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EA7" w:rsidRPr="008F3500" w:rsidRDefault="00587EA7" w:rsidP="00587EA7">
      <w:pPr>
        <w:pStyle w:val="Header"/>
        <w:tabs>
          <w:tab w:val="left" w:pos="5112"/>
        </w:tabs>
        <w:spacing w:before="120" w:line="240" w:lineRule="exact"/>
        <w:rPr>
          <w:rFonts w:cs="Arial"/>
          <w:sz w:val="16"/>
        </w:rPr>
      </w:pPr>
      <w:r>
        <w:rPr>
          <w:rFonts w:cs="Arial"/>
          <w:sz w:val="16"/>
        </w:rPr>
        <w:t>Prešernova cesta 25</w:t>
      </w:r>
      <w:r w:rsidRPr="008F3500">
        <w:rPr>
          <w:rFonts w:cs="Arial"/>
          <w:sz w:val="16"/>
        </w:rPr>
        <w:t xml:space="preserve">, </w:t>
      </w:r>
      <w:r>
        <w:rPr>
          <w:rFonts w:cs="Arial"/>
          <w:sz w:val="16"/>
        </w:rPr>
        <w:t>1000 Ljubljana</w:t>
      </w:r>
      <w:r w:rsidR="00BD6A1D">
        <w:rPr>
          <w:rFonts w:ascii="Arial" w:hAnsi="Arial" w:cs="Arial"/>
          <w:sz w:val="16"/>
          <w:szCs w:val="16"/>
        </w:rPr>
        <w:tab/>
      </w:r>
      <w:r w:rsidR="00BD6A1D">
        <w:rPr>
          <w:rFonts w:ascii="Arial" w:hAnsi="Arial" w:cs="Arial"/>
          <w:sz w:val="16"/>
          <w:szCs w:val="16"/>
        </w:rPr>
        <w:tab/>
      </w:r>
      <w:r w:rsidRPr="008F3500">
        <w:rPr>
          <w:rFonts w:cs="Arial"/>
          <w:sz w:val="16"/>
        </w:rPr>
        <w:t xml:space="preserve">T: </w:t>
      </w:r>
      <w:r>
        <w:rPr>
          <w:rFonts w:cs="Arial"/>
          <w:sz w:val="16"/>
        </w:rPr>
        <w:t>01 478 2000</w:t>
      </w:r>
    </w:p>
    <w:p w:rsidR="00587EA7" w:rsidRPr="008F3500" w:rsidRDefault="00587EA7" w:rsidP="00587EA7">
      <w:pPr>
        <w:pStyle w:val="Header"/>
        <w:tabs>
          <w:tab w:val="left" w:pos="5112"/>
        </w:tabs>
        <w:spacing w:line="240" w:lineRule="exact"/>
        <w:rPr>
          <w:rFonts w:cs="Arial"/>
          <w:sz w:val="16"/>
        </w:rPr>
      </w:pPr>
      <w:r w:rsidRPr="008F3500">
        <w:rPr>
          <w:rFonts w:cs="Arial"/>
          <w:sz w:val="16"/>
        </w:rPr>
        <w:tab/>
      </w:r>
      <w:r>
        <w:rPr>
          <w:rFonts w:cs="Arial"/>
          <w:sz w:val="16"/>
        </w:rPr>
        <w:tab/>
      </w:r>
      <w:r w:rsidRPr="008F3500">
        <w:rPr>
          <w:rFonts w:cs="Arial"/>
          <w:sz w:val="16"/>
        </w:rPr>
        <w:t xml:space="preserve">F: </w:t>
      </w:r>
      <w:r>
        <w:rPr>
          <w:rFonts w:cs="Arial"/>
          <w:sz w:val="16"/>
        </w:rPr>
        <w:t>01 478 2340, 01 478 2341</w:t>
      </w:r>
      <w:r w:rsidRPr="008F3500">
        <w:rPr>
          <w:rFonts w:cs="Arial"/>
          <w:sz w:val="16"/>
        </w:rPr>
        <w:t xml:space="preserve"> </w:t>
      </w:r>
    </w:p>
    <w:p w:rsidR="00587EA7" w:rsidRPr="008F3500" w:rsidRDefault="00587EA7" w:rsidP="00587EA7">
      <w:pPr>
        <w:pStyle w:val="Header"/>
        <w:tabs>
          <w:tab w:val="left" w:pos="5112"/>
        </w:tabs>
        <w:spacing w:line="240" w:lineRule="exact"/>
        <w:rPr>
          <w:rFonts w:cs="Arial"/>
          <w:sz w:val="16"/>
        </w:rPr>
      </w:pPr>
      <w:r>
        <w:rPr>
          <w:rFonts w:cs="Arial"/>
          <w:sz w:val="16"/>
        </w:rPr>
        <w:tab/>
      </w:r>
      <w:r w:rsidRPr="008F3500">
        <w:rPr>
          <w:rFonts w:cs="Arial"/>
          <w:sz w:val="16"/>
        </w:rPr>
        <w:tab/>
        <w:t xml:space="preserve">E: </w:t>
      </w:r>
      <w:r>
        <w:rPr>
          <w:rFonts w:cs="Arial"/>
          <w:sz w:val="16"/>
        </w:rPr>
        <w:t>gp.mzz@gov.si</w:t>
      </w:r>
    </w:p>
    <w:p w:rsidR="00587EA7" w:rsidRPr="008F3500" w:rsidRDefault="00587EA7" w:rsidP="00587EA7">
      <w:pPr>
        <w:pStyle w:val="Header"/>
        <w:tabs>
          <w:tab w:val="left" w:pos="5112"/>
        </w:tabs>
        <w:spacing w:line="240" w:lineRule="exact"/>
        <w:rPr>
          <w:rFonts w:cs="Arial"/>
          <w:sz w:val="16"/>
        </w:rPr>
      </w:pPr>
      <w:r>
        <w:rPr>
          <w:rFonts w:cs="Arial"/>
          <w:sz w:val="16"/>
        </w:rPr>
        <w:tab/>
      </w:r>
      <w:r w:rsidRPr="008F3500">
        <w:rPr>
          <w:rFonts w:cs="Arial"/>
          <w:sz w:val="16"/>
        </w:rPr>
        <w:tab/>
      </w:r>
      <w:r>
        <w:rPr>
          <w:rFonts w:cs="Arial"/>
          <w:sz w:val="16"/>
        </w:rPr>
        <w:t>www.mzz.gov.si</w:t>
      </w:r>
    </w:p>
    <w:p w:rsidR="00BD6A1D" w:rsidRPr="00BD6A1D" w:rsidRDefault="00BD6A1D" w:rsidP="00587EA7">
      <w:pPr>
        <w:pStyle w:val="Header"/>
        <w:tabs>
          <w:tab w:val="left" w:pos="5103"/>
        </w:tabs>
        <w:spacing w:line="240" w:lineRule="exact"/>
        <w:ind w:left="5103" w:hanging="4819"/>
        <w:rPr>
          <w:rFonts w:ascii="Arial" w:hAnsi="Arial" w:cs="Arial"/>
          <w:sz w:val="16"/>
          <w:szCs w:val="16"/>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AE1F83" w:rsidTr="00BD6A1D">
        <w:trPr>
          <w:gridAfter w:val="2"/>
          <w:wAfter w:w="3067" w:type="dxa"/>
        </w:trPr>
        <w:tc>
          <w:tcPr>
            <w:tcW w:w="6096" w:type="dxa"/>
            <w:gridSpan w:val="2"/>
          </w:tcPr>
          <w:p w:rsidR="00AE1F83" w:rsidRPr="00AE1F83" w:rsidRDefault="00AE1F83" w:rsidP="002B2A64">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Številka: </w:t>
            </w:r>
            <w:r w:rsidR="004800A5" w:rsidRPr="00430242">
              <w:rPr>
                <w:rFonts w:ascii="Arial" w:eastAsia="Times New Roman" w:hAnsi="Arial" w:cs="Arial"/>
                <w:sz w:val="20"/>
                <w:szCs w:val="20"/>
                <w:lang w:eastAsia="sl-SI"/>
              </w:rPr>
              <w:t>IPP-</w:t>
            </w:r>
            <w:r w:rsidR="004800A5" w:rsidRPr="00430242">
              <w:rPr>
                <w:rFonts w:ascii="Arial" w:eastAsia="Times New Roman" w:hAnsi="Arial" w:cs="Arial"/>
                <w:bCs/>
                <w:sz w:val="20"/>
                <w:szCs w:val="20"/>
                <w:lang w:eastAsia="sl-SI"/>
              </w:rPr>
              <w:t>5612-41/2015</w:t>
            </w:r>
            <w:r w:rsidR="003E63DD">
              <w:rPr>
                <w:rFonts w:ascii="Arial" w:eastAsia="Times New Roman" w:hAnsi="Arial" w:cs="Arial"/>
                <w:bCs/>
                <w:sz w:val="20"/>
                <w:szCs w:val="20"/>
                <w:lang w:eastAsia="sl-SI"/>
              </w:rPr>
              <w:t>/</w:t>
            </w:r>
            <w:r w:rsidR="001A1B03">
              <w:rPr>
                <w:rFonts w:ascii="Arial" w:eastAsia="Times New Roman" w:hAnsi="Arial" w:cs="Arial"/>
                <w:bCs/>
                <w:sz w:val="20"/>
                <w:szCs w:val="20"/>
                <w:lang w:eastAsia="sl-SI"/>
              </w:rPr>
              <w:t xml:space="preserve">10 </w:t>
            </w:r>
          </w:p>
        </w:tc>
      </w:tr>
      <w:tr w:rsidR="00AE1F83" w:rsidRPr="00AE1F83" w:rsidTr="00BD6A1D">
        <w:trPr>
          <w:gridAfter w:val="2"/>
          <w:wAfter w:w="3067" w:type="dxa"/>
        </w:trPr>
        <w:tc>
          <w:tcPr>
            <w:tcW w:w="6096" w:type="dxa"/>
            <w:gridSpan w:val="2"/>
          </w:tcPr>
          <w:p w:rsidR="00AE1F83" w:rsidRPr="00AE1F83" w:rsidRDefault="004800A5" w:rsidP="003E63DD">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Ljubljana, </w:t>
            </w:r>
            <w:r w:rsidR="003E63DD">
              <w:rPr>
                <w:rFonts w:ascii="Arial" w:eastAsia="Times New Roman" w:hAnsi="Arial" w:cs="Arial"/>
                <w:sz w:val="20"/>
                <w:szCs w:val="20"/>
                <w:lang w:eastAsia="sl-SI"/>
              </w:rPr>
              <w:t>14</w:t>
            </w:r>
            <w:r w:rsidRPr="00430242">
              <w:rPr>
                <w:rFonts w:ascii="Arial" w:eastAsia="Times New Roman" w:hAnsi="Arial" w:cs="Arial"/>
                <w:sz w:val="20"/>
                <w:szCs w:val="20"/>
                <w:lang w:eastAsia="sl-SI"/>
              </w:rPr>
              <w:t>.</w:t>
            </w:r>
            <w:r w:rsidR="006266B6" w:rsidRPr="00430242">
              <w:rPr>
                <w:rFonts w:ascii="Arial" w:eastAsia="Times New Roman" w:hAnsi="Arial" w:cs="Arial"/>
                <w:sz w:val="20"/>
                <w:szCs w:val="20"/>
                <w:lang w:eastAsia="sl-SI"/>
              </w:rPr>
              <w:t xml:space="preserve"> </w:t>
            </w:r>
            <w:r w:rsidR="00430242">
              <w:rPr>
                <w:rFonts w:ascii="Arial" w:eastAsia="Times New Roman" w:hAnsi="Arial" w:cs="Arial"/>
                <w:sz w:val="20"/>
                <w:szCs w:val="20"/>
                <w:lang w:eastAsia="sl-SI"/>
              </w:rPr>
              <w:t>2</w:t>
            </w:r>
            <w:r w:rsidRPr="00430242">
              <w:rPr>
                <w:rFonts w:ascii="Arial" w:eastAsia="Times New Roman" w:hAnsi="Arial" w:cs="Arial"/>
                <w:sz w:val="20"/>
                <w:szCs w:val="20"/>
                <w:lang w:eastAsia="sl-SI"/>
              </w:rPr>
              <w:t>.</w:t>
            </w:r>
            <w:r w:rsidR="006266B6" w:rsidRPr="00430242">
              <w:rPr>
                <w:rFonts w:ascii="Arial" w:eastAsia="Times New Roman" w:hAnsi="Arial" w:cs="Arial"/>
                <w:sz w:val="20"/>
                <w:szCs w:val="20"/>
                <w:lang w:eastAsia="sl-SI"/>
              </w:rPr>
              <w:t xml:space="preserve"> </w:t>
            </w:r>
            <w:r w:rsidRPr="00430242">
              <w:rPr>
                <w:rFonts w:ascii="Arial" w:eastAsia="Times New Roman" w:hAnsi="Arial" w:cs="Arial"/>
                <w:sz w:val="20"/>
                <w:szCs w:val="20"/>
                <w:lang w:eastAsia="sl-SI"/>
              </w:rPr>
              <w:t>201</w:t>
            </w:r>
            <w:r w:rsidR="00430242">
              <w:rPr>
                <w:rFonts w:ascii="Arial" w:eastAsia="Times New Roman" w:hAnsi="Arial" w:cs="Arial"/>
                <w:sz w:val="20"/>
                <w:szCs w:val="20"/>
                <w:lang w:eastAsia="sl-SI"/>
              </w:rPr>
              <w:t xml:space="preserve">8 </w:t>
            </w:r>
          </w:p>
        </w:tc>
      </w:tr>
      <w:tr w:rsidR="00AE1F83" w:rsidRPr="00AE1F83" w:rsidTr="00BD6A1D">
        <w:trPr>
          <w:gridAfter w:val="2"/>
          <w:wAfter w:w="3067" w:type="dxa"/>
        </w:trPr>
        <w:tc>
          <w:tcPr>
            <w:tcW w:w="6096" w:type="dxa"/>
            <w:gridSpan w:val="2"/>
          </w:tcPr>
          <w:p w:rsidR="00AE1F83" w:rsidRPr="00AE1F83" w:rsidRDefault="00AE1F83" w:rsidP="006171F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 xml:space="preserve">EVA </w:t>
            </w:r>
            <w:r w:rsidR="004800A5" w:rsidRPr="006171F1">
              <w:rPr>
                <w:rFonts w:ascii="Arial" w:eastAsia="Times New Roman" w:hAnsi="Arial" w:cs="Arial"/>
                <w:iCs/>
                <w:sz w:val="20"/>
                <w:szCs w:val="20"/>
                <w:lang w:eastAsia="sl-SI"/>
              </w:rPr>
              <w:t>2015-1811-0114</w:t>
            </w:r>
            <w:r w:rsidR="00C470D5">
              <w:rPr>
                <w:rFonts w:ascii="Arial" w:eastAsia="Times New Roman" w:hAnsi="Arial" w:cs="Arial"/>
                <w:iCs/>
                <w:sz w:val="20"/>
                <w:szCs w:val="20"/>
                <w:lang w:eastAsia="sl-SI"/>
              </w:rPr>
              <w:t xml:space="preserve">    </w:t>
            </w:r>
          </w:p>
        </w:tc>
      </w:tr>
      <w:tr w:rsidR="00AE1F83" w:rsidRPr="00AE1F83" w:rsidTr="00BD6A1D">
        <w:trPr>
          <w:gridAfter w:val="2"/>
          <w:wAfter w:w="3067" w:type="dxa"/>
        </w:trPr>
        <w:tc>
          <w:tcPr>
            <w:tcW w:w="6096" w:type="dxa"/>
            <w:gridSpan w:val="2"/>
          </w:tcPr>
          <w:p w:rsidR="00AE1F83" w:rsidRPr="00AE1F83" w:rsidRDefault="00AE1F83" w:rsidP="00AE1F83">
            <w:pPr>
              <w:spacing w:after="0" w:line="260" w:lineRule="exact"/>
              <w:rPr>
                <w:rFonts w:ascii="Arial" w:eastAsia="Times New Roman" w:hAnsi="Arial" w:cs="Arial"/>
                <w:sz w:val="20"/>
                <w:szCs w:val="20"/>
              </w:rPr>
            </w:pPr>
          </w:p>
          <w:p w:rsidR="00AE1F83" w:rsidRPr="00AE1F83" w:rsidRDefault="00AE1F83" w:rsidP="00AE1F83">
            <w:pPr>
              <w:spacing w:after="0" w:line="260" w:lineRule="exact"/>
              <w:rPr>
                <w:rFonts w:ascii="Arial" w:eastAsia="Times New Roman" w:hAnsi="Arial" w:cs="Arial"/>
                <w:sz w:val="20"/>
                <w:szCs w:val="20"/>
              </w:rPr>
            </w:pPr>
            <w:r w:rsidRPr="00AE1F83">
              <w:rPr>
                <w:rFonts w:ascii="Arial" w:eastAsia="Times New Roman" w:hAnsi="Arial" w:cs="Arial"/>
                <w:sz w:val="20"/>
                <w:szCs w:val="20"/>
              </w:rPr>
              <w:t>GENERALNI SEKRETARIAT VLADE REPUBLIKE SLOVENIJE</w:t>
            </w:r>
          </w:p>
          <w:p w:rsidR="00AE1F83" w:rsidRPr="00AE1F83" w:rsidRDefault="0039221E" w:rsidP="00AE1F83">
            <w:pPr>
              <w:spacing w:after="0" w:line="260" w:lineRule="exact"/>
              <w:rPr>
                <w:rFonts w:ascii="Arial" w:eastAsia="Times New Roman" w:hAnsi="Arial" w:cs="Arial"/>
                <w:sz w:val="20"/>
                <w:szCs w:val="20"/>
              </w:rPr>
            </w:pPr>
            <w:hyperlink r:id="rId9" w:history="1">
              <w:r w:rsidR="00AE1F83" w:rsidRPr="00AE1F83">
                <w:rPr>
                  <w:rFonts w:ascii="Arial" w:eastAsia="Times New Roman" w:hAnsi="Arial" w:cs="Times New Roman"/>
                  <w:color w:val="0000FF"/>
                  <w:sz w:val="20"/>
                  <w:szCs w:val="20"/>
                  <w:u w:val="single"/>
                </w:rPr>
                <w:t>Gp.gs@gov.si</w:t>
              </w:r>
            </w:hyperlink>
          </w:p>
          <w:p w:rsidR="00AE1F83" w:rsidRPr="00AE1F83" w:rsidRDefault="00AE1F83" w:rsidP="00AE1F83">
            <w:pPr>
              <w:spacing w:after="0" w:line="260" w:lineRule="exact"/>
              <w:rPr>
                <w:rFonts w:ascii="Arial" w:eastAsia="Times New Roman" w:hAnsi="Arial" w:cs="Arial"/>
                <w:sz w:val="20"/>
                <w:szCs w:val="20"/>
              </w:rPr>
            </w:pPr>
          </w:p>
        </w:tc>
      </w:tr>
      <w:tr w:rsidR="00AE1F83" w:rsidRPr="00AE1F83" w:rsidTr="00BD6A1D">
        <w:tc>
          <w:tcPr>
            <w:tcW w:w="9163" w:type="dxa"/>
            <w:gridSpan w:val="4"/>
          </w:tcPr>
          <w:p w:rsidR="00AE1F83" w:rsidRPr="00AE1F83" w:rsidRDefault="00AE1F83" w:rsidP="001955AF">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 xml:space="preserve">ZADEVA: </w:t>
            </w:r>
            <w:r w:rsidR="001955AF">
              <w:rPr>
                <w:rFonts w:ascii="Arial" w:eastAsia="Times New Roman" w:hAnsi="Arial" w:cs="Arial"/>
                <w:b/>
                <w:sz w:val="20"/>
                <w:szCs w:val="20"/>
                <w:lang w:eastAsia="sl-SI"/>
              </w:rPr>
              <w:t>Zakon o ratifikaciji Izbirnega protokola h Konvenciji o otrokovih pravicah glede postopka sporočanja kršitev</w:t>
            </w:r>
            <w:r w:rsidRPr="00AE1F83">
              <w:rPr>
                <w:rFonts w:ascii="Arial" w:eastAsia="Times New Roman" w:hAnsi="Arial" w:cs="Arial"/>
                <w:b/>
                <w:sz w:val="20"/>
                <w:szCs w:val="20"/>
                <w:lang w:eastAsia="sl-SI"/>
              </w:rPr>
              <w:t xml:space="preserve"> – predlog za obravnavo </w:t>
            </w:r>
            <w:r w:rsidR="0057060C">
              <w:rPr>
                <w:rFonts w:ascii="Arial" w:eastAsia="Times New Roman" w:hAnsi="Arial" w:cs="Arial"/>
                <w:b/>
                <w:sz w:val="20"/>
                <w:szCs w:val="20"/>
                <w:lang w:eastAsia="sl-SI"/>
              </w:rPr>
              <w:t xml:space="preserve">– NOVO </w:t>
            </w:r>
          </w:p>
        </w:tc>
      </w:tr>
      <w:tr w:rsidR="00AE1F83" w:rsidRPr="00AE1F83" w:rsidTr="00BD6A1D">
        <w:tc>
          <w:tcPr>
            <w:tcW w:w="9163" w:type="dxa"/>
            <w:gridSpan w:val="4"/>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1. Predlog sklepov vlade:</w:t>
            </w:r>
          </w:p>
        </w:tc>
      </w:tr>
      <w:tr w:rsidR="00AE1F83" w:rsidRPr="00AE1F83" w:rsidTr="00BD6A1D">
        <w:tc>
          <w:tcPr>
            <w:tcW w:w="9163" w:type="dxa"/>
            <w:gridSpan w:val="4"/>
          </w:tcPr>
          <w:p w:rsidR="004800A5" w:rsidRDefault="004800A5" w:rsidP="004800A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4800A5" w:rsidRPr="004800A5" w:rsidRDefault="004800A5" w:rsidP="004800A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800A5">
              <w:rPr>
                <w:rFonts w:ascii="Arial" w:eastAsia="Times New Roman" w:hAnsi="Arial" w:cs="Arial"/>
                <w:iCs/>
                <w:sz w:val="20"/>
                <w:szCs w:val="20"/>
                <w:lang w:eastAsia="sl-SI"/>
              </w:rPr>
              <w:t xml:space="preserve">Na podlagi četrtega odstavka 75. člena Zakona o zunanjih zadevah (Uradni list RS, št. 113/03 </w:t>
            </w:r>
            <w:r w:rsidR="006266B6">
              <w:rPr>
                <w:rFonts w:ascii="Arial" w:eastAsia="Times New Roman" w:hAnsi="Arial" w:cs="Arial"/>
                <w:iCs/>
                <w:sz w:val="20"/>
                <w:szCs w:val="20"/>
                <w:lang w:eastAsia="sl-SI"/>
              </w:rPr>
              <w:t>–</w:t>
            </w:r>
            <w:r w:rsidRPr="004800A5">
              <w:rPr>
                <w:rFonts w:ascii="Arial" w:eastAsia="Times New Roman" w:hAnsi="Arial" w:cs="Arial"/>
                <w:iCs/>
                <w:sz w:val="20"/>
                <w:szCs w:val="20"/>
                <w:lang w:eastAsia="sl-SI"/>
              </w:rPr>
              <w:t xml:space="preserve"> uradno prečiščeno besedilo, 20/06 – ZNOMCMO</w:t>
            </w:r>
            <w:r w:rsidR="00EC22A5">
              <w:rPr>
                <w:rFonts w:ascii="Arial" w:eastAsia="Times New Roman" w:hAnsi="Arial" w:cs="Arial"/>
                <w:iCs/>
                <w:sz w:val="20"/>
                <w:szCs w:val="20"/>
                <w:lang w:eastAsia="sl-SI"/>
              </w:rPr>
              <w:t>,</w:t>
            </w:r>
            <w:r w:rsidRPr="004800A5">
              <w:rPr>
                <w:rFonts w:ascii="Arial" w:eastAsia="Times New Roman" w:hAnsi="Arial" w:cs="Arial"/>
                <w:iCs/>
                <w:sz w:val="20"/>
                <w:szCs w:val="20"/>
                <w:lang w:eastAsia="sl-SI"/>
              </w:rPr>
              <w:t xml:space="preserve"> 76/08, 108/09, 80/10 – ZUTD in 31/15) </w:t>
            </w:r>
            <w:r w:rsidR="006266B6">
              <w:rPr>
                <w:rFonts w:ascii="Arial" w:eastAsia="Times New Roman" w:hAnsi="Arial" w:cs="Arial"/>
                <w:iCs/>
                <w:sz w:val="20"/>
                <w:szCs w:val="20"/>
                <w:lang w:eastAsia="sl-SI"/>
              </w:rPr>
              <w:t>ter</w:t>
            </w:r>
            <w:r w:rsidRPr="004800A5">
              <w:rPr>
                <w:rFonts w:ascii="Arial" w:eastAsia="Times New Roman" w:hAnsi="Arial" w:cs="Arial"/>
                <w:iCs/>
                <w:sz w:val="20"/>
                <w:szCs w:val="20"/>
                <w:lang w:eastAsia="sl-SI"/>
              </w:rPr>
              <w:t xml:space="preserve"> 2. in 21. člena Zakona o Vladi R</w:t>
            </w:r>
            <w:r w:rsidR="006266B6">
              <w:rPr>
                <w:rFonts w:ascii="Arial" w:eastAsia="Times New Roman" w:hAnsi="Arial" w:cs="Arial"/>
                <w:iCs/>
                <w:sz w:val="20"/>
                <w:szCs w:val="20"/>
                <w:lang w:eastAsia="sl-SI"/>
              </w:rPr>
              <w:t xml:space="preserve">epublike </w:t>
            </w:r>
            <w:r w:rsidRPr="004800A5">
              <w:rPr>
                <w:rFonts w:ascii="Arial" w:eastAsia="Times New Roman" w:hAnsi="Arial" w:cs="Arial"/>
                <w:iCs/>
                <w:sz w:val="20"/>
                <w:szCs w:val="20"/>
                <w:lang w:eastAsia="sl-SI"/>
              </w:rPr>
              <w:t>S</w:t>
            </w:r>
            <w:r w:rsidR="006266B6">
              <w:rPr>
                <w:rFonts w:ascii="Arial" w:eastAsia="Times New Roman" w:hAnsi="Arial" w:cs="Arial"/>
                <w:iCs/>
                <w:sz w:val="20"/>
                <w:szCs w:val="20"/>
                <w:lang w:eastAsia="sl-SI"/>
              </w:rPr>
              <w:t>lovenije</w:t>
            </w:r>
            <w:r w:rsidRPr="004800A5">
              <w:rPr>
                <w:rFonts w:ascii="Arial" w:eastAsia="Times New Roman" w:hAnsi="Arial" w:cs="Arial"/>
                <w:iCs/>
                <w:sz w:val="20"/>
                <w:szCs w:val="20"/>
                <w:lang w:eastAsia="sl-SI"/>
              </w:rPr>
              <w:t xml:space="preserve"> (Uradni list RS, št. 24/05 – uradno prečiščeno besedilo, 109/08, 38/10 – ZUKN, </w:t>
            </w:r>
            <w:r w:rsidR="00D2467B">
              <w:rPr>
                <w:rFonts w:ascii="Arial" w:eastAsia="Times New Roman" w:hAnsi="Arial" w:cs="Arial"/>
                <w:iCs/>
                <w:sz w:val="20"/>
                <w:szCs w:val="20"/>
                <w:lang w:eastAsia="sl-SI"/>
              </w:rPr>
              <w:t>8/12, 21/13, 47/13 – ZDU</w:t>
            </w:r>
            <w:r w:rsidR="00EC22A5">
              <w:rPr>
                <w:rFonts w:ascii="Arial" w:eastAsia="Times New Roman" w:hAnsi="Arial" w:cs="Arial"/>
                <w:iCs/>
                <w:sz w:val="20"/>
                <w:szCs w:val="20"/>
                <w:lang w:eastAsia="sl-SI"/>
              </w:rPr>
              <w:t>-</w:t>
            </w:r>
            <w:r w:rsidR="00D2467B">
              <w:rPr>
                <w:rFonts w:ascii="Arial" w:eastAsia="Times New Roman" w:hAnsi="Arial" w:cs="Arial"/>
                <w:iCs/>
                <w:sz w:val="20"/>
                <w:szCs w:val="20"/>
                <w:lang w:eastAsia="sl-SI"/>
              </w:rPr>
              <w:t>1G,</w:t>
            </w:r>
            <w:r w:rsidRPr="004800A5">
              <w:rPr>
                <w:rFonts w:ascii="Arial" w:eastAsia="Times New Roman" w:hAnsi="Arial" w:cs="Arial"/>
                <w:iCs/>
                <w:sz w:val="20"/>
                <w:szCs w:val="20"/>
                <w:lang w:eastAsia="sl-SI"/>
              </w:rPr>
              <w:t xml:space="preserve"> 65/14</w:t>
            </w:r>
            <w:r w:rsidR="00D2467B">
              <w:rPr>
                <w:rFonts w:ascii="Arial" w:eastAsia="Times New Roman" w:hAnsi="Arial" w:cs="Arial"/>
                <w:iCs/>
                <w:sz w:val="20"/>
                <w:szCs w:val="20"/>
                <w:lang w:eastAsia="sl-SI"/>
              </w:rPr>
              <w:t xml:space="preserve"> in </w:t>
            </w:r>
            <w:r w:rsidR="00D2467B" w:rsidRPr="00D2467B">
              <w:rPr>
                <w:rFonts w:ascii="Arial" w:eastAsia="Times New Roman" w:hAnsi="Arial" w:cs="Arial"/>
                <w:iCs/>
                <w:sz w:val="20"/>
                <w:szCs w:val="20"/>
                <w:lang w:eastAsia="sl-SI"/>
              </w:rPr>
              <w:t>55/17</w:t>
            </w:r>
            <w:r w:rsidRPr="004800A5">
              <w:rPr>
                <w:rFonts w:ascii="Arial" w:eastAsia="Times New Roman" w:hAnsi="Arial" w:cs="Arial"/>
                <w:iCs/>
                <w:sz w:val="20"/>
                <w:szCs w:val="20"/>
                <w:lang w:eastAsia="sl-SI"/>
              </w:rPr>
              <w:t>) je Vlada Republike Slovenije na .... seji dne .... sprejela naslednji sklep:</w:t>
            </w:r>
          </w:p>
          <w:p w:rsidR="004800A5" w:rsidRPr="004800A5" w:rsidRDefault="004800A5" w:rsidP="004800A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4800A5" w:rsidRDefault="004800A5" w:rsidP="004800A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800A5">
              <w:rPr>
                <w:rFonts w:ascii="Arial" w:eastAsia="Times New Roman" w:hAnsi="Arial" w:cs="Arial"/>
                <w:iCs/>
                <w:sz w:val="20"/>
                <w:szCs w:val="20"/>
                <w:lang w:eastAsia="sl-SI"/>
              </w:rPr>
              <w:t xml:space="preserve">Vlada Republike Slovenije je določila besedilo </w:t>
            </w:r>
            <w:r w:rsidR="006266B6">
              <w:rPr>
                <w:rFonts w:ascii="Arial" w:eastAsia="Times New Roman" w:hAnsi="Arial" w:cs="Arial"/>
                <w:iCs/>
                <w:sz w:val="20"/>
                <w:szCs w:val="20"/>
                <w:lang w:eastAsia="sl-SI"/>
              </w:rPr>
              <w:t>p</w:t>
            </w:r>
            <w:r w:rsidRPr="004800A5">
              <w:rPr>
                <w:rFonts w:ascii="Arial" w:eastAsia="Times New Roman" w:hAnsi="Arial" w:cs="Arial"/>
                <w:iCs/>
                <w:sz w:val="20"/>
                <w:szCs w:val="20"/>
                <w:lang w:eastAsia="sl-SI"/>
              </w:rPr>
              <w:t>redloga zakona o ratifikaciji Izbirnega protokola h Konvenciji o otrokovih pravicah glede postopka sporočanja kršitev, sprejetega 19. decembra 2011</w:t>
            </w:r>
            <w:r w:rsidR="006266B6">
              <w:rPr>
                <w:rFonts w:ascii="Arial" w:eastAsia="Times New Roman" w:hAnsi="Arial" w:cs="Arial"/>
                <w:iCs/>
                <w:sz w:val="20"/>
                <w:szCs w:val="20"/>
                <w:lang w:eastAsia="sl-SI"/>
              </w:rPr>
              <w:t>,</w:t>
            </w:r>
            <w:r w:rsidRPr="004800A5">
              <w:rPr>
                <w:rFonts w:ascii="Arial" w:eastAsia="Times New Roman" w:hAnsi="Arial" w:cs="Arial"/>
                <w:iCs/>
                <w:sz w:val="20"/>
                <w:szCs w:val="20"/>
                <w:lang w:eastAsia="sl-SI"/>
              </w:rPr>
              <w:t xml:space="preserve"> in ga predloži Državnemu zboru Republike Slovenije.</w:t>
            </w:r>
          </w:p>
          <w:p w:rsidR="00CB416D" w:rsidRDefault="00CB416D" w:rsidP="004800A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4800A5" w:rsidRPr="004800A5" w:rsidRDefault="004800A5" w:rsidP="004800A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800A5">
              <w:rPr>
                <w:rFonts w:ascii="Arial" w:eastAsia="Times New Roman" w:hAnsi="Arial" w:cs="Arial"/>
                <w:iCs/>
                <w:sz w:val="20"/>
                <w:szCs w:val="20"/>
                <w:lang w:eastAsia="sl-SI"/>
              </w:rPr>
              <w:t xml:space="preserve">Sklep prejmejo: </w:t>
            </w:r>
          </w:p>
          <w:p w:rsidR="004800A5" w:rsidRPr="004800A5" w:rsidRDefault="004800A5" w:rsidP="004800A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800A5">
              <w:rPr>
                <w:rFonts w:ascii="Arial" w:eastAsia="Times New Roman" w:hAnsi="Arial" w:cs="Arial"/>
                <w:iCs/>
                <w:sz w:val="20"/>
                <w:szCs w:val="20"/>
                <w:lang w:eastAsia="sl-SI"/>
              </w:rPr>
              <w:t>Ministrstvo za zunanje zadeve,</w:t>
            </w:r>
          </w:p>
          <w:p w:rsidR="004800A5" w:rsidRPr="004800A5" w:rsidRDefault="004800A5" w:rsidP="004800A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800A5">
              <w:rPr>
                <w:rFonts w:ascii="Arial" w:eastAsia="Times New Roman" w:hAnsi="Arial" w:cs="Arial"/>
                <w:iCs/>
                <w:sz w:val="20"/>
                <w:szCs w:val="20"/>
                <w:lang w:eastAsia="sl-SI"/>
              </w:rPr>
              <w:t>Ministrstvo za delo, družino, socialne zadeve in enake možnosti,</w:t>
            </w:r>
          </w:p>
          <w:p w:rsidR="004800A5" w:rsidRPr="004800A5" w:rsidRDefault="004800A5" w:rsidP="004800A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800A5">
              <w:rPr>
                <w:rFonts w:ascii="Arial" w:eastAsia="Times New Roman" w:hAnsi="Arial" w:cs="Arial"/>
                <w:iCs/>
                <w:sz w:val="20"/>
                <w:szCs w:val="20"/>
                <w:lang w:eastAsia="sl-SI"/>
              </w:rPr>
              <w:t>Ministrstvo za pravosodje,</w:t>
            </w:r>
          </w:p>
          <w:p w:rsidR="004800A5" w:rsidRPr="004800A5" w:rsidRDefault="004800A5" w:rsidP="004800A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800A5">
              <w:rPr>
                <w:rFonts w:ascii="Arial" w:eastAsia="Times New Roman" w:hAnsi="Arial" w:cs="Arial"/>
                <w:iCs/>
                <w:sz w:val="20"/>
                <w:szCs w:val="20"/>
                <w:lang w:eastAsia="sl-SI"/>
              </w:rPr>
              <w:t xml:space="preserve">Ministrstvo </w:t>
            </w:r>
            <w:r w:rsidR="00EC22A5">
              <w:rPr>
                <w:rFonts w:ascii="Arial" w:eastAsia="Times New Roman" w:hAnsi="Arial" w:cs="Arial"/>
                <w:iCs/>
                <w:sz w:val="20"/>
                <w:szCs w:val="20"/>
                <w:lang w:eastAsia="sl-SI"/>
              </w:rPr>
              <w:t xml:space="preserve">za </w:t>
            </w:r>
            <w:r w:rsidRPr="004800A5">
              <w:rPr>
                <w:rFonts w:ascii="Arial" w:eastAsia="Times New Roman" w:hAnsi="Arial" w:cs="Arial"/>
                <w:iCs/>
                <w:sz w:val="20"/>
                <w:szCs w:val="20"/>
                <w:lang w:eastAsia="sl-SI"/>
              </w:rPr>
              <w:t>notranje zadeve,</w:t>
            </w:r>
          </w:p>
          <w:p w:rsidR="004800A5" w:rsidRPr="004800A5" w:rsidRDefault="004800A5" w:rsidP="004800A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800A5">
              <w:rPr>
                <w:rFonts w:ascii="Arial" w:eastAsia="Times New Roman" w:hAnsi="Arial" w:cs="Arial"/>
                <w:iCs/>
                <w:sz w:val="20"/>
                <w:szCs w:val="20"/>
                <w:lang w:eastAsia="sl-SI"/>
              </w:rPr>
              <w:t>Ministrstvo za obrambo,</w:t>
            </w:r>
          </w:p>
          <w:p w:rsidR="004800A5" w:rsidRPr="004800A5" w:rsidRDefault="004800A5" w:rsidP="004800A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800A5">
              <w:rPr>
                <w:rFonts w:ascii="Arial" w:eastAsia="Times New Roman" w:hAnsi="Arial" w:cs="Arial"/>
                <w:iCs/>
                <w:sz w:val="20"/>
                <w:szCs w:val="20"/>
                <w:lang w:eastAsia="sl-SI"/>
              </w:rPr>
              <w:t>Ministrstvo za zdravje,</w:t>
            </w:r>
          </w:p>
          <w:p w:rsidR="004800A5" w:rsidRPr="004800A5" w:rsidRDefault="004800A5" w:rsidP="004800A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800A5">
              <w:rPr>
                <w:rFonts w:ascii="Arial" w:eastAsia="Times New Roman" w:hAnsi="Arial" w:cs="Arial"/>
                <w:iCs/>
                <w:sz w:val="20"/>
                <w:szCs w:val="20"/>
                <w:lang w:eastAsia="sl-SI"/>
              </w:rPr>
              <w:t>Ministrstvo za izobraževanje, znanost in šport,</w:t>
            </w:r>
          </w:p>
          <w:p w:rsidR="004800A5" w:rsidRPr="004800A5" w:rsidRDefault="004800A5" w:rsidP="004800A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800A5">
              <w:rPr>
                <w:rFonts w:ascii="Arial" w:eastAsia="Times New Roman" w:hAnsi="Arial" w:cs="Arial"/>
                <w:iCs/>
                <w:sz w:val="20"/>
                <w:szCs w:val="20"/>
                <w:lang w:eastAsia="sl-SI"/>
              </w:rPr>
              <w:t>Ministrstvo za kulturo,</w:t>
            </w:r>
          </w:p>
          <w:p w:rsidR="004800A5" w:rsidRPr="004800A5" w:rsidRDefault="004800A5" w:rsidP="004800A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800A5">
              <w:rPr>
                <w:rFonts w:ascii="Arial" w:eastAsia="Times New Roman" w:hAnsi="Arial" w:cs="Arial"/>
                <w:iCs/>
                <w:sz w:val="20"/>
                <w:szCs w:val="20"/>
                <w:lang w:eastAsia="sl-SI"/>
              </w:rPr>
              <w:t>Ministrstvo za okolje in prostor,</w:t>
            </w:r>
          </w:p>
          <w:p w:rsidR="004800A5" w:rsidRPr="004800A5" w:rsidRDefault="004800A5" w:rsidP="004800A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800A5">
              <w:rPr>
                <w:rFonts w:ascii="Arial" w:eastAsia="Times New Roman" w:hAnsi="Arial" w:cs="Arial"/>
                <w:iCs/>
                <w:sz w:val="20"/>
                <w:szCs w:val="20"/>
                <w:lang w:eastAsia="sl-SI"/>
              </w:rPr>
              <w:t>Ministrstvo za finance.</w:t>
            </w:r>
          </w:p>
          <w:p w:rsidR="00AE1F83" w:rsidRPr="00AE1F83" w:rsidRDefault="00AE1F83" w:rsidP="004800A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rsidTr="00BD6A1D">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2. Predlog za obravnavo predloga zakona po nujnem ali skrajšanem postopku v državnem zboru z obrazložitvijo razlogov:</w:t>
            </w:r>
          </w:p>
        </w:tc>
      </w:tr>
      <w:tr w:rsidR="00AE1F83" w:rsidRPr="00AE1F83" w:rsidTr="00BD6A1D">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(Navedite razloge, razen za predlog zakona o ratifikaciji mednarodne pogodbe, ki se obravnava po nujnem postopku – 169. člen Poslovnika </w:t>
            </w:r>
            <w:r w:rsidR="006266B6">
              <w:rPr>
                <w:rFonts w:ascii="Arial" w:eastAsia="Times New Roman" w:hAnsi="Arial" w:cs="Arial"/>
                <w:iCs/>
                <w:sz w:val="20"/>
                <w:szCs w:val="20"/>
                <w:lang w:eastAsia="sl-SI"/>
              </w:rPr>
              <w:t>D</w:t>
            </w:r>
            <w:r w:rsidRPr="00AE1F83">
              <w:rPr>
                <w:rFonts w:ascii="Arial" w:eastAsia="Times New Roman" w:hAnsi="Arial" w:cs="Arial"/>
                <w:iCs/>
                <w:sz w:val="20"/>
                <w:szCs w:val="20"/>
                <w:lang w:eastAsia="sl-SI"/>
              </w:rPr>
              <w:t>ržavnega zbora.)</w:t>
            </w:r>
          </w:p>
        </w:tc>
      </w:tr>
      <w:tr w:rsidR="00AE1F83" w:rsidRPr="00AE1F83" w:rsidTr="00BD6A1D">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3.a Osebe, odgovorne za strokovno pripravo in usklajenost gradiva:</w:t>
            </w:r>
          </w:p>
        </w:tc>
      </w:tr>
      <w:tr w:rsidR="00AE1F83" w:rsidRPr="00AE1F83" w:rsidTr="00BD6A1D">
        <w:tc>
          <w:tcPr>
            <w:tcW w:w="9163" w:type="dxa"/>
            <w:gridSpan w:val="4"/>
          </w:tcPr>
          <w:p w:rsidR="00EC22A5" w:rsidRPr="004512D7" w:rsidRDefault="004512D7" w:rsidP="004512D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512D7">
              <w:rPr>
                <w:rFonts w:ascii="Arial" w:eastAsia="Times New Roman" w:hAnsi="Arial" w:cs="Arial"/>
                <w:iCs/>
                <w:sz w:val="20"/>
                <w:szCs w:val="20"/>
                <w:lang w:eastAsia="sl-SI"/>
              </w:rPr>
              <w:t>-</w:t>
            </w:r>
            <w:r w:rsidR="00EC22A5">
              <w:rPr>
                <w:rFonts w:ascii="Arial" w:eastAsia="Times New Roman" w:hAnsi="Arial" w:cs="Arial"/>
                <w:iCs/>
                <w:sz w:val="20"/>
                <w:szCs w:val="20"/>
                <w:lang w:eastAsia="sl-SI"/>
              </w:rPr>
              <w:t xml:space="preserve"> Sabina Stadler Repnik, generalna direktorica Direktorata za </w:t>
            </w:r>
            <w:proofErr w:type="spellStart"/>
            <w:r w:rsidR="00EC22A5">
              <w:rPr>
                <w:rFonts w:ascii="Arial" w:eastAsia="Times New Roman" w:hAnsi="Arial" w:cs="Arial"/>
                <w:iCs/>
                <w:sz w:val="20"/>
                <w:szCs w:val="20"/>
                <w:lang w:eastAsia="sl-SI"/>
              </w:rPr>
              <w:t>multilateralo</w:t>
            </w:r>
            <w:proofErr w:type="spellEnd"/>
            <w:r w:rsidR="00EC22A5">
              <w:rPr>
                <w:rFonts w:ascii="Arial" w:eastAsia="Times New Roman" w:hAnsi="Arial" w:cs="Arial"/>
                <w:iCs/>
                <w:sz w:val="20"/>
                <w:szCs w:val="20"/>
                <w:lang w:eastAsia="sl-SI"/>
              </w:rPr>
              <w:t xml:space="preserve">, razvojno sodelovanje in mednarodno pravo na Ministrstvu za zunanje zadeve, </w:t>
            </w:r>
          </w:p>
          <w:p w:rsidR="00AE1F83" w:rsidRPr="00AE1F83" w:rsidRDefault="004512D7" w:rsidP="004512D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r w:rsidR="00EC22A5">
              <w:rPr>
                <w:rFonts w:ascii="Arial" w:eastAsia="Times New Roman" w:hAnsi="Arial" w:cs="Arial"/>
                <w:iCs/>
                <w:sz w:val="20"/>
                <w:szCs w:val="20"/>
                <w:lang w:eastAsia="sl-SI"/>
              </w:rPr>
              <w:t xml:space="preserve"> Borut Mahnič, vodja Sektorja za mednarodno pravo na Ministrstvu za zunanje zadeve. </w:t>
            </w:r>
          </w:p>
        </w:tc>
      </w:tr>
      <w:tr w:rsidR="00AE1F83" w:rsidRPr="00AE1F83" w:rsidTr="00BD6A1D">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iCs/>
                <w:sz w:val="20"/>
                <w:szCs w:val="20"/>
                <w:lang w:eastAsia="sl-SI"/>
              </w:rPr>
              <w:t xml:space="preserve">3.b Zunanji strokovnjaki, ki so </w:t>
            </w:r>
            <w:r w:rsidRPr="00AE1F83">
              <w:rPr>
                <w:rFonts w:ascii="Arial" w:eastAsia="Times New Roman" w:hAnsi="Arial" w:cs="Arial"/>
                <w:b/>
                <w:sz w:val="20"/>
                <w:szCs w:val="20"/>
                <w:lang w:eastAsia="sl-SI"/>
              </w:rPr>
              <w:t>sodelovali pri pripravi dela ali celotnega gradiva:</w:t>
            </w:r>
          </w:p>
        </w:tc>
      </w:tr>
      <w:tr w:rsidR="00AE1F83" w:rsidRPr="00AE1F83" w:rsidTr="00BD6A1D">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rsidTr="00BD6A1D">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4. Predstavniki vlade, ki bodo sodelovali pri delu državnega zbora:</w:t>
            </w:r>
          </w:p>
        </w:tc>
      </w:tr>
      <w:tr w:rsidR="004512D7" w:rsidRPr="00AE1F83" w:rsidTr="00BD6A1D">
        <w:tc>
          <w:tcPr>
            <w:tcW w:w="9163" w:type="dxa"/>
            <w:gridSpan w:val="4"/>
          </w:tcPr>
          <w:p w:rsidR="004512D7" w:rsidRDefault="004512D7" w:rsidP="00CF01E4">
            <w:pPr>
              <w:pStyle w:val="Neotevilenodstavek"/>
              <w:numPr>
                <w:ilvl w:val="0"/>
                <w:numId w:val="8"/>
              </w:numPr>
              <w:spacing w:before="0" w:after="0" w:line="260" w:lineRule="exact"/>
              <w:rPr>
                <w:iCs/>
                <w:sz w:val="20"/>
                <w:szCs w:val="20"/>
              </w:rPr>
            </w:pPr>
            <w:r>
              <w:rPr>
                <w:iCs/>
                <w:sz w:val="20"/>
                <w:szCs w:val="20"/>
              </w:rPr>
              <w:t>Karl Erjavec, minister za zunanje zadeve,</w:t>
            </w:r>
          </w:p>
          <w:p w:rsidR="004512D7" w:rsidRDefault="004512D7" w:rsidP="00CF01E4">
            <w:pPr>
              <w:pStyle w:val="Neotevilenodstavek"/>
              <w:numPr>
                <w:ilvl w:val="0"/>
                <w:numId w:val="8"/>
              </w:numPr>
              <w:spacing w:before="0" w:after="0" w:line="260" w:lineRule="exact"/>
              <w:rPr>
                <w:iCs/>
                <w:sz w:val="20"/>
                <w:szCs w:val="20"/>
              </w:rPr>
            </w:pPr>
            <w:r>
              <w:rPr>
                <w:iCs/>
                <w:sz w:val="20"/>
                <w:szCs w:val="20"/>
              </w:rPr>
              <w:t xml:space="preserve">dr. Anja Kopač Mrak, ministrica za delo, družino, socialne zadeve in enake možnosti, </w:t>
            </w:r>
          </w:p>
          <w:p w:rsidR="004512D7" w:rsidRDefault="004512D7" w:rsidP="00CF01E4">
            <w:pPr>
              <w:pStyle w:val="Neotevilenodstavek"/>
              <w:numPr>
                <w:ilvl w:val="0"/>
                <w:numId w:val="8"/>
              </w:numPr>
              <w:spacing w:before="0" w:after="0" w:line="260" w:lineRule="exact"/>
              <w:rPr>
                <w:iCs/>
                <w:sz w:val="20"/>
                <w:szCs w:val="20"/>
              </w:rPr>
            </w:pPr>
            <w:r>
              <w:rPr>
                <w:iCs/>
                <w:sz w:val="20"/>
                <w:szCs w:val="20"/>
              </w:rPr>
              <w:t>Andrej Logar, državni sekretar Ministrstva za zunanje zadeve,</w:t>
            </w:r>
          </w:p>
          <w:p w:rsidR="004512D7" w:rsidRDefault="004512D7" w:rsidP="00CF01E4">
            <w:pPr>
              <w:pStyle w:val="Neotevilenodstavek"/>
              <w:numPr>
                <w:ilvl w:val="0"/>
                <w:numId w:val="8"/>
              </w:numPr>
              <w:spacing w:before="0" w:after="0" w:line="260" w:lineRule="exact"/>
              <w:rPr>
                <w:iCs/>
                <w:sz w:val="20"/>
                <w:szCs w:val="20"/>
              </w:rPr>
            </w:pPr>
            <w:r>
              <w:rPr>
                <w:iCs/>
                <w:sz w:val="20"/>
                <w:szCs w:val="20"/>
              </w:rPr>
              <w:lastRenderedPageBreak/>
              <w:t>Iztok Mirošič, državni sekretar Ministrstva za zunanje zadeve,</w:t>
            </w:r>
          </w:p>
          <w:p w:rsidR="004512D7" w:rsidRDefault="004512D7" w:rsidP="00CF01E4">
            <w:pPr>
              <w:pStyle w:val="Neotevilenodstavek"/>
              <w:numPr>
                <w:ilvl w:val="0"/>
                <w:numId w:val="8"/>
              </w:numPr>
              <w:spacing w:before="0" w:after="0" w:line="260" w:lineRule="exact"/>
              <w:rPr>
                <w:iCs/>
                <w:sz w:val="20"/>
                <w:szCs w:val="20"/>
              </w:rPr>
            </w:pPr>
            <w:r>
              <w:rPr>
                <w:iCs/>
                <w:sz w:val="20"/>
                <w:szCs w:val="20"/>
              </w:rPr>
              <w:t>Martina Vuk, državna sekretarka Ministrstva za delo, družino, socialne zadeve in enake možnosti,</w:t>
            </w:r>
          </w:p>
          <w:p w:rsidR="004512D7" w:rsidRDefault="00E608EA" w:rsidP="00CF01E4">
            <w:pPr>
              <w:pStyle w:val="Neotevilenodstavek"/>
              <w:numPr>
                <w:ilvl w:val="0"/>
                <w:numId w:val="8"/>
              </w:numPr>
              <w:spacing w:before="0" w:after="0" w:line="260" w:lineRule="exact"/>
              <w:rPr>
                <w:iCs/>
                <w:sz w:val="20"/>
                <w:szCs w:val="20"/>
              </w:rPr>
            </w:pPr>
            <w:r>
              <w:rPr>
                <w:iCs/>
                <w:sz w:val="20"/>
                <w:szCs w:val="20"/>
              </w:rPr>
              <w:t>Sabina Stadler Repnik</w:t>
            </w:r>
            <w:r w:rsidR="00B42621">
              <w:rPr>
                <w:iCs/>
                <w:sz w:val="20"/>
                <w:szCs w:val="20"/>
              </w:rPr>
              <w:t>, generaln</w:t>
            </w:r>
            <w:r>
              <w:rPr>
                <w:iCs/>
                <w:sz w:val="20"/>
                <w:szCs w:val="20"/>
              </w:rPr>
              <w:t>a</w:t>
            </w:r>
            <w:r w:rsidR="00B42621">
              <w:rPr>
                <w:iCs/>
                <w:sz w:val="20"/>
                <w:szCs w:val="20"/>
              </w:rPr>
              <w:t xml:space="preserve"> direktor</w:t>
            </w:r>
            <w:r>
              <w:rPr>
                <w:iCs/>
                <w:sz w:val="20"/>
                <w:szCs w:val="20"/>
              </w:rPr>
              <w:t>ica</w:t>
            </w:r>
            <w:r w:rsidR="004512D7">
              <w:rPr>
                <w:iCs/>
                <w:sz w:val="20"/>
                <w:szCs w:val="20"/>
              </w:rPr>
              <w:t xml:space="preserve"> Direktorata za </w:t>
            </w:r>
            <w:proofErr w:type="spellStart"/>
            <w:r>
              <w:rPr>
                <w:iCs/>
                <w:sz w:val="20"/>
                <w:szCs w:val="20"/>
              </w:rPr>
              <w:t>multilateralo</w:t>
            </w:r>
            <w:proofErr w:type="spellEnd"/>
            <w:r>
              <w:rPr>
                <w:iCs/>
                <w:sz w:val="20"/>
                <w:szCs w:val="20"/>
              </w:rPr>
              <w:t xml:space="preserve">, razvojno sodelovanje in </w:t>
            </w:r>
            <w:r w:rsidR="004512D7">
              <w:rPr>
                <w:iCs/>
                <w:sz w:val="20"/>
                <w:szCs w:val="20"/>
              </w:rPr>
              <w:t xml:space="preserve">mednarodno pravo </w:t>
            </w:r>
            <w:r w:rsidR="0066307E">
              <w:rPr>
                <w:iCs/>
                <w:sz w:val="20"/>
                <w:szCs w:val="20"/>
              </w:rPr>
              <w:t xml:space="preserve">na </w:t>
            </w:r>
            <w:r w:rsidR="004512D7">
              <w:rPr>
                <w:iCs/>
                <w:sz w:val="20"/>
                <w:szCs w:val="20"/>
              </w:rPr>
              <w:t>Ministrstv</w:t>
            </w:r>
            <w:r w:rsidR="0066307E">
              <w:rPr>
                <w:iCs/>
                <w:sz w:val="20"/>
                <w:szCs w:val="20"/>
              </w:rPr>
              <w:t>u</w:t>
            </w:r>
            <w:r w:rsidR="004512D7">
              <w:rPr>
                <w:iCs/>
                <w:sz w:val="20"/>
                <w:szCs w:val="20"/>
              </w:rPr>
              <w:t xml:space="preserve"> za zunanje zadeve,</w:t>
            </w:r>
          </w:p>
          <w:p w:rsidR="004512D7" w:rsidRDefault="004512D7" w:rsidP="00CF01E4">
            <w:pPr>
              <w:pStyle w:val="Neotevilenodstavek"/>
              <w:numPr>
                <w:ilvl w:val="0"/>
                <w:numId w:val="8"/>
              </w:numPr>
              <w:spacing w:before="0" w:after="0" w:line="260" w:lineRule="exact"/>
              <w:rPr>
                <w:iCs/>
                <w:sz w:val="20"/>
                <w:szCs w:val="20"/>
              </w:rPr>
            </w:pPr>
            <w:r>
              <w:rPr>
                <w:iCs/>
                <w:sz w:val="20"/>
                <w:szCs w:val="20"/>
              </w:rPr>
              <w:t xml:space="preserve">Andrej Del Fabro, generalni direktor Direktorata za družino </w:t>
            </w:r>
            <w:r w:rsidR="0066307E">
              <w:rPr>
                <w:iCs/>
                <w:sz w:val="20"/>
                <w:szCs w:val="20"/>
              </w:rPr>
              <w:t xml:space="preserve">na </w:t>
            </w:r>
            <w:r>
              <w:rPr>
                <w:iCs/>
                <w:sz w:val="20"/>
                <w:szCs w:val="20"/>
              </w:rPr>
              <w:t>Ministrstv</w:t>
            </w:r>
            <w:r w:rsidR="0066307E">
              <w:rPr>
                <w:iCs/>
                <w:sz w:val="20"/>
                <w:szCs w:val="20"/>
              </w:rPr>
              <w:t>u</w:t>
            </w:r>
            <w:r>
              <w:rPr>
                <w:iCs/>
                <w:sz w:val="20"/>
                <w:szCs w:val="20"/>
              </w:rPr>
              <w:t xml:space="preserve"> za delo, družino, socialne zadeve in enake možnosti,</w:t>
            </w:r>
          </w:p>
          <w:p w:rsidR="004512D7" w:rsidRPr="00C82EF4" w:rsidRDefault="004512D7" w:rsidP="0066307E">
            <w:pPr>
              <w:pStyle w:val="Neotevilenodstavek"/>
              <w:numPr>
                <w:ilvl w:val="0"/>
                <w:numId w:val="8"/>
              </w:numPr>
              <w:spacing w:before="0" w:after="0" w:line="260" w:lineRule="exact"/>
              <w:rPr>
                <w:b/>
                <w:sz w:val="20"/>
                <w:szCs w:val="20"/>
              </w:rPr>
            </w:pPr>
            <w:r>
              <w:rPr>
                <w:iCs/>
                <w:sz w:val="20"/>
                <w:szCs w:val="20"/>
              </w:rPr>
              <w:t xml:space="preserve">Borut Mahnič, vodja Sektorja za mednarodno pravo </w:t>
            </w:r>
            <w:r w:rsidR="0066307E">
              <w:rPr>
                <w:iCs/>
                <w:sz w:val="20"/>
                <w:szCs w:val="20"/>
              </w:rPr>
              <w:t xml:space="preserve">na </w:t>
            </w:r>
            <w:r>
              <w:rPr>
                <w:iCs/>
                <w:sz w:val="20"/>
                <w:szCs w:val="20"/>
              </w:rPr>
              <w:t>Ministrstv</w:t>
            </w:r>
            <w:r w:rsidR="0066307E">
              <w:rPr>
                <w:iCs/>
                <w:sz w:val="20"/>
                <w:szCs w:val="20"/>
              </w:rPr>
              <w:t>u</w:t>
            </w:r>
            <w:r>
              <w:rPr>
                <w:iCs/>
                <w:sz w:val="20"/>
                <w:szCs w:val="20"/>
              </w:rPr>
              <w:t xml:space="preserve"> za zunanje zadeve.</w:t>
            </w:r>
          </w:p>
        </w:tc>
      </w:tr>
      <w:tr w:rsidR="004512D7" w:rsidRPr="00AE1F83" w:rsidTr="00BD6A1D">
        <w:tc>
          <w:tcPr>
            <w:tcW w:w="9163" w:type="dxa"/>
            <w:gridSpan w:val="4"/>
          </w:tcPr>
          <w:p w:rsidR="004512D7" w:rsidRPr="00AE1F83" w:rsidRDefault="004512D7" w:rsidP="004512D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lastRenderedPageBreak/>
              <w:t>5. Kratek povzetek gradiva:</w:t>
            </w:r>
          </w:p>
        </w:tc>
      </w:tr>
      <w:tr w:rsidR="004512D7" w:rsidRPr="00AE1F83" w:rsidTr="00BD6A1D">
        <w:tc>
          <w:tcPr>
            <w:tcW w:w="9163" w:type="dxa"/>
            <w:gridSpan w:val="4"/>
          </w:tcPr>
          <w:p w:rsidR="004512D7" w:rsidRDefault="004512D7" w:rsidP="004512D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4512D7" w:rsidRPr="00AE1F83" w:rsidRDefault="004512D7" w:rsidP="009133F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512D7">
              <w:rPr>
                <w:rFonts w:ascii="Arial" w:eastAsia="Times New Roman" w:hAnsi="Arial" w:cs="Arial"/>
                <w:iCs/>
                <w:sz w:val="20"/>
                <w:szCs w:val="20"/>
                <w:lang w:eastAsia="sl-SI"/>
              </w:rPr>
              <w:t>Izbirni protokol h Konvenciji o otrokovih pravicah glede postopka sporočanja kršitev je potrdila Generalna skupščina O</w:t>
            </w:r>
            <w:r w:rsidR="0040108D">
              <w:rPr>
                <w:rFonts w:ascii="Arial" w:eastAsia="Times New Roman" w:hAnsi="Arial" w:cs="Arial"/>
                <w:iCs/>
                <w:sz w:val="20"/>
                <w:szCs w:val="20"/>
                <w:lang w:eastAsia="sl-SI"/>
              </w:rPr>
              <w:t xml:space="preserve">rganizacije združenih narodov </w:t>
            </w:r>
            <w:r w:rsidRPr="004512D7">
              <w:rPr>
                <w:rFonts w:ascii="Arial" w:eastAsia="Times New Roman" w:hAnsi="Arial" w:cs="Arial"/>
                <w:iCs/>
                <w:sz w:val="20"/>
                <w:szCs w:val="20"/>
                <w:lang w:eastAsia="sl-SI"/>
              </w:rPr>
              <w:t xml:space="preserve">na svoji 66. seji z </w:t>
            </w:r>
            <w:r w:rsidR="0066307E">
              <w:rPr>
                <w:rFonts w:ascii="Arial" w:eastAsia="Times New Roman" w:hAnsi="Arial" w:cs="Arial"/>
                <w:iCs/>
                <w:sz w:val="20"/>
                <w:szCs w:val="20"/>
                <w:lang w:eastAsia="sl-SI"/>
              </w:rPr>
              <w:t>r</w:t>
            </w:r>
            <w:r w:rsidRPr="004512D7">
              <w:rPr>
                <w:rFonts w:ascii="Arial" w:eastAsia="Times New Roman" w:hAnsi="Arial" w:cs="Arial"/>
                <w:iCs/>
                <w:sz w:val="20"/>
                <w:szCs w:val="20"/>
                <w:lang w:eastAsia="sl-SI"/>
              </w:rPr>
              <w:t xml:space="preserve">esolucijo 66/138 19. decembra 2011. </w:t>
            </w:r>
            <w:r w:rsidR="0066307E">
              <w:rPr>
                <w:rFonts w:ascii="Arial" w:eastAsia="Times New Roman" w:hAnsi="Arial" w:cs="Arial"/>
                <w:iCs/>
                <w:sz w:val="20"/>
                <w:szCs w:val="20"/>
                <w:lang w:eastAsia="sl-SI"/>
              </w:rPr>
              <w:t>Republika Slovenija</w:t>
            </w:r>
            <w:r w:rsidRPr="004512D7">
              <w:rPr>
                <w:rFonts w:ascii="Arial" w:eastAsia="Times New Roman" w:hAnsi="Arial" w:cs="Arial"/>
                <w:iCs/>
                <w:sz w:val="20"/>
                <w:szCs w:val="20"/>
                <w:lang w:eastAsia="sl-SI"/>
              </w:rPr>
              <w:t xml:space="preserve"> je</w:t>
            </w:r>
            <w:r w:rsidR="006266B6">
              <w:rPr>
                <w:rFonts w:ascii="Arial" w:eastAsia="Times New Roman" w:hAnsi="Arial" w:cs="Arial"/>
                <w:iCs/>
                <w:sz w:val="20"/>
                <w:szCs w:val="20"/>
                <w:lang w:eastAsia="sl-SI"/>
              </w:rPr>
              <w:t xml:space="preserve"> imela</w:t>
            </w:r>
            <w:r w:rsidRPr="004512D7">
              <w:rPr>
                <w:rFonts w:ascii="Arial" w:eastAsia="Times New Roman" w:hAnsi="Arial" w:cs="Arial"/>
                <w:iCs/>
                <w:sz w:val="20"/>
                <w:szCs w:val="20"/>
                <w:lang w:eastAsia="sl-SI"/>
              </w:rPr>
              <w:t xml:space="preserve"> skupaj s še sedmi</w:t>
            </w:r>
            <w:r w:rsidR="0066307E">
              <w:rPr>
                <w:rFonts w:ascii="Arial" w:eastAsia="Times New Roman" w:hAnsi="Arial" w:cs="Arial"/>
                <w:iCs/>
                <w:sz w:val="20"/>
                <w:szCs w:val="20"/>
                <w:lang w:eastAsia="sl-SI"/>
              </w:rPr>
              <w:t>m</w:t>
            </w:r>
            <w:r w:rsidRPr="004512D7">
              <w:rPr>
                <w:rFonts w:ascii="Arial" w:eastAsia="Times New Roman" w:hAnsi="Arial" w:cs="Arial"/>
                <w:iCs/>
                <w:sz w:val="20"/>
                <w:szCs w:val="20"/>
                <w:lang w:eastAsia="sl-SI"/>
              </w:rPr>
              <w:t xml:space="preserve">i državami iz vseh regij sveta (Slovaško, Avstrijo, Nemčijo, Čilom, Maldivi, Tajsko in Urugvajem) v pogajanjih vodilno vlogo. Protokol je začel veljati 14. aprila 2014. Do </w:t>
            </w:r>
            <w:r w:rsidR="009133F3">
              <w:rPr>
                <w:rFonts w:ascii="Arial" w:eastAsia="Times New Roman" w:hAnsi="Arial" w:cs="Arial"/>
                <w:iCs/>
                <w:sz w:val="20"/>
                <w:szCs w:val="20"/>
                <w:lang w:eastAsia="sl-SI"/>
              </w:rPr>
              <w:t>9</w:t>
            </w:r>
            <w:r w:rsidRPr="004512D7">
              <w:rPr>
                <w:rFonts w:ascii="Arial" w:eastAsia="Times New Roman" w:hAnsi="Arial" w:cs="Arial"/>
                <w:iCs/>
                <w:sz w:val="20"/>
                <w:szCs w:val="20"/>
                <w:lang w:eastAsia="sl-SI"/>
              </w:rPr>
              <w:t xml:space="preserve">. </w:t>
            </w:r>
            <w:r w:rsidR="0066307E">
              <w:rPr>
                <w:rFonts w:ascii="Arial" w:eastAsia="Times New Roman" w:hAnsi="Arial" w:cs="Arial"/>
                <w:iCs/>
                <w:sz w:val="20"/>
                <w:szCs w:val="20"/>
                <w:lang w:eastAsia="sl-SI"/>
              </w:rPr>
              <w:t>februarja</w:t>
            </w:r>
            <w:r w:rsidRPr="004512D7">
              <w:rPr>
                <w:rFonts w:ascii="Arial" w:eastAsia="Times New Roman" w:hAnsi="Arial" w:cs="Arial"/>
                <w:iCs/>
                <w:sz w:val="20"/>
                <w:szCs w:val="20"/>
                <w:lang w:eastAsia="sl-SI"/>
              </w:rPr>
              <w:t xml:space="preserve"> 2018 je protokol podpisalo 51 držav, ratificiralo pa 37. </w:t>
            </w:r>
            <w:r>
              <w:rPr>
                <w:rFonts w:ascii="Arial" w:eastAsia="Times New Roman" w:hAnsi="Arial" w:cs="Arial"/>
                <w:iCs/>
                <w:sz w:val="20"/>
                <w:szCs w:val="20"/>
                <w:lang w:eastAsia="sl-SI"/>
              </w:rPr>
              <w:t>K protokolu so p</w:t>
            </w:r>
            <w:r w:rsidRPr="004512D7">
              <w:rPr>
                <w:rFonts w:ascii="Arial" w:eastAsia="Times New Roman" w:hAnsi="Arial" w:cs="Arial"/>
                <w:iCs/>
                <w:sz w:val="20"/>
                <w:szCs w:val="20"/>
                <w:lang w:eastAsia="sl-SI"/>
              </w:rPr>
              <w:t xml:space="preserve">ristopile oziroma </w:t>
            </w:r>
            <w:r>
              <w:rPr>
                <w:rFonts w:ascii="Arial" w:eastAsia="Times New Roman" w:hAnsi="Arial" w:cs="Arial"/>
                <w:iCs/>
                <w:sz w:val="20"/>
                <w:szCs w:val="20"/>
                <w:lang w:eastAsia="sl-SI"/>
              </w:rPr>
              <w:t xml:space="preserve">so ga </w:t>
            </w:r>
            <w:r w:rsidRPr="004512D7">
              <w:rPr>
                <w:rFonts w:ascii="Arial" w:eastAsia="Times New Roman" w:hAnsi="Arial" w:cs="Arial"/>
                <w:iCs/>
                <w:sz w:val="20"/>
                <w:szCs w:val="20"/>
                <w:lang w:eastAsia="sl-SI"/>
              </w:rPr>
              <w:t xml:space="preserve">ratificirale: Albanija, Andora, Argentina, Belgija, Bolivija, Brazilija, Čile, Kostarika, Hrvaška, Ciper, Češka, Danska, Salvador, Finska, Francija, Gabon, Gruzija, Nemčija, Irska, Italija, Lihtenštajn, </w:t>
            </w:r>
            <w:r>
              <w:rPr>
                <w:rFonts w:ascii="Arial" w:eastAsia="Times New Roman" w:hAnsi="Arial" w:cs="Arial"/>
                <w:iCs/>
                <w:sz w:val="20"/>
                <w:szCs w:val="20"/>
                <w:lang w:eastAsia="sl-SI"/>
              </w:rPr>
              <w:t xml:space="preserve">Luksemburg, Monako, Mongolija, </w:t>
            </w:r>
            <w:r w:rsidRPr="004512D7">
              <w:rPr>
                <w:rFonts w:ascii="Arial" w:eastAsia="Times New Roman" w:hAnsi="Arial" w:cs="Arial"/>
                <w:iCs/>
                <w:sz w:val="20"/>
                <w:szCs w:val="20"/>
                <w:lang w:eastAsia="sl-SI"/>
              </w:rPr>
              <w:t xml:space="preserve">Črna </w:t>
            </w:r>
            <w:r w:rsidR="006266B6">
              <w:rPr>
                <w:rFonts w:ascii="Arial" w:eastAsia="Times New Roman" w:hAnsi="Arial" w:cs="Arial"/>
                <w:iCs/>
                <w:sz w:val="20"/>
                <w:szCs w:val="20"/>
                <w:lang w:eastAsia="sl-SI"/>
              </w:rPr>
              <w:t>g</w:t>
            </w:r>
            <w:r w:rsidRPr="004512D7">
              <w:rPr>
                <w:rFonts w:ascii="Arial" w:eastAsia="Times New Roman" w:hAnsi="Arial" w:cs="Arial"/>
                <w:iCs/>
                <w:sz w:val="20"/>
                <w:szCs w:val="20"/>
                <w:lang w:eastAsia="sl-SI"/>
              </w:rPr>
              <w:t xml:space="preserve">ora, Panama, Paragvaj, Peru, Portugalska, Samoa, Slovaška, Španija, Švica, Tajska, Turčija, Ukrajina in Urugvaj. Republika Slovenija je Izbirni protokol h Konvenciji o otrokovih pravicah glede postopka sporočanja kršitev podpisala 28. februarja 2012. </w:t>
            </w:r>
            <w:r w:rsidR="00211956" w:rsidRPr="003E5C44">
              <w:rPr>
                <w:rFonts w:ascii="Arial" w:hAnsi="Arial" w:cs="Arial"/>
                <w:bCs/>
                <w:color w:val="000000"/>
                <w:sz w:val="20"/>
                <w:szCs w:val="20"/>
              </w:rPr>
              <w:t>Konvencija o otrokovih pravicah je zadnja od osrednjih mednarodnih pogodb o človekovih pravicah, sprejetih v okviru O</w:t>
            </w:r>
            <w:r w:rsidR="00211956">
              <w:rPr>
                <w:rFonts w:ascii="Arial" w:hAnsi="Arial" w:cs="Arial"/>
                <w:bCs/>
                <w:color w:val="000000"/>
                <w:sz w:val="20"/>
                <w:szCs w:val="20"/>
              </w:rPr>
              <w:t>rganizacije združenih narodov</w:t>
            </w:r>
            <w:r w:rsidR="00211956" w:rsidRPr="003E5C44">
              <w:rPr>
                <w:rFonts w:ascii="Arial" w:hAnsi="Arial" w:cs="Arial"/>
                <w:bCs/>
                <w:color w:val="000000"/>
                <w:sz w:val="20"/>
                <w:szCs w:val="20"/>
              </w:rPr>
              <w:t>, h kateri je bil sprejet protokol, ki posameznikom zagotavlja pritožbeni postopek na mednarodni ravni.</w:t>
            </w:r>
            <w:r w:rsidR="00211956">
              <w:rPr>
                <w:rFonts w:ascii="Helv" w:hAnsi="Helv" w:cs="Helv"/>
                <w:b/>
                <w:bCs/>
                <w:color w:val="000000"/>
                <w:sz w:val="20"/>
                <w:szCs w:val="20"/>
              </w:rPr>
              <w:t xml:space="preserve"> </w:t>
            </w:r>
            <w:r w:rsidRPr="004512D7">
              <w:rPr>
                <w:rFonts w:ascii="Arial" w:eastAsia="Times New Roman" w:hAnsi="Arial" w:cs="Arial"/>
                <w:iCs/>
                <w:sz w:val="20"/>
                <w:szCs w:val="20"/>
                <w:lang w:eastAsia="sl-SI"/>
              </w:rPr>
              <w:t>Otr</w:t>
            </w:r>
            <w:r w:rsidR="00B42621">
              <w:rPr>
                <w:rFonts w:ascii="Arial" w:eastAsia="Times New Roman" w:hAnsi="Arial" w:cs="Arial"/>
                <w:iCs/>
                <w:sz w:val="20"/>
                <w:szCs w:val="20"/>
                <w:lang w:eastAsia="sl-SI"/>
              </w:rPr>
              <w:t>okom omogoča sporočanje kršitev</w:t>
            </w:r>
            <w:r w:rsidRPr="004512D7">
              <w:rPr>
                <w:rFonts w:ascii="Arial" w:eastAsia="Times New Roman" w:hAnsi="Arial" w:cs="Arial"/>
                <w:iCs/>
                <w:sz w:val="20"/>
                <w:szCs w:val="20"/>
                <w:lang w:eastAsia="sl-SI"/>
              </w:rPr>
              <w:t xml:space="preserve"> glede izvajanja pravic, ki jim jih zagotavlja</w:t>
            </w:r>
            <w:r w:rsidR="006266B6">
              <w:rPr>
                <w:rFonts w:ascii="Arial" w:eastAsia="Times New Roman" w:hAnsi="Arial" w:cs="Arial"/>
                <w:iCs/>
                <w:sz w:val="20"/>
                <w:szCs w:val="20"/>
                <w:lang w:eastAsia="sl-SI"/>
              </w:rPr>
              <w:t>jo</w:t>
            </w:r>
            <w:r w:rsidRPr="004512D7">
              <w:rPr>
                <w:rFonts w:ascii="Arial" w:eastAsia="Times New Roman" w:hAnsi="Arial" w:cs="Arial"/>
                <w:iCs/>
                <w:sz w:val="20"/>
                <w:szCs w:val="20"/>
                <w:lang w:eastAsia="sl-SI"/>
              </w:rPr>
              <w:t xml:space="preserve"> Konvencija o otrokovih pravicah in njena dva vsebinska </w:t>
            </w:r>
            <w:r w:rsidR="00540C46">
              <w:rPr>
                <w:rFonts w:ascii="Arial" w:eastAsia="Times New Roman" w:hAnsi="Arial" w:cs="Arial"/>
                <w:iCs/>
                <w:sz w:val="20"/>
                <w:szCs w:val="20"/>
                <w:lang w:eastAsia="sl-SI"/>
              </w:rPr>
              <w:t xml:space="preserve">izbirna </w:t>
            </w:r>
            <w:r w:rsidRPr="004512D7">
              <w:rPr>
                <w:rFonts w:ascii="Arial" w:eastAsia="Times New Roman" w:hAnsi="Arial" w:cs="Arial"/>
                <w:iCs/>
                <w:sz w:val="20"/>
                <w:szCs w:val="20"/>
                <w:lang w:eastAsia="sl-SI"/>
              </w:rPr>
              <w:t>protokola.</w:t>
            </w:r>
          </w:p>
        </w:tc>
      </w:tr>
      <w:tr w:rsidR="004512D7" w:rsidRPr="00AE1F83" w:rsidTr="00BD6A1D">
        <w:tc>
          <w:tcPr>
            <w:tcW w:w="9163" w:type="dxa"/>
            <w:gridSpan w:val="4"/>
          </w:tcPr>
          <w:p w:rsidR="004512D7" w:rsidRPr="00AE1F83" w:rsidRDefault="004512D7" w:rsidP="004512D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6. Presoja posledic za:</w:t>
            </w:r>
          </w:p>
        </w:tc>
      </w:tr>
      <w:tr w:rsidR="004512D7" w:rsidRPr="00AE1F83" w:rsidTr="00BD6A1D">
        <w:tc>
          <w:tcPr>
            <w:tcW w:w="1448" w:type="dxa"/>
          </w:tcPr>
          <w:p w:rsidR="004512D7" w:rsidRPr="00AE1F83" w:rsidRDefault="004512D7" w:rsidP="004512D7">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a)</w:t>
            </w:r>
          </w:p>
        </w:tc>
        <w:tc>
          <w:tcPr>
            <w:tcW w:w="5444" w:type="dxa"/>
            <w:gridSpan w:val="2"/>
          </w:tcPr>
          <w:p w:rsidR="004512D7" w:rsidRPr="00AE1F83" w:rsidRDefault="004512D7" w:rsidP="004512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javnofinančna sredstva nad 40.000 EUR v tekočem in naslednjih treh letih</w:t>
            </w:r>
          </w:p>
        </w:tc>
        <w:tc>
          <w:tcPr>
            <w:tcW w:w="2271" w:type="dxa"/>
            <w:vAlign w:val="center"/>
          </w:tcPr>
          <w:p w:rsidR="004512D7" w:rsidRPr="00AE1F83" w:rsidRDefault="004512D7" w:rsidP="004512D7">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4512D7" w:rsidRPr="00AE1F83" w:rsidTr="00BD6A1D">
        <w:tc>
          <w:tcPr>
            <w:tcW w:w="1448" w:type="dxa"/>
          </w:tcPr>
          <w:p w:rsidR="004512D7" w:rsidRPr="00AE1F83" w:rsidRDefault="004512D7" w:rsidP="004512D7">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w:t>
            </w:r>
          </w:p>
        </w:tc>
        <w:tc>
          <w:tcPr>
            <w:tcW w:w="5444" w:type="dxa"/>
            <w:gridSpan w:val="2"/>
          </w:tcPr>
          <w:p w:rsidR="004512D7" w:rsidRPr="00AE1F83" w:rsidRDefault="004512D7" w:rsidP="004512D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bCs/>
                <w:sz w:val="20"/>
                <w:szCs w:val="20"/>
                <w:lang w:eastAsia="sl-SI"/>
              </w:rPr>
              <w:t>usklajenost slovenskega pravnega reda s pravnim redom Evropske unije</w:t>
            </w:r>
          </w:p>
        </w:tc>
        <w:tc>
          <w:tcPr>
            <w:tcW w:w="2271" w:type="dxa"/>
            <w:vAlign w:val="center"/>
          </w:tcPr>
          <w:p w:rsidR="004512D7" w:rsidRPr="00AE1F83" w:rsidRDefault="004512D7" w:rsidP="004512D7">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4512D7" w:rsidRPr="00AE1F83" w:rsidTr="00BD6A1D">
        <w:tc>
          <w:tcPr>
            <w:tcW w:w="1448" w:type="dxa"/>
          </w:tcPr>
          <w:p w:rsidR="004512D7" w:rsidRPr="00AE1F83" w:rsidRDefault="004512D7" w:rsidP="004512D7">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c)</w:t>
            </w:r>
          </w:p>
        </w:tc>
        <w:tc>
          <w:tcPr>
            <w:tcW w:w="5444" w:type="dxa"/>
            <w:gridSpan w:val="2"/>
          </w:tcPr>
          <w:p w:rsidR="004512D7" w:rsidRPr="00AE1F83" w:rsidRDefault="004512D7" w:rsidP="004512D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administrativne posledice</w:t>
            </w:r>
          </w:p>
        </w:tc>
        <w:tc>
          <w:tcPr>
            <w:tcW w:w="2271" w:type="dxa"/>
            <w:vAlign w:val="center"/>
          </w:tcPr>
          <w:p w:rsidR="004512D7" w:rsidRPr="00AE1F83" w:rsidRDefault="004512D7" w:rsidP="004512D7">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4512D7" w:rsidRPr="00AE1F83" w:rsidTr="00BD6A1D">
        <w:tc>
          <w:tcPr>
            <w:tcW w:w="1448" w:type="dxa"/>
          </w:tcPr>
          <w:p w:rsidR="004512D7" w:rsidRPr="00AE1F83" w:rsidRDefault="004512D7" w:rsidP="004512D7">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w:t>
            </w:r>
          </w:p>
        </w:tc>
        <w:tc>
          <w:tcPr>
            <w:tcW w:w="5444" w:type="dxa"/>
            <w:gridSpan w:val="2"/>
          </w:tcPr>
          <w:p w:rsidR="004512D7" w:rsidRPr="00AE1F83" w:rsidRDefault="004512D7" w:rsidP="004512D7">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sz w:val="20"/>
                <w:szCs w:val="20"/>
                <w:lang w:eastAsia="sl-SI"/>
              </w:rPr>
              <w:t>gospodarstvo, zlasti</w:t>
            </w:r>
            <w:r w:rsidRPr="00AE1F83">
              <w:rPr>
                <w:rFonts w:ascii="Arial" w:eastAsia="Times New Roman" w:hAnsi="Arial" w:cs="Arial"/>
                <w:bCs/>
                <w:sz w:val="20"/>
                <w:szCs w:val="20"/>
                <w:lang w:eastAsia="sl-SI"/>
              </w:rPr>
              <w:t xml:space="preserve"> mala in srednja podjetja ter konkurenčnost podjetij</w:t>
            </w:r>
          </w:p>
        </w:tc>
        <w:tc>
          <w:tcPr>
            <w:tcW w:w="2271" w:type="dxa"/>
            <w:vAlign w:val="center"/>
          </w:tcPr>
          <w:p w:rsidR="004512D7" w:rsidRPr="00AE1F83" w:rsidRDefault="004512D7" w:rsidP="004512D7">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4512D7" w:rsidRPr="00AE1F83" w:rsidTr="00BD6A1D">
        <w:tc>
          <w:tcPr>
            <w:tcW w:w="1448" w:type="dxa"/>
          </w:tcPr>
          <w:p w:rsidR="004512D7" w:rsidRPr="00AE1F83" w:rsidRDefault="004512D7" w:rsidP="004512D7">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w:t>
            </w:r>
          </w:p>
        </w:tc>
        <w:tc>
          <w:tcPr>
            <w:tcW w:w="5444" w:type="dxa"/>
            <w:gridSpan w:val="2"/>
          </w:tcPr>
          <w:p w:rsidR="004512D7" w:rsidRPr="00AE1F83" w:rsidRDefault="004512D7" w:rsidP="004512D7">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okolje, vključno s prostorskimi in varstvenimi vidiki</w:t>
            </w:r>
          </w:p>
        </w:tc>
        <w:tc>
          <w:tcPr>
            <w:tcW w:w="2271" w:type="dxa"/>
            <w:vAlign w:val="center"/>
          </w:tcPr>
          <w:p w:rsidR="004512D7" w:rsidRPr="00AE1F83" w:rsidRDefault="004512D7" w:rsidP="004512D7">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4512D7" w:rsidRPr="00AE1F83" w:rsidTr="00BD6A1D">
        <w:tc>
          <w:tcPr>
            <w:tcW w:w="1448" w:type="dxa"/>
          </w:tcPr>
          <w:p w:rsidR="004512D7" w:rsidRPr="00AE1F83" w:rsidRDefault="004512D7" w:rsidP="004512D7">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e)</w:t>
            </w:r>
          </w:p>
        </w:tc>
        <w:tc>
          <w:tcPr>
            <w:tcW w:w="5444" w:type="dxa"/>
            <w:gridSpan w:val="2"/>
          </w:tcPr>
          <w:p w:rsidR="004512D7" w:rsidRPr="00AE1F83" w:rsidRDefault="004512D7" w:rsidP="004512D7">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socialno področje</w:t>
            </w:r>
          </w:p>
        </w:tc>
        <w:tc>
          <w:tcPr>
            <w:tcW w:w="2271" w:type="dxa"/>
            <w:vAlign w:val="center"/>
          </w:tcPr>
          <w:p w:rsidR="004512D7" w:rsidRPr="00AE1F83" w:rsidRDefault="004512D7" w:rsidP="004512D7">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4512D7" w:rsidRPr="00AE1F83" w:rsidTr="00BD6A1D">
        <w:tc>
          <w:tcPr>
            <w:tcW w:w="1448" w:type="dxa"/>
            <w:tcBorders>
              <w:bottom w:val="single" w:sz="4" w:space="0" w:color="auto"/>
            </w:tcBorders>
          </w:tcPr>
          <w:p w:rsidR="004512D7" w:rsidRPr="00AE1F83" w:rsidRDefault="004512D7" w:rsidP="004512D7">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w:t>
            </w:r>
          </w:p>
        </w:tc>
        <w:tc>
          <w:tcPr>
            <w:tcW w:w="5444" w:type="dxa"/>
            <w:gridSpan w:val="2"/>
            <w:tcBorders>
              <w:bottom w:val="single" w:sz="4" w:space="0" w:color="auto"/>
            </w:tcBorders>
          </w:tcPr>
          <w:p w:rsidR="004512D7" w:rsidRPr="00AE1F83" w:rsidRDefault="004512D7" w:rsidP="004512D7">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dokumente razvojnega načrtovanja:</w:t>
            </w:r>
          </w:p>
          <w:p w:rsidR="004512D7" w:rsidRPr="00AE1F83" w:rsidRDefault="004512D7" w:rsidP="00CF01E4">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nacionalne dokumente razvojnega načrtovanja</w:t>
            </w:r>
          </w:p>
          <w:p w:rsidR="004512D7" w:rsidRPr="00AE1F83" w:rsidRDefault="004512D7" w:rsidP="00CF01E4">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politike na ravni programov po strukturi razvojne klasifikacije programskega proračuna</w:t>
            </w:r>
          </w:p>
          <w:p w:rsidR="004512D7" w:rsidRPr="00AE1F83" w:rsidRDefault="004512D7" w:rsidP="00CF01E4">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4512D7" w:rsidRPr="00AE1F83" w:rsidRDefault="004512D7" w:rsidP="004512D7">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4512D7" w:rsidRPr="00AE1F83" w:rsidTr="00BD6A1D">
        <w:tc>
          <w:tcPr>
            <w:tcW w:w="9163" w:type="dxa"/>
            <w:gridSpan w:val="4"/>
            <w:tcBorders>
              <w:top w:val="single" w:sz="4" w:space="0" w:color="auto"/>
              <w:left w:val="single" w:sz="4" w:space="0" w:color="auto"/>
              <w:bottom w:val="single" w:sz="4" w:space="0" w:color="auto"/>
              <w:right w:val="single" w:sz="4" w:space="0" w:color="auto"/>
            </w:tcBorders>
          </w:tcPr>
          <w:p w:rsidR="004512D7" w:rsidRPr="00AE1F83" w:rsidRDefault="004512D7" w:rsidP="004512D7">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7.a Predstavitev ocene finančnih posledic nad 40.000 EUR:</w:t>
            </w:r>
          </w:p>
          <w:p w:rsidR="004512D7" w:rsidRPr="00AE1F83" w:rsidRDefault="00AA1F08" w:rsidP="004512D7">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w:t>
            </w:r>
          </w:p>
        </w:tc>
      </w:tr>
    </w:tbl>
    <w:p w:rsidR="00AE1F83" w:rsidRPr="00AE1F83"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AE1F83" w:rsidRPr="00AE1F83" w:rsidTr="0046500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AE1F83" w:rsidRPr="00AE1F83"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lastRenderedPageBreak/>
              <w:t>I. Ocena finančnih posledic, ki niso načrtovane v sprejetem proračunu</w:t>
            </w:r>
          </w:p>
        </w:tc>
      </w:tr>
      <w:tr w:rsidR="00AE1F83" w:rsidRPr="00AE1F83" w:rsidTr="00465007">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+ 3</w:t>
            </w:r>
          </w:p>
        </w:tc>
      </w:tr>
      <w:tr w:rsidR="00AE1F83" w:rsidRPr="00AE1F83"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r>
      <w:tr w:rsidR="00AE1F83" w:rsidRPr="00AE1F83" w:rsidTr="00465007">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r>
      <w:tr w:rsidR="00AE1F83" w:rsidRPr="00AE1F83"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 Finančne posledice za državni proračun</w:t>
            </w:r>
          </w:p>
        </w:tc>
      </w:tr>
      <w:tr w:rsidR="00AE1F83" w:rsidRPr="00AE1F83"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II.a</w:t>
            </w:r>
            <w:proofErr w:type="spellEnd"/>
            <w:r w:rsidRPr="00AE1F83">
              <w:rPr>
                <w:rFonts w:ascii="Arial" w:eastAsia="Times New Roman" w:hAnsi="Arial" w:cs="Arial"/>
                <w:b/>
                <w:kern w:val="32"/>
                <w:sz w:val="20"/>
                <w:szCs w:val="20"/>
                <w:lang w:eastAsia="sl-SI"/>
              </w:rPr>
              <w:t xml:space="preserve"> Pravice porabe za izvedbo predlaganih rešitev so zagotovljene:</w:t>
            </w:r>
          </w:p>
        </w:tc>
      </w:tr>
      <w:tr w:rsidR="00AE1F83" w:rsidRPr="00AE1F83"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AE1F83" w:rsidRPr="00AE1F83" w:rsidTr="00465007">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rsidTr="0046500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II.b</w:t>
            </w:r>
            <w:proofErr w:type="spellEnd"/>
            <w:r w:rsidRPr="00AE1F83">
              <w:rPr>
                <w:rFonts w:ascii="Arial" w:eastAsia="Times New Roman" w:hAnsi="Arial" w:cs="Arial"/>
                <w:b/>
                <w:kern w:val="32"/>
                <w:sz w:val="20"/>
                <w:szCs w:val="20"/>
                <w:lang w:eastAsia="sl-SI"/>
              </w:rPr>
              <w:t xml:space="preserve"> Manjkajoče pravice porabe bodo zagotovljene s prerazporeditvijo:</w:t>
            </w:r>
          </w:p>
        </w:tc>
      </w:tr>
      <w:tr w:rsidR="00AE1F83" w:rsidRPr="00AE1F83"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Znesek za t + 1 </w:t>
            </w:r>
          </w:p>
        </w:tc>
      </w:tr>
      <w:tr w:rsidR="00AE1F83" w:rsidRPr="00AE1F83"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rsidTr="0046500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II.c</w:t>
            </w:r>
            <w:proofErr w:type="spellEnd"/>
            <w:r w:rsidRPr="00AE1F83">
              <w:rPr>
                <w:rFonts w:ascii="Arial" w:eastAsia="Times New Roman" w:hAnsi="Arial" w:cs="Arial"/>
                <w:b/>
                <w:kern w:val="32"/>
                <w:sz w:val="20"/>
                <w:szCs w:val="20"/>
                <w:lang w:eastAsia="sl-SI"/>
              </w:rPr>
              <w:t xml:space="preserve"> Načrtovana nadomestitev zmanjšanih prihodkov in povečanih odhodkov proračuna:</w:t>
            </w:r>
          </w:p>
        </w:tc>
      </w:tr>
      <w:tr w:rsidR="00AE1F83" w:rsidRPr="00AE1F83" w:rsidTr="00465007">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AE1F83" w:rsidRPr="00AE1F83"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AE1F83" w:rsidRPr="00AE1F83" w:rsidRDefault="00AE1F83" w:rsidP="00AE1F83">
            <w:pPr>
              <w:widowControl w:val="0"/>
              <w:spacing w:after="0" w:line="260" w:lineRule="exact"/>
              <w:rPr>
                <w:rFonts w:ascii="Arial" w:eastAsia="Times New Roman" w:hAnsi="Arial" w:cs="Arial"/>
                <w:b/>
                <w:sz w:val="20"/>
                <w:szCs w:val="20"/>
              </w:rPr>
            </w:pPr>
          </w:p>
          <w:p w:rsidR="00AE1F83" w:rsidRPr="00AE1F83" w:rsidRDefault="00AE1F83" w:rsidP="00AE1F83">
            <w:pPr>
              <w:widowControl w:val="0"/>
              <w:spacing w:after="0" w:line="260" w:lineRule="exact"/>
              <w:rPr>
                <w:rFonts w:ascii="Arial" w:eastAsia="Times New Roman" w:hAnsi="Arial" w:cs="Arial"/>
                <w:b/>
                <w:sz w:val="20"/>
                <w:szCs w:val="20"/>
              </w:rPr>
            </w:pPr>
            <w:r w:rsidRPr="00AE1F83">
              <w:rPr>
                <w:rFonts w:ascii="Arial" w:eastAsia="Times New Roman" w:hAnsi="Arial" w:cs="Arial"/>
                <w:b/>
                <w:sz w:val="20"/>
                <w:szCs w:val="20"/>
              </w:rPr>
              <w:t>OBRAZLOŽITEV:</w:t>
            </w:r>
          </w:p>
          <w:p w:rsidR="00AE1F83" w:rsidRPr="00AE1F83"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Ocena finančnih posledic, ki niso načrtovane v sprejetem proračunu</w:t>
            </w:r>
          </w:p>
          <w:p w:rsidR="00AE1F83" w:rsidRPr="00AE1F83" w:rsidRDefault="00AE1F83" w:rsidP="00AE1F83">
            <w:pPr>
              <w:widowControl w:val="0"/>
              <w:spacing w:after="0" w:line="260" w:lineRule="exact"/>
              <w:ind w:left="360" w:hanging="76"/>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V zvezi s predlaganim vladnim gradivom se navedejo predvidene spremembe (povečanje, zmanjšanje):</w:t>
            </w:r>
          </w:p>
          <w:p w:rsidR="00AE1F83" w:rsidRPr="00AE1F83" w:rsidRDefault="00AE1F83" w:rsidP="00CF01E4">
            <w:pPr>
              <w:widowControl w:val="0"/>
              <w:numPr>
                <w:ilvl w:val="0"/>
                <w:numId w:val="3"/>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prihodkov državnega proračuna in občinskih proračunov,</w:t>
            </w:r>
          </w:p>
          <w:p w:rsidR="00AE1F83" w:rsidRPr="00AE1F83" w:rsidRDefault="00AE1F83" w:rsidP="00CF01E4">
            <w:pPr>
              <w:widowControl w:val="0"/>
              <w:numPr>
                <w:ilvl w:val="0"/>
                <w:numId w:val="3"/>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odhodkov državnega proračuna, ki niso načrtovani na ukrepih oziroma projektih sprejetih proračunov,</w:t>
            </w:r>
          </w:p>
          <w:p w:rsidR="00AE1F83" w:rsidRPr="00AE1F83" w:rsidRDefault="00AE1F83" w:rsidP="00CF01E4">
            <w:pPr>
              <w:widowControl w:val="0"/>
              <w:numPr>
                <w:ilvl w:val="0"/>
                <w:numId w:val="3"/>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lastRenderedPageBreak/>
              <w:t>obveznosti za druga javnofinančna sredstva (drugi viri), ki niso načrtovana na ukrepih oziroma projektih sprejetih proračunov.</w:t>
            </w:r>
          </w:p>
          <w:p w:rsidR="00AE1F83" w:rsidRPr="00AE1F83" w:rsidRDefault="00AE1F83" w:rsidP="00AE1F83">
            <w:pPr>
              <w:widowControl w:val="0"/>
              <w:spacing w:after="0" w:line="260" w:lineRule="exact"/>
              <w:ind w:left="284"/>
              <w:rPr>
                <w:rFonts w:ascii="Arial" w:eastAsia="Times New Roman" w:hAnsi="Arial" w:cs="Arial"/>
                <w:sz w:val="20"/>
                <w:szCs w:val="20"/>
                <w:lang w:eastAsia="sl-SI"/>
              </w:rPr>
            </w:pPr>
          </w:p>
          <w:p w:rsidR="00AE1F83" w:rsidRPr="00AE1F83"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Finančne posledice za državni proračun</w:t>
            </w:r>
          </w:p>
          <w:p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rsidR="00AE1F83" w:rsidRPr="00AE1F83" w:rsidRDefault="00AE1F83" w:rsidP="00AE1F83">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II.a</w:t>
            </w:r>
            <w:proofErr w:type="spellEnd"/>
            <w:r w:rsidRPr="00AE1F83">
              <w:rPr>
                <w:rFonts w:ascii="Arial" w:eastAsia="Times New Roman" w:hAnsi="Arial" w:cs="Arial"/>
                <w:b/>
                <w:sz w:val="20"/>
                <w:szCs w:val="20"/>
                <w:lang w:eastAsia="sl-SI"/>
              </w:rPr>
              <w:t xml:space="preserve"> Pravice porabe za izvedbo predlaganih rešitev so zagotovljene:</w:t>
            </w:r>
          </w:p>
          <w:p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AE1F83">
              <w:rPr>
                <w:rFonts w:ascii="Arial" w:eastAsia="Times New Roman" w:hAnsi="Arial" w:cs="Arial"/>
                <w:sz w:val="20"/>
                <w:szCs w:val="20"/>
                <w:lang w:eastAsia="sl-SI"/>
              </w:rPr>
              <w:t>II.b</w:t>
            </w:r>
            <w:proofErr w:type="spellEnd"/>
            <w:r w:rsidRPr="00AE1F83">
              <w:rPr>
                <w:rFonts w:ascii="Arial" w:eastAsia="Times New Roman" w:hAnsi="Arial" w:cs="Arial"/>
                <w:sz w:val="20"/>
                <w:szCs w:val="20"/>
                <w:lang w:eastAsia="sl-SI"/>
              </w:rPr>
              <w:t>). Pri uvrstitvi novega projekta oziroma ukrepa v načrt razvojnih programov se navedejo:</w:t>
            </w:r>
          </w:p>
          <w:p w:rsidR="00AE1F83" w:rsidRPr="00AE1F83" w:rsidRDefault="00AE1F83" w:rsidP="00CF01E4">
            <w:pPr>
              <w:widowControl w:val="0"/>
              <w:numPr>
                <w:ilvl w:val="0"/>
                <w:numId w:val="4"/>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proračunski uporabnik, ki bo financiral novi projekt oziroma ukrep,</w:t>
            </w:r>
          </w:p>
          <w:p w:rsidR="00AE1F83" w:rsidRPr="00AE1F83" w:rsidRDefault="00AE1F83" w:rsidP="00CF01E4">
            <w:pPr>
              <w:widowControl w:val="0"/>
              <w:numPr>
                <w:ilvl w:val="0"/>
                <w:numId w:val="4"/>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projekt oziroma ukrep, s katerim se bodo dosegli cilji vladnega gradiva, in </w:t>
            </w:r>
          </w:p>
          <w:p w:rsidR="00AE1F83" w:rsidRPr="00AE1F83" w:rsidRDefault="00AE1F83" w:rsidP="00CF01E4">
            <w:pPr>
              <w:widowControl w:val="0"/>
              <w:numPr>
                <w:ilvl w:val="0"/>
                <w:numId w:val="4"/>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proračunske postavke.</w:t>
            </w:r>
          </w:p>
          <w:p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Za zagotovitev pravic porabe na proračunskih postavkah, s katerih se bo financiral novi projekt oziroma ukrep, je treba izpolniti tudi točko </w:t>
            </w:r>
            <w:proofErr w:type="spellStart"/>
            <w:r w:rsidRPr="00AE1F83">
              <w:rPr>
                <w:rFonts w:ascii="Arial" w:eastAsia="Times New Roman" w:hAnsi="Arial" w:cs="Arial"/>
                <w:sz w:val="20"/>
                <w:szCs w:val="20"/>
                <w:lang w:eastAsia="sl-SI"/>
              </w:rPr>
              <w:t>II.b</w:t>
            </w:r>
            <w:proofErr w:type="spellEnd"/>
            <w:r w:rsidRPr="00AE1F83">
              <w:rPr>
                <w:rFonts w:ascii="Arial" w:eastAsia="Times New Roman"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AE1F83" w:rsidRPr="00AE1F83"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II.b</w:t>
            </w:r>
            <w:proofErr w:type="spellEnd"/>
            <w:r w:rsidRPr="00AE1F83">
              <w:rPr>
                <w:rFonts w:ascii="Arial" w:eastAsia="Times New Roman" w:hAnsi="Arial" w:cs="Arial"/>
                <w:b/>
                <w:sz w:val="20"/>
                <w:szCs w:val="20"/>
                <w:lang w:eastAsia="sl-SI"/>
              </w:rPr>
              <w:t xml:space="preserve"> Manjkajoče pravice porabe bodo zagotovljene s prerazporeditvijo:</w:t>
            </w:r>
          </w:p>
          <w:p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AE1F83" w:rsidRPr="00AE1F83"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II.c</w:t>
            </w:r>
            <w:proofErr w:type="spellEnd"/>
            <w:r w:rsidRPr="00AE1F83">
              <w:rPr>
                <w:rFonts w:ascii="Arial" w:eastAsia="Times New Roman" w:hAnsi="Arial" w:cs="Arial"/>
                <w:b/>
                <w:sz w:val="20"/>
                <w:szCs w:val="20"/>
                <w:lang w:eastAsia="sl-SI"/>
              </w:rPr>
              <w:t xml:space="preserve"> Načrtovana nadomestitev zmanjšanih prihodkov in povečanih odhodkov proračuna:</w:t>
            </w:r>
          </w:p>
          <w:p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Če se povečani odhodki (pravice porabe) ne bodo zagotovili tako, kot je določeno v točkah </w:t>
            </w:r>
            <w:proofErr w:type="spellStart"/>
            <w:r w:rsidRPr="00AE1F83">
              <w:rPr>
                <w:rFonts w:ascii="Arial" w:eastAsia="Times New Roman" w:hAnsi="Arial" w:cs="Arial"/>
                <w:sz w:val="20"/>
                <w:szCs w:val="20"/>
                <w:lang w:eastAsia="sl-SI"/>
              </w:rPr>
              <w:t>II.a</w:t>
            </w:r>
            <w:proofErr w:type="spellEnd"/>
            <w:r w:rsidRPr="00AE1F83">
              <w:rPr>
                <w:rFonts w:ascii="Arial" w:eastAsia="Times New Roman" w:hAnsi="Arial" w:cs="Arial"/>
                <w:sz w:val="20"/>
                <w:szCs w:val="20"/>
                <w:lang w:eastAsia="sl-SI"/>
              </w:rPr>
              <w:t xml:space="preserve"> in </w:t>
            </w:r>
            <w:proofErr w:type="spellStart"/>
            <w:r w:rsidRPr="00AE1F83">
              <w:rPr>
                <w:rFonts w:ascii="Arial" w:eastAsia="Times New Roman" w:hAnsi="Arial" w:cs="Arial"/>
                <w:sz w:val="20"/>
                <w:szCs w:val="20"/>
                <w:lang w:eastAsia="sl-SI"/>
              </w:rPr>
              <w:t>II.b</w:t>
            </w:r>
            <w:proofErr w:type="spellEnd"/>
            <w:r w:rsidRPr="00AE1F83">
              <w:rPr>
                <w:rFonts w:ascii="Arial" w:eastAsia="Times New Roman"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AE1F83" w:rsidRPr="00AE1F83" w:rsidRDefault="00AE1F83" w:rsidP="00AE1F83">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AE1F83" w:rsidRPr="00AE1F83" w:rsidTr="00053E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94"/>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lastRenderedPageBreak/>
              <w:t>7.b Predstavitev ocene finančnih posledic pod 40.000 EUR:</w:t>
            </w:r>
          </w:p>
          <w:p w:rsidR="00AA1F08" w:rsidRDefault="00AA1F08" w:rsidP="00AA1F08">
            <w:pPr>
              <w:pStyle w:val="Oddelek"/>
              <w:widowControl w:val="0"/>
              <w:numPr>
                <w:ilvl w:val="0"/>
                <w:numId w:val="0"/>
              </w:numPr>
              <w:spacing w:before="0" w:after="0" w:line="260" w:lineRule="exact"/>
              <w:jc w:val="left"/>
              <w:rPr>
                <w:b w:val="0"/>
                <w:sz w:val="20"/>
                <w:szCs w:val="20"/>
              </w:rPr>
            </w:pPr>
          </w:p>
          <w:p w:rsidR="00AA1F08" w:rsidRPr="00132743" w:rsidRDefault="00AA1F08" w:rsidP="00AA1F08">
            <w:pPr>
              <w:pStyle w:val="Oddelek"/>
              <w:widowControl w:val="0"/>
              <w:numPr>
                <w:ilvl w:val="0"/>
                <w:numId w:val="0"/>
              </w:numPr>
              <w:spacing w:before="0" w:after="0" w:line="260" w:lineRule="exact"/>
              <w:jc w:val="left"/>
              <w:rPr>
                <w:b w:val="0"/>
                <w:sz w:val="20"/>
                <w:szCs w:val="20"/>
              </w:rPr>
            </w:pPr>
            <w:r w:rsidRPr="00132743">
              <w:rPr>
                <w:b w:val="0"/>
                <w:sz w:val="20"/>
                <w:szCs w:val="20"/>
              </w:rPr>
              <w:t xml:space="preserve">Zaradi ratifikacije </w:t>
            </w:r>
            <w:r>
              <w:rPr>
                <w:b w:val="0"/>
                <w:sz w:val="20"/>
                <w:szCs w:val="20"/>
              </w:rPr>
              <w:t>protokola</w:t>
            </w:r>
            <w:r w:rsidRPr="00132743">
              <w:rPr>
                <w:b w:val="0"/>
                <w:sz w:val="20"/>
                <w:szCs w:val="20"/>
              </w:rPr>
              <w:t xml:space="preserve"> ne bo potrebno zagotoviti dodatnih finančnih sredstev v proračunu.</w:t>
            </w:r>
          </w:p>
          <w:p w:rsidR="00AE1F83" w:rsidRPr="00AE1F83" w:rsidRDefault="00AE1F83" w:rsidP="00AA1F08">
            <w:pPr>
              <w:spacing w:after="0" w:line="260" w:lineRule="exact"/>
              <w:rPr>
                <w:rFonts w:ascii="Arial" w:eastAsia="Times New Roman" w:hAnsi="Arial" w:cs="Arial"/>
                <w:b/>
                <w:sz w:val="20"/>
                <w:szCs w:val="20"/>
              </w:rPr>
            </w:pP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8. Predstavitev sodelovanja z združenji občin:</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Vsebina predloženega gradiva (predpisa) vpliva na:</w:t>
            </w:r>
          </w:p>
          <w:p w:rsidR="00AE1F83" w:rsidRPr="00AE1F83" w:rsidRDefault="00AE1F83" w:rsidP="00CF01E4">
            <w:pPr>
              <w:widowControl w:val="0"/>
              <w:numPr>
                <w:ilvl w:val="1"/>
                <w:numId w:val="7"/>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pristojnosti občin,</w:t>
            </w:r>
          </w:p>
          <w:p w:rsidR="00AE1F83" w:rsidRPr="00AE1F83" w:rsidRDefault="00AE1F83" w:rsidP="00CF01E4">
            <w:pPr>
              <w:widowControl w:val="0"/>
              <w:numPr>
                <w:ilvl w:val="1"/>
                <w:numId w:val="7"/>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delovanje občin,</w:t>
            </w:r>
          </w:p>
          <w:p w:rsidR="00AE1F83" w:rsidRPr="00AE1F83" w:rsidRDefault="00AE1F83" w:rsidP="00CF01E4">
            <w:pPr>
              <w:widowControl w:val="0"/>
              <w:numPr>
                <w:ilvl w:val="1"/>
                <w:numId w:val="3"/>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financiranje občin.</w:t>
            </w:r>
          </w:p>
          <w:p w:rsidR="00AE1F83" w:rsidRPr="00AE1F83" w:rsidRDefault="00AE1F83" w:rsidP="00AE1F83">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Gradivo (predpis) je bilo poslano v mnenje: </w:t>
            </w:r>
          </w:p>
          <w:p w:rsidR="00AE1F83" w:rsidRPr="00AE1F83" w:rsidRDefault="00AE1F83" w:rsidP="00CF01E4">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Skupnosti občin Slovenije SOS: NE</w:t>
            </w:r>
          </w:p>
          <w:p w:rsidR="00AE1F83" w:rsidRPr="00AE1F83" w:rsidRDefault="00AE1F83" w:rsidP="00CF01E4">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občin Slovenije ZOS: NE</w:t>
            </w:r>
          </w:p>
          <w:p w:rsidR="00AE1F83" w:rsidRPr="00AE1F83" w:rsidRDefault="00AE1F83" w:rsidP="00CF01E4">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mestnih občin Slovenije ZMOS: NE</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Predlogi in pripombe združenj so bili upoštevani:</w:t>
            </w:r>
          </w:p>
          <w:p w:rsidR="00AE1F83" w:rsidRPr="00AE1F83" w:rsidRDefault="00AE1F83" w:rsidP="00CF01E4">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 celoti,</w:t>
            </w:r>
          </w:p>
          <w:p w:rsidR="00AE1F83" w:rsidRPr="00AE1F83" w:rsidRDefault="00AE1F83" w:rsidP="00CF01E4">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večinoma,</w:t>
            </w:r>
          </w:p>
          <w:p w:rsidR="00AE1F83" w:rsidRPr="00AE1F83" w:rsidRDefault="00AE1F83" w:rsidP="00CF01E4">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lastRenderedPageBreak/>
              <w:t>delno,</w:t>
            </w:r>
          </w:p>
          <w:p w:rsidR="00AE1F83" w:rsidRPr="00AE1F83" w:rsidRDefault="00AE1F83" w:rsidP="00CF01E4">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niso bili upoštevani.</w:t>
            </w:r>
          </w:p>
          <w:p w:rsidR="00AE1F83" w:rsidRPr="00AE1F83" w:rsidRDefault="00AE1F83" w:rsidP="00AE1F83">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Bistveni predlogi in pripombe, ki niso bili upoštevani.</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lastRenderedPageBreak/>
              <w:t>9. Predstavitev sodelovanja javnosti:</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Gradivo je bilo predhodno objavljeno na spletni strani predlagatelja:</w:t>
            </w:r>
          </w:p>
        </w:tc>
        <w:tc>
          <w:tcPr>
            <w:tcW w:w="2431" w:type="dxa"/>
            <w:gridSpan w:val="2"/>
          </w:tcPr>
          <w:p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AE1F83" w:rsidRPr="00AE1F83" w:rsidRDefault="00AA1F08"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A1F08">
              <w:rPr>
                <w:rFonts w:ascii="Arial" w:eastAsia="Times New Roman" w:hAnsi="Arial" w:cs="Arial"/>
                <w:iCs/>
                <w:sz w:val="20"/>
                <w:szCs w:val="20"/>
                <w:lang w:eastAsia="sl-SI"/>
              </w:rPr>
              <w:t>Sodelovanje javnosti ni potrebno, o besedilu že sprejetega protokola javna razprava ni mogoča.</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(Če je odgovor DA, navedite:</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Datum objave: ………</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V razpravo so bili vključeni: </w:t>
            </w:r>
          </w:p>
          <w:p w:rsidR="00AE1F83" w:rsidRPr="00AE1F83" w:rsidRDefault="00AE1F83" w:rsidP="00CF01E4">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nevladne organizacije, </w:t>
            </w:r>
          </w:p>
          <w:p w:rsidR="00AE1F83" w:rsidRPr="00AE1F83" w:rsidRDefault="00AE1F83" w:rsidP="00CF01E4">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predstavniki zainteresirane javnosti,</w:t>
            </w:r>
          </w:p>
          <w:p w:rsidR="00AE1F83" w:rsidRPr="00AE1F83" w:rsidRDefault="00AE1F83" w:rsidP="00CF01E4">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predstavniki strokovne javnosti.</w:t>
            </w:r>
          </w:p>
          <w:p w:rsidR="00AE1F83" w:rsidRPr="00AE1F83" w:rsidRDefault="00AE1F83" w:rsidP="00CF01E4">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Mnenja, predlogi in pripombe z navedbo predlagateljev </w:t>
            </w:r>
            <w:r w:rsidRPr="00AE1F83">
              <w:rPr>
                <w:rFonts w:ascii="Arial" w:eastAsia="Times New Roman" w:hAnsi="Arial" w:cs="Arial"/>
                <w:color w:val="000000"/>
                <w:sz w:val="20"/>
                <w:szCs w:val="20"/>
                <w:lang w:eastAsia="sl-SI"/>
              </w:rPr>
              <w:t>(imen in priimkov fizičnih oseb, ki niso poslovni subjekti, ne navajajte</w:t>
            </w:r>
            <w:r w:rsidRPr="00AE1F83">
              <w:rPr>
                <w:rFonts w:ascii="Arial" w:eastAsia="Times New Roman" w:hAnsi="Arial" w:cs="Arial"/>
                <w:iCs/>
                <w:sz w:val="20"/>
                <w:szCs w:val="20"/>
                <w:lang w:eastAsia="sl-SI"/>
              </w:rPr>
              <w:t>):</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Upoštevani so bili:</w:t>
            </w:r>
          </w:p>
          <w:p w:rsidR="00AE1F83" w:rsidRPr="00AE1F83" w:rsidRDefault="00AE1F83" w:rsidP="00CF01E4">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 celoti,</w:t>
            </w:r>
          </w:p>
          <w:p w:rsidR="00AE1F83" w:rsidRPr="00AE1F83" w:rsidRDefault="00AE1F83" w:rsidP="00CF01E4">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večinoma,</w:t>
            </w:r>
          </w:p>
          <w:p w:rsidR="00AE1F83" w:rsidRPr="00AE1F83" w:rsidRDefault="00AE1F83" w:rsidP="00CF01E4">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delno,</w:t>
            </w:r>
          </w:p>
          <w:p w:rsidR="00AE1F83" w:rsidRPr="00AE1F83" w:rsidRDefault="00AE1F83" w:rsidP="00CF01E4">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niso bili upoštevani.</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Bistvena mnenja, predlogi in pripombe, ki niso bili upoštevani, ter razlogi za neupoštevanje:</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Poročilo je bilo dano ……………..</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Javnost je bila vključena v pripravo gradiva v skladu z Zakonom o …, kar je navedeno v predlogu predpisa.)</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11. Gradivo je uvrščeno v delovni program vlade:</w:t>
            </w:r>
          </w:p>
        </w:tc>
        <w:tc>
          <w:tcPr>
            <w:tcW w:w="2431" w:type="dxa"/>
            <w:gridSpan w:val="2"/>
            <w:vAlign w:val="center"/>
          </w:tcPr>
          <w:p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AE1F83"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39221E" w:rsidRDefault="0039221E"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39221E" w:rsidRDefault="0039221E"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39221E" w:rsidRDefault="0039221E"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39221E" w:rsidRPr="00AE1F83" w:rsidRDefault="0039221E"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bookmarkStart w:id="0" w:name="_GoBack"/>
            <w:bookmarkEnd w:id="0"/>
          </w:p>
          <w:p w:rsidR="00AA1F08" w:rsidRPr="00C321C1" w:rsidRDefault="0057060C" w:rsidP="0057060C">
            <w:pPr>
              <w:pStyle w:val="Poglavje"/>
              <w:widowControl w:val="0"/>
              <w:spacing w:before="0" w:after="0" w:line="260" w:lineRule="exact"/>
              <w:rPr>
                <w:sz w:val="20"/>
                <w:szCs w:val="20"/>
              </w:rPr>
            </w:pPr>
            <w:r>
              <w:rPr>
                <w:sz w:val="20"/>
                <w:szCs w:val="20"/>
              </w:rPr>
              <w:t>Andrej Logar</w:t>
            </w:r>
          </w:p>
          <w:p w:rsidR="00AA1F08" w:rsidRPr="00C321C1" w:rsidRDefault="0057060C" w:rsidP="0057060C">
            <w:pPr>
              <w:pStyle w:val="Poglavje"/>
              <w:widowControl w:val="0"/>
              <w:spacing w:before="0" w:after="0" w:line="260" w:lineRule="exact"/>
              <w:rPr>
                <w:sz w:val="20"/>
                <w:szCs w:val="20"/>
              </w:rPr>
            </w:pPr>
            <w:r>
              <w:rPr>
                <w:sz w:val="20"/>
                <w:szCs w:val="20"/>
              </w:rPr>
              <w:t>DRŽAVNI SEKRETAR</w:t>
            </w:r>
          </w:p>
          <w:p w:rsidR="00AE1F83" w:rsidRPr="00AE1F83"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rsidR="00FB397B" w:rsidRDefault="00FB397B" w:rsidP="00AA1F08">
      <w:pPr>
        <w:jc w:val="center"/>
      </w:pPr>
    </w:p>
    <w:p w:rsidR="00AA1F08" w:rsidRDefault="00AA1F08" w:rsidP="00AA1F08">
      <w:pPr>
        <w:jc w:val="center"/>
      </w:pPr>
    </w:p>
    <w:p w:rsidR="00AA1F08" w:rsidRDefault="00AA1F08" w:rsidP="00AA1F08">
      <w:pPr>
        <w:jc w:val="center"/>
      </w:pPr>
    </w:p>
    <w:p w:rsidR="00AA1F08" w:rsidRDefault="00AA1F08" w:rsidP="00AA1F08">
      <w:pPr>
        <w:jc w:val="center"/>
      </w:pPr>
    </w:p>
    <w:p w:rsidR="00AA1F08" w:rsidRDefault="00AA1F08" w:rsidP="00AA1F08">
      <w:pPr>
        <w:jc w:val="center"/>
      </w:pPr>
    </w:p>
    <w:p w:rsidR="00AA1F08" w:rsidRDefault="00AA1F08" w:rsidP="00AA1F08">
      <w:pPr>
        <w:jc w:val="center"/>
      </w:pPr>
    </w:p>
    <w:p w:rsidR="00AA1F08" w:rsidRDefault="00AA1F08" w:rsidP="00AA1F08">
      <w:pPr>
        <w:jc w:val="center"/>
      </w:pPr>
    </w:p>
    <w:p w:rsidR="00AA1F08" w:rsidRDefault="00AA1F08" w:rsidP="00AA1F08">
      <w:pPr>
        <w:jc w:val="center"/>
      </w:pPr>
    </w:p>
    <w:p w:rsidR="00AA1F08" w:rsidRPr="00AA1F08" w:rsidRDefault="00AA1F08" w:rsidP="00AA1F08">
      <w:pPr>
        <w:suppressAutoHyphens/>
        <w:overflowPunct w:val="0"/>
        <w:autoSpaceDE w:val="0"/>
        <w:autoSpaceDN w:val="0"/>
        <w:adjustRightInd w:val="0"/>
        <w:spacing w:after="0" w:line="260" w:lineRule="exact"/>
        <w:jc w:val="right"/>
        <w:textAlignment w:val="baseline"/>
        <w:rPr>
          <w:rFonts w:ascii="Arial" w:eastAsia="Times New Roman" w:hAnsi="Arial" w:cs="Arial"/>
          <w:bCs/>
          <w:iCs/>
          <w:sz w:val="20"/>
          <w:szCs w:val="20"/>
          <w:lang w:eastAsia="sl-SI"/>
        </w:rPr>
      </w:pPr>
      <w:r w:rsidRPr="00AA1F08">
        <w:rPr>
          <w:rFonts w:ascii="Arial" w:eastAsia="Times New Roman" w:hAnsi="Arial" w:cs="Arial"/>
          <w:bCs/>
          <w:iCs/>
          <w:sz w:val="20"/>
          <w:szCs w:val="20"/>
          <w:lang w:eastAsia="sl-SI"/>
        </w:rPr>
        <w:t>EVA 2015-1811-0114</w:t>
      </w:r>
    </w:p>
    <w:p w:rsidR="00AA1F08" w:rsidRPr="00AA1F08" w:rsidRDefault="00AA1F08" w:rsidP="00AA1F08">
      <w:pPr>
        <w:suppressAutoHyphens/>
        <w:overflowPunct w:val="0"/>
        <w:autoSpaceDE w:val="0"/>
        <w:autoSpaceDN w:val="0"/>
        <w:adjustRightInd w:val="0"/>
        <w:spacing w:after="0" w:line="260" w:lineRule="exact"/>
        <w:jc w:val="right"/>
        <w:textAlignment w:val="baseline"/>
        <w:rPr>
          <w:rFonts w:ascii="Arial" w:eastAsia="Times New Roman" w:hAnsi="Arial" w:cs="Arial"/>
          <w:bCs/>
          <w:iCs/>
          <w:sz w:val="20"/>
          <w:szCs w:val="20"/>
          <w:lang w:eastAsia="sl-SI"/>
        </w:rPr>
      </w:pPr>
    </w:p>
    <w:p w:rsidR="00AA1F08" w:rsidRPr="00AA1F08" w:rsidRDefault="00AA1F08" w:rsidP="00AA1F08">
      <w:pPr>
        <w:suppressAutoHyphens/>
        <w:overflowPunct w:val="0"/>
        <w:autoSpaceDE w:val="0"/>
        <w:autoSpaceDN w:val="0"/>
        <w:adjustRightInd w:val="0"/>
        <w:spacing w:after="0" w:line="260" w:lineRule="exact"/>
        <w:jc w:val="right"/>
        <w:textAlignment w:val="baseline"/>
        <w:rPr>
          <w:rFonts w:ascii="Arial" w:eastAsia="Times New Roman" w:hAnsi="Arial" w:cs="Arial"/>
          <w:bCs/>
          <w:sz w:val="20"/>
          <w:szCs w:val="20"/>
          <w:lang w:eastAsia="sl-SI"/>
        </w:rPr>
      </w:pPr>
      <w:r w:rsidRPr="00AA1F08">
        <w:rPr>
          <w:rFonts w:ascii="Arial" w:eastAsia="Times New Roman" w:hAnsi="Arial" w:cs="Arial"/>
          <w:bCs/>
          <w:iCs/>
          <w:sz w:val="20"/>
          <w:szCs w:val="20"/>
          <w:lang w:eastAsia="sl-SI"/>
        </w:rPr>
        <w:t>PREDLOG</w:t>
      </w:r>
    </w:p>
    <w:p w:rsidR="00AA1F08" w:rsidRPr="00AA1F08" w:rsidRDefault="00AA1F08" w:rsidP="00AA1F08">
      <w:pPr>
        <w:suppressAutoHyphens/>
        <w:overflowPunct w:val="0"/>
        <w:autoSpaceDE w:val="0"/>
        <w:autoSpaceDN w:val="0"/>
        <w:adjustRightInd w:val="0"/>
        <w:spacing w:after="0" w:line="260" w:lineRule="exact"/>
        <w:jc w:val="right"/>
        <w:textAlignment w:val="baseline"/>
        <w:rPr>
          <w:rFonts w:ascii="Arial" w:eastAsia="Times New Roman" w:hAnsi="Arial" w:cs="Arial"/>
          <w:b/>
          <w:bCs/>
          <w:sz w:val="20"/>
          <w:szCs w:val="20"/>
          <w:lang w:eastAsia="sl-SI"/>
        </w:rPr>
      </w:pPr>
      <w:r w:rsidRPr="00AA1F08" w:rsidDel="00EB2596">
        <w:rPr>
          <w:rFonts w:ascii="Arial" w:eastAsia="Times New Roman" w:hAnsi="Arial" w:cs="Arial"/>
          <w:b/>
          <w:bCs/>
          <w:color w:val="FF0000"/>
          <w:sz w:val="20"/>
          <w:szCs w:val="20"/>
          <w:lang w:eastAsia="sl-SI"/>
        </w:rPr>
        <w:t xml:space="preserve"> </w:t>
      </w:r>
    </w:p>
    <w:tbl>
      <w:tblPr>
        <w:tblW w:w="0" w:type="auto"/>
        <w:tblLook w:val="04A0" w:firstRow="1" w:lastRow="0" w:firstColumn="1" w:lastColumn="0" w:noHBand="0" w:noVBand="1"/>
      </w:tblPr>
      <w:tblGrid>
        <w:gridCol w:w="8714"/>
        <w:gridCol w:w="499"/>
      </w:tblGrid>
      <w:tr w:rsidR="00AA1F08" w:rsidRPr="00AA1F08" w:rsidTr="00AA1F08">
        <w:tc>
          <w:tcPr>
            <w:tcW w:w="9213" w:type="dxa"/>
            <w:gridSpan w:val="2"/>
          </w:tcPr>
          <w:p w:rsidR="00AA1F08" w:rsidRPr="002A66DB" w:rsidRDefault="00AA1F08" w:rsidP="00AA1F08">
            <w:pPr>
              <w:suppressAutoHyphens/>
              <w:overflowPunct w:val="0"/>
              <w:autoSpaceDE w:val="0"/>
              <w:autoSpaceDN w:val="0"/>
              <w:adjustRightInd w:val="0"/>
              <w:spacing w:after="0" w:line="260" w:lineRule="exact"/>
              <w:jc w:val="center"/>
              <w:textAlignment w:val="baseline"/>
              <w:rPr>
                <w:rFonts w:ascii="Arial" w:eastAsia="Times New Roman" w:hAnsi="Arial" w:cs="Arial"/>
                <w:b/>
                <w:bCs/>
                <w:sz w:val="20"/>
                <w:szCs w:val="20"/>
                <w:lang w:eastAsia="sl-SI"/>
              </w:rPr>
            </w:pPr>
          </w:p>
          <w:p w:rsidR="00AA1F08" w:rsidRPr="002A66DB" w:rsidRDefault="00AA1F08" w:rsidP="00AA1F08">
            <w:pPr>
              <w:suppressAutoHyphens/>
              <w:overflowPunct w:val="0"/>
              <w:autoSpaceDE w:val="0"/>
              <w:autoSpaceDN w:val="0"/>
              <w:adjustRightInd w:val="0"/>
              <w:spacing w:after="0" w:line="260" w:lineRule="exact"/>
              <w:jc w:val="center"/>
              <w:textAlignment w:val="baseline"/>
              <w:rPr>
                <w:rFonts w:ascii="Arial" w:eastAsia="Times New Roman" w:hAnsi="Arial" w:cs="Arial"/>
                <w:b/>
                <w:bCs/>
                <w:sz w:val="20"/>
                <w:szCs w:val="20"/>
                <w:lang w:eastAsia="sl-SI"/>
              </w:rPr>
            </w:pPr>
          </w:p>
          <w:p w:rsidR="00AA1F08" w:rsidRPr="002A66DB" w:rsidRDefault="00AA1F08" w:rsidP="00AA1F08">
            <w:pPr>
              <w:suppressAutoHyphens/>
              <w:overflowPunct w:val="0"/>
              <w:autoSpaceDE w:val="0"/>
              <w:autoSpaceDN w:val="0"/>
              <w:adjustRightInd w:val="0"/>
              <w:spacing w:after="0" w:line="260" w:lineRule="exact"/>
              <w:jc w:val="center"/>
              <w:textAlignment w:val="baseline"/>
              <w:rPr>
                <w:rFonts w:ascii="Arial" w:eastAsia="Times New Roman" w:hAnsi="Arial" w:cs="Arial"/>
                <w:b/>
                <w:bCs/>
                <w:sz w:val="20"/>
                <w:szCs w:val="20"/>
                <w:lang w:eastAsia="sl-SI"/>
              </w:rPr>
            </w:pPr>
            <w:r w:rsidRPr="002A66DB">
              <w:rPr>
                <w:rFonts w:ascii="Arial" w:eastAsia="Times New Roman" w:hAnsi="Arial" w:cs="Arial"/>
                <w:b/>
                <w:bCs/>
                <w:sz w:val="20"/>
                <w:szCs w:val="20"/>
                <w:lang w:eastAsia="sl-SI"/>
              </w:rPr>
              <w:t xml:space="preserve">ZAKON </w:t>
            </w:r>
          </w:p>
          <w:p w:rsidR="00AA1F08" w:rsidRPr="002A66DB" w:rsidRDefault="00AA1F08" w:rsidP="00AA1F08">
            <w:pPr>
              <w:suppressAutoHyphens/>
              <w:overflowPunct w:val="0"/>
              <w:autoSpaceDE w:val="0"/>
              <w:autoSpaceDN w:val="0"/>
              <w:adjustRightInd w:val="0"/>
              <w:spacing w:after="0" w:line="260" w:lineRule="exact"/>
              <w:jc w:val="center"/>
              <w:textAlignment w:val="baseline"/>
              <w:rPr>
                <w:rFonts w:ascii="Arial" w:eastAsia="Times New Roman" w:hAnsi="Arial" w:cs="Arial"/>
                <w:b/>
                <w:bCs/>
                <w:sz w:val="20"/>
                <w:szCs w:val="20"/>
                <w:lang w:eastAsia="sl-SI"/>
              </w:rPr>
            </w:pPr>
            <w:r w:rsidRPr="002A66DB">
              <w:rPr>
                <w:rFonts w:ascii="Arial" w:eastAsia="Times New Roman" w:hAnsi="Arial" w:cs="Arial"/>
                <w:b/>
                <w:bCs/>
                <w:sz w:val="20"/>
                <w:szCs w:val="20"/>
                <w:lang w:eastAsia="sl-SI"/>
              </w:rPr>
              <w:t xml:space="preserve">O </w:t>
            </w:r>
          </w:p>
          <w:p w:rsidR="00AA1F08" w:rsidRPr="002A66DB" w:rsidRDefault="00AA1F08" w:rsidP="00AA1F08">
            <w:pPr>
              <w:suppressAutoHyphens/>
              <w:overflowPunct w:val="0"/>
              <w:autoSpaceDE w:val="0"/>
              <w:autoSpaceDN w:val="0"/>
              <w:adjustRightInd w:val="0"/>
              <w:spacing w:after="0" w:line="260" w:lineRule="exact"/>
              <w:jc w:val="center"/>
              <w:textAlignment w:val="baseline"/>
              <w:rPr>
                <w:rFonts w:ascii="Arial" w:eastAsia="Times New Roman" w:hAnsi="Arial" w:cs="Arial"/>
                <w:b/>
                <w:bCs/>
                <w:sz w:val="20"/>
                <w:szCs w:val="20"/>
                <w:lang w:eastAsia="sl-SI"/>
              </w:rPr>
            </w:pPr>
            <w:r w:rsidRPr="002A66DB">
              <w:rPr>
                <w:rFonts w:ascii="Arial" w:eastAsia="Times New Roman" w:hAnsi="Arial" w:cs="Arial"/>
                <w:b/>
                <w:bCs/>
                <w:sz w:val="20"/>
                <w:szCs w:val="20"/>
                <w:lang w:eastAsia="sl-SI"/>
              </w:rPr>
              <w:t xml:space="preserve">RATIFIKACIJI </w:t>
            </w:r>
          </w:p>
          <w:p w:rsidR="00AA1F08" w:rsidRPr="002A66DB" w:rsidRDefault="00AA1F08" w:rsidP="00AA1F08">
            <w:pPr>
              <w:suppressAutoHyphens/>
              <w:overflowPunct w:val="0"/>
              <w:autoSpaceDE w:val="0"/>
              <w:autoSpaceDN w:val="0"/>
              <w:adjustRightInd w:val="0"/>
              <w:spacing w:after="0" w:line="260" w:lineRule="exact"/>
              <w:jc w:val="center"/>
              <w:textAlignment w:val="baseline"/>
              <w:rPr>
                <w:rFonts w:ascii="Arial" w:eastAsia="Times New Roman" w:hAnsi="Arial" w:cs="Arial"/>
                <w:b/>
                <w:bCs/>
                <w:sz w:val="20"/>
                <w:szCs w:val="20"/>
                <w:lang w:eastAsia="sl-SI"/>
              </w:rPr>
            </w:pPr>
            <w:r w:rsidRPr="002A66DB">
              <w:rPr>
                <w:rFonts w:ascii="Arial" w:eastAsia="Times New Roman" w:hAnsi="Arial" w:cs="Arial"/>
                <w:b/>
                <w:bCs/>
                <w:sz w:val="20"/>
                <w:szCs w:val="20"/>
                <w:lang w:eastAsia="sl-SI"/>
              </w:rPr>
              <w:t xml:space="preserve">IZBIRNEGA PROTOKOLA H KONVENCIJI O OTROKOVIH PRAVICAH GLEDE POSTOPKA SPOROČANJA KRŠITEV </w:t>
            </w:r>
          </w:p>
          <w:p w:rsidR="00AA1F08" w:rsidRPr="002A66DB" w:rsidRDefault="00AA1F08" w:rsidP="00AA1F08">
            <w:pPr>
              <w:suppressAutoHyphens/>
              <w:overflowPunct w:val="0"/>
              <w:autoSpaceDE w:val="0"/>
              <w:autoSpaceDN w:val="0"/>
              <w:adjustRightInd w:val="0"/>
              <w:spacing w:after="0" w:line="260" w:lineRule="exact"/>
              <w:jc w:val="center"/>
              <w:textAlignment w:val="baseline"/>
              <w:rPr>
                <w:rFonts w:ascii="Arial" w:eastAsia="Times New Roman" w:hAnsi="Arial" w:cs="Arial"/>
                <w:b/>
                <w:bCs/>
                <w:sz w:val="20"/>
                <w:szCs w:val="20"/>
                <w:lang w:eastAsia="sl-SI"/>
              </w:rPr>
            </w:pPr>
          </w:p>
          <w:p w:rsidR="00AA1F08" w:rsidRPr="002A66DB" w:rsidRDefault="00AA1F08" w:rsidP="00AA1F08">
            <w:pPr>
              <w:suppressAutoHyphens/>
              <w:overflowPunct w:val="0"/>
              <w:autoSpaceDE w:val="0"/>
              <w:autoSpaceDN w:val="0"/>
              <w:adjustRightInd w:val="0"/>
              <w:spacing w:after="0" w:line="260" w:lineRule="exact"/>
              <w:jc w:val="center"/>
              <w:textAlignment w:val="baseline"/>
              <w:rPr>
                <w:rFonts w:ascii="Arial" w:eastAsia="Times New Roman" w:hAnsi="Arial" w:cs="Arial"/>
                <w:b/>
                <w:bCs/>
                <w:sz w:val="20"/>
                <w:szCs w:val="20"/>
                <w:lang w:eastAsia="sl-SI"/>
              </w:rPr>
            </w:pPr>
          </w:p>
          <w:p w:rsidR="00AA1F08" w:rsidRPr="002A66DB" w:rsidRDefault="00AA1F08" w:rsidP="00AA1F08">
            <w:pPr>
              <w:suppressAutoHyphens/>
              <w:overflowPunct w:val="0"/>
              <w:autoSpaceDE w:val="0"/>
              <w:autoSpaceDN w:val="0"/>
              <w:adjustRightInd w:val="0"/>
              <w:spacing w:before="120" w:after="0" w:line="260" w:lineRule="exact"/>
              <w:jc w:val="center"/>
              <w:textAlignment w:val="baseline"/>
              <w:rPr>
                <w:rFonts w:ascii="Arial" w:eastAsia="Times New Roman" w:hAnsi="Arial" w:cs="Arial"/>
                <w:b/>
                <w:bCs/>
                <w:sz w:val="20"/>
                <w:szCs w:val="20"/>
                <w:lang w:eastAsia="sl-SI"/>
              </w:rPr>
            </w:pPr>
          </w:p>
          <w:p w:rsidR="00AA1F08" w:rsidRPr="002A66DB" w:rsidRDefault="00AA1F08" w:rsidP="00AA1F08">
            <w:pPr>
              <w:suppressAutoHyphens/>
              <w:overflowPunct w:val="0"/>
              <w:autoSpaceDE w:val="0"/>
              <w:autoSpaceDN w:val="0"/>
              <w:adjustRightInd w:val="0"/>
              <w:spacing w:before="120" w:after="0" w:line="260" w:lineRule="exact"/>
              <w:jc w:val="center"/>
              <w:textAlignment w:val="baseline"/>
              <w:rPr>
                <w:rFonts w:ascii="Arial" w:eastAsia="Times New Roman" w:hAnsi="Arial" w:cs="Arial"/>
                <w:bCs/>
                <w:sz w:val="20"/>
                <w:szCs w:val="20"/>
                <w:lang w:eastAsia="sl-SI"/>
              </w:rPr>
            </w:pPr>
            <w:r w:rsidRPr="002A66DB">
              <w:rPr>
                <w:rFonts w:ascii="Arial" w:eastAsia="Times New Roman" w:hAnsi="Arial" w:cs="Arial"/>
                <w:bCs/>
                <w:sz w:val="20"/>
                <w:szCs w:val="20"/>
                <w:lang w:eastAsia="sl-SI"/>
              </w:rPr>
              <w:t>1. člen</w:t>
            </w:r>
          </w:p>
          <w:p w:rsidR="00AA1F08" w:rsidRPr="002A66DB" w:rsidRDefault="00AA1F08" w:rsidP="00AA1F08">
            <w:pPr>
              <w:suppressAutoHyphens/>
              <w:overflowPunct w:val="0"/>
              <w:autoSpaceDE w:val="0"/>
              <w:autoSpaceDN w:val="0"/>
              <w:adjustRightInd w:val="0"/>
              <w:spacing w:before="120" w:after="0" w:line="260" w:lineRule="exact"/>
              <w:jc w:val="both"/>
              <w:textAlignment w:val="baseline"/>
              <w:rPr>
                <w:rFonts w:ascii="Arial" w:eastAsia="Times New Roman" w:hAnsi="Arial" w:cs="Arial"/>
                <w:bCs/>
                <w:sz w:val="20"/>
                <w:szCs w:val="20"/>
                <w:lang w:eastAsia="sl-SI"/>
              </w:rPr>
            </w:pPr>
            <w:r w:rsidRPr="002A66DB">
              <w:rPr>
                <w:rFonts w:ascii="Arial" w:eastAsia="Times New Roman" w:hAnsi="Arial" w:cs="Arial"/>
                <w:bCs/>
                <w:sz w:val="20"/>
                <w:szCs w:val="20"/>
                <w:lang w:eastAsia="sl-SI"/>
              </w:rPr>
              <w:t xml:space="preserve"> </w:t>
            </w:r>
          </w:p>
          <w:p w:rsidR="00AA1F08" w:rsidRPr="002A66DB" w:rsidRDefault="00AA1F08" w:rsidP="00AA1F08">
            <w:pPr>
              <w:suppressAutoHyphens/>
              <w:overflowPunct w:val="0"/>
              <w:autoSpaceDE w:val="0"/>
              <w:autoSpaceDN w:val="0"/>
              <w:adjustRightInd w:val="0"/>
              <w:spacing w:before="120" w:after="0" w:line="260" w:lineRule="exact"/>
              <w:jc w:val="both"/>
              <w:textAlignment w:val="baseline"/>
              <w:rPr>
                <w:rFonts w:ascii="Arial" w:eastAsia="Times New Roman" w:hAnsi="Arial" w:cs="Arial"/>
                <w:bCs/>
                <w:sz w:val="20"/>
                <w:szCs w:val="20"/>
                <w:lang w:eastAsia="sl-SI"/>
              </w:rPr>
            </w:pPr>
          </w:p>
          <w:p w:rsidR="00AA1F08" w:rsidRPr="002A66DB" w:rsidRDefault="00AA1F08" w:rsidP="00AA1F08">
            <w:pPr>
              <w:suppressAutoHyphens/>
              <w:overflowPunct w:val="0"/>
              <w:autoSpaceDE w:val="0"/>
              <w:autoSpaceDN w:val="0"/>
              <w:adjustRightInd w:val="0"/>
              <w:spacing w:before="120" w:after="0" w:line="260" w:lineRule="exact"/>
              <w:jc w:val="both"/>
              <w:textAlignment w:val="baseline"/>
              <w:rPr>
                <w:rFonts w:ascii="Arial" w:eastAsia="Times New Roman" w:hAnsi="Arial" w:cs="Arial"/>
                <w:bCs/>
                <w:sz w:val="20"/>
                <w:szCs w:val="20"/>
                <w:lang w:eastAsia="sl-SI"/>
              </w:rPr>
            </w:pPr>
            <w:r w:rsidRPr="002A66DB">
              <w:rPr>
                <w:rFonts w:ascii="Arial" w:eastAsia="Times New Roman" w:hAnsi="Arial" w:cs="Arial"/>
                <w:bCs/>
                <w:sz w:val="20"/>
                <w:szCs w:val="20"/>
                <w:lang w:eastAsia="sl-SI"/>
              </w:rPr>
              <w:t xml:space="preserve">Ratificira se Izbirni protokol h Konvenciji o otrokovih pravicah glede postopka sporočanja kršitev, sprejet 19. </w:t>
            </w:r>
            <w:r w:rsidR="00085AC0">
              <w:rPr>
                <w:rFonts w:ascii="Arial" w:eastAsia="Times New Roman" w:hAnsi="Arial" w:cs="Arial"/>
                <w:bCs/>
                <w:sz w:val="20"/>
                <w:szCs w:val="20"/>
                <w:lang w:eastAsia="sl-SI"/>
              </w:rPr>
              <w:t>decembra</w:t>
            </w:r>
            <w:r w:rsidR="00436171" w:rsidRPr="002A66DB">
              <w:rPr>
                <w:rFonts w:ascii="Arial" w:eastAsia="Times New Roman" w:hAnsi="Arial" w:cs="Arial"/>
                <w:bCs/>
                <w:sz w:val="20"/>
                <w:szCs w:val="20"/>
                <w:lang w:eastAsia="sl-SI"/>
              </w:rPr>
              <w:t xml:space="preserve"> </w:t>
            </w:r>
            <w:r w:rsidRPr="002A66DB">
              <w:rPr>
                <w:rFonts w:ascii="Arial" w:eastAsia="Times New Roman" w:hAnsi="Arial" w:cs="Arial"/>
                <w:bCs/>
                <w:sz w:val="20"/>
                <w:szCs w:val="20"/>
                <w:lang w:eastAsia="sl-SI"/>
              </w:rPr>
              <w:t xml:space="preserve">2011. </w:t>
            </w:r>
          </w:p>
          <w:p w:rsidR="00AA1F08" w:rsidRPr="002A66DB" w:rsidRDefault="00AA1F08" w:rsidP="00AA1F08">
            <w:pPr>
              <w:suppressAutoHyphens/>
              <w:overflowPunct w:val="0"/>
              <w:autoSpaceDE w:val="0"/>
              <w:autoSpaceDN w:val="0"/>
              <w:adjustRightInd w:val="0"/>
              <w:spacing w:before="120" w:after="0" w:line="260" w:lineRule="exact"/>
              <w:jc w:val="both"/>
              <w:textAlignment w:val="baseline"/>
              <w:rPr>
                <w:rFonts w:ascii="Arial" w:eastAsia="Times New Roman" w:hAnsi="Arial" w:cs="Arial"/>
                <w:bCs/>
                <w:sz w:val="20"/>
                <w:szCs w:val="20"/>
                <w:lang w:eastAsia="sl-SI"/>
              </w:rPr>
            </w:pPr>
          </w:p>
          <w:p w:rsidR="00AA1F08" w:rsidRPr="002A66DB" w:rsidRDefault="00AA1F08" w:rsidP="00AA1F08">
            <w:pPr>
              <w:suppressAutoHyphens/>
              <w:overflowPunct w:val="0"/>
              <w:autoSpaceDE w:val="0"/>
              <w:autoSpaceDN w:val="0"/>
              <w:adjustRightInd w:val="0"/>
              <w:spacing w:before="120" w:after="0" w:line="260" w:lineRule="exact"/>
              <w:jc w:val="center"/>
              <w:textAlignment w:val="baseline"/>
              <w:rPr>
                <w:rFonts w:ascii="Arial" w:eastAsia="Times New Roman" w:hAnsi="Arial" w:cs="Arial"/>
                <w:bCs/>
                <w:sz w:val="20"/>
                <w:szCs w:val="20"/>
                <w:lang w:eastAsia="sl-SI"/>
              </w:rPr>
            </w:pPr>
            <w:r w:rsidRPr="002A66DB">
              <w:rPr>
                <w:rFonts w:ascii="Arial" w:eastAsia="Times New Roman" w:hAnsi="Arial" w:cs="Arial"/>
                <w:bCs/>
                <w:sz w:val="20"/>
                <w:szCs w:val="20"/>
                <w:lang w:eastAsia="sl-SI"/>
              </w:rPr>
              <w:t>2. člen</w:t>
            </w:r>
          </w:p>
          <w:p w:rsidR="00AA1F08" w:rsidRPr="002A66DB" w:rsidRDefault="00AA1F08" w:rsidP="00AA1F08">
            <w:pPr>
              <w:suppressAutoHyphens/>
              <w:overflowPunct w:val="0"/>
              <w:autoSpaceDE w:val="0"/>
              <w:autoSpaceDN w:val="0"/>
              <w:adjustRightInd w:val="0"/>
              <w:spacing w:before="120" w:after="0" w:line="260" w:lineRule="exact"/>
              <w:jc w:val="both"/>
              <w:textAlignment w:val="baseline"/>
              <w:rPr>
                <w:rFonts w:ascii="Arial" w:eastAsia="Times New Roman" w:hAnsi="Arial" w:cs="Arial"/>
                <w:bCs/>
                <w:sz w:val="20"/>
                <w:szCs w:val="20"/>
                <w:lang w:eastAsia="sl-SI"/>
              </w:rPr>
            </w:pPr>
            <w:r w:rsidRPr="002A66DB">
              <w:rPr>
                <w:rFonts w:ascii="Arial" w:eastAsia="Times New Roman" w:hAnsi="Arial" w:cs="Arial"/>
                <w:bCs/>
                <w:sz w:val="20"/>
                <w:szCs w:val="20"/>
                <w:lang w:eastAsia="sl-SI"/>
              </w:rPr>
              <w:t xml:space="preserve"> </w:t>
            </w:r>
          </w:p>
          <w:p w:rsidR="00AA1F08" w:rsidRPr="002A66DB" w:rsidRDefault="00AA1F08" w:rsidP="00AA1F08">
            <w:pPr>
              <w:suppressAutoHyphens/>
              <w:overflowPunct w:val="0"/>
              <w:autoSpaceDE w:val="0"/>
              <w:autoSpaceDN w:val="0"/>
              <w:adjustRightInd w:val="0"/>
              <w:spacing w:before="120" w:after="0" w:line="260" w:lineRule="exact"/>
              <w:jc w:val="both"/>
              <w:textAlignment w:val="baseline"/>
              <w:rPr>
                <w:rFonts w:ascii="Arial" w:eastAsia="Times New Roman" w:hAnsi="Arial" w:cs="Arial"/>
                <w:bCs/>
                <w:sz w:val="20"/>
                <w:szCs w:val="20"/>
                <w:lang w:eastAsia="sl-SI"/>
              </w:rPr>
            </w:pPr>
          </w:p>
          <w:p w:rsidR="00AA1F08" w:rsidRPr="002A66DB" w:rsidRDefault="00AA1F08" w:rsidP="00AA1F08">
            <w:pPr>
              <w:suppressAutoHyphens/>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2A66DB">
              <w:rPr>
                <w:rFonts w:ascii="Arial" w:eastAsia="Times New Roman" w:hAnsi="Arial" w:cs="Arial"/>
                <w:bCs/>
                <w:sz w:val="20"/>
                <w:szCs w:val="20"/>
                <w:lang w:eastAsia="sl-SI"/>
              </w:rPr>
              <w:t>Besedilo protokola se v izvirniku v angleškem jeziku ter v prevodu v slovenskem jeziku glasi:</w:t>
            </w:r>
          </w:p>
          <w:p w:rsidR="00AA1F08" w:rsidRPr="002A66DB" w:rsidRDefault="00AA1F08" w:rsidP="00AA1F08">
            <w:pPr>
              <w:suppressAutoHyphens/>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p>
          <w:p w:rsidR="00AA1F08" w:rsidRPr="002A66DB" w:rsidRDefault="00AA1F08" w:rsidP="00AA1F08">
            <w:pPr>
              <w:suppressAutoHyphens/>
              <w:overflowPunct w:val="0"/>
              <w:autoSpaceDE w:val="0"/>
              <w:autoSpaceDN w:val="0"/>
              <w:adjustRightInd w:val="0"/>
              <w:spacing w:after="0" w:line="260" w:lineRule="exact"/>
              <w:jc w:val="center"/>
              <w:textAlignment w:val="baseline"/>
              <w:rPr>
                <w:rFonts w:ascii="Arial" w:eastAsia="Times New Roman" w:hAnsi="Arial" w:cs="Arial"/>
                <w:b/>
                <w:bCs/>
                <w:sz w:val="20"/>
                <w:szCs w:val="20"/>
                <w:lang w:eastAsia="sl-SI"/>
              </w:rPr>
            </w:pPr>
          </w:p>
          <w:p w:rsidR="00AA1F08" w:rsidRPr="002A66DB" w:rsidRDefault="00AA1F08" w:rsidP="00AA1F08">
            <w:pPr>
              <w:suppressAutoHyphens/>
              <w:overflowPunct w:val="0"/>
              <w:autoSpaceDE w:val="0"/>
              <w:autoSpaceDN w:val="0"/>
              <w:adjustRightInd w:val="0"/>
              <w:spacing w:after="0" w:line="260" w:lineRule="exact"/>
              <w:jc w:val="center"/>
              <w:textAlignment w:val="baseline"/>
              <w:rPr>
                <w:rFonts w:ascii="Arial" w:eastAsia="Times New Roman" w:hAnsi="Arial" w:cs="Arial"/>
                <w:b/>
                <w:bCs/>
                <w:sz w:val="20"/>
                <w:szCs w:val="20"/>
                <w:lang w:eastAsia="sl-SI"/>
              </w:rPr>
            </w:pPr>
          </w:p>
          <w:p w:rsidR="00AA1F08" w:rsidRPr="002A66DB" w:rsidRDefault="00AA1F08" w:rsidP="00AA1F08">
            <w:pPr>
              <w:keepNext/>
              <w:keepLines/>
              <w:tabs>
                <w:tab w:val="right" w:pos="851"/>
              </w:tabs>
              <w:suppressAutoHyphens/>
              <w:spacing w:after="0" w:line="240" w:lineRule="auto"/>
              <w:ind w:right="1134" w:hanging="1134"/>
              <w:jc w:val="center"/>
              <w:rPr>
                <w:rFonts w:ascii="Arial" w:eastAsia="Times New Roman" w:hAnsi="Arial" w:cs="Arial"/>
                <w:b/>
                <w:sz w:val="24"/>
                <w:szCs w:val="24"/>
              </w:rPr>
            </w:pPr>
            <w:r w:rsidRPr="002A66DB">
              <w:rPr>
                <w:rFonts w:ascii="Arial" w:eastAsia="Times New Roman" w:hAnsi="Arial" w:cs="Arial"/>
                <w:b/>
                <w:sz w:val="24"/>
                <w:szCs w:val="24"/>
              </w:rPr>
              <w:t xml:space="preserve">                       </w:t>
            </w:r>
          </w:p>
          <w:p w:rsidR="00AA1F08" w:rsidRPr="002A66DB" w:rsidRDefault="00AA1F08" w:rsidP="00AA1F08">
            <w:pPr>
              <w:keepNext/>
              <w:keepLines/>
              <w:tabs>
                <w:tab w:val="right" w:pos="851"/>
              </w:tabs>
              <w:suppressAutoHyphens/>
              <w:spacing w:after="0" w:line="240" w:lineRule="auto"/>
              <w:ind w:right="1134" w:hanging="1134"/>
              <w:jc w:val="center"/>
              <w:rPr>
                <w:rFonts w:ascii="Arial" w:eastAsia="Times New Roman" w:hAnsi="Arial" w:cs="Arial"/>
                <w:b/>
                <w:sz w:val="24"/>
                <w:szCs w:val="24"/>
              </w:rPr>
            </w:pPr>
          </w:p>
          <w:p w:rsidR="00AA1F08" w:rsidRPr="002A66DB" w:rsidRDefault="00AA1F08" w:rsidP="00AA1F08">
            <w:pPr>
              <w:keepNext/>
              <w:keepLines/>
              <w:tabs>
                <w:tab w:val="right" w:pos="851"/>
              </w:tabs>
              <w:suppressAutoHyphens/>
              <w:spacing w:after="0" w:line="240" w:lineRule="auto"/>
              <w:ind w:right="1134" w:hanging="1134"/>
              <w:jc w:val="center"/>
              <w:rPr>
                <w:rFonts w:ascii="Arial" w:eastAsia="Times New Roman" w:hAnsi="Arial" w:cs="Arial"/>
                <w:b/>
                <w:sz w:val="24"/>
                <w:szCs w:val="24"/>
              </w:rPr>
            </w:pPr>
          </w:p>
          <w:p w:rsidR="00AA1F08" w:rsidRPr="002A66DB" w:rsidRDefault="00AA1F08" w:rsidP="00AA1F08">
            <w:pPr>
              <w:keepNext/>
              <w:keepLines/>
              <w:tabs>
                <w:tab w:val="right" w:pos="851"/>
              </w:tabs>
              <w:suppressAutoHyphens/>
              <w:spacing w:after="0" w:line="240" w:lineRule="auto"/>
              <w:ind w:right="1134" w:hanging="1134"/>
              <w:jc w:val="center"/>
              <w:rPr>
                <w:rFonts w:ascii="Arial" w:eastAsia="Times New Roman" w:hAnsi="Arial" w:cs="Arial"/>
                <w:b/>
                <w:sz w:val="24"/>
                <w:szCs w:val="24"/>
              </w:rPr>
            </w:pPr>
          </w:p>
          <w:p w:rsidR="00AA1F08" w:rsidRPr="002A66DB" w:rsidRDefault="00AA1F08" w:rsidP="00AA1F08">
            <w:pPr>
              <w:keepNext/>
              <w:keepLines/>
              <w:tabs>
                <w:tab w:val="right" w:pos="851"/>
              </w:tabs>
              <w:suppressAutoHyphens/>
              <w:spacing w:after="0" w:line="240" w:lineRule="auto"/>
              <w:ind w:right="1134" w:hanging="1134"/>
              <w:jc w:val="center"/>
              <w:rPr>
                <w:rFonts w:ascii="Arial" w:eastAsia="Times New Roman" w:hAnsi="Arial" w:cs="Arial"/>
                <w:b/>
                <w:sz w:val="24"/>
                <w:szCs w:val="24"/>
              </w:rPr>
            </w:pPr>
          </w:p>
          <w:p w:rsidR="00AA1F08" w:rsidRPr="002A66DB" w:rsidRDefault="00AA1F08" w:rsidP="00AA1F08">
            <w:pPr>
              <w:keepNext/>
              <w:keepLines/>
              <w:tabs>
                <w:tab w:val="right" w:pos="851"/>
              </w:tabs>
              <w:suppressAutoHyphens/>
              <w:spacing w:after="0" w:line="240" w:lineRule="auto"/>
              <w:ind w:right="1134" w:hanging="1134"/>
              <w:jc w:val="center"/>
              <w:rPr>
                <w:rFonts w:ascii="Arial" w:eastAsia="Times New Roman" w:hAnsi="Arial" w:cs="Arial"/>
                <w:b/>
                <w:sz w:val="24"/>
                <w:szCs w:val="24"/>
              </w:rPr>
            </w:pPr>
          </w:p>
          <w:p w:rsidR="00AA1F08" w:rsidRPr="002A66DB" w:rsidRDefault="00AA1F08" w:rsidP="00AA1F08">
            <w:pPr>
              <w:keepNext/>
              <w:keepLines/>
              <w:tabs>
                <w:tab w:val="right" w:pos="851"/>
              </w:tabs>
              <w:suppressAutoHyphens/>
              <w:spacing w:after="0" w:line="240" w:lineRule="auto"/>
              <w:ind w:right="1134" w:hanging="1134"/>
              <w:jc w:val="center"/>
              <w:rPr>
                <w:rFonts w:ascii="Arial" w:eastAsia="Times New Roman" w:hAnsi="Arial" w:cs="Arial"/>
                <w:b/>
                <w:sz w:val="24"/>
                <w:szCs w:val="24"/>
              </w:rPr>
            </w:pPr>
          </w:p>
          <w:p w:rsidR="00AA1F08" w:rsidRPr="002A66DB" w:rsidRDefault="00AA1F08" w:rsidP="00AA1F08">
            <w:pPr>
              <w:keepNext/>
              <w:keepLines/>
              <w:tabs>
                <w:tab w:val="right" w:pos="851"/>
              </w:tabs>
              <w:suppressAutoHyphens/>
              <w:spacing w:after="0" w:line="240" w:lineRule="auto"/>
              <w:ind w:right="1134" w:hanging="1134"/>
              <w:jc w:val="center"/>
              <w:rPr>
                <w:rFonts w:ascii="Arial" w:eastAsia="Times New Roman" w:hAnsi="Arial" w:cs="Arial"/>
                <w:b/>
                <w:sz w:val="24"/>
                <w:szCs w:val="24"/>
              </w:rPr>
            </w:pPr>
          </w:p>
          <w:p w:rsidR="00AA1F08" w:rsidRPr="002A66DB" w:rsidRDefault="00AA1F08" w:rsidP="00AA1F08">
            <w:pPr>
              <w:keepNext/>
              <w:keepLines/>
              <w:tabs>
                <w:tab w:val="right" w:pos="851"/>
              </w:tabs>
              <w:suppressAutoHyphens/>
              <w:spacing w:after="0" w:line="240" w:lineRule="auto"/>
              <w:ind w:right="1134" w:hanging="1134"/>
              <w:jc w:val="center"/>
              <w:rPr>
                <w:rFonts w:ascii="Arial" w:eastAsia="Times New Roman" w:hAnsi="Arial" w:cs="Arial"/>
                <w:b/>
                <w:sz w:val="24"/>
                <w:szCs w:val="24"/>
              </w:rPr>
            </w:pPr>
          </w:p>
          <w:p w:rsidR="00AA1F08" w:rsidRPr="002A66DB" w:rsidRDefault="00AA1F08" w:rsidP="00AA1F08">
            <w:pPr>
              <w:keepNext/>
              <w:keepLines/>
              <w:tabs>
                <w:tab w:val="right" w:pos="851"/>
              </w:tabs>
              <w:suppressAutoHyphens/>
              <w:spacing w:after="0" w:line="240" w:lineRule="auto"/>
              <w:ind w:right="1134" w:hanging="1134"/>
              <w:jc w:val="center"/>
              <w:rPr>
                <w:rFonts w:ascii="Arial" w:eastAsia="Times New Roman" w:hAnsi="Arial" w:cs="Arial"/>
                <w:b/>
                <w:sz w:val="24"/>
                <w:szCs w:val="24"/>
              </w:rPr>
            </w:pPr>
          </w:p>
          <w:p w:rsidR="00AA1F08" w:rsidRPr="002A66DB" w:rsidRDefault="00AA1F08" w:rsidP="00AA1F08">
            <w:pPr>
              <w:keepNext/>
              <w:keepLines/>
              <w:tabs>
                <w:tab w:val="right" w:pos="851"/>
              </w:tabs>
              <w:suppressAutoHyphens/>
              <w:spacing w:after="0" w:line="240" w:lineRule="auto"/>
              <w:ind w:right="1134" w:hanging="1134"/>
              <w:jc w:val="center"/>
              <w:rPr>
                <w:rFonts w:ascii="Arial" w:eastAsia="Times New Roman" w:hAnsi="Arial" w:cs="Arial"/>
                <w:b/>
                <w:sz w:val="24"/>
                <w:szCs w:val="24"/>
              </w:rPr>
            </w:pPr>
          </w:p>
          <w:p w:rsidR="00AA1F08" w:rsidRPr="002A66DB" w:rsidRDefault="00AA1F08" w:rsidP="00AA1F08">
            <w:pPr>
              <w:keepNext/>
              <w:keepLines/>
              <w:tabs>
                <w:tab w:val="right" w:pos="851"/>
              </w:tabs>
              <w:suppressAutoHyphens/>
              <w:spacing w:after="0" w:line="240" w:lineRule="auto"/>
              <w:ind w:right="1134" w:hanging="1134"/>
              <w:jc w:val="center"/>
              <w:rPr>
                <w:rFonts w:ascii="Arial" w:eastAsia="Times New Roman" w:hAnsi="Arial" w:cs="Arial"/>
                <w:b/>
                <w:sz w:val="24"/>
                <w:szCs w:val="24"/>
              </w:rPr>
            </w:pPr>
          </w:p>
          <w:p w:rsidR="00AA1F08" w:rsidRPr="002A66DB" w:rsidRDefault="00AA1F08" w:rsidP="00AA1F08">
            <w:pPr>
              <w:keepNext/>
              <w:keepLines/>
              <w:tabs>
                <w:tab w:val="right" w:pos="851"/>
              </w:tabs>
              <w:suppressAutoHyphens/>
              <w:spacing w:after="0" w:line="240" w:lineRule="auto"/>
              <w:ind w:right="1134" w:hanging="1134"/>
              <w:jc w:val="center"/>
              <w:rPr>
                <w:rFonts w:ascii="Arial" w:eastAsia="Times New Roman" w:hAnsi="Arial" w:cs="Arial"/>
                <w:b/>
                <w:sz w:val="24"/>
                <w:szCs w:val="24"/>
              </w:rPr>
            </w:pPr>
          </w:p>
          <w:p w:rsidR="00AA1F08" w:rsidRPr="002A66DB" w:rsidRDefault="00AA1F08" w:rsidP="00AA1F08">
            <w:pPr>
              <w:keepNext/>
              <w:keepLines/>
              <w:tabs>
                <w:tab w:val="right" w:pos="851"/>
              </w:tabs>
              <w:suppressAutoHyphens/>
              <w:spacing w:after="0" w:line="240" w:lineRule="auto"/>
              <w:ind w:right="1134" w:hanging="1134"/>
              <w:jc w:val="center"/>
              <w:rPr>
                <w:rFonts w:ascii="Arial" w:eastAsia="Times New Roman" w:hAnsi="Arial" w:cs="Arial"/>
                <w:b/>
                <w:sz w:val="24"/>
                <w:szCs w:val="24"/>
              </w:rPr>
            </w:pPr>
          </w:p>
          <w:p w:rsidR="00AA1F08" w:rsidRPr="002A66DB" w:rsidRDefault="00AA1F08" w:rsidP="00AA1F08">
            <w:pPr>
              <w:keepNext/>
              <w:keepLines/>
              <w:tabs>
                <w:tab w:val="right" w:pos="851"/>
              </w:tabs>
              <w:suppressAutoHyphens/>
              <w:spacing w:after="0" w:line="240" w:lineRule="auto"/>
              <w:ind w:right="1134" w:hanging="1134"/>
              <w:jc w:val="center"/>
              <w:rPr>
                <w:rFonts w:ascii="Arial" w:eastAsia="Times New Roman" w:hAnsi="Arial" w:cs="Arial"/>
                <w:b/>
                <w:sz w:val="24"/>
                <w:szCs w:val="24"/>
              </w:rPr>
            </w:pPr>
          </w:p>
          <w:p w:rsidR="00AA1F08" w:rsidRPr="002A66DB" w:rsidRDefault="00AA1F08" w:rsidP="00AA1F08">
            <w:pPr>
              <w:keepNext/>
              <w:keepLines/>
              <w:tabs>
                <w:tab w:val="right" w:pos="851"/>
              </w:tabs>
              <w:suppressAutoHyphens/>
              <w:spacing w:after="0" w:line="240" w:lineRule="auto"/>
              <w:ind w:right="1134" w:hanging="1134"/>
              <w:jc w:val="center"/>
              <w:rPr>
                <w:rFonts w:ascii="Arial" w:eastAsia="Times New Roman" w:hAnsi="Arial" w:cs="Arial"/>
                <w:b/>
                <w:sz w:val="24"/>
                <w:szCs w:val="24"/>
              </w:rPr>
            </w:pPr>
          </w:p>
          <w:p w:rsidR="00AA1F08" w:rsidRPr="002A66DB" w:rsidRDefault="00AA1F08" w:rsidP="00AA1F08">
            <w:pPr>
              <w:keepNext/>
              <w:keepLines/>
              <w:tabs>
                <w:tab w:val="right" w:pos="851"/>
              </w:tabs>
              <w:suppressAutoHyphens/>
              <w:spacing w:after="0" w:line="240" w:lineRule="auto"/>
              <w:ind w:right="1134" w:hanging="1134"/>
              <w:jc w:val="center"/>
              <w:rPr>
                <w:rFonts w:ascii="Arial" w:eastAsia="Times New Roman" w:hAnsi="Arial" w:cs="Arial"/>
                <w:b/>
                <w:sz w:val="24"/>
                <w:szCs w:val="24"/>
              </w:rPr>
            </w:pPr>
          </w:p>
          <w:p w:rsidR="00AA1F08" w:rsidRPr="002A66DB" w:rsidRDefault="00AA1F08" w:rsidP="00AA1F08">
            <w:pPr>
              <w:keepNext/>
              <w:keepLines/>
              <w:tabs>
                <w:tab w:val="right" w:pos="851"/>
              </w:tabs>
              <w:suppressAutoHyphens/>
              <w:spacing w:after="0" w:line="240" w:lineRule="auto"/>
              <w:ind w:right="1134" w:hanging="1134"/>
              <w:jc w:val="center"/>
              <w:rPr>
                <w:rFonts w:ascii="Arial" w:eastAsia="Times New Roman" w:hAnsi="Arial" w:cs="Arial"/>
                <w:b/>
                <w:sz w:val="24"/>
                <w:szCs w:val="24"/>
              </w:rPr>
            </w:pPr>
          </w:p>
          <w:p w:rsidR="00AA1F08" w:rsidRPr="002A66DB" w:rsidRDefault="00AA1F08" w:rsidP="00AA1F08">
            <w:pPr>
              <w:keepNext/>
              <w:keepLines/>
              <w:tabs>
                <w:tab w:val="right" w:pos="851"/>
              </w:tabs>
              <w:suppressAutoHyphens/>
              <w:spacing w:after="0" w:line="240" w:lineRule="auto"/>
              <w:ind w:right="1134" w:hanging="1134"/>
              <w:jc w:val="center"/>
              <w:rPr>
                <w:rFonts w:ascii="Arial" w:eastAsia="Times New Roman" w:hAnsi="Arial" w:cs="Arial"/>
                <w:b/>
                <w:sz w:val="24"/>
                <w:szCs w:val="24"/>
              </w:rPr>
            </w:pPr>
          </w:p>
          <w:p w:rsidR="00AA1F08" w:rsidRPr="002A66DB" w:rsidRDefault="00AA1F08" w:rsidP="00AA1F08">
            <w:pPr>
              <w:keepNext/>
              <w:keepLines/>
              <w:tabs>
                <w:tab w:val="right" w:pos="851"/>
              </w:tabs>
              <w:suppressAutoHyphens/>
              <w:spacing w:after="0" w:line="240" w:lineRule="auto"/>
              <w:ind w:right="1134" w:hanging="1134"/>
              <w:jc w:val="center"/>
              <w:rPr>
                <w:rFonts w:ascii="Arial" w:eastAsia="Times New Roman" w:hAnsi="Arial" w:cs="Arial"/>
                <w:b/>
                <w:sz w:val="24"/>
                <w:szCs w:val="24"/>
              </w:rPr>
            </w:pPr>
          </w:p>
          <w:p w:rsidR="00AA1F08" w:rsidRPr="002A66DB" w:rsidRDefault="00AA1F08" w:rsidP="00AA1F08">
            <w:pPr>
              <w:keepNext/>
              <w:keepLines/>
              <w:tabs>
                <w:tab w:val="right" w:pos="851"/>
              </w:tabs>
              <w:suppressAutoHyphens/>
              <w:spacing w:after="0" w:line="240" w:lineRule="auto"/>
              <w:ind w:right="1134" w:hanging="1134"/>
              <w:jc w:val="center"/>
              <w:rPr>
                <w:rFonts w:ascii="Arial" w:eastAsia="Times New Roman" w:hAnsi="Arial" w:cs="Arial"/>
                <w:b/>
                <w:sz w:val="24"/>
                <w:szCs w:val="24"/>
              </w:rPr>
            </w:pPr>
          </w:p>
          <w:p w:rsidR="00AA1F08" w:rsidRPr="002A66DB" w:rsidRDefault="00AA1F08" w:rsidP="00AA1F08">
            <w:pPr>
              <w:suppressAutoHyphens/>
              <w:spacing w:after="0" w:line="240" w:lineRule="auto"/>
              <w:ind w:right="1134" w:firstLine="567"/>
              <w:jc w:val="both"/>
              <w:rPr>
                <w:rFonts w:ascii="Arial" w:eastAsia="Times New Roman" w:hAnsi="Arial" w:cs="Arial"/>
                <w:i/>
                <w:iCs/>
                <w:sz w:val="20"/>
                <w:szCs w:val="20"/>
              </w:rPr>
            </w:pPr>
          </w:p>
          <w:p w:rsidR="00AA1F08" w:rsidRPr="00AA1F08" w:rsidRDefault="00AA1F08" w:rsidP="00AA1F08">
            <w:pPr>
              <w:suppressAutoHyphens/>
              <w:spacing w:after="0" w:line="240" w:lineRule="auto"/>
              <w:ind w:right="1134" w:firstLine="567"/>
              <w:jc w:val="center"/>
              <w:rPr>
                <w:rFonts w:ascii="Arial" w:eastAsia="Times New Roman" w:hAnsi="Arial" w:cs="Arial"/>
                <w:b/>
                <w:iCs/>
                <w:sz w:val="20"/>
                <w:szCs w:val="20"/>
                <w:lang w:val="en-GB"/>
              </w:rPr>
            </w:pPr>
            <w:r w:rsidRPr="00AA1F08">
              <w:rPr>
                <w:rFonts w:ascii="Arial" w:eastAsia="Times New Roman" w:hAnsi="Arial" w:cs="Arial"/>
                <w:b/>
                <w:iCs/>
                <w:sz w:val="20"/>
                <w:szCs w:val="20"/>
                <w:lang w:val="en-GB"/>
              </w:rPr>
              <w:t>OPTIONAL PROTOCOL TO THE CONVENTION ON THE RIGHTS OF THE CHILD ON A COMMUNICATIONS PROCEDURE</w:t>
            </w:r>
          </w:p>
          <w:p w:rsidR="00AA1F08" w:rsidRPr="00AA1F08" w:rsidRDefault="00AA1F08" w:rsidP="00AA1F08">
            <w:pPr>
              <w:suppressAutoHyphens/>
              <w:spacing w:after="0" w:line="276" w:lineRule="auto"/>
              <w:ind w:right="1134" w:firstLine="567"/>
              <w:jc w:val="both"/>
              <w:rPr>
                <w:rFonts w:ascii="Arial" w:eastAsia="Times New Roman" w:hAnsi="Arial" w:cs="Arial"/>
                <w:i/>
                <w:iCs/>
                <w:sz w:val="20"/>
                <w:szCs w:val="20"/>
                <w:lang w:val="en-GB"/>
              </w:rPr>
            </w:pPr>
          </w:p>
          <w:p w:rsidR="00AA1F08" w:rsidRPr="00AA1F08" w:rsidRDefault="00AA1F08" w:rsidP="00AA1F08">
            <w:pPr>
              <w:suppressAutoHyphens/>
              <w:spacing w:after="0" w:line="276" w:lineRule="auto"/>
              <w:ind w:right="1134" w:firstLine="567"/>
              <w:jc w:val="both"/>
              <w:rPr>
                <w:rFonts w:ascii="Arial" w:eastAsia="Times New Roman" w:hAnsi="Arial" w:cs="Arial"/>
                <w:i/>
                <w:iCs/>
                <w:sz w:val="20"/>
                <w:szCs w:val="20"/>
                <w:lang w:val="en-GB"/>
              </w:rPr>
            </w:pPr>
            <w:r w:rsidRPr="00AA1F08">
              <w:rPr>
                <w:rFonts w:ascii="Arial" w:eastAsia="Times New Roman" w:hAnsi="Arial" w:cs="Arial"/>
                <w:i/>
                <w:iCs/>
                <w:sz w:val="20"/>
                <w:szCs w:val="20"/>
                <w:lang w:val="en-GB"/>
              </w:rPr>
              <w:t xml:space="preserve">The States parties to the present Protocol, </w:t>
            </w:r>
          </w:p>
          <w:p w:rsidR="00AA1F08" w:rsidRPr="00AA1F08" w:rsidRDefault="00AA1F08" w:rsidP="00AA1F08">
            <w:pPr>
              <w:suppressAutoHyphens/>
              <w:spacing w:after="0" w:line="276" w:lineRule="auto"/>
              <w:ind w:right="1134" w:firstLine="567"/>
              <w:jc w:val="both"/>
              <w:rPr>
                <w:rFonts w:ascii="Arial" w:eastAsia="Times New Roman" w:hAnsi="Arial" w:cs="Arial"/>
                <w:i/>
                <w:iCs/>
                <w:sz w:val="20"/>
                <w:szCs w:val="20"/>
                <w:lang w:val="en-GB"/>
              </w:rPr>
            </w:pPr>
          </w:p>
          <w:p w:rsidR="00AA1F08" w:rsidRPr="00AA1F08" w:rsidRDefault="00AA1F08" w:rsidP="00AA1F08">
            <w:pPr>
              <w:suppressAutoHyphens/>
              <w:spacing w:after="0" w:line="276" w:lineRule="auto"/>
              <w:ind w:right="1134" w:firstLine="567"/>
              <w:jc w:val="both"/>
              <w:rPr>
                <w:rFonts w:ascii="Arial" w:eastAsia="Times New Roman" w:hAnsi="Arial" w:cs="Arial"/>
                <w:sz w:val="20"/>
                <w:szCs w:val="20"/>
                <w:lang w:val="en-GB"/>
              </w:rPr>
            </w:pPr>
            <w:r w:rsidRPr="00AA1F08">
              <w:rPr>
                <w:rFonts w:ascii="Arial" w:eastAsia="Times New Roman" w:hAnsi="Arial" w:cs="Arial"/>
                <w:i/>
                <w:iCs/>
                <w:sz w:val="20"/>
                <w:szCs w:val="20"/>
                <w:lang w:val="en-GB"/>
              </w:rPr>
              <w:t xml:space="preserve">Considering </w:t>
            </w:r>
            <w:r w:rsidRPr="00AA1F08">
              <w:rPr>
                <w:rFonts w:ascii="Arial" w:eastAsia="Times New Roman" w:hAnsi="Arial" w:cs="Arial"/>
                <w:sz w:val="20"/>
                <w:szCs w:val="20"/>
                <w:lang w:val="en-GB"/>
              </w:rPr>
              <w:t xml:space="preserve">that, in accordance with the principles proclaimed in the Charter of the United Nations, the recognition of the inherent dignity and the equal and inalienable rights of all members of the human family is the foundation of freedom, justice and peace in the world, </w:t>
            </w:r>
          </w:p>
          <w:p w:rsidR="00AA1F08" w:rsidRPr="00AA1F08" w:rsidRDefault="00AA1F08" w:rsidP="00AA1F08">
            <w:pPr>
              <w:suppressAutoHyphens/>
              <w:spacing w:after="0" w:line="276" w:lineRule="auto"/>
              <w:ind w:right="1134" w:firstLine="567"/>
              <w:jc w:val="both"/>
              <w:rPr>
                <w:rFonts w:ascii="Arial" w:eastAsia="Times New Roman" w:hAnsi="Arial" w:cs="Arial"/>
                <w:sz w:val="20"/>
                <w:szCs w:val="20"/>
                <w:lang w:val="en-GB"/>
              </w:rPr>
            </w:pPr>
          </w:p>
          <w:p w:rsidR="00AA1F08" w:rsidRPr="00AA1F08" w:rsidRDefault="00AA1F08" w:rsidP="00AA1F08">
            <w:pPr>
              <w:suppressAutoHyphens/>
              <w:spacing w:after="0" w:line="276" w:lineRule="auto"/>
              <w:ind w:right="1134" w:firstLine="567"/>
              <w:jc w:val="both"/>
              <w:rPr>
                <w:rFonts w:ascii="Arial" w:eastAsia="Times New Roman" w:hAnsi="Arial" w:cs="Arial"/>
                <w:sz w:val="20"/>
                <w:szCs w:val="20"/>
                <w:lang w:val="en-GB"/>
              </w:rPr>
            </w:pPr>
            <w:r w:rsidRPr="00AA1F08">
              <w:rPr>
                <w:rFonts w:ascii="Arial" w:eastAsia="Times New Roman" w:hAnsi="Arial" w:cs="Arial"/>
                <w:i/>
                <w:iCs/>
                <w:sz w:val="20"/>
                <w:szCs w:val="20"/>
                <w:lang w:val="en-GB"/>
              </w:rPr>
              <w:t>Noting</w:t>
            </w:r>
            <w:r w:rsidRPr="00AA1F08">
              <w:rPr>
                <w:rFonts w:ascii="Arial" w:eastAsia="Times New Roman" w:hAnsi="Arial" w:cs="Arial"/>
                <w:sz w:val="20"/>
                <w:szCs w:val="20"/>
                <w:lang w:val="en-GB"/>
              </w:rPr>
              <w:t xml:space="preserve"> that the States parties to the Convention on the Rights of the Child (hereinafter referred to as </w:t>
            </w:r>
            <w:r w:rsidR="00CA727A">
              <w:rPr>
                <w:rFonts w:ascii="Arial" w:eastAsia="Times New Roman" w:hAnsi="Arial" w:cs="Arial"/>
                <w:sz w:val="20"/>
                <w:szCs w:val="20"/>
                <w:lang w:val="en-GB"/>
              </w:rPr>
              <w:t>“</w:t>
            </w:r>
            <w:r w:rsidRPr="00AA1F08">
              <w:rPr>
                <w:rFonts w:ascii="Arial" w:eastAsia="Times New Roman" w:hAnsi="Arial" w:cs="Arial"/>
                <w:sz w:val="20"/>
                <w:szCs w:val="20"/>
                <w:lang w:val="en-GB"/>
              </w:rPr>
              <w:t>the Convention</w:t>
            </w:r>
            <w:r w:rsidR="00CA727A">
              <w:rPr>
                <w:rFonts w:ascii="Arial" w:eastAsia="Times New Roman" w:hAnsi="Arial" w:cs="Arial"/>
                <w:sz w:val="20"/>
                <w:szCs w:val="20"/>
                <w:lang w:val="en-GB"/>
              </w:rPr>
              <w:t>”</w:t>
            </w:r>
            <w:r w:rsidRPr="00AA1F08">
              <w:rPr>
                <w:rFonts w:ascii="Arial" w:eastAsia="Times New Roman" w:hAnsi="Arial" w:cs="Arial"/>
                <w:sz w:val="20"/>
                <w:szCs w:val="20"/>
                <w:lang w:val="en-GB"/>
              </w:rPr>
              <w:t xml:space="preserve">) recognize the rights set forth in it to each child within their jurisdiction without discrimination of any kind, irrespective of the child´s or his or her parent´s or legal guardian’s race, colour, sex, language, religion, political or other opinion, national, ethnic or social origin, property, disability, birth or other status, </w:t>
            </w:r>
          </w:p>
          <w:p w:rsidR="00AA1F08" w:rsidRPr="00AA1F08" w:rsidRDefault="00AA1F08" w:rsidP="00AA1F08">
            <w:pPr>
              <w:suppressAutoHyphens/>
              <w:spacing w:after="0" w:line="276" w:lineRule="auto"/>
              <w:ind w:right="1134" w:firstLine="567"/>
              <w:jc w:val="both"/>
              <w:rPr>
                <w:rFonts w:ascii="Arial" w:eastAsia="Times New Roman" w:hAnsi="Arial" w:cs="Arial"/>
                <w:sz w:val="20"/>
                <w:szCs w:val="20"/>
                <w:lang w:val="en-GB"/>
              </w:rPr>
            </w:pPr>
          </w:p>
          <w:p w:rsidR="00AA1F08" w:rsidRPr="00AA1F08" w:rsidRDefault="00AA1F08" w:rsidP="00AA1F08">
            <w:pPr>
              <w:suppressAutoHyphens/>
              <w:spacing w:after="0" w:line="276" w:lineRule="auto"/>
              <w:ind w:right="1134" w:firstLine="567"/>
              <w:jc w:val="both"/>
              <w:rPr>
                <w:rFonts w:ascii="Arial" w:eastAsia="Times New Roman" w:hAnsi="Arial" w:cs="Arial"/>
                <w:sz w:val="20"/>
                <w:szCs w:val="20"/>
                <w:lang w:val="en-GB"/>
              </w:rPr>
            </w:pPr>
            <w:r w:rsidRPr="00AA1F08">
              <w:rPr>
                <w:rFonts w:ascii="Arial" w:eastAsia="Times New Roman" w:hAnsi="Arial" w:cs="Arial"/>
                <w:i/>
                <w:iCs/>
                <w:sz w:val="20"/>
                <w:szCs w:val="20"/>
                <w:lang w:val="en-GB"/>
              </w:rPr>
              <w:t xml:space="preserve">Reaffirming </w:t>
            </w:r>
            <w:r w:rsidRPr="00AA1F08">
              <w:rPr>
                <w:rFonts w:ascii="Arial" w:eastAsia="Times New Roman" w:hAnsi="Arial" w:cs="Arial"/>
                <w:sz w:val="20"/>
                <w:szCs w:val="20"/>
                <w:lang w:val="en-GB"/>
              </w:rPr>
              <w:t xml:space="preserve">the universality, indivisibility, interdependence and interrelatedness of all human rights and fundamental freedoms, </w:t>
            </w:r>
          </w:p>
          <w:p w:rsidR="00AA1F08" w:rsidRPr="00AA1F08" w:rsidRDefault="00AA1F08" w:rsidP="00AA1F08">
            <w:pPr>
              <w:suppressAutoHyphens/>
              <w:spacing w:after="0" w:line="276" w:lineRule="auto"/>
              <w:ind w:right="1134" w:firstLine="567"/>
              <w:jc w:val="both"/>
              <w:rPr>
                <w:rFonts w:ascii="Arial" w:eastAsia="Times New Roman" w:hAnsi="Arial" w:cs="Arial"/>
                <w:sz w:val="20"/>
                <w:szCs w:val="20"/>
                <w:lang w:val="en-GB"/>
              </w:rPr>
            </w:pPr>
          </w:p>
          <w:p w:rsidR="00AA1F08" w:rsidRPr="00AA1F08" w:rsidRDefault="00AA1F08" w:rsidP="00AA1F08">
            <w:pPr>
              <w:suppressAutoHyphens/>
              <w:spacing w:after="0" w:line="276" w:lineRule="auto"/>
              <w:ind w:right="1134" w:firstLine="567"/>
              <w:jc w:val="both"/>
              <w:rPr>
                <w:rFonts w:ascii="Arial" w:eastAsia="Times New Roman" w:hAnsi="Arial" w:cs="Arial"/>
                <w:sz w:val="20"/>
                <w:szCs w:val="20"/>
                <w:lang w:val="en-GB"/>
              </w:rPr>
            </w:pPr>
            <w:r w:rsidRPr="00AA1F08">
              <w:rPr>
                <w:rFonts w:ascii="Arial" w:eastAsia="Times New Roman" w:hAnsi="Arial" w:cs="Arial"/>
                <w:i/>
                <w:iCs/>
                <w:sz w:val="20"/>
                <w:szCs w:val="20"/>
                <w:lang w:val="en-GB"/>
              </w:rPr>
              <w:t xml:space="preserve">Reaffirming </w:t>
            </w:r>
            <w:r w:rsidRPr="00AA1F08">
              <w:rPr>
                <w:rFonts w:ascii="Arial" w:eastAsia="Times New Roman" w:hAnsi="Arial" w:cs="Arial"/>
                <w:sz w:val="20"/>
                <w:szCs w:val="20"/>
                <w:lang w:val="en-GB"/>
              </w:rPr>
              <w:t xml:space="preserve">also the status of the child as a subject of rights and as a human being with dignity and with evolving capacities, </w:t>
            </w:r>
          </w:p>
          <w:p w:rsidR="00AA1F08" w:rsidRPr="00AA1F08" w:rsidRDefault="00AA1F08" w:rsidP="00AA1F08">
            <w:pPr>
              <w:suppressAutoHyphens/>
              <w:spacing w:after="0" w:line="276" w:lineRule="auto"/>
              <w:ind w:right="1134" w:firstLine="567"/>
              <w:jc w:val="both"/>
              <w:rPr>
                <w:rFonts w:ascii="Arial" w:eastAsia="Times New Roman" w:hAnsi="Arial" w:cs="Arial"/>
                <w:sz w:val="20"/>
                <w:szCs w:val="20"/>
                <w:lang w:val="en-GB"/>
              </w:rPr>
            </w:pPr>
          </w:p>
          <w:p w:rsidR="00AA1F08" w:rsidRPr="00AA1F08" w:rsidRDefault="00AA1F08" w:rsidP="00AA1F08">
            <w:pPr>
              <w:suppressAutoHyphens/>
              <w:spacing w:after="0" w:line="276" w:lineRule="auto"/>
              <w:ind w:right="1134" w:firstLine="567"/>
              <w:jc w:val="both"/>
              <w:rPr>
                <w:rFonts w:ascii="Arial" w:eastAsia="Times New Roman" w:hAnsi="Arial" w:cs="Arial"/>
                <w:sz w:val="20"/>
                <w:szCs w:val="20"/>
                <w:lang w:val="en-GB"/>
              </w:rPr>
            </w:pPr>
            <w:r w:rsidRPr="00AA1F08">
              <w:rPr>
                <w:rFonts w:ascii="Arial" w:eastAsia="Times New Roman" w:hAnsi="Arial" w:cs="Arial"/>
                <w:i/>
                <w:iCs/>
                <w:sz w:val="20"/>
                <w:szCs w:val="20"/>
                <w:lang w:val="en-GB"/>
              </w:rPr>
              <w:t xml:space="preserve">Recognizing </w:t>
            </w:r>
            <w:r w:rsidRPr="00AA1F08">
              <w:rPr>
                <w:rFonts w:ascii="Arial" w:eastAsia="Times New Roman" w:hAnsi="Arial" w:cs="Arial"/>
                <w:sz w:val="20"/>
                <w:szCs w:val="20"/>
                <w:lang w:val="en-GB"/>
              </w:rPr>
              <w:t xml:space="preserve">that children’s special and dependent status may create real difficulties for them in pursuing remedies for violations of their rights, </w:t>
            </w:r>
          </w:p>
          <w:p w:rsidR="00AA1F08" w:rsidRPr="00AA1F08" w:rsidRDefault="00AA1F08" w:rsidP="00AA1F08">
            <w:pPr>
              <w:suppressAutoHyphens/>
              <w:spacing w:after="0" w:line="276" w:lineRule="auto"/>
              <w:ind w:right="1134" w:firstLine="567"/>
              <w:jc w:val="both"/>
              <w:rPr>
                <w:rFonts w:ascii="Arial" w:eastAsia="Times New Roman" w:hAnsi="Arial" w:cs="Arial"/>
                <w:sz w:val="20"/>
                <w:szCs w:val="20"/>
                <w:lang w:val="en-GB"/>
              </w:rPr>
            </w:pPr>
          </w:p>
          <w:p w:rsidR="00AA1F08" w:rsidRPr="00AA1F08" w:rsidRDefault="00AA1F08" w:rsidP="00AA1F08">
            <w:pPr>
              <w:suppressAutoHyphens/>
              <w:spacing w:after="0" w:line="276" w:lineRule="auto"/>
              <w:ind w:right="1134" w:firstLine="567"/>
              <w:jc w:val="both"/>
              <w:rPr>
                <w:rFonts w:ascii="Arial" w:eastAsia="Times New Roman" w:hAnsi="Arial" w:cs="Arial"/>
                <w:sz w:val="20"/>
                <w:szCs w:val="20"/>
                <w:lang w:val="en-GB"/>
              </w:rPr>
            </w:pPr>
            <w:r w:rsidRPr="00AA1F08">
              <w:rPr>
                <w:rFonts w:ascii="Arial" w:eastAsia="Times New Roman" w:hAnsi="Arial" w:cs="Arial"/>
                <w:i/>
                <w:iCs/>
                <w:sz w:val="20"/>
                <w:szCs w:val="20"/>
                <w:lang w:val="en-GB"/>
              </w:rPr>
              <w:t>Considering</w:t>
            </w:r>
            <w:r w:rsidRPr="00AA1F08">
              <w:rPr>
                <w:rFonts w:ascii="Arial" w:eastAsia="Times New Roman" w:hAnsi="Arial" w:cs="Arial"/>
                <w:sz w:val="20"/>
                <w:szCs w:val="20"/>
                <w:lang w:val="en-GB"/>
              </w:rPr>
              <w:t xml:space="preserve"> that the present Protocol will reinforce and complement national and regional mechanisms allowing children to submit complaints for violations of their rights,</w:t>
            </w:r>
          </w:p>
          <w:p w:rsidR="00AA1F08" w:rsidRPr="00AA1F08" w:rsidRDefault="00AA1F08" w:rsidP="00AA1F08">
            <w:pPr>
              <w:suppressAutoHyphens/>
              <w:spacing w:after="0" w:line="276" w:lineRule="auto"/>
              <w:ind w:right="1134" w:firstLine="567"/>
              <w:jc w:val="both"/>
              <w:rPr>
                <w:rFonts w:ascii="Arial" w:eastAsia="Times New Roman" w:hAnsi="Arial" w:cs="Arial"/>
                <w:sz w:val="20"/>
                <w:szCs w:val="20"/>
                <w:lang w:val="en-GB"/>
              </w:rPr>
            </w:pPr>
          </w:p>
          <w:p w:rsidR="00AA1F08" w:rsidRPr="00AA1F08" w:rsidRDefault="00CA727A" w:rsidP="00AA1F08">
            <w:pPr>
              <w:suppressAutoHyphens/>
              <w:spacing w:after="0" w:line="276" w:lineRule="auto"/>
              <w:ind w:right="1134" w:firstLine="567"/>
              <w:jc w:val="both"/>
              <w:rPr>
                <w:rFonts w:ascii="Arial" w:eastAsia="Times New Roman" w:hAnsi="Arial" w:cs="Arial"/>
                <w:sz w:val="20"/>
                <w:szCs w:val="20"/>
                <w:lang w:val="en-GB"/>
              </w:rPr>
            </w:pPr>
            <w:r>
              <w:rPr>
                <w:rFonts w:ascii="Arial" w:eastAsia="Times New Roman" w:hAnsi="Arial" w:cs="Arial"/>
                <w:i/>
                <w:iCs/>
                <w:sz w:val="20"/>
                <w:szCs w:val="20"/>
                <w:lang w:val="en-GB"/>
              </w:rPr>
              <w:t>R</w:t>
            </w:r>
            <w:r w:rsidR="00AA1F08" w:rsidRPr="00AA1F08">
              <w:rPr>
                <w:rFonts w:ascii="Arial" w:eastAsia="Times New Roman" w:hAnsi="Arial" w:cs="Arial"/>
                <w:i/>
                <w:iCs/>
                <w:sz w:val="20"/>
                <w:szCs w:val="20"/>
                <w:lang w:val="en-GB"/>
              </w:rPr>
              <w:t>ecognizing</w:t>
            </w:r>
            <w:r w:rsidR="00AA1F08" w:rsidRPr="00AA1F08">
              <w:rPr>
                <w:rFonts w:ascii="Arial" w:eastAsia="Times New Roman" w:hAnsi="Arial" w:cs="Arial"/>
                <w:sz w:val="20"/>
                <w:szCs w:val="20"/>
                <w:lang w:val="en-GB"/>
              </w:rPr>
              <w:t xml:space="preserve"> that the best interests of the child should be a primary consideration to be respected in pursuing remedies for violations of the rights of the child, and that such remedies should take into account the need for child-sensitive procedures at all levels,</w:t>
            </w:r>
          </w:p>
          <w:p w:rsidR="00AA1F08" w:rsidRPr="00AA1F08" w:rsidRDefault="00AA1F08" w:rsidP="00AA1F08">
            <w:pPr>
              <w:suppressAutoHyphens/>
              <w:spacing w:after="0" w:line="276" w:lineRule="auto"/>
              <w:ind w:right="1134" w:firstLine="567"/>
              <w:jc w:val="both"/>
              <w:rPr>
                <w:rFonts w:ascii="Arial" w:eastAsia="Times New Roman" w:hAnsi="Arial" w:cs="Arial"/>
                <w:sz w:val="20"/>
                <w:szCs w:val="20"/>
                <w:lang w:val="en-GB"/>
              </w:rPr>
            </w:pPr>
          </w:p>
          <w:p w:rsidR="00AA1F08" w:rsidRPr="00AA1F08" w:rsidRDefault="00AA1F08" w:rsidP="00AA1F08">
            <w:pPr>
              <w:suppressAutoHyphens/>
              <w:spacing w:after="0" w:line="276" w:lineRule="auto"/>
              <w:ind w:right="1134" w:firstLine="567"/>
              <w:jc w:val="both"/>
              <w:rPr>
                <w:rFonts w:ascii="Arial" w:eastAsia="Times New Roman" w:hAnsi="Arial" w:cs="Arial"/>
                <w:sz w:val="20"/>
                <w:szCs w:val="20"/>
                <w:lang w:val="en-GB"/>
              </w:rPr>
            </w:pPr>
            <w:r w:rsidRPr="00AA1F08">
              <w:rPr>
                <w:rFonts w:ascii="Arial" w:eastAsia="Times New Roman" w:hAnsi="Arial" w:cs="Arial"/>
                <w:i/>
                <w:iCs/>
                <w:sz w:val="20"/>
                <w:szCs w:val="20"/>
                <w:lang w:val="en-GB"/>
              </w:rPr>
              <w:t>Encouraging</w:t>
            </w:r>
            <w:r w:rsidRPr="00AA1F08">
              <w:rPr>
                <w:rFonts w:ascii="Arial" w:eastAsia="Times New Roman" w:hAnsi="Arial" w:cs="Arial"/>
                <w:sz w:val="20"/>
                <w:szCs w:val="20"/>
                <w:lang w:val="en-GB"/>
              </w:rPr>
              <w:t xml:space="preserve"> States parties to develop appropriate national mechanisms to enable a child whose rights have been violated to have access to effective remedies at the domestic level, </w:t>
            </w:r>
          </w:p>
          <w:p w:rsidR="00AA1F08" w:rsidRPr="00AA1F08" w:rsidRDefault="00AA1F08" w:rsidP="00AA1F08">
            <w:pPr>
              <w:suppressAutoHyphens/>
              <w:spacing w:after="0" w:line="276" w:lineRule="auto"/>
              <w:ind w:right="1134" w:firstLine="567"/>
              <w:jc w:val="both"/>
              <w:rPr>
                <w:rFonts w:ascii="Arial" w:eastAsia="Times New Roman" w:hAnsi="Arial" w:cs="Arial"/>
                <w:sz w:val="20"/>
                <w:szCs w:val="20"/>
                <w:lang w:val="en-GB"/>
              </w:rPr>
            </w:pPr>
          </w:p>
          <w:p w:rsidR="00AA1F08" w:rsidRPr="00AA1F08" w:rsidRDefault="00AA1F08" w:rsidP="00AA1F08">
            <w:pPr>
              <w:suppressAutoHyphens/>
              <w:spacing w:after="0" w:line="276" w:lineRule="auto"/>
              <w:ind w:right="1134" w:firstLine="567"/>
              <w:jc w:val="both"/>
              <w:rPr>
                <w:rFonts w:ascii="Arial" w:eastAsia="Times New Roman" w:hAnsi="Arial" w:cs="Arial"/>
                <w:sz w:val="20"/>
                <w:szCs w:val="20"/>
                <w:lang w:val="en-GB"/>
              </w:rPr>
            </w:pPr>
            <w:r w:rsidRPr="00AA1F08">
              <w:rPr>
                <w:rFonts w:ascii="Arial" w:eastAsia="Times New Roman" w:hAnsi="Arial" w:cs="Arial"/>
                <w:i/>
                <w:iCs/>
                <w:sz w:val="20"/>
                <w:szCs w:val="20"/>
                <w:lang w:val="en-GB"/>
              </w:rPr>
              <w:t>Recalling</w:t>
            </w:r>
            <w:r w:rsidRPr="00AA1F08">
              <w:rPr>
                <w:rFonts w:ascii="Arial" w:eastAsia="Times New Roman" w:hAnsi="Arial" w:cs="Arial"/>
                <w:sz w:val="20"/>
                <w:szCs w:val="20"/>
                <w:lang w:val="en-GB"/>
              </w:rPr>
              <w:t xml:space="preserve"> the important role that national human rights institutions and other relevant specialized institutions, mandated to promote and protect the rights of the child, can play in this regard, </w:t>
            </w:r>
          </w:p>
          <w:p w:rsidR="00AA1F08" w:rsidRPr="00AA1F08" w:rsidRDefault="00AA1F08" w:rsidP="00AA1F08">
            <w:pPr>
              <w:suppressAutoHyphens/>
              <w:spacing w:after="0" w:line="276" w:lineRule="auto"/>
              <w:ind w:right="1134" w:firstLine="567"/>
              <w:jc w:val="both"/>
              <w:rPr>
                <w:rFonts w:ascii="Arial" w:eastAsia="Times New Roman" w:hAnsi="Arial" w:cs="Arial"/>
                <w:sz w:val="20"/>
                <w:szCs w:val="20"/>
                <w:lang w:val="en-GB"/>
              </w:rPr>
            </w:pPr>
          </w:p>
          <w:p w:rsidR="00AA1F08" w:rsidRPr="00AA1F08" w:rsidRDefault="00AA1F08" w:rsidP="00AA1F08">
            <w:pPr>
              <w:suppressAutoHyphens/>
              <w:spacing w:after="0" w:line="276" w:lineRule="auto"/>
              <w:ind w:right="1134" w:firstLine="567"/>
              <w:jc w:val="both"/>
              <w:rPr>
                <w:rFonts w:ascii="Arial" w:eastAsia="Times New Roman" w:hAnsi="Arial" w:cs="Arial"/>
                <w:sz w:val="20"/>
                <w:szCs w:val="20"/>
                <w:lang w:val="en-GB"/>
              </w:rPr>
            </w:pPr>
            <w:r w:rsidRPr="00AA1F08">
              <w:rPr>
                <w:rFonts w:ascii="Arial" w:eastAsia="Times New Roman" w:hAnsi="Arial" w:cs="Arial"/>
                <w:i/>
                <w:iCs/>
                <w:sz w:val="20"/>
                <w:szCs w:val="20"/>
                <w:lang w:val="en-GB"/>
              </w:rPr>
              <w:t>Considering</w:t>
            </w:r>
            <w:r w:rsidRPr="00AA1F08">
              <w:rPr>
                <w:rFonts w:ascii="Arial" w:eastAsia="Times New Roman" w:hAnsi="Arial" w:cs="Arial"/>
                <w:sz w:val="20"/>
                <w:szCs w:val="20"/>
                <w:lang w:val="en-GB"/>
              </w:rPr>
              <w:t xml:space="preserve"> that, in order to reinforce and complement such national mechanisms and to further enhance the implementation of the Convention and, where applicable, </w:t>
            </w:r>
            <w:r w:rsidR="0031050F">
              <w:rPr>
                <w:rFonts w:ascii="Arial" w:eastAsia="Times New Roman" w:hAnsi="Arial" w:cs="Arial"/>
                <w:sz w:val="20"/>
                <w:szCs w:val="20"/>
                <w:lang w:val="en-GB"/>
              </w:rPr>
              <w:t>the</w:t>
            </w:r>
            <w:r w:rsidR="0031050F" w:rsidRPr="00AA1F08">
              <w:rPr>
                <w:rFonts w:ascii="Arial" w:eastAsia="Times New Roman" w:hAnsi="Arial" w:cs="Arial"/>
                <w:sz w:val="20"/>
                <w:szCs w:val="20"/>
                <w:lang w:val="en-GB"/>
              </w:rPr>
              <w:t xml:space="preserve"> </w:t>
            </w:r>
            <w:r w:rsidRPr="00AA1F08">
              <w:rPr>
                <w:rFonts w:ascii="Arial" w:eastAsia="Times New Roman" w:hAnsi="Arial" w:cs="Arial"/>
                <w:sz w:val="20"/>
                <w:szCs w:val="20"/>
                <w:lang w:val="en-GB"/>
              </w:rPr>
              <w:t>Optional Protocol</w:t>
            </w:r>
            <w:r w:rsidR="00725467">
              <w:rPr>
                <w:rFonts w:ascii="Arial" w:eastAsia="Times New Roman" w:hAnsi="Arial" w:cs="Arial"/>
                <w:sz w:val="20"/>
                <w:szCs w:val="20"/>
                <w:lang w:val="en-GB"/>
              </w:rPr>
              <w:t>s</w:t>
            </w:r>
            <w:r w:rsidR="0031050F">
              <w:rPr>
                <w:rFonts w:ascii="Arial" w:eastAsia="Times New Roman" w:hAnsi="Arial" w:cs="Arial"/>
                <w:sz w:val="20"/>
                <w:szCs w:val="20"/>
                <w:lang w:val="en-GB"/>
              </w:rPr>
              <w:t xml:space="preserve"> thereto</w:t>
            </w:r>
            <w:r w:rsidRPr="00AA1F08">
              <w:rPr>
                <w:rFonts w:ascii="Arial" w:eastAsia="Times New Roman" w:hAnsi="Arial" w:cs="Arial"/>
                <w:sz w:val="20"/>
                <w:szCs w:val="20"/>
                <w:lang w:val="en-GB"/>
              </w:rPr>
              <w:t xml:space="preserve"> on</w:t>
            </w:r>
            <w:r w:rsidR="0031050F">
              <w:rPr>
                <w:rFonts w:ascii="Arial" w:eastAsia="Times New Roman" w:hAnsi="Arial" w:cs="Arial"/>
                <w:sz w:val="20"/>
                <w:szCs w:val="20"/>
                <w:lang w:val="en-GB"/>
              </w:rPr>
              <w:t xml:space="preserve"> the</w:t>
            </w:r>
            <w:r w:rsidRPr="00AA1F08">
              <w:rPr>
                <w:rFonts w:ascii="Arial" w:eastAsia="Times New Roman" w:hAnsi="Arial" w:cs="Arial"/>
                <w:sz w:val="20"/>
                <w:szCs w:val="20"/>
                <w:lang w:val="en-GB"/>
              </w:rPr>
              <w:t xml:space="preserve"> sale of children, child prostitution and child pornography </w:t>
            </w:r>
            <w:r w:rsidR="0031050F">
              <w:rPr>
                <w:rFonts w:ascii="Arial" w:eastAsia="Times New Roman" w:hAnsi="Arial" w:cs="Arial"/>
                <w:sz w:val="20"/>
                <w:szCs w:val="20"/>
                <w:lang w:val="en-GB"/>
              </w:rPr>
              <w:t xml:space="preserve">and </w:t>
            </w:r>
            <w:r w:rsidRPr="00AA1F08">
              <w:rPr>
                <w:rFonts w:ascii="Arial" w:eastAsia="Times New Roman" w:hAnsi="Arial" w:cs="Arial"/>
                <w:sz w:val="20"/>
                <w:szCs w:val="20"/>
                <w:lang w:val="en-GB"/>
              </w:rPr>
              <w:t xml:space="preserve">on the involvement of children in armed conflict, it would be </w:t>
            </w:r>
            <w:r w:rsidRPr="00AA1F08">
              <w:rPr>
                <w:rFonts w:ascii="Arial" w:eastAsia="Times New Roman" w:hAnsi="Arial" w:cs="Arial"/>
                <w:sz w:val="20"/>
                <w:szCs w:val="20"/>
                <w:lang w:val="en-GB"/>
              </w:rPr>
              <w:lastRenderedPageBreak/>
              <w:t xml:space="preserve">appropriate to enable the Committee on the Rights of the Child (hereinafter referred to as </w:t>
            </w:r>
            <w:r w:rsidR="0031050F">
              <w:rPr>
                <w:rFonts w:ascii="Arial" w:eastAsia="Times New Roman" w:hAnsi="Arial" w:cs="Arial"/>
                <w:sz w:val="20"/>
                <w:szCs w:val="20"/>
                <w:lang w:val="en-GB"/>
              </w:rPr>
              <w:t>“</w:t>
            </w:r>
            <w:r w:rsidRPr="00AA1F08">
              <w:rPr>
                <w:rFonts w:ascii="Arial" w:eastAsia="Times New Roman" w:hAnsi="Arial" w:cs="Arial"/>
                <w:sz w:val="20"/>
                <w:szCs w:val="20"/>
                <w:lang w:val="en-GB"/>
              </w:rPr>
              <w:t>the Committee</w:t>
            </w:r>
            <w:r w:rsidR="0031050F">
              <w:rPr>
                <w:rFonts w:ascii="Arial" w:eastAsia="Times New Roman" w:hAnsi="Arial" w:cs="Arial"/>
                <w:sz w:val="20"/>
                <w:szCs w:val="20"/>
                <w:lang w:val="en-GB"/>
              </w:rPr>
              <w:t>”</w:t>
            </w:r>
            <w:r w:rsidRPr="00AA1F08">
              <w:rPr>
                <w:rFonts w:ascii="Arial" w:eastAsia="Times New Roman" w:hAnsi="Arial" w:cs="Arial"/>
                <w:sz w:val="20"/>
                <w:szCs w:val="20"/>
                <w:lang w:val="en-GB"/>
              </w:rPr>
              <w:t>) to carry out the functions provided for in the present Protocol,</w:t>
            </w:r>
          </w:p>
          <w:p w:rsidR="00AA1F08" w:rsidRPr="00AA1F08" w:rsidRDefault="00AA1F08" w:rsidP="00AA1F08">
            <w:pPr>
              <w:suppressAutoHyphens/>
              <w:spacing w:after="0" w:line="276" w:lineRule="auto"/>
              <w:ind w:right="1134" w:firstLine="567"/>
              <w:jc w:val="both"/>
              <w:rPr>
                <w:rFonts w:ascii="Arial" w:eastAsia="Times New Roman" w:hAnsi="Arial" w:cs="Arial"/>
                <w:sz w:val="20"/>
                <w:szCs w:val="20"/>
                <w:lang w:val="en-GB"/>
              </w:rPr>
            </w:pPr>
          </w:p>
          <w:p w:rsidR="00AA1F08" w:rsidRPr="00AA1F08" w:rsidRDefault="00AA1F08" w:rsidP="00AA1F08">
            <w:pPr>
              <w:suppressAutoHyphens/>
              <w:spacing w:after="0" w:line="276" w:lineRule="auto"/>
              <w:ind w:right="1134" w:firstLine="567"/>
              <w:jc w:val="both"/>
              <w:rPr>
                <w:rFonts w:ascii="Arial" w:eastAsia="Times New Roman" w:hAnsi="Arial" w:cs="Arial"/>
                <w:sz w:val="20"/>
                <w:szCs w:val="20"/>
                <w:lang w:val="en-GB"/>
              </w:rPr>
            </w:pPr>
            <w:r w:rsidRPr="00AA1F08">
              <w:rPr>
                <w:rFonts w:ascii="Arial" w:eastAsia="Times New Roman" w:hAnsi="Arial" w:cs="Arial"/>
                <w:i/>
                <w:iCs/>
                <w:sz w:val="20"/>
                <w:szCs w:val="20"/>
                <w:lang w:val="en-GB"/>
              </w:rPr>
              <w:t xml:space="preserve">Have agreed </w:t>
            </w:r>
            <w:r w:rsidRPr="00AA1F08">
              <w:rPr>
                <w:rFonts w:ascii="Arial" w:eastAsia="Times New Roman" w:hAnsi="Arial" w:cs="Arial"/>
                <w:sz w:val="20"/>
                <w:szCs w:val="20"/>
                <w:lang w:val="en-GB"/>
              </w:rPr>
              <w:t>as follows:</w:t>
            </w:r>
          </w:p>
          <w:p w:rsidR="00AA1F08" w:rsidRPr="00AA1F08" w:rsidRDefault="00AA1F08" w:rsidP="00AA1F08">
            <w:pPr>
              <w:suppressAutoHyphens/>
              <w:spacing w:after="0" w:line="276" w:lineRule="auto"/>
              <w:ind w:right="1134" w:firstLine="567"/>
              <w:jc w:val="both"/>
              <w:rPr>
                <w:rFonts w:ascii="Arial" w:eastAsia="Times New Roman" w:hAnsi="Arial" w:cs="Arial"/>
                <w:sz w:val="20"/>
                <w:szCs w:val="20"/>
                <w:lang w:val="en-GB"/>
              </w:rPr>
            </w:pPr>
          </w:p>
          <w:p w:rsidR="00AA1F08" w:rsidRPr="00AA1F08" w:rsidRDefault="00AA1F08" w:rsidP="00AA1F08">
            <w:pPr>
              <w:suppressAutoHyphens/>
              <w:spacing w:after="0" w:line="276" w:lineRule="auto"/>
              <w:ind w:right="1134" w:firstLine="567"/>
              <w:jc w:val="both"/>
              <w:rPr>
                <w:rFonts w:ascii="Arial" w:eastAsia="Times New Roman" w:hAnsi="Arial" w:cs="Arial"/>
                <w:sz w:val="20"/>
                <w:szCs w:val="20"/>
                <w:lang w:val="en-GB"/>
              </w:rPr>
            </w:pPr>
          </w:p>
          <w:p w:rsidR="00AA1F08" w:rsidRPr="00AA1F08" w:rsidRDefault="00AA1F08" w:rsidP="00AA1F08">
            <w:pPr>
              <w:suppressAutoHyphens/>
              <w:spacing w:after="0" w:line="276" w:lineRule="auto"/>
              <w:ind w:right="1134" w:firstLine="567"/>
              <w:jc w:val="both"/>
              <w:rPr>
                <w:rFonts w:ascii="Arial" w:eastAsia="Times New Roman" w:hAnsi="Arial" w:cs="Arial"/>
                <w:sz w:val="20"/>
                <w:szCs w:val="20"/>
                <w:lang w:val="en-GB"/>
              </w:rPr>
            </w:pPr>
          </w:p>
          <w:p w:rsidR="00AA1F08" w:rsidRPr="00AA1F08" w:rsidRDefault="00AA1F08" w:rsidP="00AA1F08">
            <w:pPr>
              <w:keepNext/>
              <w:keepLines/>
              <w:tabs>
                <w:tab w:val="right" w:pos="851"/>
              </w:tabs>
              <w:suppressAutoHyphens/>
              <w:spacing w:after="0" w:line="276" w:lineRule="auto"/>
              <w:ind w:right="1134"/>
              <w:rPr>
                <w:rFonts w:ascii="Arial" w:eastAsia="Times New Roman" w:hAnsi="Arial" w:cs="Arial"/>
                <w:b/>
                <w:sz w:val="20"/>
                <w:szCs w:val="20"/>
                <w:lang w:val="en-GB"/>
              </w:rPr>
            </w:pPr>
            <w:r w:rsidRPr="00AA1F08">
              <w:rPr>
                <w:rFonts w:ascii="Arial" w:eastAsia="Times New Roman" w:hAnsi="Arial" w:cs="Arial"/>
                <w:b/>
                <w:sz w:val="20"/>
                <w:szCs w:val="20"/>
                <w:lang w:val="en-GB"/>
              </w:rPr>
              <w:br w:type="page"/>
            </w:r>
            <w:r w:rsidR="00B7401C" w:rsidRPr="00AA1F08">
              <w:rPr>
                <w:rFonts w:ascii="Arial" w:eastAsia="Times New Roman" w:hAnsi="Arial" w:cs="Arial"/>
                <w:b/>
                <w:sz w:val="20"/>
                <w:szCs w:val="20"/>
                <w:lang w:val="en-GB"/>
              </w:rPr>
              <w:t xml:space="preserve">PART I </w:t>
            </w:r>
          </w:p>
          <w:p w:rsidR="00AA1F08" w:rsidRPr="00AA1F08" w:rsidRDefault="00B7401C" w:rsidP="00AA1F08">
            <w:pPr>
              <w:keepNext/>
              <w:keepLines/>
              <w:tabs>
                <w:tab w:val="right" w:pos="851"/>
              </w:tabs>
              <w:suppressAutoHyphens/>
              <w:spacing w:after="0" w:line="276" w:lineRule="auto"/>
              <w:ind w:right="1134"/>
              <w:rPr>
                <w:rFonts w:ascii="Arial" w:eastAsia="Times New Roman" w:hAnsi="Arial" w:cs="Arial"/>
                <w:b/>
                <w:sz w:val="20"/>
                <w:szCs w:val="20"/>
                <w:lang w:val="en-GB"/>
              </w:rPr>
            </w:pPr>
            <w:r w:rsidRPr="00AA1F08">
              <w:rPr>
                <w:rFonts w:ascii="Arial" w:eastAsia="Times New Roman" w:hAnsi="Arial" w:cs="Arial"/>
                <w:b/>
                <w:sz w:val="20"/>
                <w:szCs w:val="20"/>
                <w:lang w:val="en-GB"/>
              </w:rPr>
              <w:t>GENERAL PROVISIONS</w:t>
            </w:r>
          </w:p>
          <w:p w:rsidR="00AA1F08" w:rsidRPr="00AA1F08" w:rsidRDefault="00AA1F08" w:rsidP="00AA1F08">
            <w:pPr>
              <w:spacing w:after="0" w:line="260" w:lineRule="exact"/>
              <w:rPr>
                <w:rFonts w:ascii="Arial" w:eastAsia="Times New Roman" w:hAnsi="Arial" w:cs="Arial"/>
                <w:sz w:val="20"/>
                <w:szCs w:val="20"/>
                <w:lang w:val="en-GB"/>
              </w:rPr>
            </w:pPr>
          </w:p>
          <w:p w:rsidR="00AA1F08" w:rsidRPr="00AA1F08" w:rsidRDefault="00B7401C"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r w:rsidRPr="00AA1F08">
              <w:rPr>
                <w:rFonts w:ascii="Arial" w:eastAsia="Times New Roman" w:hAnsi="Arial" w:cs="Arial"/>
                <w:b/>
                <w:sz w:val="20"/>
                <w:szCs w:val="20"/>
                <w:lang w:val="en-GB"/>
              </w:rPr>
              <w:tab/>
              <w:t>ARTICLE 1</w:t>
            </w:r>
          </w:p>
          <w:p w:rsidR="00C427DA" w:rsidRDefault="00B7401C"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r w:rsidRPr="00AA1F08">
              <w:rPr>
                <w:rFonts w:ascii="Arial" w:eastAsia="Times New Roman" w:hAnsi="Arial" w:cs="Arial"/>
                <w:b/>
                <w:sz w:val="20"/>
                <w:szCs w:val="20"/>
                <w:lang w:val="en-GB"/>
              </w:rPr>
              <w:tab/>
            </w:r>
            <w:r w:rsidRPr="00AA1F08">
              <w:rPr>
                <w:rFonts w:ascii="Arial" w:eastAsia="Times New Roman" w:hAnsi="Arial" w:cs="Arial"/>
                <w:b/>
                <w:sz w:val="20"/>
                <w:szCs w:val="20"/>
                <w:lang w:val="en-GB"/>
              </w:rPr>
              <w:tab/>
              <w:t>COMPETENCE OF THE COMMITTEE ON THE RIGHTS OF THE CHILD</w:t>
            </w:r>
          </w:p>
          <w:p w:rsidR="00AA1F08" w:rsidRPr="00AA1F08" w:rsidRDefault="00AA1F08"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r w:rsidRPr="00AA1F08">
              <w:rPr>
                <w:rFonts w:ascii="Arial" w:eastAsia="Times New Roman" w:hAnsi="Arial" w:cs="Arial"/>
                <w:b/>
                <w:sz w:val="20"/>
                <w:szCs w:val="20"/>
                <w:lang w:val="en-GB"/>
              </w:rPr>
              <w:t xml:space="preserve"> </w:t>
            </w:r>
          </w:p>
          <w:p w:rsidR="00AA1F08" w:rsidRDefault="00AA1F08" w:rsidP="00CF01E4">
            <w:pPr>
              <w:numPr>
                <w:ilvl w:val="0"/>
                <w:numId w:val="32"/>
              </w:num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 xml:space="preserve">A State party to the present Protocol recognizes the competence of the Committee as provided for by the present Protocol. </w:t>
            </w:r>
          </w:p>
          <w:p w:rsidR="004070C4" w:rsidRPr="00AA1F08" w:rsidRDefault="004070C4" w:rsidP="00F50522">
            <w:pPr>
              <w:suppressAutoHyphens/>
              <w:spacing w:after="0" w:line="276" w:lineRule="auto"/>
              <w:ind w:left="1134" w:right="1134"/>
              <w:jc w:val="both"/>
              <w:rPr>
                <w:rFonts w:ascii="Arial" w:eastAsia="Times New Roman" w:hAnsi="Arial" w:cs="Arial"/>
                <w:sz w:val="20"/>
                <w:szCs w:val="20"/>
                <w:lang w:val="en-GB"/>
              </w:rPr>
            </w:pPr>
          </w:p>
          <w:p w:rsidR="00AA1F08" w:rsidRDefault="00AA1F08" w:rsidP="00CF01E4">
            <w:pPr>
              <w:numPr>
                <w:ilvl w:val="0"/>
                <w:numId w:val="32"/>
              </w:num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The Committee shall not exercise its competence regarding a State party to the present Protocol on matters concerning violations of rights set forth in an instrument to which that State is not a party.</w:t>
            </w:r>
          </w:p>
          <w:p w:rsidR="004070C4" w:rsidRPr="00AA1F08" w:rsidRDefault="004070C4" w:rsidP="00F50522">
            <w:pPr>
              <w:suppressAutoHyphens/>
              <w:spacing w:after="0" w:line="276" w:lineRule="auto"/>
              <w:ind w:right="1134"/>
              <w:jc w:val="both"/>
              <w:rPr>
                <w:rFonts w:ascii="Arial" w:eastAsia="Times New Roman" w:hAnsi="Arial" w:cs="Arial"/>
                <w:sz w:val="20"/>
                <w:szCs w:val="20"/>
                <w:lang w:val="en-GB"/>
              </w:rPr>
            </w:pPr>
          </w:p>
          <w:p w:rsidR="00AA1F08" w:rsidRPr="00AA1F08" w:rsidRDefault="00AA1F08" w:rsidP="00CF01E4">
            <w:pPr>
              <w:numPr>
                <w:ilvl w:val="0"/>
                <w:numId w:val="32"/>
              </w:num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 xml:space="preserve">No communication shall be received by the Committee if it concerns a State </w:t>
            </w:r>
            <w:r w:rsidR="00C427DA">
              <w:rPr>
                <w:rFonts w:ascii="Arial" w:eastAsia="Times New Roman" w:hAnsi="Arial" w:cs="Arial"/>
                <w:sz w:val="20"/>
                <w:szCs w:val="20"/>
                <w:lang w:val="en-GB"/>
              </w:rPr>
              <w:t>that</w:t>
            </w:r>
            <w:r w:rsidR="00C427DA" w:rsidRPr="00AA1F08">
              <w:rPr>
                <w:rFonts w:ascii="Arial" w:eastAsia="Times New Roman" w:hAnsi="Arial" w:cs="Arial"/>
                <w:sz w:val="20"/>
                <w:szCs w:val="20"/>
                <w:lang w:val="en-GB"/>
              </w:rPr>
              <w:t xml:space="preserve"> </w:t>
            </w:r>
            <w:r w:rsidRPr="00AA1F08">
              <w:rPr>
                <w:rFonts w:ascii="Arial" w:eastAsia="Times New Roman" w:hAnsi="Arial" w:cs="Arial"/>
                <w:sz w:val="20"/>
                <w:szCs w:val="20"/>
                <w:lang w:val="en-GB"/>
              </w:rPr>
              <w:t xml:space="preserve">is not a party to the present Protocol. </w:t>
            </w:r>
          </w:p>
          <w:p w:rsidR="00AA1F08" w:rsidRPr="00AA1F08" w:rsidRDefault="00AA1F08" w:rsidP="00AA1F08">
            <w:pPr>
              <w:suppressAutoHyphens/>
              <w:spacing w:after="0" w:line="276" w:lineRule="auto"/>
              <w:ind w:right="1134"/>
              <w:jc w:val="both"/>
              <w:rPr>
                <w:rFonts w:ascii="Arial" w:eastAsia="Times New Roman" w:hAnsi="Arial" w:cs="Arial"/>
                <w:sz w:val="20"/>
                <w:szCs w:val="20"/>
                <w:lang w:val="en-GB"/>
              </w:rPr>
            </w:pPr>
          </w:p>
          <w:p w:rsidR="00AA1F08" w:rsidRPr="00AA1F08" w:rsidRDefault="00AA1F08"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r w:rsidRPr="00AA1F08">
              <w:rPr>
                <w:rFonts w:ascii="Arial" w:eastAsia="Times New Roman" w:hAnsi="Arial" w:cs="Arial"/>
                <w:b/>
                <w:sz w:val="20"/>
                <w:szCs w:val="20"/>
                <w:lang w:val="en-GB"/>
              </w:rPr>
              <w:tab/>
            </w:r>
            <w:r w:rsidRPr="00AA1F08">
              <w:rPr>
                <w:rFonts w:ascii="Arial" w:eastAsia="Times New Roman" w:hAnsi="Arial" w:cs="Arial"/>
                <w:b/>
                <w:sz w:val="20"/>
                <w:szCs w:val="20"/>
                <w:lang w:val="en-GB"/>
              </w:rPr>
              <w:tab/>
            </w:r>
            <w:r w:rsidR="00B7401C" w:rsidRPr="00AA1F08">
              <w:rPr>
                <w:rFonts w:ascii="Arial" w:eastAsia="Times New Roman" w:hAnsi="Arial" w:cs="Arial"/>
                <w:b/>
                <w:sz w:val="20"/>
                <w:szCs w:val="20"/>
                <w:lang w:val="en-GB"/>
              </w:rPr>
              <w:t xml:space="preserve">ARTICLE 2 </w:t>
            </w:r>
          </w:p>
          <w:p w:rsidR="00AA1F08" w:rsidRDefault="00B7401C"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r w:rsidRPr="00AA1F08">
              <w:rPr>
                <w:rFonts w:ascii="Arial" w:eastAsia="Times New Roman" w:hAnsi="Arial" w:cs="Arial"/>
                <w:b/>
                <w:sz w:val="20"/>
                <w:szCs w:val="20"/>
                <w:lang w:val="en-GB"/>
              </w:rPr>
              <w:tab/>
            </w:r>
            <w:r w:rsidRPr="00AA1F08">
              <w:rPr>
                <w:rFonts w:ascii="Arial" w:eastAsia="Times New Roman" w:hAnsi="Arial" w:cs="Arial"/>
                <w:b/>
                <w:sz w:val="20"/>
                <w:szCs w:val="20"/>
                <w:lang w:val="en-GB"/>
              </w:rPr>
              <w:tab/>
              <w:t>GENERAL PRINCIPLES GUIDING THE FUNCTIONS OF THE COMMITTEE</w:t>
            </w:r>
          </w:p>
          <w:p w:rsidR="00B22086" w:rsidRPr="00AA1F08" w:rsidRDefault="00B22086"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p>
          <w:p w:rsidR="00AA1F08" w:rsidRPr="00AA1F08" w:rsidRDefault="00AA1F08" w:rsidP="003E5C44">
            <w:pPr>
              <w:suppressAutoHyphens/>
              <w:spacing w:after="0" w:line="276" w:lineRule="auto"/>
              <w:ind w:left="1134"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 xml:space="preserve">In fulfilling the functions conferred on it by the present Protocol, the Committee shall be guided by the principle of the best interests of the child. It shall also have regard </w:t>
            </w:r>
            <w:r w:rsidR="00C427DA">
              <w:rPr>
                <w:rFonts w:ascii="Arial" w:eastAsia="Times New Roman" w:hAnsi="Arial" w:cs="Arial"/>
                <w:sz w:val="20"/>
                <w:szCs w:val="20"/>
                <w:lang w:val="en-GB"/>
              </w:rPr>
              <w:t>for</w:t>
            </w:r>
            <w:r w:rsidR="00C427DA" w:rsidRPr="00AA1F08">
              <w:rPr>
                <w:rFonts w:ascii="Arial" w:eastAsia="Times New Roman" w:hAnsi="Arial" w:cs="Arial"/>
                <w:sz w:val="20"/>
                <w:szCs w:val="20"/>
                <w:lang w:val="en-GB"/>
              </w:rPr>
              <w:t xml:space="preserve"> </w:t>
            </w:r>
            <w:r w:rsidRPr="00AA1F08">
              <w:rPr>
                <w:rFonts w:ascii="Arial" w:eastAsia="Times New Roman" w:hAnsi="Arial" w:cs="Arial"/>
                <w:sz w:val="20"/>
                <w:szCs w:val="20"/>
                <w:lang w:val="en-GB"/>
              </w:rPr>
              <w:t>the rights and views of the child, the views of the child being given due weight in accordance with the age and maturity of the child.</w:t>
            </w:r>
          </w:p>
          <w:p w:rsidR="00AA1F08" w:rsidRPr="00AA1F08" w:rsidRDefault="00AA1F08" w:rsidP="00AA1F08">
            <w:pPr>
              <w:suppressAutoHyphens/>
              <w:spacing w:after="0" w:line="276" w:lineRule="auto"/>
              <w:ind w:right="1134"/>
              <w:jc w:val="both"/>
              <w:rPr>
                <w:rFonts w:ascii="Arial" w:eastAsia="Times New Roman" w:hAnsi="Arial" w:cs="Arial"/>
                <w:sz w:val="20"/>
                <w:szCs w:val="20"/>
                <w:lang w:val="en-GB"/>
              </w:rPr>
            </w:pPr>
          </w:p>
          <w:p w:rsidR="00AA1F08" w:rsidRPr="00AA1F08" w:rsidRDefault="00AA1F08"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r w:rsidRPr="00AA1F08">
              <w:rPr>
                <w:rFonts w:ascii="Arial" w:eastAsia="Times New Roman" w:hAnsi="Arial" w:cs="Arial"/>
                <w:b/>
                <w:sz w:val="20"/>
                <w:szCs w:val="20"/>
                <w:lang w:val="en-GB"/>
              </w:rPr>
              <w:tab/>
            </w:r>
            <w:r w:rsidRPr="00AA1F08">
              <w:rPr>
                <w:rFonts w:ascii="Arial" w:eastAsia="Times New Roman" w:hAnsi="Arial" w:cs="Arial"/>
                <w:b/>
                <w:sz w:val="20"/>
                <w:szCs w:val="20"/>
                <w:lang w:val="en-GB"/>
              </w:rPr>
              <w:tab/>
            </w:r>
            <w:r w:rsidR="004070C4" w:rsidRPr="00AA1F08">
              <w:rPr>
                <w:rFonts w:ascii="Arial" w:eastAsia="Times New Roman" w:hAnsi="Arial" w:cs="Arial"/>
                <w:b/>
                <w:sz w:val="20"/>
                <w:szCs w:val="20"/>
                <w:lang w:val="en-GB"/>
              </w:rPr>
              <w:t>ARTICLE 3</w:t>
            </w:r>
          </w:p>
          <w:p w:rsidR="00AA1F08" w:rsidRDefault="004070C4"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r w:rsidRPr="00AA1F08">
              <w:rPr>
                <w:rFonts w:ascii="Arial" w:eastAsia="Times New Roman" w:hAnsi="Arial" w:cs="Arial"/>
                <w:b/>
                <w:sz w:val="20"/>
                <w:szCs w:val="20"/>
                <w:lang w:val="en-GB"/>
              </w:rPr>
              <w:tab/>
            </w:r>
            <w:r w:rsidRPr="00AA1F08">
              <w:rPr>
                <w:rFonts w:ascii="Arial" w:eastAsia="Times New Roman" w:hAnsi="Arial" w:cs="Arial"/>
                <w:b/>
                <w:sz w:val="20"/>
                <w:szCs w:val="20"/>
                <w:lang w:val="en-GB"/>
              </w:rPr>
              <w:tab/>
              <w:t>RULES OF PROCEDURE</w:t>
            </w:r>
          </w:p>
          <w:p w:rsidR="00B22086" w:rsidRPr="00AA1F08" w:rsidRDefault="00B22086"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p>
          <w:p w:rsidR="00AA1F08" w:rsidRDefault="00AA1F08" w:rsidP="00CF01E4">
            <w:pPr>
              <w:numPr>
                <w:ilvl w:val="0"/>
                <w:numId w:val="34"/>
              </w:num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 xml:space="preserve">The Committee shall adopt rules of procedure to be followed when exercising the functions conferred on it by the present Protocol. In doing so, it shall have regard, in particular, </w:t>
            </w:r>
            <w:r w:rsidR="00C427DA">
              <w:rPr>
                <w:rFonts w:ascii="Arial" w:eastAsia="Times New Roman" w:hAnsi="Arial" w:cs="Arial"/>
                <w:sz w:val="20"/>
                <w:szCs w:val="20"/>
                <w:lang w:val="en-GB"/>
              </w:rPr>
              <w:t>for</w:t>
            </w:r>
            <w:r w:rsidRPr="00AA1F08">
              <w:rPr>
                <w:rFonts w:ascii="Arial" w:eastAsia="Times New Roman" w:hAnsi="Arial" w:cs="Arial"/>
                <w:sz w:val="20"/>
                <w:szCs w:val="20"/>
                <w:lang w:val="en-GB"/>
              </w:rPr>
              <w:t xml:space="preserve"> article 2 of the present Protocol in order to guarantee child-sensitive procedures.</w:t>
            </w:r>
          </w:p>
          <w:p w:rsidR="004070C4" w:rsidRPr="00AA1F08" w:rsidRDefault="004070C4" w:rsidP="00F50522">
            <w:pPr>
              <w:suppressAutoHyphens/>
              <w:spacing w:after="0" w:line="276" w:lineRule="auto"/>
              <w:ind w:left="1134" w:right="1134"/>
              <w:jc w:val="both"/>
              <w:rPr>
                <w:rFonts w:ascii="Arial" w:eastAsia="Times New Roman" w:hAnsi="Arial" w:cs="Arial"/>
                <w:sz w:val="20"/>
                <w:szCs w:val="20"/>
                <w:lang w:val="en-GB"/>
              </w:rPr>
            </w:pPr>
          </w:p>
          <w:p w:rsidR="00AA1F08" w:rsidRPr="00AA1F08" w:rsidRDefault="00AA1F08" w:rsidP="00CF01E4">
            <w:pPr>
              <w:numPr>
                <w:ilvl w:val="0"/>
                <w:numId w:val="34"/>
              </w:numPr>
              <w:suppressAutoHyphens/>
              <w:spacing w:after="0" w:line="276" w:lineRule="auto"/>
              <w:ind w:right="1134"/>
              <w:jc w:val="both"/>
              <w:rPr>
                <w:rFonts w:ascii="Arial" w:eastAsia="Times New Roman" w:hAnsi="Arial" w:cs="Arial"/>
                <w:i/>
                <w:sz w:val="20"/>
                <w:szCs w:val="20"/>
                <w:lang w:val="en-GB"/>
              </w:rPr>
            </w:pPr>
            <w:r w:rsidRPr="00AA1F08">
              <w:rPr>
                <w:rFonts w:ascii="Arial" w:eastAsia="Times New Roman" w:hAnsi="Arial" w:cs="Arial"/>
                <w:sz w:val="20"/>
                <w:szCs w:val="20"/>
                <w:lang w:val="en-GB"/>
              </w:rPr>
              <w:t>The Committee shall include in its rules of procedure safeguards to prevent the manipulation of the child by those acting on his</w:t>
            </w:r>
            <w:r w:rsidR="00C427DA">
              <w:rPr>
                <w:rFonts w:ascii="Arial" w:eastAsia="Times New Roman" w:hAnsi="Arial" w:cs="Arial"/>
                <w:sz w:val="20"/>
                <w:szCs w:val="20"/>
                <w:lang w:val="en-GB"/>
              </w:rPr>
              <w:t xml:space="preserve"> or </w:t>
            </w:r>
            <w:r w:rsidRPr="00AA1F08">
              <w:rPr>
                <w:rFonts w:ascii="Arial" w:eastAsia="Times New Roman" w:hAnsi="Arial" w:cs="Arial"/>
                <w:sz w:val="20"/>
                <w:szCs w:val="20"/>
                <w:lang w:val="en-GB"/>
              </w:rPr>
              <w:t xml:space="preserve">her behalf and may decline to examine any communication </w:t>
            </w:r>
            <w:r w:rsidR="00C427DA">
              <w:rPr>
                <w:rFonts w:ascii="Arial" w:eastAsia="Times New Roman" w:hAnsi="Arial" w:cs="Arial"/>
                <w:sz w:val="20"/>
                <w:szCs w:val="20"/>
                <w:lang w:val="en-GB"/>
              </w:rPr>
              <w:t>that</w:t>
            </w:r>
            <w:r w:rsidR="00C427DA" w:rsidRPr="00AA1F08">
              <w:rPr>
                <w:rFonts w:ascii="Arial" w:eastAsia="Times New Roman" w:hAnsi="Arial" w:cs="Arial"/>
                <w:sz w:val="20"/>
                <w:szCs w:val="20"/>
                <w:lang w:val="en-GB"/>
              </w:rPr>
              <w:t xml:space="preserve"> </w:t>
            </w:r>
            <w:r w:rsidRPr="00AA1F08">
              <w:rPr>
                <w:rFonts w:ascii="Arial" w:eastAsia="Times New Roman" w:hAnsi="Arial" w:cs="Arial"/>
                <w:sz w:val="20"/>
                <w:szCs w:val="20"/>
                <w:lang w:val="en-GB"/>
              </w:rPr>
              <w:t>it considers not to be in the child’s best interests.</w:t>
            </w:r>
            <w:r w:rsidRPr="00AA1F08">
              <w:rPr>
                <w:rFonts w:ascii="Arial" w:eastAsia="Times New Roman" w:hAnsi="Arial" w:cs="Arial"/>
                <w:i/>
                <w:sz w:val="20"/>
                <w:szCs w:val="20"/>
                <w:lang w:val="en-GB"/>
              </w:rPr>
              <w:t xml:space="preserve"> </w:t>
            </w:r>
          </w:p>
          <w:p w:rsidR="00AA1F08" w:rsidRPr="00AA1F08" w:rsidRDefault="00AA1F08" w:rsidP="00AA1F08">
            <w:pPr>
              <w:suppressAutoHyphens/>
              <w:spacing w:after="0" w:line="276" w:lineRule="auto"/>
              <w:ind w:right="1134"/>
              <w:jc w:val="both"/>
              <w:rPr>
                <w:rFonts w:ascii="Arial" w:eastAsia="Times New Roman" w:hAnsi="Arial" w:cs="Arial"/>
                <w:i/>
                <w:sz w:val="20"/>
                <w:szCs w:val="20"/>
                <w:lang w:val="en-GB"/>
              </w:rPr>
            </w:pPr>
          </w:p>
          <w:p w:rsidR="00AA1F08" w:rsidRPr="00AA1F08" w:rsidRDefault="00AA1F08"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r w:rsidRPr="00AA1F08">
              <w:rPr>
                <w:rFonts w:ascii="Arial" w:eastAsia="Times New Roman" w:hAnsi="Arial" w:cs="Arial"/>
                <w:b/>
                <w:sz w:val="20"/>
                <w:szCs w:val="20"/>
                <w:lang w:val="en-GB"/>
              </w:rPr>
              <w:tab/>
            </w:r>
            <w:r w:rsidRPr="00AA1F08">
              <w:rPr>
                <w:rFonts w:ascii="Arial" w:eastAsia="Times New Roman" w:hAnsi="Arial" w:cs="Arial"/>
                <w:b/>
                <w:sz w:val="20"/>
                <w:szCs w:val="20"/>
                <w:lang w:val="en-GB"/>
              </w:rPr>
              <w:tab/>
            </w:r>
            <w:r w:rsidR="000B44C5" w:rsidRPr="00AA1F08">
              <w:rPr>
                <w:rFonts w:ascii="Arial" w:eastAsia="Times New Roman" w:hAnsi="Arial" w:cs="Arial"/>
                <w:b/>
                <w:sz w:val="20"/>
                <w:szCs w:val="20"/>
                <w:lang w:val="en-GB"/>
              </w:rPr>
              <w:t>ARTICLE 4</w:t>
            </w:r>
          </w:p>
          <w:p w:rsidR="00AA1F08" w:rsidRDefault="000B44C5"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r w:rsidRPr="00AA1F08">
              <w:rPr>
                <w:rFonts w:ascii="Arial" w:eastAsia="Times New Roman" w:hAnsi="Arial" w:cs="Arial"/>
                <w:b/>
                <w:sz w:val="20"/>
                <w:szCs w:val="20"/>
                <w:lang w:val="en-GB"/>
              </w:rPr>
              <w:tab/>
            </w:r>
            <w:r w:rsidRPr="00AA1F08">
              <w:rPr>
                <w:rFonts w:ascii="Arial" w:eastAsia="Times New Roman" w:hAnsi="Arial" w:cs="Arial"/>
                <w:b/>
                <w:sz w:val="20"/>
                <w:szCs w:val="20"/>
                <w:lang w:val="en-GB"/>
              </w:rPr>
              <w:tab/>
              <w:t>PROTECTION MEASURES</w:t>
            </w:r>
          </w:p>
          <w:p w:rsidR="00B22086" w:rsidRPr="00AA1F08" w:rsidRDefault="00B22086"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p>
          <w:p w:rsidR="00AA1F08" w:rsidRDefault="00AA1F08" w:rsidP="00CF01E4">
            <w:pPr>
              <w:numPr>
                <w:ilvl w:val="0"/>
                <w:numId w:val="35"/>
              </w:num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 xml:space="preserve">A State party shall take all appropriate steps to ensure that individuals under its jurisdiction are not subjected to any human rights violation, ill-treatment or intimidation as a consequence of communications or </w:t>
            </w:r>
            <w:r w:rsidRPr="00AA1F08">
              <w:rPr>
                <w:rFonts w:ascii="Arial" w:eastAsia="Times New Roman" w:hAnsi="Arial" w:cs="Arial"/>
                <w:sz w:val="20"/>
                <w:szCs w:val="20"/>
                <w:lang w:val="en-GB"/>
              </w:rPr>
              <w:lastRenderedPageBreak/>
              <w:t>cooperation with the Committee pursuant to the present Protocol.</w:t>
            </w:r>
            <w:r w:rsidRPr="00AA1F08">
              <w:rPr>
                <w:rFonts w:ascii="Arial" w:eastAsia="Times New Roman" w:hAnsi="Arial" w:cs="Arial"/>
                <w:sz w:val="20"/>
                <w:szCs w:val="20"/>
                <w:lang w:val="en-GB"/>
              </w:rPr>
              <w:tab/>
            </w:r>
          </w:p>
          <w:p w:rsidR="000B44C5" w:rsidRPr="00AA1F08" w:rsidRDefault="000B44C5" w:rsidP="00F50522">
            <w:pPr>
              <w:suppressAutoHyphens/>
              <w:spacing w:after="0" w:line="276" w:lineRule="auto"/>
              <w:ind w:left="1134" w:right="1134"/>
              <w:jc w:val="both"/>
              <w:rPr>
                <w:rFonts w:ascii="Arial" w:eastAsia="Times New Roman" w:hAnsi="Arial" w:cs="Arial"/>
                <w:sz w:val="20"/>
                <w:szCs w:val="20"/>
                <w:lang w:val="en-GB"/>
              </w:rPr>
            </w:pPr>
          </w:p>
          <w:p w:rsidR="00AA1F08" w:rsidRPr="00AA1F08" w:rsidRDefault="00AA1F08" w:rsidP="00CF01E4">
            <w:pPr>
              <w:numPr>
                <w:ilvl w:val="0"/>
                <w:numId w:val="35"/>
              </w:num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The identity of any individual or group of individuals concerned shall not be revealed publicly without their express consent.</w:t>
            </w:r>
          </w:p>
          <w:p w:rsidR="00AA1F08" w:rsidRPr="00AA1F08" w:rsidRDefault="00AA1F08" w:rsidP="00AA1F08">
            <w:pPr>
              <w:suppressAutoHyphens/>
              <w:spacing w:after="0" w:line="276" w:lineRule="auto"/>
              <w:ind w:right="1134"/>
              <w:jc w:val="both"/>
              <w:rPr>
                <w:rFonts w:ascii="Arial" w:eastAsia="Times New Roman" w:hAnsi="Arial" w:cs="Arial"/>
                <w:sz w:val="20"/>
                <w:szCs w:val="20"/>
                <w:lang w:val="en-GB"/>
              </w:rPr>
            </w:pPr>
          </w:p>
          <w:p w:rsidR="00AA1F08" w:rsidRPr="00AA1F08" w:rsidRDefault="00AA1F08" w:rsidP="00F50522">
            <w:pPr>
              <w:keepNext/>
              <w:keepLines/>
              <w:tabs>
                <w:tab w:val="right" w:pos="851"/>
              </w:tabs>
              <w:suppressAutoHyphens/>
              <w:spacing w:after="0" w:line="240" w:lineRule="auto"/>
              <w:ind w:right="1134" w:hanging="1134"/>
              <w:rPr>
                <w:rFonts w:ascii="Arial" w:eastAsia="Times New Roman" w:hAnsi="Arial" w:cs="Arial"/>
                <w:b/>
                <w:sz w:val="20"/>
                <w:szCs w:val="20"/>
                <w:lang w:val="en-GB"/>
              </w:rPr>
            </w:pPr>
            <w:r w:rsidRPr="00AA1F08">
              <w:rPr>
                <w:rFonts w:ascii="Arial" w:eastAsia="Times New Roman" w:hAnsi="Arial" w:cs="Arial"/>
                <w:b/>
                <w:sz w:val="20"/>
                <w:szCs w:val="20"/>
                <w:lang w:val="en-GB"/>
              </w:rPr>
              <w:tab/>
            </w:r>
            <w:r w:rsidR="000B44C5" w:rsidRPr="00AA1F08">
              <w:rPr>
                <w:rFonts w:ascii="Arial" w:eastAsia="Times New Roman" w:hAnsi="Arial" w:cs="Arial"/>
                <w:b/>
                <w:sz w:val="20"/>
                <w:szCs w:val="20"/>
                <w:lang w:val="en-GB"/>
              </w:rPr>
              <w:t xml:space="preserve">PART II </w:t>
            </w:r>
          </w:p>
          <w:p w:rsidR="00AA1F08" w:rsidRPr="00AA1F08" w:rsidRDefault="000B44C5" w:rsidP="00F50522">
            <w:pPr>
              <w:keepNext/>
              <w:keepLines/>
              <w:tabs>
                <w:tab w:val="right" w:pos="851"/>
              </w:tabs>
              <w:suppressAutoHyphens/>
              <w:spacing w:after="0" w:line="240" w:lineRule="auto"/>
              <w:ind w:right="1134" w:hanging="1134"/>
              <w:rPr>
                <w:rFonts w:ascii="Arial" w:eastAsia="Times New Roman" w:hAnsi="Arial" w:cs="Arial"/>
                <w:b/>
                <w:sz w:val="20"/>
                <w:szCs w:val="20"/>
                <w:lang w:val="en-GB"/>
              </w:rPr>
            </w:pPr>
            <w:r w:rsidRPr="00AA1F08">
              <w:rPr>
                <w:rFonts w:ascii="Arial" w:eastAsia="Times New Roman" w:hAnsi="Arial" w:cs="Arial"/>
                <w:b/>
                <w:sz w:val="20"/>
                <w:szCs w:val="20"/>
                <w:lang w:val="en-GB"/>
              </w:rPr>
              <w:br/>
              <w:t>COMMUNICATIONS PROCEDURE</w:t>
            </w:r>
          </w:p>
          <w:p w:rsidR="00AA1F08" w:rsidRPr="00AA1F08" w:rsidRDefault="00AA1F08" w:rsidP="00F50522">
            <w:pPr>
              <w:spacing w:after="0" w:line="240" w:lineRule="auto"/>
              <w:rPr>
                <w:rFonts w:ascii="Arial" w:eastAsia="Times New Roman" w:hAnsi="Arial" w:cs="Arial"/>
                <w:sz w:val="20"/>
                <w:szCs w:val="20"/>
                <w:lang w:val="en-GB"/>
              </w:rPr>
            </w:pPr>
          </w:p>
          <w:p w:rsidR="00AA1F08" w:rsidRPr="00AA1F08" w:rsidRDefault="00AA1F08"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r w:rsidRPr="00AA1F08">
              <w:rPr>
                <w:rFonts w:ascii="Arial" w:eastAsia="Times New Roman" w:hAnsi="Arial" w:cs="Arial"/>
                <w:b/>
                <w:sz w:val="20"/>
                <w:szCs w:val="20"/>
                <w:lang w:val="en-GB"/>
              </w:rPr>
              <w:tab/>
            </w:r>
            <w:r w:rsidRPr="00AA1F08">
              <w:rPr>
                <w:rFonts w:ascii="Arial" w:eastAsia="Times New Roman" w:hAnsi="Arial" w:cs="Arial"/>
                <w:b/>
                <w:sz w:val="20"/>
                <w:szCs w:val="20"/>
                <w:lang w:val="en-GB"/>
              </w:rPr>
              <w:tab/>
            </w:r>
            <w:r w:rsidR="003E2749" w:rsidRPr="00AA1F08">
              <w:rPr>
                <w:rFonts w:ascii="Arial" w:eastAsia="Times New Roman" w:hAnsi="Arial" w:cs="Arial"/>
                <w:b/>
                <w:sz w:val="20"/>
                <w:szCs w:val="20"/>
                <w:lang w:val="en-GB"/>
              </w:rPr>
              <w:t xml:space="preserve">ARTICLE 5 </w:t>
            </w:r>
          </w:p>
          <w:p w:rsidR="00AA1F08" w:rsidRDefault="003E2749"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r w:rsidRPr="00AA1F08">
              <w:rPr>
                <w:rFonts w:ascii="Arial" w:eastAsia="Times New Roman" w:hAnsi="Arial" w:cs="Arial"/>
                <w:b/>
                <w:sz w:val="20"/>
                <w:szCs w:val="20"/>
                <w:lang w:val="en-GB"/>
              </w:rPr>
              <w:tab/>
            </w:r>
            <w:r w:rsidRPr="00AA1F08">
              <w:rPr>
                <w:rFonts w:ascii="Arial" w:eastAsia="Times New Roman" w:hAnsi="Arial" w:cs="Arial"/>
                <w:b/>
                <w:sz w:val="20"/>
                <w:szCs w:val="20"/>
                <w:lang w:val="en-GB"/>
              </w:rPr>
              <w:tab/>
              <w:t>INDIVIDUAL COMMUNICATIONS</w:t>
            </w:r>
          </w:p>
          <w:p w:rsidR="00B22086" w:rsidRPr="00AA1F08" w:rsidRDefault="00B22086"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p>
          <w:p w:rsidR="00AA1F08" w:rsidRDefault="00AA1F08" w:rsidP="00CF01E4">
            <w:pPr>
              <w:numPr>
                <w:ilvl w:val="0"/>
                <w:numId w:val="36"/>
              </w:num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Communications may be submitted by or on behalf of an individual or group of individuals, within the jurisdiction of a State party, claiming to be victims of a violation by that State party of any of the rights set forth in any of the following instruments to which that State is a party:</w:t>
            </w:r>
          </w:p>
          <w:p w:rsidR="00B22086" w:rsidRPr="00AA1F08" w:rsidRDefault="00B22086" w:rsidP="00F50522">
            <w:pPr>
              <w:suppressAutoHyphens/>
              <w:spacing w:after="0" w:line="276" w:lineRule="auto"/>
              <w:ind w:left="1134" w:right="1134"/>
              <w:jc w:val="both"/>
              <w:rPr>
                <w:rFonts w:ascii="Arial" w:eastAsia="Times New Roman" w:hAnsi="Arial" w:cs="Arial"/>
                <w:sz w:val="20"/>
                <w:szCs w:val="20"/>
                <w:lang w:val="en-GB"/>
              </w:rPr>
            </w:pPr>
          </w:p>
          <w:p w:rsidR="00AA1F08" w:rsidRPr="00F50522" w:rsidRDefault="00AA1F08" w:rsidP="00F50522">
            <w:pPr>
              <w:pStyle w:val="ListParagraph"/>
              <w:numPr>
                <w:ilvl w:val="0"/>
                <w:numId w:val="56"/>
              </w:numPr>
              <w:suppressAutoHyphens/>
              <w:spacing w:after="0" w:line="276" w:lineRule="auto"/>
              <w:ind w:right="1134"/>
              <w:jc w:val="both"/>
              <w:rPr>
                <w:rFonts w:ascii="Arial" w:eastAsia="Times New Roman" w:hAnsi="Arial" w:cs="Arial"/>
                <w:sz w:val="20"/>
                <w:szCs w:val="20"/>
                <w:lang w:val="en-GB"/>
              </w:rPr>
            </w:pPr>
            <w:r w:rsidRPr="00F50522">
              <w:rPr>
                <w:rFonts w:ascii="Arial" w:eastAsia="Times New Roman" w:hAnsi="Arial" w:cs="Arial"/>
                <w:sz w:val="20"/>
                <w:szCs w:val="20"/>
                <w:lang w:val="en-GB"/>
              </w:rPr>
              <w:t>The Convention;</w:t>
            </w:r>
          </w:p>
          <w:p w:rsidR="00B22086" w:rsidRPr="00F50522" w:rsidRDefault="00B22086" w:rsidP="00F50522">
            <w:pPr>
              <w:pStyle w:val="ListParagraph"/>
              <w:suppressAutoHyphens/>
              <w:spacing w:after="0" w:line="276" w:lineRule="auto"/>
              <w:ind w:left="1410" w:right="1134"/>
              <w:jc w:val="both"/>
              <w:rPr>
                <w:rFonts w:ascii="Arial" w:eastAsia="Times New Roman" w:hAnsi="Arial" w:cs="Arial"/>
                <w:sz w:val="20"/>
                <w:szCs w:val="20"/>
                <w:lang w:val="en-GB"/>
              </w:rPr>
            </w:pPr>
          </w:p>
          <w:p w:rsidR="00AA1F08" w:rsidRPr="00F50522" w:rsidRDefault="00AA1F08" w:rsidP="00F50522">
            <w:pPr>
              <w:pStyle w:val="ListParagraph"/>
              <w:numPr>
                <w:ilvl w:val="0"/>
                <w:numId w:val="56"/>
              </w:numPr>
              <w:suppressAutoHyphens/>
              <w:spacing w:after="0" w:line="276" w:lineRule="auto"/>
              <w:ind w:right="1134"/>
              <w:jc w:val="both"/>
              <w:rPr>
                <w:rFonts w:ascii="Arial" w:eastAsia="Times New Roman" w:hAnsi="Arial" w:cs="Arial"/>
                <w:sz w:val="20"/>
                <w:szCs w:val="20"/>
                <w:lang w:val="en-GB"/>
              </w:rPr>
            </w:pPr>
            <w:r w:rsidRPr="00F50522">
              <w:rPr>
                <w:rFonts w:ascii="Arial" w:eastAsia="Times New Roman" w:hAnsi="Arial" w:cs="Arial"/>
                <w:sz w:val="20"/>
                <w:szCs w:val="20"/>
                <w:lang w:val="en-GB"/>
              </w:rPr>
              <w:t>The Optional Protocol to the Convention on the sale of children, child prostitution and child pornography;</w:t>
            </w:r>
          </w:p>
          <w:p w:rsidR="00B22086" w:rsidRPr="00F50522" w:rsidRDefault="00B22086" w:rsidP="00B22086">
            <w:pPr>
              <w:suppressAutoHyphens/>
              <w:spacing w:after="0" w:line="276" w:lineRule="auto"/>
              <w:ind w:right="1134"/>
              <w:jc w:val="both"/>
              <w:rPr>
                <w:rFonts w:ascii="Arial" w:eastAsia="Times New Roman" w:hAnsi="Arial" w:cs="Arial"/>
                <w:sz w:val="20"/>
                <w:szCs w:val="20"/>
                <w:lang w:val="en-GB"/>
              </w:rPr>
            </w:pPr>
          </w:p>
          <w:p w:rsidR="00AA1F08" w:rsidRDefault="00AA1F08" w:rsidP="00AA1F08">
            <w:p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ab/>
            </w:r>
            <w:r w:rsidRPr="00F50522">
              <w:rPr>
                <w:rFonts w:ascii="Arial" w:eastAsia="Times New Roman" w:hAnsi="Arial" w:cs="Arial"/>
                <w:i/>
                <w:sz w:val="20"/>
                <w:szCs w:val="20"/>
                <w:lang w:val="en-GB"/>
              </w:rPr>
              <w:t>(c)</w:t>
            </w:r>
            <w:r w:rsidRPr="00AA1F08">
              <w:rPr>
                <w:rFonts w:ascii="Arial" w:eastAsia="Times New Roman" w:hAnsi="Arial" w:cs="Arial"/>
                <w:sz w:val="20"/>
                <w:szCs w:val="20"/>
                <w:lang w:val="en-GB"/>
              </w:rPr>
              <w:tab/>
              <w:t>The Optional Protocol to the Convention on the involvement of children in armed conflict.</w:t>
            </w:r>
          </w:p>
          <w:p w:rsidR="003E2749" w:rsidRPr="00AA1F08" w:rsidRDefault="003E2749" w:rsidP="00AA1F08">
            <w:pPr>
              <w:suppressAutoHyphens/>
              <w:spacing w:after="0" w:line="276" w:lineRule="auto"/>
              <w:ind w:right="1134"/>
              <w:jc w:val="both"/>
              <w:rPr>
                <w:rFonts w:ascii="Arial" w:eastAsia="Times New Roman" w:hAnsi="Arial" w:cs="Arial"/>
                <w:sz w:val="20"/>
                <w:szCs w:val="20"/>
                <w:lang w:val="en-GB"/>
              </w:rPr>
            </w:pPr>
          </w:p>
          <w:p w:rsidR="00AA1F08" w:rsidRPr="00AA1F08" w:rsidRDefault="00AA1F08" w:rsidP="00CF01E4">
            <w:pPr>
              <w:numPr>
                <w:ilvl w:val="0"/>
                <w:numId w:val="36"/>
              </w:num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Where a communication is submitted on behalf of an individual or group of individuals, this shall be with their consent unless the author can justify acting on their behalf without such consent.</w:t>
            </w:r>
            <w:r w:rsidRPr="00AA1F08">
              <w:rPr>
                <w:rFonts w:ascii="Arial" w:eastAsia="Times New Roman" w:hAnsi="Arial" w:cs="Arial"/>
                <w:sz w:val="20"/>
                <w:szCs w:val="20"/>
                <w:lang w:val="en-GB"/>
              </w:rPr>
              <w:tab/>
            </w:r>
          </w:p>
          <w:p w:rsidR="00AA1F08" w:rsidRPr="00AA1F08" w:rsidRDefault="00AA1F08" w:rsidP="00AA1F08">
            <w:pPr>
              <w:suppressAutoHyphens/>
              <w:spacing w:after="0" w:line="276" w:lineRule="auto"/>
              <w:ind w:right="1134"/>
              <w:jc w:val="both"/>
              <w:rPr>
                <w:rFonts w:ascii="Arial" w:eastAsia="Times New Roman" w:hAnsi="Arial" w:cs="Arial"/>
                <w:sz w:val="20"/>
                <w:szCs w:val="20"/>
                <w:lang w:val="en-GB"/>
              </w:rPr>
            </w:pPr>
          </w:p>
          <w:p w:rsidR="00AA1F08" w:rsidRPr="00AA1F08" w:rsidRDefault="00AA1F08"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r w:rsidRPr="00AA1F08">
              <w:rPr>
                <w:rFonts w:ascii="Arial" w:eastAsia="Times New Roman" w:hAnsi="Arial" w:cs="Arial"/>
                <w:b/>
                <w:sz w:val="20"/>
                <w:szCs w:val="20"/>
                <w:lang w:val="en-GB"/>
              </w:rPr>
              <w:tab/>
            </w:r>
            <w:r w:rsidR="00CD3181" w:rsidRPr="00AA1F08">
              <w:rPr>
                <w:rFonts w:ascii="Arial" w:eastAsia="Times New Roman" w:hAnsi="Arial" w:cs="Arial"/>
                <w:b/>
                <w:sz w:val="20"/>
                <w:szCs w:val="20"/>
                <w:lang w:val="en-GB"/>
              </w:rPr>
              <w:tab/>
              <w:t>ARTICLE 6</w:t>
            </w:r>
          </w:p>
          <w:p w:rsidR="00AA1F08" w:rsidRDefault="00AA1F08"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r w:rsidRPr="00AA1F08">
              <w:rPr>
                <w:rFonts w:ascii="Arial" w:eastAsia="Times New Roman" w:hAnsi="Arial" w:cs="Arial"/>
                <w:b/>
                <w:sz w:val="20"/>
                <w:szCs w:val="20"/>
                <w:lang w:val="en-GB"/>
              </w:rPr>
              <w:tab/>
            </w:r>
            <w:r w:rsidRPr="00AA1F08">
              <w:rPr>
                <w:rFonts w:ascii="Arial" w:eastAsia="Times New Roman" w:hAnsi="Arial" w:cs="Arial"/>
                <w:b/>
                <w:sz w:val="20"/>
                <w:szCs w:val="20"/>
                <w:lang w:val="en-GB"/>
              </w:rPr>
              <w:tab/>
            </w:r>
            <w:r w:rsidR="00CD3181" w:rsidRPr="00AA1F08">
              <w:rPr>
                <w:rFonts w:ascii="Arial" w:eastAsia="Times New Roman" w:hAnsi="Arial" w:cs="Arial"/>
                <w:b/>
                <w:sz w:val="20"/>
                <w:szCs w:val="20"/>
                <w:lang w:val="en-GB"/>
              </w:rPr>
              <w:t>INTERIM MEASURES</w:t>
            </w:r>
          </w:p>
          <w:p w:rsidR="00714867" w:rsidRPr="00AA1F08" w:rsidRDefault="00714867"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p>
          <w:p w:rsidR="00AA1F08" w:rsidRDefault="00AA1F08" w:rsidP="00CF01E4">
            <w:pPr>
              <w:numPr>
                <w:ilvl w:val="0"/>
                <w:numId w:val="37"/>
              </w:num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 xml:space="preserve">At any time after the receipt of a communication and before a determination on the merits has been reached, the Committee may transmit to the State party concerned for its urgent consideration a request that the State party take such interim measures as may be necessary in exceptional circumstances to avoid possible irreparable damage to the victim or victims of the alleged violations. </w:t>
            </w:r>
          </w:p>
          <w:p w:rsidR="00CD3181" w:rsidRPr="00AA1F08" w:rsidRDefault="00CD3181" w:rsidP="00F50522">
            <w:pPr>
              <w:suppressAutoHyphens/>
              <w:spacing w:after="0" w:line="276" w:lineRule="auto"/>
              <w:ind w:left="1134" w:right="1134"/>
              <w:jc w:val="both"/>
              <w:rPr>
                <w:rFonts w:ascii="Arial" w:eastAsia="Times New Roman" w:hAnsi="Arial" w:cs="Arial"/>
                <w:sz w:val="20"/>
                <w:szCs w:val="20"/>
                <w:lang w:val="en-GB"/>
              </w:rPr>
            </w:pPr>
          </w:p>
          <w:p w:rsidR="00AA1F08" w:rsidRPr="00AA1F08" w:rsidRDefault="00AA1F08" w:rsidP="00CF01E4">
            <w:pPr>
              <w:numPr>
                <w:ilvl w:val="0"/>
                <w:numId w:val="38"/>
              </w:num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Where the Committee exercises its discretion under paragraph 1 of the present article, this does not imply a determination on admissibility or on the merits of the communication.</w:t>
            </w:r>
          </w:p>
          <w:p w:rsidR="00AA1F08" w:rsidRPr="00AA1F08" w:rsidRDefault="00AA1F08" w:rsidP="00AA1F08">
            <w:pPr>
              <w:suppressAutoHyphens/>
              <w:spacing w:after="0" w:line="276" w:lineRule="auto"/>
              <w:ind w:right="1134"/>
              <w:jc w:val="both"/>
              <w:rPr>
                <w:rFonts w:ascii="Arial" w:eastAsia="Times New Roman" w:hAnsi="Arial" w:cs="Arial"/>
                <w:sz w:val="20"/>
                <w:szCs w:val="20"/>
                <w:lang w:val="en-GB"/>
              </w:rPr>
            </w:pPr>
          </w:p>
          <w:p w:rsidR="00AA1F08" w:rsidRPr="00AA1F08" w:rsidRDefault="00AA1F08"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r w:rsidRPr="00AA1F08">
              <w:rPr>
                <w:rFonts w:ascii="Arial" w:eastAsia="Times New Roman" w:hAnsi="Arial" w:cs="Arial"/>
                <w:b/>
                <w:sz w:val="20"/>
                <w:szCs w:val="20"/>
                <w:lang w:val="en-GB"/>
              </w:rPr>
              <w:tab/>
            </w:r>
            <w:r w:rsidRPr="00AA1F08">
              <w:rPr>
                <w:rFonts w:ascii="Arial" w:eastAsia="Times New Roman" w:hAnsi="Arial" w:cs="Arial"/>
                <w:b/>
                <w:sz w:val="20"/>
                <w:szCs w:val="20"/>
                <w:lang w:val="en-GB"/>
              </w:rPr>
              <w:tab/>
            </w:r>
            <w:r w:rsidR="00AB596A" w:rsidRPr="00AA1F08">
              <w:rPr>
                <w:rFonts w:ascii="Arial" w:eastAsia="Times New Roman" w:hAnsi="Arial" w:cs="Arial"/>
                <w:b/>
                <w:sz w:val="20"/>
                <w:szCs w:val="20"/>
                <w:lang w:val="en-GB"/>
              </w:rPr>
              <w:t>ARTICLE 7</w:t>
            </w:r>
          </w:p>
          <w:p w:rsidR="00AA1F08" w:rsidRPr="00AA1F08" w:rsidRDefault="00AB596A"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r w:rsidRPr="00AA1F08">
              <w:rPr>
                <w:rFonts w:ascii="Arial" w:eastAsia="Times New Roman" w:hAnsi="Arial" w:cs="Arial"/>
                <w:b/>
                <w:sz w:val="20"/>
                <w:szCs w:val="20"/>
                <w:lang w:val="en-GB"/>
              </w:rPr>
              <w:tab/>
            </w:r>
            <w:r w:rsidRPr="00AA1F08">
              <w:rPr>
                <w:rFonts w:ascii="Arial" w:eastAsia="Times New Roman" w:hAnsi="Arial" w:cs="Arial"/>
                <w:b/>
                <w:sz w:val="20"/>
                <w:szCs w:val="20"/>
                <w:lang w:val="en-GB"/>
              </w:rPr>
              <w:tab/>
              <w:t>ADMISSIBILITY</w:t>
            </w:r>
          </w:p>
          <w:p w:rsidR="00AB596A" w:rsidRDefault="00AB596A" w:rsidP="00AA1F08">
            <w:pPr>
              <w:suppressAutoHyphens/>
              <w:spacing w:after="0" w:line="276" w:lineRule="auto"/>
              <w:ind w:right="1134"/>
              <w:jc w:val="both"/>
              <w:rPr>
                <w:rFonts w:ascii="Arial" w:eastAsia="Times New Roman" w:hAnsi="Arial" w:cs="Arial"/>
                <w:sz w:val="20"/>
                <w:szCs w:val="20"/>
                <w:lang w:val="en-GB"/>
              </w:rPr>
            </w:pPr>
          </w:p>
          <w:p w:rsidR="00AA1F08" w:rsidRDefault="00AA1F08" w:rsidP="00AA1F08">
            <w:p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 xml:space="preserve">The Committee shall consider a communication inadmissible when: </w:t>
            </w:r>
          </w:p>
          <w:p w:rsidR="00AB596A" w:rsidRPr="00AA1F08" w:rsidRDefault="00AB596A" w:rsidP="00AA1F08">
            <w:pPr>
              <w:suppressAutoHyphens/>
              <w:spacing w:after="0" w:line="276" w:lineRule="auto"/>
              <w:ind w:right="1134"/>
              <w:jc w:val="both"/>
              <w:rPr>
                <w:rFonts w:ascii="Arial" w:eastAsia="Times New Roman" w:hAnsi="Arial" w:cs="Arial"/>
                <w:sz w:val="20"/>
                <w:szCs w:val="20"/>
                <w:lang w:val="en-GB"/>
              </w:rPr>
            </w:pPr>
          </w:p>
          <w:p w:rsidR="00AA1F08" w:rsidRPr="00F50522" w:rsidRDefault="00AA1F08" w:rsidP="00F50522">
            <w:pPr>
              <w:pStyle w:val="ListParagraph"/>
              <w:numPr>
                <w:ilvl w:val="0"/>
                <w:numId w:val="53"/>
              </w:numPr>
              <w:suppressAutoHyphens/>
              <w:spacing w:after="0" w:line="276" w:lineRule="auto"/>
              <w:ind w:right="1134"/>
              <w:jc w:val="both"/>
              <w:rPr>
                <w:rFonts w:ascii="Arial" w:eastAsia="Times New Roman" w:hAnsi="Arial" w:cs="Arial"/>
                <w:sz w:val="20"/>
                <w:szCs w:val="20"/>
                <w:lang w:val="en-GB"/>
              </w:rPr>
            </w:pPr>
            <w:r w:rsidRPr="00F50522">
              <w:rPr>
                <w:rFonts w:ascii="Arial" w:eastAsia="Times New Roman" w:hAnsi="Arial" w:cs="Arial"/>
                <w:sz w:val="20"/>
                <w:szCs w:val="20"/>
                <w:lang w:val="en-GB"/>
              </w:rPr>
              <w:t>The communication is anonymous;</w:t>
            </w:r>
          </w:p>
          <w:p w:rsidR="00C028E0" w:rsidRPr="00F50522" w:rsidRDefault="00C028E0" w:rsidP="00F50522">
            <w:pPr>
              <w:pStyle w:val="ListParagraph"/>
              <w:suppressAutoHyphens/>
              <w:spacing w:after="0" w:line="276" w:lineRule="auto"/>
              <w:ind w:left="1410" w:right="1134"/>
              <w:jc w:val="both"/>
              <w:rPr>
                <w:rFonts w:ascii="Arial" w:eastAsia="Times New Roman" w:hAnsi="Arial" w:cs="Arial"/>
                <w:sz w:val="20"/>
                <w:szCs w:val="20"/>
                <w:lang w:val="en-GB"/>
              </w:rPr>
            </w:pPr>
          </w:p>
          <w:p w:rsidR="00AA1F08" w:rsidRPr="00F50522" w:rsidRDefault="00AA1F08" w:rsidP="00F50522">
            <w:pPr>
              <w:pStyle w:val="ListParagraph"/>
              <w:numPr>
                <w:ilvl w:val="0"/>
                <w:numId w:val="53"/>
              </w:numPr>
              <w:suppressAutoHyphens/>
              <w:spacing w:after="0" w:line="276" w:lineRule="auto"/>
              <w:ind w:right="1134"/>
              <w:jc w:val="both"/>
              <w:rPr>
                <w:rFonts w:ascii="Arial" w:eastAsia="Times New Roman" w:hAnsi="Arial" w:cs="Arial"/>
                <w:sz w:val="20"/>
                <w:szCs w:val="20"/>
                <w:lang w:val="en-GB"/>
              </w:rPr>
            </w:pPr>
            <w:r w:rsidRPr="00F50522">
              <w:rPr>
                <w:rFonts w:ascii="Arial" w:eastAsia="Times New Roman" w:hAnsi="Arial" w:cs="Arial"/>
                <w:sz w:val="20"/>
                <w:szCs w:val="20"/>
                <w:lang w:val="en-GB"/>
              </w:rPr>
              <w:t xml:space="preserve">The communication is not in writing; </w:t>
            </w:r>
          </w:p>
          <w:p w:rsidR="00C028E0" w:rsidRPr="00F50522" w:rsidRDefault="00C028E0" w:rsidP="00F50522">
            <w:pPr>
              <w:pStyle w:val="ListParagraph"/>
              <w:rPr>
                <w:rFonts w:ascii="Arial" w:eastAsia="Times New Roman" w:hAnsi="Arial" w:cs="Arial"/>
                <w:sz w:val="20"/>
                <w:szCs w:val="20"/>
                <w:lang w:val="en-GB"/>
              </w:rPr>
            </w:pPr>
          </w:p>
          <w:p w:rsidR="00C028E0" w:rsidRPr="00F50522" w:rsidRDefault="00C028E0" w:rsidP="00F50522">
            <w:pPr>
              <w:pStyle w:val="ListParagraph"/>
              <w:suppressAutoHyphens/>
              <w:spacing w:after="0" w:line="276" w:lineRule="auto"/>
              <w:ind w:left="1410" w:right="1134"/>
              <w:jc w:val="both"/>
              <w:rPr>
                <w:rFonts w:ascii="Arial" w:eastAsia="Times New Roman" w:hAnsi="Arial" w:cs="Arial"/>
                <w:sz w:val="20"/>
                <w:szCs w:val="20"/>
                <w:lang w:val="en-GB"/>
              </w:rPr>
            </w:pPr>
          </w:p>
          <w:p w:rsidR="00AA1F08" w:rsidRPr="00F50522" w:rsidRDefault="00AA1F08" w:rsidP="00F50522">
            <w:pPr>
              <w:pStyle w:val="ListParagraph"/>
              <w:numPr>
                <w:ilvl w:val="0"/>
                <w:numId w:val="53"/>
              </w:numPr>
              <w:suppressAutoHyphens/>
              <w:spacing w:after="0" w:line="276" w:lineRule="auto"/>
              <w:ind w:right="1134"/>
              <w:jc w:val="both"/>
              <w:rPr>
                <w:rFonts w:ascii="Arial" w:eastAsia="Times New Roman" w:hAnsi="Arial" w:cs="Arial"/>
                <w:sz w:val="20"/>
                <w:szCs w:val="20"/>
                <w:lang w:val="en-GB"/>
              </w:rPr>
            </w:pPr>
            <w:r w:rsidRPr="00F50522">
              <w:rPr>
                <w:rFonts w:ascii="Arial" w:eastAsia="Times New Roman" w:hAnsi="Arial" w:cs="Arial"/>
                <w:sz w:val="20"/>
                <w:szCs w:val="20"/>
                <w:lang w:val="en-GB"/>
              </w:rPr>
              <w:t xml:space="preserve">The communication constitutes an abuse of the right of submission of such communications or is incompatible with the provisions of the Convention and/or the Optional Protocols thereto; </w:t>
            </w:r>
          </w:p>
          <w:p w:rsidR="00C028E0" w:rsidRPr="00F50522" w:rsidRDefault="00C028E0" w:rsidP="00F50522">
            <w:pPr>
              <w:pStyle w:val="ListParagraph"/>
              <w:suppressAutoHyphens/>
              <w:spacing w:after="0" w:line="276" w:lineRule="auto"/>
              <w:ind w:left="1410" w:right="1134"/>
              <w:jc w:val="both"/>
              <w:rPr>
                <w:rFonts w:ascii="Arial" w:eastAsia="Times New Roman" w:hAnsi="Arial" w:cs="Arial"/>
                <w:sz w:val="20"/>
                <w:szCs w:val="20"/>
                <w:lang w:val="en-GB"/>
              </w:rPr>
            </w:pPr>
          </w:p>
          <w:p w:rsidR="00AA1F08" w:rsidRPr="00F50522" w:rsidRDefault="00AA1F08" w:rsidP="00F50522">
            <w:pPr>
              <w:pStyle w:val="ListParagraph"/>
              <w:numPr>
                <w:ilvl w:val="0"/>
                <w:numId w:val="53"/>
              </w:numPr>
              <w:suppressAutoHyphens/>
              <w:spacing w:after="0" w:line="276" w:lineRule="auto"/>
              <w:ind w:right="1134"/>
              <w:jc w:val="both"/>
              <w:rPr>
                <w:rFonts w:ascii="Arial" w:eastAsia="Times New Roman" w:hAnsi="Arial" w:cs="Arial"/>
                <w:sz w:val="20"/>
                <w:szCs w:val="20"/>
                <w:lang w:val="en-GB"/>
              </w:rPr>
            </w:pPr>
            <w:r w:rsidRPr="00F50522">
              <w:rPr>
                <w:rFonts w:ascii="Arial" w:eastAsia="Times New Roman" w:hAnsi="Arial" w:cs="Arial"/>
                <w:sz w:val="20"/>
                <w:szCs w:val="20"/>
                <w:lang w:val="en-GB"/>
              </w:rPr>
              <w:t>The same matter has already been examined by the Committee or has been or is being examined under another procedure of international investigation or settlement;</w:t>
            </w:r>
          </w:p>
          <w:p w:rsidR="00C028E0" w:rsidRPr="00F50522" w:rsidRDefault="00C028E0" w:rsidP="00F50522">
            <w:pPr>
              <w:pStyle w:val="ListParagraph"/>
              <w:suppressAutoHyphens/>
              <w:spacing w:after="0" w:line="276" w:lineRule="auto"/>
              <w:ind w:left="1410" w:right="1134"/>
              <w:jc w:val="both"/>
              <w:rPr>
                <w:rFonts w:ascii="Arial" w:eastAsia="Times New Roman" w:hAnsi="Arial" w:cs="Arial"/>
                <w:sz w:val="20"/>
                <w:szCs w:val="20"/>
                <w:lang w:val="en-GB"/>
              </w:rPr>
            </w:pPr>
          </w:p>
          <w:p w:rsidR="00AA1F08" w:rsidRPr="00F50522" w:rsidRDefault="00AA1F08" w:rsidP="00F50522">
            <w:pPr>
              <w:pStyle w:val="ListParagraph"/>
              <w:numPr>
                <w:ilvl w:val="0"/>
                <w:numId w:val="53"/>
              </w:numPr>
              <w:suppressAutoHyphens/>
              <w:spacing w:after="0" w:line="276" w:lineRule="auto"/>
              <w:ind w:right="1134"/>
              <w:jc w:val="both"/>
              <w:rPr>
                <w:rFonts w:ascii="Arial" w:eastAsia="Times New Roman" w:hAnsi="Arial" w:cs="Arial"/>
                <w:sz w:val="20"/>
                <w:szCs w:val="20"/>
                <w:lang w:val="en-GB"/>
              </w:rPr>
            </w:pPr>
            <w:r w:rsidRPr="00F50522">
              <w:rPr>
                <w:rFonts w:ascii="Arial" w:eastAsia="Times New Roman" w:hAnsi="Arial" w:cs="Arial"/>
                <w:sz w:val="20"/>
                <w:szCs w:val="20"/>
                <w:lang w:val="en-GB"/>
              </w:rPr>
              <w:t xml:space="preserve">All available domestic remedies have not been exhausted. This shall not be the rule where the application of the remedies is unreasonably prolonged or unlikely to bring effective relief; </w:t>
            </w:r>
          </w:p>
          <w:p w:rsidR="00C028E0" w:rsidRPr="00F50522" w:rsidRDefault="00C028E0" w:rsidP="00F50522">
            <w:pPr>
              <w:pStyle w:val="ListParagraph"/>
              <w:suppressAutoHyphens/>
              <w:spacing w:after="0" w:line="276" w:lineRule="auto"/>
              <w:ind w:left="1410" w:right="1134"/>
              <w:jc w:val="both"/>
              <w:rPr>
                <w:rFonts w:ascii="Arial" w:eastAsia="Times New Roman" w:hAnsi="Arial" w:cs="Arial"/>
                <w:sz w:val="20"/>
                <w:szCs w:val="20"/>
                <w:lang w:val="en-GB"/>
              </w:rPr>
            </w:pPr>
          </w:p>
          <w:p w:rsidR="00AA1F08" w:rsidRPr="00F50522" w:rsidRDefault="00AA1F08" w:rsidP="00F50522">
            <w:pPr>
              <w:pStyle w:val="ListParagraph"/>
              <w:numPr>
                <w:ilvl w:val="0"/>
                <w:numId w:val="53"/>
              </w:numPr>
              <w:suppressAutoHyphens/>
              <w:spacing w:after="0" w:line="276" w:lineRule="auto"/>
              <w:ind w:right="1134"/>
              <w:jc w:val="both"/>
              <w:rPr>
                <w:rFonts w:ascii="Arial" w:eastAsia="Times New Roman" w:hAnsi="Arial" w:cs="Arial"/>
                <w:sz w:val="20"/>
                <w:szCs w:val="20"/>
                <w:lang w:val="en-GB"/>
              </w:rPr>
            </w:pPr>
            <w:r w:rsidRPr="00F50522">
              <w:rPr>
                <w:rFonts w:ascii="Arial" w:eastAsia="Times New Roman" w:hAnsi="Arial" w:cs="Arial"/>
                <w:sz w:val="20"/>
                <w:szCs w:val="20"/>
                <w:lang w:val="en-GB"/>
              </w:rPr>
              <w:t xml:space="preserve">The communication is manifestly ill-founded or not sufficiently substantiated; </w:t>
            </w:r>
          </w:p>
          <w:p w:rsidR="00C028E0" w:rsidRPr="00F50522" w:rsidRDefault="00C028E0" w:rsidP="00F50522">
            <w:pPr>
              <w:pStyle w:val="ListParagraph"/>
              <w:rPr>
                <w:rFonts w:ascii="Arial" w:eastAsia="Times New Roman" w:hAnsi="Arial" w:cs="Arial"/>
                <w:sz w:val="20"/>
                <w:szCs w:val="20"/>
                <w:lang w:val="en-GB"/>
              </w:rPr>
            </w:pPr>
          </w:p>
          <w:p w:rsidR="00C028E0" w:rsidRPr="00F50522" w:rsidRDefault="00C028E0" w:rsidP="00F50522">
            <w:pPr>
              <w:pStyle w:val="ListParagraph"/>
              <w:suppressAutoHyphens/>
              <w:spacing w:after="0" w:line="276" w:lineRule="auto"/>
              <w:ind w:left="1410" w:right="1134"/>
              <w:jc w:val="both"/>
              <w:rPr>
                <w:rFonts w:ascii="Arial" w:eastAsia="Times New Roman" w:hAnsi="Arial" w:cs="Arial"/>
                <w:sz w:val="20"/>
                <w:szCs w:val="20"/>
                <w:lang w:val="en-GB"/>
              </w:rPr>
            </w:pPr>
          </w:p>
          <w:p w:rsidR="00AA1F08" w:rsidRPr="00F50522" w:rsidRDefault="00AA1F08" w:rsidP="00F50522">
            <w:pPr>
              <w:pStyle w:val="ListParagraph"/>
              <w:numPr>
                <w:ilvl w:val="0"/>
                <w:numId w:val="53"/>
              </w:numPr>
              <w:suppressAutoHyphens/>
              <w:spacing w:after="0" w:line="276" w:lineRule="auto"/>
              <w:ind w:right="1134"/>
              <w:jc w:val="both"/>
              <w:rPr>
                <w:rFonts w:ascii="Arial" w:eastAsia="Times New Roman" w:hAnsi="Arial" w:cs="Arial"/>
                <w:sz w:val="20"/>
                <w:szCs w:val="20"/>
                <w:lang w:val="en-GB"/>
              </w:rPr>
            </w:pPr>
            <w:r w:rsidRPr="00F50522">
              <w:rPr>
                <w:rFonts w:ascii="Arial" w:eastAsia="Times New Roman" w:hAnsi="Arial" w:cs="Arial"/>
                <w:sz w:val="20"/>
                <w:szCs w:val="20"/>
                <w:lang w:val="en-GB"/>
              </w:rPr>
              <w:t>The facts that are the subject of the communication occurred prior to the entry into force of the present Protocol for the State party concerned, unless those facts continued after that date</w:t>
            </w:r>
            <w:r w:rsidR="003F12A7" w:rsidRPr="00F50522">
              <w:rPr>
                <w:rFonts w:ascii="Arial" w:eastAsia="Times New Roman" w:hAnsi="Arial" w:cs="Arial"/>
                <w:sz w:val="20"/>
                <w:szCs w:val="20"/>
                <w:lang w:val="en-GB"/>
              </w:rPr>
              <w:t>;</w:t>
            </w:r>
            <w:r w:rsidRPr="00F50522">
              <w:rPr>
                <w:rFonts w:ascii="Arial" w:eastAsia="Times New Roman" w:hAnsi="Arial" w:cs="Arial"/>
                <w:sz w:val="20"/>
                <w:szCs w:val="20"/>
                <w:lang w:val="en-GB"/>
              </w:rPr>
              <w:t xml:space="preserve"> </w:t>
            </w:r>
          </w:p>
          <w:p w:rsidR="00C028E0" w:rsidRPr="00F50522" w:rsidRDefault="00C028E0" w:rsidP="00F50522">
            <w:pPr>
              <w:pStyle w:val="ListParagraph"/>
              <w:suppressAutoHyphens/>
              <w:spacing w:after="0" w:line="276" w:lineRule="auto"/>
              <w:ind w:left="1410" w:right="1134"/>
              <w:jc w:val="both"/>
              <w:rPr>
                <w:rFonts w:ascii="Arial" w:eastAsia="Times New Roman" w:hAnsi="Arial" w:cs="Arial"/>
                <w:sz w:val="20"/>
                <w:szCs w:val="20"/>
                <w:lang w:val="en-GB"/>
              </w:rPr>
            </w:pPr>
          </w:p>
          <w:p w:rsidR="00AA1F08" w:rsidRPr="00AA1F08" w:rsidRDefault="00AA1F08" w:rsidP="00AA1F08">
            <w:pPr>
              <w:suppressAutoHyphens/>
              <w:spacing w:after="0" w:line="276" w:lineRule="auto"/>
              <w:ind w:right="1134" w:firstLine="567"/>
              <w:jc w:val="both"/>
              <w:rPr>
                <w:rFonts w:ascii="Arial" w:eastAsia="Times New Roman" w:hAnsi="Arial" w:cs="Arial"/>
                <w:sz w:val="20"/>
                <w:szCs w:val="20"/>
                <w:lang w:val="en-GB"/>
              </w:rPr>
            </w:pPr>
            <w:r w:rsidRPr="00AA1F08">
              <w:rPr>
                <w:rFonts w:ascii="Arial" w:eastAsia="Times New Roman" w:hAnsi="Arial" w:cs="Arial"/>
                <w:sz w:val="20"/>
                <w:szCs w:val="20"/>
                <w:lang w:val="en-GB"/>
              </w:rPr>
              <w:t xml:space="preserve">  </w:t>
            </w:r>
            <w:r w:rsidRPr="00F50522">
              <w:rPr>
                <w:rFonts w:ascii="Arial" w:eastAsia="Times New Roman" w:hAnsi="Arial" w:cs="Arial"/>
                <w:i/>
                <w:sz w:val="20"/>
                <w:szCs w:val="20"/>
                <w:lang w:val="en-GB"/>
              </w:rPr>
              <w:t>(h)</w:t>
            </w:r>
            <w:r w:rsidRPr="00AA1F08">
              <w:rPr>
                <w:rFonts w:ascii="Arial" w:eastAsia="Times New Roman" w:hAnsi="Arial" w:cs="Arial"/>
                <w:sz w:val="20"/>
                <w:szCs w:val="20"/>
                <w:lang w:val="en-GB"/>
              </w:rPr>
              <w:tab/>
              <w:t>The communication is not submitted within one year after the exhaustion of domestic remedies, except in cases where the author can demonstrate that it had not been possible to submit the communication within that time limit.</w:t>
            </w:r>
            <w:r w:rsidRPr="00AA1F08">
              <w:rPr>
                <w:rFonts w:ascii="Arial" w:eastAsia="Times New Roman" w:hAnsi="Arial" w:cs="Arial"/>
                <w:sz w:val="20"/>
                <w:szCs w:val="20"/>
                <w:lang w:val="en-GB"/>
              </w:rPr>
              <w:tab/>
            </w:r>
          </w:p>
          <w:p w:rsidR="00AA1F08" w:rsidRPr="00AA1F08" w:rsidRDefault="00AA1F08" w:rsidP="00AA1F08">
            <w:pPr>
              <w:suppressAutoHyphens/>
              <w:spacing w:after="0" w:line="276" w:lineRule="auto"/>
              <w:ind w:right="1134" w:firstLine="567"/>
              <w:jc w:val="both"/>
              <w:rPr>
                <w:rFonts w:ascii="Arial" w:eastAsia="Times New Roman" w:hAnsi="Arial" w:cs="Arial"/>
                <w:sz w:val="20"/>
                <w:szCs w:val="20"/>
                <w:lang w:val="en-GB"/>
              </w:rPr>
            </w:pPr>
            <w:r w:rsidRPr="00AA1F08">
              <w:rPr>
                <w:rFonts w:ascii="Arial" w:eastAsia="Times New Roman" w:hAnsi="Arial" w:cs="Arial"/>
                <w:sz w:val="20"/>
                <w:szCs w:val="20"/>
                <w:lang w:val="en-GB"/>
              </w:rPr>
              <w:tab/>
            </w:r>
          </w:p>
          <w:p w:rsidR="00AA1F08" w:rsidRPr="00AA1F08" w:rsidRDefault="00AA1F08"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r w:rsidRPr="00AA1F08">
              <w:rPr>
                <w:rFonts w:ascii="Arial" w:eastAsia="Times New Roman" w:hAnsi="Arial" w:cs="Arial"/>
                <w:b/>
                <w:sz w:val="20"/>
                <w:szCs w:val="20"/>
                <w:lang w:val="en-GB"/>
              </w:rPr>
              <w:tab/>
            </w:r>
            <w:r w:rsidRPr="00AA1F08">
              <w:rPr>
                <w:rFonts w:ascii="Arial" w:eastAsia="Times New Roman" w:hAnsi="Arial" w:cs="Arial"/>
                <w:b/>
                <w:sz w:val="20"/>
                <w:szCs w:val="20"/>
                <w:lang w:val="en-GB"/>
              </w:rPr>
              <w:tab/>
            </w:r>
            <w:r w:rsidR="000146FE" w:rsidRPr="00AA1F08">
              <w:rPr>
                <w:rFonts w:ascii="Arial" w:eastAsia="Times New Roman" w:hAnsi="Arial" w:cs="Arial"/>
                <w:b/>
                <w:sz w:val="20"/>
                <w:szCs w:val="20"/>
                <w:lang w:val="en-GB"/>
              </w:rPr>
              <w:t xml:space="preserve">ARTICLE 8 </w:t>
            </w:r>
          </w:p>
          <w:p w:rsidR="00AA1F08" w:rsidRDefault="000146FE"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r w:rsidRPr="00AA1F08">
              <w:rPr>
                <w:rFonts w:ascii="Arial" w:eastAsia="Times New Roman" w:hAnsi="Arial" w:cs="Arial"/>
                <w:b/>
                <w:sz w:val="20"/>
                <w:szCs w:val="20"/>
                <w:lang w:val="en-GB"/>
              </w:rPr>
              <w:tab/>
            </w:r>
            <w:r w:rsidRPr="00AA1F08">
              <w:rPr>
                <w:rFonts w:ascii="Arial" w:eastAsia="Times New Roman" w:hAnsi="Arial" w:cs="Arial"/>
                <w:b/>
                <w:sz w:val="20"/>
                <w:szCs w:val="20"/>
                <w:lang w:val="en-GB"/>
              </w:rPr>
              <w:tab/>
              <w:t>TRANSMISSION OF THE COMMUNICATION</w:t>
            </w:r>
          </w:p>
          <w:p w:rsidR="000146FE" w:rsidRPr="00AA1F08" w:rsidRDefault="000146FE"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p>
          <w:p w:rsidR="00AA1F08" w:rsidRDefault="00AA1F08" w:rsidP="00CF01E4">
            <w:pPr>
              <w:numPr>
                <w:ilvl w:val="0"/>
                <w:numId w:val="39"/>
              </w:num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Unless the Committee considers a communication inadmissible without reference to the State party concerned, the Committee shall bring any communication submitted to it under the present Protocol confidentially to the attention of the State party concerned as soon as possible.</w:t>
            </w:r>
          </w:p>
          <w:p w:rsidR="00F2606F" w:rsidRPr="00AA1F08" w:rsidRDefault="00F2606F" w:rsidP="00F50522">
            <w:pPr>
              <w:suppressAutoHyphens/>
              <w:spacing w:after="0" w:line="276" w:lineRule="auto"/>
              <w:ind w:left="1134" w:right="1134"/>
              <w:jc w:val="both"/>
              <w:rPr>
                <w:rFonts w:ascii="Arial" w:eastAsia="Times New Roman" w:hAnsi="Arial" w:cs="Arial"/>
                <w:sz w:val="20"/>
                <w:szCs w:val="20"/>
                <w:lang w:val="en-GB"/>
              </w:rPr>
            </w:pPr>
          </w:p>
          <w:p w:rsidR="00AA1F08" w:rsidRPr="00AA1F08" w:rsidRDefault="00AA1F08" w:rsidP="00CF01E4">
            <w:pPr>
              <w:numPr>
                <w:ilvl w:val="0"/>
                <w:numId w:val="39"/>
              </w:num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 xml:space="preserve">The State party shall submit to the Committee written explanations or statements clarifying the matter and the remedy, if any, that it may have provided. The State party shall submit its response as soon as possible and within six months. </w:t>
            </w:r>
          </w:p>
          <w:p w:rsidR="00AA1F08" w:rsidRPr="00AA1F08" w:rsidRDefault="00AA1F08" w:rsidP="00AA1F08">
            <w:pPr>
              <w:suppressAutoHyphens/>
              <w:spacing w:after="0" w:line="276" w:lineRule="auto"/>
              <w:ind w:right="1134"/>
              <w:jc w:val="both"/>
              <w:rPr>
                <w:rFonts w:ascii="Arial" w:eastAsia="Times New Roman" w:hAnsi="Arial" w:cs="Arial"/>
                <w:sz w:val="20"/>
                <w:szCs w:val="20"/>
                <w:lang w:val="en-GB"/>
              </w:rPr>
            </w:pPr>
          </w:p>
          <w:p w:rsidR="00AA1F08" w:rsidRPr="00AA1F08" w:rsidRDefault="00AA1F08" w:rsidP="00AA1F08">
            <w:pPr>
              <w:keepNext/>
              <w:keepLines/>
              <w:tabs>
                <w:tab w:val="right" w:pos="851"/>
              </w:tabs>
              <w:suppressAutoHyphens/>
              <w:spacing w:after="0" w:line="276" w:lineRule="auto"/>
              <w:ind w:right="1134"/>
              <w:rPr>
                <w:rFonts w:ascii="Arial" w:eastAsia="Times New Roman" w:hAnsi="Arial" w:cs="Arial"/>
                <w:b/>
                <w:sz w:val="20"/>
                <w:szCs w:val="20"/>
                <w:lang w:val="en-GB"/>
              </w:rPr>
            </w:pPr>
            <w:r w:rsidRPr="00AA1F08">
              <w:rPr>
                <w:rFonts w:ascii="Arial" w:eastAsia="Times New Roman" w:hAnsi="Arial" w:cs="Arial"/>
                <w:b/>
                <w:sz w:val="20"/>
                <w:szCs w:val="20"/>
                <w:lang w:val="en-GB"/>
              </w:rPr>
              <w:t xml:space="preserve"> </w:t>
            </w:r>
            <w:r w:rsidR="00F2606F" w:rsidRPr="00AA1F08">
              <w:rPr>
                <w:rFonts w:ascii="Arial" w:eastAsia="Times New Roman" w:hAnsi="Arial" w:cs="Arial"/>
                <w:b/>
                <w:sz w:val="20"/>
                <w:szCs w:val="20"/>
                <w:lang w:val="en-GB"/>
              </w:rPr>
              <w:t>ARTICLE  9</w:t>
            </w:r>
          </w:p>
          <w:p w:rsidR="00AA1F08" w:rsidRDefault="00F2606F"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r w:rsidRPr="00AA1F08">
              <w:rPr>
                <w:rFonts w:ascii="Arial" w:eastAsia="Times New Roman" w:hAnsi="Arial" w:cs="Arial"/>
                <w:b/>
                <w:sz w:val="20"/>
                <w:szCs w:val="20"/>
                <w:lang w:val="en-GB"/>
              </w:rPr>
              <w:tab/>
            </w:r>
            <w:r w:rsidRPr="00AA1F08">
              <w:rPr>
                <w:rFonts w:ascii="Arial" w:eastAsia="Times New Roman" w:hAnsi="Arial" w:cs="Arial"/>
                <w:b/>
                <w:sz w:val="20"/>
                <w:szCs w:val="20"/>
                <w:lang w:val="en-GB"/>
              </w:rPr>
              <w:tab/>
              <w:t>FRIENDLY SETTLEMENT</w:t>
            </w:r>
          </w:p>
          <w:p w:rsidR="00F2606F" w:rsidRPr="00AA1F08" w:rsidRDefault="00F2606F"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p>
          <w:p w:rsidR="00AA1F08" w:rsidRPr="00AA1F08" w:rsidRDefault="00AA1F08" w:rsidP="00AA1F08">
            <w:pPr>
              <w:tabs>
                <w:tab w:val="num" w:pos="1134"/>
              </w:tabs>
              <w:suppressAutoHyphens/>
              <w:spacing w:after="0" w:line="276" w:lineRule="auto"/>
              <w:ind w:right="1134"/>
              <w:jc w:val="both"/>
              <w:rPr>
                <w:rFonts w:ascii="Arial" w:eastAsia="Times New Roman" w:hAnsi="Arial" w:cs="Arial"/>
                <w:i/>
                <w:sz w:val="20"/>
                <w:szCs w:val="20"/>
                <w:lang w:val="en-GB"/>
              </w:rPr>
            </w:pPr>
            <w:r w:rsidRPr="00AA1F08">
              <w:rPr>
                <w:rFonts w:ascii="Arial" w:eastAsia="Times New Roman" w:hAnsi="Arial" w:cs="Arial"/>
                <w:sz w:val="20"/>
                <w:szCs w:val="20"/>
                <w:lang w:val="en-GB"/>
              </w:rPr>
              <w:t>1. The Committee shall make available its good offices to the parties concerned with a view to reaching a friendly settlement of the matter on the basis of respect for the obligations set forth in the Convention and/or the Optional Protocols thereto</w:t>
            </w:r>
            <w:r w:rsidRPr="00AA1F08">
              <w:rPr>
                <w:rFonts w:ascii="Arial" w:eastAsia="Times New Roman" w:hAnsi="Arial" w:cs="Arial"/>
                <w:i/>
                <w:sz w:val="20"/>
                <w:szCs w:val="20"/>
                <w:lang w:val="en-GB"/>
              </w:rPr>
              <w:t xml:space="preserve">. </w:t>
            </w:r>
          </w:p>
          <w:p w:rsidR="00AA1F08" w:rsidRPr="00AA1F08" w:rsidRDefault="00AA1F08" w:rsidP="00AA1F08">
            <w:pPr>
              <w:tabs>
                <w:tab w:val="num" w:pos="1134"/>
              </w:tabs>
              <w:suppressAutoHyphens/>
              <w:spacing w:after="0" w:line="276" w:lineRule="auto"/>
              <w:ind w:right="1134"/>
              <w:jc w:val="both"/>
              <w:rPr>
                <w:rFonts w:ascii="Arial" w:eastAsia="Times New Roman" w:hAnsi="Arial" w:cs="Arial"/>
                <w:i/>
                <w:sz w:val="20"/>
                <w:szCs w:val="20"/>
                <w:lang w:val="en-GB"/>
              </w:rPr>
            </w:pPr>
          </w:p>
          <w:p w:rsidR="00AA1F08" w:rsidRPr="00AA1F08" w:rsidRDefault="00AA1F08" w:rsidP="00AA1F08">
            <w:pPr>
              <w:tabs>
                <w:tab w:val="num" w:pos="1134"/>
              </w:tabs>
              <w:suppressAutoHyphens/>
              <w:spacing w:after="0" w:line="276" w:lineRule="auto"/>
              <w:ind w:right="1134"/>
              <w:jc w:val="both"/>
              <w:rPr>
                <w:rFonts w:ascii="Arial" w:eastAsia="Times New Roman" w:hAnsi="Arial" w:cs="Arial"/>
                <w:iCs/>
                <w:sz w:val="20"/>
                <w:szCs w:val="20"/>
                <w:lang w:val="en-GB"/>
              </w:rPr>
            </w:pPr>
            <w:r w:rsidRPr="00AA1F08">
              <w:rPr>
                <w:rFonts w:ascii="Arial" w:eastAsia="Times New Roman" w:hAnsi="Arial" w:cs="Arial"/>
                <w:iCs/>
                <w:sz w:val="20"/>
                <w:szCs w:val="20"/>
                <w:lang w:val="en-GB"/>
              </w:rPr>
              <w:t>2. An agreement on a friendly settlement reached under the auspices of the Committee closes consideration of the communication under the present Protocol.</w:t>
            </w:r>
          </w:p>
          <w:p w:rsidR="00AA1F08" w:rsidRPr="00AA1F08" w:rsidRDefault="00AA1F08" w:rsidP="00AA1F08">
            <w:pPr>
              <w:suppressAutoHyphens/>
              <w:spacing w:after="0" w:line="276" w:lineRule="auto"/>
              <w:ind w:right="1134"/>
              <w:jc w:val="both"/>
              <w:rPr>
                <w:rFonts w:ascii="Arial" w:eastAsia="Times New Roman" w:hAnsi="Arial" w:cs="Arial"/>
                <w:iCs/>
                <w:sz w:val="20"/>
                <w:szCs w:val="20"/>
                <w:lang w:val="en-GB"/>
              </w:rPr>
            </w:pPr>
          </w:p>
          <w:p w:rsidR="00AA1F08" w:rsidRPr="00AA1F08" w:rsidRDefault="00AA1F08"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r w:rsidRPr="00AA1F08">
              <w:rPr>
                <w:rFonts w:ascii="Arial" w:eastAsia="Times New Roman" w:hAnsi="Arial" w:cs="Arial"/>
                <w:b/>
                <w:sz w:val="20"/>
                <w:szCs w:val="20"/>
                <w:lang w:val="en-GB"/>
              </w:rPr>
              <w:tab/>
            </w:r>
            <w:r w:rsidR="00F2606F" w:rsidRPr="00AA1F08">
              <w:rPr>
                <w:rFonts w:ascii="Arial" w:eastAsia="Times New Roman" w:hAnsi="Arial" w:cs="Arial"/>
                <w:b/>
                <w:sz w:val="20"/>
                <w:szCs w:val="20"/>
                <w:lang w:val="en-GB"/>
              </w:rPr>
              <w:tab/>
              <w:t xml:space="preserve">ARTICLE 10 </w:t>
            </w:r>
          </w:p>
          <w:p w:rsidR="00AA1F08" w:rsidRDefault="00F2606F"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r w:rsidRPr="00AA1F08">
              <w:rPr>
                <w:rFonts w:ascii="Arial" w:eastAsia="Times New Roman" w:hAnsi="Arial" w:cs="Arial"/>
                <w:b/>
                <w:sz w:val="20"/>
                <w:szCs w:val="20"/>
                <w:lang w:val="en-GB"/>
              </w:rPr>
              <w:tab/>
            </w:r>
            <w:r w:rsidRPr="00AA1F08">
              <w:rPr>
                <w:rFonts w:ascii="Arial" w:eastAsia="Times New Roman" w:hAnsi="Arial" w:cs="Arial"/>
                <w:b/>
                <w:sz w:val="20"/>
                <w:szCs w:val="20"/>
                <w:lang w:val="en-GB"/>
              </w:rPr>
              <w:tab/>
              <w:t>CONSIDERATION OF COMMUNICATIONS</w:t>
            </w:r>
          </w:p>
          <w:p w:rsidR="00F2606F" w:rsidRPr="00AA1F08" w:rsidRDefault="00F2606F"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p>
          <w:p w:rsidR="00AA1F08" w:rsidRDefault="00AA1F08" w:rsidP="00CF01E4">
            <w:pPr>
              <w:numPr>
                <w:ilvl w:val="0"/>
                <w:numId w:val="40"/>
              </w:num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lastRenderedPageBreak/>
              <w:t>The Committee shall consider communications received under the present Protocol as quickly as possible, in the light of all documentation submitted to it, provided that this documentation is transmitted to the parties concerned.</w:t>
            </w:r>
          </w:p>
          <w:p w:rsidR="00F2606F" w:rsidRPr="00AA1F08" w:rsidRDefault="00F2606F" w:rsidP="00F50522">
            <w:pPr>
              <w:suppressAutoHyphens/>
              <w:spacing w:after="0" w:line="276" w:lineRule="auto"/>
              <w:ind w:left="1134" w:right="1134"/>
              <w:jc w:val="both"/>
              <w:rPr>
                <w:rFonts w:ascii="Arial" w:eastAsia="Times New Roman" w:hAnsi="Arial" w:cs="Arial"/>
                <w:sz w:val="20"/>
                <w:szCs w:val="20"/>
                <w:lang w:val="en-GB"/>
              </w:rPr>
            </w:pPr>
          </w:p>
          <w:p w:rsidR="00AA1F08" w:rsidRDefault="00AA1F08" w:rsidP="00CF01E4">
            <w:pPr>
              <w:numPr>
                <w:ilvl w:val="0"/>
                <w:numId w:val="40"/>
              </w:num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The Committee shall hold closed meetings when examining communications received under the present Protocol.</w:t>
            </w:r>
          </w:p>
          <w:p w:rsidR="00F2606F" w:rsidRPr="00AA1F08" w:rsidRDefault="00F2606F" w:rsidP="00F50522">
            <w:pPr>
              <w:suppressAutoHyphens/>
              <w:spacing w:after="0" w:line="276" w:lineRule="auto"/>
              <w:ind w:right="1134"/>
              <w:jc w:val="both"/>
              <w:rPr>
                <w:rFonts w:ascii="Arial" w:eastAsia="Times New Roman" w:hAnsi="Arial" w:cs="Arial"/>
                <w:sz w:val="20"/>
                <w:szCs w:val="20"/>
                <w:lang w:val="en-GB"/>
              </w:rPr>
            </w:pPr>
          </w:p>
          <w:p w:rsidR="00AA1F08" w:rsidRDefault="00AA1F08" w:rsidP="00CF01E4">
            <w:pPr>
              <w:numPr>
                <w:ilvl w:val="0"/>
                <w:numId w:val="40"/>
              </w:num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Where the Committee has requested interim measures</w:t>
            </w:r>
            <w:r w:rsidR="003F12A7">
              <w:rPr>
                <w:rFonts w:ascii="Arial" w:eastAsia="Times New Roman" w:hAnsi="Arial" w:cs="Arial"/>
                <w:sz w:val="20"/>
                <w:szCs w:val="20"/>
                <w:lang w:val="en-GB"/>
              </w:rPr>
              <w:t>,</w:t>
            </w:r>
            <w:r w:rsidRPr="00AA1F08">
              <w:rPr>
                <w:rFonts w:ascii="Arial" w:eastAsia="Times New Roman" w:hAnsi="Arial" w:cs="Arial"/>
                <w:sz w:val="20"/>
                <w:szCs w:val="20"/>
                <w:lang w:val="en-GB"/>
              </w:rPr>
              <w:t xml:space="preserve"> it shall expedite the consideration of the communication. </w:t>
            </w:r>
          </w:p>
          <w:p w:rsidR="00F2606F" w:rsidRPr="00AA1F08" w:rsidRDefault="00F2606F" w:rsidP="00F50522">
            <w:pPr>
              <w:suppressAutoHyphens/>
              <w:spacing w:after="0" w:line="276" w:lineRule="auto"/>
              <w:ind w:right="1134"/>
              <w:jc w:val="both"/>
              <w:rPr>
                <w:rFonts w:ascii="Arial" w:eastAsia="Times New Roman" w:hAnsi="Arial" w:cs="Arial"/>
                <w:sz w:val="20"/>
                <w:szCs w:val="20"/>
                <w:lang w:val="en-GB"/>
              </w:rPr>
            </w:pPr>
          </w:p>
          <w:p w:rsidR="00F2606F" w:rsidRDefault="00AA1F08" w:rsidP="00CF01E4">
            <w:pPr>
              <w:numPr>
                <w:ilvl w:val="0"/>
                <w:numId w:val="40"/>
              </w:num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When examining communications alleging violations of economic, social or cultural rights, the Committee shall consider the reasonableness of the steps taken by the State party in accordance with article 4 of the Convention. In doing so, the Committee shall bear in mind that the State party may adopt a range of possible policy measures for the implementation of the economic, social and cultural rights in the Convention.</w:t>
            </w:r>
          </w:p>
          <w:p w:rsidR="00AA1F08" w:rsidRPr="00AA1F08" w:rsidRDefault="00AA1F08" w:rsidP="00F50522">
            <w:pPr>
              <w:suppressAutoHyphens/>
              <w:spacing w:after="0" w:line="276" w:lineRule="auto"/>
              <w:ind w:right="1134"/>
              <w:jc w:val="both"/>
              <w:rPr>
                <w:rFonts w:ascii="Arial" w:eastAsia="Times New Roman" w:hAnsi="Arial" w:cs="Arial"/>
                <w:sz w:val="20"/>
                <w:szCs w:val="20"/>
                <w:lang w:val="en-GB"/>
              </w:rPr>
            </w:pPr>
          </w:p>
          <w:p w:rsidR="00AA1F08" w:rsidRPr="00AA1F08" w:rsidRDefault="00AA1F08" w:rsidP="00CF01E4">
            <w:pPr>
              <w:numPr>
                <w:ilvl w:val="0"/>
                <w:numId w:val="40"/>
              </w:num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After examining a communication, the Committee shall, without delay, transmit its views on the communication, together with its recommendations, if any, to the parties concerned.</w:t>
            </w:r>
          </w:p>
          <w:p w:rsidR="00AA1F08" w:rsidRPr="00AA1F08" w:rsidRDefault="00AA1F08" w:rsidP="00AA1F08">
            <w:pPr>
              <w:suppressAutoHyphens/>
              <w:spacing w:after="0" w:line="276" w:lineRule="auto"/>
              <w:ind w:right="1134"/>
              <w:jc w:val="both"/>
              <w:rPr>
                <w:rFonts w:ascii="Arial" w:eastAsia="Times New Roman" w:hAnsi="Arial" w:cs="Arial"/>
                <w:sz w:val="20"/>
                <w:szCs w:val="20"/>
                <w:lang w:val="en-GB"/>
              </w:rPr>
            </w:pPr>
          </w:p>
          <w:p w:rsidR="00AA1F08" w:rsidRPr="00AA1F08" w:rsidRDefault="00AA1F08"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r w:rsidRPr="00AA1F08">
              <w:rPr>
                <w:rFonts w:ascii="Arial" w:eastAsia="Times New Roman" w:hAnsi="Arial" w:cs="Arial"/>
                <w:b/>
                <w:sz w:val="20"/>
                <w:szCs w:val="20"/>
                <w:lang w:val="en-GB"/>
              </w:rPr>
              <w:tab/>
            </w:r>
            <w:r w:rsidRPr="00AA1F08">
              <w:rPr>
                <w:rFonts w:ascii="Arial" w:eastAsia="Times New Roman" w:hAnsi="Arial" w:cs="Arial"/>
                <w:b/>
                <w:sz w:val="20"/>
                <w:szCs w:val="20"/>
                <w:lang w:val="en-GB"/>
              </w:rPr>
              <w:tab/>
            </w:r>
            <w:r w:rsidR="00F2606F" w:rsidRPr="00AA1F08">
              <w:rPr>
                <w:rFonts w:ascii="Arial" w:eastAsia="Times New Roman" w:hAnsi="Arial" w:cs="Arial"/>
                <w:b/>
                <w:sz w:val="20"/>
                <w:szCs w:val="20"/>
                <w:lang w:val="en-GB"/>
              </w:rPr>
              <w:t xml:space="preserve">ARTICLE 11 </w:t>
            </w:r>
          </w:p>
          <w:p w:rsidR="00AA1F08" w:rsidRDefault="00F2606F"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r w:rsidRPr="00AA1F08">
              <w:rPr>
                <w:rFonts w:ascii="Arial" w:eastAsia="Times New Roman" w:hAnsi="Arial" w:cs="Arial"/>
                <w:b/>
                <w:sz w:val="20"/>
                <w:szCs w:val="20"/>
                <w:lang w:val="en-GB"/>
              </w:rPr>
              <w:tab/>
            </w:r>
            <w:r w:rsidRPr="00AA1F08">
              <w:rPr>
                <w:rFonts w:ascii="Arial" w:eastAsia="Times New Roman" w:hAnsi="Arial" w:cs="Arial"/>
                <w:b/>
                <w:sz w:val="20"/>
                <w:szCs w:val="20"/>
                <w:lang w:val="en-GB"/>
              </w:rPr>
              <w:tab/>
              <w:t xml:space="preserve">FOLLOW-UP </w:t>
            </w:r>
          </w:p>
          <w:p w:rsidR="00F2606F" w:rsidRPr="00AA1F08" w:rsidRDefault="00F2606F"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p>
          <w:p w:rsidR="00AA1F08" w:rsidRDefault="00AA1F08" w:rsidP="00CF01E4">
            <w:pPr>
              <w:numPr>
                <w:ilvl w:val="0"/>
                <w:numId w:val="41"/>
              </w:num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 xml:space="preserve">The State party shall give due consideration to the views of the Committee, together with its recommendations, if any, and shall submit to the Committee a written response, including information on any action taken and envisaged in the light of the views and recommendations of the Committee. The State party shall submit its response as soon as possible and within six months. </w:t>
            </w:r>
          </w:p>
          <w:p w:rsidR="002A2704" w:rsidRPr="00AA1F08" w:rsidRDefault="002A2704" w:rsidP="00F50522">
            <w:pPr>
              <w:suppressAutoHyphens/>
              <w:spacing w:after="0" w:line="276" w:lineRule="auto"/>
              <w:ind w:left="1134" w:right="1134"/>
              <w:jc w:val="both"/>
              <w:rPr>
                <w:rFonts w:ascii="Arial" w:eastAsia="Times New Roman" w:hAnsi="Arial" w:cs="Arial"/>
                <w:sz w:val="20"/>
                <w:szCs w:val="20"/>
                <w:lang w:val="en-GB"/>
              </w:rPr>
            </w:pPr>
          </w:p>
          <w:p w:rsidR="00AA1F08" w:rsidRPr="00AA1F08" w:rsidRDefault="00AA1F08" w:rsidP="00CF01E4">
            <w:pPr>
              <w:numPr>
                <w:ilvl w:val="0"/>
                <w:numId w:val="41"/>
              </w:num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The Committee may invite the State party to submit further information about any measures the State party has taken in response to its views or recommendation</w:t>
            </w:r>
            <w:r w:rsidR="003F12A7">
              <w:rPr>
                <w:rFonts w:ascii="Arial" w:eastAsia="Times New Roman" w:hAnsi="Arial" w:cs="Arial"/>
                <w:sz w:val="20"/>
                <w:szCs w:val="20"/>
                <w:lang w:val="en-GB"/>
              </w:rPr>
              <w:t>s</w:t>
            </w:r>
            <w:r w:rsidRPr="00AA1F08">
              <w:rPr>
                <w:rFonts w:ascii="Arial" w:eastAsia="Times New Roman" w:hAnsi="Arial" w:cs="Arial"/>
                <w:sz w:val="20"/>
                <w:szCs w:val="20"/>
                <w:lang w:val="en-GB"/>
              </w:rPr>
              <w:t xml:space="preserve"> or implementation of a friendly settlement agreement, if any, including as deemed appropriate by the Committee, in the State party’s subsequent reports under article 44 of the Convention, article 12 of the Optional Protocol </w:t>
            </w:r>
            <w:r w:rsidR="003F12A7">
              <w:rPr>
                <w:rFonts w:ascii="Arial" w:eastAsia="Times New Roman" w:hAnsi="Arial" w:cs="Arial"/>
                <w:sz w:val="20"/>
                <w:szCs w:val="20"/>
                <w:lang w:val="en-GB"/>
              </w:rPr>
              <w:t xml:space="preserve">to the Convention </w:t>
            </w:r>
            <w:r w:rsidRPr="00AA1F08">
              <w:rPr>
                <w:rFonts w:ascii="Arial" w:eastAsia="Times New Roman" w:hAnsi="Arial" w:cs="Arial"/>
                <w:sz w:val="20"/>
                <w:szCs w:val="20"/>
                <w:lang w:val="en-GB"/>
              </w:rPr>
              <w:t xml:space="preserve">on the sale of children, child prostitution and child pornography or article 8 of the Optional Protocol </w:t>
            </w:r>
            <w:r w:rsidR="00AD1395">
              <w:rPr>
                <w:rFonts w:ascii="Arial" w:eastAsia="Times New Roman" w:hAnsi="Arial" w:cs="Arial"/>
                <w:sz w:val="20"/>
                <w:szCs w:val="20"/>
                <w:lang w:val="en-GB"/>
              </w:rPr>
              <w:t xml:space="preserve">to the Convention </w:t>
            </w:r>
            <w:r w:rsidRPr="00AA1F08">
              <w:rPr>
                <w:rFonts w:ascii="Arial" w:eastAsia="Times New Roman" w:hAnsi="Arial" w:cs="Arial"/>
                <w:sz w:val="20"/>
                <w:szCs w:val="20"/>
                <w:lang w:val="en-GB"/>
              </w:rPr>
              <w:t>on the involvement of children in armed conflict, where applicable.</w:t>
            </w:r>
          </w:p>
          <w:p w:rsidR="00AA1F08" w:rsidRPr="00AA1F08" w:rsidRDefault="00AA1F08" w:rsidP="00AA1F08">
            <w:pPr>
              <w:suppressAutoHyphens/>
              <w:spacing w:after="0" w:line="276" w:lineRule="auto"/>
              <w:ind w:right="1134"/>
              <w:jc w:val="both"/>
              <w:rPr>
                <w:rFonts w:ascii="Arial" w:eastAsia="Times New Roman" w:hAnsi="Arial" w:cs="Arial"/>
                <w:sz w:val="20"/>
                <w:szCs w:val="20"/>
                <w:lang w:val="en-GB"/>
              </w:rPr>
            </w:pPr>
          </w:p>
          <w:p w:rsidR="00AA1F08" w:rsidRPr="00AA1F08" w:rsidRDefault="00AA1F08"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r w:rsidRPr="00AA1F08">
              <w:rPr>
                <w:rFonts w:ascii="Arial" w:eastAsia="Times New Roman" w:hAnsi="Arial" w:cs="Arial"/>
                <w:b/>
                <w:sz w:val="20"/>
                <w:szCs w:val="20"/>
                <w:lang w:val="en-GB"/>
              </w:rPr>
              <w:tab/>
            </w:r>
            <w:r w:rsidRPr="00AA1F08">
              <w:rPr>
                <w:rFonts w:ascii="Arial" w:eastAsia="Times New Roman" w:hAnsi="Arial" w:cs="Arial"/>
                <w:b/>
                <w:sz w:val="20"/>
                <w:szCs w:val="20"/>
                <w:lang w:val="en-GB"/>
              </w:rPr>
              <w:tab/>
            </w:r>
            <w:r w:rsidR="002A2704" w:rsidRPr="00AA1F08">
              <w:rPr>
                <w:rFonts w:ascii="Arial" w:eastAsia="Times New Roman" w:hAnsi="Arial" w:cs="Arial"/>
                <w:b/>
                <w:sz w:val="20"/>
                <w:szCs w:val="20"/>
                <w:lang w:val="en-GB"/>
              </w:rPr>
              <w:t>ARTICLE 12</w:t>
            </w:r>
          </w:p>
          <w:p w:rsidR="00AA1F08" w:rsidRDefault="002A2704"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r w:rsidRPr="00AA1F08">
              <w:rPr>
                <w:rFonts w:ascii="Arial" w:eastAsia="Times New Roman" w:hAnsi="Arial" w:cs="Arial"/>
                <w:b/>
                <w:sz w:val="20"/>
                <w:szCs w:val="20"/>
                <w:lang w:val="en-GB"/>
              </w:rPr>
              <w:tab/>
            </w:r>
            <w:r w:rsidRPr="00AA1F08">
              <w:rPr>
                <w:rFonts w:ascii="Arial" w:eastAsia="Times New Roman" w:hAnsi="Arial" w:cs="Arial"/>
                <w:b/>
                <w:sz w:val="20"/>
                <w:szCs w:val="20"/>
                <w:lang w:val="en-GB"/>
              </w:rPr>
              <w:tab/>
              <w:t>INTER-STATE COMMUNICATIONS</w:t>
            </w:r>
          </w:p>
          <w:p w:rsidR="002A2704" w:rsidRPr="00AA1F08" w:rsidRDefault="002A2704"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p>
          <w:p w:rsidR="00AA1F08" w:rsidRDefault="00AA1F08" w:rsidP="00CF01E4">
            <w:pPr>
              <w:numPr>
                <w:ilvl w:val="0"/>
                <w:numId w:val="42"/>
              </w:num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A State party to the present Protocol may, at any time, declare that it recognizes the competence of the Committee to receive and consider communications in which a State party claims that another State party is not fulfilling its obligations under any of the following instruments to which the State is a party:</w:t>
            </w:r>
          </w:p>
          <w:p w:rsidR="002A2704" w:rsidRPr="00AA1F08" w:rsidRDefault="002A2704" w:rsidP="00F50522">
            <w:pPr>
              <w:suppressAutoHyphens/>
              <w:spacing w:after="0" w:line="276" w:lineRule="auto"/>
              <w:ind w:left="1134" w:right="1134"/>
              <w:jc w:val="both"/>
              <w:rPr>
                <w:rFonts w:ascii="Arial" w:eastAsia="Times New Roman" w:hAnsi="Arial" w:cs="Arial"/>
                <w:sz w:val="20"/>
                <w:szCs w:val="20"/>
                <w:lang w:val="en-GB"/>
              </w:rPr>
            </w:pPr>
          </w:p>
          <w:p w:rsidR="00AA1F08" w:rsidRPr="00F50522" w:rsidRDefault="00AA1F08" w:rsidP="00F50522">
            <w:pPr>
              <w:pStyle w:val="ListParagraph"/>
              <w:numPr>
                <w:ilvl w:val="0"/>
                <w:numId w:val="54"/>
              </w:numPr>
              <w:suppressAutoHyphens/>
              <w:spacing w:after="0" w:line="276" w:lineRule="auto"/>
              <w:ind w:right="1134"/>
              <w:jc w:val="both"/>
              <w:rPr>
                <w:rFonts w:ascii="Arial" w:eastAsia="Times New Roman" w:hAnsi="Arial" w:cs="Arial"/>
                <w:sz w:val="20"/>
                <w:szCs w:val="20"/>
                <w:lang w:val="en-GB"/>
              </w:rPr>
            </w:pPr>
            <w:r w:rsidRPr="00F50522">
              <w:rPr>
                <w:rFonts w:ascii="Arial" w:eastAsia="Times New Roman" w:hAnsi="Arial" w:cs="Arial"/>
                <w:sz w:val="20"/>
                <w:szCs w:val="20"/>
                <w:lang w:val="en-GB"/>
              </w:rPr>
              <w:lastRenderedPageBreak/>
              <w:t>The Convention;</w:t>
            </w:r>
          </w:p>
          <w:p w:rsidR="002A2704" w:rsidRPr="00F50522" w:rsidRDefault="002A2704" w:rsidP="00F50522">
            <w:pPr>
              <w:pStyle w:val="ListParagraph"/>
              <w:suppressAutoHyphens/>
              <w:spacing w:after="0" w:line="276" w:lineRule="auto"/>
              <w:ind w:left="1410" w:right="1134"/>
              <w:jc w:val="both"/>
              <w:rPr>
                <w:rFonts w:ascii="Arial" w:eastAsia="Times New Roman" w:hAnsi="Arial" w:cs="Arial"/>
                <w:sz w:val="20"/>
                <w:szCs w:val="20"/>
                <w:lang w:val="en-GB"/>
              </w:rPr>
            </w:pPr>
          </w:p>
          <w:p w:rsidR="00AA1F08" w:rsidRPr="00F50522" w:rsidRDefault="00AA1F08" w:rsidP="00F50522">
            <w:pPr>
              <w:pStyle w:val="ListParagraph"/>
              <w:numPr>
                <w:ilvl w:val="0"/>
                <w:numId w:val="54"/>
              </w:numPr>
              <w:suppressAutoHyphens/>
              <w:spacing w:after="0" w:line="276" w:lineRule="auto"/>
              <w:ind w:right="1134"/>
              <w:jc w:val="both"/>
              <w:rPr>
                <w:rFonts w:ascii="Arial" w:eastAsia="Times New Roman" w:hAnsi="Arial" w:cs="Arial"/>
                <w:sz w:val="20"/>
                <w:szCs w:val="20"/>
                <w:lang w:val="en-GB"/>
              </w:rPr>
            </w:pPr>
            <w:r w:rsidRPr="00F50522">
              <w:rPr>
                <w:rFonts w:ascii="Arial" w:eastAsia="Times New Roman" w:hAnsi="Arial" w:cs="Arial"/>
                <w:sz w:val="20"/>
                <w:szCs w:val="20"/>
                <w:lang w:val="en-GB"/>
              </w:rPr>
              <w:t>The Optional Protocol to the Convention on the sale of children, child prostitution and child pornography;</w:t>
            </w:r>
          </w:p>
          <w:p w:rsidR="002A2704" w:rsidRPr="00F50522" w:rsidRDefault="002A2704" w:rsidP="002A2704">
            <w:pPr>
              <w:suppressAutoHyphens/>
              <w:spacing w:after="0" w:line="276" w:lineRule="auto"/>
              <w:ind w:right="1134"/>
              <w:jc w:val="both"/>
              <w:rPr>
                <w:rFonts w:ascii="Arial" w:eastAsia="Times New Roman" w:hAnsi="Arial" w:cs="Arial"/>
                <w:sz w:val="20"/>
                <w:szCs w:val="20"/>
                <w:lang w:val="en-GB"/>
              </w:rPr>
            </w:pPr>
          </w:p>
          <w:p w:rsidR="00AA1F08" w:rsidRPr="00F50522" w:rsidRDefault="00AA1F08" w:rsidP="00F50522">
            <w:pPr>
              <w:pStyle w:val="ListParagraph"/>
              <w:numPr>
                <w:ilvl w:val="0"/>
                <w:numId w:val="54"/>
              </w:numPr>
              <w:suppressAutoHyphens/>
              <w:spacing w:after="0" w:line="276" w:lineRule="auto"/>
              <w:ind w:right="1134"/>
              <w:jc w:val="both"/>
              <w:rPr>
                <w:rFonts w:ascii="Arial" w:eastAsia="Times New Roman" w:hAnsi="Arial" w:cs="Arial"/>
                <w:sz w:val="20"/>
                <w:szCs w:val="20"/>
                <w:lang w:val="en-GB"/>
              </w:rPr>
            </w:pPr>
            <w:r w:rsidRPr="00F50522">
              <w:rPr>
                <w:rFonts w:ascii="Arial" w:eastAsia="Times New Roman" w:hAnsi="Arial" w:cs="Arial"/>
                <w:sz w:val="20"/>
                <w:szCs w:val="20"/>
                <w:lang w:val="en-GB"/>
              </w:rPr>
              <w:t>The Optional Protocol to the Convention on the involvement of children in armed conflict.</w:t>
            </w:r>
          </w:p>
          <w:p w:rsidR="002A2704" w:rsidRPr="00F50522" w:rsidRDefault="002A2704" w:rsidP="002A2704">
            <w:pPr>
              <w:suppressAutoHyphens/>
              <w:spacing w:after="0" w:line="276" w:lineRule="auto"/>
              <w:ind w:right="1134"/>
              <w:jc w:val="both"/>
              <w:rPr>
                <w:rFonts w:ascii="Arial" w:eastAsia="Times New Roman" w:hAnsi="Arial" w:cs="Arial"/>
                <w:sz w:val="20"/>
                <w:szCs w:val="20"/>
                <w:lang w:val="en-GB"/>
              </w:rPr>
            </w:pPr>
          </w:p>
          <w:p w:rsidR="00AA1F08" w:rsidRDefault="00AA1F08" w:rsidP="00CF01E4">
            <w:pPr>
              <w:numPr>
                <w:ilvl w:val="0"/>
                <w:numId w:val="42"/>
              </w:num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The Committee shall not receive communications concerning a State party that has not made such a declaration</w:t>
            </w:r>
            <w:r w:rsidR="00B4461C">
              <w:rPr>
                <w:rFonts w:ascii="Arial" w:eastAsia="Times New Roman" w:hAnsi="Arial" w:cs="Arial"/>
                <w:sz w:val="20"/>
                <w:szCs w:val="20"/>
                <w:lang w:val="en-GB"/>
              </w:rPr>
              <w:t xml:space="preserve"> </w:t>
            </w:r>
            <w:r w:rsidRPr="00AA1F08">
              <w:rPr>
                <w:rFonts w:ascii="Arial" w:eastAsia="Times New Roman" w:hAnsi="Arial" w:cs="Arial"/>
                <w:sz w:val="20"/>
                <w:szCs w:val="20"/>
                <w:lang w:val="en-GB"/>
              </w:rPr>
              <w:t xml:space="preserve">or communications from a State party that has not made such a declaration. </w:t>
            </w:r>
          </w:p>
          <w:p w:rsidR="002A2704" w:rsidRPr="00AA1F08" w:rsidRDefault="002A2704" w:rsidP="00F50522">
            <w:pPr>
              <w:suppressAutoHyphens/>
              <w:spacing w:after="0" w:line="276" w:lineRule="auto"/>
              <w:ind w:left="1134" w:right="1134"/>
              <w:jc w:val="both"/>
              <w:rPr>
                <w:rFonts w:ascii="Arial" w:eastAsia="Times New Roman" w:hAnsi="Arial" w:cs="Arial"/>
                <w:sz w:val="20"/>
                <w:szCs w:val="20"/>
                <w:lang w:val="en-GB"/>
              </w:rPr>
            </w:pPr>
          </w:p>
          <w:p w:rsidR="00AA1F08" w:rsidRDefault="00AA1F08" w:rsidP="00CF01E4">
            <w:pPr>
              <w:numPr>
                <w:ilvl w:val="0"/>
                <w:numId w:val="42"/>
              </w:num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 xml:space="preserve">The Committee shall make available its good offices to the States </w:t>
            </w:r>
            <w:r w:rsidR="003F12A7">
              <w:rPr>
                <w:rFonts w:ascii="Arial" w:eastAsia="Times New Roman" w:hAnsi="Arial" w:cs="Arial"/>
                <w:sz w:val="20"/>
                <w:szCs w:val="20"/>
                <w:lang w:val="en-GB"/>
              </w:rPr>
              <w:t>p</w:t>
            </w:r>
            <w:r w:rsidRPr="00AA1F08">
              <w:rPr>
                <w:rFonts w:ascii="Arial" w:eastAsia="Times New Roman" w:hAnsi="Arial" w:cs="Arial"/>
                <w:sz w:val="20"/>
                <w:szCs w:val="20"/>
                <w:lang w:val="en-GB"/>
              </w:rPr>
              <w:t xml:space="preserve">arties concerned with a view to a friendly solution of the matter on the basis of the respect for the obligations set forth in the Convention and </w:t>
            </w:r>
            <w:r w:rsidR="003F12A7">
              <w:rPr>
                <w:rFonts w:ascii="Arial" w:eastAsia="Times New Roman" w:hAnsi="Arial" w:cs="Arial"/>
                <w:sz w:val="20"/>
                <w:szCs w:val="20"/>
                <w:lang w:val="en-GB"/>
              </w:rPr>
              <w:t>the</w:t>
            </w:r>
            <w:r w:rsidRPr="00AA1F08">
              <w:rPr>
                <w:rFonts w:ascii="Arial" w:eastAsia="Times New Roman" w:hAnsi="Arial" w:cs="Arial"/>
                <w:sz w:val="20"/>
                <w:szCs w:val="20"/>
                <w:lang w:val="en-GB"/>
              </w:rPr>
              <w:t xml:space="preserve"> Optional Protocols</w:t>
            </w:r>
            <w:r w:rsidR="00CC1E9C">
              <w:rPr>
                <w:rFonts w:ascii="Arial" w:eastAsia="Times New Roman" w:hAnsi="Arial" w:cs="Arial"/>
                <w:sz w:val="20"/>
                <w:szCs w:val="20"/>
                <w:lang w:val="en-GB"/>
              </w:rPr>
              <w:t xml:space="preserve"> thereto</w:t>
            </w:r>
            <w:r w:rsidRPr="00AA1F08">
              <w:rPr>
                <w:rFonts w:ascii="Arial" w:eastAsia="Times New Roman" w:hAnsi="Arial" w:cs="Arial"/>
                <w:sz w:val="20"/>
                <w:szCs w:val="20"/>
                <w:lang w:val="en-GB"/>
              </w:rPr>
              <w:t>.</w:t>
            </w:r>
          </w:p>
          <w:p w:rsidR="002A2704" w:rsidRPr="00AA1F08" w:rsidRDefault="002A2704" w:rsidP="00F50522">
            <w:pPr>
              <w:suppressAutoHyphens/>
              <w:spacing w:after="0" w:line="276" w:lineRule="auto"/>
              <w:ind w:right="1134"/>
              <w:jc w:val="both"/>
              <w:rPr>
                <w:rFonts w:ascii="Arial" w:eastAsia="Times New Roman" w:hAnsi="Arial" w:cs="Arial"/>
                <w:sz w:val="20"/>
                <w:szCs w:val="20"/>
                <w:lang w:val="en-GB"/>
              </w:rPr>
            </w:pPr>
          </w:p>
          <w:p w:rsidR="00AA1F08" w:rsidRPr="00AA1F08" w:rsidRDefault="00AA1F08" w:rsidP="00CF01E4">
            <w:pPr>
              <w:numPr>
                <w:ilvl w:val="0"/>
                <w:numId w:val="42"/>
              </w:num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 xml:space="preserve">A declaration under paragraph 1 of the present article shall be deposited by the States </w:t>
            </w:r>
            <w:r w:rsidR="003F12A7">
              <w:rPr>
                <w:rFonts w:ascii="Arial" w:eastAsia="Times New Roman" w:hAnsi="Arial" w:cs="Arial"/>
                <w:sz w:val="20"/>
                <w:szCs w:val="20"/>
                <w:lang w:val="en-GB"/>
              </w:rPr>
              <w:t>p</w:t>
            </w:r>
            <w:r w:rsidRPr="00AA1F08">
              <w:rPr>
                <w:rFonts w:ascii="Arial" w:eastAsia="Times New Roman" w:hAnsi="Arial" w:cs="Arial"/>
                <w:sz w:val="20"/>
                <w:szCs w:val="20"/>
                <w:lang w:val="en-GB"/>
              </w:rPr>
              <w:t xml:space="preserve">arties with the Secretary-General of the United Nations, who shall transmit copies thereof to the other States </w:t>
            </w:r>
            <w:r w:rsidR="00CC1E9C">
              <w:rPr>
                <w:rFonts w:ascii="Arial" w:eastAsia="Times New Roman" w:hAnsi="Arial" w:cs="Arial"/>
                <w:sz w:val="20"/>
                <w:szCs w:val="20"/>
                <w:lang w:val="en-GB"/>
              </w:rPr>
              <w:t>p</w:t>
            </w:r>
            <w:r w:rsidRPr="00AA1F08">
              <w:rPr>
                <w:rFonts w:ascii="Arial" w:eastAsia="Times New Roman" w:hAnsi="Arial" w:cs="Arial"/>
                <w:sz w:val="20"/>
                <w:szCs w:val="20"/>
                <w:lang w:val="en-GB"/>
              </w:rPr>
              <w:t xml:space="preserve">arties. A declaration may be withdrawn at any time by notification to the Secretary-General. Such a withdrawal shall not prejudice the consideration of any matter that is the subject of a communication already transmitted under the present article; no further communications by any State </w:t>
            </w:r>
            <w:r w:rsidR="00CC1E9C">
              <w:rPr>
                <w:rFonts w:ascii="Arial" w:eastAsia="Times New Roman" w:hAnsi="Arial" w:cs="Arial"/>
                <w:sz w:val="20"/>
                <w:szCs w:val="20"/>
                <w:lang w:val="en-GB"/>
              </w:rPr>
              <w:t>p</w:t>
            </w:r>
            <w:r w:rsidRPr="00AA1F08">
              <w:rPr>
                <w:rFonts w:ascii="Arial" w:eastAsia="Times New Roman" w:hAnsi="Arial" w:cs="Arial"/>
                <w:sz w:val="20"/>
                <w:szCs w:val="20"/>
                <w:lang w:val="en-GB"/>
              </w:rPr>
              <w:t xml:space="preserve">arty shall be received under the present article after the notification of withdrawal of the declaration has been received by the Secretary-General, unless the State </w:t>
            </w:r>
            <w:r w:rsidR="00CC1E9C">
              <w:rPr>
                <w:rFonts w:ascii="Arial" w:eastAsia="Times New Roman" w:hAnsi="Arial" w:cs="Arial"/>
                <w:sz w:val="20"/>
                <w:szCs w:val="20"/>
                <w:lang w:val="en-GB"/>
              </w:rPr>
              <w:t>p</w:t>
            </w:r>
            <w:r w:rsidRPr="00AA1F08">
              <w:rPr>
                <w:rFonts w:ascii="Arial" w:eastAsia="Times New Roman" w:hAnsi="Arial" w:cs="Arial"/>
                <w:sz w:val="20"/>
                <w:szCs w:val="20"/>
                <w:lang w:val="en-GB"/>
              </w:rPr>
              <w:t>arty concerned has made a new declaration.</w:t>
            </w:r>
          </w:p>
          <w:p w:rsidR="00AA1F08" w:rsidRPr="00AA1F08" w:rsidRDefault="00AA1F08" w:rsidP="00AA1F08">
            <w:pPr>
              <w:suppressAutoHyphens/>
              <w:spacing w:after="0" w:line="276" w:lineRule="auto"/>
              <w:ind w:right="1134"/>
              <w:jc w:val="both"/>
              <w:rPr>
                <w:rFonts w:ascii="Arial" w:eastAsia="Times New Roman" w:hAnsi="Arial" w:cs="Arial"/>
                <w:sz w:val="20"/>
                <w:szCs w:val="20"/>
                <w:lang w:val="en-GB"/>
              </w:rPr>
            </w:pPr>
          </w:p>
          <w:p w:rsidR="00AA1F08" w:rsidRPr="00AA1F08" w:rsidRDefault="00AA1F08"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r w:rsidRPr="00AA1F08">
              <w:rPr>
                <w:rFonts w:ascii="Arial" w:eastAsia="Times New Roman" w:hAnsi="Arial" w:cs="Arial"/>
                <w:b/>
                <w:sz w:val="20"/>
                <w:szCs w:val="20"/>
                <w:lang w:val="en-GB"/>
              </w:rPr>
              <w:tab/>
            </w:r>
            <w:r w:rsidRPr="00AA1F08">
              <w:rPr>
                <w:rFonts w:ascii="Arial" w:eastAsia="Times New Roman" w:hAnsi="Arial" w:cs="Arial"/>
                <w:b/>
                <w:sz w:val="20"/>
                <w:szCs w:val="20"/>
                <w:lang w:val="en-GB"/>
              </w:rPr>
              <w:tab/>
            </w:r>
            <w:r w:rsidR="002A2704" w:rsidRPr="00AA1F08">
              <w:rPr>
                <w:rFonts w:ascii="Arial" w:eastAsia="Times New Roman" w:hAnsi="Arial" w:cs="Arial"/>
                <w:b/>
                <w:sz w:val="20"/>
                <w:szCs w:val="20"/>
                <w:lang w:val="en-GB"/>
              </w:rPr>
              <w:t xml:space="preserve">PART III </w:t>
            </w:r>
          </w:p>
          <w:p w:rsidR="00AA1F08" w:rsidRPr="00AA1F08" w:rsidRDefault="002A2704"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r w:rsidRPr="00AA1F08">
              <w:rPr>
                <w:rFonts w:ascii="Arial" w:eastAsia="Times New Roman" w:hAnsi="Arial" w:cs="Arial"/>
                <w:b/>
                <w:sz w:val="20"/>
                <w:szCs w:val="20"/>
                <w:lang w:val="en-GB"/>
              </w:rPr>
              <w:br/>
              <w:t>INQUIRY PROCEDURE</w:t>
            </w:r>
          </w:p>
          <w:p w:rsidR="00AA1F08" w:rsidRPr="00AA1F08" w:rsidRDefault="00AA1F08" w:rsidP="00AA1F08">
            <w:pPr>
              <w:spacing w:after="0" w:line="260" w:lineRule="exact"/>
              <w:rPr>
                <w:rFonts w:ascii="Arial" w:eastAsia="Times New Roman" w:hAnsi="Arial" w:cs="Arial"/>
                <w:sz w:val="20"/>
                <w:szCs w:val="20"/>
                <w:lang w:val="en-GB"/>
              </w:rPr>
            </w:pPr>
          </w:p>
          <w:p w:rsidR="00AA1F08" w:rsidRPr="00AA1F08" w:rsidRDefault="00AA1F08"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r w:rsidRPr="00AA1F08">
              <w:rPr>
                <w:rFonts w:ascii="Arial" w:eastAsia="Times New Roman" w:hAnsi="Arial" w:cs="Arial"/>
                <w:b/>
                <w:sz w:val="20"/>
                <w:szCs w:val="20"/>
                <w:lang w:val="en-GB"/>
              </w:rPr>
              <w:tab/>
            </w:r>
            <w:r w:rsidRPr="00AA1F08">
              <w:rPr>
                <w:rFonts w:ascii="Arial" w:eastAsia="Times New Roman" w:hAnsi="Arial" w:cs="Arial"/>
                <w:b/>
                <w:sz w:val="20"/>
                <w:szCs w:val="20"/>
                <w:lang w:val="en-GB"/>
              </w:rPr>
              <w:tab/>
            </w:r>
            <w:r w:rsidR="00530D7C" w:rsidRPr="00AA1F08">
              <w:rPr>
                <w:rFonts w:ascii="Arial" w:eastAsia="Times New Roman" w:hAnsi="Arial" w:cs="Arial"/>
                <w:b/>
                <w:sz w:val="20"/>
                <w:szCs w:val="20"/>
                <w:lang w:val="en-GB"/>
              </w:rPr>
              <w:t xml:space="preserve">ARTICLE 13 </w:t>
            </w:r>
          </w:p>
          <w:p w:rsidR="00AA1F08" w:rsidRDefault="00530D7C"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r w:rsidRPr="00AA1F08">
              <w:rPr>
                <w:rFonts w:ascii="Arial" w:eastAsia="Times New Roman" w:hAnsi="Arial" w:cs="Arial"/>
                <w:b/>
                <w:sz w:val="20"/>
                <w:szCs w:val="20"/>
                <w:lang w:val="en-GB"/>
              </w:rPr>
              <w:tab/>
            </w:r>
            <w:r w:rsidRPr="00AA1F08">
              <w:rPr>
                <w:rFonts w:ascii="Arial" w:eastAsia="Times New Roman" w:hAnsi="Arial" w:cs="Arial"/>
                <w:b/>
                <w:sz w:val="20"/>
                <w:szCs w:val="20"/>
                <w:lang w:val="en-GB"/>
              </w:rPr>
              <w:tab/>
              <w:t>INQUIRY PROCEDURE FOR GRAVE OR SYSTEMATIC VIOLATIONS</w:t>
            </w:r>
          </w:p>
          <w:p w:rsidR="00714867" w:rsidRPr="00AA1F08" w:rsidRDefault="00714867"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p>
          <w:p w:rsidR="00AA1F08" w:rsidRDefault="00AA1F08" w:rsidP="00CF01E4">
            <w:pPr>
              <w:numPr>
                <w:ilvl w:val="0"/>
                <w:numId w:val="43"/>
              </w:num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If the Committee receives reliable information indicating grave or systematic violations by a State party of rights set forth in the Convention or in the Optional Protocol</w:t>
            </w:r>
            <w:r w:rsidR="00D235F3">
              <w:rPr>
                <w:rFonts w:ascii="Arial" w:eastAsia="Times New Roman" w:hAnsi="Arial" w:cs="Arial"/>
                <w:sz w:val="20"/>
                <w:szCs w:val="20"/>
                <w:lang w:val="en-GB"/>
              </w:rPr>
              <w:t>s thereto</w:t>
            </w:r>
            <w:r w:rsidRPr="00AA1F08">
              <w:rPr>
                <w:rFonts w:ascii="Arial" w:eastAsia="Times New Roman" w:hAnsi="Arial" w:cs="Arial"/>
                <w:sz w:val="20"/>
                <w:szCs w:val="20"/>
                <w:lang w:val="en-GB"/>
              </w:rPr>
              <w:t xml:space="preserve"> on the sale of children, child prostitution and child pornography or on the involvement of children in armed conflict, the Committee shall invite the State party to cooperate in the examination of the information and, to this end, to submit observations without delay with regard to the information concerned.</w:t>
            </w:r>
          </w:p>
          <w:p w:rsidR="00530D7C" w:rsidRPr="00AA1F08" w:rsidRDefault="00530D7C" w:rsidP="00F50522">
            <w:pPr>
              <w:suppressAutoHyphens/>
              <w:spacing w:after="0" w:line="276" w:lineRule="auto"/>
              <w:ind w:left="1134" w:right="1134"/>
              <w:jc w:val="both"/>
              <w:rPr>
                <w:rFonts w:ascii="Arial" w:eastAsia="Times New Roman" w:hAnsi="Arial" w:cs="Arial"/>
                <w:sz w:val="20"/>
                <w:szCs w:val="20"/>
                <w:lang w:val="en-GB"/>
              </w:rPr>
            </w:pPr>
          </w:p>
          <w:p w:rsidR="00AA1F08" w:rsidRDefault="00AA1F08" w:rsidP="00CF01E4">
            <w:pPr>
              <w:numPr>
                <w:ilvl w:val="0"/>
                <w:numId w:val="43"/>
              </w:num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Taking into account any observations that may have been submitted by the State party concerned, as well as any other reliable information available to it, the Committee may designate one or more of its members to conduct an inquiry and to report urgently to the Committee. Where warranted and with the consent of the State party, the inquiry may include a visit to its territory.</w:t>
            </w:r>
          </w:p>
          <w:p w:rsidR="00530D7C" w:rsidRPr="00AA1F08" w:rsidRDefault="00530D7C" w:rsidP="00F50522">
            <w:pPr>
              <w:suppressAutoHyphens/>
              <w:spacing w:after="0" w:line="276" w:lineRule="auto"/>
              <w:ind w:right="1134"/>
              <w:jc w:val="both"/>
              <w:rPr>
                <w:rFonts w:ascii="Arial" w:eastAsia="Times New Roman" w:hAnsi="Arial" w:cs="Arial"/>
                <w:sz w:val="20"/>
                <w:szCs w:val="20"/>
                <w:lang w:val="en-GB"/>
              </w:rPr>
            </w:pPr>
          </w:p>
          <w:p w:rsidR="00AA1F08" w:rsidRDefault="00AA1F08" w:rsidP="00CF01E4">
            <w:pPr>
              <w:numPr>
                <w:ilvl w:val="0"/>
                <w:numId w:val="43"/>
              </w:num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Such an inquiry shall be conducted confidentially</w:t>
            </w:r>
            <w:r w:rsidR="00B4461C">
              <w:rPr>
                <w:rFonts w:ascii="Arial" w:eastAsia="Times New Roman" w:hAnsi="Arial" w:cs="Arial"/>
                <w:sz w:val="20"/>
                <w:szCs w:val="20"/>
                <w:lang w:val="en-GB"/>
              </w:rPr>
              <w:t>,</w:t>
            </w:r>
            <w:r w:rsidRPr="00AA1F08">
              <w:rPr>
                <w:rFonts w:ascii="Arial" w:eastAsia="Times New Roman" w:hAnsi="Arial" w:cs="Arial"/>
                <w:sz w:val="20"/>
                <w:szCs w:val="20"/>
                <w:lang w:val="en-GB"/>
              </w:rPr>
              <w:t xml:space="preserve"> and the cooperation of </w:t>
            </w:r>
            <w:r w:rsidRPr="00AA1F08">
              <w:rPr>
                <w:rFonts w:ascii="Arial" w:eastAsia="Times New Roman" w:hAnsi="Arial" w:cs="Arial"/>
                <w:sz w:val="20"/>
                <w:szCs w:val="20"/>
                <w:lang w:val="en-GB"/>
              </w:rPr>
              <w:lastRenderedPageBreak/>
              <w:t>the State party shall be sought at all stages of the proceedings.</w:t>
            </w:r>
          </w:p>
          <w:p w:rsidR="00530D7C" w:rsidRPr="00AA1F08" w:rsidRDefault="00530D7C" w:rsidP="00F50522">
            <w:pPr>
              <w:suppressAutoHyphens/>
              <w:spacing w:after="0" w:line="276" w:lineRule="auto"/>
              <w:ind w:right="1134"/>
              <w:jc w:val="both"/>
              <w:rPr>
                <w:rFonts w:ascii="Arial" w:eastAsia="Times New Roman" w:hAnsi="Arial" w:cs="Arial"/>
                <w:sz w:val="20"/>
                <w:szCs w:val="20"/>
                <w:lang w:val="en-GB"/>
              </w:rPr>
            </w:pPr>
          </w:p>
          <w:p w:rsidR="00AA1F08" w:rsidRDefault="00AA1F08" w:rsidP="00CF01E4">
            <w:pPr>
              <w:numPr>
                <w:ilvl w:val="0"/>
                <w:numId w:val="43"/>
              </w:num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After examining the findings of such an inquiry, the Committee shall transmit without delay these findings to the State party concerned</w:t>
            </w:r>
            <w:r w:rsidR="00B4461C">
              <w:rPr>
                <w:rFonts w:ascii="Arial" w:eastAsia="Times New Roman" w:hAnsi="Arial" w:cs="Arial"/>
                <w:sz w:val="20"/>
                <w:szCs w:val="20"/>
                <w:lang w:val="en-GB"/>
              </w:rPr>
              <w:t>,</w:t>
            </w:r>
            <w:r w:rsidRPr="00AA1F08">
              <w:rPr>
                <w:rFonts w:ascii="Arial" w:eastAsia="Times New Roman" w:hAnsi="Arial" w:cs="Arial"/>
                <w:sz w:val="20"/>
                <w:szCs w:val="20"/>
                <w:lang w:val="en-GB"/>
              </w:rPr>
              <w:t xml:space="preserve"> together with any comments and recommendations.</w:t>
            </w:r>
          </w:p>
          <w:p w:rsidR="00530D7C" w:rsidRPr="00AA1F08" w:rsidRDefault="00530D7C" w:rsidP="00F50522">
            <w:pPr>
              <w:suppressAutoHyphens/>
              <w:spacing w:after="0" w:line="276" w:lineRule="auto"/>
              <w:ind w:right="1134"/>
              <w:jc w:val="both"/>
              <w:rPr>
                <w:rFonts w:ascii="Arial" w:eastAsia="Times New Roman" w:hAnsi="Arial" w:cs="Arial"/>
                <w:sz w:val="20"/>
                <w:szCs w:val="20"/>
                <w:lang w:val="en-GB"/>
              </w:rPr>
            </w:pPr>
          </w:p>
          <w:p w:rsidR="00AA1F08" w:rsidRDefault="00AA1F08" w:rsidP="00CF01E4">
            <w:pPr>
              <w:numPr>
                <w:ilvl w:val="0"/>
                <w:numId w:val="43"/>
              </w:num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The State party concerned shall, as soon as possible and within six months of receiving the findings, comments and recommendations transmitted by the Committee, submit its observations to the Committee.</w:t>
            </w:r>
          </w:p>
          <w:p w:rsidR="00530D7C" w:rsidRPr="00AA1F08" w:rsidRDefault="00530D7C" w:rsidP="00F50522">
            <w:pPr>
              <w:suppressAutoHyphens/>
              <w:spacing w:after="0" w:line="276" w:lineRule="auto"/>
              <w:ind w:right="1134"/>
              <w:jc w:val="both"/>
              <w:rPr>
                <w:rFonts w:ascii="Arial" w:eastAsia="Times New Roman" w:hAnsi="Arial" w:cs="Arial"/>
                <w:sz w:val="20"/>
                <w:szCs w:val="20"/>
                <w:lang w:val="en-GB"/>
              </w:rPr>
            </w:pPr>
          </w:p>
          <w:p w:rsidR="00AA1F08" w:rsidRDefault="00AA1F08" w:rsidP="00CF01E4">
            <w:pPr>
              <w:numPr>
                <w:ilvl w:val="0"/>
                <w:numId w:val="43"/>
              </w:num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After such proceedings have been completed with regard to an inquiry made in accordance with paragraph 2 of the present article, the Committee may, after consultation with the State party concerned, decide to include a summary account of the results of the proceedings in its report provided for in article 16 of the present Protocol.</w:t>
            </w:r>
          </w:p>
          <w:p w:rsidR="00530D7C" w:rsidRPr="00AA1F08" w:rsidRDefault="00530D7C" w:rsidP="00F50522">
            <w:pPr>
              <w:suppressAutoHyphens/>
              <w:spacing w:after="0" w:line="276" w:lineRule="auto"/>
              <w:ind w:right="1134"/>
              <w:jc w:val="both"/>
              <w:rPr>
                <w:rFonts w:ascii="Arial" w:eastAsia="Times New Roman" w:hAnsi="Arial" w:cs="Arial"/>
                <w:sz w:val="20"/>
                <w:szCs w:val="20"/>
                <w:lang w:val="en-GB"/>
              </w:rPr>
            </w:pPr>
          </w:p>
          <w:p w:rsidR="00AA1F08" w:rsidRDefault="00AA1F08" w:rsidP="00CF01E4">
            <w:pPr>
              <w:numPr>
                <w:ilvl w:val="0"/>
                <w:numId w:val="43"/>
              </w:num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Each State party may, at the time of signature or ratification of the present Protocol or accession thereto, declare that it does not recognize the competence of the Committee provided for in the present article in respect of the rights set forth in some or all of the instruments listed in paragraph 1.</w:t>
            </w:r>
          </w:p>
          <w:p w:rsidR="00530D7C" w:rsidRPr="00AA1F08" w:rsidRDefault="00530D7C" w:rsidP="00F50522">
            <w:pPr>
              <w:suppressAutoHyphens/>
              <w:spacing w:after="0" w:line="276" w:lineRule="auto"/>
              <w:ind w:right="1134"/>
              <w:jc w:val="both"/>
              <w:rPr>
                <w:rFonts w:ascii="Arial" w:eastAsia="Times New Roman" w:hAnsi="Arial" w:cs="Arial"/>
                <w:sz w:val="20"/>
                <w:szCs w:val="20"/>
                <w:lang w:val="en-GB"/>
              </w:rPr>
            </w:pPr>
          </w:p>
          <w:p w:rsidR="00AA1F08" w:rsidRPr="00AA1F08" w:rsidRDefault="00AA1F08" w:rsidP="00CF01E4">
            <w:pPr>
              <w:numPr>
                <w:ilvl w:val="0"/>
                <w:numId w:val="43"/>
              </w:num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Any State party having made a declaration in accordance with paragraph 7 of the present article may, at any time, withdraw this declaration by notification to the Secretary-General of the United Nations.</w:t>
            </w:r>
          </w:p>
          <w:p w:rsidR="00AA1F08" w:rsidRPr="00AA1F08" w:rsidRDefault="00AA1F08" w:rsidP="00AA1F08">
            <w:pPr>
              <w:suppressAutoHyphens/>
              <w:spacing w:after="0" w:line="276" w:lineRule="auto"/>
              <w:ind w:right="1134"/>
              <w:jc w:val="both"/>
              <w:rPr>
                <w:rFonts w:ascii="Arial" w:eastAsia="Times New Roman" w:hAnsi="Arial" w:cs="Arial"/>
                <w:sz w:val="20"/>
                <w:szCs w:val="20"/>
                <w:lang w:val="en-GB"/>
              </w:rPr>
            </w:pPr>
          </w:p>
          <w:p w:rsidR="00AA1F08" w:rsidRPr="00AA1F08" w:rsidRDefault="00AA1F08"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r w:rsidRPr="00AA1F08">
              <w:rPr>
                <w:rFonts w:ascii="Arial" w:eastAsia="Times New Roman" w:hAnsi="Arial" w:cs="Arial"/>
                <w:b/>
                <w:sz w:val="20"/>
                <w:szCs w:val="20"/>
                <w:lang w:val="en-GB"/>
              </w:rPr>
              <w:tab/>
            </w:r>
            <w:r w:rsidR="00530D7C" w:rsidRPr="00AA1F08">
              <w:rPr>
                <w:rFonts w:ascii="Arial" w:eastAsia="Times New Roman" w:hAnsi="Arial" w:cs="Arial"/>
                <w:b/>
                <w:sz w:val="20"/>
                <w:szCs w:val="20"/>
                <w:lang w:val="en-GB"/>
              </w:rPr>
              <w:tab/>
              <w:t xml:space="preserve">ARTICLE 14 </w:t>
            </w:r>
          </w:p>
          <w:p w:rsidR="00AA1F08" w:rsidRDefault="00530D7C"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r w:rsidRPr="00AA1F08">
              <w:rPr>
                <w:rFonts w:ascii="Arial" w:eastAsia="Times New Roman" w:hAnsi="Arial" w:cs="Arial"/>
                <w:b/>
                <w:sz w:val="20"/>
                <w:szCs w:val="20"/>
                <w:lang w:val="en-GB"/>
              </w:rPr>
              <w:tab/>
            </w:r>
            <w:r w:rsidRPr="00AA1F08">
              <w:rPr>
                <w:rFonts w:ascii="Arial" w:eastAsia="Times New Roman" w:hAnsi="Arial" w:cs="Arial"/>
                <w:b/>
                <w:sz w:val="20"/>
                <w:szCs w:val="20"/>
                <w:lang w:val="en-GB"/>
              </w:rPr>
              <w:tab/>
              <w:t xml:space="preserve">FOLLOW-UP TO THE INQUIRY PROCEDURE </w:t>
            </w:r>
          </w:p>
          <w:p w:rsidR="00530D7C" w:rsidRPr="00AA1F08" w:rsidRDefault="00530D7C"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p>
          <w:p w:rsidR="00AA1F08" w:rsidRDefault="00AA1F08" w:rsidP="00CF01E4">
            <w:pPr>
              <w:numPr>
                <w:ilvl w:val="0"/>
                <w:numId w:val="44"/>
              </w:num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The Committee may, if necessary, after the end of the period of six months referred to in article 13, paragraph 5, invite the State party concerned to inform it of the measures taken and envisaged in response to an inquiry conducted under article 13 of the present Protocol.</w:t>
            </w:r>
          </w:p>
          <w:p w:rsidR="00030BA3" w:rsidRPr="00AA1F08" w:rsidRDefault="00030BA3" w:rsidP="00F50522">
            <w:pPr>
              <w:suppressAutoHyphens/>
              <w:spacing w:after="0" w:line="276" w:lineRule="auto"/>
              <w:ind w:left="1134" w:right="1134"/>
              <w:jc w:val="both"/>
              <w:rPr>
                <w:rFonts w:ascii="Arial" w:eastAsia="Times New Roman" w:hAnsi="Arial" w:cs="Arial"/>
                <w:sz w:val="20"/>
                <w:szCs w:val="20"/>
                <w:lang w:val="en-GB"/>
              </w:rPr>
            </w:pPr>
          </w:p>
          <w:p w:rsidR="00AA1F08" w:rsidRPr="00AA1F08" w:rsidRDefault="00AA1F08" w:rsidP="00CF01E4">
            <w:pPr>
              <w:numPr>
                <w:ilvl w:val="0"/>
                <w:numId w:val="44"/>
              </w:num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The Committee may invite the State party to submit further information about any measures that the State party has taken in response to an inquiry conducted under article 13, including as deem</w:t>
            </w:r>
            <w:r w:rsidR="00B4461C">
              <w:rPr>
                <w:rFonts w:ascii="Arial" w:eastAsia="Times New Roman" w:hAnsi="Arial" w:cs="Arial"/>
                <w:sz w:val="20"/>
                <w:szCs w:val="20"/>
                <w:lang w:val="en-GB"/>
              </w:rPr>
              <w:t>ed</w:t>
            </w:r>
            <w:r w:rsidRPr="00AA1F08">
              <w:rPr>
                <w:rFonts w:ascii="Arial" w:eastAsia="Times New Roman" w:hAnsi="Arial" w:cs="Arial"/>
                <w:sz w:val="20"/>
                <w:szCs w:val="20"/>
                <w:lang w:val="en-GB"/>
              </w:rPr>
              <w:t xml:space="preserve"> appropriate by the Committee, in the State party</w:t>
            </w:r>
            <w:r w:rsidR="00CE64EF">
              <w:rPr>
                <w:rFonts w:ascii="Arial" w:eastAsia="Times New Roman" w:hAnsi="Arial" w:cs="Arial"/>
                <w:sz w:val="20"/>
                <w:szCs w:val="20"/>
                <w:lang w:val="en-GB"/>
              </w:rPr>
              <w:t>’s</w:t>
            </w:r>
            <w:r w:rsidRPr="00AA1F08">
              <w:rPr>
                <w:rFonts w:ascii="Arial" w:eastAsia="Times New Roman" w:hAnsi="Arial" w:cs="Arial"/>
                <w:sz w:val="20"/>
                <w:szCs w:val="20"/>
                <w:lang w:val="en-GB"/>
              </w:rPr>
              <w:t xml:space="preserve"> subsequent reports under article 44 of the Convention, article 12 of the Optional Protocol to the Convention on the sale of children, child prostitution and child pornography or article 8 of the Optional Protocol to the Convention on the involvement of children in armed conflict, where applicable.</w:t>
            </w:r>
          </w:p>
          <w:p w:rsidR="00AA1F08" w:rsidRPr="00AA1F08" w:rsidRDefault="00AA1F08" w:rsidP="00AA1F08">
            <w:pPr>
              <w:suppressAutoHyphens/>
              <w:spacing w:after="0" w:line="276" w:lineRule="auto"/>
              <w:ind w:right="1134"/>
              <w:jc w:val="both"/>
              <w:rPr>
                <w:rFonts w:ascii="Arial" w:eastAsia="Times New Roman" w:hAnsi="Arial" w:cs="Arial"/>
                <w:sz w:val="20"/>
                <w:szCs w:val="20"/>
                <w:lang w:val="en-GB"/>
              </w:rPr>
            </w:pPr>
          </w:p>
          <w:p w:rsidR="00AA1F08" w:rsidRPr="00AA1F08" w:rsidRDefault="00AA1F08"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r w:rsidRPr="00AA1F08">
              <w:rPr>
                <w:rFonts w:ascii="Arial" w:eastAsia="Times New Roman" w:hAnsi="Arial" w:cs="Arial"/>
                <w:b/>
                <w:sz w:val="20"/>
                <w:szCs w:val="20"/>
                <w:lang w:val="en-GB"/>
              </w:rPr>
              <w:tab/>
            </w:r>
            <w:r w:rsidRPr="00AA1F08">
              <w:rPr>
                <w:rFonts w:ascii="Arial" w:eastAsia="Times New Roman" w:hAnsi="Arial" w:cs="Arial"/>
                <w:b/>
                <w:sz w:val="20"/>
                <w:szCs w:val="20"/>
                <w:lang w:val="en-GB"/>
              </w:rPr>
              <w:tab/>
            </w:r>
            <w:r w:rsidR="00030BA3" w:rsidRPr="00AA1F08">
              <w:rPr>
                <w:rFonts w:ascii="Arial" w:eastAsia="Times New Roman" w:hAnsi="Arial" w:cs="Arial"/>
                <w:b/>
                <w:sz w:val="20"/>
                <w:szCs w:val="20"/>
                <w:lang w:val="en-GB"/>
              </w:rPr>
              <w:t>PART IV</w:t>
            </w:r>
          </w:p>
          <w:p w:rsidR="00AA1F08" w:rsidRPr="00AA1F08" w:rsidRDefault="00030BA3" w:rsidP="00E87C49">
            <w:pPr>
              <w:keepNext/>
              <w:keepLines/>
              <w:tabs>
                <w:tab w:val="left" w:pos="851"/>
              </w:tabs>
              <w:suppressAutoHyphens/>
              <w:spacing w:after="0" w:line="276" w:lineRule="auto"/>
              <w:ind w:right="1134" w:hanging="1134"/>
              <w:rPr>
                <w:rFonts w:ascii="Arial" w:eastAsia="Times New Roman" w:hAnsi="Arial" w:cs="Arial"/>
                <w:b/>
                <w:sz w:val="20"/>
                <w:szCs w:val="20"/>
                <w:lang w:val="en-GB"/>
              </w:rPr>
            </w:pPr>
            <w:r w:rsidRPr="00AA1F08">
              <w:rPr>
                <w:rFonts w:ascii="Arial" w:eastAsia="Times New Roman" w:hAnsi="Arial" w:cs="Arial"/>
                <w:b/>
                <w:sz w:val="20"/>
                <w:szCs w:val="20"/>
                <w:lang w:val="en-GB"/>
              </w:rPr>
              <w:br/>
              <w:t>FINAL PROVISIONS</w:t>
            </w:r>
          </w:p>
          <w:p w:rsidR="00AA1F08" w:rsidRPr="00AA1F08" w:rsidRDefault="00AA1F08" w:rsidP="00AA1F08">
            <w:pPr>
              <w:spacing w:after="0" w:line="260" w:lineRule="exact"/>
              <w:rPr>
                <w:rFonts w:ascii="Arial" w:eastAsia="Times New Roman" w:hAnsi="Arial" w:cs="Arial"/>
                <w:sz w:val="20"/>
                <w:szCs w:val="20"/>
                <w:lang w:val="en-GB"/>
              </w:rPr>
            </w:pPr>
          </w:p>
          <w:p w:rsidR="00AA1F08" w:rsidRPr="00AA1F08" w:rsidRDefault="00AA1F08"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r w:rsidRPr="00AA1F08">
              <w:rPr>
                <w:rFonts w:ascii="Arial" w:eastAsia="Times New Roman" w:hAnsi="Arial" w:cs="Arial"/>
                <w:b/>
                <w:sz w:val="20"/>
                <w:szCs w:val="20"/>
                <w:lang w:val="en-GB"/>
              </w:rPr>
              <w:tab/>
            </w:r>
            <w:r w:rsidRPr="00AA1F08">
              <w:rPr>
                <w:rFonts w:ascii="Arial" w:eastAsia="Times New Roman" w:hAnsi="Arial" w:cs="Arial"/>
                <w:b/>
                <w:sz w:val="20"/>
                <w:szCs w:val="20"/>
                <w:lang w:val="en-GB"/>
              </w:rPr>
              <w:tab/>
            </w:r>
            <w:r w:rsidR="00030BA3" w:rsidRPr="00AA1F08">
              <w:rPr>
                <w:rFonts w:ascii="Arial" w:eastAsia="Times New Roman" w:hAnsi="Arial" w:cs="Arial"/>
                <w:b/>
                <w:sz w:val="20"/>
                <w:szCs w:val="20"/>
                <w:lang w:val="en-GB"/>
              </w:rPr>
              <w:t>ARTICLE 15</w:t>
            </w:r>
          </w:p>
          <w:p w:rsidR="00AA1F08" w:rsidRDefault="00030BA3"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r w:rsidRPr="00AA1F08">
              <w:rPr>
                <w:rFonts w:ascii="Arial" w:eastAsia="Times New Roman" w:hAnsi="Arial" w:cs="Arial"/>
                <w:b/>
                <w:sz w:val="20"/>
                <w:szCs w:val="20"/>
                <w:lang w:val="en-GB"/>
              </w:rPr>
              <w:tab/>
            </w:r>
            <w:r w:rsidRPr="00AA1F08">
              <w:rPr>
                <w:rFonts w:ascii="Arial" w:eastAsia="Times New Roman" w:hAnsi="Arial" w:cs="Arial"/>
                <w:b/>
                <w:sz w:val="20"/>
                <w:szCs w:val="20"/>
                <w:lang w:val="en-GB"/>
              </w:rPr>
              <w:tab/>
              <w:t>INTERNATIONAL ASSISTANCE AND COOPERATION</w:t>
            </w:r>
          </w:p>
          <w:p w:rsidR="00030BA3" w:rsidRPr="00AA1F08" w:rsidRDefault="00030BA3"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p>
          <w:p w:rsidR="00AA1F08" w:rsidRDefault="00AA1F08" w:rsidP="00CF01E4">
            <w:pPr>
              <w:numPr>
                <w:ilvl w:val="0"/>
                <w:numId w:val="45"/>
              </w:num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 xml:space="preserve">The Committee may transmit, with the consent of the State party concerned, to United Nations specialized agencies, funds and programmes </w:t>
            </w:r>
            <w:r w:rsidRPr="00AA1F08">
              <w:rPr>
                <w:rFonts w:ascii="Arial" w:eastAsia="Times New Roman" w:hAnsi="Arial" w:cs="Arial"/>
                <w:sz w:val="20"/>
                <w:szCs w:val="20"/>
                <w:lang w:val="en-GB"/>
              </w:rPr>
              <w:lastRenderedPageBreak/>
              <w:t>and other competent bodies its views or recommendations concerning communications and inquiries that indicate a need for technical advice or assistance, together with the State party’s observations and suggestions, if any, on these views or recommendations.</w:t>
            </w:r>
          </w:p>
          <w:p w:rsidR="00030BA3" w:rsidRPr="00AA1F08" w:rsidRDefault="00030BA3" w:rsidP="00F50522">
            <w:pPr>
              <w:suppressAutoHyphens/>
              <w:spacing w:after="0" w:line="276" w:lineRule="auto"/>
              <w:ind w:left="1134" w:right="1134"/>
              <w:jc w:val="both"/>
              <w:rPr>
                <w:rFonts w:ascii="Arial" w:eastAsia="Times New Roman" w:hAnsi="Arial" w:cs="Arial"/>
                <w:sz w:val="20"/>
                <w:szCs w:val="20"/>
                <w:lang w:val="en-GB"/>
              </w:rPr>
            </w:pPr>
          </w:p>
          <w:p w:rsidR="00AA1F08" w:rsidRPr="00AA1F08" w:rsidRDefault="00AA1F08" w:rsidP="00CF01E4">
            <w:pPr>
              <w:numPr>
                <w:ilvl w:val="0"/>
                <w:numId w:val="45"/>
              </w:num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The Committee may also bring to the attention of such bodies, with the consent of the State party concerned, any matter arising out of communications considered under the present Protocol that may assist them in deciding, each within its field of competence, on the advisability of international measures likely to contribute to assisting States parties in achieving progress in the implementation of the rights recognized in the Convention and/or the Optional Protocols thereto.</w:t>
            </w:r>
          </w:p>
          <w:p w:rsidR="00AA1F08" w:rsidRPr="00AA1F08" w:rsidRDefault="00AA1F08" w:rsidP="00AA1F08">
            <w:pPr>
              <w:suppressAutoHyphens/>
              <w:spacing w:after="0" w:line="276" w:lineRule="auto"/>
              <w:ind w:right="1134"/>
              <w:jc w:val="both"/>
              <w:rPr>
                <w:rFonts w:ascii="Arial" w:eastAsia="Times New Roman" w:hAnsi="Arial" w:cs="Arial"/>
                <w:sz w:val="20"/>
                <w:szCs w:val="20"/>
                <w:lang w:val="en-GB"/>
              </w:rPr>
            </w:pPr>
          </w:p>
          <w:p w:rsidR="00AA1F08" w:rsidRPr="00AA1F08" w:rsidRDefault="00AA1F08"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r w:rsidRPr="00AA1F08">
              <w:rPr>
                <w:rFonts w:ascii="Arial" w:eastAsia="Times New Roman" w:hAnsi="Arial" w:cs="Arial"/>
                <w:b/>
                <w:sz w:val="20"/>
                <w:szCs w:val="20"/>
                <w:lang w:val="en-GB"/>
              </w:rPr>
              <w:tab/>
            </w:r>
            <w:r w:rsidRPr="00AA1F08">
              <w:rPr>
                <w:rFonts w:ascii="Arial" w:eastAsia="Times New Roman" w:hAnsi="Arial" w:cs="Arial"/>
                <w:b/>
                <w:sz w:val="20"/>
                <w:szCs w:val="20"/>
                <w:lang w:val="en-GB"/>
              </w:rPr>
              <w:tab/>
            </w:r>
            <w:r w:rsidR="00030BA3" w:rsidRPr="00AA1F08">
              <w:rPr>
                <w:rFonts w:ascii="Arial" w:eastAsia="Times New Roman" w:hAnsi="Arial" w:cs="Arial"/>
                <w:b/>
                <w:sz w:val="20"/>
                <w:szCs w:val="20"/>
                <w:lang w:val="en-GB"/>
              </w:rPr>
              <w:t xml:space="preserve">ARTICLE 16 </w:t>
            </w:r>
          </w:p>
          <w:p w:rsidR="00AA1F08" w:rsidRPr="00AA1F08" w:rsidRDefault="00030BA3"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r w:rsidRPr="00AA1F08">
              <w:rPr>
                <w:rFonts w:ascii="Arial" w:eastAsia="Times New Roman" w:hAnsi="Arial" w:cs="Arial"/>
                <w:b/>
                <w:sz w:val="20"/>
                <w:szCs w:val="20"/>
                <w:lang w:val="en-GB"/>
              </w:rPr>
              <w:tab/>
            </w:r>
            <w:r w:rsidRPr="00AA1F08">
              <w:rPr>
                <w:rFonts w:ascii="Arial" w:eastAsia="Times New Roman" w:hAnsi="Arial" w:cs="Arial"/>
                <w:b/>
                <w:sz w:val="20"/>
                <w:szCs w:val="20"/>
                <w:lang w:val="en-GB"/>
              </w:rPr>
              <w:tab/>
              <w:t>REPORT TO THE GENERAL ASSEMBLY</w:t>
            </w:r>
          </w:p>
          <w:p w:rsidR="00030BA3" w:rsidRDefault="00030BA3" w:rsidP="00AA1F08">
            <w:pPr>
              <w:suppressAutoHyphens/>
              <w:spacing w:after="0" w:line="276" w:lineRule="auto"/>
              <w:ind w:right="1134"/>
              <w:jc w:val="both"/>
              <w:rPr>
                <w:rFonts w:ascii="Arial" w:eastAsia="Times New Roman" w:hAnsi="Arial" w:cs="Arial"/>
                <w:sz w:val="20"/>
                <w:szCs w:val="20"/>
                <w:lang w:val="en-GB"/>
              </w:rPr>
            </w:pPr>
          </w:p>
          <w:p w:rsidR="00AA1F08" w:rsidRPr="00AA1F08" w:rsidRDefault="00AA1F08" w:rsidP="00AA1F08">
            <w:p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The Committee shall include in its report submitted every two years to the General Assembly in accordance with article 44</w:t>
            </w:r>
            <w:r w:rsidR="00B404CE">
              <w:rPr>
                <w:rFonts w:ascii="Arial" w:eastAsia="Times New Roman" w:hAnsi="Arial" w:cs="Arial"/>
                <w:sz w:val="20"/>
                <w:szCs w:val="20"/>
                <w:lang w:val="en-GB"/>
              </w:rPr>
              <w:t>, paragraph</w:t>
            </w:r>
            <w:r w:rsidRPr="00AA1F08">
              <w:rPr>
                <w:rFonts w:ascii="Arial" w:eastAsia="Times New Roman" w:hAnsi="Arial" w:cs="Arial"/>
                <w:sz w:val="20"/>
                <w:szCs w:val="20"/>
                <w:lang w:val="en-GB"/>
              </w:rPr>
              <w:t xml:space="preserve"> 5</w:t>
            </w:r>
            <w:r w:rsidR="00B4461C">
              <w:rPr>
                <w:rFonts w:ascii="Arial" w:eastAsia="Times New Roman" w:hAnsi="Arial" w:cs="Arial"/>
                <w:sz w:val="20"/>
                <w:szCs w:val="20"/>
                <w:lang w:val="en-GB"/>
              </w:rPr>
              <w:t>,</w:t>
            </w:r>
            <w:r w:rsidRPr="00AA1F08">
              <w:rPr>
                <w:rFonts w:ascii="Arial" w:eastAsia="Times New Roman" w:hAnsi="Arial" w:cs="Arial"/>
                <w:sz w:val="20"/>
                <w:szCs w:val="20"/>
                <w:lang w:val="en-GB"/>
              </w:rPr>
              <w:t xml:space="preserve"> of the Convention a summary of its activities under the present Protocol.  </w:t>
            </w:r>
          </w:p>
          <w:p w:rsidR="00AA1F08" w:rsidRPr="00AA1F08" w:rsidRDefault="00AA1F08" w:rsidP="00AA1F08">
            <w:pPr>
              <w:suppressAutoHyphens/>
              <w:spacing w:after="0" w:line="276" w:lineRule="auto"/>
              <w:ind w:right="1134"/>
              <w:jc w:val="both"/>
              <w:rPr>
                <w:rFonts w:ascii="Arial" w:eastAsia="Times New Roman" w:hAnsi="Arial" w:cs="Arial"/>
                <w:sz w:val="20"/>
                <w:szCs w:val="20"/>
                <w:lang w:val="en-GB"/>
              </w:rPr>
            </w:pPr>
          </w:p>
          <w:p w:rsidR="00AA1F08" w:rsidRPr="00AA1F08" w:rsidRDefault="00AA1F08"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r w:rsidRPr="00AA1F08">
              <w:rPr>
                <w:rFonts w:ascii="Arial" w:eastAsia="Times New Roman" w:hAnsi="Arial" w:cs="Arial"/>
                <w:b/>
                <w:sz w:val="20"/>
                <w:szCs w:val="20"/>
                <w:lang w:val="en-GB"/>
              </w:rPr>
              <w:tab/>
            </w:r>
            <w:r w:rsidRPr="00AA1F08">
              <w:rPr>
                <w:rFonts w:ascii="Arial" w:eastAsia="Times New Roman" w:hAnsi="Arial" w:cs="Arial"/>
                <w:b/>
                <w:sz w:val="20"/>
                <w:szCs w:val="20"/>
                <w:lang w:val="en-GB"/>
              </w:rPr>
              <w:tab/>
            </w:r>
            <w:r w:rsidR="00030BA3" w:rsidRPr="00AA1F08">
              <w:rPr>
                <w:rFonts w:ascii="Arial" w:eastAsia="Times New Roman" w:hAnsi="Arial" w:cs="Arial"/>
                <w:b/>
                <w:sz w:val="20"/>
                <w:szCs w:val="20"/>
                <w:lang w:val="en-GB"/>
              </w:rPr>
              <w:t>ARTICLE 17</w:t>
            </w:r>
          </w:p>
          <w:p w:rsidR="00AA1F08" w:rsidRPr="00AA1F08" w:rsidRDefault="00030BA3"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r w:rsidRPr="00AA1F08">
              <w:rPr>
                <w:rFonts w:ascii="Arial" w:eastAsia="Times New Roman" w:hAnsi="Arial" w:cs="Arial"/>
                <w:b/>
                <w:sz w:val="20"/>
                <w:szCs w:val="20"/>
                <w:lang w:val="en-GB"/>
              </w:rPr>
              <w:tab/>
              <w:t>DISSEMINATION</w:t>
            </w:r>
            <w:r>
              <w:rPr>
                <w:rFonts w:ascii="Arial" w:eastAsia="Times New Roman" w:hAnsi="Arial" w:cs="Arial"/>
                <w:b/>
                <w:sz w:val="20"/>
                <w:szCs w:val="20"/>
                <w:lang w:val="en-GB"/>
              </w:rPr>
              <w:t xml:space="preserve"> OF</w:t>
            </w:r>
            <w:r w:rsidRPr="00AA1F08">
              <w:rPr>
                <w:rFonts w:ascii="Arial" w:eastAsia="Times New Roman" w:hAnsi="Arial" w:cs="Arial"/>
                <w:b/>
                <w:sz w:val="20"/>
                <w:szCs w:val="20"/>
                <w:lang w:val="en-GB"/>
              </w:rPr>
              <w:t xml:space="preserve"> AND INFORMATION ON THE OPTIONAL PROTOCOL </w:t>
            </w:r>
          </w:p>
          <w:p w:rsidR="00030BA3" w:rsidRDefault="00030BA3" w:rsidP="00AA1F08">
            <w:pPr>
              <w:suppressAutoHyphens/>
              <w:spacing w:after="0" w:line="276" w:lineRule="auto"/>
              <w:ind w:right="1134"/>
              <w:jc w:val="both"/>
              <w:rPr>
                <w:rFonts w:ascii="Arial" w:eastAsia="Times New Roman" w:hAnsi="Arial" w:cs="Arial"/>
                <w:sz w:val="20"/>
                <w:szCs w:val="20"/>
                <w:lang w:val="en-GB"/>
              </w:rPr>
            </w:pPr>
          </w:p>
          <w:p w:rsidR="00AA1F08" w:rsidRPr="00AA1F08" w:rsidRDefault="00AA1F08" w:rsidP="00AA1F08">
            <w:p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 xml:space="preserve">Each State party undertakes to make widely known and to disseminate the present Protocol and to facilitate access to information about the views and recommendations of the Committee, in particular with regard to matters involving the State party, by appropriate and active means and in accessible formats to adults and children alike, including those with disabilities. </w:t>
            </w:r>
          </w:p>
          <w:p w:rsidR="00AA1F08" w:rsidRPr="00AA1F08" w:rsidRDefault="00AA1F08" w:rsidP="00AA1F08">
            <w:pPr>
              <w:suppressAutoHyphens/>
              <w:spacing w:after="0" w:line="276" w:lineRule="auto"/>
              <w:ind w:right="1134"/>
              <w:jc w:val="both"/>
              <w:rPr>
                <w:rFonts w:ascii="Arial" w:eastAsia="Times New Roman" w:hAnsi="Arial" w:cs="Arial"/>
                <w:sz w:val="20"/>
                <w:szCs w:val="20"/>
                <w:lang w:val="en-GB"/>
              </w:rPr>
            </w:pPr>
          </w:p>
          <w:p w:rsidR="00AA1F08" w:rsidRPr="00AA1F08" w:rsidRDefault="00AA1F08"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r w:rsidRPr="00AA1F08">
              <w:rPr>
                <w:rFonts w:ascii="Arial" w:eastAsia="Times New Roman" w:hAnsi="Arial" w:cs="Arial"/>
                <w:b/>
                <w:sz w:val="20"/>
                <w:szCs w:val="20"/>
                <w:lang w:val="en-GB"/>
              </w:rPr>
              <w:tab/>
            </w:r>
            <w:r w:rsidRPr="00AA1F08">
              <w:rPr>
                <w:rFonts w:ascii="Arial" w:eastAsia="Times New Roman" w:hAnsi="Arial" w:cs="Arial"/>
                <w:b/>
                <w:sz w:val="20"/>
                <w:szCs w:val="20"/>
                <w:lang w:val="en-GB"/>
              </w:rPr>
              <w:tab/>
            </w:r>
            <w:r w:rsidR="00030BA3" w:rsidRPr="00AA1F08">
              <w:rPr>
                <w:rFonts w:ascii="Arial" w:eastAsia="Times New Roman" w:hAnsi="Arial" w:cs="Arial"/>
                <w:b/>
                <w:sz w:val="20"/>
                <w:szCs w:val="20"/>
                <w:lang w:val="en-GB"/>
              </w:rPr>
              <w:t>ARTICLE 18</w:t>
            </w:r>
          </w:p>
          <w:p w:rsidR="00AA1F08" w:rsidRDefault="00030BA3"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r w:rsidRPr="00AA1F08">
              <w:rPr>
                <w:rFonts w:ascii="Arial" w:eastAsia="Times New Roman" w:hAnsi="Arial" w:cs="Arial"/>
                <w:b/>
                <w:sz w:val="20"/>
                <w:szCs w:val="20"/>
                <w:lang w:val="en-GB"/>
              </w:rPr>
              <w:tab/>
            </w:r>
            <w:r w:rsidRPr="00AA1F08">
              <w:rPr>
                <w:rFonts w:ascii="Arial" w:eastAsia="Times New Roman" w:hAnsi="Arial" w:cs="Arial"/>
                <w:b/>
                <w:sz w:val="20"/>
                <w:szCs w:val="20"/>
                <w:lang w:val="en-GB"/>
              </w:rPr>
              <w:tab/>
              <w:t>SIGNATURE, RATIFICATION AND ACCESSION</w:t>
            </w:r>
          </w:p>
          <w:p w:rsidR="00030BA3" w:rsidRPr="00AA1F08" w:rsidRDefault="00030BA3"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p>
          <w:p w:rsidR="00AA1F08" w:rsidRDefault="00AA1F08" w:rsidP="00CF01E4">
            <w:pPr>
              <w:numPr>
                <w:ilvl w:val="0"/>
                <w:numId w:val="46"/>
              </w:num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 xml:space="preserve">The present Protocol is open for signature to any State that has </w:t>
            </w:r>
            <w:proofErr w:type="gramStart"/>
            <w:r w:rsidRPr="00AA1F08">
              <w:rPr>
                <w:rFonts w:ascii="Arial" w:eastAsia="Times New Roman" w:hAnsi="Arial" w:cs="Arial"/>
                <w:sz w:val="20"/>
                <w:szCs w:val="20"/>
                <w:lang w:val="en-GB"/>
              </w:rPr>
              <w:t>signed,</w:t>
            </w:r>
            <w:proofErr w:type="gramEnd"/>
            <w:r w:rsidRPr="00AA1F08">
              <w:rPr>
                <w:rFonts w:ascii="Arial" w:eastAsia="Times New Roman" w:hAnsi="Arial" w:cs="Arial"/>
                <w:sz w:val="20"/>
                <w:szCs w:val="20"/>
                <w:lang w:val="en-GB"/>
              </w:rPr>
              <w:t xml:space="preserve"> ratified or acceded to the Convention or either of </w:t>
            </w:r>
            <w:r w:rsidR="00B4461C">
              <w:rPr>
                <w:rFonts w:ascii="Arial" w:eastAsia="Times New Roman" w:hAnsi="Arial" w:cs="Arial"/>
                <w:sz w:val="20"/>
                <w:szCs w:val="20"/>
                <w:lang w:val="en-GB"/>
              </w:rPr>
              <w:t>the</w:t>
            </w:r>
            <w:r w:rsidRPr="00AA1F08">
              <w:rPr>
                <w:rFonts w:ascii="Arial" w:eastAsia="Times New Roman" w:hAnsi="Arial" w:cs="Arial"/>
                <w:sz w:val="20"/>
                <w:szCs w:val="20"/>
                <w:lang w:val="en-GB"/>
              </w:rPr>
              <w:t xml:space="preserve"> first two Optional Protocols</w:t>
            </w:r>
            <w:r w:rsidR="00B404CE">
              <w:rPr>
                <w:rFonts w:ascii="Arial" w:eastAsia="Times New Roman" w:hAnsi="Arial" w:cs="Arial"/>
                <w:sz w:val="20"/>
                <w:szCs w:val="20"/>
                <w:lang w:val="en-GB"/>
              </w:rPr>
              <w:t xml:space="preserve"> thereto</w:t>
            </w:r>
            <w:r w:rsidRPr="00AA1F08">
              <w:rPr>
                <w:rFonts w:ascii="Arial" w:eastAsia="Times New Roman" w:hAnsi="Arial" w:cs="Arial"/>
                <w:sz w:val="20"/>
                <w:szCs w:val="20"/>
                <w:lang w:val="en-GB"/>
              </w:rPr>
              <w:t>.</w:t>
            </w:r>
          </w:p>
          <w:p w:rsidR="00030BA3" w:rsidRPr="00AA1F08" w:rsidRDefault="00030BA3" w:rsidP="00F50522">
            <w:pPr>
              <w:suppressAutoHyphens/>
              <w:spacing w:after="0" w:line="276" w:lineRule="auto"/>
              <w:ind w:left="1134" w:right="1134"/>
              <w:jc w:val="both"/>
              <w:rPr>
                <w:rFonts w:ascii="Arial" w:eastAsia="Times New Roman" w:hAnsi="Arial" w:cs="Arial"/>
                <w:sz w:val="20"/>
                <w:szCs w:val="20"/>
                <w:lang w:val="en-GB"/>
              </w:rPr>
            </w:pPr>
          </w:p>
          <w:p w:rsidR="00AA1F08" w:rsidRDefault="00AA1F08" w:rsidP="00CF01E4">
            <w:pPr>
              <w:numPr>
                <w:ilvl w:val="0"/>
                <w:numId w:val="46"/>
              </w:num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 xml:space="preserve">The present Protocol is subject to ratification by any State that has ratified or acceded to the Convention or either of </w:t>
            </w:r>
            <w:r w:rsidR="00B404CE">
              <w:rPr>
                <w:rFonts w:ascii="Arial" w:eastAsia="Times New Roman" w:hAnsi="Arial" w:cs="Arial"/>
                <w:sz w:val="20"/>
                <w:szCs w:val="20"/>
                <w:lang w:val="en-GB"/>
              </w:rPr>
              <w:t>the</w:t>
            </w:r>
            <w:r w:rsidRPr="00AA1F08">
              <w:rPr>
                <w:rFonts w:ascii="Arial" w:eastAsia="Times New Roman" w:hAnsi="Arial" w:cs="Arial"/>
                <w:sz w:val="20"/>
                <w:szCs w:val="20"/>
                <w:lang w:val="en-GB"/>
              </w:rPr>
              <w:t xml:space="preserve"> first two Optional Protocols</w:t>
            </w:r>
            <w:r w:rsidR="00B404CE">
              <w:rPr>
                <w:rFonts w:ascii="Arial" w:eastAsia="Times New Roman" w:hAnsi="Arial" w:cs="Arial"/>
                <w:sz w:val="20"/>
                <w:szCs w:val="20"/>
                <w:lang w:val="en-GB"/>
              </w:rPr>
              <w:t xml:space="preserve"> thereto</w:t>
            </w:r>
            <w:r w:rsidRPr="00AA1F08">
              <w:rPr>
                <w:rFonts w:ascii="Arial" w:eastAsia="Times New Roman" w:hAnsi="Arial" w:cs="Arial"/>
                <w:sz w:val="20"/>
                <w:szCs w:val="20"/>
                <w:lang w:val="en-GB"/>
              </w:rPr>
              <w:t>. Instruments of ratification shall be deposited with the Secretary-General of the United Nations.</w:t>
            </w:r>
          </w:p>
          <w:p w:rsidR="00030BA3" w:rsidRPr="00AA1F08" w:rsidRDefault="00030BA3" w:rsidP="00F50522">
            <w:pPr>
              <w:suppressAutoHyphens/>
              <w:spacing w:after="0" w:line="276" w:lineRule="auto"/>
              <w:ind w:right="1134"/>
              <w:jc w:val="both"/>
              <w:rPr>
                <w:rFonts w:ascii="Arial" w:eastAsia="Times New Roman" w:hAnsi="Arial" w:cs="Arial"/>
                <w:sz w:val="20"/>
                <w:szCs w:val="20"/>
                <w:lang w:val="en-GB"/>
              </w:rPr>
            </w:pPr>
          </w:p>
          <w:p w:rsidR="00AA1F08" w:rsidRDefault="00AA1F08" w:rsidP="00CF01E4">
            <w:pPr>
              <w:numPr>
                <w:ilvl w:val="0"/>
                <w:numId w:val="46"/>
              </w:num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 xml:space="preserve">The present Protocol shall be open to accession by any State that has ratified or acceded to the Convention or either of </w:t>
            </w:r>
            <w:r w:rsidR="00B404CE">
              <w:rPr>
                <w:rFonts w:ascii="Arial" w:eastAsia="Times New Roman" w:hAnsi="Arial" w:cs="Arial"/>
                <w:sz w:val="20"/>
                <w:szCs w:val="20"/>
                <w:lang w:val="en-GB"/>
              </w:rPr>
              <w:t>the</w:t>
            </w:r>
            <w:r w:rsidRPr="00AA1F08">
              <w:rPr>
                <w:rFonts w:ascii="Arial" w:eastAsia="Times New Roman" w:hAnsi="Arial" w:cs="Arial"/>
                <w:sz w:val="20"/>
                <w:szCs w:val="20"/>
                <w:lang w:val="en-GB"/>
              </w:rPr>
              <w:t xml:space="preserve"> first two Optional Protocols</w:t>
            </w:r>
            <w:r w:rsidR="00B404CE">
              <w:rPr>
                <w:rFonts w:ascii="Arial" w:eastAsia="Times New Roman" w:hAnsi="Arial" w:cs="Arial"/>
                <w:sz w:val="20"/>
                <w:szCs w:val="20"/>
                <w:lang w:val="en-GB"/>
              </w:rPr>
              <w:t xml:space="preserve"> thereto</w:t>
            </w:r>
            <w:r w:rsidRPr="00AA1F08">
              <w:rPr>
                <w:rFonts w:ascii="Arial" w:eastAsia="Times New Roman" w:hAnsi="Arial" w:cs="Arial"/>
                <w:sz w:val="20"/>
                <w:szCs w:val="20"/>
                <w:lang w:val="en-GB"/>
              </w:rPr>
              <w:t>.</w:t>
            </w:r>
          </w:p>
          <w:p w:rsidR="00030BA3" w:rsidRPr="00AA1F08" w:rsidRDefault="00030BA3" w:rsidP="00F50522">
            <w:pPr>
              <w:suppressAutoHyphens/>
              <w:spacing w:after="0" w:line="276" w:lineRule="auto"/>
              <w:ind w:right="1134"/>
              <w:jc w:val="both"/>
              <w:rPr>
                <w:rFonts w:ascii="Arial" w:eastAsia="Times New Roman" w:hAnsi="Arial" w:cs="Arial"/>
                <w:sz w:val="20"/>
                <w:szCs w:val="20"/>
                <w:lang w:val="en-GB"/>
              </w:rPr>
            </w:pPr>
          </w:p>
          <w:p w:rsidR="00AA1F08" w:rsidRPr="00AA1F08" w:rsidRDefault="00AA1F08" w:rsidP="00CF01E4">
            <w:pPr>
              <w:numPr>
                <w:ilvl w:val="0"/>
                <w:numId w:val="46"/>
              </w:num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 xml:space="preserve">Accession shall be effected by the deposit of an instrument of accession with the Secretary-General. </w:t>
            </w:r>
          </w:p>
          <w:p w:rsidR="00AA1F08" w:rsidRPr="00AA1F08" w:rsidRDefault="00AA1F08" w:rsidP="00AA1F08">
            <w:pPr>
              <w:suppressAutoHyphens/>
              <w:spacing w:after="0" w:line="276" w:lineRule="auto"/>
              <w:ind w:right="1134"/>
              <w:jc w:val="both"/>
              <w:rPr>
                <w:rFonts w:ascii="Arial" w:eastAsia="Times New Roman" w:hAnsi="Arial" w:cs="Arial"/>
                <w:sz w:val="20"/>
                <w:szCs w:val="20"/>
                <w:lang w:val="en-GB"/>
              </w:rPr>
            </w:pPr>
          </w:p>
          <w:p w:rsidR="00AA1F08" w:rsidRPr="00AA1F08" w:rsidRDefault="00AA1F08"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r w:rsidRPr="00AA1F08">
              <w:rPr>
                <w:rFonts w:ascii="Arial" w:eastAsia="Times New Roman" w:hAnsi="Arial" w:cs="Arial"/>
                <w:b/>
                <w:sz w:val="20"/>
                <w:szCs w:val="20"/>
                <w:lang w:val="en-GB"/>
              </w:rPr>
              <w:tab/>
            </w:r>
            <w:r w:rsidRPr="00AA1F08">
              <w:rPr>
                <w:rFonts w:ascii="Arial" w:eastAsia="Times New Roman" w:hAnsi="Arial" w:cs="Arial"/>
                <w:b/>
                <w:sz w:val="20"/>
                <w:szCs w:val="20"/>
                <w:lang w:val="en-GB"/>
              </w:rPr>
              <w:tab/>
            </w:r>
            <w:r w:rsidR="00030BA3" w:rsidRPr="00AA1F08">
              <w:rPr>
                <w:rFonts w:ascii="Arial" w:eastAsia="Times New Roman" w:hAnsi="Arial" w:cs="Arial"/>
                <w:b/>
                <w:sz w:val="20"/>
                <w:szCs w:val="20"/>
                <w:lang w:val="en-GB"/>
              </w:rPr>
              <w:t xml:space="preserve">ARTICLE 19 </w:t>
            </w:r>
          </w:p>
          <w:p w:rsidR="00030BA3" w:rsidRDefault="00030BA3" w:rsidP="00F50522">
            <w:pPr>
              <w:keepNext/>
              <w:keepLines/>
              <w:tabs>
                <w:tab w:val="right" w:pos="851"/>
                <w:tab w:val="left" w:pos="4002"/>
              </w:tabs>
              <w:suppressAutoHyphens/>
              <w:spacing w:after="0" w:line="276" w:lineRule="auto"/>
              <w:ind w:right="1134" w:hanging="1134"/>
              <w:rPr>
                <w:rFonts w:ascii="Arial" w:eastAsia="Times New Roman" w:hAnsi="Arial" w:cs="Arial"/>
                <w:b/>
                <w:sz w:val="20"/>
                <w:szCs w:val="20"/>
                <w:lang w:val="en-GB"/>
              </w:rPr>
            </w:pPr>
            <w:r w:rsidRPr="00AA1F08">
              <w:rPr>
                <w:rFonts w:ascii="Arial" w:eastAsia="Times New Roman" w:hAnsi="Arial" w:cs="Arial"/>
                <w:b/>
                <w:sz w:val="20"/>
                <w:szCs w:val="20"/>
                <w:lang w:val="en-GB"/>
              </w:rPr>
              <w:tab/>
            </w:r>
            <w:r w:rsidRPr="00AA1F08">
              <w:rPr>
                <w:rFonts w:ascii="Arial" w:eastAsia="Times New Roman" w:hAnsi="Arial" w:cs="Arial"/>
                <w:b/>
                <w:sz w:val="20"/>
                <w:szCs w:val="20"/>
                <w:lang w:val="en-GB"/>
              </w:rPr>
              <w:tab/>
              <w:t>ENTRY INTO FORCE</w:t>
            </w:r>
          </w:p>
          <w:p w:rsidR="00AA1F08" w:rsidRPr="00AA1F08" w:rsidRDefault="00030BA3" w:rsidP="00F50522">
            <w:pPr>
              <w:keepNext/>
              <w:keepLines/>
              <w:tabs>
                <w:tab w:val="right" w:pos="851"/>
                <w:tab w:val="left" w:pos="4002"/>
              </w:tabs>
              <w:suppressAutoHyphens/>
              <w:spacing w:after="0" w:line="276" w:lineRule="auto"/>
              <w:ind w:right="1134" w:hanging="1134"/>
              <w:rPr>
                <w:rFonts w:ascii="Arial" w:eastAsia="Times New Roman" w:hAnsi="Arial" w:cs="Arial"/>
                <w:b/>
                <w:sz w:val="20"/>
                <w:szCs w:val="20"/>
                <w:lang w:val="en-GB"/>
              </w:rPr>
            </w:pPr>
            <w:r>
              <w:rPr>
                <w:rFonts w:ascii="Arial" w:eastAsia="Times New Roman" w:hAnsi="Arial" w:cs="Arial"/>
                <w:b/>
                <w:sz w:val="20"/>
                <w:szCs w:val="20"/>
                <w:lang w:val="en-GB"/>
              </w:rPr>
              <w:tab/>
            </w:r>
          </w:p>
          <w:p w:rsidR="00AA1F08" w:rsidRDefault="00AA1F08" w:rsidP="00CF01E4">
            <w:pPr>
              <w:numPr>
                <w:ilvl w:val="0"/>
                <w:numId w:val="47"/>
              </w:num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lastRenderedPageBreak/>
              <w:t xml:space="preserve">The present Protocol shall enter into force three months after the deposit of the tenth instrument of ratification or accession. </w:t>
            </w:r>
          </w:p>
          <w:p w:rsidR="00030BA3" w:rsidRPr="00AA1F08" w:rsidRDefault="00030BA3" w:rsidP="00F50522">
            <w:pPr>
              <w:suppressAutoHyphens/>
              <w:spacing w:after="0" w:line="276" w:lineRule="auto"/>
              <w:ind w:left="1134" w:right="1134"/>
              <w:jc w:val="both"/>
              <w:rPr>
                <w:rFonts w:ascii="Arial" w:eastAsia="Times New Roman" w:hAnsi="Arial" w:cs="Arial"/>
                <w:sz w:val="20"/>
                <w:szCs w:val="20"/>
                <w:lang w:val="en-GB"/>
              </w:rPr>
            </w:pPr>
          </w:p>
          <w:p w:rsidR="00AA1F08" w:rsidRPr="00AA1F08" w:rsidRDefault="00AA1F08" w:rsidP="00CF01E4">
            <w:pPr>
              <w:numPr>
                <w:ilvl w:val="0"/>
                <w:numId w:val="47"/>
              </w:num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For each State ratifying the present Protocol or acceding to it after the deposit of the tenth instrument of ratification or instrument of accession, the present Protocol shall enter into force three months after the date of the deposit of its own instrument of ratification or accession.</w:t>
            </w:r>
          </w:p>
          <w:p w:rsidR="00AA1F08" w:rsidRPr="00AA1F08" w:rsidRDefault="00AA1F08" w:rsidP="00AA1F08">
            <w:pPr>
              <w:suppressAutoHyphens/>
              <w:spacing w:after="0" w:line="276" w:lineRule="auto"/>
              <w:ind w:right="1134"/>
              <w:jc w:val="both"/>
              <w:rPr>
                <w:rFonts w:ascii="Arial" w:eastAsia="Times New Roman" w:hAnsi="Arial" w:cs="Arial"/>
                <w:sz w:val="20"/>
                <w:szCs w:val="20"/>
                <w:lang w:val="en-GB"/>
              </w:rPr>
            </w:pPr>
          </w:p>
          <w:p w:rsidR="00AA1F08" w:rsidRPr="00AA1F08" w:rsidRDefault="00AA1F08"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r w:rsidRPr="00AA1F08">
              <w:rPr>
                <w:rFonts w:ascii="Arial" w:eastAsia="Times New Roman" w:hAnsi="Arial" w:cs="Arial"/>
                <w:b/>
                <w:sz w:val="20"/>
                <w:szCs w:val="20"/>
                <w:lang w:val="en-GB"/>
              </w:rPr>
              <w:tab/>
            </w:r>
            <w:r w:rsidRPr="00AA1F08">
              <w:rPr>
                <w:rFonts w:ascii="Arial" w:eastAsia="Times New Roman" w:hAnsi="Arial" w:cs="Arial"/>
                <w:b/>
                <w:sz w:val="20"/>
                <w:szCs w:val="20"/>
                <w:lang w:val="en-GB"/>
              </w:rPr>
              <w:tab/>
            </w:r>
            <w:r w:rsidR="00030BA3" w:rsidRPr="00AA1F08">
              <w:rPr>
                <w:rFonts w:ascii="Arial" w:eastAsia="Times New Roman" w:hAnsi="Arial" w:cs="Arial"/>
                <w:b/>
                <w:sz w:val="20"/>
                <w:szCs w:val="20"/>
                <w:lang w:val="en-GB"/>
              </w:rPr>
              <w:t>ARTICLE 20</w:t>
            </w:r>
          </w:p>
          <w:p w:rsidR="00AA1F08" w:rsidRDefault="00030BA3" w:rsidP="00AA1F08">
            <w:pPr>
              <w:spacing w:after="0" w:line="260" w:lineRule="exact"/>
              <w:rPr>
                <w:rFonts w:ascii="Arial" w:eastAsia="Times New Roman" w:hAnsi="Arial" w:cs="Arial"/>
                <w:b/>
                <w:bCs/>
                <w:sz w:val="20"/>
                <w:szCs w:val="20"/>
                <w:lang w:val="en-GB"/>
              </w:rPr>
            </w:pPr>
            <w:r w:rsidRPr="00AA1F08">
              <w:rPr>
                <w:rFonts w:ascii="Arial" w:eastAsia="Times New Roman" w:hAnsi="Arial" w:cs="Arial"/>
                <w:b/>
                <w:bCs/>
                <w:sz w:val="20"/>
                <w:szCs w:val="20"/>
                <w:lang w:val="en-GB"/>
              </w:rPr>
              <w:t xml:space="preserve">VIOLATIONS </w:t>
            </w:r>
            <w:r>
              <w:rPr>
                <w:rFonts w:ascii="Arial" w:eastAsia="Times New Roman" w:hAnsi="Arial" w:cs="Arial"/>
                <w:b/>
                <w:bCs/>
                <w:sz w:val="20"/>
                <w:szCs w:val="20"/>
                <w:lang w:val="en-GB"/>
              </w:rPr>
              <w:t>OCCURRING</w:t>
            </w:r>
            <w:r w:rsidRPr="00AA1F08">
              <w:rPr>
                <w:rFonts w:ascii="Arial" w:eastAsia="Times New Roman" w:hAnsi="Arial" w:cs="Arial"/>
                <w:b/>
                <w:bCs/>
                <w:sz w:val="20"/>
                <w:szCs w:val="20"/>
                <w:lang w:val="en-GB"/>
              </w:rPr>
              <w:t xml:space="preserve"> AFTER THE ENTRY INTO FORCE</w:t>
            </w:r>
          </w:p>
          <w:p w:rsidR="00030BA3" w:rsidRPr="00AA1F08" w:rsidRDefault="00030BA3" w:rsidP="00AA1F08">
            <w:pPr>
              <w:spacing w:after="0" w:line="260" w:lineRule="exact"/>
              <w:rPr>
                <w:rFonts w:ascii="Arial" w:eastAsia="Times New Roman" w:hAnsi="Arial" w:cs="Arial"/>
                <w:b/>
                <w:bCs/>
                <w:sz w:val="20"/>
                <w:szCs w:val="20"/>
                <w:lang w:val="en-GB"/>
              </w:rPr>
            </w:pPr>
          </w:p>
          <w:p w:rsidR="00AA1F08" w:rsidRDefault="00AA1F08" w:rsidP="00CF01E4">
            <w:pPr>
              <w:numPr>
                <w:ilvl w:val="0"/>
                <w:numId w:val="48"/>
              </w:num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 xml:space="preserve">The Committee shall have competence solely in respect of violations by the State party of any of the rights set forth in the Convention and/or </w:t>
            </w:r>
            <w:r w:rsidR="00B404CE">
              <w:rPr>
                <w:rFonts w:ascii="Arial" w:eastAsia="Times New Roman" w:hAnsi="Arial" w:cs="Arial"/>
                <w:sz w:val="20"/>
                <w:szCs w:val="20"/>
                <w:lang w:val="en-GB"/>
              </w:rPr>
              <w:t>the</w:t>
            </w:r>
            <w:r w:rsidRPr="00AA1F08">
              <w:rPr>
                <w:rFonts w:ascii="Arial" w:eastAsia="Times New Roman" w:hAnsi="Arial" w:cs="Arial"/>
                <w:sz w:val="20"/>
                <w:szCs w:val="20"/>
                <w:lang w:val="en-GB"/>
              </w:rPr>
              <w:t xml:space="preserve"> first two Optional Protocols</w:t>
            </w:r>
            <w:r w:rsidR="00B404CE">
              <w:rPr>
                <w:rFonts w:ascii="Arial" w:eastAsia="Times New Roman" w:hAnsi="Arial" w:cs="Arial"/>
                <w:sz w:val="20"/>
                <w:szCs w:val="20"/>
                <w:lang w:val="en-GB"/>
              </w:rPr>
              <w:t xml:space="preserve"> thereto</w:t>
            </w:r>
            <w:r w:rsidR="00B4461C">
              <w:rPr>
                <w:rFonts w:ascii="Arial" w:eastAsia="Times New Roman" w:hAnsi="Arial" w:cs="Arial"/>
                <w:sz w:val="20"/>
                <w:szCs w:val="20"/>
                <w:lang w:val="en-GB"/>
              </w:rPr>
              <w:t xml:space="preserve"> </w:t>
            </w:r>
            <w:r w:rsidR="00B404CE">
              <w:rPr>
                <w:rFonts w:ascii="Arial" w:eastAsia="Times New Roman" w:hAnsi="Arial" w:cs="Arial"/>
                <w:sz w:val="20"/>
                <w:szCs w:val="20"/>
                <w:lang w:val="en-GB"/>
              </w:rPr>
              <w:t>occurring</w:t>
            </w:r>
            <w:r w:rsidRPr="00AA1F08">
              <w:rPr>
                <w:rFonts w:ascii="Arial" w:eastAsia="Times New Roman" w:hAnsi="Arial" w:cs="Arial"/>
                <w:sz w:val="20"/>
                <w:szCs w:val="20"/>
                <w:lang w:val="en-GB"/>
              </w:rPr>
              <w:t xml:space="preserve"> after the entry into force of </w:t>
            </w:r>
            <w:r w:rsidR="00B4461C">
              <w:rPr>
                <w:rFonts w:ascii="Arial" w:eastAsia="Times New Roman" w:hAnsi="Arial" w:cs="Arial"/>
                <w:sz w:val="20"/>
                <w:szCs w:val="20"/>
                <w:lang w:val="en-GB"/>
              </w:rPr>
              <w:t>the</w:t>
            </w:r>
            <w:r w:rsidRPr="00AA1F08">
              <w:rPr>
                <w:rFonts w:ascii="Arial" w:eastAsia="Times New Roman" w:hAnsi="Arial" w:cs="Arial"/>
                <w:sz w:val="20"/>
                <w:szCs w:val="20"/>
                <w:lang w:val="en-GB"/>
              </w:rPr>
              <w:t xml:space="preserve"> </w:t>
            </w:r>
            <w:r w:rsidR="00B404CE">
              <w:rPr>
                <w:rFonts w:ascii="Arial" w:eastAsia="Times New Roman" w:hAnsi="Arial" w:cs="Arial"/>
                <w:sz w:val="20"/>
                <w:szCs w:val="20"/>
                <w:lang w:val="en-GB"/>
              </w:rPr>
              <w:t>present</w:t>
            </w:r>
            <w:r w:rsidR="00B404CE" w:rsidRPr="00AA1F08">
              <w:rPr>
                <w:rFonts w:ascii="Arial" w:eastAsia="Times New Roman" w:hAnsi="Arial" w:cs="Arial"/>
                <w:sz w:val="20"/>
                <w:szCs w:val="20"/>
                <w:lang w:val="en-GB"/>
              </w:rPr>
              <w:t xml:space="preserve"> </w:t>
            </w:r>
            <w:r w:rsidR="00B404CE">
              <w:rPr>
                <w:rFonts w:ascii="Arial" w:eastAsia="Times New Roman" w:hAnsi="Arial" w:cs="Arial"/>
                <w:sz w:val="20"/>
                <w:szCs w:val="20"/>
                <w:lang w:val="en-GB"/>
              </w:rPr>
              <w:t>P</w:t>
            </w:r>
            <w:r w:rsidRPr="00AA1F08">
              <w:rPr>
                <w:rFonts w:ascii="Arial" w:eastAsia="Times New Roman" w:hAnsi="Arial" w:cs="Arial"/>
                <w:sz w:val="20"/>
                <w:szCs w:val="20"/>
                <w:lang w:val="en-GB"/>
              </w:rPr>
              <w:t>rotocol.</w:t>
            </w:r>
          </w:p>
          <w:p w:rsidR="00030BA3" w:rsidRPr="00AA1F08" w:rsidRDefault="00030BA3" w:rsidP="00F50522">
            <w:pPr>
              <w:suppressAutoHyphens/>
              <w:spacing w:after="0" w:line="276" w:lineRule="auto"/>
              <w:ind w:left="1134" w:right="1134"/>
              <w:jc w:val="both"/>
              <w:rPr>
                <w:rFonts w:ascii="Arial" w:eastAsia="Times New Roman" w:hAnsi="Arial" w:cs="Arial"/>
                <w:sz w:val="20"/>
                <w:szCs w:val="20"/>
                <w:lang w:val="en-GB"/>
              </w:rPr>
            </w:pPr>
          </w:p>
          <w:p w:rsidR="00AA1F08" w:rsidRPr="00AA1F08" w:rsidRDefault="00AA1F08" w:rsidP="00CF01E4">
            <w:pPr>
              <w:numPr>
                <w:ilvl w:val="0"/>
                <w:numId w:val="48"/>
              </w:numPr>
              <w:suppressAutoHyphens/>
              <w:spacing w:after="0" w:line="276" w:lineRule="auto"/>
              <w:ind w:right="1134"/>
              <w:jc w:val="both"/>
              <w:rPr>
                <w:rFonts w:ascii="Arial" w:eastAsia="Times New Roman" w:hAnsi="Arial" w:cs="Arial"/>
                <w:iCs/>
                <w:sz w:val="20"/>
                <w:szCs w:val="20"/>
                <w:lang w:val="en-GB"/>
              </w:rPr>
            </w:pPr>
            <w:r w:rsidRPr="00AA1F08">
              <w:rPr>
                <w:rFonts w:ascii="Arial" w:eastAsia="Times New Roman" w:hAnsi="Arial" w:cs="Arial"/>
                <w:sz w:val="20"/>
                <w:szCs w:val="20"/>
                <w:lang w:val="en-GB"/>
              </w:rPr>
              <w:t xml:space="preserve">If a State becomes a party to </w:t>
            </w:r>
            <w:r w:rsidR="00B404CE">
              <w:rPr>
                <w:rFonts w:ascii="Arial" w:eastAsia="Times New Roman" w:hAnsi="Arial" w:cs="Arial"/>
                <w:sz w:val="20"/>
                <w:szCs w:val="20"/>
                <w:lang w:val="en-GB"/>
              </w:rPr>
              <w:t>the present P</w:t>
            </w:r>
            <w:r w:rsidRPr="00AA1F08">
              <w:rPr>
                <w:rFonts w:ascii="Arial" w:eastAsia="Times New Roman" w:hAnsi="Arial" w:cs="Arial"/>
                <w:sz w:val="20"/>
                <w:szCs w:val="20"/>
                <w:lang w:val="en-GB"/>
              </w:rPr>
              <w:t>rotocol after its entry into force, the obligations of that State vis-</w:t>
            </w:r>
            <w:r w:rsidR="00B4461C">
              <w:rPr>
                <w:rFonts w:ascii="Arial" w:eastAsia="Times New Roman" w:hAnsi="Arial" w:cs="Arial"/>
                <w:sz w:val="20"/>
                <w:szCs w:val="20"/>
                <w:lang w:val="en-GB"/>
              </w:rPr>
              <w:t>à</w:t>
            </w:r>
            <w:r w:rsidRPr="00AA1F08">
              <w:rPr>
                <w:rFonts w:ascii="Arial" w:eastAsia="Times New Roman" w:hAnsi="Arial" w:cs="Arial"/>
                <w:sz w:val="20"/>
                <w:szCs w:val="20"/>
                <w:lang w:val="en-GB"/>
              </w:rPr>
              <w:t xml:space="preserve">-vis the Committee shall relate only to violations of the rights set forth in the Convention and/or </w:t>
            </w:r>
            <w:r w:rsidR="005732FC">
              <w:rPr>
                <w:rFonts w:ascii="Arial" w:eastAsia="Times New Roman" w:hAnsi="Arial" w:cs="Arial"/>
                <w:sz w:val="20"/>
                <w:szCs w:val="20"/>
                <w:lang w:val="en-GB"/>
              </w:rPr>
              <w:t>the</w:t>
            </w:r>
            <w:r w:rsidR="005732FC" w:rsidRPr="00AA1F08">
              <w:rPr>
                <w:rFonts w:ascii="Arial" w:eastAsia="Times New Roman" w:hAnsi="Arial" w:cs="Arial"/>
                <w:sz w:val="20"/>
                <w:szCs w:val="20"/>
                <w:lang w:val="en-GB"/>
              </w:rPr>
              <w:t xml:space="preserve"> </w:t>
            </w:r>
            <w:r w:rsidRPr="00AA1F08">
              <w:rPr>
                <w:rFonts w:ascii="Arial" w:eastAsia="Times New Roman" w:hAnsi="Arial" w:cs="Arial"/>
                <w:sz w:val="20"/>
                <w:szCs w:val="20"/>
                <w:lang w:val="en-GB"/>
              </w:rPr>
              <w:t>first two Optional Protocols</w:t>
            </w:r>
            <w:r w:rsidR="005732FC">
              <w:rPr>
                <w:rFonts w:ascii="Arial" w:eastAsia="Times New Roman" w:hAnsi="Arial" w:cs="Arial"/>
                <w:sz w:val="20"/>
                <w:szCs w:val="20"/>
                <w:lang w:val="en-GB"/>
              </w:rPr>
              <w:t xml:space="preserve"> thereto occurring</w:t>
            </w:r>
            <w:r w:rsidRPr="00AA1F08">
              <w:rPr>
                <w:rFonts w:ascii="Arial" w:eastAsia="Times New Roman" w:hAnsi="Arial" w:cs="Arial"/>
                <w:sz w:val="20"/>
                <w:szCs w:val="20"/>
                <w:lang w:val="en-GB"/>
              </w:rPr>
              <w:t xml:space="preserve"> after the entry into force of </w:t>
            </w:r>
            <w:r w:rsidR="005732FC">
              <w:rPr>
                <w:rFonts w:ascii="Arial" w:eastAsia="Times New Roman" w:hAnsi="Arial" w:cs="Arial"/>
                <w:sz w:val="20"/>
                <w:szCs w:val="20"/>
                <w:lang w:val="en-GB"/>
              </w:rPr>
              <w:t>the</w:t>
            </w:r>
            <w:r w:rsidRPr="00AA1F08">
              <w:rPr>
                <w:rFonts w:ascii="Arial" w:eastAsia="Times New Roman" w:hAnsi="Arial" w:cs="Arial"/>
                <w:sz w:val="20"/>
                <w:szCs w:val="20"/>
                <w:lang w:val="en-GB"/>
              </w:rPr>
              <w:t xml:space="preserve"> </w:t>
            </w:r>
            <w:r w:rsidR="005732FC">
              <w:rPr>
                <w:rFonts w:ascii="Arial" w:eastAsia="Times New Roman" w:hAnsi="Arial" w:cs="Arial"/>
                <w:sz w:val="20"/>
                <w:szCs w:val="20"/>
                <w:lang w:val="en-GB"/>
              </w:rPr>
              <w:t>present P</w:t>
            </w:r>
            <w:r w:rsidRPr="00AA1F08">
              <w:rPr>
                <w:rFonts w:ascii="Arial" w:eastAsia="Times New Roman" w:hAnsi="Arial" w:cs="Arial"/>
                <w:sz w:val="20"/>
                <w:szCs w:val="20"/>
                <w:lang w:val="en-GB"/>
              </w:rPr>
              <w:t xml:space="preserve">rotocol for the State concerned. </w:t>
            </w:r>
          </w:p>
          <w:p w:rsidR="00AA1F08" w:rsidRPr="00AA1F08" w:rsidRDefault="00AA1F08" w:rsidP="00AA1F08">
            <w:pPr>
              <w:suppressAutoHyphens/>
              <w:spacing w:after="0" w:line="276" w:lineRule="auto"/>
              <w:ind w:right="1134"/>
              <w:jc w:val="both"/>
              <w:rPr>
                <w:rFonts w:ascii="Arial" w:eastAsia="Times New Roman" w:hAnsi="Arial" w:cs="Arial"/>
                <w:iCs/>
                <w:sz w:val="20"/>
                <w:szCs w:val="20"/>
                <w:lang w:val="en-GB"/>
              </w:rPr>
            </w:pPr>
          </w:p>
          <w:p w:rsidR="00AA1F08" w:rsidRPr="00AA1F08" w:rsidRDefault="00AA1F08"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r w:rsidRPr="00AA1F08">
              <w:rPr>
                <w:rFonts w:ascii="Arial" w:eastAsia="Times New Roman" w:hAnsi="Arial" w:cs="Arial"/>
                <w:b/>
                <w:sz w:val="20"/>
                <w:szCs w:val="20"/>
                <w:lang w:val="en-GB"/>
              </w:rPr>
              <w:tab/>
            </w:r>
            <w:r w:rsidRPr="00AA1F08">
              <w:rPr>
                <w:rFonts w:ascii="Arial" w:eastAsia="Times New Roman" w:hAnsi="Arial" w:cs="Arial"/>
                <w:b/>
                <w:sz w:val="20"/>
                <w:szCs w:val="20"/>
                <w:lang w:val="en-GB"/>
              </w:rPr>
              <w:tab/>
            </w:r>
            <w:r w:rsidR="00030BA3" w:rsidRPr="00AA1F08">
              <w:rPr>
                <w:rFonts w:ascii="Arial" w:eastAsia="Times New Roman" w:hAnsi="Arial" w:cs="Arial"/>
                <w:b/>
                <w:sz w:val="20"/>
                <w:szCs w:val="20"/>
                <w:lang w:val="en-GB"/>
              </w:rPr>
              <w:t>ARTICLE 21</w:t>
            </w:r>
          </w:p>
          <w:p w:rsidR="00AA1F08" w:rsidRDefault="00030BA3"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r w:rsidRPr="00AA1F08">
              <w:rPr>
                <w:rFonts w:ascii="Arial" w:eastAsia="Times New Roman" w:hAnsi="Arial" w:cs="Arial"/>
                <w:b/>
                <w:sz w:val="20"/>
                <w:szCs w:val="20"/>
                <w:lang w:val="en-GB"/>
              </w:rPr>
              <w:tab/>
            </w:r>
            <w:r w:rsidRPr="00AA1F08">
              <w:rPr>
                <w:rFonts w:ascii="Arial" w:eastAsia="Times New Roman" w:hAnsi="Arial" w:cs="Arial"/>
                <w:b/>
                <w:sz w:val="20"/>
                <w:szCs w:val="20"/>
                <w:lang w:val="en-GB"/>
              </w:rPr>
              <w:tab/>
              <w:t>AMENDMENTS</w:t>
            </w:r>
          </w:p>
          <w:p w:rsidR="00030BA3" w:rsidRPr="00AA1F08" w:rsidRDefault="00030BA3"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p>
          <w:p w:rsidR="00AA1F08" w:rsidRDefault="00AA1F08" w:rsidP="00CF01E4">
            <w:pPr>
              <w:numPr>
                <w:ilvl w:val="0"/>
                <w:numId w:val="49"/>
              </w:num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Any State party may propose an amendment to the present Protocol and submit it to the Secretary-General of the United Nations. The Secretary-General shall communicate any proposed amendments to States parties with a request to be notified whether they favour a meeting of States parties for the purpose of considering and deciding upon the proposals. In the event that, within four months of the date of such communication, at least one third of the States parties favour such a meeting, the Secretary-General shall convene the meeting under the auspices of the United Nations. Any amendment adopted by a majority of two thirds of the States parties present and voting shall be submitted by the Secretary-General to the General Assembly for approval and</w:t>
            </w:r>
            <w:r w:rsidR="00C231D2">
              <w:rPr>
                <w:rFonts w:ascii="Arial" w:eastAsia="Times New Roman" w:hAnsi="Arial" w:cs="Arial"/>
                <w:sz w:val="20"/>
                <w:szCs w:val="20"/>
                <w:lang w:val="en-GB"/>
              </w:rPr>
              <w:t>,</w:t>
            </w:r>
            <w:r w:rsidRPr="00AA1F08">
              <w:rPr>
                <w:rFonts w:ascii="Arial" w:eastAsia="Times New Roman" w:hAnsi="Arial" w:cs="Arial"/>
                <w:sz w:val="20"/>
                <w:szCs w:val="20"/>
                <w:lang w:val="en-GB"/>
              </w:rPr>
              <w:t xml:space="preserve"> thereafter</w:t>
            </w:r>
            <w:r w:rsidR="00C231D2">
              <w:rPr>
                <w:rFonts w:ascii="Arial" w:eastAsia="Times New Roman" w:hAnsi="Arial" w:cs="Arial"/>
                <w:sz w:val="20"/>
                <w:szCs w:val="20"/>
                <w:lang w:val="en-GB"/>
              </w:rPr>
              <w:t>,</w:t>
            </w:r>
            <w:r w:rsidRPr="00AA1F08">
              <w:rPr>
                <w:rFonts w:ascii="Arial" w:eastAsia="Times New Roman" w:hAnsi="Arial" w:cs="Arial"/>
                <w:sz w:val="20"/>
                <w:szCs w:val="20"/>
                <w:lang w:val="en-GB"/>
              </w:rPr>
              <w:t xml:space="preserve"> to all States parties for acceptance.</w:t>
            </w:r>
          </w:p>
          <w:p w:rsidR="00030BA3" w:rsidRPr="00AA1F08" w:rsidRDefault="00030BA3" w:rsidP="00F50522">
            <w:pPr>
              <w:suppressAutoHyphens/>
              <w:spacing w:after="0" w:line="276" w:lineRule="auto"/>
              <w:ind w:left="1134" w:right="1134"/>
              <w:jc w:val="both"/>
              <w:rPr>
                <w:rFonts w:ascii="Arial" w:eastAsia="Times New Roman" w:hAnsi="Arial" w:cs="Arial"/>
                <w:sz w:val="20"/>
                <w:szCs w:val="20"/>
                <w:lang w:val="en-GB"/>
              </w:rPr>
            </w:pPr>
          </w:p>
          <w:p w:rsidR="00AA1F08" w:rsidRPr="00AA1F08" w:rsidRDefault="00AA1F08" w:rsidP="00CF01E4">
            <w:pPr>
              <w:numPr>
                <w:ilvl w:val="0"/>
                <w:numId w:val="49"/>
              </w:num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An amendment adopted and approved in accordance with paragraph 1 of the present article shall enter into force on the thirtieth day after the number of instruments of acceptance deposited reaches two thirds of the number of States parties at the date of adoption of the amendment. Thereafter, the amendment shall enter into force for any State party on the thirtieth day following the deposit of its own instrument of acceptance. An amendment shall be binding only on those States parties that have accepted it.</w:t>
            </w:r>
          </w:p>
          <w:p w:rsidR="00AA1F08" w:rsidRPr="00AA1F08" w:rsidRDefault="00AA1F08" w:rsidP="00AA1F08">
            <w:pPr>
              <w:suppressAutoHyphens/>
              <w:spacing w:after="0" w:line="276" w:lineRule="auto"/>
              <w:ind w:right="1134"/>
              <w:jc w:val="both"/>
              <w:rPr>
                <w:rFonts w:ascii="Arial" w:eastAsia="Times New Roman" w:hAnsi="Arial" w:cs="Arial"/>
                <w:sz w:val="20"/>
                <w:szCs w:val="20"/>
                <w:lang w:val="en-GB"/>
              </w:rPr>
            </w:pPr>
          </w:p>
          <w:p w:rsidR="00AA1F08" w:rsidRPr="00AA1F08" w:rsidRDefault="00AA1F08"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r w:rsidRPr="00AA1F08">
              <w:rPr>
                <w:rFonts w:ascii="Arial" w:eastAsia="Times New Roman" w:hAnsi="Arial" w:cs="Arial"/>
                <w:b/>
                <w:sz w:val="20"/>
                <w:szCs w:val="20"/>
                <w:lang w:val="en-GB"/>
              </w:rPr>
              <w:tab/>
            </w:r>
            <w:r w:rsidRPr="00AA1F08">
              <w:rPr>
                <w:rFonts w:ascii="Arial" w:eastAsia="Times New Roman" w:hAnsi="Arial" w:cs="Arial"/>
                <w:b/>
                <w:sz w:val="20"/>
                <w:szCs w:val="20"/>
                <w:lang w:val="en-GB"/>
              </w:rPr>
              <w:tab/>
            </w:r>
            <w:r w:rsidR="00030BA3" w:rsidRPr="00AA1F08">
              <w:rPr>
                <w:rFonts w:ascii="Arial" w:eastAsia="Times New Roman" w:hAnsi="Arial" w:cs="Arial"/>
                <w:b/>
                <w:sz w:val="20"/>
                <w:szCs w:val="20"/>
                <w:lang w:val="en-GB"/>
              </w:rPr>
              <w:t xml:space="preserve">ARTICLE 22  </w:t>
            </w:r>
          </w:p>
          <w:p w:rsidR="00AA1F08" w:rsidRDefault="00030BA3"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r w:rsidRPr="00AA1F08">
              <w:rPr>
                <w:rFonts w:ascii="Arial" w:eastAsia="Times New Roman" w:hAnsi="Arial" w:cs="Arial"/>
                <w:b/>
                <w:sz w:val="20"/>
                <w:szCs w:val="20"/>
                <w:lang w:val="en-GB"/>
              </w:rPr>
              <w:tab/>
            </w:r>
            <w:r w:rsidRPr="00AA1F08">
              <w:rPr>
                <w:rFonts w:ascii="Arial" w:eastAsia="Times New Roman" w:hAnsi="Arial" w:cs="Arial"/>
                <w:b/>
                <w:sz w:val="20"/>
                <w:szCs w:val="20"/>
                <w:lang w:val="en-GB"/>
              </w:rPr>
              <w:tab/>
              <w:t>DENUNCIATION</w:t>
            </w:r>
          </w:p>
          <w:p w:rsidR="00030BA3" w:rsidRPr="00AA1F08" w:rsidRDefault="00030BA3"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p>
          <w:p w:rsidR="00AA1F08" w:rsidRDefault="00AA1F08" w:rsidP="00CF01E4">
            <w:pPr>
              <w:numPr>
                <w:ilvl w:val="0"/>
                <w:numId w:val="50"/>
              </w:num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 xml:space="preserve">Any State party may denounce the present Protocol at any time by written notification to the Secretary-General of the United Nations. The </w:t>
            </w:r>
            <w:r w:rsidRPr="00AA1F08">
              <w:rPr>
                <w:rFonts w:ascii="Arial" w:eastAsia="Times New Roman" w:hAnsi="Arial" w:cs="Arial"/>
                <w:sz w:val="20"/>
                <w:szCs w:val="20"/>
                <w:lang w:val="en-GB"/>
              </w:rPr>
              <w:lastRenderedPageBreak/>
              <w:t>denunciation shall take effect one year after the date of receipt of the notification by the Secretary-General.</w:t>
            </w:r>
          </w:p>
          <w:p w:rsidR="00030BA3" w:rsidRPr="00AA1F08" w:rsidRDefault="00030BA3" w:rsidP="00F50522">
            <w:pPr>
              <w:suppressAutoHyphens/>
              <w:spacing w:after="0" w:line="276" w:lineRule="auto"/>
              <w:ind w:left="1134" w:right="1134"/>
              <w:jc w:val="both"/>
              <w:rPr>
                <w:rFonts w:ascii="Arial" w:eastAsia="Times New Roman" w:hAnsi="Arial" w:cs="Arial"/>
                <w:sz w:val="20"/>
                <w:szCs w:val="20"/>
                <w:lang w:val="en-GB"/>
              </w:rPr>
            </w:pPr>
          </w:p>
          <w:p w:rsidR="00AA1F08" w:rsidRPr="00AA1F08" w:rsidRDefault="00AA1F08" w:rsidP="00CF01E4">
            <w:pPr>
              <w:numPr>
                <w:ilvl w:val="0"/>
                <w:numId w:val="50"/>
              </w:num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 xml:space="preserve">Denunciation shall be without prejudice to the continued application of the provisions of the present Protocol to any communication submitted under articles 5 or 12 or any inquiry initiated under article 13 before the effective date of denunciation. </w:t>
            </w:r>
          </w:p>
          <w:p w:rsidR="00AA1F08" w:rsidRPr="00AA1F08" w:rsidRDefault="00AA1F08" w:rsidP="00AA1F08">
            <w:pPr>
              <w:suppressAutoHyphens/>
              <w:spacing w:after="0" w:line="276" w:lineRule="auto"/>
              <w:ind w:right="1134"/>
              <w:jc w:val="both"/>
              <w:rPr>
                <w:rFonts w:ascii="Arial" w:eastAsia="Times New Roman" w:hAnsi="Arial" w:cs="Arial"/>
                <w:sz w:val="20"/>
                <w:szCs w:val="20"/>
                <w:lang w:val="en-GB"/>
              </w:rPr>
            </w:pPr>
          </w:p>
          <w:p w:rsidR="00AA1F08" w:rsidRPr="00AA1F08" w:rsidRDefault="00AA1F08"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r w:rsidRPr="00AA1F08">
              <w:rPr>
                <w:rFonts w:ascii="Arial" w:eastAsia="Times New Roman" w:hAnsi="Arial" w:cs="Arial"/>
                <w:b/>
                <w:sz w:val="20"/>
                <w:szCs w:val="20"/>
                <w:lang w:val="en-GB"/>
              </w:rPr>
              <w:tab/>
            </w:r>
            <w:r w:rsidRPr="00AA1F08">
              <w:rPr>
                <w:rFonts w:ascii="Arial" w:eastAsia="Times New Roman" w:hAnsi="Arial" w:cs="Arial"/>
                <w:b/>
                <w:sz w:val="20"/>
                <w:szCs w:val="20"/>
                <w:lang w:val="en-GB"/>
              </w:rPr>
              <w:tab/>
            </w:r>
            <w:r w:rsidR="00030BA3" w:rsidRPr="00AA1F08">
              <w:rPr>
                <w:rFonts w:ascii="Arial" w:eastAsia="Times New Roman" w:hAnsi="Arial" w:cs="Arial"/>
                <w:b/>
                <w:sz w:val="20"/>
                <w:szCs w:val="20"/>
                <w:lang w:val="en-GB"/>
              </w:rPr>
              <w:t xml:space="preserve">ARTICLE 23 </w:t>
            </w:r>
          </w:p>
          <w:p w:rsidR="00AA1F08" w:rsidRDefault="00030BA3"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r w:rsidRPr="00AA1F08">
              <w:rPr>
                <w:rFonts w:ascii="Arial" w:eastAsia="Times New Roman" w:hAnsi="Arial" w:cs="Arial"/>
                <w:b/>
                <w:sz w:val="20"/>
                <w:szCs w:val="20"/>
                <w:lang w:val="en-GB"/>
              </w:rPr>
              <w:tab/>
            </w:r>
            <w:r w:rsidRPr="00AA1F08">
              <w:rPr>
                <w:rFonts w:ascii="Arial" w:eastAsia="Times New Roman" w:hAnsi="Arial" w:cs="Arial"/>
                <w:b/>
                <w:sz w:val="20"/>
                <w:szCs w:val="20"/>
                <w:lang w:val="en-GB"/>
              </w:rPr>
              <w:tab/>
              <w:t>DEPOSITARY AND NOTIFICATION BY THE SECRETARY-GENERAL</w:t>
            </w:r>
          </w:p>
          <w:p w:rsidR="00030BA3" w:rsidRPr="00AA1F08" w:rsidRDefault="00030BA3"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p>
          <w:p w:rsidR="00AA1F08" w:rsidRDefault="00AA1F08" w:rsidP="00CF01E4">
            <w:pPr>
              <w:numPr>
                <w:ilvl w:val="0"/>
                <w:numId w:val="51"/>
              </w:num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The Secretary-General of the United Nations shall be the depositary of the present Protocol.</w:t>
            </w:r>
          </w:p>
          <w:p w:rsidR="005A00A6" w:rsidRPr="00AA1F08" w:rsidRDefault="005A00A6" w:rsidP="00F50522">
            <w:pPr>
              <w:suppressAutoHyphens/>
              <w:spacing w:after="0" w:line="276" w:lineRule="auto"/>
              <w:ind w:left="1134" w:right="1134"/>
              <w:jc w:val="both"/>
              <w:rPr>
                <w:rFonts w:ascii="Arial" w:eastAsia="Times New Roman" w:hAnsi="Arial" w:cs="Arial"/>
                <w:sz w:val="20"/>
                <w:szCs w:val="20"/>
                <w:lang w:val="en-GB"/>
              </w:rPr>
            </w:pPr>
          </w:p>
          <w:p w:rsidR="00AA1F08" w:rsidRDefault="00AA1F08" w:rsidP="00CF01E4">
            <w:pPr>
              <w:numPr>
                <w:ilvl w:val="0"/>
                <w:numId w:val="51"/>
              </w:num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The Secretary-General shall inform all States of:</w:t>
            </w:r>
          </w:p>
          <w:p w:rsidR="00F07793" w:rsidRPr="00AA1F08" w:rsidRDefault="00F07793" w:rsidP="00F50522">
            <w:pPr>
              <w:suppressAutoHyphens/>
              <w:spacing w:after="0" w:line="276" w:lineRule="auto"/>
              <w:ind w:right="1134"/>
              <w:jc w:val="both"/>
              <w:rPr>
                <w:rFonts w:ascii="Arial" w:eastAsia="Times New Roman" w:hAnsi="Arial" w:cs="Arial"/>
                <w:sz w:val="20"/>
                <w:szCs w:val="20"/>
                <w:lang w:val="en-GB"/>
              </w:rPr>
            </w:pPr>
          </w:p>
          <w:p w:rsidR="00AA1F08" w:rsidRPr="00F50522" w:rsidRDefault="00AA1F08" w:rsidP="00F50522">
            <w:pPr>
              <w:pStyle w:val="ListParagraph"/>
              <w:numPr>
                <w:ilvl w:val="0"/>
                <w:numId w:val="55"/>
              </w:numPr>
              <w:suppressAutoHyphens/>
              <w:spacing w:after="0" w:line="276" w:lineRule="auto"/>
              <w:ind w:right="1134"/>
              <w:jc w:val="both"/>
              <w:rPr>
                <w:rFonts w:ascii="Arial" w:eastAsia="Times New Roman" w:hAnsi="Arial" w:cs="Arial"/>
                <w:sz w:val="20"/>
                <w:szCs w:val="20"/>
                <w:lang w:val="en-GB"/>
              </w:rPr>
            </w:pPr>
            <w:r w:rsidRPr="00F50522">
              <w:rPr>
                <w:rFonts w:ascii="Arial" w:eastAsia="Times New Roman" w:hAnsi="Arial" w:cs="Arial"/>
                <w:sz w:val="20"/>
                <w:szCs w:val="20"/>
                <w:lang w:val="en-GB"/>
              </w:rPr>
              <w:t>Signatures, ratifications and accessions under the present Protocol;</w:t>
            </w:r>
          </w:p>
          <w:p w:rsidR="00F07793" w:rsidRPr="00F50522" w:rsidRDefault="00F07793" w:rsidP="00F50522">
            <w:pPr>
              <w:pStyle w:val="ListParagraph"/>
              <w:suppressAutoHyphens/>
              <w:spacing w:after="0" w:line="276" w:lineRule="auto"/>
              <w:ind w:left="1410" w:right="1134"/>
              <w:jc w:val="both"/>
              <w:rPr>
                <w:rFonts w:ascii="Arial" w:eastAsia="Times New Roman" w:hAnsi="Arial" w:cs="Arial"/>
                <w:sz w:val="20"/>
                <w:szCs w:val="20"/>
                <w:lang w:val="en-GB"/>
              </w:rPr>
            </w:pPr>
          </w:p>
          <w:p w:rsidR="00AA1F08" w:rsidRPr="00F50522" w:rsidRDefault="00AA1F08" w:rsidP="00F50522">
            <w:pPr>
              <w:pStyle w:val="ListParagraph"/>
              <w:numPr>
                <w:ilvl w:val="0"/>
                <w:numId w:val="55"/>
              </w:numPr>
              <w:suppressAutoHyphens/>
              <w:spacing w:after="0" w:line="276" w:lineRule="auto"/>
              <w:ind w:right="1134"/>
              <w:jc w:val="both"/>
              <w:rPr>
                <w:rFonts w:ascii="Arial" w:eastAsia="Times New Roman" w:hAnsi="Arial" w:cs="Arial"/>
                <w:sz w:val="20"/>
                <w:szCs w:val="20"/>
                <w:lang w:val="en-GB"/>
              </w:rPr>
            </w:pPr>
            <w:r w:rsidRPr="00F50522">
              <w:rPr>
                <w:rFonts w:ascii="Arial" w:eastAsia="Times New Roman" w:hAnsi="Arial" w:cs="Arial"/>
                <w:sz w:val="20"/>
                <w:szCs w:val="20"/>
                <w:lang w:val="en-GB"/>
              </w:rPr>
              <w:t xml:space="preserve">The date of entry into force of the present Protocol and of any amendment </w:t>
            </w:r>
            <w:r w:rsidR="00942F94" w:rsidRPr="00F50522">
              <w:rPr>
                <w:rFonts w:ascii="Arial" w:eastAsia="Times New Roman" w:hAnsi="Arial" w:cs="Arial"/>
                <w:sz w:val="20"/>
                <w:szCs w:val="20"/>
                <w:lang w:val="en-GB"/>
              </w:rPr>
              <w:t xml:space="preserve">thereto </w:t>
            </w:r>
            <w:r w:rsidRPr="00F50522">
              <w:rPr>
                <w:rFonts w:ascii="Arial" w:eastAsia="Times New Roman" w:hAnsi="Arial" w:cs="Arial"/>
                <w:sz w:val="20"/>
                <w:szCs w:val="20"/>
                <w:lang w:val="en-GB"/>
              </w:rPr>
              <w:t>under article 21;</w:t>
            </w:r>
          </w:p>
          <w:p w:rsidR="00F07793" w:rsidRPr="00F50522" w:rsidRDefault="00F07793" w:rsidP="00F07793">
            <w:pPr>
              <w:suppressAutoHyphens/>
              <w:spacing w:after="0" w:line="276" w:lineRule="auto"/>
              <w:ind w:right="1134"/>
              <w:jc w:val="both"/>
              <w:rPr>
                <w:rFonts w:ascii="Arial" w:eastAsia="Times New Roman" w:hAnsi="Arial" w:cs="Arial"/>
                <w:sz w:val="20"/>
                <w:szCs w:val="20"/>
                <w:lang w:val="en-GB"/>
              </w:rPr>
            </w:pPr>
          </w:p>
          <w:p w:rsidR="00AA1F08" w:rsidRPr="00AA1F08" w:rsidRDefault="00AA1F08" w:rsidP="00AA1F08">
            <w:p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ab/>
            </w:r>
            <w:r w:rsidRPr="00F50522">
              <w:rPr>
                <w:rFonts w:ascii="Arial" w:eastAsia="Times New Roman" w:hAnsi="Arial" w:cs="Arial"/>
                <w:i/>
                <w:sz w:val="20"/>
                <w:szCs w:val="20"/>
                <w:lang w:val="en-GB"/>
              </w:rPr>
              <w:t>(c)</w:t>
            </w:r>
            <w:r w:rsidRPr="00AA1F08">
              <w:rPr>
                <w:rFonts w:ascii="Arial" w:eastAsia="Times New Roman" w:hAnsi="Arial" w:cs="Arial"/>
                <w:sz w:val="20"/>
                <w:szCs w:val="20"/>
                <w:lang w:val="en-GB"/>
              </w:rPr>
              <w:tab/>
              <w:t>Any denunciation under article 22</w:t>
            </w:r>
            <w:r w:rsidR="00EC5645">
              <w:rPr>
                <w:rFonts w:ascii="Arial" w:eastAsia="Times New Roman" w:hAnsi="Arial" w:cs="Arial"/>
                <w:sz w:val="20"/>
                <w:szCs w:val="20"/>
                <w:lang w:val="en-GB"/>
              </w:rPr>
              <w:t xml:space="preserve"> of the present Protocol</w:t>
            </w:r>
            <w:r w:rsidRPr="00AA1F08">
              <w:rPr>
                <w:rFonts w:ascii="Arial" w:eastAsia="Times New Roman" w:hAnsi="Arial" w:cs="Arial"/>
                <w:sz w:val="20"/>
                <w:szCs w:val="20"/>
                <w:lang w:val="en-GB"/>
              </w:rPr>
              <w:t xml:space="preserve">. </w:t>
            </w:r>
          </w:p>
          <w:p w:rsidR="00AA1F08" w:rsidRPr="00AA1F08" w:rsidRDefault="00AA1F08" w:rsidP="00AA1F08">
            <w:pPr>
              <w:suppressAutoHyphens/>
              <w:spacing w:after="0" w:line="276" w:lineRule="auto"/>
              <w:ind w:right="1134"/>
              <w:jc w:val="both"/>
              <w:rPr>
                <w:rFonts w:ascii="Arial" w:eastAsia="Times New Roman" w:hAnsi="Arial" w:cs="Arial"/>
                <w:sz w:val="20"/>
                <w:szCs w:val="20"/>
                <w:lang w:val="en-GB"/>
              </w:rPr>
            </w:pPr>
          </w:p>
          <w:p w:rsidR="00AA1F08" w:rsidRPr="00AA1F08" w:rsidRDefault="00AA1F08"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r w:rsidRPr="00AA1F08">
              <w:rPr>
                <w:rFonts w:ascii="Arial" w:eastAsia="Times New Roman" w:hAnsi="Arial" w:cs="Arial"/>
                <w:b/>
                <w:sz w:val="20"/>
                <w:szCs w:val="20"/>
                <w:lang w:val="en-GB"/>
              </w:rPr>
              <w:tab/>
            </w:r>
            <w:r w:rsidR="005A00A6" w:rsidRPr="00AA1F08">
              <w:rPr>
                <w:rFonts w:ascii="Arial" w:eastAsia="Times New Roman" w:hAnsi="Arial" w:cs="Arial"/>
                <w:b/>
                <w:sz w:val="20"/>
                <w:szCs w:val="20"/>
                <w:lang w:val="en-GB"/>
              </w:rPr>
              <w:tab/>
              <w:t>ARTICLE 24</w:t>
            </w:r>
          </w:p>
          <w:p w:rsidR="00AA1F08" w:rsidRDefault="005A00A6"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r w:rsidRPr="00AA1F08">
              <w:rPr>
                <w:rFonts w:ascii="Arial" w:eastAsia="Times New Roman" w:hAnsi="Arial" w:cs="Arial"/>
                <w:b/>
                <w:sz w:val="20"/>
                <w:szCs w:val="20"/>
                <w:lang w:val="en-GB"/>
              </w:rPr>
              <w:tab/>
            </w:r>
            <w:r w:rsidRPr="00AA1F08">
              <w:rPr>
                <w:rFonts w:ascii="Arial" w:eastAsia="Times New Roman" w:hAnsi="Arial" w:cs="Arial"/>
                <w:b/>
                <w:sz w:val="20"/>
                <w:szCs w:val="20"/>
                <w:lang w:val="en-GB"/>
              </w:rPr>
              <w:tab/>
              <w:t>LANGUAGES</w:t>
            </w:r>
          </w:p>
          <w:p w:rsidR="005A00A6" w:rsidRPr="00AA1F08" w:rsidRDefault="005A00A6" w:rsidP="00AA1F08">
            <w:pPr>
              <w:keepNext/>
              <w:keepLines/>
              <w:tabs>
                <w:tab w:val="right" w:pos="851"/>
              </w:tabs>
              <w:suppressAutoHyphens/>
              <w:spacing w:after="0" w:line="276" w:lineRule="auto"/>
              <w:ind w:right="1134" w:hanging="1134"/>
              <w:rPr>
                <w:rFonts w:ascii="Arial" w:eastAsia="Times New Roman" w:hAnsi="Arial" w:cs="Arial"/>
                <w:b/>
                <w:sz w:val="20"/>
                <w:szCs w:val="20"/>
                <w:lang w:val="en-GB"/>
              </w:rPr>
            </w:pPr>
          </w:p>
          <w:p w:rsidR="00AA1F08" w:rsidRDefault="00AA1F08" w:rsidP="00CF01E4">
            <w:pPr>
              <w:numPr>
                <w:ilvl w:val="0"/>
                <w:numId w:val="52"/>
              </w:num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 xml:space="preserve">The present Protocol, of which the Arabic, Chinese, English, French, Russian and Spanish texts are equally authentic, shall be deposited in the archives of the United Nations. </w:t>
            </w:r>
          </w:p>
          <w:p w:rsidR="00B83BE7" w:rsidRPr="00AA1F08" w:rsidRDefault="00B83BE7" w:rsidP="00F50522">
            <w:pPr>
              <w:suppressAutoHyphens/>
              <w:spacing w:after="0" w:line="276" w:lineRule="auto"/>
              <w:ind w:left="1134" w:right="1134"/>
              <w:jc w:val="both"/>
              <w:rPr>
                <w:rFonts w:ascii="Arial" w:eastAsia="Times New Roman" w:hAnsi="Arial" w:cs="Arial"/>
                <w:sz w:val="20"/>
                <w:szCs w:val="20"/>
                <w:lang w:val="en-GB"/>
              </w:rPr>
            </w:pPr>
          </w:p>
          <w:p w:rsidR="00AA1F08" w:rsidRPr="00AA1F08" w:rsidRDefault="00AA1F08" w:rsidP="00CF01E4">
            <w:pPr>
              <w:numPr>
                <w:ilvl w:val="0"/>
                <w:numId w:val="52"/>
              </w:numPr>
              <w:suppressAutoHyphens/>
              <w:spacing w:after="0" w:line="276" w:lineRule="auto"/>
              <w:ind w:right="1134"/>
              <w:jc w:val="both"/>
              <w:rPr>
                <w:rFonts w:ascii="Arial" w:eastAsia="Times New Roman" w:hAnsi="Arial" w:cs="Arial"/>
                <w:sz w:val="20"/>
                <w:szCs w:val="20"/>
                <w:lang w:val="en-GB"/>
              </w:rPr>
            </w:pPr>
            <w:r w:rsidRPr="00AA1F08">
              <w:rPr>
                <w:rFonts w:ascii="Arial" w:eastAsia="Times New Roman" w:hAnsi="Arial" w:cs="Arial"/>
                <w:sz w:val="20"/>
                <w:szCs w:val="20"/>
                <w:lang w:val="en-GB"/>
              </w:rPr>
              <w:t>The Secretary-General of the United Nations shall transmit certified copies of the present Protocol to all States.</w:t>
            </w:r>
          </w:p>
          <w:p w:rsidR="00AA1F08" w:rsidRPr="00AA1F08" w:rsidRDefault="00AA1F08" w:rsidP="00AA1F08">
            <w:pPr>
              <w:suppressAutoHyphens/>
              <w:spacing w:after="0" w:line="240" w:lineRule="auto"/>
              <w:ind w:left="1134" w:right="1134"/>
              <w:jc w:val="both"/>
              <w:rPr>
                <w:rFonts w:ascii="Arial" w:eastAsia="Times New Roman" w:hAnsi="Arial" w:cs="Arial"/>
                <w:sz w:val="20"/>
                <w:szCs w:val="20"/>
                <w:lang w:val="en-GB"/>
              </w:rPr>
            </w:pPr>
          </w:p>
          <w:p w:rsidR="00AA1F08" w:rsidRPr="00AA1F08" w:rsidRDefault="00AA1F08" w:rsidP="00AA1F08">
            <w:pPr>
              <w:suppressAutoHyphens/>
              <w:overflowPunct w:val="0"/>
              <w:autoSpaceDE w:val="0"/>
              <w:autoSpaceDN w:val="0"/>
              <w:adjustRightInd w:val="0"/>
              <w:spacing w:after="0" w:line="260" w:lineRule="exact"/>
              <w:jc w:val="center"/>
              <w:textAlignment w:val="baseline"/>
              <w:rPr>
                <w:rFonts w:ascii="Arial" w:eastAsia="Times New Roman" w:hAnsi="Arial" w:cs="Arial"/>
                <w:b/>
                <w:bCs/>
                <w:sz w:val="20"/>
                <w:szCs w:val="20"/>
                <w:lang w:val="en-GB" w:eastAsia="sl-SI"/>
              </w:rPr>
            </w:pPr>
          </w:p>
        </w:tc>
      </w:tr>
      <w:tr w:rsidR="00AA1F08" w:rsidRPr="00AA1F08" w:rsidTr="00AA1F08">
        <w:tc>
          <w:tcPr>
            <w:tcW w:w="9213" w:type="dxa"/>
            <w:gridSpan w:val="2"/>
          </w:tcPr>
          <w:p w:rsidR="00AA1F08" w:rsidRPr="00AA1F08" w:rsidRDefault="00AA1F08" w:rsidP="00AA1F08">
            <w:pPr>
              <w:suppressAutoHyphens/>
              <w:overflowPunct w:val="0"/>
              <w:autoSpaceDE w:val="0"/>
              <w:autoSpaceDN w:val="0"/>
              <w:adjustRightInd w:val="0"/>
              <w:spacing w:after="0" w:line="260" w:lineRule="exact"/>
              <w:textAlignment w:val="baseline"/>
              <w:outlineLvl w:val="3"/>
              <w:rPr>
                <w:rFonts w:ascii="Arial" w:eastAsia="Times New Roman" w:hAnsi="Arial" w:cs="Arial"/>
                <w:b/>
                <w:bCs/>
                <w:sz w:val="20"/>
                <w:szCs w:val="20"/>
                <w:lang w:eastAsia="sl-SI"/>
              </w:rPr>
            </w:pPr>
          </w:p>
        </w:tc>
      </w:tr>
      <w:tr w:rsidR="00AA1F08" w:rsidRPr="00AA1F08" w:rsidTr="00AA1F08">
        <w:tc>
          <w:tcPr>
            <w:tcW w:w="9213" w:type="dxa"/>
            <w:gridSpan w:val="2"/>
          </w:tcPr>
          <w:p w:rsidR="00AA1F08" w:rsidRPr="00AA1F08" w:rsidRDefault="00AA1F08" w:rsidP="00AA1F08">
            <w:pPr>
              <w:suppressAutoHyphens/>
              <w:overflowPunct w:val="0"/>
              <w:autoSpaceDE w:val="0"/>
              <w:autoSpaceDN w:val="0"/>
              <w:adjustRightInd w:val="0"/>
              <w:spacing w:after="0" w:line="260" w:lineRule="exact"/>
              <w:textAlignment w:val="baseline"/>
              <w:outlineLvl w:val="3"/>
              <w:rPr>
                <w:rFonts w:ascii="Arial" w:eastAsia="Times New Roman" w:hAnsi="Arial" w:cs="Arial"/>
                <w:b/>
                <w:bCs/>
                <w:sz w:val="20"/>
                <w:szCs w:val="20"/>
                <w:lang w:eastAsia="sl-SI"/>
              </w:rPr>
            </w:pPr>
          </w:p>
        </w:tc>
      </w:tr>
      <w:tr w:rsidR="00AA1F08" w:rsidRPr="00AA1F08" w:rsidTr="00AA1F08">
        <w:tc>
          <w:tcPr>
            <w:tcW w:w="9213" w:type="dxa"/>
            <w:gridSpan w:val="2"/>
          </w:tcPr>
          <w:p w:rsidR="00AA1F08" w:rsidRPr="00AA1F08" w:rsidRDefault="00AA1F08" w:rsidP="00AA1F08">
            <w:pPr>
              <w:overflowPunct w:val="0"/>
              <w:autoSpaceDE w:val="0"/>
              <w:autoSpaceDN w:val="0"/>
              <w:adjustRightInd w:val="0"/>
              <w:spacing w:after="0" w:line="260" w:lineRule="exact"/>
              <w:ind w:left="709"/>
              <w:jc w:val="both"/>
              <w:textAlignment w:val="baseline"/>
              <w:rPr>
                <w:rFonts w:ascii="Arial" w:eastAsia="Times New Roman" w:hAnsi="Arial" w:cs="Arial"/>
                <w:sz w:val="20"/>
                <w:szCs w:val="20"/>
                <w:lang w:eastAsia="sl-SI"/>
              </w:rPr>
            </w:pPr>
          </w:p>
        </w:tc>
      </w:tr>
      <w:tr w:rsidR="00AA1F08" w:rsidRPr="00AA1F08" w:rsidTr="00AA1F08">
        <w:tc>
          <w:tcPr>
            <w:tcW w:w="9213" w:type="dxa"/>
            <w:gridSpan w:val="2"/>
          </w:tcPr>
          <w:p w:rsidR="00AA1F08" w:rsidRPr="00AA1F08" w:rsidRDefault="00AA1F08" w:rsidP="00AA1F08">
            <w:pPr>
              <w:suppressAutoHyphens/>
              <w:overflowPunct w:val="0"/>
              <w:autoSpaceDE w:val="0"/>
              <w:autoSpaceDN w:val="0"/>
              <w:adjustRightInd w:val="0"/>
              <w:spacing w:after="0" w:line="260" w:lineRule="exact"/>
              <w:textAlignment w:val="baseline"/>
              <w:outlineLvl w:val="3"/>
              <w:rPr>
                <w:rFonts w:ascii="Arial" w:eastAsia="Times New Roman" w:hAnsi="Arial" w:cs="Arial"/>
                <w:b/>
                <w:bCs/>
                <w:sz w:val="20"/>
                <w:szCs w:val="20"/>
                <w:lang w:eastAsia="sl-SI"/>
              </w:rPr>
            </w:pPr>
          </w:p>
        </w:tc>
      </w:tr>
      <w:tr w:rsidR="00AA1F08" w:rsidRPr="00AA1F08" w:rsidTr="00AA1F08">
        <w:tc>
          <w:tcPr>
            <w:tcW w:w="9213" w:type="dxa"/>
            <w:gridSpan w:val="2"/>
          </w:tcPr>
          <w:p w:rsidR="00AA1F08" w:rsidRPr="00AA1F08" w:rsidRDefault="00AA1F08" w:rsidP="00AA1F08">
            <w:pPr>
              <w:suppressAutoHyphens/>
              <w:spacing w:after="0" w:line="276" w:lineRule="auto"/>
              <w:ind w:right="1134"/>
              <w:jc w:val="both"/>
              <w:rPr>
                <w:rFonts w:ascii="Arial" w:eastAsia="Times New Roman" w:hAnsi="Arial" w:cs="Arial"/>
                <w:b/>
                <w:color w:val="000000"/>
                <w:sz w:val="20"/>
                <w:szCs w:val="20"/>
                <w:lang w:eastAsia="sl-SI"/>
              </w:rPr>
            </w:pPr>
          </w:p>
          <w:p w:rsidR="00AA1F08" w:rsidRPr="00AA1F08" w:rsidRDefault="00AA1F08" w:rsidP="00F50522">
            <w:pPr>
              <w:suppressAutoHyphens/>
              <w:spacing w:after="0" w:line="276" w:lineRule="auto"/>
              <w:ind w:right="1134"/>
              <w:jc w:val="center"/>
              <w:rPr>
                <w:rFonts w:ascii="Arial" w:eastAsia="Times New Roman" w:hAnsi="Arial" w:cs="Arial"/>
                <w:b/>
                <w:color w:val="000000"/>
                <w:sz w:val="20"/>
                <w:szCs w:val="20"/>
                <w:lang w:eastAsia="sl-SI"/>
              </w:rPr>
            </w:pPr>
            <w:r w:rsidRPr="00AA1F08">
              <w:rPr>
                <w:rFonts w:ascii="Arial" w:eastAsia="Times New Roman" w:hAnsi="Arial" w:cs="Arial"/>
                <w:b/>
                <w:color w:val="000000"/>
                <w:sz w:val="20"/>
                <w:szCs w:val="20"/>
                <w:lang w:eastAsia="sl-SI"/>
              </w:rPr>
              <w:t>IZBIRNI PROTOKOL H KONVENCIJI O OTROKOVIH PRAVICAH GLEDE POSTOPKA SPOROČANJA KRŠITEV</w:t>
            </w:r>
          </w:p>
          <w:p w:rsidR="00AA1F08" w:rsidRPr="00AA1F08" w:rsidRDefault="00AA1F08" w:rsidP="00AA1F08">
            <w:pPr>
              <w:suppressAutoHyphens/>
              <w:spacing w:after="0" w:line="276" w:lineRule="auto"/>
              <w:ind w:right="1134"/>
              <w:jc w:val="both"/>
              <w:rPr>
                <w:rFonts w:ascii="Arial" w:eastAsia="Times New Roman" w:hAnsi="Arial" w:cs="Arial"/>
                <w:b/>
                <w:color w:val="000000"/>
                <w:sz w:val="20"/>
                <w:szCs w:val="20"/>
                <w:lang w:eastAsia="sl-SI"/>
              </w:rPr>
            </w:pPr>
          </w:p>
          <w:p w:rsidR="00AA1F08" w:rsidRPr="00AA1F08" w:rsidRDefault="00AA1F08" w:rsidP="00AA1F08">
            <w:pPr>
              <w:spacing w:after="0" w:line="260" w:lineRule="exact"/>
              <w:jc w:val="both"/>
              <w:rPr>
                <w:rFonts w:ascii="Arial" w:eastAsia="Times New Roman" w:hAnsi="Arial" w:cs="Arial"/>
                <w:sz w:val="20"/>
                <w:szCs w:val="20"/>
              </w:rPr>
            </w:pPr>
          </w:p>
          <w:p w:rsidR="00AA1F08" w:rsidRPr="00AA1F08" w:rsidRDefault="00AA1F08" w:rsidP="00AA1F08">
            <w:pPr>
              <w:shd w:val="clear" w:color="auto" w:fill="FFFFFF"/>
              <w:spacing w:after="240" w:line="260" w:lineRule="exact"/>
              <w:ind w:firstLine="720"/>
              <w:jc w:val="both"/>
              <w:rPr>
                <w:rFonts w:ascii="Arial" w:eastAsia="Times New Roman" w:hAnsi="Arial" w:cs="Arial"/>
                <w:sz w:val="20"/>
                <w:szCs w:val="20"/>
              </w:rPr>
            </w:pPr>
            <w:r w:rsidRPr="00AA1F08">
              <w:rPr>
                <w:rFonts w:ascii="Arial" w:eastAsia="Times New Roman" w:hAnsi="Arial" w:cs="Arial"/>
                <w:i/>
                <w:color w:val="000000"/>
                <w:sz w:val="20"/>
                <w:szCs w:val="20"/>
              </w:rPr>
              <w:t>Države pogodbenice tega protokola so se</w:t>
            </w:r>
          </w:p>
          <w:p w:rsidR="00AA1F08" w:rsidRPr="00AA1F08" w:rsidRDefault="00AA1F08" w:rsidP="00AA1F08">
            <w:pPr>
              <w:shd w:val="clear" w:color="auto" w:fill="FFFFFF"/>
              <w:spacing w:after="240" w:line="260" w:lineRule="exact"/>
              <w:ind w:firstLine="720"/>
              <w:jc w:val="both"/>
              <w:rPr>
                <w:rFonts w:ascii="Arial" w:eastAsia="Times New Roman" w:hAnsi="Arial" w:cs="Arial"/>
                <w:sz w:val="20"/>
                <w:szCs w:val="20"/>
              </w:rPr>
            </w:pPr>
            <w:r w:rsidRPr="00AA1F08">
              <w:rPr>
                <w:rFonts w:ascii="Arial" w:eastAsia="Times New Roman" w:hAnsi="Arial" w:cs="Arial"/>
                <w:i/>
                <w:color w:val="000000"/>
                <w:sz w:val="20"/>
                <w:szCs w:val="20"/>
              </w:rPr>
              <w:t xml:space="preserve">ob upoštevanju, </w:t>
            </w:r>
            <w:r w:rsidRPr="00AA1F08">
              <w:rPr>
                <w:rFonts w:ascii="Arial" w:eastAsia="Times New Roman" w:hAnsi="Arial" w:cs="Arial"/>
                <w:color w:val="000000"/>
                <w:sz w:val="20"/>
                <w:szCs w:val="20"/>
              </w:rPr>
              <w:t>da je v skladu z načeli iz Ustanovne listine Organizacije združenih narodov priznanje prirojenega človekovega dostojanstva ter enakih in neodtujljivih pravic vseh ljudi temelj svobode, pravičnosti in miru na svetu,</w:t>
            </w:r>
          </w:p>
          <w:p w:rsidR="00AA1F08" w:rsidRPr="00AA1F08" w:rsidRDefault="00AA1F08" w:rsidP="00AA1F08">
            <w:pPr>
              <w:shd w:val="clear" w:color="auto" w:fill="FFFFFF"/>
              <w:spacing w:after="240" w:line="260" w:lineRule="exact"/>
              <w:ind w:firstLine="720"/>
              <w:jc w:val="both"/>
              <w:rPr>
                <w:rFonts w:ascii="Arial" w:eastAsia="Times New Roman" w:hAnsi="Arial" w:cs="Arial"/>
                <w:sz w:val="20"/>
                <w:szCs w:val="20"/>
              </w:rPr>
            </w:pPr>
            <w:r w:rsidRPr="00AA1F08">
              <w:rPr>
                <w:rFonts w:ascii="Arial" w:eastAsia="Times New Roman" w:hAnsi="Arial" w:cs="Arial"/>
                <w:i/>
                <w:color w:val="000000"/>
                <w:sz w:val="20"/>
                <w:szCs w:val="20"/>
              </w:rPr>
              <w:t>ob ugotovitvi</w:t>
            </w:r>
            <w:r w:rsidRPr="00AA1F08">
              <w:rPr>
                <w:rFonts w:ascii="Arial" w:eastAsia="Times New Roman" w:hAnsi="Arial" w:cs="Arial"/>
                <w:color w:val="000000"/>
                <w:sz w:val="20"/>
                <w:szCs w:val="20"/>
              </w:rPr>
              <w:t xml:space="preserve">, da države pogodbenice Konvencije o otrokovih pravicah (v nadaljnjem besedilu: konvencija) priznavajo v njej zapisane pravice vsakemu otroku v svoji pristojnosti, brez kakršnega koli razlikovanja, ne glede na raso, barvo kože, spol, jezik, veroizpoved, politično ali drugo </w:t>
            </w:r>
            <w:r w:rsidRPr="00AA1F08">
              <w:rPr>
                <w:rFonts w:ascii="Arial" w:eastAsia="Times New Roman" w:hAnsi="Arial" w:cs="Arial"/>
                <w:color w:val="000000"/>
                <w:sz w:val="20"/>
                <w:szCs w:val="20"/>
              </w:rPr>
              <w:lastRenderedPageBreak/>
              <w:t>prepričanje, narodno, etnično ali družbeno poreklo, premoženje, invalidnost, rojstvo ali kakršen koli drug položaj otroka, njegovih staršev ali skrbnika,</w:t>
            </w:r>
          </w:p>
          <w:p w:rsidR="00AA1F08" w:rsidRPr="00AA1F08" w:rsidRDefault="00AA1F08" w:rsidP="00AA1F08">
            <w:pPr>
              <w:shd w:val="clear" w:color="auto" w:fill="FFFFFF"/>
              <w:spacing w:after="240" w:line="260" w:lineRule="exact"/>
              <w:ind w:firstLine="720"/>
              <w:jc w:val="both"/>
              <w:rPr>
                <w:rFonts w:ascii="Arial" w:eastAsia="Times New Roman" w:hAnsi="Arial" w:cs="Arial"/>
                <w:sz w:val="20"/>
                <w:szCs w:val="20"/>
              </w:rPr>
            </w:pPr>
            <w:r w:rsidRPr="00AA1F08">
              <w:rPr>
                <w:rFonts w:ascii="Arial" w:eastAsia="Times New Roman" w:hAnsi="Arial" w:cs="Arial"/>
                <w:i/>
                <w:color w:val="000000"/>
                <w:sz w:val="20"/>
                <w:szCs w:val="20"/>
              </w:rPr>
              <w:t>ob potrditvi</w:t>
            </w:r>
            <w:r w:rsidRPr="00AA1F08">
              <w:rPr>
                <w:rFonts w:ascii="Arial" w:eastAsia="Times New Roman" w:hAnsi="Arial" w:cs="Arial"/>
                <w:color w:val="000000"/>
                <w:sz w:val="20"/>
                <w:szCs w:val="20"/>
              </w:rPr>
              <w:t xml:space="preserve"> univerzalnosti, nedeljivosti, soodvisnosti in medsebojne povezanosti vseh človekovih pravic in temeljnih svoboščin,</w:t>
            </w:r>
          </w:p>
          <w:p w:rsidR="00AA1F08" w:rsidRPr="00AA1F08" w:rsidRDefault="00AA1F08" w:rsidP="00AA1F08">
            <w:pPr>
              <w:shd w:val="clear" w:color="auto" w:fill="FFFFFF"/>
              <w:spacing w:after="240" w:line="260" w:lineRule="exact"/>
              <w:ind w:firstLine="720"/>
              <w:jc w:val="both"/>
              <w:rPr>
                <w:rFonts w:ascii="Arial" w:eastAsia="Times New Roman" w:hAnsi="Arial" w:cs="Arial"/>
                <w:sz w:val="20"/>
                <w:szCs w:val="20"/>
              </w:rPr>
            </w:pPr>
            <w:r w:rsidRPr="00AA1F08">
              <w:rPr>
                <w:rFonts w:ascii="Arial" w:eastAsia="Times New Roman" w:hAnsi="Arial" w:cs="Arial"/>
                <w:i/>
                <w:color w:val="000000"/>
                <w:sz w:val="20"/>
                <w:szCs w:val="20"/>
              </w:rPr>
              <w:t>ob potrditvi</w:t>
            </w:r>
            <w:r w:rsidRPr="00AA1F08">
              <w:rPr>
                <w:rFonts w:ascii="Arial" w:eastAsia="Times New Roman" w:hAnsi="Arial" w:cs="Arial"/>
                <w:color w:val="000000"/>
                <w:sz w:val="20"/>
                <w:szCs w:val="20"/>
              </w:rPr>
              <w:t>, da je otrok nosilec pravic in človeško bitje z dostojanstvom, katerega sposobnosti se še razvijajo,</w:t>
            </w:r>
          </w:p>
          <w:p w:rsidR="00AA1F08" w:rsidRPr="00AA1F08" w:rsidRDefault="00AA1F08" w:rsidP="00AA1F08">
            <w:pPr>
              <w:shd w:val="clear" w:color="auto" w:fill="FFFFFF"/>
              <w:spacing w:after="240" w:line="260" w:lineRule="exact"/>
              <w:ind w:firstLine="720"/>
              <w:jc w:val="both"/>
              <w:rPr>
                <w:rFonts w:ascii="Arial" w:eastAsia="Times New Roman" w:hAnsi="Arial" w:cs="Arial"/>
                <w:sz w:val="20"/>
                <w:szCs w:val="20"/>
              </w:rPr>
            </w:pPr>
            <w:r w:rsidRPr="00AA1F08">
              <w:rPr>
                <w:rFonts w:ascii="Arial" w:eastAsia="Times New Roman" w:hAnsi="Arial" w:cs="Arial"/>
                <w:i/>
                <w:color w:val="000000"/>
                <w:sz w:val="20"/>
                <w:szCs w:val="20"/>
              </w:rPr>
              <w:t>ob priznavanju</w:t>
            </w:r>
            <w:r w:rsidRPr="00AA1F08">
              <w:rPr>
                <w:rFonts w:ascii="Arial" w:eastAsia="Times New Roman" w:hAnsi="Arial" w:cs="Arial"/>
                <w:color w:val="000000"/>
                <w:sz w:val="20"/>
                <w:szCs w:val="20"/>
              </w:rPr>
              <w:t>, da imajo otroci zaradi posebnega in odvisnega položaja lahko težave pri dostopu do pravnih sredstev ob kršitvah njihovih pravic,</w:t>
            </w:r>
          </w:p>
          <w:p w:rsidR="00AA1F08" w:rsidRPr="00AA1F08" w:rsidRDefault="00AA1F08" w:rsidP="00AA1F08">
            <w:pPr>
              <w:shd w:val="clear" w:color="auto" w:fill="FFFFFF"/>
              <w:spacing w:after="240" w:line="260" w:lineRule="exact"/>
              <w:ind w:firstLine="720"/>
              <w:jc w:val="both"/>
              <w:rPr>
                <w:rFonts w:ascii="Arial" w:eastAsia="Times New Roman" w:hAnsi="Arial" w:cs="Arial"/>
                <w:sz w:val="20"/>
                <w:szCs w:val="20"/>
              </w:rPr>
            </w:pPr>
            <w:r w:rsidRPr="00AA1F08">
              <w:rPr>
                <w:rFonts w:ascii="Arial" w:eastAsia="Times New Roman" w:hAnsi="Arial" w:cs="Arial"/>
                <w:i/>
                <w:color w:val="000000"/>
                <w:sz w:val="20"/>
                <w:szCs w:val="20"/>
              </w:rPr>
              <w:t>ob upoštevanju,</w:t>
            </w:r>
            <w:r w:rsidRPr="00AA1F08">
              <w:rPr>
                <w:rFonts w:ascii="Arial" w:eastAsia="Times New Roman" w:hAnsi="Arial" w:cs="Arial"/>
                <w:color w:val="000000"/>
                <w:sz w:val="20"/>
                <w:szCs w:val="20"/>
              </w:rPr>
              <w:t xml:space="preserve"> da bo ta protokol okrepil in dopolnil državne in regionalne mehanizme, ki otrokom omogočajo, da se pritožijo zaradi kršitev svojih pravic,</w:t>
            </w:r>
          </w:p>
          <w:p w:rsidR="00AA1F08" w:rsidRPr="00AA1F08" w:rsidRDefault="00AA1F08" w:rsidP="00AA1F08">
            <w:pPr>
              <w:shd w:val="clear" w:color="auto" w:fill="FFFFFF"/>
              <w:spacing w:after="240" w:line="260" w:lineRule="exact"/>
              <w:ind w:firstLine="720"/>
              <w:jc w:val="both"/>
              <w:rPr>
                <w:rFonts w:ascii="Arial" w:eastAsia="Times New Roman" w:hAnsi="Arial" w:cs="Arial"/>
                <w:sz w:val="20"/>
                <w:szCs w:val="20"/>
              </w:rPr>
            </w:pPr>
            <w:r w:rsidRPr="00AA1F08">
              <w:rPr>
                <w:rFonts w:ascii="Arial" w:eastAsia="Times New Roman" w:hAnsi="Arial" w:cs="Arial"/>
                <w:i/>
                <w:color w:val="000000"/>
                <w:sz w:val="20"/>
                <w:szCs w:val="20"/>
              </w:rPr>
              <w:t>ob priznavanju,</w:t>
            </w:r>
            <w:r w:rsidRPr="00AA1F08">
              <w:rPr>
                <w:rFonts w:ascii="Arial" w:eastAsia="Times New Roman" w:hAnsi="Arial" w:cs="Arial"/>
                <w:color w:val="000000"/>
                <w:sz w:val="20"/>
                <w:szCs w:val="20"/>
              </w:rPr>
              <w:t xml:space="preserve"> da bi morala biti pri uporabi pravnih sredstev ob kršitvah otrokovih pravic otrokova največja korist glavno vodilo in da je treba pri tem na vseh ravneh upoštevati potrebo po otroku prilagojenih postopkih,</w:t>
            </w:r>
          </w:p>
          <w:p w:rsidR="00AA1F08" w:rsidRPr="00AA1F08" w:rsidRDefault="00AA1F08" w:rsidP="00AA1F08">
            <w:pPr>
              <w:shd w:val="clear" w:color="auto" w:fill="FFFFFF"/>
              <w:spacing w:after="240" w:line="260" w:lineRule="exact"/>
              <w:ind w:firstLine="720"/>
              <w:jc w:val="both"/>
              <w:rPr>
                <w:rFonts w:ascii="Arial" w:eastAsia="Times New Roman" w:hAnsi="Arial" w:cs="Arial"/>
                <w:sz w:val="20"/>
                <w:szCs w:val="20"/>
              </w:rPr>
            </w:pPr>
            <w:r w:rsidRPr="00AA1F08">
              <w:rPr>
                <w:rFonts w:ascii="Arial" w:eastAsia="Times New Roman" w:hAnsi="Arial" w:cs="Arial"/>
                <w:i/>
                <w:color w:val="000000"/>
                <w:sz w:val="20"/>
                <w:szCs w:val="20"/>
              </w:rPr>
              <w:t>ob spodbujanju</w:t>
            </w:r>
            <w:r w:rsidRPr="00AA1F08">
              <w:rPr>
                <w:rFonts w:ascii="Arial" w:eastAsia="Times New Roman" w:hAnsi="Arial" w:cs="Arial"/>
                <w:color w:val="000000"/>
                <w:sz w:val="20"/>
                <w:szCs w:val="20"/>
              </w:rPr>
              <w:t xml:space="preserve"> držav pogodbenic, naj razvijejo ustrezne državne mehanizme, ki bodo otroku, čigar pravice so bile kršene, omogočili dostop do učinkovitih pravnih sredstev na državni ravni,</w:t>
            </w:r>
          </w:p>
          <w:p w:rsidR="00AA1F08" w:rsidRPr="00AA1F08" w:rsidRDefault="00AA1F08" w:rsidP="00AA1F08">
            <w:pPr>
              <w:shd w:val="clear" w:color="auto" w:fill="FFFFFF"/>
              <w:spacing w:after="240" w:line="260" w:lineRule="exact"/>
              <w:ind w:firstLine="720"/>
              <w:jc w:val="both"/>
              <w:rPr>
                <w:rFonts w:ascii="Arial" w:eastAsia="Times New Roman" w:hAnsi="Arial" w:cs="Arial"/>
                <w:sz w:val="20"/>
                <w:szCs w:val="20"/>
              </w:rPr>
            </w:pPr>
            <w:r w:rsidRPr="00AA1F08">
              <w:rPr>
                <w:rFonts w:ascii="Arial" w:eastAsia="Times New Roman" w:hAnsi="Arial" w:cs="Arial"/>
                <w:i/>
                <w:color w:val="000000"/>
                <w:sz w:val="20"/>
                <w:szCs w:val="20"/>
              </w:rPr>
              <w:t>ob upoštevanju</w:t>
            </w:r>
            <w:r w:rsidRPr="00AA1F08">
              <w:rPr>
                <w:rFonts w:ascii="Arial" w:eastAsia="Times New Roman" w:hAnsi="Arial" w:cs="Arial"/>
                <w:color w:val="000000"/>
                <w:sz w:val="20"/>
                <w:szCs w:val="20"/>
              </w:rPr>
              <w:t xml:space="preserve"> pomembne vloge, ki jo lahko imajo institucije za varstvo človekovih pravic na ravni države in druge institucije, specializirane za spodbujanje spoštovanja otrokovih pravic in njihovo varstvo, </w:t>
            </w:r>
          </w:p>
          <w:p w:rsidR="00AA1F08" w:rsidRPr="00AA1F08" w:rsidRDefault="00AA1F08" w:rsidP="00AA1F08">
            <w:pPr>
              <w:shd w:val="clear" w:color="auto" w:fill="FFFFFF"/>
              <w:spacing w:after="0" w:line="260" w:lineRule="exact"/>
              <w:jc w:val="both"/>
              <w:rPr>
                <w:rFonts w:ascii="Arial" w:eastAsia="Times New Roman" w:hAnsi="Arial" w:cs="Arial"/>
                <w:color w:val="000000"/>
                <w:sz w:val="20"/>
                <w:szCs w:val="20"/>
              </w:rPr>
            </w:pPr>
            <w:r w:rsidRPr="00AA1F08">
              <w:rPr>
                <w:rFonts w:ascii="Arial" w:eastAsia="Times New Roman" w:hAnsi="Arial" w:cs="Arial"/>
                <w:i/>
                <w:color w:val="000000"/>
                <w:sz w:val="20"/>
                <w:szCs w:val="20"/>
              </w:rPr>
              <w:t>ob upoštevanju,</w:t>
            </w:r>
            <w:r w:rsidRPr="00AA1F08">
              <w:rPr>
                <w:rFonts w:ascii="Arial" w:eastAsia="Times New Roman" w:hAnsi="Arial" w:cs="Arial"/>
                <w:color w:val="000000"/>
                <w:sz w:val="20"/>
                <w:szCs w:val="20"/>
              </w:rPr>
              <w:t xml:space="preserve"> da bi bilo treba za okrepitev in dopolnitev takšnih državnih mehanizmov ter za učinkovitejše izvajanje konvencije in njenih izbirnih protokolov glede prodaje otrok, otroške prostitucije in otroške pornografije ter glede udeležbe otrok v oboroženih spopadih Odboru za otrokove pravice (v nadaljnjem besedilu: odbor) omogočiti izvajanje nalog iz tega protokola, </w:t>
            </w:r>
          </w:p>
          <w:p w:rsidR="00AA1F08" w:rsidRPr="00AA1F08" w:rsidRDefault="00AA1F08" w:rsidP="00AA1F08">
            <w:pPr>
              <w:shd w:val="clear" w:color="auto" w:fill="FFFFFF"/>
              <w:spacing w:after="0" w:line="260" w:lineRule="exact"/>
              <w:jc w:val="both"/>
              <w:rPr>
                <w:rFonts w:ascii="Arial" w:eastAsia="Times New Roman" w:hAnsi="Arial" w:cs="Arial"/>
                <w:color w:val="000000"/>
                <w:sz w:val="20"/>
                <w:szCs w:val="20"/>
              </w:rPr>
            </w:pPr>
          </w:p>
          <w:p w:rsidR="00AA1F08" w:rsidRPr="00AA1F08" w:rsidRDefault="00AA1F08" w:rsidP="00AA1F08">
            <w:pPr>
              <w:shd w:val="clear" w:color="auto" w:fill="FFFFFF"/>
              <w:spacing w:after="0" w:line="260" w:lineRule="exact"/>
              <w:jc w:val="both"/>
              <w:rPr>
                <w:rFonts w:ascii="Arial" w:eastAsia="Times New Roman" w:hAnsi="Arial" w:cs="Arial"/>
                <w:b/>
                <w:color w:val="000000"/>
                <w:sz w:val="20"/>
                <w:szCs w:val="20"/>
              </w:rPr>
            </w:pPr>
            <w:r w:rsidRPr="00AA1F08">
              <w:rPr>
                <w:rFonts w:ascii="Arial" w:eastAsia="Times New Roman" w:hAnsi="Arial" w:cs="Arial"/>
                <w:color w:val="000000"/>
                <w:sz w:val="20"/>
                <w:szCs w:val="20"/>
              </w:rPr>
              <w:t>d</w:t>
            </w:r>
            <w:r w:rsidRPr="00AA1F08">
              <w:rPr>
                <w:rFonts w:ascii="Arial" w:eastAsia="Times New Roman" w:hAnsi="Arial" w:cs="Arial"/>
                <w:i/>
                <w:color w:val="000000"/>
                <w:sz w:val="20"/>
                <w:szCs w:val="20"/>
              </w:rPr>
              <w:t>ogovorile:</w:t>
            </w:r>
            <w:r w:rsidRPr="00AA1F08">
              <w:rPr>
                <w:rFonts w:ascii="Arial" w:eastAsia="Times New Roman" w:hAnsi="Arial" w:cs="Arial"/>
                <w:b/>
                <w:color w:val="000000"/>
                <w:sz w:val="20"/>
                <w:szCs w:val="20"/>
              </w:rPr>
              <w:br w:type="page"/>
            </w:r>
          </w:p>
          <w:p w:rsidR="00AA1F08" w:rsidRPr="00AA1F08" w:rsidRDefault="00AA1F08" w:rsidP="00AA1F08">
            <w:pPr>
              <w:shd w:val="clear" w:color="auto" w:fill="FFFFFF"/>
              <w:spacing w:after="0" w:line="260" w:lineRule="exact"/>
              <w:jc w:val="both"/>
              <w:rPr>
                <w:rFonts w:ascii="Arial" w:eastAsia="Times New Roman" w:hAnsi="Arial" w:cs="Arial"/>
                <w:b/>
                <w:color w:val="000000"/>
                <w:sz w:val="20"/>
                <w:szCs w:val="20"/>
              </w:rPr>
            </w:pPr>
          </w:p>
          <w:p w:rsidR="00AA1F08" w:rsidRPr="00AA1F08" w:rsidRDefault="00CF025B" w:rsidP="00AA1F08">
            <w:pPr>
              <w:shd w:val="clear" w:color="auto" w:fill="FFFFFF"/>
              <w:spacing w:after="0" w:line="260" w:lineRule="exact"/>
              <w:jc w:val="both"/>
              <w:rPr>
                <w:rFonts w:ascii="Arial" w:eastAsia="Times New Roman" w:hAnsi="Arial" w:cs="Arial"/>
                <w:sz w:val="20"/>
                <w:szCs w:val="20"/>
              </w:rPr>
            </w:pPr>
            <w:r w:rsidRPr="00AA1F08">
              <w:rPr>
                <w:rFonts w:ascii="Arial" w:eastAsia="Times New Roman" w:hAnsi="Arial" w:cs="Arial"/>
                <w:b/>
                <w:color w:val="000000"/>
                <w:sz w:val="20"/>
                <w:szCs w:val="20"/>
              </w:rPr>
              <w:t>I. DEL</w:t>
            </w:r>
          </w:p>
          <w:p w:rsidR="00AA1F08" w:rsidRPr="00AA1F08" w:rsidRDefault="00CF025B" w:rsidP="00AA1F08">
            <w:pPr>
              <w:shd w:val="clear" w:color="auto" w:fill="FFFFFF"/>
              <w:spacing w:after="240" w:line="260" w:lineRule="exact"/>
              <w:jc w:val="both"/>
              <w:rPr>
                <w:rFonts w:ascii="Arial" w:eastAsia="Times New Roman" w:hAnsi="Arial" w:cs="Arial"/>
                <w:sz w:val="20"/>
                <w:szCs w:val="20"/>
              </w:rPr>
            </w:pPr>
            <w:r w:rsidRPr="00AA1F08">
              <w:rPr>
                <w:rFonts w:ascii="Arial" w:eastAsia="Times New Roman" w:hAnsi="Arial" w:cs="Arial"/>
                <w:b/>
                <w:color w:val="000000"/>
                <w:sz w:val="20"/>
                <w:szCs w:val="20"/>
              </w:rPr>
              <w:t>SPLOŠNE DOLOČBE</w:t>
            </w:r>
          </w:p>
          <w:p w:rsidR="00AA1F08" w:rsidRPr="00AA1F08" w:rsidRDefault="00CF025B" w:rsidP="00AA1F08">
            <w:pPr>
              <w:shd w:val="clear" w:color="auto" w:fill="FFFFFF"/>
              <w:spacing w:after="0" w:line="260" w:lineRule="exact"/>
              <w:jc w:val="both"/>
              <w:rPr>
                <w:rFonts w:ascii="Arial" w:eastAsia="Times New Roman" w:hAnsi="Arial" w:cs="Arial"/>
                <w:sz w:val="20"/>
                <w:szCs w:val="20"/>
              </w:rPr>
            </w:pPr>
            <w:r w:rsidRPr="00AA1F08">
              <w:rPr>
                <w:rFonts w:ascii="Arial" w:eastAsia="Times New Roman" w:hAnsi="Arial" w:cs="Arial"/>
                <w:b/>
                <w:color w:val="000000"/>
                <w:sz w:val="20"/>
                <w:szCs w:val="20"/>
              </w:rPr>
              <w:t>1. ČLEN</w:t>
            </w:r>
          </w:p>
          <w:p w:rsidR="00AA1F08" w:rsidRPr="00AA1F08" w:rsidRDefault="00CF025B" w:rsidP="00AA1F08">
            <w:pPr>
              <w:shd w:val="clear" w:color="auto" w:fill="FFFFFF"/>
              <w:spacing w:after="240" w:line="260" w:lineRule="exact"/>
              <w:jc w:val="both"/>
              <w:rPr>
                <w:rFonts w:ascii="Arial" w:eastAsia="Times New Roman" w:hAnsi="Arial" w:cs="Arial"/>
                <w:sz w:val="20"/>
                <w:szCs w:val="20"/>
              </w:rPr>
            </w:pPr>
            <w:r w:rsidRPr="00AA1F08">
              <w:rPr>
                <w:rFonts w:ascii="Arial" w:eastAsia="Times New Roman" w:hAnsi="Arial" w:cs="Arial"/>
                <w:b/>
                <w:color w:val="000000"/>
                <w:sz w:val="20"/>
                <w:szCs w:val="20"/>
              </w:rPr>
              <w:t>PRISTOJNOST ODBORA ZA OTROKOVE PRAVICE</w:t>
            </w:r>
          </w:p>
          <w:p w:rsidR="00AA1F08" w:rsidRPr="00AA1F08" w:rsidRDefault="00AA1F08" w:rsidP="00CF01E4">
            <w:pPr>
              <w:widowControl w:val="0"/>
              <w:numPr>
                <w:ilvl w:val="0"/>
                <w:numId w:val="13"/>
              </w:numPr>
              <w:shd w:val="clear" w:color="auto" w:fill="FFFFFF"/>
              <w:autoSpaceDE w:val="0"/>
              <w:autoSpaceDN w:val="0"/>
              <w:adjustRightInd w:val="0"/>
              <w:spacing w:after="240" w:line="276" w:lineRule="auto"/>
              <w:jc w:val="both"/>
              <w:rPr>
                <w:rFonts w:ascii="Arial" w:eastAsia="Times New Roman" w:hAnsi="Arial" w:cs="Arial"/>
                <w:color w:val="000000"/>
                <w:sz w:val="20"/>
                <w:szCs w:val="20"/>
              </w:rPr>
            </w:pPr>
            <w:r w:rsidRPr="00AA1F08">
              <w:rPr>
                <w:rFonts w:ascii="Arial" w:eastAsia="Times New Roman" w:hAnsi="Arial" w:cs="Arial"/>
                <w:color w:val="000000"/>
                <w:sz w:val="20"/>
                <w:szCs w:val="20"/>
              </w:rPr>
              <w:t>Države pogodbenice tega protokola priznavajo pristojnost odbora, ki jo določa ta protokol.</w:t>
            </w:r>
          </w:p>
          <w:p w:rsidR="00AA1F08" w:rsidRPr="00AA1F08" w:rsidRDefault="00AA1F08" w:rsidP="00CF01E4">
            <w:pPr>
              <w:widowControl w:val="0"/>
              <w:numPr>
                <w:ilvl w:val="0"/>
                <w:numId w:val="13"/>
              </w:numPr>
              <w:shd w:val="clear" w:color="auto" w:fill="FFFFFF"/>
              <w:autoSpaceDE w:val="0"/>
              <w:autoSpaceDN w:val="0"/>
              <w:adjustRightInd w:val="0"/>
              <w:spacing w:after="240" w:line="276" w:lineRule="auto"/>
              <w:jc w:val="both"/>
              <w:rPr>
                <w:rFonts w:ascii="Arial" w:eastAsia="Times New Roman" w:hAnsi="Arial" w:cs="Arial"/>
                <w:color w:val="000000"/>
                <w:sz w:val="20"/>
                <w:szCs w:val="20"/>
              </w:rPr>
            </w:pPr>
            <w:r w:rsidRPr="00AA1F08">
              <w:rPr>
                <w:rFonts w:ascii="Arial" w:eastAsia="Times New Roman" w:hAnsi="Arial" w:cs="Arial"/>
                <w:color w:val="000000"/>
                <w:sz w:val="20"/>
                <w:szCs w:val="20"/>
              </w:rPr>
              <w:t>Odbor svoje pristojnosti v zvezi z državami pogodbenicami tega protokola ne izvaja v zadevah, ki se nanašajo na kršitve pravic iz določenega mednarodnega akta, če država ni njegova pogodbenica.</w:t>
            </w:r>
          </w:p>
          <w:p w:rsidR="00AA1F08" w:rsidRPr="00AA1F08" w:rsidRDefault="00AA1F08" w:rsidP="00CF01E4">
            <w:pPr>
              <w:widowControl w:val="0"/>
              <w:numPr>
                <w:ilvl w:val="0"/>
                <w:numId w:val="13"/>
              </w:numPr>
              <w:shd w:val="clear" w:color="auto" w:fill="FFFFFF"/>
              <w:autoSpaceDE w:val="0"/>
              <w:autoSpaceDN w:val="0"/>
              <w:adjustRightInd w:val="0"/>
              <w:spacing w:after="240" w:line="276" w:lineRule="auto"/>
              <w:jc w:val="both"/>
              <w:rPr>
                <w:rFonts w:ascii="Arial" w:eastAsia="Times New Roman" w:hAnsi="Arial" w:cs="Arial"/>
                <w:color w:val="000000"/>
                <w:sz w:val="20"/>
                <w:szCs w:val="20"/>
              </w:rPr>
            </w:pPr>
            <w:r w:rsidRPr="00AA1F08">
              <w:rPr>
                <w:rFonts w:ascii="Arial" w:eastAsia="Times New Roman" w:hAnsi="Arial" w:cs="Arial"/>
                <w:sz w:val="20"/>
                <w:szCs w:val="20"/>
              </w:rPr>
              <w:t>Odbor ne sprejema sporočil o kršitvah v zvezi z državo, ki ni pogodbenica tega protokola.</w:t>
            </w:r>
          </w:p>
          <w:p w:rsidR="00AA1F08" w:rsidRPr="00AA1F08" w:rsidRDefault="00CF025B" w:rsidP="00AA1F08">
            <w:pPr>
              <w:shd w:val="clear" w:color="auto" w:fill="FFFFFF"/>
              <w:spacing w:after="0" w:line="260" w:lineRule="exact"/>
              <w:jc w:val="both"/>
              <w:rPr>
                <w:rFonts w:ascii="Arial" w:eastAsia="Times New Roman" w:hAnsi="Arial" w:cs="Arial"/>
                <w:sz w:val="20"/>
                <w:szCs w:val="20"/>
              </w:rPr>
            </w:pPr>
            <w:r w:rsidRPr="00AA1F08">
              <w:rPr>
                <w:rFonts w:ascii="Arial" w:eastAsia="Times New Roman" w:hAnsi="Arial" w:cs="Arial"/>
                <w:b/>
                <w:color w:val="000000"/>
                <w:sz w:val="20"/>
                <w:szCs w:val="20"/>
              </w:rPr>
              <w:t>2. ČLEN</w:t>
            </w:r>
          </w:p>
          <w:p w:rsidR="00AA1F08" w:rsidRPr="00AA1F08" w:rsidRDefault="00CF025B" w:rsidP="00AA1F08">
            <w:pPr>
              <w:shd w:val="clear" w:color="auto" w:fill="FFFFFF"/>
              <w:spacing w:after="240" w:line="260" w:lineRule="exact"/>
              <w:jc w:val="both"/>
              <w:rPr>
                <w:rFonts w:ascii="Arial" w:eastAsia="Times New Roman" w:hAnsi="Arial" w:cs="Arial"/>
                <w:sz w:val="20"/>
                <w:szCs w:val="20"/>
              </w:rPr>
            </w:pPr>
            <w:r w:rsidRPr="00AA1F08">
              <w:rPr>
                <w:rFonts w:ascii="Arial" w:eastAsia="Times New Roman" w:hAnsi="Arial" w:cs="Arial"/>
                <w:b/>
                <w:sz w:val="20"/>
                <w:szCs w:val="20"/>
              </w:rPr>
              <w:t>SPLOŠNA NAČELA PRI DELOVANJU ODBORA</w:t>
            </w:r>
          </w:p>
          <w:p w:rsidR="00AA1F08" w:rsidRPr="00AA1F08" w:rsidRDefault="00AA1F08" w:rsidP="00AA1F08">
            <w:pPr>
              <w:shd w:val="clear" w:color="auto" w:fill="FFFFFF"/>
              <w:spacing w:after="240" w:line="260" w:lineRule="exact"/>
              <w:jc w:val="both"/>
              <w:rPr>
                <w:rFonts w:ascii="Arial" w:eastAsia="Times New Roman" w:hAnsi="Arial" w:cs="Arial"/>
                <w:sz w:val="20"/>
                <w:szCs w:val="20"/>
              </w:rPr>
            </w:pPr>
            <w:r w:rsidRPr="00AA1F08">
              <w:rPr>
                <w:rFonts w:ascii="Arial" w:eastAsia="Times New Roman" w:hAnsi="Arial" w:cs="Arial"/>
                <w:color w:val="000000"/>
                <w:sz w:val="20"/>
                <w:szCs w:val="20"/>
              </w:rPr>
              <w:t>Pri opravljanju nalog po protokolu</w:t>
            </w:r>
            <w:r w:rsidRPr="00AA1F08">
              <w:rPr>
                <w:rFonts w:ascii="Arial" w:eastAsia="Times New Roman" w:hAnsi="Arial" w:cs="Arial"/>
                <w:color w:val="000000"/>
                <w:sz w:val="20"/>
                <w:szCs w:val="20"/>
                <w:lang w:eastAsia="sl-SI"/>
              </w:rPr>
              <w:t xml:space="preserve"> </w:t>
            </w:r>
            <w:r w:rsidRPr="00AA1F08">
              <w:rPr>
                <w:rFonts w:ascii="Arial" w:eastAsia="Times New Roman" w:hAnsi="Arial" w:cs="Arial"/>
                <w:bCs/>
                <w:color w:val="000000"/>
                <w:sz w:val="20"/>
                <w:szCs w:val="20"/>
                <w:lang w:eastAsia="sl-SI"/>
              </w:rPr>
              <w:t>mora biti glavno vodilo odbora otrokova korist</w:t>
            </w:r>
            <w:r w:rsidRPr="00AA1F08">
              <w:rPr>
                <w:rFonts w:ascii="Arial" w:eastAsia="Times New Roman" w:hAnsi="Arial" w:cs="Arial"/>
                <w:color w:val="000000"/>
                <w:sz w:val="20"/>
                <w:szCs w:val="20"/>
              </w:rPr>
              <w:t xml:space="preserve">. Odbor prav tako upošteva otrokove pravice in mnenja, o tehtnosti izraženih mnenj pa presoja v skladu z otrokovo </w:t>
            </w:r>
            <w:r w:rsidRPr="00AA1F08">
              <w:rPr>
                <w:rFonts w:ascii="Arial" w:eastAsia="Times New Roman" w:hAnsi="Arial" w:cs="Arial"/>
                <w:color w:val="000000"/>
                <w:sz w:val="20"/>
                <w:szCs w:val="20"/>
              </w:rPr>
              <w:lastRenderedPageBreak/>
              <w:t>starostjo in zrelostjo.</w:t>
            </w:r>
          </w:p>
          <w:p w:rsidR="00AA1F08" w:rsidRPr="00AA1F08" w:rsidRDefault="00CF025B" w:rsidP="00AA1F08">
            <w:pPr>
              <w:shd w:val="clear" w:color="auto" w:fill="FFFFFF"/>
              <w:spacing w:after="0" w:line="260" w:lineRule="exact"/>
              <w:jc w:val="both"/>
              <w:rPr>
                <w:rFonts w:ascii="Arial" w:eastAsia="Times New Roman" w:hAnsi="Arial" w:cs="Arial"/>
                <w:sz w:val="20"/>
                <w:szCs w:val="20"/>
              </w:rPr>
            </w:pPr>
            <w:r w:rsidRPr="00AA1F08">
              <w:rPr>
                <w:rFonts w:ascii="Arial" w:eastAsia="Times New Roman" w:hAnsi="Arial" w:cs="Arial"/>
                <w:b/>
                <w:color w:val="000000"/>
                <w:sz w:val="20"/>
                <w:szCs w:val="20"/>
              </w:rPr>
              <w:t>3. ČLEN</w:t>
            </w:r>
          </w:p>
          <w:p w:rsidR="00AA1F08" w:rsidRPr="00AA1F08" w:rsidRDefault="00CF025B" w:rsidP="00AA1F08">
            <w:pPr>
              <w:shd w:val="clear" w:color="auto" w:fill="FFFFFF"/>
              <w:spacing w:after="240" w:line="260" w:lineRule="exact"/>
              <w:jc w:val="both"/>
              <w:rPr>
                <w:rFonts w:ascii="Arial" w:eastAsia="Times New Roman" w:hAnsi="Arial" w:cs="Arial"/>
                <w:sz w:val="20"/>
                <w:szCs w:val="20"/>
              </w:rPr>
            </w:pPr>
            <w:r w:rsidRPr="00AA1F08">
              <w:rPr>
                <w:rFonts w:ascii="Arial" w:eastAsia="Times New Roman" w:hAnsi="Arial" w:cs="Arial"/>
                <w:b/>
                <w:color w:val="000000"/>
                <w:sz w:val="20"/>
                <w:szCs w:val="20"/>
              </w:rPr>
              <w:t>POSLOVNIK</w:t>
            </w:r>
          </w:p>
          <w:p w:rsidR="00AA1F08" w:rsidRPr="00AA1F08" w:rsidRDefault="00AA1F08" w:rsidP="00CF01E4">
            <w:pPr>
              <w:widowControl w:val="0"/>
              <w:numPr>
                <w:ilvl w:val="0"/>
                <w:numId w:val="14"/>
              </w:numPr>
              <w:shd w:val="clear" w:color="auto" w:fill="FFFFFF"/>
              <w:autoSpaceDE w:val="0"/>
              <w:autoSpaceDN w:val="0"/>
              <w:adjustRightInd w:val="0"/>
              <w:spacing w:after="240" w:line="276" w:lineRule="auto"/>
              <w:jc w:val="both"/>
              <w:rPr>
                <w:rFonts w:ascii="Arial" w:eastAsia="Times New Roman" w:hAnsi="Arial" w:cs="Arial"/>
                <w:sz w:val="20"/>
                <w:szCs w:val="20"/>
              </w:rPr>
            </w:pPr>
            <w:r w:rsidRPr="00AA1F08">
              <w:rPr>
                <w:rFonts w:ascii="Arial" w:eastAsia="Times New Roman" w:hAnsi="Arial" w:cs="Arial"/>
                <w:color w:val="000000"/>
                <w:sz w:val="20"/>
                <w:szCs w:val="20"/>
              </w:rPr>
              <w:t>Odbor za opravljanje nalog po tem protokolu sprejme poslovnik. Da zagotovi otroku prilagojene postopke, pri tem upošteva zlasti 2. člen.</w:t>
            </w:r>
          </w:p>
          <w:p w:rsidR="00AA1F08" w:rsidRPr="00AA1F08" w:rsidRDefault="00AA1F08" w:rsidP="00CF01E4">
            <w:pPr>
              <w:widowControl w:val="0"/>
              <w:numPr>
                <w:ilvl w:val="0"/>
                <w:numId w:val="14"/>
              </w:numPr>
              <w:shd w:val="clear" w:color="auto" w:fill="FFFFFF"/>
              <w:autoSpaceDE w:val="0"/>
              <w:autoSpaceDN w:val="0"/>
              <w:adjustRightInd w:val="0"/>
              <w:spacing w:after="240" w:line="276" w:lineRule="auto"/>
              <w:jc w:val="both"/>
              <w:rPr>
                <w:rFonts w:ascii="Arial" w:eastAsia="Times New Roman" w:hAnsi="Arial" w:cs="Arial"/>
                <w:color w:val="000000"/>
                <w:sz w:val="20"/>
                <w:szCs w:val="20"/>
              </w:rPr>
            </w:pPr>
            <w:r w:rsidRPr="00AA1F08">
              <w:rPr>
                <w:rFonts w:ascii="Arial" w:eastAsia="Times New Roman" w:hAnsi="Arial" w:cs="Arial"/>
                <w:color w:val="000000"/>
                <w:sz w:val="20"/>
                <w:szCs w:val="20"/>
              </w:rPr>
              <w:t>Odbor v poslovnik vključi varovala, da osebam, ki otroka zastopajo, prepreči manipuliranje z njim, in lahko odkloni obravnavo sporočil o kršitvah, ki po njegovi oceni niso v otrokovo korist.</w:t>
            </w:r>
          </w:p>
          <w:p w:rsidR="00AA1F08" w:rsidRPr="00AA1F08" w:rsidRDefault="00CF025B" w:rsidP="00AA1F08">
            <w:pPr>
              <w:shd w:val="clear" w:color="auto" w:fill="FFFFFF"/>
              <w:spacing w:after="0" w:line="260" w:lineRule="exact"/>
              <w:jc w:val="both"/>
              <w:rPr>
                <w:rFonts w:ascii="Arial" w:eastAsia="Times New Roman" w:hAnsi="Arial" w:cs="Arial"/>
                <w:b/>
                <w:color w:val="000000"/>
                <w:sz w:val="20"/>
                <w:szCs w:val="20"/>
              </w:rPr>
            </w:pPr>
            <w:r w:rsidRPr="00AA1F08">
              <w:rPr>
                <w:rFonts w:ascii="Arial" w:eastAsia="Times New Roman" w:hAnsi="Arial" w:cs="Arial"/>
                <w:b/>
                <w:color w:val="000000"/>
                <w:sz w:val="20"/>
                <w:szCs w:val="20"/>
              </w:rPr>
              <w:t>4. ČLEN</w:t>
            </w:r>
          </w:p>
          <w:p w:rsidR="00AA1F08" w:rsidRPr="00AA1F08" w:rsidRDefault="00CF025B" w:rsidP="00AA1F08">
            <w:pPr>
              <w:shd w:val="clear" w:color="auto" w:fill="FFFFFF"/>
              <w:spacing w:after="240" w:line="260" w:lineRule="exact"/>
              <w:jc w:val="both"/>
              <w:rPr>
                <w:rFonts w:ascii="Arial" w:eastAsia="Times New Roman" w:hAnsi="Arial" w:cs="Arial"/>
                <w:sz w:val="20"/>
                <w:szCs w:val="20"/>
              </w:rPr>
            </w:pPr>
            <w:r w:rsidRPr="00AA1F08">
              <w:rPr>
                <w:rFonts w:ascii="Arial" w:eastAsia="Times New Roman" w:hAnsi="Arial" w:cs="Arial"/>
                <w:b/>
                <w:color w:val="000000"/>
                <w:sz w:val="20"/>
                <w:szCs w:val="20"/>
              </w:rPr>
              <w:t>ZAŠČITNI UKREPI</w:t>
            </w:r>
          </w:p>
          <w:p w:rsidR="00AA1F08" w:rsidRPr="00AA1F08" w:rsidRDefault="00AA1F08" w:rsidP="00CF01E4">
            <w:pPr>
              <w:widowControl w:val="0"/>
              <w:numPr>
                <w:ilvl w:val="0"/>
                <w:numId w:val="15"/>
              </w:numPr>
              <w:shd w:val="clear" w:color="auto" w:fill="FFFFFF"/>
              <w:autoSpaceDE w:val="0"/>
              <w:autoSpaceDN w:val="0"/>
              <w:adjustRightInd w:val="0"/>
              <w:spacing w:after="240" w:line="276" w:lineRule="auto"/>
              <w:jc w:val="both"/>
              <w:rPr>
                <w:rFonts w:ascii="Arial" w:eastAsia="Times New Roman" w:hAnsi="Arial" w:cs="Arial"/>
                <w:color w:val="000000"/>
                <w:sz w:val="20"/>
                <w:szCs w:val="20"/>
              </w:rPr>
            </w:pPr>
            <w:r w:rsidRPr="00AA1F08">
              <w:rPr>
                <w:rFonts w:ascii="Arial" w:eastAsia="Times New Roman" w:hAnsi="Arial" w:cs="Arial"/>
                <w:color w:val="000000"/>
                <w:sz w:val="20"/>
                <w:szCs w:val="20"/>
              </w:rPr>
              <w:t>Države pogodbenice z vsemi potrebnimi ukrepi zagotovijo, da posameznikom v njihovi pristojnosti niso kršene človekove pravice in da niso trpinčeni ali ustrahovani zaradi sporočanja kršitev odboru ali sodelovanja z njim po tem protokolu.</w:t>
            </w:r>
          </w:p>
          <w:p w:rsidR="00AA1F08" w:rsidRPr="00AA1F08" w:rsidRDefault="00AA1F08" w:rsidP="00CF01E4">
            <w:pPr>
              <w:widowControl w:val="0"/>
              <w:numPr>
                <w:ilvl w:val="0"/>
                <w:numId w:val="15"/>
              </w:numPr>
              <w:shd w:val="clear" w:color="auto" w:fill="FFFFFF"/>
              <w:autoSpaceDE w:val="0"/>
              <w:autoSpaceDN w:val="0"/>
              <w:adjustRightInd w:val="0"/>
              <w:spacing w:after="240" w:line="276" w:lineRule="auto"/>
              <w:jc w:val="both"/>
              <w:rPr>
                <w:rFonts w:ascii="Arial" w:eastAsia="Times New Roman" w:hAnsi="Arial" w:cs="Arial"/>
                <w:color w:val="000000"/>
                <w:sz w:val="20"/>
                <w:szCs w:val="20"/>
              </w:rPr>
            </w:pPr>
            <w:r w:rsidRPr="00AA1F08">
              <w:rPr>
                <w:rFonts w:ascii="Arial" w:eastAsia="Times New Roman" w:hAnsi="Arial" w:cs="Arial"/>
                <w:color w:val="000000"/>
                <w:sz w:val="20"/>
                <w:szCs w:val="20"/>
              </w:rPr>
              <w:t>Identiteta posameznika ali posameznikov se brez njihovega izrecnega soglasja ne razkrije javnosti.</w:t>
            </w:r>
          </w:p>
          <w:p w:rsidR="00AA1F08" w:rsidRPr="00AA1F08" w:rsidRDefault="00CF025B" w:rsidP="00AA1F08">
            <w:pPr>
              <w:shd w:val="clear" w:color="auto" w:fill="FFFFFF"/>
              <w:spacing w:after="0" w:line="260" w:lineRule="exact"/>
              <w:jc w:val="both"/>
              <w:rPr>
                <w:rFonts w:ascii="Arial" w:eastAsia="Times New Roman" w:hAnsi="Arial" w:cs="Arial"/>
                <w:sz w:val="20"/>
                <w:szCs w:val="20"/>
              </w:rPr>
            </w:pPr>
            <w:r w:rsidRPr="00AA1F08">
              <w:rPr>
                <w:rFonts w:ascii="Arial" w:eastAsia="Times New Roman" w:hAnsi="Arial" w:cs="Arial"/>
                <w:b/>
                <w:color w:val="000000"/>
                <w:sz w:val="20"/>
                <w:szCs w:val="20"/>
              </w:rPr>
              <w:t>II. DEL</w:t>
            </w:r>
          </w:p>
          <w:p w:rsidR="00AA1F08" w:rsidRPr="00AA1F08" w:rsidRDefault="00CF025B" w:rsidP="00AA1F08">
            <w:pPr>
              <w:shd w:val="clear" w:color="auto" w:fill="FFFFFF"/>
              <w:spacing w:after="240" w:line="260" w:lineRule="exact"/>
              <w:jc w:val="both"/>
              <w:rPr>
                <w:rFonts w:ascii="Arial" w:eastAsia="Times New Roman" w:hAnsi="Arial" w:cs="Arial"/>
                <w:b/>
                <w:color w:val="000000"/>
                <w:sz w:val="20"/>
                <w:szCs w:val="20"/>
              </w:rPr>
            </w:pPr>
            <w:r w:rsidRPr="00AA1F08">
              <w:rPr>
                <w:rFonts w:ascii="Arial" w:eastAsia="Times New Roman" w:hAnsi="Arial" w:cs="Arial"/>
                <w:b/>
                <w:color w:val="000000"/>
                <w:sz w:val="20"/>
                <w:szCs w:val="20"/>
              </w:rPr>
              <w:t>POSTOPEK SPOROČANJA KRŠITEV</w:t>
            </w:r>
          </w:p>
          <w:p w:rsidR="00AA1F08" w:rsidRPr="00AA1F08" w:rsidRDefault="004A6091" w:rsidP="00AA1F08">
            <w:pPr>
              <w:shd w:val="clear" w:color="auto" w:fill="FFFFFF"/>
              <w:spacing w:after="0" w:line="260" w:lineRule="exact"/>
              <w:jc w:val="both"/>
              <w:rPr>
                <w:rFonts w:ascii="Arial" w:eastAsia="Times New Roman" w:hAnsi="Arial" w:cs="Arial"/>
                <w:sz w:val="20"/>
                <w:szCs w:val="20"/>
              </w:rPr>
            </w:pPr>
            <w:r w:rsidRPr="00AA1F08">
              <w:rPr>
                <w:rFonts w:ascii="Arial" w:eastAsia="Times New Roman" w:hAnsi="Arial" w:cs="Arial"/>
                <w:b/>
                <w:color w:val="000000"/>
                <w:sz w:val="20"/>
                <w:szCs w:val="20"/>
              </w:rPr>
              <w:t>5. ČLEN</w:t>
            </w:r>
          </w:p>
          <w:p w:rsidR="00AA1F08" w:rsidRPr="00AA1F08" w:rsidRDefault="004A6091" w:rsidP="00AA1F08">
            <w:pPr>
              <w:shd w:val="clear" w:color="auto" w:fill="FFFFFF"/>
              <w:spacing w:after="240" w:line="260" w:lineRule="exact"/>
              <w:jc w:val="both"/>
              <w:rPr>
                <w:rFonts w:ascii="Arial" w:eastAsia="Times New Roman" w:hAnsi="Arial" w:cs="Arial"/>
                <w:sz w:val="20"/>
                <w:szCs w:val="20"/>
              </w:rPr>
            </w:pPr>
            <w:r w:rsidRPr="00AA1F08">
              <w:rPr>
                <w:rFonts w:ascii="Arial" w:eastAsia="Times New Roman" w:hAnsi="Arial" w:cs="Arial"/>
                <w:b/>
                <w:color w:val="000000"/>
                <w:sz w:val="20"/>
                <w:szCs w:val="20"/>
              </w:rPr>
              <w:t>SPOROČILA POSAMEZNIKOV O KRŠITVAH</w:t>
            </w:r>
          </w:p>
          <w:p w:rsidR="00AA1F08" w:rsidRPr="00AA1F08" w:rsidRDefault="00AA1F08" w:rsidP="00CF01E4">
            <w:pPr>
              <w:widowControl w:val="0"/>
              <w:numPr>
                <w:ilvl w:val="0"/>
                <w:numId w:val="16"/>
              </w:numPr>
              <w:shd w:val="clear" w:color="auto" w:fill="FFFFFF"/>
              <w:autoSpaceDE w:val="0"/>
              <w:autoSpaceDN w:val="0"/>
              <w:adjustRightInd w:val="0"/>
              <w:spacing w:after="240" w:line="276" w:lineRule="auto"/>
              <w:jc w:val="both"/>
              <w:rPr>
                <w:rFonts w:ascii="Arial" w:eastAsia="Times New Roman" w:hAnsi="Arial" w:cs="Arial"/>
                <w:sz w:val="20"/>
                <w:szCs w:val="20"/>
              </w:rPr>
            </w:pPr>
            <w:r w:rsidRPr="00AA1F08">
              <w:rPr>
                <w:rFonts w:ascii="Arial" w:eastAsia="Times New Roman" w:hAnsi="Arial" w:cs="Arial"/>
                <w:color w:val="000000"/>
                <w:sz w:val="20"/>
                <w:szCs w:val="20"/>
              </w:rPr>
              <w:t>Sporočilo o kršitvi lahko predloži posameznik ali več posameznikov v pristojnosti države pogodbenice ali v njihovem imenu nekdo drug, če jim po njihovem mnenju država pogodbenica krši katero od pravic iz teh mednarodnih aktov, katerih pogodbenica je:</w:t>
            </w:r>
          </w:p>
          <w:p w:rsidR="00AA1F08" w:rsidRPr="00AA1F08" w:rsidRDefault="00AA1F08" w:rsidP="00CF01E4">
            <w:pPr>
              <w:widowControl w:val="0"/>
              <w:numPr>
                <w:ilvl w:val="1"/>
                <w:numId w:val="11"/>
              </w:numPr>
              <w:shd w:val="clear" w:color="auto" w:fill="FFFFFF"/>
              <w:autoSpaceDE w:val="0"/>
              <w:autoSpaceDN w:val="0"/>
              <w:adjustRightInd w:val="0"/>
              <w:spacing w:after="240" w:line="276" w:lineRule="auto"/>
              <w:jc w:val="both"/>
              <w:rPr>
                <w:rFonts w:ascii="Arial" w:eastAsia="Times New Roman" w:hAnsi="Arial" w:cs="Arial"/>
                <w:color w:val="000000"/>
                <w:sz w:val="20"/>
                <w:szCs w:val="20"/>
              </w:rPr>
            </w:pPr>
            <w:r w:rsidRPr="00AA1F08">
              <w:rPr>
                <w:rFonts w:ascii="Arial" w:eastAsia="Times New Roman" w:hAnsi="Arial" w:cs="Arial"/>
                <w:color w:val="000000"/>
                <w:sz w:val="20"/>
                <w:szCs w:val="20"/>
              </w:rPr>
              <w:t>konvencije,</w:t>
            </w:r>
          </w:p>
          <w:p w:rsidR="00AA1F08" w:rsidRPr="00AA1F08" w:rsidRDefault="00AA1F08" w:rsidP="00CF01E4">
            <w:pPr>
              <w:widowControl w:val="0"/>
              <w:numPr>
                <w:ilvl w:val="1"/>
                <w:numId w:val="11"/>
              </w:numPr>
              <w:shd w:val="clear" w:color="auto" w:fill="FFFFFF"/>
              <w:autoSpaceDE w:val="0"/>
              <w:autoSpaceDN w:val="0"/>
              <w:adjustRightInd w:val="0"/>
              <w:spacing w:after="240" w:line="276" w:lineRule="auto"/>
              <w:jc w:val="both"/>
              <w:rPr>
                <w:rFonts w:ascii="Arial" w:eastAsia="Times New Roman" w:hAnsi="Arial" w:cs="Arial"/>
                <w:color w:val="000000"/>
                <w:sz w:val="20"/>
                <w:szCs w:val="20"/>
              </w:rPr>
            </w:pPr>
            <w:r w:rsidRPr="00AA1F08">
              <w:rPr>
                <w:rFonts w:ascii="Arial" w:eastAsia="Times New Roman" w:hAnsi="Arial" w:cs="Arial"/>
                <w:color w:val="000000"/>
                <w:sz w:val="20"/>
                <w:szCs w:val="20"/>
              </w:rPr>
              <w:t>izbirnega protokola h konvenciji glede prodaje otrok, otroške prostitucije in otroške pornografije,</w:t>
            </w:r>
          </w:p>
          <w:p w:rsidR="00AA1F08" w:rsidRPr="00AA1F08" w:rsidRDefault="00AA1F08" w:rsidP="00CF01E4">
            <w:pPr>
              <w:widowControl w:val="0"/>
              <w:numPr>
                <w:ilvl w:val="1"/>
                <w:numId w:val="11"/>
              </w:numPr>
              <w:shd w:val="clear" w:color="auto" w:fill="FFFFFF"/>
              <w:autoSpaceDE w:val="0"/>
              <w:autoSpaceDN w:val="0"/>
              <w:adjustRightInd w:val="0"/>
              <w:spacing w:after="240" w:line="276" w:lineRule="auto"/>
              <w:jc w:val="both"/>
              <w:rPr>
                <w:rFonts w:ascii="Arial" w:eastAsia="Times New Roman" w:hAnsi="Arial" w:cs="Arial"/>
                <w:sz w:val="20"/>
                <w:szCs w:val="20"/>
              </w:rPr>
            </w:pPr>
            <w:r w:rsidRPr="00AA1F08">
              <w:rPr>
                <w:rFonts w:ascii="Arial" w:eastAsia="Times New Roman" w:hAnsi="Arial" w:cs="Arial"/>
                <w:color w:val="000000"/>
                <w:sz w:val="20"/>
                <w:szCs w:val="20"/>
              </w:rPr>
              <w:t>izbirnega protokola h konvenciji glede udeležbe otrok v oboroženih spopadih.</w:t>
            </w:r>
          </w:p>
          <w:p w:rsidR="00AA1F08" w:rsidRPr="00AA1F08" w:rsidRDefault="00AA1F08" w:rsidP="00CF01E4">
            <w:pPr>
              <w:widowControl w:val="0"/>
              <w:numPr>
                <w:ilvl w:val="2"/>
                <w:numId w:val="11"/>
              </w:numPr>
              <w:shd w:val="clear" w:color="auto" w:fill="FFFFFF"/>
              <w:autoSpaceDE w:val="0"/>
              <w:autoSpaceDN w:val="0"/>
              <w:adjustRightInd w:val="0"/>
              <w:spacing w:after="240" w:line="276" w:lineRule="auto"/>
              <w:jc w:val="both"/>
              <w:rPr>
                <w:rFonts w:ascii="Arial" w:eastAsia="Times New Roman" w:hAnsi="Arial" w:cs="Arial"/>
                <w:sz w:val="20"/>
                <w:szCs w:val="20"/>
              </w:rPr>
            </w:pPr>
            <w:r w:rsidRPr="00AA1F08">
              <w:rPr>
                <w:rFonts w:ascii="Arial" w:eastAsia="Times New Roman" w:hAnsi="Arial" w:cs="Arial"/>
                <w:color w:val="000000"/>
                <w:sz w:val="20"/>
                <w:szCs w:val="20"/>
              </w:rPr>
              <w:t>Kadar se sporočilo o kršitvi predloži v imenu posameznika ali več posameznikov, je potrebno njihovo soglasje, razen če predlagatelj ne upraviči ukrepanja v njihovem imenu brez soglasja.</w:t>
            </w:r>
          </w:p>
          <w:p w:rsidR="00AA1F08" w:rsidRPr="00AA1F08" w:rsidRDefault="004A6091" w:rsidP="00AA1F08">
            <w:pPr>
              <w:shd w:val="clear" w:color="auto" w:fill="FFFFFF"/>
              <w:spacing w:after="0" w:line="260" w:lineRule="exact"/>
              <w:jc w:val="both"/>
              <w:rPr>
                <w:rFonts w:ascii="Arial" w:eastAsia="Times New Roman" w:hAnsi="Arial" w:cs="Arial"/>
                <w:b/>
                <w:color w:val="000000"/>
                <w:sz w:val="20"/>
                <w:szCs w:val="20"/>
              </w:rPr>
            </w:pPr>
            <w:r w:rsidRPr="00AA1F08">
              <w:rPr>
                <w:rFonts w:ascii="Arial" w:eastAsia="Times New Roman" w:hAnsi="Arial" w:cs="Arial"/>
                <w:b/>
                <w:color w:val="000000"/>
                <w:sz w:val="20"/>
                <w:szCs w:val="20"/>
              </w:rPr>
              <w:t>6. ČLEN</w:t>
            </w:r>
          </w:p>
          <w:p w:rsidR="00AA1F08" w:rsidRPr="00AA1F08" w:rsidRDefault="004A6091" w:rsidP="00AA1F08">
            <w:pPr>
              <w:shd w:val="clear" w:color="auto" w:fill="FFFFFF"/>
              <w:spacing w:after="240" w:line="260" w:lineRule="exact"/>
              <w:jc w:val="both"/>
              <w:rPr>
                <w:rFonts w:ascii="Arial" w:eastAsia="Times New Roman" w:hAnsi="Arial" w:cs="Arial"/>
                <w:sz w:val="20"/>
                <w:szCs w:val="20"/>
              </w:rPr>
            </w:pPr>
            <w:r w:rsidRPr="00AA1F08">
              <w:rPr>
                <w:rFonts w:ascii="Arial" w:eastAsia="Times New Roman" w:hAnsi="Arial" w:cs="Arial"/>
                <w:b/>
                <w:color w:val="000000"/>
                <w:sz w:val="20"/>
                <w:szCs w:val="20"/>
              </w:rPr>
              <w:t>ZAČASNI UKREPI</w:t>
            </w:r>
          </w:p>
          <w:p w:rsidR="00AA1F08" w:rsidRPr="00AA1F08" w:rsidRDefault="00AA1F08" w:rsidP="00CF01E4">
            <w:pPr>
              <w:widowControl w:val="0"/>
              <w:numPr>
                <w:ilvl w:val="0"/>
                <w:numId w:val="17"/>
              </w:numPr>
              <w:shd w:val="clear" w:color="auto" w:fill="FFFFFF"/>
              <w:autoSpaceDE w:val="0"/>
              <w:autoSpaceDN w:val="0"/>
              <w:adjustRightInd w:val="0"/>
              <w:spacing w:after="240" w:line="276" w:lineRule="auto"/>
              <w:jc w:val="both"/>
              <w:rPr>
                <w:rFonts w:ascii="Arial" w:eastAsia="Times New Roman" w:hAnsi="Arial" w:cs="Arial"/>
                <w:color w:val="000000"/>
                <w:sz w:val="20"/>
                <w:szCs w:val="20"/>
              </w:rPr>
            </w:pPr>
            <w:r w:rsidRPr="00AA1F08">
              <w:rPr>
                <w:rFonts w:ascii="Arial" w:eastAsia="Times New Roman" w:hAnsi="Arial" w:cs="Arial"/>
                <w:color w:val="000000"/>
                <w:sz w:val="20"/>
                <w:szCs w:val="20"/>
              </w:rPr>
              <w:t>Odbor lahko kadar koli od prejema sporočila o kršitvi do sprejetja odločitve o utemeljenosti državi pogodbenici pošlje nujno zahtevo, naj ta v izrednih okoliščinah sprejme potrebne začasne ukrepe, da bi se izognili nepopravljivi škodi za žrtev ali žrtve domnevne kršitve.</w:t>
            </w:r>
          </w:p>
          <w:p w:rsidR="00AA1F08" w:rsidRPr="00AA1F08" w:rsidRDefault="00AA1F08" w:rsidP="00CF01E4">
            <w:pPr>
              <w:widowControl w:val="0"/>
              <w:numPr>
                <w:ilvl w:val="0"/>
                <w:numId w:val="17"/>
              </w:numPr>
              <w:shd w:val="clear" w:color="auto" w:fill="FFFFFF"/>
              <w:autoSpaceDE w:val="0"/>
              <w:autoSpaceDN w:val="0"/>
              <w:adjustRightInd w:val="0"/>
              <w:spacing w:after="240" w:line="276" w:lineRule="auto"/>
              <w:jc w:val="both"/>
              <w:rPr>
                <w:rFonts w:ascii="Arial" w:eastAsia="Times New Roman" w:hAnsi="Arial" w:cs="Arial"/>
                <w:color w:val="000000"/>
                <w:sz w:val="20"/>
                <w:szCs w:val="20"/>
              </w:rPr>
            </w:pPr>
            <w:r w:rsidRPr="00AA1F08">
              <w:rPr>
                <w:rFonts w:ascii="Arial" w:eastAsia="Times New Roman" w:hAnsi="Arial" w:cs="Arial"/>
                <w:sz w:val="20"/>
                <w:szCs w:val="20"/>
              </w:rPr>
              <w:t>Če odbor izkoristi možnost iz prejšnjega odstavka, to še ne pomeni odločanja o dopustnosti ali utemeljenosti sporočila o kršitvi.</w:t>
            </w:r>
          </w:p>
          <w:p w:rsidR="00AA1F08" w:rsidRPr="00AA1F08" w:rsidRDefault="004A6091" w:rsidP="00AA1F08">
            <w:pPr>
              <w:shd w:val="clear" w:color="auto" w:fill="FFFFFF"/>
              <w:spacing w:after="0" w:line="260" w:lineRule="exact"/>
              <w:jc w:val="both"/>
              <w:rPr>
                <w:rFonts w:ascii="Arial" w:eastAsia="Times New Roman" w:hAnsi="Arial" w:cs="Arial"/>
                <w:b/>
                <w:color w:val="000000"/>
                <w:sz w:val="20"/>
                <w:szCs w:val="20"/>
              </w:rPr>
            </w:pPr>
            <w:r w:rsidRPr="00AA1F08">
              <w:rPr>
                <w:rFonts w:ascii="Arial" w:eastAsia="Times New Roman" w:hAnsi="Arial" w:cs="Arial"/>
                <w:b/>
                <w:color w:val="000000"/>
                <w:sz w:val="20"/>
                <w:szCs w:val="20"/>
              </w:rPr>
              <w:t>7. ČLEN</w:t>
            </w:r>
          </w:p>
          <w:p w:rsidR="00AA1F08" w:rsidRPr="00AA1F08" w:rsidRDefault="004A6091" w:rsidP="00AA1F08">
            <w:pPr>
              <w:shd w:val="clear" w:color="auto" w:fill="FFFFFF"/>
              <w:spacing w:after="240" w:line="260" w:lineRule="exact"/>
              <w:jc w:val="both"/>
              <w:rPr>
                <w:rFonts w:ascii="Arial" w:eastAsia="Times New Roman" w:hAnsi="Arial" w:cs="Arial"/>
                <w:sz w:val="20"/>
                <w:szCs w:val="20"/>
              </w:rPr>
            </w:pPr>
            <w:r w:rsidRPr="00AA1F08">
              <w:rPr>
                <w:rFonts w:ascii="Arial" w:eastAsia="Times New Roman" w:hAnsi="Arial" w:cs="Arial"/>
                <w:b/>
                <w:color w:val="000000"/>
                <w:sz w:val="20"/>
                <w:szCs w:val="20"/>
              </w:rPr>
              <w:lastRenderedPageBreak/>
              <w:t>DOPUSTNOST</w:t>
            </w:r>
          </w:p>
          <w:p w:rsidR="00AA1F08" w:rsidRPr="00AA1F08" w:rsidRDefault="00AA1F08" w:rsidP="00AA1F08">
            <w:pPr>
              <w:shd w:val="clear" w:color="auto" w:fill="FFFFFF"/>
              <w:spacing w:after="240" w:line="260" w:lineRule="exact"/>
              <w:jc w:val="both"/>
              <w:rPr>
                <w:rFonts w:ascii="Arial" w:eastAsia="Times New Roman" w:hAnsi="Arial" w:cs="Arial"/>
                <w:sz w:val="20"/>
                <w:szCs w:val="20"/>
              </w:rPr>
            </w:pPr>
            <w:r w:rsidRPr="00AA1F08">
              <w:rPr>
                <w:rFonts w:ascii="Arial" w:eastAsia="Times New Roman" w:hAnsi="Arial" w:cs="Arial"/>
                <w:color w:val="000000"/>
                <w:sz w:val="20"/>
                <w:szCs w:val="20"/>
              </w:rPr>
              <w:t>Odbor presodi, da sporočilo o kršitvi ni dopustno, če:</w:t>
            </w:r>
          </w:p>
          <w:p w:rsidR="00AA1F08" w:rsidRPr="00AA1F08" w:rsidRDefault="00AA1F08" w:rsidP="00CF01E4">
            <w:pPr>
              <w:widowControl w:val="0"/>
              <w:numPr>
                <w:ilvl w:val="0"/>
                <w:numId w:val="12"/>
              </w:numPr>
              <w:shd w:val="clear" w:color="auto" w:fill="FFFFFF"/>
              <w:autoSpaceDE w:val="0"/>
              <w:autoSpaceDN w:val="0"/>
              <w:adjustRightInd w:val="0"/>
              <w:spacing w:after="240" w:line="276" w:lineRule="auto"/>
              <w:jc w:val="both"/>
              <w:rPr>
                <w:rFonts w:ascii="Arial" w:eastAsia="Times New Roman" w:hAnsi="Arial" w:cs="Arial"/>
                <w:color w:val="000000"/>
                <w:sz w:val="20"/>
                <w:szCs w:val="20"/>
              </w:rPr>
            </w:pPr>
            <w:r w:rsidRPr="00AA1F08">
              <w:rPr>
                <w:rFonts w:ascii="Arial" w:eastAsia="Times New Roman" w:hAnsi="Arial" w:cs="Arial"/>
                <w:color w:val="000000"/>
                <w:sz w:val="20"/>
                <w:szCs w:val="20"/>
              </w:rPr>
              <w:t>je anonimno;</w:t>
            </w:r>
          </w:p>
          <w:p w:rsidR="00AA1F08" w:rsidRPr="00AA1F08" w:rsidRDefault="00AA1F08" w:rsidP="00CF01E4">
            <w:pPr>
              <w:widowControl w:val="0"/>
              <w:numPr>
                <w:ilvl w:val="0"/>
                <w:numId w:val="12"/>
              </w:numPr>
              <w:shd w:val="clear" w:color="auto" w:fill="FFFFFF"/>
              <w:autoSpaceDE w:val="0"/>
              <w:autoSpaceDN w:val="0"/>
              <w:adjustRightInd w:val="0"/>
              <w:spacing w:after="240" w:line="276" w:lineRule="auto"/>
              <w:jc w:val="both"/>
              <w:rPr>
                <w:rFonts w:ascii="Arial" w:eastAsia="Times New Roman" w:hAnsi="Arial" w:cs="Arial"/>
                <w:color w:val="000000"/>
                <w:sz w:val="20"/>
                <w:szCs w:val="20"/>
              </w:rPr>
            </w:pPr>
            <w:r w:rsidRPr="00AA1F08">
              <w:rPr>
                <w:rFonts w:ascii="Arial" w:eastAsia="Times New Roman" w:hAnsi="Arial" w:cs="Arial"/>
                <w:color w:val="000000"/>
                <w:sz w:val="20"/>
                <w:szCs w:val="20"/>
              </w:rPr>
              <w:t>ni pisno;</w:t>
            </w:r>
          </w:p>
          <w:p w:rsidR="00AA1F08" w:rsidRPr="00AA1F08" w:rsidRDefault="00AA1F08" w:rsidP="00CF01E4">
            <w:pPr>
              <w:widowControl w:val="0"/>
              <w:numPr>
                <w:ilvl w:val="0"/>
                <w:numId w:val="12"/>
              </w:numPr>
              <w:shd w:val="clear" w:color="auto" w:fill="FFFFFF"/>
              <w:autoSpaceDE w:val="0"/>
              <w:autoSpaceDN w:val="0"/>
              <w:adjustRightInd w:val="0"/>
              <w:spacing w:after="240" w:line="276" w:lineRule="auto"/>
              <w:jc w:val="both"/>
              <w:rPr>
                <w:rFonts w:ascii="Arial" w:eastAsia="Times New Roman" w:hAnsi="Arial" w:cs="Arial"/>
                <w:color w:val="000000"/>
                <w:sz w:val="20"/>
                <w:szCs w:val="20"/>
              </w:rPr>
            </w:pPr>
            <w:r w:rsidRPr="00AA1F08">
              <w:rPr>
                <w:rFonts w:ascii="Arial" w:eastAsia="Times New Roman" w:hAnsi="Arial" w:cs="Arial"/>
                <w:color w:val="000000"/>
                <w:sz w:val="20"/>
                <w:szCs w:val="20"/>
              </w:rPr>
              <w:t>pomeni zlorabo pravice do predložitve sporočil o kršitvah ali ni v skladu z določbami konvencije ali njenih izbirnih protokolov;</w:t>
            </w:r>
          </w:p>
          <w:p w:rsidR="00AA1F08" w:rsidRPr="00AA1F08" w:rsidRDefault="00AA1F08" w:rsidP="00CF01E4">
            <w:pPr>
              <w:widowControl w:val="0"/>
              <w:numPr>
                <w:ilvl w:val="0"/>
                <w:numId w:val="12"/>
              </w:numPr>
              <w:shd w:val="clear" w:color="auto" w:fill="FFFFFF"/>
              <w:autoSpaceDE w:val="0"/>
              <w:autoSpaceDN w:val="0"/>
              <w:adjustRightInd w:val="0"/>
              <w:spacing w:after="240" w:line="276" w:lineRule="auto"/>
              <w:jc w:val="both"/>
              <w:rPr>
                <w:rFonts w:ascii="Arial" w:eastAsia="Times New Roman" w:hAnsi="Arial" w:cs="Arial"/>
                <w:color w:val="000000"/>
                <w:sz w:val="20"/>
                <w:szCs w:val="20"/>
              </w:rPr>
            </w:pPr>
            <w:r w:rsidRPr="00AA1F08">
              <w:rPr>
                <w:rFonts w:ascii="Arial" w:eastAsia="Times New Roman" w:hAnsi="Arial" w:cs="Arial"/>
                <w:color w:val="000000"/>
                <w:sz w:val="20"/>
                <w:szCs w:val="20"/>
              </w:rPr>
              <w:t>je odbor zadevo že obravnaval ali je ta bila ali je obravnavana v drugem mednarodnem postopku ali poravnavi;</w:t>
            </w:r>
          </w:p>
          <w:p w:rsidR="00AA1F08" w:rsidRPr="00AA1F08" w:rsidRDefault="00AA1F08" w:rsidP="00CF01E4">
            <w:pPr>
              <w:widowControl w:val="0"/>
              <w:numPr>
                <w:ilvl w:val="0"/>
                <w:numId w:val="12"/>
              </w:numPr>
              <w:shd w:val="clear" w:color="auto" w:fill="FFFFFF"/>
              <w:autoSpaceDE w:val="0"/>
              <w:autoSpaceDN w:val="0"/>
              <w:adjustRightInd w:val="0"/>
              <w:spacing w:after="240" w:line="276" w:lineRule="auto"/>
              <w:jc w:val="both"/>
              <w:rPr>
                <w:rFonts w:ascii="Arial" w:eastAsia="Times New Roman" w:hAnsi="Arial" w:cs="Arial"/>
                <w:sz w:val="20"/>
                <w:szCs w:val="20"/>
              </w:rPr>
            </w:pPr>
            <w:r w:rsidRPr="00AA1F08">
              <w:rPr>
                <w:rFonts w:ascii="Arial" w:eastAsia="Times New Roman" w:hAnsi="Arial" w:cs="Arial"/>
                <w:color w:val="000000"/>
                <w:sz w:val="20"/>
                <w:szCs w:val="20"/>
              </w:rPr>
              <w:t xml:space="preserve">niso bila izčrpana vsa </w:t>
            </w:r>
            <w:proofErr w:type="spellStart"/>
            <w:r w:rsidRPr="00AA1F08">
              <w:rPr>
                <w:rFonts w:ascii="Arial" w:eastAsia="Times New Roman" w:hAnsi="Arial" w:cs="Arial"/>
                <w:color w:val="000000"/>
                <w:sz w:val="20"/>
                <w:szCs w:val="20"/>
              </w:rPr>
              <w:t>notranjepravna</w:t>
            </w:r>
            <w:proofErr w:type="spellEnd"/>
            <w:r w:rsidRPr="00AA1F08">
              <w:rPr>
                <w:rFonts w:ascii="Arial" w:eastAsia="Times New Roman" w:hAnsi="Arial" w:cs="Arial"/>
                <w:color w:val="000000"/>
                <w:sz w:val="20"/>
                <w:szCs w:val="20"/>
              </w:rPr>
              <w:t xml:space="preserve"> sredstva. </w:t>
            </w:r>
            <w:r w:rsidRPr="00AA1F08">
              <w:rPr>
                <w:rFonts w:ascii="Arial" w:eastAsia="Times New Roman" w:hAnsi="Arial" w:cs="Arial"/>
                <w:sz w:val="20"/>
                <w:szCs w:val="20"/>
              </w:rPr>
              <w:t>To ne velja, kadar je uporaba pravnih sredstev nerazumno dolgotrajna ali verjetno ne bo prinesla učinkovite rešitve;</w:t>
            </w:r>
          </w:p>
          <w:p w:rsidR="00AA1F08" w:rsidRPr="00AA1F08" w:rsidRDefault="00AA1F08" w:rsidP="00CF01E4">
            <w:pPr>
              <w:widowControl w:val="0"/>
              <w:numPr>
                <w:ilvl w:val="0"/>
                <w:numId w:val="12"/>
              </w:numPr>
              <w:shd w:val="clear" w:color="auto" w:fill="FFFFFF"/>
              <w:autoSpaceDE w:val="0"/>
              <w:autoSpaceDN w:val="0"/>
              <w:adjustRightInd w:val="0"/>
              <w:spacing w:after="240" w:line="276" w:lineRule="auto"/>
              <w:jc w:val="both"/>
              <w:rPr>
                <w:rFonts w:ascii="Arial" w:eastAsia="Times New Roman" w:hAnsi="Arial" w:cs="Arial"/>
                <w:color w:val="000000"/>
                <w:sz w:val="20"/>
                <w:szCs w:val="20"/>
              </w:rPr>
            </w:pPr>
            <w:r w:rsidRPr="00AA1F08">
              <w:rPr>
                <w:rFonts w:ascii="Arial" w:eastAsia="Times New Roman" w:hAnsi="Arial" w:cs="Arial"/>
                <w:color w:val="000000"/>
                <w:sz w:val="20"/>
                <w:szCs w:val="20"/>
              </w:rPr>
              <w:t>je očitno neutemeljeno ali nezadostno utemeljeno;</w:t>
            </w:r>
          </w:p>
          <w:p w:rsidR="00AA1F08" w:rsidRPr="00AA1F08" w:rsidRDefault="00AA1F08" w:rsidP="00CF01E4">
            <w:pPr>
              <w:widowControl w:val="0"/>
              <w:numPr>
                <w:ilvl w:val="0"/>
                <w:numId w:val="12"/>
              </w:numPr>
              <w:shd w:val="clear" w:color="auto" w:fill="FFFFFF"/>
              <w:autoSpaceDE w:val="0"/>
              <w:autoSpaceDN w:val="0"/>
              <w:adjustRightInd w:val="0"/>
              <w:spacing w:after="240" w:line="276" w:lineRule="auto"/>
              <w:jc w:val="both"/>
              <w:rPr>
                <w:rFonts w:ascii="Arial" w:eastAsia="Times New Roman" w:hAnsi="Arial" w:cs="Arial"/>
                <w:color w:val="000000"/>
                <w:sz w:val="20"/>
                <w:szCs w:val="20"/>
              </w:rPr>
            </w:pPr>
            <w:r w:rsidRPr="00AA1F08">
              <w:rPr>
                <w:rFonts w:ascii="Arial" w:eastAsia="Times New Roman" w:hAnsi="Arial" w:cs="Arial"/>
                <w:color w:val="000000"/>
                <w:sz w:val="20"/>
                <w:szCs w:val="20"/>
              </w:rPr>
              <w:t>so dejstva iz sporočila o kršitvi nastala pred začetkom veljavnosti protokola za državo pogodbenico, razen če se dejstva ne nadaljujejo;</w:t>
            </w:r>
          </w:p>
          <w:p w:rsidR="00AA1F08" w:rsidRPr="00AA1F08" w:rsidRDefault="00AA1F08" w:rsidP="00CF01E4">
            <w:pPr>
              <w:widowControl w:val="0"/>
              <w:numPr>
                <w:ilvl w:val="0"/>
                <w:numId w:val="12"/>
              </w:numPr>
              <w:shd w:val="clear" w:color="auto" w:fill="FFFFFF"/>
              <w:autoSpaceDE w:val="0"/>
              <w:autoSpaceDN w:val="0"/>
              <w:adjustRightInd w:val="0"/>
              <w:spacing w:after="240" w:line="276" w:lineRule="auto"/>
              <w:jc w:val="both"/>
              <w:rPr>
                <w:rFonts w:ascii="Arial" w:eastAsia="Times New Roman" w:hAnsi="Arial" w:cs="Arial"/>
                <w:sz w:val="20"/>
                <w:szCs w:val="20"/>
              </w:rPr>
            </w:pPr>
            <w:r w:rsidRPr="00AA1F08">
              <w:rPr>
                <w:rFonts w:ascii="Arial" w:eastAsia="Times New Roman" w:hAnsi="Arial" w:cs="Arial"/>
                <w:color w:val="000000"/>
                <w:sz w:val="20"/>
                <w:szCs w:val="20"/>
              </w:rPr>
              <w:t xml:space="preserve">ni predloženo v enem letu po izčrpanju </w:t>
            </w:r>
            <w:proofErr w:type="spellStart"/>
            <w:r w:rsidRPr="00AA1F08">
              <w:rPr>
                <w:rFonts w:ascii="Arial" w:eastAsia="Times New Roman" w:hAnsi="Arial" w:cs="Arial"/>
                <w:color w:val="000000"/>
                <w:sz w:val="20"/>
                <w:szCs w:val="20"/>
              </w:rPr>
              <w:t>notranjepravnih</w:t>
            </w:r>
            <w:proofErr w:type="spellEnd"/>
            <w:r w:rsidRPr="00AA1F08">
              <w:rPr>
                <w:rFonts w:ascii="Arial" w:eastAsia="Times New Roman" w:hAnsi="Arial" w:cs="Arial"/>
                <w:color w:val="000000"/>
                <w:sz w:val="20"/>
                <w:szCs w:val="20"/>
              </w:rPr>
              <w:t xml:space="preserve"> sredstev, razen če predlagatelj ne dokaže, da v tem času sporočila o kršitvi ni bilo mogoče predložiti.</w:t>
            </w:r>
          </w:p>
          <w:p w:rsidR="00AA1F08" w:rsidRPr="00AA1F08" w:rsidRDefault="004A6091" w:rsidP="00AA1F08">
            <w:pPr>
              <w:shd w:val="clear" w:color="auto" w:fill="FFFFFF"/>
              <w:spacing w:after="0" w:line="260" w:lineRule="exact"/>
              <w:jc w:val="both"/>
              <w:rPr>
                <w:rFonts w:ascii="Arial" w:eastAsia="Times New Roman" w:hAnsi="Arial" w:cs="Arial"/>
                <w:sz w:val="20"/>
                <w:szCs w:val="20"/>
              </w:rPr>
            </w:pPr>
            <w:r w:rsidRPr="00AA1F08">
              <w:rPr>
                <w:rFonts w:ascii="Arial" w:eastAsia="Times New Roman" w:hAnsi="Arial" w:cs="Arial"/>
                <w:b/>
                <w:color w:val="000000"/>
                <w:sz w:val="20"/>
                <w:szCs w:val="20"/>
              </w:rPr>
              <w:t>8. ČLEN</w:t>
            </w:r>
          </w:p>
          <w:p w:rsidR="00AA1F08" w:rsidRPr="00AA1F08" w:rsidRDefault="004A6091" w:rsidP="00AA1F08">
            <w:pPr>
              <w:shd w:val="clear" w:color="auto" w:fill="FFFFFF"/>
              <w:spacing w:after="240" w:line="260" w:lineRule="exact"/>
              <w:jc w:val="both"/>
              <w:rPr>
                <w:rFonts w:ascii="Arial" w:eastAsia="Times New Roman" w:hAnsi="Arial" w:cs="Arial"/>
                <w:sz w:val="20"/>
                <w:szCs w:val="20"/>
              </w:rPr>
            </w:pPr>
            <w:r w:rsidRPr="00AA1F08">
              <w:rPr>
                <w:rFonts w:ascii="Arial" w:eastAsia="Times New Roman" w:hAnsi="Arial" w:cs="Arial"/>
                <w:b/>
                <w:color w:val="000000"/>
                <w:sz w:val="20"/>
                <w:szCs w:val="20"/>
              </w:rPr>
              <w:t>POSREDOVANJE SPOROČIL O KRŠITVAH</w:t>
            </w:r>
          </w:p>
          <w:p w:rsidR="00AA1F08" w:rsidRPr="00AA1F08" w:rsidRDefault="00AA1F08" w:rsidP="00CF01E4">
            <w:pPr>
              <w:widowControl w:val="0"/>
              <w:numPr>
                <w:ilvl w:val="0"/>
                <w:numId w:val="18"/>
              </w:numPr>
              <w:shd w:val="clear" w:color="auto" w:fill="FFFFFF"/>
              <w:autoSpaceDE w:val="0"/>
              <w:autoSpaceDN w:val="0"/>
              <w:adjustRightInd w:val="0"/>
              <w:spacing w:after="240" w:line="276" w:lineRule="auto"/>
              <w:jc w:val="both"/>
              <w:rPr>
                <w:rFonts w:ascii="Arial" w:eastAsia="Times New Roman" w:hAnsi="Arial" w:cs="Arial"/>
                <w:sz w:val="20"/>
                <w:szCs w:val="20"/>
              </w:rPr>
            </w:pPr>
            <w:r w:rsidRPr="00AA1F08">
              <w:rPr>
                <w:rFonts w:ascii="Arial" w:eastAsia="Times New Roman" w:hAnsi="Arial" w:cs="Arial"/>
                <w:sz w:val="20"/>
                <w:szCs w:val="20"/>
              </w:rPr>
              <w:t>Odbor državo pogodbenico čim prej zaupno seznani z vsakim sporočilom o kršitvi, ki ga prejme v skladu s protokolom, razen če ne presodi, da je nedopustno.</w:t>
            </w:r>
          </w:p>
          <w:p w:rsidR="00AA1F08" w:rsidRPr="00AA1F08" w:rsidRDefault="00AA1F08" w:rsidP="00CF01E4">
            <w:pPr>
              <w:widowControl w:val="0"/>
              <w:numPr>
                <w:ilvl w:val="0"/>
                <w:numId w:val="18"/>
              </w:numPr>
              <w:shd w:val="clear" w:color="auto" w:fill="FFFFFF"/>
              <w:autoSpaceDE w:val="0"/>
              <w:autoSpaceDN w:val="0"/>
              <w:adjustRightInd w:val="0"/>
              <w:spacing w:after="240" w:line="276" w:lineRule="auto"/>
              <w:jc w:val="both"/>
              <w:rPr>
                <w:rFonts w:ascii="Arial" w:eastAsia="Times New Roman" w:hAnsi="Arial" w:cs="Arial"/>
                <w:sz w:val="20"/>
                <w:szCs w:val="20"/>
              </w:rPr>
            </w:pPr>
            <w:r w:rsidRPr="00AA1F08">
              <w:rPr>
                <w:rFonts w:ascii="Arial" w:eastAsia="Times New Roman" w:hAnsi="Arial" w:cs="Arial"/>
                <w:color w:val="000000"/>
                <w:sz w:val="20"/>
                <w:szCs w:val="20"/>
              </w:rPr>
              <w:t>Država pogodbenica odboru pošlje pisna pojasnila ali izjave, ki pojasnjujejo zadevo in morebitna uporabljena pravna sredstva. Odgovor pošlje čim prej, vendar najpozneje v šestih mesecih.</w:t>
            </w:r>
          </w:p>
          <w:p w:rsidR="00AA1F08" w:rsidRPr="00AA1F08" w:rsidRDefault="00CB2F1A" w:rsidP="00AA1F08">
            <w:pPr>
              <w:shd w:val="clear" w:color="auto" w:fill="FFFFFF"/>
              <w:spacing w:after="0" w:line="260" w:lineRule="exact"/>
              <w:jc w:val="both"/>
              <w:rPr>
                <w:rFonts w:ascii="Arial" w:eastAsia="Times New Roman" w:hAnsi="Arial" w:cs="Arial"/>
                <w:b/>
                <w:color w:val="000000"/>
                <w:sz w:val="20"/>
                <w:szCs w:val="20"/>
              </w:rPr>
            </w:pPr>
            <w:r w:rsidRPr="00AA1F08">
              <w:rPr>
                <w:rFonts w:ascii="Arial" w:eastAsia="Times New Roman" w:hAnsi="Arial" w:cs="Arial"/>
                <w:b/>
                <w:color w:val="000000"/>
                <w:sz w:val="20"/>
                <w:szCs w:val="20"/>
              </w:rPr>
              <w:t>9. ČLEN</w:t>
            </w:r>
          </w:p>
          <w:p w:rsidR="00AA1F08" w:rsidRPr="00AA1F08" w:rsidRDefault="00CB2F1A" w:rsidP="00AA1F08">
            <w:pPr>
              <w:shd w:val="clear" w:color="auto" w:fill="FFFFFF"/>
              <w:spacing w:after="240" w:line="260" w:lineRule="exact"/>
              <w:jc w:val="both"/>
              <w:rPr>
                <w:rFonts w:ascii="Arial" w:eastAsia="Times New Roman" w:hAnsi="Arial" w:cs="Arial"/>
                <w:sz w:val="20"/>
                <w:szCs w:val="20"/>
              </w:rPr>
            </w:pPr>
            <w:r w:rsidRPr="00AA1F08">
              <w:rPr>
                <w:rFonts w:ascii="Arial" w:eastAsia="Times New Roman" w:hAnsi="Arial" w:cs="Arial"/>
                <w:b/>
                <w:color w:val="000000"/>
                <w:sz w:val="20"/>
                <w:szCs w:val="20"/>
              </w:rPr>
              <w:t>PRIJATELJSKA PORAVNAVA</w:t>
            </w:r>
          </w:p>
          <w:p w:rsidR="00AA1F08" w:rsidRPr="00AA1F08" w:rsidRDefault="00AA1F08" w:rsidP="00CF01E4">
            <w:pPr>
              <w:widowControl w:val="0"/>
              <w:numPr>
                <w:ilvl w:val="0"/>
                <w:numId w:val="19"/>
              </w:numPr>
              <w:shd w:val="clear" w:color="auto" w:fill="FFFFFF"/>
              <w:autoSpaceDE w:val="0"/>
              <w:autoSpaceDN w:val="0"/>
              <w:adjustRightInd w:val="0"/>
              <w:spacing w:after="240" w:line="276" w:lineRule="auto"/>
              <w:jc w:val="both"/>
              <w:rPr>
                <w:rFonts w:ascii="Arial" w:eastAsia="Times New Roman" w:hAnsi="Arial" w:cs="Arial"/>
                <w:color w:val="000000"/>
                <w:sz w:val="20"/>
                <w:szCs w:val="20"/>
              </w:rPr>
            </w:pPr>
            <w:r w:rsidRPr="00AA1F08">
              <w:rPr>
                <w:rFonts w:ascii="Arial" w:eastAsia="Times New Roman" w:hAnsi="Arial" w:cs="Arial"/>
                <w:color w:val="000000"/>
                <w:sz w:val="20"/>
                <w:szCs w:val="20"/>
              </w:rPr>
              <w:t>Odbor vpletenim stranem ponudi svoje dobre usluge za dosego prijateljske poravnave v zadevi, ki temelji na spoštovanju obveznosti iz konvencije ali njenih izbirnih protokolov.</w:t>
            </w:r>
          </w:p>
          <w:p w:rsidR="00AA1F08" w:rsidRPr="00AA1F08" w:rsidRDefault="00AA1F08" w:rsidP="00CF01E4">
            <w:pPr>
              <w:widowControl w:val="0"/>
              <w:numPr>
                <w:ilvl w:val="0"/>
                <w:numId w:val="19"/>
              </w:numPr>
              <w:shd w:val="clear" w:color="auto" w:fill="FFFFFF"/>
              <w:autoSpaceDE w:val="0"/>
              <w:autoSpaceDN w:val="0"/>
              <w:adjustRightInd w:val="0"/>
              <w:spacing w:after="240" w:line="276" w:lineRule="auto"/>
              <w:jc w:val="both"/>
              <w:rPr>
                <w:rFonts w:ascii="Arial" w:eastAsia="Times New Roman" w:hAnsi="Arial" w:cs="Arial"/>
                <w:color w:val="000000"/>
                <w:sz w:val="20"/>
                <w:szCs w:val="20"/>
              </w:rPr>
            </w:pPr>
            <w:r w:rsidRPr="00AA1F08">
              <w:rPr>
                <w:rFonts w:ascii="Arial" w:eastAsia="Times New Roman" w:hAnsi="Arial" w:cs="Arial"/>
                <w:color w:val="000000"/>
                <w:sz w:val="20"/>
                <w:szCs w:val="20"/>
              </w:rPr>
              <w:t>Z dogovorom o prijateljski poravnavi ob pomoči odbora se obravnava sporočila o kršitvi po protokolu konča.</w:t>
            </w:r>
          </w:p>
          <w:p w:rsidR="00AA1F08" w:rsidRPr="00AA1F08" w:rsidRDefault="00CB2F1A" w:rsidP="00AA1F08">
            <w:pPr>
              <w:shd w:val="clear" w:color="auto" w:fill="FFFFFF"/>
              <w:spacing w:after="0" w:line="260" w:lineRule="exact"/>
              <w:jc w:val="both"/>
              <w:rPr>
                <w:rFonts w:ascii="Arial" w:eastAsia="Times New Roman" w:hAnsi="Arial" w:cs="Arial"/>
                <w:sz w:val="20"/>
                <w:szCs w:val="20"/>
              </w:rPr>
            </w:pPr>
            <w:r w:rsidRPr="00AA1F08">
              <w:rPr>
                <w:rFonts w:ascii="Arial" w:eastAsia="Times New Roman" w:hAnsi="Arial" w:cs="Arial"/>
                <w:b/>
                <w:color w:val="000000"/>
                <w:sz w:val="20"/>
                <w:szCs w:val="20"/>
              </w:rPr>
              <w:t>10. ČLEN</w:t>
            </w:r>
          </w:p>
          <w:p w:rsidR="00AA1F08" w:rsidRPr="00AA1F08" w:rsidRDefault="00CB2F1A" w:rsidP="00AA1F08">
            <w:pPr>
              <w:shd w:val="clear" w:color="auto" w:fill="FFFFFF"/>
              <w:spacing w:after="240" w:line="260" w:lineRule="exact"/>
              <w:jc w:val="both"/>
              <w:rPr>
                <w:rFonts w:ascii="Arial" w:eastAsia="Times New Roman" w:hAnsi="Arial" w:cs="Arial"/>
                <w:sz w:val="20"/>
                <w:szCs w:val="20"/>
              </w:rPr>
            </w:pPr>
            <w:r w:rsidRPr="00AA1F08">
              <w:rPr>
                <w:rFonts w:ascii="Arial" w:eastAsia="Times New Roman" w:hAnsi="Arial" w:cs="Arial"/>
                <w:b/>
                <w:color w:val="000000"/>
                <w:sz w:val="20"/>
                <w:szCs w:val="20"/>
              </w:rPr>
              <w:t>OBRAVNAVA SPOROČIL O KRŠITVAH</w:t>
            </w:r>
          </w:p>
          <w:p w:rsidR="00AA1F08" w:rsidRPr="00AA1F08" w:rsidRDefault="00AA1F08" w:rsidP="00CF01E4">
            <w:pPr>
              <w:widowControl w:val="0"/>
              <w:numPr>
                <w:ilvl w:val="0"/>
                <w:numId w:val="20"/>
              </w:numPr>
              <w:shd w:val="clear" w:color="auto" w:fill="FFFFFF"/>
              <w:autoSpaceDE w:val="0"/>
              <w:autoSpaceDN w:val="0"/>
              <w:adjustRightInd w:val="0"/>
              <w:spacing w:after="240" w:line="276" w:lineRule="auto"/>
              <w:jc w:val="both"/>
              <w:rPr>
                <w:rFonts w:ascii="Arial" w:eastAsia="Times New Roman" w:hAnsi="Arial" w:cs="Arial"/>
                <w:color w:val="000000"/>
                <w:sz w:val="20"/>
                <w:szCs w:val="20"/>
              </w:rPr>
            </w:pPr>
            <w:r w:rsidRPr="00AA1F08">
              <w:rPr>
                <w:rFonts w:ascii="Arial" w:eastAsia="Times New Roman" w:hAnsi="Arial" w:cs="Arial"/>
                <w:color w:val="000000"/>
                <w:sz w:val="20"/>
                <w:szCs w:val="20"/>
              </w:rPr>
              <w:t>Odbor sporočila o kršitvah po tem protokolu obravnava čim prej ob upoštevanju vse prejete dokumentacije, če je ta posredovana vpletenim stranem.</w:t>
            </w:r>
          </w:p>
          <w:p w:rsidR="00AA1F08" w:rsidRPr="00AA1F08" w:rsidRDefault="00AA1F08" w:rsidP="00CF01E4">
            <w:pPr>
              <w:widowControl w:val="0"/>
              <w:numPr>
                <w:ilvl w:val="0"/>
                <w:numId w:val="20"/>
              </w:numPr>
              <w:shd w:val="clear" w:color="auto" w:fill="FFFFFF"/>
              <w:autoSpaceDE w:val="0"/>
              <w:autoSpaceDN w:val="0"/>
              <w:adjustRightInd w:val="0"/>
              <w:spacing w:after="240" w:line="276" w:lineRule="auto"/>
              <w:jc w:val="both"/>
              <w:rPr>
                <w:rFonts w:ascii="Arial" w:eastAsia="Times New Roman" w:hAnsi="Arial" w:cs="Arial"/>
                <w:color w:val="000000"/>
                <w:sz w:val="20"/>
                <w:szCs w:val="20"/>
              </w:rPr>
            </w:pPr>
            <w:r w:rsidRPr="00AA1F08">
              <w:rPr>
                <w:rFonts w:ascii="Arial" w:eastAsia="Times New Roman" w:hAnsi="Arial" w:cs="Arial"/>
                <w:color w:val="000000"/>
                <w:sz w:val="20"/>
                <w:szCs w:val="20"/>
              </w:rPr>
              <w:t>Odbor sporočila o kršitvah po tem protokolu obravnava na zaprtih zasedanjih.</w:t>
            </w:r>
          </w:p>
          <w:p w:rsidR="00AA1F08" w:rsidRPr="00AA1F08" w:rsidRDefault="00AA1F08" w:rsidP="00CF01E4">
            <w:pPr>
              <w:widowControl w:val="0"/>
              <w:numPr>
                <w:ilvl w:val="0"/>
                <w:numId w:val="20"/>
              </w:numPr>
              <w:shd w:val="clear" w:color="auto" w:fill="FFFFFF"/>
              <w:autoSpaceDE w:val="0"/>
              <w:autoSpaceDN w:val="0"/>
              <w:adjustRightInd w:val="0"/>
              <w:spacing w:after="240" w:line="276" w:lineRule="auto"/>
              <w:jc w:val="both"/>
              <w:rPr>
                <w:rFonts w:ascii="Arial" w:eastAsia="Times New Roman" w:hAnsi="Arial" w:cs="Arial"/>
                <w:color w:val="000000"/>
                <w:sz w:val="20"/>
                <w:szCs w:val="20"/>
              </w:rPr>
            </w:pPr>
            <w:r w:rsidRPr="00AA1F08">
              <w:rPr>
                <w:rFonts w:ascii="Arial" w:eastAsia="Times New Roman" w:hAnsi="Arial" w:cs="Arial"/>
                <w:color w:val="000000"/>
                <w:sz w:val="20"/>
                <w:szCs w:val="20"/>
              </w:rPr>
              <w:lastRenderedPageBreak/>
              <w:t>Če je odbor zahteval začasne ukrepe, sporočilo o kršitvah obravnava pospešeno.</w:t>
            </w:r>
          </w:p>
          <w:p w:rsidR="00AA1F08" w:rsidRPr="00AA1F08" w:rsidRDefault="00AA1F08" w:rsidP="00CF01E4">
            <w:pPr>
              <w:widowControl w:val="0"/>
              <w:numPr>
                <w:ilvl w:val="0"/>
                <w:numId w:val="20"/>
              </w:numPr>
              <w:shd w:val="clear" w:color="auto" w:fill="FFFFFF"/>
              <w:autoSpaceDE w:val="0"/>
              <w:autoSpaceDN w:val="0"/>
              <w:adjustRightInd w:val="0"/>
              <w:spacing w:after="240" w:line="276" w:lineRule="auto"/>
              <w:jc w:val="both"/>
              <w:rPr>
                <w:rFonts w:ascii="Arial" w:eastAsia="Times New Roman" w:hAnsi="Arial" w:cs="Arial"/>
                <w:sz w:val="20"/>
                <w:szCs w:val="20"/>
              </w:rPr>
            </w:pPr>
            <w:r w:rsidRPr="00AA1F08">
              <w:rPr>
                <w:rFonts w:ascii="Arial" w:eastAsia="Times New Roman" w:hAnsi="Arial" w:cs="Arial"/>
                <w:color w:val="000000"/>
                <w:sz w:val="20"/>
                <w:szCs w:val="20"/>
              </w:rPr>
              <w:t>Pri preučevanju sporočil o domnevnih kršitvah ekonomskih, socialnih ali kulturnih pravic odbor preuči upravičenost ukrepov, ki jih je sprejela država pogodbenica v skladu s 4. členom konvencije. Pri tem upošteva, da lahko država pogodbenica sprejme vrsto dodatnih ukrepov za izvajanje ekonomskih, socialnih in kulturnih pravic iz konvencije.</w:t>
            </w:r>
          </w:p>
          <w:p w:rsidR="00AA1F08" w:rsidRPr="00AA1F08" w:rsidRDefault="00AA1F08" w:rsidP="00CF01E4">
            <w:pPr>
              <w:widowControl w:val="0"/>
              <w:numPr>
                <w:ilvl w:val="0"/>
                <w:numId w:val="20"/>
              </w:numPr>
              <w:shd w:val="clear" w:color="auto" w:fill="FFFFFF"/>
              <w:autoSpaceDE w:val="0"/>
              <w:autoSpaceDN w:val="0"/>
              <w:adjustRightInd w:val="0"/>
              <w:spacing w:after="240" w:line="276" w:lineRule="auto"/>
              <w:jc w:val="both"/>
              <w:rPr>
                <w:rFonts w:ascii="Arial" w:eastAsia="Times New Roman" w:hAnsi="Arial" w:cs="Arial"/>
                <w:color w:val="000000"/>
                <w:sz w:val="20"/>
                <w:szCs w:val="20"/>
              </w:rPr>
            </w:pPr>
            <w:r w:rsidRPr="00AA1F08">
              <w:rPr>
                <w:rFonts w:ascii="Arial" w:eastAsia="Times New Roman" w:hAnsi="Arial" w:cs="Arial"/>
                <w:color w:val="000000"/>
                <w:sz w:val="20"/>
                <w:szCs w:val="20"/>
              </w:rPr>
              <w:t>Po preučitvi sporočila o kršitvah odbor vpletenim stranem takoj pošlje svoje ugotovitve v zvezi s tem skupaj z morebitnimi priporočili.</w:t>
            </w:r>
          </w:p>
          <w:p w:rsidR="00AA1F08" w:rsidRPr="00AA1F08" w:rsidRDefault="00CB2F1A" w:rsidP="00AA1F08">
            <w:pPr>
              <w:shd w:val="clear" w:color="auto" w:fill="FFFFFF"/>
              <w:spacing w:after="0" w:line="260" w:lineRule="exact"/>
              <w:jc w:val="both"/>
              <w:rPr>
                <w:rFonts w:ascii="Arial" w:eastAsia="Times New Roman" w:hAnsi="Arial" w:cs="Arial"/>
                <w:b/>
                <w:color w:val="000000"/>
                <w:sz w:val="20"/>
                <w:szCs w:val="20"/>
              </w:rPr>
            </w:pPr>
            <w:r w:rsidRPr="00AA1F08">
              <w:rPr>
                <w:rFonts w:ascii="Arial" w:eastAsia="Times New Roman" w:hAnsi="Arial" w:cs="Arial"/>
                <w:b/>
                <w:color w:val="000000"/>
                <w:sz w:val="20"/>
                <w:szCs w:val="20"/>
              </w:rPr>
              <w:t>11. ČLEN</w:t>
            </w:r>
          </w:p>
          <w:p w:rsidR="00AA1F08" w:rsidRPr="00AA1F08" w:rsidRDefault="00CB2F1A" w:rsidP="00AA1F08">
            <w:pPr>
              <w:shd w:val="clear" w:color="auto" w:fill="FFFFFF"/>
              <w:spacing w:after="240" w:line="260" w:lineRule="exact"/>
              <w:jc w:val="both"/>
              <w:rPr>
                <w:rFonts w:ascii="Arial" w:eastAsia="Times New Roman" w:hAnsi="Arial" w:cs="Arial"/>
                <w:sz w:val="20"/>
                <w:szCs w:val="20"/>
              </w:rPr>
            </w:pPr>
            <w:r w:rsidRPr="00AA1F08">
              <w:rPr>
                <w:rFonts w:ascii="Arial" w:eastAsia="Times New Roman" w:hAnsi="Arial" w:cs="Arial"/>
                <w:b/>
                <w:color w:val="000000"/>
                <w:sz w:val="20"/>
                <w:szCs w:val="20"/>
              </w:rPr>
              <w:t>NADALJNJI POSTOPEK</w:t>
            </w:r>
          </w:p>
          <w:p w:rsidR="00AA1F08" w:rsidRPr="00AA1F08" w:rsidRDefault="00AA1F08" w:rsidP="00CF01E4">
            <w:pPr>
              <w:widowControl w:val="0"/>
              <w:numPr>
                <w:ilvl w:val="0"/>
                <w:numId w:val="21"/>
              </w:numPr>
              <w:shd w:val="clear" w:color="auto" w:fill="FFFFFF"/>
              <w:autoSpaceDE w:val="0"/>
              <w:autoSpaceDN w:val="0"/>
              <w:adjustRightInd w:val="0"/>
              <w:spacing w:after="240" w:line="276" w:lineRule="auto"/>
              <w:jc w:val="both"/>
              <w:rPr>
                <w:rFonts w:ascii="Arial" w:eastAsia="Times New Roman" w:hAnsi="Arial" w:cs="Arial"/>
                <w:sz w:val="20"/>
                <w:szCs w:val="20"/>
              </w:rPr>
            </w:pPr>
            <w:r w:rsidRPr="00AA1F08">
              <w:rPr>
                <w:rFonts w:ascii="Arial" w:eastAsia="Times New Roman" w:hAnsi="Arial" w:cs="Arial"/>
                <w:color w:val="000000"/>
                <w:sz w:val="20"/>
                <w:szCs w:val="20"/>
              </w:rPr>
              <w:t>Država pogodbenica preuči ugotovitve in morebitna priporočila odbora ter mu pošlje pisni odgovor, skupaj z informacijami o izvedenih ali predvidenih ukrepih na podlagi njegovih ugotovitev in priporočil. Odgovor pošlje čim prej, vendar najpozneje v šestih mesecih.</w:t>
            </w:r>
          </w:p>
          <w:p w:rsidR="00AA1F08" w:rsidRPr="00AA1F08" w:rsidRDefault="00AA1F08" w:rsidP="00CF01E4">
            <w:pPr>
              <w:widowControl w:val="0"/>
              <w:numPr>
                <w:ilvl w:val="0"/>
                <w:numId w:val="21"/>
              </w:numPr>
              <w:shd w:val="clear" w:color="auto" w:fill="FFFFFF"/>
              <w:autoSpaceDE w:val="0"/>
              <w:autoSpaceDN w:val="0"/>
              <w:adjustRightInd w:val="0"/>
              <w:spacing w:after="240" w:line="276" w:lineRule="auto"/>
              <w:jc w:val="both"/>
              <w:rPr>
                <w:rFonts w:ascii="Arial" w:eastAsia="Times New Roman" w:hAnsi="Arial" w:cs="Arial"/>
                <w:sz w:val="20"/>
                <w:szCs w:val="20"/>
              </w:rPr>
            </w:pPr>
            <w:r w:rsidRPr="00AA1F08">
              <w:rPr>
                <w:rFonts w:ascii="Arial" w:eastAsia="Times New Roman" w:hAnsi="Arial" w:cs="Arial"/>
                <w:color w:val="000000"/>
                <w:sz w:val="20"/>
                <w:szCs w:val="20"/>
              </w:rPr>
              <w:t>Odbor lahko državo pogodbenico pozove, naj mu predloži dodatne informacije o ukrepih, ki jih je sprejela na podlagi njegovih ugotovitev ali priporočil, ali o izvajanju dogovorov iz prijateljske poravnave in jih po potrebi vključi tudi v nadaljnja redna poročila v skladu s 44. členom konvencije, 12. členom izbirnega protokola glede prodaje otrok, otroške prostitucije in otroške pornografije ali z 8. členom izbirnega protokola</w:t>
            </w:r>
            <w:r w:rsidR="00F032EA">
              <w:rPr>
                <w:rFonts w:ascii="Arial" w:eastAsia="Times New Roman" w:hAnsi="Arial" w:cs="Arial"/>
                <w:color w:val="000000"/>
                <w:sz w:val="20"/>
                <w:szCs w:val="20"/>
              </w:rPr>
              <w:t xml:space="preserve"> </w:t>
            </w:r>
            <w:r w:rsidR="00F032EA" w:rsidRPr="00AA1F08">
              <w:rPr>
                <w:rFonts w:ascii="Arial" w:eastAsia="Times New Roman" w:hAnsi="Arial" w:cs="Arial"/>
                <w:color w:val="000000"/>
                <w:sz w:val="20"/>
                <w:szCs w:val="20"/>
              </w:rPr>
              <w:t>h konvenciji</w:t>
            </w:r>
            <w:r w:rsidRPr="00AA1F08">
              <w:rPr>
                <w:rFonts w:ascii="Arial" w:eastAsia="Times New Roman" w:hAnsi="Arial" w:cs="Arial"/>
                <w:color w:val="000000"/>
                <w:sz w:val="20"/>
                <w:szCs w:val="20"/>
              </w:rPr>
              <w:t xml:space="preserve"> glede udeležbe otrok v oboroženih spopadih.</w:t>
            </w:r>
          </w:p>
          <w:p w:rsidR="00AA1F08" w:rsidRPr="00AA1F08" w:rsidRDefault="00CB2F1A" w:rsidP="00AA1F08">
            <w:pPr>
              <w:shd w:val="clear" w:color="auto" w:fill="FFFFFF"/>
              <w:spacing w:after="0" w:line="260" w:lineRule="exact"/>
              <w:jc w:val="both"/>
              <w:rPr>
                <w:rFonts w:ascii="Arial" w:eastAsia="Times New Roman" w:hAnsi="Arial" w:cs="Arial"/>
                <w:sz w:val="20"/>
                <w:szCs w:val="20"/>
              </w:rPr>
            </w:pPr>
            <w:r w:rsidRPr="00AA1F08">
              <w:rPr>
                <w:rFonts w:ascii="Arial" w:eastAsia="Times New Roman" w:hAnsi="Arial" w:cs="Arial"/>
                <w:b/>
                <w:color w:val="000000"/>
                <w:sz w:val="20"/>
                <w:szCs w:val="20"/>
              </w:rPr>
              <w:t>12. ČLEN</w:t>
            </w:r>
          </w:p>
          <w:p w:rsidR="00AA1F08" w:rsidRPr="00AA1F08" w:rsidRDefault="00CB2F1A" w:rsidP="00AA1F08">
            <w:pPr>
              <w:shd w:val="clear" w:color="auto" w:fill="FFFFFF"/>
              <w:spacing w:after="240" w:line="260" w:lineRule="exact"/>
              <w:jc w:val="both"/>
              <w:rPr>
                <w:rFonts w:ascii="Arial" w:eastAsia="Times New Roman" w:hAnsi="Arial" w:cs="Arial"/>
                <w:sz w:val="20"/>
                <w:szCs w:val="20"/>
              </w:rPr>
            </w:pPr>
            <w:r w:rsidRPr="00AA1F08">
              <w:rPr>
                <w:rFonts w:ascii="Arial" w:eastAsia="Times New Roman" w:hAnsi="Arial" w:cs="Arial"/>
                <w:b/>
                <w:color w:val="000000"/>
                <w:sz w:val="20"/>
                <w:szCs w:val="20"/>
              </w:rPr>
              <w:t>SPOROČILA O KRŠITVAH, KI JIH PREDLOŽI DRUGA DRŽAVA</w:t>
            </w:r>
          </w:p>
          <w:p w:rsidR="00AA1F08" w:rsidRPr="00AA1F08" w:rsidRDefault="00AA1F08" w:rsidP="00CF01E4">
            <w:pPr>
              <w:widowControl w:val="0"/>
              <w:numPr>
                <w:ilvl w:val="0"/>
                <w:numId w:val="22"/>
              </w:numPr>
              <w:shd w:val="clear" w:color="auto" w:fill="FFFFFF"/>
              <w:autoSpaceDE w:val="0"/>
              <w:autoSpaceDN w:val="0"/>
              <w:adjustRightInd w:val="0"/>
              <w:spacing w:after="240" w:line="276" w:lineRule="auto"/>
              <w:jc w:val="both"/>
              <w:rPr>
                <w:rFonts w:ascii="Arial" w:eastAsia="Times New Roman" w:hAnsi="Arial" w:cs="Arial"/>
                <w:sz w:val="20"/>
                <w:szCs w:val="20"/>
              </w:rPr>
            </w:pPr>
            <w:r w:rsidRPr="00AA1F08">
              <w:rPr>
                <w:rFonts w:ascii="Arial" w:eastAsia="Times New Roman" w:hAnsi="Arial" w:cs="Arial"/>
                <w:color w:val="000000"/>
                <w:sz w:val="20"/>
                <w:szCs w:val="20"/>
              </w:rPr>
              <w:t>Država pogodbenica tega protokola lahko kadar koli izjavi, da priznava pristojnost odbora za sprejem in obravnavo sporočil držav pogodbenic o kršitvah obveznosti druge države pogodbenice po teh mednarodnih aktih, katerih pogodbenica je:</w:t>
            </w:r>
          </w:p>
          <w:p w:rsidR="00AA1F08" w:rsidRPr="00AA1F08" w:rsidRDefault="00AA1F08" w:rsidP="00CF01E4">
            <w:pPr>
              <w:widowControl w:val="0"/>
              <w:numPr>
                <w:ilvl w:val="1"/>
                <w:numId w:val="22"/>
              </w:numPr>
              <w:shd w:val="clear" w:color="auto" w:fill="FFFFFF"/>
              <w:autoSpaceDE w:val="0"/>
              <w:autoSpaceDN w:val="0"/>
              <w:adjustRightInd w:val="0"/>
              <w:spacing w:after="240" w:line="276" w:lineRule="auto"/>
              <w:jc w:val="both"/>
              <w:rPr>
                <w:rFonts w:ascii="Arial" w:eastAsia="Times New Roman" w:hAnsi="Arial" w:cs="Arial"/>
                <w:color w:val="000000"/>
                <w:sz w:val="20"/>
                <w:szCs w:val="20"/>
              </w:rPr>
            </w:pPr>
            <w:r w:rsidRPr="00AA1F08">
              <w:rPr>
                <w:rFonts w:ascii="Arial" w:eastAsia="Times New Roman" w:hAnsi="Arial" w:cs="Arial"/>
                <w:color w:val="000000"/>
                <w:sz w:val="20"/>
                <w:szCs w:val="20"/>
              </w:rPr>
              <w:t>konvenciji,</w:t>
            </w:r>
          </w:p>
          <w:p w:rsidR="00AA1F08" w:rsidRPr="00AA1F08" w:rsidRDefault="00AA1F08" w:rsidP="00CF01E4">
            <w:pPr>
              <w:widowControl w:val="0"/>
              <w:numPr>
                <w:ilvl w:val="1"/>
                <w:numId w:val="22"/>
              </w:numPr>
              <w:shd w:val="clear" w:color="auto" w:fill="FFFFFF"/>
              <w:autoSpaceDE w:val="0"/>
              <w:autoSpaceDN w:val="0"/>
              <w:adjustRightInd w:val="0"/>
              <w:spacing w:after="240" w:line="276" w:lineRule="auto"/>
              <w:jc w:val="both"/>
              <w:rPr>
                <w:rFonts w:ascii="Arial" w:eastAsia="Times New Roman" w:hAnsi="Arial" w:cs="Arial"/>
                <w:color w:val="000000"/>
                <w:sz w:val="20"/>
                <w:szCs w:val="20"/>
              </w:rPr>
            </w:pPr>
            <w:r w:rsidRPr="00AA1F08">
              <w:rPr>
                <w:rFonts w:ascii="Arial" w:eastAsia="Times New Roman" w:hAnsi="Arial" w:cs="Arial"/>
                <w:color w:val="000000"/>
                <w:sz w:val="20"/>
                <w:szCs w:val="20"/>
              </w:rPr>
              <w:t>izbirnem protokolu h konvenciji glede prodaje otrok, otroške prostitucije in otroške pornografije,</w:t>
            </w:r>
          </w:p>
          <w:p w:rsidR="00AA1F08" w:rsidRPr="00AA1F08" w:rsidRDefault="00AA1F08" w:rsidP="00CF01E4">
            <w:pPr>
              <w:widowControl w:val="0"/>
              <w:numPr>
                <w:ilvl w:val="1"/>
                <w:numId w:val="22"/>
              </w:numPr>
              <w:shd w:val="clear" w:color="auto" w:fill="FFFFFF"/>
              <w:autoSpaceDE w:val="0"/>
              <w:autoSpaceDN w:val="0"/>
              <w:adjustRightInd w:val="0"/>
              <w:spacing w:after="240" w:line="276" w:lineRule="auto"/>
              <w:jc w:val="both"/>
              <w:rPr>
                <w:rFonts w:ascii="Arial" w:eastAsia="Times New Roman" w:hAnsi="Arial" w:cs="Arial"/>
                <w:color w:val="000000"/>
                <w:sz w:val="20"/>
                <w:szCs w:val="20"/>
              </w:rPr>
            </w:pPr>
            <w:r w:rsidRPr="00AA1F08">
              <w:rPr>
                <w:rFonts w:ascii="Arial" w:eastAsia="Times New Roman" w:hAnsi="Arial" w:cs="Arial"/>
                <w:color w:val="000000"/>
                <w:sz w:val="20"/>
                <w:szCs w:val="20"/>
              </w:rPr>
              <w:t>izbirnem protokolu h konvenciji glede udeležbe otrok v oboroženih spopadih.</w:t>
            </w:r>
          </w:p>
          <w:p w:rsidR="00AA1F08" w:rsidRPr="00AA1F08" w:rsidRDefault="00AA1F08" w:rsidP="00CF01E4">
            <w:pPr>
              <w:widowControl w:val="0"/>
              <w:numPr>
                <w:ilvl w:val="0"/>
                <w:numId w:val="22"/>
              </w:numPr>
              <w:shd w:val="clear" w:color="auto" w:fill="FFFFFF"/>
              <w:autoSpaceDE w:val="0"/>
              <w:autoSpaceDN w:val="0"/>
              <w:adjustRightInd w:val="0"/>
              <w:spacing w:after="240" w:line="276" w:lineRule="auto"/>
              <w:jc w:val="both"/>
              <w:rPr>
                <w:rFonts w:ascii="Arial" w:eastAsia="Times New Roman" w:hAnsi="Arial" w:cs="Arial"/>
                <w:color w:val="000000"/>
                <w:sz w:val="20"/>
                <w:szCs w:val="20"/>
              </w:rPr>
            </w:pPr>
            <w:r w:rsidRPr="00AA1F08">
              <w:rPr>
                <w:rFonts w:ascii="Arial" w:eastAsia="Times New Roman" w:hAnsi="Arial" w:cs="Arial"/>
                <w:sz w:val="20"/>
                <w:szCs w:val="20"/>
              </w:rPr>
              <w:t>Odbor ne sprejema sporočil o kršitvah v državi pogodbenici, ki ni dala take izjave, niti sporočil o kršitvah iz države pogodbenice, ki ni dala take izjave.</w:t>
            </w:r>
          </w:p>
          <w:p w:rsidR="00AA1F08" w:rsidRPr="00AA1F08" w:rsidRDefault="00AA1F08" w:rsidP="00CF01E4">
            <w:pPr>
              <w:widowControl w:val="0"/>
              <w:numPr>
                <w:ilvl w:val="0"/>
                <w:numId w:val="22"/>
              </w:numPr>
              <w:shd w:val="clear" w:color="auto" w:fill="FFFFFF"/>
              <w:autoSpaceDE w:val="0"/>
              <w:autoSpaceDN w:val="0"/>
              <w:adjustRightInd w:val="0"/>
              <w:spacing w:after="240" w:line="276" w:lineRule="auto"/>
              <w:jc w:val="both"/>
              <w:rPr>
                <w:rFonts w:ascii="Arial" w:eastAsia="Times New Roman" w:hAnsi="Arial" w:cs="Arial"/>
                <w:color w:val="000000"/>
                <w:sz w:val="20"/>
                <w:szCs w:val="20"/>
              </w:rPr>
            </w:pPr>
            <w:r w:rsidRPr="00AA1F08">
              <w:rPr>
                <w:rFonts w:ascii="Arial" w:eastAsia="Times New Roman" w:hAnsi="Arial" w:cs="Arial"/>
                <w:color w:val="000000"/>
                <w:sz w:val="20"/>
                <w:szCs w:val="20"/>
              </w:rPr>
              <w:t>Odbor državam pogodbenicam ponudi svoje dobre usluge za dosego sporazumne rešitve zadeve ob spoštovanju obveznosti iz konvencije in njenih izbirnih protokolov.</w:t>
            </w:r>
          </w:p>
          <w:p w:rsidR="00AA1F08" w:rsidRPr="00AA1F08" w:rsidRDefault="00AA1F08" w:rsidP="00CF01E4">
            <w:pPr>
              <w:widowControl w:val="0"/>
              <w:numPr>
                <w:ilvl w:val="0"/>
                <w:numId w:val="22"/>
              </w:numPr>
              <w:shd w:val="clear" w:color="auto" w:fill="FFFFFF"/>
              <w:autoSpaceDE w:val="0"/>
              <w:autoSpaceDN w:val="0"/>
              <w:adjustRightInd w:val="0"/>
              <w:spacing w:after="240" w:line="276" w:lineRule="auto"/>
              <w:jc w:val="both"/>
              <w:rPr>
                <w:rFonts w:ascii="Arial" w:eastAsia="Times New Roman" w:hAnsi="Arial" w:cs="Arial"/>
                <w:sz w:val="20"/>
                <w:szCs w:val="20"/>
              </w:rPr>
            </w:pPr>
            <w:r w:rsidRPr="00AA1F08">
              <w:rPr>
                <w:rFonts w:ascii="Arial" w:eastAsia="Times New Roman" w:hAnsi="Arial" w:cs="Arial"/>
                <w:color w:val="000000"/>
                <w:sz w:val="20"/>
                <w:szCs w:val="20"/>
              </w:rPr>
              <w:t>Države pogodbenice deponirajo izjavo iz prvega odstavka pri generalnem sekretarju Organizacije združenih narodov, ki kopije pošlje drugim državam pogodbenicam. Izjavo je mogoče kadar koli umakniti z uradnim obvestilom generalnemu sekretarju. Umik ne vpliva na obravnavo že predloženega sporočila o kršitvah po tem členu; potem ko generalni sekretar prejme uradno obvestilo o umiku, odbor ne sprejema nadaljnjih sporočil o kršitvah od drugih držav pogodbenic po tem členu, razen če država pogodbenica ne da nove izjave.</w:t>
            </w:r>
          </w:p>
          <w:p w:rsidR="00AA1F08" w:rsidRPr="00AA1F08" w:rsidRDefault="00CB2F1A" w:rsidP="00AA1F08">
            <w:pPr>
              <w:shd w:val="clear" w:color="auto" w:fill="FFFFFF"/>
              <w:spacing w:after="0" w:line="260" w:lineRule="exact"/>
              <w:jc w:val="both"/>
              <w:rPr>
                <w:rFonts w:ascii="Arial" w:eastAsia="Times New Roman" w:hAnsi="Arial" w:cs="Arial"/>
                <w:sz w:val="20"/>
                <w:szCs w:val="20"/>
              </w:rPr>
            </w:pPr>
            <w:r w:rsidRPr="00AA1F08">
              <w:rPr>
                <w:rFonts w:ascii="Arial" w:eastAsia="Times New Roman" w:hAnsi="Arial" w:cs="Arial"/>
                <w:b/>
                <w:color w:val="000000"/>
                <w:sz w:val="20"/>
                <w:szCs w:val="20"/>
              </w:rPr>
              <w:t>III. DEL</w:t>
            </w:r>
          </w:p>
          <w:p w:rsidR="00AA1F08" w:rsidRPr="00AA1F08" w:rsidRDefault="00CB2F1A" w:rsidP="00AA1F08">
            <w:pPr>
              <w:shd w:val="clear" w:color="auto" w:fill="FFFFFF"/>
              <w:spacing w:after="240" w:line="260" w:lineRule="exact"/>
              <w:jc w:val="both"/>
              <w:rPr>
                <w:rFonts w:ascii="Arial" w:eastAsia="Times New Roman" w:hAnsi="Arial" w:cs="Arial"/>
                <w:sz w:val="20"/>
                <w:szCs w:val="20"/>
              </w:rPr>
            </w:pPr>
            <w:r w:rsidRPr="00AA1F08">
              <w:rPr>
                <w:rFonts w:ascii="Arial" w:eastAsia="Times New Roman" w:hAnsi="Arial" w:cs="Arial"/>
                <w:b/>
                <w:color w:val="000000"/>
                <w:sz w:val="20"/>
                <w:szCs w:val="20"/>
              </w:rPr>
              <w:t>POSTOPEK PREISKAVE</w:t>
            </w:r>
          </w:p>
          <w:p w:rsidR="00AA1F08" w:rsidRPr="00AA1F08" w:rsidRDefault="00CB2F1A" w:rsidP="00AA1F08">
            <w:pPr>
              <w:shd w:val="clear" w:color="auto" w:fill="FFFFFF"/>
              <w:spacing w:after="0" w:line="260" w:lineRule="exact"/>
              <w:jc w:val="both"/>
              <w:rPr>
                <w:rFonts w:ascii="Arial" w:eastAsia="Times New Roman" w:hAnsi="Arial" w:cs="Arial"/>
                <w:sz w:val="20"/>
                <w:szCs w:val="20"/>
              </w:rPr>
            </w:pPr>
            <w:r w:rsidRPr="00AA1F08">
              <w:rPr>
                <w:rFonts w:ascii="Arial" w:eastAsia="Times New Roman" w:hAnsi="Arial" w:cs="Arial"/>
                <w:b/>
                <w:color w:val="000000"/>
                <w:sz w:val="20"/>
                <w:szCs w:val="20"/>
              </w:rPr>
              <w:lastRenderedPageBreak/>
              <w:t>13. ČLEN</w:t>
            </w:r>
          </w:p>
          <w:p w:rsidR="00AA1F08" w:rsidRPr="00AA1F08" w:rsidRDefault="00CB2F1A" w:rsidP="00AA1F08">
            <w:pPr>
              <w:shd w:val="clear" w:color="auto" w:fill="FFFFFF"/>
              <w:spacing w:after="240" w:line="260" w:lineRule="exact"/>
              <w:jc w:val="both"/>
              <w:rPr>
                <w:rFonts w:ascii="Arial" w:eastAsia="Times New Roman" w:hAnsi="Arial" w:cs="Arial"/>
                <w:sz w:val="20"/>
                <w:szCs w:val="20"/>
              </w:rPr>
            </w:pPr>
            <w:r w:rsidRPr="00AA1F08">
              <w:rPr>
                <w:rFonts w:ascii="Arial" w:eastAsia="Times New Roman" w:hAnsi="Arial" w:cs="Arial"/>
                <w:b/>
                <w:color w:val="000000"/>
                <w:sz w:val="20"/>
                <w:szCs w:val="20"/>
              </w:rPr>
              <w:t>POSTOPEK PREISKAVE ZA HUDE ALI SISTEMATIČNE KRŠITVE</w:t>
            </w:r>
          </w:p>
          <w:p w:rsidR="00AA1F08" w:rsidRPr="00AA1F08" w:rsidRDefault="00AA1F08" w:rsidP="00CF01E4">
            <w:pPr>
              <w:widowControl w:val="0"/>
              <w:numPr>
                <w:ilvl w:val="0"/>
                <w:numId w:val="23"/>
              </w:numPr>
              <w:shd w:val="clear" w:color="auto" w:fill="FFFFFF"/>
              <w:autoSpaceDE w:val="0"/>
              <w:autoSpaceDN w:val="0"/>
              <w:adjustRightInd w:val="0"/>
              <w:spacing w:after="240" w:line="276" w:lineRule="auto"/>
              <w:jc w:val="both"/>
              <w:rPr>
                <w:rFonts w:ascii="Arial" w:eastAsia="Times New Roman" w:hAnsi="Arial" w:cs="Arial"/>
                <w:color w:val="000000"/>
                <w:sz w:val="20"/>
                <w:szCs w:val="20"/>
              </w:rPr>
            </w:pPr>
            <w:r w:rsidRPr="00AA1F08">
              <w:rPr>
                <w:rFonts w:ascii="Arial" w:eastAsia="Times New Roman" w:hAnsi="Arial" w:cs="Arial"/>
                <w:color w:val="000000"/>
                <w:sz w:val="20"/>
                <w:szCs w:val="20"/>
              </w:rPr>
              <w:t>Če odbor prejme zanesljive informacije, da država pogodbenica grobo ali sistematično krši pravice iz konvencije ali njenih protokolov glede prodaje otrok, otroške prostitucije in otroške pornografije ali glede udeležbe otrok v oboroženih spopadih, jo pozove, naj sodeluje pri preučitvi informacij in v zvezi s tem brez odlašanja predloži svoja opažanja glede obravnavanih informacij.</w:t>
            </w:r>
          </w:p>
          <w:p w:rsidR="00AA1F08" w:rsidRPr="00AA1F08" w:rsidRDefault="00AA1F08" w:rsidP="00CF01E4">
            <w:pPr>
              <w:widowControl w:val="0"/>
              <w:numPr>
                <w:ilvl w:val="0"/>
                <w:numId w:val="23"/>
              </w:numPr>
              <w:shd w:val="clear" w:color="auto" w:fill="FFFFFF"/>
              <w:autoSpaceDE w:val="0"/>
              <w:autoSpaceDN w:val="0"/>
              <w:adjustRightInd w:val="0"/>
              <w:spacing w:after="240" w:line="276" w:lineRule="auto"/>
              <w:jc w:val="both"/>
              <w:rPr>
                <w:rFonts w:ascii="Arial" w:eastAsia="Times New Roman" w:hAnsi="Arial" w:cs="Arial"/>
                <w:sz w:val="20"/>
                <w:szCs w:val="20"/>
              </w:rPr>
            </w:pPr>
            <w:r w:rsidRPr="00AA1F08">
              <w:rPr>
                <w:rFonts w:ascii="Arial" w:eastAsia="Times New Roman" w:hAnsi="Arial" w:cs="Arial"/>
                <w:color w:val="000000"/>
                <w:sz w:val="20"/>
                <w:szCs w:val="20"/>
              </w:rPr>
              <w:t>Odbor lahko ob upoštevanju vseh opažanj države pogodbenice in drugih zanesljivih informacij, ki so mu na voljo, določi enega ali več svojih članov, da izvedejo preiskavo in mu nemudoma poročajo. Če je to upravičeno in država pogodbenica s tem soglaša, lahko preiskava vključuje obisk na njenem ozemlju.</w:t>
            </w:r>
          </w:p>
          <w:p w:rsidR="00AA1F08" w:rsidRPr="00AA1F08" w:rsidRDefault="00AA1F08" w:rsidP="00CF01E4">
            <w:pPr>
              <w:widowControl w:val="0"/>
              <w:numPr>
                <w:ilvl w:val="0"/>
                <w:numId w:val="23"/>
              </w:numPr>
              <w:shd w:val="clear" w:color="auto" w:fill="FFFFFF"/>
              <w:autoSpaceDE w:val="0"/>
              <w:autoSpaceDN w:val="0"/>
              <w:adjustRightInd w:val="0"/>
              <w:spacing w:after="240" w:line="276" w:lineRule="auto"/>
              <w:jc w:val="both"/>
              <w:rPr>
                <w:rFonts w:ascii="Arial" w:eastAsia="Times New Roman" w:hAnsi="Arial" w:cs="Arial"/>
                <w:color w:val="000000"/>
                <w:sz w:val="20"/>
                <w:szCs w:val="20"/>
              </w:rPr>
            </w:pPr>
            <w:r w:rsidRPr="00AA1F08">
              <w:rPr>
                <w:rFonts w:ascii="Arial" w:eastAsia="Times New Roman" w:hAnsi="Arial" w:cs="Arial"/>
                <w:color w:val="000000"/>
                <w:sz w:val="20"/>
                <w:szCs w:val="20"/>
              </w:rPr>
              <w:t>Preiskava je zaupna, držav</w:t>
            </w:r>
            <w:r w:rsidR="00942F94">
              <w:rPr>
                <w:rFonts w:ascii="Arial" w:eastAsia="Times New Roman" w:hAnsi="Arial" w:cs="Arial"/>
                <w:color w:val="000000"/>
                <w:sz w:val="20"/>
                <w:szCs w:val="20"/>
              </w:rPr>
              <w:t>o</w:t>
            </w:r>
            <w:r w:rsidRPr="00AA1F08">
              <w:rPr>
                <w:rFonts w:ascii="Arial" w:eastAsia="Times New Roman" w:hAnsi="Arial" w:cs="Arial"/>
                <w:color w:val="000000"/>
                <w:sz w:val="20"/>
                <w:szCs w:val="20"/>
              </w:rPr>
              <w:t xml:space="preserve"> pa se zaprosi za sodelovanje v celotnem postopku.</w:t>
            </w:r>
          </w:p>
          <w:p w:rsidR="00AA1F08" w:rsidRPr="00AA1F08" w:rsidRDefault="00AA1F08" w:rsidP="00CF01E4">
            <w:pPr>
              <w:widowControl w:val="0"/>
              <w:numPr>
                <w:ilvl w:val="0"/>
                <w:numId w:val="23"/>
              </w:numPr>
              <w:shd w:val="clear" w:color="auto" w:fill="FFFFFF"/>
              <w:autoSpaceDE w:val="0"/>
              <w:autoSpaceDN w:val="0"/>
              <w:adjustRightInd w:val="0"/>
              <w:spacing w:after="240" w:line="276" w:lineRule="auto"/>
              <w:jc w:val="both"/>
              <w:rPr>
                <w:rFonts w:ascii="Arial" w:eastAsia="Times New Roman" w:hAnsi="Arial" w:cs="Arial"/>
                <w:color w:val="000000"/>
                <w:sz w:val="20"/>
                <w:szCs w:val="20"/>
              </w:rPr>
            </w:pPr>
            <w:r w:rsidRPr="00AA1F08">
              <w:rPr>
                <w:rFonts w:ascii="Arial" w:eastAsia="Times New Roman" w:hAnsi="Arial" w:cs="Arial"/>
                <w:sz w:val="20"/>
                <w:szCs w:val="20"/>
              </w:rPr>
              <w:t>Odbor preuči izsledke preiskave in jih nemudoma sporoči državi pogodbenici skupaj z morebitnimi pripombami in priporočili.</w:t>
            </w:r>
          </w:p>
          <w:p w:rsidR="00AA1F08" w:rsidRPr="00AA1F08" w:rsidRDefault="00AA1F08" w:rsidP="00CF01E4">
            <w:pPr>
              <w:widowControl w:val="0"/>
              <w:numPr>
                <w:ilvl w:val="0"/>
                <w:numId w:val="23"/>
              </w:numPr>
              <w:shd w:val="clear" w:color="auto" w:fill="FFFFFF"/>
              <w:autoSpaceDE w:val="0"/>
              <w:autoSpaceDN w:val="0"/>
              <w:adjustRightInd w:val="0"/>
              <w:spacing w:after="240" w:line="276" w:lineRule="auto"/>
              <w:jc w:val="both"/>
              <w:rPr>
                <w:rFonts w:ascii="Arial" w:eastAsia="Times New Roman" w:hAnsi="Arial" w:cs="Arial"/>
                <w:color w:val="000000"/>
                <w:sz w:val="20"/>
                <w:szCs w:val="20"/>
              </w:rPr>
            </w:pPr>
            <w:r w:rsidRPr="00AA1F08">
              <w:rPr>
                <w:rFonts w:ascii="Arial" w:eastAsia="Times New Roman" w:hAnsi="Arial" w:cs="Arial"/>
                <w:color w:val="000000"/>
                <w:sz w:val="20"/>
                <w:szCs w:val="20"/>
              </w:rPr>
              <w:t>Država pogodbenica čim prej, vendar najpozneje v šestih mesecih po prejemu izsledkov, pripomb in priporočil odboru pošlje svoje mnenje.</w:t>
            </w:r>
          </w:p>
          <w:p w:rsidR="00AA1F08" w:rsidRPr="00AA1F08" w:rsidRDefault="00AA1F08" w:rsidP="00CF01E4">
            <w:pPr>
              <w:widowControl w:val="0"/>
              <w:numPr>
                <w:ilvl w:val="0"/>
                <w:numId w:val="23"/>
              </w:numPr>
              <w:shd w:val="clear" w:color="auto" w:fill="FFFFFF"/>
              <w:autoSpaceDE w:val="0"/>
              <w:autoSpaceDN w:val="0"/>
              <w:adjustRightInd w:val="0"/>
              <w:spacing w:after="240" w:line="276" w:lineRule="auto"/>
              <w:jc w:val="both"/>
              <w:rPr>
                <w:rFonts w:ascii="Arial" w:eastAsia="Times New Roman" w:hAnsi="Arial" w:cs="Arial"/>
                <w:color w:val="000000"/>
                <w:sz w:val="20"/>
                <w:szCs w:val="20"/>
              </w:rPr>
            </w:pPr>
            <w:r w:rsidRPr="00AA1F08">
              <w:rPr>
                <w:rFonts w:ascii="Arial" w:eastAsia="Times New Roman" w:hAnsi="Arial" w:cs="Arial"/>
                <w:color w:val="000000"/>
                <w:sz w:val="20"/>
                <w:szCs w:val="20"/>
              </w:rPr>
              <w:t>Ko je preiskava po drugem odstavku končana, se lahko odbor po posvetu z državo pogodbenico odloči, da v poročilo iz 16. člena vključi povzetek ugotovitev postopka.</w:t>
            </w:r>
          </w:p>
          <w:p w:rsidR="00AA1F08" w:rsidRPr="00AA1F08" w:rsidRDefault="00AA1F08" w:rsidP="00CF01E4">
            <w:pPr>
              <w:widowControl w:val="0"/>
              <w:numPr>
                <w:ilvl w:val="0"/>
                <w:numId w:val="23"/>
              </w:numPr>
              <w:shd w:val="clear" w:color="auto" w:fill="FFFFFF"/>
              <w:autoSpaceDE w:val="0"/>
              <w:autoSpaceDN w:val="0"/>
              <w:adjustRightInd w:val="0"/>
              <w:spacing w:after="240" w:line="276" w:lineRule="auto"/>
              <w:jc w:val="both"/>
              <w:rPr>
                <w:rFonts w:ascii="Arial" w:eastAsia="Times New Roman" w:hAnsi="Arial" w:cs="Arial"/>
                <w:color w:val="000000"/>
                <w:sz w:val="20"/>
                <w:szCs w:val="20"/>
              </w:rPr>
            </w:pPr>
            <w:r w:rsidRPr="00AA1F08">
              <w:rPr>
                <w:rFonts w:ascii="Arial" w:eastAsia="Times New Roman" w:hAnsi="Arial" w:cs="Arial"/>
                <w:color w:val="000000"/>
                <w:sz w:val="20"/>
                <w:szCs w:val="20"/>
              </w:rPr>
              <w:t>Države pogodbenice lahko ob podpisu ali ratifikaciji tega protokola ali pristopu k njemu izjavijo, da ne priznavajo pristojnosti odbora po tem členu glede pravic iz katerega koli mednarodnega akta iz prvega odstavka.</w:t>
            </w:r>
          </w:p>
          <w:p w:rsidR="00AA1F08" w:rsidRPr="00AA1F08" w:rsidRDefault="00AA1F08" w:rsidP="00CF01E4">
            <w:pPr>
              <w:widowControl w:val="0"/>
              <w:numPr>
                <w:ilvl w:val="0"/>
                <w:numId w:val="23"/>
              </w:numPr>
              <w:shd w:val="clear" w:color="auto" w:fill="FFFFFF"/>
              <w:autoSpaceDE w:val="0"/>
              <w:autoSpaceDN w:val="0"/>
              <w:adjustRightInd w:val="0"/>
              <w:spacing w:after="240" w:line="276" w:lineRule="auto"/>
              <w:jc w:val="both"/>
              <w:rPr>
                <w:rFonts w:ascii="Arial" w:eastAsia="Times New Roman" w:hAnsi="Arial" w:cs="Arial"/>
                <w:color w:val="000000"/>
                <w:sz w:val="20"/>
                <w:szCs w:val="20"/>
              </w:rPr>
            </w:pPr>
            <w:r w:rsidRPr="00AA1F08">
              <w:rPr>
                <w:rFonts w:ascii="Arial" w:eastAsia="Times New Roman" w:hAnsi="Arial" w:cs="Arial"/>
                <w:color w:val="000000"/>
                <w:sz w:val="20"/>
                <w:szCs w:val="20"/>
              </w:rPr>
              <w:t>Država pogodbenica, ki je dala izjavo v skladu s prejšnjim odstavkom, jo lahko kadar koli umakne z uradnim obvestilom generalnemu sekretarju Organizacije združenih narodov.</w:t>
            </w:r>
          </w:p>
          <w:p w:rsidR="00AA1F08" w:rsidRPr="00AA1F08" w:rsidRDefault="00CB2F1A" w:rsidP="00AA1F08">
            <w:pPr>
              <w:shd w:val="clear" w:color="auto" w:fill="FFFFFF"/>
              <w:spacing w:after="0" w:line="260" w:lineRule="exact"/>
              <w:jc w:val="both"/>
              <w:rPr>
                <w:rFonts w:ascii="Arial" w:eastAsia="Times New Roman" w:hAnsi="Arial" w:cs="Arial"/>
                <w:sz w:val="20"/>
                <w:szCs w:val="20"/>
              </w:rPr>
            </w:pPr>
            <w:r w:rsidRPr="00AA1F08">
              <w:rPr>
                <w:rFonts w:ascii="Arial" w:eastAsia="Times New Roman" w:hAnsi="Arial" w:cs="Arial"/>
                <w:b/>
                <w:color w:val="000000"/>
                <w:sz w:val="20"/>
                <w:szCs w:val="20"/>
              </w:rPr>
              <w:t>14. ČLEN</w:t>
            </w:r>
          </w:p>
          <w:p w:rsidR="00AA1F08" w:rsidRPr="00AA1F08" w:rsidRDefault="00CB2F1A" w:rsidP="00AA1F08">
            <w:pPr>
              <w:shd w:val="clear" w:color="auto" w:fill="FFFFFF"/>
              <w:spacing w:after="240" w:line="260" w:lineRule="exact"/>
              <w:jc w:val="both"/>
              <w:rPr>
                <w:rFonts w:ascii="Arial" w:eastAsia="Times New Roman" w:hAnsi="Arial" w:cs="Arial"/>
                <w:sz w:val="20"/>
                <w:szCs w:val="20"/>
              </w:rPr>
            </w:pPr>
            <w:r w:rsidRPr="00AA1F08">
              <w:rPr>
                <w:rFonts w:ascii="Arial" w:eastAsia="Times New Roman" w:hAnsi="Arial" w:cs="Arial"/>
                <w:b/>
                <w:color w:val="000000"/>
                <w:sz w:val="20"/>
                <w:szCs w:val="20"/>
              </w:rPr>
              <w:t>POSTOPEK PO PREISKAVI</w:t>
            </w:r>
          </w:p>
          <w:p w:rsidR="00AA1F08" w:rsidRPr="00AA1F08" w:rsidRDefault="00AA1F08" w:rsidP="00CF01E4">
            <w:pPr>
              <w:widowControl w:val="0"/>
              <w:numPr>
                <w:ilvl w:val="0"/>
                <w:numId w:val="24"/>
              </w:numPr>
              <w:shd w:val="clear" w:color="auto" w:fill="FFFFFF"/>
              <w:autoSpaceDE w:val="0"/>
              <w:autoSpaceDN w:val="0"/>
              <w:adjustRightInd w:val="0"/>
              <w:spacing w:after="240" w:line="276" w:lineRule="auto"/>
              <w:jc w:val="both"/>
              <w:rPr>
                <w:rFonts w:ascii="Arial" w:eastAsia="Times New Roman" w:hAnsi="Arial" w:cs="Arial"/>
                <w:color w:val="000000"/>
                <w:sz w:val="20"/>
                <w:szCs w:val="20"/>
              </w:rPr>
            </w:pPr>
            <w:r w:rsidRPr="00AA1F08">
              <w:rPr>
                <w:rFonts w:ascii="Arial" w:eastAsia="Times New Roman" w:hAnsi="Arial" w:cs="Arial"/>
                <w:color w:val="000000"/>
                <w:sz w:val="20"/>
                <w:szCs w:val="20"/>
              </w:rPr>
              <w:t>Odbor lahko po izteku šestmesečnega roka iz petega odstavka 13. člena pozove državo pogodbenico, da ga obvesti o izvedenih in načrtovanih ukrepih na podlagi preiskave po 13. členu.</w:t>
            </w:r>
          </w:p>
          <w:p w:rsidR="00AA1F08" w:rsidRPr="00AA1F08" w:rsidRDefault="00AA1F08" w:rsidP="00CF01E4">
            <w:pPr>
              <w:widowControl w:val="0"/>
              <w:numPr>
                <w:ilvl w:val="0"/>
                <w:numId w:val="24"/>
              </w:numPr>
              <w:shd w:val="clear" w:color="auto" w:fill="FFFFFF"/>
              <w:autoSpaceDE w:val="0"/>
              <w:autoSpaceDN w:val="0"/>
              <w:adjustRightInd w:val="0"/>
              <w:spacing w:after="240" w:line="276" w:lineRule="auto"/>
              <w:jc w:val="both"/>
              <w:rPr>
                <w:rFonts w:ascii="Arial" w:eastAsia="Times New Roman" w:hAnsi="Arial" w:cs="Arial"/>
                <w:color w:val="000000"/>
                <w:sz w:val="20"/>
                <w:szCs w:val="20"/>
              </w:rPr>
            </w:pPr>
            <w:r w:rsidRPr="00AA1F08">
              <w:rPr>
                <w:rFonts w:ascii="Arial" w:eastAsia="Times New Roman" w:hAnsi="Arial" w:cs="Arial"/>
                <w:color w:val="000000"/>
                <w:sz w:val="20"/>
                <w:szCs w:val="20"/>
              </w:rPr>
              <w:t>Odbor lahko državo pogodbenico pozove, naj mu predloži dodatne informacije o vseh ukrepih, ki jih je sprejela na podlagi preiskave po 13. členu, in jih po potrebi vključi v nadaljnja redna poročila v skladu s 44. členom konvencije, 12. členom izbirnega protokola glede prodaje otrok, otroške prostitucije in otroške pornografije ali 8. členom izbirnega protokola glede udeležbe otrok v oboroženih spopadih.</w:t>
            </w:r>
          </w:p>
          <w:p w:rsidR="00AA1F08" w:rsidRPr="00AA1F08" w:rsidRDefault="00CB2F1A" w:rsidP="00AA1F08">
            <w:pPr>
              <w:shd w:val="clear" w:color="auto" w:fill="FFFFFF"/>
              <w:spacing w:after="0" w:line="260" w:lineRule="exact"/>
              <w:jc w:val="both"/>
              <w:rPr>
                <w:rFonts w:ascii="Arial" w:eastAsia="Times New Roman" w:hAnsi="Arial" w:cs="Arial"/>
                <w:sz w:val="20"/>
                <w:szCs w:val="20"/>
              </w:rPr>
            </w:pPr>
            <w:r w:rsidRPr="00AA1F08">
              <w:rPr>
                <w:rFonts w:ascii="Arial" w:eastAsia="Times New Roman" w:hAnsi="Arial" w:cs="Arial"/>
                <w:b/>
                <w:color w:val="000000"/>
                <w:sz w:val="20"/>
                <w:szCs w:val="20"/>
              </w:rPr>
              <w:t>IV. DEL</w:t>
            </w:r>
          </w:p>
          <w:p w:rsidR="00AA1F08" w:rsidRPr="00AA1F08" w:rsidRDefault="00CB2F1A" w:rsidP="00AA1F08">
            <w:pPr>
              <w:shd w:val="clear" w:color="auto" w:fill="FFFFFF"/>
              <w:spacing w:after="240" w:line="260" w:lineRule="exact"/>
              <w:jc w:val="both"/>
              <w:rPr>
                <w:rFonts w:ascii="Arial" w:eastAsia="Times New Roman" w:hAnsi="Arial" w:cs="Arial"/>
                <w:sz w:val="20"/>
                <w:szCs w:val="20"/>
              </w:rPr>
            </w:pPr>
            <w:r w:rsidRPr="00AA1F08">
              <w:rPr>
                <w:rFonts w:ascii="Arial" w:eastAsia="Times New Roman" w:hAnsi="Arial" w:cs="Arial"/>
                <w:b/>
                <w:color w:val="000000"/>
                <w:sz w:val="20"/>
                <w:szCs w:val="20"/>
              </w:rPr>
              <w:t>KONČNE DOLOČBE</w:t>
            </w:r>
          </w:p>
          <w:p w:rsidR="00AA1F08" w:rsidRPr="00AA1F08" w:rsidRDefault="00CB2F1A" w:rsidP="00AA1F08">
            <w:pPr>
              <w:shd w:val="clear" w:color="auto" w:fill="FFFFFF"/>
              <w:spacing w:after="0" w:line="260" w:lineRule="exact"/>
              <w:jc w:val="both"/>
              <w:rPr>
                <w:rFonts w:ascii="Arial" w:eastAsia="Times New Roman" w:hAnsi="Arial" w:cs="Arial"/>
                <w:sz w:val="20"/>
                <w:szCs w:val="20"/>
              </w:rPr>
            </w:pPr>
            <w:r w:rsidRPr="00AA1F08">
              <w:rPr>
                <w:rFonts w:ascii="Arial" w:eastAsia="Times New Roman" w:hAnsi="Arial" w:cs="Arial"/>
                <w:b/>
                <w:color w:val="000000"/>
                <w:sz w:val="20"/>
                <w:szCs w:val="20"/>
              </w:rPr>
              <w:t>15. ČLEN</w:t>
            </w:r>
          </w:p>
          <w:p w:rsidR="00AA1F08" w:rsidRPr="00AA1F08" w:rsidRDefault="00CB2F1A" w:rsidP="00AA1F08">
            <w:pPr>
              <w:shd w:val="clear" w:color="auto" w:fill="FFFFFF"/>
              <w:spacing w:after="240" w:line="260" w:lineRule="exact"/>
              <w:jc w:val="both"/>
              <w:rPr>
                <w:rFonts w:ascii="Arial" w:eastAsia="Times New Roman" w:hAnsi="Arial" w:cs="Arial"/>
                <w:sz w:val="20"/>
                <w:szCs w:val="20"/>
              </w:rPr>
            </w:pPr>
            <w:r w:rsidRPr="00AA1F08">
              <w:rPr>
                <w:rFonts w:ascii="Arial" w:eastAsia="Times New Roman" w:hAnsi="Arial" w:cs="Arial"/>
                <w:b/>
                <w:color w:val="000000"/>
                <w:sz w:val="20"/>
                <w:szCs w:val="20"/>
              </w:rPr>
              <w:t>MEDNARODNA POMOČ IN SODELOVANJE</w:t>
            </w:r>
          </w:p>
          <w:p w:rsidR="00AA1F08" w:rsidRPr="00AA1F08" w:rsidRDefault="00AA1F08" w:rsidP="00CF01E4">
            <w:pPr>
              <w:widowControl w:val="0"/>
              <w:numPr>
                <w:ilvl w:val="0"/>
                <w:numId w:val="25"/>
              </w:numPr>
              <w:shd w:val="clear" w:color="auto" w:fill="FFFFFF"/>
              <w:autoSpaceDE w:val="0"/>
              <w:autoSpaceDN w:val="0"/>
              <w:adjustRightInd w:val="0"/>
              <w:spacing w:after="240" w:line="276" w:lineRule="auto"/>
              <w:jc w:val="both"/>
              <w:rPr>
                <w:rFonts w:ascii="Arial" w:eastAsia="Times New Roman" w:hAnsi="Arial" w:cs="Arial"/>
                <w:sz w:val="20"/>
                <w:szCs w:val="20"/>
              </w:rPr>
            </w:pPr>
            <w:r w:rsidRPr="00AA1F08">
              <w:rPr>
                <w:rFonts w:ascii="Arial" w:eastAsia="Times New Roman" w:hAnsi="Arial" w:cs="Arial"/>
                <w:color w:val="000000"/>
                <w:sz w:val="20"/>
                <w:szCs w:val="20"/>
              </w:rPr>
              <w:t xml:space="preserve">Odbor lahko s soglasjem države pogodbenice specializiranim agencijam Organizacije združenih narodov, skladom, programom in drugim pristojnim telesom posreduje mnenja in priporočila glede sporočil o kršitvah in preiskav, pri katerih bi bilo potrebno tehnično svetovanje ali </w:t>
            </w:r>
            <w:r w:rsidRPr="00AA1F08">
              <w:rPr>
                <w:rFonts w:ascii="Arial" w:eastAsia="Times New Roman" w:hAnsi="Arial" w:cs="Arial"/>
                <w:color w:val="000000"/>
                <w:sz w:val="20"/>
                <w:szCs w:val="20"/>
              </w:rPr>
              <w:lastRenderedPageBreak/>
              <w:t>pomoč, skupaj z morebitnimi opažanji in predlogi države pogodbenice o teh mnenjih ali priporočilih.</w:t>
            </w:r>
          </w:p>
          <w:p w:rsidR="00AA1F08" w:rsidRPr="00F50522" w:rsidRDefault="00AA1F08" w:rsidP="00CF01E4">
            <w:pPr>
              <w:widowControl w:val="0"/>
              <w:numPr>
                <w:ilvl w:val="0"/>
                <w:numId w:val="25"/>
              </w:numPr>
              <w:shd w:val="clear" w:color="auto" w:fill="FFFFFF"/>
              <w:autoSpaceDE w:val="0"/>
              <w:autoSpaceDN w:val="0"/>
              <w:adjustRightInd w:val="0"/>
              <w:spacing w:after="240" w:line="276" w:lineRule="auto"/>
              <w:jc w:val="both"/>
              <w:rPr>
                <w:rFonts w:ascii="Arial" w:eastAsia="Times New Roman" w:hAnsi="Arial" w:cs="Arial"/>
                <w:sz w:val="20"/>
                <w:szCs w:val="20"/>
              </w:rPr>
            </w:pPr>
            <w:r w:rsidRPr="00AA1F08">
              <w:rPr>
                <w:rFonts w:ascii="Arial" w:eastAsia="Times New Roman" w:hAnsi="Arial" w:cs="Arial"/>
                <w:color w:val="000000"/>
                <w:sz w:val="20"/>
                <w:szCs w:val="20"/>
              </w:rPr>
              <w:t>Odbor lahko s soglasjem države pogodbenice ta telesa opozori na kar koli v zvezi s sporočili o kršitvah, obravnavanimi po tem protokolu, kar bi jim bilo v zadevah iz njihove pristojnosti v pomoč pri odločanju o primernosti mednarodnih ukrepov, ki bi lahko prispevali k napredku držav pogodbenic pri udejanjanju pravic po konvenciji ali njenih izbirnih protokolih.</w:t>
            </w:r>
          </w:p>
          <w:p w:rsidR="00CB2F1A" w:rsidRPr="00AA1F08" w:rsidRDefault="00CB2F1A" w:rsidP="00F50522">
            <w:pPr>
              <w:widowControl w:val="0"/>
              <w:shd w:val="clear" w:color="auto" w:fill="FFFFFF"/>
              <w:autoSpaceDE w:val="0"/>
              <w:autoSpaceDN w:val="0"/>
              <w:adjustRightInd w:val="0"/>
              <w:spacing w:after="240" w:line="276" w:lineRule="auto"/>
              <w:jc w:val="both"/>
              <w:rPr>
                <w:rFonts w:ascii="Arial" w:eastAsia="Times New Roman" w:hAnsi="Arial" w:cs="Arial"/>
                <w:sz w:val="20"/>
                <w:szCs w:val="20"/>
              </w:rPr>
            </w:pPr>
          </w:p>
          <w:p w:rsidR="00AA1F08" w:rsidRPr="00AA1F08" w:rsidRDefault="00CB2F1A" w:rsidP="00AA1F08">
            <w:pPr>
              <w:shd w:val="clear" w:color="auto" w:fill="FFFFFF"/>
              <w:spacing w:after="0" w:line="260" w:lineRule="exact"/>
              <w:jc w:val="both"/>
              <w:rPr>
                <w:rFonts w:ascii="Arial" w:eastAsia="Times New Roman" w:hAnsi="Arial" w:cs="Arial"/>
                <w:sz w:val="20"/>
                <w:szCs w:val="20"/>
              </w:rPr>
            </w:pPr>
            <w:r w:rsidRPr="00AA1F08">
              <w:rPr>
                <w:rFonts w:ascii="Arial" w:eastAsia="Times New Roman" w:hAnsi="Arial" w:cs="Arial"/>
                <w:b/>
                <w:color w:val="000000"/>
                <w:sz w:val="20"/>
                <w:szCs w:val="20"/>
              </w:rPr>
              <w:t>16. ČLEN</w:t>
            </w:r>
          </w:p>
          <w:p w:rsidR="00AA1F08" w:rsidRPr="00AA1F08" w:rsidRDefault="00CB2F1A" w:rsidP="00AA1F08">
            <w:pPr>
              <w:shd w:val="clear" w:color="auto" w:fill="FFFFFF"/>
              <w:spacing w:after="240" w:line="260" w:lineRule="exact"/>
              <w:jc w:val="both"/>
              <w:rPr>
                <w:rFonts w:ascii="Arial" w:eastAsia="Times New Roman" w:hAnsi="Arial" w:cs="Arial"/>
                <w:sz w:val="20"/>
                <w:szCs w:val="20"/>
              </w:rPr>
            </w:pPr>
            <w:r w:rsidRPr="00AA1F08">
              <w:rPr>
                <w:rFonts w:ascii="Arial" w:eastAsia="Times New Roman" w:hAnsi="Arial" w:cs="Arial"/>
                <w:b/>
                <w:color w:val="000000"/>
                <w:sz w:val="20"/>
                <w:szCs w:val="20"/>
              </w:rPr>
              <w:t>POROČANJE GENERALNI SKUPŠČINI</w:t>
            </w:r>
          </w:p>
          <w:p w:rsidR="00AA1F08" w:rsidRPr="00AA1F08" w:rsidRDefault="00AA1F08" w:rsidP="00AA1F08">
            <w:pPr>
              <w:shd w:val="clear" w:color="auto" w:fill="FFFFFF"/>
              <w:spacing w:after="240" w:line="260" w:lineRule="exact"/>
              <w:jc w:val="both"/>
              <w:rPr>
                <w:rFonts w:ascii="Arial" w:eastAsia="Times New Roman" w:hAnsi="Arial" w:cs="Arial"/>
                <w:sz w:val="20"/>
                <w:szCs w:val="20"/>
              </w:rPr>
            </w:pPr>
            <w:r w:rsidRPr="00AA1F08">
              <w:rPr>
                <w:rFonts w:ascii="Arial" w:eastAsia="Times New Roman" w:hAnsi="Arial" w:cs="Arial"/>
                <w:color w:val="000000"/>
                <w:sz w:val="20"/>
                <w:szCs w:val="20"/>
              </w:rPr>
              <w:t>Odbor v poročilo, ki ga v skladu s petim odstavkom 44. člena konvencije vsaki dve leti predloži Generalni skupščini, vključi povzetek svojih dejavnosti po tem protokolu.</w:t>
            </w:r>
          </w:p>
          <w:p w:rsidR="00AA1F08" w:rsidRPr="00AA1F08" w:rsidRDefault="00CB2F1A" w:rsidP="00AA1F08">
            <w:pPr>
              <w:shd w:val="clear" w:color="auto" w:fill="FFFFFF"/>
              <w:spacing w:after="0" w:line="260" w:lineRule="exact"/>
              <w:jc w:val="both"/>
              <w:rPr>
                <w:rFonts w:ascii="Arial" w:eastAsia="Times New Roman" w:hAnsi="Arial" w:cs="Arial"/>
                <w:sz w:val="20"/>
                <w:szCs w:val="20"/>
              </w:rPr>
            </w:pPr>
            <w:r w:rsidRPr="00AA1F08">
              <w:rPr>
                <w:rFonts w:ascii="Arial" w:eastAsia="Times New Roman" w:hAnsi="Arial" w:cs="Arial"/>
                <w:b/>
                <w:color w:val="000000"/>
                <w:sz w:val="20"/>
                <w:szCs w:val="20"/>
              </w:rPr>
              <w:t>17. ČLEN</w:t>
            </w:r>
          </w:p>
          <w:p w:rsidR="00AA1F08" w:rsidRPr="00AA1F08" w:rsidRDefault="00CB2F1A" w:rsidP="00AA1F08">
            <w:pPr>
              <w:shd w:val="clear" w:color="auto" w:fill="FFFFFF"/>
              <w:spacing w:after="240" w:line="260" w:lineRule="exact"/>
              <w:jc w:val="both"/>
              <w:rPr>
                <w:rFonts w:ascii="Arial" w:eastAsia="Times New Roman" w:hAnsi="Arial" w:cs="Arial"/>
                <w:sz w:val="20"/>
                <w:szCs w:val="20"/>
              </w:rPr>
            </w:pPr>
            <w:r w:rsidRPr="00AA1F08">
              <w:rPr>
                <w:rFonts w:ascii="Arial" w:eastAsia="Times New Roman" w:hAnsi="Arial" w:cs="Arial"/>
                <w:b/>
                <w:color w:val="000000"/>
                <w:sz w:val="20"/>
                <w:szCs w:val="20"/>
              </w:rPr>
              <w:t>OZAVEŠČANJE O IZBIRNEM PROTOKOLU</w:t>
            </w:r>
          </w:p>
          <w:p w:rsidR="00AA1F08" w:rsidRPr="00AA1F08" w:rsidRDefault="00AA1F08" w:rsidP="00AA1F08">
            <w:pPr>
              <w:shd w:val="clear" w:color="auto" w:fill="FFFFFF"/>
              <w:spacing w:after="240" w:line="260" w:lineRule="exact"/>
              <w:jc w:val="both"/>
              <w:rPr>
                <w:rFonts w:ascii="Arial" w:eastAsia="Times New Roman" w:hAnsi="Arial" w:cs="Arial"/>
                <w:sz w:val="20"/>
                <w:szCs w:val="20"/>
              </w:rPr>
            </w:pPr>
            <w:r w:rsidRPr="00AA1F08">
              <w:rPr>
                <w:rFonts w:ascii="Arial" w:eastAsia="Times New Roman" w:hAnsi="Arial" w:cs="Arial"/>
                <w:color w:val="000000"/>
                <w:sz w:val="20"/>
                <w:szCs w:val="20"/>
              </w:rPr>
              <w:t>Država pogodbenica si prizadeva za ozaveščanje javnosti o tem protokolu ter odraslim in otrokom, tudi tistim s posebnimi potrebami, na ustrezen način in v prilagojenih oblikah dejavno omogoča dostop do informacij o mnenjih in priporočilih odbora, zlasti glede zadev, ki se nanašajo nanjo.</w:t>
            </w:r>
          </w:p>
          <w:p w:rsidR="00AA1F08" w:rsidRPr="00AA1F08" w:rsidRDefault="00CB2F1A" w:rsidP="00AA1F08">
            <w:pPr>
              <w:shd w:val="clear" w:color="auto" w:fill="FFFFFF"/>
              <w:spacing w:after="0" w:line="260" w:lineRule="exact"/>
              <w:jc w:val="both"/>
              <w:rPr>
                <w:rFonts w:ascii="Arial" w:eastAsia="Times New Roman" w:hAnsi="Arial" w:cs="Arial"/>
                <w:sz w:val="20"/>
                <w:szCs w:val="20"/>
              </w:rPr>
            </w:pPr>
            <w:r w:rsidRPr="00AA1F08">
              <w:rPr>
                <w:rFonts w:ascii="Arial" w:eastAsia="Times New Roman" w:hAnsi="Arial" w:cs="Arial"/>
                <w:b/>
                <w:color w:val="000000"/>
                <w:sz w:val="20"/>
                <w:szCs w:val="20"/>
              </w:rPr>
              <w:t>18. ČLEN</w:t>
            </w:r>
          </w:p>
          <w:p w:rsidR="00AA1F08" w:rsidRPr="00AA1F08" w:rsidRDefault="00CB2F1A" w:rsidP="00AA1F08">
            <w:pPr>
              <w:shd w:val="clear" w:color="auto" w:fill="FFFFFF"/>
              <w:spacing w:after="240" w:line="260" w:lineRule="exact"/>
              <w:jc w:val="both"/>
              <w:rPr>
                <w:rFonts w:ascii="Arial" w:eastAsia="Times New Roman" w:hAnsi="Arial" w:cs="Arial"/>
                <w:sz w:val="20"/>
                <w:szCs w:val="20"/>
              </w:rPr>
            </w:pPr>
            <w:r w:rsidRPr="00AA1F08">
              <w:rPr>
                <w:rFonts w:ascii="Arial" w:eastAsia="Times New Roman" w:hAnsi="Arial" w:cs="Arial"/>
                <w:b/>
                <w:color w:val="000000"/>
                <w:sz w:val="20"/>
                <w:szCs w:val="20"/>
              </w:rPr>
              <w:t>PODPIS, RATIFIKACIJA IN PRISTOP</w:t>
            </w:r>
          </w:p>
          <w:p w:rsidR="00AA1F08" w:rsidRPr="00AA1F08" w:rsidRDefault="00AA1F08" w:rsidP="00AA1F08">
            <w:pPr>
              <w:widowControl w:val="0"/>
              <w:shd w:val="clear" w:color="auto" w:fill="FFFFFF"/>
              <w:autoSpaceDE w:val="0"/>
              <w:autoSpaceDN w:val="0"/>
              <w:adjustRightInd w:val="0"/>
              <w:spacing w:after="240" w:line="260" w:lineRule="exact"/>
              <w:jc w:val="both"/>
              <w:rPr>
                <w:rFonts w:ascii="Arial" w:eastAsia="Times New Roman" w:hAnsi="Arial" w:cs="Arial"/>
                <w:color w:val="000000"/>
                <w:sz w:val="20"/>
                <w:szCs w:val="20"/>
              </w:rPr>
            </w:pPr>
            <w:r w:rsidRPr="00AA1F08">
              <w:rPr>
                <w:rFonts w:ascii="Arial" w:eastAsia="Times New Roman" w:hAnsi="Arial" w:cs="Arial"/>
                <w:color w:val="000000"/>
                <w:sz w:val="20"/>
                <w:szCs w:val="20"/>
              </w:rPr>
              <w:t>1.      Ta protokol je na voljo za podpis državam, ki so podpisale ali ratificirale konvencijo ali k njej pristopile ali so podpisale ali ratificirale enega od njenih prvih dveh izbirnih protokolov ali k enemu od njiju pristopile.</w:t>
            </w:r>
          </w:p>
          <w:p w:rsidR="00AA1F08" w:rsidRPr="00AA1F08" w:rsidRDefault="00AA1F08" w:rsidP="00AA1F08">
            <w:pPr>
              <w:widowControl w:val="0"/>
              <w:shd w:val="clear" w:color="auto" w:fill="FFFFFF"/>
              <w:autoSpaceDE w:val="0"/>
              <w:autoSpaceDN w:val="0"/>
              <w:adjustRightInd w:val="0"/>
              <w:spacing w:after="240" w:line="260" w:lineRule="exact"/>
              <w:jc w:val="both"/>
              <w:rPr>
                <w:rFonts w:ascii="Arial" w:eastAsia="Times New Roman" w:hAnsi="Arial" w:cs="Arial"/>
                <w:sz w:val="20"/>
                <w:szCs w:val="20"/>
              </w:rPr>
            </w:pPr>
            <w:r w:rsidRPr="00AA1F08">
              <w:rPr>
                <w:rFonts w:ascii="Arial" w:eastAsia="Times New Roman" w:hAnsi="Arial" w:cs="Arial"/>
                <w:color w:val="000000"/>
                <w:sz w:val="20"/>
                <w:szCs w:val="20"/>
              </w:rPr>
              <w:t>2.        Ta protokol lahko ratificira država, ki je ratificirala konvencijo ali k njej pristopila ali je ratificirala enega od njenih prvih dveh izbirnih protokolov ali k enemu od njiju pristopila. Listine o ratifikaciji se deponirajo pri generalnem sekretarju Organizacije združenih narodov.</w:t>
            </w:r>
          </w:p>
          <w:p w:rsidR="00AA1F08" w:rsidRPr="00AA1F08" w:rsidRDefault="00AA1F08" w:rsidP="00CF01E4">
            <w:pPr>
              <w:widowControl w:val="0"/>
              <w:numPr>
                <w:ilvl w:val="0"/>
                <w:numId w:val="25"/>
              </w:numPr>
              <w:shd w:val="clear" w:color="auto" w:fill="FFFFFF"/>
              <w:autoSpaceDE w:val="0"/>
              <w:autoSpaceDN w:val="0"/>
              <w:adjustRightInd w:val="0"/>
              <w:spacing w:after="240" w:line="276" w:lineRule="auto"/>
              <w:jc w:val="both"/>
              <w:rPr>
                <w:rFonts w:ascii="Arial" w:eastAsia="Times New Roman" w:hAnsi="Arial" w:cs="Arial"/>
                <w:color w:val="000000"/>
                <w:sz w:val="20"/>
                <w:szCs w:val="20"/>
              </w:rPr>
            </w:pPr>
            <w:r w:rsidRPr="00AA1F08">
              <w:rPr>
                <w:rFonts w:ascii="Arial" w:eastAsia="Times New Roman" w:hAnsi="Arial" w:cs="Arial"/>
                <w:color w:val="000000"/>
                <w:sz w:val="20"/>
                <w:szCs w:val="20"/>
              </w:rPr>
              <w:t>K temu protokolu lahko pristopi država, ki je ratificirala konvencijo ali k njej pristopila ali je ratificirala enega od njenih prvih dveh izbirnih protokolov ali k enemu od njiju pristopila.</w:t>
            </w:r>
          </w:p>
          <w:p w:rsidR="00AA1F08" w:rsidRPr="00AA1F08" w:rsidRDefault="00AA1F08" w:rsidP="00CF01E4">
            <w:pPr>
              <w:widowControl w:val="0"/>
              <w:numPr>
                <w:ilvl w:val="0"/>
                <w:numId w:val="25"/>
              </w:numPr>
              <w:shd w:val="clear" w:color="auto" w:fill="FFFFFF"/>
              <w:autoSpaceDE w:val="0"/>
              <w:autoSpaceDN w:val="0"/>
              <w:adjustRightInd w:val="0"/>
              <w:spacing w:after="240" w:line="276" w:lineRule="auto"/>
              <w:jc w:val="both"/>
              <w:rPr>
                <w:rFonts w:ascii="Arial" w:eastAsia="Times New Roman" w:hAnsi="Arial" w:cs="Arial"/>
                <w:color w:val="000000"/>
                <w:sz w:val="20"/>
                <w:szCs w:val="20"/>
              </w:rPr>
            </w:pPr>
            <w:r w:rsidRPr="00AA1F08">
              <w:rPr>
                <w:rFonts w:ascii="Arial" w:eastAsia="Times New Roman" w:hAnsi="Arial" w:cs="Arial"/>
                <w:color w:val="000000"/>
                <w:sz w:val="20"/>
                <w:szCs w:val="20"/>
              </w:rPr>
              <w:t>Pristop se izvede z deponiranjem listine o pristopu pri generalnem sekretarju.</w:t>
            </w:r>
          </w:p>
          <w:p w:rsidR="00AA1F08" w:rsidRPr="00AA1F08" w:rsidRDefault="00CB2F1A" w:rsidP="00AA1F08">
            <w:pPr>
              <w:shd w:val="clear" w:color="auto" w:fill="FFFFFF"/>
              <w:spacing w:after="0" w:line="260" w:lineRule="exact"/>
              <w:jc w:val="both"/>
              <w:rPr>
                <w:rFonts w:ascii="Arial" w:eastAsia="Times New Roman" w:hAnsi="Arial" w:cs="Arial"/>
                <w:b/>
                <w:color w:val="000000"/>
                <w:sz w:val="20"/>
                <w:szCs w:val="20"/>
              </w:rPr>
            </w:pPr>
            <w:r w:rsidRPr="00AA1F08">
              <w:rPr>
                <w:rFonts w:ascii="Arial" w:eastAsia="Times New Roman" w:hAnsi="Arial" w:cs="Arial"/>
                <w:b/>
                <w:color w:val="000000"/>
                <w:sz w:val="20"/>
                <w:szCs w:val="20"/>
              </w:rPr>
              <w:t>19. ČLEN</w:t>
            </w:r>
          </w:p>
          <w:p w:rsidR="00AA1F08" w:rsidRPr="00AA1F08" w:rsidRDefault="00CB2F1A" w:rsidP="00AA1F08">
            <w:pPr>
              <w:shd w:val="clear" w:color="auto" w:fill="FFFFFF"/>
              <w:spacing w:after="240" w:line="260" w:lineRule="exact"/>
              <w:jc w:val="both"/>
              <w:rPr>
                <w:rFonts w:ascii="Arial" w:eastAsia="Times New Roman" w:hAnsi="Arial" w:cs="Arial"/>
                <w:sz w:val="20"/>
                <w:szCs w:val="20"/>
              </w:rPr>
            </w:pPr>
            <w:r w:rsidRPr="00AA1F08">
              <w:rPr>
                <w:rFonts w:ascii="Arial" w:eastAsia="Times New Roman" w:hAnsi="Arial" w:cs="Arial"/>
                <w:b/>
                <w:color w:val="000000"/>
                <w:sz w:val="20"/>
                <w:szCs w:val="20"/>
              </w:rPr>
              <w:t>ZAČETEK VELJAVNOSTI</w:t>
            </w:r>
          </w:p>
          <w:p w:rsidR="00AA1F08" w:rsidRPr="00AA1F08" w:rsidRDefault="00AA1F08" w:rsidP="00CF01E4">
            <w:pPr>
              <w:widowControl w:val="0"/>
              <w:numPr>
                <w:ilvl w:val="0"/>
                <w:numId w:val="26"/>
              </w:numPr>
              <w:shd w:val="clear" w:color="auto" w:fill="FFFFFF"/>
              <w:autoSpaceDE w:val="0"/>
              <w:autoSpaceDN w:val="0"/>
              <w:adjustRightInd w:val="0"/>
              <w:spacing w:after="240" w:line="276" w:lineRule="auto"/>
              <w:jc w:val="both"/>
              <w:rPr>
                <w:rFonts w:ascii="Arial" w:eastAsia="Times New Roman" w:hAnsi="Arial" w:cs="Arial"/>
                <w:color w:val="000000"/>
                <w:sz w:val="20"/>
                <w:szCs w:val="20"/>
              </w:rPr>
            </w:pPr>
            <w:r w:rsidRPr="00AA1F08">
              <w:rPr>
                <w:rFonts w:ascii="Arial" w:eastAsia="Times New Roman" w:hAnsi="Arial" w:cs="Arial"/>
                <w:color w:val="000000"/>
                <w:sz w:val="20"/>
                <w:szCs w:val="20"/>
              </w:rPr>
              <w:t>Ta protokol začne veljati tri mesece po deponiranju desete listine o ratifikaciji ali pristopu.</w:t>
            </w:r>
          </w:p>
          <w:p w:rsidR="00AA1F08" w:rsidRPr="00AA1F08" w:rsidRDefault="00AA1F08" w:rsidP="00CF01E4">
            <w:pPr>
              <w:widowControl w:val="0"/>
              <w:numPr>
                <w:ilvl w:val="0"/>
                <w:numId w:val="26"/>
              </w:numPr>
              <w:shd w:val="clear" w:color="auto" w:fill="FFFFFF"/>
              <w:autoSpaceDE w:val="0"/>
              <w:autoSpaceDN w:val="0"/>
              <w:adjustRightInd w:val="0"/>
              <w:spacing w:after="240" w:line="276" w:lineRule="auto"/>
              <w:jc w:val="both"/>
              <w:rPr>
                <w:rFonts w:ascii="Arial" w:eastAsia="Times New Roman" w:hAnsi="Arial" w:cs="Arial"/>
                <w:sz w:val="20"/>
                <w:szCs w:val="20"/>
              </w:rPr>
            </w:pPr>
            <w:r w:rsidRPr="00AA1F08">
              <w:rPr>
                <w:rFonts w:ascii="Arial" w:eastAsia="Times New Roman" w:hAnsi="Arial" w:cs="Arial"/>
                <w:color w:val="000000"/>
                <w:sz w:val="20"/>
                <w:szCs w:val="20"/>
              </w:rPr>
              <w:t>Za državo, ki ta protokol ratificira ali k njemu pristopi po deponiranju desete listine o ratifikaciji ali pristopu, začne protokol veljati tri mesece po dnevu deponiranja njene listine o ratifikaciji ali pristopu.</w:t>
            </w:r>
          </w:p>
          <w:p w:rsidR="00AA1F08" w:rsidRPr="00AA1F08" w:rsidRDefault="00CB2F1A" w:rsidP="00AA1F08">
            <w:pPr>
              <w:shd w:val="clear" w:color="auto" w:fill="FFFFFF"/>
              <w:spacing w:after="0" w:line="260" w:lineRule="exact"/>
              <w:jc w:val="both"/>
              <w:rPr>
                <w:rFonts w:ascii="Arial" w:eastAsia="Times New Roman" w:hAnsi="Arial" w:cs="Arial"/>
                <w:sz w:val="20"/>
                <w:szCs w:val="20"/>
              </w:rPr>
            </w:pPr>
            <w:r w:rsidRPr="00AA1F08">
              <w:rPr>
                <w:rFonts w:ascii="Arial" w:eastAsia="Times New Roman" w:hAnsi="Arial" w:cs="Arial"/>
                <w:b/>
                <w:color w:val="000000"/>
                <w:sz w:val="20"/>
                <w:szCs w:val="20"/>
              </w:rPr>
              <w:t>20. ČLEN</w:t>
            </w:r>
          </w:p>
          <w:p w:rsidR="00AA1F08" w:rsidRPr="00AA1F08" w:rsidRDefault="00CB2F1A" w:rsidP="00AA1F08">
            <w:pPr>
              <w:shd w:val="clear" w:color="auto" w:fill="FFFFFF"/>
              <w:spacing w:after="240" w:line="260" w:lineRule="exact"/>
              <w:jc w:val="both"/>
              <w:rPr>
                <w:rFonts w:ascii="Arial" w:eastAsia="Times New Roman" w:hAnsi="Arial" w:cs="Arial"/>
                <w:sz w:val="20"/>
                <w:szCs w:val="20"/>
              </w:rPr>
            </w:pPr>
            <w:r w:rsidRPr="00AA1F08">
              <w:rPr>
                <w:rFonts w:ascii="Arial" w:eastAsia="Times New Roman" w:hAnsi="Arial" w:cs="Arial"/>
                <w:b/>
                <w:color w:val="000000"/>
                <w:sz w:val="20"/>
                <w:szCs w:val="20"/>
              </w:rPr>
              <w:t>KRŠITVE PRAVIC PO ZAČETKU VELJAVNOSTI PROTOKOLA</w:t>
            </w:r>
          </w:p>
          <w:p w:rsidR="00AA1F08" w:rsidRPr="00AA1F08" w:rsidRDefault="00AA1F08" w:rsidP="00CF01E4">
            <w:pPr>
              <w:widowControl w:val="0"/>
              <w:numPr>
                <w:ilvl w:val="0"/>
                <w:numId w:val="27"/>
              </w:numPr>
              <w:shd w:val="clear" w:color="auto" w:fill="FFFFFF"/>
              <w:autoSpaceDE w:val="0"/>
              <w:autoSpaceDN w:val="0"/>
              <w:adjustRightInd w:val="0"/>
              <w:spacing w:after="240" w:line="276" w:lineRule="auto"/>
              <w:jc w:val="both"/>
              <w:rPr>
                <w:rFonts w:ascii="Arial" w:eastAsia="Times New Roman" w:hAnsi="Arial" w:cs="Arial"/>
                <w:color w:val="000000"/>
                <w:sz w:val="20"/>
                <w:szCs w:val="20"/>
              </w:rPr>
            </w:pPr>
            <w:r w:rsidRPr="00AA1F08">
              <w:rPr>
                <w:rFonts w:ascii="Arial" w:eastAsia="Times New Roman" w:hAnsi="Arial" w:cs="Arial"/>
                <w:color w:val="000000"/>
                <w:sz w:val="20"/>
                <w:szCs w:val="20"/>
              </w:rPr>
              <w:t>Odbor je pristojen samo za kršitve pravic iz konvencije ali njenih prvih dveh izbirnih protokolov, do katerih v državi pogodbenici pride po začetku veljavnosti tega protokola.</w:t>
            </w:r>
          </w:p>
          <w:p w:rsidR="00AA1F08" w:rsidRPr="00AA1F08" w:rsidRDefault="00AA1F08" w:rsidP="00CF01E4">
            <w:pPr>
              <w:widowControl w:val="0"/>
              <w:numPr>
                <w:ilvl w:val="0"/>
                <w:numId w:val="27"/>
              </w:numPr>
              <w:shd w:val="clear" w:color="auto" w:fill="FFFFFF"/>
              <w:autoSpaceDE w:val="0"/>
              <w:autoSpaceDN w:val="0"/>
              <w:adjustRightInd w:val="0"/>
              <w:spacing w:after="240" w:line="276" w:lineRule="auto"/>
              <w:jc w:val="both"/>
              <w:rPr>
                <w:rFonts w:ascii="Arial" w:eastAsia="Times New Roman" w:hAnsi="Arial" w:cs="Arial"/>
                <w:color w:val="000000"/>
                <w:sz w:val="20"/>
                <w:szCs w:val="20"/>
              </w:rPr>
            </w:pPr>
            <w:r w:rsidRPr="00AA1F08">
              <w:rPr>
                <w:rFonts w:ascii="Arial" w:eastAsia="Times New Roman" w:hAnsi="Arial" w:cs="Arial"/>
                <w:color w:val="000000"/>
                <w:sz w:val="20"/>
                <w:szCs w:val="20"/>
              </w:rPr>
              <w:lastRenderedPageBreak/>
              <w:t>Če država postane pogodbenica tega protokola po začetku njegove veljavnosti, se njene obveznosti do odbora nanašajo samo na kršitve pravic iz konvencije ali njenih prvih dveh izbirnih protokolov, do katerih pride po začetku veljavnosti tega protokola zanjo.</w:t>
            </w:r>
          </w:p>
          <w:p w:rsidR="00AA1F08" w:rsidRPr="00AA1F08" w:rsidRDefault="00CB2F1A" w:rsidP="00AA1F08">
            <w:pPr>
              <w:shd w:val="clear" w:color="auto" w:fill="FFFFFF"/>
              <w:spacing w:after="0" w:line="260" w:lineRule="exact"/>
              <w:jc w:val="both"/>
              <w:rPr>
                <w:rFonts w:ascii="Arial" w:eastAsia="Times New Roman" w:hAnsi="Arial" w:cs="Arial"/>
                <w:b/>
                <w:color w:val="000000"/>
                <w:sz w:val="20"/>
                <w:szCs w:val="20"/>
              </w:rPr>
            </w:pPr>
            <w:r w:rsidRPr="00AA1F08">
              <w:rPr>
                <w:rFonts w:ascii="Arial" w:eastAsia="Times New Roman" w:hAnsi="Arial" w:cs="Arial"/>
                <w:b/>
                <w:color w:val="000000"/>
                <w:sz w:val="20"/>
                <w:szCs w:val="20"/>
              </w:rPr>
              <w:t>21. ČLEN</w:t>
            </w:r>
          </w:p>
          <w:p w:rsidR="00AA1F08" w:rsidRPr="00AA1F08" w:rsidRDefault="00CB2F1A" w:rsidP="00AA1F08">
            <w:pPr>
              <w:shd w:val="clear" w:color="auto" w:fill="FFFFFF"/>
              <w:spacing w:after="240" w:line="260" w:lineRule="exact"/>
              <w:jc w:val="both"/>
              <w:rPr>
                <w:rFonts w:ascii="Arial" w:eastAsia="Times New Roman" w:hAnsi="Arial" w:cs="Arial"/>
                <w:sz w:val="20"/>
                <w:szCs w:val="20"/>
              </w:rPr>
            </w:pPr>
            <w:r w:rsidRPr="00AA1F08">
              <w:rPr>
                <w:rFonts w:ascii="Arial" w:eastAsia="Times New Roman" w:hAnsi="Arial" w:cs="Arial"/>
                <w:b/>
                <w:color w:val="000000"/>
                <w:sz w:val="20"/>
                <w:szCs w:val="20"/>
              </w:rPr>
              <w:t>SPREMEMBE</w:t>
            </w:r>
          </w:p>
          <w:p w:rsidR="00AA1F08" w:rsidRPr="00AA1F08" w:rsidRDefault="00AA1F08" w:rsidP="00CF01E4">
            <w:pPr>
              <w:widowControl w:val="0"/>
              <w:numPr>
                <w:ilvl w:val="0"/>
                <w:numId w:val="28"/>
              </w:numPr>
              <w:shd w:val="clear" w:color="auto" w:fill="FFFFFF"/>
              <w:autoSpaceDE w:val="0"/>
              <w:autoSpaceDN w:val="0"/>
              <w:adjustRightInd w:val="0"/>
              <w:spacing w:after="240" w:line="276" w:lineRule="auto"/>
              <w:jc w:val="both"/>
              <w:rPr>
                <w:rFonts w:ascii="Arial" w:eastAsia="Times New Roman" w:hAnsi="Arial" w:cs="Arial"/>
                <w:sz w:val="20"/>
                <w:szCs w:val="20"/>
              </w:rPr>
            </w:pPr>
            <w:r w:rsidRPr="00AA1F08">
              <w:rPr>
                <w:rFonts w:ascii="Arial" w:eastAsia="Times New Roman" w:hAnsi="Arial" w:cs="Arial"/>
                <w:color w:val="000000"/>
                <w:sz w:val="20"/>
                <w:szCs w:val="20"/>
              </w:rPr>
              <w:t>Država pogodbenica lahko predlaga spremembo tega protokola in jo predloži generalnemu sekretarju Organizacije združenih narodov. Ta države pogodbenice seznani z vsemi predlogi sprememb in jih hkrati zaprosi, naj ga uradno obvestijo, ali želijo sklic konference držav pogodbenic za obravnavo predlogov in odločanje o njih. Če v štirih mesecih od datuma njegovega sporočila vsaj ena tretjina držav pogodbenic podpre konferenco, generalni sekretar skliče konferenco pod pokroviteljstvom Organizacije združenih narodov. Vsako spremembo, ki jo sprejme dvotretjinska večina držav pogodbenic, ki so navzoče in glasujejo, generalni sekretar predloži v potrditev Generalni skupščini in nato v sprejetje državam pogodbenicam.</w:t>
            </w:r>
          </w:p>
          <w:p w:rsidR="00AA1F08" w:rsidRPr="00AA1F08" w:rsidRDefault="00AA1F08" w:rsidP="00CF01E4">
            <w:pPr>
              <w:widowControl w:val="0"/>
              <w:numPr>
                <w:ilvl w:val="0"/>
                <w:numId w:val="28"/>
              </w:numPr>
              <w:shd w:val="clear" w:color="auto" w:fill="FFFFFF"/>
              <w:autoSpaceDE w:val="0"/>
              <w:autoSpaceDN w:val="0"/>
              <w:adjustRightInd w:val="0"/>
              <w:spacing w:after="240" w:line="276" w:lineRule="auto"/>
              <w:jc w:val="both"/>
              <w:rPr>
                <w:rFonts w:ascii="Arial" w:eastAsia="Times New Roman" w:hAnsi="Arial" w:cs="Arial"/>
                <w:sz w:val="20"/>
                <w:szCs w:val="20"/>
              </w:rPr>
            </w:pPr>
            <w:r w:rsidRPr="00AA1F08">
              <w:rPr>
                <w:rFonts w:ascii="Arial" w:eastAsia="Times New Roman" w:hAnsi="Arial" w:cs="Arial"/>
                <w:color w:val="000000"/>
                <w:sz w:val="20"/>
                <w:szCs w:val="20"/>
              </w:rPr>
              <w:t>Sprememba, sprejeta in potrjena v skladu s prejšnjim odstavkom, začne veljati trideseti dan po tem, ko listine o sprejetju deponirata dve tretjini držav, ki so pogodbenice na dan sprejetja spremembe. Za druge države pogodbenice začne sprememba veljati trideseti dan po deponiranju njihove listine o sprejetju. Sprememba zavezuje samo tiste države pogodbenice, ki jo sprejmejo.</w:t>
            </w:r>
          </w:p>
          <w:p w:rsidR="00AA1F08" w:rsidRPr="00AA1F08" w:rsidRDefault="00CB2F1A" w:rsidP="00AA1F08">
            <w:pPr>
              <w:shd w:val="clear" w:color="auto" w:fill="FFFFFF"/>
              <w:spacing w:after="0" w:line="260" w:lineRule="exact"/>
              <w:jc w:val="both"/>
              <w:rPr>
                <w:rFonts w:ascii="Arial" w:eastAsia="Times New Roman" w:hAnsi="Arial" w:cs="Arial"/>
                <w:b/>
                <w:color w:val="000000"/>
                <w:sz w:val="20"/>
                <w:szCs w:val="20"/>
              </w:rPr>
            </w:pPr>
            <w:r w:rsidRPr="00AA1F08">
              <w:rPr>
                <w:rFonts w:ascii="Arial" w:eastAsia="Times New Roman" w:hAnsi="Arial" w:cs="Arial"/>
                <w:b/>
                <w:color w:val="000000"/>
                <w:sz w:val="20"/>
                <w:szCs w:val="20"/>
              </w:rPr>
              <w:t>22. ČLEN</w:t>
            </w:r>
          </w:p>
          <w:p w:rsidR="00AA1F08" w:rsidRPr="00AA1F08" w:rsidRDefault="00CB2F1A" w:rsidP="00AA1F08">
            <w:pPr>
              <w:shd w:val="clear" w:color="auto" w:fill="FFFFFF"/>
              <w:spacing w:after="240" w:line="260" w:lineRule="exact"/>
              <w:jc w:val="both"/>
              <w:rPr>
                <w:rFonts w:ascii="Arial" w:eastAsia="Times New Roman" w:hAnsi="Arial" w:cs="Arial"/>
                <w:sz w:val="20"/>
                <w:szCs w:val="20"/>
              </w:rPr>
            </w:pPr>
            <w:r w:rsidRPr="00AA1F08">
              <w:rPr>
                <w:rFonts w:ascii="Arial" w:eastAsia="Times New Roman" w:hAnsi="Arial" w:cs="Arial"/>
                <w:b/>
                <w:color w:val="000000"/>
                <w:sz w:val="20"/>
                <w:szCs w:val="20"/>
              </w:rPr>
              <w:t>ODPOVED</w:t>
            </w:r>
          </w:p>
          <w:p w:rsidR="00AA1F08" w:rsidRPr="00AA1F08" w:rsidRDefault="00AA1F08" w:rsidP="00CF01E4">
            <w:pPr>
              <w:widowControl w:val="0"/>
              <w:numPr>
                <w:ilvl w:val="0"/>
                <w:numId w:val="29"/>
              </w:numPr>
              <w:shd w:val="clear" w:color="auto" w:fill="FFFFFF"/>
              <w:autoSpaceDE w:val="0"/>
              <w:autoSpaceDN w:val="0"/>
              <w:adjustRightInd w:val="0"/>
              <w:spacing w:after="240" w:line="276" w:lineRule="auto"/>
              <w:jc w:val="both"/>
              <w:rPr>
                <w:rFonts w:ascii="Arial" w:eastAsia="Times New Roman" w:hAnsi="Arial" w:cs="Arial"/>
                <w:sz w:val="20"/>
                <w:szCs w:val="20"/>
              </w:rPr>
            </w:pPr>
            <w:r w:rsidRPr="00AA1F08">
              <w:rPr>
                <w:rFonts w:ascii="Arial" w:eastAsia="Times New Roman" w:hAnsi="Arial" w:cs="Arial"/>
                <w:color w:val="000000"/>
                <w:sz w:val="20"/>
                <w:szCs w:val="20"/>
              </w:rPr>
              <w:t>Država pogodbenica lahko protokol kadar koli odpove s pisnim uradnim obvestilom generalnemu sekretarju Organizacije združenih narodov. Odpoved začne veljati eno leto po dnevu, ko generalni sekretar uradno obvestilo prejme.</w:t>
            </w:r>
          </w:p>
          <w:p w:rsidR="00AA1F08" w:rsidRPr="00AA1F08" w:rsidRDefault="00AA1F08" w:rsidP="00CF01E4">
            <w:pPr>
              <w:widowControl w:val="0"/>
              <w:numPr>
                <w:ilvl w:val="0"/>
                <w:numId w:val="29"/>
              </w:numPr>
              <w:shd w:val="clear" w:color="auto" w:fill="FFFFFF"/>
              <w:autoSpaceDE w:val="0"/>
              <w:autoSpaceDN w:val="0"/>
              <w:adjustRightInd w:val="0"/>
              <w:spacing w:after="240" w:line="276" w:lineRule="auto"/>
              <w:jc w:val="both"/>
              <w:rPr>
                <w:rFonts w:ascii="Arial" w:eastAsia="Times New Roman" w:hAnsi="Arial" w:cs="Arial"/>
                <w:color w:val="000000"/>
                <w:sz w:val="20"/>
                <w:szCs w:val="20"/>
              </w:rPr>
            </w:pPr>
            <w:r w:rsidRPr="00AA1F08">
              <w:rPr>
                <w:rFonts w:ascii="Arial" w:eastAsia="Times New Roman" w:hAnsi="Arial" w:cs="Arial"/>
                <w:color w:val="000000"/>
                <w:sz w:val="20"/>
                <w:szCs w:val="20"/>
              </w:rPr>
              <w:t>Določbe tega protokola se še naprej uporabljajo za vsa sporočila o kršitvah po 5. ali 12. členu, predložena pred dnevom začetka veljavnosti odpovedi, in za vse že začete preiskave v skladu s 13. členom.</w:t>
            </w:r>
          </w:p>
          <w:p w:rsidR="00AA1F08" w:rsidRPr="00AA1F08" w:rsidRDefault="00CB2F1A" w:rsidP="00AA1F08">
            <w:pPr>
              <w:shd w:val="clear" w:color="auto" w:fill="FFFFFF"/>
              <w:spacing w:after="0" w:line="260" w:lineRule="exact"/>
              <w:jc w:val="both"/>
              <w:rPr>
                <w:rFonts w:ascii="Arial" w:eastAsia="Times New Roman" w:hAnsi="Arial" w:cs="Arial"/>
                <w:sz w:val="20"/>
                <w:szCs w:val="20"/>
              </w:rPr>
            </w:pPr>
            <w:r w:rsidRPr="00AA1F08">
              <w:rPr>
                <w:rFonts w:ascii="Arial" w:eastAsia="Times New Roman" w:hAnsi="Arial" w:cs="Arial"/>
                <w:b/>
                <w:color w:val="000000"/>
                <w:sz w:val="20"/>
                <w:szCs w:val="20"/>
              </w:rPr>
              <w:t>23. ČLEN</w:t>
            </w:r>
          </w:p>
          <w:p w:rsidR="00AA1F08" w:rsidRPr="00AA1F08" w:rsidRDefault="00CB2F1A" w:rsidP="00AA1F08">
            <w:pPr>
              <w:shd w:val="clear" w:color="auto" w:fill="FFFFFF"/>
              <w:spacing w:after="240" w:line="260" w:lineRule="exact"/>
              <w:jc w:val="both"/>
              <w:rPr>
                <w:rFonts w:ascii="Arial" w:eastAsia="Times New Roman" w:hAnsi="Arial" w:cs="Arial"/>
                <w:sz w:val="20"/>
                <w:szCs w:val="20"/>
              </w:rPr>
            </w:pPr>
            <w:r w:rsidRPr="00AA1F08">
              <w:rPr>
                <w:rFonts w:ascii="Arial" w:eastAsia="Times New Roman" w:hAnsi="Arial" w:cs="Arial"/>
                <w:b/>
                <w:color w:val="000000"/>
                <w:sz w:val="20"/>
                <w:szCs w:val="20"/>
              </w:rPr>
              <w:t>DEPOZITAR IN URADNA OBVESTILA GENERALNEGA SEKRETARJA</w:t>
            </w:r>
          </w:p>
          <w:p w:rsidR="00AA1F08" w:rsidRPr="00AA1F08" w:rsidRDefault="00AA1F08" w:rsidP="00CF01E4">
            <w:pPr>
              <w:widowControl w:val="0"/>
              <w:numPr>
                <w:ilvl w:val="0"/>
                <w:numId w:val="30"/>
              </w:numPr>
              <w:shd w:val="clear" w:color="auto" w:fill="FFFFFF"/>
              <w:autoSpaceDE w:val="0"/>
              <w:autoSpaceDN w:val="0"/>
              <w:adjustRightInd w:val="0"/>
              <w:spacing w:after="240" w:line="276" w:lineRule="auto"/>
              <w:jc w:val="both"/>
              <w:rPr>
                <w:rFonts w:ascii="Arial" w:eastAsia="Times New Roman" w:hAnsi="Arial" w:cs="Arial"/>
                <w:sz w:val="20"/>
                <w:szCs w:val="20"/>
              </w:rPr>
            </w:pPr>
            <w:r w:rsidRPr="00AA1F08">
              <w:rPr>
                <w:rFonts w:ascii="Arial" w:eastAsia="Times New Roman" w:hAnsi="Arial" w:cs="Arial"/>
                <w:color w:val="000000"/>
                <w:sz w:val="20"/>
                <w:szCs w:val="20"/>
              </w:rPr>
              <w:t>Depozitar tega protokola je generalni sekretar Organizacije združenih narodov.</w:t>
            </w:r>
          </w:p>
          <w:p w:rsidR="00AA1F08" w:rsidRPr="00AA1F08" w:rsidRDefault="00AA1F08" w:rsidP="00CF01E4">
            <w:pPr>
              <w:widowControl w:val="0"/>
              <w:numPr>
                <w:ilvl w:val="0"/>
                <w:numId w:val="30"/>
              </w:numPr>
              <w:shd w:val="clear" w:color="auto" w:fill="FFFFFF"/>
              <w:autoSpaceDE w:val="0"/>
              <w:autoSpaceDN w:val="0"/>
              <w:adjustRightInd w:val="0"/>
              <w:spacing w:after="240" w:line="276" w:lineRule="auto"/>
              <w:jc w:val="both"/>
              <w:rPr>
                <w:rFonts w:ascii="Arial" w:eastAsia="Times New Roman" w:hAnsi="Arial" w:cs="Arial"/>
                <w:sz w:val="20"/>
                <w:szCs w:val="20"/>
              </w:rPr>
            </w:pPr>
            <w:r w:rsidRPr="00AA1F08">
              <w:rPr>
                <w:rFonts w:ascii="Arial" w:eastAsia="Times New Roman" w:hAnsi="Arial" w:cs="Arial"/>
                <w:color w:val="000000"/>
                <w:sz w:val="20"/>
                <w:szCs w:val="20"/>
              </w:rPr>
              <w:t>Generalni sekretar vse države obvešča o:</w:t>
            </w:r>
          </w:p>
          <w:p w:rsidR="00AA1F08" w:rsidRPr="00AA1F08" w:rsidRDefault="00AA1F08" w:rsidP="00CF01E4">
            <w:pPr>
              <w:widowControl w:val="0"/>
              <w:numPr>
                <w:ilvl w:val="0"/>
                <w:numId w:val="10"/>
              </w:numPr>
              <w:shd w:val="clear" w:color="auto" w:fill="FFFFFF"/>
              <w:autoSpaceDE w:val="0"/>
              <w:autoSpaceDN w:val="0"/>
              <w:adjustRightInd w:val="0"/>
              <w:spacing w:after="240" w:line="276" w:lineRule="auto"/>
              <w:jc w:val="both"/>
              <w:rPr>
                <w:rFonts w:ascii="Arial" w:eastAsia="Times New Roman" w:hAnsi="Arial" w:cs="Arial"/>
                <w:color w:val="000000"/>
                <w:sz w:val="20"/>
                <w:szCs w:val="20"/>
              </w:rPr>
            </w:pPr>
            <w:r w:rsidRPr="00AA1F08">
              <w:rPr>
                <w:rFonts w:ascii="Arial" w:eastAsia="Times New Roman" w:hAnsi="Arial" w:cs="Arial"/>
                <w:color w:val="000000"/>
                <w:sz w:val="20"/>
                <w:szCs w:val="20"/>
              </w:rPr>
              <w:t>podpisih, ratifikacijah in pristopih k protokolu,</w:t>
            </w:r>
          </w:p>
          <w:p w:rsidR="00AA1F08" w:rsidRPr="00AA1F08" w:rsidRDefault="00AA1F08" w:rsidP="00CF01E4">
            <w:pPr>
              <w:widowControl w:val="0"/>
              <w:numPr>
                <w:ilvl w:val="0"/>
                <w:numId w:val="10"/>
              </w:numPr>
              <w:shd w:val="clear" w:color="auto" w:fill="FFFFFF"/>
              <w:autoSpaceDE w:val="0"/>
              <w:autoSpaceDN w:val="0"/>
              <w:adjustRightInd w:val="0"/>
              <w:spacing w:after="240" w:line="276" w:lineRule="auto"/>
              <w:jc w:val="both"/>
              <w:rPr>
                <w:rFonts w:ascii="Arial" w:eastAsia="Times New Roman" w:hAnsi="Arial" w:cs="Arial"/>
                <w:color w:val="000000"/>
                <w:sz w:val="20"/>
                <w:szCs w:val="20"/>
              </w:rPr>
            </w:pPr>
            <w:r w:rsidRPr="00AA1F08">
              <w:rPr>
                <w:rFonts w:ascii="Arial" w:eastAsia="Times New Roman" w:hAnsi="Arial" w:cs="Arial"/>
                <w:color w:val="000000"/>
                <w:sz w:val="20"/>
                <w:szCs w:val="20"/>
              </w:rPr>
              <w:t>datumu začetka veljavnosti protokola in o vseh spremembah v skladu z 21. členom,</w:t>
            </w:r>
          </w:p>
          <w:p w:rsidR="00AA1F08" w:rsidRPr="00AA1F08" w:rsidRDefault="00AA1F08" w:rsidP="00CF01E4">
            <w:pPr>
              <w:widowControl w:val="0"/>
              <w:numPr>
                <w:ilvl w:val="0"/>
                <w:numId w:val="10"/>
              </w:numPr>
              <w:shd w:val="clear" w:color="auto" w:fill="FFFFFF"/>
              <w:autoSpaceDE w:val="0"/>
              <w:autoSpaceDN w:val="0"/>
              <w:adjustRightInd w:val="0"/>
              <w:spacing w:after="240" w:line="276" w:lineRule="auto"/>
              <w:jc w:val="both"/>
              <w:rPr>
                <w:rFonts w:ascii="Arial" w:eastAsia="Times New Roman" w:hAnsi="Arial" w:cs="Arial"/>
                <w:color w:val="000000"/>
                <w:sz w:val="20"/>
                <w:szCs w:val="20"/>
              </w:rPr>
            </w:pPr>
            <w:r w:rsidRPr="00AA1F08">
              <w:rPr>
                <w:rFonts w:ascii="Arial" w:eastAsia="Times New Roman" w:hAnsi="Arial" w:cs="Arial"/>
                <w:color w:val="000000"/>
                <w:sz w:val="20"/>
                <w:szCs w:val="20"/>
              </w:rPr>
              <w:t>odpovedih v skladu z 22. členom</w:t>
            </w:r>
            <w:r w:rsidR="00701327">
              <w:rPr>
                <w:rFonts w:ascii="Arial" w:eastAsia="Times New Roman" w:hAnsi="Arial" w:cs="Arial"/>
                <w:color w:val="000000"/>
                <w:sz w:val="20"/>
                <w:szCs w:val="20"/>
              </w:rPr>
              <w:t xml:space="preserve"> tega protokola</w:t>
            </w:r>
            <w:r w:rsidRPr="00AA1F08">
              <w:rPr>
                <w:rFonts w:ascii="Arial" w:eastAsia="Times New Roman" w:hAnsi="Arial" w:cs="Arial"/>
                <w:color w:val="000000"/>
                <w:sz w:val="20"/>
                <w:szCs w:val="20"/>
              </w:rPr>
              <w:t>.</w:t>
            </w:r>
          </w:p>
          <w:p w:rsidR="00AA1F08" w:rsidRPr="00AA1F08" w:rsidRDefault="00CB2F1A" w:rsidP="00AA1F08">
            <w:pPr>
              <w:shd w:val="clear" w:color="auto" w:fill="FFFFFF"/>
              <w:spacing w:after="0" w:line="260" w:lineRule="exact"/>
              <w:jc w:val="both"/>
              <w:rPr>
                <w:rFonts w:ascii="Arial" w:eastAsia="Times New Roman" w:hAnsi="Arial" w:cs="Arial"/>
                <w:b/>
                <w:color w:val="000000"/>
                <w:sz w:val="20"/>
                <w:szCs w:val="20"/>
              </w:rPr>
            </w:pPr>
            <w:r w:rsidRPr="00AA1F08">
              <w:rPr>
                <w:rFonts w:ascii="Arial" w:eastAsia="Times New Roman" w:hAnsi="Arial" w:cs="Arial"/>
                <w:b/>
                <w:color w:val="000000"/>
                <w:sz w:val="20"/>
                <w:szCs w:val="20"/>
              </w:rPr>
              <w:t>24. ČLEN</w:t>
            </w:r>
          </w:p>
          <w:p w:rsidR="00AA1F08" w:rsidRPr="00AA1F08" w:rsidRDefault="00CB2F1A" w:rsidP="00AA1F08">
            <w:pPr>
              <w:shd w:val="clear" w:color="auto" w:fill="FFFFFF"/>
              <w:spacing w:after="240" w:line="260" w:lineRule="exact"/>
              <w:jc w:val="both"/>
              <w:rPr>
                <w:rFonts w:ascii="Arial" w:eastAsia="Times New Roman" w:hAnsi="Arial" w:cs="Arial"/>
                <w:sz w:val="20"/>
                <w:szCs w:val="20"/>
              </w:rPr>
            </w:pPr>
            <w:r w:rsidRPr="00AA1F08">
              <w:rPr>
                <w:rFonts w:ascii="Arial" w:eastAsia="Times New Roman" w:hAnsi="Arial" w:cs="Arial"/>
                <w:b/>
                <w:color w:val="000000"/>
                <w:sz w:val="20"/>
                <w:szCs w:val="20"/>
              </w:rPr>
              <w:t>JEZIKI</w:t>
            </w:r>
          </w:p>
          <w:p w:rsidR="00AA1F08" w:rsidRPr="00AA1F08" w:rsidRDefault="00AA1F08" w:rsidP="00CF01E4">
            <w:pPr>
              <w:widowControl w:val="0"/>
              <w:numPr>
                <w:ilvl w:val="0"/>
                <w:numId w:val="31"/>
              </w:numPr>
              <w:shd w:val="clear" w:color="auto" w:fill="FFFFFF"/>
              <w:autoSpaceDE w:val="0"/>
              <w:autoSpaceDN w:val="0"/>
              <w:adjustRightInd w:val="0"/>
              <w:spacing w:after="240" w:line="276" w:lineRule="auto"/>
              <w:jc w:val="both"/>
              <w:rPr>
                <w:rFonts w:ascii="Arial" w:eastAsia="Times New Roman" w:hAnsi="Arial" w:cs="Arial"/>
                <w:color w:val="000000"/>
                <w:sz w:val="20"/>
                <w:szCs w:val="20"/>
              </w:rPr>
            </w:pPr>
            <w:r w:rsidRPr="00AA1F08">
              <w:rPr>
                <w:rFonts w:ascii="Arial" w:eastAsia="Times New Roman" w:hAnsi="Arial" w:cs="Arial"/>
                <w:color w:val="000000"/>
                <w:sz w:val="20"/>
                <w:szCs w:val="20"/>
              </w:rPr>
              <w:t>Ta protokol, katerega besedila v angleškem, arabskem, francoskem, kitajskem, ruskem in španskem jeziku so enako verodostojna, se hrani v arhivu Organizacije združenih narodov.</w:t>
            </w:r>
          </w:p>
          <w:p w:rsidR="00AA1F08" w:rsidRPr="00AA1F08" w:rsidRDefault="00AA1F08" w:rsidP="00CF01E4">
            <w:pPr>
              <w:widowControl w:val="0"/>
              <w:numPr>
                <w:ilvl w:val="0"/>
                <w:numId w:val="31"/>
              </w:numPr>
              <w:shd w:val="clear" w:color="auto" w:fill="FFFFFF"/>
              <w:autoSpaceDE w:val="0"/>
              <w:autoSpaceDN w:val="0"/>
              <w:adjustRightInd w:val="0"/>
              <w:spacing w:after="240" w:line="276" w:lineRule="auto"/>
              <w:jc w:val="both"/>
              <w:rPr>
                <w:rFonts w:ascii="Arial" w:eastAsia="Times New Roman" w:hAnsi="Arial" w:cs="Arial"/>
                <w:sz w:val="20"/>
                <w:szCs w:val="20"/>
                <w:lang w:eastAsia="sl-SI"/>
              </w:rPr>
            </w:pPr>
            <w:r w:rsidRPr="00AA1F08">
              <w:rPr>
                <w:rFonts w:ascii="Arial" w:eastAsia="Times New Roman" w:hAnsi="Arial" w:cs="Arial"/>
                <w:color w:val="000000"/>
                <w:sz w:val="20"/>
                <w:szCs w:val="20"/>
              </w:rPr>
              <w:t xml:space="preserve">Generalni sekretar Organizacije združenih narodov pošlje overjene kopije protokola vsem </w:t>
            </w:r>
            <w:r w:rsidRPr="00AA1F08">
              <w:rPr>
                <w:rFonts w:ascii="Arial" w:eastAsia="Times New Roman" w:hAnsi="Arial" w:cs="Arial"/>
                <w:color w:val="000000"/>
                <w:sz w:val="20"/>
                <w:szCs w:val="20"/>
              </w:rPr>
              <w:lastRenderedPageBreak/>
              <w:t xml:space="preserve">državam. </w:t>
            </w:r>
          </w:p>
        </w:tc>
      </w:tr>
      <w:tr w:rsidR="00AA1F08" w:rsidRPr="00AA1F08" w:rsidTr="00AA1F08">
        <w:trPr>
          <w:gridAfter w:val="1"/>
          <w:wAfter w:w="499" w:type="dxa"/>
        </w:trPr>
        <w:tc>
          <w:tcPr>
            <w:tcW w:w="8714" w:type="dxa"/>
          </w:tcPr>
          <w:p w:rsidR="00AA1F08" w:rsidRPr="00AA1F08" w:rsidRDefault="00AA1F08" w:rsidP="00AA1F08">
            <w:pPr>
              <w:overflowPunct w:val="0"/>
              <w:autoSpaceDE w:val="0"/>
              <w:autoSpaceDN w:val="0"/>
              <w:adjustRightInd w:val="0"/>
              <w:spacing w:after="0" w:line="260" w:lineRule="exact"/>
              <w:ind w:left="1068"/>
              <w:jc w:val="both"/>
              <w:textAlignment w:val="baseline"/>
              <w:rPr>
                <w:rFonts w:ascii="Arial" w:eastAsia="Times New Roman" w:hAnsi="Arial" w:cs="Arial"/>
                <w:color w:val="000000"/>
                <w:sz w:val="20"/>
                <w:szCs w:val="20"/>
                <w:lang w:eastAsia="sl-SI"/>
              </w:rPr>
            </w:pPr>
          </w:p>
        </w:tc>
      </w:tr>
    </w:tbl>
    <w:p w:rsidR="009F20A1" w:rsidRDefault="009F20A1">
      <w:r>
        <w:br w:type="page"/>
      </w:r>
    </w:p>
    <w:tbl>
      <w:tblPr>
        <w:tblW w:w="0" w:type="auto"/>
        <w:tblLook w:val="04A0" w:firstRow="1" w:lastRow="0" w:firstColumn="1" w:lastColumn="0" w:noHBand="0" w:noVBand="1"/>
      </w:tblPr>
      <w:tblGrid>
        <w:gridCol w:w="8714"/>
      </w:tblGrid>
      <w:tr w:rsidR="00AA1F08" w:rsidRPr="00AA1F08" w:rsidTr="00AA1F08">
        <w:tc>
          <w:tcPr>
            <w:tcW w:w="8714" w:type="dxa"/>
          </w:tcPr>
          <w:p w:rsidR="00AA1F08" w:rsidRDefault="00AA1F08" w:rsidP="00AA1F08">
            <w:pPr>
              <w:spacing w:after="0" w:line="240" w:lineRule="auto"/>
              <w:jc w:val="center"/>
              <w:rPr>
                <w:rFonts w:ascii="Arial" w:eastAsia="Times New Roman" w:hAnsi="Arial" w:cs="Arial"/>
                <w:bCs/>
                <w:color w:val="000000"/>
                <w:sz w:val="20"/>
                <w:szCs w:val="20"/>
                <w:lang w:eastAsia="sl-SI"/>
              </w:rPr>
            </w:pPr>
          </w:p>
          <w:p w:rsidR="009F20A1" w:rsidRDefault="009F20A1" w:rsidP="00AA1F08">
            <w:pPr>
              <w:spacing w:after="0" w:line="240" w:lineRule="auto"/>
              <w:jc w:val="center"/>
              <w:rPr>
                <w:rFonts w:ascii="Arial" w:eastAsia="Times New Roman" w:hAnsi="Arial" w:cs="Arial"/>
                <w:bCs/>
                <w:color w:val="000000"/>
                <w:sz w:val="20"/>
                <w:szCs w:val="20"/>
                <w:lang w:eastAsia="sl-SI"/>
              </w:rPr>
            </w:pPr>
          </w:p>
          <w:p w:rsidR="009F20A1" w:rsidRPr="00AA1F08" w:rsidRDefault="009F20A1" w:rsidP="00AA1F08">
            <w:pPr>
              <w:spacing w:after="0" w:line="240" w:lineRule="auto"/>
              <w:jc w:val="center"/>
              <w:rPr>
                <w:rFonts w:ascii="Arial" w:eastAsia="Times New Roman" w:hAnsi="Arial" w:cs="Arial"/>
                <w:bCs/>
                <w:color w:val="000000"/>
                <w:sz w:val="20"/>
                <w:szCs w:val="20"/>
                <w:lang w:eastAsia="sl-SI"/>
              </w:rPr>
            </w:pPr>
          </w:p>
          <w:p w:rsidR="00AA1F08" w:rsidRPr="00AA1F08" w:rsidRDefault="00AA1F08" w:rsidP="009F20A1">
            <w:pPr>
              <w:spacing w:after="0" w:line="276" w:lineRule="auto"/>
              <w:jc w:val="center"/>
              <w:rPr>
                <w:rFonts w:ascii="Arial" w:eastAsia="Times New Roman" w:hAnsi="Arial" w:cs="Arial"/>
                <w:bCs/>
                <w:color w:val="000000"/>
                <w:sz w:val="20"/>
                <w:szCs w:val="20"/>
                <w:lang w:eastAsia="sl-SI"/>
              </w:rPr>
            </w:pPr>
            <w:r w:rsidRPr="00AA1F08">
              <w:rPr>
                <w:rFonts w:ascii="Arial" w:eastAsia="Times New Roman" w:hAnsi="Arial" w:cs="Arial"/>
                <w:bCs/>
                <w:color w:val="000000"/>
                <w:sz w:val="20"/>
                <w:szCs w:val="20"/>
                <w:lang w:eastAsia="sl-SI"/>
              </w:rPr>
              <w:t>3. člen</w:t>
            </w:r>
          </w:p>
          <w:p w:rsidR="00AA1F08" w:rsidRPr="00AA1F08" w:rsidRDefault="00AA1F08" w:rsidP="009F20A1">
            <w:pPr>
              <w:spacing w:after="0" w:line="276" w:lineRule="auto"/>
              <w:jc w:val="center"/>
              <w:rPr>
                <w:rFonts w:ascii="Arial" w:eastAsia="Times New Roman" w:hAnsi="Arial" w:cs="Arial"/>
                <w:bCs/>
                <w:color w:val="000000"/>
                <w:sz w:val="20"/>
                <w:szCs w:val="20"/>
                <w:lang w:eastAsia="sl-SI"/>
              </w:rPr>
            </w:pPr>
          </w:p>
          <w:p w:rsidR="00BC6500" w:rsidRPr="00AA1F08" w:rsidRDefault="00BC6500" w:rsidP="009F20A1">
            <w:pPr>
              <w:autoSpaceDE w:val="0"/>
              <w:autoSpaceDN w:val="0"/>
              <w:adjustRightInd w:val="0"/>
              <w:spacing w:after="0" w:line="276" w:lineRule="auto"/>
              <w:jc w:val="both"/>
              <w:rPr>
                <w:rFonts w:ascii="Arial" w:eastAsia="Times New Roman" w:hAnsi="Arial" w:cs="Arial"/>
                <w:color w:val="000000"/>
                <w:sz w:val="20"/>
                <w:szCs w:val="20"/>
                <w:lang w:eastAsia="sl-SI"/>
              </w:rPr>
            </w:pPr>
            <w:r w:rsidRPr="00AA1F08">
              <w:rPr>
                <w:rFonts w:ascii="Arial" w:eastAsia="Times New Roman" w:hAnsi="Arial" w:cs="Arial"/>
                <w:color w:val="000000"/>
                <w:sz w:val="20"/>
                <w:szCs w:val="20"/>
                <w:lang w:eastAsia="sl-SI"/>
              </w:rPr>
              <w:t>Republika Slovenija ob deponiranju svoje listine o ratifikaciji sporoči naslednjo izjavo:</w:t>
            </w:r>
          </w:p>
          <w:p w:rsidR="00BC6500" w:rsidRPr="00AA1F08" w:rsidRDefault="00BC6500" w:rsidP="009F20A1">
            <w:pPr>
              <w:autoSpaceDE w:val="0"/>
              <w:autoSpaceDN w:val="0"/>
              <w:adjustRightInd w:val="0"/>
              <w:spacing w:after="0" w:line="276" w:lineRule="auto"/>
              <w:jc w:val="both"/>
              <w:rPr>
                <w:rFonts w:ascii="Arial" w:eastAsia="Times New Roman" w:hAnsi="Arial" w:cs="Arial"/>
                <w:color w:val="000000"/>
                <w:sz w:val="20"/>
                <w:szCs w:val="20"/>
                <w:lang w:eastAsia="sl-SI"/>
              </w:rPr>
            </w:pPr>
          </w:p>
          <w:p w:rsidR="00AA1F08" w:rsidRPr="00AA1F08" w:rsidRDefault="00BC6500" w:rsidP="009F20A1">
            <w:pPr>
              <w:spacing w:after="0" w:line="276" w:lineRule="auto"/>
              <w:jc w:val="both"/>
              <w:rPr>
                <w:rFonts w:ascii="Arial" w:eastAsia="Times New Roman" w:hAnsi="Arial" w:cs="Arial"/>
                <w:color w:val="000000"/>
                <w:sz w:val="20"/>
                <w:szCs w:val="20"/>
                <w:lang w:eastAsia="sl-SI"/>
              </w:rPr>
            </w:pPr>
            <w:r w:rsidRPr="00AA1F08">
              <w:rPr>
                <w:rFonts w:ascii="Arial" w:eastAsia="Times New Roman" w:hAnsi="Arial" w:cs="Arial"/>
                <w:color w:val="000000"/>
                <w:sz w:val="20"/>
                <w:szCs w:val="20"/>
                <w:lang w:eastAsia="sl-SI"/>
              </w:rPr>
              <w:t>"</w:t>
            </w:r>
            <w:r w:rsidRPr="006274AD">
              <w:rPr>
                <w:rFonts w:ascii="Arial" w:hAnsi="Arial" w:cs="Arial"/>
                <w:sz w:val="20"/>
                <w:szCs w:val="20"/>
              </w:rPr>
              <w:t>'</w:t>
            </w:r>
            <w:r w:rsidRPr="006274AD">
              <w:rPr>
                <w:rFonts w:ascii="Arial" w:hAnsi="Arial" w:cs="Arial"/>
                <w:color w:val="000000"/>
                <w:sz w:val="20"/>
                <w:szCs w:val="20"/>
                <w:lang w:eastAsia="sl-SI"/>
              </w:rPr>
              <w:t xml:space="preserve">Republika Slovenija v zvezi s prvim odstavkom 12. člena Izbirnega protokola </w:t>
            </w:r>
            <w:r w:rsidRPr="006274AD">
              <w:rPr>
                <w:rFonts w:ascii="Arial" w:hAnsi="Arial" w:cs="Arial"/>
                <w:sz w:val="20"/>
                <w:szCs w:val="20"/>
              </w:rPr>
              <w:t xml:space="preserve">h Konvenciji o otrokovih pravicah glede postopka sporočanja kršitev </w:t>
            </w:r>
            <w:r w:rsidRPr="006274AD">
              <w:rPr>
                <w:rFonts w:ascii="Arial" w:hAnsi="Arial" w:cs="Arial"/>
                <w:color w:val="000000"/>
                <w:sz w:val="20"/>
                <w:szCs w:val="20"/>
                <w:lang w:eastAsia="sl-SI"/>
              </w:rPr>
              <w:t>priznava pristojnost Odbora za otrokove pravice za sprejem in obravnavo sporočil držav pogodbenic o kršitvah obveznosti druge države pogodbenice po mednarodnih aktih iz tega odstavka.</w:t>
            </w:r>
            <w:r w:rsidRPr="00AA1F08">
              <w:rPr>
                <w:rFonts w:ascii="Arial" w:eastAsia="Times New Roman" w:hAnsi="Arial" w:cs="Arial"/>
                <w:color w:val="000000"/>
                <w:sz w:val="20"/>
                <w:szCs w:val="20"/>
                <w:lang w:eastAsia="sl-SI"/>
              </w:rPr>
              <w:t>"</w:t>
            </w:r>
          </w:p>
          <w:p w:rsidR="00AA1F08" w:rsidRPr="00AA1F08" w:rsidRDefault="00AA1F08" w:rsidP="009F20A1">
            <w:pPr>
              <w:spacing w:after="0" w:line="276" w:lineRule="auto"/>
              <w:rPr>
                <w:rFonts w:ascii="Arial" w:eastAsia="Times New Roman" w:hAnsi="Arial" w:cs="Arial"/>
                <w:color w:val="000000"/>
                <w:sz w:val="20"/>
                <w:szCs w:val="20"/>
                <w:lang w:eastAsia="sl-SI"/>
              </w:rPr>
            </w:pPr>
          </w:p>
          <w:p w:rsidR="00AA1F08" w:rsidRPr="00AA1F08" w:rsidRDefault="00AA1F08" w:rsidP="009F20A1">
            <w:pPr>
              <w:spacing w:after="0" w:line="276" w:lineRule="auto"/>
              <w:jc w:val="center"/>
              <w:rPr>
                <w:rFonts w:ascii="Arial" w:eastAsia="Times New Roman" w:hAnsi="Arial" w:cs="Arial"/>
                <w:color w:val="000000"/>
                <w:sz w:val="20"/>
                <w:szCs w:val="20"/>
                <w:lang w:eastAsia="sl-SI"/>
              </w:rPr>
            </w:pPr>
            <w:r w:rsidRPr="00AA1F08">
              <w:rPr>
                <w:rFonts w:ascii="Arial" w:eastAsia="Times New Roman" w:hAnsi="Arial" w:cs="Arial"/>
                <w:color w:val="000000"/>
                <w:sz w:val="20"/>
                <w:szCs w:val="20"/>
                <w:lang w:eastAsia="sl-SI"/>
              </w:rPr>
              <w:t>4. člen</w:t>
            </w:r>
          </w:p>
          <w:p w:rsidR="00AA1F08" w:rsidRPr="00AA1F08" w:rsidRDefault="00AA1F08" w:rsidP="009F20A1">
            <w:pPr>
              <w:autoSpaceDE w:val="0"/>
              <w:autoSpaceDN w:val="0"/>
              <w:adjustRightInd w:val="0"/>
              <w:spacing w:after="0" w:line="276" w:lineRule="auto"/>
              <w:jc w:val="both"/>
              <w:rPr>
                <w:rFonts w:ascii="Arial" w:eastAsia="Times New Roman" w:hAnsi="Arial" w:cs="Arial"/>
                <w:color w:val="000000"/>
                <w:sz w:val="20"/>
                <w:szCs w:val="20"/>
                <w:lang w:eastAsia="sl-SI"/>
              </w:rPr>
            </w:pPr>
          </w:p>
          <w:p w:rsidR="00BC6500" w:rsidRDefault="00BC6500" w:rsidP="009F20A1">
            <w:pPr>
              <w:spacing w:after="0" w:line="276" w:lineRule="auto"/>
              <w:jc w:val="both"/>
              <w:rPr>
                <w:rFonts w:ascii="Arial" w:eastAsia="Times New Roman" w:hAnsi="Arial" w:cs="Arial"/>
                <w:color w:val="000000"/>
                <w:sz w:val="20"/>
                <w:szCs w:val="20"/>
                <w:lang w:eastAsia="sl-SI"/>
              </w:rPr>
            </w:pPr>
            <w:r w:rsidRPr="00AA1F08">
              <w:rPr>
                <w:rFonts w:ascii="Arial" w:eastAsia="Times New Roman" w:hAnsi="Arial" w:cs="Arial"/>
                <w:color w:val="000000"/>
                <w:sz w:val="20"/>
                <w:szCs w:val="20"/>
                <w:lang w:eastAsia="sl-SI"/>
              </w:rPr>
              <w:t>Za izvajanje protokola skrbi ministrstvo, pristojno za družino.</w:t>
            </w:r>
          </w:p>
          <w:p w:rsidR="00D06C20" w:rsidRDefault="00D06C20" w:rsidP="009F20A1">
            <w:pPr>
              <w:spacing w:after="0" w:line="276" w:lineRule="auto"/>
              <w:jc w:val="both"/>
              <w:rPr>
                <w:rFonts w:ascii="Arial" w:eastAsia="Times New Roman" w:hAnsi="Arial" w:cs="Arial"/>
                <w:color w:val="000000"/>
                <w:sz w:val="20"/>
                <w:szCs w:val="20"/>
                <w:lang w:eastAsia="sl-SI"/>
              </w:rPr>
            </w:pPr>
          </w:p>
          <w:p w:rsidR="00D8708F" w:rsidRPr="00AA1F08" w:rsidRDefault="00D8708F" w:rsidP="00D06C20">
            <w:pPr>
              <w:spacing w:after="0" w:line="260" w:lineRule="exact"/>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Vlada Republike Slovenije </w:t>
            </w:r>
            <w:r w:rsidR="00045CA5">
              <w:rPr>
                <w:rFonts w:ascii="Arial" w:eastAsia="Times New Roman" w:hAnsi="Arial" w:cs="Arial"/>
                <w:color w:val="000000"/>
                <w:sz w:val="20"/>
                <w:szCs w:val="20"/>
                <w:lang w:eastAsia="sl-SI"/>
              </w:rPr>
              <w:t xml:space="preserve">za izvajanje protokola </w:t>
            </w:r>
            <w:r>
              <w:rPr>
                <w:rFonts w:ascii="Arial" w:eastAsia="Times New Roman" w:hAnsi="Arial" w:cs="Arial"/>
                <w:color w:val="000000"/>
                <w:sz w:val="20"/>
                <w:szCs w:val="20"/>
                <w:lang w:eastAsia="sl-SI"/>
              </w:rPr>
              <w:t xml:space="preserve">v roku treh mesecev od dneva deponiranja listine o ratifikaciji sprejme </w:t>
            </w:r>
            <w:r w:rsidR="00045CA5">
              <w:rPr>
                <w:rFonts w:ascii="Arial" w:eastAsia="Times New Roman" w:hAnsi="Arial" w:cs="Arial"/>
                <w:color w:val="000000"/>
                <w:sz w:val="20"/>
                <w:szCs w:val="20"/>
                <w:lang w:eastAsia="sl-SI"/>
              </w:rPr>
              <w:t>uredbo</w:t>
            </w:r>
            <w:r>
              <w:rPr>
                <w:rFonts w:ascii="Arial" w:eastAsia="Times New Roman" w:hAnsi="Arial" w:cs="Arial"/>
                <w:color w:val="000000"/>
                <w:sz w:val="20"/>
                <w:szCs w:val="20"/>
                <w:lang w:eastAsia="sl-SI"/>
              </w:rPr>
              <w:t>.</w:t>
            </w:r>
          </w:p>
          <w:p w:rsidR="00AA1F08" w:rsidRPr="00AA1F08" w:rsidRDefault="00AA1F08" w:rsidP="009F20A1">
            <w:pPr>
              <w:autoSpaceDE w:val="0"/>
              <w:autoSpaceDN w:val="0"/>
              <w:adjustRightInd w:val="0"/>
              <w:spacing w:after="0" w:line="276" w:lineRule="auto"/>
              <w:jc w:val="both"/>
              <w:rPr>
                <w:rFonts w:ascii="Arial" w:eastAsia="Times New Roman" w:hAnsi="Arial" w:cs="Arial"/>
                <w:color w:val="000000"/>
                <w:sz w:val="20"/>
                <w:szCs w:val="20"/>
                <w:lang w:eastAsia="sl-SI"/>
              </w:rPr>
            </w:pPr>
          </w:p>
          <w:p w:rsidR="00AA1F08" w:rsidRPr="00AA1F08" w:rsidRDefault="00AA1F08" w:rsidP="009F20A1">
            <w:pPr>
              <w:autoSpaceDE w:val="0"/>
              <w:autoSpaceDN w:val="0"/>
              <w:adjustRightInd w:val="0"/>
              <w:spacing w:after="0" w:line="276" w:lineRule="auto"/>
              <w:jc w:val="center"/>
              <w:rPr>
                <w:rFonts w:ascii="Arial" w:eastAsia="Times New Roman" w:hAnsi="Arial" w:cs="Arial"/>
                <w:color w:val="000000"/>
                <w:sz w:val="20"/>
                <w:szCs w:val="20"/>
                <w:lang w:eastAsia="sl-SI"/>
              </w:rPr>
            </w:pPr>
            <w:r w:rsidRPr="00AA1F08">
              <w:rPr>
                <w:rFonts w:ascii="Arial" w:eastAsia="Times New Roman" w:hAnsi="Arial" w:cs="Arial"/>
                <w:color w:val="000000"/>
                <w:sz w:val="20"/>
                <w:szCs w:val="20"/>
                <w:lang w:eastAsia="sl-SI"/>
              </w:rPr>
              <w:t>5. člen</w:t>
            </w:r>
          </w:p>
          <w:p w:rsidR="00AA1F08" w:rsidRPr="00AA1F08" w:rsidRDefault="00AA1F08" w:rsidP="009F20A1">
            <w:pPr>
              <w:autoSpaceDE w:val="0"/>
              <w:autoSpaceDN w:val="0"/>
              <w:adjustRightInd w:val="0"/>
              <w:spacing w:after="0" w:line="276" w:lineRule="auto"/>
              <w:jc w:val="both"/>
              <w:rPr>
                <w:rFonts w:ascii="Arial" w:eastAsia="Times New Roman" w:hAnsi="Arial" w:cs="Arial"/>
                <w:color w:val="000000"/>
                <w:sz w:val="20"/>
                <w:szCs w:val="20"/>
                <w:lang w:eastAsia="sl-SI"/>
              </w:rPr>
            </w:pPr>
          </w:p>
          <w:p w:rsidR="00291B65" w:rsidRPr="00701D9B" w:rsidRDefault="00291B65" w:rsidP="009F20A1">
            <w:pPr>
              <w:widowControl w:val="0"/>
              <w:shd w:val="clear" w:color="auto" w:fill="FFFFFF"/>
              <w:autoSpaceDE w:val="0"/>
              <w:autoSpaceDN w:val="0"/>
              <w:adjustRightInd w:val="0"/>
              <w:spacing w:after="0" w:line="276" w:lineRule="auto"/>
              <w:jc w:val="both"/>
              <w:rPr>
                <w:rFonts w:ascii="Arial" w:hAnsi="Arial" w:cs="Arial"/>
                <w:sz w:val="20"/>
                <w:szCs w:val="20"/>
              </w:rPr>
            </w:pPr>
            <w:r w:rsidRPr="007A44B2">
              <w:rPr>
                <w:rFonts w:ascii="Arial" w:hAnsi="Arial" w:cs="Arial"/>
                <w:sz w:val="20"/>
                <w:szCs w:val="20"/>
              </w:rPr>
              <w:t>Za koordinacijo priprave</w:t>
            </w:r>
            <w:r>
              <w:rPr>
                <w:rFonts w:ascii="Arial" w:hAnsi="Arial" w:cs="Arial"/>
                <w:sz w:val="20"/>
                <w:szCs w:val="20"/>
              </w:rPr>
              <w:t xml:space="preserve"> </w:t>
            </w:r>
            <w:r w:rsidRPr="007A44B2">
              <w:rPr>
                <w:rFonts w:ascii="Arial" w:hAnsi="Arial" w:cs="Arial"/>
                <w:sz w:val="20"/>
                <w:szCs w:val="20"/>
              </w:rPr>
              <w:t>odgovorov</w:t>
            </w:r>
            <w:r>
              <w:rPr>
                <w:rFonts w:ascii="Arial" w:hAnsi="Arial" w:cs="Arial"/>
                <w:sz w:val="20"/>
                <w:szCs w:val="20"/>
              </w:rPr>
              <w:t>, pojasnil, izjav, stališč, informacij, opažanj, mnenj, obvestil, soglasij</w:t>
            </w:r>
            <w:r w:rsidR="000125E3">
              <w:rPr>
                <w:rFonts w:ascii="Arial" w:hAnsi="Arial" w:cs="Arial"/>
                <w:sz w:val="20"/>
                <w:szCs w:val="20"/>
              </w:rPr>
              <w:t>, začasnih ukrepov</w:t>
            </w:r>
            <w:r>
              <w:rPr>
                <w:rFonts w:ascii="Arial" w:hAnsi="Arial" w:cs="Arial"/>
                <w:sz w:val="20"/>
                <w:szCs w:val="20"/>
              </w:rPr>
              <w:t xml:space="preserve"> in dogovorov </w:t>
            </w:r>
            <w:r w:rsidRPr="007A44B2">
              <w:rPr>
                <w:rFonts w:ascii="Arial" w:hAnsi="Arial" w:cs="Arial"/>
                <w:sz w:val="20"/>
                <w:szCs w:val="20"/>
              </w:rPr>
              <w:t xml:space="preserve">Vlade Republike Slovenije na poziv Odbora za otrokove pravice v zvezi z </w:t>
            </w:r>
            <w:r w:rsidR="00792C20">
              <w:rPr>
                <w:rFonts w:ascii="Arial" w:hAnsi="Arial" w:cs="Arial"/>
                <w:sz w:val="20"/>
                <w:szCs w:val="20"/>
              </w:rPr>
              <w:t xml:space="preserve">izvajanjem </w:t>
            </w:r>
            <w:r>
              <w:rPr>
                <w:rFonts w:ascii="Arial" w:hAnsi="Arial" w:cs="Arial"/>
                <w:sz w:val="20"/>
                <w:szCs w:val="20"/>
              </w:rPr>
              <w:t>protokola</w:t>
            </w:r>
            <w:r w:rsidRPr="007A44B2">
              <w:rPr>
                <w:rFonts w:ascii="Arial" w:hAnsi="Arial" w:cs="Arial"/>
                <w:sz w:val="20"/>
                <w:szCs w:val="20"/>
              </w:rPr>
              <w:t xml:space="preserve"> v Republiki Sloveniji je pristojno ministrstvo iz </w:t>
            </w:r>
            <w:r w:rsidR="00250FCD">
              <w:rPr>
                <w:rFonts w:ascii="Arial" w:hAnsi="Arial" w:cs="Arial"/>
                <w:sz w:val="20"/>
                <w:szCs w:val="20"/>
              </w:rPr>
              <w:t>4</w:t>
            </w:r>
            <w:r w:rsidRPr="007A44B2">
              <w:rPr>
                <w:rFonts w:ascii="Arial" w:hAnsi="Arial" w:cs="Arial"/>
                <w:sz w:val="20"/>
                <w:szCs w:val="20"/>
              </w:rPr>
              <w:t xml:space="preserve">. člena tega zakona. </w:t>
            </w:r>
            <w:r>
              <w:rPr>
                <w:rFonts w:ascii="Arial" w:hAnsi="Arial" w:cs="Arial"/>
                <w:sz w:val="20"/>
                <w:szCs w:val="20"/>
              </w:rPr>
              <w:t>Ministrstva in o</w:t>
            </w:r>
            <w:r w:rsidR="00C43D1F">
              <w:rPr>
                <w:rFonts w:ascii="Arial" w:hAnsi="Arial" w:cs="Arial"/>
                <w:sz w:val="20"/>
                <w:szCs w:val="20"/>
              </w:rPr>
              <w:t>rgani, ki so vsebinsko pristojni</w:t>
            </w:r>
            <w:r w:rsidRPr="007A44B2">
              <w:rPr>
                <w:rFonts w:ascii="Arial" w:hAnsi="Arial" w:cs="Arial"/>
                <w:sz w:val="20"/>
                <w:szCs w:val="20"/>
              </w:rPr>
              <w:t xml:space="preserve"> za posamezna področja otrokovih pravic</w:t>
            </w:r>
            <w:r>
              <w:rPr>
                <w:rFonts w:ascii="Arial" w:hAnsi="Arial" w:cs="Arial"/>
                <w:sz w:val="20"/>
                <w:szCs w:val="20"/>
              </w:rPr>
              <w:t>,</w:t>
            </w:r>
            <w:r w:rsidR="00062AF8">
              <w:rPr>
                <w:rFonts w:ascii="Arial" w:hAnsi="Arial" w:cs="Arial"/>
                <w:sz w:val="20"/>
                <w:szCs w:val="20"/>
              </w:rPr>
              <w:t xml:space="preserve"> </w:t>
            </w:r>
            <w:r>
              <w:rPr>
                <w:rFonts w:ascii="Arial" w:hAnsi="Arial" w:cs="Arial"/>
                <w:sz w:val="20"/>
                <w:szCs w:val="20"/>
              </w:rPr>
              <w:t>pripravijo</w:t>
            </w:r>
            <w:r w:rsidR="00707B57">
              <w:rPr>
                <w:rFonts w:ascii="Arial" w:hAnsi="Arial" w:cs="Arial"/>
                <w:sz w:val="20"/>
                <w:szCs w:val="20"/>
              </w:rPr>
              <w:t xml:space="preserve"> in posredujejo</w:t>
            </w:r>
            <w:r>
              <w:rPr>
                <w:rFonts w:ascii="Arial" w:hAnsi="Arial" w:cs="Arial"/>
                <w:sz w:val="20"/>
                <w:szCs w:val="20"/>
              </w:rPr>
              <w:t xml:space="preserve"> potrebno</w:t>
            </w:r>
            <w:r w:rsidRPr="007A44B2">
              <w:rPr>
                <w:rFonts w:ascii="Arial" w:hAnsi="Arial" w:cs="Arial"/>
                <w:sz w:val="20"/>
                <w:szCs w:val="20"/>
              </w:rPr>
              <w:t xml:space="preserve"> </w:t>
            </w:r>
            <w:r>
              <w:rPr>
                <w:rFonts w:ascii="Arial" w:hAnsi="Arial" w:cs="Arial"/>
                <w:sz w:val="20"/>
                <w:szCs w:val="20"/>
              </w:rPr>
              <w:t xml:space="preserve">gradivo </w:t>
            </w:r>
            <w:r w:rsidR="003F333B">
              <w:rPr>
                <w:rFonts w:ascii="Arial" w:hAnsi="Arial" w:cs="Arial"/>
                <w:sz w:val="20"/>
                <w:szCs w:val="20"/>
              </w:rPr>
              <w:t>ter</w:t>
            </w:r>
            <w:r>
              <w:rPr>
                <w:rFonts w:ascii="Arial" w:hAnsi="Arial" w:cs="Arial"/>
                <w:sz w:val="20"/>
                <w:szCs w:val="20"/>
              </w:rPr>
              <w:t xml:space="preserve"> sodelujejo pri </w:t>
            </w:r>
            <w:r w:rsidRPr="007A44B2">
              <w:rPr>
                <w:rFonts w:ascii="Arial" w:hAnsi="Arial" w:cs="Arial"/>
                <w:sz w:val="20"/>
                <w:szCs w:val="20"/>
              </w:rPr>
              <w:t>priprav</w:t>
            </w:r>
            <w:r>
              <w:rPr>
                <w:rFonts w:ascii="Arial" w:hAnsi="Arial" w:cs="Arial"/>
                <w:sz w:val="20"/>
                <w:szCs w:val="20"/>
              </w:rPr>
              <w:t>i</w:t>
            </w:r>
            <w:r w:rsidRPr="007A44B2">
              <w:rPr>
                <w:rFonts w:ascii="Arial" w:hAnsi="Arial" w:cs="Arial"/>
                <w:sz w:val="20"/>
                <w:szCs w:val="20"/>
              </w:rPr>
              <w:t xml:space="preserve"> odgovorov</w:t>
            </w:r>
            <w:r>
              <w:rPr>
                <w:rFonts w:ascii="Arial" w:hAnsi="Arial" w:cs="Arial"/>
                <w:sz w:val="20"/>
                <w:szCs w:val="20"/>
              </w:rPr>
              <w:t>, pojasnil, izjav, stališč, informacij, opažanj, mnenj, obvestil, soglasij</w:t>
            </w:r>
            <w:r w:rsidR="000125E3">
              <w:rPr>
                <w:rFonts w:ascii="Arial" w:hAnsi="Arial" w:cs="Arial"/>
                <w:sz w:val="20"/>
                <w:szCs w:val="20"/>
              </w:rPr>
              <w:t xml:space="preserve">, začasnih ukrepov </w:t>
            </w:r>
            <w:r>
              <w:rPr>
                <w:rFonts w:ascii="Arial" w:hAnsi="Arial" w:cs="Arial"/>
                <w:sz w:val="20"/>
                <w:szCs w:val="20"/>
              </w:rPr>
              <w:t>in dogovorov</w:t>
            </w:r>
            <w:r w:rsidR="00792C20">
              <w:rPr>
                <w:rFonts w:ascii="Arial" w:hAnsi="Arial" w:cs="Arial"/>
                <w:sz w:val="20"/>
                <w:szCs w:val="20"/>
              </w:rPr>
              <w:t xml:space="preserve"> Vlade Republike Slovenije v zvezi z izvajanjem protokola.</w:t>
            </w:r>
          </w:p>
          <w:p w:rsidR="00AA1F08" w:rsidRPr="00AA1F08" w:rsidRDefault="00AA1F08" w:rsidP="009F20A1">
            <w:pPr>
              <w:spacing w:after="0" w:line="276" w:lineRule="auto"/>
              <w:jc w:val="both"/>
              <w:rPr>
                <w:rFonts w:ascii="Arial" w:eastAsia="Times New Roman" w:hAnsi="Arial" w:cs="Arial"/>
                <w:color w:val="000000"/>
                <w:sz w:val="20"/>
                <w:szCs w:val="20"/>
                <w:lang w:eastAsia="sl-SI"/>
              </w:rPr>
            </w:pPr>
          </w:p>
          <w:p w:rsidR="00AA1F08" w:rsidRPr="00AA1F08" w:rsidRDefault="00AA1F08" w:rsidP="009F20A1">
            <w:pPr>
              <w:spacing w:after="0" w:line="276" w:lineRule="auto"/>
              <w:jc w:val="center"/>
              <w:rPr>
                <w:rFonts w:ascii="Arial" w:eastAsia="Times New Roman" w:hAnsi="Arial" w:cs="Arial"/>
                <w:color w:val="000000"/>
                <w:sz w:val="20"/>
                <w:szCs w:val="20"/>
                <w:lang w:eastAsia="sl-SI"/>
              </w:rPr>
            </w:pPr>
            <w:r w:rsidRPr="00AA1F08">
              <w:rPr>
                <w:rFonts w:ascii="Arial" w:eastAsia="Times New Roman" w:hAnsi="Arial" w:cs="Arial"/>
                <w:color w:val="000000"/>
                <w:sz w:val="20"/>
                <w:szCs w:val="20"/>
                <w:lang w:eastAsia="sl-SI"/>
              </w:rPr>
              <w:t>6. člen</w:t>
            </w:r>
          </w:p>
          <w:p w:rsidR="00AA1F08" w:rsidRPr="00AA1F08" w:rsidRDefault="00AA1F08" w:rsidP="009F20A1">
            <w:pPr>
              <w:spacing w:after="0" w:line="276" w:lineRule="auto"/>
              <w:ind w:firstLine="192"/>
              <w:jc w:val="both"/>
              <w:rPr>
                <w:rFonts w:ascii="Arial" w:eastAsia="Times New Roman" w:hAnsi="Arial" w:cs="Arial"/>
                <w:color w:val="000000"/>
                <w:sz w:val="20"/>
                <w:szCs w:val="20"/>
                <w:lang w:eastAsia="sl-SI"/>
              </w:rPr>
            </w:pPr>
            <w:r w:rsidRPr="00AA1F08">
              <w:rPr>
                <w:rFonts w:ascii="Arial" w:eastAsia="Times New Roman" w:hAnsi="Arial" w:cs="Arial"/>
                <w:color w:val="000000"/>
                <w:sz w:val="20"/>
                <w:szCs w:val="20"/>
                <w:lang w:eastAsia="sl-SI"/>
              </w:rPr>
              <w:t xml:space="preserve"> </w:t>
            </w:r>
          </w:p>
          <w:p w:rsidR="00AA1F08" w:rsidRPr="00AA1F08" w:rsidRDefault="00AA1F08" w:rsidP="009F20A1">
            <w:pPr>
              <w:spacing w:after="0" w:line="276" w:lineRule="auto"/>
              <w:jc w:val="both"/>
              <w:rPr>
                <w:rFonts w:ascii="Arial" w:eastAsia="Times New Roman" w:hAnsi="Arial" w:cs="Arial"/>
                <w:color w:val="000000"/>
                <w:sz w:val="20"/>
                <w:szCs w:val="20"/>
                <w:lang w:eastAsia="sl-SI"/>
              </w:rPr>
            </w:pPr>
            <w:r w:rsidRPr="00AA1F08">
              <w:rPr>
                <w:rFonts w:ascii="Arial" w:eastAsia="Times New Roman" w:hAnsi="Arial" w:cs="Arial"/>
                <w:color w:val="000000"/>
                <w:sz w:val="20"/>
                <w:szCs w:val="20"/>
                <w:lang w:eastAsia="sl-SI"/>
              </w:rPr>
              <w:t>Ta zakon začne veljati petnajsti dan po objavi v Uradnem listu Republike Slovenije – Mednarodne pogodbe.</w:t>
            </w:r>
          </w:p>
          <w:p w:rsidR="00AA1F08" w:rsidRPr="00AA1F08" w:rsidRDefault="00AA1F08" w:rsidP="00AA1F08">
            <w:pPr>
              <w:spacing w:after="168" w:line="240" w:lineRule="auto"/>
              <w:jc w:val="both"/>
              <w:rPr>
                <w:rFonts w:ascii="Times New Roman" w:eastAsia="Times New Roman" w:hAnsi="Times New Roman" w:cs="Arial"/>
                <w:color w:val="000000"/>
                <w:sz w:val="20"/>
                <w:szCs w:val="20"/>
                <w:lang w:eastAsia="sl-SI"/>
              </w:rPr>
            </w:pPr>
          </w:p>
        </w:tc>
      </w:tr>
      <w:tr w:rsidR="00AA1F08" w:rsidRPr="00AA1F08" w:rsidTr="00AA1F08">
        <w:tc>
          <w:tcPr>
            <w:tcW w:w="8714" w:type="dxa"/>
          </w:tcPr>
          <w:p w:rsidR="00AA1F08" w:rsidRPr="00AA1F08" w:rsidRDefault="00AA1F08" w:rsidP="00AA1F08">
            <w:pPr>
              <w:overflowPunct w:val="0"/>
              <w:autoSpaceDE w:val="0"/>
              <w:autoSpaceDN w:val="0"/>
              <w:adjustRightInd w:val="0"/>
              <w:spacing w:after="0" w:line="260" w:lineRule="exact"/>
              <w:ind w:left="1068"/>
              <w:jc w:val="both"/>
              <w:textAlignment w:val="baseline"/>
              <w:rPr>
                <w:rFonts w:ascii="Arial" w:eastAsia="Times New Roman" w:hAnsi="Arial" w:cs="Arial"/>
                <w:color w:val="000000"/>
                <w:sz w:val="20"/>
                <w:szCs w:val="20"/>
                <w:lang w:eastAsia="sl-SI"/>
              </w:rPr>
            </w:pPr>
          </w:p>
        </w:tc>
      </w:tr>
      <w:tr w:rsidR="00AA1F08" w:rsidRPr="00AA1F08" w:rsidTr="00AA1F08">
        <w:tc>
          <w:tcPr>
            <w:tcW w:w="8714" w:type="dxa"/>
          </w:tcPr>
          <w:p w:rsidR="00AA1F08" w:rsidRPr="00AA1F08" w:rsidRDefault="00AA1F08" w:rsidP="00AA1F08">
            <w:pPr>
              <w:suppressAutoHyphens/>
              <w:overflowPunct w:val="0"/>
              <w:autoSpaceDE w:val="0"/>
              <w:autoSpaceDN w:val="0"/>
              <w:adjustRightInd w:val="0"/>
              <w:spacing w:after="0" w:line="260" w:lineRule="exact"/>
              <w:textAlignment w:val="baseline"/>
              <w:outlineLvl w:val="3"/>
              <w:rPr>
                <w:rFonts w:ascii="Arial" w:eastAsia="Times New Roman" w:hAnsi="Arial" w:cs="Arial"/>
                <w:b/>
                <w:color w:val="000000"/>
                <w:sz w:val="20"/>
                <w:szCs w:val="20"/>
                <w:lang w:eastAsia="sl-SI"/>
              </w:rPr>
            </w:pPr>
          </w:p>
        </w:tc>
      </w:tr>
      <w:tr w:rsidR="00AA1F08" w:rsidRPr="00AA1F08" w:rsidTr="00AA1F08">
        <w:tc>
          <w:tcPr>
            <w:tcW w:w="8714" w:type="dxa"/>
          </w:tcPr>
          <w:p w:rsidR="00AA1F08" w:rsidRPr="00AA1F08" w:rsidRDefault="00AA1F08" w:rsidP="00AA1F08">
            <w:pPr>
              <w:overflowPunct w:val="0"/>
              <w:autoSpaceDE w:val="0"/>
              <w:autoSpaceDN w:val="0"/>
              <w:adjustRightInd w:val="0"/>
              <w:spacing w:after="0" w:line="260" w:lineRule="exact"/>
              <w:ind w:left="1068"/>
              <w:jc w:val="both"/>
              <w:textAlignment w:val="baseline"/>
              <w:rPr>
                <w:rFonts w:ascii="Arial" w:eastAsia="Times New Roman" w:hAnsi="Arial" w:cs="Arial"/>
                <w:color w:val="000000"/>
                <w:sz w:val="20"/>
                <w:szCs w:val="20"/>
                <w:lang w:eastAsia="sl-SI"/>
              </w:rPr>
            </w:pPr>
          </w:p>
        </w:tc>
      </w:tr>
      <w:tr w:rsidR="00AA1F08" w:rsidRPr="00AA1F08" w:rsidTr="00AA1F08">
        <w:tc>
          <w:tcPr>
            <w:tcW w:w="8714" w:type="dxa"/>
          </w:tcPr>
          <w:p w:rsidR="00AA1F08" w:rsidRPr="00AA1F08" w:rsidRDefault="00AA1F08" w:rsidP="00AA1F08">
            <w:pPr>
              <w:suppressAutoHyphens/>
              <w:overflowPunct w:val="0"/>
              <w:autoSpaceDE w:val="0"/>
              <w:autoSpaceDN w:val="0"/>
              <w:adjustRightInd w:val="0"/>
              <w:spacing w:after="0" w:line="260" w:lineRule="exact"/>
              <w:textAlignment w:val="baseline"/>
              <w:outlineLvl w:val="3"/>
              <w:rPr>
                <w:rFonts w:ascii="Arial" w:eastAsia="Times New Roman" w:hAnsi="Arial" w:cs="Arial"/>
                <w:b/>
                <w:color w:val="000000"/>
                <w:sz w:val="20"/>
                <w:szCs w:val="20"/>
                <w:lang w:eastAsia="sl-SI"/>
              </w:rPr>
            </w:pPr>
          </w:p>
        </w:tc>
      </w:tr>
      <w:tr w:rsidR="00AA1F08" w:rsidRPr="00AA1F08" w:rsidTr="00AA1F08">
        <w:tc>
          <w:tcPr>
            <w:tcW w:w="8714" w:type="dxa"/>
          </w:tcPr>
          <w:p w:rsidR="00AA1F08" w:rsidRPr="00AA1F08" w:rsidRDefault="00AA1F08" w:rsidP="00AA1F08">
            <w:pPr>
              <w:overflowPunct w:val="0"/>
              <w:autoSpaceDE w:val="0"/>
              <w:autoSpaceDN w:val="0"/>
              <w:adjustRightInd w:val="0"/>
              <w:spacing w:after="0" w:line="260" w:lineRule="exact"/>
              <w:ind w:left="1068"/>
              <w:jc w:val="both"/>
              <w:textAlignment w:val="baseline"/>
              <w:rPr>
                <w:rFonts w:ascii="Arial" w:eastAsia="Times New Roman" w:hAnsi="Arial" w:cs="Arial"/>
                <w:color w:val="000000"/>
                <w:sz w:val="20"/>
                <w:szCs w:val="20"/>
                <w:lang w:eastAsia="sl-SI"/>
              </w:rPr>
            </w:pPr>
          </w:p>
        </w:tc>
      </w:tr>
      <w:tr w:rsidR="00AA1F08" w:rsidRPr="00AA1F08" w:rsidTr="00AA1F08">
        <w:tc>
          <w:tcPr>
            <w:tcW w:w="8714" w:type="dxa"/>
          </w:tcPr>
          <w:p w:rsidR="00AA1F08" w:rsidRPr="00AA1F08" w:rsidRDefault="00AA1F08" w:rsidP="00AA1F08">
            <w:pPr>
              <w:suppressAutoHyphens/>
              <w:overflowPunct w:val="0"/>
              <w:autoSpaceDE w:val="0"/>
              <w:autoSpaceDN w:val="0"/>
              <w:adjustRightInd w:val="0"/>
              <w:spacing w:after="0" w:line="260" w:lineRule="exact"/>
              <w:textAlignment w:val="baseline"/>
              <w:outlineLvl w:val="3"/>
              <w:rPr>
                <w:rFonts w:ascii="Arial" w:eastAsia="Times New Roman" w:hAnsi="Arial" w:cs="Arial"/>
                <w:b/>
                <w:color w:val="000000"/>
                <w:sz w:val="20"/>
                <w:szCs w:val="20"/>
                <w:lang w:eastAsia="sl-SI"/>
              </w:rPr>
            </w:pPr>
          </w:p>
        </w:tc>
      </w:tr>
      <w:tr w:rsidR="00AA1F08" w:rsidRPr="00AA1F08" w:rsidTr="00AA1F08">
        <w:tc>
          <w:tcPr>
            <w:tcW w:w="8714" w:type="dxa"/>
          </w:tcPr>
          <w:p w:rsidR="00AA1F08" w:rsidRPr="00AA1F08" w:rsidRDefault="00AA1F08" w:rsidP="00AA1F08">
            <w:pPr>
              <w:overflowPunct w:val="0"/>
              <w:autoSpaceDE w:val="0"/>
              <w:autoSpaceDN w:val="0"/>
              <w:adjustRightInd w:val="0"/>
              <w:spacing w:after="0" w:line="260" w:lineRule="exact"/>
              <w:jc w:val="both"/>
              <w:textAlignment w:val="baseline"/>
              <w:rPr>
                <w:rFonts w:ascii="Arial" w:eastAsia="Times New Roman" w:hAnsi="Arial" w:cs="Arial"/>
                <w:b/>
                <w:color w:val="000000"/>
                <w:sz w:val="20"/>
                <w:szCs w:val="20"/>
                <w:lang w:eastAsia="sl-SI"/>
              </w:rPr>
            </w:pPr>
          </w:p>
        </w:tc>
      </w:tr>
      <w:tr w:rsidR="00AA1F08" w:rsidRPr="00AA1F08" w:rsidTr="00AA1F08">
        <w:tc>
          <w:tcPr>
            <w:tcW w:w="8714" w:type="dxa"/>
          </w:tcPr>
          <w:p w:rsidR="00AA1F08" w:rsidRPr="00AA1F08" w:rsidRDefault="00AA1F08" w:rsidP="00AA1F08">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tc>
      </w:tr>
      <w:tr w:rsidR="00AA1F08" w:rsidRPr="00AA1F08" w:rsidTr="00AA1F08">
        <w:tc>
          <w:tcPr>
            <w:tcW w:w="8714" w:type="dxa"/>
          </w:tcPr>
          <w:p w:rsidR="00AA1F08" w:rsidRPr="00AA1F08" w:rsidRDefault="00AA1F08" w:rsidP="00AA1F08">
            <w:pPr>
              <w:overflowPunct w:val="0"/>
              <w:autoSpaceDE w:val="0"/>
              <w:autoSpaceDN w:val="0"/>
              <w:adjustRightInd w:val="0"/>
              <w:spacing w:after="0" w:line="260" w:lineRule="exact"/>
              <w:ind w:left="1068"/>
              <w:jc w:val="both"/>
              <w:textAlignment w:val="baseline"/>
              <w:rPr>
                <w:rFonts w:ascii="Arial" w:eastAsia="Times New Roman" w:hAnsi="Arial" w:cs="Arial"/>
                <w:sz w:val="20"/>
                <w:szCs w:val="20"/>
                <w:lang w:eastAsia="sl-SI"/>
              </w:rPr>
            </w:pPr>
          </w:p>
        </w:tc>
      </w:tr>
      <w:tr w:rsidR="00AA1F08" w:rsidRPr="00AA1F08" w:rsidTr="00AA1F08">
        <w:tc>
          <w:tcPr>
            <w:tcW w:w="8714" w:type="dxa"/>
          </w:tcPr>
          <w:p w:rsidR="00AA1F08" w:rsidRPr="00AA1F08" w:rsidRDefault="00AA1F08" w:rsidP="00AA1F08">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tc>
      </w:tr>
      <w:tr w:rsidR="00AA1F08" w:rsidRPr="00AA1F08" w:rsidTr="00AA1F08">
        <w:tc>
          <w:tcPr>
            <w:tcW w:w="8714" w:type="dxa"/>
          </w:tcPr>
          <w:p w:rsidR="00AA1F08" w:rsidRPr="00AA1F08" w:rsidRDefault="00AA1F08" w:rsidP="00AA1F0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bl>
    <w:p w:rsidR="0014430F" w:rsidRDefault="0014430F">
      <w:r>
        <w:br w:type="page"/>
      </w:r>
    </w:p>
    <w:p w:rsidR="00AA1F08" w:rsidRPr="00AA1F08" w:rsidRDefault="00AA1F08" w:rsidP="00AA1F08">
      <w:pPr>
        <w:spacing w:after="0" w:line="260" w:lineRule="exact"/>
        <w:jc w:val="center"/>
        <w:rPr>
          <w:rFonts w:ascii="Arial" w:eastAsia="Times New Roman" w:hAnsi="Arial" w:cs="Arial"/>
          <w:b/>
          <w:sz w:val="20"/>
          <w:szCs w:val="20"/>
          <w:lang w:eastAsia="sl-SI"/>
        </w:rPr>
      </w:pPr>
      <w:r w:rsidRPr="00AA1F08">
        <w:rPr>
          <w:rFonts w:ascii="Arial" w:eastAsia="Times New Roman" w:hAnsi="Arial" w:cs="Arial"/>
          <w:b/>
          <w:sz w:val="20"/>
          <w:szCs w:val="20"/>
          <w:lang w:eastAsia="sl-SI"/>
        </w:rPr>
        <w:lastRenderedPageBreak/>
        <w:t>OBRAZLOŽITEV</w:t>
      </w:r>
    </w:p>
    <w:p w:rsidR="00AA1F08" w:rsidRPr="00AA1F08" w:rsidRDefault="00AA1F08" w:rsidP="00AA1F08">
      <w:pPr>
        <w:spacing w:after="0" w:line="260" w:lineRule="exact"/>
        <w:jc w:val="center"/>
        <w:rPr>
          <w:rFonts w:ascii="Arial" w:eastAsia="Times New Roman" w:hAnsi="Arial" w:cs="Arial"/>
          <w:b/>
          <w:sz w:val="20"/>
          <w:szCs w:val="20"/>
          <w:lang w:eastAsia="sl-SI"/>
        </w:rPr>
      </w:pPr>
    </w:p>
    <w:p w:rsidR="00AA1F08" w:rsidRPr="00AA1F08" w:rsidRDefault="00AA1F08" w:rsidP="00AA1F08">
      <w:pPr>
        <w:spacing w:after="0" w:line="260" w:lineRule="exact"/>
        <w:jc w:val="both"/>
        <w:rPr>
          <w:rFonts w:ascii="Arial" w:eastAsia="Times New Roman" w:hAnsi="Arial" w:cs="Arial"/>
          <w:b/>
          <w:sz w:val="20"/>
          <w:szCs w:val="20"/>
          <w:lang w:eastAsia="sl-SI"/>
        </w:rPr>
      </w:pPr>
      <w:r w:rsidRPr="00AA1F08">
        <w:rPr>
          <w:rFonts w:ascii="Arial" w:eastAsia="Times New Roman" w:hAnsi="Arial" w:cs="Arial"/>
          <w:b/>
          <w:sz w:val="20"/>
          <w:szCs w:val="20"/>
          <w:lang w:eastAsia="sl-SI"/>
        </w:rPr>
        <w:t>1. Uvod</w:t>
      </w:r>
      <w:r w:rsidR="006266B6">
        <w:rPr>
          <w:rFonts w:ascii="Arial" w:eastAsia="Times New Roman" w:hAnsi="Arial" w:cs="Arial"/>
          <w:b/>
          <w:sz w:val="20"/>
          <w:szCs w:val="20"/>
          <w:lang w:eastAsia="sl-SI"/>
        </w:rPr>
        <w:t xml:space="preserve">: </w:t>
      </w:r>
      <w:r w:rsidRPr="00AA1F08">
        <w:rPr>
          <w:rFonts w:ascii="Arial" w:eastAsia="Times New Roman" w:hAnsi="Arial" w:cs="Arial"/>
          <w:b/>
          <w:sz w:val="20"/>
          <w:szCs w:val="20"/>
          <w:lang w:eastAsia="sl-SI"/>
        </w:rPr>
        <w:t>razlogi, zaradi katerih se predlaga ratifikacija Izbirnega protokola h Konvenciji o otrokovih pravicah glede postopka sporočanja kršitev</w:t>
      </w:r>
    </w:p>
    <w:p w:rsidR="00AA1F08" w:rsidRPr="00AA1F08" w:rsidRDefault="00AA1F08" w:rsidP="00AA1F08">
      <w:pPr>
        <w:spacing w:after="0" w:line="260" w:lineRule="exact"/>
        <w:jc w:val="both"/>
        <w:rPr>
          <w:rFonts w:ascii="Arial" w:eastAsia="Times New Roman" w:hAnsi="Arial" w:cs="Arial"/>
          <w:b/>
          <w:sz w:val="20"/>
          <w:szCs w:val="20"/>
          <w:lang w:eastAsia="sl-SI"/>
        </w:rPr>
      </w:pPr>
    </w:p>
    <w:p w:rsidR="00AA1F08" w:rsidRPr="00AA1F08" w:rsidRDefault="00AA1F08" w:rsidP="00AA1F08">
      <w:pPr>
        <w:spacing w:after="0" w:line="260" w:lineRule="exact"/>
        <w:jc w:val="both"/>
        <w:rPr>
          <w:rFonts w:ascii="Arial" w:eastAsia="Times New Roman" w:hAnsi="Arial" w:cs="Times New Roman"/>
          <w:sz w:val="20"/>
          <w:szCs w:val="20"/>
          <w:lang w:eastAsia="sl-SI"/>
        </w:rPr>
      </w:pPr>
      <w:r w:rsidRPr="00AA1F08">
        <w:rPr>
          <w:rFonts w:ascii="Arial" w:eastAsia="Times New Roman" w:hAnsi="Arial" w:cs="Arial"/>
          <w:sz w:val="20"/>
          <w:szCs w:val="20"/>
          <w:lang w:eastAsia="sl-SI"/>
        </w:rPr>
        <w:t xml:space="preserve">Izbirni protokol h Konvenciji o otrokovih pravicah glede postopka sporočanja kršitev </w:t>
      </w:r>
      <w:r w:rsidR="00761DAC">
        <w:rPr>
          <w:rFonts w:ascii="Arial" w:eastAsia="Times New Roman" w:hAnsi="Arial" w:cs="Arial"/>
          <w:sz w:val="20"/>
          <w:szCs w:val="20"/>
          <w:lang w:eastAsia="sl-SI"/>
        </w:rPr>
        <w:t xml:space="preserve">(v nadaljevanju: protokol) </w:t>
      </w:r>
      <w:r w:rsidRPr="00AA1F08">
        <w:rPr>
          <w:rFonts w:ascii="Arial" w:eastAsia="Times New Roman" w:hAnsi="Arial" w:cs="Arial"/>
          <w:sz w:val="20"/>
          <w:szCs w:val="20"/>
          <w:lang w:eastAsia="sl-SI"/>
        </w:rPr>
        <w:t xml:space="preserve">je </w:t>
      </w:r>
      <w:r w:rsidR="00942F94">
        <w:rPr>
          <w:rFonts w:ascii="Arial" w:eastAsia="Times New Roman" w:hAnsi="Arial" w:cs="Arial"/>
          <w:sz w:val="20"/>
          <w:szCs w:val="20"/>
          <w:lang w:eastAsia="sl-SI"/>
        </w:rPr>
        <w:t>sprejela</w:t>
      </w:r>
      <w:r w:rsidR="00942F94" w:rsidRPr="00AA1F08">
        <w:rPr>
          <w:rFonts w:ascii="Arial" w:eastAsia="Times New Roman" w:hAnsi="Arial" w:cs="Arial"/>
          <w:sz w:val="20"/>
          <w:szCs w:val="20"/>
          <w:lang w:eastAsia="sl-SI"/>
        </w:rPr>
        <w:t xml:space="preserve"> </w:t>
      </w:r>
      <w:r w:rsidRPr="00AA1F08">
        <w:rPr>
          <w:rFonts w:ascii="Arial" w:eastAsia="Times New Roman" w:hAnsi="Arial" w:cs="Arial"/>
          <w:sz w:val="20"/>
          <w:szCs w:val="20"/>
          <w:lang w:eastAsia="sl-SI"/>
        </w:rPr>
        <w:t xml:space="preserve">Generalna skupščina </w:t>
      </w:r>
      <w:r w:rsidR="00976303">
        <w:rPr>
          <w:rFonts w:ascii="Arial" w:eastAsia="Times New Roman" w:hAnsi="Arial" w:cs="Arial"/>
          <w:sz w:val="20"/>
          <w:szCs w:val="20"/>
          <w:lang w:eastAsia="sl-SI"/>
        </w:rPr>
        <w:t>Organizacije z</w:t>
      </w:r>
      <w:r w:rsidRPr="00AA1F08">
        <w:rPr>
          <w:rFonts w:ascii="Arial" w:eastAsia="Times New Roman" w:hAnsi="Arial" w:cs="Arial"/>
          <w:sz w:val="20"/>
          <w:szCs w:val="20"/>
          <w:lang w:eastAsia="sl-SI"/>
        </w:rPr>
        <w:t xml:space="preserve">druženih narodov </w:t>
      </w:r>
      <w:r w:rsidR="00942F94" w:rsidRPr="00AA1F08">
        <w:rPr>
          <w:rFonts w:ascii="Arial" w:eastAsia="Times New Roman" w:hAnsi="Arial" w:cs="Arial"/>
          <w:sz w:val="20"/>
          <w:szCs w:val="20"/>
          <w:lang w:eastAsia="sl-SI"/>
        </w:rPr>
        <w:t xml:space="preserve">na svoji 66. seji </w:t>
      </w:r>
      <w:r w:rsidRPr="00AA1F08">
        <w:rPr>
          <w:rFonts w:ascii="Arial" w:eastAsia="Times New Roman" w:hAnsi="Arial" w:cs="Arial"/>
          <w:sz w:val="20"/>
          <w:szCs w:val="20"/>
          <w:lang w:eastAsia="sl-SI"/>
        </w:rPr>
        <w:t xml:space="preserve">19. decembra 2011 z </w:t>
      </w:r>
      <w:r w:rsidR="00976303">
        <w:rPr>
          <w:rFonts w:ascii="Arial" w:eastAsia="Times New Roman" w:hAnsi="Arial" w:cs="Arial"/>
          <w:sz w:val="20"/>
          <w:szCs w:val="20"/>
          <w:lang w:eastAsia="sl-SI"/>
        </w:rPr>
        <w:t>r</w:t>
      </w:r>
      <w:r w:rsidRPr="00AA1F08">
        <w:rPr>
          <w:rFonts w:ascii="Arial" w:eastAsia="Times New Roman" w:hAnsi="Arial" w:cs="Arial"/>
          <w:sz w:val="20"/>
          <w:szCs w:val="20"/>
          <w:lang w:eastAsia="sl-SI"/>
        </w:rPr>
        <w:t xml:space="preserve">esolucijo 66/138. Republika Slovenija je </w:t>
      </w:r>
      <w:r w:rsidR="006266B6">
        <w:rPr>
          <w:rFonts w:ascii="Arial" w:eastAsia="Times New Roman" w:hAnsi="Arial" w:cs="Arial"/>
          <w:sz w:val="20"/>
          <w:szCs w:val="20"/>
          <w:lang w:eastAsia="sl-SI"/>
        </w:rPr>
        <w:t xml:space="preserve">imela </w:t>
      </w:r>
      <w:r w:rsidRPr="00AA1F08">
        <w:rPr>
          <w:rFonts w:ascii="Arial" w:eastAsia="Times New Roman" w:hAnsi="Arial" w:cs="Arial"/>
          <w:sz w:val="20"/>
          <w:szCs w:val="20"/>
          <w:lang w:eastAsia="sl-SI"/>
        </w:rPr>
        <w:t>skupaj s še sedmi</w:t>
      </w:r>
      <w:r w:rsidR="00976303">
        <w:rPr>
          <w:rFonts w:ascii="Arial" w:eastAsia="Times New Roman" w:hAnsi="Arial" w:cs="Arial"/>
          <w:sz w:val="20"/>
          <w:szCs w:val="20"/>
          <w:lang w:eastAsia="sl-SI"/>
        </w:rPr>
        <w:t>m</w:t>
      </w:r>
      <w:r w:rsidRPr="00AA1F08">
        <w:rPr>
          <w:rFonts w:ascii="Arial" w:eastAsia="Times New Roman" w:hAnsi="Arial" w:cs="Arial"/>
          <w:sz w:val="20"/>
          <w:szCs w:val="20"/>
          <w:lang w:eastAsia="sl-SI"/>
        </w:rPr>
        <w:t xml:space="preserve">i državami iz vseh regij sveta (Slovaško, Avstrijo, Nemčijo, Čilom, Maldivi, Tajsko in Urugvajem) v pogajanjih vodilno vlogo. Protokol je začel veljati 14. aprila 2014. </w:t>
      </w:r>
      <w:r w:rsidR="005C12B8" w:rsidRPr="004512D7">
        <w:rPr>
          <w:rFonts w:ascii="Arial" w:eastAsia="Times New Roman" w:hAnsi="Arial" w:cs="Arial"/>
          <w:iCs/>
          <w:sz w:val="20"/>
          <w:szCs w:val="20"/>
          <w:lang w:eastAsia="sl-SI"/>
        </w:rPr>
        <w:t xml:space="preserve">Do </w:t>
      </w:r>
      <w:r w:rsidR="009133F3">
        <w:rPr>
          <w:rFonts w:ascii="Arial" w:eastAsia="Times New Roman" w:hAnsi="Arial" w:cs="Arial"/>
          <w:iCs/>
          <w:sz w:val="20"/>
          <w:szCs w:val="20"/>
          <w:lang w:eastAsia="sl-SI"/>
        </w:rPr>
        <w:t>9</w:t>
      </w:r>
      <w:r w:rsidR="005C12B8" w:rsidRPr="004512D7">
        <w:rPr>
          <w:rFonts w:ascii="Arial" w:eastAsia="Times New Roman" w:hAnsi="Arial" w:cs="Arial"/>
          <w:iCs/>
          <w:sz w:val="20"/>
          <w:szCs w:val="20"/>
          <w:lang w:eastAsia="sl-SI"/>
        </w:rPr>
        <w:t xml:space="preserve">. </w:t>
      </w:r>
      <w:r w:rsidR="00976303">
        <w:rPr>
          <w:rFonts w:ascii="Arial" w:eastAsia="Times New Roman" w:hAnsi="Arial" w:cs="Arial"/>
          <w:iCs/>
          <w:sz w:val="20"/>
          <w:szCs w:val="20"/>
          <w:lang w:eastAsia="sl-SI"/>
        </w:rPr>
        <w:t>februarja</w:t>
      </w:r>
      <w:r w:rsidR="005C12B8" w:rsidRPr="004512D7">
        <w:rPr>
          <w:rFonts w:ascii="Arial" w:eastAsia="Times New Roman" w:hAnsi="Arial" w:cs="Arial"/>
          <w:iCs/>
          <w:sz w:val="20"/>
          <w:szCs w:val="20"/>
          <w:lang w:eastAsia="sl-SI"/>
        </w:rPr>
        <w:t xml:space="preserve"> 2018 je protokol podpisalo 51 držav, ratificiralo pa 37. </w:t>
      </w:r>
      <w:r w:rsidR="005C12B8">
        <w:rPr>
          <w:rFonts w:ascii="Arial" w:eastAsia="Times New Roman" w:hAnsi="Arial" w:cs="Arial"/>
          <w:iCs/>
          <w:sz w:val="20"/>
          <w:szCs w:val="20"/>
          <w:lang w:eastAsia="sl-SI"/>
        </w:rPr>
        <w:t>K protokolu so p</w:t>
      </w:r>
      <w:r w:rsidR="005C12B8" w:rsidRPr="004512D7">
        <w:rPr>
          <w:rFonts w:ascii="Arial" w:eastAsia="Times New Roman" w:hAnsi="Arial" w:cs="Arial"/>
          <w:iCs/>
          <w:sz w:val="20"/>
          <w:szCs w:val="20"/>
          <w:lang w:eastAsia="sl-SI"/>
        </w:rPr>
        <w:t xml:space="preserve">ristopile oziroma </w:t>
      </w:r>
      <w:r w:rsidR="005C12B8">
        <w:rPr>
          <w:rFonts w:ascii="Arial" w:eastAsia="Times New Roman" w:hAnsi="Arial" w:cs="Arial"/>
          <w:iCs/>
          <w:sz w:val="20"/>
          <w:szCs w:val="20"/>
          <w:lang w:eastAsia="sl-SI"/>
        </w:rPr>
        <w:t xml:space="preserve">so ga </w:t>
      </w:r>
      <w:r w:rsidR="005C12B8" w:rsidRPr="004512D7">
        <w:rPr>
          <w:rFonts w:ascii="Arial" w:eastAsia="Times New Roman" w:hAnsi="Arial" w:cs="Arial"/>
          <w:iCs/>
          <w:sz w:val="20"/>
          <w:szCs w:val="20"/>
          <w:lang w:eastAsia="sl-SI"/>
        </w:rPr>
        <w:t xml:space="preserve">ratificirale: Albanija, Andora, Argentina, Belgija, Bolivija, Brazilija, Čile, Kostarika, Hrvaška, Ciper, Češka, Danska, Salvador, Finska, Francija, Gabon, Gruzija, Nemčija, Irska, Italija, Lihtenštajn, </w:t>
      </w:r>
      <w:r w:rsidR="005C12B8">
        <w:rPr>
          <w:rFonts w:ascii="Arial" w:eastAsia="Times New Roman" w:hAnsi="Arial" w:cs="Arial"/>
          <w:iCs/>
          <w:sz w:val="20"/>
          <w:szCs w:val="20"/>
          <w:lang w:eastAsia="sl-SI"/>
        </w:rPr>
        <w:t xml:space="preserve">Luksemburg, Monako, Mongolija, </w:t>
      </w:r>
      <w:r w:rsidR="005C12B8" w:rsidRPr="004512D7">
        <w:rPr>
          <w:rFonts w:ascii="Arial" w:eastAsia="Times New Roman" w:hAnsi="Arial" w:cs="Arial"/>
          <w:iCs/>
          <w:sz w:val="20"/>
          <w:szCs w:val="20"/>
          <w:lang w:eastAsia="sl-SI"/>
        </w:rPr>
        <w:t xml:space="preserve">Črna </w:t>
      </w:r>
      <w:r w:rsidR="006266B6">
        <w:rPr>
          <w:rFonts w:ascii="Arial" w:eastAsia="Times New Roman" w:hAnsi="Arial" w:cs="Arial"/>
          <w:iCs/>
          <w:sz w:val="20"/>
          <w:szCs w:val="20"/>
          <w:lang w:eastAsia="sl-SI"/>
        </w:rPr>
        <w:t>g</w:t>
      </w:r>
      <w:r w:rsidR="005C12B8" w:rsidRPr="004512D7">
        <w:rPr>
          <w:rFonts w:ascii="Arial" w:eastAsia="Times New Roman" w:hAnsi="Arial" w:cs="Arial"/>
          <w:iCs/>
          <w:sz w:val="20"/>
          <w:szCs w:val="20"/>
          <w:lang w:eastAsia="sl-SI"/>
        </w:rPr>
        <w:t>ora, Panama, Paragvaj, Peru, Portugalska, Samoa, Slovaška, Španija, Švica, Tajska, Turčija, Ukrajina in Urugvaj.</w:t>
      </w:r>
    </w:p>
    <w:p w:rsidR="00AA1F08" w:rsidRPr="00AA1F08" w:rsidRDefault="00AA1F08" w:rsidP="00AA1F08">
      <w:pPr>
        <w:spacing w:after="0" w:line="260" w:lineRule="exact"/>
        <w:jc w:val="both"/>
        <w:rPr>
          <w:rFonts w:ascii="Arial" w:eastAsia="Times New Roman" w:hAnsi="Arial" w:cs="Times New Roman"/>
          <w:sz w:val="20"/>
          <w:szCs w:val="20"/>
          <w:lang w:eastAsia="sl-SI"/>
        </w:rPr>
      </w:pPr>
    </w:p>
    <w:p w:rsidR="00AA1F08" w:rsidRPr="00AA1F08" w:rsidRDefault="00AA1F08" w:rsidP="00AA1F08">
      <w:pPr>
        <w:spacing w:after="0" w:line="260" w:lineRule="exact"/>
        <w:jc w:val="both"/>
        <w:rPr>
          <w:rFonts w:ascii="Arial" w:eastAsia="Times New Roman" w:hAnsi="Arial" w:cs="Arial"/>
          <w:sz w:val="20"/>
          <w:szCs w:val="20"/>
          <w:lang w:eastAsia="sl-SI"/>
        </w:rPr>
      </w:pPr>
      <w:r w:rsidRPr="00AA1F08">
        <w:rPr>
          <w:rFonts w:ascii="Arial" w:eastAsia="Times New Roman" w:hAnsi="Arial" w:cs="Arial"/>
          <w:sz w:val="20"/>
          <w:szCs w:val="20"/>
          <w:lang w:eastAsia="sl-SI"/>
        </w:rPr>
        <w:t>Republika Slovenija je protokol podpisala 28. februarja 2012.</w:t>
      </w:r>
    </w:p>
    <w:p w:rsidR="00AA1F08" w:rsidRPr="00AA1F08" w:rsidRDefault="00AA1F08" w:rsidP="00AA1F08">
      <w:pPr>
        <w:spacing w:after="0" w:line="260" w:lineRule="exact"/>
        <w:jc w:val="both"/>
        <w:rPr>
          <w:rFonts w:ascii="Arial" w:eastAsia="Times New Roman" w:hAnsi="Arial" w:cs="Arial"/>
          <w:sz w:val="20"/>
          <w:szCs w:val="20"/>
          <w:lang w:eastAsia="sl-SI"/>
        </w:rPr>
      </w:pPr>
    </w:p>
    <w:p w:rsidR="00AA1F08" w:rsidRPr="00AA1F08" w:rsidRDefault="00AA1F08" w:rsidP="00AA1F08">
      <w:pPr>
        <w:widowControl w:val="0"/>
        <w:spacing w:after="0" w:line="260" w:lineRule="exact"/>
        <w:jc w:val="both"/>
        <w:rPr>
          <w:rFonts w:ascii="Arial" w:eastAsia="Batang" w:hAnsi="Arial" w:cs="Arial"/>
          <w:sz w:val="20"/>
          <w:szCs w:val="20"/>
          <w:lang w:eastAsia="sl-SI"/>
        </w:rPr>
      </w:pPr>
      <w:r w:rsidRPr="00AA1F08">
        <w:rPr>
          <w:rFonts w:ascii="Arial" w:eastAsia="Arial" w:hAnsi="Arial" w:cs="Arial"/>
          <w:sz w:val="20"/>
          <w:szCs w:val="20"/>
          <w:lang w:eastAsia="sl-SI"/>
        </w:rPr>
        <w:t>Do nedavnega je bila Konvencija o otrokovih pravicah še edina temeljna mednarodna pogodba o človekovih pravicah, na podlagi katere imetniki pravic</w:t>
      </w:r>
      <w:r w:rsidR="006266B6">
        <w:rPr>
          <w:rFonts w:ascii="Arial" w:eastAsia="Arial" w:hAnsi="Arial" w:cs="Arial"/>
          <w:sz w:val="20"/>
          <w:szCs w:val="20"/>
          <w:lang w:eastAsia="sl-SI"/>
        </w:rPr>
        <w:t xml:space="preserve">, tj. </w:t>
      </w:r>
      <w:r w:rsidRPr="00AA1F08">
        <w:rPr>
          <w:rFonts w:ascii="Arial" w:eastAsia="Arial" w:hAnsi="Arial" w:cs="Arial"/>
          <w:sz w:val="20"/>
          <w:szCs w:val="20"/>
          <w:lang w:eastAsia="sl-SI"/>
        </w:rPr>
        <w:t>otroci do 18. leta starosti</w:t>
      </w:r>
      <w:r w:rsidR="006266B6">
        <w:rPr>
          <w:rFonts w:ascii="Arial" w:eastAsia="Arial" w:hAnsi="Arial" w:cs="Arial"/>
          <w:sz w:val="20"/>
          <w:szCs w:val="20"/>
          <w:lang w:eastAsia="sl-SI"/>
        </w:rPr>
        <w:t xml:space="preserve">, </w:t>
      </w:r>
      <w:r w:rsidRPr="00AA1F08">
        <w:rPr>
          <w:rFonts w:ascii="Arial" w:eastAsia="Arial" w:hAnsi="Arial" w:cs="Arial"/>
          <w:sz w:val="20"/>
          <w:szCs w:val="20"/>
          <w:lang w:eastAsia="sl-SI"/>
        </w:rPr>
        <w:t xml:space="preserve">niso imeli možnosti predložitve pritožb oziroma, kot se imenuje v sistemu </w:t>
      </w:r>
      <w:r w:rsidR="00436171">
        <w:rPr>
          <w:rFonts w:ascii="Arial" w:eastAsia="Arial" w:hAnsi="Arial" w:cs="Arial"/>
          <w:sz w:val="20"/>
          <w:szCs w:val="20"/>
          <w:lang w:eastAsia="sl-SI"/>
        </w:rPr>
        <w:t>Organizacije združenih narodov (v nad</w:t>
      </w:r>
      <w:r w:rsidR="005D5B57">
        <w:rPr>
          <w:rFonts w:ascii="Arial" w:eastAsia="Arial" w:hAnsi="Arial" w:cs="Arial"/>
          <w:sz w:val="20"/>
          <w:szCs w:val="20"/>
          <w:lang w:eastAsia="sl-SI"/>
        </w:rPr>
        <w:t>a</w:t>
      </w:r>
      <w:r w:rsidR="00436171">
        <w:rPr>
          <w:rFonts w:ascii="Arial" w:eastAsia="Arial" w:hAnsi="Arial" w:cs="Arial"/>
          <w:sz w:val="20"/>
          <w:szCs w:val="20"/>
          <w:lang w:eastAsia="sl-SI"/>
        </w:rPr>
        <w:t>l</w:t>
      </w:r>
      <w:r w:rsidR="005D5B57">
        <w:rPr>
          <w:rFonts w:ascii="Arial" w:eastAsia="Arial" w:hAnsi="Arial" w:cs="Arial"/>
          <w:sz w:val="20"/>
          <w:szCs w:val="20"/>
          <w:lang w:eastAsia="sl-SI"/>
        </w:rPr>
        <w:t>j</w:t>
      </w:r>
      <w:r w:rsidR="00436171">
        <w:rPr>
          <w:rFonts w:ascii="Arial" w:eastAsia="Arial" w:hAnsi="Arial" w:cs="Arial"/>
          <w:sz w:val="20"/>
          <w:szCs w:val="20"/>
          <w:lang w:eastAsia="sl-SI"/>
        </w:rPr>
        <w:t xml:space="preserve">evanju: </w:t>
      </w:r>
      <w:r w:rsidRPr="00AA1F08">
        <w:rPr>
          <w:rFonts w:ascii="Arial" w:eastAsia="Arial" w:hAnsi="Arial" w:cs="Arial"/>
          <w:sz w:val="20"/>
          <w:szCs w:val="20"/>
          <w:lang w:eastAsia="sl-SI"/>
        </w:rPr>
        <w:t>OZN</w:t>
      </w:r>
      <w:r w:rsidR="00436171">
        <w:rPr>
          <w:rFonts w:ascii="Arial" w:eastAsia="Arial" w:hAnsi="Arial" w:cs="Arial"/>
          <w:sz w:val="20"/>
          <w:szCs w:val="20"/>
          <w:lang w:eastAsia="sl-SI"/>
        </w:rPr>
        <w:t>)</w:t>
      </w:r>
      <w:r w:rsidRPr="00AA1F08">
        <w:rPr>
          <w:rFonts w:ascii="Arial" w:eastAsia="Arial" w:hAnsi="Arial" w:cs="Arial"/>
          <w:sz w:val="20"/>
          <w:szCs w:val="20"/>
          <w:lang w:eastAsia="sl-SI"/>
        </w:rPr>
        <w:t xml:space="preserve">, sporočil o kršitvah njenih določb in določb njenih dveh vsebinskih </w:t>
      </w:r>
      <w:r w:rsidR="00976303">
        <w:rPr>
          <w:rFonts w:ascii="Arial" w:eastAsia="Arial" w:hAnsi="Arial" w:cs="Arial"/>
          <w:sz w:val="20"/>
          <w:szCs w:val="20"/>
          <w:lang w:eastAsia="sl-SI"/>
        </w:rPr>
        <w:t xml:space="preserve">izbirnih </w:t>
      </w:r>
      <w:r w:rsidRPr="00AA1F08">
        <w:rPr>
          <w:rFonts w:ascii="Arial" w:eastAsia="Arial" w:hAnsi="Arial" w:cs="Arial"/>
          <w:sz w:val="20"/>
          <w:szCs w:val="20"/>
          <w:lang w:eastAsia="sl-SI"/>
        </w:rPr>
        <w:t xml:space="preserve">protokolov. Drugače od Konvencije o otrokovih pravicah tak pritožbeni postopek </w:t>
      </w:r>
      <w:r w:rsidR="006266B6">
        <w:rPr>
          <w:rFonts w:ascii="Arial" w:eastAsia="Arial" w:hAnsi="Arial" w:cs="Arial"/>
          <w:sz w:val="20"/>
          <w:szCs w:val="20"/>
          <w:lang w:eastAsia="sl-SI"/>
        </w:rPr>
        <w:t xml:space="preserve">velja </w:t>
      </w:r>
      <w:r w:rsidR="00976303">
        <w:rPr>
          <w:rFonts w:ascii="Arial" w:eastAsia="Arial" w:hAnsi="Arial" w:cs="Arial"/>
          <w:sz w:val="20"/>
          <w:szCs w:val="20"/>
          <w:lang w:eastAsia="sl-SI"/>
        </w:rPr>
        <w:t>po vseh drugih</w:t>
      </w:r>
      <w:r w:rsidRPr="00AA1F08">
        <w:rPr>
          <w:rFonts w:ascii="Arial" w:eastAsia="Arial" w:hAnsi="Arial" w:cs="Arial"/>
          <w:sz w:val="20"/>
          <w:szCs w:val="20"/>
          <w:lang w:eastAsia="sl-SI"/>
        </w:rPr>
        <w:t xml:space="preserve"> temeljn</w:t>
      </w:r>
      <w:r w:rsidR="00976303">
        <w:rPr>
          <w:rFonts w:ascii="Arial" w:eastAsia="Arial" w:hAnsi="Arial" w:cs="Arial"/>
          <w:sz w:val="20"/>
          <w:szCs w:val="20"/>
          <w:lang w:eastAsia="sl-SI"/>
        </w:rPr>
        <w:t>ih</w:t>
      </w:r>
      <w:r w:rsidRPr="00AA1F08">
        <w:rPr>
          <w:rFonts w:ascii="Arial" w:eastAsia="Arial" w:hAnsi="Arial" w:cs="Arial"/>
          <w:sz w:val="20"/>
          <w:szCs w:val="20"/>
          <w:lang w:eastAsia="sl-SI"/>
        </w:rPr>
        <w:t xml:space="preserve"> mednarodnopravn</w:t>
      </w:r>
      <w:r w:rsidR="00976303">
        <w:rPr>
          <w:rFonts w:ascii="Arial" w:eastAsia="Arial" w:hAnsi="Arial" w:cs="Arial"/>
          <w:sz w:val="20"/>
          <w:szCs w:val="20"/>
          <w:lang w:eastAsia="sl-SI"/>
        </w:rPr>
        <w:t>ih</w:t>
      </w:r>
      <w:r w:rsidRPr="00AA1F08">
        <w:rPr>
          <w:rFonts w:ascii="Arial" w:eastAsia="Arial" w:hAnsi="Arial" w:cs="Arial"/>
          <w:sz w:val="20"/>
          <w:szCs w:val="20"/>
          <w:lang w:eastAsia="sl-SI"/>
        </w:rPr>
        <w:t xml:space="preserve"> </w:t>
      </w:r>
      <w:r w:rsidR="00E3360D">
        <w:rPr>
          <w:rFonts w:ascii="Arial" w:eastAsia="Arial" w:hAnsi="Arial" w:cs="Arial"/>
          <w:sz w:val="20"/>
          <w:szCs w:val="20"/>
          <w:lang w:eastAsia="sl-SI"/>
        </w:rPr>
        <w:t>aktih</w:t>
      </w:r>
      <w:r w:rsidRPr="00AA1F08">
        <w:rPr>
          <w:rFonts w:ascii="Arial" w:eastAsia="Arial" w:hAnsi="Arial" w:cs="Arial"/>
          <w:sz w:val="20"/>
          <w:szCs w:val="20"/>
          <w:lang w:eastAsia="sl-SI"/>
        </w:rPr>
        <w:t xml:space="preserve"> za varstvo človekovih pravic </w:t>
      </w:r>
      <w:r w:rsidR="006266B6">
        <w:rPr>
          <w:rFonts w:ascii="Arial" w:eastAsia="Arial" w:hAnsi="Arial" w:cs="Arial"/>
          <w:sz w:val="20"/>
          <w:szCs w:val="20"/>
          <w:lang w:eastAsia="sl-SI"/>
        </w:rPr>
        <w:t>in sicer</w:t>
      </w:r>
      <w:r w:rsidRPr="00AA1F08">
        <w:rPr>
          <w:rFonts w:ascii="Arial" w:eastAsia="Arial" w:hAnsi="Arial" w:cs="Arial"/>
          <w:sz w:val="20"/>
          <w:szCs w:val="20"/>
          <w:lang w:eastAsia="sl-SI"/>
        </w:rPr>
        <w:t xml:space="preserve"> Mednarodn</w:t>
      </w:r>
      <w:r w:rsidR="00976303">
        <w:rPr>
          <w:rFonts w:ascii="Arial" w:eastAsia="Arial" w:hAnsi="Arial" w:cs="Arial"/>
          <w:sz w:val="20"/>
          <w:szCs w:val="20"/>
          <w:lang w:eastAsia="sl-SI"/>
        </w:rPr>
        <w:t>i</w:t>
      </w:r>
      <w:r w:rsidRPr="00AA1F08">
        <w:rPr>
          <w:rFonts w:ascii="Arial" w:eastAsia="Arial" w:hAnsi="Arial" w:cs="Arial"/>
          <w:sz w:val="20"/>
          <w:szCs w:val="20"/>
          <w:lang w:eastAsia="sl-SI"/>
        </w:rPr>
        <w:t xml:space="preserve"> konvencij</w:t>
      </w:r>
      <w:r w:rsidR="00976303">
        <w:rPr>
          <w:rFonts w:ascii="Arial" w:eastAsia="Arial" w:hAnsi="Arial" w:cs="Arial"/>
          <w:sz w:val="20"/>
          <w:szCs w:val="20"/>
          <w:lang w:eastAsia="sl-SI"/>
        </w:rPr>
        <w:t>i</w:t>
      </w:r>
      <w:r w:rsidRPr="00AA1F08">
        <w:rPr>
          <w:rFonts w:ascii="Arial" w:eastAsia="Arial" w:hAnsi="Arial" w:cs="Arial"/>
          <w:sz w:val="20"/>
          <w:szCs w:val="20"/>
          <w:lang w:eastAsia="sl-SI"/>
        </w:rPr>
        <w:t xml:space="preserve"> o odpravi vseh oblik rasne diskriminacije</w:t>
      </w:r>
      <w:r w:rsidRPr="00AA1F08">
        <w:rPr>
          <w:rFonts w:ascii="Arial" w:eastAsia="Arial" w:hAnsi="Arial" w:cs="Arial"/>
          <w:sz w:val="20"/>
          <w:szCs w:val="20"/>
          <w:vertAlign w:val="superscript"/>
          <w:lang w:eastAsia="sl-SI"/>
        </w:rPr>
        <w:footnoteReference w:id="1"/>
      </w:r>
      <w:r w:rsidRPr="00AA1F08">
        <w:rPr>
          <w:rFonts w:ascii="Arial" w:eastAsia="Arial" w:hAnsi="Arial" w:cs="Arial"/>
          <w:sz w:val="20"/>
          <w:szCs w:val="20"/>
          <w:lang w:eastAsia="sl-SI"/>
        </w:rPr>
        <w:t>, Mednarodn</w:t>
      </w:r>
      <w:r w:rsidR="00976303">
        <w:rPr>
          <w:rFonts w:ascii="Arial" w:eastAsia="Arial" w:hAnsi="Arial" w:cs="Arial"/>
          <w:sz w:val="20"/>
          <w:szCs w:val="20"/>
          <w:lang w:eastAsia="sl-SI"/>
        </w:rPr>
        <w:t>em</w:t>
      </w:r>
      <w:r w:rsidRPr="00AA1F08">
        <w:rPr>
          <w:rFonts w:ascii="Arial" w:eastAsia="Arial" w:hAnsi="Arial" w:cs="Arial"/>
          <w:sz w:val="20"/>
          <w:szCs w:val="20"/>
          <w:lang w:eastAsia="sl-SI"/>
        </w:rPr>
        <w:t xml:space="preserve"> pakt</w:t>
      </w:r>
      <w:r w:rsidR="00976303">
        <w:rPr>
          <w:rFonts w:ascii="Arial" w:eastAsia="Arial" w:hAnsi="Arial" w:cs="Arial"/>
          <w:sz w:val="20"/>
          <w:szCs w:val="20"/>
          <w:lang w:eastAsia="sl-SI"/>
        </w:rPr>
        <w:t>u</w:t>
      </w:r>
      <w:r w:rsidRPr="00AA1F08">
        <w:rPr>
          <w:rFonts w:ascii="Arial" w:eastAsia="Arial" w:hAnsi="Arial" w:cs="Arial"/>
          <w:sz w:val="20"/>
          <w:szCs w:val="20"/>
          <w:lang w:eastAsia="sl-SI"/>
        </w:rPr>
        <w:t xml:space="preserve"> o </w:t>
      </w:r>
      <w:r w:rsidR="00976303" w:rsidRPr="00AA1F08">
        <w:rPr>
          <w:rFonts w:ascii="Arial" w:eastAsia="Arial" w:hAnsi="Arial" w:cs="Arial"/>
          <w:sz w:val="20"/>
          <w:szCs w:val="20"/>
          <w:lang w:eastAsia="sl-SI"/>
        </w:rPr>
        <w:t xml:space="preserve">državljanskih in </w:t>
      </w:r>
      <w:r w:rsidRPr="00AA1F08">
        <w:rPr>
          <w:rFonts w:ascii="Arial" w:eastAsia="Arial" w:hAnsi="Arial" w:cs="Arial"/>
          <w:sz w:val="20"/>
          <w:szCs w:val="20"/>
          <w:lang w:eastAsia="sl-SI"/>
        </w:rPr>
        <w:t>političnih pravicah</w:t>
      </w:r>
      <w:r w:rsidRPr="00AA1F08">
        <w:rPr>
          <w:rFonts w:ascii="Arial" w:eastAsia="Arial" w:hAnsi="Arial" w:cs="Arial"/>
          <w:sz w:val="20"/>
          <w:szCs w:val="20"/>
          <w:vertAlign w:val="superscript"/>
          <w:lang w:eastAsia="sl-SI"/>
        </w:rPr>
        <w:footnoteReference w:id="2"/>
      </w:r>
      <w:r w:rsidRPr="00AA1F08">
        <w:rPr>
          <w:rFonts w:ascii="Arial" w:eastAsia="Arial" w:hAnsi="Arial" w:cs="Arial"/>
          <w:sz w:val="20"/>
          <w:szCs w:val="20"/>
          <w:lang w:eastAsia="sl-SI"/>
        </w:rPr>
        <w:t>, Konvencij</w:t>
      </w:r>
      <w:r w:rsidR="00A25FA4">
        <w:rPr>
          <w:rFonts w:ascii="Arial" w:eastAsia="Arial" w:hAnsi="Arial" w:cs="Arial"/>
          <w:sz w:val="20"/>
          <w:szCs w:val="20"/>
          <w:lang w:eastAsia="sl-SI"/>
        </w:rPr>
        <w:t>i</w:t>
      </w:r>
      <w:r w:rsidRPr="00AA1F08">
        <w:rPr>
          <w:rFonts w:ascii="Arial" w:eastAsia="Arial" w:hAnsi="Arial" w:cs="Arial"/>
          <w:sz w:val="20"/>
          <w:szCs w:val="20"/>
          <w:lang w:eastAsia="sl-SI"/>
        </w:rPr>
        <w:t xml:space="preserve"> proti mučenju in drugim krutim, nečloveškim ali poniževalnim kaznim ali ravnanju</w:t>
      </w:r>
      <w:r w:rsidRPr="00AA1F08">
        <w:rPr>
          <w:rFonts w:ascii="Arial" w:eastAsia="Arial" w:hAnsi="Arial" w:cs="Arial"/>
          <w:sz w:val="20"/>
          <w:szCs w:val="20"/>
          <w:vertAlign w:val="superscript"/>
          <w:lang w:eastAsia="sl-SI"/>
        </w:rPr>
        <w:footnoteReference w:id="3"/>
      </w:r>
      <w:r w:rsidRPr="00AA1F08">
        <w:rPr>
          <w:rFonts w:ascii="Arial" w:eastAsia="Arial" w:hAnsi="Arial" w:cs="Arial"/>
          <w:sz w:val="20"/>
          <w:szCs w:val="20"/>
          <w:lang w:eastAsia="sl-SI"/>
        </w:rPr>
        <w:t>, Konvencij</w:t>
      </w:r>
      <w:r w:rsidR="00A25FA4">
        <w:rPr>
          <w:rFonts w:ascii="Arial" w:eastAsia="Arial" w:hAnsi="Arial" w:cs="Arial"/>
          <w:sz w:val="20"/>
          <w:szCs w:val="20"/>
          <w:lang w:eastAsia="sl-SI"/>
        </w:rPr>
        <w:t>i</w:t>
      </w:r>
      <w:r w:rsidRPr="00AA1F08">
        <w:rPr>
          <w:rFonts w:ascii="Arial" w:eastAsia="Arial" w:hAnsi="Arial" w:cs="Arial"/>
          <w:sz w:val="20"/>
          <w:szCs w:val="20"/>
          <w:lang w:eastAsia="sl-SI"/>
        </w:rPr>
        <w:t xml:space="preserve"> o odpravi vseh oblik diskriminacije žensk</w:t>
      </w:r>
      <w:r w:rsidRPr="00AA1F08">
        <w:rPr>
          <w:rFonts w:ascii="Arial" w:eastAsia="Arial" w:hAnsi="Arial" w:cs="Arial"/>
          <w:sz w:val="20"/>
          <w:szCs w:val="20"/>
          <w:vertAlign w:val="superscript"/>
          <w:lang w:eastAsia="sl-SI"/>
        </w:rPr>
        <w:footnoteReference w:id="4"/>
      </w:r>
      <w:r w:rsidRPr="00AA1F08">
        <w:rPr>
          <w:rFonts w:ascii="Arial" w:eastAsia="Arial" w:hAnsi="Arial" w:cs="Arial"/>
          <w:sz w:val="20"/>
          <w:szCs w:val="20"/>
          <w:lang w:eastAsia="sl-SI"/>
        </w:rPr>
        <w:t xml:space="preserve"> in Konvencij</w:t>
      </w:r>
      <w:r w:rsidR="00A25FA4">
        <w:rPr>
          <w:rFonts w:ascii="Arial" w:eastAsia="Arial" w:hAnsi="Arial" w:cs="Arial"/>
          <w:sz w:val="20"/>
          <w:szCs w:val="20"/>
          <w:lang w:eastAsia="sl-SI"/>
        </w:rPr>
        <w:t>i</w:t>
      </w:r>
      <w:r w:rsidRPr="00AA1F08">
        <w:rPr>
          <w:rFonts w:ascii="Arial" w:eastAsia="Arial" w:hAnsi="Arial" w:cs="Arial"/>
          <w:sz w:val="20"/>
          <w:szCs w:val="20"/>
          <w:lang w:eastAsia="sl-SI"/>
        </w:rPr>
        <w:t xml:space="preserve"> o pravicah invalidov</w:t>
      </w:r>
      <w:r w:rsidRPr="00AA1F08">
        <w:rPr>
          <w:rFonts w:ascii="Arial" w:eastAsia="Arial" w:hAnsi="Arial" w:cs="Arial"/>
          <w:sz w:val="20"/>
          <w:szCs w:val="20"/>
          <w:vertAlign w:val="superscript"/>
          <w:lang w:eastAsia="sl-SI"/>
        </w:rPr>
        <w:footnoteReference w:id="5"/>
      </w:r>
      <w:r w:rsidR="00A25FA4">
        <w:rPr>
          <w:rFonts w:ascii="Arial" w:eastAsia="Arial" w:hAnsi="Arial" w:cs="Arial"/>
          <w:sz w:val="20"/>
          <w:szCs w:val="20"/>
          <w:lang w:eastAsia="sl-SI"/>
        </w:rPr>
        <w:t>, ki jih</w:t>
      </w:r>
      <w:r w:rsidRPr="00AA1F08">
        <w:rPr>
          <w:rFonts w:ascii="Arial" w:eastAsia="Arial" w:hAnsi="Arial" w:cs="Arial"/>
          <w:sz w:val="20"/>
          <w:szCs w:val="20"/>
          <w:lang w:eastAsia="sl-SI"/>
        </w:rPr>
        <w:t xml:space="preserve"> je ratificirala Republika Slovenija. Pritožbeni </w:t>
      </w:r>
      <w:r w:rsidRPr="00AA1F08">
        <w:rPr>
          <w:rFonts w:ascii="Arial" w:eastAsia="Batang" w:hAnsi="Arial" w:cs="Arial"/>
          <w:sz w:val="20"/>
          <w:szCs w:val="20"/>
          <w:lang w:eastAsia="sl-SI"/>
        </w:rPr>
        <w:t>postopek</w:t>
      </w:r>
      <w:r w:rsidRPr="00AA1F08">
        <w:rPr>
          <w:rFonts w:ascii="Arial" w:eastAsia="Arial" w:hAnsi="Arial" w:cs="Arial"/>
          <w:sz w:val="20"/>
          <w:szCs w:val="20"/>
          <w:lang w:eastAsia="sl-SI"/>
        </w:rPr>
        <w:t xml:space="preserve"> je predviden </w:t>
      </w:r>
      <w:r w:rsidR="006266B6">
        <w:rPr>
          <w:rFonts w:ascii="Arial" w:eastAsia="Arial" w:hAnsi="Arial" w:cs="Arial"/>
          <w:sz w:val="20"/>
          <w:szCs w:val="20"/>
          <w:lang w:eastAsia="sl-SI"/>
        </w:rPr>
        <w:t>tudi</w:t>
      </w:r>
      <w:r w:rsidRPr="00AA1F08">
        <w:rPr>
          <w:rFonts w:ascii="Arial" w:eastAsia="Arial" w:hAnsi="Arial" w:cs="Arial"/>
          <w:sz w:val="20"/>
          <w:szCs w:val="20"/>
          <w:lang w:eastAsia="sl-SI"/>
        </w:rPr>
        <w:t xml:space="preserve"> po Mednarodnem paktu o ekonomskih, socialnih in kulturnih pravicah</w:t>
      </w:r>
      <w:r w:rsidRPr="00AA1F08">
        <w:rPr>
          <w:rFonts w:ascii="Arial" w:eastAsia="Arial" w:hAnsi="Arial" w:cs="Arial"/>
          <w:sz w:val="20"/>
          <w:szCs w:val="20"/>
          <w:vertAlign w:val="superscript"/>
          <w:lang w:eastAsia="sl-SI"/>
        </w:rPr>
        <w:footnoteReference w:id="6"/>
      </w:r>
      <w:r w:rsidRPr="00AA1F08">
        <w:rPr>
          <w:rFonts w:ascii="Arial" w:eastAsia="Arial" w:hAnsi="Arial" w:cs="Arial"/>
          <w:sz w:val="20"/>
          <w:szCs w:val="20"/>
          <w:lang w:eastAsia="sl-SI"/>
        </w:rPr>
        <w:t>, Mednarodni konvenciji o zaščiti vseh oseb pred prisilnim izginotjem</w:t>
      </w:r>
      <w:r w:rsidRPr="00AA1F08">
        <w:rPr>
          <w:rFonts w:ascii="Arial" w:eastAsia="Arial" w:hAnsi="Arial" w:cs="Arial"/>
          <w:sz w:val="20"/>
          <w:szCs w:val="20"/>
          <w:vertAlign w:val="superscript"/>
          <w:lang w:eastAsia="sl-SI"/>
        </w:rPr>
        <w:footnoteReference w:id="7"/>
      </w:r>
      <w:r w:rsidRPr="00AA1F08">
        <w:rPr>
          <w:rFonts w:ascii="Arial" w:eastAsia="Arial" w:hAnsi="Arial" w:cs="Arial"/>
          <w:sz w:val="20"/>
          <w:szCs w:val="20"/>
          <w:lang w:eastAsia="sl-SI"/>
        </w:rPr>
        <w:t xml:space="preserve"> in Mednarodni konvenciji o zaščiti pravic vseh delavcev migrantov in </w:t>
      </w:r>
      <w:r w:rsidR="00A25FA4">
        <w:rPr>
          <w:rFonts w:ascii="Arial" w:eastAsia="Arial" w:hAnsi="Arial" w:cs="Arial"/>
          <w:sz w:val="20"/>
          <w:szCs w:val="20"/>
          <w:lang w:eastAsia="sl-SI"/>
        </w:rPr>
        <w:t xml:space="preserve">njihovih družinskih </w:t>
      </w:r>
      <w:r w:rsidRPr="00AA1F08">
        <w:rPr>
          <w:rFonts w:ascii="Arial" w:eastAsia="Arial" w:hAnsi="Arial" w:cs="Arial"/>
          <w:sz w:val="20"/>
          <w:szCs w:val="20"/>
          <w:lang w:eastAsia="sl-SI"/>
        </w:rPr>
        <w:t>članov</w:t>
      </w:r>
      <w:r w:rsidRPr="00AA1F08">
        <w:rPr>
          <w:rFonts w:ascii="Arial" w:eastAsia="Arial" w:hAnsi="Arial" w:cs="Arial"/>
          <w:sz w:val="20"/>
          <w:szCs w:val="20"/>
          <w:vertAlign w:val="superscript"/>
          <w:lang w:eastAsia="sl-SI"/>
        </w:rPr>
        <w:footnoteReference w:id="8"/>
      </w:r>
      <w:r w:rsidRPr="00AA1F08">
        <w:rPr>
          <w:rFonts w:ascii="Arial" w:eastAsia="Arial" w:hAnsi="Arial" w:cs="Arial"/>
          <w:sz w:val="20"/>
          <w:szCs w:val="20"/>
          <w:lang w:eastAsia="sl-SI"/>
        </w:rPr>
        <w:t xml:space="preserve">, ki jih Republika Slovenija še ni ratificirala. </w:t>
      </w:r>
      <w:r w:rsidRPr="00AA1F08">
        <w:rPr>
          <w:rFonts w:ascii="Arial" w:eastAsia="Calibri" w:hAnsi="Arial" w:cs="Arial"/>
          <w:sz w:val="20"/>
          <w:szCs w:val="20"/>
          <w:lang w:eastAsia="sl-SI"/>
        </w:rPr>
        <w:t>Za slednjo pristojnost Odbora</w:t>
      </w:r>
      <w:r w:rsidR="00A25FA4">
        <w:rPr>
          <w:rFonts w:ascii="Arial" w:eastAsia="Calibri" w:hAnsi="Arial" w:cs="Arial"/>
          <w:sz w:val="20"/>
          <w:szCs w:val="20"/>
          <w:lang w:eastAsia="sl-SI"/>
        </w:rPr>
        <w:t xml:space="preserve"> za zaščito pravic vseh delavcev migrantov in njihovih družinskih članov</w:t>
      </w:r>
      <w:r w:rsidRPr="00AA1F08">
        <w:rPr>
          <w:rFonts w:ascii="Arial" w:eastAsia="Calibri" w:hAnsi="Arial" w:cs="Arial"/>
          <w:sz w:val="20"/>
          <w:szCs w:val="20"/>
          <w:lang w:eastAsia="sl-SI"/>
        </w:rPr>
        <w:t xml:space="preserve"> za sprejem in obravnavo pritožb zaradi kršitev konvencijskih določb mednarodnopravno </w:t>
      </w:r>
      <w:r w:rsidR="00414A01">
        <w:rPr>
          <w:rFonts w:ascii="Arial" w:eastAsia="Calibri" w:hAnsi="Arial" w:cs="Arial"/>
          <w:sz w:val="20"/>
          <w:szCs w:val="20"/>
          <w:lang w:eastAsia="sl-SI"/>
        </w:rPr>
        <w:t xml:space="preserve">zato </w:t>
      </w:r>
      <w:r w:rsidRPr="00AA1F08">
        <w:rPr>
          <w:rFonts w:ascii="Arial" w:eastAsia="Calibri" w:hAnsi="Arial" w:cs="Arial"/>
          <w:sz w:val="20"/>
          <w:szCs w:val="20"/>
          <w:lang w:eastAsia="sl-SI"/>
        </w:rPr>
        <w:t>še ne velja</w:t>
      </w:r>
      <w:r w:rsidRPr="00AA1F08">
        <w:rPr>
          <w:rFonts w:ascii="Arial" w:eastAsia="Arial" w:hAnsi="Arial" w:cs="Arial"/>
          <w:sz w:val="20"/>
          <w:szCs w:val="20"/>
          <w:lang w:eastAsia="sl-SI"/>
        </w:rPr>
        <w:t>.</w:t>
      </w:r>
    </w:p>
    <w:p w:rsidR="00AA1F08" w:rsidRDefault="00AA1F08" w:rsidP="00AA1F08">
      <w:pPr>
        <w:spacing w:after="0" w:line="260" w:lineRule="exact"/>
        <w:jc w:val="both"/>
        <w:rPr>
          <w:rFonts w:ascii="Arial" w:eastAsia="Times New Roman" w:hAnsi="Arial" w:cs="Arial"/>
          <w:sz w:val="20"/>
          <w:szCs w:val="20"/>
        </w:rPr>
      </w:pPr>
    </w:p>
    <w:p w:rsidR="00211956" w:rsidRPr="00AA1F08" w:rsidRDefault="00211956" w:rsidP="00AA1F08">
      <w:pPr>
        <w:spacing w:after="0" w:line="260" w:lineRule="exact"/>
        <w:jc w:val="both"/>
        <w:rPr>
          <w:rFonts w:ascii="Arial" w:eastAsia="Times New Roman" w:hAnsi="Arial" w:cs="Arial"/>
          <w:sz w:val="20"/>
          <w:szCs w:val="20"/>
        </w:rPr>
      </w:pPr>
      <w:r w:rsidRPr="00B46462">
        <w:rPr>
          <w:rFonts w:ascii="Arial" w:hAnsi="Arial" w:cs="Arial"/>
          <w:bCs/>
          <w:color w:val="000000"/>
          <w:sz w:val="20"/>
          <w:szCs w:val="20"/>
        </w:rPr>
        <w:t>Konvencija o otrokovih pravicah je zadnja od osrednjih mednarodnih pogodb o človekovih pravicah, sprejetih v okviru O</w:t>
      </w:r>
      <w:r w:rsidR="008D6BD2">
        <w:rPr>
          <w:rFonts w:ascii="Arial" w:hAnsi="Arial" w:cs="Arial"/>
          <w:bCs/>
          <w:color w:val="000000"/>
          <w:sz w:val="20"/>
          <w:szCs w:val="20"/>
        </w:rPr>
        <w:t>ZN</w:t>
      </w:r>
      <w:r w:rsidRPr="00B46462">
        <w:rPr>
          <w:rFonts w:ascii="Arial" w:hAnsi="Arial" w:cs="Arial"/>
          <w:bCs/>
          <w:color w:val="000000"/>
          <w:sz w:val="20"/>
          <w:szCs w:val="20"/>
        </w:rPr>
        <w:t>, h kateri je bil sprejet protokol, ki posameznikom zagotavlja pritožbeni postopek na mednarodni ravni.</w:t>
      </w:r>
    </w:p>
    <w:p w:rsidR="00AA1F08" w:rsidRPr="00AA1F08" w:rsidRDefault="00AA1F08" w:rsidP="00AA1F08">
      <w:pPr>
        <w:spacing w:after="0" w:line="260" w:lineRule="exact"/>
        <w:jc w:val="both"/>
        <w:rPr>
          <w:rFonts w:ascii="Arial" w:eastAsia="Times New Roman" w:hAnsi="Arial" w:cs="Arial"/>
          <w:sz w:val="20"/>
          <w:szCs w:val="20"/>
        </w:rPr>
      </w:pPr>
    </w:p>
    <w:p w:rsidR="00AA1F08" w:rsidRPr="00AA1F08" w:rsidRDefault="00E57976" w:rsidP="00AA1F08">
      <w:pPr>
        <w:spacing w:after="0" w:line="260" w:lineRule="exact"/>
        <w:jc w:val="both"/>
        <w:rPr>
          <w:rFonts w:ascii="Arial" w:eastAsia="Times New Roman" w:hAnsi="Arial" w:cs="Arial"/>
          <w:sz w:val="20"/>
          <w:szCs w:val="20"/>
        </w:rPr>
      </w:pPr>
      <w:r>
        <w:rPr>
          <w:rFonts w:ascii="Arial" w:eastAsia="Times New Roman" w:hAnsi="Arial" w:cs="Arial"/>
          <w:sz w:val="20"/>
          <w:szCs w:val="20"/>
        </w:rPr>
        <w:lastRenderedPageBreak/>
        <w:t>Protokol o</w:t>
      </w:r>
      <w:r w:rsidR="00AA1F08" w:rsidRPr="00AA1F08">
        <w:rPr>
          <w:rFonts w:ascii="Arial" w:eastAsia="Times New Roman" w:hAnsi="Arial" w:cs="Arial"/>
          <w:sz w:val="20"/>
          <w:szCs w:val="20"/>
        </w:rPr>
        <w:t>trokom omogoča sporočanje kršitev glede izvajanja pravic, ki jim jih zagotavlja</w:t>
      </w:r>
      <w:r w:rsidR="00A05BE3">
        <w:rPr>
          <w:rFonts w:ascii="Arial" w:eastAsia="Times New Roman" w:hAnsi="Arial" w:cs="Arial"/>
          <w:sz w:val="20"/>
          <w:szCs w:val="20"/>
        </w:rPr>
        <w:t>jo</w:t>
      </w:r>
      <w:r w:rsidR="00AA1F08" w:rsidRPr="00AA1F08">
        <w:rPr>
          <w:rFonts w:ascii="Arial" w:eastAsia="Times New Roman" w:hAnsi="Arial" w:cs="Arial"/>
          <w:sz w:val="20"/>
          <w:szCs w:val="20"/>
        </w:rPr>
        <w:t xml:space="preserve"> Konvencija o otrokovih pravicah in njena dva vsebinska </w:t>
      </w:r>
      <w:r>
        <w:rPr>
          <w:rFonts w:ascii="Arial" w:eastAsia="Times New Roman" w:hAnsi="Arial" w:cs="Arial"/>
          <w:sz w:val="20"/>
          <w:szCs w:val="20"/>
        </w:rPr>
        <w:t xml:space="preserve">izbirna </w:t>
      </w:r>
      <w:r w:rsidR="00AA1F08" w:rsidRPr="00AA1F08">
        <w:rPr>
          <w:rFonts w:ascii="Arial" w:eastAsia="Times New Roman" w:hAnsi="Arial" w:cs="Arial"/>
          <w:sz w:val="20"/>
          <w:szCs w:val="20"/>
        </w:rPr>
        <w:t xml:space="preserve">protokola. Poudariti je treba, da so otroci med najbolj marginaliziranimi in ranljivimi člani družbe, ki so lahko nesorazmerno, resno in trajno prizadeti v odnosih znotraj in </w:t>
      </w:r>
      <w:r w:rsidR="00A05BE3">
        <w:rPr>
          <w:rFonts w:ascii="Arial" w:eastAsia="Times New Roman" w:hAnsi="Arial" w:cs="Arial"/>
          <w:sz w:val="20"/>
          <w:szCs w:val="20"/>
        </w:rPr>
        <w:t>poz</w:t>
      </w:r>
      <w:r w:rsidR="00AA1F08" w:rsidRPr="00AA1F08">
        <w:rPr>
          <w:rFonts w:ascii="Arial" w:eastAsia="Times New Roman" w:hAnsi="Arial" w:cs="Arial"/>
          <w:sz w:val="20"/>
          <w:szCs w:val="20"/>
        </w:rPr>
        <w:t xml:space="preserve">neje izven družine. Otroštvo je obdobje fizičnega, čustvenega, mentalnega in duhovnega razvoja, zaradi česar lahko kršitve otrokovih pravic </w:t>
      </w:r>
      <w:r w:rsidR="00A05BE3">
        <w:rPr>
          <w:rFonts w:ascii="Arial" w:eastAsia="Times New Roman" w:hAnsi="Arial" w:cs="Arial"/>
          <w:sz w:val="20"/>
          <w:szCs w:val="20"/>
        </w:rPr>
        <w:t>povzročijo</w:t>
      </w:r>
      <w:r w:rsidR="00AA1F08" w:rsidRPr="00AA1F08">
        <w:rPr>
          <w:rFonts w:ascii="Arial" w:eastAsia="Times New Roman" w:hAnsi="Arial" w:cs="Arial"/>
          <w:sz w:val="20"/>
          <w:szCs w:val="20"/>
        </w:rPr>
        <w:t xml:space="preserve"> trajne posledice najprej za otroka in družino in </w:t>
      </w:r>
      <w:r w:rsidR="00A05BE3">
        <w:rPr>
          <w:rFonts w:ascii="Arial" w:eastAsia="Times New Roman" w:hAnsi="Arial" w:cs="Arial"/>
          <w:sz w:val="20"/>
          <w:szCs w:val="20"/>
        </w:rPr>
        <w:t>poz</w:t>
      </w:r>
      <w:r w:rsidR="00AA1F08" w:rsidRPr="00AA1F08">
        <w:rPr>
          <w:rFonts w:ascii="Arial" w:eastAsia="Times New Roman" w:hAnsi="Arial" w:cs="Arial"/>
          <w:sz w:val="20"/>
          <w:szCs w:val="20"/>
        </w:rPr>
        <w:t>neje za socialno okolje, v katerem se družina giblje</w:t>
      </w:r>
      <w:r w:rsidR="00A05BE3">
        <w:rPr>
          <w:rFonts w:ascii="Arial" w:eastAsia="Times New Roman" w:hAnsi="Arial" w:cs="Arial"/>
          <w:sz w:val="20"/>
          <w:szCs w:val="20"/>
        </w:rPr>
        <w:t>,</w:t>
      </w:r>
      <w:r w:rsidR="00AA1F08" w:rsidRPr="00AA1F08">
        <w:rPr>
          <w:rFonts w:ascii="Arial" w:eastAsia="Times New Roman" w:hAnsi="Arial" w:cs="Arial"/>
          <w:sz w:val="20"/>
          <w:szCs w:val="20"/>
        </w:rPr>
        <w:t xml:space="preserve"> ter </w:t>
      </w:r>
      <w:r w:rsidR="00A05BE3">
        <w:rPr>
          <w:rFonts w:ascii="Arial" w:eastAsia="Times New Roman" w:hAnsi="Arial" w:cs="Arial"/>
          <w:sz w:val="20"/>
          <w:szCs w:val="20"/>
        </w:rPr>
        <w:t>nato</w:t>
      </w:r>
      <w:r w:rsidR="00AA1F08" w:rsidRPr="00AA1F08">
        <w:rPr>
          <w:rFonts w:ascii="Arial" w:eastAsia="Times New Roman" w:hAnsi="Arial" w:cs="Arial"/>
          <w:sz w:val="20"/>
          <w:szCs w:val="20"/>
        </w:rPr>
        <w:t xml:space="preserve"> </w:t>
      </w:r>
      <w:r w:rsidR="00A05BE3">
        <w:rPr>
          <w:rFonts w:ascii="Arial" w:eastAsia="Times New Roman" w:hAnsi="Arial" w:cs="Arial"/>
          <w:sz w:val="20"/>
          <w:szCs w:val="20"/>
        </w:rPr>
        <w:t>za</w:t>
      </w:r>
      <w:r w:rsidR="00AA1F08" w:rsidRPr="00AA1F08">
        <w:rPr>
          <w:rFonts w:ascii="Arial" w:eastAsia="Times New Roman" w:hAnsi="Arial" w:cs="Arial"/>
          <w:sz w:val="20"/>
          <w:szCs w:val="20"/>
        </w:rPr>
        <w:t xml:space="preserve"> družbo v celoti. </w:t>
      </w:r>
    </w:p>
    <w:p w:rsidR="00AA1F08" w:rsidRPr="00AA1F08" w:rsidRDefault="00AA1F08" w:rsidP="00AA1F08">
      <w:pPr>
        <w:spacing w:after="0" w:line="260" w:lineRule="exact"/>
        <w:jc w:val="both"/>
        <w:rPr>
          <w:rFonts w:ascii="Arial" w:eastAsia="Times New Roman" w:hAnsi="Arial" w:cs="Arial"/>
          <w:sz w:val="20"/>
          <w:szCs w:val="20"/>
        </w:rPr>
      </w:pPr>
    </w:p>
    <w:p w:rsidR="00AA1F08" w:rsidRPr="00AA1F08" w:rsidRDefault="00AA1F08" w:rsidP="00AA1F08">
      <w:pPr>
        <w:spacing w:after="0" w:line="260" w:lineRule="exact"/>
        <w:jc w:val="both"/>
        <w:rPr>
          <w:rFonts w:ascii="Arial" w:eastAsia="Times New Roman" w:hAnsi="Arial" w:cs="Arial"/>
          <w:b/>
          <w:sz w:val="20"/>
          <w:szCs w:val="20"/>
          <w:lang w:eastAsia="sl-SI"/>
        </w:rPr>
      </w:pPr>
      <w:r w:rsidRPr="00AA1F08">
        <w:rPr>
          <w:rFonts w:ascii="Arial" w:eastAsia="Times New Roman" w:hAnsi="Arial" w:cs="Arial"/>
          <w:b/>
          <w:sz w:val="20"/>
          <w:szCs w:val="20"/>
          <w:lang w:eastAsia="sl-SI"/>
        </w:rPr>
        <w:t>2. Bistven</w:t>
      </w:r>
      <w:r w:rsidR="000858F9">
        <w:rPr>
          <w:rFonts w:ascii="Arial" w:eastAsia="Times New Roman" w:hAnsi="Arial" w:cs="Arial"/>
          <w:b/>
          <w:sz w:val="20"/>
          <w:szCs w:val="20"/>
          <w:lang w:eastAsia="sl-SI"/>
        </w:rPr>
        <w:t>e sestavine</w:t>
      </w:r>
      <w:r w:rsidRPr="00AA1F08">
        <w:rPr>
          <w:rFonts w:ascii="Arial" w:eastAsia="Times New Roman" w:hAnsi="Arial" w:cs="Arial"/>
          <w:b/>
          <w:sz w:val="20"/>
          <w:szCs w:val="20"/>
          <w:lang w:eastAsia="sl-SI"/>
        </w:rPr>
        <w:t xml:space="preserve"> Izbirnega protokola h Konvenciji o otrokovih pravicah glede postopka sporočanja kršitev </w:t>
      </w:r>
    </w:p>
    <w:p w:rsidR="00AA1F08" w:rsidRPr="00AA1F08" w:rsidRDefault="00AA1F08" w:rsidP="00AA1F08">
      <w:pPr>
        <w:spacing w:after="0" w:line="260" w:lineRule="exact"/>
        <w:jc w:val="both"/>
        <w:rPr>
          <w:rFonts w:ascii="Arial" w:eastAsia="Times New Roman" w:hAnsi="Arial" w:cs="Arial"/>
          <w:b/>
          <w:sz w:val="20"/>
          <w:szCs w:val="20"/>
          <w:lang w:eastAsia="sl-SI"/>
        </w:rPr>
      </w:pPr>
    </w:p>
    <w:p w:rsidR="00AA1F08" w:rsidRPr="00AA1F08" w:rsidRDefault="00AA1F08" w:rsidP="00AA1F08">
      <w:pPr>
        <w:spacing w:after="0" w:line="260" w:lineRule="exact"/>
        <w:jc w:val="both"/>
        <w:rPr>
          <w:rFonts w:ascii="Arial" w:eastAsia="Times New Roman" w:hAnsi="Arial" w:cs="Arial"/>
          <w:sz w:val="20"/>
          <w:szCs w:val="20"/>
        </w:rPr>
      </w:pPr>
      <w:r w:rsidRPr="00AA1F08">
        <w:rPr>
          <w:rFonts w:ascii="Arial" w:eastAsia="Times New Roman" w:hAnsi="Arial" w:cs="Arial"/>
          <w:sz w:val="20"/>
          <w:szCs w:val="20"/>
        </w:rPr>
        <w:t xml:space="preserve">Namen protokola je zagotoviti otrokom in njihovim zastopnikom dostop do učinkovitih pravnih sredstev na mednarodni ravni v primeru kršitve njihovih pravic na nacionalni ravni. Kršitev sporoči otrok oziroma njegov zakoniti zastopnik ali skupina posameznikov. </w:t>
      </w:r>
    </w:p>
    <w:p w:rsidR="00AA1F08" w:rsidRPr="00AA1F08" w:rsidRDefault="00AA1F08" w:rsidP="00AA1F08">
      <w:pPr>
        <w:spacing w:after="0" w:line="260" w:lineRule="exact"/>
        <w:jc w:val="both"/>
        <w:rPr>
          <w:rFonts w:ascii="Arial" w:eastAsia="Times New Roman" w:hAnsi="Arial" w:cs="Arial"/>
          <w:sz w:val="20"/>
          <w:szCs w:val="20"/>
        </w:rPr>
      </w:pPr>
    </w:p>
    <w:p w:rsidR="00AA1F08" w:rsidRPr="00AA1F08" w:rsidRDefault="00AA1F08" w:rsidP="00AA1F08">
      <w:pPr>
        <w:spacing w:after="0" w:line="260" w:lineRule="exact"/>
        <w:jc w:val="both"/>
        <w:rPr>
          <w:rFonts w:ascii="Arial" w:eastAsia="Times New Roman" w:hAnsi="Arial" w:cs="Arial"/>
          <w:sz w:val="20"/>
          <w:szCs w:val="20"/>
        </w:rPr>
      </w:pPr>
      <w:r w:rsidRPr="00AA1F08">
        <w:rPr>
          <w:rFonts w:ascii="Arial" w:eastAsia="Times New Roman" w:hAnsi="Arial" w:cs="Arial"/>
          <w:sz w:val="20"/>
          <w:szCs w:val="20"/>
        </w:rPr>
        <w:t xml:space="preserve">Sporočila sprejema in obravnava Odbor za otrokove pravice </w:t>
      </w:r>
      <w:r w:rsidR="00E57976">
        <w:rPr>
          <w:rFonts w:ascii="Arial" w:eastAsia="Times New Roman" w:hAnsi="Arial" w:cs="Arial"/>
          <w:sz w:val="20"/>
          <w:szCs w:val="20"/>
        </w:rPr>
        <w:t xml:space="preserve">(v nadaljevanju: odbor) </w:t>
      </w:r>
      <w:r w:rsidRPr="00AA1F08">
        <w:rPr>
          <w:rFonts w:ascii="Arial" w:eastAsia="Times New Roman" w:hAnsi="Arial" w:cs="Arial"/>
          <w:sz w:val="20"/>
          <w:szCs w:val="20"/>
        </w:rPr>
        <w:t xml:space="preserve">v primeru kršitve katerekoli pravice, določene v Konvenciji o otrokovih pravicah, Izbirnem protokolu h Konvenciji o otrokovih pravicah glede prodaje otrok, otroške prostitucije in otroške pornografije ter </w:t>
      </w:r>
      <w:r w:rsidR="000858F9">
        <w:rPr>
          <w:rFonts w:ascii="Arial" w:eastAsia="Times New Roman" w:hAnsi="Arial" w:cs="Arial"/>
          <w:sz w:val="20"/>
          <w:szCs w:val="20"/>
        </w:rPr>
        <w:t xml:space="preserve">v </w:t>
      </w:r>
      <w:r w:rsidRPr="00AA1F08">
        <w:rPr>
          <w:rFonts w:ascii="Arial" w:eastAsia="Times New Roman" w:hAnsi="Arial" w:cs="Arial"/>
          <w:sz w:val="20"/>
          <w:szCs w:val="20"/>
        </w:rPr>
        <w:t xml:space="preserve">Izbirnem protokolu h Konvenciji o otrokovih pravicah glede udeležbe otrok v oboroženih spopadih. </w:t>
      </w:r>
    </w:p>
    <w:p w:rsidR="00AA1F08" w:rsidRPr="00AA1F08" w:rsidRDefault="00AA1F08" w:rsidP="00AA1F08">
      <w:pPr>
        <w:spacing w:after="0" w:line="260" w:lineRule="exact"/>
        <w:jc w:val="both"/>
        <w:rPr>
          <w:rFonts w:ascii="Arial" w:eastAsia="Times New Roman" w:hAnsi="Arial" w:cs="Arial"/>
          <w:sz w:val="20"/>
          <w:szCs w:val="20"/>
        </w:rPr>
      </w:pPr>
    </w:p>
    <w:p w:rsidR="00AA1F08" w:rsidRPr="00AA1F08" w:rsidRDefault="00AA1F08" w:rsidP="00AA1F08">
      <w:pPr>
        <w:spacing w:after="0" w:line="260" w:lineRule="exact"/>
        <w:jc w:val="both"/>
        <w:rPr>
          <w:rFonts w:ascii="Arial" w:eastAsia="Times New Roman" w:hAnsi="Arial" w:cs="Arial"/>
          <w:sz w:val="20"/>
          <w:szCs w:val="20"/>
        </w:rPr>
      </w:pPr>
      <w:r w:rsidRPr="00AA1F08">
        <w:rPr>
          <w:rFonts w:ascii="Arial" w:eastAsia="Times New Roman" w:hAnsi="Arial" w:cs="Arial"/>
          <w:sz w:val="20"/>
          <w:szCs w:val="20"/>
        </w:rPr>
        <w:t>Sporočilo o kršitvi mora biti pisno in ne sme biti anonimno. Vloži se v dvanajstih mesecih po izčrpanju vseh notranj</w:t>
      </w:r>
      <w:r w:rsidR="000858F9">
        <w:rPr>
          <w:rFonts w:ascii="Arial" w:eastAsia="Times New Roman" w:hAnsi="Arial" w:cs="Arial"/>
          <w:sz w:val="20"/>
          <w:szCs w:val="20"/>
        </w:rPr>
        <w:t>e</w:t>
      </w:r>
      <w:r w:rsidR="00E57976">
        <w:rPr>
          <w:rFonts w:ascii="Arial" w:eastAsia="Times New Roman" w:hAnsi="Arial" w:cs="Arial"/>
          <w:sz w:val="20"/>
          <w:szCs w:val="20"/>
        </w:rPr>
        <w:t xml:space="preserve"> </w:t>
      </w:r>
      <w:r w:rsidRPr="00AA1F08">
        <w:rPr>
          <w:rFonts w:ascii="Arial" w:eastAsia="Times New Roman" w:hAnsi="Arial" w:cs="Arial"/>
          <w:sz w:val="20"/>
          <w:szCs w:val="20"/>
        </w:rPr>
        <w:t xml:space="preserve">pravnih sredstev, razen če se z uporabo teh neupravičeno zavlačuje ali ta pravna sredstva verjetno ne bodo </w:t>
      </w:r>
      <w:r w:rsidR="000858F9">
        <w:rPr>
          <w:rFonts w:ascii="Arial" w:eastAsia="Times New Roman" w:hAnsi="Arial" w:cs="Arial"/>
          <w:sz w:val="20"/>
          <w:szCs w:val="20"/>
        </w:rPr>
        <w:t>zagotovila</w:t>
      </w:r>
      <w:r w:rsidRPr="00AA1F08">
        <w:rPr>
          <w:rFonts w:ascii="Arial" w:eastAsia="Times New Roman" w:hAnsi="Arial" w:cs="Arial"/>
          <w:sz w:val="20"/>
          <w:szCs w:val="20"/>
        </w:rPr>
        <w:t xml:space="preserve"> učinkovite rešitve. Če se sporočilo o kršitvi predloži v imenu posameznika ali skupine posameznikov, se to stori z njegovim/</w:t>
      </w:r>
      <w:r w:rsidR="00E57976">
        <w:rPr>
          <w:rFonts w:ascii="Arial" w:eastAsia="Times New Roman" w:hAnsi="Arial" w:cs="Arial"/>
          <w:sz w:val="20"/>
          <w:szCs w:val="20"/>
        </w:rPr>
        <w:t xml:space="preserve"> </w:t>
      </w:r>
      <w:r w:rsidRPr="00AA1F08">
        <w:rPr>
          <w:rFonts w:ascii="Arial" w:eastAsia="Times New Roman" w:hAnsi="Arial" w:cs="Arial"/>
          <w:sz w:val="20"/>
          <w:szCs w:val="20"/>
        </w:rPr>
        <w:t xml:space="preserve">njihovim soglasjem, razen če lahko predlagatelj pritožbe upraviči, da ukrepa v njihovem imenu. </w:t>
      </w:r>
    </w:p>
    <w:p w:rsidR="00AA1F08" w:rsidRPr="00AA1F08" w:rsidRDefault="00AA1F08" w:rsidP="00AA1F08">
      <w:pPr>
        <w:spacing w:after="0" w:line="260" w:lineRule="exact"/>
        <w:jc w:val="both"/>
        <w:rPr>
          <w:rFonts w:ascii="Arial" w:eastAsia="Times New Roman" w:hAnsi="Arial" w:cs="Arial"/>
          <w:sz w:val="20"/>
          <w:szCs w:val="20"/>
        </w:rPr>
      </w:pPr>
    </w:p>
    <w:p w:rsidR="00AA1F08" w:rsidRPr="00AA1F08" w:rsidRDefault="00AA1F08" w:rsidP="00AA1F08">
      <w:pPr>
        <w:spacing w:after="0" w:line="260" w:lineRule="exact"/>
        <w:jc w:val="both"/>
        <w:rPr>
          <w:rFonts w:ascii="Arial" w:eastAsia="Times New Roman" w:hAnsi="Arial" w:cs="Arial"/>
          <w:sz w:val="20"/>
          <w:szCs w:val="20"/>
        </w:rPr>
      </w:pPr>
      <w:r w:rsidRPr="00AA1F08">
        <w:rPr>
          <w:rFonts w:ascii="Arial" w:eastAsia="Times New Roman" w:hAnsi="Arial" w:cs="Arial"/>
          <w:sz w:val="20"/>
          <w:szCs w:val="20"/>
        </w:rPr>
        <w:t xml:space="preserve">Po prejemu sporočila ga </w:t>
      </w:r>
      <w:r w:rsidR="00E57976">
        <w:rPr>
          <w:rFonts w:ascii="Arial" w:eastAsia="Times New Roman" w:hAnsi="Arial" w:cs="Arial"/>
          <w:sz w:val="20"/>
          <w:szCs w:val="20"/>
        </w:rPr>
        <w:t>o</w:t>
      </w:r>
      <w:r w:rsidR="00E57976" w:rsidRPr="00AA1F08">
        <w:rPr>
          <w:rFonts w:ascii="Arial" w:eastAsia="Times New Roman" w:hAnsi="Arial" w:cs="Arial"/>
          <w:sz w:val="20"/>
          <w:szCs w:val="20"/>
        </w:rPr>
        <w:t xml:space="preserve">dbor </w:t>
      </w:r>
      <w:r w:rsidRPr="00AA1F08">
        <w:rPr>
          <w:rFonts w:ascii="Arial" w:eastAsia="Times New Roman" w:hAnsi="Arial" w:cs="Arial"/>
          <w:sz w:val="20"/>
          <w:szCs w:val="20"/>
        </w:rPr>
        <w:t>preuči in preveri, ali so bile kršene pravice iz Konvencije o otrokovih pravicah oziroma</w:t>
      </w:r>
      <w:r w:rsidR="000858F9">
        <w:rPr>
          <w:rFonts w:ascii="Arial" w:eastAsia="Times New Roman" w:hAnsi="Arial" w:cs="Arial"/>
          <w:sz w:val="20"/>
          <w:szCs w:val="20"/>
        </w:rPr>
        <w:t xml:space="preserve"> iz</w:t>
      </w:r>
      <w:r w:rsidRPr="00AA1F08">
        <w:rPr>
          <w:rFonts w:ascii="Arial" w:eastAsia="Times New Roman" w:hAnsi="Arial" w:cs="Arial"/>
          <w:sz w:val="20"/>
          <w:szCs w:val="20"/>
        </w:rPr>
        <w:t xml:space="preserve"> </w:t>
      </w:r>
      <w:r w:rsidR="00E57976">
        <w:rPr>
          <w:rFonts w:ascii="Arial" w:eastAsia="Times New Roman" w:hAnsi="Arial" w:cs="Arial"/>
          <w:sz w:val="20"/>
          <w:szCs w:val="20"/>
        </w:rPr>
        <w:t xml:space="preserve">vsebinskih </w:t>
      </w:r>
      <w:r w:rsidRPr="00AA1F08">
        <w:rPr>
          <w:rFonts w:ascii="Arial" w:eastAsia="Times New Roman" w:hAnsi="Arial" w:cs="Arial"/>
          <w:sz w:val="20"/>
          <w:szCs w:val="20"/>
        </w:rPr>
        <w:t xml:space="preserve">izbirnih protokolov. Naloga </w:t>
      </w:r>
      <w:r w:rsidR="00E57976">
        <w:rPr>
          <w:rFonts w:ascii="Arial" w:eastAsia="Times New Roman" w:hAnsi="Arial" w:cs="Arial"/>
          <w:sz w:val="20"/>
          <w:szCs w:val="20"/>
        </w:rPr>
        <w:t>o</w:t>
      </w:r>
      <w:r w:rsidRPr="00AA1F08">
        <w:rPr>
          <w:rFonts w:ascii="Arial" w:eastAsia="Times New Roman" w:hAnsi="Arial" w:cs="Arial"/>
          <w:sz w:val="20"/>
          <w:szCs w:val="20"/>
        </w:rPr>
        <w:t>dbora je zagotovi</w:t>
      </w:r>
      <w:r w:rsidR="00E57976">
        <w:rPr>
          <w:rFonts w:ascii="Arial" w:eastAsia="Times New Roman" w:hAnsi="Arial" w:cs="Arial"/>
          <w:sz w:val="20"/>
          <w:szCs w:val="20"/>
        </w:rPr>
        <w:t>ti</w:t>
      </w:r>
      <w:r w:rsidRPr="00AA1F08">
        <w:rPr>
          <w:rFonts w:ascii="Arial" w:eastAsia="Times New Roman" w:hAnsi="Arial" w:cs="Arial"/>
          <w:sz w:val="20"/>
          <w:szCs w:val="20"/>
        </w:rPr>
        <w:t xml:space="preserve"> prijazne postopke za otroke </w:t>
      </w:r>
      <w:r w:rsidR="000858F9">
        <w:rPr>
          <w:rFonts w:ascii="Arial" w:eastAsia="Times New Roman" w:hAnsi="Arial" w:cs="Arial"/>
          <w:sz w:val="20"/>
          <w:szCs w:val="20"/>
        </w:rPr>
        <w:t>in</w:t>
      </w:r>
      <w:r w:rsidRPr="00AA1F08">
        <w:rPr>
          <w:rFonts w:ascii="Arial" w:eastAsia="Times New Roman" w:hAnsi="Arial" w:cs="Arial"/>
          <w:sz w:val="20"/>
          <w:szCs w:val="20"/>
        </w:rPr>
        <w:t xml:space="preserve"> jamstva, </w:t>
      </w:r>
      <w:r w:rsidR="000858F9">
        <w:rPr>
          <w:rFonts w:ascii="Arial" w:eastAsia="Times New Roman" w:hAnsi="Arial" w:cs="Arial"/>
          <w:sz w:val="20"/>
          <w:szCs w:val="20"/>
        </w:rPr>
        <w:t>da se</w:t>
      </w:r>
      <w:r w:rsidRPr="00AA1F08">
        <w:rPr>
          <w:rFonts w:ascii="Arial" w:eastAsia="Times New Roman" w:hAnsi="Arial" w:cs="Arial"/>
          <w:sz w:val="20"/>
          <w:szCs w:val="20"/>
        </w:rPr>
        <w:t xml:space="preserve"> prepreči manipulacij</w:t>
      </w:r>
      <w:r w:rsidR="000858F9">
        <w:rPr>
          <w:rFonts w:ascii="Arial" w:eastAsia="Times New Roman" w:hAnsi="Arial" w:cs="Arial"/>
          <w:sz w:val="20"/>
          <w:szCs w:val="20"/>
        </w:rPr>
        <w:t>a</w:t>
      </w:r>
      <w:r w:rsidRPr="00AA1F08">
        <w:rPr>
          <w:rFonts w:ascii="Arial" w:eastAsia="Times New Roman" w:hAnsi="Arial" w:cs="Arial"/>
          <w:sz w:val="20"/>
          <w:szCs w:val="20"/>
        </w:rPr>
        <w:t xml:space="preserve"> z otrokom s strani tistih, ki delujejo v njegovem imenu. </w:t>
      </w:r>
    </w:p>
    <w:p w:rsidR="00AA1F08" w:rsidRPr="00AA1F08" w:rsidRDefault="00AA1F08" w:rsidP="00AA1F08">
      <w:pPr>
        <w:spacing w:after="0" w:line="260" w:lineRule="exact"/>
        <w:jc w:val="both"/>
        <w:rPr>
          <w:rFonts w:ascii="Arial" w:eastAsia="Times New Roman" w:hAnsi="Arial" w:cs="Arial"/>
          <w:sz w:val="20"/>
          <w:szCs w:val="20"/>
        </w:rPr>
      </w:pPr>
    </w:p>
    <w:p w:rsidR="00AA1F08" w:rsidRPr="00AA1F08" w:rsidRDefault="00AA1F08" w:rsidP="00AA1F08">
      <w:pPr>
        <w:spacing w:after="0" w:line="260" w:lineRule="exact"/>
        <w:jc w:val="both"/>
        <w:rPr>
          <w:rFonts w:ascii="Arial" w:eastAsia="Times New Roman" w:hAnsi="Arial" w:cs="Arial"/>
          <w:sz w:val="20"/>
          <w:szCs w:val="20"/>
        </w:rPr>
      </w:pPr>
      <w:r w:rsidRPr="00AA1F08">
        <w:rPr>
          <w:rFonts w:ascii="Arial" w:eastAsia="Times New Roman" w:hAnsi="Arial" w:cs="Arial"/>
          <w:sz w:val="20"/>
          <w:szCs w:val="20"/>
        </w:rPr>
        <w:t xml:space="preserve">Medtem ko </w:t>
      </w:r>
      <w:r w:rsidR="00E57976">
        <w:rPr>
          <w:rFonts w:ascii="Arial" w:eastAsia="Times New Roman" w:hAnsi="Arial" w:cs="Arial"/>
          <w:sz w:val="20"/>
          <w:szCs w:val="20"/>
        </w:rPr>
        <w:t>o</w:t>
      </w:r>
      <w:r w:rsidRPr="00AA1F08">
        <w:rPr>
          <w:rFonts w:ascii="Arial" w:eastAsia="Times New Roman" w:hAnsi="Arial" w:cs="Arial"/>
          <w:sz w:val="20"/>
          <w:szCs w:val="20"/>
        </w:rPr>
        <w:t>dbor preučuje sporočilo o kršitvi, lahko od države pogodbenice zahteva</w:t>
      </w:r>
      <w:r w:rsidR="00E57976">
        <w:rPr>
          <w:rFonts w:ascii="Arial" w:eastAsia="Times New Roman" w:hAnsi="Arial" w:cs="Arial"/>
          <w:sz w:val="20"/>
          <w:szCs w:val="20"/>
        </w:rPr>
        <w:t xml:space="preserve"> sprejem</w:t>
      </w:r>
      <w:r w:rsidRPr="00AA1F08">
        <w:rPr>
          <w:rFonts w:ascii="Arial" w:eastAsia="Times New Roman" w:hAnsi="Arial" w:cs="Arial"/>
          <w:sz w:val="20"/>
          <w:szCs w:val="20"/>
        </w:rPr>
        <w:t xml:space="preserve"> začasn</w:t>
      </w:r>
      <w:r w:rsidR="00E57976">
        <w:rPr>
          <w:rFonts w:ascii="Arial" w:eastAsia="Times New Roman" w:hAnsi="Arial" w:cs="Arial"/>
          <w:sz w:val="20"/>
          <w:szCs w:val="20"/>
        </w:rPr>
        <w:t>ih</w:t>
      </w:r>
      <w:r w:rsidRPr="00AA1F08">
        <w:rPr>
          <w:rFonts w:ascii="Arial" w:eastAsia="Times New Roman" w:hAnsi="Arial" w:cs="Arial"/>
          <w:sz w:val="20"/>
          <w:szCs w:val="20"/>
        </w:rPr>
        <w:t xml:space="preserve"> ukrep</w:t>
      </w:r>
      <w:r w:rsidR="00E57976">
        <w:rPr>
          <w:rFonts w:ascii="Arial" w:eastAsia="Times New Roman" w:hAnsi="Arial" w:cs="Arial"/>
          <w:sz w:val="20"/>
          <w:szCs w:val="20"/>
        </w:rPr>
        <w:t>ov zaradi</w:t>
      </w:r>
      <w:r w:rsidRPr="00AA1F08">
        <w:rPr>
          <w:rFonts w:ascii="Arial" w:eastAsia="Times New Roman" w:hAnsi="Arial" w:cs="Arial"/>
          <w:sz w:val="20"/>
          <w:szCs w:val="20"/>
        </w:rPr>
        <w:t xml:space="preserve"> prepreči</w:t>
      </w:r>
      <w:r w:rsidR="00E57976">
        <w:rPr>
          <w:rFonts w:ascii="Arial" w:eastAsia="Times New Roman" w:hAnsi="Arial" w:cs="Arial"/>
          <w:sz w:val="20"/>
          <w:szCs w:val="20"/>
        </w:rPr>
        <w:t>tve</w:t>
      </w:r>
      <w:r w:rsidRPr="00AA1F08">
        <w:rPr>
          <w:rFonts w:ascii="Arial" w:eastAsia="Times New Roman" w:hAnsi="Arial" w:cs="Arial"/>
          <w:sz w:val="20"/>
          <w:szCs w:val="20"/>
        </w:rPr>
        <w:t xml:space="preserve"> morebitn</w:t>
      </w:r>
      <w:r w:rsidR="00E57976">
        <w:rPr>
          <w:rFonts w:ascii="Arial" w:eastAsia="Times New Roman" w:hAnsi="Arial" w:cs="Arial"/>
          <w:sz w:val="20"/>
          <w:szCs w:val="20"/>
        </w:rPr>
        <w:t>e</w:t>
      </w:r>
      <w:r w:rsidRPr="00AA1F08">
        <w:rPr>
          <w:rFonts w:ascii="Arial" w:eastAsia="Times New Roman" w:hAnsi="Arial" w:cs="Arial"/>
          <w:sz w:val="20"/>
          <w:szCs w:val="20"/>
        </w:rPr>
        <w:t xml:space="preserve"> nepopravljiv</w:t>
      </w:r>
      <w:r w:rsidR="00E57976">
        <w:rPr>
          <w:rFonts w:ascii="Arial" w:eastAsia="Times New Roman" w:hAnsi="Arial" w:cs="Arial"/>
          <w:sz w:val="20"/>
          <w:szCs w:val="20"/>
        </w:rPr>
        <w:t>e</w:t>
      </w:r>
      <w:r w:rsidRPr="00AA1F08">
        <w:rPr>
          <w:rFonts w:ascii="Arial" w:eastAsia="Times New Roman" w:hAnsi="Arial" w:cs="Arial"/>
          <w:sz w:val="20"/>
          <w:szCs w:val="20"/>
        </w:rPr>
        <w:t xml:space="preserve"> škod</w:t>
      </w:r>
      <w:r w:rsidR="00E57976">
        <w:rPr>
          <w:rFonts w:ascii="Arial" w:eastAsia="Times New Roman" w:hAnsi="Arial" w:cs="Arial"/>
          <w:sz w:val="20"/>
          <w:szCs w:val="20"/>
        </w:rPr>
        <w:t>e</w:t>
      </w:r>
      <w:r w:rsidRPr="00AA1F08">
        <w:rPr>
          <w:rFonts w:ascii="Arial" w:eastAsia="Times New Roman" w:hAnsi="Arial" w:cs="Arial"/>
          <w:sz w:val="20"/>
          <w:szCs w:val="20"/>
        </w:rPr>
        <w:t xml:space="preserve"> za otroka. </w:t>
      </w:r>
      <w:r w:rsidR="00E57976">
        <w:rPr>
          <w:rFonts w:ascii="Arial" w:eastAsia="Times New Roman" w:hAnsi="Arial" w:cs="Arial"/>
          <w:sz w:val="20"/>
          <w:szCs w:val="20"/>
        </w:rPr>
        <w:t>Države pogodbenice so dolžne z vsemi zaščitnimi ukrepi zagotoviti</w:t>
      </w:r>
      <w:r w:rsidRPr="00AA1F08">
        <w:rPr>
          <w:rFonts w:ascii="Arial" w:eastAsia="Times New Roman" w:hAnsi="Arial" w:cs="Arial"/>
          <w:sz w:val="20"/>
          <w:szCs w:val="20"/>
        </w:rPr>
        <w:t xml:space="preserve"> preprečitev povračilnih ukrepov, slabega ravnanja ali ustrahovanja tistih posameznikov, ki so sporočili kršitev. Če </w:t>
      </w:r>
      <w:r w:rsidR="003E0CF8">
        <w:rPr>
          <w:rFonts w:ascii="Arial" w:eastAsia="Times New Roman" w:hAnsi="Arial" w:cs="Arial"/>
          <w:sz w:val="20"/>
          <w:szCs w:val="20"/>
        </w:rPr>
        <w:t>o</w:t>
      </w:r>
      <w:r w:rsidRPr="00AA1F08">
        <w:rPr>
          <w:rFonts w:ascii="Arial" w:eastAsia="Times New Roman" w:hAnsi="Arial" w:cs="Arial"/>
          <w:sz w:val="20"/>
          <w:szCs w:val="20"/>
        </w:rPr>
        <w:t xml:space="preserve">dbor prejme zanesljive informacije, ki nakazujejo, da država pogodbenica krši pravice iz konvencije in njenih </w:t>
      </w:r>
      <w:r w:rsidR="003E0CF8">
        <w:rPr>
          <w:rFonts w:ascii="Arial" w:eastAsia="Times New Roman" w:hAnsi="Arial" w:cs="Arial"/>
          <w:sz w:val="20"/>
          <w:szCs w:val="20"/>
        </w:rPr>
        <w:t xml:space="preserve">vsebinskih </w:t>
      </w:r>
      <w:r w:rsidRPr="00AA1F08">
        <w:rPr>
          <w:rFonts w:ascii="Arial" w:eastAsia="Times New Roman" w:hAnsi="Arial" w:cs="Arial"/>
          <w:sz w:val="20"/>
          <w:szCs w:val="20"/>
        </w:rPr>
        <w:t xml:space="preserve">izbirnih protokolov, sprejme priporočila o ukrepih za državo, odgovorno za kršenje pravic, o katerih </w:t>
      </w:r>
      <w:r w:rsidR="003E0CF8">
        <w:rPr>
          <w:rFonts w:ascii="Arial" w:eastAsia="Times New Roman" w:hAnsi="Arial" w:cs="Arial"/>
          <w:sz w:val="20"/>
          <w:szCs w:val="20"/>
        </w:rPr>
        <w:t xml:space="preserve">mu </w:t>
      </w:r>
      <w:r w:rsidRPr="00AA1F08">
        <w:rPr>
          <w:rFonts w:ascii="Arial" w:eastAsia="Times New Roman" w:hAnsi="Arial" w:cs="Arial"/>
          <w:sz w:val="20"/>
          <w:szCs w:val="20"/>
        </w:rPr>
        <w:t xml:space="preserve">mora </w:t>
      </w:r>
      <w:r w:rsidR="000858F9">
        <w:rPr>
          <w:rFonts w:ascii="Arial" w:eastAsia="Times New Roman" w:hAnsi="Arial" w:cs="Arial"/>
          <w:sz w:val="20"/>
          <w:szCs w:val="20"/>
        </w:rPr>
        <w:t xml:space="preserve">država </w:t>
      </w:r>
      <w:r w:rsidR="003E0CF8" w:rsidRPr="00AA1F08">
        <w:rPr>
          <w:rFonts w:ascii="Arial" w:eastAsia="Times New Roman" w:hAnsi="Arial" w:cs="Arial"/>
          <w:sz w:val="20"/>
          <w:szCs w:val="20"/>
        </w:rPr>
        <w:t>poročati</w:t>
      </w:r>
      <w:r w:rsidR="003E0CF8">
        <w:rPr>
          <w:rFonts w:ascii="Arial" w:eastAsia="Times New Roman" w:hAnsi="Arial" w:cs="Arial"/>
          <w:sz w:val="20"/>
          <w:szCs w:val="20"/>
        </w:rPr>
        <w:t xml:space="preserve"> </w:t>
      </w:r>
      <w:r w:rsidR="000858F9">
        <w:rPr>
          <w:rFonts w:ascii="Arial" w:eastAsia="Times New Roman" w:hAnsi="Arial" w:cs="Arial"/>
          <w:sz w:val="20"/>
          <w:szCs w:val="20"/>
        </w:rPr>
        <w:t>v šestih mesecih</w:t>
      </w:r>
      <w:r w:rsidRPr="00AA1F08">
        <w:rPr>
          <w:rFonts w:ascii="Arial" w:eastAsia="Times New Roman" w:hAnsi="Arial" w:cs="Arial"/>
          <w:sz w:val="20"/>
          <w:szCs w:val="20"/>
        </w:rPr>
        <w:t xml:space="preserve"> . </w:t>
      </w:r>
    </w:p>
    <w:p w:rsidR="00AA1F08" w:rsidRPr="00AA1F08" w:rsidRDefault="00AA1F08" w:rsidP="00AA1F08">
      <w:pPr>
        <w:spacing w:after="0" w:line="260" w:lineRule="exact"/>
        <w:jc w:val="both"/>
        <w:rPr>
          <w:rFonts w:ascii="Arial" w:eastAsia="Times New Roman" w:hAnsi="Arial" w:cs="Arial"/>
          <w:sz w:val="20"/>
          <w:szCs w:val="20"/>
        </w:rPr>
      </w:pPr>
    </w:p>
    <w:p w:rsidR="00AA1F08" w:rsidRPr="00AA1F08" w:rsidRDefault="00AA1F08" w:rsidP="00AA1F08">
      <w:pPr>
        <w:spacing w:after="0" w:line="260" w:lineRule="exact"/>
        <w:jc w:val="both"/>
        <w:rPr>
          <w:rFonts w:ascii="Arial" w:eastAsia="Times New Roman" w:hAnsi="Arial" w:cs="Arial"/>
          <w:sz w:val="20"/>
          <w:szCs w:val="20"/>
        </w:rPr>
      </w:pPr>
      <w:r w:rsidRPr="00AA1F08">
        <w:rPr>
          <w:rFonts w:ascii="Arial" w:eastAsia="Times New Roman" w:hAnsi="Arial" w:cs="Arial"/>
          <w:sz w:val="20"/>
          <w:szCs w:val="20"/>
        </w:rPr>
        <w:t xml:space="preserve">Protokol predvideva tudi poravnavo med strankami, ki jo spodbuja </w:t>
      </w:r>
      <w:r w:rsidR="003E0CF8">
        <w:rPr>
          <w:rFonts w:ascii="Arial" w:eastAsia="Times New Roman" w:hAnsi="Arial" w:cs="Arial"/>
          <w:sz w:val="20"/>
          <w:szCs w:val="20"/>
        </w:rPr>
        <w:t>o</w:t>
      </w:r>
      <w:r w:rsidRPr="00AA1F08">
        <w:rPr>
          <w:rFonts w:ascii="Arial" w:eastAsia="Times New Roman" w:hAnsi="Arial" w:cs="Arial"/>
          <w:sz w:val="20"/>
          <w:szCs w:val="20"/>
        </w:rPr>
        <w:t xml:space="preserve">dbor. Določa tudi, da lahko </w:t>
      </w:r>
      <w:r w:rsidR="003E0CF8">
        <w:rPr>
          <w:rFonts w:ascii="Arial" w:eastAsia="Times New Roman" w:hAnsi="Arial" w:cs="Arial"/>
          <w:sz w:val="20"/>
          <w:szCs w:val="20"/>
        </w:rPr>
        <w:t>o</w:t>
      </w:r>
      <w:r w:rsidRPr="00AA1F08">
        <w:rPr>
          <w:rFonts w:ascii="Arial" w:eastAsia="Times New Roman" w:hAnsi="Arial" w:cs="Arial"/>
          <w:sz w:val="20"/>
          <w:szCs w:val="20"/>
        </w:rPr>
        <w:t xml:space="preserve">dbor v primeru hude in sistematične kršitve konvencije in njenih dveh </w:t>
      </w:r>
      <w:r w:rsidR="003E0CF8">
        <w:rPr>
          <w:rFonts w:ascii="Arial" w:eastAsia="Times New Roman" w:hAnsi="Arial" w:cs="Arial"/>
          <w:sz w:val="20"/>
          <w:szCs w:val="20"/>
        </w:rPr>
        <w:t xml:space="preserve">vsebinskih </w:t>
      </w:r>
      <w:r w:rsidRPr="00AA1F08">
        <w:rPr>
          <w:rFonts w:ascii="Arial" w:eastAsia="Times New Roman" w:hAnsi="Arial" w:cs="Arial"/>
          <w:sz w:val="20"/>
          <w:szCs w:val="20"/>
        </w:rPr>
        <w:t xml:space="preserve">izbirnih protokolov sproži preiskavo. Vsaka država pogodbenica lahko ob podpisu ali ratifikaciji ali pristopu k </w:t>
      </w:r>
      <w:r w:rsidR="00114870">
        <w:rPr>
          <w:rFonts w:ascii="Arial" w:eastAsia="Times New Roman" w:hAnsi="Arial" w:cs="Arial"/>
          <w:sz w:val="20"/>
          <w:szCs w:val="20"/>
        </w:rPr>
        <w:t>protokolu</w:t>
      </w:r>
      <w:r w:rsidR="00114870" w:rsidRPr="00AA1F08">
        <w:rPr>
          <w:rFonts w:ascii="Arial" w:eastAsia="Times New Roman" w:hAnsi="Arial" w:cs="Arial"/>
          <w:sz w:val="20"/>
          <w:szCs w:val="20"/>
        </w:rPr>
        <w:t xml:space="preserve"> </w:t>
      </w:r>
      <w:r w:rsidRPr="00AA1F08">
        <w:rPr>
          <w:rFonts w:ascii="Arial" w:eastAsia="Times New Roman" w:hAnsi="Arial" w:cs="Arial"/>
          <w:sz w:val="20"/>
          <w:szCs w:val="20"/>
        </w:rPr>
        <w:t xml:space="preserve">na podlagi sedmega odstavka 13. člena izjavi, da ne priznava pristojnosti </w:t>
      </w:r>
      <w:r w:rsidR="003E0CF8">
        <w:rPr>
          <w:rFonts w:ascii="Arial" w:eastAsia="Times New Roman" w:hAnsi="Arial" w:cs="Arial"/>
          <w:sz w:val="20"/>
          <w:szCs w:val="20"/>
        </w:rPr>
        <w:t>o</w:t>
      </w:r>
      <w:r w:rsidRPr="00AA1F08">
        <w:rPr>
          <w:rFonts w:ascii="Arial" w:eastAsia="Times New Roman" w:hAnsi="Arial" w:cs="Arial"/>
          <w:sz w:val="20"/>
          <w:szCs w:val="20"/>
        </w:rPr>
        <w:t xml:space="preserve">dbora, da sproži preiskavo v primeru hude in sistematične kršitve konvencije in njenih dveh </w:t>
      </w:r>
      <w:r w:rsidR="003E0CF8">
        <w:rPr>
          <w:rFonts w:ascii="Arial" w:eastAsia="Times New Roman" w:hAnsi="Arial" w:cs="Arial"/>
          <w:sz w:val="20"/>
          <w:szCs w:val="20"/>
        </w:rPr>
        <w:t xml:space="preserve">vsebinskih izbirnih </w:t>
      </w:r>
      <w:r w:rsidRPr="00AA1F08">
        <w:rPr>
          <w:rFonts w:ascii="Arial" w:eastAsia="Times New Roman" w:hAnsi="Arial" w:cs="Arial"/>
          <w:sz w:val="20"/>
          <w:szCs w:val="20"/>
        </w:rPr>
        <w:t xml:space="preserve">protokolov. V prvem odstavku 12. člena daje možnost državi pogodbenici, da kadarkoli izjavi, da priznava pristojnost </w:t>
      </w:r>
      <w:r w:rsidR="003E0CF8">
        <w:rPr>
          <w:rFonts w:ascii="Arial" w:eastAsia="Times New Roman" w:hAnsi="Arial" w:cs="Arial"/>
          <w:sz w:val="20"/>
          <w:szCs w:val="20"/>
        </w:rPr>
        <w:t>o</w:t>
      </w:r>
      <w:r w:rsidRPr="00AA1F08">
        <w:rPr>
          <w:rFonts w:ascii="Arial" w:eastAsia="Times New Roman" w:hAnsi="Arial" w:cs="Arial"/>
          <w:sz w:val="20"/>
          <w:szCs w:val="20"/>
        </w:rPr>
        <w:t xml:space="preserve">dbora za sprejem in obravnavo sporočil držav pogodbenic o kršitvah obveznosti druge države pogodbenice po konvenciji in njenih dveh vsebinskih </w:t>
      </w:r>
      <w:r w:rsidR="003E0CF8">
        <w:rPr>
          <w:rFonts w:ascii="Arial" w:eastAsia="Times New Roman" w:hAnsi="Arial" w:cs="Arial"/>
          <w:sz w:val="20"/>
          <w:szCs w:val="20"/>
        </w:rPr>
        <w:t xml:space="preserve">izbirnih </w:t>
      </w:r>
      <w:r w:rsidRPr="00AA1F08">
        <w:rPr>
          <w:rFonts w:ascii="Arial" w:eastAsia="Times New Roman" w:hAnsi="Arial" w:cs="Arial"/>
          <w:sz w:val="20"/>
          <w:szCs w:val="20"/>
        </w:rPr>
        <w:t>protokolih. Država pogodbenica lahko izjavo v skladu s četrtim odstavkom 12. člena kadarkoli umakne.</w:t>
      </w:r>
    </w:p>
    <w:p w:rsidR="00AA1F08" w:rsidRPr="00AA1F08" w:rsidRDefault="00AA1F08" w:rsidP="00AA1F08">
      <w:pPr>
        <w:spacing w:after="0" w:line="260" w:lineRule="exact"/>
        <w:jc w:val="both"/>
        <w:rPr>
          <w:rFonts w:ascii="Arial" w:eastAsia="Times New Roman" w:hAnsi="Arial" w:cs="Arial"/>
          <w:sz w:val="20"/>
          <w:szCs w:val="20"/>
        </w:rPr>
      </w:pPr>
    </w:p>
    <w:p w:rsidR="00AA1F08" w:rsidRPr="00AA1F08" w:rsidRDefault="00AA1F08" w:rsidP="00AA1F08">
      <w:pPr>
        <w:spacing w:after="0" w:line="260" w:lineRule="exact"/>
        <w:jc w:val="both"/>
        <w:rPr>
          <w:rFonts w:ascii="Arial" w:eastAsia="Times New Roman" w:hAnsi="Arial" w:cs="Arial"/>
          <w:sz w:val="20"/>
          <w:szCs w:val="20"/>
        </w:rPr>
      </w:pPr>
      <w:r w:rsidRPr="00AA1F08">
        <w:rPr>
          <w:rFonts w:ascii="Arial" w:eastAsia="Times New Roman" w:hAnsi="Arial" w:cs="Arial"/>
          <w:sz w:val="20"/>
          <w:szCs w:val="20"/>
        </w:rPr>
        <w:t>Odbor je sprejel tudi poslovnik oziroma postopkovna pravila za izvajanje nalog po protokolu.</w:t>
      </w:r>
    </w:p>
    <w:p w:rsidR="00AA1F08" w:rsidRDefault="00AA1F08" w:rsidP="00AA1F08">
      <w:pPr>
        <w:spacing w:after="0" w:line="260" w:lineRule="exact"/>
        <w:jc w:val="both"/>
        <w:rPr>
          <w:rFonts w:ascii="Arial" w:eastAsia="Times New Roman" w:hAnsi="Arial" w:cs="Arial"/>
          <w:sz w:val="20"/>
          <w:szCs w:val="20"/>
        </w:rPr>
      </w:pPr>
    </w:p>
    <w:p w:rsidR="00414BEA" w:rsidRDefault="00414BEA" w:rsidP="00AA1F08">
      <w:pPr>
        <w:spacing w:after="0" w:line="260" w:lineRule="exact"/>
        <w:jc w:val="both"/>
        <w:rPr>
          <w:rFonts w:ascii="Arial" w:eastAsia="Times New Roman" w:hAnsi="Arial" w:cs="Arial"/>
          <w:sz w:val="20"/>
          <w:szCs w:val="20"/>
        </w:rPr>
      </w:pPr>
    </w:p>
    <w:p w:rsidR="00414BEA" w:rsidRPr="00AA1F08" w:rsidRDefault="00414BEA" w:rsidP="00AA1F08">
      <w:pPr>
        <w:spacing w:after="0" w:line="260" w:lineRule="exact"/>
        <w:jc w:val="both"/>
        <w:rPr>
          <w:rFonts w:ascii="Arial" w:eastAsia="Times New Roman" w:hAnsi="Arial" w:cs="Arial"/>
          <w:sz w:val="20"/>
          <w:szCs w:val="20"/>
        </w:rPr>
      </w:pPr>
    </w:p>
    <w:p w:rsidR="00AA1F08" w:rsidRPr="00AA1F08" w:rsidRDefault="00AA1F08" w:rsidP="00062AF8">
      <w:pPr>
        <w:numPr>
          <w:ilvl w:val="0"/>
          <w:numId w:val="31"/>
        </w:numPr>
        <w:tabs>
          <w:tab w:val="clear" w:pos="720"/>
          <w:tab w:val="num" w:pos="284"/>
        </w:tabs>
        <w:spacing w:after="0" w:line="260" w:lineRule="exact"/>
        <w:jc w:val="both"/>
        <w:rPr>
          <w:rFonts w:ascii="Arial" w:eastAsia="Times New Roman" w:hAnsi="Arial" w:cs="Arial"/>
          <w:b/>
          <w:sz w:val="20"/>
          <w:szCs w:val="20"/>
          <w:lang w:eastAsia="sl-SI"/>
        </w:rPr>
      </w:pPr>
      <w:r w:rsidRPr="00AA1F08">
        <w:rPr>
          <w:rFonts w:ascii="Arial" w:eastAsia="Times New Roman" w:hAnsi="Arial" w:cs="Arial"/>
          <w:b/>
          <w:sz w:val="20"/>
          <w:szCs w:val="20"/>
          <w:lang w:eastAsia="sl-SI"/>
        </w:rPr>
        <w:lastRenderedPageBreak/>
        <w:t>Analiza izvajanja Izbirnega protokola h Konvenciji o otrokovih pravicah glede postopka  sporočanja kršitev glede vpliva na domačo zakonodajo</w:t>
      </w:r>
    </w:p>
    <w:p w:rsidR="00AA1F08" w:rsidRPr="00AA1F08" w:rsidRDefault="00AA1F08" w:rsidP="00AA1F08">
      <w:pPr>
        <w:spacing w:after="0" w:line="260" w:lineRule="exact"/>
        <w:jc w:val="both"/>
        <w:rPr>
          <w:rFonts w:ascii="Arial" w:eastAsia="Times New Roman" w:hAnsi="Arial" w:cs="Arial"/>
          <w:b/>
          <w:sz w:val="20"/>
          <w:szCs w:val="20"/>
          <w:lang w:eastAsia="sl-SI"/>
        </w:rPr>
      </w:pPr>
    </w:p>
    <w:p w:rsidR="00AA1F08" w:rsidRDefault="00AA1F08" w:rsidP="00AA1F08">
      <w:pPr>
        <w:spacing w:after="0" w:line="260" w:lineRule="exact"/>
        <w:jc w:val="both"/>
        <w:rPr>
          <w:rFonts w:ascii="Arial" w:eastAsia="Times New Roman" w:hAnsi="Arial" w:cs="Arial"/>
          <w:sz w:val="20"/>
          <w:szCs w:val="20"/>
          <w:lang w:eastAsia="sl-SI"/>
        </w:rPr>
      </w:pPr>
      <w:r w:rsidRPr="00AA1F08">
        <w:rPr>
          <w:rFonts w:ascii="Arial" w:eastAsia="Times New Roman" w:hAnsi="Arial" w:cs="Arial"/>
          <w:sz w:val="20"/>
          <w:szCs w:val="20"/>
          <w:lang w:eastAsia="sl-SI"/>
        </w:rPr>
        <w:t>Ministrstvo za delo, družino, socialne zadeve in enake možnosti je glede vpliva določb protokola na notranje</w:t>
      </w:r>
      <w:r w:rsidR="007E7368">
        <w:rPr>
          <w:rFonts w:ascii="Arial" w:eastAsia="Times New Roman" w:hAnsi="Arial" w:cs="Arial"/>
          <w:sz w:val="20"/>
          <w:szCs w:val="20"/>
          <w:lang w:eastAsia="sl-SI"/>
        </w:rPr>
        <w:t xml:space="preserve"> </w:t>
      </w:r>
      <w:r w:rsidRPr="00AA1F08">
        <w:rPr>
          <w:rFonts w:ascii="Arial" w:eastAsia="Times New Roman" w:hAnsi="Arial" w:cs="Arial"/>
          <w:sz w:val="20"/>
          <w:szCs w:val="20"/>
          <w:lang w:eastAsia="sl-SI"/>
        </w:rPr>
        <w:t>pravno ureditev in izvajanja protokola pripravilo dve analizi. S prvo</w:t>
      </w:r>
      <w:r w:rsidR="00F700E0">
        <w:rPr>
          <w:rFonts w:ascii="Arial" w:eastAsia="Times New Roman" w:hAnsi="Arial" w:cs="Arial"/>
          <w:sz w:val="20"/>
          <w:szCs w:val="20"/>
          <w:lang w:eastAsia="sl-SI"/>
        </w:rPr>
        <w:t xml:space="preserve"> iz</w:t>
      </w:r>
      <w:r w:rsidRPr="00AA1F08">
        <w:rPr>
          <w:rFonts w:ascii="Arial" w:eastAsia="Times New Roman" w:hAnsi="Arial" w:cs="Arial"/>
          <w:sz w:val="20"/>
          <w:szCs w:val="20"/>
          <w:lang w:eastAsia="sl-SI"/>
        </w:rPr>
        <w:t xml:space="preserve"> avgusta 2012 je </w:t>
      </w:r>
      <w:r w:rsidR="00F700E0">
        <w:rPr>
          <w:rFonts w:ascii="Arial" w:eastAsia="Times New Roman" w:hAnsi="Arial" w:cs="Arial"/>
          <w:sz w:val="20"/>
          <w:szCs w:val="20"/>
          <w:lang w:eastAsia="sl-SI"/>
        </w:rPr>
        <w:t>določilo</w:t>
      </w:r>
      <w:r w:rsidRPr="00AA1F08">
        <w:rPr>
          <w:rFonts w:ascii="Arial" w:eastAsia="Times New Roman" w:hAnsi="Arial" w:cs="Arial"/>
          <w:sz w:val="20"/>
          <w:szCs w:val="20"/>
          <w:lang w:eastAsia="sl-SI"/>
        </w:rPr>
        <w:t xml:space="preserve"> vprašanja</w:t>
      </w:r>
      <w:r w:rsidR="00F700E0">
        <w:rPr>
          <w:rFonts w:ascii="Arial" w:eastAsia="Times New Roman" w:hAnsi="Arial" w:cs="Arial"/>
          <w:sz w:val="20"/>
          <w:szCs w:val="20"/>
          <w:lang w:eastAsia="sl-SI"/>
        </w:rPr>
        <w:t>, na katera je</w:t>
      </w:r>
      <w:r w:rsidRPr="00AA1F08">
        <w:rPr>
          <w:rFonts w:ascii="Arial" w:eastAsia="Times New Roman" w:hAnsi="Arial" w:cs="Arial"/>
          <w:sz w:val="20"/>
          <w:szCs w:val="20"/>
          <w:lang w:eastAsia="sl-SI"/>
        </w:rPr>
        <w:t xml:space="preserve"> </w:t>
      </w:r>
      <w:r w:rsidR="007E7368" w:rsidRPr="00AA1F08">
        <w:rPr>
          <w:rFonts w:ascii="Arial" w:eastAsia="Times New Roman" w:hAnsi="Arial" w:cs="Arial"/>
          <w:sz w:val="20"/>
          <w:szCs w:val="20"/>
          <w:lang w:eastAsia="sl-SI"/>
        </w:rPr>
        <w:t>treb</w:t>
      </w:r>
      <w:r w:rsidR="007E7368">
        <w:rPr>
          <w:rFonts w:ascii="Arial" w:eastAsia="Times New Roman" w:hAnsi="Arial" w:cs="Arial"/>
          <w:sz w:val="20"/>
          <w:szCs w:val="20"/>
          <w:lang w:eastAsia="sl-SI"/>
        </w:rPr>
        <w:t>a</w:t>
      </w:r>
      <w:r w:rsidR="007E7368" w:rsidRPr="00AA1F08">
        <w:rPr>
          <w:rFonts w:ascii="Arial" w:eastAsia="Times New Roman" w:hAnsi="Arial" w:cs="Arial"/>
          <w:sz w:val="20"/>
          <w:szCs w:val="20"/>
          <w:lang w:eastAsia="sl-SI"/>
        </w:rPr>
        <w:t xml:space="preserve"> odgovoriti </w:t>
      </w:r>
      <w:r w:rsidRPr="00AA1F08">
        <w:rPr>
          <w:rFonts w:ascii="Arial" w:eastAsia="Times New Roman" w:hAnsi="Arial" w:cs="Arial"/>
          <w:sz w:val="20"/>
          <w:szCs w:val="20"/>
          <w:lang w:eastAsia="sl-SI"/>
        </w:rPr>
        <w:t xml:space="preserve">v zvezi z izvajanjem protokola. Z analizo, opravljeno marca 2015, je ugotovljeno, da so določbe protokola usklajene z notranjimi materialnopravnimi predpisi na področju varovanja pravic otrok in sicer z določbami Zakona o zakonski zvezi in družinskih razmerjih (Uradni list RS, št. 69/04 – uradno prečiščeno besedilo, 101/07 – </w:t>
      </w:r>
      <w:proofErr w:type="spellStart"/>
      <w:r w:rsidR="00F700E0">
        <w:rPr>
          <w:rFonts w:ascii="Arial" w:eastAsia="Times New Roman" w:hAnsi="Arial" w:cs="Arial"/>
          <w:sz w:val="20"/>
          <w:szCs w:val="20"/>
          <w:lang w:eastAsia="sl-SI"/>
        </w:rPr>
        <w:t>o</w:t>
      </w:r>
      <w:r w:rsidRPr="00AA1F08">
        <w:rPr>
          <w:rFonts w:ascii="Arial" w:eastAsia="Times New Roman" w:hAnsi="Arial" w:cs="Arial"/>
          <w:sz w:val="20"/>
          <w:szCs w:val="20"/>
          <w:lang w:eastAsia="sl-SI"/>
        </w:rPr>
        <w:t>dl</w:t>
      </w:r>
      <w:proofErr w:type="spellEnd"/>
      <w:r w:rsidRPr="00AA1F08">
        <w:rPr>
          <w:rFonts w:ascii="Arial" w:eastAsia="Times New Roman" w:hAnsi="Arial" w:cs="Arial"/>
          <w:sz w:val="20"/>
          <w:szCs w:val="20"/>
          <w:lang w:eastAsia="sl-SI"/>
        </w:rPr>
        <w:t>.</w:t>
      </w:r>
      <w:r w:rsidR="00F700E0">
        <w:rPr>
          <w:rFonts w:ascii="Arial" w:eastAsia="Times New Roman" w:hAnsi="Arial" w:cs="Arial"/>
          <w:sz w:val="20"/>
          <w:szCs w:val="20"/>
          <w:lang w:eastAsia="sl-SI"/>
        </w:rPr>
        <w:t xml:space="preserve"> </w:t>
      </w:r>
      <w:r w:rsidRPr="00AA1F08">
        <w:rPr>
          <w:rFonts w:ascii="Arial" w:eastAsia="Times New Roman" w:hAnsi="Arial" w:cs="Arial"/>
          <w:sz w:val="20"/>
          <w:szCs w:val="20"/>
          <w:lang w:eastAsia="sl-SI"/>
        </w:rPr>
        <w:t xml:space="preserve">US, 90/11 – </w:t>
      </w:r>
      <w:proofErr w:type="spellStart"/>
      <w:r w:rsidR="00F700E0">
        <w:rPr>
          <w:rFonts w:ascii="Arial" w:eastAsia="Times New Roman" w:hAnsi="Arial" w:cs="Arial"/>
          <w:sz w:val="20"/>
          <w:szCs w:val="20"/>
          <w:lang w:eastAsia="sl-SI"/>
        </w:rPr>
        <w:t>o</w:t>
      </w:r>
      <w:r w:rsidRPr="00AA1F08">
        <w:rPr>
          <w:rFonts w:ascii="Arial" w:eastAsia="Times New Roman" w:hAnsi="Arial" w:cs="Arial"/>
          <w:sz w:val="20"/>
          <w:szCs w:val="20"/>
          <w:lang w:eastAsia="sl-SI"/>
        </w:rPr>
        <w:t>dl</w:t>
      </w:r>
      <w:proofErr w:type="spellEnd"/>
      <w:r w:rsidRPr="00AA1F08">
        <w:rPr>
          <w:rFonts w:ascii="Arial" w:eastAsia="Times New Roman" w:hAnsi="Arial" w:cs="Arial"/>
          <w:sz w:val="20"/>
          <w:szCs w:val="20"/>
          <w:lang w:eastAsia="sl-SI"/>
        </w:rPr>
        <w:t>. US</w:t>
      </w:r>
      <w:r w:rsidR="007E7368">
        <w:rPr>
          <w:rFonts w:ascii="Arial" w:eastAsia="Times New Roman" w:hAnsi="Arial" w:cs="Arial"/>
          <w:sz w:val="20"/>
          <w:szCs w:val="20"/>
          <w:lang w:eastAsia="sl-SI"/>
        </w:rPr>
        <w:t>,</w:t>
      </w:r>
      <w:r w:rsidRPr="00AA1F08">
        <w:rPr>
          <w:rFonts w:ascii="Arial" w:eastAsia="Times New Roman" w:hAnsi="Arial" w:cs="Arial"/>
          <w:sz w:val="20"/>
          <w:szCs w:val="20"/>
          <w:lang w:eastAsia="sl-SI"/>
        </w:rPr>
        <w:t xml:space="preserve"> 84/12 – </w:t>
      </w:r>
      <w:proofErr w:type="spellStart"/>
      <w:r w:rsidR="00F700E0">
        <w:rPr>
          <w:rFonts w:ascii="Arial" w:eastAsia="Times New Roman" w:hAnsi="Arial" w:cs="Arial"/>
          <w:sz w:val="20"/>
          <w:szCs w:val="20"/>
          <w:lang w:eastAsia="sl-SI"/>
        </w:rPr>
        <w:t>o</w:t>
      </w:r>
      <w:r w:rsidRPr="00AA1F08">
        <w:rPr>
          <w:rFonts w:ascii="Arial" w:eastAsia="Times New Roman" w:hAnsi="Arial" w:cs="Arial"/>
          <w:sz w:val="20"/>
          <w:szCs w:val="20"/>
          <w:lang w:eastAsia="sl-SI"/>
        </w:rPr>
        <w:t>dl</w:t>
      </w:r>
      <w:proofErr w:type="spellEnd"/>
      <w:r w:rsidRPr="00AA1F08">
        <w:rPr>
          <w:rFonts w:ascii="Arial" w:eastAsia="Times New Roman" w:hAnsi="Arial" w:cs="Arial"/>
          <w:sz w:val="20"/>
          <w:szCs w:val="20"/>
          <w:lang w:eastAsia="sl-SI"/>
        </w:rPr>
        <w:t>. US</w:t>
      </w:r>
      <w:r w:rsidR="007E7368">
        <w:rPr>
          <w:rFonts w:ascii="Arial" w:eastAsia="Times New Roman" w:hAnsi="Arial" w:cs="Arial"/>
          <w:sz w:val="20"/>
          <w:szCs w:val="20"/>
          <w:lang w:eastAsia="sl-SI"/>
        </w:rPr>
        <w:t xml:space="preserve">, 82/15 – </w:t>
      </w:r>
      <w:proofErr w:type="spellStart"/>
      <w:r w:rsidR="007E7368">
        <w:rPr>
          <w:rFonts w:ascii="Arial" w:eastAsia="Times New Roman" w:hAnsi="Arial" w:cs="Arial"/>
          <w:sz w:val="20"/>
          <w:szCs w:val="20"/>
          <w:lang w:eastAsia="sl-SI"/>
        </w:rPr>
        <w:t>odl</w:t>
      </w:r>
      <w:proofErr w:type="spellEnd"/>
      <w:r w:rsidR="007E7368">
        <w:rPr>
          <w:rFonts w:ascii="Arial" w:eastAsia="Times New Roman" w:hAnsi="Arial" w:cs="Arial"/>
          <w:sz w:val="20"/>
          <w:szCs w:val="20"/>
          <w:lang w:eastAsia="sl-SI"/>
        </w:rPr>
        <w:t>. US in 15/17 – DZ</w:t>
      </w:r>
      <w:r w:rsidRPr="00AA1F08">
        <w:rPr>
          <w:rFonts w:ascii="Arial" w:eastAsia="Times New Roman" w:hAnsi="Arial" w:cs="Arial"/>
          <w:sz w:val="20"/>
          <w:szCs w:val="20"/>
          <w:lang w:eastAsia="sl-SI"/>
        </w:rPr>
        <w:t>), Zakona o starševskem varstvu in družinskih prejemkih (Uradni list RS, št. 26/14</w:t>
      </w:r>
      <w:r w:rsidR="007E7368">
        <w:rPr>
          <w:rFonts w:ascii="Arial" w:eastAsia="Times New Roman" w:hAnsi="Arial" w:cs="Arial"/>
          <w:sz w:val="20"/>
          <w:szCs w:val="20"/>
          <w:lang w:eastAsia="sl-SI"/>
        </w:rPr>
        <w:t>, 90/15 in 75/17 – ZUPJS-G</w:t>
      </w:r>
      <w:r w:rsidRPr="00AA1F08">
        <w:rPr>
          <w:rFonts w:ascii="Arial" w:eastAsia="Times New Roman" w:hAnsi="Arial" w:cs="Arial"/>
          <w:sz w:val="20"/>
          <w:szCs w:val="20"/>
          <w:lang w:eastAsia="sl-SI"/>
        </w:rPr>
        <w:t>), Zakona o uveljavljanju pravic iz javnih sredstev (Uradni list RS, št.</w:t>
      </w:r>
      <w:r w:rsidRPr="00AA1F08">
        <w:rPr>
          <w:rFonts w:ascii="Arial" w:eastAsia="Times New Roman" w:hAnsi="Arial" w:cs="Arial"/>
          <w:b/>
          <w:bCs/>
          <w:color w:val="626060"/>
          <w:sz w:val="18"/>
          <w:szCs w:val="18"/>
          <w:lang w:eastAsia="sl-SI"/>
        </w:rPr>
        <w:t xml:space="preserve"> </w:t>
      </w:r>
      <w:hyperlink r:id="rId10" w:tgtFrame="_blank" w:tooltip="Zakon o uveljavljanju pravic iz javnih sredstev (ZUPJS)" w:history="1">
        <w:r w:rsidRPr="00AA1F08">
          <w:rPr>
            <w:rFonts w:ascii="Arial" w:eastAsia="Times New Roman" w:hAnsi="Arial" w:cs="Arial"/>
            <w:bCs/>
            <w:color w:val="000000"/>
            <w:sz w:val="20"/>
            <w:szCs w:val="20"/>
            <w:lang w:eastAsia="sl-SI"/>
          </w:rPr>
          <w:t>62/10</w:t>
        </w:r>
      </w:hyperlink>
      <w:r w:rsidRPr="00AA1F08">
        <w:rPr>
          <w:rFonts w:ascii="Arial" w:eastAsia="Times New Roman" w:hAnsi="Arial" w:cs="Arial"/>
          <w:bCs/>
          <w:color w:val="000000"/>
          <w:sz w:val="20"/>
          <w:szCs w:val="20"/>
          <w:lang w:eastAsia="sl-SI"/>
        </w:rPr>
        <w:t xml:space="preserve">, </w:t>
      </w:r>
      <w:hyperlink r:id="rId11" w:tgtFrame="_blank" w:tooltip="Zakon o spremembah in dopolnitvah Zakona o uveljavljanju pravic iz javnih sredstev" w:history="1">
        <w:r w:rsidRPr="00AA1F08">
          <w:rPr>
            <w:rFonts w:ascii="Arial" w:eastAsia="Times New Roman" w:hAnsi="Arial" w:cs="Arial"/>
            <w:bCs/>
            <w:color w:val="000000"/>
            <w:sz w:val="20"/>
            <w:szCs w:val="20"/>
            <w:lang w:eastAsia="sl-SI"/>
          </w:rPr>
          <w:t>40/11</w:t>
        </w:r>
      </w:hyperlink>
      <w:r w:rsidRPr="00AA1F08">
        <w:rPr>
          <w:rFonts w:ascii="Arial" w:eastAsia="Times New Roman" w:hAnsi="Arial" w:cs="Arial"/>
          <w:bCs/>
          <w:color w:val="000000"/>
          <w:sz w:val="20"/>
          <w:szCs w:val="20"/>
          <w:lang w:eastAsia="sl-SI"/>
        </w:rPr>
        <w:t xml:space="preserve">, </w:t>
      </w:r>
      <w:hyperlink r:id="rId12" w:tgtFrame="_blank" w:tooltip="Zakon za uravnoteženje javnih financ" w:history="1">
        <w:r w:rsidRPr="00AA1F08">
          <w:rPr>
            <w:rFonts w:ascii="Arial" w:eastAsia="Times New Roman" w:hAnsi="Arial" w:cs="Arial"/>
            <w:bCs/>
            <w:color w:val="000000"/>
            <w:sz w:val="20"/>
            <w:szCs w:val="20"/>
            <w:lang w:eastAsia="sl-SI"/>
          </w:rPr>
          <w:t>40/12</w:t>
        </w:r>
      </w:hyperlink>
      <w:r w:rsidRPr="00AA1F08">
        <w:rPr>
          <w:rFonts w:ascii="Arial" w:eastAsia="Times New Roman" w:hAnsi="Arial" w:cs="Arial"/>
          <w:bCs/>
          <w:color w:val="000000"/>
          <w:sz w:val="20"/>
          <w:szCs w:val="20"/>
          <w:lang w:eastAsia="sl-SI"/>
        </w:rPr>
        <w:t xml:space="preserve"> – ZUJF, </w:t>
      </w:r>
      <w:hyperlink r:id="rId13" w:tgtFrame="_blank" w:tooltip="Zakon o spremembah in dopolnitvah Zakona o prevozih v cestnem prometu" w:history="1">
        <w:r w:rsidRPr="00AA1F08">
          <w:rPr>
            <w:rFonts w:ascii="Arial" w:eastAsia="Times New Roman" w:hAnsi="Arial" w:cs="Arial"/>
            <w:bCs/>
            <w:color w:val="000000"/>
            <w:sz w:val="20"/>
            <w:szCs w:val="20"/>
            <w:lang w:eastAsia="sl-SI"/>
          </w:rPr>
          <w:t>57/12</w:t>
        </w:r>
      </w:hyperlink>
      <w:r w:rsidRPr="00AA1F08">
        <w:rPr>
          <w:rFonts w:ascii="Arial" w:eastAsia="Times New Roman" w:hAnsi="Arial" w:cs="Arial"/>
          <w:bCs/>
          <w:color w:val="000000"/>
          <w:sz w:val="20"/>
          <w:szCs w:val="20"/>
          <w:lang w:eastAsia="sl-SI"/>
        </w:rPr>
        <w:t xml:space="preserve"> – ZPCP-2D, </w:t>
      </w:r>
      <w:hyperlink r:id="rId14" w:tgtFrame="_blank" w:tooltip="Zakon o spremembi Zakona o uveljavljanju pravic iz javnih sredstev" w:history="1">
        <w:r w:rsidRPr="00AA1F08">
          <w:rPr>
            <w:rFonts w:ascii="Arial" w:eastAsia="Times New Roman" w:hAnsi="Arial" w:cs="Arial"/>
            <w:bCs/>
            <w:color w:val="000000"/>
            <w:sz w:val="20"/>
            <w:szCs w:val="20"/>
            <w:lang w:eastAsia="sl-SI"/>
          </w:rPr>
          <w:t>14/13</w:t>
        </w:r>
      </w:hyperlink>
      <w:r w:rsidRPr="00AA1F08">
        <w:rPr>
          <w:rFonts w:ascii="Arial" w:eastAsia="Times New Roman" w:hAnsi="Arial" w:cs="Arial"/>
          <w:bCs/>
          <w:color w:val="000000"/>
          <w:sz w:val="20"/>
          <w:szCs w:val="20"/>
          <w:lang w:eastAsia="sl-SI"/>
        </w:rPr>
        <w:t xml:space="preserve">, </w:t>
      </w:r>
      <w:hyperlink r:id="rId15" w:tgtFrame="_blank" w:tooltip="Zakon o štipendiranju" w:history="1">
        <w:r w:rsidRPr="00AA1F08">
          <w:rPr>
            <w:rFonts w:ascii="Arial" w:eastAsia="Times New Roman" w:hAnsi="Arial" w:cs="Arial"/>
            <w:bCs/>
            <w:color w:val="000000"/>
            <w:sz w:val="20"/>
            <w:szCs w:val="20"/>
            <w:lang w:eastAsia="sl-SI"/>
          </w:rPr>
          <w:t>56/13</w:t>
        </w:r>
      </w:hyperlink>
      <w:r w:rsidRPr="00AA1F08">
        <w:rPr>
          <w:rFonts w:ascii="Arial" w:eastAsia="Times New Roman" w:hAnsi="Arial" w:cs="Arial"/>
          <w:bCs/>
          <w:color w:val="000000"/>
          <w:sz w:val="20"/>
          <w:szCs w:val="20"/>
          <w:lang w:eastAsia="sl-SI"/>
        </w:rPr>
        <w:t xml:space="preserve"> – ZŠtip-1, </w:t>
      </w:r>
      <w:hyperlink r:id="rId16" w:tgtFrame="_blank" w:tooltip="Zakon o spremembah in dopolnitvah Zakona o uveljavljanju pravic iz javnih sredstev" w:history="1">
        <w:r w:rsidRPr="00AA1F08">
          <w:rPr>
            <w:rFonts w:ascii="Arial" w:eastAsia="Times New Roman" w:hAnsi="Arial" w:cs="Arial"/>
            <w:bCs/>
            <w:color w:val="000000"/>
            <w:sz w:val="20"/>
            <w:szCs w:val="20"/>
            <w:lang w:eastAsia="sl-SI"/>
          </w:rPr>
          <w:t>99/13</w:t>
        </w:r>
      </w:hyperlink>
      <w:r w:rsidR="007E7368">
        <w:rPr>
          <w:rFonts w:ascii="Arial" w:eastAsia="Times New Roman" w:hAnsi="Arial" w:cs="Arial"/>
          <w:bCs/>
          <w:color w:val="000000"/>
          <w:sz w:val="20"/>
          <w:szCs w:val="20"/>
          <w:lang w:eastAsia="sl-SI"/>
        </w:rPr>
        <w:t>,</w:t>
      </w:r>
      <w:r w:rsidRPr="00AA1F08">
        <w:rPr>
          <w:rFonts w:ascii="Arial" w:eastAsia="Times New Roman" w:hAnsi="Arial" w:cs="Arial"/>
          <w:bCs/>
          <w:color w:val="000000"/>
          <w:sz w:val="20"/>
          <w:szCs w:val="20"/>
          <w:lang w:eastAsia="sl-SI"/>
        </w:rPr>
        <w:t xml:space="preserve"> </w:t>
      </w:r>
      <w:hyperlink r:id="rId17" w:tgtFrame="_blank" w:tooltip="Zakon o ukrepih za uravnoteženje javnih financ občin" w:history="1">
        <w:r w:rsidRPr="00AA1F08">
          <w:rPr>
            <w:rFonts w:ascii="Arial" w:eastAsia="Times New Roman" w:hAnsi="Arial" w:cs="Arial"/>
            <w:bCs/>
            <w:color w:val="000000"/>
            <w:sz w:val="20"/>
            <w:szCs w:val="20"/>
            <w:lang w:eastAsia="sl-SI"/>
          </w:rPr>
          <w:t>14/15</w:t>
        </w:r>
      </w:hyperlink>
      <w:r w:rsidRPr="00AA1F08">
        <w:rPr>
          <w:rFonts w:ascii="Arial" w:eastAsia="Times New Roman" w:hAnsi="Arial" w:cs="Arial"/>
          <w:bCs/>
          <w:color w:val="000000"/>
          <w:sz w:val="20"/>
          <w:szCs w:val="20"/>
          <w:lang w:eastAsia="sl-SI"/>
        </w:rPr>
        <w:t xml:space="preserve"> – ZUUJFO</w:t>
      </w:r>
      <w:r w:rsidR="007E7368">
        <w:rPr>
          <w:rFonts w:ascii="Arial" w:eastAsia="Times New Roman" w:hAnsi="Arial" w:cs="Arial"/>
          <w:bCs/>
          <w:color w:val="000000"/>
          <w:sz w:val="20"/>
          <w:szCs w:val="20"/>
          <w:lang w:eastAsia="sl-SI"/>
        </w:rPr>
        <w:t>, 57/15, 90/15,</w:t>
      </w:r>
      <w:r w:rsidR="007B234B">
        <w:rPr>
          <w:rFonts w:ascii="Arial" w:eastAsia="Times New Roman" w:hAnsi="Arial" w:cs="Arial"/>
          <w:bCs/>
          <w:color w:val="000000"/>
          <w:sz w:val="20"/>
          <w:szCs w:val="20"/>
          <w:lang w:eastAsia="sl-SI"/>
        </w:rPr>
        <w:t xml:space="preserve"> </w:t>
      </w:r>
      <w:r w:rsidR="007E7368">
        <w:rPr>
          <w:rFonts w:ascii="Arial" w:eastAsia="Times New Roman" w:hAnsi="Arial" w:cs="Arial"/>
          <w:bCs/>
          <w:color w:val="000000"/>
          <w:sz w:val="20"/>
          <w:szCs w:val="20"/>
          <w:lang w:eastAsia="sl-SI"/>
        </w:rPr>
        <w:t xml:space="preserve">38/16 – </w:t>
      </w:r>
      <w:proofErr w:type="spellStart"/>
      <w:r w:rsidR="007E7368">
        <w:rPr>
          <w:rFonts w:ascii="Arial" w:eastAsia="Times New Roman" w:hAnsi="Arial" w:cs="Arial"/>
          <w:bCs/>
          <w:color w:val="000000"/>
          <w:sz w:val="20"/>
          <w:szCs w:val="20"/>
          <w:lang w:eastAsia="sl-SI"/>
        </w:rPr>
        <w:t>odl</w:t>
      </w:r>
      <w:proofErr w:type="spellEnd"/>
      <w:r w:rsidR="007E7368">
        <w:rPr>
          <w:rFonts w:ascii="Arial" w:eastAsia="Times New Roman" w:hAnsi="Arial" w:cs="Arial"/>
          <w:bCs/>
          <w:color w:val="000000"/>
          <w:sz w:val="20"/>
          <w:szCs w:val="20"/>
          <w:lang w:eastAsia="sl-SI"/>
        </w:rPr>
        <w:t xml:space="preserve">. US, 51/16 – </w:t>
      </w:r>
      <w:proofErr w:type="spellStart"/>
      <w:r w:rsidR="007E7368">
        <w:rPr>
          <w:rFonts w:ascii="Arial" w:eastAsia="Times New Roman" w:hAnsi="Arial" w:cs="Arial"/>
          <w:bCs/>
          <w:color w:val="000000"/>
          <w:sz w:val="20"/>
          <w:szCs w:val="20"/>
          <w:lang w:eastAsia="sl-SI"/>
        </w:rPr>
        <w:t>odl</w:t>
      </w:r>
      <w:proofErr w:type="spellEnd"/>
      <w:r w:rsidR="007E7368">
        <w:rPr>
          <w:rFonts w:ascii="Arial" w:eastAsia="Times New Roman" w:hAnsi="Arial" w:cs="Arial"/>
          <w:bCs/>
          <w:color w:val="000000"/>
          <w:sz w:val="20"/>
          <w:szCs w:val="20"/>
          <w:lang w:eastAsia="sl-SI"/>
        </w:rPr>
        <w:t>. US, 88/16, 61/17 – ZUPS in 75/17</w:t>
      </w:r>
      <w:r w:rsidRPr="00AA1F08">
        <w:rPr>
          <w:rFonts w:ascii="Arial" w:eastAsia="Times New Roman" w:hAnsi="Arial" w:cs="Arial"/>
          <w:sz w:val="20"/>
          <w:szCs w:val="20"/>
          <w:lang w:eastAsia="sl-SI"/>
        </w:rPr>
        <w:t>) in Zakona o splošnem upravnem postopku (Uradni list RS, št. 24/06 – uradno prečiščeno besedilo, 105/06 – ZUS-1,126/0</w:t>
      </w:r>
      <w:r w:rsidR="007B234B">
        <w:rPr>
          <w:rFonts w:ascii="Arial" w:eastAsia="Times New Roman" w:hAnsi="Arial" w:cs="Arial"/>
          <w:sz w:val="20"/>
          <w:szCs w:val="20"/>
          <w:lang w:eastAsia="sl-SI"/>
        </w:rPr>
        <w:t>7</w:t>
      </w:r>
      <w:r w:rsidRPr="00AA1F08">
        <w:rPr>
          <w:rFonts w:ascii="Arial" w:eastAsia="Times New Roman" w:hAnsi="Arial" w:cs="Arial"/>
          <w:sz w:val="20"/>
          <w:szCs w:val="20"/>
          <w:lang w:eastAsia="sl-SI"/>
        </w:rPr>
        <w:t>, 65/08, 8/10 in 82/13).</w:t>
      </w:r>
    </w:p>
    <w:p w:rsidR="00391B94" w:rsidRDefault="00391B94" w:rsidP="00AA1F08">
      <w:pPr>
        <w:spacing w:after="0" w:line="260" w:lineRule="exact"/>
        <w:jc w:val="both"/>
        <w:rPr>
          <w:rFonts w:ascii="Arial" w:eastAsia="Times New Roman" w:hAnsi="Arial" w:cs="Arial"/>
          <w:sz w:val="20"/>
          <w:szCs w:val="20"/>
          <w:lang w:eastAsia="sl-SI"/>
        </w:rPr>
      </w:pPr>
    </w:p>
    <w:p w:rsidR="0068323F" w:rsidRDefault="00EC565F" w:rsidP="00062AF8">
      <w:pPr>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Izvajanje protokola ne posega v notranjo procesno zakonodajo Republike Slovenije. U</w:t>
      </w:r>
      <w:r w:rsidR="00391B94">
        <w:rPr>
          <w:rFonts w:ascii="Arial" w:eastAsia="Times New Roman" w:hAnsi="Arial" w:cs="Arial"/>
          <w:sz w:val="20"/>
          <w:szCs w:val="20"/>
          <w:lang w:eastAsia="sl-SI"/>
        </w:rPr>
        <w:t xml:space="preserve">gotovitve in priporočila </w:t>
      </w:r>
      <w:r w:rsidR="007B234B">
        <w:rPr>
          <w:rFonts w:ascii="Arial" w:eastAsia="Times New Roman" w:hAnsi="Arial" w:cs="Arial"/>
          <w:sz w:val="20"/>
          <w:szCs w:val="20"/>
          <w:lang w:eastAsia="sl-SI"/>
        </w:rPr>
        <w:t>o</w:t>
      </w:r>
      <w:r w:rsidR="00391B94">
        <w:rPr>
          <w:rFonts w:ascii="Arial" w:eastAsia="Times New Roman" w:hAnsi="Arial" w:cs="Arial"/>
          <w:sz w:val="20"/>
          <w:szCs w:val="20"/>
          <w:lang w:eastAsia="sl-SI"/>
        </w:rPr>
        <w:t xml:space="preserve">dbora nimajo </w:t>
      </w:r>
      <w:r w:rsidR="002F74ED">
        <w:rPr>
          <w:rFonts w:ascii="Arial" w:eastAsia="Times New Roman" w:hAnsi="Arial" w:cs="Arial"/>
          <w:sz w:val="20"/>
          <w:szCs w:val="20"/>
          <w:lang w:eastAsia="sl-SI"/>
        </w:rPr>
        <w:t xml:space="preserve">neposrednega </w:t>
      </w:r>
      <w:r w:rsidR="00391B94">
        <w:rPr>
          <w:rFonts w:ascii="Arial" w:eastAsia="Times New Roman" w:hAnsi="Arial" w:cs="Arial"/>
          <w:sz w:val="20"/>
          <w:szCs w:val="20"/>
          <w:lang w:eastAsia="sl-SI"/>
        </w:rPr>
        <w:t>vpliva na konkretne sodne ali upravne postopke, ki so še v teku ali so že zaključeni.</w:t>
      </w:r>
    </w:p>
    <w:p w:rsidR="0068323F" w:rsidRDefault="0068323F" w:rsidP="00062AF8">
      <w:pPr>
        <w:spacing w:after="0" w:line="260" w:lineRule="exact"/>
        <w:jc w:val="both"/>
        <w:rPr>
          <w:rFonts w:ascii="Arial" w:eastAsia="Times New Roman" w:hAnsi="Arial" w:cs="Arial"/>
          <w:sz w:val="20"/>
          <w:szCs w:val="20"/>
          <w:lang w:eastAsia="sl-SI"/>
        </w:rPr>
      </w:pPr>
    </w:p>
    <w:p w:rsidR="003F333B" w:rsidRPr="009720DC" w:rsidRDefault="006414A4" w:rsidP="00792C20">
      <w:pPr>
        <w:spacing w:after="0" w:line="260" w:lineRule="exact"/>
        <w:jc w:val="both"/>
        <w:rPr>
          <w:rFonts w:ascii="Arial" w:eastAsia="Times New Roman" w:hAnsi="Arial" w:cs="Arial"/>
          <w:sz w:val="20"/>
          <w:szCs w:val="20"/>
          <w:lang w:eastAsia="sl-SI"/>
        </w:rPr>
      </w:pPr>
      <w:r w:rsidRPr="009720DC">
        <w:rPr>
          <w:rFonts w:ascii="Arial" w:eastAsia="Times New Roman" w:hAnsi="Arial" w:cs="Arial"/>
          <w:sz w:val="20"/>
          <w:szCs w:val="20"/>
          <w:lang w:eastAsia="sl-SI"/>
        </w:rPr>
        <w:t>Ugotovitve oziroma priporočila o</w:t>
      </w:r>
      <w:r w:rsidR="009438A7" w:rsidRPr="009720DC">
        <w:rPr>
          <w:rFonts w:ascii="Arial" w:eastAsia="Times New Roman" w:hAnsi="Arial" w:cs="Arial"/>
          <w:sz w:val="20"/>
          <w:szCs w:val="20"/>
          <w:lang w:eastAsia="sl-SI"/>
        </w:rPr>
        <w:t xml:space="preserve">dbora so za sodišče ali drug pristojen organ le informacija, s katero se seznani na predlog stranke ali udeleženca postopka in to le po postopku, ki ga določajo takrat veljavna postopkovna pravila. </w:t>
      </w:r>
      <w:r w:rsidRPr="009720DC">
        <w:rPr>
          <w:rFonts w:ascii="Arial" w:eastAsia="Times New Roman" w:hAnsi="Arial" w:cs="Arial"/>
          <w:sz w:val="20"/>
          <w:szCs w:val="20"/>
          <w:lang w:eastAsia="sl-SI"/>
        </w:rPr>
        <w:t>Ugotovitve oziroma priporočila od</w:t>
      </w:r>
      <w:r w:rsidR="009438A7" w:rsidRPr="009720DC">
        <w:rPr>
          <w:rFonts w:ascii="Arial" w:eastAsia="Times New Roman" w:hAnsi="Arial" w:cs="Arial"/>
          <w:sz w:val="20"/>
          <w:szCs w:val="20"/>
          <w:lang w:eastAsia="sl-SI"/>
        </w:rPr>
        <w:t xml:space="preserve">bora </w:t>
      </w:r>
      <w:r w:rsidR="0089376A" w:rsidRPr="009720DC">
        <w:rPr>
          <w:rFonts w:ascii="Arial" w:eastAsia="Times New Roman" w:hAnsi="Arial" w:cs="Arial"/>
          <w:sz w:val="20"/>
          <w:szCs w:val="20"/>
          <w:lang w:eastAsia="sl-SI"/>
        </w:rPr>
        <w:t xml:space="preserve">lahko </w:t>
      </w:r>
      <w:r w:rsidR="009438A7" w:rsidRPr="009720DC">
        <w:rPr>
          <w:rFonts w:ascii="Arial" w:eastAsia="Times New Roman" w:hAnsi="Arial" w:cs="Arial"/>
          <w:sz w:val="20"/>
          <w:szCs w:val="20"/>
          <w:lang w:eastAsia="sl-SI"/>
        </w:rPr>
        <w:t>upravičena stranka al</w:t>
      </w:r>
      <w:r w:rsidR="006F6A50">
        <w:rPr>
          <w:rFonts w:ascii="Arial" w:eastAsia="Times New Roman" w:hAnsi="Arial" w:cs="Arial"/>
          <w:sz w:val="20"/>
          <w:szCs w:val="20"/>
          <w:lang w:eastAsia="sl-SI"/>
        </w:rPr>
        <w:t>i udeleženec postopka predloži</w:t>
      </w:r>
      <w:r w:rsidR="009438A7" w:rsidRPr="009720DC">
        <w:rPr>
          <w:rFonts w:ascii="Arial" w:eastAsia="Times New Roman" w:hAnsi="Arial" w:cs="Arial"/>
          <w:sz w:val="20"/>
          <w:szCs w:val="20"/>
          <w:lang w:eastAsia="sl-SI"/>
        </w:rPr>
        <w:t xml:space="preserve"> kot informacijo v pro</w:t>
      </w:r>
      <w:r w:rsidR="009F7FE6">
        <w:rPr>
          <w:rFonts w:ascii="Arial" w:eastAsia="Times New Roman" w:hAnsi="Arial" w:cs="Arial"/>
          <w:sz w:val="20"/>
          <w:szCs w:val="20"/>
          <w:lang w:eastAsia="sl-SI"/>
        </w:rPr>
        <w:t>cesno gradivo npr. v primeru</w:t>
      </w:r>
      <w:r w:rsidR="009438A7" w:rsidRPr="009720DC">
        <w:rPr>
          <w:rFonts w:ascii="Arial" w:eastAsia="Times New Roman" w:hAnsi="Arial" w:cs="Arial"/>
          <w:sz w:val="20"/>
          <w:szCs w:val="20"/>
          <w:lang w:eastAsia="sl-SI"/>
        </w:rPr>
        <w:t xml:space="preserve"> predloga za izdajo nove odločbe o varstvu in vzgoji otroka, tožbe na plačilo odškodnine ipd., vendar brez neposredn</w:t>
      </w:r>
      <w:r w:rsidR="009F7FE6">
        <w:rPr>
          <w:rFonts w:ascii="Arial" w:eastAsia="Times New Roman" w:hAnsi="Arial" w:cs="Arial"/>
          <w:sz w:val="20"/>
          <w:szCs w:val="20"/>
          <w:lang w:eastAsia="sl-SI"/>
        </w:rPr>
        <w:t>ega vpliva na odločanje sodišča</w:t>
      </w:r>
      <w:r w:rsidR="009438A7" w:rsidRPr="009720DC">
        <w:rPr>
          <w:rFonts w:ascii="Arial" w:eastAsia="Times New Roman" w:hAnsi="Arial" w:cs="Arial"/>
          <w:sz w:val="20"/>
          <w:szCs w:val="20"/>
          <w:lang w:eastAsia="sl-SI"/>
        </w:rPr>
        <w:t xml:space="preserve"> (ali drugega pristojnega organa), ki ostane kljub prejeti ugotovitvi ali pripo</w:t>
      </w:r>
      <w:r w:rsidRPr="009720DC">
        <w:rPr>
          <w:rFonts w:ascii="Arial" w:eastAsia="Times New Roman" w:hAnsi="Arial" w:cs="Arial"/>
          <w:sz w:val="20"/>
          <w:szCs w:val="20"/>
          <w:lang w:eastAsia="sl-SI"/>
        </w:rPr>
        <w:t>ročilu o</w:t>
      </w:r>
      <w:r w:rsidR="009438A7" w:rsidRPr="009720DC">
        <w:rPr>
          <w:rFonts w:ascii="Arial" w:eastAsia="Times New Roman" w:hAnsi="Arial" w:cs="Arial"/>
          <w:sz w:val="20"/>
          <w:szCs w:val="20"/>
          <w:lang w:eastAsia="sl-SI"/>
        </w:rPr>
        <w:t>dbora pri svojem odločanju v konkretni zadevi popolnoma neodvisno in odloča po veljavnih procesnih pravilih glede dokazov, dejanskega stanja, izvedenskih in strokovnih mnenj ipd.</w:t>
      </w:r>
      <w:r w:rsidR="0089376A">
        <w:rPr>
          <w:rFonts w:ascii="Arial" w:eastAsia="Times New Roman" w:hAnsi="Arial" w:cs="Arial"/>
          <w:sz w:val="20"/>
          <w:szCs w:val="20"/>
          <w:lang w:eastAsia="sl-SI"/>
        </w:rPr>
        <w:t xml:space="preserve"> </w:t>
      </w:r>
    </w:p>
    <w:p w:rsidR="009720DC" w:rsidRDefault="009720DC" w:rsidP="00792C20">
      <w:pPr>
        <w:spacing w:after="0" w:line="260" w:lineRule="exact"/>
        <w:jc w:val="both"/>
        <w:rPr>
          <w:rFonts w:ascii="Arial" w:eastAsia="Times New Roman" w:hAnsi="Arial" w:cs="Arial"/>
          <w:sz w:val="20"/>
          <w:szCs w:val="20"/>
          <w:lang w:eastAsia="sl-SI"/>
        </w:rPr>
      </w:pPr>
    </w:p>
    <w:p w:rsidR="00792C20" w:rsidRPr="003F333B" w:rsidRDefault="004F03F2" w:rsidP="003F333B">
      <w:pPr>
        <w:pStyle w:val="ListParagraph"/>
        <w:numPr>
          <w:ilvl w:val="0"/>
          <w:numId w:val="31"/>
        </w:numPr>
        <w:tabs>
          <w:tab w:val="clear" w:pos="720"/>
        </w:tabs>
        <w:spacing w:after="0" w:line="260" w:lineRule="exact"/>
        <w:ind w:left="284" w:hanging="284"/>
        <w:jc w:val="both"/>
        <w:rPr>
          <w:rFonts w:ascii="Arial" w:eastAsia="Times New Roman" w:hAnsi="Arial" w:cs="Arial"/>
          <w:b/>
          <w:sz w:val="20"/>
          <w:szCs w:val="20"/>
          <w:lang w:eastAsia="sl-SI"/>
        </w:rPr>
      </w:pPr>
      <w:r w:rsidRPr="003F333B">
        <w:rPr>
          <w:rFonts w:ascii="Arial" w:eastAsia="Times New Roman" w:hAnsi="Arial" w:cs="Arial"/>
          <w:b/>
          <w:sz w:val="20"/>
          <w:szCs w:val="20"/>
          <w:lang w:eastAsia="sl-SI"/>
        </w:rPr>
        <w:t>Priprava gradiv</w:t>
      </w:r>
    </w:p>
    <w:p w:rsidR="00792C20" w:rsidRDefault="00792C20" w:rsidP="00792C20">
      <w:pPr>
        <w:spacing w:after="0" w:line="260" w:lineRule="exact"/>
        <w:jc w:val="both"/>
        <w:rPr>
          <w:rFonts w:ascii="Arial" w:eastAsia="Times New Roman" w:hAnsi="Arial" w:cs="Arial"/>
          <w:sz w:val="20"/>
          <w:szCs w:val="20"/>
          <w:lang w:eastAsia="sl-SI"/>
        </w:rPr>
      </w:pPr>
    </w:p>
    <w:p w:rsidR="00792C20" w:rsidRDefault="00792C20" w:rsidP="00792C20">
      <w:pPr>
        <w:spacing w:after="0" w:line="260" w:lineRule="exact"/>
        <w:jc w:val="both"/>
        <w:rPr>
          <w:rFonts w:ascii="Arial" w:eastAsia="Times New Roman" w:hAnsi="Arial" w:cs="Arial"/>
          <w:color w:val="000000"/>
          <w:sz w:val="20"/>
          <w:szCs w:val="20"/>
        </w:rPr>
      </w:pPr>
      <w:r>
        <w:rPr>
          <w:rFonts w:ascii="Arial" w:eastAsia="Times New Roman" w:hAnsi="Arial" w:cs="Arial"/>
          <w:sz w:val="20"/>
          <w:szCs w:val="20"/>
          <w:lang w:eastAsia="sl-SI"/>
        </w:rPr>
        <w:t>Protokol določa različne vrste odzivov držav pogodbe</w:t>
      </w:r>
      <w:r w:rsidR="004D28F8">
        <w:rPr>
          <w:rFonts w:ascii="Arial" w:eastAsia="Times New Roman" w:hAnsi="Arial" w:cs="Arial"/>
          <w:sz w:val="20"/>
          <w:szCs w:val="20"/>
          <w:lang w:eastAsia="sl-SI"/>
        </w:rPr>
        <w:t xml:space="preserve">nic v zvezi z </w:t>
      </w:r>
      <w:r w:rsidR="004F03F2">
        <w:rPr>
          <w:rFonts w:ascii="Arial" w:eastAsia="Times New Roman" w:hAnsi="Arial" w:cs="Arial"/>
          <w:sz w:val="20"/>
          <w:szCs w:val="20"/>
          <w:lang w:eastAsia="sl-SI"/>
        </w:rPr>
        <w:t>njegovim izvajanjem</w:t>
      </w:r>
      <w:r>
        <w:rPr>
          <w:rFonts w:ascii="Arial" w:eastAsia="Times New Roman" w:hAnsi="Arial" w:cs="Arial"/>
          <w:sz w:val="20"/>
          <w:szCs w:val="20"/>
          <w:lang w:eastAsia="sl-SI"/>
        </w:rPr>
        <w:t>. Tako lahko</w:t>
      </w:r>
      <w:r w:rsidR="004D28F8">
        <w:rPr>
          <w:rFonts w:ascii="Arial" w:eastAsia="Times New Roman" w:hAnsi="Arial" w:cs="Arial"/>
          <w:sz w:val="20"/>
          <w:szCs w:val="20"/>
          <w:lang w:eastAsia="sl-SI"/>
        </w:rPr>
        <w:t xml:space="preserve"> </w:t>
      </w:r>
      <w:r w:rsidR="002F74ED">
        <w:rPr>
          <w:rFonts w:ascii="Arial" w:eastAsia="Times New Roman" w:hAnsi="Arial" w:cs="Arial"/>
          <w:sz w:val="20"/>
          <w:szCs w:val="20"/>
          <w:lang w:eastAsia="sl-SI"/>
        </w:rPr>
        <w:t>o</w:t>
      </w:r>
      <w:r w:rsidR="004D28F8">
        <w:rPr>
          <w:rFonts w:ascii="Arial" w:eastAsia="Times New Roman" w:hAnsi="Arial" w:cs="Arial"/>
          <w:sz w:val="20"/>
          <w:szCs w:val="20"/>
          <w:lang w:eastAsia="sl-SI"/>
        </w:rPr>
        <w:t>dbor</w:t>
      </w:r>
      <w:r>
        <w:rPr>
          <w:rFonts w:ascii="Arial" w:eastAsia="Times New Roman" w:hAnsi="Arial" w:cs="Arial"/>
          <w:sz w:val="20"/>
          <w:szCs w:val="20"/>
          <w:lang w:eastAsia="sl-SI"/>
        </w:rPr>
        <w:t xml:space="preserve"> od države pogodbenice zahteva</w:t>
      </w:r>
      <w:r w:rsidR="004D28F8" w:rsidRPr="000E05DA">
        <w:rPr>
          <w:rFonts w:ascii="Arial" w:eastAsia="Times New Roman" w:hAnsi="Arial" w:cs="Arial"/>
          <w:color w:val="000000"/>
          <w:sz w:val="20"/>
          <w:szCs w:val="20"/>
        </w:rPr>
        <w:t>, naj v izrednih okoliščinah sprejme potrebne začasne ukrepe</w:t>
      </w:r>
      <w:r>
        <w:rPr>
          <w:rFonts w:ascii="Arial" w:eastAsia="Times New Roman" w:hAnsi="Arial" w:cs="Arial"/>
          <w:sz w:val="20"/>
          <w:szCs w:val="20"/>
          <w:lang w:eastAsia="sl-SI"/>
        </w:rPr>
        <w:t xml:space="preserve"> </w:t>
      </w:r>
      <w:r w:rsidR="004D28F8">
        <w:rPr>
          <w:rFonts w:ascii="Arial" w:eastAsia="Times New Roman" w:hAnsi="Arial" w:cs="Arial"/>
          <w:sz w:val="20"/>
          <w:szCs w:val="20"/>
          <w:lang w:eastAsia="sl-SI"/>
        </w:rPr>
        <w:t xml:space="preserve">(prvi odstavek 6. člena), po seznanitvi s sporočilom o kršitvi država pogodbenica pošlje </w:t>
      </w:r>
      <w:r w:rsidR="002F74ED">
        <w:rPr>
          <w:rFonts w:ascii="Arial" w:eastAsia="Times New Roman" w:hAnsi="Arial" w:cs="Arial"/>
          <w:sz w:val="20"/>
          <w:szCs w:val="20"/>
          <w:lang w:eastAsia="sl-SI"/>
        </w:rPr>
        <w:t>o</w:t>
      </w:r>
      <w:r w:rsidR="004D28F8">
        <w:rPr>
          <w:rFonts w:ascii="Arial" w:eastAsia="Times New Roman" w:hAnsi="Arial" w:cs="Arial"/>
          <w:sz w:val="20"/>
          <w:szCs w:val="20"/>
          <w:lang w:eastAsia="sl-SI"/>
        </w:rPr>
        <w:t xml:space="preserve">dboru pisna </w:t>
      </w:r>
      <w:r>
        <w:rPr>
          <w:rFonts w:ascii="Arial" w:eastAsia="Times New Roman" w:hAnsi="Arial" w:cs="Arial"/>
          <w:sz w:val="20"/>
          <w:szCs w:val="20"/>
          <w:lang w:eastAsia="sl-SI"/>
        </w:rPr>
        <w:t>pojasnila ali izjave, ki pojasnjujejo zadevo in morebitna uporabljena pravna sredstva (drugi odstavek 8. člena),</w:t>
      </w:r>
      <w:r w:rsidR="004D28F8">
        <w:rPr>
          <w:rFonts w:ascii="Arial" w:eastAsia="Times New Roman" w:hAnsi="Arial" w:cs="Arial"/>
          <w:sz w:val="20"/>
          <w:szCs w:val="20"/>
          <w:lang w:eastAsia="sl-SI"/>
        </w:rPr>
        <w:t xml:space="preserve"> </w:t>
      </w:r>
      <w:r w:rsidR="002F74ED">
        <w:rPr>
          <w:rFonts w:ascii="Arial" w:eastAsia="Times New Roman" w:hAnsi="Arial" w:cs="Arial"/>
          <w:sz w:val="20"/>
          <w:szCs w:val="20"/>
          <w:lang w:eastAsia="sl-SI"/>
        </w:rPr>
        <w:t xml:space="preserve">država pogodbenica </w:t>
      </w:r>
      <w:r w:rsidR="004D28F8">
        <w:rPr>
          <w:rFonts w:ascii="Arial" w:eastAsia="Times New Roman" w:hAnsi="Arial" w:cs="Arial"/>
          <w:sz w:val="20"/>
          <w:szCs w:val="20"/>
          <w:lang w:eastAsia="sl-SI"/>
        </w:rPr>
        <w:t>lahko</w:t>
      </w:r>
      <w:r w:rsidR="002F74ED">
        <w:rPr>
          <w:rFonts w:ascii="Arial" w:eastAsia="Times New Roman" w:hAnsi="Arial" w:cs="Arial"/>
          <w:sz w:val="20"/>
          <w:szCs w:val="20"/>
          <w:lang w:eastAsia="sl-SI"/>
        </w:rPr>
        <w:t xml:space="preserve"> s pomočjo odbora z drugo vpleteno stranjo</w:t>
      </w:r>
      <w:r w:rsidR="004D28F8">
        <w:rPr>
          <w:rFonts w:ascii="Arial" w:eastAsia="Times New Roman" w:hAnsi="Arial" w:cs="Arial"/>
          <w:sz w:val="20"/>
          <w:szCs w:val="20"/>
          <w:lang w:eastAsia="sl-SI"/>
        </w:rPr>
        <w:t xml:space="preserve"> sklene do</w:t>
      </w:r>
      <w:r w:rsidR="0046108C">
        <w:rPr>
          <w:rFonts w:ascii="Arial" w:eastAsia="Times New Roman" w:hAnsi="Arial" w:cs="Arial"/>
          <w:sz w:val="20"/>
          <w:szCs w:val="20"/>
          <w:lang w:eastAsia="sl-SI"/>
        </w:rPr>
        <w:t xml:space="preserve">govor o prijateljski poravnavi (drugi odstavek 9. člena), po preučitvi ugotovitev in morebitnih priporočil odbora država pogodbenica pošlje </w:t>
      </w:r>
      <w:r w:rsidR="00F812C9">
        <w:rPr>
          <w:rFonts w:ascii="Arial" w:eastAsia="Times New Roman" w:hAnsi="Arial" w:cs="Arial"/>
          <w:sz w:val="20"/>
          <w:szCs w:val="20"/>
          <w:lang w:eastAsia="sl-SI"/>
        </w:rPr>
        <w:t>o</w:t>
      </w:r>
      <w:r w:rsidR="0046108C">
        <w:rPr>
          <w:rFonts w:ascii="Arial" w:eastAsia="Times New Roman" w:hAnsi="Arial" w:cs="Arial"/>
          <w:sz w:val="20"/>
          <w:szCs w:val="20"/>
          <w:lang w:eastAsia="sl-SI"/>
        </w:rPr>
        <w:t xml:space="preserve">dboru </w:t>
      </w:r>
      <w:r w:rsidR="004D28F8">
        <w:rPr>
          <w:rFonts w:ascii="Arial" w:eastAsia="Times New Roman" w:hAnsi="Arial" w:cs="Arial"/>
          <w:sz w:val="20"/>
          <w:szCs w:val="20"/>
          <w:lang w:eastAsia="sl-SI"/>
        </w:rPr>
        <w:t>pisni odgovor, skupaj z informacijami o izvedenih ali predvidenih ukrep</w:t>
      </w:r>
      <w:r w:rsidR="00F812C9">
        <w:rPr>
          <w:rFonts w:ascii="Arial" w:eastAsia="Times New Roman" w:hAnsi="Arial" w:cs="Arial"/>
          <w:sz w:val="20"/>
          <w:szCs w:val="20"/>
          <w:lang w:eastAsia="sl-SI"/>
        </w:rPr>
        <w:t>ih na podlagi njegovih ugotovit</w:t>
      </w:r>
      <w:r w:rsidR="004D28F8">
        <w:rPr>
          <w:rFonts w:ascii="Arial" w:eastAsia="Times New Roman" w:hAnsi="Arial" w:cs="Arial"/>
          <w:sz w:val="20"/>
          <w:szCs w:val="20"/>
          <w:lang w:eastAsia="sl-SI"/>
        </w:rPr>
        <w:t>e</w:t>
      </w:r>
      <w:r w:rsidR="00F812C9">
        <w:rPr>
          <w:rFonts w:ascii="Arial" w:eastAsia="Times New Roman" w:hAnsi="Arial" w:cs="Arial"/>
          <w:sz w:val="20"/>
          <w:szCs w:val="20"/>
          <w:lang w:eastAsia="sl-SI"/>
        </w:rPr>
        <w:t>v</w:t>
      </w:r>
      <w:r w:rsidR="004D28F8">
        <w:rPr>
          <w:rFonts w:ascii="Arial" w:eastAsia="Times New Roman" w:hAnsi="Arial" w:cs="Arial"/>
          <w:sz w:val="20"/>
          <w:szCs w:val="20"/>
          <w:lang w:eastAsia="sl-SI"/>
        </w:rPr>
        <w:t xml:space="preserve"> in priporočil (prvi odstavek 11. člena),</w:t>
      </w:r>
      <w:r w:rsidR="0046108C">
        <w:rPr>
          <w:rFonts w:ascii="Arial" w:eastAsia="Times New Roman" w:hAnsi="Arial" w:cs="Arial"/>
          <w:sz w:val="20"/>
          <w:szCs w:val="20"/>
          <w:lang w:eastAsia="sl-SI"/>
        </w:rPr>
        <w:t xml:space="preserve"> odbor lahko</w:t>
      </w:r>
      <w:r w:rsidR="004D28F8">
        <w:rPr>
          <w:rFonts w:ascii="Arial" w:eastAsia="Times New Roman" w:hAnsi="Arial" w:cs="Arial"/>
          <w:sz w:val="20"/>
          <w:szCs w:val="20"/>
          <w:lang w:eastAsia="sl-SI"/>
        </w:rPr>
        <w:t xml:space="preserve"> </w:t>
      </w:r>
      <w:r w:rsidR="004D28F8" w:rsidRPr="000E05DA">
        <w:rPr>
          <w:rFonts w:ascii="Arial" w:eastAsia="Times New Roman" w:hAnsi="Arial" w:cs="Arial"/>
          <w:color w:val="000000"/>
          <w:sz w:val="20"/>
          <w:szCs w:val="20"/>
        </w:rPr>
        <w:t>pozove</w:t>
      </w:r>
      <w:r w:rsidR="0046108C">
        <w:rPr>
          <w:rFonts w:ascii="Arial" w:eastAsia="Times New Roman" w:hAnsi="Arial" w:cs="Arial"/>
          <w:color w:val="000000"/>
          <w:sz w:val="20"/>
          <w:szCs w:val="20"/>
        </w:rPr>
        <w:t xml:space="preserve"> državo pogodbenico</w:t>
      </w:r>
      <w:r w:rsidR="004D28F8" w:rsidRPr="000E05DA">
        <w:rPr>
          <w:rFonts w:ascii="Arial" w:eastAsia="Times New Roman" w:hAnsi="Arial" w:cs="Arial"/>
          <w:color w:val="000000"/>
          <w:sz w:val="20"/>
          <w:szCs w:val="20"/>
        </w:rPr>
        <w:t>, naj mu predloži dodatne informacije o ukrepih, ki jih je sprejela na podlagi njegovih ugotovitev ali priporočil ali o izvajanju dogovorov iz prijateljske poravnave</w:t>
      </w:r>
      <w:r w:rsidR="002F74ED">
        <w:rPr>
          <w:rFonts w:ascii="Arial" w:eastAsia="Times New Roman" w:hAnsi="Arial" w:cs="Arial"/>
          <w:color w:val="000000"/>
          <w:sz w:val="20"/>
          <w:szCs w:val="20"/>
        </w:rPr>
        <w:t xml:space="preserve"> (drugi odstavek 11. člena)</w:t>
      </w:r>
      <w:r w:rsidR="0046108C">
        <w:rPr>
          <w:rFonts w:ascii="Arial" w:eastAsia="Times New Roman" w:hAnsi="Arial" w:cs="Arial"/>
          <w:color w:val="000000"/>
          <w:sz w:val="20"/>
          <w:szCs w:val="20"/>
        </w:rPr>
        <w:t>, država pogodbenica lahko poda soglasje, da preiskava vključuje obisk na njenem ozemlju</w:t>
      </w:r>
      <w:r w:rsidR="002F74ED">
        <w:rPr>
          <w:rFonts w:ascii="Arial" w:eastAsia="Times New Roman" w:hAnsi="Arial" w:cs="Arial"/>
          <w:color w:val="000000"/>
          <w:sz w:val="20"/>
          <w:szCs w:val="20"/>
        </w:rPr>
        <w:t xml:space="preserve"> (drugi odstavek 13. člena),</w:t>
      </w:r>
      <w:r w:rsidR="0046108C">
        <w:rPr>
          <w:rFonts w:ascii="Arial" w:eastAsia="Times New Roman" w:hAnsi="Arial" w:cs="Arial"/>
          <w:color w:val="000000"/>
          <w:sz w:val="20"/>
          <w:szCs w:val="20"/>
        </w:rPr>
        <w:t xml:space="preserve"> itd.</w:t>
      </w:r>
    </w:p>
    <w:p w:rsidR="0046108C" w:rsidRDefault="0046108C" w:rsidP="00792C20">
      <w:pPr>
        <w:spacing w:after="0" w:line="260" w:lineRule="exact"/>
        <w:jc w:val="both"/>
        <w:rPr>
          <w:rFonts w:ascii="Arial" w:eastAsia="Times New Roman" w:hAnsi="Arial" w:cs="Arial"/>
          <w:color w:val="000000"/>
          <w:sz w:val="20"/>
          <w:szCs w:val="20"/>
        </w:rPr>
      </w:pPr>
    </w:p>
    <w:p w:rsidR="0046108C" w:rsidRPr="00062AF8" w:rsidRDefault="0046108C" w:rsidP="00792C20">
      <w:pPr>
        <w:spacing w:after="0" w:line="260" w:lineRule="exact"/>
        <w:jc w:val="both"/>
        <w:rPr>
          <w:rFonts w:ascii="Arial" w:eastAsia="Times New Roman" w:hAnsi="Arial" w:cs="Arial"/>
          <w:sz w:val="20"/>
          <w:szCs w:val="20"/>
          <w:lang w:eastAsia="sl-SI"/>
        </w:rPr>
      </w:pPr>
      <w:r>
        <w:rPr>
          <w:rFonts w:ascii="Arial" w:eastAsia="Times New Roman" w:hAnsi="Arial" w:cs="Arial"/>
          <w:color w:val="000000"/>
          <w:sz w:val="20"/>
          <w:szCs w:val="20"/>
        </w:rPr>
        <w:t>Za pripravo vladnih gradiv, ki se nanašajo na izvajanje protokola</w:t>
      </w:r>
      <w:r w:rsidR="00BD64F0">
        <w:rPr>
          <w:rFonts w:ascii="Arial" w:eastAsia="Times New Roman" w:hAnsi="Arial" w:cs="Arial"/>
          <w:color w:val="000000"/>
          <w:sz w:val="20"/>
          <w:szCs w:val="20"/>
        </w:rPr>
        <w:t>,</w:t>
      </w:r>
      <w:r>
        <w:rPr>
          <w:rFonts w:ascii="Arial" w:eastAsia="Times New Roman" w:hAnsi="Arial" w:cs="Arial"/>
          <w:color w:val="000000"/>
          <w:sz w:val="20"/>
          <w:szCs w:val="20"/>
        </w:rPr>
        <w:t xml:space="preserve"> je zadolženo ministrstvo, pristojno za družino. Pri pripravi teh gradiv sodelujejo ministrstva in organi, ki so vsebinsko pristojni za posamezna področja otrokovih pravic tako, da pripravijo</w:t>
      </w:r>
      <w:r w:rsidR="003F333B">
        <w:rPr>
          <w:rFonts w:ascii="Arial" w:eastAsia="Times New Roman" w:hAnsi="Arial" w:cs="Arial"/>
          <w:color w:val="000000"/>
          <w:sz w:val="20"/>
          <w:szCs w:val="20"/>
        </w:rPr>
        <w:t xml:space="preserve"> in posredujejo</w:t>
      </w:r>
      <w:r>
        <w:rPr>
          <w:rFonts w:ascii="Arial" w:eastAsia="Times New Roman" w:hAnsi="Arial" w:cs="Arial"/>
          <w:color w:val="000000"/>
          <w:sz w:val="20"/>
          <w:szCs w:val="20"/>
        </w:rPr>
        <w:t xml:space="preserve"> potrebno </w:t>
      </w:r>
      <w:r w:rsidR="004F03F2">
        <w:rPr>
          <w:rFonts w:ascii="Arial" w:eastAsia="Times New Roman" w:hAnsi="Arial" w:cs="Arial"/>
          <w:color w:val="000000"/>
          <w:sz w:val="20"/>
          <w:szCs w:val="20"/>
        </w:rPr>
        <w:t>gradivo</w:t>
      </w:r>
      <w:r w:rsidR="000125E3">
        <w:rPr>
          <w:rFonts w:ascii="Arial" w:eastAsia="Times New Roman" w:hAnsi="Arial" w:cs="Arial"/>
          <w:color w:val="000000"/>
          <w:sz w:val="20"/>
          <w:szCs w:val="20"/>
        </w:rPr>
        <w:t xml:space="preserve">, na </w:t>
      </w:r>
      <w:r>
        <w:rPr>
          <w:rFonts w:ascii="Arial" w:eastAsia="Times New Roman" w:hAnsi="Arial" w:cs="Arial"/>
          <w:color w:val="000000"/>
          <w:sz w:val="20"/>
          <w:szCs w:val="20"/>
        </w:rPr>
        <w:t>primer</w:t>
      </w:r>
      <w:r w:rsidR="000125E3">
        <w:rPr>
          <w:rFonts w:ascii="Arial" w:eastAsia="Times New Roman" w:hAnsi="Arial" w:cs="Arial"/>
          <w:color w:val="000000"/>
          <w:sz w:val="20"/>
          <w:szCs w:val="20"/>
        </w:rPr>
        <w:t>:</w:t>
      </w:r>
      <w:r>
        <w:rPr>
          <w:rFonts w:ascii="Arial" w:eastAsia="Times New Roman" w:hAnsi="Arial" w:cs="Arial"/>
          <w:color w:val="000000"/>
          <w:sz w:val="20"/>
          <w:szCs w:val="20"/>
        </w:rPr>
        <w:t xml:space="preserve"> poročila, </w:t>
      </w:r>
      <w:r w:rsidR="000125E3">
        <w:rPr>
          <w:rFonts w:ascii="Arial" w:eastAsia="Times New Roman" w:hAnsi="Arial" w:cs="Arial"/>
          <w:color w:val="000000"/>
          <w:sz w:val="20"/>
          <w:szCs w:val="20"/>
        </w:rPr>
        <w:t>pojasnila</w:t>
      </w:r>
      <w:r w:rsidR="004F03F2">
        <w:rPr>
          <w:rFonts w:ascii="Arial" w:eastAsia="Times New Roman" w:hAnsi="Arial" w:cs="Arial"/>
          <w:color w:val="000000"/>
          <w:sz w:val="20"/>
          <w:szCs w:val="20"/>
        </w:rPr>
        <w:t>, dokumente</w:t>
      </w:r>
      <w:r w:rsidR="000125E3">
        <w:rPr>
          <w:rFonts w:ascii="Arial" w:eastAsia="Times New Roman" w:hAnsi="Arial" w:cs="Arial"/>
          <w:color w:val="000000"/>
          <w:sz w:val="20"/>
          <w:szCs w:val="20"/>
        </w:rPr>
        <w:t xml:space="preserve"> in</w:t>
      </w:r>
      <w:r>
        <w:rPr>
          <w:rFonts w:ascii="Arial" w:eastAsia="Times New Roman" w:hAnsi="Arial" w:cs="Arial"/>
          <w:color w:val="000000"/>
          <w:sz w:val="20"/>
          <w:szCs w:val="20"/>
        </w:rPr>
        <w:t xml:space="preserve"> mnenja</w:t>
      </w:r>
      <w:r w:rsidR="00706CB3">
        <w:rPr>
          <w:rFonts w:ascii="Arial" w:eastAsia="Times New Roman" w:hAnsi="Arial" w:cs="Arial"/>
          <w:color w:val="000000"/>
          <w:sz w:val="20"/>
          <w:szCs w:val="20"/>
        </w:rPr>
        <w:t>,</w:t>
      </w:r>
      <w:r w:rsidR="000125E3">
        <w:rPr>
          <w:rFonts w:ascii="Arial" w:eastAsia="Times New Roman" w:hAnsi="Arial" w:cs="Arial"/>
          <w:color w:val="000000"/>
          <w:sz w:val="20"/>
          <w:szCs w:val="20"/>
        </w:rPr>
        <w:t xml:space="preserve"> ter sprejmejo začasne ukrepe, </w:t>
      </w:r>
      <w:r w:rsidR="000125E3" w:rsidRPr="00AA1F08">
        <w:rPr>
          <w:rFonts w:ascii="Arial" w:eastAsia="Times New Roman" w:hAnsi="Arial" w:cs="Arial"/>
          <w:color w:val="000000"/>
          <w:sz w:val="20"/>
          <w:szCs w:val="20"/>
        </w:rPr>
        <w:t>da bi se izognili nepopravljivi škodi za žrtev ali žrtve domnevne kršitve</w:t>
      </w:r>
      <w:r>
        <w:rPr>
          <w:rFonts w:ascii="Arial" w:eastAsia="Times New Roman" w:hAnsi="Arial" w:cs="Arial"/>
          <w:color w:val="000000"/>
          <w:sz w:val="20"/>
          <w:szCs w:val="20"/>
        </w:rPr>
        <w:t>.</w:t>
      </w:r>
    </w:p>
    <w:p w:rsidR="003E5C44" w:rsidRDefault="003E5C44" w:rsidP="00AA1F08">
      <w:pPr>
        <w:spacing w:after="0" w:line="260" w:lineRule="exact"/>
        <w:jc w:val="both"/>
        <w:rPr>
          <w:rFonts w:ascii="Arial" w:eastAsia="Times New Roman" w:hAnsi="Arial" w:cs="Arial"/>
          <w:sz w:val="20"/>
          <w:szCs w:val="20"/>
          <w:lang w:eastAsia="sl-SI"/>
        </w:rPr>
      </w:pPr>
    </w:p>
    <w:p w:rsidR="00DD3C87" w:rsidRDefault="00DD3C87" w:rsidP="00AA1F08">
      <w:pPr>
        <w:spacing w:after="0" w:line="260" w:lineRule="exact"/>
        <w:jc w:val="both"/>
        <w:rPr>
          <w:rFonts w:ascii="Arial" w:eastAsia="Times New Roman" w:hAnsi="Arial" w:cs="Arial"/>
          <w:sz w:val="20"/>
          <w:szCs w:val="20"/>
          <w:lang w:eastAsia="sl-SI"/>
        </w:rPr>
      </w:pPr>
    </w:p>
    <w:p w:rsidR="0052670A" w:rsidRPr="00AA1F08" w:rsidRDefault="0052670A" w:rsidP="00AA1F08">
      <w:pPr>
        <w:spacing w:after="0" w:line="260" w:lineRule="exact"/>
        <w:jc w:val="both"/>
        <w:rPr>
          <w:rFonts w:ascii="Arial" w:eastAsia="Times New Roman" w:hAnsi="Arial" w:cs="Arial"/>
          <w:sz w:val="20"/>
          <w:szCs w:val="20"/>
          <w:lang w:eastAsia="sl-SI"/>
        </w:rPr>
      </w:pPr>
    </w:p>
    <w:p w:rsidR="00AA1F08" w:rsidRPr="00AA1F08" w:rsidRDefault="00792C20" w:rsidP="00AA1F08">
      <w:pPr>
        <w:spacing w:after="0" w:line="260" w:lineRule="exact"/>
        <w:jc w:val="both"/>
        <w:rPr>
          <w:rFonts w:ascii="Arial" w:eastAsia="Times New Roman" w:hAnsi="Arial" w:cs="Arial"/>
          <w:b/>
          <w:sz w:val="20"/>
          <w:szCs w:val="20"/>
          <w:lang w:eastAsia="sl-SI"/>
        </w:rPr>
      </w:pPr>
      <w:r>
        <w:rPr>
          <w:rFonts w:ascii="Arial" w:eastAsia="Times New Roman" w:hAnsi="Arial" w:cs="Arial"/>
          <w:b/>
          <w:sz w:val="20"/>
          <w:szCs w:val="20"/>
          <w:lang w:eastAsia="sl-SI"/>
        </w:rPr>
        <w:lastRenderedPageBreak/>
        <w:t>5</w:t>
      </w:r>
      <w:r w:rsidR="00AA1F08" w:rsidRPr="00AA1F08">
        <w:rPr>
          <w:rFonts w:ascii="Arial" w:eastAsia="Times New Roman" w:hAnsi="Arial" w:cs="Arial"/>
          <w:b/>
          <w:sz w:val="20"/>
          <w:szCs w:val="20"/>
          <w:lang w:eastAsia="sl-SI"/>
        </w:rPr>
        <w:t>. Pridržki in izjave</w:t>
      </w:r>
    </w:p>
    <w:p w:rsidR="00AA1F08" w:rsidRPr="00AA1F08" w:rsidRDefault="00AA1F08" w:rsidP="00AA1F08">
      <w:pPr>
        <w:spacing w:after="0" w:line="260" w:lineRule="exact"/>
        <w:jc w:val="both"/>
        <w:rPr>
          <w:rFonts w:ascii="Arial" w:eastAsia="Times New Roman" w:hAnsi="Arial" w:cs="Arial"/>
          <w:color w:val="000000"/>
          <w:sz w:val="20"/>
          <w:szCs w:val="20"/>
          <w:lang w:eastAsia="sl-SI"/>
        </w:rPr>
      </w:pPr>
    </w:p>
    <w:p w:rsidR="00AA1F08" w:rsidRPr="00AA1F08" w:rsidRDefault="00AA1F08" w:rsidP="00AA1F08">
      <w:pPr>
        <w:spacing w:after="0" w:line="260" w:lineRule="exact"/>
        <w:jc w:val="both"/>
        <w:rPr>
          <w:rFonts w:ascii="Arial" w:eastAsia="Times New Roman" w:hAnsi="Arial" w:cs="Arial"/>
          <w:i/>
          <w:color w:val="000000"/>
          <w:sz w:val="20"/>
          <w:szCs w:val="20"/>
          <w:lang w:eastAsia="sl-SI"/>
        </w:rPr>
      </w:pPr>
      <w:r w:rsidRPr="00AA1F08">
        <w:rPr>
          <w:rFonts w:ascii="Arial" w:eastAsia="Times New Roman" w:hAnsi="Arial" w:cs="Arial"/>
          <w:color w:val="000000"/>
          <w:sz w:val="20"/>
          <w:szCs w:val="20"/>
          <w:lang w:eastAsia="sl-SI"/>
        </w:rPr>
        <w:t xml:space="preserve">V skladu z 12. členom protokola lahko država pogodbenica kadarkoli razglasi, da </w:t>
      </w:r>
      <w:r w:rsidR="00860FB1">
        <w:rPr>
          <w:rFonts w:ascii="Arial" w:eastAsia="Times New Roman" w:hAnsi="Arial" w:cs="Arial"/>
          <w:color w:val="000000"/>
          <w:sz w:val="20"/>
          <w:szCs w:val="20"/>
          <w:lang w:eastAsia="sl-SI"/>
        </w:rPr>
        <w:t>o</w:t>
      </w:r>
      <w:r w:rsidRPr="00AA1F08">
        <w:rPr>
          <w:rFonts w:ascii="Arial" w:eastAsia="Times New Roman" w:hAnsi="Arial" w:cs="Times New Roman"/>
          <w:sz w:val="20"/>
          <w:szCs w:val="20"/>
          <w:lang w:eastAsia="sl-SI"/>
        </w:rPr>
        <w:t>dboru</w:t>
      </w:r>
      <w:r w:rsidRPr="00AA1F08">
        <w:rPr>
          <w:rFonts w:ascii="Arial" w:eastAsia="Times New Roman" w:hAnsi="Arial" w:cs="Arial"/>
          <w:color w:val="000000"/>
          <w:sz w:val="20"/>
          <w:szCs w:val="20"/>
          <w:lang w:eastAsia="sl-SI"/>
        </w:rPr>
        <w:t xml:space="preserve"> priznava pristojnost sprejemanja in obravnavanja sporočil</w:t>
      </w:r>
      <w:r w:rsidR="00860FB1">
        <w:rPr>
          <w:rFonts w:ascii="Arial" w:eastAsia="Times New Roman" w:hAnsi="Arial" w:cs="Arial"/>
          <w:color w:val="000000"/>
          <w:sz w:val="20"/>
          <w:szCs w:val="20"/>
          <w:lang w:eastAsia="sl-SI"/>
        </w:rPr>
        <w:t xml:space="preserve"> drugih držav pogodbenic</w:t>
      </w:r>
      <w:r w:rsidRPr="00AA1F08">
        <w:rPr>
          <w:rFonts w:ascii="Arial" w:eastAsia="Times New Roman" w:hAnsi="Arial" w:cs="Arial"/>
          <w:color w:val="000000"/>
          <w:sz w:val="20"/>
          <w:szCs w:val="20"/>
          <w:lang w:eastAsia="sl-SI"/>
        </w:rPr>
        <w:t xml:space="preserve"> o kršitvah, v katerih </w:t>
      </w:r>
      <w:r w:rsidR="00860FB1">
        <w:rPr>
          <w:rFonts w:ascii="Arial" w:eastAsia="Times New Roman" w:hAnsi="Arial" w:cs="Arial"/>
          <w:color w:val="000000"/>
          <w:sz w:val="20"/>
          <w:szCs w:val="20"/>
          <w:lang w:eastAsia="sl-SI"/>
        </w:rPr>
        <w:t>je navedeno</w:t>
      </w:r>
      <w:r w:rsidRPr="00AA1F08">
        <w:rPr>
          <w:rFonts w:ascii="Arial" w:eastAsia="Times New Roman" w:hAnsi="Arial" w:cs="Arial"/>
          <w:color w:val="000000"/>
          <w:sz w:val="20"/>
          <w:szCs w:val="20"/>
          <w:lang w:eastAsia="sl-SI"/>
        </w:rPr>
        <w:t xml:space="preserve">, da ne izpolnjuje obveznosti v skladu s </w:t>
      </w:r>
      <w:r w:rsidR="00E3360D">
        <w:rPr>
          <w:rFonts w:ascii="Arial" w:eastAsia="Times New Roman" w:hAnsi="Arial" w:cs="Arial"/>
          <w:color w:val="000000"/>
          <w:sz w:val="20"/>
          <w:szCs w:val="20"/>
          <w:lang w:eastAsia="sl-SI"/>
        </w:rPr>
        <w:t>katerimkoli</w:t>
      </w:r>
      <w:r w:rsidR="00E3360D" w:rsidRPr="00AA1F08">
        <w:rPr>
          <w:rFonts w:ascii="Arial" w:eastAsia="Times New Roman" w:hAnsi="Arial" w:cs="Arial"/>
          <w:color w:val="000000"/>
          <w:sz w:val="20"/>
          <w:szCs w:val="20"/>
          <w:lang w:eastAsia="sl-SI"/>
        </w:rPr>
        <w:t xml:space="preserve"> </w:t>
      </w:r>
      <w:r w:rsidRPr="00AA1F08">
        <w:rPr>
          <w:rFonts w:ascii="Arial" w:eastAsia="Times New Roman" w:hAnsi="Arial" w:cs="Arial"/>
          <w:color w:val="000000"/>
          <w:sz w:val="20"/>
          <w:szCs w:val="20"/>
          <w:lang w:eastAsia="sl-SI"/>
        </w:rPr>
        <w:t xml:space="preserve">od naslednjih </w:t>
      </w:r>
      <w:r w:rsidR="00E3360D">
        <w:rPr>
          <w:rFonts w:ascii="Arial" w:eastAsia="Times New Roman" w:hAnsi="Arial" w:cs="Arial"/>
          <w:color w:val="000000"/>
          <w:sz w:val="20"/>
          <w:szCs w:val="20"/>
          <w:lang w:eastAsia="sl-SI"/>
        </w:rPr>
        <w:t>aktov</w:t>
      </w:r>
      <w:r w:rsidRPr="00AA1F08">
        <w:rPr>
          <w:rFonts w:ascii="Arial" w:eastAsia="Times New Roman" w:hAnsi="Arial" w:cs="Arial"/>
          <w:color w:val="000000"/>
          <w:sz w:val="20"/>
          <w:szCs w:val="20"/>
          <w:lang w:eastAsia="sl-SI"/>
        </w:rPr>
        <w:t>: Konve</w:t>
      </w:r>
      <w:r w:rsidR="00F700E0">
        <w:rPr>
          <w:rFonts w:ascii="Arial" w:eastAsia="Times New Roman" w:hAnsi="Arial" w:cs="Arial"/>
          <w:color w:val="000000"/>
          <w:sz w:val="20"/>
          <w:szCs w:val="20"/>
          <w:lang w:eastAsia="sl-SI"/>
        </w:rPr>
        <w:t>n</w:t>
      </w:r>
      <w:r w:rsidRPr="00AA1F08">
        <w:rPr>
          <w:rFonts w:ascii="Arial" w:eastAsia="Times New Roman" w:hAnsi="Arial" w:cs="Arial"/>
          <w:color w:val="000000"/>
          <w:sz w:val="20"/>
          <w:szCs w:val="20"/>
          <w:lang w:eastAsia="sl-SI"/>
        </w:rPr>
        <w:t xml:space="preserve">cijo o otrokovih pravicah, Izbirnim protokolom </w:t>
      </w:r>
      <w:r w:rsidR="00860FB1">
        <w:rPr>
          <w:rFonts w:ascii="Arial" w:eastAsia="Times New Roman" w:hAnsi="Arial" w:cs="Arial"/>
          <w:color w:val="000000"/>
          <w:sz w:val="20"/>
          <w:szCs w:val="20"/>
          <w:lang w:eastAsia="sl-SI"/>
        </w:rPr>
        <w:t xml:space="preserve">h Konvenciji o otrokovih pravicah </w:t>
      </w:r>
      <w:r w:rsidRPr="00AA1F08">
        <w:rPr>
          <w:rFonts w:ascii="Arial" w:eastAsia="Times New Roman" w:hAnsi="Arial" w:cs="Arial"/>
          <w:color w:val="000000"/>
          <w:sz w:val="20"/>
          <w:szCs w:val="20"/>
          <w:lang w:eastAsia="sl-SI"/>
        </w:rPr>
        <w:t xml:space="preserve">glede prodaje otrok, otroške prostitucije in otroške pornografije in Izbirnim protokolom </w:t>
      </w:r>
      <w:r w:rsidR="00860FB1">
        <w:rPr>
          <w:rFonts w:ascii="Arial" w:eastAsia="Times New Roman" w:hAnsi="Arial" w:cs="Arial"/>
          <w:color w:val="000000"/>
          <w:sz w:val="20"/>
          <w:szCs w:val="20"/>
          <w:lang w:eastAsia="sl-SI"/>
        </w:rPr>
        <w:t xml:space="preserve">h Konvenciji o otrokovih pravicah </w:t>
      </w:r>
      <w:r w:rsidRPr="00AA1F08">
        <w:rPr>
          <w:rFonts w:ascii="Arial" w:eastAsia="Times New Roman" w:hAnsi="Arial" w:cs="Arial"/>
          <w:color w:val="000000"/>
          <w:sz w:val="20"/>
          <w:szCs w:val="20"/>
          <w:lang w:eastAsia="sl-SI"/>
        </w:rPr>
        <w:t xml:space="preserve">glede </w:t>
      </w:r>
      <w:r w:rsidR="00860FB1">
        <w:rPr>
          <w:rFonts w:ascii="Arial" w:eastAsia="Times New Roman" w:hAnsi="Arial" w:cs="Arial"/>
          <w:color w:val="000000"/>
          <w:sz w:val="20"/>
          <w:szCs w:val="20"/>
          <w:lang w:eastAsia="sl-SI"/>
        </w:rPr>
        <w:t>udeležbe</w:t>
      </w:r>
      <w:r w:rsidR="00860FB1" w:rsidRPr="00AA1F08">
        <w:rPr>
          <w:rFonts w:ascii="Arial" w:eastAsia="Times New Roman" w:hAnsi="Arial" w:cs="Arial"/>
          <w:color w:val="000000"/>
          <w:sz w:val="20"/>
          <w:szCs w:val="20"/>
          <w:lang w:eastAsia="sl-SI"/>
        </w:rPr>
        <w:t xml:space="preserve"> </w:t>
      </w:r>
      <w:r w:rsidRPr="00AA1F08">
        <w:rPr>
          <w:rFonts w:ascii="Arial" w:eastAsia="Times New Roman" w:hAnsi="Arial" w:cs="Arial"/>
          <w:color w:val="000000"/>
          <w:sz w:val="20"/>
          <w:szCs w:val="20"/>
          <w:lang w:eastAsia="sl-SI"/>
        </w:rPr>
        <w:t>otrok v oborožen</w:t>
      </w:r>
      <w:r w:rsidR="00860FB1">
        <w:rPr>
          <w:rFonts w:ascii="Arial" w:eastAsia="Times New Roman" w:hAnsi="Arial" w:cs="Arial"/>
          <w:color w:val="000000"/>
          <w:sz w:val="20"/>
          <w:szCs w:val="20"/>
          <w:lang w:eastAsia="sl-SI"/>
        </w:rPr>
        <w:t>ih</w:t>
      </w:r>
      <w:r w:rsidRPr="00AA1F08">
        <w:rPr>
          <w:rFonts w:ascii="Arial" w:eastAsia="Times New Roman" w:hAnsi="Arial" w:cs="Arial"/>
          <w:color w:val="000000"/>
          <w:sz w:val="20"/>
          <w:szCs w:val="20"/>
          <w:lang w:eastAsia="sl-SI"/>
        </w:rPr>
        <w:t xml:space="preserve"> spopad</w:t>
      </w:r>
      <w:r w:rsidR="00860FB1">
        <w:rPr>
          <w:rFonts w:ascii="Arial" w:eastAsia="Times New Roman" w:hAnsi="Arial" w:cs="Arial"/>
          <w:color w:val="000000"/>
          <w:sz w:val="20"/>
          <w:szCs w:val="20"/>
          <w:lang w:eastAsia="sl-SI"/>
        </w:rPr>
        <w:t>ih</w:t>
      </w:r>
      <w:r w:rsidRPr="00AA1F08">
        <w:rPr>
          <w:rFonts w:ascii="Arial" w:eastAsia="Times New Roman" w:hAnsi="Arial" w:cs="Arial"/>
          <w:color w:val="000000"/>
          <w:sz w:val="20"/>
          <w:szCs w:val="20"/>
          <w:lang w:eastAsia="sl-SI"/>
        </w:rPr>
        <w:t>. Pogoj pa je, da obe državi pogodbenici izjav</w:t>
      </w:r>
      <w:r w:rsidR="00F700E0">
        <w:rPr>
          <w:rFonts w:ascii="Arial" w:eastAsia="Times New Roman" w:hAnsi="Arial" w:cs="Arial"/>
          <w:color w:val="000000"/>
          <w:sz w:val="20"/>
          <w:szCs w:val="20"/>
          <w:lang w:eastAsia="sl-SI"/>
        </w:rPr>
        <w:t>ita</w:t>
      </w:r>
      <w:r w:rsidRPr="00AA1F08">
        <w:rPr>
          <w:rFonts w:ascii="Arial" w:eastAsia="Times New Roman" w:hAnsi="Arial" w:cs="Arial"/>
          <w:color w:val="000000"/>
          <w:sz w:val="20"/>
          <w:szCs w:val="20"/>
          <w:lang w:eastAsia="sl-SI"/>
        </w:rPr>
        <w:t>, da sprejemata pristojnost odbora za vodenje postopka. Države pogodbenice deponirajo izjavo o priznavanju pristojnosti odbora (</w:t>
      </w:r>
      <w:r w:rsidR="00F700E0">
        <w:rPr>
          <w:rFonts w:ascii="Arial" w:eastAsia="Times New Roman" w:hAnsi="Arial" w:cs="Arial"/>
          <w:color w:val="000000"/>
          <w:sz w:val="20"/>
          <w:szCs w:val="20"/>
          <w:lang w:eastAsia="sl-SI"/>
        </w:rPr>
        <w:t xml:space="preserve">določba </w:t>
      </w:r>
      <w:r w:rsidRPr="005907BE">
        <w:rPr>
          <w:rFonts w:ascii="Arial" w:eastAsia="Times New Roman" w:hAnsi="Arial" w:cs="Arial"/>
          <w:i/>
          <w:color w:val="000000"/>
          <w:sz w:val="20"/>
          <w:szCs w:val="20"/>
          <w:lang w:eastAsia="sl-SI"/>
        </w:rPr>
        <w:t>»</w:t>
      </w:r>
      <w:proofErr w:type="spellStart"/>
      <w:r w:rsidRPr="005907BE">
        <w:rPr>
          <w:rFonts w:ascii="Arial" w:eastAsia="Times New Roman" w:hAnsi="Arial" w:cs="Arial"/>
          <w:i/>
          <w:color w:val="000000"/>
          <w:sz w:val="20"/>
          <w:szCs w:val="20"/>
          <w:lang w:eastAsia="sl-SI"/>
        </w:rPr>
        <w:t>opt</w:t>
      </w:r>
      <w:proofErr w:type="spellEnd"/>
      <w:r w:rsidRPr="005907BE">
        <w:rPr>
          <w:rFonts w:ascii="Arial" w:eastAsia="Times New Roman" w:hAnsi="Arial" w:cs="Arial"/>
          <w:i/>
          <w:color w:val="000000"/>
          <w:sz w:val="20"/>
          <w:szCs w:val="20"/>
          <w:lang w:eastAsia="sl-SI"/>
        </w:rPr>
        <w:t>-in«</w:t>
      </w:r>
      <w:r w:rsidRPr="00AA1F08">
        <w:rPr>
          <w:rFonts w:ascii="Arial" w:eastAsia="Times New Roman" w:hAnsi="Arial" w:cs="Arial"/>
          <w:color w:val="000000"/>
          <w:sz w:val="20"/>
          <w:szCs w:val="20"/>
          <w:lang w:eastAsia="sl-SI"/>
        </w:rPr>
        <w:t xml:space="preserve">) pri generalnem sekretarju </w:t>
      </w:r>
      <w:r w:rsidR="00A068FD">
        <w:rPr>
          <w:rFonts w:ascii="Arial" w:eastAsia="Times New Roman" w:hAnsi="Arial" w:cs="Arial"/>
          <w:color w:val="000000"/>
          <w:sz w:val="20"/>
          <w:szCs w:val="20"/>
          <w:lang w:eastAsia="sl-SI"/>
        </w:rPr>
        <w:t>OZN</w:t>
      </w:r>
      <w:r w:rsidRPr="00AA1F08">
        <w:rPr>
          <w:rFonts w:ascii="Arial" w:eastAsia="Times New Roman" w:hAnsi="Arial" w:cs="Arial"/>
          <w:color w:val="000000"/>
          <w:sz w:val="20"/>
          <w:szCs w:val="20"/>
          <w:lang w:eastAsia="sl-SI"/>
        </w:rPr>
        <w:t xml:space="preserve">. Izjavo je mogoče kadarkoli umakniti z uradnim obvestilom generalnemu sekretarju. </w:t>
      </w:r>
      <w:r w:rsidR="00695459" w:rsidRPr="00AA1F08">
        <w:rPr>
          <w:rFonts w:ascii="Arial" w:eastAsia="Times New Roman" w:hAnsi="Arial" w:cs="Arial"/>
          <w:color w:val="000000"/>
          <w:sz w:val="20"/>
          <w:szCs w:val="20"/>
        </w:rPr>
        <w:t>Umik ne vpliva na obravnavo že predloženega sporočila o kršitvah</w:t>
      </w:r>
      <w:r w:rsidR="00695459">
        <w:rPr>
          <w:rFonts w:ascii="Arial" w:eastAsia="Times New Roman" w:hAnsi="Arial" w:cs="Arial"/>
          <w:color w:val="000000"/>
          <w:sz w:val="20"/>
          <w:szCs w:val="20"/>
        </w:rPr>
        <w:t>.</w:t>
      </w:r>
      <w:r w:rsidR="00695459" w:rsidRPr="00AA1F08">
        <w:rPr>
          <w:rFonts w:ascii="Arial" w:eastAsia="Times New Roman" w:hAnsi="Arial" w:cs="Arial"/>
          <w:color w:val="000000"/>
          <w:sz w:val="20"/>
          <w:szCs w:val="20"/>
        </w:rPr>
        <w:t xml:space="preserve"> </w:t>
      </w:r>
      <w:r w:rsidR="00695459">
        <w:rPr>
          <w:rFonts w:ascii="Arial" w:eastAsia="Times New Roman" w:hAnsi="Arial" w:cs="Arial"/>
          <w:color w:val="000000"/>
          <w:sz w:val="20"/>
          <w:szCs w:val="20"/>
        </w:rPr>
        <w:t>P</w:t>
      </w:r>
      <w:r w:rsidR="00695459" w:rsidRPr="00AA1F08">
        <w:rPr>
          <w:rFonts w:ascii="Arial" w:eastAsia="Times New Roman" w:hAnsi="Arial" w:cs="Arial"/>
          <w:color w:val="000000"/>
          <w:sz w:val="20"/>
          <w:szCs w:val="20"/>
        </w:rPr>
        <w:t>otem ko generalni sekretar prejme uradno obvestilo o umiku, odbor ne sprejema nadaljnjih sporočil o kršitvah od drugih držav pogodbenic, razen če država pogodbenica ne da nove izjave.</w:t>
      </w:r>
    </w:p>
    <w:p w:rsidR="00AA1F08" w:rsidRPr="00AA1F08" w:rsidRDefault="00AA1F08" w:rsidP="00AA1F08">
      <w:pPr>
        <w:spacing w:after="0" w:line="260" w:lineRule="exact"/>
        <w:jc w:val="both"/>
        <w:rPr>
          <w:rFonts w:ascii="Arial" w:eastAsia="Times New Roman" w:hAnsi="Arial" w:cs="Arial"/>
          <w:i/>
          <w:color w:val="000000"/>
          <w:sz w:val="20"/>
          <w:szCs w:val="20"/>
          <w:lang w:eastAsia="sl-SI"/>
        </w:rPr>
      </w:pPr>
    </w:p>
    <w:p w:rsidR="00AA1F08" w:rsidRPr="00AA1F08" w:rsidRDefault="00AA1F08" w:rsidP="00AA1F08">
      <w:pPr>
        <w:spacing w:after="0" w:line="260" w:lineRule="exact"/>
        <w:jc w:val="both"/>
        <w:rPr>
          <w:rFonts w:ascii="Arial" w:eastAsia="Times New Roman" w:hAnsi="Arial" w:cs="Arial"/>
          <w:sz w:val="20"/>
          <w:szCs w:val="20"/>
          <w:lang w:eastAsia="sl-SI"/>
        </w:rPr>
      </w:pPr>
      <w:r w:rsidRPr="00AA1F08">
        <w:rPr>
          <w:rFonts w:ascii="Arial" w:eastAsia="Times New Roman" w:hAnsi="Arial" w:cs="Arial"/>
          <w:sz w:val="20"/>
          <w:szCs w:val="20"/>
          <w:lang w:eastAsia="sl-SI"/>
        </w:rPr>
        <w:t>12. člen protokola določa postopek v primeru t. i. meddržavnih pritožb. Gre za mehanizem, ki bi ga država uporabila v skrajnem primeru</w:t>
      </w:r>
      <w:r w:rsidR="00F700E0">
        <w:rPr>
          <w:rFonts w:ascii="Arial" w:eastAsia="Times New Roman" w:hAnsi="Arial" w:cs="Arial"/>
          <w:sz w:val="20"/>
          <w:szCs w:val="20"/>
          <w:lang w:eastAsia="sl-SI"/>
        </w:rPr>
        <w:t xml:space="preserve"> </w:t>
      </w:r>
      <w:r w:rsidRPr="00AA1F08">
        <w:rPr>
          <w:rFonts w:ascii="Arial" w:eastAsia="Times New Roman" w:hAnsi="Arial" w:cs="Arial"/>
          <w:sz w:val="20"/>
          <w:szCs w:val="20"/>
          <w:lang w:eastAsia="sl-SI"/>
        </w:rPr>
        <w:t>zaradi politične občutljivosti pritožbe, kar dokazuje tudi dejstvo, da do</w:t>
      </w:r>
      <w:r w:rsidR="00F700E0">
        <w:rPr>
          <w:rFonts w:ascii="Arial" w:eastAsia="Times New Roman" w:hAnsi="Arial" w:cs="Arial"/>
          <w:sz w:val="20"/>
          <w:szCs w:val="20"/>
          <w:lang w:eastAsia="sl-SI"/>
        </w:rPr>
        <w:t>slej</w:t>
      </w:r>
      <w:r w:rsidRPr="00AA1F08">
        <w:rPr>
          <w:rFonts w:ascii="Arial" w:eastAsia="Times New Roman" w:hAnsi="Arial" w:cs="Arial"/>
          <w:sz w:val="20"/>
          <w:szCs w:val="20"/>
          <w:lang w:eastAsia="sl-SI"/>
        </w:rPr>
        <w:t xml:space="preserve"> nobeden od odborov, ki imajo pristojnost obravnavati meddržavne pritožbe na podlagi </w:t>
      </w:r>
      <w:r w:rsidR="00A068FD">
        <w:rPr>
          <w:rFonts w:ascii="Arial" w:eastAsia="Times New Roman" w:hAnsi="Arial" w:cs="Arial"/>
          <w:sz w:val="20"/>
          <w:szCs w:val="20"/>
          <w:lang w:eastAsia="sl-SI"/>
        </w:rPr>
        <w:t xml:space="preserve">zgoraj </w:t>
      </w:r>
      <w:r w:rsidRPr="00AA1F08">
        <w:rPr>
          <w:rFonts w:ascii="Arial" w:eastAsia="Times New Roman" w:hAnsi="Arial" w:cs="Arial"/>
          <w:sz w:val="20"/>
          <w:szCs w:val="20"/>
          <w:lang w:eastAsia="sl-SI"/>
        </w:rPr>
        <w:t>navedenih mednarodnih pogodb, še ni obravnaval</w:t>
      </w:r>
      <w:r w:rsidR="00F700E0">
        <w:rPr>
          <w:rFonts w:ascii="Arial" w:eastAsia="Times New Roman" w:hAnsi="Arial" w:cs="Arial"/>
          <w:sz w:val="20"/>
          <w:szCs w:val="20"/>
          <w:lang w:eastAsia="sl-SI"/>
        </w:rPr>
        <w:t xml:space="preserve"> </w:t>
      </w:r>
      <w:r w:rsidRPr="00AA1F08">
        <w:rPr>
          <w:rFonts w:ascii="Arial" w:eastAsia="Times New Roman" w:hAnsi="Arial" w:cs="Arial"/>
          <w:sz w:val="20"/>
          <w:szCs w:val="20"/>
          <w:lang w:eastAsia="sl-SI"/>
        </w:rPr>
        <w:t xml:space="preserve">take pritožbe. Država, ki bi ta postopek sprožila, mora imeti konkretne podatke oziroma dokaze o kršitvi oziroma kršitvah, </w:t>
      </w:r>
      <w:r w:rsidR="00F700E0">
        <w:rPr>
          <w:rFonts w:ascii="Arial" w:eastAsia="Times New Roman" w:hAnsi="Arial" w:cs="Arial"/>
          <w:sz w:val="20"/>
          <w:szCs w:val="20"/>
          <w:lang w:eastAsia="sl-SI"/>
        </w:rPr>
        <w:t>torej morajo biti</w:t>
      </w:r>
      <w:r w:rsidRPr="00AA1F08">
        <w:rPr>
          <w:rFonts w:ascii="Arial" w:eastAsia="Times New Roman" w:hAnsi="Arial" w:cs="Arial"/>
          <w:sz w:val="20"/>
          <w:szCs w:val="20"/>
          <w:lang w:eastAsia="sl-SI"/>
        </w:rPr>
        <w:t xml:space="preserve"> tudi za to obliko pritožbe izpolnjeni vsi navedeni pogoji o dopustnosti pritožbe iz 7. člena protokola. Obstajajo pa tudi drugi načini oziroma postopki opozarjanja </w:t>
      </w:r>
      <w:r w:rsidR="00F700E0">
        <w:rPr>
          <w:rFonts w:ascii="Arial" w:eastAsia="Times New Roman" w:hAnsi="Arial" w:cs="Arial"/>
          <w:sz w:val="20"/>
          <w:szCs w:val="20"/>
          <w:lang w:eastAsia="sl-SI"/>
        </w:rPr>
        <w:t>posamezne</w:t>
      </w:r>
      <w:r w:rsidRPr="00AA1F08">
        <w:rPr>
          <w:rFonts w:ascii="Arial" w:eastAsia="Times New Roman" w:hAnsi="Arial" w:cs="Arial"/>
          <w:sz w:val="20"/>
          <w:szCs w:val="20"/>
          <w:lang w:eastAsia="sl-SI"/>
        </w:rPr>
        <w:t xml:space="preserve"> države ali </w:t>
      </w:r>
      <w:r w:rsidR="00A068FD">
        <w:rPr>
          <w:rFonts w:ascii="Arial" w:eastAsia="Times New Roman" w:hAnsi="Arial" w:cs="Arial"/>
          <w:sz w:val="20"/>
          <w:szCs w:val="20"/>
          <w:lang w:eastAsia="sl-SI"/>
        </w:rPr>
        <w:t>o</w:t>
      </w:r>
      <w:r w:rsidRPr="00AA1F08">
        <w:rPr>
          <w:rFonts w:ascii="Arial" w:eastAsia="Times New Roman" w:hAnsi="Arial" w:cs="Arial"/>
          <w:sz w:val="20"/>
          <w:szCs w:val="20"/>
          <w:lang w:eastAsia="sl-SI"/>
        </w:rPr>
        <w:t xml:space="preserve">dbora (kot tudi </w:t>
      </w:r>
      <w:r w:rsidR="00F700E0">
        <w:rPr>
          <w:rFonts w:ascii="Arial" w:eastAsia="Times New Roman" w:hAnsi="Arial" w:cs="Arial"/>
          <w:sz w:val="20"/>
          <w:szCs w:val="20"/>
          <w:lang w:eastAsia="sl-SI"/>
        </w:rPr>
        <w:t>drugih</w:t>
      </w:r>
      <w:r w:rsidRPr="00AA1F08">
        <w:rPr>
          <w:rFonts w:ascii="Arial" w:eastAsia="Times New Roman" w:hAnsi="Arial" w:cs="Arial"/>
          <w:sz w:val="20"/>
          <w:szCs w:val="20"/>
          <w:lang w:eastAsia="sl-SI"/>
        </w:rPr>
        <w:t xml:space="preserve"> mehanizmov na področju otrokovih pravic) na kršitve otrokovih pravic, ki jih je mogoče </w:t>
      </w:r>
      <w:r w:rsidR="00F700E0">
        <w:rPr>
          <w:rFonts w:ascii="Arial" w:eastAsia="Times New Roman" w:hAnsi="Arial" w:cs="Arial"/>
          <w:sz w:val="20"/>
          <w:szCs w:val="20"/>
          <w:lang w:eastAsia="sl-SI"/>
        </w:rPr>
        <w:t>uporabiti</w:t>
      </w:r>
      <w:r w:rsidRPr="00AA1F08">
        <w:rPr>
          <w:rFonts w:ascii="Arial" w:eastAsia="Times New Roman" w:hAnsi="Arial" w:cs="Arial"/>
          <w:sz w:val="20"/>
          <w:szCs w:val="20"/>
          <w:lang w:eastAsia="sl-SI"/>
        </w:rPr>
        <w:t xml:space="preserve"> pred omenjenim postopkom. Pritožbe so mo</w:t>
      </w:r>
      <w:r w:rsidR="00F700E0">
        <w:rPr>
          <w:rFonts w:ascii="Arial" w:eastAsia="Times New Roman" w:hAnsi="Arial" w:cs="Arial"/>
          <w:sz w:val="20"/>
          <w:szCs w:val="20"/>
          <w:lang w:eastAsia="sl-SI"/>
        </w:rPr>
        <w:t>goče</w:t>
      </w:r>
      <w:r w:rsidRPr="00AA1F08">
        <w:rPr>
          <w:rFonts w:ascii="Arial" w:eastAsia="Times New Roman" w:hAnsi="Arial" w:cs="Arial"/>
          <w:sz w:val="20"/>
          <w:szCs w:val="20"/>
          <w:lang w:eastAsia="sl-SI"/>
        </w:rPr>
        <w:t xml:space="preserve"> le med državami pogodbenicami, ki v skladu s prvim odstavkom 12. člena izrecno izjavijo, da priznavajo pristojnost </w:t>
      </w:r>
      <w:r w:rsidR="00A068FD">
        <w:rPr>
          <w:rFonts w:ascii="Arial" w:eastAsia="Times New Roman" w:hAnsi="Arial" w:cs="Arial"/>
          <w:sz w:val="20"/>
          <w:szCs w:val="20"/>
          <w:lang w:eastAsia="sl-SI"/>
        </w:rPr>
        <w:t>o</w:t>
      </w:r>
      <w:r w:rsidRPr="00AA1F08">
        <w:rPr>
          <w:rFonts w:ascii="Arial" w:eastAsia="Times New Roman" w:hAnsi="Arial" w:cs="Arial"/>
          <w:sz w:val="20"/>
          <w:szCs w:val="20"/>
          <w:lang w:eastAsia="sl-SI"/>
        </w:rPr>
        <w:t>dbora v zvezi s temi pritožbami.</w:t>
      </w:r>
    </w:p>
    <w:p w:rsidR="00AA1F08" w:rsidRPr="00AA1F08" w:rsidRDefault="00AA1F08" w:rsidP="00AA1F08">
      <w:pPr>
        <w:spacing w:after="0" w:line="260" w:lineRule="exact"/>
        <w:jc w:val="both"/>
        <w:rPr>
          <w:rFonts w:ascii="Arial" w:eastAsia="Times New Roman" w:hAnsi="Arial" w:cs="Arial"/>
          <w:sz w:val="20"/>
          <w:szCs w:val="20"/>
          <w:lang w:eastAsia="sl-SI"/>
        </w:rPr>
      </w:pPr>
      <w:r w:rsidRPr="00AA1F08">
        <w:rPr>
          <w:rFonts w:ascii="Arial" w:eastAsia="Times New Roman" w:hAnsi="Arial" w:cs="Arial"/>
          <w:sz w:val="20"/>
          <w:szCs w:val="20"/>
          <w:lang w:eastAsia="sl-SI"/>
        </w:rPr>
        <w:t xml:space="preserve"> </w:t>
      </w:r>
    </w:p>
    <w:p w:rsidR="00AA1F08" w:rsidRDefault="00AA1F08" w:rsidP="00AA1F08">
      <w:pPr>
        <w:spacing w:after="0" w:line="260" w:lineRule="exact"/>
        <w:jc w:val="both"/>
        <w:rPr>
          <w:rFonts w:ascii="Arial" w:eastAsia="Times New Roman" w:hAnsi="Arial" w:cs="Arial"/>
          <w:sz w:val="20"/>
          <w:szCs w:val="20"/>
          <w:lang w:eastAsia="sl-SI"/>
        </w:rPr>
      </w:pPr>
      <w:r w:rsidRPr="00AA1F08">
        <w:rPr>
          <w:rFonts w:ascii="Arial" w:eastAsia="Times New Roman" w:hAnsi="Arial" w:cs="Arial"/>
          <w:sz w:val="20"/>
          <w:szCs w:val="20"/>
          <w:lang w:eastAsia="sl-SI"/>
        </w:rPr>
        <w:t xml:space="preserve">V zvezi s temi postopki je treba </w:t>
      </w:r>
      <w:r w:rsidR="00967109" w:rsidRPr="00AA1F08">
        <w:rPr>
          <w:rFonts w:ascii="Arial" w:eastAsia="Times New Roman" w:hAnsi="Arial" w:cs="Arial"/>
          <w:sz w:val="20"/>
          <w:szCs w:val="20"/>
          <w:lang w:eastAsia="sl-SI"/>
        </w:rPr>
        <w:t>tudi</w:t>
      </w:r>
      <w:r w:rsidR="00967109">
        <w:rPr>
          <w:rFonts w:ascii="Arial" w:eastAsia="Times New Roman" w:hAnsi="Arial" w:cs="Arial"/>
          <w:sz w:val="20"/>
          <w:szCs w:val="20"/>
          <w:lang w:eastAsia="sl-SI"/>
        </w:rPr>
        <w:t xml:space="preserve"> </w:t>
      </w:r>
      <w:r w:rsidR="00F700E0">
        <w:rPr>
          <w:rFonts w:ascii="Arial" w:eastAsia="Times New Roman" w:hAnsi="Arial" w:cs="Arial"/>
          <w:sz w:val="20"/>
          <w:szCs w:val="20"/>
          <w:lang w:eastAsia="sl-SI"/>
        </w:rPr>
        <w:t>poudariti</w:t>
      </w:r>
      <w:r w:rsidRPr="00AA1F08">
        <w:rPr>
          <w:rFonts w:ascii="Arial" w:eastAsia="Times New Roman" w:hAnsi="Arial" w:cs="Arial"/>
          <w:sz w:val="20"/>
          <w:szCs w:val="20"/>
          <w:lang w:eastAsia="sl-SI"/>
        </w:rPr>
        <w:t xml:space="preserve">, da </w:t>
      </w:r>
      <w:r w:rsidR="00A068FD">
        <w:rPr>
          <w:rFonts w:ascii="Arial" w:eastAsia="Times New Roman" w:hAnsi="Arial" w:cs="Arial"/>
          <w:sz w:val="20"/>
          <w:szCs w:val="20"/>
          <w:lang w:eastAsia="sl-SI"/>
        </w:rPr>
        <w:t>o</w:t>
      </w:r>
      <w:r w:rsidRPr="00AA1F08">
        <w:rPr>
          <w:rFonts w:ascii="Arial" w:eastAsia="Times New Roman" w:hAnsi="Arial" w:cs="Arial"/>
          <w:sz w:val="20"/>
          <w:szCs w:val="20"/>
          <w:lang w:eastAsia="sl-SI"/>
        </w:rPr>
        <w:t xml:space="preserve">dbor ne obravnava pritožb, ki </w:t>
      </w:r>
      <w:r w:rsidR="00F700E0">
        <w:rPr>
          <w:rFonts w:ascii="Arial" w:eastAsia="Times New Roman" w:hAnsi="Arial" w:cs="Arial"/>
          <w:sz w:val="20"/>
          <w:szCs w:val="20"/>
          <w:lang w:eastAsia="sl-SI"/>
        </w:rPr>
        <w:t>so</w:t>
      </w:r>
      <w:r w:rsidRPr="00AA1F08">
        <w:rPr>
          <w:rFonts w:ascii="Arial" w:eastAsia="Times New Roman" w:hAnsi="Arial" w:cs="Arial"/>
          <w:sz w:val="20"/>
          <w:szCs w:val="20"/>
          <w:lang w:eastAsia="sl-SI"/>
        </w:rPr>
        <w:t xml:space="preserve"> v nasprotju z največjo koristjo otroka, kar je v skladu z 2. členom protokola</w:t>
      </w:r>
      <w:r w:rsidR="00A068FD">
        <w:rPr>
          <w:rFonts w:ascii="Arial" w:eastAsia="Times New Roman" w:hAnsi="Arial" w:cs="Arial"/>
          <w:sz w:val="20"/>
          <w:szCs w:val="20"/>
          <w:lang w:eastAsia="sl-SI"/>
        </w:rPr>
        <w:t xml:space="preserve"> splošno načelo pri njegovem delovanju</w:t>
      </w:r>
      <w:r w:rsidRPr="00AA1F08">
        <w:rPr>
          <w:rFonts w:ascii="Arial" w:eastAsia="Times New Roman" w:hAnsi="Arial" w:cs="Arial"/>
          <w:sz w:val="20"/>
          <w:szCs w:val="20"/>
          <w:lang w:eastAsia="sl-SI"/>
        </w:rPr>
        <w:t>. Posebej je treba poudariti, da si je Republika Slovenija v pogajanjih glede besedila protokola prizadevala za močan protokol, ki bi zajemal vse člene</w:t>
      </w:r>
      <w:r w:rsidR="00A068FD">
        <w:rPr>
          <w:rFonts w:ascii="Arial" w:eastAsia="Times New Roman" w:hAnsi="Arial" w:cs="Arial"/>
          <w:sz w:val="20"/>
          <w:szCs w:val="20"/>
          <w:lang w:eastAsia="sl-SI"/>
        </w:rPr>
        <w:t xml:space="preserve"> iz sprejetega besedila protokola</w:t>
      </w:r>
      <w:r w:rsidRPr="00AA1F08">
        <w:rPr>
          <w:rFonts w:ascii="Arial" w:eastAsia="Times New Roman" w:hAnsi="Arial" w:cs="Arial"/>
          <w:sz w:val="20"/>
          <w:szCs w:val="20"/>
          <w:lang w:eastAsia="sl-SI"/>
        </w:rPr>
        <w:t xml:space="preserve"> (in še </w:t>
      </w:r>
      <w:r w:rsidR="00F700E0">
        <w:rPr>
          <w:rFonts w:ascii="Arial" w:eastAsia="Times New Roman" w:hAnsi="Arial" w:cs="Arial"/>
          <w:sz w:val="20"/>
          <w:szCs w:val="20"/>
          <w:lang w:eastAsia="sl-SI"/>
        </w:rPr>
        <w:t>nekatere druge</w:t>
      </w:r>
      <w:r w:rsidRPr="00AA1F08">
        <w:rPr>
          <w:rFonts w:ascii="Arial" w:eastAsia="Times New Roman" w:hAnsi="Arial" w:cs="Arial"/>
          <w:sz w:val="20"/>
          <w:szCs w:val="20"/>
          <w:lang w:eastAsia="sl-SI"/>
        </w:rPr>
        <w:t xml:space="preserve">, ki za širše soglasje med državami niso bili sprejemljivi). Tudi zato bi </w:t>
      </w:r>
      <w:r w:rsidR="00F700E0">
        <w:rPr>
          <w:rFonts w:ascii="Arial" w:eastAsia="Times New Roman" w:hAnsi="Arial" w:cs="Arial"/>
          <w:sz w:val="20"/>
          <w:szCs w:val="20"/>
          <w:lang w:eastAsia="sl-SI"/>
        </w:rPr>
        <w:t xml:space="preserve">morala </w:t>
      </w:r>
      <w:r w:rsidRPr="00AA1F08">
        <w:rPr>
          <w:rFonts w:ascii="Arial" w:eastAsia="Times New Roman" w:hAnsi="Arial" w:cs="Arial"/>
          <w:sz w:val="20"/>
          <w:szCs w:val="20"/>
          <w:lang w:eastAsia="sl-SI"/>
        </w:rPr>
        <w:t xml:space="preserve">Republika Slovenija protokol sprejeti v celoti oziroma bi </w:t>
      </w:r>
      <w:r w:rsidR="00A068FD" w:rsidRPr="00AA1F08">
        <w:rPr>
          <w:rFonts w:ascii="Arial" w:eastAsia="Times New Roman" w:hAnsi="Arial" w:cs="Arial"/>
          <w:sz w:val="20"/>
          <w:szCs w:val="20"/>
          <w:lang w:eastAsia="sl-SI"/>
        </w:rPr>
        <w:t xml:space="preserve">morali </w:t>
      </w:r>
      <w:r w:rsidRPr="00AA1F08">
        <w:rPr>
          <w:rFonts w:ascii="Arial" w:eastAsia="Times New Roman" w:hAnsi="Arial" w:cs="Arial"/>
          <w:sz w:val="20"/>
          <w:szCs w:val="20"/>
          <w:lang w:eastAsia="sl-SI"/>
        </w:rPr>
        <w:t xml:space="preserve">zanjo ob ratifikaciji protokola veljati vsi členi. </w:t>
      </w:r>
      <w:r w:rsidR="00A068FD">
        <w:rPr>
          <w:rFonts w:ascii="Arial" w:eastAsia="Times New Roman" w:hAnsi="Arial" w:cs="Arial"/>
          <w:sz w:val="20"/>
          <w:szCs w:val="20"/>
          <w:lang w:eastAsia="sl-SI"/>
        </w:rPr>
        <w:t xml:space="preserve">Zaradi tega </w:t>
      </w:r>
      <w:r w:rsidR="00A068FD" w:rsidRPr="00AA1F08">
        <w:rPr>
          <w:rFonts w:ascii="Arial" w:eastAsia="Times New Roman" w:hAnsi="Arial" w:cs="Arial"/>
          <w:sz w:val="20"/>
          <w:szCs w:val="20"/>
          <w:lang w:eastAsia="sl-SI"/>
        </w:rPr>
        <w:t xml:space="preserve"> </w:t>
      </w:r>
      <w:r w:rsidRPr="00AA1F08">
        <w:rPr>
          <w:rFonts w:ascii="Arial" w:eastAsia="Times New Roman" w:hAnsi="Arial" w:cs="Arial"/>
          <w:sz w:val="20"/>
          <w:szCs w:val="20"/>
          <w:lang w:eastAsia="sl-SI"/>
        </w:rPr>
        <w:t xml:space="preserve">predlagamo, da Republika Slovenija ob deponiranju svoje listine o ratifikaciji protokola generalnemu sekretarju sporoči izjavo po 12. členu in s tem prizna pristojnost </w:t>
      </w:r>
      <w:r w:rsidR="00A068FD">
        <w:rPr>
          <w:rFonts w:ascii="Arial" w:eastAsia="Times New Roman" w:hAnsi="Arial" w:cs="Arial"/>
          <w:sz w:val="20"/>
          <w:szCs w:val="20"/>
          <w:lang w:eastAsia="sl-SI"/>
        </w:rPr>
        <w:t>o</w:t>
      </w:r>
      <w:r w:rsidRPr="00AA1F08">
        <w:rPr>
          <w:rFonts w:ascii="Arial" w:eastAsia="Times New Roman" w:hAnsi="Arial" w:cs="Arial"/>
          <w:sz w:val="20"/>
          <w:szCs w:val="20"/>
          <w:lang w:eastAsia="sl-SI"/>
        </w:rPr>
        <w:t xml:space="preserve">dbora za sprejem in obravnavo sporočil držav pogodbenic o kršitvah obveznosti druge države </w:t>
      </w:r>
      <w:r w:rsidR="00991122">
        <w:rPr>
          <w:rFonts w:ascii="Arial" w:eastAsia="Times New Roman" w:hAnsi="Arial" w:cs="Arial"/>
          <w:sz w:val="20"/>
          <w:szCs w:val="20"/>
          <w:lang w:eastAsia="sl-SI"/>
        </w:rPr>
        <w:t xml:space="preserve">pogodbenice </w:t>
      </w:r>
      <w:r w:rsidRPr="00AA1F08">
        <w:rPr>
          <w:rFonts w:ascii="Arial" w:eastAsia="Times New Roman" w:hAnsi="Arial" w:cs="Arial"/>
          <w:sz w:val="20"/>
          <w:szCs w:val="20"/>
          <w:lang w:eastAsia="sl-SI"/>
        </w:rPr>
        <w:t xml:space="preserve">po Konvenciji o otrokovih pravicah ali </w:t>
      </w:r>
      <w:r w:rsidR="00F700E0">
        <w:rPr>
          <w:rFonts w:ascii="Arial" w:eastAsia="Times New Roman" w:hAnsi="Arial" w:cs="Arial"/>
          <w:sz w:val="20"/>
          <w:szCs w:val="20"/>
          <w:lang w:eastAsia="sl-SI"/>
        </w:rPr>
        <w:t xml:space="preserve">po </w:t>
      </w:r>
      <w:r w:rsidRPr="00AA1F08">
        <w:rPr>
          <w:rFonts w:ascii="Arial" w:eastAsia="Times New Roman" w:hAnsi="Arial" w:cs="Arial"/>
          <w:sz w:val="20"/>
          <w:szCs w:val="20"/>
          <w:lang w:eastAsia="sl-SI"/>
        </w:rPr>
        <w:t xml:space="preserve">njenih vsebinskih </w:t>
      </w:r>
      <w:r w:rsidR="00991122">
        <w:rPr>
          <w:rFonts w:ascii="Arial" w:eastAsia="Times New Roman" w:hAnsi="Arial" w:cs="Arial"/>
          <w:sz w:val="20"/>
          <w:szCs w:val="20"/>
          <w:lang w:eastAsia="sl-SI"/>
        </w:rPr>
        <w:t xml:space="preserve">izbirnih </w:t>
      </w:r>
      <w:r w:rsidRPr="00AA1F08">
        <w:rPr>
          <w:rFonts w:ascii="Arial" w:eastAsia="Times New Roman" w:hAnsi="Arial" w:cs="Arial"/>
          <w:sz w:val="20"/>
          <w:szCs w:val="20"/>
          <w:lang w:eastAsia="sl-SI"/>
        </w:rPr>
        <w:t>protokolih.</w:t>
      </w:r>
    </w:p>
    <w:p w:rsidR="0018113E" w:rsidRPr="00AA1F08" w:rsidRDefault="0018113E" w:rsidP="00AA1F08">
      <w:pPr>
        <w:spacing w:after="0" w:line="260" w:lineRule="exact"/>
        <w:jc w:val="both"/>
        <w:rPr>
          <w:rFonts w:ascii="Arial" w:eastAsia="Times New Roman" w:hAnsi="Arial" w:cs="Arial"/>
          <w:sz w:val="20"/>
          <w:szCs w:val="20"/>
          <w:lang w:eastAsia="sl-SI"/>
        </w:rPr>
      </w:pPr>
    </w:p>
    <w:p w:rsidR="00AA1F08" w:rsidRPr="00AA1F08" w:rsidRDefault="00AA1F08" w:rsidP="00AA1F08">
      <w:pPr>
        <w:spacing w:after="0" w:line="260" w:lineRule="exact"/>
        <w:jc w:val="both"/>
        <w:rPr>
          <w:rFonts w:ascii="Arial" w:eastAsia="Times New Roman" w:hAnsi="Arial" w:cs="Arial"/>
          <w:sz w:val="20"/>
          <w:szCs w:val="20"/>
          <w:lang w:eastAsia="sl-SI"/>
        </w:rPr>
      </w:pPr>
      <w:r w:rsidRPr="00AA1F08">
        <w:rPr>
          <w:rFonts w:ascii="Arial" w:eastAsia="Times New Roman" w:hAnsi="Arial" w:cs="Arial"/>
          <w:sz w:val="20"/>
          <w:szCs w:val="20"/>
          <w:lang w:eastAsia="sl-SI"/>
        </w:rPr>
        <w:t xml:space="preserve">13. člen protokola določa postopek preiskave za hude ali sistematične kršitve. Če </w:t>
      </w:r>
      <w:r w:rsidR="00991122">
        <w:rPr>
          <w:rFonts w:ascii="Arial" w:eastAsia="Times New Roman" w:hAnsi="Arial" w:cs="Arial"/>
          <w:sz w:val="20"/>
          <w:szCs w:val="20"/>
          <w:lang w:eastAsia="sl-SI"/>
        </w:rPr>
        <w:t>o</w:t>
      </w:r>
      <w:r w:rsidRPr="00AA1F08">
        <w:rPr>
          <w:rFonts w:ascii="Arial" w:eastAsia="Times New Roman" w:hAnsi="Arial" w:cs="Arial"/>
          <w:sz w:val="20"/>
          <w:szCs w:val="20"/>
          <w:lang w:eastAsia="sl-SI"/>
        </w:rPr>
        <w:t xml:space="preserve">dbor prejme zanesljive informacije, da država pogodbenica grobo ali sistematično krši pravice iz konvencije ali njenih </w:t>
      </w:r>
      <w:r w:rsidR="00991122">
        <w:rPr>
          <w:rFonts w:ascii="Arial" w:eastAsia="Times New Roman" w:hAnsi="Arial" w:cs="Arial"/>
          <w:sz w:val="20"/>
          <w:szCs w:val="20"/>
          <w:lang w:eastAsia="sl-SI"/>
        </w:rPr>
        <w:t xml:space="preserve">vsebinskih izbirnih </w:t>
      </w:r>
      <w:r w:rsidRPr="00AA1F08">
        <w:rPr>
          <w:rFonts w:ascii="Arial" w:eastAsia="Times New Roman" w:hAnsi="Arial" w:cs="Arial"/>
          <w:sz w:val="20"/>
          <w:szCs w:val="20"/>
          <w:lang w:eastAsia="sl-SI"/>
        </w:rPr>
        <w:t>protokolov glede prodaje otrok, otroške prostitucije in otroške pornografije ali udeležbe otrok v oboroženih spopadih, jo pozove, naj sodeluje pri preučitvi informacij in v zvezi s tem brez odlašanja predloži svoja opažanja glede obravnav</w:t>
      </w:r>
      <w:r w:rsidR="00991122">
        <w:rPr>
          <w:rFonts w:ascii="Arial" w:eastAsia="Times New Roman" w:hAnsi="Arial" w:cs="Arial"/>
          <w:sz w:val="20"/>
          <w:szCs w:val="20"/>
          <w:lang w:eastAsia="sl-SI"/>
        </w:rPr>
        <w:t>anih</w:t>
      </w:r>
      <w:r w:rsidRPr="00AA1F08">
        <w:rPr>
          <w:rFonts w:ascii="Arial" w:eastAsia="Times New Roman" w:hAnsi="Arial" w:cs="Arial"/>
          <w:sz w:val="20"/>
          <w:szCs w:val="20"/>
          <w:lang w:eastAsia="sl-SI"/>
        </w:rPr>
        <w:t xml:space="preserve"> informacij. Odbor lahko v takih primerih določi </w:t>
      </w:r>
      <w:r w:rsidR="00F700E0">
        <w:rPr>
          <w:rFonts w:ascii="Arial" w:eastAsia="Times New Roman" w:hAnsi="Arial" w:cs="Arial"/>
          <w:sz w:val="20"/>
          <w:szCs w:val="20"/>
          <w:lang w:eastAsia="sl-SI"/>
        </w:rPr>
        <w:t>člana</w:t>
      </w:r>
      <w:r w:rsidRPr="00AA1F08">
        <w:rPr>
          <w:rFonts w:ascii="Arial" w:eastAsia="Times New Roman" w:hAnsi="Arial" w:cs="Arial"/>
          <w:sz w:val="20"/>
          <w:szCs w:val="20"/>
          <w:lang w:eastAsia="sl-SI"/>
        </w:rPr>
        <w:t xml:space="preserve"> ali več svojih članov, da izvede</w:t>
      </w:r>
      <w:r w:rsidR="00F700E0">
        <w:rPr>
          <w:rFonts w:ascii="Arial" w:eastAsia="Times New Roman" w:hAnsi="Arial" w:cs="Arial"/>
          <w:sz w:val="20"/>
          <w:szCs w:val="20"/>
          <w:lang w:eastAsia="sl-SI"/>
        </w:rPr>
        <w:t xml:space="preserve"> oziroma izvede</w:t>
      </w:r>
      <w:r w:rsidRPr="00AA1F08">
        <w:rPr>
          <w:rFonts w:ascii="Arial" w:eastAsia="Times New Roman" w:hAnsi="Arial" w:cs="Arial"/>
          <w:sz w:val="20"/>
          <w:szCs w:val="20"/>
          <w:lang w:eastAsia="sl-SI"/>
        </w:rPr>
        <w:t xml:space="preserve">jo preiskavo in mu nemudoma poročajo. Če je to upravičeno in če država s tem soglaša, lahko preiskava vključuje obisk na njenem ozemlju. Države pogodbenice lahko ob podpisu ali ratifikaciji protokola ali pristopu k njemu izjavijo, da ne priznavajo pristojnosti </w:t>
      </w:r>
      <w:r w:rsidR="00991122">
        <w:rPr>
          <w:rFonts w:ascii="Arial" w:eastAsia="Times New Roman" w:hAnsi="Arial" w:cs="Arial"/>
          <w:sz w:val="20"/>
          <w:szCs w:val="20"/>
          <w:lang w:eastAsia="sl-SI"/>
        </w:rPr>
        <w:t>o</w:t>
      </w:r>
      <w:r w:rsidRPr="00AA1F08">
        <w:rPr>
          <w:rFonts w:ascii="Arial" w:eastAsia="Times New Roman" w:hAnsi="Arial" w:cs="Arial"/>
          <w:sz w:val="20"/>
          <w:szCs w:val="20"/>
          <w:lang w:eastAsia="sl-SI"/>
        </w:rPr>
        <w:t>dbora po tem členu (</w:t>
      </w:r>
      <w:r w:rsidR="00C83C51">
        <w:rPr>
          <w:rFonts w:ascii="Arial" w:eastAsia="Times New Roman" w:hAnsi="Arial" w:cs="Arial"/>
          <w:sz w:val="20"/>
          <w:szCs w:val="20"/>
          <w:lang w:eastAsia="sl-SI"/>
        </w:rPr>
        <w:t xml:space="preserve">določba </w:t>
      </w:r>
      <w:r w:rsidRPr="005907BE">
        <w:rPr>
          <w:rFonts w:ascii="Arial" w:eastAsia="Times New Roman" w:hAnsi="Arial" w:cs="Arial"/>
          <w:i/>
          <w:sz w:val="20"/>
          <w:szCs w:val="20"/>
          <w:lang w:eastAsia="sl-SI"/>
        </w:rPr>
        <w:t>»</w:t>
      </w:r>
      <w:proofErr w:type="spellStart"/>
      <w:r w:rsidRPr="005907BE">
        <w:rPr>
          <w:rFonts w:ascii="Arial" w:eastAsia="Times New Roman" w:hAnsi="Arial" w:cs="Arial"/>
          <w:i/>
          <w:sz w:val="20"/>
          <w:szCs w:val="20"/>
          <w:lang w:eastAsia="sl-SI"/>
        </w:rPr>
        <w:t>opt</w:t>
      </w:r>
      <w:proofErr w:type="spellEnd"/>
      <w:r w:rsidRPr="005907BE">
        <w:rPr>
          <w:rFonts w:ascii="Arial" w:eastAsia="Times New Roman" w:hAnsi="Arial" w:cs="Arial"/>
          <w:i/>
          <w:sz w:val="20"/>
          <w:szCs w:val="20"/>
          <w:lang w:eastAsia="sl-SI"/>
        </w:rPr>
        <w:t>-</w:t>
      </w:r>
      <w:proofErr w:type="spellStart"/>
      <w:r w:rsidRPr="005907BE">
        <w:rPr>
          <w:rFonts w:ascii="Arial" w:eastAsia="Times New Roman" w:hAnsi="Arial" w:cs="Arial"/>
          <w:i/>
          <w:sz w:val="20"/>
          <w:szCs w:val="20"/>
          <w:lang w:eastAsia="sl-SI"/>
        </w:rPr>
        <w:t>out</w:t>
      </w:r>
      <w:proofErr w:type="spellEnd"/>
      <w:r w:rsidRPr="005907BE">
        <w:rPr>
          <w:rFonts w:ascii="Arial" w:eastAsia="Times New Roman" w:hAnsi="Arial" w:cs="Arial"/>
          <w:i/>
          <w:sz w:val="20"/>
          <w:szCs w:val="20"/>
          <w:lang w:eastAsia="sl-SI"/>
        </w:rPr>
        <w:t>«</w:t>
      </w:r>
      <w:r w:rsidRPr="00AA1F08">
        <w:rPr>
          <w:rFonts w:ascii="Arial" w:eastAsia="Times New Roman" w:hAnsi="Arial" w:cs="Arial"/>
          <w:sz w:val="20"/>
          <w:szCs w:val="20"/>
          <w:lang w:eastAsia="sl-SI"/>
        </w:rPr>
        <w:t>). Izjavo</w:t>
      </w:r>
      <w:r w:rsidR="00C83C51">
        <w:rPr>
          <w:rFonts w:ascii="Arial" w:eastAsia="Times New Roman" w:hAnsi="Arial" w:cs="Arial"/>
          <w:sz w:val="20"/>
          <w:szCs w:val="20"/>
          <w:lang w:eastAsia="sl-SI"/>
        </w:rPr>
        <w:t xml:space="preserve"> lahko</w:t>
      </w:r>
      <w:r w:rsidRPr="00AA1F08">
        <w:rPr>
          <w:rFonts w:ascii="Arial" w:eastAsia="Times New Roman" w:hAnsi="Arial" w:cs="Arial"/>
          <w:sz w:val="20"/>
          <w:szCs w:val="20"/>
          <w:lang w:eastAsia="sl-SI"/>
        </w:rPr>
        <w:t xml:space="preserve"> država pogodbenica kadarkoli umakne.</w:t>
      </w:r>
      <w:r w:rsidR="00BD6382">
        <w:rPr>
          <w:rFonts w:ascii="Arial" w:eastAsia="Times New Roman" w:hAnsi="Arial" w:cs="Arial"/>
          <w:sz w:val="20"/>
          <w:szCs w:val="20"/>
          <w:lang w:eastAsia="sl-SI"/>
        </w:rPr>
        <w:t xml:space="preserve"> </w:t>
      </w:r>
    </w:p>
    <w:p w:rsidR="00AA1F08" w:rsidRPr="00AA1F08" w:rsidRDefault="00AA1F08" w:rsidP="00AA1F08">
      <w:pPr>
        <w:spacing w:after="0" w:line="260" w:lineRule="exact"/>
        <w:jc w:val="both"/>
        <w:rPr>
          <w:rFonts w:ascii="Arial" w:eastAsia="Times New Roman" w:hAnsi="Arial" w:cs="Arial"/>
          <w:sz w:val="20"/>
          <w:szCs w:val="20"/>
          <w:lang w:eastAsia="sl-SI"/>
        </w:rPr>
      </w:pPr>
      <w:r w:rsidRPr="00AA1F08">
        <w:rPr>
          <w:rFonts w:ascii="Arial" w:eastAsia="Times New Roman" w:hAnsi="Arial" w:cs="Arial"/>
          <w:sz w:val="20"/>
          <w:szCs w:val="20"/>
          <w:lang w:eastAsia="sl-SI"/>
        </w:rPr>
        <w:t xml:space="preserve"> </w:t>
      </w:r>
    </w:p>
    <w:p w:rsidR="00345139" w:rsidRDefault="00AA1F08" w:rsidP="00AA1F08">
      <w:pPr>
        <w:spacing w:after="0" w:line="260" w:lineRule="exact"/>
        <w:jc w:val="both"/>
        <w:rPr>
          <w:rFonts w:ascii="Arial" w:eastAsia="Times New Roman" w:hAnsi="Arial" w:cs="Arial"/>
          <w:sz w:val="20"/>
          <w:szCs w:val="20"/>
        </w:rPr>
      </w:pPr>
      <w:r w:rsidRPr="00AA1F08">
        <w:rPr>
          <w:rFonts w:ascii="Arial" w:eastAsia="Times New Roman" w:hAnsi="Arial" w:cs="Arial"/>
          <w:sz w:val="20"/>
          <w:szCs w:val="20"/>
        </w:rPr>
        <w:t>Glede izjave po tem členu je treba navesti, da gre za enak postopek kot pri postopkih, ki jih določajo 20. člen Konvencije proti mučenju</w:t>
      </w:r>
      <w:r w:rsidR="005D0BF1">
        <w:rPr>
          <w:rFonts w:ascii="Arial" w:eastAsia="Times New Roman" w:hAnsi="Arial" w:cs="Arial"/>
          <w:sz w:val="20"/>
          <w:szCs w:val="20"/>
        </w:rPr>
        <w:t xml:space="preserve"> in drugim krutim, nečloveškim ali poniževalnim kaznim ali ravnanju</w:t>
      </w:r>
      <w:r w:rsidRPr="00AA1F08">
        <w:rPr>
          <w:rFonts w:ascii="Arial" w:eastAsia="Times New Roman" w:hAnsi="Arial" w:cs="Arial"/>
          <w:sz w:val="20"/>
          <w:szCs w:val="20"/>
        </w:rPr>
        <w:t xml:space="preserve">, 8. člen </w:t>
      </w:r>
      <w:r w:rsidR="005D0BF1">
        <w:rPr>
          <w:rFonts w:ascii="Arial" w:eastAsia="Times New Roman" w:hAnsi="Arial" w:cs="Arial"/>
          <w:sz w:val="20"/>
          <w:szCs w:val="20"/>
        </w:rPr>
        <w:t>Opcijskega</w:t>
      </w:r>
      <w:r w:rsidR="005D0BF1" w:rsidRPr="00AA1F08">
        <w:rPr>
          <w:rFonts w:ascii="Arial" w:eastAsia="Times New Roman" w:hAnsi="Arial" w:cs="Arial"/>
          <w:sz w:val="20"/>
          <w:szCs w:val="20"/>
        </w:rPr>
        <w:t xml:space="preserve"> </w:t>
      </w:r>
      <w:r w:rsidRPr="00AA1F08">
        <w:rPr>
          <w:rFonts w:ascii="Arial" w:eastAsia="Times New Roman" w:hAnsi="Arial" w:cs="Arial"/>
          <w:sz w:val="20"/>
          <w:szCs w:val="20"/>
        </w:rPr>
        <w:t xml:space="preserve">protokola h Konvenciji o odpravi vseh oblik diskriminacije žensk in 6. člen Izbirnega protokola h Konvenciji o pravicah invalidov, po katerih so že </w:t>
      </w:r>
      <w:r w:rsidR="00C83C51">
        <w:rPr>
          <w:rFonts w:ascii="Arial" w:eastAsia="Times New Roman" w:hAnsi="Arial" w:cs="Arial"/>
          <w:sz w:val="20"/>
          <w:szCs w:val="20"/>
        </w:rPr>
        <w:t>zdaj mogoči</w:t>
      </w:r>
      <w:r w:rsidRPr="00AA1F08">
        <w:rPr>
          <w:rFonts w:ascii="Arial" w:eastAsia="Times New Roman" w:hAnsi="Arial" w:cs="Arial"/>
          <w:sz w:val="20"/>
          <w:szCs w:val="20"/>
        </w:rPr>
        <w:t xml:space="preserve"> postopki proti Republiki </w:t>
      </w:r>
      <w:r w:rsidRPr="00AA1F08">
        <w:rPr>
          <w:rFonts w:ascii="Arial" w:eastAsia="Times New Roman" w:hAnsi="Arial" w:cs="Arial"/>
          <w:sz w:val="20"/>
          <w:szCs w:val="20"/>
        </w:rPr>
        <w:lastRenderedPageBreak/>
        <w:t xml:space="preserve">Sloveniji (tako določbo vsebujeta tudi </w:t>
      </w:r>
      <w:r w:rsidR="005D0BF1">
        <w:rPr>
          <w:rFonts w:ascii="Arial" w:eastAsia="Times New Roman" w:hAnsi="Arial" w:cs="Arial"/>
          <w:sz w:val="20"/>
          <w:szCs w:val="20"/>
        </w:rPr>
        <w:t>Mednarodna k</w:t>
      </w:r>
      <w:r w:rsidRPr="00AA1F08">
        <w:rPr>
          <w:rFonts w:ascii="Arial" w:eastAsia="Times New Roman" w:hAnsi="Arial" w:cs="Arial"/>
          <w:sz w:val="20"/>
          <w:szCs w:val="20"/>
        </w:rPr>
        <w:t xml:space="preserve">onvencija o </w:t>
      </w:r>
      <w:r w:rsidR="006F6086">
        <w:rPr>
          <w:rFonts w:ascii="Arial" w:eastAsia="Times New Roman" w:hAnsi="Arial" w:cs="Arial"/>
          <w:sz w:val="20"/>
          <w:szCs w:val="20"/>
        </w:rPr>
        <w:t>zaščiti vseh oseb pred prisilnim izginotjem</w:t>
      </w:r>
      <w:r w:rsidRPr="00AA1F08">
        <w:rPr>
          <w:rFonts w:ascii="Arial" w:eastAsia="Times New Roman" w:hAnsi="Arial" w:cs="Arial"/>
          <w:sz w:val="20"/>
          <w:szCs w:val="20"/>
        </w:rPr>
        <w:t xml:space="preserve"> in Izbirni protokol k Mednarodnem</w:t>
      </w:r>
      <w:r w:rsidR="00C83C51">
        <w:rPr>
          <w:rFonts w:ascii="Arial" w:eastAsia="Times New Roman" w:hAnsi="Arial" w:cs="Arial"/>
          <w:sz w:val="20"/>
          <w:szCs w:val="20"/>
        </w:rPr>
        <w:t>u</w:t>
      </w:r>
      <w:r w:rsidRPr="00AA1F08">
        <w:rPr>
          <w:rFonts w:ascii="Arial" w:eastAsia="Times New Roman" w:hAnsi="Arial" w:cs="Arial"/>
          <w:sz w:val="20"/>
          <w:szCs w:val="20"/>
        </w:rPr>
        <w:t xml:space="preserve"> paktu o ekonomskih, socialnih in kulturnih pravicah, k</w:t>
      </w:r>
      <w:r w:rsidR="00C83C51">
        <w:rPr>
          <w:rFonts w:ascii="Arial" w:eastAsia="Times New Roman" w:hAnsi="Arial" w:cs="Arial"/>
          <w:sz w:val="20"/>
          <w:szCs w:val="20"/>
        </w:rPr>
        <w:t>i ju</w:t>
      </w:r>
      <w:r w:rsidRPr="00AA1F08">
        <w:rPr>
          <w:rFonts w:ascii="Arial" w:eastAsia="Times New Roman" w:hAnsi="Arial" w:cs="Arial"/>
          <w:sz w:val="20"/>
          <w:szCs w:val="20"/>
        </w:rPr>
        <w:t xml:space="preserve"> Republika Slovenija še ni ratificirala). Opozoriti </w:t>
      </w:r>
      <w:r w:rsidR="00C83C51">
        <w:rPr>
          <w:rFonts w:ascii="Arial" w:eastAsia="Times New Roman" w:hAnsi="Arial" w:cs="Arial"/>
          <w:sz w:val="20"/>
          <w:szCs w:val="20"/>
        </w:rPr>
        <w:t>je treba</w:t>
      </w:r>
      <w:r w:rsidRPr="00AA1F08">
        <w:rPr>
          <w:rFonts w:ascii="Arial" w:eastAsia="Times New Roman" w:hAnsi="Arial" w:cs="Arial"/>
          <w:sz w:val="20"/>
          <w:szCs w:val="20"/>
        </w:rPr>
        <w:t>, da gre za postopek za hude in sistematične kršitve</w:t>
      </w:r>
      <w:r w:rsidR="00C83C51">
        <w:rPr>
          <w:rFonts w:ascii="Arial" w:eastAsia="Times New Roman" w:hAnsi="Arial" w:cs="Arial"/>
          <w:sz w:val="20"/>
          <w:szCs w:val="20"/>
        </w:rPr>
        <w:t xml:space="preserve">, </w:t>
      </w:r>
      <w:r w:rsidRPr="00AA1F08">
        <w:rPr>
          <w:rFonts w:ascii="Arial" w:eastAsia="Times New Roman" w:hAnsi="Arial" w:cs="Arial"/>
          <w:sz w:val="20"/>
          <w:szCs w:val="20"/>
        </w:rPr>
        <w:t>torej za izred</w:t>
      </w:r>
      <w:r w:rsidR="00C83C51">
        <w:rPr>
          <w:rFonts w:ascii="Arial" w:eastAsia="Times New Roman" w:hAnsi="Arial" w:cs="Arial"/>
          <w:sz w:val="20"/>
          <w:szCs w:val="20"/>
        </w:rPr>
        <w:t>ni</w:t>
      </w:r>
      <w:r w:rsidRPr="00AA1F08">
        <w:rPr>
          <w:rFonts w:ascii="Arial" w:eastAsia="Times New Roman" w:hAnsi="Arial" w:cs="Arial"/>
          <w:sz w:val="20"/>
          <w:szCs w:val="20"/>
        </w:rPr>
        <w:t xml:space="preserve"> postopek. Kot je navedeno v prvem odstavku 13. člena, </w:t>
      </w:r>
      <w:r w:rsidR="005D0BF1">
        <w:rPr>
          <w:rFonts w:ascii="Arial" w:eastAsia="Times New Roman" w:hAnsi="Arial" w:cs="Arial"/>
          <w:sz w:val="20"/>
          <w:szCs w:val="20"/>
        </w:rPr>
        <w:t>o</w:t>
      </w:r>
      <w:r w:rsidRPr="00AA1F08">
        <w:rPr>
          <w:rFonts w:ascii="Arial" w:eastAsia="Times New Roman" w:hAnsi="Arial" w:cs="Arial"/>
          <w:sz w:val="20"/>
          <w:szCs w:val="20"/>
        </w:rPr>
        <w:t xml:space="preserve">dbor najprej </w:t>
      </w:r>
      <w:r w:rsidR="005D0BF1">
        <w:rPr>
          <w:rFonts w:ascii="Arial" w:eastAsia="Times New Roman" w:hAnsi="Arial" w:cs="Arial"/>
          <w:sz w:val="20"/>
          <w:szCs w:val="20"/>
        </w:rPr>
        <w:t xml:space="preserve">pozove </w:t>
      </w:r>
      <w:r w:rsidR="005D0BF1" w:rsidRPr="00AA1F08">
        <w:rPr>
          <w:rFonts w:ascii="Arial" w:eastAsia="Times New Roman" w:hAnsi="Arial" w:cs="Arial"/>
          <w:sz w:val="20"/>
          <w:szCs w:val="20"/>
        </w:rPr>
        <w:t xml:space="preserve"> </w:t>
      </w:r>
      <w:r w:rsidRPr="00AA1F08">
        <w:rPr>
          <w:rFonts w:ascii="Arial" w:eastAsia="Times New Roman" w:hAnsi="Arial" w:cs="Arial"/>
          <w:sz w:val="20"/>
          <w:szCs w:val="20"/>
        </w:rPr>
        <w:t>državo, da sodeluje pri preučitvi (</w:t>
      </w:r>
      <w:proofErr w:type="spellStart"/>
      <w:r w:rsidRPr="005907BE">
        <w:rPr>
          <w:rFonts w:ascii="Arial" w:eastAsia="Times New Roman" w:hAnsi="Arial" w:cs="Arial"/>
          <w:i/>
          <w:sz w:val="20"/>
          <w:szCs w:val="20"/>
        </w:rPr>
        <w:t>examination</w:t>
      </w:r>
      <w:proofErr w:type="spellEnd"/>
      <w:r w:rsidRPr="00AA1F08">
        <w:rPr>
          <w:rFonts w:ascii="Arial" w:eastAsia="Times New Roman" w:hAnsi="Arial" w:cs="Arial"/>
          <w:sz w:val="20"/>
          <w:szCs w:val="20"/>
        </w:rPr>
        <w:t xml:space="preserve">) informacij in predloži </w:t>
      </w:r>
      <w:r w:rsidR="005D0BF1">
        <w:rPr>
          <w:rFonts w:ascii="Arial" w:eastAsia="Times New Roman" w:hAnsi="Arial" w:cs="Arial"/>
          <w:sz w:val="20"/>
          <w:szCs w:val="20"/>
        </w:rPr>
        <w:t>svoja opažanja</w:t>
      </w:r>
      <w:r w:rsidR="005D0BF1" w:rsidRPr="00AA1F08">
        <w:rPr>
          <w:rFonts w:ascii="Arial" w:eastAsia="Times New Roman" w:hAnsi="Arial" w:cs="Arial"/>
          <w:sz w:val="20"/>
          <w:szCs w:val="20"/>
        </w:rPr>
        <w:t xml:space="preserve"> </w:t>
      </w:r>
      <w:r w:rsidRPr="00AA1F08">
        <w:rPr>
          <w:rFonts w:ascii="Arial" w:eastAsia="Times New Roman" w:hAnsi="Arial" w:cs="Arial"/>
          <w:sz w:val="20"/>
          <w:szCs w:val="20"/>
        </w:rPr>
        <w:t>(</w:t>
      </w:r>
      <w:proofErr w:type="spellStart"/>
      <w:r w:rsidRPr="005907BE">
        <w:rPr>
          <w:rFonts w:ascii="Arial" w:eastAsia="Times New Roman" w:hAnsi="Arial" w:cs="Arial"/>
          <w:i/>
          <w:sz w:val="20"/>
          <w:szCs w:val="20"/>
        </w:rPr>
        <w:t>observations</w:t>
      </w:r>
      <w:proofErr w:type="spellEnd"/>
      <w:r w:rsidRPr="00AA1F08">
        <w:rPr>
          <w:rFonts w:ascii="Arial" w:eastAsia="Times New Roman" w:hAnsi="Arial" w:cs="Arial"/>
          <w:sz w:val="20"/>
          <w:szCs w:val="20"/>
        </w:rPr>
        <w:t xml:space="preserve">) glede teh informacij in šele nato lahko določi </w:t>
      </w:r>
      <w:r w:rsidR="00C83C51">
        <w:rPr>
          <w:rFonts w:ascii="Arial" w:eastAsia="Times New Roman" w:hAnsi="Arial" w:cs="Arial"/>
          <w:sz w:val="20"/>
          <w:szCs w:val="20"/>
        </w:rPr>
        <w:t>člana</w:t>
      </w:r>
      <w:r w:rsidRPr="00AA1F08">
        <w:rPr>
          <w:rFonts w:ascii="Arial" w:eastAsia="Times New Roman" w:hAnsi="Arial" w:cs="Arial"/>
          <w:sz w:val="20"/>
          <w:szCs w:val="20"/>
        </w:rPr>
        <w:t xml:space="preserve"> ali več svojih članov, da izvede</w:t>
      </w:r>
      <w:r w:rsidR="00C83C51">
        <w:rPr>
          <w:rFonts w:ascii="Arial" w:eastAsia="Times New Roman" w:hAnsi="Arial" w:cs="Arial"/>
          <w:sz w:val="20"/>
          <w:szCs w:val="20"/>
        </w:rPr>
        <w:t xml:space="preserve"> oziroma izvede</w:t>
      </w:r>
      <w:r w:rsidRPr="00AA1F08">
        <w:rPr>
          <w:rFonts w:ascii="Arial" w:eastAsia="Times New Roman" w:hAnsi="Arial" w:cs="Arial"/>
          <w:sz w:val="20"/>
          <w:szCs w:val="20"/>
        </w:rPr>
        <w:t xml:space="preserve">jo preiskavo v zvezi s tem primerom. Kot je navedeno na koncu drugega odstavka 13. člena lahko preiskava vključuje obisk te države, če je </w:t>
      </w:r>
      <w:r w:rsidR="00C83C51">
        <w:rPr>
          <w:rFonts w:ascii="Arial" w:eastAsia="Times New Roman" w:hAnsi="Arial" w:cs="Arial"/>
          <w:sz w:val="20"/>
          <w:szCs w:val="20"/>
        </w:rPr>
        <w:t xml:space="preserve">to </w:t>
      </w:r>
      <w:r w:rsidRPr="00AA1F08">
        <w:rPr>
          <w:rFonts w:ascii="Arial" w:eastAsia="Times New Roman" w:hAnsi="Arial" w:cs="Arial"/>
          <w:sz w:val="20"/>
          <w:szCs w:val="20"/>
        </w:rPr>
        <w:t xml:space="preserve">potrebno in če država pogodbenica s tem soglaša. Tretji odstavek 13. člena </w:t>
      </w:r>
      <w:r w:rsidR="007717EC">
        <w:rPr>
          <w:rFonts w:ascii="Arial" w:eastAsia="Times New Roman" w:hAnsi="Arial" w:cs="Arial"/>
          <w:sz w:val="20"/>
          <w:szCs w:val="20"/>
        </w:rPr>
        <w:t>določa</w:t>
      </w:r>
      <w:r w:rsidRPr="00AA1F08">
        <w:rPr>
          <w:rFonts w:ascii="Arial" w:eastAsia="Times New Roman" w:hAnsi="Arial" w:cs="Arial"/>
          <w:sz w:val="20"/>
          <w:szCs w:val="20"/>
        </w:rPr>
        <w:t xml:space="preserve"> zaupnost </w:t>
      </w:r>
      <w:r w:rsidR="005D0BF1">
        <w:rPr>
          <w:rFonts w:ascii="Arial" w:eastAsia="Times New Roman" w:hAnsi="Arial" w:cs="Arial"/>
          <w:sz w:val="20"/>
          <w:szCs w:val="20"/>
        </w:rPr>
        <w:t>preiskave</w:t>
      </w:r>
      <w:r w:rsidRPr="00AA1F08">
        <w:rPr>
          <w:rFonts w:ascii="Arial" w:eastAsia="Times New Roman" w:hAnsi="Arial" w:cs="Arial"/>
          <w:sz w:val="20"/>
          <w:szCs w:val="20"/>
        </w:rPr>
        <w:t xml:space="preserve">, </w:t>
      </w:r>
      <w:r w:rsidR="005D0BF1">
        <w:rPr>
          <w:rFonts w:ascii="Arial" w:eastAsia="Times New Roman" w:hAnsi="Arial" w:cs="Arial"/>
          <w:sz w:val="20"/>
          <w:szCs w:val="20"/>
        </w:rPr>
        <w:t>o</w:t>
      </w:r>
      <w:r w:rsidRPr="00AA1F08">
        <w:rPr>
          <w:rFonts w:ascii="Arial" w:eastAsia="Times New Roman" w:hAnsi="Arial" w:cs="Arial"/>
          <w:sz w:val="20"/>
          <w:szCs w:val="20"/>
        </w:rPr>
        <w:t>dbor</w:t>
      </w:r>
      <w:r w:rsidR="005D0BF1">
        <w:rPr>
          <w:rFonts w:ascii="Arial" w:eastAsia="Times New Roman" w:hAnsi="Arial" w:cs="Arial"/>
          <w:sz w:val="20"/>
          <w:szCs w:val="20"/>
        </w:rPr>
        <w:t xml:space="preserve"> pa mora zaupnost spoštovati</w:t>
      </w:r>
      <w:r w:rsidRPr="00AA1F08">
        <w:rPr>
          <w:rFonts w:ascii="Arial" w:eastAsia="Times New Roman" w:hAnsi="Arial" w:cs="Arial"/>
          <w:sz w:val="20"/>
          <w:szCs w:val="20"/>
        </w:rPr>
        <w:t xml:space="preserve"> tudi v okviru posamičnih pritožb</w:t>
      </w:r>
      <w:r w:rsidR="005D0BF1">
        <w:rPr>
          <w:rFonts w:ascii="Arial" w:eastAsia="Times New Roman" w:hAnsi="Arial" w:cs="Arial"/>
          <w:sz w:val="20"/>
          <w:szCs w:val="20"/>
        </w:rPr>
        <w:t xml:space="preserve"> v skladu z</w:t>
      </w:r>
      <w:r w:rsidRPr="00AA1F08">
        <w:rPr>
          <w:rFonts w:ascii="Arial" w:eastAsia="Times New Roman" w:hAnsi="Arial" w:cs="Arial"/>
          <w:sz w:val="20"/>
          <w:szCs w:val="20"/>
        </w:rPr>
        <w:t xml:space="preserve"> 8. člen</w:t>
      </w:r>
      <w:r w:rsidR="005D0BF1">
        <w:rPr>
          <w:rFonts w:ascii="Arial" w:eastAsia="Times New Roman" w:hAnsi="Arial" w:cs="Arial"/>
          <w:sz w:val="20"/>
          <w:szCs w:val="20"/>
        </w:rPr>
        <w:t>om</w:t>
      </w:r>
      <w:r w:rsidRPr="00AA1F08">
        <w:rPr>
          <w:rFonts w:ascii="Arial" w:eastAsia="Times New Roman" w:hAnsi="Arial" w:cs="Arial"/>
          <w:sz w:val="20"/>
          <w:szCs w:val="20"/>
        </w:rPr>
        <w:t xml:space="preserve"> protokola. V primeru preiskave po 13. členu ne gre za </w:t>
      </w:r>
      <w:r w:rsidR="005D0BF1">
        <w:rPr>
          <w:rFonts w:ascii="Arial" w:eastAsia="Times New Roman" w:hAnsi="Arial" w:cs="Arial"/>
          <w:sz w:val="20"/>
          <w:szCs w:val="20"/>
        </w:rPr>
        <w:t>posamične</w:t>
      </w:r>
      <w:r w:rsidRPr="00AA1F08">
        <w:rPr>
          <w:rFonts w:ascii="Arial" w:eastAsia="Times New Roman" w:hAnsi="Arial" w:cs="Arial"/>
          <w:sz w:val="20"/>
          <w:szCs w:val="20"/>
        </w:rPr>
        <w:t xml:space="preserve"> primere kršitev, ampak za hude in sistematične kršitve. V tem primeru </w:t>
      </w:r>
      <w:r w:rsidR="005D0BF1">
        <w:rPr>
          <w:rFonts w:ascii="Arial" w:eastAsia="Times New Roman" w:hAnsi="Arial" w:cs="Arial"/>
          <w:sz w:val="20"/>
          <w:szCs w:val="20"/>
        </w:rPr>
        <w:t>o</w:t>
      </w:r>
      <w:r w:rsidRPr="00AA1F08">
        <w:rPr>
          <w:rFonts w:ascii="Arial" w:eastAsia="Times New Roman" w:hAnsi="Arial" w:cs="Arial"/>
          <w:sz w:val="20"/>
          <w:szCs w:val="20"/>
        </w:rPr>
        <w:t>dbor samo navaja, da izvaja preiskavo v določeni državi.</w:t>
      </w:r>
    </w:p>
    <w:p w:rsidR="00345139" w:rsidRDefault="00345139" w:rsidP="00AA1F08">
      <w:pPr>
        <w:spacing w:after="0" w:line="260" w:lineRule="exact"/>
        <w:jc w:val="both"/>
        <w:rPr>
          <w:rFonts w:ascii="Arial" w:eastAsia="Times New Roman" w:hAnsi="Arial" w:cs="Arial"/>
          <w:sz w:val="20"/>
          <w:szCs w:val="20"/>
        </w:rPr>
      </w:pPr>
    </w:p>
    <w:p w:rsidR="003C444A" w:rsidRDefault="00345139" w:rsidP="00AA1F08">
      <w:pPr>
        <w:spacing w:after="0" w:line="260" w:lineRule="exact"/>
        <w:jc w:val="both"/>
        <w:rPr>
          <w:rFonts w:ascii="Arial" w:eastAsia="Times New Roman" w:hAnsi="Arial" w:cs="Arial"/>
          <w:sz w:val="20"/>
          <w:szCs w:val="20"/>
          <w:lang w:eastAsia="sl-SI"/>
        </w:rPr>
      </w:pPr>
      <w:r>
        <w:rPr>
          <w:rFonts w:ascii="Arial" w:eastAsia="Times New Roman" w:hAnsi="Arial" w:cs="Arial"/>
          <w:sz w:val="20"/>
          <w:szCs w:val="20"/>
        </w:rPr>
        <w:t>Na tem mestu</w:t>
      </w:r>
      <w:r w:rsidR="00E351ED">
        <w:rPr>
          <w:rFonts w:ascii="Arial" w:eastAsia="Times New Roman" w:hAnsi="Arial" w:cs="Arial"/>
          <w:sz w:val="20"/>
          <w:szCs w:val="20"/>
        </w:rPr>
        <w:t xml:space="preserve"> je potrebno ponovno</w:t>
      </w:r>
      <w:r w:rsidR="00E351ED" w:rsidRPr="00AA1F08">
        <w:rPr>
          <w:rFonts w:ascii="Arial" w:eastAsia="Times New Roman" w:hAnsi="Arial" w:cs="Arial"/>
          <w:sz w:val="20"/>
          <w:szCs w:val="20"/>
          <w:lang w:eastAsia="sl-SI"/>
        </w:rPr>
        <w:t xml:space="preserve"> poudariti, da si je Republika Slovenija v pogajanjih glede besedila protokola prizadevala za močan protokol. </w:t>
      </w:r>
      <w:r w:rsidR="00F812C9">
        <w:rPr>
          <w:rFonts w:ascii="Arial" w:eastAsia="Times New Roman" w:hAnsi="Arial" w:cs="Arial"/>
          <w:sz w:val="20"/>
          <w:szCs w:val="20"/>
          <w:lang w:eastAsia="sl-SI"/>
        </w:rPr>
        <w:t xml:space="preserve">Republika Slovenija je zavezana k varovanju otrokovih pravic in si aktivno prizadeva za uveljavitev in spoštovanje </w:t>
      </w:r>
      <w:r w:rsidR="005D0BF1">
        <w:rPr>
          <w:rFonts w:ascii="Arial" w:eastAsia="Times New Roman" w:hAnsi="Arial" w:cs="Arial"/>
          <w:sz w:val="20"/>
          <w:szCs w:val="20"/>
          <w:lang w:eastAsia="sl-SI"/>
        </w:rPr>
        <w:t>k</w:t>
      </w:r>
      <w:r w:rsidR="00F812C9">
        <w:rPr>
          <w:rFonts w:ascii="Arial" w:eastAsia="Times New Roman" w:hAnsi="Arial" w:cs="Arial"/>
          <w:sz w:val="20"/>
          <w:szCs w:val="20"/>
          <w:lang w:eastAsia="sl-SI"/>
        </w:rPr>
        <w:t xml:space="preserve">onvencije in </w:t>
      </w:r>
      <w:r w:rsidR="009A47AE">
        <w:rPr>
          <w:rFonts w:ascii="Arial" w:eastAsia="Times New Roman" w:hAnsi="Arial" w:cs="Arial"/>
          <w:sz w:val="20"/>
          <w:szCs w:val="20"/>
          <w:lang w:eastAsia="sl-SI"/>
        </w:rPr>
        <w:t xml:space="preserve">njenih </w:t>
      </w:r>
      <w:r w:rsidR="005D0BF1">
        <w:rPr>
          <w:rFonts w:ascii="Arial" w:eastAsia="Times New Roman" w:hAnsi="Arial" w:cs="Arial"/>
          <w:sz w:val="20"/>
          <w:szCs w:val="20"/>
          <w:lang w:eastAsia="sl-SI"/>
        </w:rPr>
        <w:t xml:space="preserve">vsebinskih izbirnih </w:t>
      </w:r>
      <w:r w:rsidR="00F812C9">
        <w:rPr>
          <w:rFonts w:ascii="Arial" w:eastAsia="Times New Roman" w:hAnsi="Arial" w:cs="Arial"/>
          <w:sz w:val="20"/>
          <w:szCs w:val="20"/>
          <w:lang w:eastAsia="sl-SI"/>
        </w:rPr>
        <w:t>protokolov</w:t>
      </w:r>
      <w:r w:rsidR="009A47AE">
        <w:rPr>
          <w:rFonts w:ascii="Arial" w:eastAsia="Times New Roman" w:hAnsi="Arial" w:cs="Arial"/>
          <w:sz w:val="20"/>
          <w:szCs w:val="20"/>
          <w:lang w:eastAsia="sl-SI"/>
        </w:rPr>
        <w:t>.</w:t>
      </w:r>
      <w:r w:rsidR="00F812C9">
        <w:rPr>
          <w:rFonts w:ascii="Arial" w:eastAsia="Times New Roman" w:hAnsi="Arial" w:cs="Arial"/>
          <w:sz w:val="20"/>
          <w:szCs w:val="20"/>
          <w:lang w:eastAsia="sl-SI"/>
        </w:rPr>
        <w:t xml:space="preserve"> </w:t>
      </w:r>
      <w:r w:rsidR="009A47AE">
        <w:rPr>
          <w:rFonts w:ascii="Arial" w:eastAsia="Times New Roman" w:hAnsi="Arial" w:cs="Arial"/>
          <w:sz w:val="20"/>
          <w:szCs w:val="20"/>
          <w:lang w:eastAsia="sl-SI"/>
        </w:rPr>
        <w:t>P</w:t>
      </w:r>
      <w:r w:rsidR="00E351ED">
        <w:rPr>
          <w:rFonts w:ascii="Arial" w:eastAsia="Times New Roman" w:hAnsi="Arial" w:cs="Arial"/>
          <w:sz w:val="20"/>
          <w:szCs w:val="20"/>
          <w:lang w:eastAsia="sl-SI"/>
        </w:rPr>
        <w:t>redlagamo, da Republika Slovenija ne poda izjave iz sedmega odstavka 13. člena protokola</w:t>
      </w:r>
      <w:r w:rsidR="005D0BF1">
        <w:rPr>
          <w:rFonts w:ascii="Arial" w:eastAsia="Times New Roman" w:hAnsi="Arial" w:cs="Arial"/>
          <w:sz w:val="20"/>
          <w:szCs w:val="20"/>
          <w:lang w:eastAsia="sl-SI"/>
        </w:rPr>
        <w:t>,</w:t>
      </w:r>
      <w:r w:rsidR="009A47AE">
        <w:rPr>
          <w:rFonts w:ascii="Arial" w:eastAsia="Times New Roman" w:hAnsi="Arial" w:cs="Arial"/>
          <w:sz w:val="20"/>
          <w:szCs w:val="20"/>
          <w:lang w:eastAsia="sl-SI"/>
        </w:rPr>
        <w:t xml:space="preserve"> s katero bi omejila pristojnost odbora glede pravic iz konvencije ali njenih </w:t>
      </w:r>
      <w:r w:rsidR="005D0BF1">
        <w:rPr>
          <w:rFonts w:ascii="Arial" w:eastAsia="Times New Roman" w:hAnsi="Arial" w:cs="Arial"/>
          <w:sz w:val="20"/>
          <w:szCs w:val="20"/>
          <w:lang w:eastAsia="sl-SI"/>
        </w:rPr>
        <w:t xml:space="preserve">vsebinskih izbirnih </w:t>
      </w:r>
      <w:r w:rsidR="009A47AE">
        <w:rPr>
          <w:rFonts w:ascii="Arial" w:eastAsia="Times New Roman" w:hAnsi="Arial" w:cs="Arial"/>
          <w:sz w:val="20"/>
          <w:szCs w:val="20"/>
          <w:lang w:eastAsia="sl-SI"/>
        </w:rPr>
        <w:t>protokolov</w:t>
      </w:r>
      <w:r w:rsidR="00E351ED">
        <w:rPr>
          <w:rFonts w:ascii="Arial" w:eastAsia="Times New Roman" w:hAnsi="Arial" w:cs="Arial"/>
          <w:sz w:val="20"/>
          <w:szCs w:val="20"/>
          <w:lang w:eastAsia="sl-SI"/>
        </w:rPr>
        <w:t>.</w:t>
      </w:r>
    </w:p>
    <w:p w:rsidR="00E351ED" w:rsidRDefault="00E351ED" w:rsidP="00AA1F08">
      <w:pPr>
        <w:spacing w:after="0" w:line="260" w:lineRule="exact"/>
        <w:jc w:val="both"/>
        <w:rPr>
          <w:rFonts w:ascii="Arial" w:eastAsia="Times New Roman" w:hAnsi="Arial" w:cs="Arial"/>
          <w:sz w:val="20"/>
          <w:szCs w:val="20"/>
        </w:rPr>
      </w:pPr>
    </w:p>
    <w:p w:rsidR="00706CB3" w:rsidRPr="00AD52DD" w:rsidRDefault="003C444A" w:rsidP="00706CB3">
      <w:pPr>
        <w:spacing w:after="0" w:line="260" w:lineRule="exact"/>
        <w:jc w:val="both"/>
        <w:rPr>
          <w:rFonts w:ascii="Arial" w:eastAsia="Times New Roman" w:hAnsi="Arial" w:cs="Arial"/>
          <w:sz w:val="20"/>
          <w:szCs w:val="20"/>
          <w:lang w:eastAsia="sl-SI"/>
        </w:rPr>
      </w:pPr>
      <w:r>
        <w:rPr>
          <w:rFonts w:ascii="Arial" w:eastAsia="Times New Roman" w:hAnsi="Arial" w:cs="Arial"/>
          <w:sz w:val="20"/>
          <w:szCs w:val="20"/>
        </w:rPr>
        <w:t>Tako kot pri obravnavi sporočil o kršit</w:t>
      </w:r>
      <w:r w:rsidR="003E12E5">
        <w:rPr>
          <w:rFonts w:ascii="Arial" w:eastAsia="Times New Roman" w:hAnsi="Arial" w:cs="Arial"/>
          <w:sz w:val="20"/>
          <w:szCs w:val="20"/>
        </w:rPr>
        <w:t>vah</w:t>
      </w:r>
      <w:r w:rsidR="004F4259">
        <w:rPr>
          <w:rFonts w:ascii="Arial" w:eastAsia="Times New Roman" w:hAnsi="Arial" w:cs="Arial"/>
          <w:sz w:val="20"/>
          <w:szCs w:val="20"/>
        </w:rPr>
        <w:t xml:space="preserve"> posameznikov ali drugih držav pogodbenic protokola</w:t>
      </w:r>
      <w:r w:rsidR="003E12E5">
        <w:rPr>
          <w:rFonts w:ascii="Arial" w:eastAsia="Times New Roman" w:hAnsi="Arial" w:cs="Arial"/>
          <w:sz w:val="20"/>
          <w:szCs w:val="20"/>
        </w:rPr>
        <w:t xml:space="preserve"> je tudi v zvezi s postopkom preiskave </w:t>
      </w:r>
      <w:r w:rsidR="00BB2613">
        <w:rPr>
          <w:rFonts w:ascii="Arial" w:eastAsia="Times New Roman" w:hAnsi="Arial" w:cs="Arial"/>
          <w:sz w:val="20"/>
          <w:szCs w:val="20"/>
        </w:rPr>
        <w:t>iz 13.</w:t>
      </w:r>
      <w:r w:rsidR="009A47AE">
        <w:rPr>
          <w:rFonts w:ascii="Arial" w:eastAsia="Times New Roman" w:hAnsi="Arial" w:cs="Arial"/>
          <w:sz w:val="20"/>
          <w:szCs w:val="20"/>
        </w:rPr>
        <w:t xml:space="preserve"> člena protokola </w:t>
      </w:r>
      <w:r w:rsidR="00706CB3">
        <w:rPr>
          <w:rFonts w:ascii="Arial" w:eastAsia="Times New Roman" w:hAnsi="Arial" w:cs="Arial"/>
          <w:color w:val="000000"/>
          <w:sz w:val="20"/>
          <w:szCs w:val="20"/>
        </w:rPr>
        <w:t>za pripravo vladnih gradiv zadolženo ministrstvo, pristojno za družino. Pri pripravi teh gradiv sodelujejo ministrstva in organi, ki so vsebinsko pristojni za posamezna področja otrokovih pravic tako,</w:t>
      </w:r>
      <w:r w:rsidR="008341B4">
        <w:rPr>
          <w:rFonts w:ascii="Arial" w:eastAsia="Times New Roman" w:hAnsi="Arial" w:cs="Arial"/>
          <w:color w:val="000000"/>
          <w:sz w:val="20"/>
          <w:szCs w:val="20"/>
        </w:rPr>
        <w:t xml:space="preserve"> da pripravijo </w:t>
      </w:r>
      <w:r w:rsidR="00695459">
        <w:rPr>
          <w:rFonts w:ascii="Arial" w:eastAsia="Times New Roman" w:hAnsi="Arial" w:cs="Arial"/>
          <w:color w:val="000000"/>
          <w:sz w:val="20"/>
          <w:szCs w:val="20"/>
        </w:rPr>
        <w:t xml:space="preserve">in posredujejo </w:t>
      </w:r>
      <w:r w:rsidR="008341B4">
        <w:rPr>
          <w:rFonts w:ascii="Arial" w:eastAsia="Times New Roman" w:hAnsi="Arial" w:cs="Arial"/>
          <w:color w:val="000000"/>
          <w:sz w:val="20"/>
          <w:szCs w:val="20"/>
        </w:rPr>
        <w:t>potrebno gradivo</w:t>
      </w:r>
      <w:r w:rsidR="00706CB3">
        <w:rPr>
          <w:rFonts w:ascii="Arial" w:eastAsia="Times New Roman" w:hAnsi="Arial" w:cs="Arial"/>
          <w:color w:val="000000"/>
          <w:sz w:val="20"/>
          <w:szCs w:val="20"/>
        </w:rPr>
        <w:t xml:space="preserve">, na primer: poročila, </w:t>
      </w:r>
      <w:r w:rsidR="008341B4">
        <w:rPr>
          <w:rFonts w:ascii="Arial" w:eastAsia="Times New Roman" w:hAnsi="Arial" w:cs="Arial"/>
          <w:color w:val="000000"/>
          <w:sz w:val="20"/>
          <w:szCs w:val="20"/>
        </w:rPr>
        <w:t xml:space="preserve">pojasnila, dokumente in </w:t>
      </w:r>
      <w:r w:rsidR="00706CB3">
        <w:rPr>
          <w:rFonts w:ascii="Arial" w:eastAsia="Times New Roman" w:hAnsi="Arial" w:cs="Arial"/>
          <w:color w:val="000000"/>
          <w:sz w:val="20"/>
          <w:szCs w:val="20"/>
        </w:rPr>
        <w:t xml:space="preserve">mnenja, ter sprejmejo začasne ukrepe, </w:t>
      </w:r>
      <w:r w:rsidR="00706CB3" w:rsidRPr="00AA1F08">
        <w:rPr>
          <w:rFonts w:ascii="Arial" w:eastAsia="Times New Roman" w:hAnsi="Arial" w:cs="Arial"/>
          <w:color w:val="000000"/>
          <w:sz w:val="20"/>
          <w:szCs w:val="20"/>
        </w:rPr>
        <w:t>da bi se izognili nepopravljivi škodi za žrtev ali žrtve domnevne kršitve</w:t>
      </w:r>
      <w:r w:rsidR="00706CB3">
        <w:rPr>
          <w:rFonts w:ascii="Arial" w:eastAsia="Times New Roman" w:hAnsi="Arial" w:cs="Arial"/>
          <w:color w:val="000000"/>
          <w:sz w:val="20"/>
          <w:szCs w:val="20"/>
        </w:rPr>
        <w:t>.</w:t>
      </w:r>
    </w:p>
    <w:p w:rsidR="00AA1F08" w:rsidRPr="00AA1F08" w:rsidRDefault="00AA1F08" w:rsidP="00AA1F08">
      <w:pPr>
        <w:spacing w:after="0" w:line="260" w:lineRule="exact"/>
        <w:jc w:val="both"/>
        <w:rPr>
          <w:rFonts w:ascii="Arial" w:eastAsia="Times New Roman" w:hAnsi="Arial" w:cs="Arial"/>
          <w:sz w:val="20"/>
          <w:szCs w:val="20"/>
        </w:rPr>
      </w:pPr>
      <w:r w:rsidRPr="00AA1F08">
        <w:rPr>
          <w:rFonts w:ascii="Arial" w:eastAsia="Times New Roman" w:hAnsi="Arial" w:cs="Arial"/>
          <w:sz w:val="20"/>
          <w:szCs w:val="20"/>
        </w:rPr>
        <w:t xml:space="preserve"> </w:t>
      </w:r>
    </w:p>
    <w:p w:rsidR="00AA1F08" w:rsidRPr="00AA1F08" w:rsidRDefault="00792C20" w:rsidP="00AA1F08">
      <w:pPr>
        <w:spacing w:after="0" w:line="260" w:lineRule="exact"/>
        <w:jc w:val="both"/>
        <w:rPr>
          <w:rFonts w:ascii="Arial" w:eastAsia="Times New Roman" w:hAnsi="Arial" w:cs="Arial"/>
          <w:b/>
          <w:sz w:val="20"/>
          <w:szCs w:val="20"/>
          <w:lang w:eastAsia="sl-SI"/>
        </w:rPr>
      </w:pPr>
      <w:r>
        <w:rPr>
          <w:rFonts w:ascii="Arial" w:eastAsia="Times New Roman" w:hAnsi="Arial" w:cs="Arial"/>
          <w:b/>
          <w:sz w:val="20"/>
          <w:szCs w:val="20"/>
          <w:lang w:eastAsia="sl-SI"/>
        </w:rPr>
        <w:t>6</w:t>
      </w:r>
      <w:r w:rsidR="00AA1F08" w:rsidRPr="00AA1F08">
        <w:rPr>
          <w:rFonts w:ascii="Arial" w:eastAsia="Times New Roman" w:hAnsi="Arial" w:cs="Arial"/>
          <w:b/>
          <w:sz w:val="20"/>
          <w:szCs w:val="20"/>
          <w:lang w:eastAsia="sl-SI"/>
        </w:rPr>
        <w:t>. Potreba po izdaji novih ali spremembi veljavnih predpisov</w:t>
      </w:r>
    </w:p>
    <w:p w:rsidR="00AA1F08" w:rsidRPr="00AA1F08" w:rsidRDefault="00AA1F08" w:rsidP="00AA1F08">
      <w:pPr>
        <w:spacing w:after="0" w:line="260" w:lineRule="exact"/>
        <w:jc w:val="both"/>
        <w:rPr>
          <w:rFonts w:ascii="Arial" w:eastAsia="Times New Roman" w:hAnsi="Arial" w:cs="Arial"/>
          <w:sz w:val="20"/>
          <w:szCs w:val="20"/>
          <w:lang w:eastAsia="sl-SI"/>
        </w:rPr>
      </w:pPr>
    </w:p>
    <w:p w:rsidR="00AA1F08" w:rsidRDefault="005D0BF1" w:rsidP="00AA1F08">
      <w:pPr>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P</w:t>
      </w:r>
      <w:r w:rsidR="00AA1F08" w:rsidRPr="00AA1F08">
        <w:rPr>
          <w:rFonts w:ascii="Arial" w:eastAsia="Times New Roman" w:hAnsi="Arial" w:cs="Arial"/>
          <w:sz w:val="20"/>
          <w:szCs w:val="20"/>
          <w:lang w:eastAsia="sl-SI"/>
        </w:rPr>
        <w:t>rotokol je procesne narave, namenjen izvajanju materialnopravnih mednarodnih pogodb s področja varovanja otrokovih pravic, kar pomeni, da glede izvajanja protokola ni</w:t>
      </w:r>
      <w:r w:rsidR="006126C3">
        <w:rPr>
          <w:rFonts w:ascii="Arial" w:eastAsia="Times New Roman" w:hAnsi="Arial" w:cs="Arial"/>
          <w:sz w:val="20"/>
          <w:szCs w:val="20"/>
          <w:lang w:eastAsia="sl-SI"/>
        </w:rPr>
        <w:t>so</w:t>
      </w:r>
      <w:r w:rsidR="00AA1F08" w:rsidRPr="00AA1F08">
        <w:rPr>
          <w:rFonts w:ascii="Arial" w:eastAsia="Times New Roman" w:hAnsi="Arial" w:cs="Arial"/>
          <w:sz w:val="20"/>
          <w:szCs w:val="20"/>
          <w:lang w:eastAsia="sl-SI"/>
        </w:rPr>
        <w:t xml:space="preserve"> potrebn</w:t>
      </w:r>
      <w:r w:rsidR="006126C3">
        <w:rPr>
          <w:rFonts w:ascii="Arial" w:eastAsia="Times New Roman" w:hAnsi="Arial" w:cs="Arial"/>
          <w:sz w:val="20"/>
          <w:szCs w:val="20"/>
          <w:lang w:eastAsia="sl-SI"/>
        </w:rPr>
        <w:t>e</w:t>
      </w:r>
      <w:r w:rsidR="00AA1F08" w:rsidRPr="00AA1F08">
        <w:rPr>
          <w:rFonts w:ascii="Arial" w:eastAsia="Times New Roman" w:hAnsi="Arial" w:cs="Arial"/>
          <w:sz w:val="20"/>
          <w:szCs w:val="20"/>
          <w:lang w:eastAsia="sl-SI"/>
        </w:rPr>
        <w:t xml:space="preserve"> sprememb</w:t>
      </w:r>
      <w:r w:rsidR="006126C3">
        <w:rPr>
          <w:rFonts w:ascii="Arial" w:eastAsia="Times New Roman" w:hAnsi="Arial" w:cs="Arial"/>
          <w:sz w:val="20"/>
          <w:szCs w:val="20"/>
          <w:lang w:eastAsia="sl-SI"/>
        </w:rPr>
        <w:t>e</w:t>
      </w:r>
      <w:r w:rsidR="00AA1F08" w:rsidRPr="00AA1F08">
        <w:rPr>
          <w:rFonts w:ascii="Arial" w:eastAsia="Times New Roman" w:hAnsi="Arial" w:cs="Arial"/>
          <w:sz w:val="20"/>
          <w:szCs w:val="20"/>
          <w:lang w:eastAsia="sl-SI"/>
        </w:rPr>
        <w:t xml:space="preserve"> notranjih materialn</w:t>
      </w:r>
      <w:r w:rsidR="0021022E">
        <w:rPr>
          <w:rFonts w:ascii="Arial" w:eastAsia="Times New Roman" w:hAnsi="Arial" w:cs="Arial"/>
          <w:sz w:val="20"/>
          <w:szCs w:val="20"/>
          <w:lang w:eastAsia="sl-SI"/>
        </w:rPr>
        <w:t>opravnih</w:t>
      </w:r>
      <w:r w:rsidR="00AA1F08" w:rsidRPr="00AA1F08">
        <w:rPr>
          <w:rFonts w:ascii="Arial" w:eastAsia="Times New Roman" w:hAnsi="Arial" w:cs="Arial"/>
          <w:sz w:val="20"/>
          <w:szCs w:val="20"/>
          <w:lang w:eastAsia="sl-SI"/>
        </w:rPr>
        <w:t xml:space="preserve"> predpisov s tega področja. Za izvajanje protokola v Republiki Sloveniji bo treb</w:t>
      </w:r>
      <w:r w:rsidR="006126C3">
        <w:rPr>
          <w:rFonts w:ascii="Arial" w:eastAsia="Times New Roman" w:hAnsi="Arial" w:cs="Arial"/>
          <w:sz w:val="20"/>
          <w:szCs w:val="20"/>
          <w:lang w:eastAsia="sl-SI"/>
        </w:rPr>
        <w:t>a</w:t>
      </w:r>
      <w:r w:rsidR="00AA1F08" w:rsidRPr="00AA1F08">
        <w:rPr>
          <w:rFonts w:ascii="Arial" w:eastAsia="Times New Roman" w:hAnsi="Arial" w:cs="Arial"/>
          <w:sz w:val="20"/>
          <w:szCs w:val="20"/>
          <w:lang w:eastAsia="sl-SI"/>
        </w:rPr>
        <w:t xml:space="preserve"> sprejeti podzakonski akt in sicer v </w:t>
      </w:r>
      <w:r w:rsidR="009C48D2">
        <w:rPr>
          <w:rFonts w:ascii="Arial" w:eastAsia="Times New Roman" w:hAnsi="Arial" w:cs="Arial"/>
          <w:sz w:val="20"/>
          <w:szCs w:val="20"/>
          <w:lang w:eastAsia="sl-SI"/>
        </w:rPr>
        <w:t>treh</w:t>
      </w:r>
      <w:r w:rsidR="009C48D2" w:rsidRPr="00AA1F08">
        <w:rPr>
          <w:rFonts w:ascii="Arial" w:eastAsia="Times New Roman" w:hAnsi="Arial" w:cs="Arial"/>
          <w:sz w:val="20"/>
          <w:szCs w:val="20"/>
          <w:lang w:eastAsia="sl-SI"/>
        </w:rPr>
        <w:t xml:space="preserve"> </w:t>
      </w:r>
      <w:r w:rsidR="00AA1F08" w:rsidRPr="00AA1F08">
        <w:rPr>
          <w:rFonts w:ascii="Arial" w:eastAsia="Times New Roman" w:hAnsi="Arial" w:cs="Arial"/>
          <w:sz w:val="20"/>
          <w:szCs w:val="20"/>
          <w:lang w:eastAsia="sl-SI"/>
        </w:rPr>
        <w:t>mesecih od deponiranja listine o ratifikaciji.</w:t>
      </w:r>
    </w:p>
    <w:p w:rsidR="009C48D2" w:rsidRDefault="009C48D2" w:rsidP="00AA1F08">
      <w:pPr>
        <w:spacing w:after="0" w:line="260" w:lineRule="exact"/>
        <w:jc w:val="both"/>
        <w:rPr>
          <w:rFonts w:ascii="Arial" w:eastAsia="Times New Roman" w:hAnsi="Arial" w:cs="Arial"/>
          <w:sz w:val="20"/>
          <w:szCs w:val="20"/>
          <w:lang w:eastAsia="sl-SI"/>
        </w:rPr>
      </w:pPr>
    </w:p>
    <w:p w:rsidR="009C48D2" w:rsidRPr="00AA1F08" w:rsidRDefault="006F5918" w:rsidP="00AA1F08">
      <w:pPr>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Podzakonski </w:t>
      </w:r>
      <w:r w:rsidR="009C48D2">
        <w:rPr>
          <w:rFonts w:ascii="Arial" w:eastAsia="Times New Roman" w:hAnsi="Arial" w:cs="Arial"/>
          <w:sz w:val="20"/>
          <w:szCs w:val="20"/>
          <w:lang w:eastAsia="sl-SI"/>
        </w:rPr>
        <w:t>akt</w:t>
      </w:r>
      <w:r w:rsidR="00500871">
        <w:rPr>
          <w:rFonts w:ascii="Arial" w:eastAsia="Times New Roman" w:hAnsi="Arial" w:cs="Arial"/>
          <w:sz w:val="20"/>
          <w:szCs w:val="20"/>
          <w:lang w:eastAsia="sl-SI"/>
        </w:rPr>
        <w:t xml:space="preserve"> (uredba Vlade)</w:t>
      </w:r>
      <w:r w:rsidR="009C48D2">
        <w:rPr>
          <w:rFonts w:ascii="Arial" w:eastAsia="Times New Roman" w:hAnsi="Arial" w:cs="Arial"/>
          <w:sz w:val="20"/>
          <w:szCs w:val="20"/>
          <w:lang w:eastAsia="sl-SI"/>
        </w:rPr>
        <w:t xml:space="preserve"> bo podr</w:t>
      </w:r>
      <w:r w:rsidR="002454E3">
        <w:rPr>
          <w:rFonts w:ascii="Arial" w:eastAsia="Times New Roman" w:hAnsi="Arial" w:cs="Arial"/>
          <w:sz w:val="20"/>
          <w:szCs w:val="20"/>
          <w:lang w:eastAsia="sl-SI"/>
        </w:rPr>
        <w:t xml:space="preserve">obneje uredil postopek v zvezi z </w:t>
      </w:r>
      <w:r w:rsidR="00BC7D16">
        <w:rPr>
          <w:rFonts w:ascii="Arial" w:eastAsia="Times New Roman" w:hAnsi="Arial" w:cs="Arial"/>
          <w:sz w:val="20"/>
          <w:szCs w:val="20"/>
          <w:lang w:eastAsia="sl-SI"/>
        </w:rPr>
        <w:t>izvajanjem protokola</w:t>
      </w:r>
      <w:r w:rsidR="009C48D2">
        <w:rPr>
          <w:rFonts w:ascii="Arial" w:eastAsia="Times New Roman" w:hAnsi="Arial" w:cs="Arial"/>
          <w:sz w:val="20"/>
          <w:szCs w:val="20"/>
          <w:lang w:eastAsia="sl-SI"/>
        </w:rPr>
        <w:t>. Opredelil bo</w:t>
      </w:r>
      <w:r w:rsidR="002454E3">
        <w:rPr>
          <w:rFonts w:ascii="Arial" w:eastAsia="Times New Roman" w:hAnsi="Arial" w:cs="Arial"/>
          <w:sz w:val="20"/>
          <w:szCs w:val="20"/>
          <w:lang w:eastAsia="sl-SI"/>
        </w:rPr>
        <w:t xml:space="preserve"> </w:t>
      </w:r>
      <w:r w:rsidR="00BC7D16">
        <w:rPr>
          <w:rFonts w:ascii="Arial" w:eastAsia="Times New Roman" w:hAnsi="Arial" w:cs="Arial"/>
          <w:sz w:val="20"/>
          <w:szCs w:val="20"/>
          <w:lang w:eastAsia="sl-SI"/>
        </w:rPr>
        <w:t xml:space="preserve">pristojnosti organov, </w:t>
      </w:r>
      <w:r w:rsidR="009C48D2" w:rsidRPr="009C48D2">
        <w:rPr>
          <w:rFonts w:ascii="Arial" w:eastAsia="Times New Roman" w:hAnsi="Arial" w:cs="Arial"/>
          <w:sz w:val="20"/>
          <w:szCs w:val="20"/>
          <w:lang w:eastAsia="sl-SI"/>
        </w:rPr>
        <w:t>post</w:t>
      </w:r>
      <w:r w:rsidR="00930914">
        <w:rPr>
          <w:rFonts w:ascii="Arial" w:eastAsia="Times New Roman" w:hAnsi="Arial" w:cs="Arial"/>
          <w:sz w:val="20"/>
          <w:szCs w:val="20"/>
          <w:lang w:eastAsia="sl-SI"/>
        </w:rPr>
        <w:t>opek</w:t>
      </w:r>
      <w:r w:rsidR="002454E3">
        <w:rPr>
          <w:rFonts w:ascii="Arial" w:eastAsia="Times New Roman" w:hAnsi="Arial" w:cs="Arial"/>
          <w:sz w:val="20"/>
          <w:szCs w:val="20"/>
          <w:lang w:eastAsia="sl-SI"/>
        </w:rPr>
        <w:t xml:space="preserve"> medsebojnega obveščanja in </w:t>
      </w:r>
      <w:r w:rsidR="009C48D2" w:rsidRPr="009C48D2">
        <w:rPr>
          <w:rFonts w:ascii="Arial" w:eastAsia="Times New Roman" w:hAnsi="Arial" w:cs="Arial"/>
          <w:sz w:val="20"/>
          <w:szCs w:val="20"/>
          <w:lang w:eastAsia="sl-SI"/>
        </w:rPr>
        <w:t>nudenja pomoči</w:t>
      </w:r>
      <w:r w:rsidR="002454E3">
        <w:rPr>
          <w:rFonts w:ascii="Arial" w:eastAsia="Times New Roman" w:hAnsi="Arial" w:cs="Arial"/>
          <w:sz w:val="20"/>
          <w:szCs w:val="20"/>
          <w:lang w:eastAsia="sl-SI"/>
        </w:rPr>
        <w:t xml:space="preserve"> </w:t>
      </w:r>
      <w:r w:rsidR="009C48D2" w:rsidRPr="009C48D2">
        <w:rPr>
          <w:rFonts w:ascii="Arial" w:eastAsia="Times New Roman" w:hAnsi="Arial" w:cs="Arial"/>
          <w:sz w:val="20"/>
          <w:szCs w:val="20"/>
          <w:lang w:eastAsia="sl-SI"/>
        </w:rPr>
        <w:t xml:space="preserve">med </w:t>
      </w:r>
      <w:r w:rsidR="009C48D2">
        <w:rPr>
          <w:rFonts w:ascii="Arial" w:eastAsia="Times New Roman" w:hAnsi="Arial" w:cs="Arial"/>
          <w:sz w:val="20"/>
          <w:szCs w:val="20"/>
          <w:lang w:eastAsia="sl-SI"/>
        </w:rPr>
        <w:t xml:space="preserve">organi </w:t>
      </w:r>
      <w:r w:rsidR="00930914">
        <w:rPr>
          <w:rFonts w:ascii="Arial" w:eastAsia="Times New Roman" w:hAnsi="Arial" w:cs="Arial"/>
          <w:sz w:val="20"/>
          <w:szCs w:val="20"/>
          <w:lang w:eastAsia="sl-SI"/>
        </w:rPr>
        <w:t>in</w:t>
      </w:r>
      <w:r w:rsidR="002454E3">
        <w:rPr>
          <w:rFonts w:ascii="Arial" w:eastAsia="Times New Roman" w:hAnsi="Arial" w:cs="Arial"/>
          <w:sz w:val="20"/>
          <w:szCs w:val="20"/>
          <w:lang w:eastAsia="sl-SI"/>
        </w:rPr>
        <w:t xml:space="preserve"> ministrstvom</w:t>
      </w:r>
      <w:r w:rsidR="00A23BC0">
        <w:rPr>
          <w:rFonts w:ascii="Arial" w:eastAsia="Times New Roman" w:hAnsi="Arial" w:cs="Arial"/>
          <w:sz w:val="20"/>
          <w:szCs w:val="20"/>
          <w:lang w:eastAsia="sl-SI"/>
        </w:rPr>
        <w:t>,</w:t>
      </w:r>
      <w:r w:rsidR="002454E3">
        <w:rPr>
          <w:rFonts w:ascii="Arial" w:eastAsia="Times New Roman" w:hAnsi="Arial" w:cs="Arial"/>
          <w:sz w:val="20"/>
          <w:szCs w:val="20"/>
          <w:lang w:eastAsia="sl-SI"/>
        </w:rPr>
        <w:t xml:space="preserve"> pris</w:t>
      </w:r>
      <w:r w:rsidR="00A23BC0">
        <w:rPr>
          <w:rFonts w:ascii="Arial" w:eastAsia="Times New Roman" w:hAnsi="Arial" w:cs="Arial"/>
          <w:sz w:val="20"/>
          <w:szCs w:val="20"/>
          <w:lang w:eastAsia="sl-SI"/>
        </w:rPr>
        <w:t>t</w:t>
      </w:r>
      <w:r w:rsidR="002454E3">
        <w:rPr>
          <w:rFonts w:ascii="Arial" w:eastAsia="Times New Roman" w:hAnsi="Arial" w:cs="Arial"/>
          <w:sz w:val="20"/>
          <w:szCs w:val="20"/>
          <w:lang w:eastAsia="sl-SI"/>
        </w:rPr>
        <w:t>ojnim za družino</w:t>
      </w:r>
      <w:r w:rsidR="00A23BC0">
        <w:rPr>
          <w:rFonts w:ascii="Arial" w:eastAsia="Times New Roman" w:hAnsi="Arial" w:cs="Arial"/>
          <w:sz w:val="20"/>
          <w:szCs w:val="20"/>
          <w:lang w:eastAsia="sl-SI"/>
        </w:rPr>
        <w:t>,</w:t>
      </w:r>
      <w:r w:rsidR="00930914">
        <w:rPr>
          <w:rFonts w:ascii="Arial" w:eastAsia="Times New Roman" w:hAnsi="Arial" w:cs="Arial"/>
          <w:sz w:val="20"/>
          <w:szCs w:val="20"/>
          <w:lang w:eastAsia="sl-SI"/>
        </w:rPr>
        <w:t xml:space="preserve"> ter</w:t>
      </w:r>
      <w:r w:rsidR="002454E3">
        <w:rPr>
          <w:rFonts w:ascii="Arial" w:eastAsia="Times New Roman" w:hAnsi="Arial" w:cs="Arial"/>
          <w:sz w:val="20"/>
          <w:szCs w:val="20"/>
          <w:lang w:eastAsia="sl-SI"/>
        </w:rPr>
        <w:t xml:space="preserve"> roke za pripravo </w:t>
      </w:r>
      <w:r w:rsidR="002454E3" w:rsidRPr="007A44B2">
        <w:rPr>
          <w:rFonts w:ascii="Arial" w:hAnsi="Arial" w:cs="Arial"/>
          <w:sz w:val="20"/>
          <w:szCs w:val="20"/>
        </w:rPr>
        <w:t>odgovorov</w:t>
      </w:r>
      <w:r w:rsidR="002454E3">
        <w:rPr>
          <w:rFonts w:ascii="Arial" w:hAnsi="Arial" w:cs="Arial"/>
          <w:sz w:val="20"/>
          <w:szCs w:val="20"/>
        </w:rPr>
        <w:t xml:space="preserve">, pojasnil, izjav, stališč, informacij, </w:t>
      </w:r>
      <w:r w:rsidR="00930914">
        <w:rPr>
          <w:rFonts w:ascii="Arial" w:hAnsi="Arial" w:cs="Arial"/>
          <w:sz w:val="20"/>
          <w:szCs w:val="20"/>
        </w:rPr>
        <w:t>itd., ki jih ministrstvo</w:t>
      </w:r>
      <w:r w:rsidR="00A23BC0">
        <w:rPr>
          <w:rFonts w:ascii="Arial" w:hAnsi="Arial" w:cs="Arial"/>
          <w:sz w:val="20"/>
          <w:szCs w:val="20"/>
        </w:rPr>
        <w:t>,</w:t>
      </w:r>
      <w:r w:rsidR="00930914">
        <w:rPr>
          <w:rFonts w:ascii="Arial" w:hAnsi="Arial" w:cs="Arial"/>
          <w:sz w:val="20"/>
          <w:szCs w:val="20"/>
        </w:rPr>
        <w:t xml:space="preserve"> pristojno za družino</w:t>
      </w:r>
      <w:r w:rsidR="00A23BC0">
        <w:rPr>
          <w:rFonts w:ascii="Arial" w:hAnsi="Arial" w:cs="Arial"/>
          <w:sz w:val="20"/>
          <w:szCs w:val="20"/>
        </w:rPr>
        <w:t>,</w:t>
      </w:r>
      <w:r w:rsidR="00930914">
        <w:rPr>
          <w:rFonts w:ascii="Arial" w:hAnsi="Arial" w:cs="Arial"/>
          <w:sz w:val="20"/>
          <w:szCs w:val="20"/>
        </w:rPr>
        <w:t xml:space="preserve"> potrebuje za pripravo vladnega gradiva v zvezi z izvajanjem protokola</w:t>
      </w:r>
      <w:r w:rsidR="00930914">
        <w:rPr>
          <w:rFonts w:ascii="Arial" w:eastAsia="Times New Roman" w:hAnsi="Arial" w:cs="Arial"/>
          <w:sz w:val="20"/>
          <w:szCs w:val="20"/>
          <w:lang w:eastAsia="sl-SI"/>
        </w:rPr>
        <w:t>.</w:t>
      </w:r>
    </w:p>
    <w:p w:rsidR="00AA1F08" w:rsidRPr="00AA1F08" w:rsidRDefault="00AA1F08" w:rsidP="00AA1F08">
      <w:pPr>
        <w:spacing w:after="0" w:line="260" w:lineRule="exact"/>
        <w:jc w:val="both"/>
        <w:rPr>
          <w:rFonts w:ascii="Arial" w:eastAsia="Times New Roman" w:hAnsi="Arial" w:cs="Arial"/>
          <w:sz w:val="20"/>
          <w:szCs w:val="20"/>
          <w:lang w:eastAsia="sl-SI"/>
        </w:rPr>
      </w:pPr>
    </w:p>
    <w:p w:rsidR="00AA1F08" w:rsidRPr="00AA1F08" w:rsidRDefault="00792C20" w:rsidP="00AA1F08">
      <w:pPr>
        <w:spacing w:after="0" w:line="260" w:lineRule="exact"/>
        <w:jc w:val="both"/>
        <w:rPr>
          <w:rFonts w:ascii="Arial" w:eastAsia="Times New Roman" w:hAnsi="Arial" w:cs="Arial"/>
          <w:b/>
          <w:sz w:val="20"/>
          <w:szCs w:val="20"/>
          <w:lang w:eastAsia="sl-SI"/>
        </w:rPr>
      </w:pPr>
      <w:r>
        <w:rPr>
          <w:rFonts w:ascii="Arial" w:eastAsia="Times New Roman" w:hAnsi="Arial" w:cs="Arial"/>
          <w:b/>
          <w:sz w:val="20"/>
          <w:szCs w:val="20"/>
          <w:lang w:eastAsia="sl-SI"/>
        </w:rPr>
        <w:t>7</w:t>
      </w:r>
      <w:r w:rsidR="00AA1F08" w:rsidRPr="00AA1F08">
        <w:rPr>
          <w:rFonts w:ascii="Arial" w:eastAsia="Times New Roman" w:hAnsi="Arial" w:cs="Arial"/>
          <w:b/>
          <w:sz w:val="20"/>
          <w:szCs w:val="20"/>
          <w:lang w:eastAsia="sl-SI"/>
        </w:rPr>
        <w:t>. Finančne in druge posledice ratifikacije Izbirnega protokola h Konvenciji o otrokovih pravicah glede postopka sporočanja kršitev</w:t>
      </w:r>
    </w:p>
    <w:p w:rsidR="00AA1F08" w:rsidRPr="00AA1F08" w:rsidRDefault="00AA1F08" w:rsidP="00AA1F08">
      <w:pPr>
        <w:shd w:val="clear" w:color="auto" w:fill="FFFFFF"/>
        <w:spacing w:after="0" w:line="260" w:lineRule="exact"/>
        <w:jc w:val="both"/>
        <w:rPr>
          <w:rFonts w:ascii="Arial" w:eastAsia="Times New Roman" w:hAnsi="Arial" w:cs="Arial"/>
          <w:sz w:val="20"/>
          <w:szCs w:val="20"/>
        </w:rPr>
      </w:pPr>
    </w:p>
    <w:p w:rsidR="00AA1F08" w:rsidRPr="00AA1F08" w:rsidRDefault="00AA1F08" w:rsidP="00AA1F08">
      <w:pPr>
        <w:shd w:val="clear" w:color="auto" w:fill="FFFFFF"/>
        <w:spacing w:after="0" w:line="260" w:lineRule="exact"/>
        <w:jc w:val="both"/>
        <w:rPr>
          <w:rFonts w:ascii="Arial" w:eastAsia="Times New Roman" w:hAnsi="Arial" w:cs="Arial"/>
          <w:sz w:val="20"/>
          <w:szCs w:val="20"/>
        </w:rPr>
      </w:pPr>
      <w:r w:rsidRPr="00AA1F08">
        <w:rPr>
          <w:rFonts w:ascii="Arial" w:eastAsia="Times New Roman" w:hAnsi="Arial" w:cs="Arial"/>
          <w:sz w:val="20"/>
          <w:szCs w:val="20"/>
        </w:rPr>
        <w:t>Za izvajanje protokola ne bo treb</w:t>
      </w:r>
      <w:r w:rsidR="006126C3">
        <w:rPr>
          <w:rFonts w:ascii="Arial" w:eastAsia="Times New Roman" w:hAnsi="Arial" w:cs="Arial"/>
          <w:sz w:val="20"/>
          <w:szCs w:val="20"/>
        </w:rPr>
        <w:t>a</w:t>
      </w:r>
      <w:r w:rsidRPr="00AA1F08">
        <w:rPr>
          <w:rFonts w:ascii="Arial" w:eastAsia="Times New Roman" w:hAnsi="Arial" w:cs="Arial"/>
          <w:sz w:val="20"/>
          <w:szCs w:val="20"/>
        </w:rPr>
        <w:t xml:space="preserve"> zagotoviti dodatnih finančnih sredstev iz proračuna.</w:t>
      </w:r>
      <w:r w:rsidRPr="00AA1F08">
        <w:rPr>
          <w:rFonts w:ascii="Arial" w:eastAsia="Times New Roman" w:hAnsi="Arial" w:cs="Arial"/>
          <w:bCs/>
          <w:sz w:val="20"/>
          <w:szCs w:val="20"/>
        </w:rPr>
        <w:t xml:space="preserve"> Strošk</w:t>
      </w:r>
      <w:r w:rsidR="006126C3">
        <w:rPr>
          <w:rFonts w:ascii="Arial" w:eastAsia="Times New Roman" w:hAnsi="Arial" w:cs="Arial"/>
          <w:bCs/>
          <w:sz w:val="20"/>
          <w:szCs w:val="20"/>
        </w:rPr>
        <w:t>i</w:t>
      </w:r>
      <w:r w:rsidRPr="00AA1F08">
        <w:rPr>
          <w:rFonts w:ascii="Arial" w:eastAsia="Times New Roman" w:hAnsi="Arial" w:cs="Arial"/>
          <w:bCs/>
          <w:sz w:val="20"/>
          <w:szCs w:val="20"/>
        </w:rPr>
        <w:t xml:space="preserve"> </w:t>
      </w:r>
      <w:r w:rsidRPr="00AA1F08">
        <w:rPr>
          <w:rFonts w:ascii="Arial" w:eastAsia="Times New Roman" w:hAnsi="Arial" w:cs="Arial"/>
          <w:sz w:val="20"/>
          <w:szCs w:val="20"/>
        </w:rPr>
        <w:t xml:space="preserve">ozaveščanja o protokolu in dostopa do informacij o mnenjih in priporočilih </w:t>
      </w:r>
      <w:r w:rsidR="00A23BC0">
        <w:rPr>
          <w:rFonts w:ascii="Arial" w:eastAsia="Times New Roman" w:hAnsi="Arial" w:cs="Arial"/>
          <w:sz w:val="20"/>
          <w:szCs w:val="20"/>
        </w:rPr>
        <w:t>o</w:t>
      </w:r>
      <w:r w:rsidRPr="00AA1F08">
        <w:rPr>
          <w:rFonts w:ascii="Arial" w:eastAsia="Times New Roman" w:hAnsi="Arial" w:cs="Arial"/>
          <w:sz w:val="20"/>
          <w:szCs w:val="20"/>
        </w:rPr>
        <w:t>dbora (v skladu s 17. členom protokola) se bo</w:t>
      </w:r>
      <w:r w:rsidR="006126C3">
        <w:rPr>
          <w:rFonts w:ascii="Arial" w:eastAsia="Times New Roman" w:hAnsi="Arial" w:cs="Arial"/>
          <w:sz w:val="20"/>
          <w:szCs w:val="20"/>
        </w:rPr>
        <w:t>do</w:t>
      </w:r>
      <w:r w:rsidRPr="00AA1F08">
        <w:rPr>
          <w:rFonts w:ascii="Arial" w:eastAsia="Times New Roman" w:hAnsi="Arial" w:cs="Arial"/>
          <w:sz w:val="20"/>
          <w:szCs w:val="20"/>
        </w:rPr>
        <w:t xml:space="preserve"> kril</w:t>
      </w:r>
      <w:r w:rsidR="006126C3">
        <w:rPr>
          <w:rFonts w:ascii="Arial" w:eastAsia="Times New Roman" w:hAnsi="Arial" w:cs="Arial"/>
          <w:sz w:val="20"/>
          <w:szCs w:val="20"/>
        </w:rPr>
        <w:t>i</w:t>
      </w:r>
      <w:r w:rsidRPr="00AA1F08">
        <w:rPr>
          <w:rFonts w:ascii="Arial" w:eastAsia="Times New Roman" w:hAnsi="Arial" w:cs="Arial"/>
          <w:sz w:val="20"/>
          <w:szCs w:val="20"/>
        </w:rPr>
        <w:t xml:space="preserve"> iz rednih proračunskih postavk.</w:t>
      </w:r>
    </w:p>
    <w:p w:rsidR="00AA1F08" w:rsidRPr="00AA1F08" w:rsidRDefault="00AA1F08" w:rsidP="00AA1F08">
      <w:pPr>
        <w:shd w:val="clear" w:color="auto" w:fill="FFFFFF"/>
        <w:spacing w:after="0" w:line="260" w:lineRule="exact"/>
        <w:jc w:val="both"/>
        <w:rPr>
          <w:rFonts w:ascii="Arial" w:eastAsia="Times New Roman" w:hAnsi="Arial" w:cs="Arial"/>
          <w:sz w:val="20"/>
          <w:szCs w:val="20"/>
        </w:rPr>
      </w:pPr>
    </w:p>
    <w:p w:rsidR="00AA1F08" w:rsidRPr="00AA1F08" w:rsidRDefault="00792C20" w:rsidP="00AA1F08">
      <w:pPr>
        <w:spacing w:after="0" w:line="260" w:lineRule="exact"/>
        <w:jc w:val="both"/>
        <w:rPr>
          <w:rFonts w:ascii="Arial" w:eastAsia="Times New Roman" w:hAnsi="Arial" w:cs="Arial"/>
          <w:b/>
          <w:sz w:val="20"/>
          <w:szCs w:val="20"/>
          <w:lang w:eastAsia="sl-SI"/>
        </w:rPr>
      </w:pPr>
      <w:r>
        <w:rPr>
          <w:rFonts w:ascii="Arial" w:eastAsia="Times New Roman" w:hAnsi="Arial" w:cs="Arial"/>
          <w:b/>
          <w:sz w:val="20"/>
          <w:szCs w:val="20"/>
          <w:lang w:eastAsia="sl-SI"/>
        </w:rPr>
        <w:t>8</w:t>
      </w:r>
      <w:r w:rsidR="00AA1F08" w:rsidRPr="00AA1F08">
        <w:rPr>
          <w:rFonts w:ascii="Arial" w:eastAsia="Times New Roman" w:hAnsi="Arial" w:cs="Arial"/>
          <w:b/>
          <w:sz w:val="20"/>
          <w:szCs w:val="20"/>
          <w:lang w:eastAsia="sl-SI"/>
        </w:rPr>
        <w:t>. Izjava o primernosti sklenitve pogodbe z vidika skladnosti s pravnim redom in usmeritvami Evropske unije</w:t>
      </w:r>
    </w:p>
    <w:p w:rsidR="00AA1F08" w:rsidRPr="00AA1F08" w:rsidRDefault="00AA1F08" w:rsidP="00AA1F08">
      <w:pPr>
        <w:spacing w:after="0" w:line="260" w:lineRule="exact"/>
        <w:jc w:val="both"/>
        <w:rPr>
          <w:rFonts w:ascii="Arial" w:eastAsia="Times New Roman" w:hAnsi="Arial" w:cs="Arial"/>
          <w:bCs/>
          <w:sz w:val="20"/>
          <w:szCs w:val="20"/>
        </w:rPr>
      </w:pPr>
    </w:p>
    <w:p w:rsidR="00AA1F08" w:rsidRPr="00AA1F08" w:rsidRDefault="00AA1F08" w:rsidP="00AA1F08">
      <w:pPr>
        <w:spacing w:after="0" w:line="260" w:lineRule="exact"/>
        <w:jc w:val="both"/>
        <w:rPr>
          <w:rFonts w:ascii="Arial" w:eastAsia="Times New Roman" w:hAnsi="Arial" w:cs="Arial"/>
          <w:bCs/>
          <w:sz w:val="20"/>
          <w:szCs w:val="20"/>
        </w:rPr>
      </w:pPr>
      <w:r w:rsidRPr="00AA1F08">
        <w:rPr>
          <w:rFonts w:ascii="Arial" w:eastAsia="Times New Roman" w:hAnsi="Arial" w:cs="Arial"/>
          <w:bCs/>
          <w:sz w:val="20"/>
          <w:szCs w:val="20"/>
        </w:rPr>
        <w:t xml:space="preserve">Ratifikacija protokola je </w:t>
      </w:r>
      <w:r w:rsidR="006126C3">
        <w:rPr>
          <w:rFonts w:ascii="Arial" w:eastAsia="Times New Roman" w:hAnsi="Arial" w:cs="Arial"/>
          <w:bCs/>
          <w:sz w:val="20"/>
          <w:szCs w:val="20"/>
        </w:rPr>
        <w:t>usklajena</w:t>
      </w:r>
      <w:r w:rsidRPr="00AA1F08">
        <w:rPr>
          <w:rFonts w:ascii="Arial" w:eastAsia="Times New Roman" w:hAnsi="Arial" w:cs="Arial"/>
          <w:bCs/>
          <w:sz w:val="20"/>
          <w:szCs w:val="20"/>
        </w:rPr>
        <w:t xml:space="preserve"> s pravnim redom in usmeritvami Evropske unije.</w:t>
      </w:r>
    </w:p>
    <w:p w:rsidR="00AA1F08" w:rsidRDefault="00AA1F08" w:rsidP="00AA1F08">
      <w:pPr>
        <w:spacing w:after="0" w:line="260" w:lineRule="exact"/>
        <w:jc w:val="both"/>
        <w:rPr>
          <w:rFonts w:ascii="Arial" w:eastAsia="Times New Roman" w:hAnsi="Arial" w:cs="Arial"/>
          <w:bCs/>
          <w:sz w:val="20"/>
          <w:szCs w:val="20"/>
        </w:rPr>
      </w:pPr>
    </w:p>
    <w:p w:rsidR="00AA1F08" w:rsidRPr="00AA1F08" w:rsidRDefault="00792C20" w:rsidP="00AA1F08">
      <w:pPr>
        <w:spacing w:after="0" w:line="260" w:lineRule="exact"/>
        <w:jc w:val="both"/>
        <w:rPr>
          <w:rFonts w:ascii="Arial" w:eastAsia="Times New Roman" w:hAnsi="Arial" w:cs="Arial"/>
          <w:b/>
          <w:sz w:val="20"/>
          <w:szCs w:val="20"/>
          <w:lang w:eastAsia="sl-SI"/>
        </w:rPr>
      </w:pPr>
      <w:r>
        <w:rPr>
          <w:rFonts w:ascii="Arial" w:eastAsia="Times New Roman" w:hAnsi="Arial" w:cs="Arial"/>
          <w:b/>
          <w:sz w:val="20"/>
          <w:szCs w:val="20"/>
          <w:lang w:eastAsia="sl-SI"/>
        </w:rPr>
        <w:lastRenderedPageBreak/>
        <w:t>9</w:t>
      </w:r>
      <w:r w:rsidR="00AA1F08" w:rsidRPr="00AA1F08">
        <w:rPr>
          <w:rFonts w:ascii="Arial" w:eastAsia="Times New Roman" w:hAnsi="Arial" w:cs="Arial"/>
          <w:b/>
          <w:sz w:val="20"/>
          <w:szCs w:val="20"/>
          <w:lang w:eastAsia="sl-SI"/>
        </w:rPr>
        <w:t>. Ratifikacija</w:t>
      </w:r>
    </w:p>
    <w:p w:rsidR="00AA1F08" w:rsidRPr="00AA1F08" w:rsidRDefault="00AA1F08" w:rsidP="00AA1F08">
      <w:pPr>
        <w:spacing w:after="0" w:line="260" w:lineRule="exact"/>
        <w:jc w:val="both"/>
        <w:rPr>
          <w:rFonts w:ascii="Arial" w:eastAsia="Times New Roman" w:hAnsi="Arial" w:cs="Arial"/>
          <w:b/>
          <w:sz w:val="20"/>
          <w:szCs w:val="20"/>
          <w:lang w:eastAsia="sl-SI"/>
        </w:rPr>
      </w:pPr>
    </w:p>
    <w:p w:rsidR="00AA1F08" w:rsidRPr="00AA1F08" w:rsidRDefault="00AA1F08" w:rsidP="00AA1F08">
      <w:pPr>
        <w:suppressAutoHyphens/>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A1F08">
        <w:rPr>
          <w:rFonts w:ascii="Arial" w:eastAsia="Times New Roman" w:hAnsi="Arial" w:cs="Arial"/>
          <w:bCs/>
          <w:sz w:val="20"/>
          <w:szCs w:val="20"/>
          <w:lang w:eastAsia="sl-SI"/>
        </w:rPr>
        <w:t xml:space="preserve">Protokol v skladu s četrtim odstavkom 75. člena Zakona o zunanjih zadevah (Uradni list RS, št. 113/03 – </w:t>
      </w:r>
      <w:r w:rsidR="00A23BC0">
        <w:rPr>
          <w:rFonts w:ascii="Arial" w:eastAsia="Times New Roman" w:hAnsi="Arial" w:cs="Arial"/>
          <w:bCs/>
          <w:sz w:val="20"/>
          <w:szCs w:val="20"/>
          <w:lang w:eastAsia="sl-SI"/>
        </w:rPr>
        <w:t>uradno prečiščeno besedilo</w:t>
      </w:r>
      <w:r w:rsidRPr="00AA1F08">
        <w:rPr>
          <w:rFonts w:ascii="Arial" w:eastAsia="Times New Roman" w:hAnsi="Arial" w:cs="Arial"/>
          <w:bCs/>
          <w:sz w:val="20"/>
          <w:szCs w:val="20"/>
          <w:lang w:eastAsia="sl-SI"/>
        </w:rPr>
        <w:t>, 20/06 – ZNOMCMO, 76/08, 108/09, 80/10 – ZUTD in 31/15) ratificira Državni zbor R</w:t>
      </w:r>
      <w:r w:rsidR="00A23BC0">
        <w:rPr>
          <w:rFonts w:ascii="Arial" w:eastAsia="Times New Roman" w:hAnsi="Arial" w:cs="Arial"/>
          <w:bCs/>
          <w:sz w:val="20"/>
          <w:szCs w:val="20"/>
          <w:lang w:eastAsia="sl-SI"/>
        </w:rPr>
        <w:t xml:space="preserve">epublike </w:t>
      </w:r>
      <w:r w:rsidRPr="00AA1F08">
        <w:rPr>
          <w:rFonts w:ascii="Arial" w:eastAsia="Times New Roman" w:hAnsi="Arial" w:cs="Arial"/>
          <w:bCs/>
          <w:sz w:val="20"/>
          <w:szCs w:val="20"/>
          <w:lang w:eastAsia="sl-SI"/>
        </w:rPr>
        <w:t>S</w:t>
      </w:r>
      <w:r w:rsidR="00A23BC0">
        <w:rPr>
          <w:rFonts w:ascii="Arial" w:eastAsia="Times New Roman" w:hAnsi="Arial" w:cs="Arial"/>
          <w:bCs/>
          <w:sz w:val="20"/>
          <w:szCs w:val="20"/>
          <w:lang w:eastAsia="sl-SI"/>
        </w:rPr>
        <w:t>lovenije</w:t>
      </w:r>
      <w:r w:rsidRPr="00AA1F08">
        <w:rPr>
          <w:rFonts w:ascii="Arial" w:eastAsia="Times New Roman" w:hAnsi="Arial" w:cs="Arial"/>
          <w:bCs/>
          <w:sz w:val="20"/>
          <w:szCs w:val="20"/>
          <w:lang w:eastAsia="sl-SI"/>
        </w:rPr>
        <w:t>.</w:t>
      </w:r>
    </w:p>
    <w:p w:rsidR="00AA1F08" w:rsidRPr="00AA1F08" w:rsidRDefault="00AA1F08" w:rsidP="00AA1F08">
      <w:pPr>
        <w:suppressAutoHyphens/>
        <w:overflowPunct w:val="0"/>
        <w:autoSpaceDE w:val="0"/>
        <w:autoSpaceDN w:val="0"/>
        <w:adjustRightInd w:val="0"/>
        <w:spacing w:after="0" w:line="260" w:lineRule="exact"/>
        <w:jc w:val="both"/>
        <w:textAlignment w:val="baseline"/>
        <w:rPr>
          <w:rFonts w:ascii="Arial" w:eastAsia="Times New Roman" w:hAnsi="Arial" w:cs="Arial"/>
          <w:b/>
          <w:bCs/>
          <w:sz w:val="20"/>
          <w:szCs w:val="20"/>
          <w:lang w:eastAsia="sl-SI"/>
        </w:rPr>
      </w:pPr>
    </w:p>
    <w:p w:rsidR="00AA1F08" w:rsidRPr="00AA1F08" w:rsidRDefault="00AA1F08" w:rsidP="00AA1F08">
      <w:pPr>
        <w:suppressAutoHyphens/>
        <w:overflowPunct w:val="0"/>
        <w:autoSpaceDE w:val="0"/>
        <w:autoSpaceDN w:val="0"/>
        <w:adjustRightInd w:val="0"/>
        <w:spacing w:after="0" w:line="276" w:lineRule="auto"/>
        <w:jc w:val="both"/>
        <w:textAlignment w:val="baseline"/>
        <w:rPr>
          <w:rFonts w:ascii="Arial" w:eastAsia="Times New Roman" w:hAnsi="Arial" w:cs="Arial"/>
          <w:b/>
          <w:bCs/>
          <w:sz w:val="20"/>
          <w:szCs w:val="20"/>
          <w:lang w:eastAsia="sl-SI"/>
        </w:rPr>
      </w:pPr>
    </w:p>
    <w:p w:rsidR="00AA1F08" w:rsidRPr="00AA1F08" w:rsidRDefault="00AA1F08" w:rsidP="00AA1F08">
      <w:pPr>
        <w:suppressAutoHyphens/>
        <w:overflowPunct w:val="0"/>
        <w:autoSpaceDE w:val="0"/>
        <w:autoSpaceDN w:val="0"/>
        <w:adjustRightInd w:val="0"/>
        <w:spacing w:after="0" w:line="276" w:lineRule="auto"/>
        <w:jc w:val="both"/>
        <w:textAlignment w:val="baseline"/>
        <w:rPr>
          <w:rFonts w:ascii="Arial" w:eastAsia="Times New Roman" w:hAnsi="Arial" w:cs="Arial"/>
          <w:b/>
          <w:bCs/>
          <w:sz w:val="20"/>
          <w:szCs w:val="20"/>
          <w:lang w:eastAsia="sl-SI"/>
        </w:rPr>
      </w:pPr>
    </w:p>
    <w:p w:rsidR="00AA1F08" w:rsidRDefault="00AA1F08" w:rsidP="00AA1F08">
      <w:pPr>
        <w:jc w:val="center"/>
      </w:pPr>
    </w:p>
    <w:sectPr w:rsidR="00AA1F08" w:rsidSect="00BD6A1D">
      <w:headerReference w:type="first" r:id="rId18"/>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81D" w:rsidRDefault="0013681D" w:rsidP="00BD6A1D">
      <w:pPr>
        <w:spacing w:after="0" w:line="240" w:lineRule="auto"/>
      </w:pPr>
      <w:r>
        <w:separator/>
      </w:r>
    </w:p>
  </w:endnote>
  <w:endnote w:type="continuationSeparator" w:id="0">
    <w:p w:rsidR="0013681D" w:rsidRDefault="0013681D"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Helv">
    <w:altName w:val="Arial"/>
    <w:panose1 w:val="020B060402020203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81D" w:rsidRDefault="0013681D" w:rsidP="00BD6A1D">
      <w:pPr>
        <w:spacing w:after="0" w:line="240" w:lineRule="auto"/>
      </w:pPr>
      <w:r>
        <w:separator/>
      </w:r>
    </w:p>
  </w:footnote>
  <w:footnote w:type="continuationSeparator" w:id="0">
    <w:p w:rsidR="0013681D" w:rsidRDefault="0013681D" w:rsidP="00BD6A1D">
      <w:pPr>
        <w:spacing w:after="0" w:line="240" w:lineRule="auto"/>
      </w:pPr>
      <w:r>
        <w:continuationSeparator/>
      </w:r>
    </w:p>
  </w:footnote>
  <w:footnote w:id="1">
    <w:p w:rsidR="009E1A96" w:rsidRPr="00675F91" w:rsidRDefault="009E1A96" w:rsidP="003E5C44">
      <w:pPr>
        <w:pStyle w:val="FootnoteText"/>
        <w:jc w:val="both"/>
        <w:rPr>
          <w:rFonts w:asciiTheme="minorBidi" w:hAnsiTheme="minorBidi"/>
          <w:color w:val="000000"/>
          <w:sz w:val="18"/>
          <w:szCs w:val="18"/>
        </w:rPr>
      </w:pPr>
      <w:r w:rsidRPr="00675F91">
        <w:rPr>
          <w:rStyle w:val="FootnoteReference"/>
          <w:rFonts w:asciiTheme="minorBidi" w:hAnsiTheme="minorBidi"/>
          <w:color w:val="000000"/>
          <w:sz w:val="18"/>
          <w:szCs w:val="18"/>
        </w:rPr>
        <w:footnoteRef/>
      </w:r>
      <w:r w:rsidRPr="00675F91">
        <w:rPr>
          <w:rFonts w:asciiTheme="minorBidi" w:hAnsiTheme="minorBidi"/>
          <w:color w:val="000000"/>
          <w:sz w:val="18"/>
          <w:szCs w:val="18"/>
        </w:rPr>
        <w:t xml:space="preserve"> </w:t>
      </w:r>
      <w:r w:rsidRPr="00675F91">
        <w:rPr>
          <w:rStyle w:val="CharAttribute5"/>
          <w:rFonts w:asciiTheme="minorBidi" w:hAnsiTheme="minorBidi"/>
          <w:color w:val="000000"/>
          <w:sz w:val="18"/>
          <w:szCs w:val="18"/>
        </w:rPr>
        <w:t xml:space="preserve">14. člen Mednarodne konvencije o odpravi vseh oblik rasne diskriminacije, </w:t>
      </w:r>
      <w:r w:rsidRPr="00675F91">
        <w:rPr>
          <w:rFonts w:asciiTheme="minorBidi" w:hAnsiTheme="minorBidi"/>
          <w:bCs/>
          <w:color w:val="000000"/>
          <w:sz w:val="18"/>
          <w:szCs w:val="18"/>
        </w:rPr>
        <w:t xml:space="preserve">Akt o notifikaciji nasledstva glede konvencij Organizacije združenih narodov in konvencij, sprejetih v Mednarodni agenciji za atomsko energijo (Uradni list RS – Mednarodne pogodbe, št. </w:t>
      </w:r>
      <w:hyperlink r:id="rId1" w:tgtFrame="_blank" w:tooltip="Akt o notifikaciji nasledstva glede konvencij Organizacije združenih narodov in konvencij, sprejetih v Mednarodni agenciji za atomsko energijo" w:history="1">
        <w:r w:rsidRPr="00675F91">
          <w:rPr>
            <w:rFonts w:asciiTheme="minorBidi" w:hAnsiTheme="minorBidi"/>
            <w:bCs/>
            <w:color w:val="000000"/>
            <w:sz w:val="18"/>
            <w:szCs w:val="18"/>
          </w:rPr>
          <w:t>9/92</w:t>
        </w:r>
      </w:hyperlink>
      <w:r w:rsidRPr="00675F91">
        <w:rPr>
          <w:rFonts w:asciiTheme="minorBidi" w:hAnsiTheme="minorBidi"/>
          <w:bCs/>
          <w:color w:val="000000"/>
          <w:sz w:val="18"/>
          <w:szCs w:val="18"/>
        </w:rPr>
        <w:t xml:space="preserve">), konvencija objavljena v </w:t>
      </w:r>
      <w:r w:rsidRPr="00675F91">
        <w:rPr>
          <w:rFonts w:asciiTheme="minorBidi" w:hAnsiTheme="minorBidi"/>
          <w:color w:val="000000"/>
          <w:sz w:val="18"/>
          <w:szCs w:val="18"/>
        </w:rPr>
        <w:t xml:space="preserve">Uradnem listu SFRJ - Mednarodne pogodbe, št. 6/67. </w:t>
      </w:r>
      <w:r w:rsidRPr="00675F91">
        <w:rPr>
          <w:rStyle w:val="CharAttribute5"/>
          <w:rFonts w:asciiTheme="minorBidi" w:hAnsiTheme="minorBidi"/>
          <w:color w:val="000000"/>
          <w:sz w:val="18"/>
          <w:szCs w:val="18"/>
        </w:rPr>
        <w:t xml:space="preserve"> </w:t>
      </w:r>
    </w:p>
  </w:footnote>
  <w:footnote w:id="2">
    <w:p w:rsidR="009E1A96" w:rsidRPr="00675F91" w:rsidRDefault="009E1A96" w:rsidP="003E5C44">
      <w:pPr>
        <w:pStyle w:val="FootnoteText"/>
        <w:jc w:val="both"/>
        <w:rPr>
          <w:rFonts w:asciiTheme="minorBidi" w:hAnsiTheme="minorBidi"/>
          <w:color w:val="000000"/>
          <w:sz w:val="18"/>
          <w:szCs w:val="18"/>
        </w:rPr>
      </w:pPr>
      <w:r w:rsidRPr="00675F91">
        <w:rPr>
          <w:rStyle w:val="FootnoteReference"/>
          <w:rFonts w:asciiTheme="minorBidi" w:hAnsiTheme="minorBidi"/>
          <w:color w:val="000000"/>
          <w:sz w:val="18"/>
          <w:szCs w:val="18"/>
        </w:rPr>
        <w:footnoteRef/>
      </w:r>
      <w:r w:rsidRPr="00675F91">
        <w:rPr>
          <w:rFonts w:asciiTheme="minorBidi" w:hAnsiTheme="minorBidi"/>
          <w:color w:val="000000"/>
          <w:sz w:val="18"/>
          <w:szCs w:val="18"/>
        </w:rPr>
        <w:t xml:space="preserve"> (P</w:t>
      </w:r>
      <w:r w:rsidRPr="00675F91">
        <w:rPr>
          <w:rStyle w:val="CharAttribute5"/>
          <w:rFonts w:asciiTheme="minorBidi" w:hAnsiTheme="minorBidi"/>
          <w:color w:val="000000"/>
          <w:sz w:val="18"/>
          <w:szCs w:val="18"/>
        </w:rPr>
        <w:t xml:space="preserve">rvi) Fakultativni protokol k Mednarodnemu paktu o državljanskih in političnih pravicah, </w:t>
      </w:r>
      <w:r w:rsidRPr="00675F91">
        <w:rPr>
          <w:rFonts w:asciiTheme="minorBidi" w:hAnsiTheme="minorBidi"/>
          <w:color w:val="000000"/>
          <w:sz w:val="18"/>
          <w:szCs w:val="18"/>
        </w:rPr>
        <w:t>Uradni list RS - Mednarodne pogodbe, št. 9/93</w:t>
      </w:r>
      <w:r w:rsidRPr="00675F91">
        <w:rPr>
          <w:rStyle w:val="CharAttribute5"/>
          <w:rFonts w:asciiTheme="minorBidi" w:hAnsiTheme="minorBidi"/>
          <w:color w:val="000000"/>
          <w:sz w:val="18"/>
          <w:szCs w:val="18"/>
        </w:rPr>
        <w:t>.</w:t>
      </w:r>
    </w:p>
  </w:footnote>
  <w:footnote w:id="3">
    <w:p w:rsidR="009E1A96" w:rsidRPr="00675F91" w:rsidRDefault="009E1A96" w:rsidP="00675F91">
      <w:pPr>
        <w:pStyle w:val="FootnoteText"/>
        <w:jc w:val="both"/>
        <w:rPr>
          <w:rFonts w:asciiTheme="minorBidi" w:hAnsiTheme="minorBidi"/>
          <w:color w:val="000000"/>
          <w:sz w:val="18"/>
          <w:szCs w:val="18"/>
        </w:rPr>
      </w:pPr>
      <w:r w:rsidRPr="00675F91">
        <w:rPr>
          <w:rStyle w:val="FootnoteReference"/>
          <w:rFonts w:asciiTheme="minorBidi" w:hAnsiTheme="minorBidi"/>
          <w:color w:val="000000"/>
          <w:sz w:val="18"/>
          <w:szCs w:val="18"/>
        </w:rPr>
        <w:footnoteRef/>
      </w:r>
      <w:r w:rsidRPr="00675F91">
        <w:rPr>
          <w:rFonts w:asciiTheme="minorBidi" w:hAnsiTheme="minorBidi"/>
          <w:color w:val="000000"/>
          <w:sz w:val="18"/>
          <w:szCs w:val="18"/>
        </w:rPr>
        <w:t xml:space="preserve"> </w:t>
      </w:r>
      <w:r w:rsidRPr="00675F91">
        <w:rPr>
          <w:rStyle w:val="CharAttribute5"/>
          <w:rFonts w:asciiTheme="minorBidi" w:hAnsiTheme="minorBidi"/>
          <w:color w:val="000000"/>
          <w:sz w:val="18"/>
          <w:szCs w:val="18"/>
        </w:rPr>
        <w:t xml:space="preserve">22. člen Konvencije proti mučenju in drugim krutim, nečloveškim ali poniževalnim kaznim ali ravnanju, </w:t>
      </w:r>
      <w:r w:rsidRPr="00675F91">
        <w:rPr>
          <w:rFonts w:asciiTheme="minorBidi" w:hAnsiTheme="minorBidi"/>
          <w:color w:val="000000"/>
          <w:sz w:val="18"/>
          <w:szCs w:val="18"/>
        </w:rPr>
        <w:t>Uradni list RS - Mednarodne pogodbe, št. 7/93</w:t>
      </w:r>
      <w:r w:rsidRPr="00675F91">
        <w:rPr>
          <w:rStyle w:val="CharAttribute5"/>
          <w:rFonts w:asciiTheme="minorBidi" w:hAnsiTheme="minorBidi"/>
          <w:color w:val="000000"/>
          <w:sz w:val="18"/>
          <w:szCs w:val="18"/>
        </w:rPr>
        <w:t>.</w:t>
      </w:r>
    </w:p>
  </w:footnote>
  <w:footnote w:id="4">
    <w:p w:rsidR="009E1A96" w:rsidRPr="00675F91" w:rsidRDefault="009E1A96" w:rsidP="003E5C44">
      <w:pPr>
        <w:pStyle w:val="FootnoteText"/>
        <w:jc w:val="both"/>
        <w:rPr>
          <w:rFonts w:asciiTheme="minorBidi" w:hAnsiTheme="minorBidi"/>
          <w:color w:val="000000"/>
          <w:sz w:val="18"/>
          <w:szCs w:val="18"/>
        </w:rPr>
      </w:pPr>
      <w:r w:rsidRPr="00675F91">
        <w:rPr>
          <w:rStyle w:val="FootnoteReference"/>
          <w:rFonts w:asciiTheme="minorBidi" w:hAnsiTheme="minorBidi"/>
          <w:color w:val="000000"/>
          <w:sz w:val="18"/>
          <w:szCs w:val="18"/>
        </w:rPr>
        <w:footnoteRef/>
      </w:r>
      <w:r w:rsidRPr="00675F91">
        <w:rPr>
          <w:rFonts w:asciiTheme="minorBidi" w:hAnsiTheme="minorBidi"/>
          <w:color w:val="000000"/>
          <w:sz w:val="18"/>
          <w:szCs w:val="18"/>
        </w:rPr>
        <w:t xml:space="preserve"> </w:t>
      </w:r>
      <w:r w:rsidRPr="00675F91">
        <w:rPr>
          <w:rStyle w:val="CharAttribute7"/>
          <w:rFonts w:asciiTheme="minorBidi" w:hAnsiTheme="minorBidi"/>
          <w:color w:val="000000"/>
          <w:sz w:val="18"/>
          <w:szCs w:val="18"/>
        </w:rPr>
        <w:t xml:space="preserve">Opcijski protokol h Konvenciji o odpravi vseh oblik diskriminacije žensk, </w:t>
      </w:r>
      <w:r w:rsidRPr="00675F91">
        <w:rPr>
          <w:rFonts w:asciiTheme="minorBidi" w:hAnsiTheme="minorBidi"/>
          <w:color w:val="000000"/>
          <w:sz w:val="18"/>
          <w:szCs w:val="18"/>
        </w:rPr>
        <w:t>Uradni list RS - Mednarodne pogodbe, št. 15/04</w:t>
      </w:r>
      <w:r w:rsidRPr="00675F91">
        <w:rPr>
          <w:rStyle w:val="CharAttribute7"/>
          <w:rFonts w:asciiTheme="minorBidi" w:hAnsiTheme="minorBidi"/>
          <w:color w:val="000000"/>
          <w:sz w:val="18"/>
          <w:szCs w:val="18"/>
        </w:rPr>
        <w:t>.</w:t>
      </w:r>
    </w:p>
  </w:footnote>
  <w:footnote w:id="5">
    <w:p w:rsidR="009E1A96" w:rsidRPr="00675F91" w:rsidRDefault="009E1A96" w:rsidP="003E5C44">
      <w:pPr>
        <w:pStyle w:val="FootnoteText"/>
        <w:jc w:val="both"/>
        <w:rPr>
          <w:rFonts w:asciiTheme="minorBidi" w:hAnsiTheme="minorBidi"/>
          <w:color w:val="000000"/>
          <w:sz w:val="18"/>
          <w:szCs w:val="18"/>
        </w:rPr>
      </w:pPr>
      <w:r w:rsidRPr="00675F91">
        <w:rPr>
          <w:rStyle w:val="FootnoteReference"/>
          <w:rFonts w:asciiTheme="minorBidi" w:hAnsiTheme="minorBidi"/>
          <w:color w:val="000000"/>
          <w:sz w:val="18"/>
          <w:szCs w:val="18"/>
        </w:rPr>
        <w:footnoteRef/>
      </w:r>
      <w:r w:rsidRPr="00675F91">
        <w:rPr>
          <w:rFonts w:asciiTheme="minorBidi" w:hAnsiTheme="minorBidi"/>
          <w:color w:val="000000"/>
          <w:sz w:val="18"/>
          <w:szCs w:val="18"/>
        </w:rPr>
        <w:t xml:space="preserve"> </w:t>
      </w:r>
      <w:r w:rsidRPr="00675F91">
        <w:rPr>
          <w:rStyle w:val="CharAttribute7"/>
          <w:rFonts w:asciiTheme="minorBidi" w:hAnsiTheme="minorBidi"/>
          <w:color w:val="000000"/>
          <w:sz w:val="18"/>
          <w:szCs w:val="18"/>
        </w:rPr>
        <w:t xml:space="preserve">Izbirni protokol h Konvenciji o pravicah invalidov, </w:t>
      </w:r>
      <w:r w:rsidRPr="00675F91">
        <w:rPr>
          <w:rFonts w:asciiTheme="minorBidi" w:hAnsiTheme="minorBidi"/>
          <w:color w:val="000000"/>
          <w:sz w:val="18"/>
          <w:szCs w:val="18"/>
        </w:rPr>
        <w:t>Uradni list RS - Mednarodne pogodbe, št. 10/08</w:t>
      </w:r>
      <w:r w:rsidRPr="00675F91">
        <w:rPr>
          <w:rStyle w:val="CharAttribute7"/>
          <w:rFonts w:asciiTheme="minorBidi" w:hAnsiTheme="minorBidi"/>
          <w:color w:val="000000"/>
          <w:sz w:val="18"/>
          <w:szCs w:val="18"/>
        </w:rPr>
        <w:t>.</w:t>
      </w:r>
    </w:p>
  </w:footnote>
  <w:footnote w:id="6">
    <w:p w:rsidR="009E1A96" w:rsidRPr="00675F91" w:rsidRDefault="009E1A96" w:rsidP="003E5C44">
      <w:pPr>
        <w:pStyle w:val="FootnoteText"/>
        <w:jc w:val="both"/>
        <w:rPr>
          <w:rFonts w:asciiTheme="minorBidi" w:hAnsiTheme="minorBidi"/>
          <w:color w:val="000000"/>
          <w:sz w:val="18"/>
          <w:szCs w:val="18"/>
        </w:rPr>
      </w:pPr>
      <w:r w:rsidRPr="00675F91">
        <w:rPr>
          <w:rStyle w:val="FootnoteReference"/>
          <w:rFonts w:asciiTheme="minorBidi" w:hAnsiTheme="minorBidi"/>
          <w:color w:val="000000"/>
          <w:sz w:val="18"/>
          <w:szCs w:val="18"/>
        </w:rPr>
        <w:footnoteRef/>
      </w:r>
      <w:r w:rsidRPr="00675F91">
        <w:rPr>
          <w:rFonts w:asciiTheme="minorBidi" w:hAnsiTheme="minorBidi"/>
          <w:color w:val="000000"/>
          <w:sz w:val="18"/>
          <w:szCs w:val="18"/>
        </w:rPr>
        <w:t xml:space="preserve"> </w:t>
      </w:r>
      <w:r w:rsidRPr="00675F91">
        <w:rPr>
          <w:rStyle w:val="CharAttribute7"/>
          <w:rFonts w:asciiTheme="minorBidi" w:hAnsiTheme="minorBidi"/>
          <w:color w:val="000000"/>
          <w:sz w:val="18"/>
          <w:szCs w:val="18"/>
        </w:rPr>
        <w:t xml:space="preserve">Izbirni protokol k Mednarodnemu paktu o ekonomskih, socialnih in kulturnih pravicah, dostopno na: </w:t>
      </w:r>
      <w:hyperlink r:id="rId2" w:history="1">
        <w:r w:rsidRPr="00675F91">
          <w:rPr>
            <w:rStyle w:val="Hyperlink"/>
            <w:rFonts w:asciiTheme="minorBidi" w:eastAsia="Calibri" w:hAnsiTheme="minorBidi"/>
            <w:color w:val="000000"/>
            <w:sz w:val="18"/>
            <w:szCs w:val="18"/>
          </w:rPr>
          <w:t>http://www.ohchr.org/EN/ProfessionalInterest/Pages/OPCESCR.aspx</w:t>
        </w:r>
      </w:hyperlink>
      <w:r w:rsidRPr="00675F91">
        <w:rPr>
          <w:rStyle w:val="CharAttribute7"/>
          <w:rFonts w:asciiTheme="minorBidi" w:hAnsiTheme="minorBidi"/>
          <w:color w:val="000000"/>
          <w:sz w:val="18"/>
          <w:szCs w:val="18"/>
        </w:rPr>
        <w:t>.</w:t>
      </w:r>
    </w:p>
  </w:footnote>
  <w:footnote w:id="7">
    <w:p w:rsidR="009E1A96" w:rsidRPr="00675F91" w:rsidRDefault="009E1A96" w:rsidP="003E5C44">
      <w:pPr>
        <w:pStyle w:val="FootnoteText"/>
        <w:jc w:val="both"/>
        <w:rPr>
          <w:rFonts w:asciiTheme="minorBidi" w:hAnsiTheme="minorBidi"/>
          <w:color w:val="000000"/>
          <w:sz w:val="18"/>
          <w:szCs w:val="18"/>
        </w:rPr>
      </w:pPr>
      <w:r w:rsidRPr="00675F91">
        <w:rPr>
          <w:rStyle w:val="FootnoteReference"/>
          <w:rFonts w:asciiTheme="minorBidi" w:hAnsiTheme="minorBidi"/>
          <w:color w:val="000000"/>
          <w:sz w:val="18"/>
          <w:szCs w:val="18"/>
        </w:rPr>
        <w:footnoteRef/>
      </w:r>
      <w:r w:rsidRPr="00675F91">
        <w:rPr>
          <w:rFonts w:asciiTheme="minorBidi" w:hAnsiTheme="minorBidi"/>
          <w:color w:val="000000"/>
          <w:sz w:val="18"/>
          <w:szCs w:val="18"/>
        </w:rPr>
        <w:t xml:space="preserve"> 31. člen Mednarodne konvencije o zaščiti vseh oseb pred prisilnim izginotjem, dostopno na: </w:t>
      </w:r>
      <w:hyperlink r:id="rId3" w:history="1">
        <w:r w:rsidRPr="00675F91">
          <w:rPr>
            <w:rStyle w:val="Hyperlink"/>
            <w:rFonts w:asciiTheme="minorBidi" w:hAnsiTheme="minorBidi"/>
            <w:color w:val="000000"/>
            <w:sz w:val="18"/>
            <w:szCs w:val="18"/>
          </w:rPr>
          <w:t>http://www.ohchr.org/EN/HRBodies/CED/Pages/ConventionCED.aspx</w:t>
        </w:r>
      </w:hyperlink>
      <w:r w:rsidRPr="00675F91">
        <w:rPr>
          <w:rFonts w:asciiTheme="minorBidi" w:hAnsiTheme="minorBidi"/>
          <w:color w:val="000000"/>
          <w:sz w:val="18"/>
          <w:szCs w:val="18"/>
        </w:rPr>
        <w:t>.</w:t>
      </w:r>
    </w:p>
  </w:footnote>
  <w:footnote w:id="8">
    <w:p w:rsidR="009E1A96" w:rsidRPr="00675F91" w:rsidRDefault="009E1A96" w:rsidP="003E5C44">
      <w:pPr>
        <w:pStyle w:val="FootnoteText"/>
        <w:jc w:val="both"/>
        <w:rPr>
          <w:rFonts w:asciiTheme="minorBidi" w:hAnsiTheme="minorBidi"/>
          <w:color w:val="000000"/>
          <w:sz w:val="18"/>
          <w:szCs w:val="18"/>
        </w:rPr>
      </w:pPr>
      <w:r w:rsidRPr="00675F91">
        <w:rPr>
          <w:rStyle w:val="FootnoteReference"/>
          <w:rFonts w:asciiTheme="minorBidi" w:hAnsiTheme="minorBidi"/>
          <w:color w:val="000000"/>
          <w:sz w:val="18"/>
          <w:szCs w:val="18"/>
        </w:rPr>
        <w:footnoteRef/>
      </w:r>
      <w:r w:rsidRPr="00675F91">
        <w:rPr>
          <w:rFonts w:asciiTheme="minorBidi" w:hAnsiTheme="minorBidi"/>
          <w:color w:val="000000"/>
          <w:sz w:val="18"/>
          <w:szCs w:val="18"/>
        </w:rPr>
        <w:t xml:space="preserve"> </w:t>
      </w:r>
      <w:r w:rsidRPr="00675F91">
        <w:rPr>
          <w:rStyle w:val="CharAttribute7"/>
          <w:rFonts w:asciiTheme="minorBidi" w:hAnsiTheme="minorBidi"/>
          <w:color w:val="000000"/>
          <w:sz w:val="18"/>
          <w:szCs w:val="18"/>
        </w:rPr>
        <w:t xml:space="preserve">77. člen Mednarodne konvencije o varstvu pravic vseh delavcev migrantov in njihovih družinskih članov, ,  dostopno na: </w:t>
      </w:r>
      <w:hyperlink r:id="rId4" w:history="1">
        <w:r w:rsidRPr="00675F91">
          <w:rPr>
            <w:rStyle w:val="Hyperlink"/>
            <w:rFonts w:asciiTheme="minorBidi" w:eastAsia="Calibri" w:hAnsiTheme="minorBidi"/>
            <w:color w:val="000000"/>
            <w:sz w:val="18"/>
            <w:szCs w:val="18"/>
          </w:rPr>
          <w:t>http://www.ohchr.org/EN/ProfessionalInterest/Pages/CMW.aspx</w:t>
        </w:r>
      </w:hyperlink>
      <w:r w:rsidRPr="00675F91">
        <w:rPr>
          <w:rStyle w:val="CharAttribute7"/>
          <w:rFonts w:asciiTheme="minorBidi" w:hAnsiTheme="minorBidi"/>
          <w:color w:val="000000"/>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A96" w:rsidRPr="00BD6A1D" w:rsidRDefault="009E1A96" w:rsidP="00BD6A1D">
    <w:pPr>
      <w:pStyle w:val="Header"/>
      <w:tabs>
        <w:tab w:val="left" w:pos="5112"/>
      </w:tabs>
      <w:spacing w:line="240" w:lineRule="exact"/>
      <w:ind w:left="5103"/>
      <w:rPr>
        <w:rFonts w:ascii="Arial" w:hAnsi="Arial" w:cs="Arial"/>
        <w:sz w:val="16"/>
        <w:szCs w:val="16"/>
      </w:rPr>
    </w:pPr>
    <w:r>
      <w:rPr>
        <w:rFonts w:ascii="Arial" w:hAnsi="Arial" w:cs="Arial"/>
        <w:noProof/>
        <w:sz w:val="16"/>
        <w:szCs w:val="16"/>
        <w:lang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2" name="Picture 2" descr="0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8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p>
  <w:p w:rsidR="009E1A96" w:rsidRDefault="009E1A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3BBC"/>
    <w:multiLevelType w:val="hybridMultilevel"/>
    <w:tmpl w:val="0024B35C"/>
    <w:lvl w:ilvl="0" w:tplc="72E063E8">
      <w:start w:val="1"/>
      <w:numFmt w:val="decimal"/>
      <w:lvlText w:val="%1."/>
      <w:lvlJc w:val="left"/>
      <w:pPr>
        <w:tabs>
          <w:tab w:val="num" w:pos="720"/>
        </w:tabs>
      </w:pPr>
      <w:rPr>
        <w:rFonts w:cs="Times New Roman" w:hint="default"/>
        <w:sz w:val="20"/>
        <w:szCs w:val="2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
    <w:nsid w:val="00F86508"/>
    <w:multiLevelType w:val="hybridMultilevel"/>
    <w:tmpl w:val="098E0996"/>
    <w:lvl w:ilvl="0" w:tplc="0D00232C">
      <w:start w:val="1"/>
      <w:numFmt w:val="decimal"/>
      <w:lvlText w:val="%1."/>
      <w:lvlJc w:val="left"/>
      <w:pPr>
        <w:tabs>
          <w:tab w:val="num" w:pos="720"/>
        </w:tabs>
      </w:pPr>
      <w:rPr>
        <w:rFonts w:cs="Times New Roman" w:hint="default"/>
        <w:sz w:val="20"/>
        <w:szCs w:val="2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
    <w:nsid w:val="01321C17"/>
    <w:multiLevelType w:val="hybridMultilevel"/>
    <w:tmpl w:val="A658FCDC"/>
    <w:lvl w:ilvl="0" w:tplc="2398E562">
      <w:start w:val="1"/>
      <w:numFmt w:val="decimal"/>
      <w:lvlText w:val="%1."/>
      <w:lvlJc w:val="left"/>
      <w:pPr>
        <w:tabs>
          <w:tab w:val="num" w:pos="820"/>
        </w:tabs>
      </w:pPr>
      <w:rPr>
        <w:rFonts w:cs="Times New Roman" w:hint="default"/>
        <w:sz w:val="20"/>
        <w:szCs w:val="20"/>
      </w:rPr>
    </w:lvl>
    <w:lvl w:ilvl="1" w:tplc="04240019" w:tentative="1">
      <w:start w:val="1"/>
      <w:numFmt w:val="lowerLetter"/>
      <w:lvlText w:val="%2."/>
      <w:lvlJc w:val="left"/>
      <w:pPr>
        <w:tabs>
          <w:tab w:val="num" w:pos="1540"/>
        </w:tabs>
        <w:ind w:left="1540" w:hanging="360"/>
      </w:pPr>
      <w:rPr>
        <w:rFonts w:cs="Times New Roman"/>
      </w:rPr>
    </w:lvl>
    <w:lvl w:ilvl="2" w:tplc="0424001B" w:tentative="1">
      <w:start w:val="1"/>
      <w:numFmt w:val="lowerRoman"/>
      <w:lvlText w:val="%3."/>
      <w:lvlJc w:val="right"/>
      <w:pPr>
        <w:tabs>
          <w:tab w:val="num" w:pos="2260"/>
        </w:tabs>
        <w:ind w:left="2260" w:hanging="180"/>
      </w:pPr>
      <w:rPr>
        <w:rFonts w:cs="Times New Roman"/>
      </w:rPr>
    </w:lvl>
    <w:lvl w:ilvl="3" w:tplc="0424000F" w:tentative="1">
      <w:start w:val="1"/>
      <w:numFmt w:val="decimal"/>
      <w:lvlText w:val="%4."/>
      <w:lvlJc w:val="left"/>
      <w:pPr>
        <w:tabs>
          <w:tab w:val="num" w:pos="2980"/>
        </w:tabs>
        <w:ind w:left="2980" w:hanging="360"/>
      </w:pPr>
      <w:rPr>
        <w:rFonts w:cs="Times New Roman"/>
      </w:rPr>
    </w:lvl>
    <w:lvl w:ilvl="4" w:tplc="04240019" w:tentative="1">
      <w:start w:val="1"/>
      <w:numFmt w:val="lowerLetter"/>
      <w:lvlText w:val="%5."/>
      <w:lvlJc w:val="left"/>
      <w:pPr>
        <w:tabs>
          <w:tab w:val="num" w:pos="3700"/>
        </w:tabs>
        <w:ind w:left="3700" w:hanging="360"/>
      </w:pPr>
      <w:rPr>
        <w:rFonts w:cs="Times New Roman"/>
      </w:rPr>
    </w:lvl>
    <w:lvl w:ilvl="5" w:tplc="0424001B" w:tentative="1">
      <w:start w:val="1"/>
      <w:numFmt w:val="lowerRoman"/>
      <w:lvlText w:val="%6."/>
      <w:lvlJc w:val="right"/>
      <w:pPr>
        <w:tabs>
          <w:tab w:val="num" w:pos="4420"/>
        </w:tabs>
        <w:ind w:left="4420" w:hanging="180"/>
      </w:pPr>
      <w:rPr>
        <w:rFonts w:cs="Times New Roman"/>
      </w:rPr>
    </w:lvl>
    <w:lvl w:ilvl="6" w:tplc="0424000F" w:tentative="1">
      <w:start w:val="1"/>
      <w:numFmt w:val="decimal"/>
      <w:lvlText w:val="%7."/>
      <w:lvlJc w:val="left"/>
      <w:pPr>
        <w:tabs>
          <w:tab w:val="num" w:pos="5140"/>
        </w:tabs>
        <w:ind w:left="5140" w:hanging="360"/>
      </w:pPr>
      <w:rPr>
        <w:rFonts w:cs="Times New Roman"/>
      </w:rPr>
    </w:lvl>
    <w:lvl w:ilvl="7" w:tplc="04240019" w:tentative="1">
      <w:start w:val="1"/>
      <w:numFmt w:val="lowerLetter"/>
      <w:lvlText w:val="%8."/>
      <w:lvlJc w:val="left"/>
      <w:pPr>
        <w:tabs>
          <w:tab w:val="num" w:pos="5860"/>
        </w:tabs>
        <w:ind w:left="5860" w:hanging="360"/>
      </w:pPr>
      <w:rPr>
        <w:rFonts w:cs="Times New Roman"/>
      </w:rPr>
    </w:lvl>
    <w:lvl w:ilvl="8" w:tplc="0424001B" w:tentative="1">
      <w:start w:val="1"/>
      <w:numFmt w:val="lowerRoman"/>
      <w:lvlText w:val="%9."/>
      <w:lvlJc w:val="right"/>
      <w:pPr>
        <w:tabs>
          <w:tab w:val="num" w:pos="6580"/>
        </w:tabs>
        <w:ind w:left="6580" w:hanging="180"/>
      </w:pPr>
      <w:rPr>
        <w:rFonts w:cs="Times New Roman"/>
      </w:rPr>
    </w:lvl>
  </w:abstractNum>
  <w:abstractNum w:abstractNumId="3">
    <w:nsid w:val="033405F2"/>
    <w:multiLevelType w:val="hybridMultilevel"/>
    <w:tmpl w:val="A2123FDE"/>
    <w:lvl w:ilvl="0" w:tplc="94C61AB8">
      <w:start w:val="1"/>
      <w:numFmt w:val="decimal"/>
      <w:lvlText w:val="%1."/>
      <w:lvlJc w:val="left"/>
      <w:pPr>
        <w:tabs>
          <w:tab w:val="num" w:pos="720"/>
        </w:tabs>
      </w:pPr>
      <w:rPr>
        <w:rFonts w:cs="Times New Roman" w:hint="default"/>
        <w:sz w:val="20"/>
        <w:szCs w:val="2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
    <w:nsid w:val="066915A9"/>
    <w:multiLevelType w:val="hybridMultilevel"/>
    <w:tmpl w:val="E5407BA2"/>
    <w:lvl w:ilvl="0" w:tplc="23327CFA">
      <w:start w:val="1"/>
      <w:numFmt w:val="decimal"/>
      <w:lvlText w:val="%1."/>
      <w:lvlJc w:val="left"/>
      <w:pPr>
        <w:tabs>
          <w:tab w:val="num" w:pos="720"/>
        </w:tabs>
      </w:pPr>
      <w:rPr>
        <w:rFonts w:cs="Times New Roman" w:hint="default"/>
        <w:sz w:val="20"/>
        <w:szCs w:val="20"/>
      </w:rPr>
    </w:lvl>
    <w:lvl w:ilvl="1" w:tplc="E8C8CD4C">
      <w:start w:val="1"/>
      <w:numFmt w:val="lowerLetter"/>
      <w:lvlText w:val="(%2)"/>
      <w:lvlJc w:val="left"/>
      <w:pPr>
        <w:tabs>
          <w:tab w:val="num" w:pos="1440"/>
        </w:tabs>
        <w:ind w:firstLine="720"/>
      </w:pPr>
      <w:rPr>
        <w:rFonts w:hint="default"/>
        <w:i/>
        <w:sz w:val="20"/>
        <w:szCs w:val="20"/>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5">
    <w:nsid w:val="06731BEC"/>
    <w:multiLevelType w:val="hybridMultilevel"/>
    <w:tmpl w:val="AE50CFB8"/>
    <w:lvl w:ilvl="0" w:tplc="D6AE84D8">
      <w:start w:val="1"/>
      <w:numFmt w:val="decimal"/>
      <w:lvlText w:val="%1."/>
      <w:lvlJc w:val="left"/>
      <w:pPr>
        <w:tabs>
          <w:tab w:val="num" w:pos="1134"/>
        </w:tabs>
        <w:ind w:left="1134" w:firstLine="0"/>
      </w:pPr>
      <w:rPr>
        <w:rFonts w:ascii="Times New Roman" w:hAnsi="Times New Roman" w:cs="Times New Roman" w:hint="default"/>
        <w:b w:val="0"/>
        <w:bCs w:val="0"/>
        <w:i w:val="0"/>
        <w:iCs w:val="0"/>
        <w:caps w:val="0"/>
        <w:strike w:val="0"/>
        <w:dstrike w:val="0"/>
        <w:vanish w:val="0"/>
        <w:color w:val="auto"/>
        <w:sz w:val="20"/>
        <w:szCs w:val="20"/>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75D1C59"/>
    <w:multiLevelType w:val="hybridMultilevel"/>
    <w:tmpl w:val="5C20BC0A"/>
    <w:lvl w:ilvl="0" w:tplc="72D030B2">
      <w:start w:val="1"/>
      <w:numFmt w:val="decimal"/>
      <w:lvlText w:val="%1."/>
      <w:lvlJc w:val="left"/>
      <w:pPr>
        <w:tabs>
          <w:tab w:val="num" w:pos="720"/>
        </w:tabs>
      </w:pPr>
      <w:rPr>
        <w:rFonts w:cs="Times New Roman" w:hint="default"/>
        <w:sz w:val="20"/>
        <w:szCs w:val="2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nsid w:val="08DF0859"/>
    <w:multiLevelType w:val="hybridMultilevel"/>
    <w:tmpl w:val="8A9CFD64"/>
    <w:lvl w:ilvl="0" w:tplc="35788562">
      <w:start w:val="1"/>
      <w:numFmt w:val="lowerLetter"/>
      <w:lvlText w:val="(%1)"/>
      <w:lvlJc w:val="left"/>
      <w:pPr>
        <w:ind w:left="1410" w:hanging="705"/>
      </w:pPr>
      <w:rPr>
        <w:rFonts w:hint="default"/>
        <w:i/>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8">
    <w:nsid w:val="0AFB6BB9"/>
    <w:multiLevelType w:val="hybridMultilevel"/>
    <w:tmpl w:val="D0084284"/>
    <w:lvl w:ilvl="0" w:tplc="D37CB84E">
      <w:start w:val="1"/>
      <w:numFmt w:val="decimal"/>
      <w:lvlText w:val="%1."/>
      <w:lvlJc w:val="left"/>
      <w:pPr>
        <w:tabs>
          <w:tab w:val="num" w:pos="720"/>
        </w:tabs>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9">
    <w:nsid w:val="15FE776D"/>
    <w:multiLevelType w:val="hybridMultilevel"/>
    <w:tmpl w:val="4FB08BCC"/>
    <w:lvl w:ilvl="0" w:tplc="35B61782">
      <w:start w:val="1"/>
      <w:numFmt w:val="decimal"/>
      <w:lvlText w:val="%1."/>
      <w:lvlJc w:val="left"/>
      <w:pPr>
        <w:tabs>
          <w:tab w:val="num" w:pos="720"/>
        </w:tabs>
      </w:pPr>
      <w:rPr>
        <w:rFonts w:ascii="Times New Roman" w:hAnsi="Times New Roman" w:cs="Times New Roman" w:hint="default"/>
        <w:b w:val="0"/>
        <w:i w:val="0"/>
        <w:sz w:val="20"/>
      </w:rPr>
    </w:lvl>
    <w:lvl w:ilvl="1" w:tplc="E8C8CD4C">
      <w:start w:val="1"/>
      <w:numFmt w:val="lowerLetter"/>
      <w:lvlText w:val="(%2)"/>
      <w:lvlJc w:val="left"/>
      <w:pPr>
        <w:tabs>
          <w:tab w:val="num" w:pos="1440"/>
        </w:tabs>
        <w:ind w:firstLine="720"/>
      </w:pPr>
      <w:rPr>
        <w:rFonts w:hint="default"/>
        <w:b w:val="0"/>
        <w:i/>
        <w:sz w:val="20"/>
      </w:rPr>
    </w:lvl>
    <w:lvl w:ilvl="2" w:tplc="BAA6EAEA">
      <w:start w:val="2"/>
      <w:numFmt w:val="decimal"/>
      <w:lvlText w:val="%3."/>
      <w:lvlJc w:val="left"/>
      <w:pPr>
        <w:tabs>
          <w:tab w:val="num" w:pos="720"/>
        </w:tabs>
      </w:pPr>
      <w:rPr>
        <w:rFonts w:cs="Times New Roman" w:hint="default"/>
        <w:b w:val="0"/>
        <w:i w:val="0"/>
        <w:sz w:val="20"/>
        <w:szCs w:val="20"/>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0">
    <w:nsid w:val="17316A29"/>
    <w:multiLevelType w:val="hybridMultilevel"/>
    <w:tmpl w:val="E8D27736"/>
    <w:lvl w:ilvl="0" w:tplc="E3D605A6">
      <w:start w:val="1"/>
      <w:numFmt w:val="decimal"/>
      <w:lvlText w:val="%1."/>
      <w:lvlJc w:val="left"/>
      <w:pPr>
        <w:tabs>
          <w:tab w:val="num" w:pos="1134"/>
        </w:tabs>
        <w:ind w:left="1134" w:firstLine="0"/>
      </w:pPr>
      <w:rPr>
        <w:rFonts w:ascii="Times New Roman" w:hAnsi="Times New Roman" w:cs="Times New Roman" w:hint="default"/>
        <w:b w:val="0"/>
        <w:bCs w:val="0"/>
        <w:i w:val="0"/>
        <w:iCs w:val="0"/>
        <w:caps w:val="0"/>
        <w:strike w:val="0"/>
        <w:dstrike w:val="0"/>
        <w:vanish w:val="0"/>
        <w:color w:val="auto"/>
        <w:sz w:val="20"/>
        <w:szCs w:val="20"/>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1E7F2D1C"/>
    <w:multiLevelType w:val="hybridMultilevel"/>
    <w:tmpl w:val="9F70FAC6"/>
    <w:lvl w:ilvl="0" w:tplc="A224E338">
      <w:start w:val="1"/>
      <w:numFmt w:val="decimal"/>
      <w:lvlText w:val="%1."/>
      <w:lvlJc w:val="left"/>
      <w:pPr>
        <w:tabs>
          <w:tab w:val="num" w:pos="1134"/>
        </w:tabs>
        <w:ind w:left="1134" w:firstLine="0"/>
      </w:pPr>
      <w:rPr>
        <w:rFonts w:ascii="Times New Roman" w:hAnsi="Times New Roman" w:cs="Times New Roman" w:hint="default"/>
        <w:b w:val="0"/>
        <w:bCs w:val="0"/>
        <w:i w:val="0"/>
        <w:iCs w:val="0"/>
        <w:caps w:val="0"/>
        <w:strike w:val="0"/>
        <w:dstrike w:val="0"/>
        <w:vanish w:val="0"/>
        <w:color w:val="auto"/>
        <w:sz w:val="20"/>
        <w:szCs w:val="20"/>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F3F7A8C"/>
    <w:multiLevelType w:val="hybridMultilevel"/>
    <w:tmpl w:val="8AD2065C"/>
    <w:lvl w:ilvl="0" w:tplc="3A42845A">
      <w:start w:val="1"/>
      <w:numFmt w:val="decimal"/>
      <w:lvlText w:val="%1."/>
      <w:lvlJc w:val="left"/>
      <w:pPr>
        <w:tabs>
          <w:tab w:val="num" w:pos="720"/>
        </w:tabs>
      </w:pPr>
      <w:rPr>
        <w:rFonts w:cs="Times New Roman" w:hint="default"/>
        <w:sz w:val="20"/>
        <w:szCs w:val="2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nsid w:val="21660543"/>
    <w:multiLevelType w:val="hybridMultilevel"/>
    <w:tmpl w:val="3C226854"/>
    <w:lvl w:ilvl="0" w:tplc="4AA28E9E">
      <w:start w:val="1"/>
      <w:numFmt w:val="decimal"/>
      <w:lvlText w:val="%1."/>
      <w:lvlJc w:val="left"/>
      <w:pPr>
        <w:tabs>
          <w:tab w:val="num" w:pos="1134"/>
        </w:tabs>
        <w:ind w:left="1134" w:firstLine="0"/>
      </w:pPr>
      <w:rPr>
        <w:rFonts w:ascii="Times New Roman" w:hAnsi="Times New Roman" w:cs="Times New Roman" w:hint="default"/>
        <w:b w:val="0"/>
        <w:bCs w:val="0"/>
        <w:i w:val="0"/>
        <w:iCs w:val="0"/>
        <w:caps w:val="0"/>
        <w:strike w:val="0"/>
        <w:dstrike w:val="0"/>
        <w:vanish w:val="0"/>
        <w:color w:val="auto"/>
        <w:sz w:val="20"/>
        <w:szCs w:val="20"/>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8E59DE"/>
    <w:multiLevelType w:val="hybridMultilevel"/>
    <w:tmpl w:val="CDF0E7BC"/>
    <w:lvl w:ilvl="0" w:tplc="625A8D3C">
      <w:start w:val="1"/>
      <w:numFmt w:val="decimal"/>
      <w:lvlText w:val="%1."/>
      <w:lvlJc w:val="left"/>
      <w:pPr>
        <w:tabs>
          <w:tab w:val="num" w:pos="720"/>
        </w:tabs>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nsid w:val="239F3AC9"/>
    <w:multiLevelType w:val="hybridMultilevel"/>
    <w:tmpl w:val="78141614"/>
    <w:lvl w:ilvl="0" w:tplc="1CF0644E">
      <w:start w:val="1"/>
      <w:numFmt w:val="lowerLetter"/>
      <w:lvlText w:val="(%1)"/>
      <w:lvlJc w:val="left"/>
      <w:pPr>
        <w:ind w:left="1410" w:hanging="705"/>
      </w:pPr>
      <w:rPr>
        <w:rFonts w:hint="default"/>
        <w:i/>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17">
    <w:nsid w:val="245F0F5E"/>
    <w:multiLevelType w:val="hybridMultilevel"/>
    <w:tmpl w:val="9E2C90EC"/>
    <w:lvl w:ilvl="0" w:tplc="785E463C">
      <w:start w:val="1"/>
      <w:numFmt w:val="decimal"/>
      <w:lvlText w:val="%1."/>
      <w:lvlJc w:val="left"/>
      <w:pPr>
        <w:tabs>
          <w:tab w:val="num" w:pos="1134"/>
        </w:tabs>
        <w:ind w:left="1134" w:firstLine="0"/>
      </w:pPr>
      <w:rPr>
        <w:rFonts w:ascii="Times New Roman" w:hAnsi="Times New Roman" w:cs="Times New Roman" w:hint="default"/>
        <w:b w:val="0"/>
        <w:bCs w:val="0"/>
        <w:i w:val="0"/>
        <w:iCs w:val="0"/>
        <w:caps w:val="0"/>
        <w:strike w:val="0"/>
        <w:dstrike w:val="0"/>
        <w:vanish w:val="0"/>
        <w:color w:val="auto"/>
        <w:sz w:val="20"/>
        <w:szCs w:val="20"/>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96E1F8C"/>
    <w:multiLevelType w:val="hybridMultilevel"/>
    <w:tmpl w:val="08145A34"/>
    <w:lvl w:ilvl="0" w:tplc="55621862">
      <w:start w:val="1"/>
      <w:numFmt w:val="decimal"/>
      <w:lvlText w:val="%1."/>
      <w:lvlJc w:val="left"/>
      <w:pPr>
        <w:tabs>
          <w:tab w:val="num" w:pos="1134"/>
        </w:tabs>
        <w:ind w:left="1134" w:firstLine="0"/>
      </w:pPr>
      <w:rPr>
        <w:rFonts w:ascii="Times New Roman" w:hAnsi="Times New Roman" w:cs="Times New Roman" w:hint="default"/>
        <w:b w:val="0"/>
        <w:bCs w:val="0"/>
        <w:i w:val="0"/>
        <w:iCs w:val="0"/>
        <w:caps w:val="0"/>
        <w:strike w:val="0"/>
        <w:dstrike w:val="0"/>
        <w:vanish w:val="0"/>
        <w:color w:val="auto"/>
        <w:sz w:val="20"/>
        <w:szCs w:val="20"/>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nsid w:val="2E605A58"/>
    <w:multiLevelType w:val="hybridMultilevel"/>
    <w:tmpl w:val="59244B0C"/>
    <w:lvl w:ilvl="0" w:tplc="09C42788">
      <w:start w:val="2"/>
      <w:numFmt w:val="decimal"/>
      <w:lvlText w:val="%1."/>
      <w:lvlJc w:val="left"/>
      <w:pPr>
        <w:tabs>
          <w:tab w:val="num" w:pos="1134"/>
        </w:tabs>
        <w:ind w:left="1134" w:firstLine="0"/>
      </w:pPr>
      <w:rPr>
        <w:rFonts w:ascii="Times New Roman" w:hAnsi="Times New Roman" w:cs="Times New Roman" w:hint="default"/>
        <w:b w:val="0"/>
        <w:bCs w:val="0"/>
        <w:i w:val="0"/>
        <w:iCs w:val="0"/>
        <w:caps w:val="0"/>
        <w:strike w:val="0"/>
        <w:dstrike w:val="0"/>
        <w:vanish w:val="0"/>
        <w:color w:val="auto"/>
        <w:sz w:val="20"/>
        <w:szCs w:val="20"/>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171695B"/>
    <w:multiLevelType w:val="hybridMultilevel"/>
    <w:tmpl w:val="E9224D42"/>
    <w:lvl w:ilvl="0" w:tplc="CEEAA790">
      <w:start w:val="1"/>
      <w:numFmt w:val="lowerLetter"/>
      <w:lvlText w:val="(%1)"/>
      <w:lvlJc w:val="left"/>
      <w:pPr>
        <w:ind w:left="1410" w:hanging="705"/>
      </w:pPr>
      <w:rPr>
        <w:rFonts w:hint="default"/>
        <w:i/>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22">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cs="Wingdings" w:hint="default"/>
      </w:rPr>
    </w:lvl>
    <w:lvl w:ilvl="3" w:tplc="04240001">
      <w:start w:val="1"/>
      <w:numFmt w:val="bullet"/>
      <w:lvlText w:val=""/>
      <w:lvlJc w:val="left"/>
      <w:pPr>
        <w:ind w:left="3588" w:hanging="360"/>
      </w:pPr>
      <w:rPr>
        <w:rFonts w:ascii="Symbol" w:hAnsi="Symbol" w:cs="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cs="Wingdings" w:hint="default"/>
      </w:rPr>
    </w:lvl>
    <w:lvl w:ilvl="6" w:tplc="04240001">
      <w:start w:val="1"/>
      <w:numFmt w:val="bullet"/>
      <w:lvlText w:val=""/>
      <w:lvlJc w:val="left"/>
      <w:pPr>
        <w:ind w:left="5748" w:hanging="360"/>
      </w:pPr>
      <w:rPr>
        <w:rFonts w:ascii="Symbol" w:hAnsi="Symbol" w:cs="Symbol" w:hint="default"/>
      </w:rPr>
    </w:lvl>
    <w:lvl w:ilvl="7" w:tplc="04240003">
      <w:start w:val="1"/>
      <w:numFmt w:val="bullet"/>
      <w:lvlText w:val="o"/>
      <w:lvlJc w:val="left"/>
      <w:pPr>
        <w:ind w:left="6468" w:hanging="360"/>
      </w:pPr>
      <w:rPr>
        <w:rFonts w:ascii="Courier New" w:hAnsi="Courier New" w:cs="Courier New" w:hint="default"/>
      </w:rPr>
    </w:lvl>
    <w:lvl w:ilvl="8" w:tplc="04240005">
      <w:start w:val="1"/>
      <w:numFmt w:val="bullet"/>
      <w:lvlText w:val=""/>
      <w:lvlJc w:val="left"/>
      <w:pPr>
        <w:ind w:left="7188" w:hanging="360"/>
      </w:pPr>
      <w:rPr>
        <w:rFonts w:ascii="Wingdings" w:hAnsi="Wingdings" w:cs="Wingdings" w:hint="default"/>
      </w:rPr>
    </w:lvl>
  </w:abstractNum>
  <w:abstractNum w:abstractNumId="23">
    <w:nsid w:val="3BCB119A"/>
    <w:multiLevelType w:val="hybridMultilevel"/>
    <w:tmpl w:val="0D3E6E34"/>
    <w:lvl w:ilvl="0" w:tplc="04E2A8BC">
      <w:start w:val="1"/>
      <w:numFmt w:val="decimal"/>
      <w:lvlText w:val="%1."/>
      <w:lvlJc w:val="left"/>
      <w:pPr>
        <w:tabs>
          <w:tab w:val="num" w:pos="1134"/>
        </w:tabs>
        <w:ind w:left="1134" w:firstLine="0"/>
      </w:pPr>
      <w:rPr>
        <w:rFonts w:ascii="Times New Roman" w:hAnsi="Times New Roman" w:cs="Times New Roman" w:hint="default"/>
        <w:b w:val="0"/>
        <w:bCs w:val="0"/>
        <w:i w:val="0"/>
        <w:iCs w:val="0"/>
        <w:caps w:val="0"/>
        <w:strike w:val="0"/>
        <w:dstrike w:val="0"/>
        <w:vanish w:val="0"/>
        <w:color w:val="auto"/>
        <w:sz w:val="20"/>
        <w:szCs w:val="20"/>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CD90E28"/>
    <w:multiLevelType w:val="hybridMultilevel"/>
    <w:tmpl w:val="781C59EE"/>
    <w:lvl w:ilvl="0" w:tplc="D6AE84D8">
      <w:start w:val="1"/>
      <w:numFmt w:val="decimal"/>
      <w:lvlText w:val="%1."/>
      <w:lvlJc w:val="left"/>
      <w:pPr>
        <w:tabs>
          <w:tab w:val="num" w:pos="1134"/>
        </w:tabs>
        <w:ind w:left="1134" w:firstLine="0"/>
      </w:pPr>
      <w:rPr>
        <w:rFonts w:ascii="Times New Roman" w:hAnsi="Times New Roman" w:cs="Times New Roman" w:hint="default"/>
        <w:b w:val="0"/>
        <w:bCs w:val="0"/>
        <w:i w:val="0"/>
        <w:iCs w:val="0"/>
        <w:caps w:val="0"/>
        <w:strike w:val="0"/>
        <w:dstrike w:val="0"/>
        <w:vanish w:val="0"/>
        <w:color w:val="auto"/>
        <w:sz w:val="20"/>
        <w:szCs w:val="20"/>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nsid w:val="43CA5A55"/>
    <w:multiLevelType w:val="hybridMultilevel"/>
    <w:tmpl w:val="694E505E"/>
    <w:lvl w:ilvl="0" w:tplc="DDE401C8">
      <w:start w:val="1"/>
      <w:numFmt w:val="decimal"/>
      <w:lvlText w:val="%1."/>
      <w:lvlJc w:val="left"/>
      <w:pPr>
        <w:tabs>
          <w:tab w:val="num" w:pos="1134"/>
        </w:tabs>
        <w:ind w:left="1134" w:firstLine="0"/>
      </w:pPr>
      <w:rPr>
        <w:rFonts w:ascii="Times New Roman" w:hAnsi="Times New Roman" w:cs="Times New Roman" w:hint="default"/>
        <w:b w:val="0"/>
        <w:bCs w:val="0"/>
        <w:i w:val="0"/>
        <w:iCs w:val="0"/>
        <w:caps w:val="0"/>
        <w:strike w:val="0"/>
        <w:dstrike w:val="0"/>
        <w:vanish w:val="0"/>
        <w:color w:val="auto"/>
        <w:sz w:val="20"/>
        <w:szCs w:val="20"/>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45871502"/>
    <w:multiLevelType w:val="hybridMultilevel"/>
    <w:tmpl w:val="6EDC9150"/>
    <w:lvl w:ilvl="0" w:tplc="2CD09C30">
      <w:start w:val="1"/>
      <w:numFmt w:val="decimal"/>
      <w:lvlText w:val="%1."/>
      <w:lvlJc w:val="left"/>
      <w:pPr>
        <w:tabs>
          <w:tab w:val="num" w:pos="720"/>
        </w:tabs>
      </w:pPr>
      <w:rPr>
        <w:rFonts w:cs="Times New Roman" w:hint="default"/>
        <w:sz w:val="20"/>
        <w:szCs w:val="2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9">
    <w:nsid w:val="46114422"/>
    <w:multiLevelType w:val="singleLevel"/>
    <w:tmpl w:val="E8C8CD4C"/>
    <w:lvl w:ilvl="0">
      <w:start w:val="1"/>
      <w:numFmt w:val="lowerLetter"/>
      <w:lvlText w:val="(%1)"/>
      <w:lvlJc w:val="left"/>
      <w:pPr>
        <w:ind w:left="1080" w:hanging="360"/>
      </w:pPr>
      <w:rPr>
        <w:rFonts w:hint="default"/>
        <w:i/>
      </w:rPr>
    </w:lvl>
  </w:abstractNum>
  <w:abstractNum w:abstractNumId="30">
    <w:nsid w:val="463C379E"/>
    <w:multiLevelType w:val="hybridMultilevel"/>
    <w:tmpl w:val="193EBD4E"/>
    <w:lvl w:ilvl="0" w:tplc="01CC3EEA">
      <w:start w:val="1"/>
      <w:numFmt w:val="decimal"/>
      <w:lvlText w:val="%1."/>
      <w:lvlJc w:val="left"/>
      <w:pPr>
        <w:tabs>
          <w:tab w:val="num" w:pos="720"/>
        </w:tabs>
      </w:pPr>
      <w:rPr>
        <w:rFonts w:cs="Times New Roman" w:hint="default"/>
        <w:sz w:val="20"/>
        <w:szCs w:val="2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1">
    <w:nsid w:val="4AAE3AFD"/>
    <w:multiLevelType w:val="hybridMultilevel"/>
    <w:tmpl w:val="775C95A6"/>
    <w:lvl w:ilvl="0" w:tplc="91806434">
      <w:start w:val="1"/>
      <w:numFmt w:val="decimal"/>
      <w:lvlText w:val="%1."/>
      <w:lvlJc w:val="left"/>
      <w:pPr>
        <w:tabs>
          <w:tab w:val="num" w:pos="720"/>
        </w:tabs>
      </w:pPr>
      <w:rPr>
        <w:rFonts w:cs="Times New Roman" w:hint="default"/>
        <w:sz w:val="20"/>
        <w:szCs w:val="2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2">
    <w:nsid w:val="4DE93965"/>
    <w:multiLevelType w:val="hybridMultilevel"/>
    <w:tmpl w:val="28966E0A"/>
    <w:lvl w:ilvl="0" w:tplc="D1EE507E">
      <w:start w:val="1"/>
      <w:numFmt w:val="decimal"/>
      <w:lvlText w:val="%1."/>
      <w:lvlJc w:val="left"/>
      <w:pPr>
        <w:tabs>
          <w:tab w:val="num" w:pos="1134"/>
        </w:tabs>
        <w:ind w:left="1134" w:firstLine="0"/>
      </w:pPr>
      <w:rPr>
        <w:rFonts w:ascii="Times New Roman" w:hAnsi="Times New Roman" w:cs="Times New Roman" w:hint="default"/>
        <w:b w:val="0"/>
        <w:bCs w:val="0"/>
        <w:i w:val="0"/>
        <w:iCs w:val="0"/>
        <w:caps w:val="0"/>
        <w:strike w:val="0"/>
        <w:dstrike w:val="0"/>
        <w:vanish w:val="0"/>
        <w:color w:val="auto"/>
        <w:sz w:val="20"/>
        <w:szCs w:val="20"/>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5027563"/>
    <w:multiLevelType w:val="hybridMultilevel"/>
    <w:tmpl w:val="6276D238"/>
    <w:lvl w:ilvl="0" w:tplc="E8C8CD4C">
      <w:start w:val="1"/>
      <w:numFmt w:val="lowerLetter"/>
      <w:lvlText w:val="(%1)"/>
      <w:lvlJc w:val="left"/>
      <w:pPr>
        <w:tabs>
          <w:tab w:val="num" w:pos="1440"/>
        </w:tabs>
        <w:ind w:firstLine="720"/>
      </w:pPr>
      <w:rPr>
        <w:rFonts w:hint="default"/>
        <w:i/>
        <w:sz w:val="20"/>
        <w:szCs w:val="2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4">
    <w:nsid w:val="553353D9"/>
    <w:multiLevelType w:val="hybridMultilevel"/>
    <w:tmpl w:val="05282F9E"/>
    <w:lvl w:ilvl="0" w:tplc="4A3EB768">
      <w:start w:val="1"/>
      <w:numFmt w:val="decimal"/>
      <w:lvlText w:val="%1."/>
      <w:lvlJc w:val="left"/>
      <w:pPr>
        <w:tabs>
          <w:tab w:val="num" w:pos="720"/>
        </w:tabs>
      </w:pPr>
      <w:rPr>
        <w:rFonts w:cs="Times New Roman" w:hint="default"/>
        <w:sz w:val="20"/>
        <w:szCs w:val="2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5">
    <w:nsid w:val="5AC16965"/>
    <w:multiLevelType w:val="hybridMultilevel"/>
    <w:tmpl w:val="04AEF14E"/>
    <w:lvl w:ilvl="0" w:tplc="A41C6DAA">
      <w:start w:val="1"/>
      <w:numFmt w:val="decimal"/>
      <w:lvlText w:val="%1."/>
      <w:lvlJc w:val="left"/>
      <w:pPr>
        <w:tabs>
          <w:tab w:val="num" w:pos="1134"/>
        </w:tabs>
        <w:ind w:left="1134" w:firstLine="0"/>
      </w:pPr>
      <w:rPr>
        <w:rFonts w:ascii="Times New Roman" w:hAnsi="Times New Roman" w:cs="Times New Roman" w:hint="default"/>
        <w:b w:val="0"/>
        <w:bCs w:val="0"/>
        <w:i w:val="0"/>
        <w:iCs w:val="0"/>
        <w:caps w:val="0"/>
        <w:strike w:val="0"/>
        <w:dstrike w:val="0"/>
        <w:vanish w:val="0"/>
        <w:color w:val="auto"/>
        <w:sz w:val="20"/>
        <w:szCs w:val="20"/>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5B121425"/>
    <w:multiLevelType w:val="hybridMultilevel"/>
    <w:tmpl w:val="8BBC4DF6"/>
    <w:lvl w:ilvl="0" w:tplc="E8C8CD4C">
      <w:start w:val="1"/>
      <w:numFmt w:val="lowerLetter"/>
      <w:lvlText w:val="(%1)"/>
      <w:lvlJc w:val="left"/>
      <w:pPr>
        <w:ind w:left="1410" w:hanging="705"/>
      </w:pPr>
      <w:rPr>
        <w:rFonts w:hint="default"/>
        <w:i/>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38">
    <w:nsid w:val="5EBB0303"/>
    <w:multiLevelType w:val="hybridMultilevel"/>
    <w:tmpl w:val="4C1EA394"/>
    <w:lvl w:ilvl="0" w:tplc="95705F5E">
      <w:start w:val="1"/>
      <w:numFmt w:val="decimal"/>
      <w:lvlText w:val="%1."/>
      <w:lvlJc w:val="left"/>
      <w:pPr>
        <w:tabs>
          <w:tab w:val="num" w:pos="1134"/>
        </w:tabs>
        <w:ind w:left="1134" w:firstLine="0"/>
      </w:pPr>
      <w:rPr>
        <w:rFonts w:ascii="Times New Roman" w:hAnsi="Times New Roman" w:cs="Times New Roman" w:hint="default"/>
        <w:b w:val="0"/>
        <w:bCs w:val="0"/>
        <w:i w:val="0"/>
        <w:iCs w:val="0"/>
        <w:caps w:val="0"/>
        <w:strike w:val="0"/>
        <w:dstrike w:val="0"/>
        <w:vanish w:val="0"/>
        <w:color w:val="auto"/>
        <w:sz w:val="20"/>
        <w:szCs w:val="20"/>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EF2235A"/>
    <w:multiLevelType w:val="hybridMultilevel"/>
    <w:tmpl w:val="F20C3E68"/>
    <w:lvl w:ilvl="0" w:tplc="448ABAD0">
      <w:start w:val="1"/>
      <w:numFmt w:val="decimal"/>
      <w:lvlText w:val="%1."/>
      <w:lvlJc w:val="left"/>
      <w:pPr>
        <w:tabs>
          <w:tab w:val="num" w:pos="1134"/>
        </w:tabs>
        <w:ind w:left="1134" w:firstLine="0"/>
      </w:pPr>
      <w:rPr>
        <w:rFonts w:ascii="Times New Roman" w:hAnsi="Times New Roman" w:cs="Times New Roman" w:hint="default"/>
        <w:b w:val="0"/>
        <w:bCs w:val="0"/>
        <w:i w:val="0"/>
        <w:iCs w:val="0"/>
        <w:caps w:val="0"/>
        <w:strike w:val="0"/>
        <w:dstrike w:val="0"/>
        <w:vanish w:val="0"/>
        <w:color w:val="auto"/>
        <w:sz w:val="20"/>
        <w:szCs w:val="20"/>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1A95F19"/>
    <w:multiLevelType w:val="hybridMultilevel"/>
    <w:tmpl w:val="BEF6625E"/>
    <w:lvl w:ilvl="0" w:tplc="281C0C94">
      <w:start w:val="1"/>
      <w:numFmt w:val="decimal"/>
      <w:lvlText w:val="%1."/>
      <w:lvlJc w:val="left"/>
      <w:pPr>
        <w:tabs>
          <w:tab w:val="num" w:pos="720"/>
        </w:tabs>
      </w:pPr>
      <w:rPr>
        <w:rFonts w:cs="Times New Roman" w:hint="default"/>
        <w:sz w:val="20"/>
        <w:szCs w:val="2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1">
    <w:nsid w:val="626A4339"/>
    <w:multiLevelType w:val="hybridMultilevel"/>
    <w:tmpl w:val="61B6E6BA"/>
    <w:lvl w:ilvl="0" w:tplc="625A8D3C">
      <w:start w:val="1"/>
      <w:numFmt w:val="decimal"/>
      <w:lvlText w:val="%1."/>
      <w:lvlJc w:val="left"/>
      <w:pPr>
        <w:tabs>
          <w:tab w:val="num" w:pos="720"/>
        </w:tabs>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2">
    <w:nsid w:val="64B54E7D"/>
    <w:multiLevelType w:val="hybridMultilevel"/>
    <w:tmpl w:val="A808DED2"/>
    <w:lvl w:ilvl="0" w:tplc="756E615C">
      <w:start w:val="1"/>
      <w:numFmt w:val="decimal"/>
      <w:lvlText w:val="%1."/>
      <w:lvlJc w:val="left"/>
      <w:pPr>
        <w:tabs>
          <w:tab w:val="num" w:pos="1134"/>
        </w:tabs>
        <w:ind w:left="1134" w:firstLine="0"/>
      </w:pPr>
      <w:rPr>
        <w:rFonts w:ascii="Times New Roman" w:hAnsi="Times New Roman" w:cs="Times New Roman" w:hint="default"/>
        <w:b w:val="0"/>
        <w:bCs w:val="0"/>
        <w:i w:val="0"/>
        <w:iCs w:val="0"/>
        <w:caps w:val="0"/>
        <w:strike w:val="0"/>
        <w:dstrike w:val="0"/>
        <w:vanish w:val="0"/>
        <w:color w:val="auto"/>
        <w:sz w:val="20"/>
        <w:szCs w:val="20"/>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5C04563"/>
    <w:multiLevelType w:val="hybridMultilevel"/>
    <w:tmpl w:val="46046E36"/>
    <w:lvl w:ilvl="0" w:tplc="BEE4BAA8">
      <w:start w:val="1"/>
      <w:numFmt w:val="decimal"/>
      <w:lvlText w:val="%1."/>
      <w:lvlJc w:val="left"/>
      <w:pPr>
        <w:tabs>
          <w:tab w:val="num" w:pos="1134"/>
        </w:tabs>
        <w:ind w:left="1134" w:firstLine="0"/>
      </w:pPr>
      <w:rPr>
        <w:rFonts w:ascii="Times New Roman" w:hAnsi="Times New Roman" w:cs="Times New Roman" w:hint="default"/>
        <w:b w:val="0"/>
        <w:bCs w:val="0"/>
        <w:i w:val="0"/>
        <w:iCs w:val="0"/>
        <w:caps w:val="0"/>
        <w:strike w:val="0"/>
        <w:dstrike w:val="0"/>
        <w:vanish w:val="0"/>
        <w:color w:val="auto"/>
        <w:sz w:val="20"/>
        <w:szCs w:val="20"/>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6AA6284D"/>
    <w:multiLevelType w:val="hybridMultilevel"/>
    <w:tmpl w:val="3F44919C"/>
    <w:lvl w:ilvl="0" w:tplc="94564144">
      <w:start w:val="1"/>
      <w:numFmt w:val="decimal"/>
      <w:lvlText w:val="%1."/>
      <w:lvlJc w:val="left"/>
      <w:pPr>
        <w:tabs>
          <w:tab w:val="num" w:pos="720"/>
        </w:tabs>
      </w:pPr>
      <w:rPr>
        <w:rFonts w:cs="Times New Roman" w:hint="default"/>
        <w:sz w:val="20"/>
        <w:szCs w:val="2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6">
    <w:nsid w:val="6E8117B9"/>
    <w:multiLevelType w:val="hybridMultilevel"/>
    <w:tmpl w:val="857C6E40"/>
    <w:lvl w:ilvl="0" w:tplc="CF4AF44A">
      <w:start w:val="1"/>
      <w:numFmt w:val="decimal"/>
      <w:lvlText w:val="%1."/>
      <w:lvlJc w:val="left"/>
      <w:pPr>
        <w:tabs>
          <w:tab w:val="num" w:pos="1134"/>
        </w:tabs>
        <w:ind w:left="1134" w:firstLine="0"/>
      </w:pPr>
      <w:rPr>
        <w:rFonts w:ascii="Times New Roman" w:hAnsi="Times New Roman" w:cs="Times New Roman" w:hint="default"/>
        <w:b w:val="0"/>
        <w:bCs w:val="0"/>
        <w:i w:val="0"/>
        <w:iCs w:val="0"/>
        <w:caps w:val="0"/>
        <w:strike w:val="0"/>
        <w:dstrike w:val="0"/>
        <w:vanish w:val="0"/>
        <w:color w:val="auto"/>
        <w:sz w:val="20"/>
        <w:szCs w:val="20"/>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3B95367"/>
    <w:multiLevelType w:val="hybridMultilevel"/>
    <w:tmpl w:val="A1E66196"/>
    <w:lvl w:ilvl="0" w:tplc="96D4DAC6">
      <w:start w:val="1"/>
      <w:numFmt w:val="decimal"/>
      <w:lvlText w:val="%1."/>
      <w:lvlJc w:val="left"/>
      <w:pPr>
        <w:tabs>
          <w:tab w:val="num" w:pos="1134"/>
        </w:tabs>
        <w:ind w:left="1134" w:firstLine="0"/>
      </w:pPr>
      <w:rPr>
        <w:rFonts w:ascii="Times New Roman" w:hAnsi="Times New Roman" w:cs="Times New Roman" w:hint="default"/>
        <w:b w:val="0"/>
        <w:bCs w:val="0"/>
        <w:i w:val="0"/>
        <w:iCs w:val="0"/>
        <w:caps w:val="0"/>
        <w:strike w:val="0"/>
        <w:dstrike w:val="0"/>
        <w:vanish w:val="0"/>
        <w:color w:val="auto"/>
        <w:sz w:val="20"/>
        <w:szCs w:val="20"/>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76E7A45"/>
    <w:multiLevelType w:val="hybridMultilevel"/>
    <w:tmpl w:val="F23C6A46"/>
    <w:lvl w:ilvl="0" w:tplc="5170C624">
      <w:start w:val="1"/>
      <w:numFmt w:val="decimal"/>
      <w:lvlText w:val="%1."/>
      <w:lvlJc w:val="left"/>
      <w:pPr>
        <w:tabs>
          <w:tab w:val="num" w:pos="1134"/>
        </w:tabs>
        <w:ind w:left="1134" w:firstLine="0"/>
      </w:pPr>
      <w:rPr>
        <w:rFonts w:ascii="Times New Roman" w:hAnsi="Times New Roman" w:cs="Times New Roman" w:hint="default"/>
        <w:b w:val="0"/>
        <w:bCs w:val="0"/>
        <w:i w:val="0"/>
        <w:iCs w:val="0"/>
        <w:caps w:val="0"/>
        <w:strike w:val="0"/>
        <w:dstrike w:val="0"/>
        <w:vanish w:val="0"/>
        <w:color w:val="auto"/>
        <w:sz w:val="20"/>
        <w:szCs w:val="20"/>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ACA7049"/>
    <w:multiLevelType w:val="hybridMultilevel"/>
    <w:tmpl w:val="EA464856"/>
    <w:lvl w:ilvl="0" w:tplc="858810E6">
      <w:start w:val="1"/>
      <w:numFmt w:val="decimal"/>
      <w:lvlText w:val="%1."/>
      <w:lvlJc w:val="left"/>
      <w:pPr>
        <w:tabs>
          <w:tab w:val="num" w:pos="720"/>
        </w:tabs>
      </w:pPr>
      <w:rPr>
        <w:rFonts w:cs="Times New Roman" w:hint="default"/>
        <w:sz w:val="20"/>
        <w:szCs w:val="2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50">
    <w:nsid w:val="7B327E2E"/>
    <w:multiLevelType w:val="hybridMultilevel"/>
    <w:tmpl w:val="E5D0DC0E"/>
    <w:lvl w:ilvl="0" w:tplc="45E83C6E">
      <w:start w:val="1"/>
      <w:numFmt w:val="decimal"/>
      <w:lvlText w:val="%1."/>
      <w:lvlJc w:val="left"/>
      <w:pPr>
        <w:tabs>
          <w:tab w:val="num" w:pos="1134"/>
        </w:tabs>
        <w:ind w:left="1134" w:firstLine="0"/>
      </w:pPr>
      <w:rPr>
        <w:rFonts w:ascii="Times New Roman" w:hAnsi="Times New Roman" w:cs="Times New Roman" w:hint="default"/>
        <w:b w:val="0"/>
        <w:bCs w:val="0"/>
        <w:i w:val="0"/>
        <w:iCs w:val="0"/>
        <w:caps w:val="0"/>
        <w:strike w:val="0"/>
        <w:dstrike w:val="0"/>
        <w:vanish w:val="0"/>
        <w:color w:val="auto"/>
        <w:sz w:val="20"/>
        <w:szCs w:val="20"/>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7B4B3809"/>
    <w:multiLevelType w:val="hybridMultilevel"/>
    <w:tmpl w:val="02F4923C"/>
    <w:lvl w:ilvl="0" w:tplc="E8D4B014">
      <w:start w:val="1"/>
      <w:numFmt w:val="decimal"/>
      <w:lvlText w:val="%1."/>
      <w:lvlJc w:val="left"/>
      <w:pPr>
        <w:tabs>
          <w:tab w:val="num" w:pos="1134"/>
        </w:tabs>
        <w:ind w:left="1134" w:firstLine="0"/>
      </w:pPr>
      <w:rPr>
        <w:rFonts w:ascii="Times New Roman" w:hAnsi="Times New Roman" w:cs="Times New Roman" w:hint="default"/>
        <w:b w:val="0"/>
        <w:bCs w:val="0"/>
        <w:i w:val="0"/>
        <w:iCs w:val="0"/>
        <w:caps w:val="0"/>
        <w:strike w:val="0"/>
        <w:dstrike w:val="0"/>
        <w:vanish w:val="0"/>
        <w:color w:val="auto"/>
        <w:sz w:val="20"/>
        <w:szCs w:val="20"/>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B9439CA"/>
    <w:multiLevelType w:val="hybridMultilevel"/>
    <w:tmpl w:val="3F44718C"/>
    <w:lvl w:ilvl="0" w:tplc="8D20A7D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nsid w:val="7B97285A"/>
    <w:multiLevelType w:val="hybridMultilevel"/>
    <w:tmpl w:val="0100D83C"/>
    <w:lvl w:ilvl="0" w:tplc="FCC82AD2">
      <w:start w:val="1"/>
      <w:numFmt w:val="decimal"/>
      <w:lvlText w:val="%1."/>
      <w:lvlJc w:val="left"/>
      <w:pPr>
        <w:tabs>
          <w:tab w:val="num" w:pos="720"/>
        </w:tabs>
      </w:pPr>
      <w:rPr>
        <w:rFonts w:cs="Times New Roman" w:hint="default"/>
        <w:sz w:val="20"/>
        <w:szCs w:val="2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54">
    <w:nsid w:val="7C96488A"/>
    <w:multiLevelType w:val="hybridMultilevel"/>
    <w:tmpl w:val="50E24BC4"/>
    <w:lvl w:ilvl="0" w:tplc="625A8D3C">
      <w:start w:val="1"/>
      <w:numFmt w:val="decimal"/>
      <w:lvlText w:val="%1."/>
      <w:lvlJc w:val="left"/>
      <w:pPr>
        <w:tabs>
          <w:tab w:val="num" w:pos="720"/>
        </w:tabs>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55">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36"/>
  </w:num>
  <w:num w:numId="3">
    <w:abstractNumId w:val="44"/>
  </w:num>
  <w:num w:numId="4">
    <w:abstractNumId w:val="55"/>
  </w:num>
  <w:num w:numId="5">
    <w:abstractNumId w:val="25"/>
  </w:num>
  <w:num w:numId="6">
    <w:abstractNumId w:val="19"/>
  </w:num>
  <w:num w:numId="7">
    <w:abstractNumId w:val="27"/>
  </w:num>
  <w:num w:numId="8">
    <w:abstractNumId w:val="52"/>
  </w:num>
  <w:num w:numId="9">
    <w:abstractNumId w:val="22"/>
  </w:num>
  <w:num w:numId="10">
    <w:abstractNumId w:val="29"/>
  </w:num>
  <w:num w:numId="11">
    <w:abstractNumId w:val="9"/>
  </w:num>
  <w:num w:numId="12">
    <w:abstractNumId w:val="33"/>
  </w:num>
  <w:num w:numId="13">
    <w:abstractNumId w:val="15"/>
  </w:num>
  <w:num w:numId="14">
    <w:abstractNumId w:val="41"/>
  </w:num>
  <w:num w:numId="15">
    <w:abstractNumId w:val="54"/>
  </w:num>
  <w:num w:numId="16">
    <w:abstractNumId w:val="8"/>
  </w:num>
  <w:num w:numId="17">
    <w:abstractNumId w:val="2"/>
  </w:num>
  <w:num w:numId="18">
    <w:abstractNumId w:val="28"/>
  </w:num>
  <w:num w:numId="19">
    <w:abstractNumId w:val="13"/>
  </w:num>
  <w:num w:numId="20">
    <w:abstractNumId w:val="31"/>
  </w:num>
  <w:num w:numId="21">
    <w:abstractNumId w:val="49"/>
  </w:num>
  <w:num w:numId="22">
    <w:abstractNumId w:val="4"/>
  </w:num>
  <w:num w:numId="23">
    <w:abstractNumId w:val="34"/>
  </w:num>
  <w:num w:numId="24">
    <w:abstractNumId w:val="40"/>
  </w:num>
  <w:num w:numId="25">
    <w:abstractNumId w:val="1"/>
  </w:num>
  <w:num w:numId="26">
    <w:abstractNumId w:val="53"/>
  </w:num>
  <w:num w:numId="27">
    <w:abstractNumId w:val="30"/>
  </w:num>
  <w:num w:numId="28">
    <w:abstractNumId w:val="0"/>
  </w:num>
  <w:num w:numId="29">
    <w:abstractNumId w:val="45"/>
  </w:num>
  <w:num w:numId="30">
    <w:abstractNumId w:val="6"/>
  </w:num>
  <w:num w:numId="31">
    <w:abstractNumId w:val="3"/>
  </w:num>
  <w:num w:numId="32">
    <w:abstractNumId w:val="48"/>
  </w:num>
  <w:num w:numId="33">
    <w:abstractNumId w:val="35"/>
  </w:num>
  <w:num w:numId="34">
    <w:abstractNumId w:val="18"/>
  </w:num>
  <w:num w:numId="35">
    <w:abstractNumId w:val="38"/>
  </w:num>
  <w:num w:numId="36">
    <w:abstractNumId w:val="5"/>
  </w:num>
  <w:num w:numId="37">
    <w:abstractNumId w:val="24"/>
  </w:num>
  <w:num w:numId="38">
    <w:abstractNumId w:val="20"/>
  </w:num>
  <w:num w:numId="39">
    <w:abstractNumId w:val="10"/>
  </w:num>
  <w:num w:numId="40">
    <w:abstractNumId w:val="42"/>
  </w:num>
  <w:num w:numId="41">
    <w:abstractNumId w:val="46"/>
  </w:num>
  <w:num w:numId="42">
    <w:abstractNumId w:val="50"/>
  </w:num>
  <w:num w:numId="43">
    <w:abstractNumId w:val="17"/>
  </w:num>
  <w:num w:numId="44">
    <w:abstractNumId w:val="26"/>
  </w:num>
  <w:num w:numId="45">
    <w:abstractNumId w:val="23"/>
  </w:num>
  <w:num w:numId="46">
    <w:abstractNumId w:val="14"/>
  </w:num>
  <w:num w:numId="47">
    <w:abstractNumId w:val="47"/>
  </w:num>
  <w:num w:numId="48">
    <w:abstractNumId w:val="43"/>
  </w:num>
  <w:num w:numId="49">
    <w:abstractNumId w:val="12"/>
  </w:num>
  <w:num w:numId="50">
    <w:abstractNumId w:val="39"/>
  </w:num>
  <w:num w:numId="51">
    <w:abstractNumId w:val="32"/>
  </w:num>
  <w:num w:numId="52">
    <w:abstractNumId w:val="51"/>
  </w:num>
  <w:num w:numId="53">
    <w:abstractNumId w:val="37"/>
  </w:num>
  <w:num w:numId="54">
    <w:abstractNumId w:val="21"/>
  </w:num>
  <w:num w:numId="55">
    <w:abstractNumId w:val="16"/>
  </w:num>
  <w:num w:numId="56">
    <w:abstractNumId w:val="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E35"/>
    <w:rsid w:val="000125E3"/>
    <w:rsid w:val="000146FE"/>
    <w:rsid w:val="00030BA3"/>
    <w:rsid w:val="000370A4"/>
    <w:rsid w:val="00043F3D"/>
    <w:rsid w:val="00045CA5"/>
    <w:rsid w:val="00053E35"/>
    <w:rsid w:val="00062AF8"/>
    <w:rsid w:val="00064DEA"/>
    <w:rsid w:val="000709CC"/>
    <w:rsid w:val="000858F9"/>
    <w:rsid w:val="00085AC0"/>
    <w:rsid w:val="000B44C5"/>
    <w:rsid w:val="00100AF2"/>
    <w:rsid w:val="00114870"/>
    <w:rsid w:val="001362D8"/>
    <w:rsid w:val="0013681D"/>
    <w:rsid w:val="0014430F"/>
    <w:rsid w:val="00165C4A"/>
    <w:rsid w:val="0018113E"/>
    <w:rsid w:val="0019143C"/>
    <w:rsid w:val="001955AF"/>
    <w:rsid w:val="001973E4"/>
    <w:rsid w:val="001A1B03"/>
    <w:rsid w:val="001B0630"/>
    <w:rsid w:val="001C5B06"/>
    <w:rsid w:val="001D29B3"/>
    <w:rsid w:val="001E6962"/>
    <w:rsid w:val="0021022E"/>
    <w:rsid w:val="00211956"/>
    <w:rsid w:val="002454E3"/>
    <w:rsid w:val="00250FCD"/>
    <w:rsid w:val="002535BB"/>
    <w:rsid w:val="0025745B"/>
    <w:rsid w:val="00291B65"/>
    <w:rsid w:val="002A2704"/>
    <w:rsid w:val="002A66DB"/>
    <w:rsid w:val="002B2A64"/>
    <w:rsid w:val="002C63CB"/>
    <w:rsid w:val="002F74ED"/>
    <w:rsid w:val="003000D7"/>
    <w:rsid w:val="00307865"/>
    <w:rsid w:val="0031050F"/>
    <w:rsid w:val="00321A64"/>
    <w:rsid w:val="00333B9E"/>
    <w:rsid w:val="00345139"/>
    <w:rsid w:val="00351908"/>
    <w:rsid w:val="003522FA"/>
    <w:rsid w:val="00391B94"/>
    <w:rsid w:val="0039221E"/>
    <w:rsid w:val="003940F2"/>
    <w:rsid w:val="003C444A"/>
    <w:rsid w:val="003E0CF8"/>
    <w:rsid w:val="003E12E5"/>
    <w:rsid w:val="003E2749"/>
    <w:rsid w:val="003E5C44"/>
    <w:rsid w:val="003E63DD"/>
    <w:rsid w:val="003F12A7"/>
    <w:rsid w:val="003F333B"/>
    <w:rsid w:val="0040108D"/>
    <w:rsid w:val="004070C4"/>
    <w:rsid w:val="00414A01"/>
    <w:rsid w:val="00414BEA"/>
    <w:rsid w:val="00430242"/>
    <w:rsid w:val="00436171"/>
    <w:rsid w:val="00440B32"/>
    <w:rsid w:val="004512D7"/>
    <w:rsid w:val="00452752"/>
    <w:rsid w:val="0046108C"/>
    <w:rsid w:val="00465007"/>
    <w:rsid w:val="004800A5"/>
    <w:rsid w:val="004A6091"/>
    <w:rsid w:val="004B1A34"/>
    <w:rsid w:val="004D28F8"/>
    <w:rsid w:val="004F03F2"/>
    <w:rsid w:val="004F1FBC"/>
    <w:rsid w:val="004F4259"/>
    <w:rsid w:val="00500871"/>
    <w:rsid w:val="00513551"/>
    <w:rsid w:val="0052670A"/>
    <w:rsid w:val="00530D7C"/>
    <w:rsid w:val="005314AC"/>
    <w:rsid w:val="00540C46"/>
    <w:rsid w:val="0057060C"/>
    <w:rsid w:val="005732FC"/>
    <w:rsid w:val="005853D2"/>
    <w:rsid w:val="00587EA7"/>
    <w:rsid w:val="005907BE"/>
    <w:rsid w:val="00597BDE"/>
    <w:rsid w:val="005A00A6"/>
    <w:rsid w:val="005C12B8"/>
    <w:rsid w:val="005D0BF1"/>
    <w:rsid w:val="005D5B57"/>
    <w:rsid w:val="006126C3"/>
    <w:rsid w:val="006140C3"/>
    <w:rsid w:val="006171F1"/>
    <w:rsid w:val="006266B6"/>
    <w:rsid w:val="006333FC"/>
    <w:rsid w:val="006414A4"/>
    <w:rsid w:val="0066307E"/>
    <w:rsid w:val="00675F91"/>
    <w:rsid w:val="0068323F"/>
    <w:rsid w:val="00695459"/>
    <w:rsid w:val="00695EC3"/>
    <w:rsid w:val="006E5AF1"/>
    <w:rsid w:val="006F5918"/>
    <w:rsid w:val="006F6086"/>
    <w:rsid w:val="006F6A50"/>
    <w:rsid w:val="00701327"/>
    <w:rsid w:val="00706CB3"/>
    <w:rsid w:val="00707B57"/>
    <w:rsid w:val="00714867"/>
    <w:rsid w:val="007213F7"/>
    <w:rsid w:val="00724171"/>
    <w:rsid w:val="00725467"/>
    <w:rsid w:val="00730EED"/>
    <w:rsid w:val="007315DE"/>
    <w:rsid w:val="007437AE"/>
    <w:rsid w:val="00746F19"/>
    <w:rsid w:val="00761DAC"/>
    <w:rsid w:val="007717EC"/>
    <w:rsid w:val="00792C20"/>
    <w:rsid w:val="007B234B"/>
    <w:rsid w:val="007B3492"/>
    <w:rsid w:val="007D329E"/>
    <w:rsid w:val="007E7368"/>
    <w:rsid w:val="008320E6"/>
    <w:rsid w:val="008341B4"/>
    <w:rsid w:val="00847DBF"/>
    <w:rsid w:val="00860FB1"/>
    <w:rsid w:val="0089376A"/>
    <w:rsid w:val="008D6BD2"/>
    <w:rsid w:val="008E3F2C"/>
    <w:rsid w:val="008F210F"/>
    <w:rsid w:val="009002B4"/>
    <w:rsid w:val="009104E0"/>
    <w:rsid w:val="009133F3"/>
    <w:rsid w:val="00930914"/>
    <w:rsid w:val="00942F94"/>
    <w:rsid w:val="009438A7"/>
    <w:rsid w:val="00967109"/>
    <w:rsid w:val="009720DC"/>
    <w:rsid w:val="00976303"/>
    <w:rsid w:val="00990888"/>
    <w:rsid w:val="00991122"/>
    <w:rsid w:val="009A307B"/>
    <w:rsid w:val="009A47AE"/>
    <w:rsid w:val="009C48D2"/>
    <w:rsid w:val="009C6475"/>
    <w:rsid w:val="009E1A96"/>
    <w:rsid w:val="009F20A1"/>
    <w:rsid w:val="009F7FE6"/>
    <w:rsid w:val="00A05BE3"/>
    <w:rsid w:val="00A068FD"/>
    <w:rsid w:val="00A23BC0"/>
    <w:rsid w:val="00A25FA4"/>
    <w:rsid w:val="00A27F9D"/>
    <w:rsid w:val="00A36BD5"/>
    <w:rsid w:val="00AA1F08"/>
    <w:rsid w:val="00AB44F7"/>
    <w:rsid w:val="00AB4A01"/>
    <w:rsid w:val="00AB596A"/>
    <w:rsid w:val="00AD1395"/>
    <w:rsid w:val="00AE1F83"/>
    <w:rsid w:val="00B162B8"/>
    <w:rsid w:val="00B20865"/>
    <w:rsid w:val="00B22086"/>
    <w:rsid w:val="00B30846"/>
    <w:rsid w:val="00B37434"/>
    <w:rsid w:val="00B379A0"/>
    <w:rsid w:val="00B404CE"/>
    <w:rsid w:val="00B42621"/>
    <w:rsid w:val="00B4461C"/>
    <w:rsid w:val="00B7401C"/>
    <w:rsid w:val="00B83BE7"/>
    <w:rsid w:val="00BA356B"/>
    <w:rsid w:val="00BB2613"/>
    <w:rsid w:val="00BC1355"/>
    <w:rsid w:val="00BC6500"/>
    <w:rsid w:val="00BC7D16"/>
    <w:rsid w:val="00BD6382"/>
    <w:rsid w:val="00BD64F0"/>
    <w:rsid w:val="00BD6A1D"/>
    <w:rsid w:val="00BE7C46"/>
    <w:rsid w:val="00C028E0"/>
    <w:rsid w:val="00C231D2"/>
    <w:rsid w:val="00C24B2C"/>
    <w:rsid w:val="00C32E7C"/>
    <w:rsid w:val="00C35CED"/>
    <w:rsid w:val="00C427DA"/>
    <w:rsid w:val="00C43D1F"/>
    <w:rsid w:val="00C44C5F"/>
    <w:rsid w:val="00C470D5"/>
    <w:rsid w:val="00C72FB2"/>
    <w:rsid w:val="00C76B25"/>
    <w:rsid w:val="00C8327D"/>
    <w:rsid w:val="00C83C51"/>
    <w:rsid w:val="00C9717A"/>
    <w:rsid w:val="00CA727A"/>
    <w:rsid w:val="00CB2F1A"/>
    <w:rsid w:val="00CB416D"/>
    <w:rsid w:val="00CC0C31"/>
    <w:rsid w:val="00CC1E9C"/>
    <w:rsid w:val="00CD3181"/>
    <w:rsid w:val="00CE64EF"/>
    <w:rsid w:val="00CF01E4"/>
    <w:rsid w:val="00CF025B"/>
    <w:rsid w:val="00D00142"/>
    <w:rsid w:val="00D06C20"/>
    <w:rsid w:val="00D2204E"/>
    <w:rsid w:val="00D235F3"/>
    <w:rsid w:val="00D2467B"/>
    <w:rsid w:val="00D407D7"/>
    <w:rsid w:val="00D47797"/>
    <w:rsid w:val="00D859A2"/>
    <w:rsid w:val="00D8708F"/>
    <w:rsid w:val="00DA7DF3"/>
    <w:rsid w:val="00DD150C"/>
    <w:rsid w:val="00DD3C87"/>
    <w:rsid w:val="00DD6427"/>
    <w:rsid w:val="00E3360D"/>
    <w:rsid w:val="00E351ED"/>
    <w:rsid w:val="00E57976"/>
    <w:rsid w:val="00E608EA"/>
    <w:rsid w:val="00E87C49"/>
    <w:rsid w:val="00E9240F"/>
    <w:rsid w:val="00E92D6C"/>
    <w:rsid w:val="00EB4AE0"/>
    <w:rsid w:val="00EC22A5"/>
    <w:rsid w:val="00EC5645"/>
    <w:rsid w:val="00EC565F"/>
    <w:rsid w:val="00EF3BC9"/>
    <w:rsid w:val="00F032EA"/>
    <w:rsid w:val="00F07793"/>
    <w:rsid w:val="00F2606F"/>
    <w:rsid w:val="00F34215"/>
    <w:rsid w:val="00F37070"/>
    <w:rsid w:val="00F50522"/>
    <w:rsid w:val="00F700E0"/>
    <w:rsid w:val="00F812C9"/>
    <w:rsid w:val="00FA46CA"/>
    <w:rsid w:val="00FB397B"/>
    <w:rsid w:val="00FB4D1B"/>
    <w:rsid w:val="00FB73EF"/>
    <w:rsid w:val="00FC7849"/>
    <w:rsid w:val="00FD3482"/>
    <w:rsid w:val="00FD63B4"/>
    <w:rsid w:val="00FE29A4"/>
    <w:rsid w:val="00FE30DA"/>
  </w:rsids>
  <m:mathPr>
    <m:mathFont m:val="Cambria Math"/>
    <m:brkBin m:val="before"/>
    <m:brkBinSub m:val="--"/>
    <m:smallFrac/>
    <m:dispDef/>
    <m:lMargin m:val="0"/>
    <m:rMargin m:val="0"/>
    <m:defJc m:val="centerGroup"/>
    <m:wrapIndent m:val="1440"/>
    <m:intLim m:val="subSup"/>
    <m:naryLim m:val="undOvr"/>
  </m:mathPr>
  <w:themeFontLang w:val="sl-S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4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D6A1D"/>
    <w:pPr>
      <w:tabs>
        <w:tab w:val="center" w:pos="4536"/>
        <w:tab w:val="right" w:pos="9072"/>
      </w:tabs>
      <w:spacing w:after="0" w:line="240" w:lineRule="auto"/>
    </w:pPr>
  </w:style>
  <w:style w:type="character" w:customStyle="1" w:styleId="HeaderChar">
    <w:name w:val="Header Char"/>
    <w:basedOn w:val="DefaultParagraphFont"/>
    <w:link w:val="Header"/>
    <w:rsid w:val="00BD6A1D"/>
  </w:style>
  <w:style w:type="paragraph" w:styleId="Footer">
    <w:name w:val="footer"/>
    <w:basedOn w:val="Normal"/>
    <w:link w:val="FooterChar"/>
    <w:uiPriority w:val="99"/>
    <w:unhideWhenUsed/>
    <w:rsid w:val="00BD6A1D"/>
    <w:pPr>
      <w:tabs>
        <w:tab w:val="center" w:pos="4536"/>
        <w:tab w:val="right" w:pos="9072"/>
      </w:tabs>
      <w:spacing w:after="0" w:line="240" w:lineRule="auto"/>
    </w:pPr>
  </w:style>
  <w:style w:type="character" w:customStyle="1" w:styleId="FooterChar">
    <w:name w:val="Footer Char"/>
    <w:basedOn w:val="DefaultParagraphFont"/>
    <w:link w:val="Footer"/>
    <w:uiPriority w:val="99"/>
    <w:rsid w:val="00BD6A1D"/>
  </w:style>
  <w:style w:type="character" w:styleId="Hyperlink">
    <w:name w:val="Hyperlink"/>
    <w:basedOn w:val="DefaultParagraphFont"/>
    <w:uiPriority w:val="99"/>
    <w:unhideWhenUsed/>
    <w:rsid w:val="00BD6A1D"/>
    <w:rPr>
      <w:color w:val="0563C1" w:themeColor="hyperlink"/>
      <w:u w:val="single"/>
    </w:rPr>
  </w:style>
  <w:style w:type="paragraph" w:customStyle="1" w:styleId="Neotevilenodstavek">
    <w:name w:val="Neoštevilčen odstavek"/>
    <w:basedOn w:val="Normal"/>
    <w:link w:val="NeotevilenodstavekZnak"/>
    <w:uiPriority w:val="99"/>
    <w:qFormat/>
    <w:rsid w:val="004800A5"/>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uiPriority w:val="99"/>
    <w:rsid w:val="004800A5"/>
    <w:rPr>
      <w:rFonts w:ascii="Arial" w:eastAsia="Times New Roman" w:hAnsi="Arial" w:cs="Arial"/>
      <w:lang w:eastAsia="sl-SI"/>
    </w:rPr>
  </w:style>
  <w:style w:type="paragraph" w:customStyle="1" w:styleId="Oddelek">
    <w:name w:val="Oddelek"/>
    <w:basedOn w:val="Normal"/>
    <w:link w:val="OddelekZnak1"/>
    <w:qFormat/>
    <w:rsid w:val="00AA1F08"/>
    <w:pPr>
      <w:numPr>
        <w:numId w:val="9"/>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bCs/>
      <w:lang w:eastAsia="sl-SI"/>
    </w:rPr>
  </w:style>
  <w:style w:type="character" w:customStyle="1" w:styleId="OddelekZnak1">
    <w:name w:val="Oddelek Znak1"/>
    <w:link w:val="Oddelek"/>
    <w:rsid w:val="00AA1F08"/>
    <w:rPr>
      <w:rFonts w:ascii="Arial" w:eastAsia="Times New Roman" w:hAnsi="Arial" w:cs="Arial"/>
      <w:b/>
      <w:bCs/>
      <w:lang w:eastAsia="sl-SI"/>
    </w:rPr>
  </w:style>
  <w:style w:type="paragraph" w:customStyle="1" w:styleId="Poglavje">
    <w:name w:val="Poglavje"/>
    <w:basedOn w:val="Normal"/>
    <w:qFormat/>
    <w:rsid w:val="00AA1F08"/>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bCs/>
      <w:lang w:eastAsia="sl-SI"/>
    </w:rPr>
  </w:style>
  <w:style w:type="paragraph" w:styleId="FootnoteText">
    <w:name w:val="footnote text"/>
    <w:basedOn w:val="Normal"/>
    <w:link w:val="FootnoteTextChar"/>
    <w:uiPriority w:val="99"/>
    <w:semiHidden/>
    <w:unhideWhenUsed/>
    <w:rsid w:val="00AA1F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1F08"/>
    <w:rPr>
      <w:sz w:val="20"/>
      <w:szCs w:val="20"/>
    </w:rPr>
  </w:style>
  <w:style w:type="character" w:styleId="FootnoteReference">
    <w:name w:val="footnote reference"/>
    <w:aliases w:val="4_G"/>
    <w:rsid w:val="00AA1F08"/>
    <w:rPr>
      <w:vertAlign w:val="superscript"/>
    </w:rPr>
  </w:style>
  <w:style w:type="character" w:customStyle="1" w:styleId="CharAttribute5">
    <w:name w:val="CharAttribute5"/>
    <w:rsid w:val="00AA1F08"/>
    <w:rPr>
      <w:rFonts w:ascii="Arial" w:eastAsia="Calibri"/>
    </w:rPr>
  </w:style>
  <w:style w:type="character" w:customStyle="1" w:styleId="CharAttribute7">
    <w:name w:val="CharAttribute7"/>
    <w:rsid w:val="00AA1F08"/>
    <w:rPr>
      <w:rFonts w:ascii="Arial" w:eastAsia="Calibri"/>
    </w:rPr>
  </w:style>
  <w:style w:type="paragraph" w:styleId="BalloonText">
    <w:name w:val="Balloon Text"/>
    <w:basedOn w:val="Normal"/>
    <w:link w:val="BalloonTextChar"/>
    <w:uiPriority w:val="99"/>
    <w:semiHidden/>
    <w:unhideWhenUsed/>
    <w:rsid w:val="007315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5DE"/>
    <w:rPr>
      <w:rFonts w:ascii="Segoe UI" w:hAnsi="Segoe UI" w:cs="Segoe UI"/>
      <w:sz w:val="18"/>
      <w:szCs w:val="18"/>
    </w:rPr>
  </w:style>
  <w:style w:type="paragraph" w:styleId="ListParagraph">
    <w:name w:val="List Paragraph"/>
    <w:basedOn w:val="Normal"/>
    <w:uiPriority w:val="34"/>
    <w:qFormat/>
    <w:rsid w:val="00792C20"/>
    <w:pPr>
      <w:ind w:left="720"/>
      <w:contextualSpacing/>
    </w:pPr>
  </w:style>
  <w:style w:type="character" w:styleId="CommentReference">
    <w:name w:val="annotation reference"/>
    <w:basedOn w:val="DefaultParagraphFont"/>
    <w:uiPriority w:val="99"/>
    <w:semiHidden/>
    <w:unhideWhenUsed/>
    <w:rsid w:val="00540C46"/>
    <w:rPr>
      <w:sz w:val="16"/>
      <w:szCs w:val="16"/>
    </w:rPr>
  </w:style>
  <w:style w:type="paragraph" w:styleId="CommentText">
    <w:name w:val="annotation text"/>
    <w:basedOn w:val="Normal"/>
    <w:link w:val="CommentTextChar"/>
    <w:uiPriority w:val="99"/>
    <w:semiHidden/>
    <w:unhideWhenUsed/>
    <w:rsid w:val="00540C46"/>
    <w:pPr>
      <w:spacing w:line="240" w:lineRule="auto"/>
    </w:pPr>
    <w:rPr>
      <w:sz w:val="20"/>
      <w:szCs w:val="20"/>
    </w:rPr>
  </w:style>
  <w:style w:type="character" w:customStyle="1" w:styleId="CommentTextChar">
    <w:name w:val="Comment Text Char"/>
    <w:basedOn w:val="DefaultParagraphFont"/>
    <w:link w:val="CommentText"/>
    <w:uiPriority w:val="99"/>
    <w:semiHidden/>
    <w:rsid w:val="00540C46"/>
    <w:rPr>
      <w:sz w:val="20"/>
      <w:szCs w:val="20"/>
    </w:rPr>
  </w:style>
  <w:style w:type="paragraph" w:styleId="CommentSubject">
    <w:name w:val="annotation subject"/>
    <w:basedOn w:val="CommentText"/>
    <w:next w:val="CommentText"/>
    <w:link w:val="CommentSubjectChar"/>
    <w:uiPriority w:val="99"/>
    <w:semiHidden/>
    <w:unhideWhenUsed/>
    <w:rsid w:val="00540C46"/>
    <w:rPr>
      <w:b/>
      <w:bCs/>
    </w:rPr>
  </w:style>
  <w:style w:type="character" w:customStyle="1" w:styleId="CommentSubjectChar">
    <w:name w:val="Comment Subject Char"/>
    <w:basedOn w:val="CommentTextChar"/>
    <w:link w:val="CommentSubject"/>
    <w:uiPriority w:val="99"/>
    <w:semiHidden/>
    <w:rsid w:val="00540C4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4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D6A1D"/>
    <w:pPr>
      <w:tabs>
        <w:tab w:val="center" w:pos="4536"/>
        <w:tab w:val="right" w:pos="9072"/>
      </w:tabs>
      <w:spacing w:after="0" w:line="240" w:lineRule="auto"/>
    </w:pPr>
  </w:style>
  <w:style w:type="character" w:customStyle="1" w:styleId="HeaderChar">
    <w:name w:val="Header Char"/>
    <w:basedOn w:val="DefaultParagraphFont"/>
    <w:link w:val="Header"/>
    <w:rsid w:val="00BD6A1D"/>
  </w:style>
  <w:style w:type="paragraph" w:styleId="Footer">
    <w:name w:val="footer"/>
    <w:basedOn w:val="Normal"/>
    <w:link w:val="FooterChar"/>
    <w:uiPriority w:val="99"/>
    <w:unhideWhenUsed/>
    <w:rsid w:val="00BD6A1D"/>
    <w:pPr>
      <w:tabs>
        <w:tab w:val="center" w:pos="4536"/>
        <w:tab w:val="right" w:pos="9072"/>
      </w:tabs>
      <w:spacing w:after="0" w:line="240" w:lineRule="auto"/>
    </w:pPr>
  </w:style>
  <w:style w:type="character" w:customStyle="1" w:styleId="FooterChar">
    <w:name w:val="Footer Char"/>
    <w:basedOn w:val="DefaultParagraphFont"/>
    <w:link w:val="Footer"/>
    <w:uiPriority w:val="99"/>
    <w:rsid w:val="00BD6A1D"/>
  </w:style>
  <w:style w:type="character" w:styleId="Hyperlink">
    <w:name w:val="Hyperlink"/>
    <w:basedOn w:val="DefaultParagraphFont"/>
    <w:uiPriority w:val="99"/>
    <w:unhideWhenUsed/>
    <w:rsid w:val="00BD6A1D"/>
    <w:rPr>
      <w:color w:val="0563C1" w:themeColor="hyperlink"/>
      <w:u w:val="single"/>
    </w:rPr>
  </w:style>
  <w:style w:type="paragraph" w:customStyle="1" w:styleId="Neotevilenodstavek">
    <w:name w:val="Neoštevilčen odstavek"/>
    <w:basedOn w:val="Normal"/>
    <w:link w:val="NeotevilenodstavekZnak"/>
    <w:uiPriority w:val="99"/>
    <w:qFormat/>
    <w:rsid w:val="004800A5"/>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uiPriority w:val="99"/>
    <w:rsid w:val="004800A5"/>
    <w:rPr>
      <w:rFonts w:ascii="Arial" w:eastAsia="Times New Roman" w:hAnsi="Arial" w:cs="Arial"/>
      <w:lang w:eastAsia="sl-SI"/>
    </w:rPr>
  </w:style>
  <w:style w:type="paragraph" w:customStyle="1" w:styleId="Oddelek">
    <w:name w:val="Oddelek"/>
    <w:basedOn w:val="Normal"/>
    <w:link w:val="OddelekZnak1"/>
    <w:qFormat/>
    <w:rsid w:val="00AA1F08"/>
    <w:pPr>
      <w:numPr>
        <w:numId w:val="9"/>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bCs/>
      <w:lang w:eastAsia="sl-SI"/>
    </w:rPr>
  </w:style>
  <w:style w:type="character" w:customStyle="1" w:styleId="OddelekZnak1">
    <w:name w:val="Oddelek Znak1"/>
    <w:link w:val="Oddelek"/>
    <w:rsid w:val="00AA1F08"/>
    <w:rPr>
      <w:rFonts w:ascii="Arial" w:eastAsia="Times New Roman" w:hAnsi="Arial" w:cs="Arial"/>
      <w:b/>
      <w:bCs/>
      <w:lang w:eastAsia="sl-SI"/>
    </w:rPr>
  </w:style>
  <w:style w:type="paragraph" w:customStyle="1" w:styleId="Poglavje">
    <w:name w:val="Poglavje"/>
    <w:basedOn w:val="Normal"/>
    <w:qFormat/>
    <w:rsid w:val="00AA1F08"/>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bCs/>
      <w:lang w:eastAsia="sl-SI"/>
    </w:rPr>
  </w:style>
  <w:style w:type="paragraph" w:styleId="FootnoteText">
    <w:name w:val="footnote text"/>
    <w:basedOn w:val="Normal"/>
    <w:link w:val="FootnoteTextChar"/>
    <w:uiPriority w:val="99"/>
    <w:semiHidden/>
    <w:unhideWhenUsed/>
    <w:rsid w:val="00AA1F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1F08"/>
    <w:rPr>
      <w:sz w:val="20"/>
      <w:szCs w:val="20"/>
    </w:rPr>
  </w:style>
  <w:style w:type="character" w:styleId="FootnoteReference">
    <w:name w:val="footnote reference"/>
    <w:aliases w:val="4_G"/>
    <w:rsid w:val="00AA1F08"/>
    <w:rPr>
      <w:vertAlign w:val="superscript"/>
    </w:rPr>
  </w:style>
  <w:style w:type="character" w:customStyle="1" w:styleId="CharAttribute5">
    <w:name w:val="CharAttribute5"/>
    <w:rsid w:val="00AA1F08"/>
    <w:rPr>
      <w:rFonts w:ascii="Arial" w:eastAsia="Calibri"/>
    </w:rPr>
  </w:style>
  <w:style w:type="character" w:customStyle="1" w:styleId="CharAttribute7">
    <w:name w:val="CharAttribute7"/>
    <w:rsid w:val="00AA1F08"/>
    <w:rPr>
      <w:rFonts w:ascii="Arial" w:eastAsia="Calibri"/>
    </w:rPr>
  </w:style>
  <w:style w:type="paragraph" w:styleId="BalloonText">
    <w:name w:val="Balloon Text"/>
    <w:basedOn w:val="Normal"/>
    <w:link w:val="BalloonTextChar"/>
    <w:uiPriority w:val="99"/>
    <w:semiHidden/>
    <w:unhideWhenUsed/>
    <w:rsid w:val="007315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5DE"/>
    <w:rPr>
      <w:rFonts w:ascii="Segoe UI" w:hAnsi="Segoe UI" w:cs="Segoe UI"/>
      <w:sz w:val="18"/>
      <w:szCs w:val="18"/>
    </w:rPr>
  </w:style>
  <w:style w:type="paragraph" w:styleId="ListParagraph">
    <w:name w:val="List Paragraph"/>
    <w:basedOn w:val="Normal"/>
    <w:uiPriority w:val="34"/>
    <w:qFormat/>
    <w:rsid w:val="00792C20"/>
    <w:pPr>
      <w:ind w:left="720"/>
      <w:contextualSpacing/>
    </w:pPr>
  </w:style>
  <w:style w:type="character" w:styleId="CommentReference">
    <w:name w:val="annotation reference"/>
    <w:basedOn w:val="DefaultParagraphFont"/>
    <w:uiPriority w:val="99"/>
    <w:semiHidden/>
    <w:unhideWhenUsed/>
    <w:rsid w:val="00540C46"/>
    <w:rPr>
      <w:sz w:val="16"/>
      <w:szCs w:val="16"/>
    </w:rPr>
  </w:style>
  <w:style w:type="paragraph" w:styleId="CommentText">
    <w:name w:val="annotation text"/>
    <w:basedOn w:val="Normal"/>
    <w:link w:val="CommentTextChar"/>
    <w:uiPriority w:val="99"/>
    <w:semiHidden/>
    <w:unhideWhenUsed/>
    <w:rsid w:val="00540C46"/>
    <w:pPr>
      <w:spacing w:line="240" w:lineRule="auto"/>
    </w:pPr>
    <w:rPr>
      <w:sz w:val="20"/>
      <w:szCs w:val="20"/>
    </w:rPr>
  </w:style>
  <w:style w:type="character" w:customStyle="1" w:styleId="CommentTextChar">
    <w:name w:val="Comment Text Char"/>
    <w:basedOn w:val="DefaultParagraphFont"/>
    <w:link w:val="CommentText"/>
    <w:uiPriority w:val="99"/>
    <w:semiHidden/>
    <w:rsid w:val="00540C46"/>
    <w:rPr>
      <w:sz w:val="20"/>
      <w:szCs w:val="20"/>
    </w:rPr>
  </w:style>
  <w:style w:type="paragraph" w:styleId="CommentSubject">
    <w:name w:val="annotation subject"/>
    <w:basedOn w:val="CommentText"/>
    <w:next w:val="CommentText"/>
    <w:link w:val="CommentSubjectChar"/>
    <w:uiPriority w:val="99"/>
    <w:semiHidden/>
    <w:unhideWhenUsed/>
    <w:rsid w:val="00540C46"/>
    <w:rPr>
      <w:b/>
      <w:bCs/>
    </w:rPr>
  </w:style>
  <w:style w:type="character" w:customStyle="1" w:styleId="CommentSubjectChar">
    <w:name w:val="Comment Subject Char"/>
    <w:basedOn w:val="CommentTextChar"/>
    <w:link w:val="CommentSubject"/>
    <w:uiPriority w:val="99"/>
    <w:semiHidden/>
    <w:rsid w:val="00540C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42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12-01-2410"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15-01-0505" TargetMode="External"/><Relationship Id="rId2" Type="http://schemas.openxmlformats.org/officeDocument/2006/relationships/numbering" Target="numbering.xml"/><Relationship Id="rId16" Type="http://schemas.openxmlformats.org/officeDocument/2006/relationships/hyperlink" Target="http://www.uradni-list.si/1/objava.jsp?sop=2013-01-354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11-01-1910" TargetMode="External"/><Relationship Id="rId5" Type="http://schemas.openxmlformats.org/officeDocument/2006/relationships/settings" Target="settings.xml"/><Relationship Id="rId15" Type="http://schemas.openxmlformats.org/officeDocument/2006/relationships/hyperlink" Target="http://www.uradni-list.si/1/objava.jsp?sop=2013-01-2139" TargetMode="External"/><Relationship Id="rId10" Type="http://schemas.openxmlformats.org/officeDocument/2006/relationships/hyperlink" Target="http://www.uradni-list.si/1/objava.jsp?sop=2010-01-3387"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yperlink" Target="http://www.uradni-list.si/1/objava.jsp?sop=2013-01-037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ohchr.org/EN/HRBodies/CED/Pages/ConventionCED.aspx" TargetMode="External"/><Relationship Id="rId2" Type="http://schemas.openxmlformats.org/officeDocument/2006/relationships/hyperlink" Target="http://www.ohchr.org/EN/ProfessionalInterest/Pages/OPCESCR.aspx" TargetMode="External"/><Relationship Id="rId1" Type="http://schemas.openxmlformats.org/officeDocument/2006/relationships/hyperlink" Target="http://www.uradni-list.si/1/objava.jsp?urlmpid=199255" TargetMode="External"/><Relationship Id="rId4" Type="http://schemas.openxmlformats.org/officeDocument/2006/relationships/hyperlink" Target="http://www.ohchr.org/EN/ProfessionalInterest/Pages/CMW.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template\Vladno%20gradivo%20-%20priloga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40984-EB16-4F6A-8739-561251CC9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Vladno gradivo - priloga1.dotx</Template>
  <TotalTime>0</TotalTime>
  <Pages>31</Pages>
  <Words>10537</Words>
  <Characters>60065</Characters>
  <Application>Microsoft Office Word</Application>
  <DocSecurity>0</DocSecurity>
  <Lines>500</Lines>
  <Paragraphs>140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Ministrstvo za zunanje zadeve</Company>
  <LinksUpToDate>false</LinksUpToDate>
  <CharactersWithSpaces>70462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TZupan</dc:creator>
  <cp:lastModifiedBy>Tadeja Marinič -1</cp:lastModifiedBy>
  <cp:revision>3</cp:revision>
  <cp:lastPrinted>2018-02-14T13:26:00Z</cp:lastPrinted>
  <dcterms:created xsi:type="dcterms:W3CDTF">2018-02-14T14:33:00Z</dcterms:created>
  <dcterms:modified xsi:type="dcterms:W3CDTF">2018-02-14T14:35:00Z</dcterms:modified>
</cp:coreProperties>
</file>