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A" w:rsidRPr="0000798A" w:rsidRDefault="00E00AF7" w:rsidP="00B8149F">
      <w:pPr>
        <w:tabs>
          <w:tab w:val="left" w:pos="5103"/>
        </w:tabs>
        <w:spacing w:line="260" w:lineRule="exact"/>
        <w:rPr>
          <w:rFonts w:ascii="Arial" w:hAnsi="Arial" w:cs="Arial"/>
          <w:sz w:val="20"/>
          <w:szCs w:val="20"/>
        </w:rPr>
      </w:pPr>
      <w:r w:rsidRPr="0000798A"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7216" behindDoc="0" locked="0" layoutInCell="1" allowOverlap="1" wp14:anchorId="0ED746F1" wp14:editId="73C9579A">
            <wp:simplePos x="0" y="0"/>
            <wp:positionH relativeFrom="column">
              <wp:posOffset>-205740</wp:posOffset>
            </wp:positionH>
            <wp:positionV relativeFrom="paragraph">
              <wp:posOffset>-153643</wp:posOffset>
            </wp:positionV>
            <wp:extent cx="3121660" cy="376555"/>
            <wp:effectExtent l="0" t="0" r="2540" b="444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38A" w:rsidRPr="0000798A" w:rsidRDefault="000E138A" w:rsidP="00B8149F">
      <w:pPr>
        <w:spacing w:line="260" w:lineRule="exact"/>
        <w:rPr>
          <w:rFonts w:ascii="Arial" w:hAnsi="Arial" w:cs="Arial"/>
          <w:sz w:val="20"/>
          <w:szCs w:val="20"/>
        </w:rPr>
      </w:pPr>
    </w:p>
    <w:p w:rsidR="000E138A" w:rsidRPr="0000798A" w:rsidRDefault="000E138A" w:rsidP="00B8149F">
      <w:pPr>
        <w:spacing w:line="260" w:lineRule="exact"/>
        <w:rPr>
          <w:rFonts w:ascii="Arial" w:hAnsi="Arial" w:cs="Arial"/>
          <w:sz w:val="20"/>
          <w:szCs w:val="20"/>
        </w:rPr>
      </w:pPr>
    </w:p>
    <w:p w:rsidR="000E138A" w:rsidRPr="0000798A" w:rsidRDefault="000E138A" w:rsidP="00B8149F">
      <w:pPr>
        <w:pStyle w:val="Glava"/>
        <w:tabs>
          <w:tab w:val="clear" w:pos="4320"/>
          <w:tab w:val="clear" w:pos="8640"/>
          <w:tab w:val="left" w:pos="5112"/>
        </w:tabs>
        <w:spacing w:line="260" w:lineRule="exact"/>
        <w:rPr>
          <w:rFonts w:cs="Arial"/>
          <w:szCs w:val="20"/>
          <w:lang w:val="sl-SI"/>
        </w:rPr>
      </w:pPr>
      <w:r w:rsidRPr="0000798A">
        <w:rPr>
          <w:rFonts w:cs="Arial"/>
          <w:color w:val="000000"/>
          <w:szCs w:val="20"/>
          <w:lang w:val="sl-SI" w:eastAsia="ar-SA"/>
        </w:rPr>
        <w:t xml:space="preserve">     </w:t>
      </w:r>
      <w:r w:rsidRPr="0000798A">
        <w:rPr>
          <w:rFonts w:cs="Arial"/>
          <w:szCs w:val="20"/>
          <w:lang w:val="sl-SI"/>
        </w:rPr>
        <w:t>Langusova ulica 4, 1535 Ljubljana</w:t>
      </w:r>
      <w:r w:rsidRPr="0000798A">
        <w:rPr>
          <w:rFonts w:cs="Arial"/>
          <w:szCs w:val="20"/>
          <w:lang w:val="sl-SI"/>
        </w:rPr>
        <w:tab/>
        <w:t>T: 01 478 80 00</w:t>
      </w:r>
    </w:p>
    <w:p w:rsidR="000E138A" w:rsidRPr="0000798A" w:rsidRDefault="000E138A" w:rsidP="00B8149F">
      <w:pPr>
        <w:pStyle w:val="Glava"/>
        <w:tabs>
          <w:tab w:val="clear" w:pos="4320"/>
          <w:tab w:val="clear" w:pos="8640"/>
          <w:tab w:val="left" w:pos="5112"/>
        </w:tabs>
        <w:spacing w:line="260" w:lineRule="exact"/>
        <w:rPr>
          <w:rFonts w:cs="Arial"/>
          <w:szCs w:val="20"/>
          <w:lang w:val="sl-SI"/>
        </w:rPr>
      </w:pPr>
      <w:r w:rsidRPr="0000798A">
        <w:rPr>
          <w:rFonts w:cs="Arial"/>
          <w:szCs w:val="20"/>
          <w:lang w:val="sl-SI"/>
        </w:rPr>
        <w:tab/>
        <w:t xml:space="preserve">F: 01 478 81 39 </w:t>
      </w:r>
    </w:p>
    <w:p w:rsidR="000E138A" w:rsidRPr="0000798A" w:rsidRDefault="000E138A" w:rsidP="00B8149F">
      <w:pPr>
        <w:pStyle w:val="Glava"/>
        <w:tabs>
          <w:tab w:val="clear" w:pos="4320"/>
          <w:tab w:val="clear" w:pos="8640"/>
          <w:tab w:val="left" w:pos="5112"/>
        </w:tabs>
        <w:spacing w:line="260" w:lineRule="exact"/>
        <w:rPr>
          <w:rFonts w:cs="Arial"/>
          <w:szCs w:val="20"/>
          <w:lang w:val="sl-SI"/>
        </w:rPr>
      </w:pPr>
      <w:r w:rsidRPr="0000798A">
        <w:rPr>
          <w:rFonts w:cs="Arial"/>
          <w:szCs w:val="20"/>
          <w:lang w:val="sl-SI"/>
        </w:rPr>
        <w:tab/>
        <w:t>E: gp.mz</w:t>
      </w:r>
      <w:r w:rsidR="001F3974" w:rsidRPr="0000798A">
        <w:rPr>
          <w:rFonts w:cs="Arial"/>
          <w:szCs w:val="20"/>
          <w:lang w:val="sl-SI"/>
        </w:rPr>
        <w:t>i</w:t>
      </w:r>
      <w:r w:rsidRPr="0000798A">
        <w:rPr>
          <w:rFonts w:cs="Arial"/>
          <w:szCs w:val="20"/>
          <w:lang w:val="sl-SI"/>
        </w:rPr>
        <w:t>p@gov.si</w:t>
      </w:r>
    </w:p>
    <w:p w:rsidR="000E138A" w:rsidRPr="0000798A" w:rsidRDefault="000E138A" w:rsidP="00B8149F">
      <w:pPr>
        <w:pStyle w:val="Glava"/>
        <w:tabs>
          <w:tab w:val="clear" w:pos="4320"/>
          <w:tab w:val="clear" w:pos="8640"/>
          <w:tab w:val="left" w:pos="5112"/>
        </w:tabs>
        <w:spacing w:line="260" w:lineRule="exact"/>
        <w:rPr>
          <w:rFonts w:cs="Arial"/>
          <w:szCs w:val="20"/>
          <w:lang w:val="sl-SI"/>
        </w:rPr>
      </w:pPr>
      <w:r w:rsidRPr="0000798A">
        <w:rPr>
          <w:rFonts w:cs="Arial"/>
          <w:szCs w:val="20"/>
          <w:lang w:val="sl-SI"/>
        </w:rPr>
        <w:tab/>
      </w:r>
      <w:hyperlink r:id="rId10" w:history="1">
        <w:r w:rsidR="006F0406" w:rsidRPr="0000798A">
          <w:rPr>
            <w:rStyle w:val="Hiperpovezava"/>
            <w:rFonts w:cs="Arial"/>
            <w:szCs w:val="20"/>
            <w:lang w:val="sl-SI"/>
          </w:rPr>
          <w:t>www.mzip.gov.si</w:t>
        </w:r>
      </w:hyperlink>
    </w:p>
    <w:p w:rsidR="006F0406" w:rsidRPr="0000798A" w:rsidRDefault="006F0406" w:rsidP="00B8149F">
      <w:pPr>
        <w:pStyle w:val="Glava"/>
        <w:tabs>
          <w:tab w:val="clear" w:pos="4320"/>
          <w:tab w:val="clear" w:pos="8640"/>
          <w:tab w:val="left" w:pos="5112"/>
        </w:tabs>
        <w:spacing w:line="260" w:lineRule="exact"/>
        <w:rPr>
          <w:rFonts w:cs="Arial"/>
          <w:szCs w:val="20"/>
          <w:lang w:val="sl-SI"/>
        </w:rPr>
      </w:pPr>
    </w:p>
    <w:tbl>
      <w:tblPr>
        <w:tblW w:w="9442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"/>
        <w:gridCol w:w="2150"/>
        <w:gridCol w:w="764"/>
        <w:gridCol w:w="282"/>
        <w:gridCol w:w="1029"/>
        <w:gridCol w:w="527"/>
        <w:gridCol w:w="1145"/>
        <w:gridCol w:w="724"/>
        <w:gridCol w:w="205"/>
        <w:gridCol w:w="402"/>
        <w:gridCol w:w="88"/>
        <w:gridCol w:w="2000"/>
      </w:tblGrid>
      <w:tr w:rsidR="00AC25B1" w:rsidRPr="0000798A" w:rsidTr="006B1DFD">
        <w:trPr>
          <w:gridBefore w:val="1"/>
          <w:gridAfter w:val="3"/>
          <w:wBefore w:w="126" w:type="dxa"/>
          <w:wAfter w:w="2490" w:type="dxa"/>
        </w:trPr>
        <w:tc>
          <w:tcPr>
            <w:tcW w:w="6826" w:type="dxa"/>
            <w:gridSpan w:val="8"/>
          </w:tcPr>
          <w:p w:rsidR="00AC25B1" w:rsidRPr="0000798A" w:rsidRDefault="00AC25B1" w:rsidP="008B009F">
            <w:p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 xml:space="preserve">Številka: </w:t>
            </w:r>
            <w:r w:rsidR="001D564E">
              <w:rPr>
                <w:rFonts w:ascii="Arial" w:hAnsi="Arial" w:cs="Arial"/>
                <w:sz w:val="20"/>
                <w:szCs w:val="20"/>
                <w:lang w:eastAsia="sl-SI"/>
              </w:rPr>
              <w:t>375-2/2016/287-00211728</w:t>
            </w:r>
          </w:p>
        </w:tc>
      </w:tr>
      <w:tr w:rsidR="00AC25B1" w:rsidRPr="0000798A" w:rsidTr="006B1DFD">
        <w:trPr>
          <w:gridBefore w:val="1"/>
          <w:gridAfter w:val="3"/>
          <w:wBefore w:w="126" w:type="dxa"/>
          <w:wAfter w:w="2490" w:type="dxa"/>
        </w:trPr>
        <w:tc>
          <w:tcPr>
            <w:tcW w:w="6826" w:type="dxa"/>
            <w:gridSpan w:val="8"/>
          </w:tcPr>
          <w:p w:rsidR="00AC25B1" w:rsidRPr="0000798A" w:rsidRDefault="00AC25B1" w:rsidP="00283483">
            <w:p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 xml:space="preserve">Ljubljana, </w:t>
            </w:r>
            <w:r w:rsidR="001D564E">
              <w:rPr>
                <w:rFonts w:ascii="Arial" w:hAnsi="Arial" w:cs="Arial"/>
                <w:sz w:val="20"/>
                <w:szCs w:val="20"/>
                <w:lang w:eastAsia="sl-SI"/>
              </w:rPr>
              <w:t>13</w:t>
            </w:r>
            <w:r w:rsidR="00283483">
              <w:rPr>
                <w:rFonts w:ascii="Arial" w:hAnsi="Arial" w:cs="Arial"/>
                <w:sz w:val="20"/>
                <w:szCs w:val="20"/>
                <w:lang w:eastAsia="sl-SI"/>
              </w:rPr>
              <w:t>. 10. 2017</w:t>
            </w:r>
          </w:p>
        </w:tc>
      </w:tr>
      <w:tr w:rsidR="00F02B4B" w:rsidRPr="0000798A" w:rsidTr="006B1DFD">
        <w:trPr>
          <w:gridBefore w:val="1"/>
          <w:gridAfter w:val="3"/>
          <w:wBefore w:w="126" w:type="dxa"/>
          <w:wAfter w:w="2490" w:type="dxa"/>
        </w:trPr>
        <w:tc>
          <w:tcPr>
            <w:tcW w:w="6826" w:type="dxa"/>
            <w:gridSpan w:val="8"/>
          </w:tcPr>
          <w:p w:rsidR="00F02B4B" w:rsidRPr="0000798A" w:rsidRDefault="00F02B4B" w:rsidP="00B8149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 xml:space="preserve">EVA </w:t>
            </w:r>
            <w:r w:rsidR="000F0F40" w:rsidRPr="0000798A">
              <w:rPr>
                <w:iCs/>
                <w:sz w:val="20"/>
                <w:szCs w:val="20"/>
              </w:rPr>
              <w:t>/</w:t>
            </w:r>
            <w:bookmarkStart w:id="0" w:name="_GoBack"/>
            <w:bookmarkEnd w:id="0"/>
          </w:p>
        </w:tc>
      </w:tr>
      <w:tr w:rsidR="00F02B4B" w:rsidRPr="0000798A" w:rsidTr="006B1DFD">
        <w:trPr>
          <w:gridBefore w:val="1"/>
          <w:gridAfter w:val="3"/>
          <w:wBefore w:w="126" w:type="dxa"/>
          <w:wAfter w:w="2490" w:type="dxa"/>
        </w:trPr>
        <w:tc>
          <w:tcPr>
            <w:tcW w:w="6826" w:type="dxa"/>
            <w:gridSpan w:val="8"/>
          </w:tcPr>
          <w:p w:rsidR="00F02B4B" w:rsidRPr="0000798A" w:rsidRDefault="00F02B4B" w:rsidP="00B8149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02B4B" w:rsidRPr="0000798A" w:rsidRDefault="00F02B4B" w:rsidP="00B8149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F02B4B" w:rsidRPr="0000798A" w:rsidRDefault="00464FBD" w:rsidP="00B8149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02B4B" w:rsidRPr="0000798A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F02B4B" w:rsidRPr="0000798A" w:rsidRDefault="00F02B4B" w:rsidP="00B8149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00798A" w:rsidTr="006B1DFD">
        <w:trPr>
          <w:gridBefore w:val="1"/>
          <w:wBefore w:w="126" w:type="dxa"/>
        </w:trPr>
        <w:tc>
          <w:tcPr>
            <w:tcW w:w="9316" w:type="dxa"/>
            <w:gridSpan w:val="11"/>
          </w:tcPr>
          <w:p w:rsidR="00F02B4B" w:rsidRPr="0000798A" w:rsidRDefault="00F02B4B" w:rsidP="00283483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00798A">
              <w:rPr>
                <w:sz w:val="20"/>
                <w:szCs w:val="20"/>
              </w:rPr>
              <w:t>ZADEVA:</w:t>
            </w:r>
            <w:r w:rsidR="00B8149F" w:rsidRPr="0000798A">
              <w:rPr>
                <w:sz w:val="20"/>
                <w:szCs w:val="20"/>
              </w:rPr>
              <w:t xml:space="preserve"> </w:t>
            </w:r>
            <w:r w:rsidR="00283483">
              <w:rPr>
                <w:sz w:val="20"/>
                <w:szCs w:val="20"/>
              </w:rPr>
              <w:t>Osmo</w:t>
            </w:r>
            <w:r w:rsidR="006F0406" w:rsidRPr="0000798A">
              <w:rPr>
                <w:sz w:val="20"/>
                <w:szCs w:val="20"/>
              </w:rPr>
              <w:t xml:space="preserve"> p</w:t>
            </w:r>
            <w:r w:rsidR="006F0406" w:rsidRPr="0000798A">
              <w:rPr>
                <w:iCs/>
                <w:sz w:val="20"/>
                <w:szCs w:val="20"/>
              </w:rPr>
              <w:t>oročilo</w:t>
            </w:r>
            <w:r w:rsidR="006F0406" w:rsidRPr="0000798A">
              <w:rPr>
                <w:sz w:val="20"/>
                <w:szCs w:val="20"/>
              </w:rPr>
              <w:t xml:space="preserve"> Medresorske delovne skupine za pripravo nabora oblik javno-zasebnega partnerstva za izgradnjo nove železniške povezave med Divačo in Koprom –</w:t>
            </w:r>
            <w:r w:rsidR="004678F0" w:rsidRPr="0000798A">
              <w:rPr>
                <w:sz w:val="20"/>
                <w:szCs w:val="20"/>
              </w:rPr>
              <w:t xml:space="preserve"> predlog za obravnavo</w:t>
            </w:r>
            <w:r w:rsidR="009C123D">
              <w:rPr>
                <w:sz w:val="20"/>
                <w:szCs w:val="20"/>
              </w:rPr>
              <w:t xml:space="preserve"> </w:t>
            </w:r>
          </w:p>
        </w:tc>
      </w:tr>
      <w:tr w:rsidR="00F02B4B" w:rsidRPr="0000798A" w:rsidTr="006B1DFD">
        <w:trPr>
          <w:gridBefore w:val="1"/>
          <w:wBefore w:w="126" w:type="dxa"/>
        </w:trPr>
        <w:tc>
          <w:tcPr>
            <w:tcW w:w="9316" w:type="dxa"/>
            <w:gridSpan w:val="11"/>
          </w:tcPr>
          <w:p w:rsidR="00F02B4B" w:rsidRPr="0000798A" w:rsidRDefault="00F02B4B" w:rsidP="00B8149F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0798A">
              <w:rPr>
                <w:sz w:val="20"/>
                <w:szCs w:val="20"/>
              </w:rPr>
              <w:t>1. Predlog sklepov vlade:</w:t>
            </w:r>
          </w:p>
        </w:tc>
      </w:tr>
      <w:tr w:rsidR="00F02B4B" w:rsidRPr="0000798A" w:rsidTr="006B1DFD">
        <w:trPr>
          <w:gridBefore w:val="1"/>
          <w:wBefore w:w="126" w:type="dxa"/>
        </w:trPr>
        <w:tc>
          <w:tcPr>
            <w:tcW w:w="9316" w:type="dxa"/>
            <w:gridSpan w:val="11"/>
          </w:tcPr>
          <w:p w:rsidR="0000798A" w:rsidRDefault="00AC25B1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24/05 - uradno prečiščeno besedilo, 109/08, 38/10 - ZUKN, 8/12, 21/13, 47/13 - ZDU-1G in 65/14) je Vlada Republike Slovenije na ________ seji </w:t>
            </w:r>
            <w:r w:rsidR="00945441" w:rsidRPr="0000798A">
              <w:rPr>
                <w:iCs/>
                <w:sz w:val="20"/>
                <w:szCs w:val="20"/>
              </w:rPr>
              <w:t>dne__________ sprejela naslednji</w:t>
            </w:r>
            <w:r w:rsidRPr="0000798A">
              <w:rPr>
                <w:iCs/>
                <w:sz w:val="20"/>
                <w:szCs w:val="20"/>
              </w:rPr>
              <w:t xml:space="preserve"> </w:t>
            </w:r>
          </w:p>
          <w:p w:rsidR="0000798A" w:rsidRDefault="0000798A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AC25B1" w:rsidRPr="0000798A" w:rsidRDefault="0000798A" w:rsidP="0000798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SK L E P :</w:t>
            </w:r>
          </w:p>
          <w:p w:rsidR="00C45DD3" w:rsidRPr="0000798A" w:rsidRDefault="00C45DD3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8149F" w:rsidRDefault="00B8149F" w:rsidP="0000798A">
            <w:pPr>
              <w:numPr>
                <w:ilvl w:val="0"/>
                <w:numId w:val="28"/>
              </w:numPr>
              <w:suppressAutoHyphens w:val="0"/>
              <w:spacing w:line="260" w:lineRule="exact"/>
              <w:ind w:left="459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Vlada Republi</w:t>
            </w:r>
            <w:r w:rsidR="00184BB2">
              <w:rPr>
                <w:rFonts w:ascii="Arial" w:hAnsi="Arial" w:cs="Arial"/>
                <w:sz w:val="20"/>
                <w:szCs w:val="20"/>
                <w:lang w:eastAsia="sl-SI"/>
              </w:rPr>
              <w:t xml:space="preserve">ke Slovenije se je seznanila </w:t>
            </w:r>
            <w:r w:rsidR="00283483">
              <w:rPr>
                <w:rFonts w:ascii="Arial" w:hAnsi="Arial" w:cs="Arial"/>
                <w:sz w:val="20"/>
                <w:szCs w:val="20"/>
                <w:lang w:eastAsia="sl-SI"/>
              </w:rPr>
              <w:t>z osmim</w:t>
            </w: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poročilom o delu Medresorske delovne skupine za pripravo nabora oblik javno zasebnega partnerstva za izgradnjo nove železniške povezave med Divačo in Koprom.</w:t>
            </w:r>
          </w:p>
          <w:p w:rsidR="00283483" w:rsidRDefault="00283483" w:rsidP="0000798A">
            <w:pPr>
              <w:numPr>
                <w:ilvl w:val="0"/>
                <w:numId w:val="28"/>
              </w:numPr>
              <w:suppressAutoHyphens w:val="0"/>
              <w:spacing w:line="260" w:lineRule="exact"/>
              <w:ind w:left="459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Vlada Republike Slovenije ugotavlja, da je delo Medresorske delovne skupine</w:t>
            </w: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 pripravo nabora oblik javno zasebnega partnerstva za izgradnjo nove železniške povezave med Divačo in Koprom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zaključeno, zato se delovna skupina razpusti.</w:t>
            </w:r>
          </w:p>
          <w:p w:rsidR="008423AA" w:rsidRDefault="008423AA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184BB2" w:rsidRPr="0000798A" w:rsidRDefault="00184BB2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AC25B1" w:rsidRPr="0000798A" w:rsidRDefault="00525D3B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 xml:space="preserve">SKLEP </w:t>
            </w:r>
            <w:r w:rsidR="00AC25B1" w:rsidRPr="0000798A">
              <w:rPr>
                <w:iCs/>
                <w:sz w:val="20"/>
                <w:szCs w:val="20"/>
              </w:rPr>
              <w:t>PREJMEJO:</w:t>
            </w:r>
          </w:p>
          <w:p w:rsidR="00AC25B1" w:rsidRPr="0000798A" w:rsidRDefault="00AC25B1" w:rsidP="00283483">
            <w:pPr>
              <w:pStyle w:val="Neotevilenodstavek"/>
              <w:numPr>
                <w:ilvl w:val="0"/>
                <w:numId w:val="3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>Ministrstvo za infrastrukturo</w:t>
            </w:r>
          </w:p>
          <w:p w:rsidR="00AC25B1" w:rsidRPr="0000798A" w:rsidRDefault="00AC25B1" w:rsidP="00283483">
            <w:pPr>
              <w:pStyle w:val="Neotevilenodstavek"/>
              <w:numPr>
                <w:ilvl w:val="0"/>
                <w:numId w:val="3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>Ministrstvo za finance</w:t>
            </w:r>
          </w:p>
          <w:p w:rsidR="0020209F" w:rsidRPr="0000798A" w:rsidRDefault="0020209F" w:rsidP="00283483">
            <w:pPr>
              <w:pStyle w:val="Neotevilenodstavek"/>
              <w:numPr>
                <w:ilvl w:val="0"/>
                <w:numId w:val="3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>Ministrstvo za gospodar</w:t>
            </w:r>
            <w:r w:rsidR="001C6B42" w:rsidRPr="0000798A">
              <w:rPr>
                <w:iCs/>
                <w:sz w:val="20"/>
                <w:szCs w:val="20"/>
              </w:rPr>
              <w:t>ski razvoj in tehnologijo</w:t>
            </w:r>
          </w:p>
          <w:p w:rsidR="00AC25B1" w:rsidRPr="0000798A" w:rsidRDefault="00AC25B1" w:rsidP="00283483">
            <w:pPr>
              <w:pStyle w:val="Neotevilenodstavek"/>
              <w:numPr>
                <w:ilvl w:val="0"/>
                <w:numId w:val="3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>Služba Vlade Republike Slovenije za zakonodajo</w:t>
            </w:r>
          </w:p>
          <w:p w:rsidR="005224A6" w:rsidRPr="0000798A" w:rsidRDefault="005224A6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283483">
              <w:rPr>
                <w:iCs/>
                <w:sz w:val="20"/>
                <w:szCs w:val="20"/>
              </w:rPr>
              <w:t xml:space="preserve">        </w:t>
            </w:r>
            <w:r w:rsidRPr="0000798A">
              <w:rPr>
                <w:iCs/>
                <w:sz w:val="20"/>
                <w:szCs w:val="20"/>
              </w:rPr>
              <w:t xml:space="preserve">    mag. </w:t>
            </w:r>
            <w:r w:rsidR="00283483">
              <w:rPr>
                <w:iCs/>
                <w:sz w:val="20"/>
                <w:szCs w:val="20"/>
              </w:rPr>
              <w:t>Lilijana Kozlovič</w:t>
            </w:r>
          </w:p>
          <w:p w:rsidR="00F02B4B" w:rsidRPr="0000798A" w:rsidRDefault="005224A6" w:rsidP="0028348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283483">
              <w:rPr>
                <w:iCs/>
                <w:sz w:val="20"/>
                <w:szCs w:val="20"/>
              </w:rPr>
              <w:t>GENERALNA SEKRETARKA</w:t>
            </w:r>
          </w:p>
        </w:tc>
      </w:tr>
      <w:tr w:rsidR="00F02B4B" w:rsidRPr="0000798A" w:rsidTr="006B1DFD">
        <w:trPr>
          <w:gridBefore w:val="1"/>
          <w:wBefore w:w="126" w:type="dxa"/>
        </w:trPr>
        <w:tc>
          <w:tcPr>
            <w:tcW w:w="9316" w:type="dxa"/>
            <w:gridSpan w:val="11"/>
          </w:tcPr>
          <w:p w:rsidR="00F02B4B" w:rsidRPr="0000798A" w:rsidRDefault="00F02B4B" w:rsidP="00B8149F">
            <w:pPr>
              <w:pStyle w:val="Neotevilenodstavek"/>
              <w:spacing w:before="0" w:after="0" w:line="260" w:lineRule="exact"/>
              <w:rPr>
                <w:iCs/>
                <w:color w:val="FF0000"/>
                <w:sz w:val="20"/>
                <w:szCs w:val="20"/>
              </w:rPr>
            </w:pPr>
          </w:p>
        </w:tc>
      </w:tr>
      <w:tr w:rsidR="00F02B4B" w:rsidRPr="0000798A" w:rsidTr="006B1DFD">
        <w:trPr>
          <w:gridBefore w:val="1"/>
          <w:wBefore w:w="126" w:type="dxa"/>
        </w:trPr>
        <w:tc>
          <w:tcPr>
            <w:tcW w:w="9316" w:type="dxa"/>
            <w:gridSpan w:val="11"/>
          </w:tcPr>
          <w:p w:rsidR="00F02B4B" w:rsidRPr="0000798A" w:rsidRDefault="00F02B4B" w:rsidP="00B8149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00798A">
              <w:rPr>
                <w:b/>
                <w:sz w:val="20"/>
                <w:szCs w:val="20"/>
              </w:rPr>
              <w:t>3.a</w:t>
            </w:r>
            <w:proofErr w:type="spellEnd"/>
            <w:r w:rsidRPr="0000798A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F02B4B" w:rsidRPr="0000798A" w:rsidTr="006B1DFD">
        <w:trPr>
          <w:gridBefore w:val="1"/>
          <w:wBefore w:w="126" w:type="dxa"/>
        </w:trPr>
        <w:tc>
          <w:tcPr>
            <w:tcW w:w="9316" w:type="dxa"/>
            <w:gridSpan w:val="11"/>
          </w:tcPr>
          <w:p w:rsidR="00F02B4B" w:rsidRDefault="002D010D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>dr. Peter Gašperšič, minister za infrastrukturo</w:t>
            </w:r>
          </w:p>
          <w:p w:rsidR="00283483" w:rsidRPr="0000798A" w:rsidRDefault="00283483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Jure Leben, državni sekretar</w:t>
            </w:r>
          </w:p>
        </w:tc>
      </w:tr>
      <w:tr w:rsidR="00F02B4B" w:rsidRPr="0000798A" w:rsidTr="006B1DFD">
        <w:trPr>
          <w:gridBefore w:val="1"/>
          <w:wBefore w:w="126" w:type="dxa"/>
        </w:trPr>
        <w:tc>
          <w:tcPr>
            <w:tcW w:w="9316" w:type="dxa"/>
            <w:gridSpan w:val="11"/>
          </w:tcPr>
          <w:p w:rsidR="00F02B4B" w:rsidRPr="0000798A" w:rsidRDefault="00F02B4B" w:rsidP="00B8149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00798A"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Pr="0000798A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00798A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F02B4B" w:rsidRPr="0000798A" w:rsidTr="006B1DFD">
        <w:trPr>
          <w:gridBefore w:val="1"/>
          <w:wBefore w:w="126" w:type="dxa"/>
        </w:trPr>
        <w:tc>
          <w:tcPr>
            <w:tcW w:w="9316" w:type="dxa"/>
            <w:gridSpan w:val="11"/>
          </w:tcPr>
          <w:p w:rsidR="00F02B4B" w:rsidRPr="0000798A" w:rsidRDefault="00F02B4B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00798A" w:rsidTr="006B1DFD">
        <w:trPr>
          <w:gridBefore w:val="1"/>
          <w:wBefore w:w="126" w:type="dxa"/>
        </w:trPr>
        <w:tc>
          <w:tcPr>
            <w:tcW w:w="9316" w:type="dxa"/>
            <w:gridSpan w:val="11"/>
          </w:tcPr>
          <w:p w:rsidR="00F02B4B" w:rsidRPr="0000798A" w:rsidRDefault="00F02B4B" w:rsidP="00B8149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0798A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F02B4B" w:rsidRPr="0000798A" w:rsidTr="006B1DFD">
        <w:trPr>
          <w:gridBefore w:val="1"/>
          <w:wBefore w:w="126" w:type="dxa"/>
        </w:trPr>
        <w:tc>
          <w:tcPr>
            <w:tcW w:w="9316" w:type="dxa"/>
            <w:gridSpan w:val="11"/>
          </w:tcPr>
          <w:p w:rsidR="00F02B4B" w:rsidRPr="0000798A" w:rsidRDefault="00F02B4B" w:rsidP="00B8149F">
            <w:pPr>
              <w:pStyle w:val="Neotevilenodstavek"/>
              <w:spacing w:before="0" w:after="0" w:line="260" w:lineRule="exact"/>
              <w:rPr>
                <w:b/>
                <w:color w:val="FF0000"/>
                <w:sz w:val="20"/>
                <w:szCs w:val="20"/>
              </w:rPr>
            </w:pPr>
          </w:p>
        </w:tc>
      </w:tr>
      <w:tr w:rsidR="00F02B4B" w:rsidRPr="0000798A" w:rsidTr="006B1DFD">
        <w:trPr>
          <w:gridBefore w:val="1"/>
          <w:wBefore w:w="126" w:type="dxa"/>
        </w:trPr>
        <w:tc>
          <w:tcPr>
            <w:tcW w:w="9316" w:type="dxa"/>
            <w:gridSpan w:val="11"/>
          </w:tcPr>
          <w:p w:rsidR="00F02B4B" w:rsidRPr="0000798A" w:rsidRDefault="00F02B4B" w:rsidP="00B8149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0798A">
              <w:rPr>
                <w:sz w:val="20"/>
                <w:szCs w:val="20"/>
              </w:rPr>
              <w:t>5. Kratek povzetek gradiva:</w:t>
            </w:r>
          </w:p>
        </w:tc>
      </w:tr>
      <w:tr w:rsidR="00F02B4B" w:rsidRPr="0000798A" w:rsidTr="006B1DFD">
        <w:trPr>
          <w:gridBefore w:val="1"/>
          <w:wBefore w:w="126" w:type="dxa"/>
        </w:trPr>
        <w:tc>
          <w:tcPr>
            <w:tcW w:w="9316" w:type="dxa"/>
            <w:gridSpan w:val="11"/>
          </w:tcPr>
          <w:p w:rsidR="009C123D" w:rsidRDefault="009C123D" w:rsidP="007B1C90">
            <w:pPr>
              <w:spacing w:line="260" w:lineRule="exac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3483" w:rsidRPr="009C123D" w:rsidRDefault="00283483" w:rsidP="006B1DFD">
            <w:pPr>
              <w:spacing w:line="260" w:lineRule="exact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Gre za zaključno poročilo Medresorske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delovne skupine</w:t>
            </w: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 pripravo nabora oblik javno zasebnega partnerstva za izgradnjo nove železniške povezave med Divačo in Koprom</w:t>
            </w:r>
            <w:r w:rsidR="006B1DFD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ki je bila ustanovljena 18. 3. 2015.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6B1DFD">
              <w:rPr>
                <w:rFonts w:ascii="Arial" w:hAnsi="Arial" w:cs="Arial"/>
                <w:sz w:val="20"/>
                <w:szCs w:val="20"/>
                <w:lang w:eastAsia="sl-SI"/>
              </w:rPr>
              <w:t xml:space="preserve">Ker se ugotavlja, da je delovna skupina svoje naloge že opravila, njeno delovanje ni več </w:t>
            </w:r>
            <w:r w:rsidR="006B1DFD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 xml:space="preserve">potrebno, zato se razpusti. </w:t>
            </w:r>
          </w:p>
        </w:tc>
      </w:tr>
      <w:tr w:rsidR="00F02B4B" w:rsidRPr="0000798A" w:rsidTr="006B1DFD">
        <w:trPr>
          <w:gridBefore w:val="1"/>
          <w:wBefore w:w="126" w:type="dxa"/>
        </w:trPr>
        <w:tc>
          <w:tcPr>
            <w:tcW w:w="9316" w:type="dxa"/>
            <w:gridSpan w:val="11"/>
          </w:tcPr>
          <w:p w:rsidR="00F02B4B" w:rsidRPr="0000798A" w:rsidRDefault="00F02B4B" w:rsidP="00B8149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0798A">
              <w:rPr>
                <w:sz w:val="20"/>
                <w:szCs w:val="20"/>
              </w:rPr>
              <w:lastRenderedPageBreak/>
              <w:t>6. Presoja posledic za:</w:t>
            </w:r>
          </w:p>
        </w:tc>
      </w:tr>
      <w:tr w:rsidR="00AC25B1" w:rsidRPr="0000798A" w:rsidTr="006B1DFD">
        <w:trPr>
          <w:gridBefore w:val="1"/>
          <w:wBefore w:w="126" w:type="dxa"/>
        </w:trPr>
        <w:tc>
          <w:tcPr>
            <w:tcW w:w="3196" w:type="dxa"/>
            <w:gridSpan w:val="3"/>
          </w:tcPr>
          <w:p w:rsidR="00AC25B1" w:rsidRPr="0000798A" w:rsidRDefault="00AC25B1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4032" w:type="dxa"/>
            <w:gridSpan w:val="6"/>
          </w:tcPr>
          <w:p w:rsidR="00AC25B1" w:rsidRPr="0000798A" w:rsidRDefault="00AC25B1" w:rsidP="00B8149F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00798A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088" w:type="dxa"/>
            <w:gridSpan w:val="2"/>
            <w:vAlign w:val="center"/>
          </w:tcPr>
          <w:p w:rsidR="00AC25B1" w:rsidRPr="0000798A" w:rsidRDefault="00AC25B1" w:rsidP="00B8149F">
            <w:p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6B1DFD">
              <w:rPr>
                <w:rFonts w:ascii="Arial" w:hAnsi="Arial" w:cs="Arial"/>
                <w:sz w:val="20"/>
                <w:szCs w:val="20"/>
                <w:lang w:eastAsia="sl-SI"/>
              </w:rPr>
              <w:t>DA</w:t>
            </w: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  <w:r w:rsidRPr="006B1DF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94549" w:rsidRPr="0000798A" w:rsidTr="006B1DFD">
        <w:trPr>
          <w:gridBefore w:val="1"/>
          <w:wBefore w:w="126" w:type="dxa"/>
        </w:trPr>
        <w:tc>
          <w:tcPr>
            <w:tcW w:w="3196" w:type="dxa"/>
            <w:gridSpan w:val="3"/>
          </w:tcPr>
          <w:p w:rsidR="00194549" w:rsidRPr="0000798A" w:rsidRDefault="00194549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4032" w:type="dxa"/>
            <w:gridSpan w:val="6"/>
          </w:tcPr>
          <w:p w:rsidR="00194549" w:rsidRPr="0000798A" w:rsidRDefault="00194549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088" w:type="dxa"/>
            <w:gridSpan w:val="2"/>
          </w:tcPr>
          <w:p w:rsidR="00194549" w:rsidRPr="0000798A" w:rsidRDefault="00194549" w:rsidP="00B8149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DFD">
              <w:rPr>
                <w:rFonts w:ascii="Arial" w:hAnsi="Arial" w:cs="Arial"/>
                <w:sz w:val="20"/>
                <w:szCs w:val="20"/>
                <w:lang w:eastAsia="sl-SI"/>
              </w:rPr>
              <w:t>DA</w:t>
            </w: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  <w:r w:rsidRPr="006B1DF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94549" w:rsidRPr="0000798A" w:rsidTr="006B1DFD">
        <w:trPr>
          <w:gridBefore w:val="1"/>
          <w:wBefore w:w="126" w:type="dxa"/>
        </w:trPr>
        <w:tc>
          <w:tcPr>
            <w:tcW w:w="3196" w:type="dxa"/>
            <w:gridSpan w:val="3"/>
          </w:tcPr>
          <w:p w:rsidR="00194549" w:rsidRPr="0000798A" w:rsidRDefault="00194549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4032" w:type="dxa"/>
            <w:gridSpan w:val="6"/>
          </w:tcPr>
          <w:p w:rsidR="00194549" w:rsidRPr="0000798A" w:rsidRDefault="00194549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088" w:type="dxa"/>
            <w:gridSpan w:val="2"/>
          </w:tcPr>
          <w:p w:rsidR="00194549" w:rsidRPr="0000798A" w:rsidRDefault="00194549" w:rsidP="00B8149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DFD">
              <w:rPr>
                <w:rFonts w:ascii="Arial" w:hAnsi="Arial" w:cs="Arial"/>
                <w:sz w:val="20"/>
                <w:szCs w:val="20"/>
                <w:lang w:eastAsia="sl-SI"/>
              </w:rPr>
              <w:t>DA</w:t>
            </w: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  <w:r w:rsidRPr="006B1DF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94549" w:rsidRPr="0000798A" w:rsidTr="006B1DFD">
        <w:trPr>
          <w:gridBefore w:val="1"/>
          <w:wBefore w:w="126" w:type="dxa"/>
        </w:trPr>
        <w:tc>
          <w:tcPr>
            <w:tcW w:w="3196" w:type="dxa"/>
            <w:gridSpan w:val="3"/>
          </w:tcPr>
          <w:p w:rsidR="00194549" w:rsidRPr="0000798A" w:rsidRDefault="00194549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4032" w:type="dxa"/>
            <w:gridSpan w:val="6"/>
          </w:tcPr>
          <w:p w:rsidR="00194549" w:rsidRPr="0000798A" w:rsidRDefault="00194549" w:rsidP="00B8149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0798A">
              <w:rPr>
                <w:sz w:val="20"/>
                <w:szCs w:val="20"/>
              </w:rPr>
              <w:t>gospodarstvo, zlasti</w:t>
            </w:r>
            <w:r w:rsidRPr="0000798A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088" w:type="dxa"/>
            <w:gridSpan w:val="2"/>
          </w:tcPr>
          <w:p w:rsidR="00194549" w:rsidRPr="0000798A" w:rsidRDefault="00194549" w:rsidP="00B8149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DFD">
              <w:rPr>
                <w:rFonts w:ascii="Arial" w:hAnsi="Arial" w:cs="Arial"/>
                <w:sz w:val="20"/>
                <w:szCs w:val="20"/>
                <w:lang w:eastAsia="sl-SI"/>
              </w:rPr>
              <w:t>DA</w:t>
            </w: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  <w:r w:rsidRPr="006B1DF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94549" w:rsidRPr="0000798A" w:rsidTr="006B1DFD">
        <w:trPr>
          <w:gridBefore w:val="1"/>
          <w:wBefore w:w="126" w:type="dxa"/>
        </w:trPr>
        <w:tc>
          <w:tcPr>
            <w:tcW w:w="3196" w:type="dxa"/>
            <w:gridSpan w:val="3"/>
          </w:tcPr>
          <w:p w:rsidR="00194549" w:rsidRPr="0000798A" w:rsidRDefault="00194549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4032" w:type="dxa"/>
            <w:gridSpan w:val="6"/>
          </w:tcPr>
          <w:p w:rsidR="00194549" w:rsidRPr="0000798A" w:rsidRDefault="00194549" w:rsidP="00B8149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0798A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088" w:type="dxa"/>
            <w:gridSpan w:val="2"/>
          </w:tcPr>
          <w:p w:rsidR="00194549" w:rsidRPr="0000798A" w:rsidRDefault="00194549" w:rsidP="00B8149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DFD">
              <w:rPr>
                <w:rFonts w:ascii="Arial" w:hAnsi="Arial" w:cs="Arial"/>
                <w:sz w:val="20"/>
                <w:szCs w:val="20"/>
                <w:lang w:eastAsia="sl-SI"/>
              </w:rPr>
              <w:t>DA</w:t>
            </w: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  <w:r w:rsidRPr="006B1DF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94549" w:rsidRPr="0000798A" w:rsidTr="006B1DFD">
        <w:trPr>
          <w:gridBefore w:val="1"/>
          <w:wBefore w:w="126" w:type="dxa"/>
        </w:trPr>
        <w:tc>
          <w:tcPr>
            <w:tcW w:w="3196" w:type="dxa"/>
            <w:gridSpan w:val="3"/>
          </w:tcPr>
          <w:p w:rsidR="00194549" w:rsidRPr="0000798A" w:rsidRDefault="00194549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4032" w:type="dxa"/>
            <w:gridSpan w:val="6"/>
          </w:tcPr>
          <w:p w:rsidR="00194549" w:rsidRPr="0000798A" w:rsidRDefault="00194549" w:rsidP="00B8149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0798A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088" w:type="dxa"/>
            <w:gridSpan w:val="2"/>
          </w:tcPr>
          <w:p w:rsidR="00194549" w:rsidRPr="0000798A" w:rsidRDefault="00194549" w:rsidP="00B8149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DFD">
              <w:rPr>
                <w:rFonts w:ascii="Arial" w:hAnsi="Arial" w:cs="Arial"/>
                <w:sz w:val="20"/>
                <w:szCs w:val="20"/>
                <w:lang w:eastAsia="sl-SI"/>
              </w:rPr>
              <w:t>DA</w:t>
            </w: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  <w:r w:rsidRPr="006B1DF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94549" w:rsidRPr="0000798A" w:rsidTr="006B1DFD">
        <w:trPr>
          <w:gridBefore w:val="1"/>
          <w:wBefore w:w="126" w:type="dxa"/>
        </w:trPr>
        <w:tc>
          <w:tcPr>
            <w:tcW w:w="3196" w:type="dxa"/>
            <w:gridSpan w:val="3"/>
            <w:tcBorders>
              <w:bottom w:val="single" w:sz="4" w:space="0" w:color="auto"/>
            </w:tcBorders>
          </w:tcPr>
          <w:p w:rsidR="00194549" w:rsidRPr="0000798A" w:rsidRDefault="00194549" w:rsidP="00B8149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0798A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4032" w:type="dxa"/>
            <w:gridSpan w:val="6"/>
            <w:tcBorders>
              <w:bottom w:val="single" w:sz="4" w:space="0" w:color="auto"/>
            </w:tcBorders>
          </w:tcPr>
          <w:p w:rsidR="00194549" w:rsidRPr="0000798A" w:rsidRDefault="00194549" w:rsidP="00B8149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0798A">
              <w:rPr>
                <w:bCs/>
                <w:sz w:val="20"/>
                <w:szCs w:val="20"/>
              </w:rPr>
              <w:t>dokumente razvojnega načrtovanja:</w:t>
            </w:r>
          </w:p>
          <w:p w:rsidR="00194549" w:rsidRPr="0000798A" w:rsidRDefault="00194549" w:rsidP="00B8149F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ind w:left="0"/>
              <w:rPr>
                <w:bCs/>
                <w:sz w:val="20"/>
                <w:szCs w:val="20"/>
              </w:rPr>
            </w:pPr>
            <w:r w:rsidRPr="0000798A">
              <w:rPr>
                <w:bCs/>
                <w:sz w:val="20"/>
                <w:szCs w:val="20"/>
              </w:rPr>
              <w:t>nacionalne dokumente razvojnega načrtovanja</w:t>
            </w:r>
          </w:p>
          <w:p w:rsidR="00194549" w:rsidRPr="0000798A" w:rsidRDefault="00194549" w:rsidP="00B8149F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ind w:left="0"/>
              <w:rPr>
                <w:bCs/>
                <w:sz w:val="20"/>
                <w:szCs w:val="20"/>
              </w:rPr>
            </w:pPr>
            <w:r w:rsidRPr="0000798A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194549" w:rsidRPr="0000798A" w:rsidRDefault="00194549" w:rsidP="00B8149F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ind w:left="0"/>
              <w:rPr>
                <w:bCs/>
                <w:sz w:val="20"/>
                <w:szCs w:val="20"/>
              </w:rPr>
            </w:pPr>
            <w:r w:rsidRPr="0000798A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194549" w:rsidRPr="0000798A" w:rsidRDefault="00194549" w:rsidP="00B8149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DFD">
              <w:rPr>
                <w:rFonts w:ascii="Arial" w:hAnsi="Arial" w:cs="Arial"/>
                <w:sz w:val="20"/>
                <w:szCs w:val="20"/>
                <w:lang w:eastAsia="sl-SI"/>
              </w:rPr>
              <w:t>DA</w:t>
            </w:r>
            <w:r w:rsidRPr="006B1DF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/NE</w:t>
            </w:r>
          </w:p>
        </w:tc>
      </w:tr>
      <w:tr w:rsidR="00F02B4B" w:rsidRPr="0000798A" w:rsidTr="006B1DFD">
        <w:trPr>
          <w:gridBefore w:val="1"/>
          <w:wBefore w:w="126" w:type="dxa"/>
        </w:trPr>
        <w:tc>
          <w:tcPr>
            <w:tcW w:w="9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B" w:rsidRPr="0000798A" w:rsidRDefault="00F02B4B" w:rsidP="00B8149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00798A">
              <w:rPr>
                <w:sz w:val="20"/>
                <w:szCs w:val="20"/>
              </w:rPr>
              <w:t>7.a</w:t>
            </w:r>
            <w:proofErr w:type="spellEnd"/>
            <w:r w:rsidRPr="0000798A"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F02B4B" w:rsidRPr="0000798A" w:rsidRDefault="00F02B4B" w:rsidP="00B8149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5D3B" w:rsidRPr="0000798A" w:rsidRDefault="00C960AF" w:rsidP="00B8149F">
            <w:pPr>
              <w:pageBreakBefore/>
              <w:widowControl w:val="0"/>
              <w:tabs>
                <w:tab w:val="left" w:pos="23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ind w:hanging="142"/>
              <w:textAlignment w:val="baseline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  <w:r w:rsidRPr="0000798A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  <w:lastRenderedPageBreak/>
              <w:t>I</w:t>
            </w:r>
            <w:r w:rsidR="00525D3B" w:rsidRPr="0000798A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  <w:t>. Ocena finančnih posledic, ki niso načrtovane v sprejetem proračunu</w:t>
            </w: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00798A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00798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0798A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  <w:lang w:eastAsia="en-US"/>
              </w:rPr>
            </w:pP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00798A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00798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0798A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  <w:lang w:eastAsia="en-US"/>
              </w:rPr>
            </w:pP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00798A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00798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0798A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00798A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00798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0798A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00798A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00798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0798A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  <w:lang w:eastAsia="en-US"/>
              </w:rPr>
            </w:pP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23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ind w:hanging="142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  <w:r w:rsidRPr="0000798A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  <w:t>II. Finančne posledice za državni proračun</w:t>
            </w: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23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ind w:hanging="142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  <w:proofErr w:type="spellStart"/>
            <w:r w:rsidRPr="0000798A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  <w:t>II.a</w:t>
            </w:r>
            <w:proofErr w:type="spellEnd"/>
            <w:r w:rsidRPr="0000798A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  <w:t xml:space="preserve"> Pravice porabe za izvedbo predlaganih rešitev so zagotovljene:</w:t>
            </w: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6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  <w:r w:rsidRPr="0000798A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  <w:t>SKUPAJ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23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  <w:proofErr w:type="spellStart"/>
            <w:r w:rsidRPr="0000798A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  <w:t>II.b</w:t>
            </w:r>
            <w:proofErr w:type="spellEnd"/>
            <w:r w:rsidRPr="0000798A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  <w:t xml:space="preserve"> Manjkajoče pravice porabe bodo zagotovljene s prerazporeditvijo:</w:t>
            </w: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6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  <w:r w:rsidRPr="0000798A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  <w:t>SKUPAJ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23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  <w:proofErr w:type="spellStart"/>
            <w:r w:rsidRPr="0000798A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  <w:t>II.c</w:t>
            </w:r>
            <w:proofErr w:type="spellEnd"/>
            <w:r w:rsidRPr="0000798A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  <w:t xml:space="preserve"> Načrtovana nadomestitev zmanjšanih prihodkov in povečanih odhodkov proračuna:</w:t>
            </w: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kern w:val="32"/>
                <w:sz w:val="20"/>
                <w:szCs w:val="20"/>
                <w:lang w:eastAsia="en-US"/>
              </w:rPr>
            </w:pPr>
          </w:p>
        </w:tc>
      </w:tr>
      <w:tr w:rsidR="00525D3B" w:rsidRPr="0000798A" w:rsidTr="006B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  <w:r w:rsidRPr="0000798A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  <w:t>SKUPAJ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3B" w:rsidRPr="0000798A" w:rsidRDefault="00525D3B" w:rsidP="00B8149F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</w:p>
        </w:tc>
      </w:tr>
      <w:tr w:rsidR="00525D3B" w:rsidRPr="0000798A" w:rsidTr="006B1DFD">
        <w:trPr>
          <w:trHeight w:val="1910"/>
        </w:trPr>
        <w:tc>
          <w:tcPr>
            <w:tcW w:w="9442" w:type="dxa"/>
            <w:gridSpan w:val="12"/>
          </w:tcPr>
          <w:p w:rsidR="00525D3B" w:rsidRPr="0000798A" w:rsidRDefault="00525D3B" w:rsidP="00B8149F">
            <w:pPr>
              <w:widowControl w:val="0"/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0798A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525D3B" w:rsidRPr="0000798A" w:rsidRDefault="00525D3B" w:rsidP="00B8149F">
            <w:pPr>
              <w:widowControl w:val="0"/>
              <w:numPr>
                <w:ilvl w:val="0"/>
                <w:numId w:val="23"/>
              </w:numPr>
              <w:spacing w:line="260" w:lineRule="exact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00798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525D3B" w:rsidRPr="0000798A" w:rsidRDefault="00525D3B" w:rsidP="00B8149F">
            <w:pPr>
              <w:widowControl w:val="0"/>
              <w:spacing w:line="260" w:lineRule="exact"/>
              <w:ind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525D3B" w:rsidRPr="0000798A" w:rsidRDefault="00525D3B" w:rsidP="00B8149F">
            <w:pPr>
              <w:widowControl w:val="0"/>
              <w:numPr>
                <w:ilvl w:val="0"/>
                <w:numId w:val="24"/>
              </w:numPr>
              <w:spacing w:line="26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525D3B" w:rsidRPr="0000798A" w:rsidRDefault="00525D3B" w:rsidP="00B8149F">
            <w:pPr>
              <w:widowControl w:val="0"/>
              <w:numPr>
                <w:ilvl w:val="0"/>
                <w:numId w:val="24"/>
              </w:numPr>
              <w:spacing w:line="26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525D3B" w:rsidRPr="0000798A" w:rsidRDefault="00525D3B" w:rsidP="00B8149F">
            <w:pPr>
              <w:widowControl w:val="0"/>
              <w:numPr>
                <w:ilvl w:val="0"/>
                <w:numId w:val="24"/>
              </w:numPr>
              <w:spacing w:line="26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525D3B" w:rsidRPr="0000798A" w:rsidRDefault="00525D3B" w:rsidP="00B8149F">
            <w:pPr>
              <w:widowControl w:val="0"/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525D3B" w:rsidRPr="0000798A" w:rsidRDefault="00525D3B" w:rsidP="00B8149F">
            <w:pPr>
              <w:widowControl w:val="0"/>
              <w:numPr>
                <w:ilvl w:val="0"/>
                <w:numId w:val="23"/>
              </w:numPr>
              <w:spacing w:line="260" w:lineRule="exact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00798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525D3B" w:rsidRPr="0000798A" w:rsidRDefault="00525D3B" w:rsidP="00B8149F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525D3B" w:rsidRPr="0000798A" w:rsidRDefault="00525D3B" w:rsidP="00B8149F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00798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00798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525D3B" w:rsidRPr="0000798A" w:rsidRDefault="00525D3B" w:rsidP="00B8149F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</w:t>
            </w: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 xml:space="preserve">katerih so v celoti ali delno zagotovljene pravice porabe (v tem primeru je nujna povezava s točko </w:t>
            </w:r>
            <w:proofErr w:type="spellStart"/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525D3B" w:rsidRPr="0000798A" w:rsidRDefault="00525D3B" w:rsidP="00B8149F">
            <w:pPr>
              <w:widowControl w:val="0"/>
              <w:numPr>
                <w:ilvl w:val="0"/>
                <w:numId w:val="25"/>
              </w:numPr>
              <w:spacing w:line="260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525D3B" w:rsidRPr="0000798A" w:rsidRDefault="00525D3B" w:rsidP="00B8149F">
            <w:pPr>
              <w:widowControl w:val="0"/>
              <w:numPr>
                <w:ilvl w:val="0"/>
                <w:numId w:val="25"/>
              </w:numPr>
              <w:spacing w:line="260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525D3B" w:rsidRPr="0000798A" w:rsidRDefault="00525D3B" w:rsidP="00B8149F">
            <w:pPr>
              <w:widowControl w:val="0"/>
              <w:numPr>
                <w:ilvl w:val="0"/>
                <w:numId w:val="25"/>
              </w:numPr>
              <w:spacing w:line="260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525D3B" w:rsidRPr="0000798A" w:rsidRDefault="00525D3B" w:rsidP="00B8149F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525D3B" w:rsidRPr="0000798A" w:rsidRDefault="00525D3B" w:rsidP="00B8149F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00798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00798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525D3B" w:rsidRPr="0000798A" w:rsidRDefault="00525D3B" w:rsidP="00B8149F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525D3B" w:rsidRPr="0000798A" w:rsidRDefault="00525D3B" w:rsidP="00B8149F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00798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00798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525D3B" w:rsidRPr="0000798A" w:rsidRDefault="00525D3B" w:rsidP="00B8149F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00798A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525D3B" w:rsidRPr="0000798A" w:rsidTr="006B1DFD">
        <w:tc>
          <w:tcPr>
            <w:tcW w:w="9442" w:type="dxa"/>
            <w:gridSpan w:val="12"/>
          </w:tcPr>
          <w:p w:rsidR="00525D3B" w:rsidRPr="0000798A" w:rsidRDefault="00525D3B" w:rsidP="00B8149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00798A">
              <w:rPr>
                <w:rFonts w:ascii="Arial" w:hAnsi="Arial" w:cs="Arial"/>
                <w:b/>
                <w:sz w:val="20"/>
                <w:szCs w:val="20"/>
                <w:lang w:eastAsia="sl-SI"/>
              </w:rPr>
              <w:lastRenderedPageBreak/>
              <w:t>7.b</w:t>
            </w:r>
            <w:proofErr w:type="spellEnd"/>
            <w:r w:rsidRPr="0000798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Predstavitev ocene finančnih posledic pod 40.000 EUR:</w:t>
            </w:r>
          </w:p>
          <w:p w:rsidR="00525D3B" w:rsidRPr="0000798A" w:rsidRDefault="006B1DFD" w:rsidP="00B8149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Gradivo nima finančnih posledic.</w:t>
            </w:r>
          </w:p>
        </w:tc>
      </w:tr>
      <w:tr w:rsidR="006B1DFD" w:rsidRPr="0000798A" w:rsidTr="006B1DFD">
        <w:tc>
          <w:tcPr>
            <w:tcW w:w="9442" w:type="dxa"/>
            <w:gridSpan w:val="12"/>
          </w:tcPr>
          <w:tbl>
            <w:tblPr>
              <w:tblW w:w="9200" w:type="dxa"/>
              <w:tblInd w:w="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18"/>
              <w:gridCol w:w="2051"/>
              <w:gridCol w:w="2431"/>
            </w:tblGrid>
            <w:tr w:rsidR="006B1DFD" w:rsidRPr="0046459A" w:rsidTr="00054047">
              <w:trPr>
                <w:trHeight w:val="371"/>
              </w:trPr>
              <w:tc>
                <w:tcPr>
                  <w:tcW w:w="92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1DFD" w:rsidRPr="0046459A" w:rsidRDefault="006B1DFD" w:rsidP="0005404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45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8. Predstavitev sodelovanja z združenji občin:</w:t>
                  </w:r>
                </w:p>
              </w:tc>
            </w:tr>
            <w:tr w:rsidR="006B1DFD" w:rsidRPr="0046459A" w:rsidTr="00054047">
              <w:trPr>
                <w:trHeight w:val="371"/>
              </w:trPr>
              <w:tc>
                <w:tcPr>
                  <w:tcW w:w="4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1DFD" w:rsidRPr="0046459A" w:rsidRDefault="006B1DFD" w:rsidP="0005404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459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sl-SI"/>
                    </w:rPr>
                    <w:t>Vsebina predloženega gradiva (predpisa) vpliva na:</w:t>
                  </w:r>
                </w:p>
                <w:p w:rsidR="006B1DFD" w:rsidRPr="0046459A" w:rsidRDefault="006B1DFD" w:rsidP="00054047">
                  <w:pPr>
                    <w:suppressAutoHyphens w:val="0"/>
                    <w:autoSpaceDE w:val="0"/>
                    <w:autoSpaceDN w:val="0"/>
                    <w:adjustRightInd w:val="0"/>
                    <w:ind w:left="144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459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sl-SI"/>
                    </w:rPr>
                    <w:t>-</w:t>
                  </w:r>
                  <w:r w:rsidRPr="0046459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sl-SI"/>
                    </w:rPr>
                    <w:tab/>
                    <w:t>pristojnosti občin,</w:t>
                  </w:r>
                </w:p>
                <w:p w:rsidR="006B1DFD" w:rsidRPr="0046459A" w:rsidRDefault="006B1DFD" w:rsidP="00054047">
                  <w:pPr>
                    <w:suppressAutoHyphens w:val="0"/>
                    <w:autoSpaceDE w:val="0"/>
                    <w:autoSpaceDN w:val="0"/>
                    <w:adjustRightInd w:val="0"/>
                    <w:ind w:left="144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459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sl-SI"/>
                    </w:rPr>
                    <w:t>-</w:t>
                  </w:r>
                  <w:r w:rsidRPr="0046459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sl-SI"/>
                    </w:rPr>
                    <w:tab/>
                    <w:t>delovanje občin,</w:t>
                  </w:r>
                </w:p>
                <w:p w:rsidR="006B1DFD" w:rsidRPr="0046459A" w:rsidRDefault="006B1DFD" w:rsidP="00054047">
                  <w:pPr>
                    <w:suppressAutoHyphens w:val="0"/>
                    <w:autoSpaceDE w:val="0"/>
                    <w:autoSpaceDN w:val="0"/>
                    <w:adjustRightInd w:val="0"/>
                    <w:ind w:left="144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459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sl-SI"/>
                    </w:rPr>
                    <w:t>-</w:t>
                  </w:r>
                  <w:r w:rsidRPr="0046459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sl-SI"/>
                    </w:rPr>
                    <w:tab/>
                    <w:t>financiranje občin.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1DFD" w:rsidRPr="0046459A" w:rsidRDefault="006B1DFD" w:rsidP="00054047">
                  <w:pPr>
                    <w:suppressAutoHyphens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459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sl-SI"/>
                    </w:rPr>
                    <w:t>DA/</w:t>
                  </w:r>
                  <w:r w:rsidRPr="004645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NE</w:t>
                  </w:r>
                </w:p>
              </w:tc>
            </w:tr>
            <w:tr w:rsidR="006B1DFD" w:rsidRPr="0046459A" w:rsidTr="0005404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74"/>
              </w:trPr>
              <w:tc>
                <w:tcPr>
                  <w:tcW w:w="9200" w:type="dxa"/>
                  <w:gridSpan w:val="3"/>
                </w:tcPr>
                <w:p w:rsidR="006B1DFD" w:rsidRPr="0046459A" w:rsidRDefault="006B1DFD" w:rsidP="0005404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6B1DFD" w:rsidRPr="0046459A" w:rsidTr="0005404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9200" w:type="dxa"/>
                  <w:gridSpan w:val="3"/>
                </w:tcPr>
                <w:p w:rsidR="006B1DFD" w:rsidRPr="0046459A" w:rsidRDefault="006B1DFD" w:rsidP="00054047">
                  <w:pPr>
                    <w:pStyle w:val="Neotevilenodstavek"/>
                    <w:widowControl w:val="0"/>
                    <w:spacing w:before="0" w:after="0" w:line="260" w:lineRule="exact"/>
                    <w:jc w:val="left"/>
                    <w:rPr>
                      <w:b/>
                      <w:sz w:val="20"/>
                      <w:szCs w:val="20"/>
                    </w:rPr>
                  </w:pPr>
                  <w:r w:rsidRPr="0046459A">
                    <w:rPr>
                      <w:b/>
                      <w:sz w:val="20"/>
                      <w:szCs w:val="20"/>
                    </w:rPr>
                    <w:t>9. Predstavitev sodelovanja javnosti:</w:t>
                  </w:r>
                </w:p>
              </w:tc>
            </w:tr>
            <w:tr w:rsidR="006B1DFD" w:rsidRPr="0046459A" w:rsidTr="0005404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6769" w:type="dxa"/>
                  <w:gridSpan w:val="2"/>
                </w:tcPr>
                <w:p w:rsidR="006B1DFD" w:rsidRPr="0046459A" w:rsidRDefault="006B1DFD" w:rsidP="0005404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sz w:val="20"/>
                      <w:szCs w:val="20"/>
                    </w:rPr>
                  </w:pPr>
                  <w:r w:rsidRPr="0046459A">
                    <w:rPr>
                      <w:iCs/>
                      <w:sz w:val="20"/>
                      <w:szCs w:val="20"/>
                    </w:rPr>
                    <w:t>Gradivo je bilo predhodno objavljeno na spletni strani predlagatelja:</w:t>
                  </w:r>
                </w:p>
              </w:tc>
              <w:tc>
                <w:tcPr>
                  <w:tcW w:w="2431" w:type="dxa"/>
                </w:tcPr>
                <w:p w:rsidR="006B1DFD" w:rsidRPr="0046459A" w:rsidRDefault="006B1DFD" w:rsidP="00054047">
                  <w:pPr>
                    <w:pStyle w:val="Neotevilenodstavek"/>
                    <w:widowControl w:val="0"/>
                    <w:spacing w:before="0" w:after="0" w:line="26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46459A">
                    <w:rPr>
                      <w:sz w:val="20"/>
                      <w:szCs w:val="20"/>
                    </w:rPr>
                    <w:t>DA/</w:t>
                  </w:r>
                  <w:r w:rsidRPr="0046459A">
                    <w:rPr>
                      <w:b/>
                      <w:sz w:val="20"/>
                      <w:szCs w:val="20"/>
                    </w:rPr>
                    <w:t>NE</w:t>
                  </w:r>
                </w:p>
              </w:tc>
            </w:tr>
            <w:tr w:rsidR="006B1DFD" w:rsidRPr="0046459A" w:rsidTr="0005404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74"/>
              </w:trPr>
              <w:tc>
                <w:tcPr>
                  <w:tcW w:w="9200" w:type="dxa"/>
                  <w:gridSpan w:val="3"/>
                </w:tcPr>
                <w:p w:rsidR="006B1DFD" w:rsidRPr="0046459A" w:rsidRDefault="006B1DFD" w:rsidP="0005404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6B1DFD" w:rsidRPr="0046459A" w:rsidTr="0005404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74"/>
              </w:trPr>
              <w:tc>
                <w:tcPr>
                  <w:tcW w:w="9200" w:type="dxa"/>
                  <w:gridSpan w:val="3"/>
                </w:tcPr>
                <w:p w:rsidR="006B1DFD" w:rsidRPr="0046459A" w:rsidRDefault="006B1DFD" w:rsidP="0005404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sz w:val="20"/>
                      <w:szCs w:val="20"/>
                    </w:rPr>
                  </w:pPr>
                </w:p>
                <w:p w:rsidR="006B1DFD" w:rsidRPr="0046459A" w:rsidRDefault="006B1DFD" w:rsidP="0005404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6B1DFD" w:rsidRPr="0046459A" w:rsidTr="0005404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6769" w:type="dxa"/>
                  <w:gridSpan w:val="2"/>
                  <w:vAlign w:val="center"/>
                </w:tcPr>
                <w:p w:rsidR="006B1DFD" w:rsidRPr="0046459A" w:rsidRDefault="006B1DFD" w:rsidP="00054047">
                  <w:pPr>
                    <w:pStyle w:val="Neotevilenodstavek"/>
                    <w:widowControl w:val="0"/>
                    <w:spacing w:before="0" w:after="0" w:line="260" w:lineRule="exact"/>
                    <w:jc w:val="left"/>
                    <w:rPr>
                      <w:sz w:val="20"/>
                      <w:szCs w:val="20"/>
                    </w:rPr>
                  </w:pPr>
                  <w:r w:rsidRPr="0046459A">
                    <w:rPr>
                      <w:b/>
                      <w:sz w:val="20"/>
                      <w:szCs w:val="20"/>
                    </w:rPr>
                    <w:t>10. Pri pripravi gradiva so bile upoštevane zahteve iz Resolucije o normativni dejavnosti:</w:t>
                  </w:r>
                </w:p>
              </w:tc>
              <w:tc>
                <w:tcPr>
                  <w:tcW w:w="2431" w:type="dxa"/>
                  <w:vAlign w:val="center"/>
                </w:tcPr>
                <w:p w:rsidR="006B1DFD" w:rsidRPr="0046459A" w:rsidRDefault="006B1DFD" w:rsidP="00054047">
                  <w:pPr>
                    <w:pStyle w:val="Neotevilenodstavek"/>
                    <w:widowControl w:val="0"/>
                    <w:spacing w:before="0" w:after="0" w:line="26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46459A">
                    <w:rPr>
                      <w:sz w:val="20"/>
                      <w:szCs w:val="20"/>
                    </w:rPr>
                    <w:t>/</w:t>
                  </w:r>
                </w:p>
              </w:tc>
            </w:tr>
            <w:tr w:rsidR="006B1DFD" w:rsidRPr="0046459A" w:rsidTr="0005404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6769" w:type="dxa"/>
                  <w:gridSpan w:val="2"/>
                  <w:vAlign w:val="center"/>
                </w:tcPr>
                <w:p w:rsidR="006B1DFD" w:rsidRPr="0046459A" w:rsidRDefault="006B1DFD" w:rsidP="00054047">
                  <w:pPr>
                    <w:pStyle w:val="Neotevilenodstavek"/>
                    <w:widowControl w:val="0"/>
                    <w:spacing w:before="0" w:after="0" w:line="260" w:lineRule="exact"/>
                    <w:jc w:val="left"/>
                    <w:rPr>
                      <w:b/>
                      <w:sz w:val="20"/>
                      <w:szCs w:val="20"/>
                    </w:rPr>
                  </w:pPr>
                  <w:r w:rsidRPr="0046459A">
                    <w:rPr>
                      <w:b/>
                      <w:sz w:val="20"/>
                      <w:szCs w:val="20"/>
                    </w:rPr>
                    <w:t>11. Gradivo je uvrščeno v delovni program vlade:</w:t>
                  </w:r>
                </w:p>
              </w:tc>
              <w:tc>
                <w:tcPr>
                  <w:tcW w:w="2431" w:type="dxa"/>
                  <w:vAlign w:val="center"/>
                </w:tcPr>
                <w:p w:rsidR="006B1DFD" w:rsidRPr="0046459A" w:rsidRDefault="006B1DFD" w:rsidP="00054047">
                  <w:pPr>
                    <w:pStyle w:val="Neotevilenodstavek"/>
                    <w:widowControl w:val="0"/>
                    <w:spacing w:before="0" w:after="0" w:line="260" w:lineRule="exact"/>
                    <w:jc w:val="center"/>
                    <w:rPr>
                      <w:sz w:val="20"/>
                      <w:szCs w:val="20"/>
                    </w:rPr>
                  </w:pPr>
                  <w:r w:rsidRPr="0046459A">
                    <w:rPr>
                      <w:sz w:val="20"/>
                      <w:szCs w:val="20"/>
                    </w:rPr>
                    <w:t>/</w:t>
                  </w:r>
                </w:p>
              </w:tc>
            </w:tr>
            <w:tr w:rsidR="006B1DFD" w:rsidRPr="0046459A" w:rsidTr="0005404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92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DFD" w:rsidRPr="0046459A" w:rsidRDefault="006B1DFD" w:rsidP="00054047">
                  <w:pPr>
                    <w:pStyle w:val="Poglavje"/>
                    <w:widowControl w:val="0"/>
                    <w:spacing w:before="0" w:after="0" w:line="260" w:lineRule="exact"/>
                    <w:ind w:left="3400"/>
                    <w:jc w:val="left"/>
                    <w:rPr>
                      <w:sz w:val="20"/>
                      <w:szCs w:val="20"/>
                    </w:rPr>
                  </w:pPr>
                </w:p>
                <w:p w:rsidR="006B1DFD" w:rsidRPr="0046459A" w:rsidRDefault="006B1DFD" w:rsidP="00054047">
                  <w:pPr>
                    <w:pStyle w:val="Poglavje"/>
                    <w:widowControl w:val="0"/>
                    <w:spacing w:before="0" w:after="0" w:line="260" w:lineRule="exact"/>
                    <w:ind w:left="5662" w:firstLine="284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RPr="0046459A">
                    <w:rPr>
                      <w:b w:val="0"/>
                      <w:sz w:val="20"/>
                      <w:szCs w:val="20"/>
                    </w:rPr>
                    <w:t>dr. Peter Gašperšič</w:t>
                  </w:r>
                </w:p>
                <w:p w:rsidR="006B1DFD" w:rsidRPr="0046459A" w:rsidRDefault="006B1DFD" w:rsidP="00054047">
                  <w:pPr>
                    <w:pStyle w:val="Poglavje"/>
                    <w:widowControl w:val="0"/>
                    <w:spacing w:before="0" w:after="0" w:line="260" w:lineRule="exact"/>
                    <w:ind w:left="5946" w:firstLine="284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RPr="0046459A">
                    <w:rPr>
                      <w:b w:val="0"/>
                      <w:sz w:val="20"/>
                      <w:szCs w:val="20"/>
                    </w:rPr>
                    <w:t xml:space="preserve">   MINISTER</w:t>
                  </w:r>
                </w:p>
                <w:p w:rsidR="006B1DFD" w:rsidRPr="0046459A" w:rsidRDefault="006B1DFD" w:rsidP="00054047">
                  <w:pPr>
                    <w:pStyle w:val="Poglavje"/>
                    <w:widowControl w:val="0"/>
                    <w:spacing w:before="0" w:after="0" w:line="260" w:lineRule="exact"/>
                    <w:ind w:left="340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1DFD" w:rsidRDefault="006B1DFD"/>
        </w:tc>
      </w:tr>
    </w:tbl>
    <w:p w:rsidR="006B1DFD" w:rsidRDefault="006B1DFD" w:rsidP="00B8149F">
      <w:pPr>
        <w:spacing w:line="26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4989" w:rsidRPr="00504989" w:rsidRDefault="00504989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  <w:r w:rsidRPr="00504989">
        <w:rPr>
          <w:rFonts w:ascii="Arial" w:hAnsi="Arial" w:cs="Arial"/>
          <w:b/>
          <w:color w:val="000000"/>
          <w:sz w:val="22"/>
          <w:szCs w:val="22"/>
        </w:rPr>
        <w:t xml:space="preserve">Priloga: </w:t>
      </w:r>
    </w:p>
    <w:p w:rsidR="006B1DFD" w:rsidRDefault="00504989">
      <w:pPr>
        <w:suppressAutoHyphens w:val="0"/>
        <w:rPr>
          <w:rFonts w:ascii="Arial" w:hAnsi="Arial" w:cs="Arial"/>
          <w:b/>
          <w:color w:val="000000"/>
          <w:sz w:val="20"/>
          <w:szCs w:val="20"/>
        </w:rPr>
      </w:pPr>
      <w:r w:rsidRPr="00504989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504989">
        <w:rPr>
          <w:rFonts w:ascii="Arial" w:hAnsi="Arial" w:cs="Arial"/>
          <w:sz w:val="22"/>
          <w:szCs w:val="22"/>
        </w:rPr>
        <w:t>Osmo p</w:t>
      </w:r>
      <w:r w:rsidRPr="00504989">
        <w:rPr>
          <w:rFonts w:ascii="Arial" w:hAnsi="Arial" w:cs="Arial"/>
          <w:iCs/>
          <w:sz w:val="22"/>
          <w:szCs w:val="22"/>
        </w:rPr>
        <w:t>oročilo</w:t>
      </w:r>
      <w:r w:rsidRPr="00504989">
        <w:rPr>
          <w:rFonts w:ascii="Arial" w:hAnsi="Arial" w:cs="Arial"/>
          <w:sz w:val="22"/>
          <w:szCs w:val="22"/>
        </w:rPr>
        <w:t xml:space="preserve"> Medresorske delovne skupine za pripravo nabora oblik javno-zasebnega partnerstva za izgradnjo nove železniške povezave med Divačo in Koprom</w:t>
      </w:r>
      <w:r w:rsidRPr="0000798A">
        <w:rPr>
          <w:sz w:val="20"/>
          <w:szCs w:val="20"/>
        </w:rPr>
        <w:t xml:space="preserve"> </w:t>
      </w:r>
      <w:r w:rsidR="006B1DFD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504989" w:rsidRDefault="00504989" w:rsidP="00504989">
      <w:pPr>
        <w:spacing w:line="260" w:lineRule="exact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</w:p>
    <w:p w:rsidR="00504989" w:rsidRPr="00504989" w:rsidRDefault="00504989" w:rsidP="00504989">
      <w:pPr>
        <w:spacing w:line="260" w:lineRule="exact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 w:rsidRPr="00504989">
        <w:rPr>
          <w:rFonts w:ascii="Arial" w:hAnsi="Arial" w:cs="Arial"/>
          <w:b/>
          <w:caps/>
          <w:color w:val="000000"/>
          <w:sz w:val="20"/>
          <w:szCs w:val="20"/>
        </w:rPr>
        <w:t>Osmo poročilo</w:t>
      </w:r>
    </w:p>
    <w:p w:rsidR="00F07AC2" w:rsidRPr="00504989" w:rsidRDefault="00504989" w:rsidP="00504989">
      <w:pPr>
        <w:spacing w:line="260" w:lineRule="exact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 w:rsidRPr="00504989">
        <w:rPr>
          <w:rFonts w:ascii="Arial" w:hAnsi="Arial" w:cs="Arial"/>
          <w:b/>
          <w:caps/>
          <w:color w:val="000000"/>
          <w:sz w:val="20"/>
          <w:szCs w:val="20"/>
        </w:rPr>
        <w:t xml:space="preserve"> Medresorske delovne skupine za pripravo nabora oblik javno-zasebnega partnerstva za izgradnjo nove železniške povezave med Divačo in Koprom</w:t>
      </w:r>
    </w:p>
    <w:p w:rsidR="00504989" w:rsidRDefault="00504989" w:rsidP="00184BB2">
      <w:pPr>
        <w:suppressAutoHyphens w:val="0"/>
        <w:spacing w:line="26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504989" w:rsidRDefault="00504989" w:rsidP="00184BB2">
      <w:pPr>
        <w:suppressAutoHyphens w:val="0"/>
        <w:spacing w:line="26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Vlada Republike Slovenije je na 27. redni seji dne 18. 3. 2015 imenovala Medresorsko delovno </w:t>
      </w:r>
      <w:r w:rsidR="0007750D">
        <w:rPr>
          <w:rFonts w:ascii="Arial" w:hAnsi="Arial" w:cs="Arial"/>
          <w:color w:val="000000"/>
          <w:sz w:val="22"/>
          <w:szCs w:val="22"/>
        </w:rPr>
        <w:t>skupino</w:t>
      </w:r>
      <w:r>
        <w:rPr>
          <w:rFonts w:ascii="Arial" w:hAnsi="Arial" w:cs="Arial"/>
          <w:color w:val="000000"/>
          <w:sz w:val="22"/>
          <w:szCs w:val="22"/>
        </w:rPr>
        <w:t xml:space="preserve"> za pripravo nabora oblik javno-zasebnega partnerstva za izgradnjo nove železniške povezave med Divačo in Koprom. </w:t>
      </w:r>
    </w:p>
    <w:p w:rsidR="00504989" w:rsidRDefault="00504989" w:rsidP="00184BB2">
      <w:pPr>
        <w:suppressAutoHyphens w:val="0"/>
        <w:spacing w:line="26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504989" w:rsidRDefault="00504989" w:rsidP="00184BB2">
      <w:pPr>
        <w:suppressAutoHyphens w:val="0"/>
        <w:spacing w:line="26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Določila je, da je naloga delovne skupine priprava možnih oblik javno-zasebnega </w:t>
      </w:r>
      <w:r w:rsidR="0007750D">
        <w:rPr>
          <w:rFonts w:ascii="Arial" w:hAnsi="Arial" w:cs="Arial"/>
          <w:color w:val="000000"/>
          <w:sz w:val="22"/>
          <w:szCs w:val="22"/>
        </w:rPr>
        <w:t>partnerstva</w:t>
      </w:r>
      <w:r>
        <w:rPr>
          <w:rFonts w:ascii="Arial" w:hAnsi="Arial" w:cs="Arial"/>
          <w:color w:val="000000"/>
          <w:sz w:val="22"/>
          <w:szCs w:val="22"/>
        </w:rPr>
        <w:t xml:space="preserve"> za izgradnjo nove železniške povezave med Divačo in Koprom ter oblikovanje načrta aktivnosti, povezanih z izbiro oblike javno-zasebnega partne</w:t>
      </w:r>
      <w:r w:rsidR="0007750D">
        <w:rPr>
          <w:rFonts w:ascii="Arial" w:hAnsi="Arial" w:cs="Arial"/>
          <w:color w:val="000000"/>
          <w:sz w:val="22"/>
          <w:szCs w:val="22"/>
        </w:rPr>
        <w:t xml:space="preserve">rstva </w:t>
      </w:r>
      <w:r>
        <w:rPr>
          <w:rFonts w:ascii="Arial" w:hAnsi="Arial" w:cs="Arial"/>
          <w:color w:val="000000"/>
          <w:sz w:val="22"/>
          <w:szCs w:val="22"/>
        </w:rPr>
        <w:t>in izdelava terminskega načrta dela skupine.</w:t>
      </w:r>
    </w:p>
    <w:p w:rsidR="00504989" w:rsidRDefault="00504989" w:rsidP="00184BB2">
      <w:pPr>
        <w:suppressAutoHyphens w:val="0"/>
        <w:spacing w:line="26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504989" w:rsidRDefault="00504989" w:rsidP="00184BB2">
      <w:pPr>
        <w:suppressAutoHyphens w:val="0"/>
        <w:spacing w:line="26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Medresorska delovna skupina se je redno srečevala ter </w:t>
      </w:r>
      <w:r w:rsidR="0007750D">
        <w:rPr>
          <w:rFonts w:ascii="Arial" w:hAnsi="Arial" w:cs="Arial"/>
          <w:color w:val="000000"/>
          <w:sz w:val="22"/>
          <w:szCs w:val="22"/>
        </w:rPr>
        <w:t>vladi</w:t>
      </w:r>
      <w:r>
        <w:rPr>
          <w:rFonts w:ascii="Arial" w:hAnsi="Arial" w:cs="Arial"/>
          <w:color w:val="000000"/>
          <w:sz w:val="22"/>
          <w:szCs w:val="22"/>
        </w:rPr>
        <w:t xml:space="preserve"> predložila sedem poročil, iz katerih so razvidne njene aktivnosti. </w:t>
      </w:r>
      <w:r w:rsidR="0007750D">
        <w:rPr>
          <w:rFonts w:ascii="Arial" w:hAnsi="Arial" w:cs="Arial"/>
          <w:color w:val="000000"/>
          <w:sz w:val="22"/>
          <w:szCs w:val="22"/>
        </w:rPr>
        <w:t>V okviru svoje ključ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07750D">
        <w:rPr>
          <w:rFonts w:ascii="Arial" w:hAnsi="Arial" w:cs="Arial"/>
          <w:color w:val="000000"/>
          <w:sz w:val="22"/>
          <w:szCs w:val="22"/>
        </w:rPr>
        <w:t>e naloge</w:t>
      </w:r>
      <w:r>
        <w:rPr>
          <w:rFonts w:ascii="Arial" w:hAnsi="Arial" w:cs="Arial"/>
          <w:color w:val="000000"/>
          <w:sz w:val="22"/>
          <w:szCs w:val="22"/>
        </w:rPr>
        <w:t>, ki se nanaša na pripravo možnih oblik javno-zase</w:t>
      </w:r>
      <w:r w:rsidR="0007750D">
        <w:rPr>
          <w:rFonts w:ascii="Arial" w:hAnsi="Arial" w:cs="Arial"/>
          <w:color w:val="000000"/>
          <w:sz w:val="22"/>
          <w:szCs w:val="22"/>
        </w:rPr>
        <w:t>bnega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7750D">
        <w:rPr>
          <w:rFonts w:ascii="Arial" w:hAnsi="Arial" w:cs="Arial"/>
          <w:color w:val="000000"/>
          <w:sz w:val="22"/>
          <w:szCs w:val="22"/>
        </w:rPr>
        <w:t>partnerstva</w:t>
      </w:r>
      <w:r w:rsidR="0087305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 delovna skupina ugotovila, da javno</w:t>
      </w:r>
      <w:r w:rsidR="0007750D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zasebno par</w:t>
      </w:r>
      <w:r w:rsidR="0007750D">
        <w:rPr>
          <w:rFonts w:ascii="Arial" w:hAnsi="Arial" w:cs="Arial"/>
          <w:color w:val="000000"/>
          <w:sz w:val="22"/>
          <w:szCs w:val="22"/>
        </w:rPr>
        <w:t>tnerstvo</w:t>
      </w:r>
      <w:r>
        <w:rPr>
          <w:rFonts w:ascii="Arial" w:hAnsi="Arial" w:cs="Arial"/>
          <w:color w:val="000000"/>
          <w:sz w:val="22"/>
          <w:szCs w:val="22"/>
        </w:rPr>
        <w:t xml:space="preserve"> ni optimalna rešitev za financiranje izgradnje drugega tira železniške proge Divača-Koper. Ugotovila je, da najboljšo možno rešitev </w:t>
      </w:r>
      <w:r w:rsidR="0007750D">
        <w:rPr>
          <w:rFonts w:ascii="Arial" w:hAnsi="Arial" w:cs="Arial"/>
          <w:color w:val="000000"/>
          <w:sz w:val="22"/>
          <w:szCs w:val="22"/>
        </w:rPr>
        <w:t>predstavlja</w:t>
      </w:r>
      <w:r>
        <w:rPr>
          <w:rFonts w:ascii="Arial" w:hAnsi="Arial" w:cs="Arial"/>
          <w:color w:val="000000"/>
          <w:sz w:val="22"/>
          <w:szCs w:val="22"/>
        </w:rPr>
        <w:t xml:space="preserve"> koncept javno-javnega partnerstva, pri katerem v okviru investitorja (družb</w:t>
      </w:r>
      <w:r w:rsidR="0007750D">
        <w:rPr>
          <w:rFonts w:ascii="Arial" w:hAnsi="Arial" w:cs="Arial"/>
          <w:color w:val="000000"/>
          <w:sz w:val="22"/>
          <w:szCs w:val="22"/>
        </w:rPr>
        <w:t xml:space="preserve">e v 100-odstotni lasti RS) finančno sodeluje dve ali več držav (javnih partnerjev). </w:t>
      </w:r>
      <w:r>
        <w:rPr>
          <w:rFonts w:ascii="Arial" w:hAnsi="Arial" w:cs="Arial"/>
          <w:color w:val="000000"/>
          <w:sz w:val="22"/>
          <w:szCs w:val="22"/>
        </w:rPr>
        <w:t xml:space="preserve">Ta model omogoča zagotavljanje statusa </w:t>
      </w:r>
      <w:r w:rsidR="0007750D">
        <w:rPr>
          <w:rFonts w:ascii="Arial" w:hAnsi="Arial" w:cs="Arial"/>
          <w:color w:val="000000"/>
          <w:sz w:val="22"/>
          <w:szCs w:val="22"/>
        </w:rPr>
        <w:t>investitorja</w:t>
      </w:r>
      <w:r>
        <w:rPr>
          <w:rFonts w:ascii="Arial" w:hAnsi="Arial" w:cs="Arial"/>
          <w:color w:val="000000"/>
          <w:sz w:val="22"/>
          <w:szCs w:val="22"/>
        </w:rPr>
        <w:t xml:space="preserve"> kot notranjega izvajalca (in-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house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v koncesijskem razmerju.  Tako je</w:t>
      </w:r>
      <w:r w:rsidR="0007750D">
        <w:rPr>
          <w:rFonts w:ascii="Arial" w:hAnsi="Arial" w:cs="Arial"/>
          <w:color w:val="000000"/>
          <w:sz w:val="22"/>
          <w:szCs w:val="22"/>
        </w:rPr>
        <w:t xml:space="preserve"> medresorska</w:t>
      </w:r>
      <w:r>
        <w:rPr>
          <w:rFonts w:ascii="Arial" w:hAnsi="Arial" w:cs="Arial"/>
          <w:color w:val="000000"/>
          <w:sz w:val="22"/>
          <w:szCs w:val="22"/>
        </w:rPr>
        <w:t xml:space="preserve"> delovna </w:t>
      </w:r>
      <w:r w:rsidR="0007750D">
        <w:rPr>
          <w:rFonts w:ascii="Arial" w:hAnsi="Arial" w:cs="Arial"/>
          <w:color w:val="000000"/>
          <w:sz w:val="22"/>
          <w:szCs w:val="22"/>
        </w:rPr>
        <w:t>skupina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7750D">
        <w:rPr>
          <w:rFonts w:ascii="Arial" w:hAnsi="Arial" w:cs="Arial"/>
          <w:color w:val="000000"/>
          <w:sz w:val="22"/>
          <w:szCs w:val="22"/>
        </w:rPr>
        <w:t xml:space="preserve">efektivno </w:t>
      </w:r>
      <w:r>
        <w:rPr>
          <w:rFonts w:ascii="Arial" w:hAnsi="Arial" w:cs="Arial"/>
          <w:color w:val="000000"/>
          <w:sz w:val="22"/>
          <w:szCs w:val="22"/>
        </w:rPr>
        <w:t xml:space="preserve">zaključila svoje delo, </w:t>
      </w:r>
      <w:r w:rsidRPr="00504989">
        <w:rPr>
          <w:rFonts w:ascii="Arial" w:hAnsi="Arial" w:cs="Arial"/>
          <w:color w:val="000000"/>
          <w:sz w:val="22"/>
          <w:szCs w:val="22"/>
        </w:rPr>
        <w:t>ko je bila sprejeta odločitev o financiranju projekta drugega tira v okviru javno-javnega in ne javno-zasebnega partnerstva</w:t>
      </w:r>
      <w:r>
        <w:rPr>
          <w:rFonts w:ascii="Arial" w:hAnsi="Arial" w:cs="Arial"/>
          <w:color w:val="000000"/>
          <w:sz w:val="22"/>
          <w:szCs w:val="22"/>
        </w:rPr>
        <w:t xml:space="preserve">. Ta odločitev je formalno </w:t>
      </w:r>
      <w:r w:rsidR="0007750D">
        <w:rPr>
          <w:rFonts w:ascii="Arial" w:hAnsi="Arial" w:cs="Arial"/>
          <w:color w:val="000000"/>
          <w:sz w:val="22"/>
          <w:szCs w:val="22"/>
        </w:rPr>
        <w:t>razvidna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12AF1">
        <w:rPr>
          <w:rFonts w:ascii="Arial" w:hAnsi="Arial" w:cs="Arial"/>
          <w:color w:val="000000"/>
          <w:sz w:val="22"/>
          <w:szCs w:val="22"/>
        </w:rPr>
        <w:t>iz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12AF1">
        <w:rPr>
          <w:rFonts w:ascii="Arial" w:hAnsi="Arial" w:cs="Arial"/>
          <w:color w:val="000000"/>
          <w:sz w:val="22"/>
          <w:szCs w:val="22"/>
        </w:rPr>
        <w:t>besedila</w:t>
      </w:r>
      <w:r w:rsidR="0007750D">
        <w:rPr>
          <w:rFonts w:ascii="Arial" w:hAnsi="Arial" w:cs="Arial"/>
          <w:color w:val="000000"/>
          <w:sz w:val="22"/>
          <w:szCs w:val="22"/>
        </w:rPr>
        <w:t xml:space="preserve"> Z</w:t>
      </w:r>
      <w:r w:rsidR="00012AF1">
        <w:rPr>
          <w:rFonts w:ascii="Arial" w:hAnsi="Arial" w:cs="Arial"/>
          <w:color w:val="000000"/>
          <w:sz w:val="22"/>
          <w:szCs w:val="22"/>
        </w:rPr>
        <w:t xml:space="preserve">akona o izgradnji, upravljanju in gospodarjenju z drugim tirom železniške proge Divača – Koper, ki ga je Vlada sprejela 30. marca 2017, Državni zbor pa 8. maja 2017. </w:t>
      </w:r>
      <w:r w:rsidR="0007750D">
        <w:rPr>
          <w:rFonts w:ascii="Arial" w:hAnsi="Arial" w:cs="Arial"/>
          <w:color w:val="000000"/>
          <w:sz w:val="22"/>
          <w:szCs w:val="22"/>
        </w:rPr>
        <w:t>Delovna skupina se zato tudi formalno razpusti, vlado pa seznanja s svojim zaključnim poročilom.</w:t>
      </w:r>
    </w:p>
    <w:p w:rsidR="00184BB2" w:rsidRPr="00926B0E" w:rsidRDefault="00184BB2" w:rsidP="00184BB2">
      <w:pPr>
        <w:suppressAutoHyphens w:val="0"/>
        <w:spacing w:line="26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184BB2" w:rsidRDefault="00FD2BA7" w:rsidP="00184BB2">
      <w:pPr>
        <w:suppressAutoHyphens w:val="0"/>
        <w:spacing w:line="260" w:lineRule="exact"/>
        <w:jc w:val="both"/>
        <w:rPr>
          <w:rFonts w:ascii="Arial" w:hAnsi="Arial" w:cs="Arial"/>
          <w:sz w:val="22"/>
          <w:szCs w:val="22"/>
          <w:lang w:eastAsia="sl-SI"/>
        </w:rPr>
      </w:pPr>
      <w:r w:rsidRPr="00926B0E">
        <w:rPr>
          <w:rFonts w:ascii="Arial" w:hAnsi="Arial" w:cs="Arial"/>
          <w:color w:val="000000"/>
          <w:sz w:val="22"/>
          <w:szCs w:val="22"/>
        </w:rPr>
        <w:t xml:space="preserve">V </w:t>
      </w:r>
      <w:r w:rsidR="00012AF1">
        <w:rPr>
          <w:rFonts w:ascii="Arial" w:hAnsi="Arial" w:cs="Arial"/>
          <w:color w:val="000000"/>
          <w:sz w:val="22"/>
          <w:szCs w:val="22"/>
        </w:rPr>
        <w:t>obdobju</w:t>
      </w:r>
      <w:r w:rsidRPr="00926B0E">
        <w:rPr>
          <w:rFonts w:ascii="Arial" w:hAnsi="Arial" w:cs="Arial"/>
          <w:color w:val="000000"/>
          <w:sz w:val="22"/>
          <w:szCs w:val="22"/>
        </w:rPr>
        <w:t xml:space="preserve"> po </w:t>
      </w:r>
      <w:r w:rsidR="004F071D" w:rsidRPr="00926B0E">
        <w:rPr>
          <w:rFonts w:ascii="Arial" w:hAnsi="Arial" w:cs="Arial"/>
          <w:color w:val="000000"/>
          <w:sz w:val="22"/>
          <w:szCs w:val="22"/>
        </w:rPr>
        <w:t>zadnjem (</w:t>
      </w:r>
      <w:r w:rsidR="00012AF1">
        <w:rPr>
          <w:rFonts w:ascii="Arial" w:hAnsi="Arial" w:cs="Arial"/>
          <w:color w:val="000000"/>
          <w:sz w:val="22"/>
          <w:szCs w:val="22"/>
        </w:rPr>
        <w:t>sedmem</w:t>
      </w:r>
      <w:r w:rsidR="004F071D" w:rsidRPr="00926B0E">
        <w:rPr>
          <w:rFonts w:ascii="Arial" w:hAnsi="Arial" w:cs="Arial"/>
          <w:color w:val="000000"/>
          <w:sz w:val="22"/>
          <w:szCs w:val="22"/>
        </w:rPr>
        <w:t>) poročilu</w:t>
      </w:r>
      <w:r w:rsidRPr="00926B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6B0E">
        <w:rPr>
          <w:rFonts w:ascii="Arial" w:hAnsi="Arial" w:cs="Arial"/>
          <w:sz w:val="22"/>
          <w:szCs w:val="22"/>
          <w:lang w:eastAsia="sl-SI"/>
        </w:rPr>
        <w:t xml:space="preserve">Medresorske delovne skupine za pripravo nabora oblik javno zasebnega partnerstva za izgradnjo nove železniške povezave med Divačo in Koprom so bile izvedene naslednje </w:t>
      </w:r>
      <w:r w:rsidR="00012AF1">
        <w:rPr>
          <w:rFonts w:ascii="Arial" w:hAnsi="Arial" w:cs="Arial"/>
          <w:sz w:val="22"/>
          <w:szCs w:val="22"/>
          <w:lang w:eastAsia="sl-SI"/>
        </w:rPr>
        <w:t xml:space="preserve">ključne </w:t>
      </w:r>
      <w:r w:rsidRPr="00926B0E">
        <w:rPr>
          <w:rFonts w:ascii="Arial" w:hAnsi="Arial" w:cs="Arial"/>
          <w:sz w:val="22"/>
          <w:szCs w:val="22"/>
          <w:lang w:eastAsia="sl-SI"/>
        </w:rPr>
        <w:t>aktivnosti</w:t>
      </w:r>
      <w:r w:rsidR="00012AF1">
        <w:rPr>
          <w:rFonts w:ascii="Arial" w:hAnsi="Arial" w:cs="Arial"/>
          <w:sz w:val="22"/>
          <w:szCs w:val="22"/>
          <w:lang w:eastAsia="sl-SI"/>
        </w:rPr>
        <w:t xml:space="preserve"> pri izvedbi projekta:</w:t>
      </w:r>
    </w:p>
    <w:p w:rsidR="00054047" w:rsidRDefault="00054047" w:rsidP="00184BB2">
      <w:pPr>
        <w:suppressAutoHyphens w:val="0"/>
        <w:spacing w:line="260" w:lineRule="exact"/>
        <w:jc w:val="both"/>
        <w:rPr>
          <w:rFonts w:ascii="Arial" w:hAnsi="Arial" w:cs="Arial"/>
          <w:sz w:val="22"/>
          <w:szCs w:val="22"/>
          <w:lang w:eastAsia="sl-SI"/>
        </w:rPr>
      </w:pPr>
    </w:p>
    <w:p w:rsidR="00054047" w:rsidRPr="00054047" w:rsidRDefault="00054047" w:rsidP="00054047">
      <w:pPr>
        <w:pStyle w:val="Odstavekseznama"/>
        <w:numPr>
          <w:ilvl w:val="0"/>
          <w:numId w:val="40"/>
        </w:numPr>
        <w:spacing w:line="26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Izdelan je bil Investicijski elaborat za izgradnjo nove železniške proge Divača – Koper, s katerim se je Vlada Republike Slovenije seznanila na 120. redni seji 1. 2. 2017.</w:t>
      </w:r>
    </w:p>
    <w:p w:rsidR="00FD2BA7" w:rsidRPr="00926B0E" w:rsidRDefault="00FD2BA7" w:rsidP="00184BB2">
      <w:pPr>
        <w:suppressAutoHyphens w:val="0"/>
        <w:spacing w:line="260" w:lineRule="exact"/>
        <w:jc w:val="both"/>
        <w:rPr>
          <w:rFonts w:ascii="Arial" w:hAnsi="Arial" w:cs="Arial"/>
          <w:sz w:val="22"/>
          <w:szCs w:val="22"/>
          <w:lang w:eastAsia="sl-SI"/>
        </w:rPr>
      </w:pPr>
    </w:p>
    <w:p w:rsidR="00926B0E" w:rsidRDefault="00012AF1" w:rsidP="00054047">
      <w:pPr>
        <w:pStyle w:val="Odstavekseznama"/>
        <w:numPr>
          <w:ilvl w:val="0"/>
          <w:numId w:val="40"/>
        </w:num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Državni zbo</w:t>
      </w:r>
      <w:r w:rsidR="0007750D">
        <w:rPr>
          <w:rFonts w:cs="Arial"/>
          <w:color w:val="000000"/>
          <w:szCs w:val="22"/>
        </w:rPr>
        <w:t>r je 8. maja 2017 sprejel Zakon</w:t>
      </w:r>
      <w:r>
        <w:rPr>
          <w:rFonts w:cs="Arial"/>
          <w:color w:val="000000"/>
          <w:szCs w:val="22"/>
        </w:rPr>
        <w:t xml:space="preserve"> o izgradnji, upravljanju in gospodarjenju z drugim tirom železniške proge Divača</w:t>
      </w:r>
      <w:r w:rsidR="0007750D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-</w:t>
      </w:r>
      <w:r w:rsidR="0007750D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Koper. Dne 24. septembra 2017 je zakon dobil podporo vol</w:t>
      </w:r>
      <w:r w:rsidR="0007750D">
        <w:rPr>
          <w:rFonts w:cs="Arial"/>
          <w:color w:val="000000"/>
          <w:szCs w:val="22"/>
        </w:rPr>
        <w:t>ivcev</w:t>
      </w:r>
      <w:r>
        <w:rPr>
          <w:rFonts w:cs="Arial"/>
          <w:color w:val="000000"/>
          <w:szCs w:val="22"/>
        </w:rPr>
        <w:t xml:space="preserve"> na naknadnem zakonodajnem referendumu. </w:t>
      </w:r>
      <w:r w:rsidR="0007750D">
        <w:rPr>
          <w:rFonts w:cs="Arial"/>
          <w:color w:val="000000"/>
          <w:szCs w:val="22"/>
        </w:rPr>
        <w:t>Z uveljavitvijo zakona bodo tako</w:t>
      </w:r>
      <w:r>
        <w:rPr>
          <w:rFonts w:cs="Arial"/>
          <w:color w:val="000000"/>
          <w:szCs w:val="22"/>
        </w:rPr>
        <w:t xml:space="preserve"> vzpostavljene potrebne pravne podlage za izvedbo financiranja in izgradnje železniške proge po modelu javno-javnega partnerstva.</w:t>
      </w:r>
    </w:p>
    <w:p w:rsidR="00054047" w:rsidRDefault="00054047" w:rsidP="00054047">
      <w:pPr>
        <w:jc w:val="both"/>
        <w:rPr>
          <w:rFonts w:cs="Arial"/>
          <w:color w:val="000000"/>
          <w:szCs w:val="22"/>
        </w:rPr>
      </w:pPr>
    </w:p>
    <w:p w:rsidR="00054047" w:rsidRPr="00054047" w:rsidRDefault="00054047" w:rsidP="00054047">
      <w:pPr>
        <w:pStyle w:val="Odstavekseznama"/>
        <w:numPr>
          <w:ilvl w:val="0"/>
          <w:numId w:val="40"/>
        </w:num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Realiziranih je bilo več intenzivnih usklajevanj s predstavniki Jaspers (tehnična pomoč, ki deluje v okviru partnerstva med EK, EIB in EBRD) z namenom ustrezne priprave dokumentacije za sofinanciranje projekta gradnje nove železniške povezave med Divačo in Koprom s sredstvi EU ter z vključitvijo projekta v mehanizem EFSI. Hkrati potekajo tudi usklajevanja s predstavniki Evropske komisije v okviru posebne delovne skupine (t.i. »</w:t>
      </w:r>
      <w:proofErr w:type="spellStart"/>
      <w:r>
        <w:rPr>
          <w:rFonts w:cs="Arial"/>
          <w:color w:val="000000"/>
          <w:szCs w:val="22"/>
        </w:rPr>
        <w:t>Task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Force</w:t>
      </w:r>
      <w:proofErr w:type="spellEnd"/>
      <w:r>
        <w:rPr>
          <w:rFonts w:cs="Arial"/>
          <w:color w:val="000000"/>
          <w:szCs w:val="22"/>
        </w:rPr>
        <w:t>«), ki skrbi za izmenjavo informacij med vključenimi deležniki znotraj različnih resornih oddelkov EK (GD MOVE, DG REGIO, DG ENV, DG COMP, INEA), kot tudi s predstavniki Evropske investicijske banke.</w:t>
      </w:r>
    </w:p>
    <w:p w:rsidR="00926B0E" w:rsidRPr="00926B0E" w:rsidRDefault="00926B0E" w:rsidP="00926B0E">
      <w:pPr>
        <w:pStyle w:val="Odstavekseznama"/>
        <w:rPr>
          <w:rFonts w:cs="Arial"/>
          <w:color w:val="000000"/>
          <w:szCs w:val="22"/>
        </w:rPr>
      </w:pPr>
    </w:p>
    <w:p w:rsidR="00012AF1" w:rsidRDefault="00012AF1" w:rsidP="00054047">
      <w:pPr>
        <w:pStyle w:val="Odstavekseznama"/>
        <w:numPr>
          <w:ilvl w:val="0"/>
          <w:numId w:val="40"/>
        </w:numPr>
        <w:jc w:val="both"/>
        <w:rPr>
          <w:rFonts w:cs="Arial"/>
          <w:color w:val="000000"/>
          <w:szCs w:val="22"/>
        </w:rPr>
      </w:pPr>
      <w:r w:rsidRPr="00012AF1">
        <w:rPr>
          <w:rFonts w:cs="Arial"/>
          <w:color w:val="000000"/>
          <w:szCs w:val="22"/>
        </w:rPr>
        <w:t xml:space="preserve">Pomembne aktivnosti so bile opravljene tudi pri pridobivanju sredstev za projekt. Na </w:t>
      </w:r>
      <w:r w:rsidR="00873051">
        <w:rPr>
          <w:rFonts w:cs="Arial"/>
          <w:color w:val="000000"/>
          <w:szCs w:val="22"/>
        </w:rPr>
        <w:t xml:space="preserve">EU </w:t>
      </w:r>
      <w:r w:rsidRPr="00012AF1">
        <w:rPr>
          <w:rFonts w:cs="Arial"/>
          <w:color w:val="000000"/>
          <w:szCs w:val="22"/>
        </w:rPr>
        <w:t xml:space="preserve">razpisu IPE 2016 je Slovenija pridobila 44,3 milijona </w:t>
      </w:r>
      <w:r w:rsidR="0007750D">
        <w:rPr>
          <w:rFonts w:cs="Arial"/>
          <w:color w:val="000000"/>
          <w:szCs w:val="22"/>
        </w:rPr>
        <w:t>EUR</w:t>
      </w:r>
      <w:r w:rsidR="00873051">
        <w:rPr>
          <w:rFonts w:cs="Arial"/>
          <w:color w:val="000000"/>
          <w:szCs w:val="22"/>
        </w:rPr>
        <w:t xml:space="preserve"> nepovratnih evropskih sredstev </w:t>
      </w:r>
      <w:r w:rsidRPr="00012AF1">
        <w:rPr>
          <w:rFonts w:cs="Arial"/>
          <w:color w:val="000000"/>
          <w:szCs w:val="22"/>
        </w:rPr>
        <w:t>za projekt drugega tira, in sicer za pripravljalna dela</w:t>
      </w:r>
      <w:r w:rsidR="00873051">
        <w:rPr>
          <w:rFonts w:cs="Arial"/>
          <w:color w:val="000000"/>
          <w:szCs w:val="22"/>
        </w:rPr>
        <w:t>, izdelavo projekta za izvedbo (PZI)</w:t>
      </w:r>
      <w:r w:rsidRPr="00012AF1">
        <w:rPr>
          <w:rFonts w:cs="Arial"/>
          <w:color w:val="000000"/>
          <w:szCs w:val="22"/>
        </w:rPr>
        <w:t xml:space="preserve"> ter </w:t>
      </w:r>
      <w:r w:rsidR="00873051">
        <w:rPr>
          <w:rFonts w:cs="Arial"/>
          <w:color w:val="000000"/>
          <w:szCs w:val="22"/>
        </w:rPr>
        <w:t xml:space="preserve">dodatne </w:t>
      </w:r>
      <w:r w:rsidRPr="00012AF1">
        <w:rPr>
          <w:rFonts w:cs="Arial"/>
          <w:color w:val="000000"/>
          <w:szCs w:val="22"/>
        </w:rPr>
        <w:t xml:space="preserve">arheološko-geološke raziskave. To nesporno pomeni, da je projekt pripravljen kvalitetno in da je tako tehnično kot finančno zrel. V avgustu </w:t>
      </w:r>
      <w:r>
        <w:rPr>
          <w:rFonts w:cs="Arial"/>
          <w:color w:val="000000"/>
          <w:szCs w:val="22"/>
        </w:rPr>
        <w:t>2017</w:t>
      </w:r>
      <w:r w:rsidRPr="00012AF1">
        <w:rPr>
          <w:rFonts w:cs="Arial"/>
          <w:color w:val="000000"/>
          <w:szCs w:val="22"/>
        </w:rPr>
        <w:t xml:space="preserve"> je </w:t>
      </w:r>
      <w:r w:rsidRPr="00012AF1">
        <w:rPr>
          <w:rFonts w:cs="Arial"/>
          <w:color w:val="000000"/>
          <w:szCs w:val="22"/>
        </w:rPr>
        <w:lastRenderedPageBreak/>
        <w:t>bil tudi objavlje</w:t>
      </w:r>
      <w:r w:rsidR="00873051">
        <w:rPr>
          <w:rFonts w:cs="Arial"/>
          <w:color w:val="000000"/>
          <w:szCs w:val="22"/>
        </w:rPr>
        <w:t>n razpis za pripravljalna dela, ki se bodo predvidoma začela izvajati še v letošnjem letu (glede na uspešno zaključen postopek javnega razpisa).</w:t>
      </w:r>
    </w:p>
    <w:p w:rsidR="00012AF1" w:rsidRPr="00012AF1" w:rsidRDefault="00012AF1" w:rsidP="00012AF1">
      <w:pPr>
        <w:ind w:left="360"/>
        <w:jc w:val="both"/>
        <w:rPr>
          <w:rFonts w:cs="Arial"/>
          <w:color w:val="000000"/>
          <w:szCs w:val="22"/>
        </w:rPr>
      </w:pPr>
    </w:p>
    <w:p w:rsidR="00012AF1" w:rsidRDefault="00012AF1" w:rsidP="00054047">
      <w:pPr>
        <w:pStyle w:val="Odstavekseznama"/>
        <w:numPr>
          <w:ilvl w:val="0"/>
          <w:numId w:val="40"/>
        </w:numPr>
        <w:jc w:val="both"/>
        <w:rPr>
          <w:rFonts w:cs="Arial"/>
          <w:color w:val="000000"/>
          <w:szCs w:val="22"/>
        </w:rPr>
      </w:pPr>
      <w:r w:rsidRPr="00012AF1">
        <w:rPr>
          <w:rFonts w:cs="Arial"/>
          <w:color w:val="000000"/>
          <w:szCs w:val="22"/>
        </w:rPr>
        <w:t>1</w:t>
      </w:r>
      <w:r w:rsidR="00873051">
        <w:rPr>
          <w:rFonts w:cs="Arial"/>
          <w:color w:val="000000"/>
          <w:szCs w:val="22"/>
        </w:rPr>
        <w:t>3. julija je bila oddana vloga n</w:t>
      </w:r>
      <w:r w:rsidRPr="00012AF1">
        <w:rPr>
          <w:rFonts w:cs="Arial"/>
          <w:color w:val="000000"/>
          <w:szCs w:val="22"/>
        </w:rPr>
        <w:t xml:space="preserve">a </w:t>
      </w:r>
      <w:r w:rsidR="00873051">
        <w:rPr>
          <w:rFonts w:cs="Arial"/>
          <w:color w:val="000000"/>
          <w:szCs w:val="22"/>
        </w:rPr>
        <w:t xml:space="preserve">EU </w:t>
      </w:r>
      <w:r w:rsidRPr="00012AF1">
        <w:rPr>
          <w:rFonts w:cs="Arial"/>
          <w:color w:val="000000"/>
          <w:szCs w:val="22"/>
        </w:rPr>
        <w:t xml:space="preserve">razpis IPE </w:t>
      </w:r>
      <w:proofErr w:type="spellStart"/>
      <w:r w:rsidRPr="00012AF1">
        <w:rPr>
          <w:rFonts w:cs="Arial"/>
          <w:color w:val="000000"/>
          <w:szCs w:val="22"/>
        </w:rPr>
        <w:t>Blending</w:t>
      </w:r>
      <w:proofErr w:type="spellEnd"/>
      <w:r w:rsidRPr="00012AF1">
        <w:rPr>
          <w:rFonts w:cs="Arial"/>
          <w:color w:val="000000"/>
          <w:szCs w:val="22"/>
        </w:rPr>
        <w:t xml:space="preserve"> 2017, v okviru katerega  je bila prijavljena gradnja ključnih inženirskih objektov na trasi (</w:t>
      </w:r>
      <w:r w:rsidR="00873051">
        <w:rPr>
          <w:rFonts w:cs="Arial"/>
          <w:color w:val="000000"/>
          <w:szCs w:val="22"/>
        </w:rPr>
        <w:t>predori od T1 do vključno T7, s pripadajočimi deli</w:t>
      </w:r>
      <w:r w:rsidRPr="00012AF1">
        <w:rPr>
          <w:rFonts w:cs="Arial"/>
          <w:color w:val="000000"/>
          <w:szCs w:val="22"/>
        </w:rPr>
        <w:t xml:space="preserve">) v skupni predračunski vrednosti 545,1 milijonov EUR. Glede na pogoje razpisa lahko </w:t>
      </w:r>
      <w:r w:rsidR="0007750D">
        <w:rPr>
          <w:rFonts w:cs="Arial"/>
          <w:color w:val="000000"/>
          <w:szCs w:val="22"/>
        </w:rPr>
        <w:t xml:space="preserve">Republika Slovenija </w:t>
      </w:r>
      <w:r w:rsidR="00873051">
        <w:rPr>
          <w:rFonts w:cs="Arial"/>
          <w:color w:val="000000"/>
          <w:szCs w:val="22"/>
        </w:rPr>
        <w:t>pridobi do</w:t>
      </w:r>
      <w:r w:rsidRPr="00012AF1">
        <w:rPr>
          <w:rFonts w:cs="Arial"/>
          <w:color w:val="000000"/>
          <w:szCs w:val="22"/>
        </w:rPr>
        <w:t xml:space="preserve"> 30-odstotno sofinanciranje upravičenih stroškov prijave, kar znaša </w:t>
      </w:r>
      <w:r w:rsidR="00873051">
        <w:rPr>
          <w:rFonts w:cs="Arial"/>
          <w:color w:val="000000"/>
          <w:szCs w:val="22"/>
        </w:rPr>
        <w:t>do</w:t>
      </w:r>
      <w:r w:rsidRPr="00012AF1">
        <w:rPr>
          <w:rFonts w:cs="Arial"/>
          <w:color w:val="000000"/>
          <w:szCs w:val="22"/>
        </w:rPr>
        <w:t xml:space="preserve"> 163,5 milijonov EUR. </w:t>
      </w:r>
    </w:p>
    <w:p w:rsidR="0007750D" w:rsidRPr="00054047" w:rsidRDefault="0007750D" w:rsidP="0007750D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D2BA7" w:rsidRPr="00054047" w:rsidRDefault="00873051" w:rsidP="00054047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>Na izvlečnem tiru, ki predstavlja začetek izgradnje</w:t>
      </w:r>
      <w:r w:rsidR="0007750D" w:rsidRPr="00054047">
        <w:rPr>
          <w:rFonts w:cs="Arial"/>
          <w:color w:val="000000"/>
          <w:szCs w:val="22"/>
        </w:rPr>
        <w:t xml:space="preserve">  drugega tira, </w:t>
      </w:r>
      <w:r>
        <w:rPr>
          <w:rFonts w:cs="Arial"/>
          <w:color w:val="000000"/>
          <w:szCs w:val="22"/>
        </w:rPr>
        <w:t xml:space="preserve">se izvajajo gradbena dela, ki </w:t>
      </w:r>
      <w:r w:rsidR="0007750D" w:rsidRPr="00054047">
        <w:rPr>
          <w:rFonts w:cs="Arial"/>
          <w:color w:val="000000"/>
          <w:szCs w:val="22"/>
        </w:rPr>
        <w:t>bodo zaključena</w:t>
      </w:r>
      <w:r>
        <w:rPr>
          <w:rFonts w:cs="Arial"/>
          <w:color w:val="000000"/>
          <w:szCs w:val="22"/>
        </w:rPr>
        <w:t xml:space="preserve"> predvidoma v maju 2018.</w:t>
      </w:r>
    </w:p>
    <w:p w:rsidR="00054047" w:rsidRPr="00054047" w:rsidRDefault="00054047" w:rsidP="00054047">
      <w:pPr>
        <w:autoSpaceDE w:val="0"/>
        <w:autoSpaceDN w:val="0"/>
        <w:adjustRightInd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054047" w:rsidRDefault="00054047" w:rsidP="00054047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54047">
        <w:rPr>
          <w:rFonts w:ascii="Arial" w:hAnsi="Arial" w:cs="Arial"/>
          <w:sz w:val="22"/>
          <w:szCs w:val="22"/>
        </w:rPr>
        <w:t>Pri svojem delu je Medresorska delovna skupina vseskozi zasl</w:t>
      </w:r>
      <w:r>
        <w:rPr>
          <w:rFonts w:ascii="Arial" w:hAnsi="Arial" w:cs="Arial"/>
          <w:sz w:val="22"/>
          <w:szCs w:val="22"/>
        </w:rPr>
        <w:t>e</w:t>
      </w:r>
      <w:r w:rsidRPr="00054047">
        <w:rPr>
          <w:rFonts w:ascii="Arial" w:hAnsi="Arial" w:cs="Arial"/>
          <w:sz w:val="22"/>
          <w:szCs w:val="22"/>
        </w:rPr>
        <w:t xml:space="preserve">dovala cilj znižati vpliv projekta na javno-finančni primanjkljaj in javni dolg </w:t>
      </w:r>
      <w:r>
        <w:rPr>
          <w:rFonts w:ascii="Arial" w:hAnsi="Arial" w:cs="Arial"/>
          <w:sz w:val="22"/>
          <w:szCs w:val="22"/>
        </w:rPr>
        <w:t>R</w:t>
      </w:r>
      <w:r w:rsidRPr="00054047">
        <w:rPr>
          <w:rFonts w:ascii="Arial" w:hAnsi="Arial" w:cs="Arial"/>
          <w:sz w:val="22"/>
          <w:szCs w:val="22"/>
        </w:rPr>
        <w:t>epublike Slovenije.</w:t>
      </w:r>
    </w:p>
    <w:p w:rsidR="00054047" w:rsidRPr="00054047" w:rsidRDefault="00054047" w:rsidP="00054047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054047" w:rsidRPr="00054047" w:rsidRDefault="00054047" w:rsidP="00054047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54047">
        <w:rPr>
          <w:rFonts w:ascii="Arial" w:hAnsi="Arial" w:cs="Arial"/>
          <w:sz w:val="22"/>
          <w:szCs w:val="22"/>
        </w:rPr>
        <w:t xml:space="preserve">V sodelovanju s Statističnim uradom Republike Slovenije je bilo izdelanih več izračunov učinkov projekta na primanjkljaj države v </w:t>
      </w:r>
      <w:r>
        <w:rPr>
          <w:rFonts w:ascii="Arial" w:hAnsi="Arial" w:cs="Arial"/>
          <w:sz w:val="22"/>
          <w:szCs w:val="22"/>
        </w:rPr>
        <w:t>č</w:t>
      </w:r>
      <w:r w:rsidRPr="00054047">
        <w:rPr>
          <w:rFonts w:ascii="Arial" w:hAnsi="Arial" w:cs="Arial"/>
          <w:sz w:val="22"/>
          <w:szCs w:val="22"/>
        </w:rPr>
        <w:t>asu izgradnje in obratovanja drugega tira v obdobju trajanja koncesijske pogodbe.</w:t>
      </w:r>
    </w:p>
    <w:p w:rsidR="00054047" w:rsidRPr="00054047" w:rsidRDefault="00054047" w:rsidP="00054047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054047" w:rsidRPr="00054047" w:rsidRDefault="00054047" w:rsidP="00054047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54047">
        <w:rPr>
          <w:rFonts w:ascii="Arial" w:hAnsi="Arial" w:cs="Arial"/>
          <w:sz w:val="22"/>
          <w:szCs w:val="22"/>
        </w:rPr>
        <w:t>Rešitve, ki so vzpostavljene v Zakonu o izgradnji, upravljanju in gospodarjenju z drugim tirom železniške proge Divača – Koper</w:t>
      </w:r>
      <w:r>
        <w:rPr>
          <w:rFonts w:ascii="Arial" w:hAnsi="Arial" w:cs="Arial"/>
          <w:sz w:val="22"/>
          <w:szCs w:val="22"/>
        </w:rPr>
        <w:t>,</w:t>
      </w:r>
      <w:r w:rsidRPr="00054047">
        <w:rPr>
          <w:rFonts w:ascii="Arial" w:hAnsi="Arial" w:cs="Arial"/>
          <w:sz w:val="22"/>
          <w:szCs w:val="22"/>
        </w:rPr>
        <w:t xml:space="preserve"> omogočajo znatno zmanjšanje negativnih učinkov projekta na javno-finančno sliko Slovenije, razbremenjujejo proračun in slovenske davkoplačevalce, hkrati pa omogočajo učinkovito in hitro izvedbo projekta v skladu s terminskim načrtom, ki predvideva zaključek gradnje v letu 2025.</w:t>
      </w:r>
    </w:p>
    <w:sectPr w:rsidR="00054047" w:rsidRPr="00054047" w:rsidSect="00D115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 w:code="9"/>
      <w:pgMar w:top="1134" w:right="1134" w:bottom="567" w:left="1456" w:header="340" w:footer="41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E9FD85" w15:done="0"/>
  <w15:commentEx w15:paraId="5EA4C9FC" w15:done="0"/>
  <w15:commentEx w15:paraId="5065B79A" w15:done="0"/>
  <w15:commentEx w15:paraId="5B52FB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BD" w:rsidRDefault="00464FBD">
      <w:r>
        <w:separator/>
      </w:r>
    </w:p>
  </w:endnote>
  <w:endnote w:type="continuationSeparator" w:id="0">
    <w:p w:rsidR="00464FBD" w:rsidRDefault="0046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 Unicode MS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28" w:rsidRDefault="00E61F2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47" w:rsidRDefault="00054047" w:rsidP="00324DC8">
    <w:pPr>
      <w:pStyle w:val="Noga"/>
      <w:jc w:val="center"/>
      <w:rPr>
        <w:rFonts w:ascii="Arial" w:hAnsi="Arial" w:cs="Arial"/>
        <w:bCs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3475A5">
      <w:rPr>
        <w:rFonts w:ascii="Arial" w:hAnsi="Arial" w:cs="Arial"/>
        <w:bCs/>
        <w:noProof/>
        <w:sz w:val="20"/>
        <w:szCs w:val="20"/>
      </w:rPr>
      <w:t>6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3475A5">
      <w:rPr>
        <w:rFonts w:ascii="Arial" w:hAnsi="Arial" w:cs="Arial"/>
        <w:bCs/>
        <w:noProof/>
        <w:sz w:val="20"/>
        <w:szCs w:val="20"/>
      </w:rPr>
      <w:t>6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:rsidR="00054047" w:rsidRPr="008A57C5" w:rsidRDefault="00054047" w:rsidP="00324DC8">
    <w:pPr>
      <w:pStyle w:val="Glava"/>
      <w:tabs>
        <w:tab w:val="left" w:pos="969"/>
        <w:tab w:val="right" w:pos="9637"/>
      </w:tabs>
      <w:rPr>
        <w:rFonts w:cs="Arial"/>
        <w:szCs w:val="20"/>
      </w:rPr>
    </w:pPr>
    <w:r>
      <w:rPr>
        <w:rFonts w:cs="Arial"/>
        <w:szCs w:val="20"/>
        <w:lang w:val="sl-SI"/>
      </w:rPr>
      <w:tab/>
    </w:r>
  </w:p>
  <w:p w:rsidR="00054047" w:rsidRDefault="00054047">
    <w:pPr>
      <w:pStyle w:val="Nog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47" w:rsidRDefault="00054047" w:rsidP="00324DC8">
    <w:pPr>
      <w:pStyle w:val="Noga"/>
      <w:jc w:val="center"/>
      <w:rPr>
        <w:rFonts w:ascii="Arial" w:hAnsi="Arial" w:cs="Arial"/>
        <w:bCs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3475A5">
      <w:rPr>
        <w:rFonts w:ascii="Arial" w:hAnsi="Arial" w:cs="Arial"/>
        <w:bCs/>
        <w:noProof/>
        <w:sz w:val="20"/>
        <w:szCs w:val="20"/>
      </w:rPr>
      <w:t>1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3475A5">
      <w:rPr>
        <w:rFonts w:ascii="Arial" w:hAnsi="Arial" w:cs="Arial"/>
        <w:bCs/>
        <w:noProof/>
        <w:sz w:val="20"/>
        <w:szCs w:val="20"/>
      </w:rPr>
      <w:t>6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:rsidR="00054047" w:rsidRPr="002D60FE" w:rsidRDefault="00054047" w:rsidP="002D60FE">
    <w:pPr>
      <w:pStyle w:val="Glava"/>
      <w:jc w:val="center"/>
      <w:rPr>
        <w:b/>
        <w:sz w:val="24"/>
      </w:rPr>
    </w:pPr>
  </w:p>
  <w:p w:rsidR="00054047" w:rsidRPr="002D60FE" w:rsidRDefault="00054047" w:rsidP="001F2D6C">
    <w:pPr>
      <w:spacing w:before="40"/>
      <w:ind w:left="7080" w:right="-3" w:firstLine="708"/>
      <w:jc w:val="center"/>
      <w:rPr>
        <w:sz w:val="22"/>
        <w:szCs w:val="22"/>
      </w:rPr>
    </w:pPr>
  </w:p>
  <w:p w:rsidR="00054047" w:rsidRDefault="00054047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BD" w:rsidRDefault="00464FBD">
      <w:r>
        <w:separator/>
      </w:r>
    </w:p>
  </w:footnote>
  <w:footnote w:type="continuationSeparator" w:id="0">
    <w:p w:rsidR="00464FBD" w:rsidRDefault="0046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28" w:rsidRDefault="00E61F2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47" w:rsidRPr="001F2D6C" w:rsidRDefault="00054047">
    <w:pPr>
      <w:pStyle w:val="Glava"/>
      <w:rPr>
        <w:lang w:val="sl-SI"/>
      </w:rPr>
    </w:pPr>
    <w:r>
      <w:rPr>
        <w:lang w:val="sl-S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28" w:rsidRDefault="00E61F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pStyle w:val="JPbesedilo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964" w:firstLine="0"/>
      </w:pPr>
    </w:lvl>
    <w:lvl w:ilvl="4">
      <w:start w:val="1"/>
      <w:numFmt w:val="lowerLetter"/>
      <w:suff w:val="space"/>
      <w:lvlText w:val="(%5)"/>
      <w:lvlJc w:val="left"/>
      <w:pPr>
        <w:tabs>
          <w:tab w:val="num" w:pos="0"/>
        </w:tabs>
        <w:ind w:left="964" w:hanging="34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6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6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96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964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CG Times" w:hAnsi="CG Times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831715A"/>
    <w:multiLevelType w:val="multilevel"/>
    <w:tmpl w:val="30E4F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CB06C2"/>
    <w:multiLevelType w:val="hybridMultilevel"/>
    <w:tmpl w:val="E2D0F1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C12D5"/>
    <w:multiLevelType w:val="hybridMultilevel"/>
    <w:tmpl w:val="6EB24052"/>
    <w:lvl w:ilvl="0" w:tplc="2DAEDC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30541"/>
    <w:multiLevelType w:val="hybridMultilevel"/>
    <w:tmpl w:val="97F65A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70E69"/>
    <w:multiLevelType w:val="hybridMultilevel"/>
    <w:tmpl w:val="E118FA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B4877"/>
    <w:multiLevelType w:val="hybridMultilevel"/>
    <w:tmpl w:val="A83EE9B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30EF7"/>
    <w:multiLevelType w:val="hybridMultilevel"/>
    <w:tmpl w:val="06FAEB30"/>
    <w:lvl w:ilvl="0" w:tplc="EE54C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066553"/>
    <w:multiLevelType w:val="hybridMultilevel"/>
    <w:tmpl w:val="FD0E8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F275B"/>
    <w:multiLevelType w:val="hybridMultilevel"/>
    <w:tmpl w:val="2B50F9D2"/>
    <w:lvl w:ilvl="0" w:tplc="0424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0F439B"/>
    <w:multiLevelType w:val="hybridMultilevel"/>
    <w:tmpl w:val="CB503EC6"/>
    <w:lvl w:ilvl="0" w:tplc="84ECD7F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81A0DFF"/>
    <w:multiLevelType w:val="hybridMultilevel"/>
    <w:tmpl w:val="62B2B7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8855FE"/>
    <w:multiLevelType w:val="hybridMultilevel"/>
    <w:tmpl w:val="5F8E3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1768A"/>
    <w:multiLevelType w:val="hybridMultilevel"/>
    <w:tmpl w:val="D812C04C"/>
    <w:lvl w:ilvl="0" w:tplc="6C70A1D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C32E2"/>
    <w:multiLevelType w:val="hybridMultilevel"/>
    <w:tmpl w:val="9696879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06917"/>
    <w:multiLevelType w:val="hybridMultilevel"/>
    <w:tmpl w:val="CE682AAC"/>
    <w:lvl w:ilvl="0" w:tplc="849A9B88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707A1D"/>
    <w:multiLevelType w:val="hybridMultilevel"/>
    <w:tmpl w:val="0C9AF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E6263"/>
    <w:multiLevelType w:val="hybridMultilevel"/>
    <w:tmpl w:val="F5C41B5A"/>
    <w:lvl w:ilvl="0" w:tplc="1106838C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6247A05"/>
    <w:multiLevelType w:val="hybridMultilevel"/>
    <w:tmpl w:val="6602C344"/>
    <w:lvl w:ilvl="0" w:tplc="16820000">
      <w:numFmt w:val="bullet"/>
      <w:pStyle w:val="NavadenNONBOLD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25119"/>
    <w:multiLevelType w:val="hybridMultilevel"/>
    <w:tmpl w:val="109205B8"/>
    <w:lvl w:ilvl="0" w:tplc="3012A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F42DC"/>
    <w:multiLevelType w:val="hybridMultilevel"/>
    <w:tmpl w:val="2C369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03AC4"/>
    <w:multiLevelType w:val="hybridMultilevel"/>
    <w:tmpl w:val="19124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66667"/>
    <w:multiLevelType w:val="hybridMultilevel"/>
    <w:tmpl w:val="7FA2F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1707D"/>
    <w:multiLevelType w:val="hybridMultilevel"/>
    <w:tmpl w:val="94949718"/>
    <w:lvl w:ilvl="0" w:tplc="DDD60D5E">
      <w:start w:val="1"/>
      <w:numFmt w:val="decimal"/>
      <w:lvlText w:val="%1."/>
      <w:lvlJc w:val="left"/>
      <w:pPr>
        <w:ind w:left="1065" w:hanging="360"/>
      </w:pPr>
      <w:rPr>
        <w:rFonts w:hint="default"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D2264"/>
    <w:multiLevelType w:val="hybridMultilevel"/>
    <w:tmpl w:val="CC124D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247AE"/>
    <w:multiLevelType w:val="hybridMultilevel"/>
    <w:tmpl w:val="2A2AE9FA"/>
    <w:lvl w:ilvl="0" w:tplc="A4CE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E8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AA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0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E9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60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01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E2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C6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DE40052"/>
    <w:multiLevelType w:val="hybridMultilevel"/>
    <w:tmpl w:val="EC52C1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F6E2D"/>
    <w:multiLevelType w:val="hybridMultilevel"/>
    <w:tmpl w:val="E118FA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A05EF"/>
    <w:multiLevelType w:val="hybridMultilevel"/>
    <w:tmpl w:val="B7F6E802"/>
    <w:lvl w:ilvl="0" w:tplc="4DA8AB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26D97"/>
    <w:multiLevelType w:val="hybridMultilevel"/>
    <w:tmpl w:val="C32AB3A6"/>
    <w:lvl w:ilvl="0" w:tplc="4DC4A8C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6"/>
  </w:num>
  <w:num w:numId="4">
    <w:abstractNumId w:val="18"/>
    <w:lvlOverride w:ilvl="0">
      <w:startOverride w:val="1"/>
    </w:lvlOverride>
  </w:num>
  <w:num w:numId="5">
    <w:abstractNumId w:val="29"/>
  </w:num>
  <w:num w:numId="6">
    <w:abstractNumId w:val="1"/>
  </w:num>
  <w:num w:numId="7">
    <w:abstractNumId w:val="35"/>
  </w:num>
  <w:num w:numId="8">
    <w:abstractNumId w:val="38"/>
  </w:num>
  <w:num w:numId="9">
    <w:abstractNumId w:val="3"/>
  </w:num>
  <w:num w:numId="10">
    <w:abstractNumId w:val="37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  <w:num w:numId="15">
    <w:abstractNumId w:val="12"/>
  </w:num>
  <w:num w:numId="16">
    <w:abstractNumId w:val="39"/>
  </w:num>
  <w:num w:numId="17">
    <w:abstractNumId w:val="20"/>
  </w:num>
  <w:num w:numId="18">
    <w:abstractNumId w:val="25"/>
  </w:num>
  <w:num w:numId="19">
    <w:abstractNumId w:val="27"/>
  </w:num>
  <w:num w:numId="20">
    <w:abstractNumId w:val="30"/>
  </w:num>
  <w:num w:numId="21">
    <w:abstractNumId w:val="31"/>
  </w:num>
  <w:num w:numId="22">
    <w:abstractNumId w:val="5"/>
  </w:num>
  <w:num w:numId="23">
    <w:abstractNumId w:val="8"/>
  </w:num>
  <w:num w:numId="24">
    <w:abstractNumId w:val="34"/>
  </w:num>
  <w:num w:numId="25">
    <w:abstractNumId w:val="40"/>
  </w:num>
  <w:num w:numId="26">
    <w:abstractNumId w:val="23"/>
  </w:num>
  <w:num w:numId="27">
    <w:abstractNumId w:val="14"/>
  </w:num>
  <w:num w:numId="28">
    <w:abstractNumId w:val="33"/>
  </w:num>
  <w:num w:numId="29">
    <w:abstractNumId w:val="16"/>
  </w:num>
  <w:num w:numId="30">
    <w:abstractNumId w:val="21"/>
  </w:num>
  <w:num w:numId="31">
    <w:abstractNumId w:val="32"/>
  </w:num>
  <w:num w:numId="32">
    <w:abstractNumId w:val="24"/>
  </w:num>
  <w:num w:numId="33">
    <w:abstractNumId w:val="15"/>
  </w:num>
  <w:num w:numId="34">
    <w:abstractNumId w:val="13"/>
  </w:num>
  <w:num w:numId="35">
    <w:abstractNumId w:val="28"/>
  </w:num>
  <w:num w:numId="36">
    <w:abstractNumId w:val="22"/>
  </w:num>
  <w:num w:numId="37">
    <w:abstractNumId w:val="4"/>
  </w:num>
  <w:num w:numId="38">
    <w:abstractNumId w:val="7"/>
  </w:num>
  <w:num w:numId="39">
    <w:abstractNumId w:val="19"/>
  </w:num>
  <w:num w:numId="40">
    <w:abstractNumId w:val="36"/>
  </w:num>
  <w:numIdMacAtCleanup w:val="1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ir topolko">
    <w15:presenceInfo w15:providerId="Windows Live" w15:userId="8798ecfa36619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F7"/>
    <w:rsid w:val="00002015"/>
    <w:rsid w:val="000025D6"/>
    <w:rsid w:val="0000798A"/>
    <w:rsid w:val="00012AF1"/>
    <w:rsid w:val="00017448"/>
    <w:rsid w:val="00023A18"/>
    <w:rsid w:val="00023D26"/>
    <w:rsid w:val="00024919"/>
    <w:rsid w:val="000272FD"/>
    <w:rsid w:val="000274AF"/>
    <w:rsid w:val="00027FB5"/>
    <w:rsid w:val="00032549"/>
    <w:rsid w:val="00032798"/>
    <w:rsid w:val="00037E93"/>
    <w:rsid w:val="00043618"/>
    <w:rsid w:val="000450F5"/>
    <w:rsid w:val="00045F56"/>
    <w:rsid w:val="00054047"/>
    <w:rsid w:val="00056430"/>
    <w:rsid w:val="000651E5"/>
    <w:rsid w:val="00074CED"/>
    <w:rsid w:val="000761B5"/>
    <w:rsid w:val="0007750D"/>
    <w:rsid w:val="00080277"/>
    <w:rsid w:val="0008583A"/>
    <w:rsid w:val="00087609"/>
    <w:rsid w:val="00094ED8"/>
    <w:rsid w:val="00095924"/>
    <w:rsid w:val="000A2B42"/>
    <w:rsid w:val="000A5D87"/>
    <w:rsid w:val="000A679B"/>
    <w:rsid w:val="000B620C"/>
    <w:rsid w:val="000C1215"/>
    <w:rsid w:val="000E138A"/>
    <w:rsid w:val="000E4665"/>
    <w:rsid w:val="000E5732"/>
    <w:rsid w:val="000E6702"/>
    <w:rsid w:val="000E7E5E"/>
    <w:rsid w:val="000F0F40"/>
    <w:rsid w:val="000F3C2F"/>
    <w:rsid w:val="000F4750"/>
    <w:rsid w:val="000F6F2C"/>
    <w:rsid w:val="00101840"/>
    <w:rsid w:val="00102717"/>
    <w:rsid w:val="00106F61"/>
    <w:rsid w:val="00107D4A"/>
    <w:rsid w:val="00107EF7"/>
    <w:rsid w:val="001175DD"/>
    <w:rsid w:val="001251D9"/>
    <w:rsid w:val="00125C8F"/>
    <w:rsid w:val="00130BE7"/>
    <w:rsid w:val="00143B7B"/>
    <w:rsid w:val="00145EBE"/>
    <w:rsid w:val="001464DB"/>
    <w:rsid w:val="0014789C"/>
    <w:rsid w:val="00147A01"/>
    <w:rsid w:val="00147B13"/>
    <w:rsid w:val="0015284C"/>
    <w:rsid w:val="00152BBC"/>
    <w:rsid w:val="00154CFD"/>
    <w:rsid w:val="001605E0"/>
    <w:rsid w:val="00160AE7"/>
    <w:rsid w:val="00164EE8"/>
    <w:rsid w:val="0016512B"/>
    <w:rsid w:val="001719EA"/>
    <w:rsid w:val="00174466"/>
    <w:rsid w:val="00176912"/>
    <w:rsid w:val="00181167"/>
    <w:rsid w:val="00184BB2"/>
    <w:rsid w:val="00186B5B"/>
    <w:rsid w:val="00186CFE"/>
    <w:rsid w:val="0019104D"/>
    <w:rsid w:val="001921E4"/>
    <w:rsid w:val="00194549"/>
    <w:rsid w:val="001A0BA7"/>
    <w:rsid w:val="001A19D9"/>
    <w:rsid w:val="001A1ADC"/>
    <w:rsid w:val="001A588F"/>
    <w:rsid w:val="001A7B60"/>
    <w:rsid w:val="001B496D"/>
    <w:rsid w:val="001B5B92"/>
    <w:rsid w:val="001B6E54"/>
    <w:rsid w:val="001B7D78"/>
    <w:rsid w:val="001C087E"/>
    <w:rsid w:val="001C1863"/>
    <w:rsid w:val="001C4F84"/>
    <w:rsid w:val="001C52EB"/>
    <w:rsid w:val="001C6B42"/>
    <w:rsid w:val="001D0F0C"/>
    <w:rsid w:val="001D564E"/>
    <w:rsid w:val="001D6660"/>
    <w:rsid w:val="001D7E31"/>
    <w:rsid w:val="001E3BB6"/>
    <w:rsid w:val="001E7893"/>
    <w:rsid w:val="001F1B03"/>
    <w:rsid w:val="001F2D6C"/>
    <w:rsid w:val="001F35DA"/>
    <w:rsid w:val="001F3974"/>
    <w:rsid w:val="001F4F5D"/>
    <w:rsid w:val="001F56E5"/>
    <w:rsid w:val="001F5F13"/>
    <w:rsid w:val="00200D33"/>
    <w:rsid w:val="0020209F"/>
    <w:rsid w:val="00205250"/>
    <w:rsid w:val="00205351"/>
    <w:rsid w:val="00206A6A"/>
    <w:rsid w:val="00206E8F"/>
    <w:rsid w:val="00211827"/>
    <w:rsid w:val="00215B98"/>
    <w:rsid w:val="00215EEB"/>
    <w:rsid w:val="00221C42"/>
    <w:rsid w:val="00232B25"/>
    <w:rsid w:val="002369B9"/>
    <w:rsid w:val="00242B61"/>
    <w:rsid w:val="00250E20"/>
    <w:rsid w:val="00255CC0"/>
    <w:rsid w:val="002618E4"/>
    <w:rsid w:val="00261FC3"/>
    <w:rsid w:val="00266B22"/>
    <w:rsid w:val="00266EFA"/>
    <w:rsid w:val="00270206"/>
    <w:rsid w:val="0027477C"/>
    <w:rsid w:val="00275A92"/>
    <w:rsid w:val="00283483"/>
    <w:rsid w:val="002917A1"/>
    <w:rsid w:val="002A5A80"/>
    <w:rsid w:val="002B3096"/>
    <w:rsid w:val="002B46CC"/>
    <w:rsid w:val="002B518C"/>
    <w:rsid w:val="002B704D"/>
    <w:rsid w:val="002B7134"/>
    <w:rsid w:val="002C4B30"/>
    <w:rsid w:val="002C7D0F"/>
    <w:rsid w:val="002D010D"/>
    <w:rsid w:val="002D4690"/>
    <w:rsid w:val="002D60FE"/>
    <w:rsid w:val="002E0F3E"/>
    <w:rsid w:val="002E2FF3"/>
    <w:rsid w:val="002E4B67"/>
    <w:rsid w:val="002F1001"/>
    <w:rsid w:val="002F1537"/>
    <w:rsid w:val="002F17FD"/>
    <w:rsid w:val="002F1BB7"/>
    <w:rsid w:val="002F2E25"/>
    <w:rsid w:val="003033A0"/>
    <w:rsid w:val="003037C0"/>
    <w:rsid w:val="00305AA7"/>
    <w:rsid w:val="00307A3A"/>
    <w:rsid w:val="0031008E"/>
    <w:rsid w:val="00313148"/>
    <w:rsid w:val="00313E4A"/>
    <w:rsid w:val="00316B86"/>
    <w:rsid w:val="00324DC8"/>
    <w:rsid w:val="00326988"/>
    <w:rsid w:val="003417EA"/>
    <w:rsid w:val="003475A5"/>
    <w:rsid w:val="003541C5"/>
    <w:rsid w:val="00354942"/>
    <w:rsid w:val="00355361"/>
    <w:rsid w:val="003577DA"/>
    <w:rsid w:val="00361FF1"/>
    <w:rsid w:val="00375157"/>
    <w:rsid w:val="0037714E"/>
    <w:rsid w:val="003834FC"/>
    <w:rsid w:val="003860CB"/>
    <w:rsid w:val="0038650A"/>
    <w:rsid w:val="00391D8F"/>
    <w:rsid w:val="003939E4"/>
    <w:rsid w:val="00394AEF"/>
    <w:rsid w:val="00396A8B"/>
    <w:rsid w:val="003A2B82"/>
    <w:rsid w:val="003A41B6"/>
    <w:rsid w:val="003A4B88"/>
    <w:rsid w:val="003B1A6D"/>
    <w:rsid w:val="003B1DB5"/>
    <w:rsid w:val="003B325C"/>
    <w:rsid w:val="003B4712"/>
    <w:rsid w:val="003C4E60"/>
    <w:rsid w:val="003C5285"/>
    <w:rsid w:val="003C679D"/>
    <w:rsid w:val="003D0525"/>
    <w:rsid w:val="003D1BC9"/>
    <w:rsid w:val="003D3A0D"/>
    <w:rsid w:val="003D56DA"/>
    <w:rsid w:val="003F01AE"/>
    <w:rsid w:val="003F0DF9"/>
    <w:rsid w:val="003F10A9"/>
    <w:rsid w:val="003F712A"/>
    <w:rsid w:val="003F76D9"/>
    <w:rsid w:val="004052B2"/>
    <w:rsid w:val="00411A99"/>
    <w:rsid w:val="00413E22"/>
    <w:rsid w:val="00423810"/>
    <w:rsid w:val="004247EE"/>
    <w:rsid w:val="004320FD"/>
    <w:rsid w:val="004364E3"/>
    <w:rsid w:val="00440045"/>
    <w:rsid w:val="00441A62"/>
    <w:rsid w:val="00443981"/>
    <w:rsid w:val="00443EA0"/>
    <w:rsid w:val="004476B2"/>
    <w:rsid w:val="004554C7"/>
    <w:rsid w:val="00456DEE"/>
    <w:rsid w:val="004614E1"/>
    <w:rsid w:val="0046237F"/>
    <w:rsid w:val="00462AA8"/>
    <w:rsid w:val="004634FC"/>
    <w:rsid w:val="004637C2"/>
    <w:rsid w:val="004637D7"/>
    <w:rsid w:val="00464FBD"/>
    <w:rsid w:val="004678F0"/>
    <w:rsid w:val="004711E0"/>
    <w:rsid w:val="00474EF5"/>
    <w:rsid w:val="00476C70"/>
    <w:rsid w:val="004826B7"/>
    <w:rsid w:val="0048507F"/>
    <w:rsid w:val="00493F25"/>
    <w:rsid w:val="004958FB"/>
    <w:rsid w:val="004977FA"/>
    <w:rsid w:val="004A0EA2"/>
    <w:rsid w:val="004A14AA"/>
    <w:rsid w:val="004A21B0"/>
    <w:rsid w:val="004A2A96"/>
    <w:rsid w:val="004A7743"/>
    <w:rsid w:val="004B19DB"/>
    <w:rsid w:val="004B58D7"/>
    <w:rsid w:val="004C2445"/>
    <w:rsid w:val="004C7A41"/>
    <w:rsid w:val="004D020C"/>
    <w:rsid w:val="004D14A6"/>
    <w:rsid w:val="004D424F"/>
    <w:rsid w:val="004E0EBF"/>
    <w:rsid w:val="004E2FC1"/>
    <w:rsid w:val="004E777C"/>
    <w:rsid w:val="004F071D"/>
    <w:rsid w:val="004F0893"/>
    <w:rsid w:val="005002E6"/>
    <w:rsid w:val="00502019"/>
    <w:rsid w:val="00504989"/>
    <w:rsid w:val="00506595"/>
    <w:rsid w:val="005070DA"/>
    <w:rsid w:val="00507575"/>
    <w:rsid w:val="00514EFE"/>
    <w:rsid w:val="005201FC"/>
    <w:rsid w:val="005224A6"/>
    <w:rsid w:val="0052251E"/>
    <w:rsid w:val="0052262F"/>
    <w:rsid w:val="005233DD"/>
    <w:rsid w:val="00524CDF"/>
    <w:rsid w:val="00525048"/>
    <w:rsid w:val="00525D3B"/>
    <w:rsid w:val="00530636"/>
    <w:rsid w:val="00533FCE"/>
    <w:rsid w:val="00541A2D"/>
    <w:rsid w:val="005445F8"/>
    <w:rsid w:val="005478D6"/>
    <w:rsid w:val="00550294"/>
    <w:rsid w:val="00551B2D"/>
    <w:rsid w:val="00552E84"/>
    <w:rsid w:val="005536BB"/>
    <w:rsid w:val="00554F93"/>
    <w:rsid w:val="0056745F"/>
    <w:rsid w:val="005742C9"/>
    <w:rsid w:val="00576730"/>
    <w:rsid w:val="00585141"/>
    <w:rsid w:val="0058728C"/>
    <w:rsid w:val="00590770"/>
    <w:rsid w:val="005956D0"/>
    <w:rsid w:val="00596AC2"/>
    <w:rsid w:val="005A43AA"/>
    <w:rsid w:val="005A69E9"/>
    <w:rsid w:val="005A7434"/>
    <w:rsid w:val="005B1D45"/>
    <w:rsid w:val="005B4817"/>
    <w:rsid w:val="005B48B0"/>
    <w:rsid w:val="005B7499"/>
    <w:rsid w:val="005C3162"/>
    <w:rsid w:val="005C3A9B"/>
    <w:rsid w:val="005D37D2"/>
    <w:rsid w:val="005D493A"/>
    <w:rsid w:val="005D4E14"/>
    <w:rsid w:val="005E0FBE"/>
    <w:rsid w:val="005F28A0"/>
    <w:rsid w:val="00600CDF"/>
    <w:rsid w:val="006105EA"/>
    <w:rsid w:val="00612F20"/>
    <w:rsid w:val="0061502F"/>
    <w:rsid w:val="006163F3"/>
    <w:rsid w:val="00616D93"/>
    <w:rsid w:val="00617207"/>
    <w:rsid w:val="00626AE4"/>
    <w:rsid w:val="00626DEA"/>
    <w:rsid w:val="006357B7"/>
    <w:rsid w:val="00635B98"/>
    <w:rsid w:val="00635C49"/>
    <w:rsid w:val="00642257"/>
    <w:rsid w:val="006434A0"/>
    <w:rsid w:val="00653A24"/>
    <w:rsid w:val="006607D3"/>
    <w:rsid w:val="00662513"/>
    <w:rsid w:val="00665C9E"/>
    <w:rsid w:val="0066721A"/>
    <w:rsid w:val="00667828"/>
    <w:rsid w:val="00671276"/>
    <w:rsid w:val="006730CD"/>
    <w:rsid w:val="00683FFB"/>
    <w:rsid w:val="006A108F"/>
    <w:rsid w:val="006A673D"/>
    <w:rsid w:val="006B1DFD"/>
    <w:rsid w:val="006B4365"/>
    <w:rsid w:val="006B436C"/>
    <w:rsid w:val="006C6635"/>
    <w:rsid w:val="006C7BD4"/>
    <w:rsid w:val="006D13C9"/>
    <w:rsid w:val="006D3364"/>
    <w:rsid w:val="006D6F89"/>
    <w:rsid w:val="006E1048"/>
    <w:rsid w:val="006E3FA1"/>
    <w:rsid w:val="006E55A5"/>
    <w:rsid w:val="006E695D"/>
    <w:rsid w:val="006E7B7E"/>
    <w:rsid w:val="006F0406"/>
    <w:rsid w:val="006F181D"/>
    <w:rsid w:val="006F35BA"/>
    <w:rsid w:val="0070078D"/>
    <w:rsid w:val="00702DA0"/>
    <w:rsid w:val="00706D1C"/>
    <w:rsid w:val="00713201"/>
    <w:rsid w:val="00716E41"/>
    <w:rsid w:val="007217C2"/>
    <w:rsid w:val="00723246"/>
    <w:rsid w:val="00725CEB"/>
    <w:rsid w:val="00732046"/>
    <w:rsid w:val="00732285"/>
    <w:rsid w:val="00735023"/>
    <w:rsid w:val="0073568F"/>
    <w:rsid w:val="00746FF5"/>
    <w:rsid w:val="00750B9E"/>
    <w:rsid w:val="007549CD"/>
    <w:rsid w:val="00756200"/>
    <w:rsid w:val="00761978"/>
    <w:rsid w:val="00764836"/>
    <w:rsid w:val="007654C2"/>
    <w:rsid w:val="0076697D"/>
    <w:rsid w:val="00785EDA"/>
    <w:rsid w:val="00786DA8"/>
    <w:rsid w:val="0079133E"/>
    <w:rsid w:val="00794469"/>
    <w:rsid w:val="007A030F"/>
    <w:rsid w:val="007A3021"/>
    <w:rsid w:val="007A4EA5"/>
    <w:rsid w:val="007A67FF"/>
    <w:rsid w:val="007B0D90"/>
    <w:rsid w:val="007B1C90"/>
    <w:rsid w:val="007C1F67"/>
    <w:rsid w:val="007D153C"/>
    <w:rsid w:val="007E10DF"/>
    <w:rsid w:val="007E1836"/>
    <w:rsid w:val="007E1B01"/>
    <w:rsid w:val="007E1B0A"/>
    <w:rsid w:val="007E44E8"/>
    <w:rsid w:val="007F452A"/>
    <w:rsid w:val="0080318B"/>
    <w:rsid w:val="008131F0"/>
    <w:rsid w:val="00815903"/>
    <w:rsid w:val="00823675"/>
    <w:rsid w:val="00826184"/>
    <w:rsid w:val="00834118"/>
    <w:rsid w:val="0083662F"/>
    <w:rsid w:val="008401C9"/>
    <w:rsid w:val="008423AA"/>
    <w:rsid w:val="0084287B"/>
    <w:rsid w:val="008440D0"/>
    <w:rsid w:val="00845448"/>
    <w:rsid w:val="00845EEE"/>
    <w:rsid w:val="008502B3"/>
    <w:rsid w:val="00852343"/>
    <w:rsid w:val="00853526"/>
    <w:rsid w:val="008550D8"/>
    <w:rsid w:val="00861A15"/>
    <w:rsid w:val="00863C57"/>
    <w:rsid w:val="00866361"/>
    <w:rsid w:val="00873051"/>
    <w:rsid w:val="00873258"/>
    <w:rsid w:val="008750E0"/>
    <w:rsid w:val="0089157C"/>
    <w:rsid w:val="00897826"/>
    <w:rsid w:val="008A4458"/>
    <w:rsid w:val="008A57C5"/>
    <w:rsid w:val="008B009F"/>
    <w:rsid w:val="008B14FE"/>
    <w:rsid w:val="008B1873"/>
    <w:rsid w:val="008B1A82"/>
    <w:rsid w:val="008C00F1"/>
    <w:rsid w:val="008C37FC"/>
    <w:rsid w:val="008C5363"/>
    <w:rsid w:val="008D115D"/>
    <w:rsid w:val="008D2666"/>
    <w:rsid w:val="008E04DF"/>
    <w:rsid w:val="008E202F"/>
    <w:rsid w:val="008E712A"/>
    <w:rsid w:val="008F00D8"/>
    <w:rsid w:val="008F3EA6"/>
    <w:rsid w:val="008F6344"/>
    <w:rsid w:val="009006CE"/>
    <w:rsid w:val="009033D6"/>
    <w:rsid w:val="00904AB5"/>
    <w:rsid w:val="009128F6"/>
    <w:rsid w:val="009141AF"/>
    <w:rsid w:val="00920135"/>
    <w:rsid w:val="009233B7"/>
    <w:rsid w:val="00924743"/>
    <w:rsid w:val="00926B0E"/>
    <w:rsid w:val="00926DA7"/>
    <w:rsid w:val="0092782D"/>
    <w:rsid w:val="0093027B"/>
    <w:rsid w:val="009328B2"/>
    <w:rsid w:val="0093313C"/>
    <w:rsid w:val="009342E1"/>
    <w:rsid w:val="009360BC"/>
    <w:rsid w:val="00937690"/>
    <w:rsid w:val="00945441"/>
    <w:rsid w:val="00946C38"/>
    <w:rsid w:val="009555DA"/>
    <w:rsid w:val="0095703D"/>
    <w:rsid w:val="00962468"/>
    <w:rsid w:val="00964AF8"/>
    <w:rsid w:val="0097471D"/>
    <w:rsid w:val="009762E4"/>
    <w:rsid w:val="009774F5"/>
    <w:rsid w:val="009862C9"/>
    <w:rsid w:val="009908CF"/>
    <w:rsid w:val="0099094E"/>
    <w:rsid w:val="00995023"/>
    <w:rsid w:val="009A1718"/>
    <w:rsid w:val="009A2FBB"/>
    <w:rsid w:val="009A3603"/>
    <w:rsid w:val="009A4A35"/>
    <w:rsid w:val="009A7122"/>
    <w:rsid w:val="009B1318"/>
    <w:rsid w:val="009C123D"/>
    <w:rsid w:val="009C1CFD"/>
    <w:rsid w:val="009C67DF"/>
    <w:rsid w:val="009C7665"/>
    <w:rsid w:val="009D0EC0"/>
    <w:rsid w:val="009D2E71"/>
    <w:rsid w:val="009D7319"/>
    <w:rsid w:val="009E134E"/>
    <w:rsid w:val="009E4F71"/>
    <w:rsid w:val="009E52F3"/>
    <w:rsid w:val="009E7699"/>
    <w:rsid w:val="009F5981"/>
    <w:rsid w:val="009F69C2"/>
    <w:rsid w:val="009F776A"/>
    <w:rsid w:val="00A0499C"/>
    <w:rsid w:val="00A05121"/>
    <w:rsid w:val="00A069AD"/>
    <w:rsid w:val="00A10E34"/>
    <w:rsid w:val="00A116FE"/>
    <w:rsid w:val="00A12263"/>
    <w:rsid w:val="00A13242"/>
    <w:rsid w:val="00A16E00"/>
    <w:rsid w:val="00A22844"/>
    <w:rsid w:val="00A24941"/>
    <w:rsid w:val="00A25EB0"/>
    <w:rsid w:val="00A32E5B"/>
    <w:rsid w:val="00A32F99"/>
    <w:rsid w:val="00A339BE"/>
    <w:rsid w:val="00A3409F"/>
    <w:rsid w:val="00A3557C"/>
    <w:rsid w:val="00A3569F"/>
    <w:rsid w:val="00A41EF1"/>
    <w:rsid w:val="00A5162F"/>
    <w:rsid w:val="00A52886"/>
    <w:rsid w:val="00A57222"/>
    <w:rsid w:val="00A6129A"/>
    <w:rsid w:val="00A655D6"/>
    <w:rsid w:val="00A663FD"/>
    <w:rsid w:val="00A66F29"/>
    <w:rsid w:val="00A67460"/>
    <w:rsid w:val="00A71EC8"/>
    <w:rsid w:val="00A81CEB"/>
    <w:rsid w:val="00A85B10"/>
    <w:rsid w:val="00A86588"/>
    <w:rsid w:val="00A90BE2"/>
    <w:rsid w:val="00A92103"/>
    <w:rsid w:val="00AA0129"/>
    <w:rsid w:val="00AA04F0"/>
    <w:rsid w:val="00AA08A7"/>
    <w:rsid w:val="00AA11A4"/>
    <w:rsid w:val="00AA5EBF"/>
    <w:rsid w:val="00AC0083"/>
    <w:rsid w:val="00AC25B1"/>
    <w:rsid w:val="00AC4C4F"/>
    <w:rsid w:val="00AC6443"/>
    <w:rsid w:val="00AD4137"/>
    <w:rsid w:val="00AD65E5"/>
    <w:rsid w:val="00AE6D2A"/>
    <w:rsid w:val="00AF01EB"/>
    <w:rsid w:val="00AF334F"/>
    <w:rsid w:val="00AF4168"/>
    <w:rsid w:val="00AF5DDA"/>
    <w:rsid w:val="00B06F72"/>
    <w:rsid w:val="00B0775C"/>
    <w:rsid w:val="00B1269D"/>
    <w:rsid w:val="00B21404"/>
    <w:rsid w:val="00B22169"/>
    <w:rsid w:val="00B31AEE"/>
    <w:rsid w:val="00B33CDE"/>
    <w:rsid w:val="00B423E6"/>
    <w:rsid w:val="00B43CF7"/>
    <w:rsid w:val="00B46DBF"/>
    <w:rsid w:val="00B52EC0"/>
    <w:rsid w:val="00B558B0"/>
    <w:rsid w:val="00B55D09"/>
    <w:rsid w:val="00B57465"/>
    <w:rsid w:val="00B61D9E"/>
    <w:rsid w:val="00B62176"/>
    <w:rsid w:val="00B62DC6"/>
    <w:rsid w:val="00B63B48"/>
    <w:rsid w:val="00B64673"/>
    <w:rsid w:val="00B65A0C"/>
    <w:rsid w:val="00B669FA"/>
    <w:rsid w:val="00B70122"/>
    <w:rsid w:val="00B709B0"/>
    <w:rsid w:val="00B747A0"/>
    <w:rsid w:val="00B747B3"/>
    <w:rsid w:val="00B7788D"/>
    <w:rsid w:val="00B8149F"/>
    <w:rsid w:val="00B84DDE"/>
    <w:rsid w:val="00B92F0F"/>
    <w:rsid w:val="00BA01C0"/>
    <w:rsid w:val="00BA46A8"/>
    <w:rsid w:val="00BA698E"/>
    <w:rsid w:val="00BA7BFB"/>
    <w:rsid w:val="00BB3B10"/>
    <w:rsid w:val="00BB6E3C"/>
    <w:rsid w:val="00BC4158"/>
    <w:rsid w:val="00BD1A0D"/>
    <w:rsid w:val="00BD34FC"/>
    <w:rsid w:val="00BD36D6"/>
    <w:rsid w:val="00BD4DFB"/>
    <w:rsid w:val="00BD6278"/>
    <w:rsid w:val="00BE093D"/>
    <w:rsid w:val="00BE0FA8"/>
    <w:rsid w:val="00BE7EFC"/>
    <w:rsid w:val="00BF0350"/>
    <w:rsid w:val="00BF3855"/>
    <w:rsid w:val="00BF472C"/>
    <w:rsid w:val="00C007D7"/>
    <w:rsid w:val="00C02C67"/>
    <w:rsid w:val="00C047A4"/>
    <w:rsid w:val="00C11C50"/>
    <w:rsid w:val="00C16107"/>
    <w:rsid w:val="00C16617"/>
    <w:rsid w:val="00C17D86"/>
    <w:rsid w:val="00C251A6"/>
    <w:rsid w:val="00C25D6D"/>
    <w:rsid w:val="00C32AE3"/>
    <w:rsid w:val="00C3479A"/>
    <w:rsid w:val="00C45DD3"/>
    <w:rsid w:val="00C53EE3"/>
    <w:rsid w:val="00C57EEE"/>
    <w:rsid w:val="00C61A56"/>
    <w:rsid w:val="00C671A6"/>
    <w:rsid w:val="00C71918"/>
    <w:rsid w:val="00C761C2"/>
    <w:rsid w:val="00C76C6D"/>
    <w:rsid w:val="00C86DE3"/>
    <w:rsid w:val="00C8767E"/>
    <w:rsid w:val="00C87DB0"/>
    <w:rsid w:val="00C960AF"/>
    <w:rsid w:val="00C975F1"/>
    <w:rsid w:val="00CA3E25"/>
    <w:rsid w:val="00CA4692"/>
    <w:rsid w:val="00CA4966"/>
    <w:rsid w:val="00CB6B88"/>
    <w:rsid w:val="00CC2F4F"/>
    <w:rsid w:val="00CD1BFC"/>
    <w:rsid w:val="00CD20BD"/>
    <w:rsid w:val="00CD448E"/>
    <w:rsid w:val="00CD504D"/>
    <w:rsid w:val="00CE3E21"/>
    <w:rsid w:val="00CE4721"/>
    <w:rsid w:val="00CE6372"/>
    <w:rsid w:val="00CE7D29"/>
    <w:rsid w:val="00CF117D"/>
    <w:rsid w:val="00D11434"/>
    <w:rsid w:val="00D11554"/>
    <w:rsid w:val="00D158FF"/>
    <w:rsid w:val="00D16994"/>
    <w:rsid w:val="00D17286"/>
    <w:rsid w:val="00D22C8B"/>
    <w:rsid w:val="00D245EA"/>
    <w:rsid w:val="00D25199"/>
    <w:rsid w:val="00D331F1"/>
    <w:rsid w:val="00D34ECA"/>
    <w:rsid w:val="00D43F3B"/>
    <w:rsid w:val="00D54806"/>
    <w:rsid w:val="00D57C4E"/>
    <w:rsid w:val="00D65680"/>
    <w:rsid w:val="00D656CC"/>
    <w:rsid w:val="00D65BA6"/>
    <w:rsid w:val="00D72D89"/>
    <w:rsid w:val="00D739C9"/>
    <w:rsid w:val="00D754AE"/>
    <w:rsid w:val="00D77042"/>
    <w:rsid w:val="00D87394"/>
    <w:rsid w:val="00D952C7"/>
    <w:rsid w:val="00D95876"/>
    <w:rsid w:val="00D97694"/>
    <w:rsid w:val="00DA0AB1"/>
    <w:rsid w:val="00DA2B2D"/>
    <w:rsid w:val="00DA4BA8"/>
    <w:rsid w:val="00DA605B"/>
    <w:rsid w:val="00DB1B87"/>
    <w:rsid w:val="00DB68C7"/>
    <w:rsid w:val="00DC287C"/>
    <w:rsid w:val="00DC3F9B"/>
    <w:rsid w:val="00DC5F1F"/>
    <w:rsid w:val="00DD5A03"/>
    <w:rsid w:val="00DD6F43"/>
    <w:rsid w:val="00DE229B"/>
    <w:rsid w:val="00DE288E"/>
    <w:rsid w:val="00DE60EF"/>
    <w:rsid w:val="00DF170A"/>
    <w:rsid w:val="00DF35B0"/>
    <w:rsid w:val="00E0076F"/>
    <w:rsid w:val="00E00AF7"/>
    <w:rsid w:val="00E018ED"/>
    <w:rsid w:val="00E072F4"/>
    <w:rsid w:val="00E11239"/>
    <w:rsid w:val="00E11EE6"/>
    <w:rsid w:val="00E14F4E"/>
    <w:rsid w:val="00E158AC"/>
    <w:rsid w:val="00E16028"/>
    <w:rsid w:val="00E16BFB"/>
    <w:rsid w:val="00E226D9"/>
    <w:rsid w:val="00E35390"/>
    <w:rsid w:val="00E41C70"/>
    <w:rsid w:val="00E42A57"/>
    <w:rsid w:val="00E50485"/>
    <w:rsid w:val="00E61F28"/>
    <w:rsid w:val="00E65871"/>
    <w:rsid w:val="00E658D0"/>
    <w:rsid w:val="00E66A7D"/>
    <w:rsid w:val="00E70B96"/>
    <w:rsid w:val="00E70F39"/>
    <w:rsid w:val="00E7435D"/>
    <w:rsid w:val="00E810D2"/>
    <w:rsid w:val="00E83C85"/>
    <w:rsid w:val="00E846D7"/>
    <w:rsid w:val="00E85BA7"/>
    <w:rsid w:val="00E868F6"/>
    <w:rsid w:val="00E908BA"/>
    <w:rsid w:val="00E91159"/>
    <w:rsid w:val="00E96DB5"/>
    <w:rsid w:val="00EA16CF"/>
    <w:rsid w:val="00EA3DFA"/>
    <w:rsid w:val="00EA4341"/>
    <w:rsid w:val="00EB063C"/>
    <w:rsid w:val="00EB23CC"/>
    <w:rsid w:val="00EB2806"/>
    <w:rsid w:val="00EB3784"/>
    <w:rsid w:val="00EB434B"/>
    <w:rsid w:val="00EB53D4"/>
    <w:rsid w:val="00EB7561"/>
    <w:rsid w:val="00EC2C1C"/>
    <w:rsid w:val="00EC5348"/>
    <w:rsid w:val="00EC63E3"/>
    <w:rsid w:val="00EC6871"/>
    <w:rsid w:val="00EE1E72"/>
    <w:rsid w:val="00EF25C1"/>
    <w:rsid w:val="00EF33F7"/>
    <w:rsid w:val="00EF44F0"/>
    <w:rsid w:val="00EF778D"/>
    <w:rsid w:val="00F009CE"/>
    <w:rsid w:val="00F02B4B"/>
    <w:rsid w:val="00F04687"/>
    <w:rsid w:val="00F06803"/>
    <w:rsid w:val="00F06E88"/>
    <w:rsid w:val="00F07AC2"/>
    <w:rsid w:val="00F116D8"/>
    <w:rsid w:val="00F14249"/>
    <w:rsid w:val="00F14361"/>
    <w:rsid w:val="00F2359A"/>
    <w:rsid w:val="00F271A3"/>
    <w:rsid w:val="00F34E7E"/>
    <w:rsid w:val="00F353B0"/>
    <w:rsid w:val="00F35EE8"/>
    <w:rsid w:val="00F5091D"/>
    <w:rsid w:val="00F5111D"/>
    <w:rsid w:val="00F519EE"/>
    <w:rsid w:val="00F53122"/>
    <w:rsid w:val="00F54921"/>
    <w:rsid w:val="00F750D6"/>
    <w:rsid w:val="00F77C7E"/>
    <w:rsid w:val="00F80616"/>
    <w:rsid w:val="00F80E89"/>
    <w:rsid w:val="00F84A7C"/>
    <w:rsid w:val="00F86B70"/>
    <w:rsid w:val="00F8748A"/>
    <w:rsid w:val="00F93C44"/>
    <w:rsid w:val="00F9412A"/>
    <w:rsid w:val="00FA3316"/>
    <w:rsid w:val="00FA53E9"/>
    <w:rsid w:val="00FA5E11"/>
    <w:rsid w:val="00FA6BE3"/>
    <w:rsid w:val="00FB7779"/>
    <w:rsid w:val="00FC1EC0"/>
    <w:rsid w:val="00FC5060"/>
    <w:rsid w:val="00FD2BA7"/>
    <w:rsid w:val="00FD3462"/>
    <w:rsid w:val="00FE1815"/>
    <w:rsid w:val="00FE2404"/>
    <w:rsid w:val="00FE2DDC"/>
    <w:rsid w:val="00FE3C0D"/>
    <w:rsid w:val="00FE4B89"/>
    <w:rsid w:val="00FE5D5E"/>
    <w:rsid w:val="00FF0053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,NASLOV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Telobesedila"/>
    <w:link w:val="Naslov2Znak"/>
    <w:qFormat/>
    <w:rsid w:val="00032798"/>
    <w:pPr>
      <w:numPr>
        <w:ilvl w:val="1"/>
        <w:numId w:val="1"/>
      </w:numPr>
      <w:tabs>
        <w:tab w:val="left" w:pos="22"/>
      </w:tabs>
      <w:spacing w:after="200" w:line="288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en-GB" w:eastAsia="zh-CN"/>
    </w:rPr>
  </w:style>
  <w:style w:type="paragraph" w:styleId="Naslov3">
    <w:name w:val="heading 3"/>
    <w:basedOn w:val="Navaden"/>
    <w:next w:val="Telobesedila21"/>
    <w:link w:val="Naslov3Znak"/>
    <w:qFormat/>
    <w:rsid w:val="00032798"/>
    <w:pPr>
      <w:numPr>
        <w:ilvl w:val="2"/>
        <w:numId w:val="1"/>
      </w:numPr>
      <w:tabs>
        <w:tab w:val="left" w:pos="50"/>
      </w:tabs>
      <w:spacing w:after="200" w:line="288" w:lineRule="auto"/>
      <w:jc w:val="both"/>
      <w:outlineLvl w:val="2"/>
    </w:pPr>
    <w:rPr>
      <w:rFonts w:ascii="Cambria" w:hAnsi="Cambria" w:cs="Cambria"/>
      <w:b/>
      <w:bCs/>
      <w:sz w:val="26"/>
      <w:szCs w:val="26"/>
      <w:lang w:val="en-GB" w:eastAsia="zh-CN"/>
    </w:rPr>
  </w:style>
  <w:style w:type="paragraph" w:styleId="Naslov4">
    <w:name w:val="heading 4"/>
    <w:basedOn w:val="Navaden"/>
    <w:next w:val="Telobesedila31"/>
    <w:link w:val="Naslov4Znak"/>
    <w:qFormat/>
    <w:rsid w:val="00032798"/>
    <w:pPr>
      <w:numPr>
        <w:ilvl w:val="3"/>
        <w:numId w:val="1"/>
      </w:numPr>
      <w:tabs>
        <w:tab w:val="left" w:pos="68"/>
      </w:tabs>
      <w:spacing w:after="200" w:line="288" w:lineRule="auto"/>
      <w:jc w:val="both"/>
      <w:outlineLvl w:val="3"/>
    </w:pPr>
    <w:rPr>
      <w:rFonts w:ascii="Calibri" w:hAnsi="Calibri" w:cs="Calibri"/>
      <w:b/>
      <w:bCs/>
      <w:sz w:val="28"/>
      <w:szCs w:val="28"/>
      <w:lang w:val="en-GB" w:eastAsia="zh-CN"/>
    </w:rPr>
  </w:style>
  <w:style w:type="paragraph" w:styleId="Naslov5">
    <w:name w:val="heading 5"/>
    <w:basedOn w:val="Navaden"/>
    <w:next w:val="Navaden"/>
    <w:link w:val="Naslov5Znak"/>
    <w:qFormat/>
    <w:rsid w:val="00032798"/>
    <w:pPr>
      <w:numPr>
        <w:ilvl w:val="4"/>
        <w:numId w:val="1"/>
      </w:numPr>
      <w:tabs>
        <w:tab w:val="left" w:pos="86"/>
      </w:tabs>
      <w:spacing w:after="200" w:line="288" w:lineRule="auto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en-GB" w:eastAsia="zh-CN"/>
    </w:rPr>
  </w:style>
  <w:style w:type="paragraph" w:styleId="Naslov6">
    <w:name w:val="heading 6"/>
    <w:basedOn w:val="Navaden"/>
    <w:next w:val="Navaden"/>
    <w:link w:val="Naslov6Znak"/>
    <w:qFormat/>
    <w:rsid w:val="00032798"/>
    <w:pPr>
      <w:numPr>
        <w:ilvl w:val="5"/>
        <w:numId w:val="1"/>
      </w:numPr>
      <w:tabs>
        <w:tab w:val="left" w:pos="104"/>
      </w:tabs>
      <w:spacing w:after="200" w:line="288" w:lineRule="auto"/>
      <w:jc w:val="both"/>
      <w:outlineLvl w:val="5"/>
    </w:pPr>
    <w:rPr>
      <w:rFonts w:ascii="Calibri" w:hAnsi="Calibri" w:cs="Calibri"/>
      <w:b/>
      <w:bCs/>
      <w:sz w:val="20"/>
      <w:szCs w:val="20"/>
      <w:lang w:val="en-GB" w:eastAsia="zh-CN"/>
    </w:rPr>
  </w:style>
  <w:style w:type="paragraph" w:styleId="Naslov7">
    <w:name w:val="heading 7"/>
    <w:basedOn w:val="Navaden"/>
    <w:next w:val="Navaden"/>
    <w:link w:val="Naslov7Znak"/>
    <w:qFormat/>
    <w:rsid w:val="00032798"/>
    <w:pPr>
      <w:numPr>
        <w:ilvl w:val="6"/>
        <w:numId w:val="1"/>
      </w:numPr>
      <w:spacing w:line="288" w:lineRule="auto"/>
      <w:jc w:val="both"/>
      <w:outlineLvl w:val="6"/>
    </w:pPr>
    <w:rPr>
      <w:rFonts w:ascii="Calibri" w:hAnsi="Calibri" w:cs="Calibri"/>
      <w:lang w:val="en-GB" w:eastAsia="zh-CN"/>
    </w:rPr>
  </w:style>
  <w:style w:type="paragraph" w:styleId="Naslov8">
    <w:name w:val="heading 8"/>
    <w:basedOn w:val="Navaden"/>
    <w:next w:val="Navaden"/>
    <w:link w:val="Naslov8Znak"/>
    <w:qFormat/>
    <w:rsid w:val="00032798"/>
    <w:pPr>
      <w:numPr>
        <w:ilvl w:val="7"/>
        <w:numId w:val="1"/>
      </w:numPr>
      <w:spacing w:line="288" w:lineRule="auto"/>
      <w:jc w:val="both"/>
      <w:outlineLvl w:val="7"/>
    </w:pPr>
    <w:rPr>
      <w:rFonts w:ascii="Calibri" w:hAnsi="Calibri" w:cs="Calibri"/>
      <w:i/>
      <w:iCs/>
      <w:lang w:val="en-GB" w:eastAsia="zh-CN"/>
    </w:rPr>
  </w:style>
  <w:style w:type="paragraph" w:styleId="Naslov9">
    <w:name w:val="heading 9"/>
    <w:basedOn w:val="Navaden"/>
    <w:next w:val="Navaden"/>
    <w:link w:val="Naslov9Znak"/>
    <w:qFormat/>
    <w:rsid w:val="00032798"/>
    <w:pPr>
      <w:pageBreakBefore/>
      <w:numPr>
        <w:ilvl w:val="8"/>
        <w:numId w:val="1"/>
      </w:numPr>
      <w:tabs>
        <w:tab w:val="left" w:pos="1440"/>
      </w:tabs>
      <w:spacing w:after="300" w:line="336" w:lineRule="auto"/>
      <w:jc w:val="center"/>
      <w:outlineLvl w:val="8"/>
    </w:pPr>
    <w:rPr>
      <w:rFonts w:ascii="Cambria" w:hAnsi="Cambria" w:cs="Cambria"/>
      <w:sz w:val="20"/>
      <w:szCs w:val="20"/>
      <w:lang w:val="en-GB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,NASLOV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2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4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</w:rPr>
  </w:style>
  <w:style w:type="table" w:styleId="Tabelamrea">
    <w:name w:val="Table Grid"/>
    <w:basedOn w:val="Navadnatabela"/>
    <w:rsid w:val="000E13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rsid w:val="008A57C5"/>
    <w:rPr>
      <w:sz w:val="24"/>
      <w:szCs w:val="24"/>
      <w:lang w:eastAsia="ar-SA"/>
    </w:rPr>
  </w:style>
  <w:style w:type="character" w:customStyle="1" w:styleId="Naslov2Znak">
    <w:name w:val="Naslov 2 Znak"/>
    <w:basedOn w:val="Privzetapisavaodstavka"/>
    <w:link w:val="Naslov2"/>
    <w:rsid w:val="00032798"/>
    <w:rPr>
      <w:rFonts w:ascii="Cambria" w:hAnsi="Cambria" w:cs="Cambria"/>
      <w:b/>
      <w:bCs/>
      <w:i/>
      <w:iCs/>
      <w:sz w:val="28"/>
      <w:szCs w:val="28"/>
      <w:lang w:val="en-GB" w:eastAsia="zh-CN"/>
    </w:rPr>
  </w:style>
  <w:style w:type="character" w:customStyle="1" w:styleId="Naslov3Znak">
    <w:name w:val="Naslov 3 Znak"/>
    <w:basedOn w:val="Privzetapisavaodstavka"/>
    <w:link w:val="Naslov3"/>
    <w:rsid w:val="00032798"/>
    <w:rPr>
      <w:rFonts w:ascii="Cambria" w:hAnsi="Cambria" w:cs="Cambria"/>
      <w:b/>
      <w:bCs/>
      <w:sz w:val="26"/>
      <w:szCs w:val="26"/>
      <w:lang w:val="en-GB" w:eastAsia="zh-CN"/>
    </w:rPr>
  </w:style>
  <w:style w:type="character" w:customStyle="1" w:styleId="Naslov4Znak">
    <w:name w:val="Naslov 4 Znak"/>
    <w:basedOn w:val="Privzetapisavaodstavka"/>
    <w:link w:val="Naslov4"/>
    <w:rsid w:val="00032798"/>
    <w:rPr>
      <w:rFonts w:ascii="Calibri" w:hAnsi="Calibri" w:cs="Calibri"/>
      <w:b/>
      <w:bCs/>
      <w:sz w:val="28"/>
      <w:szCs w:val="28"/>
      <w:lang w:val="en-GB" w:eastAsia="zh-CN"/>
    </w:rPr>
  </w:style>
  <w:style w:type="character" w:customStyle="1" w:styleId="Naslov5Znak">
    <w:name w:val="Naslov 5 Znak"/>
    <w:basedOn w:val="Privzetapisavaodstavka"/>
    <w:link w:val="Naslov5"/>
    <w:rsid w:val="00032798"/>
    <w:rPr>
      <w:rFonts w:ascii="Calibri" w:hAnsi="Calibri" w:cs="Calibri"/>
      <w:b/>
      <w:bCs/>
      <w:i/>
      <w:iCs/>
      <w:sz w:val="26"/>
      <w:szCs w:val="26"/>
      <w:lang w:val="en-GB" w:eastAsia="zh-CN"/>
    </w:rPr>
  </w:style>
  <w:style w:type="character" w:customStyle="1" w:styleId="Naslov6Znak">
    <w:name w:val="Naslov 6 Znak"/>
    <w:basedOn w:val="Privzetapisavaodstavka"/>
    <w:link w:val="Naslov6"/>
    <w:rsid w:val="00032798"/>
    <w:rPr>
      <w:rFonts w:ascii="Calibri" w:hAnsi="Calibri" w:cs="Calibri"/>
      <w:b/>
      <w:bCs/>
      <w:lang w:val="en-GB" w:eastAsia="zh-CN"/>
    </w:rPr>
  </w:style>
  <w:style w:type="character" w:customStyle="1" w:styleId="Naslov7Znak">
    <w:name w:val="Naslov 7 Znak"/>
    <w:basedOn w:val="Privzetapisavaodstavka"/>
    <w:link w:val="Naslov7"/>
    <w:rsid w:val="00032798"/>
    <w:rPr>
      <w:rFonts w:ascii="Calibri" w:hAnsi="Calibri" w:cs="Calibri"/>
      <w:sz w:val="24"/>
      <w:szCs w:val="24"/>
      <w:lang w:val="en-GB" w:eastAsia="zh-CN"/>
    </w:rPr>
  </w:style>
  <w:style w:type="character" w:customStyle="1" w:styleId="Naslov8Znak">
    <w:name w:val="Naslov 8 Znak"/>
    <w:basedOn w:val="Privzetapisavaodstavka"/>
    <w:link w:val="Naslov8"/>
    <w:rsid w:val="00032798"/>
    <w:rPr>
      <w:rFonts w:ascii="Calibri" w:hAnsi="Calibri" w:cs="Calibri"/>
      <w:i/>
      <w:iCs/>
      <w:sz w:val="24"/>
      <w:szCs w:val="24"/>
      <w:lang w:val="en-GB" w:eastAsia="zh-CN"/>
    </w:rPr>
  </w:style>
  <w:style w:type="character" w:customStyle="1" w:styleId="Naslov9Znak">
    <w:name w:val="Naslov 9 Znak"/>
    <w:basedOn w:val="Privzetapisavaodstavka"/>
    <w:link w:val="Naslov9"/>
    <w:rsid w:val="00032798"/>
    <w:rPr>
      <w:rFonts w:ascii="Cambria" w:hAnsi="Cambria" w:cs="Cambria"/>
      <w:lang w:val="en-GB" w:eastAsia="zh-CN"/>
    </w:rPr>
  </w:style>
  <w:style w:type="character" w:customStyle="1" w:styleId="GlavaZnak">
    <w:name w:val="Glava Znak"/>
    <w:link w:val="Glava"/>
    <w:uiPriority w:val="99"/>
    <w:rsid w:val="00032798"/>
    <w:rPr>
      <w:rFonts w:ascii="Arial" w:hAnsi="Arial"/>
      <w:szCs w:val="24"/>
      <w:lang w:val="en-US" w:eastAsia="en-US"/>
    </w:rPr>
  </w:style>
  <w:style w:type="character" w:styleId="Pripombasklic">
    <w:name w:val="annotation reference"/>
    <w:rsid w:val="000327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3279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32798"/>
    <w:rPr>
      <w:lang w:eastAsia="ar-SA"/>
    </w:rPr>
  </w:style>
  <w:style w:type="numbering" w:customStyle="1" w:styleId="Brezseznama1">
    <w:name w:val="Brez seznama1"/>
    <w:next w:val="Brezseznama"/>
    <w:uiPriority w:val="99"/>
    <w:semiHidden/>
    <w:unhideWhenUsed/>
    <w:rsid w:val="00032798"/>
  </w:style>
  <w:style w:type="paragraph" w:styleId="Zgradbadokumenta">
    <w:name w:val="Document Map"/>
    <w:basedOn w:val="Navaden"/>
    <w:link w:val="ZgradbadokumentaZnak"/>
    <w:rsid w:val="00032798"/>
    <w:pPr>
      <w:suppressAutoHyphens w:val="0"/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032798"/>
    <w:rPr>
      <w:rFonts w:ascii="Tahoma" w:hAnsi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0327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032798"/>
    <w:pPr>
      <w:tabs>
        <w:tab w:val="left" w:pos="1701"/>
      </w:tabs>
      <w:suppressAutoHyphens w:val="0"/>
      <w:spacing w:line="260" w:lineRule="atLeast"/>
    </w:pPr>
    <w:rPr>
      <w:rFonts w:ascii="Arial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032798"/>
    <w:pPr>
      <w:tabs>
        <w:tab w:val="left" w:pos="1701"/>
      </w:tabs>
      <w:suppressAutoHyphens w:val="0"/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032798"/>
    <w:pPr>
      <w:tabs>
        <w:tab w:val="left" w:pos="3402"/>
      </w:tabs>
      <w:suppressAutoHyphens w:val="0"/>
      <w:spacing w:line="260" w:lineRule="atLeast"/>
    </w:pPr>
    <w:rPr>
      <w:rFonts w:ascii="Arial" w:hAnsi="Arial"/>
      <w:sz w:val="20"/>
      <w:lang w:val="it-IT" w:eastAsia="en-US"/>
    </w:rPr>
  </w:style>
  <w:style w:type="character" w:styleId="tevilkastrani">
    <w:name w:val="page number"/>
    <w:rsid w:val="00032798"/>
  </w:style>
  <w:style w:type="paragraph" w:customStyle="1" w:styleId="Style1">
    <w:name w:val="Style1"/>
    <w:basedOn w:val="Navaden"/>
    <w:rsid w:val="00032798"/>
    <w:pPr>
      <w:suppressAutoHyphens w:val="0"/>
      <w:jc w:val="both"/>
    </w:pPr>
    <w:rPr>
      <w:rFonts w:ascii="Arial" w:hAnsi="Arial" w:cs="Arial"/>
      <w:sz w:val="22"/>
      <w:lang w:eastAsia="en-US"/>
    </w:rPr>
  </w:style>
  <w:style w:type="paragraph" w:styleId="Telobesedila-zamik">
    <w:name w:val="Body Text Indent"/>
    <w:basedOn w:val="Navaden"/>
    <w:link w:val="Telobesedila-zamikZnak"/>
    <w:rsid w:val="00032798"/>
    <w:pPr>
      <w:suppressAutoHyphens w:val="0"/>
      <w:spacing w:after="120" w:line="260" w:lineRule="exact"/>
      <w:ind w:left="283"/>
    </w:pPr>
    <w:rPr>
      <w:rFonts w:ascii="Arial" w:hAnsi="Arial"/>
      <w:sz w:val="20"/>
      <w:lang w:val="x-none" w:eastAsia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032798"/>
    <w:rPr>
      <w:rFonts w:ascii="Arial" w:hAnsi="Arial"/>
      <w:szCs w:val="24"/>
      <w:lang w:val="x-none" w:eastAsia="en-US"/>
    </w:rPr>
  </w:style>
  <w:style w:type="paragraph" w:styleId="Sprotnaopomba-besedilo">
    <w:name w:val="footnote text"/>
    <w:basedOn w:val="Navaden"/>
    <w:link w:val="Sprotnaopomba-besediloZnak"/>
    <w:rsid w:val="00032798"/>
    <w:pPr>
      <w:suppressAutoHyphens w:val="0"/>
    </w:pPr>
    <w:rPr>
      <w:rFonts w:ascii="Arial" w:hAnsi="Arial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32798"/>
    <w:rPr>
      <w:rFonts w:ascii="Arial" w:hAnsi="Arial"/>
      <w:lang w:val="x-none" w:eastAsia="x-none"/>
    </w:rPr>
  </w:style>
  <w:style w:type="character" w:styleId="Sprotnaopomba-sklic">
    <w:name w:val="footnote reference"/>
    <w:uiPriority w:val="99"/>
    <w:rsid w:val="00032798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032798"/>
    <w:pPr>
      <w:suppressAutoHyphens w:val="0"/>
      <w:ind w:left="720"/>
      <w:contextualSpacing/>
    </w:pPr>
    <w:rPr>
      <w:rFonts w:ascii="Arial" w:hAnsi="Arial"/>
      <w:sz w:val="22"/>
      <w:lang w:eastAsia="sl-SI"/>
    </w:rPr>
  </w:style>
  <w:style w:type="paragraph" w:styleId="Navadensplet">
    <w:name w:val="Normal (Web)"/>
    <w:basedOn w:val="Navaden"/>
    <w:uiPriority w:val="99"/>
    <w:unhideWhenUsed/>
    <w:rsid w:val="00032798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BesedilooblakaZnak">
    <w:name w:val="Besedilo oblačka Znak"/>
    <w:link w:val="Besedilooblaka"/>
    <w:uiPriority w:val="99"/>
    <w:rsid w:val="00032798"/>
    <w:rPr>
      <w:rFonts w:ascii="Tahoma" w:hAnsi="Tahoma" w:cs="Tahoma"/>
      <w:sz w:val="16"/>
      <w:szCs w:val="16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032798"/>
    <w:pPr>
      <w:suppressAutoHyphens w:val="0"/>
      <w:spacing w:line="260" w:lineRule="atLeast"/>
    </w:pPr>
    <w:rPr>
      <w:rFonts w:ascii="Arial" w:hAnsi="Arial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032798"/>
    <w:rPr>
      <w:rFonts w:ascii="Arial" w:hAnsi="Arial"/>
      <w:b/>
      <w:bCs/>
      <w:lang w:val="en-US" w:eastAsia="en-US"/>
    </w:rPr>
  </w:style>
  <w:style w:type="character" w:styleId="SledenaHiperpovezava">
    <w:name w:val="FollowedHyperlink"/>
    <w:uiPriority w:val="99"/>
    <w:unhideWhenUsed/>
    <w:rsid w:val="00032798"/>
    <w:rPr>
      <w:color w:val="800080"/>
      <w:u w:val="single"/>
    </w:rPr>
  </w:style>
  <w:style w:type="paragraph" w:customStyle="1" w:styleId="xl65">
    <w:name w:val="xl65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66">
    <w:name w:val="xl66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67">
    <w:name w:val="xl67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sl-SI"/>
    </w:rPr>
  </w:style>
  <w:style w:type="paragraph" w:customStyle="1" w:styleId="xl68">
    <w:name w:val="xl68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sl-SI"/>
    </w:rPr>
  </w:style>
  <w:style w:type="paragraph" w:customStyle="1" w:styleId="xl69">
    <w:name w:val="xl69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70">
    <w:name w:val="xl70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sl-SI"/>
    </w:rPr>
  </w:style>
  <w:style w:type="paragraph" w:customStyle="1" w:styleId="xl71">
    <w:name w:val="xl71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sl-SI"/>
    </w:rPr>
  </w:style>
  <w:style w:type="paragraph" w:customStyle="1" w:styleId="xl72">
    <w:name w:val="xl72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sl-SI"/>
    </w:rPr>
  </w:style>
  <w:style w:type="paragraph" w:customStyle="1" w:styleId="xl73">
    <w:name w:val="xl73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74">
    <w:name w:val="xl74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75">
    <w:name w:val="xl75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76">
    <w:name w:val="xl76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sl-SI"/>
    </w:rPr>
  </w:style>
  <w:style w:type="paragraph" w:customStyle="1" w:styleId="xl77">
    <w:name w:val="xl77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78">
    <w:name w:val="xl78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sl-SI"/>
    </w:rPr>
  </w:style>
  <w:style w:type="paragraph" w:customStyle="1" w:styleId="xl79">
    <w:name w:val="xl79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80">
    <w:name w:val="xl80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81">
    <w:name w:val="xl81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sl-SI"/>
    </w:rPr>
  </w:style>
  <w:style w:type="paragraph" w:customStyle="1" w:styleId="xl82">
    <w:name w:val="xl82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sl-SI"/>
    </w:rPr>
  </w:style>
  <w:style w:type="paragraph" w:customStyle="1" w:styleId="xl83">
    <w:name w:val="xl83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sl-SI"/>
    </w:rPr>
  </w:style>
  <w:style w:type="paragraph" w:customStyle="1" w:styleId="xl84">
    <w:name w:val="xl84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032798"/>
    <w:pPr>
      <w:suppressAutoHyphens w:val="0"/>
      <w:jc w:val="both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032798"/>
    <w:rPr>
      <w:sz w:val="24"/>
      <w:szCs w:val="24"/>
      <w:lang w:val="x-none" w:eastAsia="x-none"/>
    </w:rPr>
  </w:style>
  <w:style w:type="paragraph" w:customStyle="1" w:styleId="JPbesedilo">
    <w:name w:val="J&amp;P besedilo"/>
    <w:basedOn w:val="Navaden"/>
    <w:rsid w:val="00032798"/>
    <w:pPr>
      <w:spacing w:before="840" w:after="200"/>
      <w:ind w:left="1428" w:hanging="360"/>
    </w:pPr>
    <w:rPr>
      <w:rFonts w:ascii="Arial" w:hAnsi="Arial" w:cs="Arial"/>
      <w:b/>
      <w:caps/>
      <w:sz w:val="22"/>
      <w:lang w:eastAsia="zh-CN"/>
    </w:rPr>
  </w:style>
  <w:style w:type="paragraph" w:customStyle="1" w:styleId="JPbesedilo1">
    <w:name w:val="J&amp;P besedilo 1"/>
    <w:basedOn w:val="Navaden"/>
    <w:rsid w:val="00032798"/>
    <w:pPr>
      <w:numPr>
        <w:numId w:val="6"/>
      </w:numPr>
      <w:spacing w:before="200" w:after="200"/>
    </w:pPr>
    <w:rPr>
      <w:rFonts w:ascii="Arial" w:hAnsi="Arial" w:cs="Arial"/>
      <w:sz w:val="22"/>
      <w:lang w:eastAsia="zh-CN"/>
    </w:rPr>
  </w:style>
  <w:style w:type="paragraph" w:customStyle="1" w:styleId="JPbesedilo2">
    <w:name w:val="J&amp;P besedilo 2"/>
    <w:basedOn w:val="Navaden"/>
    <w:rsid w:val="00032798"/>
    <w:pPr>
      <w:spacing w:before="200" w:after="200"/>
      <w:ind w:left="1428" w:hanging="360"/>
    </w:pPr>
    <w:rPr>
      <w:rFonts w:ascii="Arial" w:hAnsi="Arial" w:cs="Arial"/>
      <w:bCs/>
      <w:sz w:val="22"/>
      <w:lang w:eastAsia="zh-CN"/>
    </w:rPr>
  </w:style>
  <w:style w:type="paragraph" w:customStyle="1" w:styleId="Schedule">
    <w:name w:val="Schedule"/>
    <w:basedOn w:val="Navaden"/>
    <w:next w:val="Navaden"/>
    <w:rsid w:val="00032798"/>
    <w:pPr>
      <w:spacing w:after="240"/>
      <w:jc w:val="center"/>
    </w:pPr>
    <w:rPr>
      <w:b/>
      <w:sz w:val="22"/>
      <w:szCs w:val="20"/>
      <w:lang w:val="en-GB" w:eastAsia="zh-CN"/>
    </w:rPr>
  </w:style>
  <w:style w:type="character" w:customStyle="1" w:styleId="WW8Num1z0">
    <w:name w:val="WW8Num1z0"/>
    <w:rsid w:val="00032798"/>
    <w:rPr>
      <w:rFonts w:ascii="CG Times" w:hAnsi="CG Times" w:cs="Times New Roman"/>
      <w:b w:val="0"/>
      <w:i w:val="0"/>
      <w:sz w:val="20"/>
    </w:rPr>
  </w:style>
  <w:style w:type="character" w:customStyle="1" w:styleId="WW8Num1z1">
    <w:name w:val="WW8Num1z1"/>
    <w:rsid w:val="00032798"/>
    <w:rPr>
      <w:rFonts w:cs="Times New Roman"/>
      <w:b w:val="0"/>
      <w:i w:val="0"/>
      <w:sz w:val="20"/>
    </w:rPr>
  </w:style>
  <w:style w:type="character" w:customStyle="1" w:styleId="WW8Num1z2">
    <w:name w:val="WW8Num1z2"/>
    <w:rsid w:val="00032798"/>
    <w:rPr>
      <w:rFonts w:cs="Times New Roman"/>
      <w:b w:val="0"/>
      <w:i w:val="0"/>
      <w:sz w:val="18"/>
    </w:rPr>
  </w:style>
  <w:style w:type="character" w:customStyle="1" w:styleId="WW8Num1z6">
    <w:name w:val="WW8Num1z6"/>
    <w:rsid w:val="00032798"/>
    <w:rPr>
      <w:rFonts w:cs="Times New Roman"/>
    </w:rPr>
  </w:style>
  <w:style w:type="character" w:customStyle="1" w:styleId="WW8Num1z8">
    <w:name w:val="WW8Num1z8"/>
    <w:rsid w:val="00032798"/>
    <w:rPr>
      <w:rFonts w:cs="Times New Roman"/>
      <w:b/>
      <w:i w:val="0"/>
      <w:caps/>
      <w:sz w:val="22"/>
    </w:rPr>
  </w:style>
  <w:style w:type="character" w:customStyle="1" w:styleId="WW8Num2z0">
    <w:name w:val="WW8Num2z0"/>
    <w:rsid w:val="00032798"/>
    <w:rPr>
      <w:rFonts w:ascii="Arial" w:eastAsia="Times New Roman" w:hAnsi="Arial" w:cs="Arial"/>
    </w:rPr>
  </w:style>
  <w:style w:type="character" w:customStyle="1" w:styleId="WW8Num2z1">
    <w:name w:val="WW8Num2z1"/>
    <w:rsid w:val="00032798"/>
    <w:rPr>
      <w:rFonts w:ascii="Courier New" w:hAnsi="Courier New" w:cs="Courier New"/>
    </w:rPr>
  </w:style>
  <w:style w:type="character" w:customStyle="1" w:styleId="WW8Num2z2">
    <w:name w:val="WW8Num2z2"/>
    <w:rsid w:val="00032798"/>
    <w:rPr>
      <w:rFonts w:ascii="Wingdings" w:hAnsi="Wingdings" w:cs="Wingdings"/>
    </w:rPr>
  </w:style>
  <w:style w:type="character" w:customStyle="1" w:styleId="WW8Num2z3">
    <w:name w:val="WW8Num2z3"/>
    <w:rsid w:val="00032798"/>
    <w:rPr>
      <w:rFonts w:ascii="Symbol" w:hAnsi="Symbol" w:cs="Symbol"/>
    </w:rPr>
  </w:style>
  <w:style w:type="character" w:customStyle="1" w:styleId="WW8Num3z1">
    <w:name w:val="WW8Num3z1"/>
    <w:rsid w:val="00032798"/>
    <w:rPr>
      <w:b w:val="0"/>
    </w:rPr>
  </w:style>
  <w:style w:type="character" w:customStyle="1" w:styleId="WW8Num4z0">
    <w:name w:val="WW8Num4z0"/>
    <w:rsid w:val="00032798"/>
    <w:rPr>
      <w:rFonts w:ascii="CG Times" w:hAnsi="CG Times" w:cs="Times New Roman"/>
      <w:b w:val="0"/>
      <w:i w:val="0"/>
      <w:sz w:val="20"/>
    </w:rPr>
  </w:style>
  <w:style w:type="character" w:customStyle="1" w:styleId="WW8Num4z1">
    <w:name w:val="WW8Num4z1"/>
    <w:rsid w:val="00032798"/>
    <w:rPr>
      <w:rFonts w:cs="Times New Roman"/>
      <w:b w:val="0"/>
      <w:i w:val="0"/>
      <w:sz w:val="20"/>
    </w:rPr>
  </w:style>
  <w:style w:type="character" w:customStyle="1" w:styleId="Absatz-Standardschriftart">
    <w:name w:val="Absatz-Standardschriftart"/>
    <w:rsid w:val="00032798"/>
  </w:style>
  <w:style w:type="character" w:customStyle="1" w:styleId="WW8Num4z2">
    <w:name w:val="WW8Num4z2"/>
    <w:rsid w:val="00032798"/>
    <w:rPr>
      <w:rFonts w:cs="Times New Roman"/>
      <w:b w:val="0"/>
      <w:i w:val="0"/>
      <w:sz w:val="18"/>
    </w:rPr>
  </w:style>
  <w:style w:type="character" w:customStyle="1" w:styleId="WW8Num4z6">
    <w:name w:val="WW8Num4z6"/>
    <w:rsid w:val="00032798"/>
    <w:rPr>
      <w:rFonts w:cs="Times New Roman"/>
    </w:rPr>
  </w:style>
  <w:style w:type="character" w:customStyle="1" w:styleId="WW8Num4z8">
    <w:name w:val="WW8Num4z8"/>
    <w:rsid w:val="00032798"/>
    <w:rPr>
      <w:rFonts w:cs="Times New Roman"/>
      <w:b/>
      <w:i w:val="0"/>
      <w:caps/>
      <w:sz w:val="22"/>
    </w:rPr>
  </w:style>
  <w:style w:type="character" w:customStyle="1" w:styleId="WW8Num5z0">
    <w:name w:val="WW8Num5z0"/>
    <w:rsid w:val="00032798"/>
    <w:rPr>
      <w:rFonts w:ascii="Arial" w:eastAsia="Times New Roman" w:hAnsi="Arial" w:cs="Arial"/>
    </w:rPr>
  </w:style>
  <w:style w:type="character" w:customStyle="1" w:styleId="WW8Num5z1">
    <w:name w:val="WW8Num5z1"/>
    <w:rsid w:val="00032798"/>
    <w:rPr>
      <w:rFonts w:ascii="Courier New" w:hAnsi="Courier New" w:cs="Courier New"/>
    </w:rPr>
  </w:style>
  <w:style w:type="character" w:customStyle="1" w:styleId="WW8Num5z2">
    <w:name w:val="WW8Num5z2"/>
    <w:rsid w:val="00032798"/>
    <w:rPr>
      <w:rFonts w:ascii="Wingdings" w:hAnsi="Wingdings" w:cs="Wingdings"/>
    </w:rPr>
  </w:style>
  <w:style w:type="character" w:customStyle="1" w:styleId="WW8Num5z3">
    <w:name w:val="WW8Num5z3"/>
    <w:rsid w:val="00032798"/>
    <w:rPr>
      <w:rFonts w:ascii="Symbol" w:hAnsi="Symbol" w:cs="Symbol"/>
    </w:rPr>
  </w:style>
  <w:style w:type="character" w:customStyle="1" w:styleId="WW8Num7z1">
    <w:name w:val="WW8Num7z1"/>
    <w:rsid w:val="00032798"/>
    <w:rPr>
      <w:b w:val="0"/>
    </w:rPr>
  </w:style>
  <w:style w:type="character" w:customStyle="1" w:styleId="WW8Num8z1">
    <w:name w:val="WW8Num8z1"/>
    <w:rsid w:val="00032798"/>
    <w:rPr>
      <w:rFonts w:ascii="Symbol" w:hAnsi="Symbol" w:cs="Symbol"/>
    </w:rPr>
  </w:style>
  <w:style w:type="character" w:customStyle="1" w:styleId="WW8Num9z0">
    <w:name w:val="WW8Num9z0"/>
    <w:rsid w:val="00032798"/>
    <w:rPr>
      <w:rFonts w:ascii="Arial Narrow" w:hAnsi="Arial Narrow" w:cs="Arial Narrow"/>
      <w:b/>
      <w:i w:val="0"/>
      <w:sz w:val="24"/>
    </w:rPr>
  </w:style>
  <w:style w:type="character" w:customStyle="1" w:styleId="WW8Num9z1">
    <w:name w:val="WW8Num9z1"/>
    <w:rsid w:val="00032798"/>
    <w:rPr>
      <w:rFonts w:ascii="Arial Narrow" w:hAnsi="Arial Narrow" w:cs="Arial Narrow"/>
      <w:b w:val="0"/>
      <w:i w:val="0"/>
      <w:sz w:val="24"/>
    </w:rPr>
  </w:style>
  <w:style w:type="character" w:customStyle="1" w:styleId="WW8Num10z0">
    <w:name w:val="WW8Num10z0"/>
    <w:rsid w:val="000327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32798"/>
    <w:rPr>
      <w:rFonts w:ascii="Courier New" w:hAnsi="Courier New" w:cs="Times New Roman"/>
    </w:rPr>
  </w:style>
  <w:style w:type="character" w:customStyle="1" w:styleId="WW8Num10z2">
    <w:name w:val="WW8Num10z2"/>
    <w:rsid w:val="00032798"/>
    <w:rPr>
      <w:rFonts w:ascii="Wingdings" w:hAnsi="Wingdings" w:cs="Wingdings"/>
    </w:rPr>
  </w:style>
  <w:style w:type="character" w:customStyle="1" w:styleId="WW8Num10z3">
    <w:name w:val="WW8Num10z3"/>
    <w:rsid w:val="00032798"/>
    <w:rPr>
      <w:rFonts w:ascii="Symbol" w:hAnsi="Symbol" w:cs="Symbol"/>
    </w:rPr>
  </w:style>
  <w:style w:type="character" w:customStyle="1" w:styleId="Privzetapisavaodstavka1">
    <w:name w:val="Privzeta pisava odstavka1"/>
    <w:rsid w:val="00032798"/>
  </w:style>
  <w:style w:type="character" w:customStyle="1" w:styleId="FootnoteCharacters">
    <w:name w:val="Footnote Characters"/>
    <w:rsid w:val="00032798"/>
    <w:rPr>
      <w:vertAlign w:val="superscript"/>
    </w:rPr>
  </w:style>
  <w:style w:type="character" w:customStyle="1" w:styleId="CommentReference1">
    <w:name w:val="Comment Reference1"/>
    <w:rsid w:val="00032798"/>
    <w:rPr>
      <w:sz w:val="16"/>
      <w:szCs w:val="16"/>
    </w:rPr>
  </w:style>
  <w:style w:type="character" w:customStyle="1" w:styleId="CommentTextChar">
    <w:name w:val="Comment Text Char"/>
    <w:rsid w:val="00032798"/>
    <w:rPr>
      <w:rFonts w:ascii="Arial" w:hAnsi="Arial" w:cs="Arial"/>
    </w:rPr>
  </w:style>
  <w:style w:type="character" w:customStyle="1" w:styleId="CommentSubjectChar">
    <w:name w:val="Comment Subject Char"/>
    <w:rsid w:val="00032798"/>
    <w:rPr>
      <w:rFonts w:ascii="Arial" w:hAnsi="Arial" w:cs="Arial"/>
      <w:b/>
      <w:bCs/>
    </w:rPr>
  </w:style>
  <w:style w:type="character" w:customStyle="1" w:styleId="BalloonTextChar">
    <w:name w:val="Balloon Text Char"/>
    <w:rsid w:val="0003279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rsid w:val="00032798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032798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rsid w:val="00032798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rsid w:val="00032798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rsid w:val="00032798"/>
    <w:rPr>
      <w:rFonts w:ascii="Calibri" w:hAnsi="Calibri" w:cs="Calibri"/>
      <w:b/>
      <w:bCs/>
      <w:lang w:val="en-GB"/>
    </w:rPr>
  </w:style>
  <w:style w:type="character" w:customStyle="1" w:styleId="Heading7Char">
    <w:name w:val="Heading 7 Char"/>
    <w:rsid w:val="00032798"/>
    <w:rPr>
      <w:rFonts w:ascii="Calibri" w:hAnsi="Calibri" w:cs="Calibri"/>
      <w:sz w:val="24"/>
      <w:szCs w:val="24"/>
      <w:lang w:val="en-GB"/>
    </w:rPr>
  </w:style>
  <w:style w:type="character" w:customStyle="1" w:styleId="Heading8Char">
    <w:name w:val="Heading 8 Char"/>
    <w:rsid w:val="00032798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rsid w:val="00032798"/>
    <w:rPr>
      <w:rFonts w:ascii="Cambria" w:hAnsi="Cambria" w:cs="Cambria"/>
      <w:lang w:val="en-GB"/>
    </w:rPr>
  </w:style>
  <w:style w:type="character" w:customStyle="1" w:styleId="ScheduleChar">
    <w:name w:val="Schedule Char"/>
    <w:rsid w:val="00032798"/>
    <w:rPr>
      <w:b/>
      <w:sz w:val="22"/>
      <w:lang w:val="en-GB"/>
    </w:rPr>
  </w:style>
  <w:style w:type="character" w:customStyle="1" w:styleId="BodyTextChar">
    <w:name w:val="Body Text Char"/>
    <w:rsid w:val="00032798"/>
    <w:rPr>
      <w:rFonts w:ascii="Arial" w:hAnsi="Arial" w:cs="Arial"/>
      <w:sz w:val="22"/>
      <w:szCs w:val="24"/>
    </w:rPr>
  </w:style>
  <w:style w:type="character" w:customStyle="1" w:styleId="BodyText2Char">
    <w:name w:val="Body Text 2 Char"/>
    <w:rsid w:val="00032798"/>
    <w:rPr>
      <w:rFonts w:ascii="Arial" w:hAnsi="Arial" w:cs="Arial"/>
      <w:sz w:val="22"/>
      <w:szCs w:val="24"/>
    </w:rPr>
  </w:style>
  <w:style w:type="character" w:customStyle="1" w:styleId="BodyText3Char">
    <w:name w:val="Body Text 3 Char"/>
    <w:rsid w:val="00032798"/>
    <w:rPr>
      <w:rFonts w:ascii="Arial" w:hAnsi="Arial" w:cs="Arial"/>
      <w:sz w:val="16"/>
      <w:szCs w:val="16"/>
    </w:rPr>
  </w:style>
  <w:style w:type="character" w:customStyle="1" w:styleId="Neenpoudarek1">
    <w:name w:val="Nežen poudarek1"/>
    <w:rsid w:val="00032798"/>
    <w:rPr>
      <w:iCs/>
      <w:color w:val="auto"/>
    </w:rPr>
  </w:style>
  <w:style w:type="paragraph" w:customStyle="1" w:styleId="Heading">
    <w:name w:val="Heading"/>
    <w:basedOn w:val="Navaden"/>
    <w:next w:val="Telobesedila"/>
    <w:rsid w:val="00032798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  <w:lang w:eastAsia="zh-CN"/>
    </w:rPr>
  </w:style>
  <w:style w:type="paragraph" w:styleId="Seznam">
    <w:name w:val="List"/>
    <w:basedOn w:val="Telobesedila"/>
    <w:rsid w:val="00032798"/>
    <w:pPr>
      <w:suppressAutoHyphens/>
      <w:spacing w:after="120"/>
      <w:jc w:val="left"/>
    </w:pPr>
    <w:rPr>
      <w:rFonts w:ascii="Liberation Sans" w:hAnsi="Liberation Sans" w:cs="Lohit Hindi"/>
      <w:sz w:val="22"/>
      <w:lang w:val="sl-SI" w:eastAsia="zh-CN"/>
    </w:rPr>
  </w:style>
  <w:style w:type="paragraph" w:styleId="Napis">
    <w:name w:val="caption"/>
    <w:basedOn w:val="Navaden"/>
    <w:qFormat/>
    <w:rsid w:val="00032798"/>
    <w:pPr>
      <w:suppressLineNumbers/>
      <w:spacing w:before="120" w:after="120"/>
    </w:pPr>
    <w:rPr>
      <w:rFonts w:ascii="Liberation Sans" w:hAnsi="Liberation Sans" w:cs="Lohit Hindi"/>
      <w:i/>
      <w:iCs/>
      <w:lang w:eastAsia="zh-CN"/>
    </w:rPr>
  </w:style>
  <w:style w:type="paragraph" w:customStyle="1" w:styleId="Index">
    <w:name w:val="Index"/>
    <w:basedOn w:val="Navaden"/>
    <w:rsid w:val="00032798"/>
    <w:pPr>
      <w:suppressLineNumbers/>
    </w:pPr>
    <w:rPr>
      <w:rFonts w:ascii="Liberation Sans" w:hAnsi="Liberation Sans" w:cs="Lohit Hindi"/>
      <w:sz w:val="22"/>
      <w:lang w:eastAsia="zh-CN"/>
    </w:rPr>
  </w:style>
  <w:style w:type="paragraph" w:customStyle="1" w:styleId="NavadenNONBOLD">
    <w:name w:val="NavadenNONBOLD"/>
    <w:basedOn w:val="Navaden"/>
    <w:rsid w:val="00032798"/>
    <w:pPr>
      <w:numPr>
        <w:numId w:val="3"/>
      </w:numPr>
    </w:pPr>
    <w:rPr>
      <w:rFonts w:ascii="Arial" w:hAnsi="Arial" w:cs="Arial"/>
      <w:sz w:val="22"/>
      <w:lang w:eastAsia="zh-CN"/>
    </w:rPr>
  </w:style>
  <w:style w:type="paragraph" w:customStyle="1" w:styleId="NavadenBOLD">
    <w:name w:val="NavadenBOLD"/>
    <w:basedOn w:val="NavadenNONBOLD"/>
    <w:rsid w:val="00032798"/>
    <w:rPr>
      <w:b/>
    </w:rPr>
  </w:style>
  <w:style w:type="paragraph" w:customStyle="1" w:styleId="JPnaslov3">
    <w:name w:val="J&amp;P naslov 3"/>
    <w:basedOn w:val="Navaden"/>
    <w:rsid w:val="00032798"/>
    <w:pPr>
      <w:tabs>
        <w:tab w:val="num" w:pos="624"/>
      </w:tabs>
      <w:spacing w:before="240" w:after="200"/>
      <w:ind w:left="624" w:hanging="624"/>
    </w:pPr>
    <w:rPr>
      <w:rFonts w:ascii="Arial" w:hAnsi="Arial" w:cs="Arial"/>
      <w:i/>
      <w:sz w:val="22"/>
      <w:lang w:eastAsia="zh-CN"/>
    </w:rPr>
  </w:style>
  <w:style w:type="paragraph" w:customStyle="1" w:styleId="JPbesedilo3">
    <w:name w:val="J&amp;P besedilo 3"/>
    <w:basedOn w:val="JPnaslov3"/>
    <w:rsid w:val="00032798"/>
    <w:pPr>
      <w:spacing w:before="200"/>
    </w:pPr>
    <w:rPr>
      <w:i w:val="0"/>
    </w:rPr>
  </w:style>
  <w:style w:type="paragraph" w:customStyle="1" w:styleId="CommentText1">
    <w:name w:val="Comment Text1"/>
    <w:basedOn w:val="Navaden"/>
    <w:rsid w:val="00032798"/>
    <w:rPr>
      <w:rFonts w:ascii="Arial" w:hAnsi="Arial" w:cs="Arial"/>
      <w:sz w:val="20"/>
      <w:szCs w:val="20"/>
      <w:lang w:eastAsia="zh-CN"/>
    </w:rPr>
  </w:style>
  <w:style w:type="paragraph" w:customStyle="1" w:styleId="CommentSubject1">
    <w:name w:val="Comment Subject1"/>
    <w:basedOn w:val="CommentText1"/>
    <w:next w:val="CommentText1"/>
    <w:rsid w:val="00032798"/>
    <w:rPr>
      <w:b/>
      <w:bCs/>
    </w:rPr>
  </w:style>
  <w:style w:type="paragraph" w:customStyle="1" w:styleId="Besedilooblaka1">
    <w:name w:val="Besedilo oblačka1"/>
    <w:basedOn w:val="Navaden"/>
    <w:rsid w:val="00032798"/>
    <w:rPr>
      <w:rFonts w:ascii="Segoe UI" w:hAnsi="Segoe UI" w:cs="Segoe UI"/>
      <w:sz w:val="18"/>
      <w:szCs w:val="18"/>
      <w:lang w:eastAsia="zh-CN"/>
    </w:rPr>
  </w:style>
  <w:style w:type="paragraph" w:customStyle="1" w:styleId="Telobesedila21">
    <w:name w:val="Telo besedila 21"/>
    <w:basedOn w:val="Navaden"/>
    <w:rsid w:val="00032798"/>
    <w:pPr>
      <w:spacing w:after="120" w:line="480" w:lineRule="auto"/>
    </w:pPr>
    <w:rPr>
      <w:rFonts w:ascii="Arial" w:hAnsi="Arial" w:cs="Arial"/>
      <w:sz w:val="22"/>
      <w:lang w:eastAsia="zh-CN"/>
    </w:rPr>
  </w:style>
  <w:style w:type="paragraph" w:customStyle="1" w:styleId="Telobesedila31">
    <w:name w:val="Telo besedila 31"/>
    <w:basedOn w:val="Navaden"/>
    <w:rsid w:val="00032798"/>
    <w:pPr>
      <w:spacing w:after="120"/>
    </w:pPr>
    <w:rPr>
      <w:rFonts w:ascii="Arial" w:hAnsi="Arial" w:cs="Arial"/>
      <w:sz w:val="16"/>
      <w:szCs w:val="16"/>
      <w:lang w:eastAsia="zh-CN"/>
    </w:rPr>
  </w:style>
  <w:style w:type="paragraph" w:customStyle="1" w:styleId="3">
    <w:name w:val="3"/>
    <w:basedOn w:val="Navaden"/>
    <w:rsid w:val="00032798"/>
    <w:pPr>
      <w:overflowPunct w:val="0"/>
      <w:autoSpaceDE w:val="0"/>
      <w:ind w:left="624" w:hanging="624"/>
      <w:jc w:val="both"/>
      <w:textAlignment w:val="baseline"/>
    </w:pPr>
    <w:rPr>
      <w:rFonts w:ascii="SL Swiss" w:hAnsi="SL Swiss" w:cs="SL Swiss"/>
      <w:szCs w:val="20"/>
      <w:lang w:val="en-US" w:eastAsia="zh-CN"/>
    </w:rPr>
  </w:style>
  <w:style w:type="paragraph" w:customStyle="1" w:styleId="TableContents">
    <w:name w:val="Table Contents"/>
    <w:basedOn w:val="Navaden"/>
    <w:rsid w:val="00032798"/>
    <w:pPr>
      <w:suppressLineNumbers/>
    </w:pPr>
    <w:rPr>
      <w:rFonts w:ascii="Arial" w:hAnsi="Arial" w:cs="Arial"/>
      <w:sz w:val="22"/>
      <w:lang w:eastAsia="zh-CN"/>
    </w:rPr>
  </w:style>
  <w:style w:type="paragraph" w:customStyle="1" w:styleId="TableHeading">
    <w:name w:val="Table Heading"/>
    <w:basedOn w:val="TableContents"/>
    <w:rsid w:val="00032798"/>
    <w:pPr>
      <w:jc w:val="center"/>
    </w:pPr>
    <w:rPr>
      <w:b/>
      <w:bCs/>
    </w:rPr>
  </w:style>
  <w:style w:type="paragraph" w:customStyle="1" w:styleId="Besedilo">
    <w:name w:val="Besedilo"/>
    <w:basedOn w:val="Navaden"/>
    <w:rsid w:val="00DF170A"/>
    <w:pPr>
      <w:suppressAutoHyphens w:val="0"/>
      <w:jc w:val="both"/>
    </w:pPr>
    <w:rPr>
      <w:rFonts w:ascii="Arial Narrow" w:hAnsi="Arial Narrow"/>
      <w:sz w:val="22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DF170A"/>
    <w:rPr>
      <w:rFonts w:ascii="Arial" w:hAnsi="Arial"/>
      <w:sz w:val="22"/>
      <w:szCs w:val="24"/>
    </w:rPr>
  </w:style>
  <w:style w:type="character" w:customStyle="1" w:styleId="hps">
    <w:name w:val="hps"/>
    <w:rsid w:val="00354942"/>
  </w:style>
  <w:style w:type="paragraph" w:customStyle="1" w:styleId="odstavek1">
    <w:name w:val="odstavek1"/>
    <w:basedOn w:val="Navaden"/>
    <w:rsid w:val="004247EE"/>
    <w:pPr>
      <w:suppressAutoHyphens w:val="0"/>
      <w:spacing w:before="240"/>
      <w:ind w:firstLine="1021"/>
      <w:jc w:val="both"/>
    </w:pPr>
    <w:rPr>
      <w:rFonts w:ascii="Arial" w:hAnsi="Arial" w:cs="Arial"/>
      <w:sz w:val="22"/>
      <w:szCs w:val="22"/>
      <w:lang w:eastAsia="sl-SI"/>
    </w:rPr>
  </w:style>
  <w:style w:type="paragraph" w:styleId="Brezrazmikov">
    <w:name w:val="No Spacing"/>
    <w:uiPriority w:val="1"/>
    <w:qFormat/>
    <w:rsid w:val="00F07AC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,NASLOV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Telobesedila"/>
    <w:link w:val="Naslov2Znak"/>
    <w:qFormat/>
    <w:rsid w:val="00032798"/>
    <w:pPr>
      <w:numPr>
        <w:ilvl w:val="1"/>
        <w:numId w:val="1"/>
      </w:numPr>
      <w:tabs>
        <w:tab w:val="left" w:pos="22"/>
      </w:tabs>
      <w:spacing w:after="200" w:line="288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en-GB" w:eastAsia="zh-CN"/>
    </w:rPr>
  </w:style>
  <w:style w:type="paragraph" w:styleId="Naslov3">
    <w:name w:val="heading 3"/>
    <w:basedOn w:val="Navaden"/>
    <w:next w:val="Telobesedila21"/>
    <w:link w:val="Naslov3Znak"/>
    <w:qFormat/>
    <w:rsid w:val="00032798"/>
    <w:pPr>
      <w:numPr>
        <w:ilvl w:val="2"/>
        <w:numId w:val="1"/>
      </w:numPr>
      <w:tabs>
        <w:tab w:val="left" w:pos="50"/>
      </w:tabs>
      <w:spacing w:after="200" w:line="288" w:lineRule="auto"/>
      <w:jc w:val="both"/>
      <w:outlineLvl w:val="2"/>
    </w:pPr>
    <w:rPr>
      <w:rFonts w:ascii="Cambria" w:hAnsi="Cambria" w:cs="Cambria"/>
      <w:b/>
      <w:bCs/>
      <w:sz w:val="26"/>
      <w:szCs w:val="26"/>
      <w:lang w:val="en-GB" w:eastAsia="zh-CN"/>
    </w:rPr>
  </w:style>
  <w:style w:type="paragraph" w:styleId="Naslov4">
    <w:name w:val="heading 4"/>
    <w:basedOn w:val="Navaden"/>
    <w:next w:val="Telobesedila31"/>
    <w:link w:val="Naslov4Znak"/>
    <w:qFormat/>
    <w:rsid w:val="00032798"/>
    <w:pPr>
      <w:numPr>
        <w:ilvl w:val="3"/>
        <w:numId w:val="1"/>
      </w:numPr>
      <w:tabs>
        <w:tab w:val="left" w:pos="68"/>
      </w:tabs>
      <w:spacing w:after="200" w:line="288" w:lineRule="auto"/>
      <w:jc w:val="both"/>
      <w:outlineLvl w:val="3"/>
    </w:pPr>
    <w:rPr>
      <w:rFonts w:ascii="Calibri" w:hAnsi="Calibri" w:cs="Calibri"/>
      <w:b/>
      <w:bCs/>
      <w:sz w:val="28"/>
      <w:szCs w:val="28"/>
      <w:lang w:val="en-GB" w:eastAsia="zh-CN"/>
    </w:rPr>
  </w:style>
  <w:style w:type="paragraph" w:styleId="Naslov5">
    <w:name w:val="heading 5"/>
    <w:basedOn w:val="Navaden"/>
    <w:next w:val="Navaden"/>
    <w:link w:val="Naslov5Znak"/>
    <w:qFormat/>
    <w:rsid w:val="00032798"/>
    <w:pPr>
      <w:numPr>
        <w:ilvl w:val="4"/>
        <w:numId w:val="1"/>
      </w:numPr>
      <w:tabs>
        <w:tab w:val="left" w:pos="86"/>
      </w:tabs>
      <w:spacing w:after="200" w:line="288" w:lineRule="auto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en-GB" w:eastAsia="zh-CN"/>
    </w:rPr>
  </w:style>
  <w:style w:type="paragraph" w:styleId="Naslov6">
    <w:name w:val="heading 6"/>
    <w:basedOn w:val="Navaden"/>
    <w:next w:val="Navaden"/>
    <w:link w:val="Naslov6Znak"/>
    <w:qFormat/>
    <w:rsid w:val="00032798"/>
    <w:pPr>
      <w:numPr>
        <w:ilvl w:val="5"/>
        <w:numId w:val="1"/>
      </w:numPr>
      <w:tabs>
        <w:tab w:val="left" w:pos="104"/>
      </w:tabs>
      <w:spacing w:after="200" w:line="288" w:lineRule="auto"/>
      <w:jc w:val="both"/>
      <w:outlineLvl w:val="5"/>
    </w:pPr>
    <w:rPr>
      <w:rFonts w:ascii="Calibri" w:hAnsi="Calibri" w:cs="Calibri"/>
      <w:b/>
      <w:bCs/>
      <w:sz w:val="20"/>
      <w:szCs w:val="20"/>
      <w:lang w:val="en-GB" w:eastAsia="zh-CN"/>
    </w:rPr>
  </w:style>
  <w:style w:type="paragraph" w:styleId="Naslov7">
    <w:name w:val="heading 7"/>
    <w:basedOn w:val="Navaden"/>
    <w:next w:val="Navaden"/>
    <w:link w:val="Naslov7Znak"/>
    <w:qFormat/>
    <w:rsid w:val="00032798"/>
    <w:pPr>
      <w:numPr>
        <w:ilvl w:val="6"/>
        <w:numId w:val="1"/>
      </w:numPr>
      <w:spacing w:line="288" w:lineRule="auto"/>
      <w:jc w:val="both"/>
      <w:outlineLvl w:val="6"/>
    </w:pPr>
    <w:rPr>
      <w:rFonts w:ascii="Calibri" w:hAnsi="Calibri" w:cs="Calibri"/>
      <w:lang w:val="en-GB" w:eastAsia="zh-CN"/>
    </w:rPr>
  </w:style>
  <w:style w:type="paragraph" w:styleId="Naslov8">
    <w:name w:val="heading 8"/>
    <w:basedOn w:val="Navaden"/>
    <w:next w:val="Navaden"/>
    <w:link w:val="Naslov8Znak"/>
    <w:qFormat/>
    <w:rsid w:val="00032798"/>
    <w:pPr>
      <w:numPr>
        <w:ilvl w:val="7"/>
        <w:numId w:val="1"/>
      </w:numPr>
      <w:spacing w:line="288" w:lineRule="auto"/>
      <w:jc w:val="both"/>
      <w:outlineLvl w:val="7"/>
    </w:pPr>
    <w:rPr>
      <w:rFonts w:ascii="Calibri" w:hAnsi="Calibri" w:cs="Calibri"/>
      <w:i/>
      <w:iCs/>
      <w:lang w:val="en-GB" w:eastAsia="zh-CN"/>
    </w:rPr>
  </w:style>
  <w:style w:type="paragraph" w:styleId="Naslov9">
    <w:name w:val="heading 9"/>
    <w:basedOn w:val="Navaden"/>
    <w:next w:val="Navaden"/>
    <w:link w:val="Naslov9Znak"/>
    <w:qFormat/>
    <w:rsid w:val="00032798"/>
    <w:pPr>
      <w:pageBreakBefore/>
      <w:numPr>
        <w:ilvl w:val="8"/>
        <w:numId w:val="1"/>
      </w:numPr>
      <w:tabs>
        <w:tab w:val="left" w:pos="1440"/>
      </w:tabs>
      <w:spacing w:after="300" w:line="336" w:lineRule="auto"/>
      <w:jc w:val="center"/>
      <w:outlineLvl w:val="8"/>
    </w:pPr>
    <w:rPr>
      <w:rFonts w:ascii="Cambria" w:hAnsi="Cambria" w:cs="Cambria"/>
      <w:sz w:val="20"/>
      <w:szCs w:val="20"/>
      <w:lang w:val="en-GB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,NASLOV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2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4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</w:rPr>
  </w:style>
  <w:style w:type="table" w:styleId="Tabelamrea">
    <w:name w:val="Table Grid"/>
    <w:basedOn w:val="Navadnatabela"/>
    <w:rsid w:val="000E13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rsid w:val="008A57C5"/>
    <w:rPr>
      <w:sz w:val="24"/>
      <w:szCs w:val="24"/>
      <w:lang w:eastAsia="ar-SA"/>
    </w:rPr>
  </w:style>
  <w:style w:type="character" w:customStyle="1" w:styleId="Naslov2Znak">
    <w:name w:val="Naslov 2 Znak"/>
    <w:basedOn w:val="Privzetapisavaodstavka"/>
    <w:link w:val="Naslov2"/>
    <w:rsid w:val="00032798"/>
    <w:rPr>
      <w:rFonts w:ascii="Cambria" w:hAnsi="Cambria" w:cs="Cambria"/>
      <w:b/>
      <w:bCs/>
      <w:i/>
      <w:iCs/>
      <w:sz w:val="28"/>
      <w:szCs w:val="28"/>
      <w:lang w:val="en-GB" w:eastAsia="zh-CN"/>
    </w:rPr>
  </w:style>
  <w:style w:type="character" w:customStyle="1" w:styleId="Naslov3Znak">
    <w:name w:val="Naslov 3 Znak"/>
    <w:basedOn w:val="Privzetapisavaodstavka"/>
    <w:link w:val="Naslov3"/>
    <w:rsid w:val="00032798"/>
    <w:rPr>
      <w:rFonts w:ascii="Cambria" w:hAnsi="Cambria" w:cs="Cambria"/>
      <w:b/>
      <w:bCs/>
      <w:sz w:val="26"/>
      <w:szCs w:val="26"/>
      <w:lang w:val="en-GB" w:eastAsia="zh-CN"/>
    </w:rPr>
  </w:style>
  <w:style w:type="character" w:customStyle="1" w:styleId="Naslov4Znak">
    <w:name w:val="Naslov 4 Znak"/>
    <w:basedOn w:val="Privzetapisavaodstavka"/>
    <w:link w:val="Naslov4"/>
    <w:rsid w:val="00032798"/>
    <w:rPr>
      <w:rFonts w:ascii="Calibri" w:hAnsi="Calibri" w:cs="Calibri"/>
      <w:b/>
      <w:bCs/>
      <w:sz w:val="28"/>
      <w:szCs w:val="28"/>
      <w:lang w:val="en-GB" w:eastAsia="zh-CN"/>
    </w:rPr>
  </w:style>
  <w:style w:type="character" w:customStyle="1" w:styleId="Naslov5Znak">
    <w:name w:val="Naslov 5 Znak"/>
    <w:basedOn w:val="Privzetapisavaodstavka"/>
    <w:link w:val="Naslov5"/>
    <w:rsid w:val="00032798"/>
    <w:rPr>
      <w:rFonts w:ascii="Calibri" w:hAnsi="Calibri" w:cs="Calibri"/>
      <w:b/>
      <w:bCs/>
      <w:i/>
      <w:iCs/>
      <w:sz w:val="26"/>
      <w:szCs w:val="26"/>
      <w:lang w:val="en-GB" w:eastAsia="zh-CN"/>
    </w:rPr>
  </w:style>
  <w:style w:type="character" w:customStyle="1" w:styleId="Naslov6Znak">
    <w:name w:val="Naslov 6 Znak"/>
    <w:basedOn w:val="Privzetapisavaodstavka"/>
    <w:link w:val="Naslov6"/>
    <w:rsid w:val="00032798"/>
    <w:rPr>
      <w:rFonts w:ascii="Calibri" w:hAnsi="Calibri" w:cs="Calibri"/>
      <w:b/>
      <w:bCs/>
      <w:lang w:val="en-GB" w:eastAsia="zh-CN"/>
    </w:rPr>
  </w:style>
  <w:style w:type="character" w:customStyle="1" w:styleId="Naslov7Znak">
    <w:name w:val="Naslov 7 Znak"/>
    <w:basedOn w:val="Privzetapisavaodstavka"/>
    <w:link w:val="Naslov7"/>
    <w:rsid w:val="00032798"/>
    <w:rPr>
      <w:rFonts w:ascii="Calibri" w:hAnsi="Calibri" w:cs="Calibri"/>
      <w:sz w:val="24"/>
      <w:szCs w:val="24"/>
      <w:lang w:val="en-GB" w:eastAsia="zh-CN"/>
    </w:rPr>
  </w:style>
  <w:style w:type="character" w:customStyle="1" w:styleId="Naslov8Znak">
    <w:name w:val="Naslov 8 Znak"/>
    <w:basedOn w:val="Privzetapisavaodstavka"/>
    <w:link w:val="Naslov8"/>
    <w:rsid w:val="00032798"/>
    <w:rPr>
      <w:rFonts w:ascii="Calibri" w:hAnsi="Calibri" w:cs="Calibri"/>
      <w:i/>
      <w:iCs/>
      <w:sz w:val="24"/>
      <w:szCs w:val="24"/>
      <w:lang w:val="en-GB" w:eastAsia="zh-CN"/>
    </w:rPr>
  </w:style>
  <w:style w:type="character" w:customStyle="1" w:styleId="Naslov9Znak">
    <w:name w:val="Naslov 9 Znak"/>
    <w:basedOn w:val="Privzetapisavaodstavka"/>
    <w:link w:val="Naslov9"/>
    <w:rsid w:val="00032798"/>
    <w:rPr>
      <w:rFonts w:ascii="Cambria" w:hAnsi="Cambria" w:cs="Cambria"/>
      <w:lang w:val="en-GB" w:eastAsia="zh-CN"/>
    </w:rPr>
  </w:style>
  <w:style w:type="character" w:customStyle="1" w:styleId="GlavaZnak">
    <w:name w:val="Glava Znak"/>
    <w:link w:val="Glava"/>
    <w:uiPriority w:val="99"/>
    <w:rsid w:val="00032798"/>
    <w:rPr>
      <w:rFonts w:ascii="Arial" w:hAnsi="Arial"/>
      <w:szCs w:val="24"/>
      <w:lang w:val="en-US" w:eastAsia="en-US"/>
    </w:rPr>
  </w:style>
  <w:style w:type="character" w:styleId="Pripombasklic">
    <w:name w:val="annotation reference"/>
    <w:rsid w:val="000327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3279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32798"/>
    <w:rPr>
      <w:lang w:eastAsia="ar-SA"/>
    </w:rPr>
  </w:style>
  <w:style w:type="numbering" w:customStyle="1" w:styleId="Brezseznama1">
    <w:name w:val="Brez seznama1"/>
    <w:next w:val="Brezseznama"/>
    <w:uiPriority w:val="99"/>
    <w:semiHidden/>
    <w:unhideWhenUsed/>
    <w:rsid w:val="00032798"/>
  </w:style>
  <w:style w:type="paragraph" w:styleId="Zgradbadokumenta">
    <w:name w:val="Document Map"/>
    <w:basedOn w:val="Navaden"/>
    <w:link w:val="ZgradbadokumentaZnak"/>
    <w:rsid w:val="00032798"/>
    <w:pPr>
      <w:suppressAutoHyphens w:val="0"/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032798"/>
    <w:rPr>
      <w:rFonts w:ascii="Tahoma" w:hAnsi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0327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032798"/>
    <w:pPr>
      <w:tabs>
        <w:tab w:val="left" w:pos="1701"/>
      </w:tabs>
      <w:suppressAutoHyphens w:val="0"/>
      <w:spacing w:line="260" w:lineRule="atLeast"/>
    </w:pPr>
    <w:rPr>
      <w:rFonts w:ascii="Arial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032798"/>
    <w:pPr>
      <w:tabs>
        <w:tab w:val="left" w:pos="1701"/>
      </w:tabs>
      <w:suppressAutoHyphens w:val="0"/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032798"/>
    <w:pPr>
      <w:tabs>
        <w:tab w:val="left" w:pos="3402"/>
      </w:tabs>
      <w:suppressAutoHyphens w:val="0"/>
      <w:spacing w:line="260" w:lineRule="atLeast"/>
    </w:pPr>
    <w:rPr>
      <w:rFonts w:ascii="Arial" w:hAnsi="Arial"/>
      <w:sz w:val="20"/>
      <w:lang w:val="it-IT" w:eastAsia="en-US"/>
    </w:rPr>
  </w:style>
  <w:style w:type="character" w:styleId="tevilkastrani">
    <w:name w:val="page number"/>
    <w:rsid w:val="00032798"/>
  </w:style>
  <w:style w:type="paragraph" w:customStyle="1" w:styleId="Style1">
    <w:name w:val="Style1"/>
    <w:basedOn w:val="Navaden"/>
    <w:rsid w:val="00032798"/>
    <w:pPr>
      <w:suppressAutoHyphens w:val="0"/>
      <w:jc w:val="both"/>
    </w:pPr>
    <w:rPr>
      <w:rFonts w:ascii="Arial" w:hAnsi="Arial" w:cs="Arial"/>
      <w:sz w:val="22"/>
      <w:lang w:eastAsia="en-US"/>
    </w:rPr>
  </w:style>
  <w:style w:type="paragraph" w:styleId="Telobesedila-zamik">
    <w:name w:val="Body Text Indent"/>
    <w:basedOn w:val="Navaden"/>
    <w:link w:val="Telobesedila-zamikZnak"/>
    <w:rsid w:val="00032798"/>
    <w:pPr>
      <w:suppressAutoHyphens w:val="0"/>
      <w:spacing w:after="120" w:line="260" w:lineRule="exact"/>
      <w:ind w:left="283"/>
    </w:pPr>
    <w:rPr>
      <w:rFonts w:ascii="Arial" w:hAnsi="Arial"/>
      <w:sz w:val="20"/>
      <w:lang w:val="x-none" w:eastAsia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032798"/>
    <w:rPr>
      <w:rFonts w:ascii="Arial" w:hAnsi="Arial"/>
      <w:szCs w:val="24"/>
      <w:lang w:val="x-none" w:eastAsia="en-US"/>
    </w:rPr>
  </w:style>
  <w:style w:type="paragraph" w:styleId="Sprotnaopomba-besedilo">
    <w:name w:val="footnote text"/>
    <w:basedOn w:val="Navaden"/>
    <w:link w:val="Sprotnaopomba-besediloZnak"/>
    <w:rsid w:val="00032798"/>
    <w:pPr>
      <w:suppressAutoHyphens w:val="0"/>
    </w:pPr>
    <w:rPr>
      <w:rFonts w:ascii="Arial" w:hAnsi="Arial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32798"/>
    <w:rPr>
      <w:rFonts w:ascii="Arial" w:hAnsi="Arial"/>
      <w:lang w:val="x-none" w:eastAsia="x-none"/>
    </w:rPr>
  </w:style>
  <w:style w:type="character" w:styleId="Sprotnaopomba-sklic">
    <w:name w:val="footnote reference"/>
    <w:uiPriority w:val="99"/>
    <w:rsid w:val="00032798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032798"/>
    <w:pPr>
      <w:suppressAutoHyphens w:val="0"/>
      <w:ind w:left="720"/>
      <w:contextualSpacing/>
    </w:pPr>
    <w:rPr>
      <w:rFonts w:ascii="Arial" w:hAnsi="Arial"/>
      <w:sz w:val="22"/>
      <w:lang w:eastAsia="sl-SI"/>
    </w:rPr>
  </w:style>
  <w:style w:type="paragraph" w:styleId="Navadensplet">
    <w:name w:val="Normal (Web)"/>
    <w:basedOn w:val="Navaden"/>
    <w:uiPriority w:val="99"/>
    <w:unhideWhenUsed/>
    <w:rsid w:val="00032798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BesedilooblakaZnak">
    <w:name w:val="Besedilo oblačka Znak"/>
    <w:link w:val="Besedilooblaka"/>
    <w:uiPriority w:val="99"/>
    <w:rsid w:val="00032798"/>
    <w:rPr>
      <w:rFonts w:ascii="Tahoma" w:hAnsi="Tahoma" w:cs="Tahoma"/>
      <w:sz w:val="16"/>
      <w:szCs w:val="16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032798"/>
    <w:pPr>
      <w:suppressAutoHyphens w:val="0"/>
      <w:spacing w:line="260" w:lineRule="atLeast"/>
    </w:pPr>
    <w:rPr>
      <w:rFonts w:ascii="Arial" w:hAnsi="Arial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032798"/>
    <w:rPr>
      <w:rFonts w:ascii="Arial" w:hAnsi="Arial"/>
      <w:b/>
      <w:bCs/>
      <w:lang w:val="en-US" w:eastAsia="en-US"/>
    </w:rPr>
  </w:style>
  <w:style w:type="character" w:styleId="SledenaHiperpovezava">
    <w:name w:val="FollowedHyperlink"/>
    <w:uiPriority w:val="99"/>
    <w:unhideWhenUsed/>
    <w:rsid w:val="00032798"/>
    <w:rPr>
      <w:color w:val="800080"/>
      <w:u w:val="single"/>
    </w:rPr>
  </w:style>
  <w:style w:type="paragraph" w:customStyle="1" w:styleId="xl65">
    <w:name w:val="xl65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66">
    <w:name w:val="xl66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67">
    <w:name w:val="xl67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sl-SI"/>
    </w:rPr>
  </w:style>
  <w:style w:type="paragraph" w:customStyle="1" w:styleId="xl68">
    <w:name w:val="xl68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sl-SI"/>
    </w:rPr>
  </w:style>
  <w:style w:type="paragraph" w:customStyle="1" w:styleId="xl69">
    <w:name w:val="xl69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70">
    <w:name w:val="xl70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sl-SI"/>
    </w:rPr>
  </w:style>
  <w:style w:type="paragraph" w:customStyle="1" w:styleId="xl71">
    <w:name w:val="xl71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sl-SI"/>
    </w:rPr>
  </w:style>
  <w:style w:type="paragraph" w:customStyle="1" w:styleId="xl72">
    <w:name w:val="xl72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sl-SI"/>
    </w:rPr>
  </w:style>
  <w:style w:type="paragraph" w:customStyle="1" w:styleId="xl73">
    <w:name w:val="xl73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74">
    <w:name w:val="xl74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75">
    <w:name w:val="xl75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76">
    <w:name w:val="xl76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sl-SI"/>
    </w:rPr>
  </w:style>
  <w:style w:type="paragraph" w:customStyle="1" w:styleId="xl77">
    <w:name w:val="xl77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78">
    <w:name w:val="xl78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sl-SI"/>
    </w:rPr>
  </w:style>
  <w:style w:type="paragraph" w:customStyle="1" w:styleId="xl79">
    <w:name w:val="xl79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80">
    <w:name w:val="xl80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sl-SI"/>
    </w:rPr>
  </w:style>
  <w:style w:type="paragraph" w:customStyle="1" w:styleId="xl81">
    <w:name w:val="xl81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sl-SI"/>
    </w:rPr>
  </w:style>
  <w:style w:type="paragraph" w:customStyle="1" w:styleId="xl82">
    <w:name w:val="xl82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sl-SI"/>
    </w:rPr>
  </w:style>
  <w:style w:type="paragraph" w:customStyle="1" w:styleId="xl83">
    <w:name w:val="xl83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sl-SI"/>
    </w:rPr>
  </w:style>
  <w:style w:type="paragraph" w:customStyle="1" w:styleId="xl84">
    <w:name w:val="xl84"/>
    <w:basedOn w:val="Navaden"/>
    <w:rsid w:val="00032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032798"/>
    <w:pPr>
      <w:suppressAutoHyphens w:val="0"/>
      <w:jc w:val="both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032798"/>
    <w:rPr>
      <w:sz w:val="24"/>
      <w:szCs w:val="24"/>
      <w:lang w:val="x-none" w:eastAsia="x-none"/>
    </w:rPr>
  </w:style>
  <w:style w:type="paragraph" w:customStyle="1" w:styleId="JPbesedilo">
    <w:name w:val="J&amp;P besedilo"/>
    <w:basedOn w:val="Navaden"/>
    <w:rsid w:val="00032798"/>
    <w:pPr>
      <w:spacing w:before="840" w:after="200"/>
      <w:ind w:left="1428" w:hanging="360"/>
    </w:pPr>
    <w:rPr>
      <w:rFonts w:ascii="Arial" w:hAnsi="Arial" w:cs="Arial"/>
      <w:b/>
      <w:caps/>
      <w:sz w:val="22"/>
      <w:lang w:eastAsia="zh-CN"/>
    </w:rPr>
  </w:style>
  <w:style w:type="paragraph" w:customStyle="1" w:styleId="JPbesedilo1">
    <w:name w:val="J&amp;P besedilo 1"/>
    <w:basedOn w:val="Navaden"/>
    <w:rsid w:val="00032798"/>
    <w:pPr>
      <w:numPr>
        <w:numId w:val="6"/>
      </w:numPr>
      <w:spacing w:before="200" w:after="200"/>
    </w:pPr>
    <w:rPr>
      <w:rFonts w:ascii="Arial" w:hAnsi="Arial" w:cs="Arial"/>
      <w:sz w:val="22"/>
      <w:lang w:eastAsia="zh-CN"/>
    </w:rPr>
  </w:style>
  <w:style w:type="paragraph" w:customStyle="1" w:styleId="JPbesedilo2">
    <w:name w:val="J&amp;P besedilo 2"/>
    <w:basedOn w:val="Navaden"/>
    <w:rsid w:val="00032798"/>
    <w:pPr>
      <w:spacing w:before="200" w:after="200"/>
      <w:ind w:left="1428" w:hanging="360"/>
    </w:pPr>
    <w:rPr>
      <w:rFonts w:ascii="Arial" w:hAnsi="Arial" w:cs="Arial"/>
      <w:bCs/>
      <w:sz w:val="22"/>
      <w:lang w:eastAsia="zh-CN"/>
    </w:rPr>
  </w:style>
  <w:style w:type="paragraph" w:customStyle="1" w:styleId="Schedule">
    <w:name w:val="Schedule"/>
    <w:basedOn w:val="Navaden"/>
    <w:next w:val="Navaden"/>
    <w:rsid w:val="00032798"/>
    <w:pPr>
      <w:spacing w:after="240"/>
      <w:jc w:val="center"/>
    </w:pPr>
    <w:rPr>
      <w:b/>
      <w:sz w:val="22"/>
      <w:szCs w:val="20"/>
      <w:lang w:val="en-GB" w:eastAsia="zh-CN"/>
    </w:rPr>
  </w:style>
  <w:style w:type="character" w:customStyle="1" w:styleId="WW8Num1z0">
    <w:name w:val="WW8Num1z0"/>
    <w:rsid w:val="00032798"/>
    <w:rPr>
      <w:rFonts w:ascii="CG Times" w:hAnsi="CG Times" w:cs="Times New Roman"/>
      <w:b w:val="0"/>
      <w:i w:val="0"/>
      <w:sz w:val="20"/>
    </w:rPr>
  </w:style>
  <w:style w:type="character" w:customStyle="1" w:styleId="WW8Num1z1">
    <w:name w:val="WW8Num1z1"/>
    <w:rsid w:val="00032798"/>
    <w:rPr>
      <w:rFonts w:cs="Times New Roman"/>
      <w:b w:val="0"/>
      <w:i w:val="0"/>
      <w:sz w:val="20"/>
    </w:rPr>
  </w:style>
  <w:style w:type="character" w:customStyle="1" w:styleId="WW8Num1z2">
    <w:name w:val="WW8Num1z2"/>
    <w:rsid w:val="00032798"/>
    <w:rPr>
      <w:rFonts w:cs="Times New Roman"/>
      <w:b w:val="0"/>
      <w:i w:val="0"/>
      <w:sz w:val="18"/>
    </w:rPr>
  </w:style>
  <w:style w:type="character" w:customStyle="1" w:styleId="WW8Num1z6">
    <w:name w:val="WW8Num1z6"/>
    <w:rsid w:val="00032798"/>
    <w:rPr>
      <w:rFonts w:cs="Times New Roman"/>
    </w:rPr>
  </w:style>
  <w:style w:type="character" w:customStyle="1" w:styleId="WW8Num1z8">
    <w:name w:val="WW8Num1z8"/>
    <w:rsid w:val="00032798"/>
    <w:rPr>
      <w:rFonts w:cs="Times New Roman"/>
      <w:b/>
      <w:i w:val="0"/>
      <w:caps/>
      <w:sz w:val="22"/>
    </w:rPr>
  </w:style>
  <w:style w:type="character" w:customStyle="1" w:styleId="WW8Num2z0">
    <w:name w:val="WW8Num2z0"/>
    <w:rsid w:val="00032798"/>
    <w:rPr>
      <w:rFonts w:ascii="Arial" w:eastAsia="Times New Roman" w:hAnsi="Arial" w:cs="Arial"/>
    </w:rPr>
  </w:style>
  <w:style w:type="character" w:customStyle="1" w:styleId="WW8Num2z1">
    <w:name w:val="WW8Num2z1"/>
    <w:rsid w:val="00032798"/>
    <w:rPr>
      <w:rFonts w:ascii="Courier New" w:hAnsi="Courier New" w:cs="Courier New"/>
    </w:rPr>
  </w:style>
  <w:style w:type="character" w:customStyle="1" w:styleId="WW8Num2z2">
    <w:name w:val="WW8Num2z2"/>
    <w:rsid w:val="00032798"/>
    <w:rPr>
      <w:rFonts w:ascii="Wingdings" w:hAnsi="Wingdings" w:cs="Wingdings"/>
    </w:rPr>
  </w:style>
  <w:style w:type="character" w:customStyle="1" w:styleId="WW8Num2z3">
    <w:name w:val="WW8Num2z3"/>
    <w:rsid w:val="00032798"/>
    <w:rPr>
      <w:rFonts w:ascii="Symbol" w:hAnsi="Symbol" w:cs="Symbol"/>
    </w:rPr>
  </w:style>
  <w:style w:type="character" w:customStyle="1" w:styleId="WW8Num3z1">
    <w:name w:val="WW8Num3z1"/>
    <w:rsid w:val="00032798"/>
    <w:rPr>
      <w:b w:val="0"/>
    </w:rPr>
  </w:style>
  <w:style w:type="character" w:customStyle="1" w:styleId="WW8Num4z0">
    <w:name w:val="WW8Num4z0"/>
    <w:rsid w:val="00032798"/>
    <w:rPr>
      <w:rFonts w:ascii="CG Times" w:hAnsi="CG Times" w:cs="Times New Roman"/>
      <w:b w:val="0"/>
      <w:i w:val="0"/>
      <w:sz w:val="20"/>
    </w:rPr>
  </w:style>
  <w:style w:type="character" w:customStyle="1" w:styleId="WW8Num4z1">
    <w:name w:val="WW8Num4z1"/>
    <w:rsid w:val="00032798"/>
    <w:rPr>
      <w:rFonts w:cs="Times New Roman"/>
      <w:b w:val="0"/>
      <w:i w:val="0"/>
      <w:sz w:val="20"/>
    </w:rPr>
  </w:style>
  <w:style w:type="character" w:customStyle="1" w:styleId="Absatz-Standardschriftart">
    <w:name w:val="Absatz-Standardschriftart"/>
    <w:rsid w:val="00032798"/>
  </w:style>
  <w:style w:type="character" w:customStyle="1" w:styleId="WW8Num4z2">
    <w:name w:val="WW8Num4z2"/>
    <w:rsid w:val="00032798"/>
    <w:rPr>
      <w:rFonts w:cs="Times New Roman"/>
      <w:b w:val="0"/>
      <w:i w:val="0"/>
      <w:sz w:val="18"/>
    </w:rPr>
  </w:style>
  <w:style w:type="character" w:customStyle="1" w:styleId="WW8Num4z6">
    <w:name w:val="WW8Num4z6"/>
    <w:rsid w:val="00032798"/>
    <w:rPr>
      <w:rFonts w:cs="Times New Roman"/>
    </w:rPr>
  </w:style>
  <w:style w:type="character" w:customStyle="1" w:styleId="WW8Num4z8">
    <w:name w:val="WW8Num4z8"/>
    <w:rsid w:val="00032798"/>
    <w:rPr>
      <w:rFonts w:cs="Times New Roman"/>
      <w:b/>
      <w:i w:val="0"/>
      <w:caps/>
      <w:sz w:val="22"/>
    </w:rPr>
  </w:style>
  <w:style w:type="character" w:customStyle="1" w:styleId="WW8Num5z0">
    <w:name w:val="WW8Num5z0"/>
    <w:rsid w:val="00032798"/>
    <w:rPr>
      <w:rFonts w:ascii="Arial" w:eastAsia="Times New Roman" w:hAnsi="Arial" w:cs="Arial"/>
    </w:rPr>
  </w:style>
  <w:style w:type="character" w:customStyle="1" w:styleId="WW8Num5z1">
    <w:name w:val="WW8Num5z1"/>
    <w:rsid w:val="00032798"/>
    <w:rPr>
      <w:rFonts w:ascii="Courier New" w:hAnsi="Courier New" w:cs="Courier New"/>
    </w:rPr>
  </w:style>
  <w:style w:type="character" w:customStyle="1" w:styleId="WW8Num5z2">
    <w:name w:val="WW8Num5z2"/>
    <w:rsid w:val="00032798"/>
    <w:rPr>
      <w:rFonts w:ascii="Wingdings" w:hAnsi="Wingdings" w:cs="Wingdings"/>
    </w:rPr>
  </w:style>
  <w:style w:type="character" w:customStyle="1" w:styleId="WW8Num5z3">
    <w:name w:val="WW8Num5z3"/>
    <w:rsid w:val="00032798"/>
    <w:rPr>
      <w:rFonts w:ascii="Symbol" w:hAnsi="Symbol" w:cs="Symbol"/>
    </w:rPr>
  </w:style>
  <w:style w:type="character" w:customStyle="1" w:styleId="WW8Num7z1">
    <w:name w:val="WW8Num7z1"/>
    <w:rsid w:val="00032798"/>
    <w:rPr>
      <w:b w:val="0"/>
    </w:rPr>
  </w:style>
  <w:style w:type="character" w:customStyle="1" w:styleId="WW8Num8z1">
    <w:name w:val="WW8Num8z1"/>
    <w:rsid w:val="00032798"/>
    <w:rPr>
      <w:rFonts w:ascii="Symbol" w:hAnsi="Symbol" w:cs="Symbol"/>
    </w:rPr>
  </w:style>
  <w:style w:type="character" w:customStyle="1" w:styleId="WW8Num9z0">
    <w:name w:val="WW8Num9z0"/>
    <w:rsid w:val="00032798"/>
    <w:rPr>
      <w:rFonts w:ascii="Arial Narrow" w:hAnsi="Arial Narrow" w:cs="Arial Narrow"/>
      <w:b/>
      <w:i w:val="0"/>
      <w:sz w:val="24"/>
    </w:rPr>
  </w:style>
  <w:style w:type="character" w:customStyle="1" w:styleId="WW8Num9z1">
    <w:name w:val="WW8Num9z1"/>
    <w:rsid w:val="00032798"/>
    <w:rPr>
      <w:rFonts w:ascii="Arial Narrow" w:hAnsi="Arial Narrow" w:cs="Arial Narrow"/>
      <w:b w:val="0"/>
      <w:i w:val="0"/>
      <w:sz w:val="24"/>
    </w:rPr>
  </w:style>
  <w:style w:type="character" w:customStyle="1" w:styleId="WW8Num10z0">
    <w:name w:val="WW8Num10z0"/>
    <w:rsid w:val="000327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32798"/>
    <w:rPr>
      <w:rFonts w:ascii="Courier New" w:hAnsi="Courier New" w:cs="Times New Roman"/>
    </w:rPr>
  </w:style>
  <w:style w:type="character" w:customStyle="1" w:styleId="WW8Num10z2">
    <w:name w:val="WW8Num10z2"/>
    <w:rsid w:val="00032798"/>
    <w:rPr>
      <w:rFonts w:ascii="Wingdings" w:hAnsi="Wingdings" w:cs="Wingdings"/>
    </w:rPr>
  </w:style>
  <w:style w:type="character" w:customStyle="1" w:styleId="WW8Num10z3">
    <w:name w:val="WW8Num10z3"/>
    <w:rsid w:val="00032798"/>
    <w:rPr>
      <w:rFonts w:ascii="Symbol" w:hAnsi="Symbol" w:cs="Symbol"/>
    </w:rPr>
  </w:style>
  <w:style w:type="character" w:customStyle="1" w:styleId="Privzetapisavaodstavka1">
    <w:name w:val="Privzeta pisava odstavka1"/>
    <w:rsid w:val="00032798"/>
  </w:style>
  <w:style w:type="character" w:customStyle="1" w:styleId="FootnoteCharacters">
    <w:name w:val="Footnote Characters"/>
    <w:rsid w:val="00032798"/>
    <w:rPr>
      <w:vertAlign w:val="superscript"/>
    </w:rPr>
  </w:style>
  <w:style w:type="character" w:customStyle="1" w:styleId="CommentReference1">
    <w:name w:val="Comment Reference1"/>
    <w:rsid w:val="00032798"/>
    <w:rPr>
      <w:sz w:val="16"/>
      <w:szCs w:val="16"/>
    </w:rPr>
  </w:style>
  <w:style w:type="character" w:customStyle="1" w:styleId="CommentTextChar">
    <w:name w:val="Comment Text Char"/>
    <w:rsid w:val="00032798"/>
    <w:rPr>
      <w:rFonts w:ascii="Arial" w:hAnsi="Arial" w:cs="Arial"/>
    </w:rPr>
  </w:style>
  <w:style w:type="character" w:customStyle="1" w:styleId="CommentSubjectChar">
    <w:name w:val="Comment Subject Char"/>
    <w:rsid w:val="00032798"/>
    <w:rPr>
      <w:rFonts w:ascii="Arial" w:hAnsi="Arial" w:cs="Arial"/>
      <w:b/>
      <w:bCs/>
    </w:rPr>
  </w:style>
  <w:style w:type="character" w:customStyle="1" w:styleId="BalloonTextChar">
    <w:name w:val="Balloon Text Char"/>
    <w:rsid w:val="0003279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rsid w:val="00032798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032798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rsid w:val="00032798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rsid w:val="00032798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rsid w:val="00032798"/>
    <w:rPr>
      <w:rFonts w:ascii="Calibri" w:hAnsi="Calibri" w:cs="Calibri"/>
      <w:b/>
      <w:bCs/>
      <w:lang w:val="en-GB"/>
    </w:rPr>
  </w:style>
  <w:style w:type="character" w:customStyle="1" w:styleId="Heading7Char">
    <w:name w:val="Heading 7 Char"/>
    <w:rsid w:val="00032798"/>
    <w:rPr>
      <w:rFonts w:ascii="Calibri" w:hAnsi="Calibri" w:cs="Calibri"/>
      <w:sz w:val="24"/>
      <w:szCs w:val="24"/>
      <w:lang w:val="en-GB"/>
    </w:rPr>
  </w:style>
  <w:style w:type="character" w:customStyle="1" w:styleId="Heading8Char">
    <w:name w:val="Heading 8 Char"/>
    <w:rsid w:val="00032798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rsid w:val="00032798"/>
    <w:rPr>
      <w:rFonts w:ascii="Cambria" w:hAnsi="Cambria" w:cs="Cambria"/>
      <w:lang w:val="en-GB"/>
    </w:rPr>
  </w:style>
  <w:style w:type="character" w:customStyle="1" w:styleId="ScheduleChar">
    <w:name w:val="Schedule Char"/>
    <w:rsid w:val="00032798"/>
    <w:rPr>
      <w:b/>
      <w:sz w:val="22"/>
      <w:lang w:val="en-GB"/>
    </w:rPr>
  </w:style>
  <w:style w:type="character" w:customStyle="1" w:styleId="BodyTextChar">
    <w:name w:val="Body Text Char"/>
    <w:rsid w:val="00032798"/>
    <w:rPr>
      <w:rFonts w:ascii="Arial" w:hAnsi="Arial" w:cs="Arial"/>
      <w:sz w:val="22"/>
      <w:szCs w:val="24"/>
    </w:rPr>
  </w:style>
  <w:style w:type="character" w:customStyle="1" w:styleId="BodyText2Char">
    <w:name w:val="Body Text 2 Char"/>
    <w:rsid w:val="00032798"/>
    <w:rPr>
      <w:rFonts w:ascii="Arial" w:hAnsi="Arial" w:cs="Arial"/>
      <w:sz w:val="22"/>
      <w:szCs w:val="24"/>
    </w:rPr>
  </w:style>
  <w:style w:type="character" w:customStyle="1" w:styleId="BodyText3Char">
    <w:name w:val="Body Text 3 Char"/>
    <w:rsid w:val="00032798"/>
    <w:rPr>
      <w:rFonts w:ascii="Arial" w:hAnsi="Arial" w:cs="Arial"/>
      <w:sz w:val="16"/>
      <w:szCs w:val="16"/>
    </w:rPr>
  </w:style>
  <w:style w:type="character" w:customStyle="1" w:styleId="Neenpoudarek1">
    <w:name w:val="Nežen poudarek1"/>
    <w:rsid w:val="00032798"/>
    <w:rPr>
      <w:iCs/>
      <w:color w:val="auto"/>
    </w:rPr>
  </w:style>
  <w:style w:type="paragraph" w:customStyle="1" w:styleId="Heading">
    <w:name w:val="Heading"/>
    <w:basedOn w:val="Navaden"/>
    <w:next w:val="Telobesedila"/>
    <w:rsid w:val="00032798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  <w:lang w:eastAsia="zh-CN"/>
    </w:rPr>
  </w:style>
  <w:style w:type="paragraph" w:styleId="Seznam">
    <w:name w:val="List"/>
    <w:basedOn w:val="Telobesedila"/>
    <w:rsid w:val="00032798"/>
    <w:pPr>
      <w:suppressAutoHyphens/>
      <w:spacing w:after="120"/>
      <w:jc w:val="left"/>
    </w:pPr>
    <w:rPr>
      <w:rFonts w:ascii="Liberation Sans" w:hAnsi="Liberation Sans" w:cs="Lohit Hindi"/>
      <w:sz w:val="22"/>
      <w:lang w:val="sl-SI" w:eastAsia="zh-CN"/>
    </w:rPr>
  </w:style>
  <w:style w:type="paragraph" w:styleId="Napis">
    <w:name w:val="caption"/>
    <w:basedOn w:val="Navaden"/>
    <w:qFormat/>
    <w:rsid w:val="00032798"/>
    <w:pPr>
      <w:suppressLineNumbers/>
      <w:spacing w:before="120" w:after="120"/>
    </w:pPr>
    <w:rPr>
      <w:rFonts w:ascii="Liberation Sans" w:hAnsi="Liberation Sans" w:cs="Lohit Hindi"/>
      <w:i/>
      <w:iCs/>
      <w:lang w:eastAsia="zh-CN"/>
    </w:rPr>
  </w:style>
  <w:style w:type="paragraph" w:customStyle="1" w:styleId="Index">
    <w:name w:val="Index"/>
    <w:basedOn w:val="Navaden"/>
    <w:rsid w:val="00032798"/>
    <w:pPr>
      <w:suppressLineNumbers/>
    </w:pPr>
    <w:rPr>
      <w:rFonts w:ascii="Liberation Sans" w:hAnsi="Liberation Sans" w:cs="Lohit Hindi"/>
      <w:sz w:val="22"/>
      <w:lang w:eastAsia="zh-CN"/>
    </w:rPr>
  </w:style>
  <w:style w:type="paragraph" w:customStyle="1" w:styleId="NavadenNONBOLD">
    <w:name w:val="NavadenNONBOLD"/>
    <w:basedOn w:val="Navaden"/>
    <w:rsid w:val="00032798"/>
    <w:pPr>
      <w:numPr>
        <w:numId w:val="3"/>
      </w:numPr>
    </w:pPr>
    <w:rPr>
      <w:rFonts w:ascii="Arial" w:hAnsi="Arial" w:cs="Arial"/>
      <w:sz w:val="22"/>
      <w:lang w:eastAsia="zh-CN"/>
    </w:rPr>
  </w:style>
  <w:style w:type="paragraph" w:customStyle="1" w:styleId="NavadenBOLD">
    <w:name w:val="NavadenBOLD"/>
    <w:basedOn w:val="NavadenNONBOLD"/>
    <w:rsid w:val="00032798"/>
    <w:rPr>
      <w:b/>
    </w:rPr>
  </w:style>
  <w:style w:type="paragraph" w:customStyle="1" w:styleId="JPnaslov3">
    <w:name w:val="J&amp;P naslov 3"/>
    <w:basedOn w:val="Navaden"/>
    <w:rsid w:val="00032798"/>
    <w:pPr>
      <w:tabs>
        <w:tab w:val="num" w:pos="624"/>
      </w:tabs>
      <w:spacing w:before="240" w:after="200"/>
      <w:ind w:left="624" w:hanging="624"/>
    </w:pPr>
    <w:rPr>
      <w:rFonts w:ascii="Arial" w:hAnsi="Arial" w:cs="Arial"/>
      <w:i/>
      <w:sz w:val="22"/>
      <w:lang w:eastAsia="zh-CN"/>
    </w:rPr>
  </w:style>
  <w:style w:type="paragraph" w:customStyle="1" w:styleId="JPbesedilo3">
    <w:name w:val="J&amp;P besedilo 3"/>
    <w:basedOn w:val="JPnaslov3"/>
    <w:rsid w:val="00032798"/>
    <w:pPr>
      <w:spacing w:before="200"/>
    </w:pPr>
    <w:rPr>
      <w:i w:val="0"/>
    </w:rPr>
  </w:style>
  <w:style w:type="paragraph" w:customStyle="1" w:styleId="CommentText1">
    <w:name w:val="Comment Text1"/>
    <w:basedOn w:val="Navaden"/>
    <w:rsid w:val="00032798"/>
    <w:rPr>
      <w:rFonts w:ascii="Arial" w:hAnsi="Arial" w:cs="Arial"/>
      <w:sz w:val="20"/>
      <w:szCs w:val="20"/>
      <w:lang w:eastAsia="zh-CN"/>
    </w:rPr>
  </w:style>
  <w:style w:type="paragraph" w:customStyle="1" w:styleId="CommentSubject1">
    <w:name w:val="Comment Subject1"/>
    <w:basedOn w:val="CommentText1"/>
    <w:next w:val="CommentText1"/>
    <w:rsid w:val="00032798"/>
    <w:rPr>
      <w:b/>
      <w:bCs/>
    </w:rPr>
  </w:style>
  <w:style w:type="paragraph" w:customStyle="1" w:styleId="Besedilooblaka1">
    <w:name w:val="Besedilo oblačka1"/>
    <w:basedOn w:val="Navaden"/>
    <w:rsid w:val="00032798"/>
    <w:rPr>
      <w:rFonts w:ascii="Segoe UI" w:hAnsi="Segoe UI" w:cs="Segoe UI"/>
      <w:sz w:val="18"/>
      <w:szCs w:val="18"/>
      <w:lang w:eastAsia="zh-CN"/>
    </w:rPr>
  </w:style>
  <w:style w:type="paragraph" w:customStyle="1" w:styleId="Telobesedila21">
    <w:name w:val="Telo besedila 21"/>
    <w:basedOn w:val="Navaden"/>
    <w:rsid w:val="00032798"/>
    <w:pPr>
      <w:spacing w:after="120" w:line="480" w:lineRule="auto"/>
    </w:pPr>
    <w:rPr>
      <w:rFonts w:ascii="Arial" w:hAnsi="Arial" w:cs="Arial"/>
      <w:sz w:val="22"/>
      <w:lang w:eastAsia="zh-CN"/>
    </w:rPr>
  </w:style>
  <w:style w:type="paragraph" w:customStyle="1" w:styleId="Telobesedila31">
    <w:name w:val="Telo besedila 31"/>
    <w:basedOn w:val="Navaden"/>
    <w:rsid w:val="00032798"/>
    <w:pPr>
      <w:spacing w:after="120"/>
    </w:pPr>
    <w:rPr>
      <w:rFonts w:ascii="Arial" w:hAnsi="Arial" w:cs="Arial"/>
      <w:sz w:val="16"/>
      <w:szCs w:val="16"/>
      <w:lang w:eastAsia="zh-CN"/>
    </w:rPr>
  </w:style>
  <w:style w:type="paragraph" w:customStyle="1" w:styleId="3">
    <w:name w:val="3"/>
    <w:basedOn w:val="Navaden"/>
    <w:rsid w:val="00032798"/>
    <w:pPr>
      <w:overflowPunct w:val="0"/>
      <w:autoSpaceDE w:val="0"/>
      <w:ind w:left="624" w:hanging="624"/>
      <w:jc w:val="both"/>
      <w:textAlignment w:val="baseline"/>
    </w:pPr>
    <w:rPr>
      <w:rFonts w:ascii="SL Swiss" w:hAnsi="SL Swiss" w:cs="SL Swiss"/>
      <w:szCs w:val="20"/>
      <w:lang w:val="en-US" w:eastAsia="zh-CN"/>
    </w:rPr>
  </w:style>
  <w:style w:type="paragraph" w:customStyle="1" w:styleId="TableContents">
    <w:name w:val="Table Contents"/>
    <w:basedOn w:val="Navaden"/>
    <w:rsid w:val="00032798"/>
    <w:pPr>
      <w:suppressLineNumbers/>
    </w:pPr>
    <w:rPr>
      <w:rFonts w:ascii="Arial" w:hAnsi="Arial" w:cs="Arial"/>
      <w:sz w:val="22"/>
      <w:lang w:eastAsia="zh-CN"/>
    </w:rPr>
  </w:style>
  <w:style w:type="paragraph" w:customStyle="1" w:styleId="TableHeading">
    <w:name w:val="Table Heading"/>
    <w:basedOn w:val="TableContents"/>
    <w:rsid w:val="00032798"/>
    <w:pPr>
      <w:jc w:val="center"/>
    </w:pPr>
    <w:rPr>
      <w:b/>
      <w:bCs/>
    </w:rPr>
  </w:style>
  <w:style w:type="paragraph" w:customStyle="1" w:styleId="Besedilo">
    <w:name w:val="Besedilo"/>
    <w:basedOn w:val="Navaden"/>
    <w:rsid w:val="00DF170A"/>
    <w:pPr>
      <w:suppressAutoHyphens w:val="0"/>
      <w:jc w:val="both"/>
    </w:pPr>
    <w:rPr>
      <w:rFonts w:ascii="Arial Narrow" w:hAnsi="Arial Narrow"/>
      <w:sz w:val="22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DF170A"/>
    <w:rPr>
      <w:rFonts w:ascii="Arial" w:hAnsi="Arial"/>
      <w:sz w:val="22"/>
      <w:szCs w:val="24"/>
    </w:rPr>
  </w:style>
  <w:style w:type="character" w:customStyle="1" w:styleId="hps">
    <w:name w:val="hps"/>
    <w:rsid w:val="00354942"/>
  </w:style>
  <w:style w:type="paragraph" w:customStyle="1" w:styleId="odstavek1">
    <w:name w:val="odstavek1"/>
    <w:basedOn w:val="Navaden"/>
    <w:rsid w:val="004247EE"/>
    <w:pPr>
      <w:suppressAutoHyphens w:val="0"/>
      <w:spacing w:before="240"/>
      <w:ind w:firstLine="1021"/>
      <w:jc w:val="both"/>
    </w:pPr>
    <w:rPr>
      <w:rFonts w:ascii="Arial" w:hAnsi="Arial" w:cs="Arial"/>
      <w:sz w:val="22"/>
      <w:szCs w:val="22"/>
      <w:lang w:eastAsia="sl-SI"/>
    </w:rPr>
  </w:style>
  <w:style w:type="paragraph" w:styleId="Brezrazmikov">
    <w:name w:val="No Spacing"/>
    <w:uiPriority w:val="1"/>
    <w:qFormat/>
    <w:rsid w:val="00F07AC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8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8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9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2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4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5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8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1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2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gs@gov.s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http://www.mzip.gov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C04A-E541-4404-B633-ACC831B3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12793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Špiljak</dc:creator>
  <cp:lastModifiedBy>Anita Goršek</cp:lastModifiedBy>
  <cp:revision>9</cp:revision>
  <cp:lastPrinted>2017-10-20T05:34:00Z</cp:lastPrinted>
  <dcterms:created xsi:type="dcterms:W3CDTF">2017-10-09T09:32:00Z</dcterms:created>
  <dcterms:modified xsi:type="dcterms:W3CDTF">2017-10-20T05:51:00Z</dcterms:modified>
</cp:coreProperties>
</file>