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240" w:rsidRPr="00314B3E" w:rsidRDefault="00741240" w:rsidP="000C02C1">
      <w:pPr>
        <w:pStyle w:val="Glava"/>
        <w:tabs>
          <w:tab w:val="clear" w:pos="4320"/>
          <w:tab w:val="clear" w:pos="8640"/>
          <w:tab w:val="left" w:pos="5112"/>
        </w:tabs>
        <w:spacing w:line="240" w:lineRule="exact"/>
        <w:jc w:val="right"/>
        <w:rPr>
          <w:rFonts w:cs="Arial"/>
          <w:b/>
          <w:szCs w:val="20"/>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402"/>
        <w:gridCol w:w="3685"/>
        <w:gridCol w:w="1276"/>
      </w:tblGrid>
      <w:tr w:rsidR="00741240" w:rsidRPr="005F17E1" w:rsidTr="005E4C18">
        <w:trPr>
          <w:gridAfter w:val="2"/>
          <w:wAfter w:w="4961" w:type="dxa"/>
        </w:trPr>
        <w:tc>
          <w:tcPr>
            <w:tcW w:w="4253" w:type="dxa"/>
            <w:gridSpan w:val="2"/>
            <w:shd w:val="clear" w:color="auto" w:fill="auto"/>
          </w:tcPr>
          <w:p w:rsidR="00741240" w:rsidRPr="005F17E1" w:rsidRDefault="00741240" w:rsidP="00314B3E">
            <w:pPr>
              <w:pStyle w:val="Neotevilenodstavek"/>
              <w:shd w:val="clear" w:color="auto" w:fill="FFFFFF"/>
              <w:spacing w:before="0" w:after="0" w:line="260" w:lineRule="exact"/>
              <w:jc w:val="left"/>
              <w:rPr>
                <w:szCs w:val="20"/>
                <w:highlight w:val="yellow"/>
              </w:rPr>
            </w:pPr>
            <w:r w:rsidRPr="00314B3E">
              <w:rPr>
                <w:sz w:val="20"/>
                <w:szCs w:val="20"/>
              </w:rPr>
              <w:t xml:space="preserve">Številka: </w:t>
            </w:r>
            <w:r w:rsidR="0064715E" w:rsidRPr="00314B3E">
              <w:rPr>
                <w:sz w:val="20"/>
                <w:szCs w:val="20"/>
              </w:rPr>
              <w:t>35008-4/2014</w:t>
            </w:r>
          </w:p>
        </w:tc>
      </w:tr>
      <w:tr w:rsidR="00741240" w:rsidRPr="00326C8E" w:rsidTr="005E4C18">
        <w:trPr>
          <w:gridAfter w:val="2"/>
          <w:wAfter w:w="4961" w:type="dxa"/>
        </w:trPr>
        <w:tc>
          <w:tcPr>
            <w:tcW w:w="4253" w:type="dxa"/>
            <w:gridSpan w:val="2"/>
            <w:shd w:val="clear" w:color="auto" w:fill="auto"/>
          </w:tcPr>
          <w:p w:rsidR="00741240" w:rsidRPr="00326C8E" w:rsidRDefault="00741240" w:rsidP="00EC5FA7">
            <w:pPr>
              <w:pStyle w:val="Neotevilenodstavek"/>
              <w:shd w:val="clear" w:color="auto" w:fill="FFFFFF"/>
              <w:spacing w:before="0" w:after="0" w:line="260" w:lineRule="exact"/>
              <w:jc w:val="left"/>
              <w:rPr>
                <w:sz w:val="20"/>
                <w:szCs w:val="20"/>
              </w:rPr>
            </w:pPr>
            <w:r w:rsidRPr="00D668CB">
              <w:rPr>
                <w:sz w:val="20"/>
                <w:szCs w:val="20"/>
              </w:rPr>
              <w:t xml:space="preserve">Ljubljana, </w:t>
            </w:r>
            <w:bookmarkStart w:id="0" w:name="_GoBack"/>
            <w:bookmarkEnd w:id="0"/>
            <w:r w:rsidR="00830AD8" w:rsidRPr="00F0059F">
              <w:rPr>
                <w:sz w:val="20"/>
                <w:szCs w:val="20"/>
              </w:rPr>
              <w:t>2</w:t>
            </w:r>
            <w:r w:rsidR="00004437" w:rsidRPr="00F0059F">
              <w:rPr>
                <w:sz w:val="20"/>
                <w:szCs w:val="20"/>
              </w:rPr>
              <w:t>7</w:t>
            </w:r>
            <w:r w:rsidR="00322346" w:rsidRPr="00F0059F">
              <w:rPr>
                <w:sz w:val="20"/>
                <w:szCs w:val="20"/>
              </w:rPr>
              <w:t xml:space="preserve">. </w:t>
            </w:r>
            <w:r w:rsidR="00EC5FA7" w:rsidRPr="00F0059F">
              <w:rPr>
                <w:sz w:val="20"/>
                <w:szCs w:val="20"/>
              </w:rPr>
              <w:t>10</w:t>
            </w:r>
            <w:r w:rsidR="00322346" w:rsidRPr="00F0059F">
              <w:rPr>
                <w:sz w:val="20"/>
                <w:szCs w:val="20"/>
              </w:rPr>
              <w:t>. 2017</w:t>
            </w:r>
          </w:p>
        </w:tc>
      </w:tr>
      <w:tr w:rsidR="00741240" w:rsidRPr="00326C8E" w:rsidTr="005E4C18">
        <w:trPr>
          <w:gridAfter w:val="2"/>
          <w:wAfter w:w="4961" w:type="dxa"/>
        </w:trPr>
        <w:tc>
          <w:tcPr>
            <w:tcW w:w="4253" w:type="dxa"/>
            <w:gridSpan w:val="2"/>
          </w:tcPr>
          <w:p w:rsidR="00741240" w:rsidRPr="00326C8E" w:rsidRDefault="00741240" w:rsidP="00927394">
            <w:pPr>
              <w:spacing w:line="260" w:lineRule="exact"/>
              <w:rPr>
                <w:rFonts w:cs="Arial"/>
                <w:szCs w:val="20"/>
              </w:rPr>
            </w:pPr>
          </w:p>
          <w:p w:rsidR="00741240" w:rsidRPr="00326C8E" w:rsidRDefault="00741240" w:rsidP="00927394">
            <w:pPr>
              <w:spacing w:line="260" w:lineRule="exact"/>
              <w:rPr>
                <w:rFonts w:cs="Arial"/>
                <w:b/>
                <w:szCs w:val="20"/>
              </w:rPr>
            </w:pPr>
            <w:r w:rsidRPr="00326C8E">
              <w:rPr>
                <w:rFonts w:cs="Arial"/>
                <w:b/>
                <w:szCs w:val="20"/>
              </w:rPr>
              <w:t>GENERALNI SEKRETARIAT VLADE REPUBLIKE SLOVENIJE</w:t>
            </w:r>
          </w:p>
          <w:p w:rsidR="00741240" w:rsidRPr="005F17E1" w:rsidRDefault="00A33248" w:rsidP="00927394">
            <w:pPr>
              <w:spacing w:line="260" w:lineRule="exact"/>
              <w:rPr>
                <w:rFonts w:cs="Arial"/>
                <w:b/>
                <w:szCs w:val="20"/>
              </w:rPr>
            </w:pPr>
            <w:hyperlink r:id="rId9" w:history="1">
              <w:r w:rsidR="00741240" w:rsidRPr="00326C8E">
                <w:rPr>
                  <w:rStyle w:val="Hiperpovezava"/>
                  <w:rFonts w:cs="Arial"/>
                  <w:b/>
                  <w:szCs w:val="20"/>
                </w:rPr>
                <w:t>Gp.gs@gov.si</w:t>
              </w:r>
            </w:hyperlink>
          </w:p>
          <w:p w:rsidR="00741240" w:rsidRPr="00326C8E" w:rsidRDefault="00741240" w:rsidP="00927394">
            <w:pPr>
              <w:spacing w:line="260" w:lineRule="exact"/>
              <w:rPr>
                <w:rFonts w:cs="Arial"/>
                <w:szCs w:val="20"/>
              </w:rPr>
            </w:pPr>
          </w:p>
          <w:p w:rsidR="00741240" w:rsidRPr="00326C8E" w:rsidRDefault="00741240" w:rsidP="00927394">
            <w:pPr>
              <w:spacing w:line="260" w:lineRule="exact"/>
              <w:rPr>
                <w:rFonts w:cs="Arial"/>
                <w:szCs w:val="20"/>
              </w:rPr>
            </w:pPr>
          </w:p>
        </w:tc>
      </w:tr>
      <w:tr w:rsidR="00741240" w:rsidRPr="00326C8E" w:rsidTr="005E4C18">
        <w:tc>
          <w:tcPr>
            <w:tcW w:w="9214" w:type="dxa"/>
            <w:gridSpan w:val="4"/>
          </w:tcPr>
          <w:p w:rsidR="00741240" w:rsidRPr="00326C8E" w:rsidRDefault="0031732E" w:rsidP="004029AF">
            <w:pPr>
              <w:pStyle w:val="Naslovpredpisa"/>
              <w:spacing w:before="0" w:after="0" w:line="260" w:lineRule="exact"/>
              <w:jc w:val="both"/>
              <w:rPr>
                <w:sz w:val="20"/>
                <w:szCs w:val="20"/>
                <w:highlight w:val="yellow"/>
              </w:rPr>
            </w:pPr>
            <w:r w:rsidRPr="00326C8E">
              <w:rPr>
                <w:sz w:val="20"/>
                <w:szCs w:val="20"/>
              </w:rPr>
              <w:t xml:space="preserve">ZADEVA: Predlog Sklepa o pripravi državnega prostorskega načrta za </w:t>
            </w:r>
            <w:r w:rsidR="00320A57" w:rsidRPr="00326C8E">
              <w:rPr>
                <w:sz w:val="20"/>
                <w:szCs w:val="20"/>
              </w:rPr>
              <w:t>L</w:t>
            </w:r>
            <w:r w:rsidR="0011632A" w:rsidRPr="00326C8E">
              <w:rPr>
                <w:sz w:val="20"/>
                <w:szCs w:val="20"/>
              </w:rPr>
              <w:t xml:space="preserve">etališče Edvarda Rusjana Maribor </w:t>
            </w:r>
            <w:r w:rsidRPr="00326C8E">
              <w:rPr>
                <w:sz w:val="20"/>
                <w:szCs w:val="20"/>
              </w:rPr>
              <w:t xml:space="preserve">in Sklepa o  imenovanju delovne skupine za njegovo pripravo – predlog za obravnavo </w:t>
            </w:r>
          </w:p>
        </w:tc>
      </w:tr>
      <w:tr w:rsidR="0031732E" w:rsidRPr="00326C8E" w:rsidTr="005E4C18">
        <w:tc>
          <w:tcPr>
            <w:tcW w:w="9214" w:type="dxa"/>
            <w:gridSpan w:val="4"/>
          </w:tcPr>
          <w:p w:rsidR="0031732E" w:rsidRPr="00326C8E" w:rsidRDefault="0031732E" w:rsidP="00927394">
            <w:pPr>
              <w:pStyle w:val="Poglavje"/>
              <w:spacing w:before="0" w:after="0" w:line="260" w:lineRule="exact"/>
              <w:jc w:val="left"/>
              <w:rPr>
                <w:sz w:val="20"/>
                <w:szCs w:val="20"/>
                <w:highlight w:val="yellow"/>
              </w:rPr>
            </w:pPr>
            <w:r w:rsidRPr="00326C8E">
              <w:rPr>
                <w:sz w:val="20"/>
                <w:szCs w:val="20"/>
              </w:rPr>
              <w:t>1. Predlog sklepov vlade:</w:t>
            </w:r>
          </w:p>
        </w:tc>
      </w:tr>
      <w:tr w:rsidR="0031732E" w:rsidRPr="00326C8E" w:rsidTr="005E4C18">
        <w:tc>
          <w:tcPr>
            <w:tcW w:w="9214" w:type="dxa"/>
            <w:gridSpan w:val="4"/>
          </w:tcPr>
          <w:p w:rsidR="0031732E" w:rsidRPr="00326C8E" w:rsidRDefault="0031732E" w:rsidP="0031732E">
            <w:pPr>
              <w:pStyle w:val="Telobesedila"/>
              <w:rPr>
                <w:rFonts w:cs="Arial"/>
                <w:bCs/>
                <w:szCs w:val="20"/>
              </w:rPr>
            </w:pPr>
            <w:r w:rsidRPr="00326C8E">
              <w:rPr>
                <w:rFonts w:cs="Arial"/>
                <w:bCs/>
                <w:szCs w:val="20"/>
              </w:rPr>
              <w:t xml:space="preserve">Na podlagi tretjega odstavka 22. člena Zakona o umeščanju prostorskih ureditev državnega pomena v prostor (Uradni list RS, št. 80/10, 106/10 – </w:t>
            </w:r>
            <w:proofErr w:type="spellStart"/>
            <w:r w:rsidRPr="00326C8E">
              <w:rPr>
                <w:rFonts w:cs="Arial"/>
                <w:bCs/>
                <w:szCs w:val="20"/>
              </w:rPr>
              <w:t>popr</w:t>
            </w:r>
            <w:proofErr w:type="spellEnd"/>
            <w:r w:rsidRPr="00326C8E">
              <w:rPr>
                <w:rFonts w:cs="Arial"/>
                <w:bCs/>
                <w:szCs w:val="20"/>
              </w:rPr>
              <w:t xml:space="preserve">. in 57/12) </w:t>
            </w:r>
            <w:r w:rsidRPr="00326C8E">
              <w:rPr>
                <w:rFonts w:cs="Arial"/>
                <w:szCs w:val="20"/>
              </w:rPr>
              <w:t>je Vlada Republike Slovenije na … seji dne … pod točko … sprejela naslednji sklep:</w:t>
            </w:r>
          </w:p>
          <w:p w:rsidR="0031732E" w:rsidRPr="00326C8E" w:rsidRDefault="0031732E" w:rsidP="0031732E">
            <w:pPr>
              <w:pStyle w:val="Telobesedila"/>
              <w:rPr>
                <w:rFonts w:cs="Arial"/>
                <w:b/>
                <w:bCs/>
                <w:szCs w:val="20"/>
              </w:rPr>
            </w:pPr>
          </w:p>
          <w:p w:rsidR="0031732E" w:rsidRPr="00326C8E" w:rsidRDefault="0031732E" w:rsidP="00B211F9">
            <w:pPr>
              <w:numPr>
                <w:ilvl w:val="0"/>
                <w:numId w:val="43"/>
              </w:numPr>
              <w:spacing w:line="240" w:lineRule="auto"/>
              <w:jc w:val="both"/>
              <w:outlineLvl w:val="0"/>
              <w:rPr>
                <w:rFonts w:cs="Arial"/>
                <w:szCs w:val="20"/>
              </w:rPr>
            </w:pPr>
            <w:r w:rsidRPr="00326C8E">
              <w:rPr>
                <w:rFonts w:cs="Arial"/>
                <w:szCs w:val="20"/>
              </w:rPr>
              <w:t xml:space="preserve">Vlada Republike Slovenije sprejme Sklep o pripravi državnega prostorskega načrta za </w:t>
            </w:r>
            <w:r w:rsidR="00360633">
              <w:rPr>
                <w:rFonts w:cs="Arial"/>
              </w:rPr>
              <w:t>L</w:t>
            </w:r>
            <w:r w:rsidR="0011632A" w:rsidRPr="00326C8E">
              <w:rPr>
                <w:rFonts w:cs="Arial"/>
              </w:rPr>
              <w:t xml:space="preserve">etališče Edvarda Rusjana Maribor, </w:t>
            </w:r>
            <w:r w:rsidRPr="00326C8E">
              <w:rPr>
                <w:rFonts w:cs="Arial"/>
                <w:szCs w:val="20"/>
              </w:rPr>
              <w:t>ki se objavi na spletnih straneh Ministrstva za okolje in prostor.</w:t>
            </w:r>
            <w:r w:rsidRPr="00326C8E">
              <w:rPr>
                <w:rFonts w:cs="Arial"/>
                <w:i/>
                <w:color w:val="FF0000"/>
                <w:szCs w:val="20"/>
              </w:rPr>
              <w:t xml:space="preserve"> </w:t>
            </w:r>
          </w:p>
          <w:p w:rsidR="0031732E" w:rsidRPr="00326C8E" w:rsidRDefault="0031732E" w:rsidP="0031732E">
            <w:pPr>
              <w:spacing w:line="240" w:lineRule="auto"/>
              <w:ind w:left="142"/>
              <w:outlineLvl w:val="0"/>
              <w:rPr>
                <w:rFonts w:cs="Arial"/>
                <w:szCs w:val="20"/>
              </w:rPr>
            </w:pPr>
          </w:p>
          <w:p w:rsidR="0031732E" w:rsidRPr="00326C8E" w:rsidRDefault="0031732E" w:rsidP="00B211F9">
            <w:pPr>
              <w:numPr>
                <w:ilvl w:val="0"/>
                <w:numId w:val="43"/>
              </w:numPr>
              <w:spacing w:line="240" w:lineRule="auto"/>
              <w:jc w:val="both"/>
              <w:outlineLvl w:val="0"/>
              <w:rPr>
                <w:rFonts w:cs="Arial"/>
                <w:szCs w:val="20"/>
              </w:rPr>
            </w:pPr>
            <w:r w:rsidRPr="00326C8E">
              <w:rPr>
                <w:rFonts w:cs="Arial"/>
                <w:szCs w:val="20"/>
              </w:rPr>
              <w:t xml:space="preserve">Vlada Republike Slovenije sprejme Sklep o imenovanju delovne skupine za pripravo državnega prostorskega načrta za </w:t>
            </w:r>
            <w:r w:rsidR="00320A57" w:rsidRPr="00326C8E">
              <w:rPr>
                <w:rFonts w:cs="Arial"/>
              </w:rPr>
              <w:t>L</w:t>
            </w:r>
            <w:r w:rsidR="0011632A" w:rsidRPr="00326C8E">
              <w:rPr>
                <w:rFonts w:cs="Arial"/>
              </w:rPr>
              <w:t>etališče Edvarda Rusjana Maribor.</w:t>
            </w:r>
          </w:p>
          <w:p w:rsidR="0031732E" w:rsidRPr="00326C8E" w:rsidRDefault="0031732E" w:rsidP="0031732E">
            <w:pPr>
              <w:spacing w:line="240" w:lineRule="auto"/>
              <w:jc w:val="both"/>
              <w:outlineLvl w:val="0"/>
              <w:rPr>
                <w:rFonts w:cs="Arial"/>
                <w:szCs w:val="20"/>
              </w:rPr>
            </w:pPr>
          </w:p>
          <w:p w:rsidR="0031732E" w:rsidRPr="00326C8E" w:rsidRDefault="0031732E" w:rsidP="0031732E">
            <w:pPr>
              <w:outlineLvl w:val="0"/>
              <w:rPr>
                <w:rFonts w:cs="Arial"/>
                <w:szCs w:val="20"/>
              </w:rPr>
            </w:pPr>
          </w:p>
          <w:p w:rsidR="0031732E" w:rsidRPr="00326C8E" w:rsidRDefault="0031732E" w:rsidP="0031732E">
            <w:pPr>
              <w:outlineLvl w:val="0"/>
              <w:rPr>
                <w:rFonts w:cs="Arial"/>
                <w:szCs w:val="20"/>
              </w:rPr>
            </w:pPr>
            <w:r w:rsidRPr="00326C8E">
              <w:rPr>
                <w:rFonts w:cs="Arial"/>
                <w:szCs w:val="20"/>
              </w:rPr>
              <w:t xml:space="preserve">Priloga: </w:t>
            </w:r>
          </w:p>
          <w:p w:rsidR="0031732E" w:rsidRPr="00326C8E" w:rsidRDefault="0031732E" w:rsidP="00686700">
            <w:pPr>
              <w:numPr>
                <w:ilvl w:val="0"/>
                <w:numId w:val="25"/>
              </w:numPr>
              <w:spacing w:line="240" w:lineRule="atLeast"/>
              <w:ind w:right="-1"/>
              <w:jc w:val="both"/>
              <w:rPr>
                <w:rFonts w:cs="Arial"/>
                <w:szCs w:val="20"/>
              </w:rPr>
            </w:pPr>
            <w:r w:rsidRPr="00326C8E">
              <w:rPr>
                <w:rFonts w:cs="Arial"/>
                <w:snapToGrid w:val="0"/>
                <w:spacing w:val="-2"/>
                <w:szCs w:val="20"/>
              </w:rPr>
              <w:t xml:space="preserve">Sklep o pripravi državnega prostorskega načrta za </w:t>
            </w:r>
            <w:r w:rsidR="00440E9D">
              <w:rPr>
                <w:rFonts w:cs="Arial"/>
              </w:rPr>
              <w:t>L</w:t>
            </w:r>
            <w:r w:rsidR="0011632A" w:rsidRPr="00326C8E">
              <w:rPr>
                <w:rFonts w:cs="Arial"/>
              </w:rPr>
              <w:t>etališče Edvarda Rusjana Maribor</w:t>
            </w:r>
            <w:r w:rsidRPr="00326C8E">
              <w:rPr>
                <w:rFonts w:cs="Arial"/>
                <w:szCs w:val="20"/>
              </w:rPr>
              <w:t>;</w:t>
            </w:r>
          </w:p>
          <w:p w:rsidR="0031732E" w:rsidRPr="00326C8E" w:rsidRDefault="0031732E" w:rsidP="00686700">
            <w:pPr>
              <w:numPr>
                <w:ilvl w:val="0"/>
                <w:numId w:val="25"/>
              </w:numPr>
              <w:spacing w:line="240" w:lineRule="atLeast"/>
              <w:ind w:right="-1"/>
              <w:jc w:val="both"/>
              <w:rPr>
                <w:rFonts w:cs="Arial"/>
                <w:szCs w:val="20"/>
              </w:rPr>
            </w:pPr>
            <w:r w:rsidRPr="00326C8E">
              <w:rPr>
                <w:rFonts w:cs="Arial"/>
                <w:szCs w:val="20"/>
              </w:rPr>
              <w:t xml:space="preserve">Sklep o imenovanju delovne skupine za pripravo </w:t>
            </w:r>
            <w:r w:rsidRPr="00326C8E">
              <w:rPr>
                <w:rFonts w:cs="Arial"/>
                <w:snapToGrid w:val="0"/>
                <w:spacing w:val="-2"/>
                <w:szCs w:val="20"/>
              </w:rPr>
              <w:t xml:space="preserve">državnega prostorskega načrta za </w:t>
            </w:r>
            <w:r w:rsidR="00440E9D">
              <w:rPr>
                <w:rFonts w:cs="Arial"/>
              </w:rPr>
              <w:t>L</w:t>
            </w:r>
            <w:r w:rsidR="0011632A" w:rsidRPr="00326C8E">
              <w:rPr>
                <w:rFonts w:cs="Arial"/>
              </w:rPr>
              <w:t>etališče Edvarda Rusjana Maribor.</w:t>
            </w:r>
          </w:p>
          <w:p w:rsidR="0031732E" w:rsidRPr="00326C8E" w:rsidRDefault="0031732E" w:rsidP="0031732E">
            <w:pPr>
              <w:spacing w:line="240" w:lineRule="atLeast"/>
              <w:ind w:left="142" w:right="-1"/>
              <w:rPr>
                <w:rFonts w:cs="Arial"/>
                <w:color w:val="FF0000"/>
                <w:szCs w:val="20"/>
              </w:rPr>
            </w:pPr>
          </w:p>
          <w:p w:rsidR="003E2533" w:rsidRPr="00326C8E" w:rsidRDefault="003E2533" w:rsidP="003E2533">
            <w:pPr>
              <w:ind w:left="567" w:hanging="567"/>
              <w:outlineLvl w:val="0"/>
              <w:rPr>
                <w:rFonts w:cs="Arial"/>
                <w:szCs w:val="20"/>
              </w:rPr>
            </w:pPr>
            <w:r w:rsidRPr="00326C8E">
              <w:rPr>
                <w:rFonts w:cs="Arial"/>
                <w:szCs w:val="20"/>
              </w:rPr>
              <w:t xml:space="preserve">Prejmejo: </w:t>
            </w:r>
          </w:p>
          <w:p w:rsidR="009904ED" w:rsidRPr="00326C8E" w:rsidRDefault="009904ED" w:rsidP="003E2533">
            <w:pPr>
              <w:ind w:left="567" w:hanging="567"/>
              <w:outlineLvl w:val="0"/>
              <w:rPr>
                <w:rFonts w:cs="Arial"/>
                <w:szCs w:val="20"/>
              </w:rPr>
            </w:pPr>
          </w:p>
          <w:p w:rsidR="003E2533" w:rsidRPr="00326C8E" w:rsidRDefault="003E2533" w:rsidP="00686700">
            <w:pPr>
              <w:pStyle w:val="Telobesedila"/>
              <w:numPr>
                <w:ilvl w:val="0"/>
                <w:numId w:val="25"/>
              </w:numPr>
              <w:tabs>
                <w:tab w:val="left" w:pos="567"/>
                <w:tab w:val="left" w:pos="851"/>
                <w:tab w:val="left" w:pos="1134"/>
                <w:tab w:val="left" w:pos="1418"/>
              </w:tabs>
              <w:spacing w:after="0" w:line="240" w:lineRule="auto"/>
              <w:jc w:val="both"/>
              <w:rPr>
                <w:rFonts w:cs="Arial"/>
              </w:rPr>
            </w:pPr>
            <w:r w:rsidRPr="00326C8E">
              <w:rPr>
                <w:rFonts w:cs="Arial"/>
              </w:rPr>
              <w:t>Ministrstvo za kulturo, Direktorat za kulturno dediščino;</w:t>
            </w:r>
            <w:r w:rsidRPr="00326C8E">
              <w:rPr>
                <w:rFonts w:cs="Arial"/>
                <w:u w:val="single"/>
              </w:rPr>
              <w:t xml:space="preserve"> </w:t>
            </w:r>
            <w:hyperlink r:id="rId10" w:history="1">
              <w:r w:rsidRPr="00326C8E">
                <w:rPr>
                  <w:rStyle w:val="Hiperpovezava"/>
                  <w:rFonts w:cs="Arial"/>
                </w:rPr>
                <w:t>gp.mk@gov.si</w:t>
              </w:r>
            </w:hyperlink>
            <w:r w:rsidRPr="00326C8E">
              <w:rPr>
                <w:rFonts w:cs="Arial"/>
              </w:rPr>
              <w:t>;</w:t>
            </w:r>
          </w:p>
          <w:p w:rsidR="003E2533" w:rsidRPr="00326C8E" w:rsidRDefault="003E2533" w:rsidP="00686700">
            <w:pPr>
              <w:pStyle w:val="Telobesedila"/>
              <w:numPr>
                <w:ilvl w:val="0"/>
                <w:numId w:val="25"/>
              </w:numPr>
              <w:tabs>
                <w:tab w:val="left" w:pos="567"/>
                <w:tab w:val="left" w:pos="851"/>
                <w:tab w:val="left" w:pos="1134"/>
                <w:tab w:val="left" w:pos="1418"/>
              </w:tabs>
              <w:spacing w:after="0" w:line="240" w:lineRule="auto"/>
              <w:jc w:val="both"/>
              <w:rPr>
                <w:rFonts w:cs="Arial"/>
              </w:rPr>
            </w:pPr>
            <w:r w:rsidRPr="00326C8E">
              <w:rPr>
                <w:rFonts w:cs="Arial"/>
              </w:rPr>
              <w:t xml:space="preserve">Ministrstvo za zdravje, Direktorat za javno zdravje; </w:t>
            </w:r>
            <w:hyperlink r:id="rId11" w:history="1">
              <w:r w:rsidRPr="00326C8E">
                <w:rPr>
                  <w:rStyle w:val="Hiperpovezava"/>
                  <w:rFonts w:cs="Arial"/>
                </w:rPr>
                <w:t>gp.mz@gov.si</w:t>
              </w:r>
            </w:hyperlink>
            <w:r w:rsidRPr="00326C8E">
              <w:rPr>
                <w:rFonts w:cs="Arial"/>
              </w:rPr>
              <w:t>;</w:t>
            </w:r>
          </w:p>
          <w:p w:rsidR="003E2533" w:rsidRPr="00326C8E" w:rsidRDefault="003E2533" w:rsidP="00686700">
            <w:pPr>
              <w:pStyle w:val="Telobesedila"/>
              <w:numPr>
                <w:ilvl w:val="0"/>
                <w:numId w:val="25"/>
              </w:numPr>
              <w:tabs>
                <w:tab w:val="left" w:pos="567"/>
                <w:tab w:val="left" w:pos="851"/>
                <w:tab w:val="left" w:pos="1134"/>
                <w:tab w:val="left" w:pos="1418"/>
              </w:tabs>
              <w:spacing w:after="0" w:line="240" w:lineRule="auto"/>
              <w:jc w:val="both"/>
              <w:rPr>
                <w:rFonts w:cs="Arial"/>
              </w:rPr>
            </w:pPr>
            <w:r w:rsidRPr="00326C8E">
              <w:rPr>
                <w:rFonts w:cs="Arial"/>
              </w:rPr>
              <w:t xml:space="preserve">Ministrstvo za obrambo, Direktorat za logistiko, Sektor za gospodarjenje z nepremičninami; </w:t>
            </w:r>
            <w:hyperlink r:id="rId12" w:history="1">
              <w:r w:rsidRPr="00326C8E">
                <w:rPr>
                  <w:rStyle w:val="Hiperpovezava"/>
                  <w:rFonts w:cs="Arial"/>
                </w:rPr>
                <w:t>glavna.pisarna@mors.si</w:t>
              </w:r>
            </w:hyperlink>
            <w:r w:rsidRPr="00326C8E">
              <w:rPr>
                <w:rStyle w:val="Hiperpovezava"/>
                <w:rFonts w:cs="Arial"/>
              </w:rPr>
              <w:t>;</w:t>
            </w:r>
          </w:p>
          <w:p w:rsidR="003E2533" w:rsidRPr="00326C8E" w:rsidRDefault="003E2533" w:rsidP="00686700">
            <w:pPr>
              <w:pStyle w:val="Telobesedila"/>
              <w:numPr>
                <w:ilvl w:val="0"/>
                <w:numId w:val="25"/>
              </w:numPr>
              <w:tabs>
                <w:tab w:val="left" w:pos="567"/>
                <w:tab w:val="left" w:pos="851"/>
                <w:tab w:val="left" w:pos="1134"/>
                <w:tab w:val="left" w:pos="1418"/>
              </w:tabs>
              <w:spacing w:after="0" w:line="240" w:lineRule="auto"/>
              <w:jc w:val="both"/>
              <w:rPr>
                <w:rFonts w:cs="Arial"/>
              </w:rPr>
            </w:pPr>
            <w:r w:rsidRPr="00326C8E">
              <w:rPr>
                <w:rFonts w:cs="Arial"/>
              </w:rPr>
              <w:t xml:space="preserve">Ministrstvo za obrambo, Uprava RS za zaščito in reševanje; </w:t>
            </w:r>
            <w:hyperlink r:id="rId13" w:history="1"/>
            <w:hyperlink r:id="rId14" w:history="1">
              <w:r w:rsidRPr="00326C8E">
                <w:rPr>
                  <w:rStyle w:val="Hiperpovezava"/>
                </w:rPr>
                <w:t>urszr@urszr.si</w:t>
              </w:r>
            </w:hyperlink>
            <w:r w:rsidRPr="00326C8E">
              <w:t>;</w:t>
            </w:r>
          </w:p>
          <w:p w:rsidR="003E2533" w:rsidRPr="00326C8E" w:rsidRDefault="003E2533" w:rsidP="00686700">
            <w:pPr>
              <w:pStyle w:val="Telobesedila"/>
              <w:numPr>
                <w:ilvl w:val="0"/>
                <w:numId w:val="25"/>
              </w:numPr>
              <w:tabs>
                <w:tab w:val="left" w:pos="567"/>
                <w:tab w:val="left" w:pos="851"/>
                <w:tab w:val="left" w:pos="1134"/>
                <w:tab w:val="left" w:pos="1418"/>
              </w:tabs>
              <w:spacing w:after="0" w:line="240" w:lineRule="auto"/>
              <w:jc w:val="both"/>
              <w:rPr>
                <w:rFonts w:cs="Arial"/>
              </w:rPr>
            </w:pPr>
            <w:r w:rsidRPr="00326C8E">
              <w:rPr>
                <w:rFonts w:cs="Arial"/>
              </w:rPr>
              <w:t xml:space="preserve">Ministrstvo za infrastrukturo, </w:t>
            </w:r>
            <w:hyperlink r:id="rId15" w:history="1">
              <w:r w:rsidRPr="00326C8E">
                <w:rPr>
                  <w:rStyle w:val="Hiperpovezava"/>
                  <w:rFonts w:cs="Arial"/>
                </w:rPr>
                <w:t>gp.mzi@gov.si</w:t>
              </w:r>
            </w:hyperlink>
            <w:r w:rsidRPr="00326C8E">
              <w:rPr>
                <w:rFonts w:cs="Arial"/>
                <w:u w:val="single"/>
              </w:rPr>
              <w:t>:</w:t>
            </w:r>
          </w:p>
          <w:p w:rsidR="003E2533" w:rsidRPr="00326C8E" w:rsidRDefault="003E2533" w:rsidP="00AD2B74">
            <w:pPr>
              <w:pStyle w:val="Telobesedila"/>
              <w:numPr>
                <w:ilvl w:val="0"/>
                <w:numId w:val="25"/>
              </w:numPr>
              <w:tabs>
                <w:tab w:val="clear" w:pos="357"/>
                <w:tab w:val="left" w:pos="851"/>
                <w:tab w:val="num" w:pos="885"/>
                <w:tab w:val="left" w:pos="1134"/>
                <w:tab w:val="left" w:pos="1418"/>
              </w:tabs>
              <w:spacing w:after="0" w:line="240" w:lineRule="auto"/>
              <w:ind w:left="743" w:hanging="284"/>
              <w:jc w:val="both"/>
              <w:rPr>
                <w:rFonts w:cs="Arial"/>
              </w:rPr>
            </w:pPr>
            <w:r w:rsidRPr="00326C8E">
              <w:rPr>
                <w:rFonts w:cs="Arial"/>
              </w:rPr>
              <w:t>Direktorat za letalski in pomorski promet,</w:t>
            </w:r>
          </w:p>
          <w:p w:rsidR="003E2533" w:rsidRPr="00326C8E" w:rsidRDefault="003E2533" w:rsidP="00AD2B74">
            <w:pPr>
              <w:pStyle w:val="Telobesedila"/>
              <w:numPr>
                <w:ilvl w:val="0"/>
                <w:numId w:val="25"/>
              </w:numPr>
              <w:tabs>
                <w:tab w:val="clear" w:pos="357"/>
                <w:tab w:val="left" w:pos="851"/>
                <w:tab w:val="num" w:pos="885"/>
                <w:tab w:val="left" w:pos="1134"/>
                <w:tab w:val="left" w:pos="1418"/>
              </w:tabs>
              <w:spacing w:after="0" w:line="240" w:lineRule="auto"/>
              <w:ind w:left="743" w:hanging="284"/>
              <w:jc w:val="both"/>
              <w:rPr>
                <w:rFonts w:cs="Arial"/>
              </w:rPr>
            </w:pPr>
            <w:r w:rsidRPr="00326C8E">
              <w:rPr>
                <w:rFonts w:cs="Arial"/>
              </w:rPr>
              <w:t>Direktorat za kopenski promet,</w:t>
            </w:r>
          </w:p>
          <w:p w:rsidR="003E2533" w:rsidRPr="00326C8E" w:rsidRDefault="003E2533" w:rsidP="00AD2B74">
            <w:pPr>
              <w:pStyle w:val="Telobesedila"/>
              <w:numPr>
                <w:ilvl w:val="0"/>
                <w:numId w:val="25"/>
              </w:numPr>
              <w:tabs>
                <w:tab w:val="clear" w:pos="357"/>
                <w:tab w:val="left" w:pos="851"/>
                <w:tab w:val="num" w:pos="885"/>
                <w:tab w:val="left" w:pos="1134"/>
                <w:tab w:val="left" w:pos="1418"/>
              </w:tabs>
              <w:spacing w:after="0" w:line="240" w:lineRule="auto"/>
              <w:ind w:left="743" w:hanging="284"/>
              <w:jc w:val="both"/>
              <w:rPr>
                <w:rFonts w:cs="Arial"/>
              </w:rPr>
            </w:pPr>
            <w:r w:rsidRPr="00326C8E">
              <w:rPr>
                <w:rFonts w:cs="Arial"/>
              </w:rPr>
              <w:t>Direktorat za energijo;</w:t>
            </w:r>
          </w:p>
          <w:p w:rsidR="009904ED" w:rsidRPr="00326C8E" w:rsidRDefault="009904ED" w:rsidP="009904ED">
            <w:pPr>
              <w:numPr>
                <w:ilvl w:val="0"/>
                <w:numId w:val="24"/>
              </w:numPr>
              <w:spacing w:line="240" w:lineRule="auto"/>
              <w:jc w:val="both"/>
              <w:rPr>
                <w:rFonts w:cs="Arial"/>
                <w:bCs/>
                <w:szCs w:val="20"/>
              </w:rPr>
            </w:pPr>
            <w:r w:rsidRPr="00326C8E">
              <w:rPr>
                <w:rFonts w:cs="Arial"/>
                <w:bCs/>
                <w:szCs w:val="20"/>
              </w:rPr>
              <w:t>Ministrstvo za kmetijstvo, gozdarstvo in prehrano, Uprava RS za varno hrano, v</w:t>
            </w:r>
            <w:r w:rsidR="003B0E50" w:rsidRPr="00326C8E">
              <w:rPr>
                <w:rFonts w:cs="Arial"/>
                <w:bCs/>
                <w:szCs w:val="20"/>
              </w:rPr>
              <w:t>eterinarstvo in varstvo rastlin</w:t>
            </w:r>
            <w:r w:rsidR="003B0E50" w:rsidRPr="005F17E1">
              <w:rPr>
                <w:rFonts w:cs="Arial"/>
                <w:bCs/>
                <w:szCs w:val="20"/>
              </w:rPr>
              <w:t xml:space="preserve">, </w:t>
            </w:r>
            <w:hyperlink r:id="rId16" w:history="1">
              <w:r w:rsidR="00F822DD" w:rsidRPr="00326C8E">
                <w:rPr>
                  <w:rStyle w:val="Hiperpovezava"/>
                  <w:rFonts w:cs="Arial"/>
                </w:rPr>
                <w:t>gp.uvhvvr@gov.si</w:t>
              </w:r>
            </w:hyperlink>
            <w:r w:rsidR="003B0E50" w:rsidRPr="005F17E1">
              <w:rPr>
                <w:rStyle w:val="Hiperpovezava"/>
                <w:rFonts w:cs="Arial"/>
              </w:rPr>
              <w:t>;</w:t>
            </w:r>
          </w:p>
          <w:p w:rsidR="009904ED" w:rsidRPr="00326C8E" w:rsidRDefault="009904ED" w:rsidP="009904ED">
            <w:pPr>
              <w:pStyle w:val="Telobesedila"/>
              <w:numPr>
                <w:ilvl w:val="0"/>
                <w:numId w:val="25"/>
              </w:numPr>
              <w:tabs>
                <w:tab w:val="left" w:pos="567"/>
                <w:tab w:val="left" w:pos="851"/>
                <w:tab w:val="left" w:pos="1134"/>
                <w:tab w:val="left" w:pos="1418"/>
              </w:tabs>
              <w:spacing w:after="0" w:line="240" w:lineRule="auto"/>
              <w:jc w:val="both"/>
              <w:rPr>
                <w:rFonts w:cs="Arial"/>
              </w:rPr>
            </w:pPr>
            <w:r w:rsidRPr="005F17E1">
              <w:rPr>
                <w:rFonts w:cs="Arial"/>
              </w:rPr>
              <w:t>Ministr</w:t>
            </w:r>
            <w:r w:rsidRPr="00326C8E">
              <w:rPr>
                <w:rFonts w:cs="Arial"/>
              </w:rPr>
              <w:t xml:space="preserve">stvo za kmetijstvo, gozdarstvo in prehrano, </w:t>
            </w:r>
            <w:hyperlink r:id="rId17" w:history="1">
              <w:r w:rsidRPr="00326C8E">
                <w:rPr>
                  <w:rStyle w:val="Hiperpovezava"/>
                  <w:rFonts w:cs="Arial"/>
                </w:rPr>
                <w:t>gp.mkgp@gov.si</w:t>
              </w:r>
            </w:hyperlink>
            <w:r w:rsidRPr="00326C8E">
              <w:rPr>
                <w:rFonts w:cs="Arial"/>
              </w:rPr>
              <w:t>:</w:t>
            </w:r>
          </w:p>
          <w:p w:rsidR="009904ED" w:rsidRPr="00326C8E" w:rsidRDefault="009904ED" w:rsidP="009904ED">
            <w:pPr>
              <w:pStyle w:val="Telobesedila"/>
              <w:numPr>
                <w:ilvl w:val="0"/>
                <w:numId w:val="25"/>
              </w:numPr>
              <w:tabs>
                <w:tab w:val="clear" w:pos="357"/>
                <w:tab w:val="left" w:pos="851"/>
                <w:tab w:val="num" w:pos="885"/>
                <w:tab w:val="left" w:pos="1134"/>
                <w:tab w:val="left" w:pos="1418"/>
              </w:tabs>
              <w:spacing w:after="0" w:line="240" w:lineRule="auto"/>
              <w:ind w:left="743" w:hanging="284"/>
              <w:jc w:val="both"/>
              <w:rPr>
                <w:rFonts w:cs="Arial"/>
              </w:rPr>
            </w:pPr>
            <w:r w:rsidRPr="00326C8E">
              <w:rPr>
                <w:rFonts w:cs="Arial"/>
              </w:rPr>
              <w:t xml:space="preserve">Direktorat za kmetijstvo, </w:t>
            </w:r>
          </w:p>
          <w:p w:rsidR="009904ED" w:rsidRPr="00326C8E" w:rsidRDefault="009904ED" w:rsidP="009904ED">
            <w:pPr>
              <w:pStyle w:val="Telobesedila"/>
              <w:numPr>
                <w:ilvl w:val="0"/>
                <w:numId w:val="25"/>
              </w:numPr>
              <w:tabs>
                <w:tab w:val="clear" w:pos="357"/>
                <w:tab w:val="left" w:pos="851"/>
                <w:tab w:val="num" w:pos="885"/>
                <w:tab w:val="left" w:pos="1134"/>
                <w:tab w:val="left" w:pos="1418"/>
              </w:tabs>
              <w:spacing w:after="0" w:line="240" w:lineRule="auto"/>
              <w:ind w:left="743" w:hanging="284"/>
              <w:jc w:val="both"/>
              <w:rPr>
                <w:rFonts w:cs="Arial"/>
              </w:rPr>
            </w:pPr>
            <w:r w:rsidRPr="00326C8E">
              <w:rPr>
                <w:rFonts w:cs="Arial"/>
              </w:rPr>
              <w:t xml:space="preserve">Direktorat za gozdarstvo, lovstvo in ribištvo; </w:t>
            </w:r>
          </w:p>
          <w:p w:rsidR="003E2533" w:rsidRPr="00326C8E" w:rsidRDefault="003E2533" w:rsidP="00686700">
            <w:pPr>
              <w:pStyle w:val="Telobesedila"/>
              <w:numPr>
                <w:ilvl w:val="0"/>
                <w:numId w:val="25"/>
              </w:numPr>
              <w:tabs>
                <w:tab w:val="left" w:pos="567"/>
                <w:tab w:val="left" w:pos="851"/>
                <w:tab w:val="left" w:pos="1134"/>
                <w:tab w:val="left" w:pos="1418"/>
              </w:tabs>
              <w:spacing w:after="0" w:line="240" w:lineRule="auto"/>
              <w:jc w:val="both"/>
              <w:rPr>
                <w:rFonts w:cs="Arial"/>
              </w:rPr>
            </w:pPr>
            <w:r w:rsidRPr="00326C8E">
              <w:rPr>
                <w:rFonts w:cs="Arial"/>
              </w:rPr>
              <w:t xml:space="preserve">Ministrstvo za okolje in prostor, </w:t>
            </w:r>
            <w:hyperlink r:id="rId18" w:history="1">
              <w:r w:rsidRPr="00326C8E">
                <w:rPr>
                  <w:rStyle w:val="Hiperpovezava"/>
                  <w:rFonts w:cs="Arial"/>
                </w:rPr>
                <w:t>gp.mop@gov.si</w:t>
              </w:r>
            </w:hyperlink>
            <w:r w:rsidRPr="00326C8E">
              <w:rPr>
                <w:rFonts w:cs="Arial"/>
              </w:rPr>
              <w:t>:</w:t>
            </w:r>
            <w:r w:rsidRPr="00326C8E">
              <w:rPr>
                <w:rFonts w:cs="Arial"/>
                <w:color w:val="FF0000"/>
              </w:rPr>
              <w:t xml:space="preserve"> </w:t>
            </w:r>
          </w:p>
          <w:p w:rsidR="003E2533" w:rsidRPr="00326C8E" w:rsidRDefault="003E2533" w:rsidP="00AD2B74">
            <w:pPr>
              <w:pStyle w:val="Telobesedila"/>
              <w:numPr>
                <w:ilvl w:val="0"/>
                <w:numId w:val="25"/>
              </w:numPr>
              <w:tabs>
                <w:tab w:val="clear" w:pos="357"/>
                <w:tab w:val="left" w:pos="851"/>
                <w:tab w:val="num" w:pos="885"/>
                <w:tab w:val="left" w:pos="1134"/>
                <w:tab w:val="left" w:pos="1418"/>
              </w:tabs>
              <w:spacing w:after="0" w:line="240" w:lineRule="auto"/>
              <w:ind w:left="743" w:hanging="284"/>
              <w:jc w:val="both"/>
              <w:rPr>
                <w:rFonts w:cs="Arial"/>
              </w:rPr>
            </w:pPr>
            <w:r w:rsidRPr="00326C8E">
              <w:rPr>
                <w:rFonts w:cs="Arial"/>
              </w:rPr>
              <w:t>Direktorat za okolje</w:t>
            </w:r>
            <w:r w:rsidR="005C1418" w:rsidRPr="00326C8E">
              <w:rPr>
                <w:rFonts w:cs="Arial"/>
              </w:rPr>
              <w:t>,</w:t>
            </w:r>
          </w:p>
          <w:p w:rsidR="003E2533" w:rsidRPr="00326C8E" w:rsidRDefault="00AD2B74" w:rsidP="00686700">
            <w:pPr>
              <w:pStyle w:val="Telobesedila"/>
              <w:numPr>
                <w:ilvl w:val="0"/>
                <w:numId w:val="25"/>
              </w:numPr>
              <w:tabs>
                <w:tab w:val="left" w:pos="851"/>
                <w:tab w:val="left" w:pos="1134"/>
                <w:tab w:val="left" w:pos="1418"/>
              </w:tabs>
              <w:spacing w:after="0" w:line="240" w:lineRule="auto"/>
              <w:jc w:val="both"/>
              <w:rPr>
                <w:rFonts w:cs="Arial"/>
              </w:rPr>
            </w:pPr>
            <w:r w:rsidRPr="00326C8E">
              <w:rPr>
                <w:rFonts w:cs="Arial"/>
              </w:rPr>
              <w:t xml:space="preserve">Ministrstvo za okolje in prostor, </w:t>
            </w:r>
            <w:r w:rsidR="003E2533" w:rsidRPr="00326C8E">
              <w:rPr>
                <w:rFonts w:cs="Arial"/>
              </w:rPr>
              <w:t>Agencija RS za okolje</w:t>
            </w:r>
            <w:r w:rsidR="005C1418" w:rsidRPr="00326C8E">
              <w:rPr>
                <w:rFonts w:cs="Arial"/>
              </w:rPr>
              <w:t>;</w:t>
            </w:r>
            <w:r w:rsidRPr="00326C8E">
              <w:rPr>
                <w:rFonts w:cs="Arial"/>
              </w:rPr>
              <w:t xml:space="preserve"> </w:t>
            </w:r>
            <w:hyperlink r:id="rId19" w:history="1">
              <w:r w:rsidRPr="00326C8E">
                <w:rPr>
                  <w:rStyle w:val="Hiperpovezava"/>
                  <w:rFonts w:cs="Arial"/>
                </w:rPr>
                <w:t>gp.arso@gov.si</w:t>
              </w:r>
            </w:hyperlink>
            <w:r w:rsidRPr="00326C8E">
              <w:rPr>
                <w:rFonts w:cs="Arial"/>
              </w:rPr>
              <w:t>;</w:t>
            </w:r>
          </w:p>
          <w:p w:rsidR="00C001C6" w:rsidRPr="00326C8E" w:rsidRDefault="005C1418" w:rsidP="00686700">
            <w:pPr>
              <w:pStyle w:val="Telobesedila"/>
              <w:numPr>
                <w:ilvl w:val="0"/>
                <w:numId w:val="25"/>
              </w:numPr>
              <w:tabs>
                <w:tab w:val="left" w:pos="567"/>
                <w:tab w:val="left" w:pos="851"/>
                <w:tab w:val="left" w:pos="1134"/>
                <w:tab w:val="left" w:pos="1418"/>
              </w:tabs>
              <w:spacing w:after="0" w:line="240" w:lineRule="auto"/>
              <w:jc w:val="both"/>
              <w:rPr>
                <w:rFonts w:cs="Arial"/>
              </w:rPr>
            </w:pPr>
            <w:r w:rsidRPr="00326C8E">
              <w:rPr>
                <w:rFonts w:cs="Arial"/>
                <w:snapToGrid w:val="0"/>
                <w:spacing w:val="-2"/>
                <w:szCs w:val="20"/>
              </w:rPr>
              <w:t>Ministrstvo za okolje i</w:t>
            </w:r>
            <w:r w:rsidR="00C001C6" w:rsidRPr="00326C8E">
              <w:rPr>
                <w:rFonts w:cs="Arial"/>
                <w:snapToGrid w:val="0"/>
                <w:spacing w:val="-2"/>
                <w:szCs w:val="20"/>
              </w:rPr>
              <w:t xml:space="preserve">n prostor, Direkcija RS za vode; </w:t>
            </w:r>
            <w:hyperlink r:id="rId20" w:history="1">
              <w:r w:rsidRPr="00326C8E">
                <w:rPr>
                  <w:rStyle w:val="Hiperpovezava"/>
                </w:rPr>
                <w:t>gp.drsv@gov.si</w:t>
              </w:r>
            </w:hyperlink>
            <w:r w:rsidR="00C001C6" w:rsidRPr="00326C8E">
              <w:rPr>
                <w:rStyle w:val="Hiperpovezava"/>
              </w:rPr>
              <w:t>;</w:t>
            </w:r>
          </w:p>
          <w:p w:rsidR="003E2533" w:rsidRPr="00326C8E" w:rsidRDefault="003E2533" w:rsidP="00686700">
            <w:pPr>
              <w:pStyle w:val="Telobesedila"/>
              <w:numPr>
                <w:ilvl w:val="0"/>
                <w:numId w:val="25"/>
              </w:numPr>
              <w:tabs>
                <w:tab w:val="left" w:pos="567"/>
                <w:tab w:val="left" w:pos="851"/>
                <w:tab w:val="left" w:pos="1134"/>
                <w:tab w:val="left" w:pos="1418"/>
              </w:tabs>
              <w:spacing w:after="0" w:line="240" w:lineRule="auto"/>
              <w:jc w:val="both"/>
              <w:rPr>
                <w:rFonts w:cs="Arial"/>
              </w:rPr>
            </w:pPr>
            <w:r w:rsidRPr="00326C8E">
              <w:rPr>
                <w:rFonts w:cs="Arial"/>
              </w:rPr>
              <w:lastRenderedPageBreak/>
              <w:t xml:space="preserve">Ministrstvo za notranje zadeve, Sekretariat, Urad za logistiko; </w:t>
            </w:r>
            <w:hyperlink r:id="rId21" w:history="1">
              <w:r w:rsidRPr="00326C8E">
                <w:rPr>
                  <w:rStyle w:val="Hiperpovezava"/>
                  <w:rFonts w:cs="Arial"/>
                </w:rPr>
                <w:t>gp.mnz@gov.si</w:t>
              </w:r>
            </w:hyperlink>
            <w:r w:rsidRPr="00326C8E">
              <w:rPr>
                <w:rFonts w:cs="Arial"/>
              </w:rPr>
              <w:t>;</w:t>
            </w:r>
            <w:r w:rsidRPr="00326C8E">
              <w:rPr>
                <w:rFonts w:cs="Arial"/>
                <w:color w:val="FF0000"/>
              </w:rPr>
              <w:t xml:space="preserve"> </w:t>
            </w:r>
          </w:p>
          <w:p w:rsidR="003E2533" w:rsidRPr="00326C8E" w:rsidRDefault="003E2533" w:rsidP="00686700">
            <w:pPr>
              <w:pStyle w:val="Telobesedila"/>
              <w:numPr>
                <w:ilvl w:val="0"/>
                <w:numId w:val="25"/>
              </w:numPr>
              <w:tabs>
                <w:tab w:val="left" w:pos="567"/>
                <w:tab w:val="left" w:pos="851"/>
                <w:tab w:val="left" w:pos="1134"/>
                <w:tab w:val="left" w:pos="1418"/>
              </w:tabs>
              <w:spacing w:after="0" w:line="240" w:lineRule="auto"/>
              <w:jc w:val="both"/>
              <w:rPr>
                <w:rFonts w:cs="Arial"/>
              </w:rPr>
            </w:pPr>
            <w:r w:rsidRPr="00326C8E">
              <w:t>Ministrstvo za finance, Finančna uprava RS, Generalni finančni urad</w:t>
            </w:r>
            <w:r w:rsidRPr="00326C8E">
              <w:rPr>
                <w:rFonts w:cs="Arial"/>
              </w:rPr>
              <w:t xml:space="preserve">; </w:t>
            </w:r>
            <w:hyperlink r:id="rId22" w:history="1">
              <w:r w:rsidRPr="00326C8E">
                <w:rPr>
                  <w:rStyle w:val="Hiperpovezava"/>
                </w:rPr>
                <w:t>gfu.fu@gov.si</w:t>
              </w:r>
            </w:hyperlink>
            <w:r w:rsidRPr="00326C8E">
              <w:rPr>
                <w:rStyle w:val="Hiperpovezava"/>
              </w:rPr>
              <w:t>;</w:t>
            </w:r>
          </w:p>
          <w:p w:rsidR="00686700" w:rsidRPr="00326C8E" w:rsidRDefault="00686700" w:rsidP="00686700">
            <w:pPr>
              <w:pStyle w:val="Telobesedila"/>
              <w:numPr>
                <w:ilvl w:val="0"/>
                <w:numId w:val="25"/>
              </w:numPr>
              <w:spacing w:after="0" w:line="240" w:lineRule="auto"/>
              <w:jc w:val="both"/>
              <w:rPr>
                <w:rFonts w:cs="Arial"/>
              </w:rPr>
            </w:pPr>
            <w:r w:rsidRPr="00326C8E">
              <w:rPr>
                <w:rFonts w:cs="Arial"/>
              </w:rPr>
              <w:t>Občina Hoče-Slivnica, Pohorska cesta 15, 2311 Hoče</w:t>
            </w:r>
            <w:r w:rsidRPr="00326C8E">
              <w:t>;</w:t>
            </w:r>
          </w:p>
          <w:p w:rsidR="00686700" w:rsidRPr="00326C8E" w:rsidRDefault="00686700" w:rsidP="00686700">
            <w:pPr>
              <w:pStyle w:val="Telobesedila"/>
              <w:numPr>
                <w:ilvl w:val="0"/>
                <w:numId w:val="25"/>
              </w:numPr>
              <w:spacing w:after="0" w:line="240" w:lineRule="auto"/>
              <w:jc w:val="both"/>
            </w:pPr>
            <w:r w:rsidRPr="00326C8E">
              <w:t>Občina Rače-Fram, Grajski trg 14, 2327 Rače;</w:t>
            </w:r>
          </w:p>
          <w:p w:rsidR="0031732E" w:rsidRPr="00326C8E" w:rsidRDefault="0031732E" w:rsidP="00686700">
            <w:pPr>
              <w:pStyle w:val="Telobesedila"/>
              <w:numPr>
                <w:ilvl w:val="0"/>
                <w:numId w:val="25"/>
              </w:numPr>
              <w:tabs>
                <w:tab w:val="left" w:pos="567"/>
                <w:tab w:val="left" w:pos="851"/>
                <w:tab w:val="left" w:pos="1134"/>
                <w:tab w:val="left" w:pos="1418"/>
              </w:tabs>
              <w:spacing w:after="0" w:line="240" w:lineRule="auto"/>
              <w:jc w:val="both"/>
              <w:rPr>
                <w:rFonts w:cs="Arial"/>
              </w:rPr>
            </w:pPr>
            <w:r w:rsidRPr="00326C8E">
              <w:rPr>
                <w:rFonts w:cs="Arial"/>
              </w:rPr>
              <w:t>z 2. točko sklepa imenovani.</w:t>
            </w:r>
          </w:p>
          <w:p w:rsidR="0031732E" w:rsidRPr="00326C8E" w:rsidRDefault="0031732E" w:rsidP="00927394">
            <w:pPr>
              <w:pStyle w:val="Neotevilenodstavek"/>
              <w:tabs>
                <w:tab w:val="left" w:pos="176"/>
              </w:tabs>
              <w:spacing w:before="0" w:after="0" w:line="240" w:lineRule="auto"/>
              <w:ind w:left="34"/>
              <w:rPr>
                <w:iCs/>
                <w:sz w:val="20"/>
                <w:szCs w:val="20"/>
              </w:rPr>
            </w:pPr>
          </w:p>
          <w:p w:rsidR="005C1418" w:rsidRPr="00326C8E" w:rsidRDefault="005C1418" w:rsidP="005C1418">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jc w:val="left"/>
              <w:rPr>
                <w:rFonts w:ascii="Arial" w:hAnsi="Arial" w:cs="Arial"/>
                <w:w w:val="100"/>
                <w:sz w:val="20"/>
              </w:rPr>
            </w:pPr>
            <w:r w:rsidRPr="00326C8E">
              <w:rPr>
                <w:rFonts w:ascii="Arial" w:hAnsi="Arial" w:cs="Arial"/>
                <w:w w:val="100"/>
                <w:sz w:val="20"/>
              </w:rPr>
              <w:t xml:space="preserve">V vednost: </w:t>
            </w:r>
          </w:p>
          <w:p w:rsidR="005C1418" w:rsidRPr="005F17E1" w:rsidRDefault="005C1418" w:rsidP="00686700">
            <w:pPr>
              <w:numPr>
                <w:ilvl w:val="0"/>
                <w:numId w:val="25"/>
              </w:numPr>
              <w:spacing w:line="240" w:lineRule="atLeast"/>
              <w:ind w:right="-1"/>
              <w:rPr>
                <w:rFonts w:cs="Arial"/>
                <w:color w:val="000000"/>
                <w:szCs w:val="20"/>
              </w:rPr>
            </w:pPr>
            <w:r w:rsidRPr="00326C8E">
              <w:rPr>
                <w:rFonts w:cs="Arial"/>
                <w:color w:val="000000"/>
                <w:szCs w:val="20"/>
              </w:rPr>
              <w:t>Ministrstvo za finance (</w:t>
            </w:r>
            <w:hyperlink r:id="rId23" w:history="1">
              <w:r w:rsidR="00686700" w:rsidRPr="00326C8E">
                <w:rPr>
                  <w:rStyle w:val="Hiperpovezava"/>
                </w:rPr>
                <w:t>gp.mf@gov.si</w:t>
              </w:r>
            </w:hyperlink>
            <w:r w:rsidRPr="005F17E1">
              <w:rPr>
                <w:rFonts w:cs="Arial"/>
                <w:color w:val="000000"/>
                <w:szCs w:val="20"/>
              </w:rPr>
              <w:t>);</w:t>
            </w:r>
          </w:p>
          <w:p w:rsidR="005C1418" w:rsidRPr="00326C8E" w:rsidRDefault="005C1418" w:rsidP="00686700">
            <w:pPr>
              <w:numPr>
                <w:ilvl w:val="0"/>
                <w:numId w:val="25"/>
              </w:numPr>
              <w:spacing w:line="240" w:lineRule="atLeast"/>
              <w:ind w:right="-1"/>
              <w:rPr>
                <w:rFonts w:cs="Arial"/>
                <w:color w:val="000000"/>
                <w:szCs w:val="20"/>
              </w:rPr>
            </w:pPr>
            <w:r w:rsidRPr="00326C8E">
              <w:rPr>
                <w:rFonts w:cs="Arial"/>
                <w:color w:val="000000"/>
                <w:szCs w:val="20"/>
              </w:rPr>
              <w:t>Služba Vlade Republike Slovenije za zakonodajo (</w:t>
            </w:r>
            <w:hyperlink r:id="rId24" w:history="1">
              <w:r w:rsidRPr="00326C8E">
                <w:rPr>
                  <w:rStyle w:val="Hiperpovezava"/>
                  <w:rFonts w:cs="Arial"/>
                  <w:szCs w:val="20"/>
                </w:rPr>
                <w:t>gp.svz@gov.si</w:t>
              </w:r>
            </w:hyperlink>
            <w:r w:rsidRPr="005F17E1">
              <w:rPr>
                <w:rStyle w:val="Hiperpovezava"/>
              </w:rPr>
              <w:t>);</w:t>
            </w:r>
          </w:p>
          <w:p w:rsidR="005C1418" w:rsidRPr="00326C8E" w:rsidRDefault="005C1418" w:rsidP="00686700">
            <w:pPr>
              <w:numPr>
                <w:ilvl w:val="0"/>
                <w:numId w:val="25"/>
              </w:numPr>
              <w:spacing w:line="240" w:lineRule="atLeast"/>
              <w:ind w:right="-1"/>
              <w:rPr>
                <w:iCs/>
                <w:szCs w:val="20"/>
              </w:rPr>
            </w:pPr>
            <w:r w:rsidRPr="00326C8E">
              <w:rPr>
                <w:rFonts w:cs="Arial"/>
                <w:color w:val="000000"/>
                <w:szCs w:val="20"/>
              </w:rPr>
              <w:t>Urad Vlade Republike Slovenije za komuniciranje (</w:t>
            </w:r>
            <w:hyperlink r:id="rId25" w:history="1">
              <w:r w:rsidRPr="00326C8E">
                <w:rPr>
                  <w:rStyle w:val="Hiperpovezava"/>
                  <w:rFonts w:cs="Arial"/>
                  <w:szCs w:val="20"/>
                </w:rPr>
                <w:t>gp.ukom@gov.si</w:t>
              </w:r>
            </w:hyperlink>
            <w:r w:rsidRPr="005F17E1">
              <w:rPr>
                <w:rFonts w:cs="Arial"/>
                <w:color w:val="000000"/>
                <w:szCs w:val="20"/>
              </w:rPr>
              <w:t>).</w:t>
            </w:r>
          </w:p>
        </w:tc>
      </w:tr>
      <w:tr w:rsidR="00741240" w:rsidRPr="00326C8E" w:rsidTr="005E4C18">
        <w:tc>
          <w:tcPr>
            <w:tcW w:w="9214" w:type="dxa"/>
            <w:gridSpan w:val="4"/>
          </w:tcPr>
          <w:p w:rsidR="00741240" w:rsidRPr="00326C8E" w:rsidRDefault="00741240" w:rsidP="00927394">
            <w:pPr>
              <w:pStyle w:val="Neotevilenodstavek"/>
              <w:spacing w:before="0" w:after="0" w:line="260" w:lineRule="exact"/>
              <w:rPr>
                <w:b/>
                <w:iCs/>
                <w:sz w:val="20"/>
                <w:szCs w:val="20"/>
              </w:rPr>
            </w:pPr>
            <w:r w:rsidRPr="00326C8E">
              <w:rPr>
                <w:b/>
                <w:sz w:val="20"/>
                <w:szCs w:val="20"/>
              </w:rPr>
              <w:lastRenderedPageBreak/>
              <w:t>2. Predlog za obravnavo predloga zakona po nujnem ali skrajšanem postopku v državnem zboru z obrazložitvijo razlogov:</w:t>
            </w:r>
          </w:p>
        </w:tc>
      </w:tr>
      <w:tr w:rsidR="00741240" w:rsidRPr="00326C8E" w:rsidTr="005E4C18">
        <w:tc>
          <w:tcPr>
            <w:tcW w:w="9214" w:type="dxa"/>
            <w:gridSpan w:val="4"/>
          </w:tcPr>
          <w:p w:rsidR="00741240" w:rsidRPr="00326C8E" w:rsidRDefault="00741240" w:rsidP="00927394">
            <w:pPr>
              <w:pStyle w:val="Neotevilenodstavek"/>
              <w:spacing w:before="0" w:after="0" w:line="260" w:lineRule="exact"/>
              <w:rPr>
                <w:iCs/>
                <w:sz w:val="20"/>
                <w:szCs w:val="20"/>
              </w:rPr>
            </w:pPr>
            <w:r w:rsidRPr="00326C8E">
              <w:rPr>
                <w:iCs/>
                <w:sz w:val="20"/>
                <w:szCs w:val="20"/>
              </w:rPr>
              <w:t>/</w:t>
            </w:r>
          </w:p>
        </w:tc>
      </w:tr>
      <w:tr w:rsidR="00741240" w:rsidRPr="00326C8E" w:rsidTr="005E4C18">
        <w:tc>
          <w:tcPr>
            <w:tcW w:w="9214" w:type="dxa"/>
            <w:gridSpan w:val="4"/>
          </w:tcPr>
          <w:p w:rsidR="00741240" w:rsidRPr="00326C8E" w:rsidRDefault="00741240" w:rsidP="00927394">
            <w:pPr>
              <w:pStyle w:val="Neotevilenodstavek"/>
              <w:spacing w:before="0" w:after="0" w:line="260" w:lineRule="exact"/>
              <w:rPr>
                <w:b/>
                <w:iCs/>
                <w:sz w:val="20"/>
                <w:szCs w:val="20"/>
              </w:rPr>
            </w:pPr>
            <w:proofErr w:type="spellStart"/>
            <w:r w:rsidRPr="00326C8E">
              <w:rPr>
                <w:b/>
                <w:sz w:val="20"/>
                <w:szCs w:val="20"/>
              </w:rPr>
              <w:t>3.a</w:t>
            </w:r>
            <w:proofErr w:type="spellEnd"/>
            <w:r w:rsidRPr="00326C8E">
              <w:rPr>
                <w:b/>
                <w:sz w:val="20"/>
                <w:szCs w:val="20"/>
              </w:rPr>
              <w:t xml:space="preserve"> Osebe, odgovorne za strokovno pripravo in usklajenost gradiva:</w:t>
            </w:r>
          </w:p>
        </w:tc>
      </w:tr>
      <w:tr w:rsidR="00741240" w:rsidRPr="00326C8E" w:rsidTr="005E4C18">
        <w:tc>
          <w:tcPr>
            <w:tcW w:w="9214" w:type="dxa"/>
            <w:gridSpan w:val="4"/>
          </w:tcPr>
          <w:p w:rsidR="005B35C9" w:rsidRPr="00326C8E" w:rsidRDefault="005B35C9" w:rsidP="005B35C9">
            <w:pPr>
              <w:numPr>
                <w:ilvl w:val="0"/>
                <w:numId w:val="10"/>
              </w:numPr>
              <w:spacing w:line="240" w:lineRule="atLeast"/>
              <w:ind w:right="-1"/>
              <w:jc w:val="both"/>
              <w:rPr>
                <w:rFonts w:cs="Arial"/>
                <w:snapToGrid w:val="0"/>
                <w:color w:val="000000"/>
                <w:szCs w:val="20"/>
              </w:rPr>
            </w:pPr>
            <w:r w:rsidRPr="00326C8E">
              <w:rPr>
                <w:rFonts w:cs="Arial"/>
                <w:snapToGrid w:val="0"/>
                <w:color w:val="000000"/>
                <w:szCs w:val="20"/>
              </w:rPr>
              <w:t xml:space="preserve">Irena MAJCEN, ministrica, </w:t>
            </w:r>
          </w:p>
          <w:p w:rsidR="005B35C9" w:rsidRPr="00326C8E" w:rsidRDefault="005B35C9" w:rsidP="005B35C9">
            <w:pPr>
              <w:numPr>
                <w:ilvl w:val="0"/>
                <w:numId w:val="10"/>
              </w:numPr>
              <w:spacing w:line="240" w:lineRule="atLeast"/>
              <w:ind w:right="-1"/>
              <w:jc w:val="both"/>
              <w:rPr>
                <w:rFonts w:cs="Arial"/>
                <w:snapToGrid w:val="0"/>
                <w:color w:val="000000"/>
                <w:szCs w:val="20"/>
              </w:rPr>
            </w:pPr>
            <w:r w:rsidRPr="00326C8E">
              <w:rPr>
                <w:rFonts w:cs="Arial"/>
                <w:snapToGrid w:val="0"/>
                <w:color w:val="000000"/>
                <w:szCs w:val="20"/>
              </w:rPr>
              <w:t>Lidija STEBERNAK, državna sekretarka,</w:t>
            </w:r>
          </w:p>
          <w:p w:rsidR="005B35C9" w:rsidRPr="00326C8E" w:rsidRDefault="005B35C9" w:rsidP="005B35C9">
            <w:pPr>
              <w:numPr>
                <w:ilvl w:val="0"/>
                <w:numId w:val="10"/>
              </w:numPr>
              <w:spacing w:line="240" w:lineRule="atLeast"/>
              <w:ind w:right="-1"/>
              <w:jc w:val="both"/>
              <w:rPr>
                <w:rFonts w:cs="Arial"/>
                <w:snapToGrid w:val="0"/>
                <w:color w:val="000000"/>
                <w:szCs w:val="20"/>
              </w:rPr>
            </w:pPr>
            <w:r w:rsidRPr="00326C8E">
              <w:rPr>
                <w:rFonts w:cs="Arial"/>
                <w:snapToGrid w:val="0"/>
                <w:color w:val="000000"/>
                <w:spacing w:val="-2"/>
                <w:szCs w:val="20"/>
              </w:rPr>
              <w:t xml:space="preserve">Barbara RADOVAN, </w:t>
            </w:r>
            <w:r w:rsidRPr="00326C8E">
              <w:rPr>
                <w:rFonts w:cs="Arial"/>
                <w:snapToGrid w:val="0"/>
                <w:color w:val="000000"/>
                <w:szCs w:val="20"/>
              </w:rPr>
              <w:t>generalna direktorica Direktorata za prostor, graditev in stanovanja,</w:t>
            </w:r>
          </w:p>
          <w:p w:rsidR="005B35C9" w:rsidRPr="00326C8E" w:rsidRDefault="005B35C9" w:rsidP="005B35C9">
            <w:pPr>
              <w:numPr>
                <w:ilvl w:val="0"/>
                <w:numId w:val="10"/>
              </w:numPr>
              <w:spacing w:line="240" w:lineRule="atLeast"/>
              <w:ind w:right="-1"/>
              <w:jc w:val="both"/>
              <w:rPr>
                <w:rFonts w:cs="Arial"/>
                <w:snapToGrid w:val="0"/>
                <w:color w:val="000000"/>
                <w:szCs w:val="20"/>
              </w:rPr>
            </w:pPr>
            <w:r w:rsidRPr="00326C8E">
              <w:rPr>
                <w:rFonts w:cs="Arial"/>
                <w:snapToGrid w:val="0"/>
                <w:color w:val="000000"/>
                <w:szCs w:val="20"/>
              </w:rPr>
              <w:t>Ana VIDMAR, vodja Sektorja za prostorsko načrtovanje,</w:t>
            </w:r>
          </w:p>
          <w:p w:rsidR="00321341" w:rsidRPr="00326C8E" w:rsidRDefault="001C057B" w:rsidP="009B0F04">
            <w:pPr>
              <w:numPr>
                <w:ilvl w:val="0"/>
                <w:numId w:val="10"/>
              </w:numPr>
              <w:spacing w:line="240" w:lineRule="atLeast"/>
              <w:ind w:right="-1"/>
              <w:jc w:val="both"/>
              <w:rPr>
                <w:iCs/>
                <w:szCs w:val="20"/>
              </w:rPr>
            </w:pPr>
            <w:r w:rsidRPr="00326C8E">
              <w:rPr>
                <w:rFonts w:cs="Arial"/>
                <w:snapToGrid w:val="0"/>
                <w:color w:val="000000"/>
                <w:szCs w:val="20"/>
              </w:rPr>
              <w:t xml:space="preserve">mag. </w:t>
            </w:r>
            <w:r w:rsidR="005B35C9" w:rsidRPr="00326C8E">
              <w:rPr>
                <w:rFonts w:cs="Arial"/>
                <w:snapToGrid w:val="0"/>
                <w:color w:val="000000"/>
                <w:szCs w:val="20"/>
              </w:rPr>
              <w:t>Renata GORJUP, višja svetovalka.</w:t>
            </w:r>
          </w:p>
        </w:tc>
      </w:tr>
      <w:tr w:rsidR="00741240" w:rsidRPr="00326C8E" w:rsidTr="005E4C18">
        <w:tc>
          <w:tcPr>
            <w:tcW w:w="9214" w:type="dxa"/>
            <w:gridSpan w:val="4"/>
          </w:tcPr>
          <w:p w:rsidR="00741240" w:rsidRPr="00326C8E" w:rsidRDefault="00741240" w:rsidP="00927394">
            <w:pPr>
              <w:pStyle w:val="Neotevilenodstavek"/>
              <w:spacing w:before="0" w:after="0" w:line="260" w:lineRule="exact"/>
              <w:rPr>
                <w:b/>
                <w:iCs/>
                <w:sz w:val="20"/>
                <w:szCs w:val="20"/>
              </w:rPr>
            </w:pPr>
            <w:proofErr w:type="spellStart"/>
            <w:r w:rsidRPr="00326C8E">
              <w:rPr>
                <w:b/>
                <w:iCs/>
                <w:sz w:val="20"/>
                <w:szCs w:val="20"/>
              </w:rPr>
              <w:t>3.b</w:t>
            </w:r>
            <w:proofErr w:type="spellEnd"/>
            <w:r w:rsidRPr="00326C8E">
              <w:rPr>
                <w:b/>
                <w:iCs/>
                <w:sz w:val="20"/>
                <w:szCs w:val="20"/>
              </w:rPr>
              <w:t xml:space="preserve"> Zunanji strokovnjaki, ki so </w:t>
            </w:r>
            <w:r w:rsidRPr="00326C8E">
              <w:rPr>
                <w:b/>
                <w:sz w:val="20"/>
                <w:szCs w:val="20"/>
              </w:rPr>
              <w:t>sodelovali pri pripravi dela ali celotnega gradiva:</w:t>
            </w:r>
          </w:p>
        </w:tc>
      </w:tr>
      <w:tr w:rsidR="00741240" w:rsidRPr="00326C8E" w:rsidTr="005E4C18">
        <w:tc>
          <w:tcPr>
            <w:tcW w:w="9214" w:type="dxa"/>
            <w:gridSpan w:val="4"/>
          </w:tcPr>
          <w:p w:rsidR="00741240" w:rsidRPr="00326C8E" w:rsidRDefault="005012BC" w:rsidP="005012BC">
            <w:pPr>
              <w:pStyle w:val="Neotevilenodstavek"/>
              <w:spacing w:before="0" w:after="0" w:line="260" w:lineRule="exact"/>
              <w:rPr>
                <w:iCs/>
                <w:sz w:val="20"/>
                <w:szCs w:val="20"/>
              </w:rPr>
            </w:pPr>
            <w:r w:rsidRPr="00326C8E">
              <w:rPr>
                <w:iCs/>
                <w:sz w:val="20"/>
                <w:szCs w:val="20"/>
              </w:rPr>
              <w:t xml:space="preserve"> /</w:t>
            </w:r>
          </w:p>
        </w:tc>
      </w:tr>
      <w:tr w:rsidR="00741240" w:rsidRPr="00326C8E" w:rsidTr="005E4C18">
        <w:tc>
          <w:tcPr>
            <w:tcW w:w="9214" w:type="dxa"/>
            <w:gridSpan w:val="4"/>
          </w:tcPr>
          <w:p w:rsidR="00741240" w:rsidRPr="00326C8E" w:rsidRDefault="00741240" w:rsidP="00927394">
            <w:pPr>
              <w:pStyle w:val="Neotevilenodstavek"/>
              <w:spacing w:before="0" w:after="0" w:line="260" w:lineRule="exact"/>
              <w:rPr>
                <w:b/>
                <w:iCs/>
                <w:sz w:val="20"/>
                <w:szCs w:val="20"/>
              </w:rPr>
            </w:pPr>
            <w:r w:rsidRPr="00326C8E">
              <w:rPr>
                <w:b/>
                <w:sz w:val="20"/>
                <w:szCs w:val="20"/>
              </w:rPr>
              <w:t>4. Predstavniki vlade, ki bodo sodelovali pri delu državnega zbora:</w:t>
            </w:r>
          </w:p>
        </w:tc>
      </w:tr>
      <w:tr w:rsidR="00741240" w:rsidRPr="00326C8E" w:rsidTr="005E4C18">
        <w:tc>
          <w:tcPr>
            <w:tcW w:w="9214" w:type="dxa"/>
            <w:gridSpan w:val="4"/>
          </w:tcPr>
          <w:p w:rsidR="00741240" w:rsidRPr="00326C8E" w:rsidRDefault="00741240" w:rsidP="00927394">
            <w:pPr>
              <w:pStyle w:val="Neotevilenodstavek"/>
              <w:spacing w:before="0" w:after="0" w:line="260" w:lineRule="exact"/>
              <w:rPr>
                <w:sz w:val="20"/>
                <w:szCs w:val="20"/>
              </w:rPr>
            </w:pPr>
            <w:r w:rsidRPr="00326C8E">
              <w:rPr>
                <w:sz w:val="20"/>
                <w:szCs w:val="20"/>
              </w:rPr>
              <w:t>/</w:t>
            </w:r>
          </w:p>
        </w:tc>
      </w:tr>
      <w:tr w:rsidR="00741240" w:rsidRPr="00326C8E" w:rsidTr="005E4C18">
        <w:tc>
          <w:tcPr>
            <w:tcW w:w="9214" w:type="dxa"/>
            <w:gridSpan w:val="4"/>
          </w:tcPr>
          <w:p w:rsidR="00741240" w:rsidRPr="00326C8E" w:rsidRDefault="00741240" w:rsidP="00927394">
            <w:pPr>
              <w:pStyle w:val="Oddelek"/>
              <w:numPr>
                <w:ilvl w:val="0"/>
                <w:numId w:val="0"/>
              </w:numPr>
              <w:spacing w:before="0" w:after="0" w:line="260" w:lineRule="exact"/>
              <w:jc w:val="left"/>
              <w:rPr>
                <w:sz w:val="20"/>
                <w:szCs w:val="20"/>
              </w:rPr>
            </w:pPr>
            <w:r w:rsidRPr="00326C8E">
              <w:rPr>
                <w:sz w:val="20"/>
                <w:szCs w:val="20"/>
              </w:rPr>
              <w:t>5. Kratek povzetek gradiva:</w:t>
            </w:r>
          </w:p>
        </w:tc>
      </w:tr>
      <w:tr w:rsidR="009B6329" w:rsidRPr="00326C8E" w:rsidTr="005E4C18">
        <w:tc>
          <w:tcPr>
            <w:tcW w:w="9214" w:type="dxa"/>
            <w:gridSpan w:val="4"/>
          </w:tcPr>
          <w:p w:rsidR="005B35C9" w:rsidRPr="00326C8E" w:rsidRDefault="005B35C9" w:rsidP="005B35C9">
            <w:pPr>
              <w:jc w:val="both"/>
              <w:rPr>
                <w:rFonts w:cs="Arial"/>
                <w:szCs w:val="20"/>
              </w:rPr>
            </w:pPr>
            <w:r w:rsidRPr="00326C8E">
              <w:rPr>
                <w:rFonts w:cs="Arial"/>
                <w:szCs w:val="20"/>
              </w:rPr>
              <w:t xml:space="preserve">Po izvedeni prostorski konferenci koordinator </w:t>
            </w:r>
            <w:r w:rsidR="00561D25">
              <w:rPr>
                <w:rFonts w:cs="Arial"/>
                <w:szCs w:val="20"/>
              </w:rPr>
              <w:t xml:space="preserve">DPN (MOP) </w:t>
            </w:r>
            <w:r w:rsidRPr="00326C8E">
              <w:rPr>
                <w:rFonts w:cs="Arial"/>
                <w:szCs w:val="20"/>
              </w:rPr>
              <w:t xml:space="preserve">pripravi sklep, s katerim v skladu z 21. členom Zakona o umeščanju prostorskih ureditev državnega pomena v prostor (Uradni list RS, št. 80/10, 106/10 – </w:t>
            </w:r>
            <w:proofErr w:type="spellStart"/>
            <w:r w:rsidRPr="00326C8E">
              <w:rPr>
                <w:rFonts w:cs="Arial"/>
                <w:szCs w:val="20"/>
              </w:rPr>
              <w:t>popr</w:t>
            </w:r>
            <w:proofErr w:type="spellEnd"/>
            <w:r w:rsidRPr="00326C8E">
              <w:rPr>
                <w:rFonts w:cs="Arial"/>
                <w:szCs w:val="20"/>
              </w:rPr>
              <w:t>. in 57/12</w:t>
            </w:r>
            <w:r w:rsidRPr="00326C8E">
              <w:rPr>
                <w:rFonts w:cs="Arial"/>
                <w:bCs/>
                <w:szCs w:val="20"/>
              </w:rPr>
              <w:t>; v nadaljnjem besedilu: ZUPUDPP</w:t>
            </w:r>
            <w:r w:rsidRPr="00326C8E">
              <w:rPr>
                <w:rFonts w:cs="Arial"/>
                <w:szCs w:val="20"/>
              </w:rPr>
              <w:t xml:space="preserve">) določi naloge v zvezi z aktivnostmi, potrebnimi za pridobitev vseh podatkov in strokovnih podlag, za katere je bilo v smernicah ugotovljeno, da naj se z namenom upoštevanja predpisov pridobijo in uporabijo pri načrtovanju v pobudi predvidenih prostorskih ureditev, roke in financiranje. </w:t>
            </w:r>
          </w:p>
          <w:p w:rsidR="005B35C9" w:rsidRPr="00326C8E" w:rsidRDefault="005B35C9" w:rsidP="005B35C9">
            <w:pPr>
              <w:jc w:val="both"/>
              <w:rPr>
                <w:rFonts w:cs="Arial"/>
                <w:szCs w:val="20"/>
              </w:rPr>
            </w:pPr>
          </w:p>
          <w:p w:rsidR="005B35C9" w:rsidRPr="00326C8E" w:rsidRDefault="005B35C9" w:rsidP="005B35C9">
            <w:pPr>
              <w:jc w:val="both"/>
              <w:rPr>
                <w:rFonts w:cs="Arial"/>
                <w:szCs w:val="20"/>
              </w:rPr>
            </w:pPr>
            <w:r w:rsidRPr="00326C8E">
              <w:rPr>
                <w:rFonts w:cs="Arial"/>
                <w:szCs w:val="20"/>
              </w:rPr>
              <w:t xml:space="preserve">Ko koordinator sklep uskladi s pobudnikom, ga v skladu s tretjim odstavkom 22. člena ZUPUDPP sprejme Vlada Republike Slovenije. </w:t>
            </w:r>
          </w:p>
          <w:p w:rsidR="005B35C9" w:rsidRPr="00326C8E" w:rsidRDefault="005B35C9" w:rsidP="005B35C9">
            <w:pPr>
              <w:jc w:val="both"/>
              <w:rPr>
                <w:rFonts w:cs="Arial"/>
                <w:szCs w:val="20"/>
              </w:rPr>
            </w:pPr>
          </w:p>
          <w:p w:rsidR="005B35C9" w:rsidRPr="00326C8E" w:rsidRDefault="005B35C9" w:rsidP="005B35C9">
            <w:pPr>
              <w:jc w:val="both"/>
              <w:rPr>
                <w:rFonts w:cs="Arial"/>
                <w:szCs w:val="20"/>
              </w:rPr>
            </w:pPr>
            <w:r w:rsidRPr="00326C8E">
              <w:rPr>
                <w:rFonts w:cs="Arial"/>
                <w:szCs w:val="20"/>
              </w:rPr>
              <w:t>Sklep v skladu z drugim odstavkom 22. člena ZUPUDPP vsebuje cilje načrtovane prostorske ureditve, opis načrtovane prostorske ureditve z osnovnimi značilnostmi in okvirnim območjem in občinami, na območju katerih bo predvidoma načrtovana prostorska ureditev, navedbe o pobudniku in investitorju državnega prostorskega načrta, nosilcih urejanja prostora, ki sodelujejo pri pripravi državnega prostorskega načrta, obveznost izvedbe postopkov celovite presoje in presoje vplivov na okolje, obveznosti vseh udeleženih v postopku v zvezi s pripravo državnega prostorskega načrta, ter seznam strokovnih podlag in način pridobitve strokovnih rešitev.</w:t>
            </w:r>
          </w:p>
          <w:p w:rsidR="005B35C9" w:rsidRPr="00326C8E" w:rsidRDefault="005B35C9" w:rsidP="005B35C9">
            <w:pPr>
              <w:rPr>
                <w:rFonts w:cs="Arial"/>
                <w:szCs w:val="20"/>
              </w:rPr>
            </w:pPr>
          </w:p>
          <w:p w:rsidR="00741240" w:rsidRPr="00326C8E" w:rsidRDefault="005B35C9" w:rsidP="005B35C9">
            <w:pPr>
              <w:autoSpaceDE w:val="0"/>
              <w:autoSpaceDN w:val="0"/>
              <w:adjustRightInd w:val="0"/>
              <w:spacing w:line="240" w:lineRule="atLeast"/>
              <w:jc w:val="both"/>
              <w:rPr>
                <w:iCs/>
                <w:szCs w:val="20"/>
              </w:rPr>
            </w:pPr>
            <w:r w:rsidRPr="00326C8E">
              <w:rPr>
                <w:rFonts w:cs="Arial"/>
                <w:szCs w:val="20"/>
              </w:rPr>
              <w:t>V skladu s tretjim odstavkom 22. člena ZUPUDPP Vlada Republike Slovenije skupaj s sklepom imenuje tudi del</w:t>
            </w:r>
            <w:r w:rsidR="00250BE4">
              <w:rPr>
                <w:rFonts w:cs="Arial"/>
                <w:szCs w:val="20"/>
              </w:rPr>
              <w:t>o</w:t>
            </w:r>
            <w:r w:rsidRPr="00326C8E">
              <w:rPr>
                <w:rFonts w:cs="Arial"/>
                <w:szCs w:val="20"/>
              </w:rPr>
              <w:t>vno skupino za pripravo državnega prostorskega načrta, ki jo sestavlja</w:t>
            </w:r>
            <w:r w:rsidR="002E48A5" w:rsidRPr="00326C8E">
              <w:rPr>
                <w:rFonts w:cs="Arial"/>
                <w:szCs w:val="20"/>
              </w:rPr>
              <w:t>jo</w:t>
            </w:r>
            <w:r w:rsidRPr="00326C8E">
              <w:rPr>
                <w:rFonts w:cs="Arial"/>
                <w:szCs w:val="20"/>
              </w:rPr>
              <w:t xml:space="preserve"> predstavnik</w:t>
            </w:r>
            <w:r w:rsidR="002E48A5" w:rsidRPr="00326C8E">
              <w:rPr>
                <w:rFonts w:cs="Arial"/>
                <w:szCs w:val="20"/>
              </w:rPr>
              <w:t>i</w:t>
            </w:r>
            <w:r w:rsidRPr="00326C8E">
              <w:rPr>
                <w:rFonts w:cs="Arial"/>
                <w:szCs w:val="20"/>
              </w:rPr>
              <w:t xml:space="preserve"> pobudnika, koordinatorja in investitorja.</w:t>
            </w:r>
          </w:p>
        </w:tc>
      </w:tr>
      <w:tr w:rsidR="00741240" w:rsidRPr="00326C8E" w:rsidTr="005E4C18">
        <w:tc>
          <w:tcPr>
            <w:tcW w:w="9214" w:type="dxa"/>
            <w:gridSpan w:val="4"/>
          </w:tcPr>
          <w:p w:rsidR="00741240" w:rsidRPr="00326C8E" w:rsidRDefault="00741240" w:rsidP="00927394">
            <w:pPr>
              <w:pStyle w:val="Oddelek"/>
              <w:numPr>
                <w:ilvl w:val="0"/>
                <w:numId w:val="0"/>
              </w:numPr>
              <w:spacing w:before="0" w:after="0" w:line="260" w:lineRule="exact"/>
              <w:jc w:val="left"/>
              <w:rPr>
                <w:sz w:val="20"/>
                <w:szCs w:val="20"/>
              </w:rPr>
            </w:pPr>
            <w:r w:rsidRPr="00326C8E">
              <w:rPr>
                <w:sz w:val="20"/>
                <w:szCs w:val="20"/>
              </w:rPr>
              <w:t>6. Presoja posledic za:</w:t>
            </w:r>
          </w:p>
        </w:tc>
      </w:tr>
      <w:tr w:rsidR="00741240" w:rsidRPr="00326C8E" w:rsidTr="005E4C18">
        <w:tc>
          <w:tcPr>
            <w:tcW w:w="851" w:type="dxa"/>
          </w:tcPr>
          <w:p w:rsidR="00741240" w:rsidRPr="00326C8E" w:rsidRDefault="00741240" w:rsidP="00927394">
            <w:pPr>
              <w:pStyle w:val="Neotevilenodstavek"/>
              <w:spacing w:before="0" w:after="0" w:line="260" w:lineRule="exact"/>
              <w:ind w:left="360"/>
              <w:rPr>
                <w:iCs/>
                <w:sz w:val="20"/>
                <w:szCs w:val="20"/>
              </w:rPr>
            </w:pPr>
            <w:r w:rsidRPr="00326C8E">
              <w:rPr>
                <w:iCs/>
                <w:sz w:val="20"/>
                <w:szCs w:val="20"/>
              </w:rPr>
              <w:t>a)</w:t>
            </w:r>
          </w:p>
        </w:tc>
        <w:tc>
          <w:tcPr>
            <w:tcW w:w="7087" w:type="dxa"/>
            <w:gridSpan w:val="2"/>
          </w:tcPr>
          <w:p w:rsidR="00741240" w:rsidRPr="00326C8E" w:rsidRDefault="00741240" w:rsidP="00927394">
            <w:pPr>
              <w:pStyle w:val="Neotevilenodstavek"/>
              <w:spacing w:before="0" w:after="0" w:line="260" w:lineRule="exact"/>
              <w:rPr>
                <w:sz w:val="20"/>
                <w:szCs w:val="20"/>
              </w:rPr>
            </w:pPr>
            <w:r w:rsidRPr="00326C8E">
              <w:rPr>
                <w:sz w:val="20"/>
                <w:szCs w:val="20"/>
              </w:rPr>
              <w:t>javnofinančna sredstva nad 40.000 EUR v tekočem in naslednjih treh letih</w:t>
            </w:r>
          </w:p>
        </w:tc>
        <w:tc>
          <w:tcPr>
            <w:tcW w:w="1276" w:type="dxa"/>
            <w:vAlign w:val="center"/>
          </w:tcPr>
          <w:p w:rsidR="00741240" w:rsidRPr="00326C8E" w:rsidRDefault="002805A9" w:rsidP="00927394">
            <w:pPr>
              <w:pStyle w:val="Neotevilenodstavek"/>
              <w:spacing w:before="0" w:after="0" w:line="260" w:lineRule="exact"/>
              <w:jc w:val="center"/>
              <w:rPr>
                <w:iCs/>
                <w:sz w:val="20"/>
                <w:szCs w:val="20"/>
              </w:rPr>
            </w:pPr>
            <w:r w:rsidRPr="00326C8E">
              <w:rPr>
                <w:sz w:val="20"/>
                <w:szCs w:val="20"/>
              </w:rPr>
              <w:t>DA</w:t>
            </w:r>
          </w:p>
        </w:tc>
      </w:tr>
      <w:tr w:rsidR="00741240" w:rsidRPr="00326C8E" w:rsidTr="005E4C18">
        <w:tc>
          <w:tcPr>
            <w:tcW w:w="851" w:type="dxa"/>
          </w:tcPr>
          <w:p w:rsidR="00741240" w:rsidRPr="00326C8E" w:rsidRDefault="00741240" w:rsidP="00927394">
            <w:pPr>
              <w:pStyle w:val="Neotevilenodstavek"/>
              <w:spacing w:before="0" w:after="0" w:line="260" w:lineRule="exact"/>
              <w:ind w:left="360"/>
              <w:rPr>
                <w:iCs/>
                <w:sz w:val="20"/>
                <w:szCs w:val="20"/>
              </w:rPr>
            </w:pPr>
            <w:r w:rsidRPr="00326C8E">
              <w:rPr>
                <w:iCs/>
                <w:sz w:val="20"/>
                <w:szCs w:val="20"/>
              </w:rPr>
              <w:t>b)</w:t>
            </w:r>
          </w:p>
        </w:tc>
        <w:tc>
          <w:tcPr>
            <w:tcW w:w="7087" w:type="dxa"/>
            <w:gridSpan w:val="2"/>
          </w:tcPr>
          <w:p w:rsidR="00741240" w:rsidRPr="00326C8E" w:rsidRDefault="00741240" w:rsidP="00927394">
            <w:pPr>
              <w:pStyle w:val="Neotevilenodstavek"/>
              <w:spacing w:before="0" w:after="0" w:line="260" w:lineRule="exact"/>
              <w:rPr>
                <w:iCs/>
                <w:sz w:val="20"/>
                <w:szCs w:val="20"/>
              </w:rPr>
            </w:pPr>
            <w:r w:rsidRPr="00326C8E">
              <w:rPr>
                <w:bCs/>
                <w:sz w:val="20"/>
                <w:szCs w:val="20"/>
              </w:rPr>
              <w:t>usklajenost slovenskega pravnega reda s pravnim redom Evropske unije</w:t>
            </w:r>
          </w:p>
        </w:tc>
        <w:tc>
          <w:tcPr>
            <w:tcW w:w="1276" w:type="dxa"/>
            <w:vAlign w:val="center"/>
          </w:tcPr>
          <w:p w:rsidR="00741240" w:rsidRPr="00326C8E" w:rsidRDefault="00741240" w:rsidP="00927394">
            <w:pPr>
              <w:pStyle w:val="Neotevilenodstavek"/>
              <w:spacing w:before="0" w:after="0" w:line="260" w:lineRule="exact"/>
              <w:jc w:val="center"/>
              <w:rPr>
                <w:iCs/>
                <w:sz w:val="20"/>
                <w:szCs w:val="20"/>
              </w:rPr>
            </w:pPr>
            <w:r w:rsidRPr="00326C8E">
              <w:rPr>
                <w:sz w:val="20"/>
                <w:szCs w:val="20"/>
              </w:rPr>
              <w:t>NE</w:t>
            </w:r>
          </w:p>
        </w:tc>
      </w:tr>
      <w:tr w:rsidR="00741240" w:rsidRPr="00326C8E" w:rsidTr="005E4C18">
        <w:tc>
          <w:tcPr>
            <w:tcW w:w="851" w:type="dxa"/>
          </w:tcPr>
          <w:p w:rsidR="00741240" w:rsidRPr="00326C8E" w:rsidRDefault="00741240" w:rsidP="00927394">
            <w:pPr>
              <w:pStyle w:val="Neotevilenodstavek"/>
              <w:spacing w:before="0" w:after="0" w:line="260" w:lineRule="exact"/>
              <w:ind w:left="360"/>
              <w:rPr>
                <w:iCs/>
                <w:sz w:val="20"/>
                <w:szCs w:val="20"/>
              </w:rPr>
            </w:pPr>
            <w:r w:rsidRPr="00326C8E">
              <w:rPr>
                <w:iCs/>
                <w:sz w:val="20"/>
                <w:szCs w:val="20"/>
              </w:rPr>
              <w:t>c)</w:t>
            </w:r>
          </w:p>
        </w:tc>
        <w:tc>
          <w:tcPr>
            <w:tcW w:w="7087" w:type="dxa"/>
            <w:gridSpan w:val="2"/>
          </w:tcPr>
          <w:p w:rsidR="00741240" w:rsidRPr="00326C8E" w:rsidRDefault="00741240" w:rsidP="00927394">
            <w:pPr>
              <w:pStyle w:val="Neotevilenodstavek"/>
              <w:spacing w:before="0" w:after="0" w:line="260" w:lineRule="exact"/>
              <w:rPr>
                <w:iCs/>
                <w:sz w:val="20"/>
                <w:szCs w:val="20"/>
              </w:rPr>
            </w:pPr>
            <w:r w:rsidRPr="00326C8E">
              <w:rPr>
                <w:sz w:val="20"/>
                <w:szCs w:val="20"/>
              </w:rPr>
              <w:t>administrativne posledice</w:t>
            </w:r>
          </w:p>
        </w:tc>
        <w:tc>
          <w:tcPr>
            <w:tcW w:w="1276" w:type="dxa"/>
            <w:vAlign w:val="center"/>
          </w:tcPr>
          <w:p w:rsidR="00741240" w:rsidRPr="00326C8E" w:rsidRDefault="00741240" w:rsidP="00927394">
            <w:pPr>
              <w:pStyle w:val="Neotevilenodstavek"/>
              <w:spacing w:before="0" w:after="0" w:line="260" w:lineRule="exact"/>
              <w:jc w:val="center"/>
              <w:rPr>
                <w:sz w:val="20"/>
                <w:szCs w:val="20"/>
              </w:rPr>
            </w:pPr>
            <w:r w:rsidRPr="00326C8E">
              <w:rPr>
                <w:sz w:val="20"/>
                <w:szCs w:val="20"/>
              </w:rPr>
              <w:t>NE</w:t>
            </w:r>
          </w:p>
        </w:tc>
      </w:tr>
      <w:tr w:rsidR="00741240" w:rsidRPr="00326C8E" w:rsidTr="005E4C18">
        <w:tc>
          <w:tcPr>
            <w:tcW w:w="851" w:type="dxa"/>
          </w:tcPr>
          <w:p w:rsidR="00741240" w:rsidRPr="00326C8E" w:rsidRDefault="00741240" w:rsidP="00927394">
            <w:pPr>
              <w:pStyle w:val="Neotevilenodstavek"/>
              <w:spacing w:before="0" w:after="0" w:line="260" w:lineRule="exact"/>
              <w:ind w:left="360"/>
              <w:rPr>
                <w:iCs/>
                <w:sz w:val="20"/>
                <w:szCs w:val="20"/>
              </w:rPr>
            </w:pPr>
            <w:r w:rsidRPr="00326C8E">
              <w:rPr>
                <w:iCs/>
                <w:sz w:val="20"/>
                <w:szCs w:val="20"/>
              </w:rPr>
              <w:t>č)</w:t>
            </w:r>
          </w:p>
        </w:tc>
        <w:tc>
          <w:tcPr>
            <w:tcW w:w="7087" w:type="dxa"/>
            <w:gridSpan w:val="2"/>
          </w:tcPr>
          <w:p w:rsidR="00741240" w:rsidRPr="00326C8E" w:rsidRDefault="00741240" w:rsidP="00927394">
            <w:pPr>
              <w:pStyle w:val="Neotevilenodstavek"/>
              <w:spacing w:before="0" w:after="0" w:line="260" w:lineRule="exact"/>
              <w:rPr>
                <w:bCs/>
                <w:sz w:val="20"/>
                <w:szCs w:val="20"/>
              </w:rPr>
            </w:pPr>
            <w:r w:rsidRPr="00326C8E">
              <w:rPr>
                <w:sz w:val="20"/>
                <w:szCs w:val="20"/>
              </w:rPr>
              <w:t>gospodarstvo, zlasti</w:t>
            </w:r>
            <w:r w:rsidRPr="00326C8E">
              <w:rPr>
                <w:bCs/>
                <w:sz w:val="20"/>
                <w:szCs w:val="20"/>
              </w:rPr>
              <w:t xml:space="preserve"> mala in srednja podjetja ter konkurenčnost podjetij</w:t>
            </w:r>
          </w:p>
        </w:tc>
        <w:tc>
          <w:tcPr>
            <w:tcW w:w="1276" w:type="dxa"/>
            <w:vAlign w:val="center"/>
          </w:tcPr>
          <w:p w:rsidR="00741240" w:rsidRPr="00326C8E" w:rsidRDefault="00741240" w:rsidP="00927394">
            <w:pPr>
              <w:pStyle w:val="Neotevilenodstavek"/>
              <w:spacing w:before="0" w:after="0" w:line="260" w:lineRule="exact"/>
              <w:jc w:val="center"/>
              <w:rPr>
                <w:iCs/>
                <w:sz w:val="20"/>
                <w:szCs w:val="20"/>
              </w:rPr>
            </w:pPr>
            <w:r w:rsidRPr="00326C8E">
              <w:rPr>
                <w:sz w:val="20"/>
                <w:szCs w:val="20"/>
              </w:rPr>
              <w:t>NE</w:t>
            </w:r>
          </w:p>
        </w:tc>
      </w:tr>
      <w:tr w:rsidR="00741240" w:rsidRPr="00326C8E" w:rsidTr="005E4C18">
        <w:tc>
          <w:tcPr>
            <w:tcW w:w="851" w:type="dxa"/>
          </w:tcPr>
          <w:p w:rsidR="00741240" w:rsidRPr="00326C8E" w:rsidRDefault="00741240" w:rsidP="00927394">
            <w:pPr>
              <w:pStyle w:val="Neotevilenodstavek"/>
              <w:spacing w:before="0" w:after="0" w:line="260" w:lineRule="exact"/>
              <w:ind w:left="360"/>
              <w:rPr>
                <w:iCs/>
                <w:sz w:val="20"/>
                <w:szCs w:val="20"/>
              </w:rPr>
            </w:pPr>
            <w:r w:rsidRPr="00326C8E">
              <w:rPr>
                <w:iCs/>
                <w:sz w:val="20"/>
                <w:szCs w:val="20"/>
              </w:rPr>
              <w:t>d)</w:t>
            </w:r>
          </w:p>
        </w:tc>
        <w:tc>
          <w:tcPr>
            <w:tcW w:w="7087" w:type="dxa"/>
            <w:gridSpan w:val="2"/>
          </w:tcPr>
          <w:p w:rsidR="00741240" w:rsidRPr="00326C8E" w:rsidRDefault="00741240" w:rsidP="00927394">
            <w:pPr>
              <w:pStyle w:val="Neotevilenodstavek"/>
              <w:spacing w:before="0" w:after="0" w:line="260" w:lineRule="exact"/>
              <w:rPr>
                <w:bCs/>
                <w:sz w:val="20"/>
                <w:szCs w:val="20"/>
              </w:rPr>
            </w:pPr>
            <w:r w:rsidRPr="00326C8E">
              <w:rPr>
                <w:bCs/>
                <w:sz w:val="20"/>
                <w:szCs w:val="20"/>
              </w:rPr>
              <w:t>okolje, vključno s prostorskimi in varstvenimi vidiki</w:t>
            </w:r>
          </w:p>
        </w:tc>
        <w:tc>
          <w:tcPr>
            <w:tcW w:w="1276" w:type="dxa"/>
            <w:vAlign w:val="center"/>
          </w:tcPr>
          <w:p w:rsidR="00741240" w:rsidRPr="00326C8E" w:rsidRDefault="00741240" w:rsidP="00927394">
            <w:pPr>
              <w:pStyle w:val="Neotevilenodstavek"/>
              <w:spacing w:before="0" w:after="0" w:line="260" w:lineRule="exact"/>
              <w:jc w:val="center"/>
              <w:rPr>
                <w:iCs/>
                <w:sz w:val="20"/>
                <w:szCs w:val="20"/>
              </w:rPr>
            </w:pPr>
            <w:r w:rsidRPr="00326C8E">
              <w:rPr>
                <w:sz w:val="20"/>
                <w:szCs w:val="20"/>
              </w:rPr>
              <w:t>NE</w:t>
            </w:r>
          </w:p>
        </w:tc>
      </w:tr>
      <w:tr w:rsidR="00741240" w:rsidRPr="00326C8E" w:rsidTr="005E4C18">
        <w:tc>
          <w:tcPr>
            <w:tcW w:w="851" w:type="dxa"/>
          </w:tcPr>
          <w:p w:rsidR="00741240" w:rsidRPr="00326C8E" w:rsidRDefault="00741240" w:rsidP="00927394">
            <w:pPr>
              <w:pStyle w:val="Neotevilenodstavek"/>
              <w:spacing w:before="0" w:after="0" w:line="260" w:lineRule="exact"/>
              <w:ind w:left="360"/>
              <w:rPr>
                <w:iCs/>
                <w:sz w:val="20"/>
                <w:szCs w:val="20"/>
              </w:rPr>
            </w:pPr>
            <w:r w:rsidRPr="00326C8E">
              <w:rPr>
                <w:iCs/>
                <w:sz w:val="20"/>
                <w:szCs w:val="20"/>
              </w:rPr>
              <w:t>e)</w:t>
            </w:r>
          </w:p>
        </w:tc>
        <w:tc>
          <w:tcPr>
            <w:tcW w:w="7087" w:type="dxa"/>
            <w:gridSpan w:val="2"/>
          </w:tcPr>
          <w:p w:rsidR="00741240" w:rsidRPr="00326C8E" w:rsidRDefault="00741240" w:rsidP="00927394">
            <w:pPr>
              <w:pStyle w:val="Neotevilenodstavek"/>
              <w:spacing w:before="0" w:after="0" w:line="260" w:lineRule="exact"/>
              <w:rPr>
                <w:bCs/>
                <w:sz w:val="20"/>
                <w:szCs w:val="20"/>
              </w:rPr>
            </w:pPr>
            <w:r w:rsidRPr="00326C8E">
              <w:rPr>
                <w:bCs/>
                <w:sz w:val="20"/>
                <w:szCs w:val="20"/>
              </w:rPr>
              <w:t>socialno področje</w:t>
            </w:r>
          </w:p>
        </w:tc>
        <w:tc>
          <w:tcPr>
            <w:tcW w:w="1276" w:type="dxa"/>
            <w:vAlign w:val="center"/>
          </w:tcPr>
          <w:p w:rsidR="00741240" w:rsidRPr="00326C8E" w:rsidRDefault="00741240" w:rsidP="00927394">
            <w:pPr>
              <w:pStyle w:val="Neotevilenodstavek"/>
              <w:spacing w:before="0" w:after="0" w:line="260" w:lineRule="exact"/>
              <w:jc w:val="center"/>
              <w:rPr>
                <w:iCs/>
                <w:sz w:val="20"/>
                <w:szCs w:val="20"/>
              </w:rPr>
            </w:pPr>
            <w:r w:rsidRPr="00326C8E">
              <w:rPr>
                <w:sz w:val="20"/>
                <w:szCs w:val="20"/>
              </w:rPr>
              <w:t>NE</w:t>
            </w:r>
          </w:p>
        </w:tc>
      </w:tr>
      <w:tr w:rsidR="00741240" w:rsidRPr="00326C8E" w:rsidTr="005E4C18">
        <w:tc>
          <w:tcPr>
            <w:tcW w:w="851" w:type="dxa"/>
            <w:tcBorders>
              <w:bottom w:val="single" w:sz="4" w:space="0" w:color="auto"/>
            </w:tcBorders>
          </w:tcPr>
          <w:p w:rsidR="00741240" w:rsidRPr="00326C8E" w:rsidRDefault="00741240" w:rsidP="00927394">
            <w:pPr>
              <w:pStyle w:val="Neotevilenodstavek"/>
              <w:spacing w:before="0" w:after="0" w:line="260" w:lineRule="exact"/>
              <w:ind w:left="360"/>
              <w:rPr>
                <w:iCs/>
                <w:sz w:val="20"/>
                <w:szCs w:val="20"/>
              </w:rPr>
            </w:pPr>
            <w:r w:rsidRPr="00326C8E">
              <w:rPr>
                <w:iCs/>
                <w:sz w:val="20"/>
                <w:szCs w:val="20"/>
              </w:rPr>
              <w:t>f)</w:t>
            </w:r>
          </w:p>
        </w:tc>
        <w:tc>
          <w:tcPr>
            <w:tcW w:w="7087" w:type="dxa"/>
            <w:gridSpan w:val="2"/>
            <w:tcBorders>
              <w:bottom w:val="single" w:sz="4" w:space="0" w:color="auto"/>
            </w:tcBorders>
          </w:tcPr>
          <w:p w:rsidR="00741240" w:rsidRPr="00326C8E" w:rsidRDefault="00741240" w:rsidP="00927394">
            <w:pPr>
              <w:pStyle w:val="Neotevilenodstavek"/>
              <w:spacing w:before="0" w:after="0" w:line="260" w:lineRule="exact"/>
              <w:rPr>
                <w:bCs/>
                <w:sz w:val="20"/>
                <w:szCs w:val="20"/>
              </w:rPr>
            </w:pPr>
            <w:r w:rsidRPr="00326C8E">
              <w:rPr>
                <w:bCs/>
                <w:sz w:val="20"/>
                <w:szCs w:val="20"/>
              </w:rPr>
              <w:t>dokumente razvojnega načrtovanja:</w:t>
            </w:r>
          </w:p>
          <w:p w:rsidR="00741240" w:rsidRPr="00326C8E" w:rsidRDefault="00741240" w:rsidP="00741240">
            <w:pPr>
              <w:pStyle w:val="Neotevilenodstavek"/>
              <w:numPr>
                <w:ilvl w:val="0"/>
                <w:numId w:val="7"/>
              </w:numPr>
              <w:spacing w:before="0" w:after="0" w:line="260" w:lineRule="exact"/>
              <w:rPr>
                <w:bCs/>
                <w:sz w:val="20"/>
                <w:szCs w:val="20"/>
              </w:rPr>
            </w:pPr>
            <w:r w:rsidRPr="00326C8E">
              <w:rPr>
                <w:bCs/>
                <w:sz w:val="20"/>
                <w:szCs w:val="20"/>
              </w:rPr>
              <w:t>nacionalne dokumente razvojnega načrtovanja</w:t>
            </w:r>
          </w:p>
          <w:p w:rsidR="00741240" w:rsidRPr="00326C8E" w:rsidRDefault="00741240" w:rsidP="00741240">
            <w:pPr>
              <w:pStyle w:val="Neotevilenodstavek"/>
              <w:numPr>
                <w:ilvl w:val="0"/>
                <w:numId w:val="7"/>
              </w:numPr>
              <w:spacing w:before="0" w:after="0" w:line="260" w:lineRule="exact"/>
              <w:rPr>
                <w:bCs/>
                <w:sz w:val="20"/>
                <w:szCs w:val="20"/>
              </w:rPr>
            </w:pPr>
            <w:r w:rsidRPr="00326C8E">
              <w:rPr>
                <w:bCs/>
                <w:sz w:val="20"/>
                <w:szCs w:val="20"/>
              </w:rPr>
              <w:lastRenderedPageBreak/>
              <w:t>razvojne politike na ravni programov po strukturi razvojne klasifikacije programskega proračuna</w:t>
            </w:r>
          </w:p>
          <w:p w:rsidR="00741240" w:rsidRPr="00326C8E" w:rsidRDefault="00741240" w:rsidP="00741240">
            <w:pPr>
              <w:pStyle w:val="Neotevilenodstavek"/>
              <w:numPr>
                <w:ilvl w:val="0"/>
                <w:numId w:val="7"/>
              </w:numPr>
              <w:spacing w:before="0" w:after="0" w:line="260" w:lineRule="exact"/>
              <w:rPr>
                <w:bCs/>
                <w:sz w:val="20"/>
                <w:szCs w:val="20"/>
              </w:rPr>
            </w:pPr>
            <w:r w:rsidRPr="00326C8E">
              <w:rPr>
                <w:bCs/>
                <w:sz w:val="20"/>
                <w:szCs w:val="20"/>
              </w:rPr>
              <w:t>razvojne dokumente Evropske unije in mednarodnih organizacij</w:t>
            </w:r>
          </w:p>
        </w:tc>
        <w:tc>
          <w:tcPr>
            <w:tcW w:w="1276" w:type="dxa"/>
            <w:tcBorders>
              <w:bottom w:val="single" w:sz="4" w:space="0" w:color="auto"/>
            </w:tcBorders>
            <w:vAlign w:val="center"/>
          </w:tcPr>
          <w:p w:rsidR="00741240" w:rsidRPr="00326C8E" w:rsidRDefault="00741240" w:rsidP="00927394">
            <w:pPr>
              <w:pStyle w:val="Neotevilenodstavek"/>
              <w:spacing w:before="0" w:after="0" w:line="260" w:lineRule="exact"/>
              <w:jc w:val="center"/>
              <w:rPr>
                <w:iCs/>
                <w:sz w:val="20"/>
                <w:szCs w:val="20"/>
              </w:rPr>
            </w:pPr>
            <w:r w:rsidRPr="00326C8E">
              <w:rPr>
                <w:sz w:val="20"/>
                <w:szCs w:val="20"/>
              </w:rPr>
              <w:lastRenderedPageBreak/>
              <w:t>NE</w:t>
            </w:r>
          </w:p>
        </w:tc>
      </w:tr>
    </w:tbl>
    <w:p w:rsidR="00741240" w:rsidRPr="00326C8E" w:rsidRDefault="00741240" w:rsidP="00741240">
      <w:pPr>
        <w:spacing w:line="260" w:lineRule="exact"/>
        <w:rPr>
          <w:rFonts w:cs="Arial"/>
          <w:vanish/>
          <w:szCs w:val="20"/>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1"/>
        <w:gridCol w:w="1113"/>
      </w:tblGrid>
      <w:tr w:rsidR="00741240" w:rsidRPr="00326C8E" w:rsidTr="00A03242">
        <w:tc>
          <w:tcPr>
            <w:tcW w:w="9214" w:type="dxa"/>
            <w:gridSpan w:val="2"/>
          </w:tcPr>
          <w:p w:rsidR="00741240" w:rsidRPr="00326C8E" w:rsidRDefault="00741240" w:rsidP="00927394">
            <w:pPr>
              <w:pStyle w:val="Oddelek"/>
              <w:widowControl w:val="0"/>
              <w:numPr>
                <w:ilvl w:val="0"/>
                <w:numId w:val="0"/>
              </w:numPr>
              <w:spacing w:before="0" w:after="0" w:line="260" w:lineRule="exact"/>
              <w:jc w:val="left"/>
              <w:rPr>
                <w:sz w:val="20"/>
                <w:szCs w:val="20"/>
              </w:rPr>
            </w:pPr>
            <w:proofErr w:type="spellStart"/>
            <w:r w:rsidRPr="00326C8E">
              <w:rPr>
                <w:sz w:val="20"/>
                <w:szCs w:val="20"/>
              </w:rPr>
              <w:t>7.</w:t>
            </w:r>
            <w:r w:rsidR="00A03242" w:rsidRPr="00326C8E">
              <w:rPr>
                <w:sz w:val="20"/>
                <w:szCs w:val="20"/>
              </w:rPr>
              <w:t>a</w:t>
            </w:r>
            <w:proofErr w:type="spellEnd"/>
            <w:r w:rsidRPr="00326C8E">
              <w:rPr>
                <w:sz w:val="20"/>
                <w:szCs w:val="20"/>
              </w:rPr>
              <w:t xml:space="preserve"> Predstav</w:t>
            </w:r>
            <w:r w:rsidR="00A03242" w:rsidRPr="00326C8E">
              <w:rPr>
                <w:sz w:val="20"/>
                <w:szCs w:val="20"/>
              </w:rPr>
              <w:t>itev ocene finančnih posledic nad</w:t>
            </w:r>
            <w:r w:rsidRPr="00326C8E">
              <w:rPr>
                <w:sz w:val="20"/>
                <w:szCs w:val="20"/>
              </w:rPr>
              <w:t xml:space="preserve"> 40.000 EUR:</w:t>
            </w:r>
          </w:p>
          <w:tbl>
            <w:tblPr>
              <w:tblW w:w="9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037"/>
              <w:gridCol w:w="1067"/>
              <w:gridCol w:w="1156"/>
              <w:gridCol w:w="585"/>
              <w:gridCol w:w="865"/>
              <w:gridCol w:w="8"/>
              <w:gridCol w:w="868"/>
              <w:gridCol w:w="575"/>
              <w:gridCol w:w="734"/>
              <w:gridCol w:w="433"/>
              <w:gridCol w:w="283"/>
              <w:gridCol w:w="1495"/>
            </w:tblGrid>
            <w:tr w:rsidR="00A03242" w:rsidRPr="00326C8E" w:rsidTr="005E4C18">
              <w:trPr>
                <w:trHeight w:val="567"/>
              </w:trPr>
              <w:tc>
                <w:tcPr>
                  <w:tcW w:w="1037" w:type="dxa"/>
                  <w:tcBorders>
                    <w:left w:val="nil"/>
                    <w:bottom w:val="single" w:sz="4" w:space="0" w:color="auto"/>
                    <w:right w:val="nil"/>
                  </w:tcBorders>
                  <w:shd w:val="clear" w:color="auto" w:fill="E6E6E6"/>
                  <w:vAlign w:val="bottom"/>
                </w:tcPr>
                <w:p w:rsidR="00A03242" w:rsidRPr="00326C8E" w:rsidRDefault="00A03242" w:rsidP="00A03242">
                  <w:pPr>
                    <w:keepNext/>
                    <w:tabs>
                      <w:tab w:val="left" w:pos="567"/>
                    </w:tabs>
                    <w:spacing w:line="260" w:lineRule="exact"/>
                    <w:ind w:left="567" w:hanging="567"/>
                    <w:jc w:val="center"/>
                    <w:outlineLvl w:val="0"/>
                    <w:rPr>
                      <w:rFonts w:cs="Arial"/>
                      <w:b/>
                      <w:bCs/>
                      <w:kern w:val="32"/>
                      <w:szCs w:val="20"/>
                      <w:lang w:eastAsia="sl-SI"/>
                    </w:rPr>
                  </w:pPr>
                  <w:r w:rsidRPr="00326C8E">
                    <w:rPr>
                      <w:rFonts w:cs="Arial"/>
                      <w:b/>
                      <w:bCs/>
                      <w:kern w:val="32"/>
                      <w:szCs w:val="20"/>
                      <w:lang w:eastAsia="sl-SI"/>
                    </w:rPr>
                    <w:t>I.</w:t>
                  </w:r>
                </w:p>
              </w:tc>
              <w:tc>
                <w:tcPr>
                  <w:tcW w:w="8069" w:type="dxa"/>
                  <w:gridSpan w:val="11"/>
                  <w:tcBorders>
                    <w:left w:val="nil"/>
                    <w:bottom w:val="single" w:sz="4" w:space="0" w:color="auto"/>
                  </w:tcBorders>
                  <w:shd w:val="clear" w:color="auto" w:fill="E6E6E6"/>
                  <w:vAlign w:val="bottom"/>
                </w:tcPr>
                <w:p w:rsidR="00A03242" w:rsidRPr="00326C8E" w:rsidRDefault="00A03242" w:rsidP="00A03242">
                  <w:pPr>
                    <w:autoSpaceDE w:val="0"/>
                    <w:autoSpaceDN w:val="0"/>
                    <w:adjustRightInd w:val="0"/>
                    <w:spacing w:line="240" w:lineRule="atLeast"/>
                    <w:rPr>
                      <w:rFonts w:cs="Arial"/>
                      <w:bCs/>
                      <w:szCs w:val="20"/>
                    </w:rPr>
                  </w:pPr>
                  <w:r w:rsidRPr="00326C8E">
                    <w:rPr>
                      <w:rFonts w:cs="Arial"/>
                      <w:b/>
                      <w:bCs/>
                      <w:szCs w:val="20"/>
                    </w:rPr>
                    <w:t>Ocena finančnih posledic:</w:t>
                  </w:r>
                </w:p>
              </w:tc>
            </w:tr>
            <w:tr w:rsidR="00A03242" w:rsidRPr="00326C8E" w:rsidTr="005E4C18">
              <w:tc>
                <w:tcPr>
                  <w:tcW w:w="3260" w:type="dxa"/>
                  <w:gridSpan w:val="3"/>
                  <w:tcBorders>
                    <w:left w:val="nil"/>
                    <w:bottom w:val="single" w:sz="4" w:space="0" w:color="auto"/>
                  </w:tcBorders>
                  <w:shd w:val="clear" w:color="auto" w:fill="auto"/>
                </w:tcPr>
                <w:p w:rsidR="00A03242" w:rsidRPr="00326C8E" w:rsidRDefault="00A03242" w:rsidP="00A03242">
                  <w:pPr>
                    <w:autoSpaceDE w:val="0"/>
                    <w:autoSpaceDN w:val="0"/>
                    <w:adjustRightInd w:val="0"/>
                    <w:spacing w:line="240" w:lineRule="atLeast"/>
                    <w:ind w:left="540" w:hanging="540"/>
                    <w:rPr>
                      <w:rFonts w:cs="Arial"/>
                      <w:bCs/>
                      <w:szCs w:val="20"/>
                    </w:rPr>
                  </w:pPr>
                </w:p>
              </w:tc>
              <w:tc>
                <w:tcPr>
                  <w:tcW w:w="1450" w:type="dxa"/>
                  <w:gridSpan w:val="2"/>
                  <w:tcBorders>
                    <w:bottom w:val="single" w:sz="4" w:space="0" w:color="auto"/>
                  </w:tcBorders>
                  <w:shd w:val="clear" w:color="auto" w:fill="auto"/>
                </w:tcPr>
                <w:p w:rsidR="00A03242" w:rsidRPr="00326C8E" w:rsidRDefault="00A03242" w:rsidP="00A03242">
                  <w:pPr>
                    <w:autoSpaceDE w:val="0"/>
                    <w:autoSpaceDN w:val="0"/>
                    <w:adjustRightInd w:val="0"/>
                    <w:spacing w:line="240" w:lineRule="atLeast"/>
                    <w:jc w:val="center"/>
                    <w:rPr>
                      <w:rFonts w:cs="Arial"/>
                      <w:bCs/>
                      <w:szCs w:val="20"/>
                    </w:rPr>
                  </w:pPr>
                  <w:r w:rsidRPr="00326C8E">
                    <w:rPr>
                      <w:rFonts w:cs="Arial"/>
                      <w:bCs/>
                      <w:szCs w:val="20"/>
                    </w:rPr>
                    <w:t>Tekoče leto (t)</w:t>
                  </w:r>
                </w:p>
              </w:tc>
              <w:tc>
                <w:tcPr>
                  <w:tcW w:w="1451" w:type="dxa"/>
                  <w:gridSpan w:val="3"/>
                  <w:tcBorders>
                    <w:bottom w:val="single" w:sz="4" w:space="0" w:color="auto"/>
                  </w:tcBorders>
                  <w:shd w:val="clear" w:color="auto" w:fill="auto"/>
                </w:tcPr>
                <w:p w:rsidR="00A03242" w:rsidRPr="00326C8E" w:rsidRDefault="00A03242" w:rsidP="00A03242">
                  <w:pPr>
                    <w:autoSpaceDE w:val="0"/>
                    <w:autoSpaceDN w:val="0"/>
                    <w:adjustRightInd w:val="0"/>
                    <w:spacing w:line="240" w:lineRule="atLeast"/>
                    <w:jc w:val="center"/>
                    <w:rPr>
                      <w:rFonts w:cs="Arial"/>
                      <w:bCs/>
                      <w:szCs w:val="20"/>
                    </w:rPr>
                  </w:pPr>
                  <w:r w:rsidRPr="00326C8E">
                    <w:rPr>
                      <w:rFonts w:cs="Arial"/>
                      <w:bCs/>
                      <w:szCs w:val="20"/>
                    </w:rPr>
                    <w:t>t + 1</w:t>
                  </w:r>
                </w:p>
              </w:tc>
              <w:tc>
                <w:tcPr>
                  <w:tcW w:w="1450" w:type="dxa"/>
                  <w:gridSpan w:val="3"/>
                  <w:tcBorders>
                    <w:bottom w:val="single" w:sz="4" w:space="0" w:color="auto"/>
                  </w:tcBorders>
                  <w:shd w:val="clear" w:color="auto" w:fill="auto"/>
                </w:tcPr>
                <w:p w:rsidR="00A03242" w:rsidRPr="00326C8E" w:rsidRDefault="00A03242" w:rsidP="00A03242">
                  <w:pPr>
                    <w:autoSpaceDE w:val="0"/>
                    <w:autoSpaceDN w:val="0"/>
                    <w:adjustRightInd w:val="0"/>
                    <w:spacing w:line="240" w:lineRule="atLeast"/>
                    <w:jc w:val="center"/>
                    <w:rPr>
                      <w:rFonts w:cs="Arial"/>
                      <w:bCs/>
                      <w:szCs w:val="20"/>
                    </w:rPr>
                  </w:pPr>
                  <w:r w:rsidRPr="00326C8E">
                    <w:rPr>
                      <w:rFonts w:cs="Arial"/>
                      <w:bCs/>
                      <w:szCs w:val="20"/>
                    </w:rPr>
                    <w:t>t + 2</w:t>
                  </w:r>
                </w:p>
              </w:tc>
              <w:tc>
                <w:tcPr>
                  <w:tcW w:w="1495" w:type="dxa"/>
                  <w:tcBorders>
                    <w:bottom w:val="single" w:sz="4" w:space="0" w:color="auto"/>
                  </w:tcBorders>
                  <w:shd w:val="clear" w:color="auto" w:fill="auto"/>
                </w:tcPr>
                <w:p w:rsidR="00A03242" w:rsidRPr="00326C8E" w:rsidRDefault="00A03242" w:rsidP="00A03242">
                  <w:pPr>
                    <w:autoSpaceDE w:val="0"/>
                    <w:autoSpaceDN w:val="0"/>
                    <w:adjustRightInd w:val="0"/>
                    <w:spacing w:line="240" w:lineRule="atLeast"/>
                    <w:jc w:val="center"/>
                    <w:rPr>
                      <w:rFonts w:cs="Arial"/>
                      <w:bCs/>
                      <w:szCs w:val="20"/>
                    </w:rPr>
                  </w:pPr>
                  <w:r w:rsidRPr="00326C8E">
                    <w:rPr>
                      <w:rFonts w:cs="Arial"/>
                      <w:bCs/>
                      <w:szCs w:val="20"/>
                    </w:rPr>
                    <w:t>t + 3</w:t>
                  </w:r>
                </w:p>
              </w:tc>
            </w:tr>
            <w:tr w:rsidR="00A03242" w:rsidRPr="00326C8E" w:rsidTr="005E4C18">
              <w:tc>
                <w:tcPr>
                  <w:tcW w:w="3260" w:type="dxa"/>
                  <w:gridSpan w:val="3"/>
                  <w:tcBorders>
                    <w:left w:val="nil"/>
                    <w:bottom w:val="single" w:sz="4" w:space="0" w:color="auto"/>
                  </w:tcBorders>
                  <w:shd w:val="clear" w:color="auto" w:fill="auto"/>
                </w:tcPr>
                <w:p w:rsidR="00A03242" w:rsidRPr="00326C8E" w:rsidRDefault="00A03242" w:rsidP="00A03242">
                  <w:pPr>
                    <w:autoSpaceDE w:val="0"/>
                    <w:autoSpaceDN w:val="0"/>
                    <w:adjustRightInd w:val="0"/>
                    <w:spacing w:line="240" w:lineRule="atLeast"/>
                    <w:rPr>
                      <w:rFonts w:cs="Arial"/>
                      <w:bCs/>
                      <w:szCs w:val="20"/>
                    </w:rPr>
                  </w:pPr>
                  <w:r w:rsidRPr="00326C8E">
                    <w:rPr>
                      <w:rFonts w:cs="Arial"/>
                      <w:bCs/>
                      <w:szCs w:val="20"/>
                    </w:rPr>
                    <w:t>Predvideno povečanje (+) ali zmanjšanje (–) prihodkov državnega proračuna</w:t>
                  </w:r>
                </w:p>
              </w:tc>
              <w:tc>
                <w:tcPr>
                  <w:tcW w:w="1450" w:type="dxa"/>
                  <w:gridSpan w:val="2"/>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451"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450"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495" w:type="dxa"/>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r>
            <w:tr w:rsidR="00A03242" w:rsidRPr="00326C8E" w:rsidTr="005E4C18">
              <w:tc>
                <w:tcPr>
                  <w:tcW w:w="3260" w:type="dxa"/>
                  <w:gridSpan w:val="3"/>
                  <w:tcBorders>
                    <w:left w:val="nil"/>
                    <w:bottom w:val="single" w:sz="4" w:space="0" w:color="auto"/>
                  </w:tcBorders>
                  <w:shd w:val="clear" w:color="auto" w:fill="auto"/>
                </w:tcPr>
                <w:p w:rsidR="00A03242" w:rsidRPr="00326C8E" w:rsidRDefault="00A03242" w:rsidP="00A03242">
                  <w:pPr>
                    <w:autoSpaceDE w:val="0"/>
                    <w:autoSpaceDN w:val="0"/>
                    <w:adjustRightInd w:val="0"/>
                    <w:spacing w:line="240" w:lineRule="atLeast"/>
                    <w:rPr>
                      <w:rFonts w:cs="Arial"/>
                      <w:bCs/>
                      <w:szCs w:val="20"/>
                    </w:rPr>
                  </w:pPr>
                  <w:r w:rsidRPr="00326C8E">
                    <w:rPr>
                      <w:rFonts w:cs="Arial"/>
                      <w:bCs/>
                      <w:szCs w:val="20"/>
                    </w:rPr>
                    <w:t>Predvideno povečanje (+) ali zmanjšanje (–) prihodkov občinskih proračunov</w:t>
                  </w:r>
                </w:p>
              </w:tc>
              <w:tc>
                <w:tcPr>
                  <w:tcW w:w="1450" w:type="dxa"/>
                  <w:gridSpan w:val="2"/>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451"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450"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495" w:type="dxa"/>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r>
            <w:tr w:rsidR="00A03242" w:rsidRPr="00326C8E" w:rsidTr="005E4C18">
              <w:tc>
                <w:tcPr>
                  <w:tcW w:w="3260" w:type="dxa"/>
                  <w:gridSpan w:val="3"/>
                  <w:tcBorders>
                    <w:left w:val="nil"/>
                    <w:bottom w:val="single" w:sz="4" w:space="0" w:color="auto"/>
                  </w:tcBorders>
                  <w:shd w:val="clear" w:color="auto" w:fill="auto"/>
                </w:tcPr>
                <w:p w:rsidR="00A03242" w:rsidRPr="00326C8E" w:rsidRDefault="00A03242" w:rsidP="00A03242">
                  <w:pPr>
                    <w:autoSpaceDE w:val="0"/>
                    <w:autoSpaceDN w:val="0"/>
                    <w:adjustRightInd w:val="0"/>
                    <w:spacing w:line="240" w:lineRule="atLeast"/>
                    <w:rPr>
                      <w:rFonts w:cs="Arial"/>
                      <w:bCs/>
                      <w:szCs w:val="20"/>
                    </w:rPr>
                  </w:pPr>
                  <w:r w:rsidRPr="00326C8E">
                    <w:rPr>
                      <w:rFonts w:cs="Arial"/>
                      <w:bCs/>
                      <w:szCs w:val="20"/>
                    </w:rPr>
                    <w:t>Predvideno povečanje (+) ali zmanjšanje (</w:t>
                  </w:r>
                  <w:r w:rsidRPr="00326C8E">
                    <w:rPr>
                      <w:rFonts w:cs="Arial"/>
                      <w:szCs w:val="20"/>
                    </w:rPr>
                    <w:t>–</w:t>
                  </w:r>
                  <w:r w:rsidRPr="00326C8E">
                    <w:rPr>
                      <w:rFonts w:cs="Arial"/>
                      <w:bCs/>
                      <w:szCs w:val="20"/>
                    </w:rPr>
                    <w:t>) odhodkov državnega proračuna</w:t>
                  </w:r>
                </w:p>
              </w:tc>
              <w:tc>
                <w:tcPr>
                  <w:tcW w:w="1450" w:type="dxa"/>
                  <w:gridSpan w:val="2"/>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451"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450"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495" w:type="dxa"/>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r>
            <w:tr w:rsidR="00A03242" w:rsidRPr="00326C8E" w:rsidTr="005E4C18">
              <w:tc>
                <w:tcPr>
                  <w:tcW w:w="3260" w:type="dxa"/>
                  <w:gridSpan w:val="3"/>
                  <w:tcBorders>
                    <w:left w:val="nil"/>
                    <w:bottom w:val="single" w:sz="4" w:space="0" w:color="auto"/>
                  </w:tcBorders>
                  <w:shd w:val="clear" w:color="auto" w:fill="auto"/>
                </w:tcPr>
                <w:p w:rsidR="00A03242" w:rsidRPr="00326C8E" w:rsidRDefault="00A03242" w:rsidP="00A03242">
                  <w:pPr>
                    <w:autoSpaceDE w:val="0"/>
                    <w:autoSpaceDN w:val="0"/>
                    <w:adjustRightInd w:val="0"/>
                    <w:spacing w:line="240" w:lineRule="atLeast"/>
                    <w:rPr>
                      <w:rFonts w:cs="Arial"/>
                      <w:bCs/>
                      <w:szCs w:val="20"/>
                    </w:rPr>
                  </w:pPr>
                  <w:r w:rsidRPr="00326C8E">
                    <w:rPr>
                      <w:rFonts w:cs="Arial"/>
                      <w:bCs/>
                      <w:szCs w:val="20"/>
                    </w:rPr>
                    <w:t>Predvideno povečanje (+) ali zmanjšanje (–) odhodkov občinskih proračunov</w:t>
                  </w:r>
                </w:p>
              </w:tc>
              <w:tc>
                <w:tcPr>
                  <w:tcW w:w="1450" w:type="dxa"/>
                  <w:gridSpan w:val="2"/>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451"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450"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495" w:type="dxa"/>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r>
            <w:tr w:rsidR="00A03242" w:rsidRPr="00326C8E" w:rsidTr="005E4C18">
              <w:tc>
                <w:tcPr>
                  <w:tcW w:w="3260" w:type="dxa"/>
                  <w:gridSpan w:val="3"/>
                  <w:tcBorders>
                    <w:left w:val="nil"/>
                    <w:bottom w:val="single" w:sz="4" w:space="0" w:color="auto"/>
                  </w:tcBorders>
                  <w:shd w:val="clear" w:color="auto" w:fill="auto"/>
                </w:tcPr>
                <w:p w:rsidR="00A03242" w:rsidRPr="00326C8E" w:rsidRDefault="00A03242" w:rsidP="00A03242">
                  <w:pPr>
                    <w:autoSpaceDE w:val="0"/>
                    <w:autoSpaceDN w:val="0"/>
                    <w:adjustRightInd w:val="0"/>
                    <w:spacing w:line="240" w:lineRule="atLeast"/>
                    <w:rPr>
                      <w:rFonts w:cs="Arial"/>
                      <w:bCs/>
                      <w:szCs w:val="20"/>
                    </w:rPr>
                  </w:pPr>
                  <w:r w:rsidRPr="00326C8E">
                    <w:rPr>
                      <w:rFonts w:cs="Arial"/>
                      <w:bCs/>
                      <w:szCs w:val="20"/>
                    </w:rPr>
                    <w:t>Predvideno povečanje (+) ali zmanjšanje (–) obveznosti za druga javna finančna sredstva</w:t>
                  </w:r>
                </w:p>
              </w:tc>
              <w:tc>
                <w:tcPr>
                  <w:tcW w:w="1450" w:type="dxa"/>
                  <w:gridSpan w:val="2"/>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451"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450"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495" w:type="dxa"/>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r>
            <w:tr w:rsidR="00A03242" w:rsidRPr="00326C8E" w:rsidTr="005E4C18">
              <w:trPr>
                <w:trHeight w:val="567"/>
              </w:trPr>
              <w:tc>
                <w:tcPr>
                  <w:tcW w:w="1037" w:type="dxa"/>
                  <w:tcBorders>
                    <w:left w:val="nil"/>
                    <w:bottom w:val="single" w:sz="4" w:space="0" w:color="auto"/>
                    <w:right w:val="nil"/>
                  </w:tcBorders>
                  <w:shd w:val="clear" w:color="auto" w:fill="E6E6E6"/>
                  <w:vAlign w:val="bottom"/>
                </w:tcPr>
                <w:p w:rsidR="00A03242" w:rsidRPr="00326C8E" w:rsidRDefault="00A03242" w:rsidP="00A03242">
                  <w:pPr>
                    <w:spacing w:line="260" w:lineRule="exact"/>
                    <w:jc w:val="center"/>
                    <w:rPr>
                      <w:rFonts w:cs="Arial"/>
                      <w:b/>
                      <w:szCs w:val="20"/>
                    </w:rPr>
                  </w:pPr>
                  <w:r w:rsidRPr="00326C8E">
                    <w:rPr>
                      <w:rFonts w:cs="Arial"/>
                      <w:b/>
                      <w:szCs w:val="20"/>
                    </w:rPr>
                    <w:t>II.</w:t>
                  </w:r>
                </w:p>
              </w:tc>
              <w:tc>
                <w:tcPr>
                  <w:tcW w:w="8069" w:type="dxa"/>
                  <w:gridSpan w:val="11"/>
                  <w:tcBorders>
                    <w:left w:val="nil"/>
                    <w:bottom w:val="single" w:sz="4" w:space="0" w:color="auto"/>
                  </w:tcBorders>
                  <w:shd w:val="clear" w:color="auto" w:fill="E6E6E6"/>
                  <w:vAlign w:val="bottom"/>
                </w:tcPr>
                <w:p w:rsidR="00A03242" w:rsidRPr="00326C8E" w:rsidRDefault="00A03242" w:rsidP="00A03242">
                  <w:pPr>
                    <w:spacing w:line="260" w:lineRule="exact"/>
                    <w:rPr>
                      <w:rFonts w:cs="Arial"/>
                      <w:b/>
                      <w:szCs w:val="20"/>
                    </w:rPr>
                  </w:pPr>
                  <w:r w:rsidRPr="00326C8E">
                    <w:rPr>
                      <w:rFonts w:cs="Arial"/>
                      <w:b/>
                      <w:szCs w:val="20"/>
                    </w:rPr>
                    <w:t>Finančne posledice za državni proračun</w:t>
                  </w:r>
                </w:p>
              </w:tc>
            </w:tr>
            <w:tr w:rsidR="00A03242" w:rsidRPr="00326C8E" w:rsidTr="005E4C18">
              <w:trPr>
                <w:trHeight w:val="567"/>
              </w:trPr>
              <w:tc>
                <w:tcPr>
                  <w:tcW w:w="1037" w:type="dxa"/>
                  <w:tcBorders>
                    <w:left w:val="nil"/>
                    <w:bottom w:val="single" w:sz="4" w:space="0" w:color="auto"/>
                    <w:right w:val="nil"/>
                  </w:tcBorders>
                  <w:shd w:val="clear" w:color="auto" w:fill="E6E6E6"/>
                  <w:vAlign w:val="bottom"/>
                </w:tcPr>
                <w:p w:rsidR="00A03242" w:rsidRPr="00326C8E" w:rsidRDefault="00A03242" w:rsidP="00A03242">
                  <w:pPr>
                    <w:spacing w:line="260" w:lineRule="exact"/>
                    <w:jc w:val="center"/>
                    <w:rPr>
                      <w:rFonts w:cs="Arial"/>
                      <w:b/>
                      <w:szCs w:val="20"/>
                    </w:rPr>
                  </w:pPr>
                  <w:proofErr w:type="spellStart"/>
                  <w:r w:rsidRPr="00326C8E">
                    <w:rPr>
                      <w:rFonts w:cs="Arial"/>
                      <w:b/>
                      <w:szCs w:val="20"/>
                    </w:rPr>
                    <w:t>II.a</w:t>
                  </w:r>
                  <w:proofErr w:type="spellEnd"/>
                </w:p>
              </w:tc>
              <w:tc>
                <w:tcPr>
                  <w:tcW w:w="8069" w:type="dxa"/>
                  <w:gridSpan w:val="11"/>
                  <w:tcBorders>
                    <w:left w:val="nil"/>
                    <w:bottom w:val="single" w:sz="4" w:space="0" w:color="auto"/>
                  </w:tcBorders>
                  <w:shd w:val="clear" w:color="auto" w:fill="E6E6E6"/>
                  <w:vAlign w:val="bottom"/>
                </w:tcPr>
                <w:p w:rsidR="00A03242" w:rsidRPr="00326C8E" w:rsidRDefault="00A03242" w:rsidP="00A03242">
                  <w:pPr>
                    <w:spacing w:line="260" w:lineRule="exact"/>
                    <w:rPr>
                      <w:rFonts w:cs="Arial"/>
                      <w:b/>
                      <w:szCs w:val="20"/>
                    </w:rPr>
                  </w:pPr>
                  <w:r w:rsidRPr="00326C8E">
                    <w:rPr>
                      <w:rFonts w:cs="Arial"/>
                      <w:b/>
                      <w:szCs w:val="20"/>
                    </w:rPr>
                    <w:t>Pravice porabe za izvedbo predlaganih rešitev so zagotovljene:</w:t>
                  </w:r>
                </w:p>
              </w:tc>
            </w:tr>
            <w:tr w:rsidR="00A03242" w:rsidRPr="00326C8E" w:rsidTr="005E4C18">
              <w:tc>
                <w:tcPr>
                  <w:tcW w:w="2104" w:type="dxa"/>
                  <w:gridSpan w:val="2"/>
                  <w:tcBorders>
                    <w:left w:val="nil"/>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r w:rsidRPr="00326C8E">
                    <w:rPr>
                      <w:rFonts w:cs="Arial"/>
                      <w:bCs/>
                      <w:szCs w:val="20"/>
                    </w:rPr>
                    <w:t>Ime proračunskega uporabnika</w:t>
                  </w:r>
                </w:p>
              </w:tc>
              <w:tc>
                <w:tcPr>
                  <w:tcW w:w="1741" w:type="dxa"/>
                  <w:gridSpan w:val="2"/>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r w:rsidRPr="00326C8E">
                    <w:rPr>
                      <w:rFonts w:cs="Arial"/>
                      <w:bCs/>
                      <w:szCs w:val="20"/>
                    </w:rPr>
                    <w:t>Šifra ukrepa, projekta/Naziv ukrepa, projekta</w:t>
                  </w:r>
                </w:p>
              </w:tc>
              <w:tc>
                <w:tcPr>
                  <w:tcW w:w="1741"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r w:rsidRPr="00326C8E">
                    <w:rPr>
                      <w:rFonts w:cs="Arial"/>
                      <w:bCs/>
                      <w:szCs w:val="20"/>
                    </w:rPr>
                    <w:t>Šifra PP/</w:t>
                  </w:r>
                </w:p>
                <w:p w:rsidR="00A03242" w:rsidRPr="00326C8E" w:rsidRDefault="00A03242" w:rsidP="00A03242">
                  <w:pPr>
                    <w:autoSpaceDE w:val="0"/>
                    <w:autoSpaceDN w:val="0"/>
                    <w:adjustRightInd w:val="0"/>
                    <w:spacing w:line="240" w:lineRule="atLeast"/>
                    <w:jc w:val="center"/>
                    <w:rPr>
                      <w:rFonts w:cs="Arial"/>
                      <w:bCs/>
                      <w:szCs w:val="20"/>
                    </w:rPr>
                  </w:pPr>
                  <w:r w:rsidRPr="00326C8E">
                    <w:rPr>
                      <w:rFonts w:cs="Arial"/>
                      <w:bCs/>
                      <w:szCs w:val="20"/>
                    </w:rPr>
                    <w:t>Naziv PP</w:t>
                  </w:r>
                </w:p>
              </w:tc>
              <w:tc>
                <w:tcPr>
                  <w:tcW w:w="1742"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r w:rsidRPr="00326C8E">
                    <w:rPr>
                      <w:rFonts w:cs="Arial"/>
                      <w:bCs/>
                      <w:szCs w:val="20"/>
                    </w:rPr>
                    <w:t>Znesek za</w:t>
                  </w:r>
                </w:p>
                <w:p w:rsidR="00A03242" w:rsidRPr="00326C8E" w:rsidRDefault="00A03242" w:rsidP="00A03242">
                  <w:pPr>
                    <w:autoSpaceDE w:val="0"/>
                    <w:autoSpaceDN w:val="0"/>
                    <w:adjustRightInd w:val="0"/>
                    <w:spacing w:line="240" w:lineRule="atLeast"/>
                    <w:jc w:val="center"/>
                    <w:rPr>
                      <w:rFonts w:cs="Arial"/>
                      <w:bCs/>
                      <w:szCs w:val="20"/>
                    </w:rPr>
                  </w:pPr>
                  <w:r w:rsidRPr="00326C8E">
                    <w:rPr>
                      <w:rFonts w:cs="Arial"/>
                      <w:bCs/>
                      <w:szCs w:val="20"/>
                    </w:rPr>
                    <w:t>tekoče leto (t)</w:t>
                  </w:r>
                </w:p>
              </w:tc>
              <w:tc>
                <w:tcPr>
                  <w:tcW w:w="1778" w:type="dxa"/>
                  <w:gridSpan w:val="2"/>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r w:rsidRPr="00326C8E">
                    <w:rPr>
                      <w:rFonts w:cs="Arial"/>
                      <w:bCs/>
                      <w:szCs w:val="20"/>
                    </w:rPr>
                    <w:t>Znesek za</w:t>
                  </w:r>
                </w:p>
                <w:p w:rsidR="00A03242" w:rsidRPr="00326C8E" w:rsidRDefault="00A03242" w:rsidP="00A03242">
                  <w:pPr>
                    <w:autoSpaceDE w:val="0"/>
                    <w:autoSpaceDN w:val="0"/>
                    <w:adjustRightInd w:val="0"/>
                    <w:spacing w:line="240" w:lineRule="atLeast"/>
                    <w:jc w:val="center"/>
                    <w:rPr>
                      <w:rFonts w:cs="Arial"/>
                      <w:bCs/>
                      <w:szCs w:val="20"/>
                    </w:rPr>
                  </w:pPr>
                  <w:r w:rsidRPr="00326C8E">
                    <w:rPr>
                      <w:rFonts w:cs="Arial"/>
                      <w:bCs/>
                      <w:szCs w:val="20"/>
                    </w:rPr>
                    <w:t>t+1</w:t>
                  </w:r>
                </w:p>
              </w:tc>
            </w:tr>
            <w:tr w:rsidR="00320A57" w:rsidRPr="00326C8E" w:rsidTr="005E4C18">
              <w:tc>
                <w:tcPr>
                  <w:tcW w:w="2104" w:type="dxa"/>
                  <w:gridSpan w:val="2"/>
                  <w:tcBorders>
                    <w:left w:val="nil"/>
                    <w:bottom w:val="single" w:sz="4" w:space="0" w:color="auto"/>
                  </w:tcBorders>
                  <w:shd w:val="clear" w:color="auto" w:fill="auto"/>
                  <w:vAlign w:val="center"/>
                </w:tcPr>
                <w:p w:rsidR="00320A57" w:rsidRPr="00326C8E" w:rsidRDefault="00320A57" w:rsidP="00A03242">
                  <w:pPr>
                    <w:autoSpaceDE w:val="0"/>
                    <w:autoSpaceDN w:val="0"/>
                    <w:adjustRightInd w:val="0"/>
                    <w:spacing w:line="240" w:lineRule="atLeast"/>
                    <w:jc w:val="center"/>
                    <w:rPr>
                      <w:rFonts w:cs="Arial"/>
                      <w:bCs/>
                      <w:szCs w:val="20"/>
                    </w:rPr>
                  </w:pPr>
                  <w:r w:rsidRPr="00326C8E">
                    <w:rPr>
                      <w:rFonts w:cs="Arial"/>
                      <w:bCs/>
                      <w:szCs w:val="20"/>
                    </w:rPr>
                    <w:t>Ministrstvo za infrastrukturo</w:t>
                  </w:r>
                </w:p>
              </w:tc>
              <w:tc>
                <w:tcPr>
                  <w:tcW w:w="1741" w:type="dxa"/>
                  <w:gridSpan w:val="2"/>
                  <w:tcBorders>
                    <w:bottom w:val="single" w:sz="4" w:space="0" w:color="auto"/>
                  </w:tcBorders>
                  <w:shd w:val="clear" w:color="auto" w:fill="auto"/>
                  <w:vAlign w:val="center"/>
                </w:tcPr>
                <w:p w:rsidR="00320A57" w:rsidRPr="00326C8E" w:rsidRDefault="00320A57" w:rsidP="009B0F04">
                  <w:pPr>
                    <w:autoSpaceDE w:val="0"/>
                    <w:autoSpaceDN w:val="0"/>
                    <w:adjustRightInd w:val="0"/>
                    <w:spacing w:line="240" w:lineRule="atLeast"/>
                    <w:jc w:val="center"/>
                    <w:rPr>
                      <w:rFonts w:cs="Arial"/>
                      <w:bCs/>
                      <w:szCs w:val="20"/>
                    </w:rPr>
                  </w:pPr>
                  <w:r w:rsidRPr="00326C8E">
                    <w:rPr>
                      <w:rFonts w:cs="Arial"/>
                      <w:bCs/>
                      <w:szCs w:val="20"/>
                    </w:rPr>
                    <w:t>2430-15-0004</w:t>
                  </w:r>
                </w:p>
                <w:p w:rsidR="00320A57" w:rsidRPr="00326C8E" w:rsidRDefault="00320A57" w:rsidP="00A03242">
                  <w:pPr>
                    <w:autoSpaceDE w:val="0"/>
                    <w:autoSpaceDN w:val="0"/>
                    <w:adjustRightInd w:val="0"/>
                    <w:spacing w:line="240" w:lineRule="atLeast"/>
                    <w:jc w:val="center"/>
                    <w:rPr>
                      <w:rFonts w:cs="Arial"/>
                      <w:bCs/>
                      <w:szCs w:val="20"/>
                    </w:rPr>
                  </w:pPr>
                  <w:r w:rsidRPr="00326C8E">
                    <w:rPr>
                      <w:rFonts w:cs="Arial"/>
                      <w:bCs/>
                      <w:szCs w:val="20"/>
                    </w:rPr>
                    <w:t>Priprava DPN za letališče Edvarda Rusjana Maribor</w:t>
                  </w:r>
                </w:p>
              </w:tc>
              <w:tc>
                <w:tcPr>
                  <w:tcW w:w="1741" w:type="dxa"/>
                  <w:gridSpan w:val="3"/>
                  <w:tcBorders>
                    <w:bottom w:val="single" w:sz="4" w:space="0" w:color="auto"/>
                  </w:tcBorders>
                  <w:shd w:val="clear" w:color="auto" w:fill="auto"/>
                  <w:vAlign w:val="center"/>
                </w:tcPr>
                <w:p w:rsidR="00320A57" w:rsidRPr="00326C8E" w:rsidRDefault="00320A57" w:rsidP="00A03242">
                  <w:pPr>
                    <w:autoSpaceDE w:val="0"/>
                    <w:autoSpaceDN w:val="0"/>
                    <w:adjustRightInd w:val="0"/>
                    <w:spacing w:line="240" w:lineRule="atLeast"/>
                    <w:jc w:val="center"/>
                    <w:rPr>
                      <w:rFonts w:cs="Arial"/>
                      <w:bCs/>
                      <w:szCs w:val="20"/>
                    </w:rPr>
                  </w:pPr>
                  <w:r w:rsidRPr="00326C8E">
                    <w:rPr>
                      <w:rFonts w:cs="Arial"/>
                      <w:bCs/>
                      <w:szCs w:val="20"/>
                    </w:rPr>
                    <w:t>130070 / Razvoj in urejanje zračnega prometa</w:t>
                  </w:r>
                </w:p>
              </w:tc>
              <w:tc>
                <w:tcPr>
                  <w:tcW w:w="1742" w:type="dxa"/>
                  <w:gridSpan w:val="3"/>
                  <w:tcBorders>
                    <w:bottom w:val="single" w:sz="4" w:space="0" w:color="auto"/>
                  </w:tcBorders>
                  <w:shd w:val="clear" w:color="auto" w:fill="auto"/>
                  <w:vAlign w:val="center"/>
                </w:tcPr>
                <w:p w:rsidR="00320A57" w:rsidRPr="00326C8E" w:rsidRDefault="009E4A19" w:rsidP="00A03242">
                  <w:pPr>
                    <w:autoSpaceDE w:val="0"/>
                    <w:autoSpaceDN w:val="0"/>
                    <w:adjustRightInd w:val="0"/>
                    <w:spacing w:line="240" w:lineRule="atLeast"/>
                    <w:jc w:val="center"/>
                    <w:rPr>
                      <w:rFonts w:cs="Arial"/>
                      <w:bCs/>
                      <w:szCs w:val="20"/>
                    </w:rPr>
                  </w:pPr>
                  <w:r w:rsidRPr="00326C8E">
                    <w:rPr>
                      <w:rFonts w:cs="Arial"/>
                      <w:bCs/>
                      <w:szCs w:val="20"/>
                    </w:rPr>
                    <w:t>200</w:t>
                  </w:r>
                  <w:r w:rsidR="00320A57" w:rsidRPr="00326C8E">
                    <w:rPr>
                      <w:rFonts w:cs="Arial"/>
                      <w:bCs/>
                      <w:szCs w:val="20"/>
                    </w:rPr>
                    <w:t xml:space="preserve">.000 </w:t>
                  </w:r>
                </w:p>
              </w:tc>
              <w:tc>
                <w:tcPr>
                  <w:tcW w:w="1778" w:type="dxa"/>
                  <w:gridSpan w:val="2"/>
                  <w:tcBorders>
                    <w:bottom w:val="single" w:sz="4" w:space="0" w:color="auto"/>
                  </w:tcBorders>
                  <w:shd w:val="clear" w:color="auto" w:fill="auto"/>
                  <w:vAlign w:val="center"/>
                </w:tcPr>
                <w:p w:rsidR="00320A57" w:rsidRPr="00326C8E" w:rsidRDefault="00320A57" w:rsidP="00A03242">
                  <w:pPr>
                    <w:autoSpaceDE w:val="0"/>
                    <w:autoSpaceDN w:val="0"/>
                    <w:adjustRightInd w:val="0"/>
                    <w:spacing w:line="240" w:lineRule="atLeast"/>
                    <w:jc w:val="center"/>
                    <w:rPr>
                      <w:rFonts w:cs="Arial"/>
                      <w:bCs/>
                      <w:szCs w:val="20"/>
                    </w:rPr>
                  </w:pPr>
                  <w:r w:rsidRPr="00326C8E">
                    <w:rPr>
                      <w:rFonts w:cs="Arial"/>
                      <w:bCs/>
                      <w:szCs w:val="20"/>
                    </w:rPr>
                    <w:t>200.000</w:t>
                  </w:r>
                </w:p>
              </w:tc>
            </w:tr>
            <w:tr w:rsidR="00A03242" w:rsidRPr="00326C8E" w:rsidTr="005E4C18">
              <w:tc>
                <w:tcPr>
                  <w:tcW w:w="2104" w:type="dxa"/>
                  <w:gridSpan w:val="2"/>
                  <w:tcBorders>
                    <w:left w:val="nil"/>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741" w:type="dxa"/>
                  <w:gridSpan w:val="2"/>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741"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742"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778" w:type="dxa"/>
                  <w:gridSpan w:val="2"/>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r>
            <w:tr w:rsidR="00A03242" w:rsidRPr="00326C8E" w:rsidTr="005E4C18">
              <w:tc>
                <w:tcPr>
                  <w:tcW w:w="2104" w:type="dxa"/>
                  <w:gridSpan w:val="2"/>
                  <w:tcBorders>
                    <w:left w:val="nil"/>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741" w:type="dxa"/>
                  <w:gridSpan w:val="2"/>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741"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742"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778" w:type="dxa"/>
                  <w:gridSpan w:val="2"/>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r>
            <w:tr w:rsidR="00A03242" w:rsidRPr="00326C8E" w:rsidTr="005E4C18">
              <w:tc>
                <w:tcPr>
                  <w:tcW w:w="5586" w:type="dxa"/>
                  <w:gridSpan w:val="7"/>
                  <w:tcBorders>
                    <w:left w:val="nil"/>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rPr>
                      <w:rFonts w:cs="Arial"/>
                      <w:b/>
                      <w:szCs w:val="20"/>
                    </w:rPr>
                  </w:pPr>
                </w:p>
                <w:p w:rsidR="00A03242" w:rsidRPr="00326C8E" w:rsidRDefault="00A03242" w:rsidP="00A03242">
                  <w:pPr>
                    <w:autoSpaceDE w:val="0"/>
                    <w:autoSpaceDN w:val="0"/>
                    <w:adjustRightInd w:val="0"/>
                    <w:spacing w:line="240" w:lineRule="atLeast"/>
                    <w:rPr>
                      <w:rFonts w:cs="Arial"/>
                      <w:bCs/>
                      <w:szCs w:val="20"/>
                    </w:rPr>
                  </w:pPr>
                  <w:r w:rsidRPr="00326C8E">
                    <w:rPr>
                      <w:rFonts w:cs="Arial"/>
                      <w:b/>
                      <w:szCs w:val="20"/>
                    </w:rPr>
                    <w:t>SKUPAJ:</w:t>
                  </w:r>
                </w:p>
              </w:tc>
              <w:tc>
                <w:tcPr>
                  <w:tcW w:w="1742"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778" w:type="dxa"/>
                  <w:gridSpan w:val="2"/>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r>
            <w:tr w:rsidR="00A03242" w:rsidRPr="00326C8E" w:rsidTr="005E4C18">
              <w:trPr>
                <w:trHeight w:val="567"/>
              </w:trPr>
              <w:tc>
                <w:tcPr>
                  <w:tcW w:w="1037" w:type="dxa"/>
                  <w:tcBorders>
                    <w:left w:val="nil"/>
                    <w:bottom w:val="single" w:sz="4" w:space="0" w:color="auto"/>
                    <w:right w:val="nil"/>
                  </w:tcBorders>
                  <w:shd w:val="clear" w:color="auto" w:fill="E6E6E6"/>
                  <w:vAlign w:val="bottom"/>
                </w:tcPr>
                <w:p w:rsidR="00A03242" w:rsidRPr="00326C8E" w:rsidRDefault="00A03242" w:rsidP="00A03242">
                  <w:pPr>
                    <w:autoSpaceDE w:val="0"/>
                    <w:autoSpaceDN w:val="0"/>
                    <w:adjustRightInd w:val="0"/>
                    <w:spacing w:line="240" w:lineRule="atLeast"/>
                    <w:jc w:val="center"/>
                    <w:rPr>
                      <w:rFonts w:cs="Arial"/>
                      <w:bCs/>
                      <w:szCs w:val="20"/>
                    </w:rPr>
                  </w:pPr>
                  <w:proofErr w:type="spellStart"/>
                  <w:r w:rsidRPr="00326C8E">
                    <w:rPr>
                      <w:rFonts w:cs="Arial"/>
                      <w:b/>
                      <w:szCs w:val="20"/>
                    </w:rPr>
                    <w:t>II.b</w:t>
                  </w:r>
                  <w:proofErr w:type="spellEnd"/>
                </w:p>
              </w:tc>
              <w:tc>
                <w:tcPr>
                  <w:tcW w:w="8069" w:type="dxa"/>
                  <w:gridSpan w:val="11"/>
                  <w:tcBorders>
                    <w:left w:val="nil"/>
                    <w:bottom w:val="single" w:sz="4" w:space="0" w:color="auto"/>
                  </w:tcBorders>
                  <w:shd w:val="clear" w:color="auto" w:fill="E6E6E6"/>
                  <w:vAlign w:val="bottom"/>
                </w:tcPr>
                <w:p w:rsidR="00A03242" w:rsidRPr="00326C8E" w:rsidRDefault="00A03242" w:rsidP="00A03242">
                  <w:pPr>
                    <w:autoSpaceDE w:val="0"/>
                    <w:autoSpaceDN w:val="0"/>
                    <w:adjustRightInd w:val="0"/>
                    <w:spacing w:line="240" w:lineRule="atLeast"/>
                    <w:rPr>
                      <w:rFonts w:cs="Arial"/>
                      <w:b/>
                      <w:bCs/>
                      <w:spacing w:val="-2"/>
                      <w:szCs w:val="20"/>
                    </w:rPr>
                  </w:pPr>
                  <w:r w:rsidRPr="00326C8E">
                    <w:rPr>
                      <w:rFonts w:cs="Arial"/>
                      <w:b/>
                      <w:bCs/>
                      <w:spacing w:val="-2"/>
                      <w:szCs w:val="20"/>
                    </w:rPr>
                    <w:t>Manjkajoče pravice porabe se bodo zagotovila s prerazporeditvijo iz:</w:t>
                  </w:r>
                </w:p>
              </w:tc>
            </w:tr>
            <w:tr w:rsidR="00A03242" w:rsidRPr="00326C8E" w:rsidTr="005E4C18">
              <w:tc>
                <w:tcPr>
                  <w:tcW w:w="2104" w:type="dxa"/>
                  <w:gridSpan w:val="2"/>
                  <w:tcBorders>
                    <w:left w:val="nil"/>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r w:rsidRPr="00326C8E">
                    <w:rPr>
                      <w:rFonts w:cs="Arial"/>
                      <w:bCs/>
                      <w:szCs w:val="20"/>
                    </w:rPr>
                    <w:t>Ime proračunskega uporabnika</w:t>
                  </w:r>
                </w:p>
              </w:tc>
              <w:tc>
                <w:tcPr>
                  <w:tcW w:w="1741" w:type="dxa"/>
                  <w:gridSpan w:val="2"/>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r w:rsidRPr="00326C8E">
                    <w:rPr>
                      <w:rFonts w:cs="Arial"/>
                      <w:bCs/>
                      <w:szCs w:val="20"/>
                    </w:rPr>
                    <w:t>Šifra ukrepa, projekta/Naziv ukrepa, projekta</w:t>
                  </w:r>
                </w:p>
              </w:tc>
              <w:tc>
                <w:tcPr>
                  <w:tcW w:w="1741"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r w:rsidRPr="00326C8E">
                    <w:rPr>
                      <w:rFonts w:cs="Arial"/>
                      <w:bCs/>
                      <w:szCs w:val="20"/>
                    </w:rPr>
                    <w:t>Šifra PP/</w:t>
                  </w:r>
                </w:p>
                <w:p w:rsidR="00A03242" w:rsidRPr="00326C8E" w:rsidRDefault="00A03242" w:rsidP="00A03242">
                  <w:pPr>
                    <w:autoSpaceDE w:val="0"/>
                    <w:autoSpaceDN w:val="0"/>
                    <w:adjustRightInd w:val="0"/>
                    <w:spacing w:line="240" w:lineRule="atLeast"/>
                    <w:jc w:val="center"/>
                    <w:rPr>
                      <w:rFonts w:cs="Arial"/>
                      <w:bCs/>
                      <w:szCs w:val="20"/>
                    </w:rPr>
                  </w:pPr>
                  <w:r w:rsidRPr="00326C8E">
                    <w:rPr>
                      <w:rFonts w:cs="Arial"/>
                      <w:bCs/>
                      <w:szCs w:val="20"/>
                    </w:rPr>
                    <w:t>Naziv PP</w:t>
                  </w:r>
                </w:p>
              </w:tc>
              <w:tc>
                <w:tcPr>
                  <w:tcW w:w="1742"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r w:rsidRPr="00326C8E">
                    <w:rPr>
                      <w:rFonts w:cs="Arial"/>
                      <w:bCs/>
                      <w:szCs w:val="20"/>
                    </w:rPr>
                    <w:t>Znesek za</w:t>
                  </w:r>
                </w:p>
                <w:p w:rsidR="00A03242" w:rsidRPr="00326C8E" w:rsidRDefault="00A03242" w:rsidP="00A03242">
                  <w:pPr>
                    <w:autoSpaceDE w:val="0"/>
                    <w:autoSpaceDN w:val="0"/>
                    <w:adjustRightInd w:val="0"/>
                    <w:spacing w:line="240" w:lineRule="atLeast"/>
                    <w:jc w:val="center"/>
                    <w:rPr>
                      <w:rFonts w:cs="Arial"/>
                      <w:bCs/>
                      <w:szCs w:val="20"/>
                    </w:rPr>
                  </w:pPr>
                  <w:r w:rsidRPr="00326C8E">
                    <w:rPr>
                      <w:rFonts w:cs="Arial"/>
                      <w:bCs/>
                      <w:szCs w:val="20"/>
                    </w:rPr>
                    <w:t>tekoče leto (t)</w:t>
                  </w:r>
                </w:p>
              </w:tc>
              <w:tc>
                <w:tcPr>
                  <w:tcW w:w="1778" w:type="dxa"/>
                  <w:gridSpan w:val="2"/>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r w:rsidRPr="00326C8E">
                    <w:rPr>
                      <w:rFonts w:cs="Arial"/>
                      <w:bCs/>
                      <w:szCs w:val="20"/>
                    </w:rPr>
                    <w:t>Znesek za</w:t>
                  </w:r>
                </w:p>
                <w:p w:rsidR="00A03242" w:rsidRPr="00326C8E" w:rsidRDefault="00A03242" w:rsidP="00A03242">
                  <w:pPr>
                    <w:autoSpaceDE w:val="0"/>
                    <w:autoSpaceDN w:val="0"/>
                    <w:adjustRightInd w:val="0"/>
                    <w:spacing w:line="240" w:lineRule="atLeast"/>
                    <w:jc w:val="center"/>
                    <w:rPr>
                      <w:rFonts w:cs="Arial"/>
                      <w:bCs/>
                      <w:szCs w:val="20"/>
                    </w:rPr>
                  </w:pPr>
                  <w:r w:rsidRPr="00326C8E">
                    <w:rPr>
                      <w:rFonts w:cs="Arial"/>
                      <w:bCs/>
                      <w:szCs w:val="20"/>
                    </w:rPr>
                    <w:t>t+1</w:t>
                  </w:r>
                </w:p>
              </w:tc>
            </w:tr>
            <w:tr w:rsidR="00A03242" w:rsidRPr="00326C8E" w:rsidTr="005E4C18">
              <w:tc>
                <w:tcPr>
                  <w:tcW w:w="2104" w:type="dxa"/>
                  <w:gridSpan w:val="2"/>
                  <w:tcBorders>
                    <w:left w:val="nil"/>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741" w:type="dxa"/>
                  <w:gridSpan w:val="2"/>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741"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742"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778" w:type="dxa"/>
                  <w:gridSpan w:val="2"/>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r>
            <w:tr w:rsidR="00A03242" w:rsidRPr="00326C8E" w:rsidTr="005E4C18">
              <w:tc>
                <w:tcPr>
                  <w:tcW w:w="2104" w:type="dxa"/>
                  <w:gridSpan w:val="2"/>
                  <w:tcBorders>
                    <w:left w:val="nil"/>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741" w:type="dxa"/>
                  <w:gridSpan w:val="2"/>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741"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742"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778" w:type="dxa"/>
                  <w:gridSpan w:val="2"/>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r>
            <w:tr w:rsidR="00A03242" w:rsidRPr="00326C8E" w:rsidTr="005E4C18">
              <w:tc>
                <w:tcPr>
                  <w:tcW w:w="5586" w:type="dxa"/>
                  <w:gridSpan w:val="7"/>
                  <w:tcBorders>
                    <w:left w:val="nil"/>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rPr>
                      <w:rFonts w:cs="Arial"/>
                      <w:b/>
                      <w:szCs w:val="20"/>
                    </w:rPr>
                  </w:pPr>
                </w:p>
                <w:p w:rsidR="00A03242" w:rsidRPr="00326C8E" w:rsidRDefault="00A03242" w:rsidP="00A03242">
                  <w:pPr>
                    <w:autoSpaceDE w:val="0"/>
                    <w:autoSpaceDN w:val="0"/>
                    <w:adjustRightInd w:val="0"/>
                    <w:spacing w:line="240" w:lineRule="atLeast"/>
                    <w:rPr>
                      <w:rFonts w:cs="Arial"/>
                      <w:bCs/>
                      <w:szCs w:val="20"/>
                    </w:rPr>
                  </w:pPr>
                  <w:r w:rsidRPr="00326C8E">
                    <w:rPr>
                      <w:rFonts w:cs="Arial"/>
                      <w:b/>
                      <w:szCs w:val="20"/>
                    </w:rPr>
                    <w:t>SKUPAJ:</w:t>
                  </w:r>
                </w:p>
              </w:tc>
              <w:tc>
                <w:tcPr>
                  <w:tcW w:w="1742"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1778" w:type="dxa"/>
                  <w:gridSpan w:val="2"/>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r>
            <w:tr w:rsidR="00A03242" w:rsidRPr="00326C8E" w:rsidTr="005E4C18">
              <w:trPr>
                <w:trHeight w:val="567"/>
              </w:trPr>
              <w:tc>
                <w:tcPr>
                  <w:tcW w:w="1037" w:type="dxa"/>
                  <w:tcBorders>
                    <w:left w:val="nil"/>
                    <w:bottom w:val="single" w:sz="4" w:space="0" w:color="auto"/>
                    <w:right w:val="nil"/>
                  </w:tcBorders>
                  <w:shd w:val="clear" w:color="auto" w:fill="E6E6E6"/>
                  <w:vAlign w:val="bottom"/>
                </w:tcPr>
                <w:p w:rsidR="00A03242" w:rsidRPr="00326C8E" w:rsidRDefault="00A03242" w:rsidP="00A03242">
                  <w:pPr>
                    <w:autoSpaceDE w:val="0"/>
                    <w:autoSpaceDN w:val="0"/>
                    <w:adjustRightInd w:val="0"/>
                    <w:spacing w:line="240" w:lineRule="atLeast"/>
                    <w:jc w:val="center"/>
                    <w:rPr>
                      <w:rFonts w:cs="Arial"/>
                      <w:bCs/>
                      <w:szCs w:val="20"/>
                    </w:rPr>
                  </w:pPr>
                  <w:proofErr w:type="spellStart"/>
                  <w:r w:rsidRPr="00326C8E">
                    <w:rPr>
                      <w:rFonts w:cs="Arial"/>
                      <w:b/>
                      <w:szCs w:val="20"/>
                    </w:rPr>
                    <w:t>II.c</w:t>
                  </w:r>
                  <w:proofErr w:type="spellEnd"/>
                </w:p>
              </w:tc>
              <w:tc>
                <w:tcPr>
                  <w:tcW w:w="8069" w:type="dxa"/>
                  <w:gridSpan w:val="11"/>
                  <w:tcBorders>
                    <w:left w:val="nil"/>
                    <w:bottom w:val="single" w:sz="4" w:space="0" w:color="auto"/>
                  </w:tcBorders>
                  <w:shd w:val="clear" w:color="auto" w:fill="E6E6E6"/>
                  <w:vAlign w:val="bottom"/>
                </w:tcPr>
                <w:p w:rsidR="00A03242" w:rsidRPr="00326C8E" w:rsidRDefault="00A03242" w:rsidP="00A03242">
                  <w:pPr>
                    <w:autoSpaceDE w:val="0"/>
                    <w:autoSpaceDN w:val="0"/>
                    <w:adjustRightInd w:val="0"/>
                    <w:spacing w:line="240" w:lineRule="atLeast"/>
                    <w:rPr>
                      <w:rFonts w:cs="Arial"/>
                      <w:b/>
                      <w:bCs/>
                      <w:szCs w:val="20"/>
                    </w:rPr>
                  </w:pPr>
                  <w:r w:rsidRPr="00326C8E">
                    <w:rPr>
                      <w:rFonts w:cs="Arial"/>
                      <w:b/>
                      <w:spacing w:val="-4"/>
                      <w:szCs w:val="20"/>
                    </w:rPr>
                    <w:t>Načrtovana nadomestitev zmanjšanih prihodkov oz. povečanih odhodkov proračuna:</w:t>
                  </w:r>
                </w:p>
              </w:tc>
            </w:tr>
            <w:tr w:rsidR="00A03242" w:rsidRPr="00326C8E" w:rsidTr="005E4C18">
              <w:tc>
                <w:tcPr>
                  <w:tcW w:w="4718" w:type="dxa"/>
                  <w:gridSpan w:val="6"/>
                  <w:tcBorders>
                    <w:left w:val="nil"/>
                  </w:tcBorders>
                  <w:shd w:val="clear" w:color="auto" w:fill="auto"/>
                  <w:vAlign w:val="center"/>
                </w:tcPr>
                <w:p w:rsidR="00A03242" w:rsidRPr="00326C8E" w:rsidRDefault="00A03242" w:rsidP="00A03242">
                  <w:pPr>
                    <w:keepNext/>
                    <w:tabs>
                      <w:tab w:val="left" w:pos="360"/>
                    </w:tabs>
                    <w:spacing w:line="260" w:lineRule="exact"/>
                    <w:jc w:val="center"/>
                    <w:outlineLvl w:val="0"/>
                    <w:rPr>
                      <w:rFonts w:cs="Arial"/>
                      <w:bCs/>
                      <w:szCs w:val="20"/>
                      <w:lang w:eastAsia="sl-SI"/>
                    </w:rPr>
                  </w:pPr>
                  <w:r w:rsidRPr="00326C8E">
                    <w:rPr>
                      <w:rFonts w:cs="Arial"/>
                      <w:bCs/>
                      <w:szCs w:val="20"/>
                      <w:lang w:eastAsia="sl-SI"/>
                    </w:rPr>
                    <w:t>Novi</w:t>
                  </w:r>
                </w:p>
                <w:p w:rsidR="00A03242" w:rsidRPr="00326C8E" w:rsidRDefault="00A03242" w:rsidP="00A03242">
                  <w:pPr>
                    <w:autoSpaceDE w:val="0"/>
                    <w:autoSpaceDN w:val="0"/>
                    <w:adjustRightInd w:val="0"/>
                    <w:spacing w:line="240" w:lineRule="atLeast"/>
                    <w:jc w:val="center"/>
                    <w:rPr>
                      <w:rFonts w:cs="Arial"/>
                      <w:bCs/>
                      <w:szCs w:val="20"/>
                    </w:rPr>
                  </w:pPr>
                  <w:r w:rsidRPr="00326C8E">
                    <w:rPr>
                      <w:rFonts w:cs="Arial"/>
                      <w:bCs/>
                      <w:szCs w:val="20"/>
                    </w:rPr>
                    <w:t>prihodki</w:t>
                  </w:r>
                </w:p>
              </w:tc>
              <w:tc>
                <w:tcPr>
                  <w:tcW w:w="2177" w:type="dxa"/>
                  <w:gridSpan w:val="3"/>
                  <w:tcBorders>
                    <w:bottom w:val="single" w:sz="4" w:space="0" w:color="auto"/>
                  </w:tcBorders>
                  <w:shd w:val="clear" w:color="auto" w:fill="auto"/>
                  <w:vAlign w:val="center"/>
                </w:tcPr>
                <w:p w:rsidR="00A03242" w:rsidRPr="00326C8E" w:rsidRDefault="00A03242" w:rsidP="00A03242">
                  <w:pPr>
                    <w:keepNext/>
                    <w:tabs>
                      <w:tab w:val="left" w:pos="360"/>
                    </w:tabs>
                    <w:spacing w:line="260" w:lineRule="exact"/>
                    <w:jc w:val="center"/>
                    <w:outlineLvl w:val="0"/>
                    <w:rPr>
                      <w:rFonts w:cs="Arial"/>
                      <w:bCs/>
                      <w:spacing w:val="-6"/>
                      <w:szCs w:val="20"/>
                      <w:lang w:eastAsia="sl-SI"/>
                    </w:rPr>
                  </w:pPr>
                  <w:r w:rsidRPr="00326C8E">
                    <w:rPr>
                      <w:rFonts w:cs="Arial"/>
                      <w:bCs/>
                      <w:spacing w:val="-6"/>
                      <w:szCs w:val="20"/>
                      <w:lang w:eastAsia="sl-SI"/>
                    </w:rPr>
                    <w:t>Znesek za</w:t>
                  </w:r>
                </w:p>
                <w:p w:rsidR="00A03242" w:rsidRPr="00326C8E" w:rsidRDefault="00A03242" w:rsidP="00A03242">
                  <w:pPr>
                    <w:autoSpaceDE w:val="0"/>
                    <w:autoSpaceDN w:val="0"/>
                    <w:adjustRightInd w:val="0"/>
                    <w:spacing w:line="240" w:lineRule="atLeast"/>
                    <w:jc w:val="center"/>
                    <w:rPr>
                      <w:rFonts w:cs="Arial"/>
                      <w:bCs/>
                      <w:szCs w:val="20"/>
                    </w:rPr>
                  </w:pPr>
                  <w:r w:rsidRPr="00326C8E">
                    <w:rPr>
                      <w:rFonts w:cs="Arial"/>
                      <w:bCs/>
                      <w:spacing w:val="-6"/>
                      <w:szCs w:val="20"/>
                    </w:rPr>
                    <w:t>tekoče leto (t)</w:t>
                  </w:r>
                </w:p>
              </w:tc>
              <w:tc>
                <w:tcPr>
                  <w:tcW w:w="2211" w:type="dxa"/>
                  <w:gridSpan w:val="3"/>
                  <w:tcBorders>
                    <w:bottom w:val="single" w:sz="4" w:space="0" w:color="auto"/>
                  </w:tcBorders>
                  <w:shd w:val="clear" w:color="auto" w:fill="auto"/>
                  <w:vAlign w:val="center"/>
                </w:tcPr>
                <w:p w:rsidR="00A03242" w:rsidRPr="00326C8E" w:rsidRDefault="00A03242" w:rsidP="00A03242">
                  <w:pPr>
                    <w:keepNext/>
                    <w:tabs>
                      <w:tab w:val="left" w:pos="360"/>
                    </w:tabs>
                    <w:spacing w:line="260" w:lineRule="exact"/>
                    <w:jc w:val="center"/>
                    <w:outlineLvl w:val="0"/>
                    <w:rPr>
                      <w:rFonts w:cs="Arial"/>
                      <w:bCs/>
                      <w:szCs w:val="20"/>
                      <w:lang w:eastAsia="sl-SI"/>
                    </w:rPr>
                  </w:pPr>
                  <w:r w:rsidRPr="00326C8E">
                    <w:rPr>
                      <w:rFonts w:cs="Arial"/>
                      <w:bCs/>
                      <w:szCs w:val="20"/>
                      <w:lang w:eastAsia="sl-SI"/>
                    </w:rPr>
                    <w:t>Znesek za</w:t>
                  </w:r>
                </w:p>
                <w:p w:rsidR="00A03242" w:rsidRPr="00326C8E" w:rsidRDefault="00A03242" w:rsidP="00A03242">
                  <w:pPr>
                    <w:autoSpaceDE w:val="0"/>
                    <w:autoSpaceDN w:val="0"/>
                    <w:adjustRightInd w:val="0"/>
                    <w:spacing w:line="240" w:lineRule="atLeast"/>
                    <w:jc w:val="center"/>
                    <w:rPr>
                      <w:rFonts w:cs="Arial"/>
                      <w:bCs/>
                      <w:szCs w:val="20"/>
                    </w:rPr>
                  </w:pPr>
                  <w:r w:rsidRPr="00326C8E">
                    <w:rPr>
                      <w:rFonts w:cs="Arial"/>
                      <w:bCs/>
                      <w:szCs w:val="20"/>
                    </w:rPr>
                    <w:t>t+1</w:t>
                  </w:r>
                </w:p>
              </w:tc>
            </w:tr>
            <w:tr w:rsidR="00A03242" w:rsidRPr="00326C8E" w:rsidTr="005E4C18">
              <w:tc>
                <w:tcPr>
                  <w:tcW w:w="4718" w:type="dxa"/>
                  <w:gridSpan w:val="6"/>
                  <w:tcBorders>
                    <w:left w:val="nil"/>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2177"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2211"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r>
            <w:tr w:rsidR="00A03242" w:rsidRPr="00326C8E" w:rsidTr="005E4C18">
              <w:tc>
                <w:tcPr>
                  <w:tcW w:w="4718" w:type="dxa"/>
                  <w:gridSpan w:val="6"/>
                  <w:tcBorders>
                    <w:left w:val="nil"/>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2177"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2211" w:type="dxa"/>
                  <w:gridSpan w:val="3"/>
                  <w:tcBorders>
                    <w:bottom w:val="single" w:sz="4" w:space="0" w:color="auto"/>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r>
            <w:tr w:rsidR="00A03242" w:rsidRPr="00326C8E" w:rsidTr="005E4C18">
              <w:tc>
                <w:tcPr>
                  <w:tcW w:w="4718" w:type="dxa"/>
                  <w:gridSpan w:val="6"/>
                  <w:tcBorders>
                    <w:left w:val="nil"/>
                    <w:bottom w:val="nil"/>
                  </w:tcBorders>
                  <w:shd w:val="clear" w:color="auto" w:fill="auto"/>
                  <w:vAlign w:val="bottom"/>
                </w:tcPr>
                <w:p w:rsidR="00A03242" w:rsidRPr="00326C8E" w:rsidRDefault="00A03242" w:rsidP="00A03242">
                  <w:pPr>
                    <w:autoSpaceDE w:val="0"/>
                    <w:autoSpaceDN w:val="0"/>
                    <w:adjustRightInd w:val="0"/>
                    <w:spacing w:line="240" w:lineRule="atLeast"/>
                    <w:rPr>
                      <w:rFonts w:cs="Arial"/>
                      <w:b/>
                      <w:szCs w:val="20"/>
                    </w:rPr>
                  </w:pPr>
                </w:p>
                <w:p w:rsidR="00A03242" w:rsidRPr="00326C8E" w:rsidRDefault="00A03242" w:rsidP="00A03242">
                  <w:pPr>
                    <w:autoSpaceDE w:val="0"/>
                    <w:autoSpaceDN w:val="0"/>
                    <w:adjustRightInd w:val="0"/>
                    <w:spacing w:line="240" w:lineRule="atLeast"/>
                    <w:rPr>
                      <w:rFonts w:cs="Arial"/>
                      <w:bCs/>
                      <w:szCs w:val="20"/>
                    </w:rPr>
                  </w:pPr>
                  <w:r w:rsidRPr="00326C8E">
                    <w:rPr>
                      <w:rFonts w:cs="Arial"/>
                      <w:b/>
                      <w:szCs w:val="20"/>
                    </w:rPr>
                    <w:t>SKUPAJ:</w:t>
                  </w:r>
                </w:p>
              </w:tc>
              <w:tc>
                <w:tcPr>
                  <w:tcW w:w="2177" w:type="dxa"/>
                  <w:gridSpan w:val="3"/>
                  <w:tcBorders>
                    <w:bottom w:val="nil"/>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c>
                <w:tcPr>
                  <w:tcW w:w="2211" w:type="dxa"/>
                  <w:gridSpan w:val="3"/>
                  <w:tcBorders>
                    <w:bottom w:val="nil"/>
                  </w:tcBorders>
                  <w:shd w:val="clear" w:color="auto" w:fill="auto"/>
                  <w:vAlign w:val="center"/>
                </w:tcPr>
                <w:p w:rsidR="00A03242" w:rsidRPr="00326C8E" w:rsidRDefault="00A03242" w:rsidP="00A03242">
                  <w:pPr>
                    <w:autoSpaceDE w:val="0"/>
                    <w:autoSpaceDN w:val="0"/>
                    <w:adjustRightInd w:val="0"/>
                    <w:spacing w:line="240" w:lineRule="atLeast"/>
                    <w:jc w:val="center"/>
                    <w:rPr>
                      <w:rFonts w:cs="Arial"/>
                      <w:bCs/>
                      <w:szCs w:val="20"/>
                    </w:rPr>
                  </w:pPr>
                </w:p>
              </w:tc>
            </w:tr>
            <w:tr w:rsidR="00A03242" w:rsidRPr="00326C8E" w:rsidTr="005E4C18">
              <w:trPr>
                <w:trHeight w:val="20"/>
              </w:trPr>
              <w:tc>
                <w:tcPr>
                  <w:tcW w:w="9106" w:type="dxa"/>
                  <w:gridSpan w:val="12"/>
                  <w:tcBorders>
                    <w:top w:val="nil"/>
                    <w:left w:val="nil"/>
                    <w:bottom w:val="nil"/>
                    <w:right w:val="nil"/>
                  </w:tcBorders>
                  <w:shd w:val="clear" w:color="auto" w:fill="auto"/>
                  <w:vAlign w:val="bottom"/>
                </w:tcPr>
                <w:p w:rsidR="00A03242" w:rsidRPr="00326C8E" w:rsidRDefault="00A03242" w:rsidP="00A03242">
                  <w:pPr>
                    <w:autoSpaceDE w:val="0"/>
                    <w:autoSpaceDN w:val="0"/>
                    <w:adjustRightInd w:val="0"/>
                    <w:spacing w:line="240" w:lineRule="atLeast"/>
                    <w:rPr>
                      <w:rFonts w:cs="Arial"/>
                      <w:bCs/>
                      <w:szCs w:val="20"/>
                    </w:rPr>
                  </w:pPr>
                </w:p>
                <w:p w:rsidR="00A03242" w:rsidRPr="00326C8E" w:rsidRDefault="00A03242" w:rsidP="00A03242">
                  <w:pPr>
                    <w:autoSpaceDE w:val="0"/>
                    <w:autoSpaceDN w:val="0"/>
                    <w:adjustRightInd w:val="0"/>
                    <w:spacing w:line="240" w:lineRule="atLeast"/>
                    <w:rPr>
                      <w:rFonts w:cs="Arial"/>
                      <w:b/>
                      <w:bCs/>
                      <w:szCs w:val="20"/>
                    </w:rPr>
                  </w:pPr>
                  <w:r w:rsidRPr="00326C8E">
                    <w:rPr>
                      <w:rFonts w:cs="Arial"/>
                      <w:b/>
                      <w:bCs/>
                      <w:szCs w:val="20"/>
                    </w:rPr>
                    <w:t>OBRAZLOŽITEV:</w:t>
                  </w:r>
                </w:p>
                <w:p w:rsidR="00A03242" w:rsidRPr="00326C8E" w:rsidRDefault="00A03242" w:rsidP="00A03242">
                  <w:pPr>
                    <w:keepLines/>
                    <w:numPr>
                      <w:ilvl w:val="0"/>
                      <w:numId w:val="22"/>
                    </w:numPr>
                    <w:suppressAutoHyphens/>
                    <w:spacing w:line="240" w:lineRule="auto"/>
                    <w:jc w:val="both"/>
                    <w:rPr>
                      <w:rFonts w:cs="Arial"/>
                      <w:b/>
                      <w:szCs w:val="20"/>
                      <w:lang w:eastAsia="sl-SI"/>
                    </w:rPr>
                  </w:pPr>
                  <w:r w:rsidRPr="00326C8E">
                    <w:rPr>
                      <w:rFonts w:cs="Arial"/>
                      <w:b/>
                      <w:szCs w:val="20"/>
                      <w:lang w:eastAsia="sl-SI"/>
                    </w:rPr>
                    <w:t>Ocena finančnih posledic, ki niso načrtovane v sprejetem proračunu</w:t>
                  </w:r>
                </w:p>
                <w:p w:rsidR="0029748F" w:rsidRPr="00326C8E" w:rsidRDefault="0029748F" w:rsidP="00B25F88">
                  <w:pPr>
                    <w:keepLines/>
                    <w:suppressAutoHyphens/>
                    <w:spacing w:line="240" w:lineRule="auto"/>
                    <w:ind w:left="284"/>
                    <w:jc w:val="both"/>
                    <w:rPr>
                      <w:rFonts w:cs="Arial"/>
                      <w:b/>
                      <w:bCs/>
                      <w:i/>
                      <w:iCs/>
                      <w:color w:val="000000"/>
                      <w:szCs w:val="20"/>
                      <w:lang w:eastAsia="sl-SI"/>
                    </w:rPr>
                  </w:pPr>
                </w:p>
                <w:p w:rsidR="0029748F" w:rsidRPr="00326C8E" w:rsidRDefault="0029748F" w:rsidP="00B25F88">
                  <w:pPr>
                    <w:keepLines/>
                    <w:numPr>
                      <w:ilvl w:val="0"/>
                      <w:numId w:val="22"/>
                    </w:numPr>
                    <w:suppressAutoHyphens/>
                    <w:spacing w:line="240" w:lineRule="auto"/>
                    <w:jc w:val="both"/>
                    <w:rPr>
                      <w:rFonts w:cs="Arial"/>
                      <w:b/>
                      <w:bCs/>
                      <w:iCs/>
                      <w:color w:val="000000"/>
                      <w:szCs w:val="20"/>
                      <w:lang w:eastAsia="sl-SI"/>
                    </w:rPr>
                  </w:pPr>
                  <w:r w:rsidRPr="00326C8E">
                    <w:rPr>
                      <w:rFonts w:cs="Arial"/>
                      <w:b/>
                      <w:szCs w:val="20"/>
                      <w:lang w:eastAsia="sl-SI"/>
                    </w:rPr>
                    <w:t>Finančne</w:t>
                  </w:r>
                  <w:r w:rsidRPr="00326C8E">
                    <w:rPr>
                      <w:rFonts w:cs="Arial"/>
                      <w:b/>
                      <w:bCs/>
                      <w:i/>
                      <w:iCs/>
                      <w:color w:val="000000"/>
                      <w:szCs w:val="20"/>
                      <w:lang w:eastAsia="sl-SI"/>
                    </w:rPr>
                    <w:t xml:space="preserve"> </w:t>
                  </w:r>
                  <w:r w:rsidRPr="00326C8E">
                    <w:rPr>
                      <w:rFonts w:cs="Arial"/>
                      <w:b/>
                      <w:bCs/>
                      <w:iCs/>
                      <w:color w:val="000000"/>
                      <w:szCs w:val="20"/>
                      <w:lang w:eastAsia="sl-SI"/>
                    </w:rPr>
                    <w:t>posledice, ki so načrtovane za državni proračun</w:t>
                  </w:r>
                </w:p>
                <w:p w:rsidR="0029748F" w:rsidRPr="00326C8E" w:rsidRDefault="0029748F" w:rsidP="0029748F">
                  <w:pPr>
                    <w:keepLines/>
                    <w:autoSpaceDE w:val="0"/>
                    <w:autoSpaceDN w:val="0"/>
                    <w:adjustRightInd w:val="0"/>
                    <w:spacing w:line="240" w:lineRule="auto"/>
                    <w:ind w:left="284"/>
                    <w:jc w:val="both"/>
                    <w:rPr>
                      <w:rFonts w:cs="Arial"/>
                      <w:iCs/>
                      <w:color w:val="000000"/>
                      <w:szCs w:val="20"/>
                      <w:lang w:eastAsia="sl-SI"/>
                    </w:rPr>
                  </w:pPr>
                  <w:r w:rsidRPr="00326C8E">
                    <w:rPr>
                      <w:rFonts w:cs="Arial"/>
                      <w:iCs/>
                      <w:color w:val="000000"/>
                      <w:szCs w:val="20"/>
                      <w:lang w:eastAsia="sl-SI"/>
                    </w:rPr>
                    <w:t xml:space="preserve">V državnem proračunu je za pripravo Državnega prostorskega načrta za Letališče Edvarda Rusjana Maribor predvidenih 3.297.033,00 EUR, in sicer v letu  2018 – 200.000,00 EUR, v letu 2019 –  200.000,00 EUR in v letu 2020 2.897.033 EUR. </w:t>
                  </w:r>
                </w:p>
                <w:p w:rsidR="0029748F" w:rsidRPr="00326C8E" w:rsidRDefault="0029748F" w:rsidP="00326C8E">
                  <w:pPr>
                    <w:keepLines/>
                    <w:autoSpaceDE w:val="0"/>
                    <w:autoSpaceDN w:val="0"/>
                    <w:adjustRightInd w:val="0"/>
                    <w:spacing w:line="240" w:lineRule="auto"/>
                    <w:ind w:left="284"/>
                    <w:jc w:val="both"/>
                    <w:rPr>
                      <w:rFonts w:cs="Arial"/>
                      <w:iCs/>
                      <w:color w:val="000000"/>
                      <w:szCs w:val="20"/>
                      <w:lang w:eastAsia="sl-SI"/>
                    </w:rPr>
                  </w:pPr>
                </w:p>
                <w:p w:rsidR="0029748F" w:rsidRPr="00326C8E" w:rsidRDefault="0029748F" w:rsidP="00326C8E">
                  <w:pPr>
                    <w:keepLines/>
                    <w:suppressAutoHyphens/>
                    <w:spacing w:line="240" w:lineRule="auto"/>
                    <w:jc w:val="both"/>
                    <w:rPr>
                      <w:rFonts w:cs="Arial"/>
                      <w:b/>
                      <w:bCs/>
                      <w:iCs/>
                      <w:color w:val="000000"/>
                      <w:szCs w:val="20"/>
                      <w:lang w:eastAsia="sl-SI"/>
                    </w:rPr>
                  </w:pPr>
                  <w:r w:rsidRPr="00326C8E">
                    <w:rPr>
                      <w:rFonts w:cs="Arial"/>
                      <w:b/>
                      <w:bCs/>
                      <w:iCs/>
                      <w:color w:val="000000"/>
                      <w:szCs w:val="20"/>
                      <w:lang w:eastAsia="sl-SI"/>
                    </w:rPr>
                    <w:t>II.a. Pravice porabe za izvedbo predlaganih rešitev so zagotovljene:</w:t>
                  </w:r>
                </w:p>
                <w:p w:rsidR="0029748F" w:rsidRPr="00326C8E" w:rsidRDefault="0029748F" w:rsidP="0029748F">
                  <w:pPr>
                    <w:keepLines/>
                    <w:autoSpaceDE w:val="0"/>
                    <w:autoSpaceDN w:val="0"/>
                    <w:adjustRightInd w:val="0"/>
                    <w:spacing w:line="240" w:lineRule="auto"/>
                    <w:ind w:left="284"/>
                    <w:jc w:val="both"/>
                    <w:rPr>
                      <w:rFonts w:cs="Arial"/>
                      <w:iCs/>
                      <w:color w:val="000000"/>
                      <w:szCs w:val="20"/>
                      <w:lang w:eastAsia="sl-SI"/>
                    </w:rPr>
                  </w:pPr>
                  <w:r w:rsidRPr="00326C8E">
                    <w:rPr>
                      <w:rFonts w:cs="Arial"/>
                      <w:iCs/>
                      <w:color w:val="000000"/>
                      <w:szCs w:val="20"/>
                      <w:lang w:eastAsia="sl-SI"/>
                    </w:rPr>
                    <w:t>Pripravo državnega prostorskega načrta za Letališče Edvarda Rusjana Maribor financira proračunski uporabnik Ministrstvo za infrastrukturo. Šifra ukrepa projekta oziroma naziv ukrepa je v proračunu RS zavedena kot samostojna šifra NRP 2430-15-0004 in sodi v načrt razvojnih programov 13 – Promet in prometna infrastruktura, 1304 – Zračno promet in letališka infrastruktura in 130401 – Razvoj letališč in letališke infrastrukture kot je razvidno iz priložene tabele načrt financiranja. Skupina projektov je zavedena pod šifro 2430-15-S001 – Prostorski razvoj letališč.</w:t>
                  </w:r>
                </w:p>
                <w:p w:rsidR="00A03242" w:rsidRPr="00326C8E" w:rsidRDefault="00A03242" w:rsidP="00A03242">
                  <w:pPr>
                    <w:keepNext/>
                    <w:suppressAutoHyphens/>
                    <w:spacing w:line="240" w:lineRule="auto"/>
                    <w:jc w:val="both"/>
                    <w:rPr>
                      <w:rFonts w:cs="Arial"/>
                      <w:b/>
                      <w:szCs w:val="20"/>
                      <w:lang w:eastAsia="sl-SI"/>
                    </w:rPr>
                  </w:pPr>
                </w:p>
                <w:p w:rsidR="00A03242" w:rsidRPr="00326C8E" w:rsidRDefault="00A03242" w:rsidP="00A03242">
                  <w:pPr>
                    <w:keepNext/>
                    <w:suppressAutoHyphens/>
                    <w:spacing w:line="240" w:lineRule="auto"/>
                    <w:jc w:val="both"/>
                    <w:rPr>
                      <w:rFonts w:cs="Arial"/>
                      <w:b/>
                      <w:szCs w:val="20"/>
                      <w:lang w:eastAsia="sl-SI"/>
                    </w:rPr>
                  </w:pPr>
                  <w:r w:rsidRPr="00326C8E">
                    <w:rPr>
                      <w:rFonts w:cs="Arial"/>
                      <w:b/>
                      <w:szCs w:val="20"/>
                      <w:lang w:eastAsia="sl-SI"/>
                    </w:rPr>
                    <w:t>II.b. Manjkajoče pravice porabe se bodo zagotovile s prerazporeditvijo iz:</w:t>
                  </w:r>
                </w:p>
                <w:p w:rsidR="00A03242" w:rsidRPr="00326C8E" w:rsidRDefault="00A03242" w:rsidP="00A03242">
                  <w:pPr>
                    <w:keepNext/>
                    <w:suppressAutoHyphens/>
                    <w:spacing w:line="240" w:lineRule="auto"/>
                    <w:jc w:val="both"/>
                    <w:rPr>
                      <w:rFonts w:cs="Arial"/>
                      <w:b/>
                      <w:szCs w:val="20"/>
                      <w:lang w:eastAsia="sl-SI"/>
                    </w:rPr>
                  </w:pPr>
                </w:p>
                <w:p w:rsidR="00A03242" w:rsidRPr="00326C8E" w:rsidRDefault="00A03242" w:rsidP="00A03242">
                  <w:pPr>
                    <w:keepNext/>
                    <w:suppressAutoHyphens/>
                    <w:spacing w:line="240" w:lineRule="auto"/>
                    <w:jc w:val="both"/>
                    <w:rPr>
                      <w:rFonts w:cs="Arial"/>
                      <w:b/>
                      <w:szCs w:val="20"/>
                      <w:lang w:eastAsia="sl-SI"/>
                    </w:rPr>
                  </w:pPr>
                  <w:r w:rsidRPr="00326C8E">
                    <w:rPr>
                      <w:rFonts w:cs="Arial"/>
                      <w:b/>
                      <w:szCs w:val="20"/>
                      <w:lang w:eastAsia="sl-SI"/>
                    </w:rPr>
                    <w:t>II.c. Načrtovana nadomestitev zmanjšanih prihodkov oz. povečanih odhodkov proračuna:</w:t>
                  </w:r>
                </w:p>
                <w:p w:rsidR="00A03242" w:rsidRPr="00326C8E" w:rsidRDefault="00A03242" w:rsidP="00A03242">
                  <w:pPr>
                    <w:keepNext/>
                    <w:spacing w:line="260" w:lineRule="exact"/>
                    <w:ind w:left="284"/>
                    <w:jc w:val="both"/>
                    <w:rPr>
                      <w:rFonts w:cs="Arial"/>
                      <w:szCs w:val="20"/>
                      <w:lang w:eastAsia="sl-SI"/>
                    </w:rPr>
                  </w:pPr>
                </w:p>
              </w:tc>
            </w:tr>
          </w:tbl>
          <w:p w:rsidR="00A03242" w:rsidRPr="00326C8E" w:rsidRDefault="00A03242" w:rsidP="00927394">
            <w:pPr>
              <w:pStyle w:val="Oddelek"/>
              <w:widowControl w:val="0"/>
              <w:numPr>
                <w:ilvl w:val="0"/>
                <w:numId w:val="0"/>
              </w:numPr>
              <w:spacing w:before="0" w:after="0" w:line="260" w:lineRule="exact"/>
              <w:jc w:val="left"/>
              <w:rPr>
                <w:b w:val="0"/>
                <w:sz w:val="20"/>
                <w:szCs w:val="20"/>
              </w:rPr>
            </w:pPr>
          </w:p>
        </w:tc>
      </w:tr>
      <w:tr w:rsidR="00741240" w:rsidRPr="00326C8E" w:rsidTr="00A03242">
        <w:trPr>
          <w:trHeight w:val="371"/>
        </w:trPr>
        <w:tc>
          <w:tcPr>
            <w:tcW w:w="9214" w:type="dxa"/>
            <w:gridSpan w:val="2"/>
            <w:tcBorders>
              <w:top w:val="single" w:sz="4" w:space="0" w:color="000000"/>
              <w:left w:val="single" w:sz="4" w:space="0" w:color="000000"/>
              <w:bottom w:val="single" w:sz="4" w:space="0" w:color="000000"/>
              <w:right w:val="single" w:sz="4" w:space="0" w:color="000000"/>
            </w:tcBorders>
          </w:tcPr>
          <w:p w:rsidR="00741240" w:rsidRPr="00326C8E" w:rsidRDefault="00741240" w:rsidP="00927394">
            <w:pPr>
              <w:pStyle w:val="Neotevilenodstavek"/>
              <w:widowControl w:val="0"/>
              <w:spacing w:before="0" w:after="0" w:line="260" w:lineRule="exact"/>
              <w:jc w:val="left"/>
              <w:rPr>
                <w:b/>
                <w:sz w:val="20"/>
                <w:szCs w:val="20"/>
              </w:rPr>
            </w:pPr>
            <w:r w:rsidRPr="00326C8E">
              <w:rPr>
                <w:b/>
                <w:sz w:val="20"/>
                <w:szCs w:val="20"/>
              </w:rPr>
              <w:lastRenderedPageBreak/>
              <w:t>8. Predstavitev sodelovanja z združenji občin:</w:t>
            </w:r>
          </w:p>
        </w:tc>
      </w:tr>
      <w:tr w:rsidR="00741240" w:rsidRPr="00326C8E" w:rsidTr="00A03242">
        <w:tc>
          <w:tcPr>
            <w:tcW w:w="8101" w:type="dxa"/>
          </w:tcPr>
          <w:p w:rsidR="00741240" w:rsidRPr="00326C8E" w:rsidRDefault="00741240" w:rsidP="00927394">
            <w:pPr>
              <w:pStyle w:val="Neotevilenodstavek"/>
              <w:widowControl w:val="0"/>
              <w:spacing w:before="0" w:after="0" w:line="260" w:lineRule="exact"/>
              <w:rPr>
                <w:iCs/>
                <w:sz w:val="20"/>
                <w:szCs w:val="20"/>
              </w:rPr>
            </w:pPr>
            <w:r w:rsidRPr="00326C8E">
              <w:rPr>
                <w:iCs/>
                <w:sz w:val="20"/>
                <w:szCs w:val="20"/>
              </w:rPr>
              <w:t>Vsebina predloženega gradiva (predpisa) vpliva na:</w:t>
            </w:r>
          </w:p>
          <w:p w:rsidR="00741240" w:rsidRPr="00326C8E" w:rsidRDefault="00741240" w:rsidP="00741240">
            <w:pPr>
              <w:pStyle w:val="Neotevilenodstavek"/>
              <w:widowControl w:val="0"/>
              <w:numPr>
                <w:ilvl w:val="1"/>
                <w:numId w:val="8"/>
              </w:numPr>
              <w:spacing w:before="0" w:after="0" w:line="260" w:lineRule="exact"/>
              <w:rPr>
                <w:iCs/>
                <w:sz w:val="20"/>
                <w:szCs w:val="20"/>
              </w:rPr>
            </w:pPr>
            <w:r w:rsidRPr="00326C8E">
              <w:rPr>
                <w:iCs/>
                <w:sz w:val="20"/>
                <w:szCs w:val="20"/>
              </w:rPr>
              <w:t>pristojnosti občin,</w:t>
            </w:r>
          </w:p>
          <w:p w:rsidR="00741240" w:rsidRPr="00326C8E" w:rsidRDefault="00741240" w:rsidP="00741240">
            <w:pPr>
              <w:pStyle w:val="Neotevilenodstavek"/>
              <w:widowControl w:val="0"/>
              <w:numPr>
                <w:ilvl w:val="1"/>
                <w:numId w:val="8"/>
              </w:numPr>
              <w:spacing w:before="0" w:after="0" w:line="260" w:lineRule="exact"/>
              <w:rPr>
                <w:iCs/>
                <w:sz w:val="20"/>
                <w:szCs w:val="20"/>
              </w:rPr>
            </w:pPr>
            <w:r w:rsidRPr="00326C8E">
              <w:rPr>
                <w:iCs/>
                <w:sz w:val="20"/>
                <w:szCs w:val="20"/>
              </w:rPr>
              <w:t>delovanje občin,</w:t>
            </w:r>
          </w:p>
          <w:p w:rsidR="00741240" w:rsidRPr="00326C8E" w:rsidRDefault="00741240" w:rsidP="0012091E">
            <w:pPr>
              <w:pStyle w:val="Neotevilenodstavek"/>
              <w:widowControl w:val="0"/>
              <w:numPr>
                <w:ilvl w:val="1"/>
                <w:numId w:val="8"/>
              </w:numPr>
              <w:spacing w:before="0" w:after="0" w:line="260" w:lineRule="exact"/>
              <w:rPr>
                <w:iCs/>
                <w:sz w:val="20"/>
                <w:szCs w:val="20"/>
              </w:rPr>
            </w:pPr>
            <w:r w:rsidRPr="00326C8E">
              <w:rPr>
                <w:iCs/>
                <w:sz w:val="20"/>
                <w:szCs w:val="20"/>
              </w:rPr>
              <w:t>financiranje občin.</w:t>
            </w:r>
          </w:p>
        </w:tc>
        <w:tc>
          <w:tcPr>
            <w:tcW w:w="1113" w:type="dxa"/>
          </w:tcPr>
          <w:p w:rsidR="00741240" w:rsidRPr="00326C8E" w:rsidRDefault="00741240" w:rsidP="00927394">
            <w:pPr>
              <w:pStyle w:val="Neotevilenodstavek"/>
              <w:widowControl w:val="0"/>
              <w:spacing w:before="0" w:after="0" w:line="260" w:lineRule="exact"/>
              <w:jc w:val="center"/>
              <w:rPr>
                <w:sz w:val="20"/>
                <w:szCs w:val="20"/>
              </w:rPr>
            </w:pPr>
            <w:r w:rsidRPr="00326C8E">
              <w:rPr>
                <w:sz w:val="20"/>
                <w:szCs w:val="20"/>
              </w:rPr>
              <w:t>NE</w:t>
            </w:r>
          </w:p>
        </w:tc>
      </w:tr>
      <w:tr w:rsidR="00741240" w:rsidRPr="00326C8E" w:rsidTr="00A03242">
        <w:trPr>
          <w:trHeight w:val="274"/>
        </w:trPr>
        <w:tc>
          <w:tcPr>
            <w:tcW w:w="9214" w:type="dxa"/>
            <w:gridSpan w:val="2"/>
          </w:tcPr>
          <w:p w:rsidR="00741240" w:rsidRPr="00326C8E" w:rsidRDefault="00741240" w:rsidP="00927394">
            <w:pPr>
              <w:pStyle w:val="Neotevilenodstavek"/>
              <w:widowControl w:val="0"/>
              <w:spacing w:before="0" w:after="0" w:line="260" w:lineRule="exact"/>
              <w:rPr>
                <w:iCs/>
                <w:sz w:val="20"/>
                <w:szCs w:val="20"/>
              </w:rPr>
            </w:pPr>
            <w:r w:rsidRPr="00326C8E">
              <w:rPr>
                <w:iCs/>
                <w:sz w:val="20"/>
                <w:szCs w:val="20"/>
              </w:rPr>
              <w:t xml:space="preserve">Gradivo (predpis) je bilo poslano v mnenje: </w:t>
            </w:r>
          </w:p>
          <w:p w:rsidR="00741240" w:rsidRPr="00326C8E" w:rsidRDefault="00741240" w:rsidP="00741240">
            <w:pPr>
              <w:pStyle w:val="Neotevilenodstavek"/>
              <w:widowControl w:val="0"/>
              <w:numPr>
                <w:ilvl w:val="0"/>
                <w:numId w:val="9"/>
              </w:numPr>
              <w:spacing w:before="0" w:after="0" w:line="260" w:lineRule="exact"/>
              <w:rPr>
                <w:iCs/>
                <w:sz w:val="20"/>
                <w:szCs w:val="20"/>
              </w:rPr>
            </w:pPr>
            <w:r w:rsidRPr="00326C8E">
              <w:rPr>
                <w:iCs/>
                <w:sz w:val="20"/>
                <w:szCs w:val="20"/>
              </w:rPr>
              <w:t>Skupnosti občin Slovenije SOS: NE</w:t>
            </w:r>
          </w:p>
          <w:p w:rsidR="00741240" w:rsidRPr="00326C8E" w:rsidRDefault="00741240" w:rsidP="00741240">
            <w:pPr>
              <w:pStyle w:val="Neotevilenodstavek"/>
              <w:widowControl w:val="0"/>
              <w:numPr>
                <w:ilvl w:val="0"/>
                <w:numId w:val="9"/>
              </w:numPr>
              <w:spacing w:before="0" w:after="0" w:line="260" w:lineRule="exact"/>
              <w:rPr>
                <w:iCs/>
                <w:sz w:val="20"/>
                <w:szCs w:val="20"/>
              </w:rPr>
            </w:pPr>
            <w:r w:rsidRPr="00326C8E">
              <w:rPr>
                <w:iCs/>
                <w:sz w:val="20"/>
                <w:szCs w:val="20"/>
              </w:rPr>
              <w:t>Združenju občin Slovenije ZOS: NE</w:t>
            </w:r>
          </w:p>
          <w:p w:rsidR="00741240" w:rsidRPr="00326C8E" w:rsidRDefault="00741240" w:rsidP="00741240">
            <w:pPr>
              <w:pStyle w:val="Neotevilenodstavek"/>
              <w:widowControl w:val="0"/>
              <w:numPr>
                <w:ilvl w:val="0"/>
                <w:numId w:val="9"/>
              </w:numPr>
              <w:spacing w:before="0" w:after="0" w:line="260" w:lineRule="exact"/>
              <w:rPr>
                <w:iCs/>
                <w:sz w:val="20"/>
                <w:szCs w:val="20"/>
              </w:rPr>
            </w:pPr>
            <w:r w:rsidRPr="00326C8E">
              <w:rPr>
                <w:iCs/>
                <w:sz w:val="20"/>
                <w:szCs w:val="20"/>
              </w:rPr>
              <w:t>Združenju mestnih občin Slovenije ZMOS: NE</w:t>
            </w:r>
          </w:p>
          <w:p w:rsidR="00741240" w:rsidRPr="00326C8E" w:rsidRDefault="00741240" w:rsidP="005012BC">
            <w:pPr>
              <w:pStyle w:val="Neotevilenodstavek"/>
              <w:widowControl w:val="0"/>
              <w:spacing w:before="0" w:after="0" w:line="260" w:lineRule="exact"/>
              <w:rPr>
                <w:iCs/>
                <w:sz w:val="20"/>
                <w:szCs w:val="20"/>
              </w:rPr>
            </w:pPr>
            <w:r w:rsidRPr="00326C8E">
              <w:rPr>
                <w:iCs/>
                <w:sz w:val="20"/>
                <w:szCs w:val="20"/>
              </w:rPr>
              <w:t>Predlogi in pripombe združenj so bili upoštevani:</w:t>
            </w:r>
            <w:r w:rsidR="005012BC" w:rsidRPr="00326C8E">
              <w:rPr>
                <w:iCs/>
                <w:sz w:val="20"/>
                <w:szCs w:val="20"/>
              </w:rPr>
              <w:t xml:space="preserve"> </w:t>
            </w:r>
            <w:r w:rsidRPr="00326C8E">
              <w:rPr>
                <w:iCs/>
                <w:sz w:val="20"/>
                <w:szCs w:val="20"/>
              </w:rPr>
              <w:t>/</w:t>
            </w:r>
          </w:p>
          <w:p w:rsidR="00741240" w:rsidRPr="00326C8E" w:rsidRDefault="00741240" w:rsidP="005012BC">
            <w:pPr>
              <w:pStyle w:val="Neotevilenodstavek"/>
              <w:widowControl w:val="0"/>
              <w:spacing w:before="0" w:after="0" w:line="260" w:lineRule="exact"/>
              <w:rPr>
                <w:iCs/>
                <w:sz w:val="20"/>
                <w:szCs w:val="20"/>
              </w:rPr>
            </w:pPr>
            <w:r w:rsidRPr="00326C8E">
              <w:rPr>
                <w:iCs/>
                <w:sz w:val="20"/>
                <w:szCs w:val="20"/>
              </w:rPr>
              <w:t>Bistveni predlogi in pripombe, ki niso bili upoštevani</w:t>
            </w:r>
            <w:r w:rsidR="005012BC" w:rsidRPr="00326C8E">
              <w:rPr>
                <w:iCs/>
                <w:sz w:val="20"/>
                <w:szCs w:val="20"/>
              </w:rPr>
              <w:t xml:space="preserve">: </w:t>
            </w:r>
            <w:r w:rsidR="0012091E" w:rsidRPr="00326C8E">
              <w:rPr>
                <w:iCs/>
                <w:sz w:val="20"/>
                <w:szCs w:val="20"/>
              </w:rPr>
              <w:t>/</w:t>
            </w:r>
          </w:p>
        </w:tc>
      </w:tr>
      <w:tr w:rsidR="00741240" w:rsidRPr="00326C8E" w:rsidTr="00A03242">
        <w:tc>
          <w:tcPr>
            <w:tcW w:w="9214" w:type="dxa"/>
            <w:gridSpan w:val="2"/>
          </w:tcPr>
          <w:p w:rsidR="00741240" w:rsidRPr="00326C8E" w:rsidRDefault="00741240" w:rsidP="00927394">
            <w:pPr>
              <w:pStyle w:val="Neotevilenodstavek"/>
              <w:widowControl w:val="0"/>
              <w:spacing w:before="0" w:after="0" w:line="260" w:lineRule="exact"/>
              <w:jc w:val="left"/>
              <w:rPr>
                <w:b/>
                <w:sz w:val="20"/>
                <w:szCs w:val="20"/>
              </w:rPr>
            </w:pPr>
            <w:r w:rsidRPr="00326C8E">
              <w:rPr>
                <w:b/>
                <w:sz w:val="20"/>
                <w:szCs w:val="20"/>
              </w:rPr>
              <w:t>9. Predstavitev sodelovanja javnosti:</w:t>
            </w:r>
          </w:p>
        </w:tc>
      </w:tr>
      <w:tr w:rsidR="00741240" w:rsidRPr="00326C8E" w:rsidTr="00A03242">
        <w:tc>
          <w:tcPr>
            <w:tcW w:w="8101" w:type="dxa"/>
          </w:tcPr>
          <w:p w:rsidR="00741240" w:rsidRPr="00326C8E" w:rsidRDefault="00741240" w:rsidP="00927394">
            <w:pPr>
              <w:pStyle w:val="Neotevilenodstavek"/>
              <w:widowControl w:val="0"/>
              <w:spacing w:before="0" w:after="0" w:line="260" w:lineRule="exact"/>
              <w:rPr>
                <w:sz w:val="20"/>
                <w:szCs w:val="20"/>
              </w:rPr>
            </w:pPr>
            <w:r w:rsidRPr="00326C8E">
              <w:rPr>
                <w:iCs/>
                <w:sz w:val="20"/>
                <w:szCs w:val="20"/>
              </w:rPr>
              <w:t>Gradivo je bilo predhodno objavljeno na spletni strani predlagatelja:</w:t>
            </w:r>
          </w:p>
        </w:tc>
        <w:tc>
          <w:tcPr>
            <w:tcW w:w="1113" w:type="dxa"/>
          </w:tcPr>
          <w:p w:rsidR="00741240" w:rsidRPr="00326C8E" w:rsidRDefault="00741240" w:rsidP="00927394">
            <w:pPr>
              <w:pStyle w:val="Neotevilenodstavek"/>
              <w:widowControl w:val="0"/>
              <w:spacing w:before="0" w:after="0" w:line="260" w:lineRule="exact"/>
              <w:jc w:val="center"/>
              <w:rPr>
                <w:iCs/>
                <w:sz w:val="20"/>
                <w:szCs w:val="20"/>
              </w:rPr>
            </w:pPr>
            <w:r w:rsidRPr="00326C8E">
              <w:rPr>
                <w:sz w:val="20"/>
                <w:szCs w:val="20"/>
              </w:rPr>
              <w:t>NE</w:t>
            </w:r>
          </w:p>
        </w:tc>
      </w:tr>
      <w:tr w:rsidR="0031732E" w:rsidRPr="00326C8E" w:rsidTr="00A03242">
        <w:trPr>
          <w:trHeight w:val="274"/>
        </w:trPr>
        <w:tc>
          <w:tcPr>
            <w:tcW w:w="9214" w:type="dxa"/>
            <w:gridSpan w:val="2"/>
          </w:tcPr>
          <w:p w:rsidR="0031732E" w:rsidRPr="00326C8E" w:rsidRDefault="0031732E" w:rsidP="00927394">
            <w:pPr>
              <w:autoSpaceDE w:val="0"/>
              <w:autoSpaceDN w:val="0"/>
              <w:adjustRightInd w:val="0"/>
              <w:spacing w:line="240" w:lineRule="atLeast"/>
              <w:jc w:val="both"/>
              <w:rPr>
                <w:rFonts w:cs="Arial"/>
                <w:bCs/>
                <w:szCs w:val="20"/>
              </w:rPr>
            </w:pPr>
            <w:r w:rsidRPr="00326C8E">
              <w:rPr>
                <w:rFonts w:cs="Arial"/>
                <w:bCs/>
                <w:szCs w:val="20"/>
              </w:rPr>
              <w:t xml:space="preserve">V skladu z 18. členom Zakona o umeščanju prostorskih ureditev državnega pomena v prostor (Uradni list RS, št. 80/10, 106/10 – </w:t>
            </w:r>
            <w:proofErr w:type="spellStart"/>
            <w:r w:rsidRPr="00326C8E">
              <w:rPr>
                <w:rFonts w:cs="Arial"/>
                <w:bCs/>
                <w:szCs w:val="20"/>
              </w:rPr>
              <w:t>popr</w:t>
            </w:r>
            <w:proofErr w:type="spellEnd"/>
            <w:r w:rsidRPr="00326C8E">
              <w:rPr>
                <w:rFonts w:cs="Arial"/>
                <w:bCs/>
                <w:szCs w:val="20"/>
              </w:rPr>
              <w:t xml:space="preserve">. in 57/12; v nadaljnjem besedilu: ZUPUDPP) je bila v času med </w:t>
            </w:r>
            <w:r w:rsidR="00E1233D" w:rsidRPr="00326C8E">
              <w:rPr>
                <w:rFonts w:cs="Arial"/>
                <w:bCs/>
                <w:szCs w:val="20"/>
              </w:rPr>
              <w:t>2</w:t>
            </w:r>
            <w:r w:rsidRPr="00326C8E">
              <w:rPr>
                <w:rFonts w:cs="Arial"/>
                <w:bCs/>
                <w:szCs w:val="20"/>
              </w:rPr>
              <w:t xml:space="preserve">4. </w:t>
            </w:r>
            <w:r w:rsidR="00E1233D" w:rsidRPr="00326C8E">
              <w:rPr>
                <w:rFonts w:cs="Arial"/>
                <w:bCs/>
                <w:szCs w:val="20"/>
              </w:rPr>
              <w:t>decembrom</w:t>
            </w:r>
            <w:r w:rsidRPr="00326C8E">
              <w:rPr>
                <w:rFonts w:cs="Arial"/>
                <w:bCs/>
                <w:szCs w:val="20"/>
              </w:rPr>
              <w:t xml:space="preserve"> </w:t>
            </w:r>
            <w:r w:rsidR="00E1233D" w:rsidRPr="00326C8E">
              <w:rPr>
                <w:rFonts w:cs="Arial"/>
                <w:bCs/>
                <w:szCs w:val="20"/>
              </w:rPr>
              <w:t xml:space="preserve">2015 </w:t>
            </w:r>
            <w:r w:rsidRPr="00326C8E">
              <w:rPr>
                <w:rFonts w:cs="Arial"/>
                <w:bCs/>
                <w:szCs w:val="20"/>
              </w:rPr>
              <w:t xml:space="preserve">in </w:t>
            </w:r>
            <w:r w:rsidR="00E1233D" w:rsidRPr="00326C8E">
              <w:rPr>
                <w:rFonts w:cs="Arial"/>
                <w:bCs/>
                <w:szCs w:val="20"/>
              </w:rPr>
              <w:t>29</w:t>
            </w:r>
            <w:r w:rsidRPr="00326C8E">
              <w:rPr>
                <w:rFonts w:cs="Arial"/>
                <w:bCs/>
                <w:szCs w:val="20"/>
              </w:rPr>
              <w:t xml:space="preserve">. </w:t>
            </w:r>
            <w:r w:rsidR="00E1233D" w:rsidRPr="00326C8E">
              <w:rPr>
                <w:rFonts w:cs="Arial"/>
                <w:bCs/>
                <w:szCs w:val="20"/>
              </w:rPr>
              <w:t>januarjem</w:t>
            </w:r>
            <w:r w:rsidRPr="00326C8E">
              <w:rPr>
                <w:rFonts w:cs="Arial"/>
                <w:bCs/>
                <w:szCs w:val="20"/>
              </w:rPr>
              <w:t xml:space="preserve"> 2016 javno objavljena Pobuda za pripravo državnega prostorskega načrta.</w:t>
            </w:r>
          </w:p>
          <w:p w:rsidR="0031732E" w:rsidRPr="00326C8E" w:rsidRDefault="0031732E" w:rsidP="00927394">
            <w:pPr>
              <w:autoSpaceDE w:val="0"/>
              <w:autoSpaceDN w:val="0"/>
              <w:adjustRightInd w:val="0"/>
              <w:spacing w:line="240" w:lineRule="atLeast"/>
              <w:jc w:val="both"/>
              <w:rPr>
                <w:rFonts w:cs="Arial"/>
                <w:bCs/>
                <w:szCs w:val="20"/>
              </w:rPr>
            </w:pPr>
          </w:p>
          <w:p w:rsidR="0031732E" w:rsidRPr="00326C8E" w:rsidRDefault="0031732E" w:rsidP="00927394">
            <w:pPr>
              <w:autoSpaceDE w:val="0"/>
              <w:autoSpaceDN w:val="0"/>
              <w:adjustRightInd w:val="0"/>
              <w:spacing w:line="240" w:lineRule="atLeast"/>
              <w:jc w:val="both"/>
              <w:rPr>
                <w:rFonts w:cs="Arial"/>
                <w:bCs/>
                <w:szCs w:val="20"/>
              </w:rPr>
            </w:pPr>
            <w:r w:rsidRPr="00326C8E">
              <w:rPr>
                <w:rFonts w:cs="Arial"/>
                <w:bCs/>
                <w:szCs w:val="20"/>
              </w:rPr>
              <w:t xml:space="preserve">Gradivo je pripravljeno na podlagi dogovorov, sklenjenih na prostorski konferenci dne </w:t>
            </w:r>
            <w:r w:rsidR="00561D25">
              <w:rPr>
                <w:rFonts w:cs="Arial"/>
                <w:bCs/>
                <w:szCs w:val="20"/>
              </w:rPr>
              <w:t xml:space="preserve">28. 9. 2017, </w:t>
            </w:r>
            <w:r w:rsidRPr="00326C8E">
              <w:rPr>
                <w:rFonts w:cs="Arial"/>
                <w:bCs/>
                <w:szCs w:val="20"/>
              </w:rPr>
              <w:t>ki so temeljili na pridobljenih smernicah nosilcev urejanja prostora.</w:t>
            </w:r>
          </w:p>
          <w:p w:rsidR="0031732E" w:rsidRPr="00326C8E" w:rsidRDefault="0031732E" w:rsidP="00927394">
            <w:pPr>
              <w:autoSpaceDE w:val="0"/>
              <w:autoSpaceDN w:val="0"/>
              <w:adjustRightInd w:val="0"/>
              <w:spacing w:line="240" w:lineRule="atLeast"/>
              <w:jc w:val="both"/>
              <w:rPr>
                <w:rFonts w:cs="Arial"/>
                <w:bCs/>
                <w:szCs w:val="20"/>
              </w:rPr>
            </w:pPr>
          </w:p>
          <w:p w:rsidR="0031732E" w:rsidRPr="00326C8E" w:rsidRDefault="0031732E" w:rsidP="00927394">
            <w:pPr>
              <w:pStyle w:val="Neotevilenodstavek"/>
              <w:widowControl w:val="0"/>
              <w:spacing w:before="0" w:after="0" w:line="260" w:lineRule="exact"/>
              <w:rPr>
                <w:iCs/>
                <w:sz w:val="20"/>
                <w:szCs w:val="20"/>
              </w:rPr>
            </w:pPr>
            <w:r w:rsidRPr="00326C8E">
              <w:rPr>
                <w:bCs/>
                <w:sz w:val="20"/>
                <w:szCs w:val="20"/>
                <w:lang w:eastAsia="en-US"/>
              </w:rPr>
              <w:t>V skladu z določbami ZUPUDPP bo v nadaljnji postopek priprave državnega prostorskega načrta vključena tudi vsa zainteresirana javnost.</w:t>
            </w:r>
          </w:p>
        </w:tc>
      </w:tr>
      <w:tr w:rsidR="0031732E" w:rsidRPr="00326C8E" w:rsidTr="00A03242">
        <w:tc>
          <w:tcPr>
            <w:tcW w:w="8101" w:type="dxa"/>
            <w:vAlign w:val="center"/>
          </w:tcPr>
          <w:p w:rsidR="0031732E" w:rsidRPr="00326C8E" w:rsidRDefault="0031732E" w:rsidP="00927394">
            <w:pPr>
              <w:pStyle w:val="Neotevilenodstavek"/>
              <w:widowControl w:val="0"/>
              <w:spacing w:before="0" w:after="0" w:line="260" w:lineRule="exact"/>
              <w:jc w:val="left"/>
              <w:rPr>
                <w:sz w:val="20"/>
                <w:szCs w:val="20"/>
              </w:rPr>
            </w:pPr>
            <w:r w:rsidRPr="00326C8E">
              <w:rPr>
                <w:b/>
                <w:sz w:val="20"/>
                <w:szCs w:val="20"/>
              </w:rPr>
              <w:t>10. Pri pripravi gradiva so bile upoštevane zahteve iz Resolucije o normativni dejavnosti:</w:t>
            </w:r>
          </w:p>
        </w:tc>
        <w:tc>
          <w:tcPr>
            <w:tcW w:w="1113" w:type="dxa"/>
            <w:vAlign w:val="center"/>
          </w:tcPr>
          <w:p w:rsidR="0031732E" w:rsidRPr="00326C8E" w:rsidRDefault="0031732E" w:rsidP="00927394">
            <w:pPr>
              <w:pStyle w:val="Neotevilenodstavek"/>
              <w:widowControl w:val="0"/>
              <w:spacing w:before="0" w:after="0" w:line="260" w:lineRule="exact"/>
              <w:jc w:val="center"/>
              <w:rPr>
                <w:iCs/>
                <w:sz w:val="20"/>
                <w:szCs w:val="20"/>
              </w:rPr>
            </w:pPr>
            <w:r w:rsidRPr="00326C8E">
              <w:rPr>
                <w:iCs/>
                <w:sz w:val="20"/>
                <w:szCs w:val="20"/>
              </w:rPr>
              <w:t>DA</w:t>
            </w:r>
          </w:p>
        </w:tc>
      </w:tr>
      <w:tr w:rsidR="0031732E" w:rsidRPr="00326C8E" w:rsidTr="00A03242">
        <w:tc>
          <w:tcPr>
            <w:tcW w:w="8101" w:type="dxa"/>
            <w:vAlign w:val="center"/>
          </w:tcPr>
          <w:p w:rsidR="0031732E" w:rsidRPr="00326C8E" w:rsidRDefault="0031732E" w:rsidP="00927394">
            <w:pPr>
              <w:pStyle w:val="Neotevilenodstavek"/>
              <w:widowControl w:val="0"/>
              <w:spacing w:before="0" w:after="0" w:line="260" w:lineRule="exact"/>
              <w:jc w:val="left"/>
              <w:rPr>
                <w:b/>
                <w:sz w:val="20"/>
                <w:szCs w:val="20"/>
              </w:rPr>
            </w:pPr>
            <w:r w:rsidRPr="00326C8E">
              <w:rPr>
                <w:b/>
                <w:sz w:val="20"/>
                <w:szCs w:val="20"/>
              </w:rPr>
              <w:t>11. Gradivo je uvrščeno v delovni program vlade:</w:t>
            </w:r>
          </w:p>
        </w:tc>
        <w:tc>
          <w:tcPr>
            <w:tcW w:w="1113" w:type="dxa"/>
            <w:vAlign w:val="center"/>
          </w:tcPr>
          <w:p w:rsidR="0031732E" w:rsidRPr="00326C8E" w:rsidRDefault="0031732E" w:rsidP="00927394">
            <w:pPr>
              <w:pStyle w:val="Neotevilenodstavek"/>
              <w:widowControl w:val="0"/>
              <w:spacing w:before="0" w:after="0" w:line="260" w:lineRule="exact"/>
              <w:jc w:val="center"/>
              <w:rPr>
                <w:sz w:val="20"/>
                <w:szCs w:val="20"/>
              </w:rPr>
            </w:pPr>
            <w:r w:rsidRPr="00326C8E">
              <w:rPr>
                <w:sz w:val="20"/>
                <w:szCs w:val="20"/>
              </w:rPr>
              <w:t>NE</w:t>
            </w:r>
          </w:p>
        </w:tc>
      </w:tr>
      <w:tr w:rsidR="0031732E" w:rsidRPr="00326C8E" w:rsidTr="00A03242">
        <w:tc>
          <w:tcPr>
            <w:tcW w:w="9214" w:type="dxa"/>
            <w:gridSpan w:val="2"/>
            <w:tcBorders>
              <w:top w:val="single" w:sz="4" w:space="0" w:color="000000"/>
              <w:left w:val="single" w:sz="4" w:space="0" w:color="000000"/>
              <w:bottom w:val="single" w:sz="4" w:space="0" w:color="000000"/>
              <w:right w:val="single" w:sz="4" w:space="0" w:color="000000"/>
            </w:tcBorders>
          </w:tcPr>
          <w:p w:rsidR="0031732E" w:rsidRPr="00326C8E" w:rsidRDefault="0031732E" w:rsidP="00927394">
            <w:pPr>
              <w:pStyle w:val="Poglavje"/>
              <w:widowControl w:val="0"/>
              <w:spacing w:before="0" w:after="0" w:line="260" w:lineRule="exact"/>
              <w:ind w:left="3400"/>
              <w:jc w:val="left"/>
              <w:rPr>
                <w:sz w:val="20"/>
                <w:szCs w:val="20"/>
              </w:rPr>
            </w:pPr>
          </w:p>
          <w:p w:rsidR="0031732E" w:rsidRDefault="0031732E" w:rsidP="00927394">
            <w:pPr>
              <w:pStyle w:val="Poglavje"/>
              <w:widowControl w:val="0"/>
              <w:spacing w:before="0" w:after="0" w:line="260" w:lineRule="exact"/>
              <w:ind w:left="5662" w:firstLine="284"/>
              <w:jc w:val="left"/>
              <w:rPr>
                <w:b w:val="0"/>
                <w:sz w:val="20"/>
                <w:szCs w:val="20"/>
              </w:rPr>
            </w:pPr>
            <w:r w:rsidRPr="00326C8E">
              <w:rPr>
                <w:b w:val="0"/>
                <w:sz w:val="20"/>
                <w:szCs w:val="20"/>
              </w:rPr>
              <w:t xml:space="preserve">     </w:t>
            </w:r>
          </w:p>
          <w:p w:rsidR="003C48CA" w:rsidRPr="00326C8E" w:rsidRDefault="003C48CA" w:rsidP="00927394">
            <w:pPr>
              <w:pStyle w:val="Poglavje"/>
              <w:widowControl w:val="0"/>
              <w:spacing w:before="0" w:after="0" w:line="260" w:lineRule="exact"/>
              <w:ind w:left="5662" w:firstLine="284"/>
              <w:jc w:val="left"/>
              <w:rPr>
                <w:b w:val="0"/>
                <w:sz w:val="20"/>
                <w:szCs w:val="20"/>
              </w:rPr>
            </w:pPr>
          </w:p>
          <w:p w:rsidR="0031732E" w:rsidRPr="00326C8E" w:rsidRDefault="0031732E" w:rsidP="00927394">
            <w:pPr>
              <w:pStyle w:val="Poglavje"/>
              <w:widowControl w:val="0"/>
              <w:spacing w:before="0" w:after="0" w:line="260" w:lineRule="exact"/>
              <w:ind w:left="5662" w:firstLine="284"/>
              <w:jc w:val="left"/>
              <w:rPr>
                <w:b w:val="0"/>
                <w:sz w:val="20"/>
                <w:szCs w:val="20"/>
              </w:rPr>
            </w:pPr>
            <w:r w:rsidRPr="00326C8E">
              <w:rPr>
                <w:b w:val="0"/>
                <w:sz w:val="20"/>
                <w:szCs w:val="20"/>
              </w:rPr>
              <w:t xml:space="preserve">      Irena MAJCEN</w:t>
            </w:r>
          </w:p>
          <w:p w:rsidR="0031732E" w:rsidRPr="00326C8E" w:rsidRDefault="0031732E" w:rsidP="00927394">
            <w:pPr>
              <w:pStyle w:val="Poglavje"/>
              <w:widowControl w:val="0"/>
              <w:spacing w:before="0" w:after="0" w:line="260" w:lineRule="exact"/>
              <w:ind w:left="5946" w:firstLine="284"/>
              <w:jc w:val="left"/>
              <w:rPr>
                <w:b w:val="0"/>
                <w:sz w:val="20"/>
                <w:szCs w:val="20"/>
              </w:rPr>
            </w:pPr>
            <w:r w:rsidRPr="00326C8E">
              <w:rPr>
                <w:b w:val="0"/>
                <w:sz w:val="20"/>
                <w:szCs w:val="20"/>
              </w:rPr>
              <w:t xml:space="preserve">   MINISTRICA</w:t>
            </w:r>
          </w:p>
          <w:p w:rsidR="0031732E" w:rsidRPr="00326C8E" w:rsidRDefault="0031732E" w:rsidP="00927394">
            <w:pPr>
              <w:pStyle w:val="Poglavje"/>
              <w:widowControl w:val="0"/>
              <w:spacing w:before="0" w:after="0" w:line="260" w:lineRule="exact"/>
              <w:ind w:left="3400"/>
              <w:jc w:val="left"/>
              <w:rPr>
                <w:sz w:val="20"/>
                <w:szCs w:val="20"/>
              </w:rPr>
            </w:pPr>
          </w:p>
        </w:tc>
      </w:tr>
    </w:tbl>
    <w:p w:rsidR="00741240" w:rsidRPr="00326C8E" w:rsidRDefault="00741240" w:rsidP="00741240">
      <w:pPr>
        <w:autoSpaceDE w:val="0"/>
        <w:autoSpaceDN w:val="0"/>
        <w:adjustRightInd w:val="0"/>
        <w:spacing w:line="240" w:lineRule="atLeast"/>
        <w:rPr>
          <w:rFonts w:cs="Arial"/>
          <w:color w:val="000000"/>
          <w:szCs w:val="20"/>
          <w:highlight w:val="yellow"/>
        </w:rPr>
      </w:pPr>
    </w:p>
    <w:p w:rsidR="00741240" w:rsidRPr="00326C8E" w:rsidRDefault="00741240" w:rsidP="00741240">
      <w:pPr>
        <w:autoSpaceDE w:val="0"/>
        <w:autoSpaceDN w:val="0"/>
        <w:adjustRightInd w:val="0"/>
        <w:spacing w:line="240" w:lineRule="atLeast"/>
        <w:rPr>
          <w:rFonts w:cs="Arial"/>
          <w:color w:val="000000"/>
          <w:szCs w:val="20"/>
          <w:highlight w:val="yellow"/>
        </w:rPr>
      </w:pPr>
    </w:p>
    <w:p w:rsidR="00741240" w:rsidRPr="00326C8E" w:rsidRDefault="00741240" w:rsidP="00741240">
      <w:pPr>
        <w:autoSpaceDE w:val="0"/>
        <w:autoSpaceDN w:val="0"/>
        <w:adjustRightInd w:val="0"/>
        <w:spacing w:line="240" w:lineRule="atLeast"/>
        <w:rPr>
          <w:rFonts w:cs="Arial"/>
          <w:color w:val="000000"/>
          <w:szCs w:val="20"/>
          <w:highlight w:val="yellow"/>
        </w:rPr>
      </w:pPr>
    </w:p>
    <w:p w:rsidR="00741240" w:rsidRPr="00326C8E" w:rsidRDefault="00741240" w:rsidP="00741240">
      <w:pPr>
        <w:autoSpaceDE w:val="0"/>
        <w:autoSpaceDN w:val="0"/>
        <w:adjustRightInd w:val="0"/>
        <w:spacing w:line="240" w:lineRule="atLeast"/>
        <w:rPr>
          <w:rFonts w:cs="Arial"/>
          <w:b/>
          <w:color w:val="000000"/>
          <w:szCs w:val="20"/>
        </w:rPr>
      </w:pPr>
      <w:r w:rsidRPr="00326C8E">
        <w:rPr>
          <w:rFonts w:cs="Arial"/>
          <w:b/>
          <w:color w:val="000000"/>
          <w:szCs w:val="20"/>
        </w:rPr>
        <w:t>Priloga:</w:t>
      </w:r>
    </w:p>
    <w:p w:rsidR="00F40DAC" w:rsidRPr="00326C8E" w:rsidRDefault="00F40DAC" w:rsidP="00F40DAC">
      <w:pPr>
        <w:numPr>
          <w:ilvl w:val="0"/>
          <w:numId w:val="23"/>
        </w:numPr>
        <w:spacing w:line="240" w:lineRule="exact"/>
        <w:ind w:right="-1"/>
        <w:jc w:val="both"/>
        <w:rPr>
          <w:rFonts w:cs="Arial"/>
          <w:szCs w:val="20"/>
        </w:rPr>
      </w:pPr>
      <w:r w:rsidRPr="00326C8E">
        <w:rPr>
          <w:rFonts w:cs="Arial"/>
          <w:snapToGrid w:val="0"/>
          <w:spacing w:val="-2"/>
          <w:szCs w:val="20"/>
        </w:rPr>
        <w:t>JEDRO</w:t>
      </w:r>
      <w:r w:rsidRPr="00326C8E">
        <w:rPr>
          <w:rFonts w:cs="Arial"/>
          <w:caps/>
          <w:szCs w:val="20"/>
        </w:rPr>
        <w:t xml:space="preserve"> gradiva</w:t>
      </w:r>
      <w:r w:rsidRPr="00326C8E">
        <w:rPr>
          <w:rFonts w:cs="Arial"/>
          <w:szCs w:val="20"/>
        </w:rPr>
        <w:t xml:space="preserve"> 1: Predlog Sklepa o pripravi državnega prostorskega načrta</w:t>
      </w:r>
      <w:r w:rsidRPr="00326C8E">
        <w:rPr>
          <w:rFonts w:cs="Arial"/>
          <w:b/>
          <w:szCs w:val="20"/>
        </w:rPr>
        <w:t xml:space="preserve"> </w:t>
      </w:r>
      <w:r w:rsidRPr="00326C8E">
        <w:rPr>
          <w:rFonts w:cs="Arial"/>
          <w:szCs w:val="20"/>
        </w:rPr>
        <w:t xml:space="preserve">za </w:t>
      </w:r>
      <w:r w:rsidR="00320A57" w:rsidRPr="00326C8E">
        <w:rPr>
          <w:rFonts w:cs="Arial"/>
        </w:rPr>
        <w:t>L</w:t>
      </w:r>
      <w:r w:rsidR="0011632A" w:rsidRPr="00326C8E">
        <w:rPr>
          <w:rFonts w:cs="Arial"/>
        </w:rPr>
        <w:t>etališče Edvarda Rusjana Maribor</w:t>
      </w:r>
      <w:r w:rsidRPr="00326C8E">
        <w:rPr>
          <w:rFonts w:cs="Arial"/>
          <w:szCs w:val="20"/>
        </w:rPr>
        <w:t>;</w:t>
      </w:r>
    </w:p>
    <w:p w:rsidR="00F40DAC" w:rsidRPr="00326C8E" w:rsidRDefault="00F40DAC" w:rsidP="00F40DAC">
      <w:pPr>
        <w:numPr>
          <w:ilvl w:val="0"/>
          <w:numId w:val="23"/>
        </w:numPr>
        <w:spacing w:line="240" w:lineRule="exact"/>
        <w:ind w:right="-1"/>
        <w:jc w:val="both"/>
        <w:rPr>
          <w:rFonts w:cs="Arial"/>
          <w:szCs w:val="20"/>
        </w:rPr>
      </w:pPr>
      <w:r w:rsidRPr="00326C8E">
        <w:rPr>
          <w:rFonts w:cs="Arial"/>
          <w:caps/>
          <w:szCs w:val="20"/>
        </w:rPr>
        <w:t>Jedro gradiva</w:t>
      </w:r>
      <w:r w:rsidRPr="00326C8E">
        <w:rPr>
          <w:rFonts w:cs="Arial"/>
          <w:szCs w:val="20"/>
        </w:rPr>
        <w:t xml:space="preserve"> 2: Sklep o imenovanju delovne skupine;</w:t>
      </w:r>
    </w:p>
    <w:p w:rsidR="00F40DAC" w:rsidRPr="00326C8E" w:rsidRDefault="00F40DAC" w:rsidP="00F40DAC">
      <w:pPr>
        <w:numPr>
          <w:ilvl w:val="0"/>
          <w:numId w:val="23"/>
        </w:numPr>
        <w:spacing w:line="240" w:lineRule="exact"/>
        <w:ind w:right="-1"/>
        <w:jc w:val="both"/>
        <w:rPr>
          <w:rFonts w:cs="Arial"/>
          <w:szCs w:val="20"/>
        </w:rPr>
      </w:pPr>
      <w:r w:rsidRPr="00326C8E">
        <w:rPr>
          <w:rFonts w:cs="Arial"/>
          <w:caps/>
          <w:szCs w:val="20"/>
        </w:rPr>
        <w:t>Jedro gradiva 3</w:t>
      </w:r>
      <w:r w:rsidRPr="00326C8E">
        <w:rPr>
          <w:rFonts w:cs="Arial"/>
          <w:szCs w:val="20"/>
        </w:rPr>
        <w:t>: Obrazložitev.</w:t>
      </w:r>
    </w:p>
    <w:p w:rsidR="00C64FC4" w:rsidRPr="00326C8E" w:rsidRDefault="00C64FC4">
      <w:pPr>
        <w:spacing w:line="240" w:lineRule="auto"/>
        <w:rPr>
          <w:rFonts w:cs="Arial"/>
          <w:color w:val="000000"/>
          <w:szCs w:val="20"/>
          <w:highlight w:val="yellow"/>
        </w:rPr>
      </w:pPr>
      <w:r w:rsidRPr="00326C8E">
        <w:rPr>
          <w:rFonts w:cs="Arial"/>
          <w:color w:val="000000"/>
          <w:szCs w:val="20"/>
          <w:highlight w:val="yellow"/>
        </w:rPr>
        <w:br w:type="page"/>
      </w:r>
    </w:p>
    <w:p w:rsidR="002F44AF" w:rsidRPr="005F17E1" w:rsidRDefault="00C64FC4" w:rsidP="00C64FC4">
      <w:pPr>
        <w:tabs>
          <w:tab w:val="center" w:pos="4320"/>
          <w:tab w:val="center" w:pos="4536"/>
          <w:tab w:val="right" w:pos="8640"/>
          <w:tab w:val="right" w:pos="9072"/>
        </w:tabs>
        <w:spacing w:line="360" w:lineRule="auto"/>
        <w:jc w:val="both"/>
        <w:rPr>
          <w:rFonts w:cs="Arial"/>
          <w:b/>
          <w:szCs w:val="20"/>
        </w:rPr>
      </w:pPr>
      <w:r w:rsidRPr="00326C8E">
        <w:rPr>
          <w:rFonts w:cs="Arial"/>
          <w:b/>
          <w:szCs w:val="20"/>
        </w:rPr>
        <w:lastRenderedPageBreak/>
        <w:t>JEDRO GRADIVA 1:</w:t>
      </w:r>
    </w:p>
    <w:p w:rsidR="00C64FC4" w:rsidRPr="00326C8E" w:rsidRDefault="00C64FC4" w:rsidP="00C64FC4">
      <w:pPr>
        <w:tabs>
          <w:tab w:val="center" w:pos="4320"/>
          <w:tab w:val="center" w:pos="4536"/>
          <w:tab w:val="right" w:pos="8640"/>
          <w:tab w:val="right" w:pos="9072"/>
        </w:tabs>
        <w:spacing w:line="360" w:lineRule="auto"/>
        <w:jc w:val="both"/>
        <w:rPr>
          <w:rFonts w:cs="Arial"/>
          <w:b/>
          <w:szCs w:val="20"/>
        </w:rPr>
      </w:pPr>
    </w:p>
    <w:p w:rsidR="00153241" w:rsidRPr="00326C8E" w:rsidRDefault="00153241" w:rsidP="00153241">
      <w:pPr>
        <w:pStyle w:val="Glava"/>
        <w:jc w:val="both"/>
        <w:rPr>
          <w:rFonts w:cs="Arial"/>
          <w:szCs w:val="20"/>
        </w:rPr>
      </w:pPr>
      <w:r w:rsidRPr="00326C8E">
        <w:rPr>
          <w:rFonts w:cs="Arial"/>
          <w:szCs w:val="20"/>
        </w:rPr>
        <w:t xml:space="preserve">Na podlagi tretjega odstavka 22. člena </w:t>
      </w:r>
      <w:r w:rsidRPr="00326C8E">
        <w:rPr>
          <w:rFonts w:cs="Arial"/>
          <w:bCs/>
          <w:szCs w:val="20"/>
        </w:rPr>
        <w:t xml:space="preserve">Zakona o umeščanju prostorskih ureditev državnega pomena v prostor (Uradni list RS, št. 80/10, 106/10 – </w:t>
      </w:r>
      <w:proofErr w:type="spellStart"/>
      <w:r w:rsidRPr="00326C8E">
        <w:rPr>
          <w:rFonts w:cs="Arial"/>
          <w:bCs/>
          <w:szCs w:val="20"/>
        </w:rPr>
        <w:t>popr</w:t>
      </w:r>
      <w:proofErr w:type="spellEnd"/>
      <w:r w:rsidRPr="00326C8E">
        <w:rPr>
          <w:rFonts w:cs="Arial"/>
          <w:bCs/>
          <w:szCs w:val="20"/>
        </w:rPr>
        <w:t xml:space="preserve">. in 57/12) </w:t>
      </w:r>
      <w:r w:rsidRPr="00326C8E">
        <w:rPr>
          <w:rFonts w:cs="Arial"/>
          <w:szCs w:val="20"/>
        </w:rPr>
        <w:t xml:space="preserve">je Vlada Republike Slovenije na … seji dne … pod točko … sprejela </w:t>
      </w:r>
    </w:p>
    <w:p w:rsidR="00C64FC4" w:rsidRPr="00326C8E" w:rsidRDefault="00C64FC4" w:rsidP="00C64FC4">
      <w:pPr>
        <w:tabs>
          <w:tab w:val="center" w:pos="4320"/>
          <w:tab w:val="center" w:pos="4536"/>
          <w:tab w:val="right" w:pos="8640"/>
          <w:tab w:val="right" w:pos="9072"/>
        </w:tabs>
        <w:spacing w:line="360" w:lineRule="auto"/>
        <w:jc w:val="both"/>
        <w:rPr>
          <w:rFonts w:cs="Arial"/>
          <w:b/>
          <w:szCs w:val="20"/>
        </w:rPr>
      </w:pPr>
    </w:p>
    <w:p w:rsidR="00C64FC4" w:rsidRPr="00326C8E" w:rsidRDefault="00C64FC4" w:rsidP="007834A9">
      <w:pPr>
        <w:spacing w:line="240" w:lineRule="auto"/>
        <w:rPr>
          <w:rFonts w:cs="Arial"/>
          <w:color w:val="000000"/>
          <w:szCs w:val="20"/>
          <w:highlight w:val="yellow"/>
        </w:rPr>
      </w:pPr>
    </w:p>
    <w:p w:rsidR="00C64FC4" w:rsidRPr="00326C8E" w:rsidRDefault="00C64FC4" w:rsidP="00C64FC4">
      <w:pPr>
        <w:tabs>
          <w:tab w:val="center" w:pos="4320"/>
          <w:tab w:val="center" w:pos="4536"/>
          <w:tab w:val="right" w:pos="8640"/>
          <w:tab w:val="right" w:pos="9072"/>
        </w:tabs>
        <w:spacing w:line="360" w:lineRule="auto"/>
        <w:jc w:val="center"/>
        <w:rPr>
          <w:rFonts w:cs="Arial"/>
          <w:b/>
          <w:caps/>
          <w:szCs w:val="20"/>
        </w:rPr>
      </w:pPr>
      <w:r w:rsidRPr="00326C8E">
        <w:rPr>
          <w:rFonts w:cs="Arial"/>
          <w:b/>
          <w:szCs w:val="20"/>
        </w:rPr>
        <w:t xml:space="preserve">S K L E P </w:t>
      </w:r>
    </w:p>
    <w:p w:rsidR="00C64FC4" w:rsidRPr="00326C8E" w:rsidRDefault="00153241" w:rsidP="00C64FC4">
      <w:pPr>
        <w:tabs>
          <w:tab w:val="center" w:pos="4320"/>
          <w:tab w:val="center" w:pos="4536"/>
          <w:tab w:val="right" w:pos="8640"/>
          <w:tab w:val="right" w:pos="9072"/>
        </w:tabs>
        <w:spacing w:line="360" w:lineRule="auto"/>
        <w:jc w:val="center"/>
        <w:rPr>
          <w:rFonts w:cs="Arial"/>
          <w:b/>
          <w:szCs w:val="20"/>
        </w:rPr>
      </w:pPr>
      <w:r w:rsidRPr="00326C8E">
        <w:rPr>
          <w:rFonts w:cs="Arial"/>
          <w:b/>
          <w:szCs w:val="20"/>
        </w:rPr>
        <w:t>o pripravi državnega prostorskega načrta za</w:t>
      </w:r>
    </w:p>
    <w:p w:rsidR="00C64FC4" w:rsidRPr="00326C8E" w:rsidRDefault="00320A57" w:rsidP="00C64FC4">
      <w:pPr>
        <w:tabs>
          <w:tab w:val="center" w:pos="4320"/>
          <w:tab w:val="center" w:pos="4536"/>
          <w:tab w:val="right" w:pos="8640"/>
          <w:tab w:val="right" w:pos="9072"/>
        </w:tabs>
        <w:spacing w:line="360" w:lineRule="auto"/>
        <w:jc w:val="center"/>
        <w:rPr>
          <w:rFonts w:cs="Arial"/>
          <w:b/>
          <w:szCs w:val="20"/>
        </w:rPr>
      </w:pPr>
      <w:r w:rsidRPr="005F17E1">
        <w:rPr>
          <w:rFonts w:cs="Arial"/>
          <w:b/>
          <w:szCs w:val="20"/>
        </w:rPr>
        <w:t>L</w:t>
      </w:r>
      <w:r w:rsidR="00153241" w:rsidRPr="00326C8E">
        <w:rPr>
          <w:rFonts w:cs="Arial"/>
          <w:b/>
          <w:szCs w:val="20"/>
        </w:rPr>
        <w:t xml:space="preserve">etališče </w:t>
      </w:r>
      <w:r w:rsidR="00153241" w:rsidRPr="005F17E1">
        <w:rPr>
          <w:rFonts w:cs="Arial"/>
          <w:b/>
          <w:szCs w:val="20"/>
        </w:rPr>
        <w:t>Edvarda Rusjana Maribor</w:t>
      </w:r>
    </w:p>
    <w:p w:rsidR="00C64FC4" w:rsidRPr="00326C8E" w:rsidRDefault="00C64FC4" w:rsidP="00C64FC4">
      <w:pPr>
        <w:tabs>
          <w:tab w:val="center" w:pos="4320"/>
          <w:tab w:val="center" w:pos="4536"/>
          <w:tab w:val="right" w:pos="8640"/>
          <w:tab w:val="right" w:pos="9072"/>
        </w:tabs>
        <w:spacing w:line="260" w:lineRule="exact"/>
        <w:rPr>
          <w:rFonts w:cs="Arial"/>
          <w:b/>
          <w:szCs w:val="20"/>
        </w:rPr>
      </w:pPr>
    </w:p>
    <w:p w:rsidR="00C64FC4" w:rsidRPr="00326C8E" w:rsidRDefault="00C64FC4" w:rsidP="00C64FC4">
      <w:pPr>
        <w:tabs>
          <w:tab w:val="center" w:pos="4320"/>
          <w:tab w:val="right" w:pos="8640"/>
        </w:tabs>
        <w:spacing w:line="260" w:lineRule="exact"/>
        <w:jc w:val="both"/>
        <w:rPr>
          <w:rFonts w:cs="Arial"/>
          <w:bCs/>
          <w:szCs w:val="20"/>
        </w:rPr>
      </w:pPr>
    </w:p>
    <w:p w:rsidR="00C64FC4" w:rsidRPr="00326C8E" w:rsidRDefault="00C64FC4" w:rsidP="00C64FC4">
      <w:pPr>
        <w:numPr>
          <w:ilvl w:val="0"/>
          <w:numId w:val="30"/>
        </w:numPr>
        <w:tabs>
          <w:tab w:val="clear" w:pos="357"/>
          <w:tab w:val="num" w:pos="567"/>
        </w:tabs>
        <w:spacing w:line="260" w:lineRule="exact"/>
        <w:ind w:left="567" w:right="-1" w:hanging="567"/>
        <w:jc w:val="both"/>
        <w:rPr>
          <w:rFonts w:cs="Arial"/>
          <w:b/>
          <w:snapToGrid w:val="0"/>
          <w:color w:val="000000"/>
          <w:szCs w:val="20"/>
        </w:rPr>
      </w:pPr>
      <w:r w:rsidRPr="00326C8E">
        <w:rPr>
          <w:rFonts w:cs="Arial"/>
          <w:b/>
          <w:snapToGrid w:val="0"/>
          <w:color w:val="000000"/>
          <w:spacing w:val="-2"/>
          <w:szCs w:val="20"/>
        </w:rPr>
        <w:t>Splošno</w:t>
      </w:r>
    </w:p>
    <w:p w:rsidR="00C64FC4" w:rsidRPr="00326C8E" w:rsidRDefault="00C64FC4" w:rsidP="00C64FC4">
      <w:pPr>
        <w:spacing w:line="260" w:lineRule="exact"/>
        <w:jc w:val="both"/>
        <w:rPr>
          <w:rFonts w:cs="Arial"/>
          <w:bCs/>
          <w:color w:val="000000"/>
          <w:szCs w:val="20"/>
        </w:rPr>
      </w:pPr>
    </w:p>
    <w:p w:rsidR="00C64FC4" w:rsidRPr="00326C8E" w:rsidRDefault="00C64FC4" w:rsidP="00C64FC4">
      <w:pPr>
        <w:tabs>
          <w:tab w:val="left" w:pos="993"/>
        </w:tabs>
        <w:spacing w:line="260" w:lineRule="exact"/>
        <w:jc w:val="both"/>
        <w:rPr>
          <w:rFonts w:cs="Arial"/>
          <w:szCs w:val="20"/>
        </w:rPr>
      </w:pPr>
      <w:r w:rsidRPr="00326C8E">
        <w:rPr>
          <w:rFonts w:cs="Arial"/>
          <w:szCs w:val="20"/>
        </w:rPr>
        <w:t xml:space="preserve">V skladu s tem sklepom se pripravi državni prostorski načrt za </w:t>
      </w:r>
      <w:r w:rsidR="00932586">
        <w:rPr>
          <w:rFonts w:cs="Arial"/>
          <w:szCs w:val="20"/>
        </w:rPr>
        <w:t>L</w:t>
      </w:r>
      <w:r w:rsidRPr="00326C8E">
        <w:rPr>
          <w:rFonts w:cs="Arial"/>
          <w:szCs w:val="20"/>
        </w:rPr>
        <w:t xml:space="preserve">etališče </w:t>
      </w:r>
      <w:r w:rsidR="00523C03" w:rsidRPr="00326C8E">
        <w:rPr>
          <w:rFonts w:cs="Arial"/>
          <w:szCs w:val="20"/>
        </w:rPr>
        <w:t xml:space="preserve">Edvarda Rusjana Maribor </w:t>
      </w:r>
      <w:r w:rsidRPr="00326C8E">
        <w:rPr>
          <w:rFonts w:cs="Arial"/>
          <w:szCs w:val="20"/>
        </w:rPr>
        <w:t>(v nadaljnjem besedilu: državni prostorski načrt).</w:t>
      </w:r>
    </w:p>
    <w:p w:rsidR="00C64FC4" w:rsidRPr="00326C8E" w:rsidRDefault="00C64FC4" w:rsidP="00C64FC4">
      <w:pPr>
        <w:tabs>
          <w:tab w:val="left" w:pos="993"/>
        </w:tabs>
        <w:spacing w:line="260" w:lineRule="exact"/>
        <w:jc w:val="both"/>
        <w:rPr>
          <w:rFonts w:cs="Arial"/>
          <w:szCs w:val="20"/>
        </w:rPr>
      </w:pPr>
    </w:p>
    <w:p w:rsidR="00C64FC4" w:rsidRPr="00326C8E" w:rsidRDefault="00C64FC4" w:rsidP="00C64FC4">
      <w:pPr>
        <w:autoSpaceDE w:val="0"/>
        <w:autoSpaceDN w:val="0"/>
        <w:adjustRightInd w:val="0"/>
        <w:spacing w:line="240" w:lineRule="auto"/>
        <w:jc w:val="both"/>
        <w:rPr>
          <w:rFonts w:cs="Arial"/>
          <w:szCs w:val="20"/>
        </w:rPr>
      </w:pPr>
      <w:r w:rsidRPr="00326C8E">
        <w:rPr>
          <w:rFonts w:cs="Arial"/>
          <w:szCs w:val="20"/>
        </w:rPr>
        <w:t xml:space="preserve">Sklep je pripravljen na podlagi pobude Ministrstva za </w:t>
      </w:r>
      <w:r w:rsidR="00523C03" w:rsidRPr="00326C8E">
        <w:rPr>
          <w:rFonts w:cs="Arial"/>
          <w:szCs w:val="20"/>
        </w:rPr>
        <w:t xml:space="preserve">infrastrukturo </w:t>
      </w:r>
      <w:r w:rsidRPr="00326C8E">
        <w:rPr>
          <w:rFonts w:cs="Arial"/>
          <w:szCs w:val="20"/>
        </w:rPr>
        <w:t xml:space="preserve">(dopis št. </w:t>
      </w:r>
      <w:r w:rsidR="000B27AE" w:rsidRPr="00326C8E">
        <w:rPr>
          <w:rFonts w:cs="Arial"/>
          <w:szCs w:val="20"/>
        </w:rPr>
        <w:t>350-12/2012/60-00851201</w:t>
      </w:r>
      <w:r w:rsidRPr="00326C8E">
        <w:rPr>
          <w:rFonts w:cs="Arial"/>
          <w:szCs w:val="20"/>
        </w:rPr>
        <w:t xml:space="preserve"> z dne </w:t>
      </w:r>
      <w:r w:rsidR="002621C2" w:rsidRPr="00326C8E">
        <w:rPr>
          <w:rFonts w:cs="Arial"/>
          <w:szCs w:val="20"/>
        </w:rPr>
        <w:t>1</w:t>
      </w:r>
      <w:r w:rsidR="000B27AE" w:rsidRPr="00326C8E">
        <w:rPr>
          <w:rFonts w:cs="Arial"/>
          <w:szCs w:val="20"/>
        </w:rPr>
        <w:t>7</w:t>
      </w:r>
      <w:r w:rsidR="002621C2" w:rsidRPr="00326C8E">
        <w:rPr>
          <w:rFonts w:cs="Arial"/>
          <w:szCs w:val="20"/>
        </w:rPr>
        <w:t xml:space="preserve">. 12. 2015) </w:t>
      </w:r>
      <w:r w:rsidR="000B27AE" w:rsidRPr="00326C8E">
        <w:rPr>
          <w:rFonts w:cs="Arial"/>
          <w:szCs w:val="20"/>
        </w:rPr>
        <w:t>in</w:t>
      </w:r>
      <w:r w:rsidRPr="00326C8E">
        <w:rPr>
          <w:rFonts w:cs="Arial"/>
          <w:szCs w:val="20"/>
        </w:rPr>
        <w:t xml:space="preserve"> </w:t>
      </w:r>
      <w:r w:rsidR="00FB7827" w:rsidRPr="00326C8E">
        <w:rPr>
          <w:rFonts w:cs="Arial"/>
          <w:szCs w:val="20"/>
        </w:rPr>
        <w:t>a</w:t>
      </w:r>
      <w:r w:rsidRPr="00326C8E">
        <w:rPr>
          <w:rFonts w:cs="Arial"/>
          <w:szCs w:val="20"/>
        </w:rPr>
        <w:t xml:space="preserve">nalize smernic nosilcev urejanja prostora, ki jo je izdelal </w:t>
      </w:r>
      <w:proofErr w:type="spellStart"/>
      <w:r w:rsidR="00523C03" w:rsidRPr="00326C8E">
        <w:rPr>
          <w:rFonts w:cs="Arial"/>
          <w:szCs w:val="20"/>
        </w:rPr>
        <w:t>Savaprojekt</w:t>
      </w:r>
      <w:proofErr w:type="spellEnd"/>
      <w:r w:rsidR="00523C03" w:rsidRPr="00326C8E">
        <w:rPr>
          <w:rFonts w:cs="Arial"/>
          <w:szCs w:val="20"/>
        </w:rPr>
        <w:t xml:space="preserve"> d.d. Krško (</w:t>
      </w:r>
      <w:r w:rsidR="004669AA" w:rsidRPr="00326C8E">
        <w:rPr>
          <w:rFonts w:cs="Arial"/>
          <w:szCs w:val="20"/>
        </w:rPr>
        <w:t xml:space="preserve">september </w:t>
      </w:r>
      <w:r w:rsidRPr="00326C8E">
        <w:rPr>
          <w:rFonts w:cs="Arial"/>
          <w:szCs w:val="20"/>
        </w:rPr>
        <w:t>201</w:t>
      </w:r>
      <w:r w:rsidR="00523C03" w:rsidRPr="00326C8E">
        <w:rPr>
          <w:rFonts w:cs="Arial"/>
          <w:szCs w:val="20"/>
        </w:rPr>
        <w:t>7</w:t>
      </w:r>
      <w:r w:rsidRPr="00326C8E">
        <w:rPr>
          <w:rFonts w:cs="Arial"/>
          <w:szCs w:val="20"/>
        </w:rPr>
        <w:t>).</w:t>
      </w:r>
    </w:p>
    <w:p w:rsidR="00C64FC4" w:rsidRPr="00326C8E" w:rsidRDefault="00C64FC4" w:rsidP="00C64FC4">
      <w:pPr>
        <w:spacing w:line="260" w:lineRule="exact"/>
        <w:jc w:val="both"/>
        <w:rPr>
          <w:rFonts w:cs="Arial"/>
          <w:bCs/>
          <w:color w:val="000000"/>
          <w:szCs w:val="20"/>
          <w:highlight w:val="yellow"/>
        </w:rPr>
      </w:pPr>
    </w:p>
    <w:p w:rsidR="00C64FC4" w:rsidRPr="00326C8E" w:rsidRDefault="00C64FC4" w:rsidP="00C64FC4">
      <w:pPr>
        <w:numPr>
          <w:ilvl w:val="0"/>
          <w:numId w:val="30"/>
        </w:numPr>
        <w:tabs>
          <w:tab w:val="clear" w:pos="357"/>
          <w:tab w:val="num" w:pos="567"/>
        </w:tabs>
        <w:spacing w:line="260" w:lineRule="exact"/>
        <w:ind w:left="567" w:right="-1" w:hanging="567"/>
        <w:jc w:val="both"/>
        <w:rPr>
          <w:rFonts w:cs="Arial"/>
          <w:b/>
          <w:snapToGrid w:val="0"/>
          <w:color w:val="000000"/>
          <w:spacing w:val="-2"/>
          <w:szCs w:val="20"/>
        </w:rPr>
      </w:pPr>
      <w:r w:rsidRPr="00326C8E">
        <w:rPr>
          <w:rFonts w:cs="Arial"/>
          <w:b/>
          <w:snapToGrid w:val="0"/>
          <w:color w:val="000000"/>
          <w:spacing w:val="-2"/>
          <w:szCs w:val="20"/>
        </w:rPr>
        <w:t>Opis načrtovane prostorske ureditve z osnovnimi značilnostmi</w:t>
      </w:r>
    </w:p>
    <w:p w:rsidR="00C64FC4" w:rsidRPr="00326C8E" w:rsidRDefault="00C64FC4" w:rsidP="00C64FC4">
      <w:pPr>
        <w:spacing w:line="260" w:lineRule="exact"/>
        <w:ind w:right="-1"/>
        <w:jc w:val="both"/>
        <w:rPr>
          <w:rFonts w:cs="Arial"/>
          <w:snapToGrid w:val="0"/>
          <w:color w:val="000000"/>
          <w:spacing w:val="-2"/>
          <w:szCs w:val="20"/>
          <w:highlight w:val="yellow"/>
        </w:rPr>
      </w:pPr>
    </w:p>
    <w:p w:rsidR="008776DB" w:rsidRPr="00326C8E" w:rsidRDefault="00C64FC4" w:rsidP="008776DB">
      <w:pPr>
        <w:tabs>
          <w:tab w:val="left" w:pos="993"/>
        </w:tabs>
        <w:spacing w:line="260" w:lineRule="exact"/>
        <w:jc w:val="both"/>
        <w:rPr>
          <w:rFonts w:cs="Arial"/>
          <w:szCs w:val="20"/>
        </w:rPr>
      </w:pPr>
      <w:r w:rsidRPr="00326C8E">
        <w:rPr>
          <w:rFonts w:cs="Arial"/>
          <w:szCs w:val="20"/>
        </w:rPr>
        <w:t>V okviru državnega pr</w:t>
      </w:r>
      <w:r w:rsidR="003E6F7C" w:rsidRPr="00326C8E">
        <w:rPr>
          <w:rFonts w:cs="Arial"/>
          <w:szCs w:val="20"/>
        </w:rPr>
        <w:t>ostorskega načrta je načrtovan</w:t>
      </w:r>
      <w:r w:rsidR="00320A57" w:rsidRPr="00326C8E">
        <w:rPr>
          <w:rFonts w:cs="Arial"/>
          <w:szCs w:val="20"/>
        </w:rPr>
        <w:t>o</w:t>
      </w:r>
      <w:r w:rsidR="003E6F7C" w:rsidRPr="00326C8E">
        <w:rPr>
          <w:lang w:eastAsia="en-GB"/>
        </w:rPr>
        <w:t xml:space="preserve"> </w:t>
      </w:r>
      <w:r w:rsidR="00320A57" w:rsidRPr="00326C8E">
        <w:rPr>
          <w:lang w:eastAsia="en-GB"/>
        </w:rPr>
        <w:t>povečanje</w:t>
      </w:r>
      <w:r w:rsidR="003E6F7C" w:rsidRPr="00326C8E">
        <w:rPr>
          <w:lang w:eastAsia="en-GB"/>
        </w:rPr>
        <w:t xml:space="preserve"> območja obstoječega </w:t>
      </w:r>
      <w:r w:rsidR="00320A57" w:rsidRPr="00326C8E">
        <w:rPr>
          <w:lang w:eastAsia="en-GB"/>
        </w:rPr>
        <w:t>L</w:t>
      </w:r>
      <w:r w:rsidR="003E6F7C" w:rsidRPr="00326C8E">
        <w:rPr>
          <w:lang w:eastAsia="en-GB"/>
        </w:rPr>
        <w:t>etališča</w:t>
      </w:r>
      <w:r w:rsidR="00320A57" w:rsidRPr="00326C8E">
        <w:rPr>
          <w:lang w:eastAsia="en-GB"/>
        </w:rPr>
        <w:t xml:space="preserve"> Edvarda Rusjana Maribor</w:t>
      </w:r>
      <w:r w:rsidR="000278AA" w:rsidRPr="00326C8E">
        <w:rPr>
          <w:lang w:eastAsia="en-GB"/>
        </w:rPr>
        <w:t>,</w:t>
      </w:r>
      <w:r w:rsidR="003E6F7C" w:rsidRPr="00326C8E">
        <w:rPr>
          <w:lang w:eastAsia="en-GB"/>
        </w:rPr>
        <w:t xml:space="preserve"> v skladu z razvojnimi dokumenti in usmeritvami države, lokalne skupnosti in nosilcev urejanja prostora v najširšem pomenu načrtovanja. V načrtu so zajete prenove </w:t>
      </w:r>
      <w:r w:rsidR="002959D5" w:rsidRPr="00326C8E">
        <w:rPr>
          <w:lang w:eastAsia="en-GB"/>
        </w:rPr>
        <w:t xml:space="preserve">in širitve </w:t>
      </w:r>
      <w:r w:rsidR="003E6F7C" w:rsidRPr="00326C8E">
        <w:rPr>
          <w:rFonts w:cs="Arial"/>
          <w:szCs w:val="20"/>
        </w:rPr>
        <w:t>obstoječih objektov ter načrtovane novogradnje</w:t>
      </w:r>
      <w:r w:rsidR="002959D5" w:rsidRPr="00326C8E">
        <w:rPr>
          <w:rFonts w:cs="Arial"/>
          <w:szCs w:val="20"/>
        </w:rPr>
        <w:t xml:space="preserve"> letališke infrastrukture.</w:t>
      </w:r>
      <w:r w:rsidR="003E6F7C" w:rsidRPr="00326C8E">
        <w:rPr>
          <w:rFonts w:cs="Arial"/>
          <w:szCs w:val="20"/>
        </w:rPr>
        <w:t xml:space="preserve"> V </w:t>
      </w:r>
      <w:r w:rsidR="009B0F04" w:rsidRPr="00326C8E">
        <w:rPr>
          <w:rFonts w:cs="Arial"/>
          <w:szCs w:val="20"/>
        </w:rPr>
        <w:t>P</w:t>
      </w:r>
      <w:r w:rsidR="003E6F7C" w:rsidRPr="00326C8E">
        <w:rPr>
          <w:rFonts w:cs="Arial"/>
          <w:szCs w:val="20"/>
        </w:rPr>
        <w:t>obudi</w:t>
      </w:r>
      <w:r w:rsidR="009B0F04" w:rsidRPr="00326C8E">
        <w:rPr>
          <w:rFonts w:cs="Arial"/>
          <w:szCs w:val="20"/>
        </w:rPr>
        <w:t xml:space="preserve"> za pripravo državnega prostorskega načrta</w:t>
      </w:r>
      <w:r w:rsidR="003E6F7C" w:rsidRPr="00326C8E">
        <w:rPr>
          <w:rFonts w:cs="Arial"/>
          <w:szCs w:val="20"/>
        </w:rPr>
        <w:t xml:space="preserve"> ki je bila </w:t>
      </w:r>
      <w:r w:rsidR="00320A57" w:rsidRPr="00326C8E">
        <w:rPr>
          <w:rFonts w:cs="Arial"/>
          <w:szCs w:val="20"/>
        </w:rPr>
        <w:t xml:space="preserve">javno </w:t>
      </w:r>
      <w:r w:rsidR="00B211F9">
        <w:rPr>
          <w:rFonts w:cs="Arial"/>
          <w:szCs w:val="20"/>
        </w:rPr>
        <w:t>objavljena</w:t>
      </w:r>
      <w:r w:rsidR="00B211F9" w:rsidRPr="00326C8E">
        <w:rPr>
          <w:rFonts w:cs="Arial"/>
          <w:szCs w:val="20"/>
        </w:rPr>
        <w:t xml:space="preserve"> </w:t>
      </w:r>
      <w:r w:rsidR="001940E4" w:rsidRPr="00326C8E">
        <w:rPr>
          <w:rFonts w:cs="Arial"/>
          <w:szCs w:val="20"/>
        </w:rPr>
        <w:t xml:space="preserve">v času od 24. 12. 2015 </w:t>
      </w:r>
      <w:r w:rsidR="00F93C19" w:rsidRPr="00326C8E">
        <w:rPr>
          <w:rFonts w:cs="Arial"/>
          <w:szCs w:val="20"/>
        </w:rPr>
        <w:t>do</w:t>
      </w:r>
      <w:r w:rsidR="001940E4" w:rsidRPr="00326C8E">
        <w:rPr>
          <w:rFonts w:cs="Arial"/>
          <w:szCs w:val="20"/>
        </w:rPr>
        <w:t xml:space="preserve"> 29. 1. 2016</w:t>
      </w:r>
      <w:r w:rsidR="00F93C19" w:rsidRPr="00326C8E">
        <w:rPr>
          <w:rFonts w:cs="Arial"/>
          <w:szCs w:val="20"/>
        </w:rPr>
        <w:t>.</w:t>
      </w:r>
      <w:r w:rsidR="00320A57" w:rsidRPr="00326C8E">
        <w:rPr>
          <w:rFonts w:cs="Arial"/>
          <w:szCs w:val="20"/>
        </w:rPr>
        <w:t xml:space="preserve"> in </w:t>
      </w:r>
      <w:r w:rsidR="003E6F7C" w:rsidRPr="00326C8E">
        <w:rPr>
          <w:rFonts w:cs="Arial"/>
          <w:szCs w:val="20"/>
        </w:rPr>
        <w:t xml:space="preserve">poslana v pridobitev smernic nosilcem urejanja prostora, je bilo načrtovano podaljšanje letališke steze na skupno 4500 m s pripadajočim območjem za razvoj </w:t>
      </w:r>
      <w:r w:rsidR="00320A57" w:rsidRPr="00326C8E">
        <w:rPr>
          <w:rFonts w:cs="Arial"/>
          <w:szCs w:val="20"/>
        </w:rPr>
        <w:t xml:space="preserve">letaliških in </w:t>
      </w:r>
      <w:proofErr w:type="spellStart"/>
      <w:r w:rsidR="00320A57" w:rsidRPr="00326C8E">
        <w:rPr>
          <w:rFonts w:cs="Arial"/>
          <w:szCs w:val="20"/>
        </w:rPr>
        <w:t>obletaliških</w:t>
      </w:r>
      <w:proofErr w:type="spellEnd"/>
      <w:r w:rsidR="00320A57" w:rsidRPr="00326C8E">
        <w:rPr>
          <w:rFonts w:cs="Arial"/>
          <w:szCs w:val="20"/>
        </w:rPr>
        <w:t xml:space="preserve"> dejavnosti</w:t>
      </w:r>
      <w:r w:rsidR="008776DB" w:rsidRPr="00326C8E">
        <w:rPr>
          <w:rFonts w:cs="Arial"/>
          <w:szCs w:val="20"/>
        </w:rPr>
        <w:t xml:space="preserve">, s poseganjem </w:t>
      </w:r>
      <w:r w:rsidR="003E6F7C" w:rsidRPr="00326C8E">
        <w:rPr>
          <w:rFonts w:cs="Arial"/>
          <w:szCs w:val="20"/>
        </w:rPr>
        <w:t>na območj</w:t>
      </w:r>
      <w:r w:rsidR="008776DB" w:rsidRPr="00326C8E">
        <w:rPr>
          <w:rFonts w:cs="Arial"/>
          <w:szCs w:val="20"/>
        </w:rPr>
        <w:t>a</w:t>
      </w:r>
      <w:r w:rsidR="003E6F7C" w:rsidRPr="00326C8E">
        <w:rPr>
          <w:rFonts w:cs="Arial"/>
          <w:szCs w:val="20"/>
        </w:rPr>
        <w:t xml:space="preserve"> občin Hoče – Slivnica, Miklavž na Dravskem polju,  Rače - Fram in Starše.</w:t>
      </w:r>
    </w:p>
    <w:p w:rsidR="008776DB" w:rsidRPr="00326C8E" w:rsidRDefault="008776DB" w:rsidP="008776DB">
      <w:pPr>
        <w:tabs>
          <w:tab w:val="left" w:pos="993"/>
        </w:tabs>
        <w:spacing w:line="260" w:lineRule="exact"/>
        <w:jc w:val="both"/>
        <w:rPr>
          <w:rFonts w:cs="Arial"/>
          <w:szCs w:val="20"/>
        </w:rPr>
      </w:pPr>
    </w:p>
    <w:p w:rsidR="008776DB" w:rsidRPr="00326C8E" w:rsidRDefault="00320A57" w:rsidP="008776DB">
      <w:pPr>
        <w:tabs>
          <w:tab w:val="left" w:pos="993"/>
        </w:tabs>
        <w:spacing w:line="260" w:lineRule="exact"/>
        <w:jc w:val="both"/>
        <w:rPr>
          <w:bCs/>
        </w:rPr>
      </w:pPr>
      <w:r w:rsidRPr="00326C8E">
        <w:rPr>
          <w:lang w:eastAsia="en-GB"/>
        </w:rPr>
        <w:t>Na podlagi pridobljenih smernic</w:t>
      </w:r>
      <w:r w:rsidR="00F93C19" w:rsidRPr="00326C8E">
        <w:rPr>
          <w:lang w:eastAsia="en-GB"/>
        </w:rPr>
        <w:t xml:space="preserve"> in</w:t>
      </w:r>
      <w:r w:rsidR="008776DB" w:rsidRPr="00326C8E">
        <w:rPr>
          <w:lang w:eastAsia="en-GB"/>
        </w:rPr>
        <w:t xml:space="preserve"> </w:t>
      </w:r>
      <w:r w:rsidRPr="00326C8E">
        <w:rPr>
          <w:lang w:eastAsia="en-GB"/>
        </w:rPr>
        <w:t>njihove analiz</w:t>
      </w:r>
      <w:r w:rsidR="009B0F04" w:rsidRPr="00326C8E">
        <w:rPr>
          <w:lang w:eastAsia="en-GB"/>
        </w:rPr>
        <w:t>e</w:t>
      </w:r>
      <w:r w:rsidR="00F93C19" w:rsidRPr="00326C8E">
        <w:rPr>
          <w:lang w:eastAsia="en-GB"/>
        </w:rPr>
        <w:t xml:space="preserve">, usklajevanj z nosilci urejanja prostora </w:t>
      </w:r>
      <w:r w:rsidR="001940E4" w:rsidRPr="00326C8E">
        <w:rPr>
          <w:lang w:eastAsia="en-GB"/>
        </w:rPr>
        <w:t>ter</w:t>
      </w:r>
      <w:r w:rsidR="008776DB" w:rsidRPr="00326C8E">
        <w:rPr>
          <w:lang w:eastAsia="en-GB"/>
        </w:rPr>
        <w:t xml:space="preserve"> na </w:t>
      </w:r>
      <w:r w:rsidR="00F93C19" w:rsidRPr="00326C8E">
        <w:rPr>
          <w:lang w:eastAsia="en-GB"/>
        </w:rPr>
        <w:t xml:space="preserve">osnovi </w:t>
      </w:r>
      <w:r w:rsidR="008776DB" w:rsidRPr="00326C8E">
        <w:rPr>
          <w:lang w:eastAsia="en-GB"/>
        </w:rPr>
        <w:t xml:space="preserve">spremenjenih investicijskih namer </w:t>
      </w:r>
      <w:r w:rsidR="006C576F" w:rsidRPr="00326C8E">
        <w:rPr>
          <w:lang w:eastAsia="en-GB"/>
        </w:rPr>
        <w:t xml:space="preserve">se </w:t>
      </w:r>
      <w:r w:rsidR="008776DB" w:rsidRPr="00326C8E">
        <w:rPr>
          <w:lang w:eastAsia="en-GB"/>
        </w:rPr>
        <w:t xml:space="preserve">na Letališču Edvarda Rusjana Maribor </w:t>
      </w:r>
      <w:r w:rsidR="003E6F7C" w:rsidRPr="00326C8E">
        <w:rPr>
          <w:lang w:eastAsia="en-GB"/>
        </w:rPr>
        <w:t>načrtuje</w:t>
      </w:r>
      <w:r w:rsidR="00361B10" w:rsidRPr="00326C8E">
        <w:rPr>
          <w:lang w:eastAsia="en-GB"/>
        </w:rPr>
        <w:t>jo objekti</w:t>
      </w:r>
      <w:r w:rsidR="004669AA" w:rsidRPr="00326C8E">
        <w:rPr>
          <w:lang w:eastAsia="en-GB"/>
        </w:rPr>
        <w:t>, naprave</w:t>
      </w:r>
      <w:r w:rsidR="00361B10" w:rsidRPr="00326C8E">
        <w:rPr>
          <w:lang w:eastAsia="en-GB"/>
        </w:rPr>
        <w:t xml:space="preserve"> in ureditve</w:t>
      </w:r>
      <w:r w:rsidR="00244EFC" w:rsidRPr="00326C8E">
        <w:rPr>
          <w:lang w:eastAsia="en-GB"/>
        </w:rPr>
        <w:t xml:space="preserve"> v manjšem obsegu</w:t>
      </w:r>
      <w:r w:rsidR="008776DB" w:rsidRPr="00326C8E">
        <w:rPr>
          <w:lang w:eastAsia="en-GB"/>
        </w:rPr>
        <w:t xml:space="preserve"> od prvotne pobude, </w:t>
      </w:r>
      <w:r w:rsidR="00F93C19" w:rsidRPr="00326C8E">
        <w:rPr>
          <w:lang w:eastAsia="en-GB"/>
        </w:rPr>
        <w:t>ki</w:t>
      </w:r>
      <w:r w:rsidR="00361B10" w:rsidRPr="00326C8E">
        <w:rPr>
          <w:lang w:eastAsia="en-GB"/>
        </w:rPr>
        <w:t xml:space="preserve"> bodo omogočali </w:t>
      </w:r>
      <w:r w:rsidR="008776DB" w:rsidRPr="00326C8E">
        <w:rPr>
          <w:bCs/>
        </w:rPr>
        <w:t>zmogljivosti za razvoj potniškega in tovornega prometa v kapaciteti 1.000.000 potnikov in 50.000 ton letno</w:t>
      </w:r>
      <w:r w:rsidR="00B211F9">
        <w:rPr>
          <w:bCs/>
        </w:rPr>
        <w:t xml:space="preserve">, </w:t>
      </w:r>
      <w:r w:rsidR="008776DB" w:rsidRPr="00326C8E">
        <w:rPr>
          <w:bCs/>
        </w:rPr>
        <w:t xml:space="preserve">pogoje za razvoj </w:t>
      </w:r>
      <w:r w:rsidR="00B211F9">
        <w:rPr>
          <w:bCs/>
        </w:rPr>
        <w:t xml:space="preserve">drugih </w:t>
      </w:r>
      <w:r w:rsidR="008776DB" w:rsidRPr="00326C8E">
        <w:rPr>
          <w:bCs/>
        </w:rPr>
        <w:t xml:space="preserve">dejavnosti, ki so povezane z letalstvom in logistiko </w:t>
      </w:r>
      <w:r w:rsidR="00B211F9">
        <w:rPr>
          <w:bCs/>
        </w:rPr>
        <w:t>ter</w:t>
      </w:r>
      <w:r w:rsidR="00B211F9" w:rsidRPr="00326C8E">
        <w:rPr>
          <w:bCs/>
        </w:rPr>
        <w:t xml:space="preserve"> </w:t>
      </w:r>
      <w:r w:rsidR="008776DB" w:rsidRPr="00326C8E">
        <w:rPr>
          <w:bCs/>
        </w:rPr>
        <w:t xml:space="preserve">varne </w:t>
      </w:r>
      <w:r w:rsidR="008A27FC">
        <w:rPr>
          <w:bCs/>
        </w:rPr>
        <w:t xml:space="preserve">in </w:t>
      </w:r>
      <w:r w:rsidR="008A27FC" w:rsidRPr="00326C8E">
        <w:rPr>
          <w:bCs/>
        </w:rPr>
        <w:t xml:space="preserve">visokokakovostne </w:t>
      </w:r>
      <w:r w:rsidR="008776DB" w:rsidRPr="00326C8E">
        <w:rPr>
          <w:bCs/>
        </w:rPr>
        <w:t>letališke storitve</w:t>
      </w:r>
      <w:r w:rsidR="00B211F9">
        <w:rPr>
          <w:bCs/>
        </w:rPr>
        <w:t>.</w:t>
      </w:r>
      <w:r w:rsidR="008776DB" w:rsidRPr="00326C8E">
        <w:rPr>
          <w:bCs/>
        </w:rPr>
        <w:t xml:space="preserve"> </w:t>
      </w:r>
    </w:p>
    <w:p w:rsidR="003627CC" w:rsidRPr="00326C8E" w:rsidRDefault="003627CC" w:rsidP="003627CC">
      <w:pPr>
        <w:pStyle w:val="SPKTEKST"/>
      </w:pPr>
      <w:r w:rsidRPr="00326C8E">
        <w:t>Načrtuje se:</w:t>
      </w:r>
    </w:p>
    <w:p w:rsidR="003627CC" w:rsidRPr="00326C8E" w:rsidRDefault="003627CC" w:rsidP="003627CC">
      <w:pPr>
        <w:pStyle w:val="Odstavekseznama"/>
        <w:numPr>
          <w:ilvl w:val="0"/>
          <w:numId w:val="41"/>
        </w:numPr>
        <w:tabs>
          <w:tab w:val="left" w:pos="993"/>
        </w:tabs>
        <w:spacing w:line="260" w:lineRule="exact"/>
        <w:ind w:left="567" w:hanging="567"/>
        <w:jc w:val="both"/>
        <w:rPr>
          <w:rFonts w:cs="Arial"/>
          <w:color w:val="000000"/>
          <w:szCs w:val="20"/>
          <w:lang w:eastAsia="sl-SI"/>
        </w:rPr>
      </w:pPr>
      <w:r w:rsidRPr="00326C8E">
        <w:rPr>
          <w:rFonts w:cs="Arial"/>
          <w:color w:val="000000"/>
          <w:szCs w:val="20"/>
          <w:lang w:eastAsia="sl-SI"/>
        </w:rPr>
        <w:t>podaljšanje letališke steze za 800 m v smeri vzhod proti avtocesti,</w:t>
      </w:r>
      <w:r w:rsidR="00F93C19" w:rsidRPr="00326C8E">
        <w:rPr>
          <w:rFonts w:cs="Arial"/>
          <w:color w:val="000000"/>
          <w:szCs w:val="20"/>
          <w:lang w:eastAsia="sl-SI"/>
        </w:rPr>
        <w:t xml:space="preserve"> na skupno dolžino 3300 m,</w:t>
      </w:r>
    </w:p>
    <w:p w:rsidR="00F93C19" w:rsidRPr="00326C8E" w:rsidRDefault="00F93C19" w:rsidP="00F93C19">
      <w:pPr>
        <w:pStyle w:val="Odstavekseznama"/>
        <w:numPr>
          <w:ilvl w:val="0"/>
          <w:numId w:val="41"/>
        </w:numPr>
        <w:tabs>
          <w:tab w:val="left" w:pos="993"/>
        </w:tabs>
        <w:spacing w:line="260" w:lineRule="exact"/>
        <w:ind w:left="567" w:hanging="567"/>
        <w:jc w:val="both"/>
        <w:rPr>
          <w:rFonts w:cs="Arial"/>
          <w:color w:val="000000"/>
          <w:szCs w:val="20"/>
          <w:lang w:eastAsia="sl-SI"/>
        </w:rPr>
      </w:pPr>
      <w:r w:rsidRPr="00326C8E">
        <w:rPr>
          <w:rFonts w:cs="Arial"/>
          <w:color w:val="000000"/>
          <w:szCs w:val="20"/>
          <w:lang w:eastAsia="sl-SI"/>
        </w:rPr>
        <w:t>ureditve vozne steze in spojnic,</w:t>
      </w:r>
    </w:p>
    <w:p w:rsidR="00F93C19" w:rsidRPr="00326C8E" w:rsidRDefault="00F93C19" w:rsidP="00F93C19">
      <w:pPr>
        <w:pStyle w:val="Odstavekseznama"/>
        <w:numPr>
          <w:ilvl w:val="0"/>
          <w:numId w:val="41"/>
        </w:numPr>
        <w:tabs>
          <w:tab w:val="left" w:pos="993"/>
        </w:tabs>
        <w:spacing w:line="260" w:lineRule="exact"/>
        <w:ind w:left="567" w:hanging="567"/>
        <w:jc w:val="both"/>
        <w:rPr>
          <w:rFonts w:cs="Arial"/>
          <w:color w:val="000000"/>
          <w:szCs w:val="20"/>
          <w:lang w:eastAsia="sl-SI"/>
        </w:rPr>
      </w:pPr>
      <w:r w:rsidRPr="00326C8E">
        <w:rPr>
          <w:rFonts w:cs="Arial"/>
          <w:color w:val="000000"/>
          <w:szCs w:val="20"/>
          <w:lang w:eastAsia="sl-SI"/>
        </w:rPr>
        <w:t>ureditev razširjenega varnostnega območja letališča in pripadajočih objektov za potrebe posodobitve funkcioniranja letališča,</w:t>
      </w:r>
    </w:p>
    <w:p w:rsidR="00F93C19" w:rsidRPr="00326C8E" w:rsidRDefault="00F93C19" w:rsidP="00F93C19">
      <w:pPr>
        <w:pStyle w:val="Odstavekseznama"/>
        <w:numPr>
          <w:ilvl w:val="0"/>
          <w:numId w:val="41"/>
        </w:numPr>
        <w:tabs>
          <w:tab w:val="left" w:pos="993"/>
        </w:tabs>
        <w:spacing w:line="260" w:lineRule="exact"/>
        <w:ind w:left="567" w:hanging="567"/>
        <w:jc w:val="both"/>
        <w:rPr>
          <w:rFonts w:cs="Arial"/>
          <w:color w:val="000000"/>
          <w:szCs w:val="20"/>
          <w:lang w:eastAsia="sl-SI"/>
        </w:rPr>
      </w:pPr>
      <w:r w:rsidRPr="00326C8E">
        <w:rPr>
          <w:rFonts w:cs="Arial"/>
          <w:color w:val="000000"/>
          <w:szCs w:val="20"/>
          <w:lang w:eastAsia="sl-SI"/>
        </w:rPr>
        <w:t>razširitev letališke ploščadi,</w:t>
      </w:r>
    </w:p>
    <w:p w:rsidR="00F93C19" w:rsidRPr="00326C8E" w:rsidRDefault="00F93C19" w:rsidP="00F93C19">
      <w:pPr>
        <w:pStyle w:val="Odstavekseznama"/>
        <w:numPr>
          <w:ilvl w:val="0"/>
          <w:numId w:val="41"/>
        </w:numPr>
        <w:tabs>
          <w:tab w:val="left" w:pos="993"/>
        </w:tabs>
        <w:spacing w:line="260" w:lineRule="exact"/>
        <w:ind w:left="567" w:hanging="567"/>
        <w:jc w:val="both"/>
        <w:rPr>
          <w:rFonts w:cs="Arial"/>
          <w:color w:val="000000"/>
          <w:szCs w:val="20"/>
          <w:lang w:eastAsia="sl-SI"/>
        </w:rPr>
      </w:pPr>
      <w:r w:rsidRPr="00326C8E">
        <w:rPr>
          <w:rFonts w:cs="Arial"/>
          <w:color w:val="000000"/>
          <w:szCs w:val="20"/>
          <w:lang w:eastAsia="sl-SI"/>
        </w:rPr>
        <w:t xml:space="preserve">območje za </w:t>
      </w:r>
      <w:proofErr w:type="spellStart"/>
      <w:r w:rsidRPr="00326C8E">
        <w:rPr>
          <w:rFonts w:cs="Arial"/>
          <w:color w:val="000000"/>
          <w:szCs w:val="20"/>
          <w:lang w:eastAsia="sl-SI"/>
        </w:rPr>
        <w:t>razledenitev</w:t>
      </w:r>
      <w:proofErr w:type="spellEnd"/>
      <w:r w:rsidRPr="00326C8E">
        <w:rPr>
          <w:rFonts w:cs="Arial"/>
          <w:color w:val="000000"/>
          <w:szCs w:val="20"/>
          <w:lang w:eastAsia="sl-SI"/>
        </w:rPr>
        <w:t xml:space="preserve"> letal, </w:t>
      </w:r>
    </w:p>
    <w:p w:rsidR="00F93C19" w:rsidRPr="00326C8E" w:rsidRDefault="00F93C19" w:rsidP="00F93C19">
      <w:pPr>
        <w:pStyle w:val="Odstavekseznama"/>
        <w:numPr>
          <w:ilvl w:val="0"/>
          <w:numId w:val="41"/>
        </w:numPr>
        <w:tabs>
          <w:tab w:val="left" w:pos="993"/>
        </w:tabs>
        <w:spacing w:line="260" w:lineRule="exact"/>
        <w:ind w:left="567" w:hanging="567"/>
        <w:jc w:val="both"/>
        <w:rPr>
          <w:rFonts w:cs="Arial"/>
          <w:color w:val="000000"/>
          <w:szCs w:val="20"/>
          <w:lang w:eastAsia="sl-SI"/>
        </w:rPr>
      </w:pPr>
      <w:r w:rsidRPr="00326C8E">
        <w:rPr>
          <w:rFonts w:cs="Arial"/>
          <w:color w:val="000000"/>
          <w:szCs w:val="20"/>
          <w:lang w:eastAsia="sl-SI"/>
        </w:rPr>
        <w:t xml:space="preserve">območja za posodobitev in razvoj letališke infrastrukture: novi terminal, parkirne površine s parkirno hišo, objekti za zagotavljanje zemeljske oskrbe letal, nastanitvene kapacitete za potrebe letališča, </w:t>
      </w:r>
      <w:r w:rsidR="00482965" w:rsidRPr="00326C8E">
        <w:rPr>
          <w:rFonts w:cs="Arial"/>
          <w:color w:val="000000"/>
          <w:szCs w:val="20"/>
          <w:lang w:eastAsia="sl-SI"/>
        </w:rPr>
        <w:t xml:space="preserve">tovorni terminal, </w:t>
      </w:r>
      <w:r w:rsidRPr="00326C8E">
        <w:rPr>
          <w:rFonts w:cs="Arial"/>
          <w:color w:val="000000"/>
          <w:szCs w:val="20"/>
          <w:lang w:eastAsia="sl-SI"/>
        </w:rPr>
        <w:t xml:space="preserve">simulator letenja, preureditev obstoječega terminala </w:t>
      </w:r>
      <w:r w:rsidRPr="00326C8E">
        <w:rPr>
          <w:rFonts w:cs="Arial"/>
          <w:color w:val="000000"/>
          <w:szCs w:val="20"/>
          <w:lang w:eastAsia="sl-SI"/>
        </w:rPr>
        <w:lastRenderedPageBreak/>
        <w:t xml:space="preserve">za potrebe splošne </w:t>
      </w:r>
      <w:proofErr w:type="spellStart"/>
      <w:r w:rsidRPr="00326C8E">
        <w:rPr>
          <w:rFonts w:cs="Arial"/>
          <w:color w:val="000000"/>
          <w:szCs w:val="20"/>
          <w:lang w:eastAsia="sl-SI"/>
        </w:rPr>
        <w:t>aviacije</w:t>
      </w:r>
      <w:proofErr w:type="spellEnd"/>
      <w:r w:rsidRPr="00326C8E">
        <w:rPr>
          <w:rFonts w:cs="Arial"/>
          <w:color w:val="000000"/>
          <w:szCs w:val="20"/>
          <w:lang w:eastAsia="sl-SI"/>
        </w:rPr>
        <w:t xml:space="preserve">, hangarji za </w:t>
      </w:r>
      <w:r w:rsidR="00482965" w:rsidRPr="00326C8E">
        <w:rPr>
          <w:rFonts w:cs="Arial"/>
          <w:color w:val="000000"/>
          <w:szCs w:val="20"/>
          <w:lang w:eastAsia="sl-SI"/>
        </w:rPr>
        <w:t>vzdrževanje</w:t>
      </w:r>
      <w:r w:rsidRPr="00326C8E">
        <w:rPr>
          <w:rFonts w:cs="Arial"/>
          <w:color w:val="000000"/>
          <w:szCs w:val="20"/>
          <w:lang w:eastAsia="sl-SI"/>
        </w:rPr>
        <w:t xml:space="preserve"> letal ter območje za umestitev skladišča za goriva,</w:t>
      </w:r>
    </w:p>
    <w:p w:rsidR="00F93C19" w:rsidRPr="00326C8E" w:rsidRDefault="00F93C19" w:rsidP="00F93C19">
      <w:pPr>
        <w:pStyle w:val="Odstavekseznama"/>
        <w:numPr>
          <w:ilvl w:val="0"/>
          <w:numId w:val="41"/>
        </w:numPr>
        <w:tabs>
          <w:tab w:val="left" w:pos="993"/>
        </w:tabs>
        <w:spacing w:line="260" w:lineRule="exact"/>
        <w:ind w:left="567" w:hanging="567"/>
        <w:jc w:val="both"/>
        <w:rPr>
          <w:rFonts w:cs="Arial"/>
          <w:color w:val="000000"/>
          <w:szCs w:val="20"/>
          <w:lang w:eastAsia="sl-SI"/>
        </w:rPr>
      </w:pPr>
      <w:r w:rsidRPr="00326C8E">
        <w:rPr>
          <w:rFonts w:cs="Arial"/>
          <w:color w:val="000000"/>
          <w:szCs w:val="20"/>
          <w:lang w:eastAsia="sl-SI"/>
        </w:rPr>
        <w:t xml:space="preserve">preureditve in prilagoditve obstoječih objektov (splošna </w:t>
      </w:r>
      <w:proofErr w:type="spellStart"/>
      <w:r w:rsidRPr="00326C8E">
        <w:rPr>
          <w:rFonts w:cs="Arial"/>
          <w:color w:val="000000"/>
          <w:szCs w:val="20"/>
          <w:lang w:eastAsia="sl-SI"/>
        </w:rPr>
        <w:t>aviacija</w:t>
      </w:r>
      <w:proofErr w:type="spellEnd"/>
      <w:r w:rsidRPr="00326C8E">
        <w:rPr>
          <w:rFonts w:cs="Arial"/>
          <w:color w:val="000000"/>
          <w:szCs w:val="20"/>
          <w:lang w:eastAsia="sl-SI"/>
        </w:rPr>
        <w:t>),</w:t>
      </w:r>
    </w:p>
    <w:p w:rsidR="00482965" w:rsidRPr="00326C8E" w:rsidRDefault="00482965" w:rsidP="00F93C19">
      <w:pPr>
        <w:pStyle w:val="Odstavekseznama"/>
        <w:numPr>
          <w:ilvl w:val="0"/>
          <w:numId w:val="41"/>
        </w:numPr>
        <w:tabs>
          <w:tab w:val="left" w:pos="993"/>
        </w:tabs>
        <w:spacing w:line="260" w:lineRule="exact"/>
        <w:ind w:left="567" w:hanging="567"/>
        <w:jc w:val="both"/>
        <w:rPr>
          <w:rFonts w:cs="Arial"/>
          <w:color w:val="000000"/>
          <w:szCs w:val="20"/>
          <w:lang w:eastAsia="sl-SI"/>
        </w:rPr>
      </w:pPr>
      <w:r w:rsidRPr="00326C8E">
        <w:rPr>
          <w:rFonts w:cs="Arial"/>
          <w:color w:val="000000"/>
          <w:szCs w:val="20"/>
          <w:lang w:eastAsia="sl-SI"/>
        </w:rPr>
        <w:t>preureditve in prilagoditve gospodarske javne infrastrukture,</w:t>
      </w:r>
    </w:p>
    <w:p w:rsidR="00F93C19" w:rsidRPr="00326C8E" w:rsidRDefault="00F93C19" w:rsidP="00F93C19">
      <w:pPr>
        <w:pStyle w:val="Odstavekseznama"/>
        <w:numPr>
          <w:ilvl w:val="0"/>
          <w:numId w:val="41"/>
        </w:numPr>
        <w:tabs>
          <w:tab w:val="left" w:pos="993"/>
        </w:tabs>
        <w:spacing w:line="260" w:lineRule="exact"/>
        <w:ind w:left="567" w:hanging="567"/>
        <w:jc w:val="both"/>
        <w:rPr>
          <w:rFonts w:ascii="Helv" w:hAnsi="Helv" w:cs="Helv"/>
          <w:color w:val="000000"/>
          <w:szCs w:val="20"/>
          <w:lang w:eastAsia="sl-SI"/>
        </w:rPr>
      </w:pPr>
      <w:r w:rsidRPr="00326C8E">
        <w:rPr>
          <w:rFonts w:ascii="Helv" w:hAnsi="Helv" w:cs="Helv"/>
          <w:color w:val="000000"/>
          <w:szCs w:val="20"/>
          <w:lang w:eastAsia="sl-SI"/>
        </w:rPr>
        <w:t>druge ureditve in naprave, namenjene varnemu zračnemu prometu in obratovanju letališča.</w:t>
      </w:r>
    </w:p>
    <w:p w:rsidR="009601B8" w:rsidRPr="00326C8E" w:rsidRDefault="009601B8" w:rsidP="003E6F7C">
      <w:pPr>
        <w:tabs>
          <w:tab w:val="left" w:pos="993"/>
        </w:tabs>
        <w:spacing w:line="260" w:lineRule="exact"/>
        <w:jc w:val="both"/>
        <w:rPr>
          <w:rFonts w:cs="Arial"/>
          <w:szCs w:val="20"/>
        </w:rPr>
      </w:pPr>
    </w:p>
    <w:p w:rsidR="003E6F7C" w:rsidRPr="00326C8E" w:rsidRDefault="003E6F7C" w:rsidP="003E6F7C">
      <w:pPr>
        <w:autoSpaceDE w:val="0"/>
        <w:autoSpaceDN w:val="0"/>
        <w:adjustRightInd w:val="0"/>
        <w:spacing w:line="240" w:lineRule="auto"/>
        <w:jc w:val="both"/>
        <w:rPr>
          <w:rFonts w:cs="Arial"/>
          <w:szCs w:val="20"/>
          <w:highlight w:val="yellow"/>
          <w:lang w:eastAsia="sl-SI"/>
        </w:rPr>
      </w:pPr>
    </w:p>
    <w:p w:rsidR="00C64FC4" w:rsidRPr="00326C8E" w:rsidRDefault="00C64FC4" w:rsidP="00C64FC4">
      <w:pPr>
        <w:numPr>
          <w:ilvl w:val="0"/>
          <w:numId w:val="30"/>
        </w:numPr>
        <w:tabs>
          <w:tab w:val="clear" w:pos="357"/>
          <w:tab w:val="num" w:pos="567"/>
        </w:tabs>
        <w:spacing w:line="260" w:lineRule="exact"/>
        <w:ind w:left="567" w:right="-1" w:hanging="567"/>
        <w:jc w:val="both"/>
        <w:rPr>
          <w:rFonts w:cs="Arial"/>
          <w:b/>
          <w:snapToGrid w:val="0"/>
          <w:color w:val="000000"/>
          <w:spacing w:val="-2"/>
          <w:szCs w:val="20"/>
        </w:rPr>
      </w:pPr>
      <w:r w:rsidRPr="00326C8E">
        <w:rPr>
          <w:rFonts w:cs="Arial"/>
          <w:b/>
          <w:snapToGrid w:val="0"/>
          <w:color w:val="000000"/>
          <w:spacing w:val="-2"/>
          <w:szCs w:val="20"/>
        </w:rPr>
        <w:t>Cilj načrtovane prostorske ureditve</w:t>
      </w:r>
    </w:p>
    <w:p w:rsidR="00C64FC4" w:rsidRPr="00326C8E" w:rsidRDefault="00C64FC4" w:rsidP="00C64FC4">
      <w:pPr>
        <w:spacing w:line="260" w:lineRule="exact"/>
        <w:jc w:val="both"/>
        <w:rPr>
          <w:rFonts w:cs="Arial"/>
          <w:bCs/>
          <w:color w:val="000000"/>
          <w:szCs w:val="20"/>
          <w:highlight w:val="yellow"/>
        </w:rPr>
      </w:pPr>
    </w:p>
    <w:p w:rsidR="00A8725C" w:rsidRPr="00C5373C" w:rsidRDefault="00A8725C" w:rsidP="00A8725C">
      <w:pPr>
        <w:jc w:val="both"/>
        <w:rPr>
          <w:rFonts w:cs="Arial"/>
        </w:rPr>
      </w:pPr>
      <w:r w:rsidRPr="00A8725C">
        <w:rPr>
          <w:rFonts w:cs="Arial"/>
        </w:rPr>
        <w:t>Cilj državnega prostorskega načrta</w:t>
      </w:r>
      <w:r w:rsidRPr="00A8725C" w:rsidDel="00C5373C">
        <w:rPr>
          <w:rFonts w:cs="Arial"/>
        </w:rPr>
        <w:t xml:space="preserve"> </w:t>
      </w:r>
      <w:r w:rsidRPr="00A8725C">
        <w:rPr>
          <w:rFonts w:cs="Arial"/>
        </w:rPr>
        <w:t>je zagotovitev prostora in določitev pogojev za nadaljnji celostni razvoj letališča v skladu s potrebami letališča in širše regije. Namen državnega prostorskega načrta je priprava ustreznega prostorskega akta, ki bo omogočal realizacijo posodobitve in nadaljnjega razvoja letališča do leta 2040 ter s tem njegovo konkurenčnost. Z razširitvijo in razvojem letališča bodo zagotovljene zmogljivosti za razvoj potniškega prometa do 1 mio potnikov letno in tovornega prometa do 50.000 ton letno, pogoji za razvoj z letalstvom povezanih dejavnosti, varne in visoko kakovostne letališke storitve ter pogoji za druge spremljajoče ureditve in dejavnosti.</w:t>
      </w:r>
    </w:p>
    <w:p w:rsidR="00733DA4" w:rsidRPr="00326C8E" w:rsidRDefault="00733DA4" w:rsidP="00733DA4">
      <w:pPr>
        <w:tabs>
          <w:tab w:val="num" w:pos="720"/>
        </w:tabs>
        <w:ind w:right="57"/>
        <w:jc w:val="both"/>
        <w:rPr>
          <w:rFonts w:cs="Arial"/>
        </w:rPr>
      </w:pPr>
    </w:p>
    <w:p w:rsidR="00C64FC4" w:rsidRPr="00326C8E" w:rsidRDefault="00C64FC4" w:rsidP="00C64FC4">
      <w:pPr>
        <w:spacing w:line="260" w:lineRule="exact"/>
        <w:ind w:right="-1"/>
        <w:jc w:val="both"/>
        <w:rPr>
          <w:rFonts w:cs="Arial"/>
          <w:b/>
          <w:snapToGrid w:val="0"/>
          <w:color w:val="000000"/>
          <w:spacing w:val="-2"/>
          <w:szCs w:val="20"/>
        </w:rPr>
      </w:pPr>
    </w:p>
    <w:p w:rsidR="00C64FC4" w:rsidRPr="00326C8E" w:rsidRDefault="00C64FC4" w:rsidP="00C64FC4">
      <w:pPr>
        <w:numPr>
          <w:ilvl w:val="0"/>
          <w:numId w:val="30"/>
        </w:numPr>
        <w:tabs>
          <w:tab w:val="clear" w:pos="357"/>
          <w:tab w:val="num" w:pos="567"/>
        </w:tabs>
        <w:spacing w:line="260" w:lineRule="exact"/>
        <w:ind w:left="567" w:right="-1" w:hanging="567"/>
        <w:jc w:val="both"/>
        <w:rPr>
          <w:rFonts w:cs="Arial"/>
          <w:b/>
          <w:snapToGrid w:val="0"/>
          <w:color w:val="000000"/>
          <w:spacing w:val="-2"/>
          <w:szCs w:val="20"/>
        </w:rPr>
      </w:pPr>
      <w:r w:rsidRPr="00326C8E">
        <w:rPr>
          <w:rFonts w:cs="Arial"/>
          <w:b/>
          <w:snapToGrid w:val="0"/>
          <w:color w:val="000000"/>
          <w:spacing w:val="-2"/>
          <w:szCs w:val="20"/>
        </w:rPr>
        <w:t>Okvirno območje in občine, na območju katerih bo predvidoma načrtovana prostorska ureditev</w:t>
      </w:r>
    </w:p>
    <w:p w:rsidR="00C64FC4" w:rsidRPr="00326C8E" w:rsidRDefault="00C64FC4" w:rsidP="00C64FC4">
      <w:pPr>
        <w:spacing w:line="260" w:lineRule="exact"/>
        <w:jc w:val="both"/>
        <w:rPr>
          <w:rFonts w:cs="Arial"/>
          <w:b/>
          <w:bCs/>
          <w:color w:val="000000"/>
          <w:szCs w:val="20"/>
        </w:rPr>
      </w:pPr>
    </w:p>
    <w:p w:rsidR="003C3505" w:rsidRPr="00326C8E" w:rsidRDefault="003C3505" w:rsidP="003C3505">
      <w:pPr>
        <w:tabs>
          <w:tab w:val="left" w:pos="993"/>
        </w:tabs>
        <w:spacing w:line="260" w:lineRule="exact"/>
        <w:jc w:val="both"/>
        <w:rPr>
          <w:rFonts w:cs="Arial"/>
          <w:szCs w:val="20"/>
        </w:rPr>
      </w:pPr>
      <w:r w:rsidRPr="00326C8E">
        <w:rPr>
          <w:rFonts w:cs="Arial"/>
          <w:szCs w:val="20"/>
        </w:rPr>
        <w:t>Ureditve na podlagi državnega prostorskega načrta ležijo na območju občin Hoče – Slivnica in Rače – Fram.</w:t>
      </w:r>
    </w:p>
    <w:p w:rsidR="00C64FC4" w:rsidRPr="00326C8E" w:rsidRDefault="00C64FC4" w:rsidP="00C64FC4">
      <w:pPr>
        <w:spacing w:line="260" w:lineRule="exact"/>
        <w:jc w:val="both"/>
        <w:rPr>
          <w:rFonts w:cs="Arial"/>
          <w:bCs/>
          <w:color w:val="000000"/>
          <w:szCs w:val="20"/>
          <w:highlight w:val="yellow"/>
        </w:rPr>
      </w:pPr>
    </w:p>
    <w:p w:rsidR="00C64FC4" w:rsidRPr="00326C8E" w:rsidRDefault="00C64FC4" w:rsidP="00C64FC4">
      <w:pPr>
        <w:numPr>
          <w:ilvl w:val="0"/>
          <w:numId w:val="30"/>
        </w:numPr>
        <w:tabs>
          <w:tab w:val="clear" w:pos="357"/>
          <w:tab w:val="num" w:pos="567"/>
        </w:tabs>
        <w:spacing w:line="260" w:lineRule="exact"/>
        <w:ind w:left="567" w:right="-1" w:hanging="567"/>
        <w:jc w:val="both"/>
        <w:rPr>
          <w:rFonts w:cs="Arial"/>
          <w:b/>
          <w:snapToGrid w:val="0"/>
          <w:color w:val="000000"/>
          <w:spacing w:val="-2"/>
          <w:szCs w:val="20"/>
        </w:rPr>
      </w:pPr>
      <w:r w:rsidRPr="00326C8E">
        <w:rPr>
          <w:rFonts w:cs="Arial"/>
          <w:b/>
          <w:snapToGrid w:val="0"/>
          <w:color w:val="000000"/>
          <w:spacing w:val="-2"/>
          <w:szCs w:val="20"/>
        </w:rPr>
        <w:t>Pobudnik in investitor državnega prostorskega načrta</w:t>
      </w:r>
    </w:p>
    <w:p w:rsidR="00C64FC4" w:rsidRPr="00326C8E" w:rsidRDefault="00C64FC4" w:rsidP="00C64FC4">
      <w:pPr>
        <w:spacing w:line="260" w:lineRule="exact"/>
        <w:ind w:right="-1"/>
        <w:jc w:val="both"/>
        <w:rPr>
          <w:rFonts w:cs="Arial"/>
          <w:b/>
          <w:snapToGrid w:val="0"/>
          <w:color w:val="000000"/>
          <w:spacing w:val="-2"/>
          <w:szCs w:val="20"/>
        </w:rPr>
      </w:pPr>
    </w:p>
    <w:p w:rsidR="00C64FC4" w:rsidRPr="00326C8E" w:rsidRDefault="00C64FC4" w:rsidP="00C71C26">
      <w:pPr>
        <w:spacing w:line="260" w:lineRule="exact"/>
        <w:jc w:val="both"/>
        <w:rPr>
          <w:rFonts w:cs="Arial"/>
          <w:bCs/>
          <w:color w:val="000000"/>
          <w:szCs w:val="20"/>
        </w:rPr>
      </w:pPr>
      <w:r w:rsidRPr="00326C8E">
        <w:rPr>
          <w:rFonts w:cs="Arial"/>
          <w:b/>
          <w:bCs/>
          <w:szCs w:val="20"/>
        </w:rPr>
        <w:t xml:space="preserve">Pobudnik </w:t>
      </w:r>
      <w:r w:rsidR="00C71C26">
        <w:rPr>
          <w:rFonts w:cs="Arial"/>
          <w:b/>
          <w:bCs/>
          <w:szCs w:val="20"/>
        </w:rPr>
        <w:t xml:space="preserve">in investitor </w:t>
      </w:r>
      <w:r w:rsidRPr="00326C8E">
        <w:rPr>
          <w:rFonts w:cs="Arial"/>
          <w:b/>
          <w:bCs/>
          <w:szCs w:val="20"/>
        </w:rPr>
        <w:t>priprave državnega prostorskega načrta</w:t>
      </w:r>
      <w:r w:rsidRPr="00326C8E">
        <w:rPr>
          <w:rFonts w:cs="Arial"/>
          <w:bCs/>
          <w:szCs w:val="20"/>
        </w:rPr>
        <w:t xml:space="preserve"> je Ministrstvo za infrastrukturo, </w:t>
      </w:r>
      <w:r w:rsidR="00C71C26">
        <w:rPr>
          <w:rFonts w:cs="Arial"/>
          <w:bCs/>
          <w:szCs w:val="20"/>
        </w:rPr>
        <w:t xml:space="preserve">Direktorat za letalski in pomorski promet, </w:t>
      </w:r>
      <w:r w:rsidRPr="00326C8E">
        <w:rPr>
          <w:rFonts w:cs="Arial"/>
          <w:bCs/>
          <w:szCs w:val="20"/>
        </w:rPr>
        <w:t>Langusova 4, Ljubljana (v nadaljnjem besedilu: pobudnik);</w:t>
      </w:r>
    </w:p>
    <w:p w:rsidR="00C64FC4" w:rsidRPr="00326C8E" w:rsidRDefault="00C64FC4" w:rsidP="00C64FC4">
      <w:pPr>
        <w:spacing w:line="260" w:lineRule="exact"/>
        <w:jc w:val="both"/>
        <w:rPr>
          <w:rFonts w:cs="Arial"/>
          <w:bCs/>
          <w:color w:val="000000"/>
          <w:szCs w:val="20"/>
        </w:rPr>
      </w:pPr>
    </w:p>
    <w:p w:rsidR="00C64FC4" w:rsidRPr="00326C8E" w:rsidRDefault="00C64FC4" w:rsidP="00C64FC4">
      <w:pPr>
        <w:numPr>
          <w:ilvl w:val="0"/>
          <w:numId w:val="30"/>
        </w:numPr>
        <w:tabs>
          <w:tab w:val="clear" w:pos="357"/>
          <w:tab w:val="num" w:pos="567"/>
        </w:tabs>
        <w:spacing w:line="260" w:lineRule="exact"/>
        <w:ind w:left="567" w:right="-1" w:hanging="567"/>
        <w:jc w:val="both"/>
        <w:rPr>
          <w:rFonts w:cs="Arial"/>
          <w:b/>
          <w:snapToGrid w:val="0"/>
          <w:color w:val="000000"/>
          <w:spacing w:val="-2"/>
          <w:szCs w:val="20"/>
        </w:rPr>
      </w:pPr>
      <w:r w:rsidRPr="00326C8E">
        <w:rPr>
          <w:rFonts w:cs="Arial"/>
          <w:b/>
          <w:snapToGrid w:val="0"/>
          <w:color w:val="000000"/>
          <w:spacing w:val="-2"/>
          <w:szCs w:val="20"/>
        </w:rPr>
        <w:t>Državni in lokalni nosilci urejanja prostora, ki sodelujejo v postopku priprave državnega prostorskega načrta</w:t>
      </w:r>
    </w:p>
    <w:p w:rsidR="00C64FC4" w:rsidRPr="00326C8E" w:rsidRDefault="00C64FC4" w:rsidP="00C64FC4">
      <w:pPr>
        <w:spacing w:line="260" w:lineRule="exact"/>
        <w:ind w:left="567" w:right="-1"/>
        <w:jc w:val="both"/>
        <w:rPr>
          <w:rFonts w:cs="Arial"/>
          <w:b/>
          <w:snapToGrid w:val="0"/>
          <w:color w:val="000000"/>
          <w:spacing w:val="-2"/>
          <w:szCs w:val="20"/>
        </w:rPr>
      </w:pPr>
    </w:p>
    <w:p w:rsidR="00C64FC4" w:rsidRPr="00326C8E" w:rsidRDefault="00C64FC4" w:rsidP="00C64FC4">
      <w:pPr>
        <w:numPr>
          <w:ilvl w:val="0"/>
          <w:numId w:val="31"/>
        </w:numPr>
        <w:spacing w:line="260" w:lineRule="exact"/>
        <w:jc w:val="both"/>
        <w:rPr>
          <w:rFonts w:cs="Arial"/>
          <w:snapToGrid w:val="0"/>
          <w:color w:val="000000"/>
          <w:spacing w:val="-2"/>
          <w:szCs w:val="20"/>
        </w:rPr>
      </w:pPr>
      <w:r w:rsidRPr="00326C8E">
        <w:rPr>
          <w:rFonts w:cs="Arial"/>
          <w:b/>
          <w:snapToGrid w:val="0"/>
          <w:szCs w:val="20"/>
        </w:rPr>
        <w:t>Državni nosilci urejanja prostora</w:t>
      </w:r>
    </w:p>
    <w:p w:rsidR="00C64FC4" w:rsidRPr="00326C8E" w:rsidRDefault="00C64FC4" w:rsidP="00C64FC4">
      <w:pPr>
        <w:spacing w:line="260" w:lineRule="exact"/>
        <w:jc w:val="both"/>
        <w:rPr>
          <w:rFonts w:cs="Arial"/>
          <w:snapToGrid w:val="0"/>
          <w:color w:val="000000"/>
          <w:spacing w:val="-2"/>
          <w:szCs w:val="20"/>
          <w:highlight w:val="yellow"/>
        </w:rPr>
      </w:pPr>
    </w:p>
    <w:p w:rsidR="00C64FC4" w:rsidRPr="00326C8E" w:rsidRDefault="00C64FC4" w:rsidP="00C64FC4">
      <w:pPr>
        <w:numPr>
          <w:ilvl w:val="1"/>
          <w:numId w:val="31"/>
        </w:numPr>
        <w:tabs>
          <w:tab w:val="num" w:pos="567"/>
        </w:tabs>
        <w:spacing w:line="260" w:lineRule="exact"/>
        <w:ind w:left="567" w:hanging="567"/>
        <w:jc w:val="both"/>
        <w:rPr>
          <w:rFonts w:cs="Arial"/>
          <w:snapToGrid w:val="0"/>
          <w:color w:val="000000"/>
          <w:spacing w:val="-2"/>
          <w:szCs w:val="20"/>
        </w:rPr>
      </w:pPr>
      <w:r w:rsidRPr="00326C8E">
        <w:rPr>
          <w:rFonts w:cs="Arial"/>
          <w:szCs w:val="20"/>
        </w:rPr>
        <w:t>Državni nosilci urejanja prostora, ki sodelujejo pri pripravi državnega prostorskega načrta, so:</w:t>
      </w:r>
    </w:p>
    <w:p w:rsidR="00C64FC4" w:rsidRPr="00326C8E" w:rsidRDefault="00C64FC4" w:rsidP="00C64FC4">
      <w:pPr>
        <w:numPr>
          <w:ilvl w:val="0"/>
          <w:numId w:val="24"/>
        </w:numPr>
        <w:spacing w:line="240" w:lineRule="auto"/>
        <w:jc w:val="both"/>
        <w:rPr>
          <w:rFonts w:cs="Arial"/>
          <w:bCs/>
          <w:szCs w:val="20"/>
        </w:rPr>
      </w:pPr>
      <w:r w:rsidRPr="00326C8E">
        <w:rPr>
          <w:rFonts w:cs="Arial"/>
          <w:bCs/>
          <w:szCs w:val="20"/>
        </w:rPr>
        <w:t xml:space="preserve">Ministrstvo za kulturo, Direktorat za kulturno dediščino; </w:t>
      </w:r>
    </w:p>
    <w:p w:rsidR="00C64FC4" w:rsidRPr="00326C8E" w:rsidRDefault="00C64FC4" w:rsidP="00C64FC4">
      <w:pPr>
        <w:numPr>
          <w:ilvl w:val="0"/>
          <w:numId w:val="24"/>
        </w:numPr>
        <w:spacing w:line="240" w:lineRule="auto"/>
        <w:jc w:val="both"/>
        <w:rPr>
          <w:rFonts w:cs="Arial"/>
          <w:bCs/>
          <w:szCs w:val="20"/>
        </w:rPr>
      </w:pPr>
      <w:r w:rsidRPr="00326C8E">
        <w:rPr>
          <w:rFonts w:cs="Arial"/>
          <w:bCs/>
          <w:szCs w:val="20"/>
        </w:rPr>
        <w:t xml:space="preserve">Ministrstvo za zdravje, Direktorat za javno zdravje; </w:t>
      </w:r>
    </w:p>
    <w:p w:rsidR="00C64FC4" w:rsidRPr="00326C8E" w:rsidRDefault="00C64FC4" w:rsidP="00C64FC4">
      <w:pPr>
        <w:numPr>
          <w:ilvl w:val="0"/>
          <w:numId w:val="24"/>
        </w:numPr>
        <w:spacing w:line="240" w:lineRule="auto"/>
        <w:jc w:val="both"/>
        <w:rPr>
          <w:rFonts w:cs="Arial"/>
          <w:bCs/>
          <w:szCs w:val="20"/>
        </w:rPr>
      </w:pPr>
      <w:r w:rsidRPr="00326C8E">
        <w:rPr>
          <w:rFonts w:cs="Arial"/>
          <w:bCs/>
          <w:szCs w:val="20"/>
        </w:rPr>
        <w:t xml:space="preserve">Ministrstvo za obrambo, Direktorat za logistiko, Sektor za gospodarjenje z nepremičninami; </w:t>
      </w:r>
    </w:p>
    <w:p w:rsidR="00C64FC4" w:rsidRPr="00326C8E" w:rsidRDefault="00C64FC4" w:rsidP="00C64FC4">
      <w:pPr>
        <w:numPr>
          <w:ilvl w:val="0"/>
          <w:numId w:val="24"/>
        </w:numPr>
        <w:spacing w:line="240" w:lineRule="auto"/>
        <w:jc w:val="both"/>
        <w:rPr>
          <w:rFonts w:cs="Arial"/>
          <w:bCs/>
          <w:szCs w:val="20"/>
        </w:rPr>
      </w:pPr>
      <w:r w:rsidRPr="00326C8E">
        <w:rPr>
          <w:rFonts w:cs="Arial"/>
          <w:bCs/>
          <w:szCs w:val="20"/>
        </w:rPr>
        <w:t xml:space="preserve">Ministrstvo za obrambo, Uprava RS za zaščito in reševanje; </w:t>
      </w:r>
    </w:p>
    <w:p w:rsidR="00C64FC4" w:rsidRPr="00326C8E" w:rsidRDefault="00C64FC4" w:rsidP="00C64FC4">
      <w:pPr>
        <w:numPr>
          <w:ilvl w:val="0"/>
          <w:numId w:val="24"/>
        </w:numPr>
        <w:spacing w:line="240" w:lineRule="auto"/>
        <w:jc w:val="both"/>
        <w:rPr>
          <w:rFonts w:cs="Arial"/>
          <w:bCs/>
          <w:szCs w:val="20"/>
        </w:rPr>
      </w:pPr>
      <w:r w:rsidRPr="00326C8E">
        <w:rPr>
          <w:rFonts w:cs="Arial"/>
          <w:bCs/>
          <w:szCs w:val="20"/>
        </w:rPr>
        <w:t>Ministrstvo za infrastrukturo</w:t>
      </w:r>
      <w:r w:rsidRPr="005F17E1">
        <w:rPr>
          <w:rFonts w:cs="Arial"/>
          <w:bCs/>
          <w:szCs w:val="20"/>
        </w:rPr>
        <w:t xml:space="preserve">, </w:t>
      </w:r>
      <w:r w:rsidRPr="00326C8E">
        <w:rPr>
          <w:rFonts w:cs="Arial"/>
          <w:bCs/>
          <w:szCs w:val="20"/>
        </w:rPr>
        <w:t xml:space="preserve">Direktorat za </w:t>
      </w:r>
      <w:r w:rsidR="00A33115" w:rsidRPr="005F17E1">
        <w:rPr>
          <w:rFonts w:cs="Arial"/>
          <w:bCs/>
          <w:szCs w:val="20"/>
        </w:rPr>
        <w:t>kopenski promet</w:t>
      </w:r>
      <w:r w:rsidRPr="00326C8E">
        <w:rPr>
          <w:rFonts w:cs="Arial"/>
          <w:bCs/>
          <w:szCs w:val="20"/>
        </w:rPr>
        <w:t xml:space="preserve">; </w:t>
      </w:r>
    </w:p>
    <w:p w:rsidR="00C64FC4" w:rsidRPr="00326C8E" w:rsidRDefault="00C64FC4" w:rsidP="00C64FC4">
      <w:pPr>
        <w:numPr>
          <w:ilvl w:val="0"/>
          <w:numId w:val="24"/>
        </w:numPr>
        <w:spacing w:line="240" w:lineRule="auto"/>
        <w:jc w:val="both"/>
        <w:rPr>
          <w:rFonts w:cs="Arial"/>
          <w:bCs/>
          <w:szCs w:val="20"/>
        </w:rPr>
      </w:pPr>
      <w:r w:rsidRPr="00326C8E">
        <w:rPr>
          <w:rFonts w:cs="Arial"/>
          <w:bCs/>
          <w:szCs w:val="20"/>
        </w:rPr>
        <w:t>Ministrstvo za infrastrukturo, Di</w:t>
      </w:r>
      <w:r w:rsidR="005A1580" w:rsidRPr="00326C8E">
        <w:rPr>
          <w:rFonts w:cs="Arial"/>
          <w:bCs/>
          <w:szCs w:val="20"/>
        </w:rPr>
        <w:t>rektorat za energijo</w:t>
      </w:r>
      <w:r w:rsidRPr="00326C8E">
        <w:rPr>
          <w:rFonts w:cs="Arial"/>
          <w:bCs/>
          <w:szCs w:val="20"/>
        </w:rPr>
        <w:t>;</w:t>
      </w:r>
    </w:p>
    <w:p w:rsidR="00C64FC4" w:rsidRPr="00326C8E" w:rsidRDefault="00C64FC4" w:rsidP="00C64FC4">
      <w:pPr>
        <w:numPr>
          <w:ilvl w:val="0"/>
          <w:numId w:val="24"/>
        </w:numPr>
        <w:spacing w:line="240" w:lineRule="auto"/>
        <w:jc w:val="both"/>
        <w:rPr>
          <w:rFonts w:cs="Arial"/>
          <w:bCs/>
          <w:szCs w:val="20"/>
        </w:rPr>
      </w:pPr>
      <w:r w:rsidRPr="00326C8E">
        <w:rPr>
          <w:rFonts w:cs="Arial"/>
          <w:bCs/>
          <w:szCs w:val="20"/>
        </w:rPr>
        <w:t xml:space="preserve">Ministrstvo za kmetijstvo </w:t>
      </w:r>
      <w:r w:rsidRPr="005F17E1">
        <w:rPr>
          <w:rFonts w:cs="Arial"/>
          <w:bCs/>
          <w:szCs w:val="20"/>
        </w:rPr>
        <w:t>gozdarstvo in prehrano</w:t>
      </w:r>
      <w:r w:rsidRPr="00326C8E">
        <w:rPr>
          <w:rFonts w:cs="Arial"/>
          <w:bCs/>
          <w:szCs w:val="20"/>
        </w:rPr>
        <w:t>,</w:t>
      </w:r>
      <w:r w:rsidRPr="005F17E1">
        <w:rPr>
          <w:rFonts w:cs="Arial"/>
          <w:bCs/>
          <w:szCs w:val="20"/>
        </w:rPr>
        <w:t xml:space="preserve"> </w:t>
      </w:r>
      <w:r w:rsidRPr="00326C8E">
        <w:rPr>
          <w:rFonts w:cs="Arial"/>
          <w:bCs/>
          <w:szCs w:val="20"/>
        </w:rPr>
        <w:t xml:space="preserve">Direktorat za kmetijstvo; </w:t>
      </w:r>
    </w:p>
    <w:p w:rsidR="00C64FC4" w:rsidRPr="00326C8E" w:rsidRDefault="00C64FC4" w:rsidP="00C64FC4">
      <w:pPr>
        <w:numPr>
          <w:ilvl w:val="0"/>
          <w:numId w:val="24"/>
        </w:numPr>
        <w:spacing w:line="240" w:lineRule="auto"/>
        <w:jc w:val="both"/>
        <w:rPr>
          <w:rFonts w:cs="Arial"/>
          <w:bCs/>
          <w:szCs w:val="20"/>
        </w:rPr>
      </w:pPr>
      <w:r w:rsidRPr="00326C8E">
        <w:rPr>
          <w:rFonts w:cs="Arial"/>
          <w:bCs/>
          <w:szCs w:val="20"/>
        </w:rPr>
        <w:t xml:space="preserve">Ministrstvo za kmetijstvo, gozdarstvo in prehrano, Direktorat za gozdarstvo, lovstvo in ribištvo; </w:t>
      </w:r>
    </w:p>
    <w:p w:rsidR="00A33115" w:rsidRPr="00326C8E" w:rsidRDefault="00C64FC4" w:rsidP="00C64FC4">
      <w:pPr>
        <w:numPr>
          <w:ilvl w:val="0"/>
          <w:numId w:val="24"/>
        </w:numPr>
        <w:spacing w:line="240" w:lineRule="auto"/>
        <w:jc w:val="both"/>
        <w:rPr>
          <w:rFonts w:cs="Arial"/>
          <w:bCs/>
          <w:szCs w:val="20"/>
        </w:rPr>
      </w:pPr>
      <w:r w:rsidRPr="00326C8E">
        <w:rPr>
          <w:rFonts w:cs="Arial"/>
          <w:bCs/>
          <w:szCs w:val="20"/>
        </w:rPr>
        <w:t xml:space="preserve">Ministrstvo za okolje in prostor, Direktorat za okolje; </w:t>
      </w:r>
    </w:p>
    <w:p w:rsidR="00C64FC4" w:rsidRPr="00326C8E" w:rsidRDefault="00C64FC4" w:rsidP="00C64FC4">
      <w:pPr>
        <w:numPr>
          <w:ilvl w:val="0"/>
          <w:numId w:val="24"/>
        </w:numPr>
        <w:spacing w:line="240" w:lineRule="auto"/>
        <w:jc w:val="both"/>
        <w:rPr>
          <w:rFonts w:cs="Arial"/>
          <w:bCs/>
          <w:szCs w:val="20"/>
        </w:rPr>
      </w:pPr>
      <w:r w:rsidRPr="00326C8E">
        <w:rPr>
          <w:rFonts w:cs="Arial"/>
          <w:bCs/>
          <w:szCs w:val="20"/>
        </w:rPr>
        <w:t xml:space="preserve">Ministrstvo za okolje in prostor, </w:t>
      </w:r>
      <w:r w:rsidR="00C8776E" w:rsidRPr="00326C8E">
        <w:rPr>
          <w:rFonts w:cs="Arial"/>
          <w:bCs/>
          <w:szCs w:val="20"/>
        </w:rPr>
        <w:t>Direkcija</w:t>
      </w:r>
      <w:r w:rsidR="005A1580" w:rsidRPr="00326C8E">
        <w:rPr>
          <w:rFonts w:cs="Arial"/>
          <w:bCs/>
          <w:szCs w:val="20"/>
        </w:rPr>
        <w:t xml:space="preserve"> Republike Slovenije za vode</w:t>
      </w:r>
      <w:r w:rsidRPr="00326C8E">
        <w:rPr>
          <w:rFonts w:cs="Arial"/>
          <w:bCs/>
          <w:szCs w:val="20"/>
        </w:rPr>
        <w:t xml:space="preserve">; </w:t>
      </w:r>
    </w:p>
    <w:p w:rsidR="00C64FC4" w:rsidRPr="00326C8E" w:rsidRDefault="00C64FC4" w:rsidP="00C64FC4">
      <w:pPr>
        <w:numPr>
          <w:ilvl w:val="0"/>
          <w:numId w:val="24"/>
        </w:numPr>
        <w:spacing w:line="240" w:lineRule="auto"/>
        <w:jc w:val="both"/>
        <w:rPr>
          <w:rFonts w:cs="Arial"/>
          <w:bCs/>
          <w:szCs w:val="20"/>
        </w:rPr>
      </w:pPr>
      <w:r w:rsidRPr="00326C8E">
        <w:rPr>
          <w:rFonts w:cs="Arial"/>
          <w:bCs/>
          <w:szCs w:val="20"/>
        </w:rPr>
        <w:t xml:space="preserve">Ministrstvo za okolje in prostor, Agencija RS za okolje; </w:t>
      </w:r>
    </w:p>
    <w:p w:rsidR="00C64FC4" w:rsidRPr="00326C8E" w:rsidRDefault="00441245" w:rsidP="00141EF2">
      <w:pPr>
        <w:numPr>
          <w:ilvl w:val="0"/>
          <w:numId w:val="24"/>
        </w:numPr>
        <w:spacing w:line="240" w:lineRule="auto"/>
        <w:jc w:val="both"/>
        <w:rPr>
          <w:rFonts w:cs="Arial"/>
          <w:bCs/>
          <w:szCs w:val="20"/>
        </w:rPr>
      </w:pPr>
      <w:r w:rsidRPr="00326C8E">
        <w:rPr>
          <w:rFonts w:cs="Arial"/>
          <w:bCs/>
          <w:szCs w:val="20"/>
        </w:rPr>
        <w:t>Ministrstvo za kmetijstvo, gozdarstvo in prehrano, Uprava RS za varno hrano, veterinarstvo in varstvo rastlin;</w:t>
      </w:r>
    </w:p>
    <w:p w:rsidR="00C64FC4" w:rsidRPr="00326C8E" w:rsidRDefault="00C64FC4" w:rsidP="00141EF2">
      <w:pPr>
        <w:numPr>
          <w:ilvl w:val="0"/>
          <w:numId w:val="24"/>
        </w:numPr>
        <w:spacing w:line="240" w:lineRule="auto"/>
        <w:jc w:val="both"/>
        <w:rPr>
          <w:rFonts w:cs="Arial"/>
          <w:bCs/>
          <w:szCs w:val="20"/>
        </w:rPr>
      </w:pPr>
      <w:r w:rsidRPr="00326C8E">
        <w:rPr>
          <w:rFonts w:cs="Arial"/>
          <w:bCs/>
          <w:szCs w:val="20"/>
        </w:rPr>
        <w:t xml:space="preserve">Ministrstvo za notranje zadeve, Sekretariat, Urad za logistiko; </w:t>
      </w:r>
    </w:p>
    <w:p w:rsidR="00C64FC4" w:rsidRPr="00326C8E" w:rsidRDefault="00C64FC4" w:rsidP="00141EF2">
      <w:pPr>
        <w:numPr>
          <w:ilvl w:val="0"/>
          <w:numId w:val="24"/>
        </w:numPr>
        <w:spacing w:line="240" w:lineRule="auto"/>
        <w:jc w:val="both"/>
        <w:rPr>
          <w:rFonts w:cs="Arial"/>
          <w:bCs/>
          <w:szCs w:val="20"/>
        </w:rPr>
      </w:pPr>
      <w:r w:rsidRPr="00326C8E">
        <w:rPr>
          <w:rFonts w:cs="Arial"/>
          <w:bCs/>
          <w:szCs w:val="20"/>
        </w:rPr>
        <w:t>Ministrstvo za finance, Finančna uprava RS, Generalni finančni urad.</w:t>
      </w:r>
    </w:p>
    <w:p w:rsidR="00C64FC4" w:rsidRPr="005F17E1" w:rsidRDefault="00C64FC4" w:rsidP="00C64FC4">
      <w:pPr>
        <w:autoSpaceDE w:val="0"/>
        <w:autoSpaceDN w:val="0"/>
        <w:adjustRightInd w:val="0"/>
        <w:spacing w:line="260" w:lineRule="exact"/>
        <w:ind w:left="357"/>
        <w:jc w:val="both"/>
        <w:rPr>
          <w:rFonts w:cs="Arial"/>
          <w:color w:val="000000"/>
          <w:szCs w:val="20"/>
          <w:highlight w:val="yellow"/>
        </w:rPr>
      </w:pPr>
    </w:p>
    <w:p w:rsidR="00C64FC4" w:rsidRPr="00326C8E" w:rsidRDefault="00C64FC4" w:rsidP="00C64FC4">
      <w:pPr>
        <w:autoSpaceDE w:val="0"/>
        <w:autoSpaceDN w:val="0"/>
        <w:adjustRightInd w:val="0"/>
        <w:spacing w:line="260" w:lineRule="exact"/>
        <w:jc w:val="both"/>
        <w:rPr>
          <w:rFonts w:cs="Arial"/>
          <w:snapToGrid w:val="0"/>
          <w:color w:val="000000"/>
          <w:spacing w:val="-2"/>
          <w:szCs w:val="20"/>
        </w:rPr>
      </w:pPr>
      <w:r w:rsidRPr="00326C8E">
        <w:rPr>
          <w:rFonts w:cs="Arial"/>
          <w:color w:val="000000"/>
          <w:szCs w:val="20"/>
        </w:rPr>
        <w:t>Vloge za pridobitev mnenj se v vednost pošljejo tudi strokovnim službam posameznih</w:t>
      </w:r>
      <w:r w:rsidRPr="00326C8E">
        <w:rPr>
          <w:rFonts w:cs="Arial"/>
          <w:szCs w:val="20"/>
        </w:rPr>
        <w:t xml:space="preserve"> nosilcev urejanja prostora, ki so pristojne za pripravo strokovnih gradiv.</w:t>
      </w:r>
    </w:p>
    <w:p w:rsidR="00C64FC4" w:rsidRPr="00326C8E" w:rsidRDefault="00C64FC4" w:rsidP="00C64FC4">
      <w:pPr>
        <w:spacing w:line="260" w:lineRule="exact"/>
        <w:ind w:left="567"/>
        <w:jc w:val="both"/>
        <w:rPr>
          <w:rFonts w:cs="Arial"/>
          <w:snapToGrid w:val="0"/>
          <w:color w:val="000000"/>
          <w:spacing w:val="-2"/>
          <w:szCs w:val="20"/>
        </w:rPr>
      </w:pPr>
      <w:r w:rsidRPr="00326C8E">
        <w:rPr>
          <w:rFonts w:cs="Arial"/>
          <w:snapToGrid w:val="0"/>
          <w:color w:val="000000"/>
          <w:spacing w:val="-2"/>
          <w:szCs w:val="20"/>
        </w:rPr>
        <w:t xml:space="preserve"> </w:t>
      </w:r>
    </w:p>
    <w:p w:rsidR="00C64FC4" w:rsidRPr="00326C8E" w:rsidRDefault="00C64FC4" w:rsidP="00C64FC4">
      <w:pPr>
        <w:numPr>
          <w:ilvl w:val="0"/>
          <w:numId w:val="31"/>
        </w:numPr>
        <w:spacing w:line="260" w:lineRule="exact"/>
        <w:jc w:val="both"/>
        <w:rPr>
          <w:rFonts w:cs="Arial"/>
          <w:snapToGrid w:val="0"/>
          <w:color w:val="000000"/>
          <w:spacing w:val="-2"/>
          <w:szCs w:val="20"/>
        </w:rPr>
      </w:pPr>
      <w:r w:rsidRPr="00326C8E">
        <w:rPr>
          <w:rFonts w:cs="Arial"/>
          <w:b/>
          <w:snapToGrid w:val="0"/>
          <w:color w:val="000000"/>
          <w:spacing w:val="-2"/>
          <w:szCs w:val="20"/>
        </w:rPr>
        <w:t>Lokalni nosilci urejanja prostora</w:t>
      </w:r>
    </w:p>
    <w:p w:rsidR="00C64FC4" w:rsidRPr="00326C8E" w:rsidRDefault="00C64FC4" w:rsidP="00C64FC4">
      <w:pPr>
        <w:spacing w:line="260" w:lineRule="exact"/>
        <w:ind w:left="567"/>
        <w:jc w:val="both"/>
        <w:rPr>
          <w:rFonts w:cs="Arial"/>
          <w:szCs w:val="20"/>
          <w:lang w:eastAsia="x-none"/>
        </w:rPr>
      </w:pPr>
    </w:p>
    <w:p w:rsidR="00D90ED2" w:rsidRPr="00326C8E" w:rsidRDefault="00E72B34" w:rsidP="00D90ED2">
      <w:pPr>
        <w:spacing w:line="260" w:lineRule="exact"/>
        <w:jc w:val="both"/>
        <w:rPr>
          <w:rFonts w:cs="Arial"/>
          <w:szCs w:val="20"/>
          <w:lang w:eastAsia="x-none"/>
        </w:rPr>
      </w:pPr>
      <w:r w:rsidRPr="00326C8E">
        <w:rPr>
          <w:rFonts w:cs="Arial"/>
          <w:szCs w:val="20"/>
          <w:lang w:eastAsia="x-none"/>
        </w:rPr>
        <w:t>Lokalni nosil</w:t>
      </w:r>
      <w:r w:rsidRPr="005F17E1">
        <w:rPr>
          <w:rFonts w:cs="Arial"/>
          <w:szCs w:val="20"/>
          <w:lang w:eastAsia="x-none"/>
        </w:rPr>
        <w:t>ci</w:t>
      </w:r>
      <w:r w:rsidR="00C64FC4" w:rsidRPr="00326C8E">
        <w:rPr>
          <w:rFonts w:cs="Arial"/>
          <w:szCs w:val="20"/>
          <w:lang w:eastAsia="x-none"/>
        </w:rPr>
        <w:t xml:space="preserve"> urejanja prostora, ki sodeluje</w:t>
      </w:r>
      <w:r w:rsidRPr="005F17E1">
        <w:rPr>
          <w:rFonts w:cs="Arial"/>
          <w:szCs w:val="20"/>
          <w:lang w:eastAsia="x-none"/>
        </w:rPr>
        <w:t>jo</w:t>
      </w:r>
      <w:r w:rsidR="00C64FC4" w:rsidRPr="00326C8E">
        <w:rPr>
          <w:rFonts w:cs="Arial"/>
          <w:szCs w:val="20"/>
          <w:lang w:eastAsia="x-none"/>
        </w:rPr>
        <w:t xml:space="preserve"> pri pripravi državnega prostorskega načrta</w:t>
      </w:r>
      <w:r w:rsidRPr="005F17E1">
        <w:rPr>
          <w:rFonts w:cs="Arial"/>
          <w:szCs w:val="20"/>
          <w:lang w:eastAsia="x-none"/>
        </w:rPr>
        <w:t>, s</w:t>
      </w:r>
      <w:r w:rsidR="003C3505" w:rsidRPr="00326C8E">
        <w:rPr>
          <w:rFonts w:cs="Arial"/>
          <w:szCs w:val="20"/>
          <w:lang w:eastAsia="x-none"/>
        </w:rPr>
        <w:t>ta</w:t>
      </w:r>
      <w:r w:rsidRPr="00326C8E">
        <w:rPr>
          <w:rFonts w:cs="Arial"/>
          <w:szCs w:val="20"/>
          <w:lang w:eastAsia="x-none"/>
        </w:rPr>
        <w:t xml:space="preserve"> </w:t>
      </w:r>
      <w:r w:rsidR="003C3505" w:rsidRPr="00326C8E">
        <w:rPr>
          <w:rFonts w:cs="Arial"/>
          <w:szCs w:val="20"/>
          <w:lang w:eastAsia="x-none"/>
        </w:rPr>
        <w:t>O</w:t>
      </w:r>
      <w:r w:rsidRPr="00326C8E">
        <w:rPr>
          <w:rFonts w:cs="Arial"/>
          <w:szCs w:val="20"/>
          <w:lang w:eastAsia="x-none"/>
        </w:rPr>
        <w:t>bčin</w:t>
      </w:r>
      <w:r w:rsidR="003C3505" w:rsidRPr="00326C8E">
        <w:rPr>
          <w:rFonts w:cs="Arial"/>
          <w:szCs w:val="20"/>
          <w:lang w:eastAsia="x-none"/>
        </w:rPr>
        <w:t>a</w:t>
      </w:r>
      <w:r w:rsidRPr="00326C8E">
        <w:rPr>
          <w:rFonts w:cs="Arial"/>
          <w:szCs w:val="20"/>
          <w:lang w:eastAsia="x-none"/>
        </w:rPr>
        <w:t xml:space="preserve"> </w:t>
      </w:r>
      <w:r w:rsidR="00D90ED2" w:rsidRPr="00326C8E">
        <w:rPr>
          <w:rFonts w:cs="Arial"/>
          <w:bCs/>
          <w:color w:val="000000"/>
          <w:szCs w:val="20"/>
        </w:rPr>
        <w:t>Hoče-Slivnica</w:t>
      </w:r>
      <w:r w:rsidR="003C3505" w:rsidRPr="00326C8E">
        <w:rPr>
          <w:rFonts w:cs="Arial"/>
          <w:bCs/>
          <w:color w:val="000000"/>
          <w:szCs w:val="20"/>
        </w:rPr>
        <w:t xml:space="preserve"> in Občina </w:t>
      </w:r>
      <w:r w:rsidR="00D90ED2" w:rsidRPr="00326C8E">
        <w:rPr>
          <w:rFonts w:cs="Arial"/>
          <w:bCs/>
          <w:color w:val="000000"/>
          <w:szCs w:val="20"/>
        </w:rPr>
        <w:t>Rače-Fra</w:t>
      </w:r>
      <w:r w:rsidR="003C3505" w:rsidRPr="00326C8E">
        <w:rPr>
          <w:rFonts w:cs="Arial"/>
          <w:bCs/>
          <w:color w:val="000000"/>
          <w:szCs w:val="20"/>
        </w:rPr>
        <w:t>m</w:t>
      </w:r>
      <w:r w:rsidR="00824DFA">
        <w:rPr>
          <w:rFonts w:cs="Arial"/>
          <w:bCs/>
          <w:color w:val="000000"/>
          <w:szCs w:val="20"/>
        </w:rPr>
        <w:t>.</w:t>
      </w:r>
    </w:p>
    <w:p w:rsidR="00C64FC4" w:rsidRPr="00326C8E" w:rsidRDefault="00C64FC4" w:rsidP="00C64FC4">
      <w:pPr>
        <w:tabs>
          <w:tab w:val="left" w:pos="567"/>
        </w:tabs>
        <w:spacing w:line="260" w:lineRule="exact"/>
        <w:ind w:left="567"/>
        <w:jc w:val="both"/>
        <w:rPr>
          <w:rFonts w:cs="Arial"/>
          <w:szCs w:val="20"/>
          <w:highlight w:val="yellow"/>
        </w:rPr>
      </w:pPr>
    </w:p>
    <w:p w:rsidR="00C64FC4" w:rsidRPr="00326C8E" w:rsidRDefault="00C64FC4" w:rsidP="00C64FC4">
      <w:pPr>
        <w:tabs>
          <w:tab w:val="left" w:pos="567"/>
        </w:tabs>
        <w:spacing w:line="260" w:lineRule="exact"/>
        <w:ind w:left="567"/>
        <w:jc w:val="both"/>
        <w:rPr>
          <w:rFonts w:cs="Arial"/>
          <w:szCs w:val="20"/>
          <w:highlight w:val="yellow"/>
        </w:rPr>
      </w:pPr>
    </w:p>
    <w:p w:rsidR="009025EB" w:rsidRPr="00C97CC1" w:rsidRDefault="009025EB" w:rsidP="009025EB">
      <w:pPr>
        <w:pStyle w:val="Odstavekseznama"/>
        <w:numPr>
          <w:ilvl w:val="0"/>
          <w:numId w:val="44"/>
        </w:numPr>
        <w:tabs>
          <w:tab w:val="num" w:pos="567"/>
        </w:tabs>
        <w:spacing w:line="260" w:lineRule="exact"/>
        <w:ind w:left="567" w:right="-1" w:hanging="567"/>
        <w:jc w:val="both"/>
        <w:rPr>
          <w:rFonts w:cs="Arial"/>
          <w:b/>
          <w:snapToGrid w:val="0"/>
          <w:color w:val="000000"/>
          <w:spacing w:val="-2"/>
          <w:szCs w:val="20"/>
        </w:rPr>
      </w:pPr>
      <w:r w:rsidRPr="00C97CC1">
        <w:rPr>
          <w:rFonts w:cs="Arial"/>
          <w:b/>
          <w:snapToGrid w:val="0"/>
          <w:color w:val="000000"/>
          <w:spacing w:val="-2"/>
          <w:szCs w:val="20"/>
        </w:rPr>
        <w:t>Odločitev o obveznosti izvedbe celovite presoje vplivov na okolje in presoje sprejemljivosti državnega prostorskega načrta</w:t>
      </w:r>
    </w:p>
    <w:p w:rsidR="009025EB" w:rsidRPr="00F37276" w:rsidRDefault="009025EB" w:rsidP="009025EB">
      <w:pPr>
        <w:spacing w:line="260" w:lineRule="exact"/>
        <w:ind w:right="-1"/>
        <w:jc w:val="both"/>
        <w:rPr>
          <w:rFonts w:cs="Arial"/>
          <w:b/>
          <w:snapToGrid w:val="0"/>
          <w:color w:val="000000"/>
          <w:spacing w:val="-2"/>
          <w:szCs w:val="20"/>
          <w:highlight w:val="yellow"/>
        </w:rPr>
      </w:pPr>
    </w:p>
    <w:p w:rsidR="009025EB" w:rsidRPr="00F37276" w:rsidRDefault="009025EB" w:rsidP="009025EB">
      <w:pPr>
        <w:spacing w:line="260" w:lineRule="exact"/>
        <w:ind w:right="-1"/>
        <w:jc w:val="both"/>
        <w:rPr>
          <w:rFonts w:cs="Arial"/>
          <w:snapToGrid w:val="0"/>
          <w:color w:val="000000"/>
          <w:spacing w:val="-2"/>
          <w:szCs w:val="20"/>
          <w:highlight w:val="yellow"/>
        </w:rPr>
      </w:pPr>
      <w:r w:rsidRPr="00F37276">
        <w:rPr>
          <w:rFonts w:cs="Arial"/>
        </w:rPr>
        <w:t>Direktorat za okolje pri Ministrstv</w:t>
      </w:r>
      <w:r w:rsidR="00554E75">
        <w:rPr>
          <w:rFonts w:cs="Arial"/>
        </w:rPr>
        <w:t>u</w:t>
      </w:r>
      <w:r w:rsidRPr="00F37276">
        <w:rPr>
          <w:rFonts w:cs="Arial"/>
        </w:rPr>
        <w:t xml:space="preserve"> za okolje in prostor je izdalo odločbo št.  35409-235/2015/14 z dne 3. 3. 2016, v kateri je določeno, da je v postopku priprave državnega </w:t>
      </w:r>
      <w:r w:rsidRPr="00D72027">
        <w:rPr>
          <w:rFonts w:cs="Arial"/>
        </w:rPr>
        <w:t>prostorskega načrta</w:t>
      </w:r>
      <w:r w:rsidRPr="00D72027">
        <w:rPr>
          <w:rFonts w:cs="Arial"/>
          <w:snapToGrid w:val="0"/>
          <w:color w:val="000000"/>
          <w:spacing w:val="-2"/>
          <w:szCs w:val="20"/>
        </w:rPr>
        <w:t xml:space="preserve"> </w:t>
      </w:r>
      <w:r w:rsidRPr="00D72027">
        <w:rPr>
          <w:rFonts w:cs="Arial"/>
        </w:rPr>
        <w:t>treba izvesti</w:t>
      </w:r>
      <w:r w:rsidRPr="00F37276">
        <w:rPr>
          <w:rFonts w:cs="Arial"/>
        </w:rPr>
        <w:t xml:space="preserve"> postopek celovite presoje vpliv</w:t>
      </w:r>
      <w:r w:rsidR="00554E75">
        <w:rPr>
          <w:rFonts w:cs="Arial"/>
        </w:rPr>
        <w:t>ov</w:t>
      </w:r>
      <w:r w:rsidRPr="00F37276">
        <w:rPr>
          <w:rFonts w:cs="Arial"/>
        </w:rPr>
        <w:t xml:space="preserve"> na okolje.</w:t>
      </w:r>
      <w:r w:rsidRPr="00F37276">
        <w:rPr>
          <w:rFonts w:cs="Arial"/>
          <w:snapToGrid w:val="0"/>
          <w:color w:val="000000"/>
          <w:spacing w:val="-2"/>
          <w:szCs w:val="20"/>
          <w:highlight w:val="yellow"/>
        </w:rPr>
        <w:t xml:space="preserve"> </w:t>
      </w:r>
    </w:p>
    <w:p w:rsidR="009025EB" w:rsidRPr="00F37276" w:rsidRDefault="009025EB" w:rsidP="009025EB">
      <w:pPr>
        <w:spacing w:line="260" w:lineRule="exact"/>
        <w:ind w:right="-1"/>
        <w:jc w:val="both"/>
        <w:rPr>
          <w:rFonts w:cs="Arial"/>
          <w:snapToGrid w:val="0"/>
          <w:color w:val="000000"/>
          <w:spacing w:val="-2"/>
          <w:szCs w:val="20"/>
          <w:highlight w:val="yellow"/>
        </w:rPr>
      </w:pPr>
    </w:p>
    <w:p w:rsidR="009025EB" w:rsidRPr="00C97CC1" w:rsidRDefault="009025EB" w:rsidP="009025EB">
      <w:pPr>
        <w:jc w:val="both"/>
        <w:rPr>
          <w:rFonts w:cs="Arial"/>
        </w:rPr>
      </w:pPr>
      <w:r w:rsidRPr="009025EB">
        <w:rPr>
          <w:rFonts w:cs="Arial"/>
        </w:rPr>
        <w:t>V fazi pridobivanja gradbenega dovoljenja se izvede Presoja vplivov na okolje in pridobi okoljevarstveno soglasje.</w:t>
      </w:r>
    </w:p>
    <w:p w:rsidR="00FA6491" w:rsidRPr="00326C8E" w:rsidRDefault="00FA6491" w:rsidP="00FA6491">
      <w:pPr>
        <w:jc w:val="both"/>
        <w:rPr>
          <w:rFonts w:cs="Arial"/>
        </w:rPr>
      </w:pPr>
    </w:p>
    <w:p w:rsidR="001D0025" w:rsidRPr="00326C8E" w:rsidRDefault="001D0025" w:rsidP="00C64FC4">
      <w:pPr>
        <w:spacing w:line="260" w:lineRule="exact"/>
        <w:ind w:right="-1"/>
        <w:jc w:val="both"/>
        <w:rPr>
          <w:rFonts w:cs="Arial"/>
          <w:snapToGrid w:val="0"/>
          <w:color w:val="000000"/>
          <w:spacing w:val="-2"/>
          <w:szCs w:val="20"/>
          <w:highlight w:val="yellow"/>
        </w:rPr>
      </w:pPr>
    </w:p>
    <w:p w:rsidR="00C64FC4" w:rsidRPr="00326C8E" w:rsidRDefault="00C64FC4" w:rsidP="00004437">
      <w:pPr>
        <w:pStyle w:val="Odstavekseznama"/>
        <w:numPr>
          <w:ilvl w:val="0"/>
          <w:numId w:val="44"/>
        </w:numPr>
        <w:tabs>
          <w:tab w:val="num" w:pos="567"/>
        </w:tabs>
        <w:spacing w:line="260" w:lineRule="exact"/>
        <w:ind w:left="567" w:right="-1" w:hanging="567"/>
        <w:jc w:val="both"/>
        <w:rPr>
          <w:rFonts w:cs="Arial"/>
          <w:b/>
          <w:snapToGrid w:val="0"/>
          <w:color w:val="000000"/>
          <w:spacing w:val="-2"/>
          <w:szCs w:val="20"/>
        </w:rPr>
      </w:pPr>
      <w:r w:rsidRPr="00326C8E">
        <w:rPr>
          <w:rFonts w:cs="Arial"/>
          <w:b/>
          <w:snapToGrid w:val="0"/>
          <w:color w:val="000000"/>
          <w:spacing w:val="-2"/>
          <w:szCs w:val="20"/>
        </w:rPr>
        <w:t>Način pridobitve strokovnih rešitev</w:t>
      </w:r>
    </w:p>
    <w:p w:rsidR="00C64FC4" w:rsidRPr="00326C8E" w:rsidRDefault="00C64FC4" w:rsidP="00C64FC4">
      <w:pPr>
        <w:spacing w:line="260" w:lineRule="exact"/>
        <w:ind w:right="-1"/>
        <w:jc w:val="both"/>
        <w:rPr>
          <w:rFonts w:cs="Arial"/>
          <w:b/>
          <w:snapToGrid w:val="0"/>
          <w:color w:val="000000"/>
          <w:spacing w:val="-2"/>
          <w:szCs w:val="20"/>
        </w:rPr>
      </w:pPr>
    </w:p>
    <w:p w:rsidR="00C64FC4" w:rsidRPr="00326C8E" w:rsidRDefault="00C64FC4" w:rsidP="00C64FC4">
      <w:pPr>
        <w:spacing w:line="260" w:lineRule="exact"/>
        <w:jc w:val="both"/>
        <w:rPr>
          <w:rFonts w:cs="Arial"/>
          <w:szCs w:val="20"/>
          <w:lang w:eastAsia="x-none"/>
        </w:rPr>
      </w:pPr>
      <w:r w:rsidRPr="00326C8E">
        <w:rPr>
          <w:rFonts w:cs="Arial"/>
          <w:szCs w:val="20"/>
          <w:lang w:eastAsia="x-none"/>
        </w:rPr>
        <w:t>Strokovna rešitev načrtovanega letališča se pridobi z utemeljitvijo variante.</w:t>
      </w:r>
    </w:p>
    <w:p w:rsidR="00C64FC4" w:rsidRPr="005F17E1" w:rsidRDefault="00C64FC4" w:rsidP="00C64FC4">
      <w:pPr>
        <w:spacing w:line="260" w:lineRule="exact"/>
        <w:jc w:val="both"/>
        <w:rPr>
          <w:rFonts w:cs="Arial"/>
          <w:szCs w:val="20"/>
          <w:highlight w:val="yellow"/>
        </w:rPr>
      </w:pPr>
    </w:p>
    <w:p w:rsidR="00E72B34" w:rsidRPr="00326C8E" w:rsidRDefault="00E72B34" w:rsidP="00C64FC4">
      <w:pPr>
        <w:spacing w:line="260" w:lineRule="exact"/>
        <w:jc w:val="both"/>
        <w:rPr>
          <w:rFonts w:cs="Arial"/>
          <w:szCs w:val="20"/>
        </w:rPr>
      </w:pPr>
    </w:p>
    <w:p w:rsidR="00C64FC4" w:rsidRPr="00326C8E" w:rsidRDefault="00C64FC4" w:rsidP="00004437">
      <w:pPr>
        <w:pStyle w:val="Odstavekseznama"/>
        <w:numPr>
          <w:ilvl w:val="0"/>
          <w:numId w:val="44"/>
        </w:numPr>
        <w:tabs>
          <w:tab w:val="num" w:pos="567"/>
        </w:tabs>
        <w:spacing w:line="260" w:lineRule="exact"/>
        <w:ind w:left="567" w:right="-1" w:hanging="567"/>
        <w:jc w:val="both"/>
        <w:rPr>
          <w:rFonts w:cs="Arial"/>
          <w:b/>
          <w:snapToGrid w:val="0"/>
          <w:color w:val="000000"/>
          <w:spacing w:val="-2"/>
          <w:szCs w:val="20"/>
        </w:rPr>
      </w:pPr>
      <w:r w:rsidRPr="00326C8E">
        <w:rPr>
          <w:rFonts w:cs="Arial"/>
          <w:b/>
          <w:snapToGrid w:val="0"/>
          <w:color w:val="000000"/>
          <w:spacing w:val="-2"/>
          <w:szCs w:val="20"/>
        </w:rPr>
        <w:t>Seznam podatkov in strokovnih podlag glede na fazo, v kateri se te pridobijo oziroma pripravijo</w:t>
      </w:r>
    </w:p>
    <w:p w:rsidR="00C64FC4" w:rsidRPr="00326C8E" w:rsidRDefault="00C64FC4" w:rsidP="00C64FC4">
      <w:pPr>
        <w:spacing w:line="260" w:lineRule="exact"/>
        <w:ind w:left="567" w:right="-1"/>
        <w:jc w:val="both"/>
        <w:rPr>
          <w:rFonts w:cs="Arial"/>
          <w:b/>
          <w:snapToGrid w:val="0"/>
          <w:color w:val="000000"/>
          <w:spacing w:val="-2"/>
          <w:szCs w:val="20"/>
        </w:rPr>
      </w:pPr>
    </w:p>
    <w:p w:rsidR="00C64FC4" w:rsidRPr="00326C8E" w:rsidRDefault="00C64FC4" w:rsidP="00C64FC4">
      <w:pPr>
        <w:numPr>
          <w:ilvl w:val="0"/>
          <w:numId w:val="32"/>
        </w:numPr>
        <w:spacing w:line="260" w:lineRule="exact"/>
        <w:jc w:val="both"/>
        <w:rPr>
          <w:rFonts w:cs="Arial"/>
          <w:snapToGrid w:val="0"/>
          <w:color w:val="000000"/>
          <w:spacing w:val="-2"/>
          <w:szCs w:val="20"/>
        </w:rPr>
      </w:pPr>
      <w:r w:rsidRPr="00326C8E">
        <w:rPr>
          <w:rFonts w:cs="Arial"/>
          <w:snapToGrid w:val="0"/>
          <w:color w:val="000000"/>
          <w:spacing w:val="-2"/>
          <w:szCs w:val="20"/>
        </w:rPr>
        <w:t>Faza utemeljitve variante:</w:t>
      </w:r>
    </w:p>
    <w:p w:rsidR="00C64FC4" w:rsidRPr="00326C8E" w:rsidRDefault="00C64FC4" w:rsidP="00C64FC4">
      <w:pPr>
        <w:numPr>
          <w:ilvl w:val="0"/>
          <w:numId w:val="34"/>
        </w:numPr>
        <w:spacing w:line="260" w:lineRule="exact"/>
        <w:jc w:val="both"/>
        <w:rPr>
          <w:rFonts w:cs="Arial"/>
          <w:snapToGrid w:val="0"/>
          <w:color w:val="000000"/>
          <w:spacing w:val="-2"/>
          <w:szCs w:val="20"/>
          <w:lang w:eastAsia="x-none"/>
        </w:rPr>
      </w:pPr>
      <w:r w:rsidRPr="00326C8E">
        <w:rPr>
          <w:rFonts w:cs="Arial"/>
          <w:snapToGrid w:val="0"/>
          <w:color w:val="000000"/>
          <w:spacing w:val="-2"/>
          <w:szCs w:val="20"/>
          <w:lang w:eastAsia="x-none"/>
        </w:rPr>
        <w:t>idejne rešitve,</w:t>
      </w:r>
    </w:p>
    <w:p w:rsidR="00A8725C" w:rsidRDefault="00C64FC4" w:rsidP="00C64FC4">
      <w:pPr>
        <w:numPr>
          <w:ilvl w:val="0"/>
          <w:numId w:val="34"/>
        </w:numPr>
        <w:spacing w:line="260" w:lineRule="exact"/>
        <w:jc w:val="both"/>
        <w:rPr>
          <w:rFonts w:cs="Arial"/>
          <w:snapToGrid w:val="0"/>
          <w:color w:val="000000"/>
          <w:spacing w:val="-2"/>
          <w:szCs w:val="20"/>
          <w:lang w:eastAsia="x-none"/>
        </w:rPr>
      </w:pPr>
      <w:r w:rsidRPr="005D74C0">
        <w:rPr>
          <w:rFonts w:cs="Arial"/>
          <w:snapToGrid w:val="0"/>
          <w:color w:val="000000"/>
          <w:spacing w:val="-2"/>
          <w:szCs w:val="20"/>
          <w:lang w:eastAsia="x-none"/>
        </w:rPr>
        <w:t>analiza posegov na kmetijska zemljišča (obseg posega glede na boniteto kmetijskega zemljišča, obseg posega na območje izvedenih agrarnih operacij, način posega na zaokrožena območja kmetijskih zemljišč),</w:t>
      </w:r>
    </w:p>
    <w:p w:rsidR="00A8725C" w:rsidRPr="00565E24" w:rsidRDefault="005D74C0" w:rsidP="00565E24">
      <w:pPr>
        <w:numPr>
          <w:ilvl w:val="0"/>
          <w:numId w:val="34"/>
        </w:numPr>
        <w:spacing w:line="260" w:lineRule="exact"/>
        <w:jc w:val="both"/>
        <w:rPr>
          <w:rFonts w:cs="Arial"/>
          <w:snapToGrid w:val="0"/>
          <w:color w:val="000000"/>
          <w:spacing w:val="-2"/>
          <w:szCs w:val="20"/>
          <w:lang w:eastAsia="x-none"/>
        </w:rPr>
      </w:pPr>
      <w:r w:rsidRPr="00565E24">
        <w:rPr>
          <w:rFonts w:cs="Arial"/>
          <w:snapToGrid w:val="0"/>
          <w:color w:val="000000"/>
          <w:spacing w:val="-2"/>
          <w:szCs w:val="20"/>
          <w:lang w:eastAsia="x-none"/>
        </w:rPr>
        <w:t>izdelava kart poplavne in erozijske nevarnosti z določitvijo razredov poplavne in erozijske nevarnosti za obstoječe in načrtovano stanje,</w:t>
      </w:r>
      <w:r w:rsidR="00565E24" w:rsidRPr="00565E24">
        <w:rPr>
          <w:rFonts w:cs="Arial"/>
          <w:snapToGrid w:val="0"/>
          <w:color w:val="000000"/>
          <w:spacing w:val="-2"/>
          <w:szCs w:val="20"/>
          <w:lang w:eastAsia="x-none"/>
        </w:rPr>
        <w:t xml:space="preserve"> </w:t>
      </w:r>
    </w:p>
    <w:p w:rsidR="00EC5D9A" w:rsidRPr="00326C8E" w:rsidRDefault="00EC5D9A" w:rsidP="00C64FC4">
      <w:pPr>
        <w:numPr>
          <w:ilvl w:val="0"/>
          <w:numId w:val="34"/>
        </w:numPr>
        <w:spacing w:line="260" w:lineRule="exact"/>
        <w:jc w:val="both"/>
        <w:rPr>
          <w:rFonts w:cs="Arial"/>
          <w:snapToGrid w:val="0"/>
          <w:color w:val="000000"/>
          <w:spacing w:val="-2"/>
          <w:szCs w:val="20"/>
          <w:lang w:eastAsia="x-none"/>
        </w:rPr>
      </w:pPr>
      <w:r w:rsidRPr="00326C8E">
        <w:rPr>
          <w:rFonts w:cs="Arial"/>
          <w:snapToGrid w:val="0"/>
          <w:color w:val="000000"/>
          <w:spacing w:val="-2"/>
          <w:szCs w:val="20"/>
          <w:lang w:eastAsia="x-none"/>
        </w:rPr>
        <w:t>prometna študija (cestni, železniški in letalski promet) in aeronavtična študija,</w:t>
      </w:r>
    </w:p>
    <w:p w:rsidR="00C64FC4" w:rsidRPr="00326C8E" w:rsidRDefault="00C64FC4" w:rsidP="00C64FC4">
      <w:pPr>
        <w:numPr>
          <w:ilvl w:val="0"/>
          <w:numId w:val="34"/>
        </w:numPr>
        <w:spacing w:line="260" w:lineRule="exact"/>
        <w:jc w:val="both"/>
        <w:rPr>
          <w:rFonts w:cs="Arial"/>
          <w:snapToGrid w:val="0"/>
          <w:color w:val="000000"/>
          <w:spacing w:val="-2"/>
          <w:szCs w:val="20"/>
          <w:lang w:eastAsia="x-none"/>
        </w:rPr>
      </w:pPr>
      <w:r w:rsidRPr="00326C8E">
        <w:rPr>
          <w:rFonts w:cs="Arial"/>
          <w:snapToGrid w:val="0"/>
          <w:color w:val="000000"/>
          <w:spacing w:val="-2"/>
          <w:szCs w:val="20"/>
          <w:lang w:eastAsia="x-none"/>
        </w:rPr>
        <w:t xml:space="preserve">analiza tveganja za posege na vodovarstvena območja, </w:t>
      </w:r>
    </w:p>
    <w:p w:rsidR="00EC5D9A" w:rsidRPr="00326C8E" w:rsidRDefault="00EC5D9A" w:rsidP="00C64FC4">
      <w:pPr>
        <w:numPr>
          <w:ilvl w:val="0"/>
          <w:numId w:val="34"/>
        </w:numPr>
        <w:spacing w:line="260" w:lineRule="exact"/>
        <w:jc w:val="both"/>
        <w:rPr>
          <w:rFonts w:cs="Arial"/>
          <w:snapToGrid w:val="0"/>
          <w:color w:val="000000"/>
          <w:spacing w:val="-2"/>
          <w:szCs w:val="20"/>
          <w:lang w:eastAsia="x-none"/>
        </w:rPr>
      </w:pPr>
      <w:r w:rsidRPr="00326C8E">
        <w:rPr>
          <w:rFonts w:cs="Arial"/>
          <w:snapToGrid w:val="0"/>
          <w:color w:val="000000"/>
          <w:spacing w:val="-2"/>
          <w:szCs w:val="20"/>
          <w:lang w:eastAsia="x-none"/>
        </w:rPr>
        <w:t>analiza tveganja s področja varstva pred nesrečami,</w:t>
      </w:r>
    </w:p>
    <w:p w:rsidR="00C64FC4" w:rsidRPr="00326C8E" w:rsidRDefault="00DF00E8" w:rsidP="00C64FC4">
      <w:pPr>
        <w:numPr>
          <w:ilvl w:val="0"/>
          <w:numId w:val="34"/>
        </w:numPr>
        <w:spacing w:line="260" w:lineRule="exact"/>
        <w:jc w:val="both"/>
        <w:rPr>
          <w:rFonts w:cs="Arial"/>
          <w:snapToGrid w:val="0"/>
          <w:color w:val="000000"/>
          <w:spacing w:val="-2"/>
          <w:szCs w:val="20"/>
          <w:lang w:eastAsia="x-none"/>
        </w:rPr>
      </w:pPr>
      <w:r w:rsidRPr="00326C8E">
        <w:rPr>
          <w:rFonts w:cs="Arial"/>
          <w:snapToGrid w:val="0"/>
          <w:color w:val="000000"/>
          <w:spacing w:val="-2"/>
          <w:szCs w:val="20"/>
          <w:lang w:eastAsia="x-none"/>
        </w:rPr>
        <w:t xml:space="preserve">strokovna podlaga </w:t>
      </w:r>
      <w:r w:rsidR="00C64FC4" w:rsidRPr="00326C8E">
        <w:rPr>
          <w:rFonts w:cs="Arial"/>
          <w:snapToGrid w:val="0"/>
          <w:color w:val="000000"/>
          <w:spacing w:val="-2"/>
          <w:szCs w:val="20"/>
          <w:lang w:eastAsia="x-none"/>
        </w:rPr>
        <w:t xml:space="preserve">s področja obremenitve s </w:t>
      </w:r>
      <w:r w:rsidRPr="00326C8E">
        <w:rPr>
          <w:rFonts w:cs="Arial"/>
          <w:snapToGrid w:val="0"/>
          <w:color w:val="000000"/>
          <w:spacing w:val="-2"/>
          <w:szCs w:val="20"/>
          <w:lang w:eastAsia="x-none"/>
        </w:rPr>
        <w:t>hrupom</w:t>
      </w:r>
      <w:r w:rsidR="00EC5D9A" w:rsidRPr="00326C8E">
        <w:rPr>
          <w:rFonts w:cs="Arial"/>
          <w:snapToGrid w:val="0"/>
          <w:color w:val="000000"/>
          <w:spacing w:val="-2"/>
          <w:szCs w:val="20"/>
          <w:lang w:eastAsia="x-none"/>
        </w:rPr>
        <w:t>,</w:t>
      </w:r>
    </w:p>
    <w:p w:rsidR="00CB73C0" w:rsidRPr="00326C8E" w:rsidRDefault="00CB73C0" w:rsidP="00CB73C0">
      <w:pPr>
        <w:numPr>
          <w:ilvl w:val="0"/>
          <w:numId w:val="34"/>
        </w:numPr>
        <w:spacing w:line="260" w:lineRule="exact"/>
        <w:jc w:val="both"/>
        <w:rPr>
          <w:rFonts w:cs="Arial"/>
          <w:snapToGrid w:val="0"/>
          <w:color w:val="000000"/>
          <w:spacing w:val="-2"/>
          <w:szCs w:val="20"/>
          <w:lang w:eastAsia="x-none"/>
        </w:rPr>
      </w:pPr>
      <w:r w:rsidRPr="00326C8E">
        <w:rPr>
          <w:rFonts w:cs="Arial"/>
          <w:snapToGrid w:val="0"/>
          <w:color w:val="000000"/>
          <w:spacing w:val="-2"/>
          <w:szCs w:val="20"/>
          <w:lang w:eastAsia="x-none"/>
        </w:rPr>
        <w:t>predhodne arheološke raziskave na območjih, kjer podatki ne omogočajo presoje vplivov na arheološke ostaline (po metodah od 1 do 7),</w:t>
      </w:r>
    </w:p>
    <w:p w:rsidR="005D74C0" w:rsidRDefault="00EC5D9A" w:rsidP="005D74C0">
      <w:pPr>
        <w:numPr>
          <w:ilvl w:val="0"/>
          <w:numId w:val="34"/>
        </w:numPr>
        <w:spacing w:line="260" w:lineRule="exact"/>
        <w:jc w:val="both"/>
        <w:rPr>
          <w:rFonts w:cs="Arial"/>
          <w:snapToGrid w:val="0"/>
          <w:color w:val="000000"/>
          <w:spacing w:val="-2"/>
          <w:szCs w:val="20"/>
          <w:lang w:eastAsia="x-none"/>
        </w:rPr>
      </w:pPr>
      <w:r w:rsidRPr="005D74C0">
        <w:rPr>
          <w:rFonts w:cs="Arial"/>
          <w:snapToGrid w:val="0"/>
          <w:color w:val="000000"/>
          <w:spacing w:val="-2"/>
          <w:szCs w:val="20"/>
          <w:lang w:eastAsia="x-none"/>
        </w:rPr>
        <w:t>okoljsko poročilo,</w:t>
      </w:r>
    </w:p>
    <w:p w:rsidR="005D74C0" w:rsidRPr="005D74C0" w:rsidRDefault="005D74C0" w:rsidP="005D74C0">
      <w:pPr>
        <w:numPr>
          <w:ilvl w:val="0"/>
          <w:numId w:val="34"/>
        </w:numPr>
        <w:spacing w:line="260" w:lineRule="exact"/>
        <w:jc w:val="both"/>
        <w:rPr>
          <w:rFonts w:cs="Arial"/>
          <w:snapToGrid w:val="0"/>
          <w:color w:val="000000"/>
          <w:spacing w:val="-2"/>
          <w:szCs w:val="20"/>
          <w:lang w:eastAsia="x-none"/>
        </w:rPr>
      </w:pPr>
      <w:r w:rsidRPr="005D74C0">
        <w:rPr>
          <w:rFonts w:cs="Arial"/>
          <w:snapToGrid w:val="0"/>
          <w:color w:val="000000"/>
          <w:spacing w:val="-2"/>
          <w:szCs w:val="20"/>
          <w:lang w:eastAsia="x-none"/>
        </w:rPr>
        <w:t>študija variant s predlogom najustreznejše variante oz</w:t>
      </w:r>
      <w:r>
        <w:rPr>
          <w:rFonts w:cs="Arial"/>
          <w:snapToGrid w:val="0"/>
          <w:color w:val="000000"/>
          <w:spacing w:val="-2"/>
          <w:szCs w:val="20"/>
          <w:lang w:eastAsia="x-none"/>
        </w:rPr>
        <w:t>iroma</w:t>
      </w:r>
      <w:r w:rsidRPr="005D74C0">
        <w:rPr>
          <w:rFonts w:cs="Arial"/>
          <w:snapToGrid w:val="0"/>
          <w:color w:val="000000"/>
          <w:spacing w:val="-2"/>
          <w:szCs w:val="20"/>
          <w:lang w:eastAsia="x-none"/>
        </w:rPr>
        <w:t xml:space="preserve"> utemeljitev rešitve.</w:t>
      </w:r>
    </w:p>
    <w:p w:rsidR="00C64FC4" w:rsidRPr="005D74C0" w:rsidRDefault="00C64FC4" w:rsidP="005D74C0">
      <w:pPr>
        <w:spacing w:line="260" w:lineRule="exact"/>
        <w:jc w:val="both"/>
        <w:rPr>
          <w:rFonts w:cs="Arial"/>
          <w:snapToGrid w:val="0"/>
          <w:color w:val="000000"/>
          <w:spacing w:val="-2"/>
          <w:szCs w:val="20"/>
          <w:lang w:eastAsia="x-none"/>
        </w:rPr>
      </w:pPr>
    </w:p>
    <w:p w:rsidR="00C64FC4" w:rsidRPr="00326C8E" w:rsidRDefault="00C64FC4" w:rsidP="00C64FC4">
      <w:pPr>
        <w:numPr>
          <w:ilvl w:val="0"/>
          <w:numId w:val="32"/>
        </w:numPr>
        <w:spacing w:line="260" w:lineRule="exact"/>
        <w:jc w:val="both"/>
        <w:rPr>
          <w:rFonts w:cs="Arial"/>
          <w:snapToGrid w:val="0"/>
          <w:color w:val="000000"/>
          <w:spacing w:val="-2"/>
          <w:szCs w:val="20"/>
        </w:rPr>
      </w:pPr>
      <w:r w:rsidRPr="00326C8E">
        <w:rPr>
          <w:rFonts w:cs="Arial"/>
          <w:snapToGrid w:val="0"/>
          <w:color w:val="000000"/>
          <w:spacing w:val="-2"/>
          <w:szCs w:val="20"/>
        </w:rPr>
        <w:t>Faza državnega prostorskega načrta:</w:t>
      </w:r>
    </w:p>
    <w:p w:rsidR="003B10F8" w:rsidRPr="00326C8E" w:rsidRDefault="003B10F8" w:rsidP="003B10F8">
      <w:pPr>
        <w:numPr>
          <w:ilvl w:val="0"/>
          <w:numId w:val="34"/>
        </w:numPr>
        <w:autoSpaceDE w:val="0"/>
        <w:autoSpaceDN w:val="0"/>
        <w:adjustRightInd w:val="0"/>
        <w:spacing w:line="260" w:lineRule="exact"/>
        <w:jc w:val="both"/>
        <w:rPr>
          <w:rFonts w:cs="Arial"/>
          <w:color w:val="000000"/>
          <w:szCs w:val="20"/>
        </w:rPr>
      </w:pPr>
      <w:r w:rsidRPr="00326C8E">
        <w:rPr>
          <w:rFonts w:cs="Arial"/>
          <w:color w:val="000000"/>
          <w:szCs w:val="20"/>
        </w:rPr>
        <w:t>geodetski načrt,</w:t>
      </w:r>
    </w:p>
    <w:p w:rsidR="003B10F8" w:rsidRPr="00326C8E" w:rsidRDefault="003B10F8" w:rsidP="003B10F8">
      <w:pPr>
        <w:numPr>
          <w:ilvl w:val="0"/>
          <w:numId w:val="34"/>
        </w:numPr>
        <w:autoSpaceDE w:val="0"/>
        <w:autoSpaceDN w:val="0"/>
        <w:adjustRightInd w:val="0"/>
        <w:spacing w:line="260" w:lineRule="exact"/>
        <w:jc w:val="both"/>
        <w:rPr>
          <w:rFonts w:cs="Arial"/>
          <w:color w:val="000000"/>
          <w:szCs w:val="20"/>
        </w:rPr>
      </w:pPr>
      <w:r w:rsidRPr="00326C8E">
        <w:rPr>
          <w:rFonts w:cs="Arial"/>
          <w:color w:val="000000"/>
          <w:szCs w:val="20"/>
        </w:rPr>
        <w:t>idejni projekt,</w:t>
      </w:r>
    </w:p>
    <w:p w:rsidR="003B10F8" w:rsidRPr="00565E24" w:rsidRDefault="003B10F8" w:rsidP="00565E24">
      <w:pPr>
        <w:numPr>
          <w:ilvl w:val="0"/>
          <w:numId w:val="34"/>
        </w:numPr>
        <w:spacing w:line="260" w:lineRule="exact"/>
        <w:jc w:val="both"/>
        <w:rPr>
          <w:rFonts w:cs="Arial"/>
          <w:snapToGrid w:val="0"/>
          <w:color w:val="000000"/>
          <w:spacing w:val="-2"/>
          <w:szCs w:val="20"/>
          <w:lang w:eastAsia="x-none"/>
        </w:rPr>
      </w:pPr>
      <w:r w:rsidRPr="00326C8E">
        <w:rPr>
          <w:rFonts w:cs="Arial"/>
          <w:color w:val="000000"/>
          <w:szCs w:val="20"/>
        </w:rPr>
        <w:t xml:space="preserve">analiza posegov na kmetijska zemljišča (obseg prostorskih ureditev na grafične enote </w:t>
      </w:r>
      <w:r w:rsidRPr="00565E24">
        <w:rPr>
          <w:rFonts w:cs="Arial"/>
          <w:snapToGrid w:val="0"/>
          <w:color w:val="000000"/>
          <w:spacing w:val="-2"/>
          <w:szCs w:val="20"/>
          <w:lang w:eastAsia="x-none"/>
        </w:rPr>
        <w:t>kmetijskih gospodarstev za posamezna kmetijska gospodarstva),</w:t>
      </w:r>
    </w:p>
    <w:p w:rsidR="003B10F8" w:rsidRPr="00565E24" w:rsidRDefault="003B10F8" w:rsidP="00565E24">
      <w:pPr>
        <w:numPr>
          <w:ilvl w:val="0"/>
          <w:numId w:val="34"/>
        </w:numPr>
        <w:spacing w:line="260" w:lineRule="exact"/>
        <w:jc w:val="both"/>
        <w:rPr>
          <w:rFonts w:cs="Arial"/>
          <w:snapToGrid w:val="0"/>
          <w:color w:val="000000"/>
          <w:spacing w:val="-2"/>
          <w:szCs w:val="20"/>
          <w:lang w:eastAsia="x-none"/>
        </w:rPr>
      </w:pPr>
      <w:r w:rsidRPr="00565E24">
        <w:rPr>
          <w:rFonts w:cs="Arial"/>
          <w:snapToGrid w:val="0"/>
          <w:color w:val="000000"/>
          <w:spacing w:val="-2"/>
          <w:szCs w:val="20"/>
          <w:lang w:eastAsia="x-none"/>
        </w:rPr>
        <w:t>hidrološko-hidravlična študija,</w:t>
      </w:r>
    </w:p>
    <w:p w:rsidR="003B10F8" w:rsidRPr="00565E24" w:rsidRDefault="003B10F8" w:rsidP="00565E24">
      <w:pPr>
        <w:numPr>
          <w:ilvl w:val="0"/>
          <w:numId w:val="34"/>
        </w:numPr>
        <w:spacing w:line="260" w:lineRule="exact"/>
        <w:jc w:val="both"/>
        <w:rPr>
          <w:rFonts w:cs="Arial"/>
          <w:snapToGrid w:val="0"/>
          <w:color w:val="000000"/>
          <w:spacing w:val="-2"/>
          <w:szCs w:val="20"/>
          <w:lang w:eastAsia="x-none"/>
        </w:rPr>
      </w:pPr>
      <w:r w:rsidRPr="00565E24">
        <w:rPr>
          <w:rFonts w:cs="Arial"/>
          <w:snapToGrid w:val="0"/>
          <w:color w:val="000000"/>
          <w:spacing w:val="-2"/>
          <w:szCs w:val="20"/>
          <w:lang w:eastAsia="x-none"/>
        </w:rPr>
        <w:t>državni prostorski načrt,</w:t>
      </w:r>
    </w:p>
    <w:p w:rsidR="003B10F8" w:rsidRPr="00326C8E" w:rsidRDefault="003B10F8" w:rsidP="003B10F8">
      <w:pPr>
        <w:numPr>
          <w:ilvl w:val="0"/>
          <w:numId w:val="34"/>
        </w:numPr>
        <w:autoSpaceDE w:val="0"/>
        <w:autoSpaceDN w:val="0"/>
        <w:adjustRightInd w:val="0"/>
        <w:spacing w:line="260" w:lineRule="exact"/>
        <w:jc w:val="both"/>
        <w:rPr>
          <w:rFonts w:cs="Arial"/>
          <w:color w:val="000000"/>
          <w:szCs w:val="20"/>
        </w:rPr>
      </w:pPr>
      <w:r w:rsidRPr="00326C8E">
        <w:rPr>
          <w:rFonts w:cs="Arial"/>
          <w:color w:val="000000"/>
          <w:szCs w:val="20"/>
        </w:rPr>
        <w:lastRenderedPageBreak/>
        <w:t xml:space="preserve">spremembe in dopolnitve oziroma prečiščena besedila in grafični deli državnih prostorskih načrtov, v območja katerih bi se poseglo, in </w:t>
      </w:r>
    </w:p>
    <w:p w:rsidR="003B10F8" w:rsidRPr="00326C8E" w:rsidRDefault="003B10F8" w:rsidP="003B10F8">
      <w:pPr>
        <w:numPr>
          <w:ilvl w:val="0"/>
          <w:numId w:val="34"/>
        </w:numPr>
        <w:autoSpaceDE w:val="0"/>
        <w:autoSpaceDN w:val="0"/>
        <w:adjustRightInd w:val="0"/>
        <w:spacing w:line="260" w:lineRule="exact"/>
        <w:jc w:val="both"/>
        <w:rPr>
          <w:rFonts w:cs="Arial"/>
          <w:color w:val="000000"/>
          <w:szCs w:val="20"/>
        </w:rPr>
      </w:pPr>
      <w:r w:rsidRPr="00326C8E">
        <w:rPr>
          <w:rFonts w:cs="Arial"/>
          <w:color w:val="000000"/>
          <w:szCs w:val="20"/>
        </w:rPr>
        <w:t>morebitne druge strokovne podlage, za katere bi se med izdelavo državnega prostorskega načrta izkazalo, da je njihova izdelava potrebna in utemeljena.</w:t>
      </w:r>
    </w:p>
    <w:p w:rsidR="00C64FC4" w:rsidRPr="00326C8E" w:rsidRDefault="00C64FC4" w:rsidP="00C64FC4">
      <w:pPr>
        <w:spacing w:line="260" w:lineRule="exact"/>
        <w:ind w:right="-1"/>
        <w:jc w:val="both"/>
        <w:rPr>
          <w:rFonts w:cs="Arial"/>
          <w:snapToGrid w:val="0"/>
          <w:color w:val="000000"/>
          <w:spacing w:val="-2"/>
          <w:szCs w:val="20"/>
          <w:highlight w:val="yellow"/>
        </w:rPr>
      </w:pPr>
    </w:p>
    <w:p w:rsidR="00C64FC4" w:rsidRPr="00326C8E" w:rsidRDefault="00C64FC4" w:rsidP="00C64FC4">
      <w:pPr>
        <w:spacing w:line="260" w:lineRule="exact"/>
        <w:ind w:right="-1"/>
        <w:jc w:val="both"/>
        <w:rPr>
          <w:rFonts w:cs="Arial"/>
          <w:snapToGrid w:val="0"/>
          <w:color w:val="000000"/>
          <w:spacing w:val="-2"/>
          <w:szCs w:val="20"/>
          <w:highlight w:val="yellow"/>
        </w:rPr>
      </w:pPr>
    </w:p>
    <w:p w:rsidR="00C64FC4" w:rsidRPr="00326C8E" w:rsidRDefault="00C64FC4" w:rsidP="00004437">
      <w:pPr>
        <w:pStyle w:val="Odstavekseznama"/>
        <w:numPr>
          <w:ilvl w:val="0"/>
          <w:numId w:val="44"/>
        </w:numPr>
        <w:tabs>
          <w:tab w:val="num" w:pos="567"/>
        </w:tabs>
        <w:spacing w:line="260" w:lineRule="exact"/>
        <w:ind w:left="567" w:right="-1" w:hanging="567"/>
        <w:jc w:val="both"/>
        <w:rPr>
          <w:rFonts w:cs="Arial"/>
          <w:b/>
          <w:snapToGrid w:val="0"/>
          <w:color w:val="000000"/>
          <w:spacing w:val="-2"/>
          <w:szCs w:val="20"/>
        </w:rPr>
      </w:pPr>
      <w:r w:rsidRPr="00326C8E">
        <w:rPr>
          <w:rFonts w:cs="Arial"/>
          <w:b/>
          <w:snapToGrid w:val="0"/>
          <w:color w:val="000000"/>
          <w:spacing w:val="-2"/>
          <w:szCs w:val="20"/>
        </w:rPr>
        <w:t>Obveznosti pobudnika, koordinatorja in investitorja v zvezi s pripravo državnega prostorskega načrta in njegovim financiranjem</w:t>
      </w:r>
    </w:p>
    <w:p w:rsidR="00C64FC4" w:rsidRPr="00326C8E" w:rsidRDefault="00C64FC4" w:rsidP="00C64FC4">
      <w:pPr>
        <w:spacing w:line="260" w:lineRule="exact"/>
        <w:ind w:left="567" w:right="-1"/>
        <w:jc w:val="both"/>
        <w:rPr>
          <w:rFonts w:cs="Arial"/>
          <w:b/>
          <w:snapToGrid w:val="0"/>
          <w:color w:val="000000"/>
          <w:spacing w:val="-2"/>
          <w:szCs w:val="20"/>
        </w:rPr>
      </w:pPr>
    </w:p>
    <w:p w:rsidR="00C64FC4" w:rsidRPr="00326C8E" w:rsidRDefault="00C64FC4" w:rsidP="00C64FC4">
      <w:pPr>
        <w:numPr>
          <w:ilvl w:val="0"/>
          <w:numId w:val="33"/>
        </w:numPr>
        <w:spacing w:line="260" w:lineRule="exact"/>
        <w:jc w:val="both"/>
        <w:rPr>
          <w:rFonts w:cs="Arial"/>
          <w:szCs w:val="20"/>
        </w:rPr>
      </w:pPr>
      <w:r w:rsidRPr="00326C8E">
        <w:rPr>
          <w:rFonts w:cs="Arial"/>
          <w:b/>
          <w:szCs w:val="20"/>
        </w:rPr>
        <w:t xml:space="preserve">Pobudnik: </w:t>
      </w:r>
    </w:p>
    <w:p w:rsidR="00C64FC4" w:rsidRPr="00326C8E" w:rsidRDefault="00C64FC4" w:rsidP="00C64FC4">
      <w:pPr>
        <w:numPr>
          <w:ilvl w:val="0"/>
          <w:numId w:val="20"/>
        </w:numPr>
        <w:spacing w:line="260" w:lineRule="exact"/>
        <w:jc w:val="both"/>
        <w:rPr>
          <w:rFonts w:cs="Arial"/>
          <w:snapToGrid w:val="0"/>
          <w:color w:val="000000"/>
          <w:spacing w:val="-2"/>
          <w:szCs w:val="20"/>
          <w:lang w:eastAsia="x-none"/>
        </w:rPr>
      </w:pPr>
      <w:r w:rsidRPr="00326C8E">
        <w:rPr>
          <w:rFonts w:cs="Arial"/>
          <w:snapToGrid w:val="0"/>
          <w:color w:val="000000"/>
          <w:spacing w:val="-2"/>
          <w:szCs w:val="20"/>
          <w:lang w:eastAsia="x-none"/>
        </w:rPr>
        <w:t xml:space="preserve">sodeluje pri objavah javnih naznanil v posameznih fazah priprave državnega prostorskega načrta, </w:t>
      </w:r>
    </w:p>
    <w:p w:rsidR="00C64FC4" w:rsidRPr="00326C8E" w:rsidRDefault="00C64FC4" w:rsidP="00C64FC4">
      <w:pPr>
        <w:numPr>
          <w:ilvl w:val="0"/>
          <w:numId w:val="20"/>
        </w:numPr>
        <w:spacing w:line="260" w:lineRule="exact"/>
        <w:jc w:val="both"/>
        <w:rPr>
          <w:rFonts w:cs="Arial"/>
          <w:snapToGrid w:val="0"/>
          <w:color w:val="000000"/>
          <w:spacing w:val="-2"/>
          <w:szCs w:val="20"/>
          <w:lang w:eastAsia="x-none"/>
        </w:rPr>
      </w:pPr>
      <w:r w:rsidRPr="00326C8E">
        <w:rPr>
          <w:rFonts w:cs="Arial"/>
          <w:snapToGrid w:val="0"/>
          <w:color w:val="000000"/>
          <w:spacing w:val="-2"/>
          <w:szCs w:val="20"/>
          <w:lang w:eastAsia="x-none"/>
        </w:rPr>
        <w:t>sodeluje pri pripravi vseh gradiv</w:t>
      </w:r>
      <w:r w:rsidR="004A4AA1">
        <w:rPr>
          <w:rFonts w:cs="Arial"/>
          <w:snapToGrid w:val="0"/>
          <w:color w:val="000000"/>
          <w:spacing w:val="-2"/>
          <w:szCs w:val="20"/>
          <w:lang w:eastAsia="x-none"/>
        </w:rPr>
        <w:t>,</w:t>
      </w:r>
      <w:r w:rsidRPr="00326C8E">
        <w:rPr>
          <w:rFonts w:cs="Arial"/>
          <w:snapToGrid w:val="0"/>
          <w:color w:val="000000"/>
          <w:spacing w:val="-2"/>
          <w:szCs w:val="20"/>
          <w:lang w:eastAsia="x-none"/>
        </w:rPr>
        <w:t xml:space="preserve"> potrebnih za izdelavo državnega prostorskega načrta in</w:t>
      </w:r>
    </w:p>
    <w:p w:rsidR="00C64FC4" w:rsidRPr="00326C8E" w:rsidRDefault="00C64FC4" w:rsidP="00C64FC4">
      <w:pPr>
        <w:numPr>
          <w:ilvl w:val="0"/>
          <w:numId w:val="20"/>
        </w:numPr>
        <w:spacing w:line="260" w:lineRule="exact"/>
        <w:jc w:val="both"/>
        <w:rPr>
          <w:rFonts w:cs="Arial"/>
          <w:szCs w:val="20"/>
          <w:lang w:eastAsia="x-none"/>
        </w:rPr>
      </w:pPr>
      <w:r w:rsidRPr="00326C8E">
        <w:rPr>
          <w:rFonts w:cs="Arial"/>
          <w:snapToGrid w:val="0"/>
          <w:color w:val="000000"/>
          <w:spacing w:val="-2"/>
          <w:szCs w:val="20"/>
          <w:lang w:eastAsia="x-none"/>
        </w:rPr>
        <w:t>se udeležuje vseh sestankov v zvezi s pripravo državnega prostorskega načrta ter javnih obravnav, razprav in drugih potrebnih</w:t>
      </w:r>
      <w:r w:rsidRPr="00326C8E">
        <w:rPr>
          <w:rFonts w:cs="Arial"/>
          <w:b/>
          <w:szCs w:val="20"/>
          <w:lang w:eastAsia="x-none"/>
        </w:rPr>
        <w:t xml:space="preserve"> </w:t>
      </w:r>
      <w:r w:rsidRPr="00326C8E">
        <w:rPr>
          <w:rFonts w:cs="Arial"/>
          <w:szCs w:val="20"/>
          <w:lang w:eastAsia="x-none"/>
        </w:rPr>
        <w:t>dogodkov v postopku priprave državnega prostorskega načrta.</w:t>
      </w:r>
    </w:p>
    <w:p w:rsidR="00C64FC4" w:rsidRPr="00326C8E" w:rsidRDefault="00C64FC4" w:rsidP="00C64FC4">
      <w:pPr>
        <w:spacing w:line="260" w:lineRule="exact"/>
        <w:ind w:left="567"/>
        <w:jc w:val="both"/>
        <w:rPr>
          <w:rFonts w:cs="Arial"/>
          <w:szCs w:val="20"/>
          <w:lang w:eastAsia="x-none"/>
        </w:rPr>
      </w:pPr>
    </w:p>
    <w:p w:rsidR="00C64FC4" w:rsidRPr="00326C8E" w:rsidRDefault="00C64FC4" w:rsidP="00C64FC4">
      <w:pPr>
        <w:numPr>
          <w:ilvl w:val="0"/>
          <w:numId w:val="33"/>
        </w:numPr>
        <w:spacing w:line="260" w:lineRule="exact"/>
        <w:jc w:val="both"/>
        <w:rPr>
          <w:rFonts w:cs="Arial"/>
          <w:szCs w:val="20"/>
        </w:rPr>
      </w:pPr>
      <w:r w:rsidRPr="005F17E1">
        <w:rPr>
          <w:rFonts w:cs="Arial"/>
          <w:b/>
          <w:szCs w:val="20"/>
        </w:rPr>
        <w:t>Koordinator:</w:t>
      </w:r>
      <w:r w:rsidRPr="00326C8E">
        <w:rPr>
          <w:rFonts w:cs="Arial"/>
          <w:szCs w:val="20"/>
        </w:rPr>
        <w:t xml:space="preserve"> </w:t>
      </w:r>
    </w:p>
    <w:p w:rsidR="00C64FC4" w:rsidRPr="00326C8E" w:rsidRDefault="00C64FC4" w:rsidP="00C64FC4">
      <w:pPr>
        <w:numPr>
          <w:ilvl w:val="0"/>
          <w:numId w:val="20"/>
        </w:numPr>
        <w:spacing w:line="260" w:lineRule="exact"/>
        <w:jc w:val="both"/>
        <w:rPr>
          <w:rFonts w:cs="Arial"/>
          <w:snapToGrid w:val="0"/>
          <w:color w:val="000000"/>
          <w:spacing w:val="-2"/>
          <w:szCs w:val="20"/>
          <w:lang w:eastAsia="x-none"/>
        </w:rPr>
      </w:pPr>
      <w:r w:rsidRPr="00326C8E">
        <w:rPr>
          <w:rFonts w:cs="Arial"/>
          <w:snapToGrid w:val="0"/>
          <w:color w:val="000000"/>
          <w:spacing w:val="-2"/>
          <w:szCs w:val="20"/>
          <w:lang w:eastAsia="x-none"/>
        </w:rPr>
        <w:t>zagotavlja preglede dokumentacije v postopku priprave državnega prostorskega načrta (študije variant, osnutka in predloga državnega prostorskega načrta) ter druge potrebne dokumente,</w:t>
      </w:r>
    </w:p>
    <w:p w:rsidR="00C64FC4" w:rsidRPr="00326C8E" w:rsidRDefault="00C64FC4" w:rsidP="00C64FC4">
      <w:pPr>
        <w:numPr>
          <w:ilvl w:val="0"/>
          <w:numId w:val="20"/>
        </w:numPr>
        <w:spacing w:line="260" w:lineRule="exact"/>
        <w:jc w:val="both"/>
        <w:rPr>
          <w:rFonts w:cs="Arial"/>
          <w:snapToGrid w:val="0"/>
          <w:color w:val="000000"/>
          <w:spacing w:val="-2"/>
          <w:szCs w:val="20"/>
          <w:lang w:eastAsia="x-none"/>
        </w:rPr>
      </w:pPr>
      <w:r w:rsidRPr="00326C8E">
        <w:rPr>
          <w:rFonts w:cs="Arial"/>
          <w:snapToGrid w:val="0"/>
          <w:color w:val="000000"/>
          <w:spacing w:val="-2"/>
          <w:szCs w:val="20"/>
          <w:lang w:eastAsia="x-none"/>
        </w:rPr>
        <w:t>uskladi projektne naloge za pripravo te dokumentacije z investitorjem in sodeluje pri pripravi vseh gradiv potrebnih za izdelavo državnega prostorskega načrta,</w:t>
      </w:r>
    </w:p>
    <w:p w:rsidR="00C64FC4" w:rsidRPr="00326C8E" w:rsidRDefault="00C64FC4" w:rsidP="00C64FC4">
      <w:pPr>
        <w:numPr>
          <w:ilvl w:val="0"/>
          <w:numId w:val="20"/>
        </w:numPr>
        <w:spacing w:line="260" w:lineRule="exact"/>
        <w:jc w:val="both"/>
        <w:rPr>
          <w:rFonts w:cs="Arial"/>
          <w:snapToGrid w:val="0"/>
          <w:color w:val="000000"/>
          <w:spacing w:val="-2"/>
          <w:szCs w:val="20"/>
          <w:lang w:eastAsia="x-none"/>
        </w:rPr>
      </w:pPr>
      <w:r w:rsidRPr="00326C8E">
        <w:rPr>
          <w:rFonts w:cs="Arial"/>
          <w:snapToGrid w:val="0"/>
          <w:color w:val="000000"/>
          <w:spacing w:val="-2"/>
          <w:szCs w:val="20"/>
          <w:lang w:eastAsia="x-none"/>
        </w:rPr>
        <w:t xml:space="preserve">organizira in vodi javne obravnave v skladu z zakonom, ki ureja umeščanje prostorskih ureditev državnega pomena v prostor in </w:t>
      </w:r>
    </w:p>
    <w:p w:rsidR="00C64FC4" w:rsidRPr="00326C8E" w:rsidRDefault="00C64FC4" w:rsidP="00C64FC4">
      <w:pPr>
        <w:numPr>
          <w:ilvl w:val="0"/>
          <w:numId w:val="20"/>
        </w:numPr>
        <w:spacing w:line="260" w:lineRule="exact"/>
        <w:jc w:val="both"/>
        <w:rPr>
          <w:rFonts w:cs="Arial"/>
          <w:snapToGrid w:val="0"/>
          <w:color w:val="000000"/>
          <w:spacing w:val="-2"/>
          <w:szCs w:val="20"/>
          <w:lang w:eastAsia="x-none"/>
        </w:rPr>
      </w:pPr>
      <w:r w:rsidRPr="00326C8E">
        <w:rPr>
          <w:rFonts w:cs="Arial"/>
          <w:snapToGrid w:val="0"/>
          <w:color w:val="000000"/>
          <w:spacing w:val="-2"/>
          <w:szCs w:val="20"/>
          <w:lang w:eastAsia="x-none"/>
        </w:rPr>
        <w:t>skrbi za javne objave ključnih faz državnega prostorskega načrta.</w:t>
      </w:r>
    </w:p>
    <w:p w:rsidR="00C64FC4" w:rsidRPr="00326C8E" w:rsidRDefault="00C64FC4" w:rsidP="00C64FC4">
      <w:pPr>
        <w:spacing w:line="260" w:lineRule="exact"/>
        <w:ind w:left="567"/>
        <w:jc w:val="both"/>
        <w:rPr>
          <w:rFonts w:cs="Arial"/>
          <w:snapToGrid w:val="0"/>
          <w:color w:val="000000"/>
          <w:spacing w:val="-2"/>
          <w:szCs w:val="20"/>
          <w:lang w:eastAsia="x-none"/>
        </w:rPr>
      </w:pPr>
    </w:p>
    <w:p w:rsidR="00C64FC4" w:rsidRPr="005F17E1" w:rsidRDefault="00C64FC4" w:rsidP="00C64FC4">
      <w:pPr>
        <w:numPr>
          <w:ilvl w:val="0"/>
          <w:numId w:val="33"/>
        </w:numPr>
        <w:spacing w:line="260" w:lineRule="exact"/>
        <w:jc w:val="both"/>
        <w:rPr>
          <w:rFonts w:cs="Arial"/>
          <w:b/>
          <w:szCs w:val="20"/>
        </w:rPr>
      </w:pPr>
      <w:r w:rsidRPr="005F17E1">
        <w:rPr>
          <w:rFonts w:cs="Arial"/>
          <w:b/>
          <w:szCs w:val="20"/>
        </w:rPr>
        <w:t xml:space="preserve">Investitor: </w:t>
      </w:r>
    </w:p>
    <w:p w:rsidR="00C64FC4" w:rsidRPr="00326C8E" w:rsidRDefault="00C64FC4" w:rsidP="00C64FC4">
      <w:pPr>
        <w:numPr>
          <w:ilvl w:val="0"/>
          <w:numId w:val="20"/>
        </w:numPr>
        <w:spacing w:line="260" w:lineRule="exact"/>
        <w:jc w:val="both"/>
        <w:rPr>
          <w:rFonts w:cs="Arial"/>
          <w:snapToGrid w:val="0"/>
          <w:color w:val="000000"/>
          <w:spacing w:val="-2"/>
          <w:szCs w:val="20"/>
          <w:lang w:eastAsia="x-none"/>
        </w:rPr>
      </w:pPr>
      <w:r w:rsidRPr="00326C8E">
        <w:rPr>
          <w:rFonts w:cs="Arial"/>
          <w:snapToGrid w:val="0"/>
          <w:color w:val="000000"/>
          <w:spacing w:val="-2"/>
          <w:szCs w:val="20"/>
          <w:lang w:eastAsia="x-none"/>
        </w:rPr>
        <w:t>pripravi projektne naloge za dokumentacijo v postopku priprave državnega prostorskega načrta in jih pred izvedbo razpisov uskladi s koordinatorjem,</w:t>
      </w:r>
    </w:p>
    <w:p w:rsidR="00C64FC4" w:rsidRPr="00326C8E" w:rsidRDefault="00C64FC4" w:rsidP="00C64FC4">
      <w:pPr>
        <w:numPr>
          <w:ilvl w:val="0"/>
          <w:numId w:val="20"/>
        </w:numPr>
        <w:spacing w:line="260" w:lineRule="exact"/>
        <w:jc w:val="both"/>
        <w:rPr>
          <w:rFonts w:cs="Arial"/>
          <w:snapToGrid w:val="0"/>
          <w:color w:val="000000"/>
          <w:spacing w:val="-2"/>
          <w:szCs w:val="20"/>
          <w:lang w:eastAsia="x-none"/>
        </w:rPr>
      </w:pPr>
      <w:r w:rsidRPr="00326C8E">
        <w:rPr>
          <w:rFonts w:cs="Arial"/>
          <w:snapToGrid w:val="0"/>
          <w:color w:val="000000"/>
          <w:spacing w:val="-2"/>
          <w:szCs w:val="20"/>
          <w:lang w:eastAsia="x-none"/>
        </w:rPr>
        <w:t>izbere izdelovalca te dokumentacije in strokovnih podlag, navedenih v nadaljevanju,</w:t>
      </w:r>
    </w:p>
    <w:p w:rsidR="00C64FC4" w:rsidRPr="00326C8E" w:rsidRDefault="00C64FC4" w:rsidP="00C64FC4">
      <w:pPr>
        <w:numPr>
          <w:ilvl w:val="0"/>
          <w:numId w:val="20"/>
        </w:numPr>
        <w:spacing w:line="260" w:lineRule="exact"/>
        <w:jc w:val="both"/>
        <w:rPr>
          <w:rFonts w:cs="Arial"/>
          <w:snapToGrid w:val="0"/>
          <w:color w:val="000000"/>
          <w:spacing w:val="-2"/>
          <w:szCs w:val="20"/>
          <w:lang w:eastAsia="x-none"/>
        </w:rPr>
      </w:pPr>
      <w:r w:rsidRPr="00326C8E">
        <w:rPr>
          <w:rFonts w:cs="Arial"/>
          <w:snapToGrid w:val="0"/>
          <w:color w:val="000000"/>
          <w:spacing w:val="-2"/>
          <w:szCs w:val="20"/>
          <w:lang w:eastAsia="x-none"/>
        </w:rPr>
        <w:t>sodeluje pri pripravi dokumentacije ter gradiv za Vlado Republike Slovenije,</w:t>
      </w:r>
    </w:p>
    <w:p w:rsidR="00C64FC4" w:rsidRPr="00326C8E" w:rsidRDefault="00C64FC4" w:rsidP="00C64FC4">
      <w:pPr>
        <w:numPr>
          <w:ilvl w:val="0"/>
          <w:numId w:val="20"/>
        </w:numPr>
        <w:spacing w:line="260" w:lineRule="exact"/>
        <w:jc w:val="both"/>
        <w:rPr>
          <w:rFonts w:cs="Arial"/>
          <w:snapToGrid w:val="0"/>
          <w:color w:val="000000"/>
          <w:spacing w:val="-2"/>
          <w:szCs w:val="20"/>
          <w:lang w:eastAsia="x-none"/>
        </w:rPr>
      </w:pPr>
      <w:r w:rsidRPr="00326C8E">
        <w:rPr>
          <w:rFonts w:cs="Arial"/>
          <w:snapToGrid w:val="0"/>
          <w:color w:val="000000"/>
          <w:spacing w:val="-2"/>
          <w:szCs w:val="20"/>
          <w:lang w:eastAsia="x-none"/>
        </w:rPr>
        <w:t>se udeležuje sestankov, javnih obravnav in drugih dogodkov v postopku priprave državnega prostorskega načrta, skupaj z izdelovalci dokumentacije, ki jo naroča,</w:t>
      </w:r>
    </w:p>
    <w:p w:rsidR="00C64FC4" w:rsidRPr="00326C8E" w:rsidRDefault="00C64FC4" w:rsidP="00C64FC4">
      <w:pPr>
        <w:numPr>
          <w:ilvl w:val="0"/>
          <w:numId w:val="20"/>
        </w:numPr>
        <w:spacing w:line="260" w:lineRule="exact"/>
        <w:jc w:val="both"/>
        <w:rPr>
          <w:rFonts w:cs="Arial"/>
          <w:snapToGrid w:val="0"/>
          <w:color w:val="000000"/>
          <w:spacing w:val="-2"/>
          <w:szCs w:val="20"/>
          <w:lang w:eastAsia="x-none"/>
        </w:rPr>
      </w:pPr>
      <w:r w:rsidRPr="00326C8E">
        <w:rPr>
          <w:rFonts w:cs="Arial"/>
          <w:snapToGrid w:val="0"/>
          <w:color w:val="000000"/>
          <w:spacing w:val="-2"/>
          <w:szCs w:val="20"/>
          <w:lang w:eastAsia="x-none"/>
        </w:rPr>
        <w:t>naroči in plača dokumentacijo v postopku priprave državnega prostorskega nač</w:t>
      </w:r>
      <w:r w:rsidR="000D69C3" w:rsidRPr="00326C8E">
        <w:rPr>
          <w:rFonts w:cs="Arial"/>
          <w:snapToGrid w:val="0"/>
          <w:color w:val="000000"/>
          <w:spacing w:val="-2"/>
          <w:szCs w:val="20"/>
          <w:lang w:eastAsia="x-none"/>
        </w:rPr>
        <w:t>rta iz točke IX. razen predhodn</w:t>
      </w:r>
      <w:r w:rsidR="000D69C3" w:rsidRPr="005F17E1">
        <w:rPr>
          <w:rFonts w:cs="Arial"/>
          <w:snapToGrid w:val="0"/>
          <w:color w:val="000000"/>
          <w:spacing w:val="-2"/>
          <w:szCs w:val="20"/>
          <w:lang w:eastAsia="x-none"/>
        </w:rPr>
        <w:t>ih</w:t>
      </w:r>
      <w:r w:rsidRPr="00326C8E">
        <w:rPr>
          <w:rFonts w:cs="Arial"/>
          <w:snapToGrid w:val="0"/>
          <w:color w:val="000000"/>
          <w:spacing w:val="-2"/>
          <w:szCs w:val="20"/>
          <w:lang w:eastAsia="x-none"/>
        </w:rPr>
        <w:t xml:space="preserve"> arheološk</w:t>
      </w:r>
      <w:r w:rsidR="000D69C3" w:rsidRPr="005F17E1">
        <w:rPr>
          <w:rFonts w:cs="Arial"/>
          <w:snapToGrid w:val="0"/>
          <w:color w:val="000000"/>
          <w:spacing w:val="-2"/>
          <w:szCs w:val="20"/>
          <w:lang w:eastAsia="x-none"/>
        </w:rPr>
        <w:t>ih</w:t>
      </w:r>
      <w:r w:rsidRPr="00326C8E">
        <w:rPr>
          <w:rFonts w:cs="Arial"/>
          <w:snapToGrid w:val="0"/>
          <w:color w:val="000000"/>
          <w:spacing w:val="-2"/>
          <w:szCs w:val="20"/>
          <w:lang w:eastAsia="x-none"/>
        </w:rPr>
        <w:t xml:space="preserve"> raziskav, ki se zagotovi</w:t>
      </w:r>
      <w:r w:rsidR="001A7AF2" w:rsidRPr="005F17E1">
        <w:rPr>
          <w:rFonts w:cs="Arial"/>
          <w:snapToGrid w:val="0"/>
          <w:color w:val="000000"/>
          <w:spacing w:val="-2"/>
          <w:szCs w:val="20"/>
          <w:lang w:eastAsia="x-none"/>
        </w:rPr>
        <w:t>jo</w:t>
      </w:r>
      <w:r w:rsidRPr="00326C8E">
        <w:rPr>
          <w:rFonts w:cs="Arial"/>
          <w:snapToGrid w:val="0"/>
          <w:color w:val="000000"/>
          <w:spacing w:val="-2"/>
          <w:szCs w:val="20"/>
          <w:lang w:eastAsia="x-none"/>
        </w:rPr>
        <w:t xml:space="preserve"> v skladu s točk</w:t>
      </w:r>
      <w:r w:rsidR="00373358" w:rsidRPr="005F17E1">
        <w:rPr>
          <w:rFonts w:cs="Arial"/>
          <w:snapToGrid w:val="0"/>
          <w:color w:val="000000"/>
          <w:spacing w:val="-2"/>
          <w:szCs w:val="20"/>
          <w:lang w:eastAsia="x-none"/>
        </w:rPr>
        <w:t>o</w:t>
      </w:r>
      <w:r w:rsidRPr="00326C8E">
        <w:rPr>
          <w:rFonts w:cs="Arial"/>
          <w:snapToGrid w:val="0"/>
          <w:color w:val="000000"/>
          <w:spacing w:val="-2"/>
          <w:szCs w:val="20"/>
          <w:lang w:eastAsia="x-none"/>
        </w:rPr>
        <w:t xml:space="preserve"> XI</w:t>
      </w:r>
      <w:r w:rsidR="00753D85" w:rsidRPr="005F17E1">
        <w:rPr>
          <w:rFonts w:cs="Arial"/>
          <w:snapToGrid w:val="0"/>
          <w:color w:val="000000"/>
          <w:spacing w:val="-2"/>
          <w:szCs w:val="20"/>
          <w:lang w:eastAsia="x-none"/>
        </w:rPr>
        <w:t>,</w:t>
      </w:r>
      <w:r w:rsidRPr="00326C8E">
        <w:rPr>
          <w:rFonts w:cs="Arial"/>
          <w:snapToGrid w:val="0"/>
          <w:color w:val="000000"/>
          <w:spacing w:val="-2"/>
          <w:szCs w:val="20"/>
          <w:lang w:eastAsia="x-none"/>
        </w:rPr>
        <w:t xml:space="preserve"> in</w:t>
      </w:r>
    </w:p>
    <w:p w:rsidR="00C64FC4" w:rsidRPr="00326C8E" w:rsidRDefault="00C64FC4" w:rsidP="00C64FC4">
      <w:pPr>
        <w:numPr>
          <w:ilvl w:val="0"/>
          <w:numId w:val="20"/>
        </w:numPr>
        <w:spacing w:line="260" w:lineRule="exact"/>
        <w:jc w:val="both"/>
        <w:rPr>
          <w:rFonts w:cs="Arial"/>
          <w:snapToGrid w:val="0"/>
          <w:color w:val="000000"/>
          <w:spacing w:val="-2"/>
          <w:szCs w:val="20"/>
          <w:lang w:eastAsia="x-none"/>
        </w:rPr>
      </w:pPr>
      <w:r w:rsidRPr="00326C8E">
        <w:rPr>
          <w:rFonts w:cs="Arial"/>
          <w:snapToGrid w:val="0"/>
          <w:color w:val="000000"/>
          <w:spacing w:val="-2"/>
          <w:szCs w:val="20"/>
          <w:lang w:eastAsia="x-none"/>
        </w:rPr>
        <w:t>naroči in plača morebitne druge strokovne podlage, če se v postopku priprave državnega prostorskega načrta izkaže, da je njihova izdelava potrebna in utemeljena.</w:t>
      </w:r>
    </w:p>
    <w:p w:rsidR="00C64FC4" w:rsidRPr="005F17E1" w:rsidRDefault="00C64FC4" w:rsidP="00C64FC4">
      <w:pPr>
        <w:spacing w:line="260" w:lineRule="exact"/>
        <w:ind w:right="-1"/>
        <w:jc w:val="both"/>
        <w:rPr>
          <w:rFonts w:cs="Arial"/>
          <w:snapToGrid w:val="0"/>
          <w:color w:val="FF0000"/>
          <w:spacing w:val="-2"/>
          <w:szCs w:val="20"/>
        </w:rPr>
      </w:pPr>
    </w:p>
    <w:p w:rsidR="00C64FC4" w:rsidRPr="00326C8E" w:rsidRDefault="00C64FC4" w:rsidP="00C64FC4">
      <w:pPr>
        <w:spacing w:line="260" w:lineRule="exact"/>
        <w:ind w:right="-1"/>
        <w:jc w:val="both"/>
        <w:rPr>
          <w:rFonts w:cs="Arial"/>
          <w:snapToGrid w:val="0"/>
          <w:color w:val="000000"/>
          <w:spacing w:val="-2"/>
          <w:szCs w:val="20"/>
        </w:rPr>
      </w:pPr>
    </w:p>
    <w:p w:rsidR="00C64FC4" w:rsidRPr="00326C8E" w:rsidRDefault="00C64FC4" w:rsidP="00004437">
      <w:pPr>
        <w:pStyle w:val="Odstavekseznama"/>
        <w:numPr>
          <w:ilvl w:val="0"/>
          <w:numId w:val="44"/>
        </w:numPr>
        <w:tabs>
          <w:tab w:val="num" w:pos="567"/>
        </w:tabs>
        <w:spacing w:line="260" w:lineRule="exact"/>
        <w:ind w:left="567" w:right="-1" w:hanging="567"/>
        <w:jc w:val="both"/>
        <w:rPr>
          <w:rFonts w:cs="Arial"/>
          <w:b/>
          <w:snapToGrid w:val="0"/>
          <w:color w:val="000000"/>
          <w:spacing w:val="-2"/>
          <w:szCs w:val="20"/>
        </w:rPr>
      </w:pPr>
      <w:r w:rsidRPr="00326C8E">
        <w:rPr>
          <w:rFonts w:cs="Arial"/>
          <w:b/>
          <w:snapToGrid w:val="0"/>
          <w:color w:val="000000"/>
          <w:spacing w:val="-2"/>
          <w:szCs w:val="20"/>
        </w:rPr>
        <w:t>Obveznosti nosilcev urejanja prostora v zvezi s pridobivanjem podatkov in strokovnih podlag, potrebnih za načrtovanje prostorskih ureditev, ter s tem povezani roki in financiranje</w:t>
      </w:r>
    </w:p>
    <w:p w:rsidR="00C64FC4" w:rsidRPr="00326C8E" w:rsidRDefault="00C64FC4" w:rsidP="00C64FC4">
      <w:pPr>
        <w:spacing w:line="260" w:lineRule="exact"/>
        <w:ind w:right="-1"/>
        <w:jc w:val="both"/>
        <w:rPr>
          <w:rFonts w:cs="Arial"/>
          <w:snapToGrid w:val="0"/>
          <w:color w:val="000000"/>
          <w:spacing w:val="-2"/>
          <w:szCs w:val="20"/>
        </w:rPr>
      </w:pPr>
    </w:p>
    <w:p w:rsidR="00C64FC4" w:rsidRPr="00326C8E" w:rsidRDefault="00C64FC4" w:rsidP="00973F60">
      <w:pPr>
        <w:spacing w:line="260" w:lineRule="exact"/>
        <w:jc w:val="both"/>
        <w:rPr>
          <w:rFonts w:cs="Arial"/>
          <w:snapToGrid w:val="0"/>
          <w:color w:val="000000"/>
          <w:spacing w:val="-2"/>
          <w:szCs w:val="20"/>
          <w:lang w:eastAsia="x-none"/>
        </w:rPr>
      </w:pPr>
      <w:r w:rsidRPr="00326C8E">
        <w:rPr>
          <w:rFonts w:cs="Arial"/>
          <w:snapToGrid w:val="0"/>
          <w:color w:val="000000"/>
          <w:spacing w:val="-2"/>
          <w:szCs w:val="20"/>
          <w:lang w:eastAsia="x-none"/>
        </w:rPr>
        <w:t>Ministrstvo za kulturo zagotovi predhodne arheološke raziskave na območjih, kjer podatki ne omogočajo presoje</w:t>
      </w:r>
      <w:r w:rsidR="00973F60" w:rsidRPr="00326C8E">
        <w:rPr>
          <w:rFonts w:cs="Arial"/>
          <w:snapToGrid w:val="0"/>
          <w:color w:val="000000"/>
          <w:spacing w:val="-2"/>
          <w:szCs w:val="20"/>
          <w:lang w:eastAsia="x-none"/>
        </w:rPr>
        <w:t xml:space="preserve"> vplivov na arheološke ostaline</w:t>
      </w:r>
      <w:r w:rsidRPr="00326C8E">
        <w:rPr>
          <w:rFonts w:cs="Arial"/>
          <w:snapToGrid w:val="0"/>
          <w:color w:val="000000"/>
          <w:spacing w:val="-2"/>
          <w:szCs w:val="20"/>
          <w:lang w:eastAsia="x-none"/>
        </w:rPr>
        <w:t>. Če iz objektivnih razlogov na strani Ministrstva za kulturo nastopijo okoliščine, ki imajo za posledico odstopanje od terminskega plana za pripravo državnega prostorskega načrta, lahko za doseganje tega terminskega plana omenjene predhodne arheološke raziskave zagotovi investitor. Investitor ni upravičen do povračila tako nastalih stroškov, če mu Ministrstvo za kulturo pisno pojasni te razloge in je njihova objektivnost utemeljena.</w:t>
      </w:r>
    </w:p>
    <w:p w:rsidR="00932775" w:rsidRPr="005F17E1" w:rsidRDefault="00932775">
      <w:pPr>
        <w:spacing w:line="240" w:lineRule="auto"/>
        <w:rPr>
          <w:rFonts w:cs="Arial"/>
          <w:color w:val="000000"/>
          <w:szCs w:val="20"/>
        </w:rPr>
      </w:pPr>
      <w:r w:rsidRPr="005F17E1">
        <w:rPr>
          <w:rFonts w:cs="Arial"/>
          <w:color w:val="000000"/>
          <w:szCs w:val="20"/>
        </w:rPr>
        <w:br w:type="page"/>
      </w:r>
    </w:p>
    <w:p w:rsidR="00C64FC4" w:rsidRPr="00C5373C" w:rsidRDefault="00932775" w:rsidP="007834A9">
      <w:pPr>
        <w:spacing w:line="240" w:lineRule="auto"/>
        <w:rPr>
          <w:rFonts w:cs="Arial"/>
          <w:b/>
          <w:color w:val="000000"/>
          <w:szCs w:val="20"/>
        </w:rPr>
      </w:pPr>
      <w:r w:rsidRPr="005F17E1">
        <w:rPr>
          <w:rFonts w:cs="Arial"/>
          <w:b/>
          <w:color w:val="000000"/>
          <w:szCs w:val="20"/>
        </w:rPr>
        <w:lastRenderedPageBreak/>
        <w:t>JEDRO GRADIVA 2:</w:t>
      </w:r>
    </w:p>
    <w:p w:rsidR="00932775" w:rsidRPr="00326C8E" w:rsidRDefault="00932775" w:rsidP="007834A9">
      <w:pPr>
        <w:spacing w:line="240" w:lineRule="auto"/>
        <w:rPr>
          <w:rFonts w:cs="Arial"/>
          <w:b/>
          <w:color w:val="000000"/>
          <w:szCs w:val="20"/>
        </w:rPr>
      </w:pPr>
    </w:p>
    <w:p w:rsidR="00932775" w:rsidRPr="00326C8E" w:rsidRDefault="00932775" w:rsidP="007834A9">
      <w:pPr>
        <w:spacing w:line="240" w:lineRule="auto"/>
        <w:rPr>
          <w:rFonts w:cs="Arial"/>
          <w:color w:val="000000"/>
          <w:szCs w:val="20"/>
        </w:rPr>
      </w:pPr>
    </w:p>
    <w:p w:rsidR="00932775" w:rsidRPr="00326C8E" w:rsidRDefault="00932775" w:rsidP="00932775">
      <w:pPr>
        <w:pStyle w:val="Glava"/>
        <w:tabs>
          <w:tab w:val="left" w:pos="708"/>
        </w:tabs>
        <w:jc w:val="both"/>
        <w:rPr>
          <w:rFonts w:cs="Arial"/>
          <w:szCs w:val="20"/>
        </w:rPr>
      </w:pPr>
      <w:r w:rsidRPr="00326C8E">
        <w:rPr>
          <w:rFonts w:cs="Arial"/>
          <w:szCs w:val="20"/>
        </w:rPr>
        <w:t xml:space="preserve">Na podlagi tretjega odstavka 22. člena </w:t>
      </w:r>
      <w:r w:rsidRPr="00326C8E">
        <w:rPr>
          <w:rFonts w:cs="Arial"/>
          <w:bCs/>
          <w:szCs w:val="20"/>
        </w:rPr>
        <w:t xml:space="preserve">Zakona o umeščanju prostorskih ureditev državnega pomena v prostor (Uradni list RS, št. 80/10, 106/10 – </w:t>
      </w:r>
      <w:proofErr w:type="spellStart"/>
      <w:r w:rsidRPr="00326C8E">
        <w:rPr>
          <w:rFonts w:cs="Arial"/>
          <w:bCs/>
          <w:szCs w:val="20"/>
        </w:rPr>
        <w:t>popr</w:t>
      </w:r>
      <w:proofErr w:type="spellEnd"/>
      <w:r w:rsidRPr="00326C8E">
        <w:rPr>
          <w:rFonts w:cs="Arial"/>
          <w:bCs/>
          <w:szCs w:val="20"/>
        </w:rPr>
        <w:t xml:space="preserve">. in 57/12) </w:t>
      </w:r>
      <w:r w:rsidRPr="00326C8E">
        <w:rPr>
          <w:rFonts w:cs="Arial"/>
          <w:szCs w:val="20"/>
        </w:rPr>
        <w:t>je Vlada Republike Slovenije na … seji dne … pod točko … sprejela</w:t>
      </w:r>
    </w:p>
    <w:p w:rsidR="00932775" w:rsidRPr="00326C8E" w:rsidRDefault="00932775" w:rsidP="00932775">
      <w:pPr>
        <w:pStyle w:val="Glava"/>
        <w:tabs>
          <w:tab w:val="left" w:pos="708"/>
        </w:tabs>
        <w:jc w:val="both"/>
        <w:rPr>
          <w:rFonts w:cs="Arial"/>
          <w:szCs w:val="20"/>
        </w:rPr>
      </w:pPr>
    </w:p>
    <w:p w:rsidR="00932775" w:rsidRPr="00326C8E" w:rsidRDefault="00932775" w:rsidP="00932775">
      <w:pPr>
        <w:pStyle w:val="Glava"/>
        <w:tabs>
          <w:tab w:val="left" w:pos="708"/>
        </w:tabs>
        <w:jc w:val="both"/>
        <w:rPr>
          <w:rFonts w:cs="Arial"/>
          <w:szCs w:val="20"/>
        </w:rPr>
      </w:pPr>
    </w:p>
    <w:p w:rsidR="00932775" w:rsidRPr="00326C8E" w:rsidRDefault="00932775" w:rsidP="00932775">
      <w:pPr>
        <w:pStyle w:val="Glava"/>
        <w:tabs>
          <w:tab w:val="left" w:pos="708"/>
        </w:tabs>
        <w:jc w:val="center"/>
        <w:rPr>
          <w:rFonts w:cs="Arial"/>
          <w:b/>
          <w:caps/>
          <w:szCs w:val="20"/>
        </w:rPr>
      </w:pPr>
      <w:r w:rsidRPr="00326C8E">
        <w:rPr>
          <w:rFonts w:cs="Arial"/>
          <w:b/>
          <w:caps/>
          <w:szCs w:val="20"/>
        </w:rPr>
        <w:t>S k l e p</w:t>
      </w:r>
    </w:p>
    <w:p w:rsidR="00932775" w:rsidRPr="00326C8E" w:rsidRDefault="00932775" w:rsidP="00932775">
      <w:pPr>
        <w:pStyle w:val="Glava"/>
        <w:tabs>
          <w:tab w:val="left" w:pos="708"/>
        </w:tabs>
        <w:jc w:val="center"/>
        <w:rPr>
          <w:rFonts w:cs="Arial"/>
          <w:b/>
          <w:caps/>
          <w:szCs w:val="20"/>
        </w:rPr>
      </w:pPr>
    </w:p>
    <w:p w:rsidR="00932775" w:rsidRPr="00326C8E" w:rsidRDefault="00932775" w:rsidP="00932775">
      <w:pPr>
        <w:pStyle w:val="Glava"/>
        <w:tabs>
          <w:tab w:val="clear" w:pos="4320"/>
          <w:tab w:val="clear" w:pos="8640"/>
          <w:tab w:val="center" w:pos="4536"/>
          <w:tab w:val="right" w:pos="9072"/>
        </w:tabs>
        <w:jc w:val="center"/>
        <w:rPr>
          <w:rFonts w:cs="Arial"/>
          <w:b/>
          <w:caps/>
          <w:szCs w:val="20"/>
        </w:rPr>
      </w:pPr>
      <w:r w:rsidRPr="00326C8E">
        <w:rPr>
          <w:rFonts w:cs="Arial"/>
          <w:b/>
          <w:caps/>
          <w:szCs w:val="20"/>
        </w:rPr>
        <w:t>o   i m e n o v a n j u   D E L O V N E   S K U P I N E</w:t>
      </w:r>
    </w:p>
    <w:p w:rsidR="00932775" w:rsidRPr="00326C8E" w:rsidRDefault="00932775" w:rsidP="00932775">
      <w:pPr>
        <w:pStyle w:val="Glava"/>
        <w:tabs>
          <w:tab w:val="clear" w:pos="4320"/>
          <w:tab w:val="clear" w:pos="8640"/>
          <w:tab w:val="center" w:pos="4536"/>
          <w:tab w:val="right" w:pos="9072"/>
        </w:tabs>
        <w:jc w:val="center"/>
        <w:rPr>
          <w:rFonts w:cs="Arial"/>
          <w:b/>
          <w:szCs w:val="20"/>
        </w:rPr>
      </w:pPr>
      <w:r w:rsidRPr="00326C8E">
        <w:rPr>
          <w:rFonts w:cs="Arial"/>
          <w:b/>
          <w:szCs w:val="20"/>
        </w:rPr>
        <w:t xml:space="preserve">za pripravo državnega prostorskega načrta za </w:t>
      </w:r>
      <w:r w:rsidR="006C576F" w:rsidRPr="00326C8E">
        <w:rPr>
          <w:rFonts w:cs="Arial"/>
          <w:b/>
          <w:szCs w:val="20"/>
        </w:rPr>
        <w:t>L</w:t>
      </w:r>
      <w:r w:rsidRPr="00326C8E">
        <w:rPr>
          <w:rFonts w:cs="Arial"/>
          <w:b/>
          <w:szCs w:val="20"/>
        </w:rPr>
        <w:t>etališče Edvarda Rusjana Maribor</w:t>
      </w:r>
    </w:p>
    <w:p w:rsidR="00932775" w:rsidRPr="00326C8E" w:rsidRDefault="00932775" w:rsidP="00932775">
      <w:pPr>
        <w:ind w:left="567" w:right="-1"/>
        <w:jc w:val="both"/>
        <w:rPr>
          <w:rFonts w:cs="Arial"/>
          <w:b/>
          <w:snapToGrid w:val="0"/>
          <w:color w:val="000000"/>
          <w:szCs w:val="20"/>
        </w:rPr>
      </w:pPr>
    </w:p>
    <w:p w:rsidR="00082FD5" w:rsidRPr="00326C8E" w:rsidRDefault="00082FD5" w:rsidP="00932775">
      <w:pPr>
        <w:ind w:left="567" w:right="-1"/>
        <w:jc w:val="both"/>
        <w:rPr>
          <w:rFonts w:cs="Arial"/>
          <w:b/>
          <w:snapToGrid w:val="0"/>
          <w:color w:val="000000"/>
          <w:szCs w:val="20"/>
        </w:rPr>
      </w:pPr>
    </w:p>
    <w:p w:rsidR="00932775" w:rsidRPr="00326C8E" w:rsidRDefault="00932775" w:rsidP="00932775">
      <w:pPr>
        <w:numPr>
          <w:ilvl w:val="0"/>
          <w:numId w:val="36"/>
        </w:numPr>
        <w:spacing w:line="260" w:lineRule="exact"/>
        <w:ind w:right="-1"/>
        <w:jc w:val="both"/>
        <w:rPr>
          <w:rFonts w:cs="Arial"/>
          <w:b/>
          <w:snapToGrid w:val="0"/>
          <w:color w:val="000000"/>
          <w:szCs w:val="20"/>
        </w:rPr>
      </w:pPr>
      <w:r w:rsidRPr="00326C8E">
        <w:rPr>
          <w:rFonts w:cs="Arial"/>
          <w:b/>
          <w:snapToGrid w:val="0"/>
          <w:color w:val="000000"/>
          <w:spacing w:val="-2"/>
          <w:szCs w:val="20"/>
        </w:rPr>
        <w:t>Sestava delovne skupine</w:t>
      </w:r>
    </w:p>
    <w:p w:rsidR="00932775" w:rsidRPr="00326C8E" w:rsidRDefault="00932775" w:rsidP="00932775">
      <w:pPr>
        <w:jc w:val="both"/>
        <w:rPr>
          <w:rFonts w:cs="Arial"/>
          <w:bCs/>
          <w:color w:val="000000"/>
          <w:szCs w:val="20"/>
        </w:rPr>
      </w:pPr>
    </w:p>
    <w:p w:rsidR="00932775" w:rsidRPr="00326C8E" w:rsidRDefault="00932775" w:rsidP="00932775">
      <w:pPr>
        <w:pStyle w:val="Glava"/>
        <w:tabs>
          <w:tab w:val="clear" w:pos="4320"/>
          <w:tab w:val="clear" w:pos="8640"/>
          <w:tab w:val="center" w:pos="4536"/>
          <w:tab w:val="right" w:pos="9072"/>
        </w:tabs>
        <w:jc w:val="both"/>
        <w:rPr>
          <w:rFonts w:cs="Arial"/>
          <w:bCs/>
          <w:color w:val="000000"/>
          <w:szCs w:val="20"/>
        </w:rPr>
      </w:pPr>
      <w:r w:rsidRPr="00326C8E">
        <w:rPr>
          <w:rFonts w:cs="Arial"/>
          <w:bCs/>
          <w:color w:val="000000"/>
          <w:szCs w:val="20"/>
        </w:rPr>
        <w:t xml:space="preserve">Delovno skupino za pripravo državnega prostorskega načrta za </w:t>
      </w:r>
      <w:r w:rsidR="006C576F" w:rsidRPr="00326C8E">
        <w:rPr>
          <w:rFonts w:cs="Arial"/>
          <w:b/>
          <w:szCs w:val="20"/>
        </w:rPr>
        <w:t>L</w:t>
      </w:r>
      <w:r w:rsidRPr="00326C8E">
        <w:rPr>
          <w:rFonts w:cs="Arial"/>
          <w:b/>
          <w:szCs w:val="20"/>
        </w:rPr>
        <w:t>etališče Edvarda Rusjana Maribor</w:t>
      </w:r>
      <w:r w:rsidRPr="00326C8E">
        <w:rPr>
          <w:rFonts w:cs="Arial"/>
          <w:bCs/>
          <w:color w:val="000000"/>
          <w:szCs w:val="20"/>
        </w:rPr>
        <w:t xml:space="preserve"> (v nadaljnjem besedilu: držav</w:t>
      </w:r>
      <w:r w:rsidR="006F445D" w:rsidRPr="00326C8E">
        <w:rPr>
          <w:rFonts w:cs="Arial"/>
          <w:bCs/>
          <w:color w:val="000000"/>
          <w:szCs w:val="20"/>
        </w:rPr>
        <w:t>ni prostorski načrt) sestavljata</w:t>
      </w:r>
      <w:r w:rsidRPr="00326C8E">
        <w:rPr>
          <w:rFonts w:cs="Arial"/>
          <w:bCs/>
          <w:color w:val="000000"/>
          <w:szCs w:val="20"/>
        </w:rPr>
        <w:t xml:space="preserve"> naslednji člani</w:t>
      </w:r>
      <w:r w:rsidR="006F445D" w:rsidRPr="00326C8E">
        <w:rPr>
          <w:rFonts w:cs="Arial"/>
          <w:bCs/>
          <w:color w:val="000000"/>
          <w:szCs w:val="20"/>
        </w:rPr>
        <w:t>ci</w:t>
      </w:r>
      <w:r w:rsidRPr="00326C8E">
        <w:rPr>
          <w:rFonts w:cs="Arial"/>
          <w:bCs/>
          <w:color w:val="000000"/>
          <w:szCs w:val="20"/>
        </w:rPr>
        <w:t>:</w:t>
      </w:r>
    </w:p>
    <w:p w:rsidR="006F445D" w:rsidRPr="00326C8E" w:rsidRDefault="00932775" w:rsidP="006F445D">
      <w:pPr>
        <w:pStyle w:val="Glava"/>
        <w:numPr>
          <w:ilvl w:val="0"/>
          <w:numId w:val="37"/>
        </w:numPr>
        <w:tabs>
          <w:tab w:val="left" w:pos="708"/>
        </w:tabs>
        <w:spacing w:line="260" w:lineRule="exact"/>
        <w:jc w:val="both"/>
        <w:rPr>
          <w:rFonts w:cs="Arial"/>
          <w:szCs w:val="20"/>
        </w:rPr>
      </w:pPr>
      <w:r w:rsidRPr="00326C8E">
        <w:rPr>
          <w:rFonts w:cs="Arial"/>
          <w:szCs w:val="20"/>
        </w:rPr>
        <w:t xml:space="preserve">Vanja </w:t>
      </w:r>
      <w:proofErr w:type="spellStart"/>
      <w:r w:rsidRPr="00326C8E">
        <w:rPr>
          <w:rFonts w:cs="Arial"/>
          <w:szCs w:val="20"/>
        </w:rPr>
        <w:t>Clemente</w:t>
      </w:r>
      <w:proofErr w:type="spellEnd"/>
      <w:r w:rsidRPr="00326C8E">
        <w:rPr>
          <w:rFonts w:cs="Arial"/>
          <w:szCs w:val="20"/>
        </w:rPr>
        <w:t xml:space="preserve">, podsekretarka, Ministrstvo za infrastrukturo, Direktorat za letalski in pomorski promet – predstavnica pobudnika </w:t>
      </w:r>
      <w:r w:rsidR="00086420" w:rsidRPr="00326C8E">
        <w:rPr>
          <w:rFonts w:cs="Arial"/>
          <w:szCs w:val="20"/>
        </w:rPr>
        <w:t xml:space="preserve">in investitorja </w:t>
      </w:r>
      <w:r w:rsidRPr="00326C8E">
        <w:rPr>
          <w:rFonts w:cs="Arial"/>
          <w:szCs w:val="20"/>
        </w:rPr>
        <w:t>priprave državnega prostorskega načrta (v nadaljnjem besedilu: pobudnik</w:t>
      </w:r>
      <w:r w:rsidR="00086420" w:rsidRPr="00326C8E">
        <w:rPr>
          <w:rFonts w:cs="Arial"/>
          <w:szCs w:val="20"/>
        </w:rPr>
        <w:t xml:space="preserve"> in investitor</w:t>
      </w:r>
      <w:r w:rsidR="006F445D" w:rsidRPr="00326C8E">
        <w:rPr>
          <w:rFonts w:cs="Arial"/>
          <w:szCs w:val="20"/>
        </w:rPr>
        <w:t xml:space="preserve">) in </w:t>
      </w:r>
    </w:p>
    <w:p w:rsidR="00932775" w:rsidRPr="00326C8E" w:rsidRDefault="006F445D" w:rsidP="006F445D">
      <w:pPr>
        <w:pStyle w:val="Glava"/>
        <w:numPr>
          <w:ilvl w:val="0"/>
          <w:numId w:val="37"/>
        </w:numPr>
        <w:tabs>
          <w:tab w:val="left" w:pos="708"/>
        </w:tabs>
        <w:spacing w:line="260" w:lineRule="exact"/>
        <w:jc w:val="both"/>
        <w:rPr>
          <w:rFonts w:cs="Arial"/>
          <w:szCs w:val="20"/>
        </w:rPr>
      </w:pPr>
      <w:r w:rsidRPr="00326C8E">
        <w:rPr>
          <w:rFonts w:cs="Arial"/>
          <w:szCs w:val="20"/>
        </w:rPr>
        <w:t>mag. Renata Gorjup, višja svetovalka, Ministrstvo okolje in prostor, Direktorat za prostor, graditev in stanovanja – predstavnica koordinatorja priprave državnega prostorskega načrta (v nadaljnjem besedilu: koordinator).</w:t>
      </w:r>
    </w:p>
    <w:p w:rsidR="00932775" w:rsidRPr="00326C8E" w:rsidRDefault="00932775" w:rsidP="00932775">
      <w:pPr>
        <w:jc w:val="both"/>
        <w:rPr>
          <w:rFonts w:cs="Arial"/>
          <w:szCs w:val="20"/>
        </w:rPr>
      </w:pPr>
    </w:p>
    <w:p w:rsidR="00082FD5" w:rsidRPr="00326C8E" w:rsidRDefault="00082FD5" w:rsidP="00932775">
      <w:pPr>
        <w:jc w:val="both"/>
        <w:rPr>
          <w:rFonts w:cs="Arial"/>
          <w:szCs w:val="20"/>
        </w:rPr>
      </w:pPr>
    </w:p>
    <w:p w:rsidR="00932775" w:rsidRPr="00326C8E" w:rsidRDefault="00932775" w:rsidP="00932775">
      <w:pPr>
        <w:numPr>
          <w:ilvl w:val="0"/>
          <w:numId w:val="36"/>
        </w:numPr>
        <w:spacing w:line="260" w:lineRule="exact"/>
        <w:ind w:right="-1"/>
        <w:jc w:val="both"/>
        <w:rPr>
          <w:rFonts w:cs="Arial"/>
          <w:b/>
          <w:snapToGrid w:val="0"/>
          <w:color w:val="000000"/>
          <w:spacing w:val="-2"/>
          <w:szCs w:val="20"/>
        </w:rPr>
      </w:pPr>
      <w:r w:rsidRPr="00326C8E">
        <w:rPr>
          <w:rFonts w:cs="Arial"/>
          <w:b/>
          <w:snapToGrid w:val="0"/>
          <w:color w:val="000000"/>
          <w:spacing w:val="-2"/>
          <w:szCs w:val="20"/>
        </w:rPr>
        <w:t>Naloge delovne skupine</w:t>
      </w:r>
    </w:p>
    <w:p w:rsidR="00932775" w:rsidRPr="00326C8E" w:rsidRDefault="00932775" w:rsidP="00932775">
      <w:pPr>
        <w:ind w:right="-1"/>
        <w:jc w:val="both"/>
        <w:rPr>
          <w:rFonts w:cs="Arial"/>
          <w:snapToGrid w:val="0"/>
          <w:color w:val="000000"/>
          <w:spacing w:val="-2"/>
          <w:szCs w:val="20"/>
        </w:rPr>
      </w:pPr>
    </w:p>
    <w:p w:rsidR="00932775" w:rsidRPr="00326C8E" w:rsidRDefault="00932775" w:rsidP="00932775">
      <w:pPr>
        <w:pStyle w:val="Glava"/>
        <w:tabs>
          <w:tab w:val="left" w:pos="708"/>
        </w:tabs>
        <w:jc w:val="both"/>
        <w:rPr>
          <w:rFonts w:cs="Arial"/>
          <w:szCs w:val="20"/>
        </w:rPr>
      </w:pPr>
      <w:r w:rsidRPr="00326C8E">
        <w:rPr>
          <w:rFonts w:cs="Arial"/>
          <w:szCs w:val="20"/>
        </w:rPr>
        <w:t xml:space="preserve">Delovna skupina je odgovorna za pripravo državnega prostorskega načrta. Člani opravljajo naloge v skladu z Zakonom o umeščanju prostorskih ureditev državnega pomena v prostor (Uradni list RS, št. 80/10, 106/10 – </w:t>
      </w:r>
      <w:proofErr w:type="spellStart"/>
      <w:r w:rsidRPr="00326C8E">
        <w:rPr>
          <w:rFonts w:cs="Arial"/>
          <w:szCs w:val="20"/>
        </w:rPr>
        <w:t>popr</w:t>
      </w:r>
      <w:proofErr w:type="spellEnd"/>
      <w:r w:rsidRPr="00326C8E">
        <w:rPr>
          <w:rFonts w:cs="Arial"/>
          <w:szCs w:val="20"/>
        </w:rPr>
        <w:t>. in 57/12) in v skladu s Sklepom o pripravi državnega prostorskega načrta za pripravo državnega prostorskega načrta . ., št. … z dne …).</w:t>
      </w:r>
    </w:p>
    <w:p w:rsidR="00932775" w:rsidRPr="00326C8E" w:rsidRDefault="00932775" w:rsidP="00932775">
      <w:pPr>
        <w:jc w:val="both"/>
        <w:rPr>
          <w:rFonts w:cs="Arial"/>
          <w:bCs/>
          <w:color w:val="000000"/>
          <w:szCs w:val="20"/>
        </w:rPr>
      </w:pPr>
    </w:p>
    <w:p w:rsidR="00082FD5" w:rsidRPr="00326C8E" w:rsidRDefault="00082FD5" w:rsidP="00932775">
      <w:pPr>
        <w:jc w:val="both"/>
        <w:rPr>
          <w:rFonts w:cs="Arial"/>
          <w:bCs/>
          <w:color w:val="000000"/>
          <w:szCs w:val="20"/>
        </w:rPr>
      </w:pPr>
    </w:p>
    <w:p w:rsidR="00932775" w:rsidRPr="00326C8E" w:rsidRDefault="00932775" w:rsidP="00932775">
      <w:pPr>
        <w:numPr>
          <w:ilvl w:val="0"/>
          <w:numId w:val="36"/>
        </w:numPr>
        <w:spacing w:line="260" w:lineRule="exact"/>
        <w:ind w:right="-1"/>
        <w:jc w:val="both"/>
        <w:rPr>
          <w:rFonts w:cs="Arial"/>
          <w:b/>
          <w:snapToGrid w:val="0"/>
          <w:color w:val="000000"/>
          <w:spacing w:val="-2"/>
          <w:szCs w:val="20"/>
        </w:rPr>
      </w:pPr>
      <w:r w:rsidRPr="00326C8E">
        <w:rPr>
          <w:rFonts w:cs="Arial"/>
          <w:b/>
          <w:snapToGrid w:val="0"/>
          <w:color w:val="000000"/>
          <w:spacing w:val="-2"/>
          <w:szCs w:val="20"/>
        </w:rPr>
        <w:t>Način dela delovne skupine</w:t>
      </w:r>
    </w:p>
    <w:p w:rsidR="00932775" w:rsidRPr="00326C8E" w:rsidRDefault="00932775" w:rsidP="00932775">
      <w:pPr>
        <w:jc w:val="both"/>
        <w:rPr>
          <w:rFonts w:cs="Arial"/>
          <w:bCs/>
          <w:color w:val="000000"/>
          <w:szCs w:val="20"/>
        </w:rPr>
      </w:pPr>
    </w:p>
    <w:p w:rsidR="00932775" w:rsidRPr="00326C8E" w:rsidRDefault="00932775" w:rsidP="00932775">
      <w:pPr>
        <w:numPr>
          <w:ilvl w:val="0"/>
          <w:numId w:val="38"/>
        </w:numPr>
        <w:spacing w:line="260" w:lineRule="exact"/>
        <w:jc w:val="both"/>
        <w:rPr>
          <w:rFonts w:cs="Arial"/>
          <w:snapToGrid w:val="0"/>
          <w:color w:val="000000"/>
          <w:szCs w:val="20"/>
        </w:rPr>
      </w:pPr>
      <w:r w:rsidRPr="00326C8E">
        <w:rPr>
          <w:rFonts w:cs="Arial"/>
          <w:bCs/>
          <w:color w:val="000000"/>
          <w:szCs w:val="20"/>
        </w:rPr>
        <w:t xml:space="preserve">Delovna skupina </w:t>
      </w:r>
      <w:r w:rsidRPr="00326C8E">
        <w:rPr>
          <w:rFonts w:cs="Arial"/>
          <w:szCs w:val="20"/>
        </w:rPr>
        <w:t xml:space="preserve">deluje in usklajuje delovne obveznosti na sestankih, z dopisi in po elektronski pošti. </w:t>
      </w:r>
    </w:p>
    <w:p w:rsidR="00932775" w:rsidRPr="00326C8E" w:rsidRDefault="00932775" w:rsidP="00932775">
      <w:pPr>
        <w:numPr>
          <w:ilvl w:val="0"/>
          <w:numId w:val="38"/>
        </w:numPr>
        <w:spacing w:line="260" w:lineRule="exact"/>
        <w:jc w:val="both"/>
        <w:rPr>
          <w:rFonts w:cs="Arial"/>
          <w:snapToGrid w:val="0"/>
          <w:color w:val="000000"/>
          <w:szCs w:val="20"/>
        </w:rPr>
      </w:pPr>
      <w:r w:rsidRPr="00326C8E">
        <w:rPr>
          <w:rFonts w:cs="Arial"/>
          <w:snapToGrid w:val="0"/>
          <w:color w:val="000000"/>
          <w:szCs w:val="20"/>
        </w:rPr>
        <w:t>Če ni mogoče doseči soglasja med člani delovne skupine, koordinator priprave državnega prostorskega načrta o tem obvesti ministra, pristojnega za prostor.</w:t>
      </w:r>
    </w:p>
    <w:p w:rsidR="00932775" w:rsidRPr="00326C8E" w:rsidRDefault="00932775" w:rsidP="00932775">
      <w:pPr>
        <w:numPr>
          <w:ilvl w:val="0"/>
          <w:numId w:val="38"/>
        </w:numPr>
        <w:spacing w:line="260" w:lineRule="exact"/>
        <w:jc w:val="both"/>
        <w:rPr>
          <w:rFonts w:cs="Arial"/>
          <w:snapToGrid w:val="0"/>
          <w:color w:val="000000"/>
          <w:szCs w:val="20"/>
        </w:rPr>
      </w:pPr>
      <w:r w:rsidRPr="00326C8E">
        <w:rPr>
          <w:rFonts w:cs="Arial"/>
          <w:snapToGrid w:val="0"/>
          <w:color w:val="000000"/>
          <w:szCs w:val="20"/>
        </w:rPr>
        <w:t xml:space="preserve">Administrativno-tehnična dela opravljajo </w:t>
      </w:r>
      <w:r w:rsidRPr="00326C8E">
        <w:rPr>
          <w:rFonts w:cs="Arial"/>
          <w:szCs w:val="20"/>
        </w:rPr>
        <w:t>organi in organizacije za člane, ki jih zastopajo</w:t>
      </w:r>
      <w:r w:rsidRPr="00326C8E">
        <w:rPr>
          <w:rFonts w:cs="Arial"/>
          <w:snapToGrid w:val="0"/>
          <w:color w:val="000000"/>
          <w:szCs w:val="20"/>
        </w:rPr>
        <w:t>.</w:t>
      </w:r>
    </w:p>
    <w:p w:rsidR="00932775" w:rsidRPr="00326C8E" w:rsidRDefault="00932775" w:rsidP="00932775">
      <w:pPr>
        <w:numPr>
          <w:ilvl w:val="0"/>
          <w:numId w:val="38"/>
        </w:numPr>
        <w:spacing w:line="260" w:lineRule="exact"/>
        <w:jc w:val="both"/>
        <w:rPr>
          <w:rFonts w:cs="Arial"/>
          <w:b/>
          <w:szCs w:val="20"/>
        </w:rPr>
      </w:pPr>
      <w:r w:rsidRPr="00326C8E">
        <w:rPr>
          <w:rFonts w:cs="Arial"/>
          <w:szCs w:val="20"/>
        </w:rPr>
        <w:t>Stroški dela delovne skupine bremenijo organe in organizacije, ki jih člani zastopajo.</w:t>
      </w:r>
    </w:p>
    <w:p w:rsidR="00932775" w:rsidRPr="00326C8E" w:rsidRDefault="00932775" w:rsidP="00932775">
      <w:pPr>
        <w:jc w:val="both"/>
        <w:rPr>
          <w:rFonts w:cs="Arial"/>
          <w:snapToGrid w:val="0"/>
          <w:color w:val="000000"/>
          <w:spacing w:val="-2"/>
          <w:szCs w:val="20"/>
        </w:rPr>
      </w:pPr>
    </w:p>
    <w:p w:rsidR="00932775" w:rsidRPr="00326C8E" w:rsidRDefault="00932775" w:rsidP="00932775">
      <w:pPr>
        <w:numPr>
          <w:ilvl w:val="0"/>
          <w:numId w:val="36"/>
        </w:numPr>
        <w:spacing w:line="260" w:lineRule="exact"/>
        <w:ind w:right="-1"/>
        <w:jc w:val="both"/>
        <w:rPr>
          <w:rFonts w:cs="Arial"/>
          <w:b/>
          <w:snapToGrid w:val="0"/>
          <w:color w:val="000000"/>
          <w:spacing w:val="-2"/>
          <w:szCs w:val="20"/>
        </w:rPr>
      </w:pPr>
      <w:r w:rsidRPr="00326C8E">
        <w:rPr>
          <w:rFonts w:cs="Arial"/>
          <w:b/>
          <w:snapToGrid w:val="0"/>
          <w:color w:val="000000"/>
          <w:spacing w:val="-2"/>
          <w:szCs w:val="20"/>
        </w:rPr>
        <w:t>Prenehanje delovanja delovne skupine</w:t>
      </w:r>
    </w:p>
    <w:p w:rsidR="00932775" w:rsidRPr="00326C8E" w:rsidRDefault="00932775" w:rsidP="00932775">
      <w:pPr>
        <w:jc w:val="both"/>
        <w:rPr>
          <w:rFonts w:cs="Arial"/>
          <w:b/>
          <w:bCs/>
          <w:color w:val="000000"/>
          <w:szCs w:val="20"/>
        </w:rPr>
      </w:pPr>
    </w:p>
    <w:p w:rsidR="00932775" w:rsidRPr="00326C8E" w:rsidRDefault="00932775" w:rsidP="00932775">
      <w:pPr>
        <w:jc w:val="both"/>
        <w:rPr>
          <w:rFonts w:cs="Arial"/>
          <w:bCs/>
          <w:color w:val="FF0000"/>
          <w:szCs w:val="20"/>
        </w:rPr>
      </w:pPr>
      <w:r w:rsidRPr="00326C8E">
        <w:rPr>
          <w:rFonts w:cs="Arial"/>
          <w:bCs/>
          <w:color w:val="000000"/>
          <w:szCs w:val="20"/>
        </w:rPr>
        <w:t>Delovna skupina preneha delovati z dnem uveljavitve Uredbe o državnem prostorskem načrtu. Delovna skupina lahko preneha delovati tudi prej, če Vlada RS odloči, da se postopek priprave tega državnega prostorskega načrta ustavi.</w:t>
      </w:r>
    </w:p>
    <w:p w:rsidR="00932775" w:rsidRPr="00326C8E" w:rsidRDefault="00932775" w:rsidP="00932775">
      <w:pPr>
        <w:pStyle w:val="Glava"/>
        <w:tabs>
          <w:tab w:val="left" w:pos="1134"/>
        </w:tabs>
        <w:jc w:val="both"/>
        <w:rPr>
          <w:rFonts w:cs="Arial"/>
          <w:szCs w:val="20"/>
        </w:rPr>
      </w:pPr>
    </w:p>
    <w:p w:rsidR="00932775" w:rsidRPr="00326C8E" w:rsidRDefault="00932775" w:rsidP="00932775">
      <w:pPr>
        <w:pStyle w:val="Glava"/>
        <w:tabs>
          <w:tab w:val="left" w:pos="1134"/>
        </w:tabs>
        <w:jc w:val="both"/>
        <w:rPr>
          <w:rFonts w:cs="Arial"/>
          <w:szCs w:val="20"/>
        </w:rPr>
      </w:pPr>
    </w:p>
    <w:p w:rsidR="00932775" w:rsidRPr="00326C8E" w:rsidRDefault="00932775" w:rsidP="00932775">
      <w:pPr>
        <w:pStyle w:val="Preformatted"/>
        <w:tabs>
          <w:tab w:val="clear" w:pos="0"/>
          <w:tab w:val="left" w:pos="708"/>
        </w:tabs>
        <w:spacing w:line="260" w:lineRule="exact"/>
        <w:jc w:val="both"/>
        <w:rPr>
          <w:rFonts w:ascii="Arial" w:hAnsi="Arial" w:cs="Arial"/>
        </w:rPr>
      </w:pPr>
      <w:r w:rsidRPr="00326C8E">
        <w:rPr>
          <w:rFonts w:ascii="Arial" w:hAnsi="Arial" w:cs="Arial"/>
        </w:rPr>
        <w:t>Št.: …</w:t>
      </w:r>
    </w:p>
    <w:p w:rsidR="00932775" w:rsidRPr="00326C8E" w:rsidRDefault="00932775" w:rsidP="00082FD5">
      <w:pPr>
        <w:pStyle w:val="Preformatted"/>
        <w:tabs>
          <w:tab w:val="clear" w:pos="0"/>
          <w:tab w:val="left" w:pos="708"/>
        </w:tabs>
        <w:spacing w:line="260" w:lineRule="exact"/>
        <w:jc w:val="both"/>
        <w:rPr>
          <w:rFonts w:ascii="Arial" w:hAnsi="Arial" w:cs="Arial"/>
        </w:rPr>
      </w:pPr>
      <w:r w:rsidRPr="00326C8E">
        <w:rPr>
          <w:rFonts w:ascii="Arial" w:hAnsi="Arial" w:cs="Arial"/>
        </w:rPr>
        <w:t>Ljubljana, dne ... .</w:t>
      </w:r>
      <w:r w:rsidR="00082FD5" w:rsidRPr="00326C8E">
        <w:rPr>
          <w:rFonts w:ascii="Arial" w:hAnsi="Arial" w:cs="Arial"/>
        </w:rPr>
        <w:t xml:space="preserve"> 2017</w:t>
      </w:r>
      <w:r w:rsidRPr="00326C8E">
        <w:rPr>
          <w:rFonts w:ascii="Arial" w:hAnsi="Arial" w:cs="Arial"/>
        </w:rPr>
        <w:t>.</w:t>
      </w:r>
    </w:p>
    <w:p w:rsidR="000F1A2A" w:rsidRPr="00326C8E" w:rsidRDefault="000F1A2A">
      <w:pPr>
        <w:spacing w:line="240" w:lineRule="auto"/>
        <w:rPr>
          <w:rFonts w:cs="Arial"/>
          <w:szCs w:val="20"/>
          <w:lang w:eastAsia="sl-SI"/>
        </w:rPr>
      </w:pPr>
      <w:r w:rsidRPr="00326C8E">
        <w:rPr>
          <w:rFonts w:cs="Arial"/>
        </w:rPr>
        <w:br w:type="page"/>
      </w:r>
    </w:p>
    <w:p w:rsidR="00242311" w:rsidRDefault="008702E7" w:rsidP="000F1A2A">
      <w:pPr>
        <w:tabs>
          <w:tab w:val="left" w:pos="708"/>
        </w:tabs>
        <w:rPr>
          <w:rFonts w:cs="Arial"/>
          <w:b/>
          <w:szCs w:val="20"/>
        </w:rPr>
      </w:pPr>
      <w:r w:rsidRPr="00C5373C">
        <w:rPr>
          <w:rFonts w:cs="Arial"/>
          <w:b/>
          <w:szCs w:val="20"/>
        </w:rPr>
        <w:lastRenderedPageBreak/>
        <w:t xml:space="preserve">JEDRO GRADIVA 3: </w:t>
      </w:r>
    </w:p>
    <w:p w:rsidR="00242311" w:rsidRDefault="00242311" w:rsidP="000F1A2A">
      <w:pPr>
        <w:tabs>
          <w:tab w:val="left" w:pos="708"/>
        </w:tabs>
        <w:rPr>
          <w:rFonts w:cs="Arial"/>
          <w:b/>
          <w:szCs w:val="20"/>
        </w:rPr>
      </w:pPr>
    </w:p>
    <w:p w:rsidR="00242311" w:rsidRDefault="00242311" w:rsidP="000F1A2A">
      <w:pPr>
        <w:tabs>
          <w:tab w:val="left" w:pos="708"/>
        </w:tabs>
        <w:rPr>
          <w:rFonts w:cs="Arial"/>
          <w:b/>
          <w:szCs w:val="20"/>
        </w:rPr>
      </w:pPr>
    </w:p>
    <w:p w:rsidR="000F1A2A" w:rsidRPr="00C5373C" w:rsidRDefault="000F1A2A" w:rsidP="00242311">
      <w:pPr>
        <w:tabs>
          <w:tab w:val="left" w:pos="708"/>
        </w:tabs>
        <w:jc w:val="center"/>
        <w:rPr>
          <w:rFonts w:cs="Arial"/>
          <w:b/>
          <w:szCs w:val="20"/>
        </w:rPr>
      </w:pPr>
      <w:r w:rsidRPr="00C5373C">
        <w:rPr>
          <w:rFonts w:cs="Arial"/>
          <w:b/>
          <w:szCs w:val="20"/>
        </w:rPr>
        <w:t>OBRAZLOŽITEV</w:t>
      </w:r>
    </w:p>
    <w:p w:rsidR="008702E7" w:rsidRPr="00C5373C" w:rsidRDefault="008702E7" w:rsidP="000F1A2A">
      <w:pPr>
        <w:tabs>
          <w:tab w:val="left" w:pos="708"/>
        </w:tabs>
        <w:rPr>
          <w:rFonts w:cs="Arial"/>
          <w:b/>
          <w:szCs w:val="20"/>
        </w:rPr>
      </w:pPr>
    </w:p>
    <w:p w:rsidR="000F1A2A" w:rsidRDefault="000F1A2A" w:rsidP="000F1A2A">
      <w:pPr>
        <w:tabs>
          <w:tab w:val="left" w:pos="708"/>
        </w:tabs>
        <w:rPr>
          <w:rFonts w:cs="Arial"/>
          <w:b/>
          <w:szCs w:val="20"/>
        </w:rPr>
      </w:pPr>
    </w:p>
    <w:p w:rsidR="00242311" w:rsidRPr="00C5373C" w:rsidRDefault="00242311" w:rsidP="000F1A2A">
      <w:pPr>
        <w:tabs>
          <w:tab w:val="left" w:pos="708"/>
        </w:tabs>
        <w:rPr>
          <w:rFonts w:cs="Arial"/>
          <w:b/>
          <w:szCs w:val="20"/>
        </w:rPr>
      </w:pPr>
    </w:p>
    <w:p w:rsidR="000F1A2A" w:rsidRPr="00C5373C" w:rsidRDefault="000F1A2A" w:rsidP="000F1A2A">
      <w:pPr>
        <w:tabs>
          <w:tab w:val="left" w:pos="567"/>
        </w:tabs>
        <w:spacing w:line="240" w:lineRule="auto"/>
        <w:ind w:left="567" w:hanging="567"/>
        <w:jc w:val="both"/>
        <w:rPr>
          <w:rFonts w:cs="Arial"/>
          <w:b/>
          <w:caps/>
        </w:rPr>
      </w:pPr>
      <w:r w:rsidRPr="00C5373C">
        <w:rPr>
          <w:rFonts w:cs="Arial"/>
          <w:b/>
          <w:caps/>
        </w:rPr>
        <w:t>I.</w:t>
      </w:r>
      <w:r w:rsidRPr="00C5373C">
        <w:rPr>
          <w:rFonts w:cs="Arial"/>
          <w:b/>
          <w:caps/>
        </w:rPr>
        <w:tab/>
        <w:t>UVOD</w:t>
      </w:r>
    </w:p>
    <w:p w:rsidR="000F1A2A" w:rsidRPr="00C5373C" w:rsidRDefault="000F1A2A" w:rsidP="000F1A2A">
      <w:pPr>
        <w:tabs>
          <w:tab w:val="left" w:pos="567"/>
        </w:tabs>
        <w:spacing w:line="240" w:lineRule="auto"/>
        <w:ind w:left="567" w:hanging="567"/>
        <w:jc w:val="both"/>
        <w:rPr>
          <w:rFonts w:cs="Arial"/>
          <w:b/>
          <w:caps/>
        </w:rPr>
      </w:pPr>
    </w:p>
    <w:p w:rsidR="000F1A2A" w:rsidRPr="00C5373C" w:rsidRDefault="000F1A2A" w:rsidP="000F1A2A">
      <w:pPr>
        <w:tabs>
          <w:tab w:val="left" w:pos="567"/>
        </w:tabs>
        <w:spacing w:line="240" w:lineRule="auto"/>
        <w:ind w:left="567" w:hanging="567"/>
        <w:jc w:val="both"/>
        <w:rPr>
          <w:rFonts w:cs="Arial"/>
          <w:b/>
          <w:caps/>
        </w:rPr>
      </w:pPr>
      <w:r w:rsidRPr="00C5373C">
        <w:rPr>
          <w:rFonts w:cs="Arial"/>
          <w:b/>
        </w:rPr>
        <w:t>1.</w:t>
      </w:r>
      <w:r w:rsidRPr="00C5373C">
        <w:rPr>
          <w:rFonts w:cs="Arial"/>
          <w:b/>
        </w:rPr>
        <w:tab/>
        <w:t xml:space="preserve">Pravna podlaga za sprejem Sklepa o pripravi državnega prostorskega načrta za </w:t>
      </w:r>
      <w:r w:rsidR="00932586">
        <w:rPr>
          <w:rFonts w:cs="Arial"/>
          <w:b/>
        </w:rPr>
        <w:t>L</w:t>
      </w:r>
      <w:r w:rsidRPr="00C5373C">
        <w:rPr>
          <w:rFonts w:cs="Arial"/>
          <w:b/>
        </w:rPr>
        <w:t xml:space="preserve">etališče </w:t>
      </w:r>
      <w:r w:rsidR="008702E7" w:rsidRPr="00C5373C">
        <w:rPr>
          <w:rFonts w:cs="Arial"/>
          <w:b/>
        </w:rPr>
        <w:t>Edvarda Rusjana Maribor</w:t>
      </w:r>
      <w:r w:rsidRPr="00C5373C">
        <w:rPr>
          <w:rFonts w:cs="Arial"/>
          <w:b/>
        </w:rPr>
        <w:t xml:space="preserve"> in sklepa o imenovanju delovne skupine za njegovo pripravo</w:t>
      </w:r>
    </w:p>
    <w:p w:rsidR="000F1A2A" w:rsidRPr="00C5373C" w:rsidRDefault="000F1A2A" w:rsidP="000F1A2A">
      <w:pPr>
        <w:jc w:val="both"/>
        <w:rPr>
          <w:rFonts w:cs="Arial"/>
          <w:spacing w:val="-4"/>
          <w:szCs w:val="20"/>
          <w:highlight w:val="yellow"/>
        </w:rPr>
      </w:pPr>
    </w:p>
    <w:p w:rsidR="008702E7" w:rsidRPr="00C5373C" w:rsidRDefault="008702E7" w:rsidP="008702E7">
      <w:pPr>
        <w:jc w:val="both"/>
        <w:rPr>
          <w:rFonts w:cs="Arial"/>
          <w:szCs w:val="20"/>
        </w:rPr>
      </w:pPr>
      <w:r w:rsidRPr="00C5373C">
        <w:rPr>
          <w:rFonts w:cs="Arial"/>
          <w:szCs w:val="20"/>
        </w:rPr>
        <w:t xml:space="preserve">V skladu z 21. členom Zakona </w:t>
      </w:r>
      <w:r w:rsidR="003C4F0C" w:rsidRPr="00C5373C">
        <w:rPr>
          <w:rFonts w:cs="Arial"/>
          <w:szCs w:val="20"/>
        </w:rPr>
        <w:t xml:space="preserve">o umeščanju prostorskih ureditev državnega pomena v prostor (Uradni list RS, št. 80/10, 106/10 – </w:t>
      </w:r>
      <w:proofErr w:type="spellStart"/>
      <w:r w:rsidR="003C4F0C" w:rsidRPr="00C5373C">
        <w:rPr>
          <w:rFonts w:cs="Arial"/>
          <w:szCs w:val="20"/>
        </w:rPr>
        <w:t>popr</w:t>
      </w:r>
      <w:proofErr w:type="spellEnd"/>
      <w:r w:rsidR="003C4F0C" w:rsidRPr="00C5373C">
        <w:rPr>
          <w:rFonts w:cs="Arial"/>
          <w:szCs w:val="20"/>
        </w:rPr>
        <w:t>. in 57/12;</w:t>
      </w:r>
      <w:r w:rsidRPr="00C5373C">
        <w:rPr>
          <w:rFonts w:cs="Arial"/>
          <w:szCs w:val="20"/>
        </w:rPr>
        <w:t xml:space="preserve"> v nadaljnjem besedilu: ZUPUDPP) koordinator po izvedeni prostorski konferenci pripravi sklep, s katerim določi naloge v zvezi z aktivnostmi, potrebnimi za pridobitev vseh podatkov in strokovnih podlag, za katere je bilo v smernicah ugotovljeno, da naj se z namenom upoštevanja predpisov pridobijo in uporabijo pri načrtovanju v pobudi predvidenih prostorskih ureditev, roke in financiranje. </w:t>
      </w:r>
    </w:p>
    <w:p w:rsidR="008702E7" w:rsidRPr="00C5373C" w:rsidRDefault="008702E7" w:rsidP="008702E7">
      <w:pPr>
        <w:jc w:val="both"/>
        <w:rPr>
          <w:rFonts w:cs="Arial"/>
          <w:szCs w:val="20"/>
        </w:rPr>
      </w:pPr>
    </w:p>
    <w:p w:rsidR="00C5373C" w:rsidRDefault="00C5373C" w:rsidP="00C5373C">
      <w:pPr>
        <w:jc w:val="both"/>
        <w:rPr>
          <w:rFonts w:cs="Arial"/>
          <w:szCs w:val="20"/>
        </w:rPr>
      </w:pPr>
      <w:r w:rsidRPr="00C5373C">
        <w:rPr>
          <w:rFonts w:cs="Arial"/>
          <w:szCs w:val="20"/>
        </w:rPr>
        <w:t xml:space="preserve">V skladu z določbami 21. člena ZUPUDPP se člani prostorske konference na podlagi analize smernic in osnutka sklepa o pripravi načrta uskladijo in dogovorijo o aktivnostih, potrebnih za pridobitev vseh </w:t>
      </w:r>
      <w:r w:rsidR="00BB4224">
        <w:rPr>
          <w:rFonts w:cs="Arial"/>
          <w:szCs w:val="20"/>
        </w:rPr>
        <w:t xml:space="preserve">potrebnih podatkov in strokovnih podlag za </w:t>
      </w:r>
      <w:r w:rsidRPr="00C5373C">
        <w:rPr>
          <w:rFonts w:cs="Arial"/>
          <w:szCs w:val="20"/>
        </w:rPr>
        <w:t>načrtovanj</w:t>
      </w:r>
      <w:r w:rsidR="00BB4224">
        <w:rPr>
          <w:rFonts w:cs="Arial"/>
          <w:szCs w:val="20"/>
        </w:rPr>
        <w:t>e, s</w:t>
      </w:r>
      <w:r w:rsidRPr="00C5373C">
        <w:rPr>
          <w:rFonts w:cs="Arial"/>
          <w:szCs w:val="20"/>
        </w:rPr>
        <w:t xml:space="preserve"> tem povezane naloge, rok</w:t>
      </w:r>
      <w:r w:rsidR="00BB4224">
        <w:rPr>
          <w:rFonts w:cs="Arial"/>
          <w:szCs w:val="20"/>
        </w:rPr>
        <w:t>i</w:t>
      </w:r>
      <w:r w:rsidRPr="00C5373C">
        <w:rPr>
          <w:rFonts w:cs="Arial"/>
          <w:szCs w:val="20"/>
        </w:rPr>
        <w:t xml:space="preserve"> zanje in njihovo financiranje </w:t>
      </w:r>
      <w:r w:rsidR="00BB4224">
        <w:rPr>
          <w:rFonts w:cs="Arial"/>
          <w:szCs w:val="20"/>
        </w:rPr>
        <w:t xml:space="preserve">pa </w:t>
      </w:r>
      <w:r w:rsidRPr="00C5373C">
        <w:rPr>
          <w:rFonts w:cs="Arial"/>
          <w:szCs w:val="20"/>
        </w:rPr>
        <w:t>se določijo s sklepom o pripravi načrta.</w:t>
      </w:r>
    </w:p>
    <w:p w:rsidR="00C5373C" w:rsidRPr="00C5373C" w:rsidRDefault="00C5373C" w:rsidP="00C5373C">
      <w:pPr>
        <w:jc w:val="both"/>
        <w:rPr>
          <w:rFonts w:cs="Arial"/>
          <w:szCs w:val="20"/>
        </w:rPr>
      </w:pPr>
    </w:p>
    <w:p w:rsidR="008702E7" w:rsidRPr="00C5373C" w:rsidRDefault="008702E7" w:rsidP="008702E7">
      <w:pPr>
        <w:jc w:val="both"/>
        <w:rPr>
          <w:rFonts w:cs="Arial"/>
          <w:szCs w:val="20"/>
        </w:rPr>
      </w:pPr>
      <w:r w:rsidRPr="00C5373C">
        <w:rPr>
          <w:rFonts w:cs="Arial"/>
          <w:szCs w:val="20"/>
        </w:rPr>
        <w:t xml:space="preserve">Ko koordinator sklep uskladi s pobudnikom, ga v skladu s tretjim odstavkom 22. člena ZUPUDPP sprejme Vlada Republike Slovenije. </w:t>
      </w:r>
    </w:p>
    <w:p w:rsidR="008702E7" w:rsidRPr="00C5373C" w:rsidRDefault="008702E7" w:rsidP="008702E7">
      <w:pPr>
        <w:jc w:val="both"/>
        <w:rPr>
          <w:rFonts w:cs="Arial"/>
          <w:szCs w:val="20"/>
        </w:rPr>
      </w:pPr>
    </w:p>
    <w:p w:rsidR="008702E7" w:rsidRPr="00C5373C" w:rsidRDefault="008702E7" w:rsidP="008702E7">
      <w:pPr>
        <w:jc w:val="both"/>
        <w:rPr>
          <w:rFonts w:cs="Arial"/>
          <w:szCs w:val="20"/>
        </w:rPr>
      </w:pPr>
      <w:r w:rsidRPr="00C5373C">
        <w:rPr>
          <w:rFonts w:cs="Arial"/>
          <w:szCs w:val="20"/>
        </w:rPr>
        <w:t>V skladu s tretjim odstavkom 22. člena ZUPUDPP Vlada Republike Slovenije skupaj s sklepom o pripravi državnega prostorskega načrta imenuje tudi delovno skupino za pripravo tega državnega prostorskega načrta, ki jo sestavljajo predstavnik pobudnika, koordinatorja in investitorja.</w:t>
      </w:r>
    </w:p>
    <w:p w:rsidR="008702E7" w:rsidRPr="00C5373C" w:rsidRDefault="008702E7" w:rsidP="008702E7">
      <w:pPr>
        <w:jc w:val="both"/>
        <w:rPr>
          <w:rFonts w:cs="Arial"/>
          <w:szCs w:val="20"/>
        </w:rPr>
      </w:pPr>
    </w:p>
    <w:p w:rsidR="000F1A2A" w:rsidRPr="00C5373C" w:rsidRDefault="000F1A2A" w:rsidP="00C5373C">
      <w:pPr>
        <w:jc w:val="both"/>
        <w:rPr>
          <w:rFonts w:cs="Arial"/>
          <w:szCs w:val="20"/>
        </w:rPr>
      </w:pPr>
    </w:p>
    <w:p w:rsidR="000F1A2A" w:rsidRPr="00C5373C" w:rsidRDefault="000F1A2A" w:rsidP="000F1A2A">
      <w:pPr>
        <w:tabs>
          <w:tab w:val="left" w:pos="567"/>
        </w:tabs>
        <w:spacing w:line="240" w:lineRule="auto"/>
        <w:ind w:left="567" w:hanging="567"/>
        <w:jc w:val="both"/>
        <w:rPr>
          <w:rFonts w:cs="Arial"/>
          <w:b/>
        </w:rPr>
      </w:pPr>
      <w:r w:rsidRPr="00C5373C">
        <w:rPr>
          <w:rFonts w:cs="Arial"/>
          <w:b/>
        </w:rPr>
        <w:t>2.</w:t>
      </w:r>
      <w:r w:rsidRPr="00C5373C">
        <w:rPr>
          <w:rFonts w:cs="Arial"/>
          <w:b/>
        </w:rPr>
        <w:tab/>
        <w:t>Predstavitev presoje posledic na posamezna področja.</w:t>
      </w:r>
    </w:p>
    <w:p w:rsidR="000F1A2A" w:rsidRPr="00C5373C" w:rsidRDefault="000F1A2A" w:rsidP="000F1A2A">
      <w:pPr>
        <w:jc w:val="both"/>
        <w:rPr>
          <w:rFonts w:cs="Arial"/>
          <w:szCs w:val="20"/>
        </w:rPr>
      </w:pPr>
    </w:p>
    <w:p w:rsidR="000F1A2A" w:rsidRPr="00C5373C" w:rsidRDefault="000F1A2A" w:rsidP="000F1A2A">
      <w:pPr>
        <w:tabs>
          <w:tab w:val="left" w:pos="426"/>
        </w:tabs>
        <w:ind w:left="426" w:hanging="426"/>
        <w:jc w:val="both"/>
        <w:rPr>
          <w:rFonts w:cs="Arial"/>
          <w:b/>
        </w:rPr>
      </w:pPr>
      <w:r w:rsidRPr="00C5373C">
        <w:rPr>
          <w:rFonts w:cs="Arial"/>
          <w:b/>
        </w:rPr>
        <w:t>a)</w:t>
      </w:r>
      <w:r w:rsidRPr="00C5373C">
        <w:rPr>
          <w:rFonts w:cs="Arial"/>
          <w:b/>
        </w:rPr>
        <w:tab/>
        <w:t>Posledice na javnofinančna sredstva v višini, večji od 40 000 EUR v tekočem in naslednjih treh letih</w:t>
      </w:r>
    </w:p>
    <w:p w:rsidR="000F1A2A" w:rsidRPr="00C5373C" w:rsidRDefault="000F1A2A" w:rsidP="000F1A2A">
      <w:pPr>
        <w:jc w:val="both"/>
        <w:rPr>
          <w:rFonts w:cs="Arial"/>
        </w:rPr>
      </w:pPr>
      <w:r w:rsidRPr="00C5373C">
        <w:rPr>
          <w:rFonts w:cs="Arial"/>
        </w:rPr>
        <w:t xml:space="preserve">Predlagano gradivo </w:t>
      </w:r>
      <w:r w:rsidRPr="00C5373C">
        <w:rPr>
          <w:rFonts w:cs="Arial"/>
          <w:b/>
        </w:rPr>
        <w:t>ima</w:t>
      </w:r>
      <w:r w:rsidRPr="00C5373C">
        <w:rPr>
          <w:rFonts w:cs="Arial"/>
        </w:rPr>
        <w:t xml:space="preserve"> posledic</w:t>
      </w:r>
      <w:r w:rsidR="001940E4" w:rsidRPr="00C5373C">
        <w:rPr>
          <w:rFonts w:cs="Arial"/>
        </w:rPr>
        <w:t>e</w:t>
      </w:r>
      <w:r w:rsidRPr="00C5373C">
        <w:rPr>
          <w:rFonts w:cs="Arial"/>
        </w:rPr>
        <w:t xml:space="preserve"> na javnofinančna sredstva</w:t>
      </w:r>
      <w:r w:rsidR="00554E75">
        <w:rPr>
          <w:rFonts w:cs="Arial"/>
        </w:rPr>
        <w:t>,</w:t>
      </w:r>
      <w:r w:rsidRPr="00C5373C">
        <w:rPr>
          <w:rFonts w:cs="Arial"/>
          <w:b/>
        </w:rPr>
        <w:t xml:space="preserve"> </w:t>
      </w:r>
      <w:r w:rsidRPr="00C5373C">
        <w:rPr>
          <w:rFonts w:cs="Arial"/>
        </w:rPr>
        <w:t>večj</w:t>
      </w:r>
      <w:r w:rsidR="00554E75">
        <w:rPr>
          <w:rFonts w:cs="Arial"/>
        </w:rPr>
        <w:t>a</w:t>
      </w:r>
      <w:r w:rsidRPr="00C5373C">
        <w:rPr>
          <w:rFonts w:cs="Arial"/>
        </w:rPr>
        <w:t xml:space="preserve"> od 40 000 EUR. Obrazložitev je podana pod točko </w:t>
      </w:r>
      <w:proofErr w:type="spellStart"/>
      <w:r w:rsidRPr="00C5373C">
        <w:rPr>
          <w:rFonts w:cs="Arial"/>
          <w:b/>
        </w:rPr>
        <w:t>7.</w:t>
      </w:r>
      <w:r w:rsidR="001940E4" w:rsidRPr="00C5373C">
        <w:rPr>
          <w:rFonts w:cs="Arial"/>
          <w:b/>
        </w:rPr>
        <w:t>a</w:t>
      </w:r>
      <w:proofErr w:type="spellEnd"/>
      <w:r w:rsidRPr="00C5373C">
        <w:rPr>
          <w:rFonts w:cs="Arial"/>
        </w:rPr>
        <w:t xml:space="preserve"> spremnega dopisa gradiva.</w:t>
      </w:r>
    </w:p>
    <w:p w:rsidR="000F1A2A" w:rsidRPr="00C5373C" w:rsidRDefault="000F1A2A" w:rsidP="000F1A2A">
      <w:pPr>
        <w:tabs>
          <w:tab w:val="left" w:pos="426"/>
        </w:tabs>
        <w:ind w:left="426" w:hanging="426"/>
        <w:jc w:val="both"/>
        <w:rPr>
          <w:rFonts w:cs="Arial"/>
        </w:rPr>
      </w:pPr>
    </w:p>
    <w:p w:rsidR="000F1A2A" w:rsidRPr="00C5373C" w:rsidRDefault="000F1A2A" w:rsidP="000F1A2A">
      <w:pPr>
        <w:tabs>
          <w:tab w:val="left" w:pos="426"/>
        </w:tabs>
        <w:ind w:left="426" w:hanging="426"/>
        <w:jc w:val="both"/>
        <w:rPr>
          <w:rFonts w:cs="Arial"/>
          <w:b/>
        </w:rPr>
      </w:pPr>
      <w:r w:rsidRPr="00C5373C">
        <w:rPr>
          <w:rFonts w:cs="Arial"/>
          <w:b/>
        </w:rPr>
        <w:t>b)</w:t>
      </w:r>
      <w:r w:rsidRPr="00C5373C">
        <w:rPr>
          <w:rFonts w:cs="Arial"/>
          <w:b/>
        </w:rPr>
        <w:tab/>
        <w:t>Posledice na usklajenost slovenskega pravnega reda s pravnim redom Evropske unije</w:t>
      </w:r>
    </w:p>
    <w:p w:rsidR="000F1A2A" w:rsidRPr="00C5373C" w:rsidRDefault="000F1A2A" w:rsidP="000F1A2A">
      <w:pPr>
        <w:jc w:val="both"/>
        <w:rPr>
          <w:rFonts w:cs="Arial"/>
        </w:rPr>
      </w:pPr>
      <w:r w:rsidRPr="00C5373C">
        <w:rPr>
          <w:rFonts w:cs="Arial"/>
        </w:rPr>
        <w:t xml:space="preserve">Predlagano gradivo </w:t>
      </w:r>
      <w:r w:rsidRPr="00C5373C">
        <w:rPr>
          <w:rFonts w:cs="Arial"/>
          <w:b/>
        </w:rPr>
        <w:t>nima</w:t>
      </w:r>
      <w:r w:rsidRPr="00C5373C">
        <w:rPr>
          <w:rFonts w:cs="Arial"/>
        </w:rPr>
        <w:t xml:space="preserve"> posledic na</w:t>
      </w:r>
      <w:r w:rsidRPr="00C5373C">
        <w:rPr>
          <w:rFonts w:cs="Arial"/>
          <w:b/>
        </w:rPr>
        <w:t xml:space="preserve"> </w:t>
      </w:r>
      <w:r w:rsidRPr="00C5373C">
        <w:rPr>
          <w:rFonts w:cs="Arial"/>
        </w:rPr>
        <w:t>usklajenost slovenskega pravnega reda s pravnim redom Evropske unije. Usklajevanje državnega prostorskega načrta s pravnim redom EU ni potrebno.</w:t>
      </w:r>
    </w:p>
    <w:p w:rsidR="000F1A2A" w:rsidRPr="00C5373C" w:rsidRDefault="000F1A2A" w:rsidP="000F1A2A">
      <w:pPr>
        <w:tabs>
          <w:tab w:val="left" w:pos="426"/>
        </w:tabs>
        <w:ind w:left="426" w:hanging="426"/>
        <w:jc w:val="both"/>
        <w:rPr>
          <w:rFonts w:cs="Arial"/>
        </w:rPr>
      </w:pPr>
    </w:p>
    <w:p w:rsidR="000F1A2A" w:rsidRPr="00C5373C" w:rsidRDefault="000F1A2A" w:rsidP="000F1A2A">
      <w:pPr>
        <w:tabs>
          <w:tab w:val="left" w:pos="426"/>
        </w:tabs>
        <w:ind w:left="426" w:hanging="426"/>
        <w:jc w:val="both"/>
        <w:rPr>
          <w:rFonts w:cs="Arial"/>
          <w:b/>
        </w:rPr>
      </w:pPr>
      <w:r w:rsidRPr="00C5373C">
        <w:rPr>
          <w:rFonts w:cs="Arial"/>
          <w:b/>
        </w:rPr>
        <w:t>c)</w:t>
      </w:r>
      <w:r w:rsidRPr="00C5373C">
        <w:rPr>
          <w:rFonts w:cs="Arial"/>
          <w:b/>
        </w:rPr>
        <w:tab/>
        <w:t>Administrativne posledice</w:t>
      </w:r>
    </w:p>
    <w:p w:rsidR="000F1A2A" w:rsidRPr="00C5373C" w:rsidRDefault="000F1A2A" w:rsidP="000F1A2A">
      <w:pPr>
        <w:jc w:val="both"/>
        <w:rPr>
          <w:rFonts w:cs="Arial"/>
        </w:rPr>
      </w:pPr>
      <w:r w:rsidRPr="00C5373C">
        <w:rPr>
          <w:rFonts w:cs="Arial"/>
        </w:rPr>
        <w:t xml:space="preserve">Predlagano gradivo </w:t>
      </w:r>
      <w:r w:rsidRPr="00C5373C">
        <w:rPr>
          <w:rFonts w:cs="Arial"/>
          <w:b/>
        </w:rPr>
        <w:t>nima</w:t>
      </w:r>
      <w:r w:rsidRPr="00C5373C">
        <w:rPr>
          <w:rFonts w:cs="Arial"/>
        </w:rPr>
        <w:t xml:space="preserve"> administrativnih posledic. Sklep o pripravi državnega prostorskega načrta je podlaga za pripravo študije variant in drugih strokovnih podlag ter državnega prostorskega načrta v skladu ZUPUDPP. Predlog sklepa je pripravljen tako, da konkretizira obveznosti</w:t>
      </w:r>
      <w:r w:rsidR="00C95D54" w:rsidRPr="00C5373C">
        <w:rPr>
          <w:rFonts w:cs="Arial"/>
        </w:rPr>
        <w:t>, ki so</w:t>
      </w:r>
      <w:r w:rsidRPr="00C5373C">
        <w:rPr>
          <w:rFonts w:cs="Arial"/>
        </w:rPr>
        <w:t>, določene s področnimi predpisi.</w:t>
      </w:r>
    </w:p>
    <w:p w:rsidR="000F1A2A" w:rsidRPr="00C5373C" w:rsidRDefault="000F1A2A" w:rsidP="000F1A2A">
      <w:pPr>
        <w:jc w:val="both"/>
        <w:rPr>
          <w:rFonts w:cs="Arial"/>
        </w:rPr>
      </w:pPr>
    </w:p>
    <w:p w:rsidR="000F1A2A" w:rsidRPr="00C5373C" w:rsidRDefault="000F1A2A" w:rsidP="000F1A2A">
      <w:pPr>
        <w:tabs>
          <w:tab w:val="left" w:pos="426"/>
        </w:tabs>
        <w:ind w:left="426" w:hanging="426"/>
        <w:jc w:val="both"/>
        <w:rPr>
          <w:rFonts w:cs="Arial"/>
          <w:b/>
        </w:rPr>
      </w:pPr>
      <w:r w:rsidRPr="00C5373C">
        <w:rPr>
          <w:rFonts w:cs="Arial"/>
          <w:b/>
        </w:rPr>
        <w:t>č)</w:t>
      </w:r>
      <w:r w:rsidRPr="00C5373C">
        <w:rPr>
          <w:rFonts w:cs="Arial"/>
          <w:b/>
        </w:rPr>
        <w:tab/>
        <w:t>Posledice na gospodarstvo, posebej na mala in srednja podjetja ter konkurenčnost podjetij</w:t>
      </w:r>
    </w:p>
    <w:p w:rsidR="00C95D54" w:rsidRDefault="00B0018B" w:rsidP="000F1A2A">
      <w:pPr>
        <w:jc w:val="both"/>
        <w:rPr>
          <w:rFonts w:cs="Arial"/>
        </w:rPr>
      </w:pPr>
      <w:r w:rsidRPr="00C5373C">
        <w:rPr>
          <w:rFonts w:cs="Arial"/>
        </w:rPr>
        <w:lastRenderedPageBreak/>
        <w:t xml:space="preserve">Predlagano gradivo </w:t>
      </w:r>
      <w:r w:rsidRPr="00C5373C">
        <w:rPr>
          <w:rFonts w:cs="Arial"/>
          <w:b/>
        </w:rPr>
        <w:t>ima</w:t>
      </w:r>
      <w:r w:rsidRPr="00C5373C">
        <w:rPr>
          <w:rFonts w:cs="Arial"/>
        </w:rPr>
        <w:t xml:space="preserve"> posledice na gospodarstvo, saj mora investitor državnega prostorskega načrta v skladu s sklepom o pripravi tega načrta naročiti izdelavo študije variant in drugih strokovnih podlag ter državnega prostorskega načrta. Investitor dokumentacije ne izdela sam, ampak jo naroči pri podjetjih, registriranih za dejavnost prostorskega načrtovanja, projektiranja oz. za druge dejavnosti, če za izdelavo posamezne dokumentacije to določa zakon.</w:t>
      </w:r>
      <w:r w:rsidRPr="00C5373C" w:rsidDel="00B0018B">
        <w:rPr>
          <w:rFonts w:cs="Arial"/>
        </w:rPr>
        <w:t xml:space="preserve"> </w:t>
      </w:r>
    </w:p>
    <w:p w:rsidR="00BB4224" w:rsidRPr="00C5373C" w:rsidRDefault="00BB4224" w:rsidP="000F1A2A">
      <w:pPr>
        <w:jc w:val="both"/>
        <w:rPr>
          <w:rFonts w:cs="Arial"/>
        </w:rPr>
      </w:pPr>
    </w:p>
    <w:p w:rsidR="000F1A2A" w:rsidRPr="00C5373C" w:rsidRDefault="000F1A2A" w:rsidP="000F1A2A">
      <w:pPr>
        <w:tabs>
          <w:tab w:val="left" w:pos="426"/>
        </w:tabs>
        <w:ind w:left="426" w:hanging="426"/>
        <w:jc w:val="both"/>
        <w:rPr>
          <w:rFonts w:cs="Arial"/>
          <w:b/>
        </w:rPr>
      </w:pPr>
      <w:r w:rsidRPr="00C5373C">
        <w:rPr>
          <w:rFonts w:cs="Arial"/>
          <w:b/>
        </w:rPr>
        <w:t>d)</w:t>
      </w:r>
      <w:r w:rsidRPr="00C5373C">
        <w:rPr>
          <w:rFonts w:cs="Arial"/>
          <w:b/>
        </w:rPr>
        <w:tab/>
        <w:t>Posledice na okolje, kar vključuje tudi prostorske in varstvene vidike</w:t>
      </w:r>
    </w:p>
    <w:p w:rsidR="000F1A2A" w:rsidRPr="00C5373C" w:rsidRDefault="000F1A2A" w:rsidP="000F1A2A">
      <w:pPr>
        <w:jc w:val="both"/>
        <w:rPr>
          <w:rFonts w:cs="Arial"/>
        </w:rPr>
      </w:pPr>
      <w:r w:rsidRPr="00C5373C">
        <w:rPr>
          <w:rFonts w:cs="Arial"/>
        </w:rPr>
        <w:t xml:space="preserve">Predlagano gradivo </w:t>
      </w:r>
      <w:r w:rsidRPr="00C5373C">
        <w:rPr>
          <w:rFonts w:cs="Arial"/>
          <w:b/>
        </w:rPr>
        <w:t>nima</w:t>
      </w:r>
      <w:r w:rsidRPr="00C5373C">
        <w:rPr>
          <w:rFonts w:cs="Arial"/>
        </w:rPr>
        <w:t xml:space="preserve"> posledic</w:t>
      </w:r>
      <w:r w:rsidRPr="00C5373C">
        <w:rPr>
          <w:rFonts w:cs="Arial"/>
          <w:b/>
        </w:rPr>
        <w:t xml:space="preserve"> </w:t>
      </w:r>
      <w:r w:rsidRPr="00C5373C">
        <w:rPr>
          <w:rFonts w:cs="Arial"/>
        </w:rPr>
        <w:t>na okolje,</w:t>
      </w:r>
      <w:r w:rsidRPr="00C5373C">
        <w:rPr>
          <w:rFonts w:cs="Arial"/>
          <w:b/>
        </w:rPr>
        <w:t xml:space="preserve"> </w:t>
      </w:r>
      <w:r w:rsidRPr="00C5373C">
        <w:rPr>
          <w:rFonts w:cs="Arial"/>
        </w:rPr>
        <w:t xml:space="preserve">kar vključuje tudi prostorske in varstvene vidike. </w:t>
      </w:r>
    </w:p>
    <w:p w:rsidR="000F1A2A" w:rsidRPr="00C5373C" w:rsidRDefault="000F1A2A" w:rsidP="000F1A2A">
      <w:pPr>
        <w:jc w:val="both"/>
        <w:rPr>
          <w:rFonts w:cs="Arial"/>
        </w:rPr>
      </w:pPr>
    </w:p>
    <w:p w:rsidR="000F1A2A" w:rsidRPr="00C5373C" w:rsidRDefault="000F1A2A" w:rsidP="000F1A2A">
      <w:pPr>
        <w:jc w:val="both"/>
        <w:rPr>
          <w:rFonts w:cs="Arial"/>
        </w:rPr>
      </w:pPr>
      <w:r w:rsidRPr="00C5373C">
        <w:rPr>
          <w:rFonts w:cs="Arial"/>
        </w:rPr>
        <w:t xml:space="preserve">V skladu z ZUPUDPP bo v postopku priprave DPN v fazi načrtovanja variant oziroma utemeljitve rešitve izbrana najustreznejša prostorska rešitev, ki bo s prostorskega, varstvenega, tehnološkega in ekonomskega vidika ocenjena kot sprejemljiva. </w:t>
      </w:r>
    </w:p>
    <w:p w:rsidR="000F1A2A" w:rsidRPr="00C5373C" w:rsidRDefault="000F1A2A" w:rsidP="000F1A2A">
      <w:pPr>
        <w:jc w:val="both"/>
        <w:rPr>
          <w:rFonts w:cs="Arial"/>
        </w:rPr>
      </w:pPr>
    </w:p>
    <w:p w:rsidR="000F1A2A" w:rsidRPr="00C5373C" w:rsidRDefault="000F1A2A" w:rsidP="00C95D54">
      <w:pPr>
        <w:spacing w:line="260" w:lineRule="exact"/>
        <w:ind w:right="-1"/>
        <w:jc w:val="both"/>
        <w:rPr>
          <w:rFonts w:cs="Arial"/>
          <w:szCs w:val="20"/>
        </w:rPr>
      </w:pPr>
      <w:r w:rsidRPr="00C5373C">
        <w:rPr>
          <w:rFonts w:cs="Arial"/>
          <w:szCs w:val="20"/>
        </w:rPr>
        <w:t xml:space="preserve">Pridobljena je bila odločba </w:t>
      </w:r>
      <w:r w:rsidR="00C95D54" w:rsidRPr="005F17E1">
        <w:rPr>
          <w:rFonts w:cs="Arial"/>
        </w:rPr>
        <w:t xml:space="preserve">št.  35409-235/2015/14 z dne 3. 3. 2016, </w:t>
      </w:r>
      <w:r w:rsidRPr="00C5373C">
        <w:rPr>
          <w:rFonts w:cs="Arial"/>
          <w:szCs w:val="20"/>
        </w:rPr>
        <w:t>na podlagi katere bo v skladu z ZUPUDPP izveden tudi postopek celovite presoje vplivov na okolje v skladu s predpisi, ki urejajo varstvo okolja. V postopku celovite presoje vplivov na okolje bo ugotovljena sprejemljivost vplivov predloga rešitve in o tem pridobljena odločba.</w:t>
      </w:r>
    </w:p>
    <w:p w:rsidR="000F1A2A" w:rsidRPr="00C5373C" w:rsidRDefault="000F1A2A" w:rsidP="000F1A2A">
      <w:pPr>
        <w:jc w:val="both"/>
        <w:rPr>
          <w:rFonts w:cs="Arial"/>
        </w:rPr>
      </w:pPr>
    </w:p>
    <w:p w:rsidR="000F1A2A" w:rsidRPr="00C5373C" w:rsidRDefault="000F1A2A" w:rsidP="000F1A2A">
      <w:pPr>
        <w:jc w:val="both"/>
        <w:rPr>
          <w:rFonts w:cs="Arial"/>
        </w:rPr>
      </w:pPr>
      <w:r w:rsidRPr="00C5373C">
        <w:rPr>
          <w:rFonts w:cs="Arial"/>
        </w:rPr>
        <w:t>Post</w:t>
      </w:r>
      <w:r w:rsidR="00BB4224">
        <w:rPr>
          <w:rFonts w:cs="Arial"/>
        </w:rPr>
        <w:t xml:space="preserve">opek presoje vplivov na okolje </w:t>
      </w:r>
      <w:r w:rsidRPr="00C5373C">
        <w:rPr>
          <w:rFonts w:cs="Arial"/>
        </w:rPr>
        <w:t>bo izveden v fazi pridobivanja gradbenega dovoljenja.</w:t>
      </w:r>
    </w:p>
    <w:p w:rsidR="000F1A2A" w:rsidRPr="00C5373C" w:rsidRDefault="000F1A2A" w:rsidP="000F1A2A">
      <w:pPr>
        <w:jc w:val="both"/>
        <w:rPr>
          <w:rFonts w:cs="Arial"/>
        </w:rPr>
      </w:pPr>
    </w:p>
    <w:p w:rsidR="000F1A2A" w:rsidRPr="00C5373C" w:rsidRDefault="000F1A2A" w:rsidP="000F1A2A">
      <w:pPr>
        <w:tabs>
          <w:tab w:val="left" w:pos="426"/>
        </w:tabs>
        <w:ind w:left="426" w:hanging="426"/>
        <w:jc w:val="both"/>
        <w:rPr>
          <w:rFonts w:cs="Arial"/>
          <w:b/>
        </w:rPr>
      </w:pPr>
      <w:r w:rsidRPr="00C5373C">
        <w:rPr>
          <w:rFonts w:cs="Arial"/>
          <w:b/>
        </w:rPr>
        <w:t>e)</w:t>
      </w:r>
      <w:r w:rsidRPr="00C5373C">
        <w:rPr>
          <w:rFonts w:cs="Arial"/>
          <w:b/>
        </w:rPr>
        <w:tab/>
        <w:t>Posledice na socialno področje</w:t>
      </w:r>
    </w:p>
    <w:p w:rsidR="000F1A2A" w:rsidRPr="00C5373C" w:rsidRDefault="000F1A2A" w:rsidP="000F1A2A">
      <w:pPr>
        <w:jc w:val="both"/>
        <w:rPr>
          <w:rFonts w:cs="Arial"/>
        </w:rPr>
      </w:pPr>
      <w:r w:rsidRPr="00C5373C">
        <w:rPr>
          <w:rFonts w:cs="Arial"/>
        </w:rPr>
        <w:t xml:space="preserve">Predlagano gradivo </w:t>
      </w:r>
      <w:r w:rsidRPr="00C5373C">
        <w:rPr>
          <w:rFonts w:cs="Arial"/>
          <w:b/>
        </w:rPr>
        <w:t>nima</w:t>
      </w:r>
      <w:r w:rsidRPr="00C5373C">
        <w:rPr>
          <w:rFonts w:cs="Arial"/>
        </w:rPr>
        <w:t xml:space="preserve"> posledic</w:t>
      </w:r>
      <w:r w:rsidRPr="00C5373C">
        <w:rPr>
          <w:rFonts w:cs="Arial"/>
          <w:b/>
        </w:rPr>
        <w:t xml:space="preserve"> </w:t>
      </w:r>
      <w:r w:rsidRPr="00C5373C">
        <w:rPr>
          <w:rFonts w:cs="Arial"/>
        </w:rPr>
        <w:t>na socialno področje. Sklep o pripravi državnega prostorskega načrta je podlaga za pripravo dokumentacije v postopku priprave državnega prostorskega načrta v skladu z ZUPUDPP. Predlog sklepa je pripravljen tako, da konkretizira obveznosti, določene s področnimi predpisi.</w:t>
      </w:r>
    </w:p>
    <w:p w:rsidR="000F1A2A" w:rsidRPr="00C5373C" w:rsidRDefault="000F1A2A" w:rsidP="000F1A2A">
      <w:pPr>
        <w:jc w:val="both"/>
        <w:rPr>
          <w:rFonts w:cs="Arial"/>
        </w:rPr>
      </w:pPr>
    </w:p>
    <w:p w:rsidR="000F1A2A" w:rsidRPr="00C5373C" w:rsidRDefault="000F1A2A" w:rsidP="000F1A2A">
      <w:pPr>
        <w:tabs>
          <w:tab w:val="left" w:pos="426"/>
        </w:tabs>
        <w:ind w:left="426" w:hanging="426"/>
        <w:jc w:val="both"/>
        <w:rPr>
          <w:rFonts w:cs="Arial"/>
          <w:b/>
        </w:rPr>
      </w:pPr>
      <w:r w:rsidRPr="00C5373C">
        <w:rPr>
          <w:rFonts w:cs="Arial"/>
          <w:b/>
        </w:rPr>
        <w:t>f)</w:t>
      </w:r>
      <w:r w:rsidRPr="00C5373C">
        <w:rPr>
          <w:rFonts w:cs="Arial"/>
          <w:b/>
        </w:rPr>
        <w:tab/>
        <w:t>Posledice na dokumenta razvojnega načrtovanja, in sicer na nacionalne dokumente razvojnega načrtovanja, na razvojne politike na ravni programov po strukturi razvojne klasifikacije programskega proračuna ter na razvojne dokumente Evropske unije in mednarodnih organizacij</w:t>
      </w:r>
    </w:p>
    <w:p w:rsidR="000F1A2A" w:rsidRPr="00C5373C" w:rsidRDefault="000F1A2A" w:rsidP="000F1A2A">
      <w:pPr>
        <w:jc w:val="both"/>
        <w:rPr>
          <w:rFonts w:cs="Arial"/>
        </w:rPr>
      </w:pPr>
      <w:r w:rsidRPr="00C5373C">
        <w:rPr>
          <w:rFonts w:cs="Arial"/>
        </w:rPr>
        <w:t xml:space="preserve">Predlagano gradivo </w:t>
      </w:r>
      <w:r w:rsidRPr="00C5373C">
        <w:rPr>
          <w:rFonts w:cs="Arial"/>
          <w:b/>
        </w:rPr>
        <w:t>nima</w:t>
      </w:r>
      <w:r w:rsidRPr="00C5373C">
        <w:rPr>
          <w:rFonts w:cs="Arial"/>
        </w:rPr>
        <w:t xml:space="preserve"> posledic</w:t>
      </w:r>
      <w:r w:rsidRPr="00C5373C">
        <w:rPr>
          <w:rFonts w:cs="Arial"/>
          <w:b/>
        </w:rPr>
        <w:t xml:space="preserve"> </w:t>
      </w:r>
      <w:r w:rsidRPr="00C5373C">
        <w:rPr>
          <w:rFonts w:cs="Arial"/>
        </w:rPr>
        <w:t>na dokumenta razvojnega načrtovanja.</w:t>
      </w:r>
    </w:p>
    <w:p w:rsidR="000F1A2A" w:rsidRPr="00C5373C" w:rsidRDefault="000F1A2A" w:rsidP="000F1A2A">
      <w:pPr>
        <w:jc w:val="both"/>
        <w:rPr>
          <w:rFonts w:cs="Arial"/>
          <w:szCs w:val="20"/>
          <w:highlight w:val="yellow"/>
        </w:rPr>
      </w:pPr>
    </w:p>
    <w:p w:rsidR="000F1A2A" w:rsidRPr="005F17E1" w:rsidRDefault="000F1A2A" w:rsidP="000F1A2A">
      <w:pPr>
        <w:spacing w:line="240" w:lineRule="auto"/>
        <w:ind w:left="567" w:hanging="567"/>
        <w:jc w:val="both"/>
        <w:rPr>
          <w:rFonts w:cs="Arial"/>
          <w:caps/>
          <w:highlight w:val="yellow"/>
        </w:rPr>
      </w:pPr>
    </w:p>
    <w:p w:rsidR="000F1A2A" w:rsidRPr="00C5373C" w:rsidRDefault="000F1A2A" w:rsidP="000F1A2A">
      <w:pPr>
        <w:spacing w:line="240" w:lineRule="auto"/>
        <w:ind w:left="567" w:hanging="567"/>
        <w:jc w:val="both"/>
        <w:rPr>
          <w:rFonts w:cs="Arial"/>
          <w:b/>
          <w:color w:val="FF0000"/>
        </w:rPr>
      </w:pPr>
      <w:r w:rsidRPr="00C5373C">
        <w:rPr>
          <w:rFonts w:cs="Arial"/>
          <w:b/>
          <w:caps/>
        </w:rPr>
        <w:t>II.</w:t>
      </w:r>
      <w:r w:rsidRPr="00C5373C">
        <w:rPr>
          <w:rFonts w:cs="Arial"/>
          <w:b/>
          <w:caps/>
        </w:rPr>
        <w:tab/>
        <w:t xml:space="preserve">VSEBINSKA OBRAZLOŽITEV </w:t>
      </w:r>
      <w:r w:rsidR="00C95D54" w:rsidRPr="00C5373C">
        <w:rPr>
          <w:rFonts w:cs="Arial"/>
          <w:b/>
          <w:caps/>
        </w:rPr>
        <w:t>PREDVIDENIH REŠITEV</w:t>
      </w:r>
    </w:p>
    <w:p w:rsidR="000F1A2A" w:rsidRPr="00C5373C" w:rsidRDefault="000F1A2A" w:rsidP="000F1A2A">
      <w:pPr>
        <w:jc w:val="both"/>
        <w:rPr>
          <w:rFonts w:cs="Arial"/>
          <w:szCs w:val="20"/>
          <w:highlight w:val="yellow"/>
        </w:rPr>
      </w:pPr>
    </w:p>
    <w:p w:rsidR="000B71AF" w:rsidRPr="00C5373C" w:rsidRDefault="000B71AF" w:rsidP="00C5373C">
      <w:pPr>
        <w:jc w:val="both"/>
        <w:rPr>
          <w:rFonts w:cs="Arial"/>
        </w:rPr>
      </w:pPr>
      <w:r w:rsidRPr="00C5373C">
        <w:rPr>
          <w:rFonts w:cs="Arial"/>
        </w:rPr>
        <w:t>V letu 2015 je bila izdelana Pobuda za letališče Edvarda Rusjana Maribor (</w:t>
      </w:r>
      <w:proofErr w:type="spellStart"/>
      <w:r w:rsidRPr="00C5373C">
        <w:rPr>
          <w:rFonts w:cs="Arial"/>
        </w:rPr>
        <w:t>Savaproj</w:t>
      </w:r>
      <w:r w:rsidR="005F17E1" w:rsidRPr="00C5373C">
        <w:rPr>
          <w:rFonts w:cs="Arial"/>
        </w:rPr>
        <w:t>ekt</w:t>
      </w:r>
      <w:proofErr w:type="spellEnd"/>
      <w:r w:rsidR="005F17E1" w:rsidRPr="00C5373C">
        <w:rPr>
          <w:rFonts w:cs="Arial"/>
        </w:rPr>
        <w:t xml:space="preserve">, d.d., </w:t>
      </w:r>
      <w:r w:rsidRPr="00C5373C">
        <w:rPr>
          <w:rFonts w:cs="Arial"/>
        </w:rPr>
        <w:t xml:space="preserve"> marec 2015 in dopolnitev december 2015; v nadaljevanju Pobuda). Ministrstvo za infrastrukturo je z dopisom št. </w:t>
      </w:r>
      <w:r w:rsidR="005F17E1" w:rsidRPr="00C5373C">
        <w:rPr>
          <w:rFonts w:cs="Arial"/>
        </w:rPr>
        <w:t>350-17</w:t>
      </w:r>
      <w:r w:rsidRPr="00C5373C">
        <w:rPr>
          <w:rFonts w:cs="Arial"/>
        </w:rPr>
        <w:t xml:space="preserve">/2012/60-00851201 z dne 17. 12. 2015 Ministrstvu za okolje in prostor </w:t>
      </w:r>
      <w:r w:rsidR="003C6F5E" w:rsidRPr="00C5373C">
        <w:rPr>
          <w:rFonts w:cs="Arial"/>
        </w:rPr>
        <w:t xml:space="preserve">kot </w:t>
      </w:r>
      <w:r w:rsidRPr="00C5373C">
        <w:rPr>
          <w:rFonts w:cs="Arial"/>
        </w:rPr>
        <w:t xml:space="preserve">koordinatorju </w:t>
      </w:r>
      <w:r w:rsidR="00C5373C" w:rsidRPr="00C5373C">
        <w:rPr>
          <w:rFonts w:cs="Arial"/>
        </w:rPr>
        <w:t xml:space="preserve">državnega prostorskega načrta </w:t>
      </w:r>
      <w:r w:rsidRPr="00C5373C">
        <w:rPr>
          <w:rFonts w:cs="Arial"/>
        </w:rPr>
        <w:t xml:space="preserve">podalo uraden predlog za pripravo </w:t>
      </w:r>
      <w:r w:rsidR="00C5373C" w:rsidRPr="00C5373C">
        <w:rPr>
          <w:rFonts w:cs="Arial"/>
        </w:rPr>
        <w:t>državnega prostorskega načrta</w:t>
      </w:r>
      <w:r w:rsidRPr="00C5373C">
        <w:rPr>
          <w:rFonts w:cs="Arial"/>
        </w:rPr>
        <w:t>. Gradivo Pobude je bilo javno</w:t>
      </w:r>
      <w:r w:rsidR="004A4AA1">
        <w:rPr>
          <w:rFonts w:cs="Arial"/>
        </w:rPr>
        <w:t xml:space="preserve"> objavljeno</w:t>
      </w:r>
      <w:r w:rsidRPr="00C5373C">
        <w:rPr>
          <w:rFonts w:cs="Arial"/>
        </w:rPr>
        <w:t xml:space="preserve"> v času med 24. decembrom 2015 in 29. januarjem 2016 ter hkrati posredovano nosilcem urejanja prostora v pridobitev smernic in usmeritev za nadaljnje načrtovanje.</w:t>
      </w:r>
    </w:p>
    <w:p w:rsidR="00C265F3" w:rsidRPr="00C5373C" w:rsidRDefault="00C265F3" w:rsidP="00C5373C">
      <w:pPr>
        <w:jc w:val="both"/>
        <w:rPr>
          <w:rFonts w:cs="Arial"/>
        </w:rPr>
      </w:pPr>
    </w:p>
    <w:p w:rsidR="003C4F0C" w:rsidRPr="00C5373C" w:rsidRDefault="00500857" w:rsidP="005F17E1">
      <w:pPr>
        <w:jc w:val="both"/>
        <w:rPr>
          <w:rFonts w:cs="Arial"/>
        </w:rPr>
      </w:pPr>
      <w:r w:rsidRPr="00C5373C">
        <w:rPr>
          <w:rFonts w:cs="Arial"/>
        </w:rPr>
        <w:t xml:space="preserve">V fazi analize in usklajevanja smernic </w:t>
      </w:r>
      <w:r w:rsidR="005F17E1" w:rsidRPr="00C5373C">
        <w:rPr>
          <w:rFonts w:cs="Arial"/>
        </w:rPr>
        <w:t xml:space="preserve">nosilcev urejanja prostora </w:t>
      </w:r>
      <w:r w:rsidRPr="00C5373C">
        <w:rPr>
          <w:rFonts w:cs="Arial"/>
        </w:rPr>
        <w:t xml:space="preserve">ter </w:t>
      </w:r>
      <w:r w:rsidR="005F17E1" w:rsidRPr="00C5373C">
        <w:rPr>
          <w:rFonts w:cs="Arial"/>
        </w:rPr>
        <w:t>skozi</w:t>
      </w:r>
      <w:r w:rsidRPr="00C5373C">
        <w:rPr>
          <w:rFonts w:cs="Arial"/>
        </w:rPr>
        <w:t xml:space="preserve"> oblikovanj</w:t>
      </w:r>
      <w:r w:rsidR="005F17E1" w:rsidRPr="00C5373C">
        <w:rPr>
          <w:rFonts w:cs="Arial"/>
        </w:rPr>
        <w:t>e</w:t>
      </w:r>
      <w:r w:rsidRPr="00C5373C">
        <w:rPr>
          <w:rFonts w:cs="Arial"/>
        </w:rPr>
        <w:t xml:space="preserve"> predloga izvedljive variante </w:t>
      </w:r>
      <w:r w:rsidR="005F17E1" w:rsidRPr="00C5373C">
        <w:rPr>
          <w:rFonts w:cs="Arial"/>
        </w:rPr>
        <w:t xml:space="preserve">razvoja letališča </w:t>
      </w:r>
      <w:r w:rsidRPr="00C5373C">
        <w:rPr>
          <w:rFonts w:cs="Arial"/>
        </w:rPr>
        <w:t>je bilo prvotno območje načrtovanih ureditev iz P</w:t>
      </w:r>
      <w:r w:rsidR="00671DBA" w:rsidRPr="00C5373C">
        <w:rPr>
          <w:rFonts w:cs="Arial"/>
        </w:rPr>
        <w:t>o</w:t>
      </w:r>
      <w:r w:rsidRPr="00C5373C">
        <w:rPr>
          <w:rFonts w:cs="Arial"/>
        </w:rPr>
        <w:t>bude močno skrčeno</w:t>
      </w:r>
      <w:r w:rsidR="005F17E1" w:rsidRPr="00C5373C">
        <w:rPr>
          <w:rFonts w:cs="Arial"/>
        </w:rPr>
        <w:t>. V</w:t>
      </w:r>
      <w:r w:rsidRPr="00C5373C">
        <w:rPr>
          <w:rFonts w:cs="Arial"/>
        </w:rPr>
        <w:t xml:space="preserve"> obdelavi je </w:t>
      </w:r>
      <w:r w:rsidR="005F17E1" w:rsidRPr="00C5373C">
        <w:rPr>
          <w:rFonts w:cs="Arial"/>
        </w:rPr>
        <w:t xml:space="preserve">tako </w:t>
      </w:r>
      <w:r w:rsidRPr="00C5373C">
        <w:rPr>
          <w:rFonts w:cs="Arial"/>
        </w:rPr>
        <w:t>ostalo le območje</w:t>
      </w:r>
      <w:r w:rsidR="005F17E1" w:rsidRPr="00C5373C">
        <w:rPr>
          <w:rFonts w:cs="Arial"/>
        </w:rPr>
        <w:t>, namenjeno</w:t>
      </w:r>
      <w:r w:rsidR="003C4F0C" w:rsidRPr="00C5373C">
        <w:rPr>
          <w:rFonts w:cs="Arial"/>
        </w:rPr>
        <w:t xml:space="preserve"> </w:t>
      </w:r>
      <w:r w:rsidRPr="00C5373C">
        <w:rPr>
          <w:rFonts w:cs="Arial"/>
        </w:rPr>
        <w:t>primarn</w:t>
      </w:r>
      <w:r w:rsidR="005F17E1" w:rsidRPr="00C5373C">
        <w:rPr>
          <w:rFonts w:cs="Arial"/>
        </w:rPr>
        <w:t>im</w:t>
      </w:r>
      <w:r w:rsidRPr="00C5373C">
        <w:rPr>
          <w:rFonts w:cs="Arial"/>
        </w:rPr>
        <w:t xml:space="preserve"> letališk</w:t>
      </w:r>
      <w:r w:rsidR="005F17E1" w:rsidRPr="00C5373C">
        <w:rPr>
          <w:rFonts w:cs="Arial"/>
        </w:rPr>
        <w:t>im</w:t>
      </w:r>
      <w:r w:rsidR="003C4F0C" w:rsidRPr="00C5373C">
        <w:rPr>
          <w:rFonts w:cs="Arial"/>
        </w:rPr>
        <w:t xml:space="preserve"> dejavnosti</w:t>
      </w:r>
      <w:r w:rsidR="005F17E1" w:rsidRPr="00C5373C">
        <w:rPr>
          <w:rFonts w:cs="Arial"/>
        </w:rPr>
        <w:t>m</w:t>
      </w:r>
      <w:r w:rsidRPr="00C5373C">
        <w:rPr>
          <w:rFonts w:cs="Arial"/>
        </w:rPr>
        <w:t xml:space="preserve">. </w:t>
      </w:r>
    </w:p>
    <w:p w:rsidR="003C4F0C" w:rsidRPr="00C5373C" w:rsidRDefault="003C4F0C" w:rsidP="00C5373C">
      <w:pPr>
        <w:jc w:val="both"/>
        <w:rPr>
          <w:rFonts w:cs="Arial"/>
        </w:rPr>
      </w:pPr>
    </w:p>
    <w:p w:rsidR="00500857" w:rsidRPr="005F17E1" w:rsidRDefault="00671DBA" w:rsidP="005F17E1">
      <w:pPr>
        <w:jc w:val="both"/>
        <w:rPr>
          <w:rFonts w:cs="Arial"/>
        </w:rPr>
      </w:pPr>
      <w:r w:rsidRPr="005F17E1">
        <w:rPr>
          <w:rFonts w:cs="Arial"/>
        </w:rPr>
        <w:t xml:space="preserve">Območje </w:t>
      </w:r>
      <w:r w:rsidR="00C5373C" w:rsidRPr="00C5373C">
        <w:rPr>
          <w:rFonts w:cs="Arial"/>
        </w:rPr>
        <w:t>državnega prostorskega načrta</w:t>
      </w:r>
      <w:r w:rsidR="00C5373C" w:rsidRPr="00C5373C" w:rsidDel="00C5373C">
        <w:rPr>
          <w:rFonts w:cs="Arial"/>
        </w:rPr>
        <w:t xml:space="preserve"> </w:t>
      </w:r>
      <w:r w:rsidRPr="005F17E1">
        <w:rPr>
          <w:rFonts w:cs="Arial"/>
        </w:rPr>
        <w:t>leži pretežno v občini Hoče</w:t>
      </w:r>
      <w:r w:rsidR="005F17E1">
        <w:rPr>
          <w:rFonts w:cs="Arial"/>
        </w:rPr>
        <w:t xml:space="preserve"> </w:t>
      </w:r>
      <w:r w:rsidRPr="005F17E1">
        <w:rPr>
          <w:rFonts w:cs="Arial"/>
        </w:rPr>
        <w:t>-</w:t>
      </w:r>
      <w:r w:rsidR="005F17E1">
        <w:rPr>
          <w:rFonts w:cs="Arial"/>
        </w:rPr>
        <w:t xml:space="preserve"> </w:t>
      </w:r>
      <w:r w:rsidR="003C4F0C" w:rsidRPr="005F17E1">
        <w:rPr>
          <w:rFonts w:cs="Arial"/>
        </w:rPr>
        <w:t xml:space="preserve">Slivnica in le </w:t>
      </w:r>
      <w:r w:rsidRPr="005F17E1">
        <w:rPr>
          <w:rFonts w:cs="Arial"/>
        </w:rPr>
        <w:t>v manjšem delu</w:t>
      </w:r>
      <w:r w:rsidR="004A4AA1">
        <w:rPr>
          <w:rFonts w:cs="Arial"/>
        </w:rPr>
        <w:t>,</w:t>
      </w:r>
      <w:r w:rsidRPr="005F17E1">
        <w:rPr>
          <w:rFonts w:cs="Arial"/>
        </w:rPr>
        <w:t xml:space="preserve"> na jugu </w:t>
      </w:r>
      <w:r w:rsidR="005F17E1">
        <w:rPr>
          <w:rFonts w:cs="Arial"/>
        </w:rPr>
        <w:t>predvidenega DPN</w:t>
      </w:r>
      <w:r w:rsidR="004A4AA1">
        <w:rPr>
          <w:rFonts w:cs="Arial"/>
        </w:rPr>
        <w:t>,</w:t>
      </w:r>
      <w:r w:rsidR="005F17E1">
        <w:rPr>
          <w:rFonts w:cs="Arial"/>
        </w:rPr>
        <w:t xml:space="preserve"> </w:t>
      </w:r>
      <w:r w:rsidRPr="005F17E1">
        <w:rPr>
          <w:rFonts w:cs="Arial"/>
        </w:rPr>
        <w:t>sega na območje občine Rače</w:t>
      </w:r>
      <w:r w:rsidR="005F17E1">
        <w:rPr>
          <w:rFonts w:cs="Arial"/>
        </w:rPr>
        <w:t xml:space="preserve"> </w:t>
      </w:r>
      <w:r w:rsidRPr="005F17E1">
        <w:rPr>
          <w:rFonts w:cs="Arial"/>
        </w:rPr>
        <w:t>-</w:t>
      </w:r>
      <w:r w:rsidR="005F17E1">
        <w:rPr>
          <w:rFonts w:cs="Arial"/>
        </w:rPr>
        <w:t xml:space="preserve"> </w:t>
      </w:r>
      <w:r w:rsidRPr="005F17E1">
        <w:rPr>
          <w:rFonts w:cs="Arial"/>
        </w:rPr>
        <w:t>Fram.</w:t>
      </w:r>
      <w:r w:rsidR="00C22F7E" w:rsidRPr="005F17E1">
        <w:rPr>
          <w:rFonts w:cs="Arial"/>
        </w:rPr>
        <w:t xml:space="preserve"> </w:t>
      </w:r>
      <w:r w:rsidR="00500857" w:rsidRPr="005F17E1">
        <w:rPr>
          <w:rFonts w:cs="Arial"/>
        </w:rPr>
        <w:t xml:space="preserve">Mejo območja </w:t>
      </w:r>
      <w:r w:rsidR="00C5373C" w:rsidRPr="00C5373C">
        <w:rPr>
          <w:rFonts w:cs="Arial"/>
        </w:rPr>
        <w:t>državnega prostorskega načrta</w:t>
      </w:r>
      <w:r w:rsidR="00C5373C" w:rsidRPr="00C5373C" w:rsidDel="00C5373C">
        <w:rPr>
          <w:rFonts w:cs="Arial"/>
        </w:rPr>
        <w:t xml:space="preserve"> </w:t>
      </w:r>
      <w:r w:rsidR="00500857" w:rsidRPr="005F17E1">
        <w:rPr>
          <w:rFonts w:cs="Arial"/>
        </w:rPr>
        <w:t>predstavlja</w:t>
      </w:r>
      <w:r w:rsidR="00C22F7E" w:rsidRPr="005F17E1">
        <w:rPr>
          <w:rFonts w:cs="Arial"/>
        </w:rPr>
        <w:t>ta</w:t>
      </w:r>
      <w:r w:rsidR="00500857" w:rsidRPr="005F17E1">
        <w:rPr>
          <w:rFonts w:cs="Arial"/>
        </w:rPr>
        <w:t xml:space="preserve"> </w:t>
      </w:r>
      <w:r w:rsidR="00C22F7E" w:rsidRPr="005F17E1">
        <w:rPr>
          <w:rFonts w:cs="Arial"/>
        </w:rPr>
        <w:t xml:space="preserve">na zahodu Papeška cesta in avtocesta proti Ptuju, na severu </w:t>
      </w:r>
      <w:proofErr w:type="spellStart"/>
      <w:r w:rsidR="00C22F7E" w:rsidRPr="005F17E1">
        <w:rPr>
          <w:rFonts w:cs="Arial"/>
        </w:rPr>
        <w:t>Hočki</w:t>
      </w:r>
      <w:proofErr w:type="spellEnd"/>
      <w:r w:rsidR="00C22F7E" w:rsidRPr="005F17E1">
        <w:rPr>
          <w:rFonts w:cs="Arial"/>
        </w:rPr>
        <w:t xml:space="preserve"> potok, na vzhodni strani travniške površine z zaplatami gozda v bližini meje z </w:t>
      </w:r>
      <w:r w:rsidR="00C22F7E" w:rsidRPr="005F17E1">
        <w:rPr>
          <w:rFonts w:cs="Arial"/>
        </w:rPr>
        <w:lastRenderedPageBreak/>
        <w:t>občino Miklavž na Dravskem polju ter na jugu obstoječa avtocesta proti Ptuju in tromeja občin Rače</w:t>
      </w:r>
      <w:r w:rsidR="005F17E1">
        <w:rPr>
          <w:rFonts w:cs="Arial"/>
        </w:rPr>
        <w:t xml:space="preserve"> </w:t>
      </w:r>
      <w:r w:rsidR="00C22F7E" w:rsidRPr="005F17E1">
        <w:rPr>
          <w:rFonts w:cs="Arial"/>
        </w:rPr>
        <w:t>-</w:t>
      </w:r>
      <w:r w:rsidR="005F17E1">
        <w:rPr>
          <w:rFonts w:cs="Arial"/>
        </w:rPr>
        <w:t xml:space="preserve"> </w:t>
      </w:r>
      <w:r w:rsidR="00C22F7E" w:rsidRPr="005F17E1">
        <w:rPr>
          <w:rFonts w:cs="Arial"/>
        </w:rPr>
        <w:t>Fram, Hoče</w:t>
      </w:r>
      <w:r w:rsidR="005F17E1">
        <w:rPr>
          <w:rFonts w:cs="Arial"/>
        </w:rPr>
        <w:t xml:space="preserve"> </w:t>
      </w:r>
      <w:r w:rsidR="00C22F7E" w:rsidRPr="005F17E1">
        <w:rPr>
          <w:rFonts w:cs="Arial"/>
        </w:rPr>
        <w:t>-</w:t>
      </w:r>
      <w:r w:rsidR="005F17E1">
        <w:rPr>
          <w:rFonts w:cs="Arial"/>
        </w:rPr>
        <w:t xml:space="preserve"> </w:t>
      </w:r>
      <w:r w:rsidR="00C22F7E" w:rsidRPr="005F17E1">
        <w:rPr>
          <w:rFonts w:cs="Arial"/>
        </w:rPr>
        <w:t>Slivnica in Miklavž na Dravskem polju.</w:t>
      </w:r>
    </w:p>
    <w:p w:rsidR="00500857" w:rsidRPr="005F17E1" w:rsidRDefault="00500857" w:rsidP="00A8725C">
      <w:pPr>
        <w:autoSpaceDE w:val="0"/>
        <w:autoSpaceDN w:val="0"/>
        <w:adjustRightInd w:val="0"/>
        <w:jc w:val="both"/>
        <w:rPr>
          <w:rFonts w:cs="Arial"/>
        </w:rPr>
      </w:pPr>
    </w:p>
    <w:p w:rsidR="00C265F3" w:rsidRPr="00C5373C" w:rsidRDefault="00C265F3" w:rsidP="00A8725C">
      <w:pPr>
        <w:autoSpaceDE w:val="0"/>
        <w:autoSpaceDN w:val="0"/>
        <w:adjustRightInd w:val="0"/>
        <w:jc w:val="both"/>
        <w:rPr>
          <w:rFonts w:cs="Arial"/>
        </w:rPr>
      </w:pPr>
      <w:r w:rsidRPr="00A8725C">
        <w:rPr>
          <w:rFonts w:cs="Arial"/>
        </w:rPr>
        <w:t xml:space="preserve">Cilj </w:t>
      </w:r>
      <w:r w:rsidR="00C5373C" w:rsidRPr="00A8725C">
        <w:rPr>
          <w:rFonts w:cs="Arial"/>
        </w:rPr>
        <w:t>državnega prostorskega načrta</w:t>
      </w:r>
      <w:r w:rsidR="00C5373C" w:rsidRPr="00A8725C" w:rsidDel="00C5373C">
        <w:rPr>
          <w:rFonts w:cs="Arial"/>
        </w:rPr>
        <w:t xml:space="preserve"> </w:t>
      </w:r>
      <w:r w:rsidRPr="00A8725C">
        <w:rPr>
          <w:rFonts w:cs="Arial"/>
        </w:rPr>
        <w:t>je zagotovitev prostora in določitev pogojev za nadaljnji celostni razvoj letališča v skladu s potrebami letališča in širše regije. Namen državnega prostorskega načrta je priprava ustreznega prostorskega akta, ki bo omogočal realizacijo posodobitve in nadaljnjega razvoja</w:t>
      </w:r>
      <w:r w:rsidR="00A8105D" w:rsidRPr="00A8725C">
        <w:rPr>
          <w:rFonts w:cs="Arial"/>
        </w:rPr>
        <w:t xml:space="preserve"> letališča do leta 204</w:t>
      </w:r>
      <w:r w:rsidR="00C5373C" w:rsidRPr="00A8725C">
        <w:rPr>
          <w:rFonts w:cs="Arial"/>
        </w:rPr>
        <w:t>0</w:t>
      </w:r>
      <w:r w:rsidR="00A8105D" w:rsidRPr="00A8725C">
        <w:rPr>
          <w:rFonts w:cs="Arial"/>
        </w:rPr>
        <w:t xml:space="preserve"> ter s tem njegovo konkurenčnost.</w:t>
      </w:r>
      <w:r w:rsidR="005377DF" w:rsidRPr="00A8725C">
        <w:rPr>
          <w:rFonts w:cs="Arial"/>
        </w:rPr>
        <w:t xml:space="preserve"> Z razširitvijo in razvojem letališča bodo zagotovljene zmogljivosti za razvoj potniškega prometa do 1 mio potnikov letno in tovornega prometa do 50.000 ton letno, pogoji za razvoj z letals</w:t>
      </w:r>
      <w:r w:rsidR="00C5373C" w:rsidRPr="00A8725C">
        <w:rPr>
          <w:rFonts w:cs="Arial"/>
        </w:rPr>
        <w:t>t</w:t>
      </w:r>
      <w:r w:rsidR="005377DF" w:rsidRPr="00A8725C">
        <w:rPr>
          <w:rFonts w:cs="Arial"/>
        </w:rPr>
        <w:t>vom povezanih dejavnosti, varne in visoko kakovostne letališke storitve ter pogoji za druge spremljajoče ureditve in dejavnosti.</w:t>
      </w:r>
    </w:p>
    <w:p w:rsidR="00A8105D" w:rsidRPr="00C5373C" w:rsidRDefault="00A8105D" w:rsidP="00A8725C">
      <w:pPr>
        <w:autoSpaceDE w:val="0"/>
        <w:autoSpaceDN w:val="0"/>
        <w:adjustRightInd w:val="0"/>
        <w:jc w:val="both"/>
        <w:rPr>
          <w:rFonts w:cs="Arial"/>
        </w:rPr>
      </w:pPr>
    </w:p>
    <w:p w:rsidR="000F1A2A" w:rsidRPr="00C5373C" w:rsidRDefault="00EF6344" w:rsidP="000F1A2A">
      <w:pPr>
        <w:autoSpaceDE w:val="0"/>
        <w:autoSpaceDN w:val="0"/>
        <w:adjustRightInd w:val="0"/>
        <w:jc w:val="both"/>
        <w:rPr>
          <w:rFonts w:cs="Arial"/>
        </w:rPr>
      </w:pPr>
      <w:r w:rsidRPr="00C5373C">
        <w:rPr>
          <w:rFonts w:cs="Arial"/>
        </w:rPr>
        <w:t>Sklep v skladu z drugim odstavkom 22. člena ZUPUDPP vsebuje cilje načrtovane prostorske ureditve, opis načrtovane prostorske ureditve z osnovnimi značilnostmi in okvirnim območjem in občinami, na območju katerih bo predvidoma načrtovana prostorska ureditev, navedbe o pobudniku in investitorju državnega prostorskega načrta, nosilcih urejanja prostora, ki sodelujejo pri pripravi državnega prostorskega načrta, obveznost izvedbe postopkov celovite presoje in presoje vplivov na okolje, obveznosti vseh udeleženih v postopku v zvezi s pripravo državnega prostorskega načrta, ter seznam strokovnih podlag in način pridobitve strokovnih rešitev.</w:t>
      </w:r>
    </w:p>
    <w:p w:rsidR="00EF6344" w:rsidRPr="00C5373C" w:rsidRDefault="00EF6344" w:rsidP="000F1A2A">
      <w:pPr>
        <w:autoSpaceDE w:val="0"/>
        <w:autoSpaceDN w:val="0"/>
        <w:adjustRightInd w:val="0"/>
        <w:jc w:val="both"/>
        <w:rPr>
          <w:rFonts w:cs="Arial"/>
        </w:rPr>
      </w:pPr>
    </w:p>
    <w:p w:rsidR="00EF6344" w:rsidRPr="00C5373C" w:rsidRDefault="00EF6344" w:rsidP="000F1A2A">
      <w:pPr>
        <w:autoSpaceDE w:val="0"/>
        <w:autoSpaceDN w:val="0"/>
        <w:adjustRightInd w:val="0"/>
        <w:jc w:val="both"/>
        <w:rPr>
          <w:rFonts w:cs="Arial"/>
        </w:rPr>
      </w:pPr>
    </w:p>
    <w:p w:rsidR="000F1A2A" w:rsidRPr="00C5373C" w:rsidRDefault="000F1A2A" w:rsidP="000F1A2A">
      <w:pPr>
        <w:tabs>
          <w:tab w:val="left" w:pos="567"/>
        </w:tabs>
        <w:spacing w:line="240" w:lineRule="auto"/>
        <w:ind w:left="567" w:hanging="567"/>
        <w:jc w:val="both"/>
        <w:rPr>
          <w:b/>
          <w:caps/>
        </w:rPr>
      </w:pPr>
      <w:r w:rsidRPr="005F17E1">
        <w:rPr>
          <w:rFonts w:cs="Arial"/>
          <w:b/>
          <w:caps/>
        </w:rPr>
        <w:t xml:space="preserve">III.  </w:t>
      </w:r>
      <w:r w:rsidRPr="005F17E1">
        <w:rPr>
          <w:rFonts w:cs="Arial"/>
          <w:b/>
          <w:caps/>
        </w:rPr>
        <w:tab/>
        <w:t>pojasnila v zvezi S</w:t>
      </w:r>
      <w:r w:rsidRPr="005F17E1">
        <w:rPr>
          <w:b/>
          <w:caps/>
        </w:rPr>
        <w:t xml:space="preserve"> </w:t>
      </w:r>
      <w:r w:rsidRPr="005F17E1">
        <w:rPr>
          <w:rFonts w:cs="Arial"/>
          <w:b/>
          <w:caps/>
        </w:rPr>
        <w:t>financiranjem projekta in priprave investicijske IN PROJEKTNE DOKUMENTACIJE</w:t>
      </w:r>
    </w:p>
    <w:p w:rsidR="000F1A2A" w:rsidRPr="00C5373C" w:rsidRDefault="000F1A2A" w:rsidP="000F1A2A">
      <w:pPr>
        <w:autoSpaceDE w:val="0"/>
        <w:autoSpaceDN w:val="0"/>
        <w:adjustRightInd w:val="0"/>
        <w:jc w:val="both"/>
        <w:rPr>
          <w:rFonts w:cs="Arial"/>
          <w:snapToGrid w:val="0"/>
          <w:color w:val="000000"/>
          <w:spacing w:val="-4"/>
          <w:szCs w:val="20"/>
        </w:rPr>
      </w:pPr>
    </w:p>
    <w:p w:rsidR="000F1A2A" w:rsidRPr="00C5373C" w:rsidRDefault="001C4C23" w:rsidP="000F1A2A">
      <w:pPr>
        <w:jc w:val="both"/>
        <w:rPr>
          <w:rFonts w:cs="Arial"/>
          <w:szCs w:val="20"/>
        </w:rPr>
      </w:pPr>
      <w:r w:rsidRPr="00C5373C">
        <w:rPr>
          <w:rFonts w:cs="Arial"/>
          <w:szCs w:val="20"/>
        </w:rPr>
        <w:t xml:space="preserve">Investitor </w:t>
      </w:r>
      <w:r w:rsidR="00A8725C">
        <w:rPr>
          <w:rFonts w:cs="Arial"/>
          <w:szCs w:val="20"/>
        </w:rPr>
        <w:t>prostorskega akta</w:t>
      </w:r>
      <w:r w:rsidR="00A8725C" w:rsidRPr="00C5373C">
        <w:rPr>
          <w:rFonts w:cs="Arial"/>
          <w:szCs w:val="20"/>
        </w:rPr>
        <w:t xml:space="preserve"> </w:t>
      </w:r>
      <w:r w:rsidRPr="00C5373C">
        <w:rPr>
          <w:rFonts w:cs="Arial"/>
          <w:szCs w:val="20"/>
        </w:rPr>
        <w:t xml:space="preserve">je </w:t>
      </w:r>
      <w:r w:rsidR="000F1A2A" w:rsidRPr="00C5373C">
        <w:rPr>
          <w:rFonts w:cs="Arial"/>
          <w:szCs w:val="20"/>
        </w:rPr>
        <w:t xml:space="preserve">Ministrstvo za infrastrukturo, Sektor za letalstvo, </w:t>
      </w:r>
      <w:r w:rsidRPr="00C5373C">
        <w:rPr>
          <w:rFonts w:cs="Arial"/>
          <w:szCs w:val="20"/>
        </w:rPr>
        <w:t xml:space="preserve">ki </w:t>
      </w:r>
      <w:r w:rsidR="000F1A2A" w:rsidRPr="00C5373C">
        <w:rPr>
          <w:rFonts w:cs="Arial"/>
          <w:szCs w:val="20"/>
        </w:rPr>
        <w:t xml:space="preserve">bo skladu z veljavno zakonodajo pripravil </w:t>
      </w:r>
      <w:r w:rsidR="00020098" w:rsidRPr="00C5373C">
        <w:rPr>
          <w:rFonts w:cs="Arial"/>
          <w:szCs w:val="20"/>
        </w:rPr>
        <w:t xml:space="preserve">dokument </w:t>
      </w:r>
      <w:r w:rsidRPr="00C5373C">
        <w:rPr>
          <w:rFonts w:cs="Arial"/>
          <w:szCs w:val="20"/>
        </w:rPr>
        <w:t>»Državni prostorski načrt za L</w:t>
      </w:r>
      <w:r w:rsidR="000F1A2A" w:rsidRPr="00C5373C">
        <w:rPr>
          <w:rFonts w:cs="Arial"/>
          <w:szCs w:val="20"/>
        </w:rPr>
        <w:t xml:space="preserve">etališče </w:t>
      </w:r>
      <w:r w:rsidRPr="00C5373C">
        <w:rPr>
          <w:rFonts w:cs="Arial"/>
          <w:szCs w:val="20"/>
        </w:rPr>
        <w:t>Edvarda Rusjana Maribor</w:t>
      </w:r>
      <w:r w:rsidR="000F1A2A" w:rsidRPr="00C5373C">
        <w:rPr>
          <w:rFonts w:cs="Arial"/>
          <w:szCs w:val="20"/>
        </w:rPr>
        <w:t xml:space="preserve">« in ima za pripravo tega dokumenta v proračunu Republike Slovenije zagotovljena finančna sredstva. </w:t>
      </w:r>
    </w:p>
    <w:p w:rsidR="000F1A2A" w:rsidRPr="00C5373C" w:rsidRDefault="000F1A2A" w:rsidP="000F1A2A">
      <w:pPr>
        <w:jc w:val="both"/>
        <w:rPr>
          <w:rFonts w:cs="Arial"/>
          <w:szCs w:val="20"/>
        </w:rPr>
      </w:pPr>
    </w:p>
    <w:p w:rsidR="000F1A2A" w:rsidRPr="00C5373C" w:rsidRDefault="000F1A2A" w:rsidP="0027428F">
      <w:pPr>
        <w:jc w:val="both"/>
        <w:rPr>
          <w:rFonts w:cs="Arial"/>
          <w:szCs w:val="20"/>
        </w:rPr>
      </w:pPr>
      <w:r w:rsidRPr="00C5373C">
        <w:rPr>
          <w:rFonts w:cs="Arial"/>
          <w:szCs w:val="20"/>
        </w:rPr>
        <w:t xml:space="preserve">Investicijska dokumentacija se pripravlja v skladu z določbami Uredbe o enotni metodologiji za pripravo in obravnavo investicijske dokumentacije na področju javnih financ </w:t>
      </w:r>
      <w:r w:rsidR="0027428F" w:rsidRPr="00C5373C">
        <w:rPr>
          <w:rFonts w:cs="Arial"/>
          <w:szCs w:val="20"/>
        </w:rPr>
        <w:t>(Uradni list RS, št. 60/06, 54/10 in 27/16).</w:t>
      </w:r>
    </w:p>
    <w:p w:rsidR="0027428F" w:rsidRPr="00C5373C" w:rsidRDefault="0027428F" w:rsidP="0027428F">
      <w:pPr>
        <w:jc w:val="both"/>
        <w:rPr>
          <w:rFonts w:cs="Arial"/>
          <w:szCs w:val="20"/>
        </w:rPr>
      </w:pPr>
    </w:p>
    <w:p w:rsidR="00A8725C" w:rsidRDefault="00C816E7" w:rsidP="00C5373C">
      <w:pPr>
        <w:jc w:val="both"/>
        <w:rPr>
          <w:rFonts w:cs="Arial"/>
          <w:szCs w:val="20"/>
        </w:rPr>
      </w:pPr>
      <w:r>
        <w:rPr>
          <w:rFonts w:cs="Arial"/>
          <w:szCs w:val="20"/>
        </w:rPr>
        <w:t>Projekt bo</w:t>
      </w:r>
      <w:r w:rsidRPr="00C5373C">
        <w:rPr>
          <w:rFonts w:cs="Arial"/>
          <w:szCs w:val="20"/>
        </w:rPr>
        <w:t xml:space="preserve"> financiran s sredstvi proračuna Republike Slovenije.</w:t>
      </w:r>
      <w:r w:rsidRPr="00C816E7">
        <w:rPr>
          <w:rFonts w:cs="Arial"/>
          <w:szCs w:val="20"/>
        </w:rPr>
        <w:t xml:space="preserve"> </w:t>
      </w:r>
      <w:r w:rsidRPr="00C5373C">
        <w:rPr>
          <w:rFonts w:cs="Arial"/>
          <w:szCs w:val="20"/>
        </w:rPr>
        <w:t xml:space="preserve">Naziv in številka projekta v NRP: </w:t>
      </w:r>
      <w:proofErr w:type="spellStart"/>
      <w:r w:rsidRPr="00C5373C">
        <w:rPr>
          <w:rFonts w:cs="Arial"/>
          <w:szCs w:val="20"/>
        </w:rPr>
        <w:t>MzI</w:t>
      </w:r>
      <w:proofErr w:type="spellEnd"/>
      <w:r w:rsidRPr="00C5373C">
        <w:rPr>
          <w:rFonts w:cs="Arial"/>
          <w:szCs w:val="20"/>
        </w:rPr>
        <w:t xml:space="preserve">, skupina projekta: </w:t>
      </w:r>
      <w:r w:rsidRPr="007A0D56">
        <w:rPr>
          <w:rFonts w:cs="Arial"/>
          <w:szCs w:val="20"/>
        </w:rPr>
        <w:t>2430-15-S001</w:t>
      </w:r>
      <w:r w:rsidRPr="00C5373C">
        <w:rPr>
          <w:rFonts w:cs="Arial"/>
          <w:szCs w:val="20"/>
        </w:rPr>
        <w:t>, številka projekta:  2430-15-0004.</w:t>
      </w:r>
      <w:r w:rsidR="00A8725C">
        <w:rPr>
          <w:rFonts w:cs="Arial"/>
          <w:szCs w:val="20"/>
        </w:rPr>
        <w:t xml:space="preserve"> </w:t>
      </w:r>
      <w:r w:rsidR="000F1A2A" w:rsidRPr="00C5373C">
        <w:rPr>
          <w:rFonts w:cs="Arial"/>
          <w:szCs w:val="20"/>
        </w:rPr>
        <w:t>Projekt bo predvidoma zaključen v letu 2018</w:t>
      </w:r>
      <w:r w:rsidR="00020098" w:rsidRPr="00C5373C">
        <w:rPr>
          <w:rFonts w:cs="Arial"/>
          <w:szCs w:val="20"/>
        </w:rPr>
        <w:t xml:space="preserve">.  </w:t>
      </w:r>
    </w:p>
    <w:p w:rsidR="00A8725C" w:rsidRDefault="00A8725C" w:rsidP="00C5373C">
      <w:pPr>
        <w:jc w:val="both"/>
        <w:rPr>
          <w:rFonts w:cs="Arial"/>
          <w:szCs w:val="20"/>
        </w:rPr>
      </w:pPr>
    </w:p>
    <w:p w:rsidR="003C4F0C" w:rsidRPr="00C5373C" w:rsidRDefault="003C4F0C" w:rsidP="00C5373C">
      <w:pPr>
        <w:jc w:val="both"/>
        <w:rPr>
          <w:rFonts w:cs="Arial"/>
          <w:szCs w:val="20"/>
        </w:rPr>
      </w:pPr>
      <w:r w:rsidRPr="00C5373C">
        <w:rPr>
          <w:rFonts w:cs="Arial"/>
          <w:szCs w:val="20"/>
        </w:rPr>
        <w:t xml:space="preserve">Postopek presoje vplivov na okolje se izvede v kasnejših fazah načrtovanja. </w:t>
      </w:r>
    </w:p>
    <w:p w:rsidR="003C4F0C" w:rsidRPr="00C5373C" w:rsidRDefault="003C4F0C" w:rsidP="00C5373C">
      <w:pPr>
        <w:jc w:val="both"/>
        <w:rPr>
          <w:rFonts w:cs="Arial"/>
          <w:szCs w:val="20"/>
        </w:rPr>
      </w:pPr>
    </w:p>
    <w:p w:rsidR="00FB3A46" w:rsidRDefault="003C4F0C" w:rsidP="00C5373C">
      <w:pPr>
        <w:jc w:val="both"/>
        <w:rPr>
          <w:rFonts w:cs="Arial"/>
          <w:szCs w:val="20"/>
        </w:rPr>
      </w:pPr>
      <w:r w:rsidRPr="00C5373C">
        <w:rPr>
          <w:rFonts w:cs="Arial"/>
          <w:szCs w:val="20"/>
        </w:rPr>
        <w:t xml:space="preserve">Izdelava poročila o vplivih na okolje v postopku priprave </w:t>
      </w:r>
      <w:r w:rsidR="00C5373C" w:rsidRPr="00C5373C">
        <w:rPr>
          <w:rFonts w:cs="Arial"/>
          <w:szCs w:val="20"/>
        </w:rPr>
        <w:t xml:space="preserve">državnega prostorskega načrta </w:t>
      </w:r>
      <w:r w:rsidRPr="00C5373C">
        <w:rPr>
          <w:rFonts w:cs="Arial"/>
          <w:szCs w:val="20"/>
        </w:rPr>
        <w:t xml:space="preserve">ne bi bila smiselna, saj pobudnik priprave </w:t>
      </w:r>
      <w:r w:rsidR="00C5373C" w:rsidRPr="00C5373C">
        <w:rPr>
          <w:rFonts w:cs="Arial"/>
          <w:szCs w:val="20"/>
        </w:rPr>
        <w:t xml:space="preserve">državnega prostorskega načrta </w:t>
      </w:r>
      <w:r w:rsidRPr="00C5373C">
        <w:rPr>
          <w:rFonts w:cs="Arial"/>
          <w:szCs w:val="20"/>
        </w:rPr>
        <w:t xml:space="preserve">investira zgolj pripravo tega načrta kot prostorskega akta, s katerim se omogoča dolgoročni razvoj letališča. </w:t>
      </w:r>
      <w:r w:rsidR="00C5373C" w:rsidRPr="00C5373C">
        <w:rPr>
          <w:rFonts w:cs="Arial"/>
          <w:szCs w:val="20"/>
        </w:rPr>
        <w:t xml:space="preserve"> S tem</w:t>
      </w:r>
      <w:r w:rsidRPr="00C5373C">
        <w:rPr>
          <w:rFonts w:cs="Arial"/>
          <w:szCs w:val="20"/>
        </w:rPr>
        <w:t xml:space="preserve"> želi pobudnik, kot pristojni organ za razvoj letališče infrastrukture, omogočiti nadaljnji razvoj letališča, ki v okviru sedaj veljavnih prostorskih aktov ni več mogoč. Glavni namen priprave </w:t>
      </w:r>
      <w:r w:rsidR="00C5373C" w:rsidRPr="00C5373C">
        <w:rPr>
          <w:rFonts w:cs="Arial"/>
          <w:szCs w:val="20"/>
        </w:rPr>
        <w:t xml:space="preserve">državnega prostorskega načrta </w:t>
      </w:r>
      <w:r w:rsidRPr="00C5373C">
        <w:rPr>
          <w:rFonts w:cs="Arial"/>
          <w:szCs w:val="20"/>
        </w:rPr>
        <w:t xml:space="preserve">je določitev območij za umeščanje primarnih dejavnosti in ureditev, ki so nujne za nadaljnje delovanje in razvoj letališča; v nasprotnem primeru bo letališče stagniralo. </w:t>
      </w:r>
      <w:r w:rsidR="00C5373C" w:rsidRPr="00C5373C">
        <w:rPr>
          <w:rFonts w:cs="Arial"/>
          <w:szCs w:val="20"/>
        </w:rPr>
        <w:t xml:space="preserve"> S tem aktom </w:t>
      </w:r>
      <w:r w:rsidRPr="00C5373C">
        <w:rPr>
          <w:rFonts w:cs="Arial"/>
          <w:szCs w:val="20"/>
        </w:rPr>
        <w:t xml:space="preserve">bodo vzpostavljeni tudi pogoji za pridobivanje zemljišč. Ker dokončna razporeditev vseh objektov, in končne dimenzije , podoba in potrebe spremljajočih objektov ne bodo določene v </w:t>
      </w:r>
      <w:r w:rsidR="00C5373C" w:rsidRPr="00C5373C">
        <w:rPr>
          <w:rFonts w:cs="Arial"/>
          <w:szCs w:val="20"/>
        </w:rPr>
        <w:t>državnem prostorskem načrtu</w:t>
      </w:r>
      <w:r w:rsidRPr="00C5373C">
        <w:rPr>
          <w:rFonts w:cs="Arial"/>
          <w:szCs w:val="20"/>
        </w:rPr>
        <w:t xml:space="preserve">, ni znano, ali bo za načrtovane posege potrebna izvedba postopka presoje vplivov na okolje. Zaradi navedenega ni mogoče zagotoviti vseh vsebin za predpisane podlage, potrebne za izvedbo postopka presoje vplivov na okolje. </w:t>
      </w:r>
    </w:p>
    <w:p w:rsidR="00FB3A46" w:rsidRDefault="00FB3A46" w:rsidP="00C5373C">
      <w:pPr>
        <w:jc w:val="both"/>
        <w:rPr>
          <w:rFonts w:cs="Arial"/>
          <w:szCs w:val="20"/>
        </w:rPr>
      </w:pPr>
    </w:p>
    <w:p w:rsidR="00FB3A46" w:rsidRDefault="00A8725C" w:rsidP="00A8725C">
      <w:pPr>
        <w:jc w:val="both"/>
        <w:rPr>
          <w:rFonts w:cs="Arial"/>
          <w:color w:val="000000"/>
          <w:szCs w:val="20"/>
          <w:lang w:eastAsia="sl-SI"/>
        </w:rPr>
      </w:pPr>
      <w:r w:rsidRPr="00A8725C">
        <w:rPr>
          <w:rFonts w:cs="Arial"/>
          <w:szCs w:val="20"/>
        </w:rPr>
        <w:lastRenderedPageBreak/>
        <w:t>Koordinator</w:t>
      </w:r>
      <w:r w:rsidR="00FB3A46" w:rsidRPr="00A8725C">
        <w:rPr>
          <w:rFonts w:cs="Arial"/>
          <w:szCs w:val="20"/>
        </w:rPr>
        <w:t xml:space="preserve"> je ugotovil, da je </w:t>
      </w:r>
      <w:r w:rsidRPr="00A8725C">
        <w:rPr>
          <w:rFonts w:cs="Arial"/>
          <w:szCs w:val="20"/>
        </w:rPr>
        <w:t xml:space="preserve">tak </w:t>
      </w:r>
      <w:r w:rsidR="00FB3A46" w:rsidRPr="00A8725C">
        <w:rPr>
          <w:rFonts w:cs="Arial"/>
          <w:szCs w:val="20"/>
        </w:rPr>
        <w:t xml:space="preserve">predlog pobudnika </w:t>
      </w:r>
      <w:r w:rsidRPr="00A8725C">
        <w:rPr>
          <w:rFonts w:cs="Arial"/>
          <w:szCs w:val="20"/>
        </w:rPr>
        <w:t xml:space="preserve">priprave državnega prostorskega načrta </w:t>
      </w:r>
      <w:r w:rsidR="00FB3A46" w:rsidRPr="00A8725C">
        <w:rPr>
          <w:rFonts w:cs="Arial"/>
          <w:szCs w:val="20"/>
        </w:rPr>
        <w:t>utemeljen. Če se bo gradnja izvajala v časovno odmaknjenih fazah, se bodo lahko podatki o stanju okolja ter posledično tudi podatki o pričakovanih vplivih posega v okolje bistveno</w:t>
      </w:r>
      <w:r w:rsidR="00FB3A46" w:rsidRPr="00770D88">
        <w:rPr>
          <w:rFonts w:cs="Arial"/>
          <w:color w:val="000000"/>
          <w:szCs w:val="20"/>
          <w:lang w:eastAsia="sl-SI"/>
        </w:rPr>
        <w:t xml:space="preserve"> razlikovali od </w:t>
      </w:r>
      <w:r w:rsidR="00FB3A46">
        <w:rPr>
          <w:rFonts w:cs="Arial"/>
          <w:color w:val="000000"/>
          <w:szCs w:val="20"/>
          <w:lang w:eastAsia="sl-SI"/>
        </w:rPr>
        <w:t xml:space="preserve">podatkov, </w:t>
      </w:r>
      <w:r w:rsidR="00FB3A46" w:rsidRPr="00047027">
        <w:rPr>
          <w:rFonts w:cs="Arial"/>
          <w:color w:val="000000"/>
          <w:szCs w:val="20"/>
          <w:lang w:eastAsia="sl-SI"/>
        </w:rPr>
        <w:t xml:space="preserve">znanih v času priprave </w:t>
      </w:r>
      <w:r w:rsidRPr="00A8725C">
        <w:rPr>
          <w:rFonts w:cs="Arial"/>
          <w:color w:val="000000"/>
          <w:szCs w:val="20"/>
          <w:lang w:eastAsia="sl-SI"/>
        </w:rPr>
        <w:t>državnega prostorskega načrta</w:t>
      </w:r>
      <w:r w:rsidR="00FB3A46" w:rsidRPr="00047027">
        <w:rPr>
          <w:rFonts w:cs="Arial"/>
          <w:color w:val="000000"/>
          <w:szCs w:val="20"/>
          <w:lang w:eastAsia="sl-SI"/>
        </w:rPr>
        <w:t>. Zato je za vsebinsko ustrezno izvedbo presoje vplivov na okolje treba</w:t>
      </w:r>
      <w:r w:rsidR="00FB3A46" w:rsidRPr="00047027">
        <w:rPr>
          <w:rFonts w:cs="Arial"/>
          <w:szCs w:val="20"/>
          <w:lang w:eastAsia="sl-SI"/>
        </w:rPr>
        <w:t xml:space="preserve"> postopek presoje vplivov na okolje izvesti pri pripravi projektne dokumentacije za pridobitev gradbenega dovoljenja oz. takrat, ko bo mogoče zagotoviti vse potrebne vsebine za predpisane podlage za izvedbo postopka presoje vplivov na okolje, ki bodo </w:t>
      </w:r>
      <w:r w:rsidR="00FB3A46">
        <w:rPr>
          <w:rFonts w:cs="Arial"/>
          <w:szCs w:val="20"/>
          <w:lang w:eastAsia="sl-SI"/>
        </w:rPr>
        <w:t>aktualni glede na fazo</w:t>
      </w:r>
      <w:r w:rsidR="00FB3A46" w:rsidRPr="00047027">
        <w:rPr>
          <w:rFonts w:cs="Arial"/>
          <w:szCs w:val="20"/>
          <w:lang w:eastAsia="sl-SI"/>
        </w:rPr>
        <w:t xml:space="preserve"> izvedbe načrtovanih prostorskih ureditev.</w:t>
      </w:r>
    </w:p>
    <w:p w:rsidR="00FB3A46" w:rsidRDefault="00FB3A46" w:rsidP="00FB3A46">
      <w:pPr>
        <w:spacing w:line="264" w:lineRule="auto"/>
        <w:jc w:val="both"/>
        <w:rPr>
          <w:rFonts w:cs="Arial"/>
          <w:color w:val="000000"/>
          <w:szCs w:val="20"/>
          <w:lang w:eastAsia="sl-SI"/>
        </w:rPr>
      </w:pPr>
    </w:p>
    <w:p w:rsidR="00FB3A46" w:rsidRDefault="00FB3A46" w:rsidP="00FB3A46">
      <w:pPr>
        <w:spacing w:line="264" w:lineRule="auto"/>
        <w:jc w:val="both"/>
        <w:rPr>
          <w:rFonts w:cs="Arial"/>
          <w:szCs w:val="20"/>
          <w:lang w:eastAsia="sl-SI"/>
        </w:rPr>
      </w:pPr>
      <w:r>
        <w:rPr>
          <w:rFonts w:cs="Arial"/>
          <w:szCs w:val="20"/>
          <w:lang w:eastAsia="sl-SI"/>
        </w:rPr>
        <w:t xml:space="preserve">Na podlagi tega je </w:t>
      </w:r>
      <w:r w:rsidR="00A8725C">
        <w:rPr>
          <w:rFonts w:cs="Arial"/>
          <w:szCs w:val="20"/>
          <w:lang w:eastAsia="sl-SI"/>
        </w:rPr>
        <w:t>koordinator</w:t>
      </w:r>
      <w:r>
        <w:rPr>
          <w:rFonts w:cs="Arial"/>
          <w:szCs w:val="20"/>
          <w:lang w:eastAsia="sl-SI"/>
        </w:rPr>
        <w:t xml:space="preserve"> utemeljil odločitev, da se v skladu z drugo alinejo tretjega odstavka 4. člena Zakona </w:t>
      </w:r>
      <w:r w:rsidRPr="00047027">
        <w:rPr>
          <w:rFonts w:cs="Arial"/>
          <w:szCs w:val="20"/>
          <w:lang w:eastAsia="sl-SI"/>
        </w:rPr>
        <w:t xml:space="preserve">o umeščanju prostorskih ureditev državnega pomena v prostor (Uradni list RS, št. </w:t>
      </w:r>
      <w:hyperlink r:id="rId26" w:tgtFrame="_blank" w:tooltip="Zakon o umeščanju prostorskih ureditev državnega pomena v prostor (ZUPUDPP)" w:history="1">
        <w:r w:rsidRPr="00047027">
          <w:rPr>
            <w:rFonts w:cs="Arial"/>
            <w:szCs w:val="20"/>
            <w:lang w:eastAsia="sl-SI"/>
          </w:rPr>
          <w:t>80/10</w:t>
        </w:r>
      </w:hyperlink>
      <w:r w:rsidRPr="00047027">
        <w:rPr>
          <w:rFonts w:cs="Arial"/>
          <w:szCs w:val="20"/>
          <w:lang w:eastAsia="sl-SI"/>
        </w:rPr>
        <w:t xml:space="preserve">, </w:t>
      </w:r>
      <w:hyperlink r:id="rId27" w:tgtFrame="_blank" w:tooltip="Popravek Zakona o umeščanju prostorskih ureditev državnega pomena v prostor (ZUPUDPP)" w:history="1">
        <w:r w:rsidRPr="00047027">
          <w:rPr>
            <w:rFonts w:cs="Arial"/>
            <w:szCs w:val="20"/>
            <w:lang w:eastAsia="sl-SI"/>
          </w:rPr>
          <w:t xml:space="preserve">106/10 – </w:t>
        </w:r>
        <w:proofErr w:type="spellStart"/>
        <w:r w:rsidRPr="00047027">
          <w:rPr>
            <w:rFonts w:cs="Arial"/>
            <w:szCs w:val="20"/>
            <w:lang w:eastAsia="sl-SI"/>
          </w:rPr>
          <w:t>popr</w:t>
        </w:r>
        <w:proofErr w:type="spellEnd"/>
        <w:r w:rsidRPr="00047027">
          <w:rPr>
            <w:rFonts w:cs="Arial"/>
            <w:szCs w:val="20"/>
            <w:lang w:eastAsia="sl-SI"/>
          </w:rPr>
          <w:t>.</w:t>
        </w:r>
      </w:hyperlink>
      <w:r w:rsidRPr="00047027">
        <w:rPr>
          <w:rFonts w:cs="Arial"/>
          <w:szCs w:val="20"/>
          <w:lang w:eastAsia="sl-SI"/>
        </w:rPr>
        <w:t xml:space="preserve"> in </w:t>
      </w:r>
      <w:hyperlink r:id="rId28" w:tgtFrame="_blank" w:tooltip="Zakon o spremembah in dopolnitvah Zakona o umeščanju prostorskih ureditev državnega pomena v prostor" w:history="1">
        <w:r w:rsidRPr="00047027">
          <w:rPr>
            <w:rFonts w:cs="Arial"/>
            <w:szCs w:val="20"/>
            <w:lang w:eastAsia="sl-SI"/>
          </w:rPr>
          <w:t>57/12</w:t>
        </w:r>
      </w:hyperlink>
      <w:r>
        <w:rPr>
          <w:rFonts w:cs="Arial"/>
          <w:szCs w:val="20"/>
          <w:lang w:eastAsia="sl-SI"/>
        </w:rPr>
        <w:t>, ZUPUDPP)</w:t>
      </w:r>
      <w:r w:rsidRPr="00047027">
        <w:rPr>
          <w:rFonts w:cs="Arial"/>
          <w:szCs w:val="20"/>
          <w:lang w:eastAsia="sl-SI"/>
        </w:rPr>
        <w:t xml:space="preserve"> </w:t>
      </w:r>
      <w:r w:rsidRPr="00770D88">
        <w:rPr>
          <w:rFonts w:cs="Arial"/>
          <w:szCs w:val="20"/>
          <w:lang w:eastAsia="sl-SI"/>
        </w:rPr>
        <w:t>postop</w:t>
      </w:r>
      <w:r w:rsidR="00A8725C">
        <w:rPr>
          <w:rFonts w:cs="Arial"/>
          <w:szCs w:val="20"/>
          <w:lang w:eastAsia="sl-SI"/>
        </w:rPr>
        <w:t>e</w:t>
      </w:r>
      <w:r>
        <w:rPr>
          <w:rFonts w:cs="Arial"/>
          <w:szCs w:val="20"/>
          <w:lang w:eastAsia="sl-SI"/>
        </w:rPr>
        <w:t xml:space="preserve">k presoje vplivov na okolje ne izvede v postopku </w:t>
      </w:r>
      <w:r w:rsidRPr="00770D88">
        <w:rPr>
          <w:rFonts w:cs="Arial"/>
          <w:szCs w:val="20"/>
          <w:lang w:eastAsia="sl-SI"/>
        </w:rPr>
        <w:t>priprave</w:t>
      </w:r>
      <w:r>
        <w:rPr>
          <w:rFonts w:cs="Arial"/>
          <w:szCs w:val="20"/>
          <w:lang w:eastAsia="sl-SI"/>
        </w:rPr>
        <w:t xml:space="preserve"> </w:t>
      </w:r>
      <w:r w:rsidR="00A8725C" w:rsidRPr="00A8725C">
        <w:rPr>
          <w:rFonts w:cs="Arial"/>
          <w:szCs w:val="20"/>
          <w:lang w:eastAsia="sl-SI"/>
        </w:rPr>
        <w:t>državnega prostorskega načrta</w:t>
      </w:r>
      <w:r>
        <w:rPr>
          <w:rFonts w:cs="Arial"/>
          <w:szCs w:val="20"/>
          <w:lang w:eastAsia="sl-SI"/>
        </w:rPr>
        <w:t>.</w:t>
      </w:r>
    </w:p>
    <w:p w:rsidR="00FB3A46" w:rsidRDefault="00FB3A46" w:rsidP="00FB3A46">
      <w:pPr>
        <w:jc w:val="both"/>
        <w:rPr>
          <w:rFonts w:cs="Arial"/>
          <w:szCs w:val="20"/>
          <w:lang w:eastAsia="sl-SI"/>
        </w:rPr>
      </w:pPr>
    </w:p>
    <w:p w:rsidR="00FB3A46" w:rsidRPr="00353239" w:rsidRDefault="00FB3A46" w:rsidP="00FB3A46">
      <w:pPr>
        <w:jc w:val="both"/>
        <w:rPr>
          <w:rFonts w:cs="Arial"/>
          <w:snapToGrid w:val="0"/>
          <w:color w:val="000000"/>
          <w:spacing w:val="-4"/>
          <w:szCs w:val="20"/>
        </w:rPr>
      </w:pPr>
      <w:r>
        <w:rPr>
          <w:rFonts w:cs="Arial"/>
          <w:szCs w:val="20"/>
          <w:lang w:eastAsia="sl-SI"/>
        </w:rPr>
        <w:t xml:space="preserve">Poleg utemeljitve iz prejšnjega odstavka </w:t>
      </w:r>
      <w:r>
        <w:rPr>
          <w:rFonts w:cs="Arial"/>
          <w:snapToGrid w:val="0"/>
          <w:color w:val="000000"/>
          <w:spacing w:val="-4"/>
          <w:szCs w:val="20"/>
        </w:rPr>
        <w:t>je bilo</w:t>
      </w:r>
      <w:r>
        <w:rPr>
          <w:rFonts w:cs="Arial"/>
          <w:szCs w:val="20"/>
          <w:lang w:eastAsia="sl-SI"/>
        </w:rPr>
        <w:t xml:space="preserve"> opozorjeno tudi, da osmi odstavek 36. člena ZUPUDPP določa 5-letno veljavnost</w:t>
      </w:r>
      <w:r w:rsidRPr="009C6147">
        <w:rPr>
          <w:rFonts w:cs="Arial"/>
          <w:snapToGrid w:val="0"/>
          <w:color w:val="000000"/>
          <w:spacing w:val="-4"/>
          <w:szCs w:val="20"/>
        </w:rPr>
        <w:t xml:space="preserve"> </w:t>
      </w:r>
      <w:r>
        <w:rPr>
          <w:rFonts w:cs="Arial"/>
          <w:snapToGrid w:val="0"/>
          <w:color w:val="000000"/>
          <w:spacing w:val="-4"/>
          <w:szCs w:val="20"/>
        </w:rPr>
        <w:t xml:space="preserve">okoljevarstvenega soglasja, pridobljenega v postopku </w:t>
      </w:r>
      <w:r w:rsidRPr="007A0308">
        <w:rPr>
          <w:rFonts w:cs="Arial"/>
          <w:snapToGrid w:val="0"/>
          <w:color w:val="000000"/>
          <w:spacing w:val="-4"/>
          <w:szCs w:val="20"/>
        </w:rPr>
        <w:t xml:space="preserve">priprave </w:t>
      </w:r>
      <w:r w:rsidR="00A8725C" w:rsidRPr="00A8725C">
        <w:rPr>
          <w:rFonts w:cs="Arial"/>
          <w:snapToGrid w:val="0"/>
          <w:color w:val="000000"/>
          <w:spacing w:val="-4"/>
          <w:szCs w:val="20"/>
        </w:rPr>
        <w:t>državnega prostorskega načrta</w:t>
      </w:r>
      <w:r w:rsidRPr="007A0308">
        <w:rPr>
          <w:rFonts w:cs="Arial"/>
          <w:snapToGrid w:val="0"/>
          <w:color w:val="000000"/>
          <w:spacing w:val="-4"/>
          <w:szCs w:val="20"/>
        </w:rPr>
        <w:t>, z možnostjo podaljšanja še za 5 let.</w:t>
      </w:r>
      <w:r w:rsidRPr="00353239">
        <w:rPr>
          <w:rFonts w:cs="Arial"/>
          <w:snapToGrid w:val="0"/>
          <w:color w:val="000000"/>
          <w:spacing w:val="-4"/>
          <w:szCs w:val="20"/>
        </w:rPr>
        <w:t xml:space="preserve"> V primeru izvedbe katerekoli izmed faz oz. etap v daljšem časovnem obdobju, bi veljavnost okoljevarstvenega soglasja lahko potekla preden bi bila ta faza oz. etapa izvedena. Posledično bi bilo treba postopek presoje vplivov na okolje ponoviti in ponovno pridobiti okoljevarstveno soglasje</w:t>
      </w:r>
      <w:r w:rsidR="00A8725C">
        <w:rPr>
          <w:rFonts w:cs="Arial"/>
          <w:snapToGrid w:val="0"/>
          <w:color w:val="000000"/>
          <w:spacing w:val="-4"/>
          <w:szCs w:val="20"/>
        </w:rPr>
        <w:t>, kar bi bilo neracionalno z vidika porabe proračunskih sredstev.</w:t>
      </w:r>
    </w:p>
    <w:p w:rsidR="003C4F0C" w:rsidRPr="00C5373C" w:rsidRDefault="003C4F0C" w:rsidP="00C5373C">
      <w:pPr>
        <w:jc w:val="both"/>
        <w:rPr>
          <w:rFonts w:cs="Arial"/>
          <w:szCs w:val="20"/>
        </w:rPr>
      </w:pPr>
      <w:r w:rsidRPr="00C5373C">
        <w:rPr>
          <w:rFonts w:cs="Arial"/>
          <w:szCs w:val="20"/>
        </w:rPr>
        <w:t xml:space="preserve"> </w:t>
      </w:r>
    </w:p>
    <w:p w:rsidR="003C4F0C" w:rsidRPr="00C5373C" w:rsidRDefault="003C4F0C" w:rsidP="00C5373C">
      <w:pPr>
        <w:jc w:val="both"/>
        <w:rPr>
          <w:rFonts w:cs="Arial"/>
          <w:szCs w:val="20"/>
        </w:rPr>
      </w:pPr>
    </w:p>
    <w:sectPr w:rsidR="003C4F0C" w:rsidRPr="00C5373C" w:rsidSect="00783310">
      <w:headerReference w:type="default" r:id="rId29"/>
      <w:headerReference w:type="first" r:id="rId3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248" w:rsidRDefault="00A33248">
      <w:r>
        <w:separator/>
      </w:r>
    </w:p>
  </w:endnote>
  <w:endnote w:type="continuationSeparator" w:id="0">
    <w:p w:rsidR="00A33248" w:rsidRDefault="00A33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embedRegular r:id="rId1" w:fontKey="{12774E7D-641E-4240-A6A4-FE36F461B053}"/>
  </w:font>
  <w:font w:name="Frutiger">
    <w:altName w:val="Arial"/>
    <w:charset w:val="EE"/>
    <w:family w:val="swiss"/>
    <w:pitch w:val="variable"/>
  </w:font>
  <w:font w:name="Calibri">
    <w:panose1 w:val="020F0502020204030204"/>
    <w:charset w:val="EE"/>
    <w:family w:val="swiss"/>
    <w:pitch w:val="variable"/>
    <w:sig w:usb0="E00002FF" w:usb1="4000ACFF" w:usb2="00000001" w:usb3="00000000" w:csb0="0000019F" w:csb1="00000000"/>
    <w:embedRegular r:id="rId2" w:fontKey="{61DF2E6C-49DF-402B-89D5-48684DC4C8EA}"/>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3" w:fontKey="{68DAB48E-0292-4D34-AD50-9BB2F39D2758}"/>
    <w:embedBold r:id="rId4" w:fontKey="{E8FB564E-4494-4843-A757-CEE9C74EC295}"/>
  </w:font>
  <w:font w:name="Cambria">
    <w:panose1 w:val="02040503050406030204"/>
    <w:charset w:val="EE"/>
    <w:family w:val="roman"/>
    <w:pitch w:val="variable"/>
    <w:sig w:usb0="E00002FF" w:usb1="400004FF" w:usb2="00000000" w:usb3="00000000" w:csb0="0000019F" w:csb1="00000000"/>
    <w:embedRegular r:id="rId5" w:fontKey="{D6008420-5AD3-406E-9CDD-4F2DFEADB9E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248" w:rsidRDefault="00A33248">
      <w:r>
        <w:separator/>
      </w:r>
    </w:p>
  </w:footnote>
  <w:footnote w:type="continuationSeparator" w:id="0">
    <w:p w:rsidR="00A33248" w:rsidRDefault="00A332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E9D" w:rsidRPr="00110CBD" w:rsidRDefault="00440E9D"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40E9D" w:rsidRPr="008F3500">
      <w:trPr>
        <w:cantSplit/>
        <w:trHeight w:hRule="exact" w:val="847"/>
      </w:trPr>
      <w:tc>
        <w:tcPr>
          <w:tcW w:w="567" w:type="dxa"/>
        </w:tcPr>
        <w:p w:rsidR="00440E9D" w:rsidRDefault="00440E9D"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440E9D" w:rsidRPr="006D42D9" w:rsidRDefault="00440E9D" w:rsidP="006D42D9">
          <w:pPr>
            <w:rPr>
              <w:rFonts w:ascii="Republika" w:hAnsi="Republika"/>
              <w:sz w:val="60"/>
              <w:szCs w:val="60"/>
            </w:rPr>
          </w:pPr>
        </w:p>
        <w:p w:rsidR="00440E9D" w:rsidRPr="006D42D9" w:rsidRDefault="00440E9D" w:rsidP="006D42D9">
          <w:pPr>
            <w:rPr>
              <w:rFonts w:ascii="Republika" w:hAnsi="Republika"/>
              <w:sz w:val="60"/>
              <w:szCs w:val="60"/>
            </w:rPr>
          </w:pPr>
        </w:p>
        <w:p w:rsidR="00440E9D" w:rsidRPr="006D42D9" w:rsidRDefault="00440E9D" w:rsidP="006D42D9">
          <w:pPr>
            <w:rPr>
              <w:rFonts w:ascii="Republika" w:hAnsi="Republika"/>
              <w:sz w:val="60"/>
              <w:szCs w:val="60"/>
            </w:rPr>
          </w:pPr>
        </w:p>
        <w:p w:rsidR="00440E9D" w:rsidRPr="006D42D9" w:rsidRDefault="00440E9D" w:rsidP="006D42D9">
          <w:pPr>
            <w:rPr>
              <w:rFonts w:ascii="Republika" w:hAnsi="Republika"/>
              <w:sz w:val="60"/>
              <w:szCs w:val="60"/>
            </w:rPr>
          </w:pPr>
        </w:p>
        <w:p w:rsidR="00440E9D" w:rsidRPr="006D42D9" w:rsidRDefault="00440E9D" w:rsidP="006D42D9">
          <w:pPr>
            <w:rPr>
              <w:rFonts w:ascii="Republika" w:hAnsi="Republika"/>
              <w:sz w:val="60"/>
              <w:szCs w:val="60"/>
            </w:rPr>
          </w:pPr>
        </w:p>
        <w:p w:rsidR="00440E9D" w:rsidRPr="006D42D9" w:rsidRDefault="00440E9D" w:rsidP="006D42D9">
          <w:pPr>
            <w:rPr>
              <w:rFonts w:ascii="Republika" w:hAnsi="Republika"/>
              <w:sz w:val="60"/>
              <w:szCs w:val="60"/>
            </w:rPr>
          </w:pPr>
        </w:p>
        <w:p w:rsidR="00440E9D" w:rsidRPr="006D42D9" w:rsidRDefault="00440E9D" w:rsidP="006D42D9">
          <w:pPr>
            <w:rPr>
              <w:rFonts w:ascii="Republika" w:hAnsi="Republika"/>
              <w:sz w:val="60"/>
              <w:szCs w:val="60"/>
            </w:rPr>
          </w:pPr>
        </w:p>
        <w:p w:rsidR="00440E9D" w:rsidRPr="006D42D9" w:rsidRDefault="00440E9D" w:rsidP="006D42D9">
          <w:pPr>
            <w:rPr>
              <w:rFonts w:ascii="Republika" w:hAnsi="Republika"/>
              <w:sz w:val="60"/>
              <w:szCs w:val="60"/>
            </w:rPr>
          </w:pPr>
        </w:p>
        <w:p w:rsidR="00440E9D" w:rsidRPr="006D42D9" w:rsidRDefault="00440E9D" w:rsidP="006D42D9">
          <w:pPr>
            <w:rPr>
              <w:rFonts w:ascii="Republika" w:hAnsi="Republika"/>
              <w:sz w:val="60"/>
              <w:szCs w:val="60"/>
            </w:rPr>
          </w:pPr>
        </w:p>
        <w:p w:rsidR="00440E9D" w:rsidRPr="006D42D9" w:rsidRDefault="00440E9D" w:rsidP="006D42D9">
          <w:pPr>
            <w:rPr>
              <w:rFonts w:ascii="Republika" w:hAnsi="Republika"/>
              <w:sz w:val="60"/>
              <w:szCs w:val="60"/>
            </w:rPr>
          </w:pPr>
        </w:p>
        <w:p w:rsidR="00440E9D" w:rsidRPr="006D42D9" w:rsidRDefault="00440E9D" w:rsidP="006D42D9">
          <w:pPr>
            <w:rPr>
              <w:rFonts w:ascii="Republika" w:hAnsi="Republika"/>
              <w:sz w:val="60"/>
              <w:szCs w:val="60"/>
            </w:rPr>
          </w:pPr>
        </w:p>
        <w:p w:rsidR="00440E9D" w:rsidRPr="006D42D9" w:rsidRDefault="00440E9D" w:rsidP="006D42D9">
          <w:pPr>
            <w:rPr>
              <w:rFonts w:ascii="Republika" w:hAnsi="Republika"/>
              <w:sz w:val="60"/>
              <w:szCs w:val="60"/>
            </w:rPr>
          </w:pPr>
        </w:p>
        <w:p w:rsidR="00440E9D" w:rsidRPr="006D42D9" w:rsidRDefault="00440E9D" w:rsidP="006D42D9">
          <w:pPr>
            <w:rPr>
              <w:rFonts w:ascii="Republika" w:hAnsi="Republika"/>
              <w:sz w:val="60"/>
              <w:szCs w:val="60"/>
            </w:rPr>
          </w:pPr>
        </w:p>
        <w:p w:rsidR="00440E9D" w:rsidRPr="006D42D9" w:rsidRDefault="00440E9D" w:rsidP="006D42D9">
          <w:pPr>
            <w:rPr>
              <w:rFonts w:ascii="Republika" w:hAnsi="Republika"/>
              <w:sz w:val="60"/>
              <w:szCs w:val="60"/>
            </w:rPr>
          </w:pPr>
        </w:p>
        <w:p w:rsidR="00440E9D" w:rsidRPr="006D42D9" w:rsidRDefault="00440E9D" w:rsidP="006D42D9">
          <w:pPr>
            <w:rPr>
              <w:rFonts w:ascii="Republika" w:hAnsi="Republika"/>
              <w:sz w:val="60"/>
              <w:szCs w:val="60"/>
            </w:rPr>
          </w:pPr>
        </w:p>
        <w:p w:rsidR="00440E9D" w:rsidRPr="006D42D9" w:rsidRDefault="00440E9D" w:rsidP="006D42D9">
          <w:pPr>
            <w:rPr>
              <w:rFonts w:ascii="Republika" w:hAnsi="Republika"/>
              <w:sz w:val="60"/>
              <w:szCs w:val="60"/>
            </w:rPr>
          </w:pPr>
        </w:p>
      </w:tc>
    </w:tr>
  </w:tbl>
  <w:p w:rsidR="00440E9D" w:rsidRPr="00B95595" w:rsidRDefault="00440E9D"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110FBB52" wp14:editId="2391ECA4">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440E9D" w:rsidRDefault="00440E9D"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440E9D" w:rsidRDefault="00440E9D" w:rsidP="00593FC6">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440E9D" w:rsidRDefault="00440E9D" w:rsidP="00593FC6">
    <w:pPr>
      <w:pStyle w:val="Glava"/>
      <w:tabs>
        <w:tab w:val="clear" w:pos="4320"/>
        <w:tab w:val="left" w:pos="5112"/>
      </w:tabs>
      <w:spacing w:line="240" w:lineRule="exact"/>
      <w:rPr>
        <w:rFonts w:cs="Arial"/>
        <w:sz w:val="16"/>
      </w:rPr>
    </w:pPr>
    <w:r>
      <w:rPr>
        <w:rFonts w:cs="Arial"/>
        <w:sz w:val="16"/>
      </w:rPr>
      <w:tab/>
      <w:t xml:space="preserve">F: 01 478 74 25 </w:t>
    </w:r>
  </w:p>
  <w:p w:rsidR="00440E9D" w:rsidRDefault="00440E9D" w:rsidP="00593FC6">
    <w:pPr>
      <w:pStyle w:val="Glava"/>
      <w:tabs>
        <w:tab w:val="clear" w:pos="4320"/>
        <w:tab w:val="left" w:pos="5112"/>
      </w:tabs>
      <w:spacing w:line="240" w:lineRule="exact"/>
      <w:rPr>
        <w:rFonts w:cs="Arial"/>
        <w:sz w:val="16"/>
      </w:rPr>
    </w:pPr>
    <w:r>
      <w:rPr>
        <w:rFonts w:cs="Arial"/>
        <w:sz w:val="16"/>
      </w:rPr>
      <w:tab/>
      <w:t xml:space="preserve">E: </w:t>
    </w:r>
    <w:hyperlink r:id="rId1" w:history="1">
      <w:r w:rsidRPr="00F4638F">
        <w:rPr>
          <w:rStyle w:val="Hiperpovezava"/>
          <w:rFonts w:cs="Arial"/>
          <w:sz w:val="16"/>
        </w:rPr>
        <w:t>gp.mop@gov.si</w:t>
      </w:r>
    </w:hyperlink>
  </w:p>
  <w:p w:rsidR="00440E9D" w:rsidRDefault="00440E9D" w:rsidP="00593FC6">
    <w:pPr>
      <w:pStyle w:val="Glava"/>
      <w:tabs>
        <w:tab w:val="clear" w:pos="4320"/>
        <w:tab w:val="left" w:pos="5112"/>
      </w:tabs>
      <w:spacing w:line="240" w:lineRule="exact"/>
      <w:rPr>
        <w:rFonts w:cs="Arial"/>
        <w:sz w:val="16"/>
      </w:rPr>
    </w:pPr>
    <w:r>
      <w:rPr>
        <w:rFonts w:cs="Arial"/>
        <w:sz w:val="16"/>
      </w:rPr>
      <w:tab/>
    </w:r>
    <w:hyperlink r:id="rId2" w:history="1">
      <w:r w:rsidRPr="00F4638F">
        <w:rPr>
          <w:rStyle w:val="Hiperpovezava"/>
          <w:rFonts w:cs="Arial"/>
          <w:sz w:val="16"/>
        </w:rPr>
        <w:t>www.mop.gov.si</w:t>
      </w:r>
    </w:hyperlink>
  </w:p>
  <w:p w:rsidR="00440E9D" w:rsidRDefault="00440E9D" w:rsidP="00593FC6">
    <w:pPr>
      <w:pStyle w:val="Glava"/>
      <w:tabs>
        <w:tab w:val="clear" w:pos="4320"/>
        <w:tab w:val="left" w:pos="5112"/>
      </w:tabs>
      <w:spacing w:line="240" w:lineRule="exact"/>
      <w:rPr>
        <w:rFonts w:cs="Arial"/>
        <w:sz w:val="16"/>
      </w:rPr>
    </w:pPr>
  </w:p>
  <w:p w:rsidR="00440E9D" w:rsidRPr="008F3500" w:rsidRDefault="00440E9D"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DD269C0"/>
    <w:lvl w:ilvl="0">
      <w:numFmt w:val="bullet"/>
      <w:lvlText w:val="*"/>
      <w:lvlJc w:val="left"/>
    </w:lvl>
  </w:abstractNum>
  <w:abstractNum w:abstractNumId="1">
    <w:nsid w:val="00A3089A"/>
    <w:multiLevelType w:val="hybridMultilevel"/>
    <w:tmpl w:val="DCF07CC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2A65483"/>
    <w:multiLevelType w:val="hybridMultilevel"/>
    <w:tmpl w:val="BDBC555E"/>
    <w:lvl w:ilvl="0" w:tplc="F36E571E">
      <w:start w:val="1"/>
      <w:numFmt w:val="bullet"/>
      <w:lvlText w:val="–"/>
      <w:lvlJc w:val="left"/>
      <w:pPr>
        <w:tabs>
          <w:tab w:val="num" w:pos="357"/>
        </w:tabs>
        <w:ind w:left="357" w:hanging="357"/>
      </w:pPr>
      <w:rPr>
        <w:rFonts w:ascii="Arial" w:hAnsi="Arial" w:cs="Times New Roman" w:hint="default"/>
        <w:b w:val="0"/>
        <w:i w:val="0"/>
        <w:sz w:val="20"/>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3">
    <w:nsid w:val="0317410F"/>
    <w:multiLevelType w:val="hybridMultilevel"/>
    <w:tmpl w:val="231400C0"/>
    <w:lvl w:ilvl="0" w:tplc="C358B82E">
      <w:start w:val="1"/>
      <w:numFmt w:val="bullet"/>
      <w:lvlText w:val=""/>
      <w:lvlJc w:val="left"/>
      <w:pPr>
        <w:tabs>
          <w:tab w:val="num" w:pos="357"/>
        </w:tabs>
        <w:ind w:left="357" w:hanging="357"/>
      </w:pPr>
      <w:rPr>
        <w:rFonts w:ascii="Symbol" w:hAnsi="Symbol" w:hint="default"/>
        <w:b w:val="0"/>
        <w:i w:val="0"/>
        <w:sz w:val="20"/>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4">
    <w:nsid w:val="07FB4DA6"/>
    <w:multiLevelType w:val="hybridMultilevel"/>
    <w:tmpl w:val="503A3140"/>
    <w:lvl w:ilvl="0" w:tplc="E66A34BA">
      <w:start w:val="1"/>
      <w:numFmt w:val="bullet"/>
      <w:lvlText w:val="-"/>
      <w:lvlJc w:val="left"/>
      <w:pPr>
        <w:ind w:left="720" w:hanging="360"/>
      </w:pPr>
      <w:rPr>
        <w:rFonts w:ascii="Arial" w:eastAsia="Times New Roman" w:hAnsi="Arial" w:cs="Arial" w:hint="default"/>
        <w:color w:val="FF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8141DF0"/>
    <w:multiLevelType w:val="hybridMultilevel"/>
    <w:tmpl w:val="5590FA16"/>
    <w:lvl w:ilvl="0" w:tplc="6F520862">
      <w:numFmt w:val="bullet"/>
      <w:lvlText w:val="−"/>
      <w:lvlJc w:val="center"/>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9EC62DC"/>
    <w:multiLevelType w:val="hybridMultilevel"/>
    <w:tmpl w:val="B532D632"/>
    <w:lvl w:ilvl="0" w:tplc="CDEA3FCE">
      <w:start w:val="1"/>
      <w:numFmt w:val="upperRoman"/>
      <w:lvlText w:val="%1."/>
      <w:lvlJc w:val="left"/>
      <w:pPr>
        <w:tabs>
          <w:tab w:val="num" w:pos="567"/>
        </w:tabs>
        <w:ind w:left="567" w:hanging="567"/>
      </w:pPr>
      <w:rPr>
        <w:b/>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7">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nsid w:val="148C6652"/>
    <w:multiLevelType w:val="hybridMultilevel"/>
    <w:tmpl w:val="513A9D8A"/>
    <w:lvl w:ilvl="0" w:tplc="409AAB42">
      <w:start w:val="2"/>
      <w:numFmt w:val="bullet"/>
      <w:lvlText w:val="–"/>
      <w:lvlJc w:val="left"/>
      <w:pPr>
        <w:tabs>
          <w:tab w:val="num" w:pos="567"/>
        </w:tabs>
        <w:ind w:left="567" w:hanging="567"/>
      </w:pPr>
      <w:rPr>
        <w:rFonts w:ascii="Arial" w:hAnsi="Arial" w:hint="default"/>
        <w:b w:val="0"/>
        <w:i w:val="0"/>
        <w:strike w:val="0"/>
        <w:sz w:val="20"/>
        <w:szCs w:val="22"/>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nsid w:val="16F444FD"/>
    <w:multiLevelType w:val="multilevel"/>
    <w:tmpl w:val="B8B0A8C6"/>
    <w:lvl w:ilvl="0">
      <w:start w:val="49"/>
      <w:numFmt w:val="bullet"/>
      <w:lvlText w:val=""/>
      <w:lvlJc w:val="left"/>
      <w:pPr>
        <w:tabs>
          <w:tab w:val="num" w:pos="567"/>
        </w:tabs>
        <w:ind w:left="567" w:hanging="425"/>
      </w:pPr>
      <w:rPr>
        <w:rFonts w:ascii="Symbol" w:eastAsia="Times New Roman" w:hAnsi="Symbol" w:cs="Times New Roman" w:hint="default"/>
        <w:b w:val="0"/>
        <w:i w:val="0"/>
        <w:color w:val="auto"/>
        <w:sz w:val="20"/>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1AB30C84"/>
    <w:multiLevelType w:val="hybridMultilevel"/>
    <w:tmpl w:val="8392E422"/>
    <w:lvl w:ilvl="0" w:tplc="930477EA">
      <w:start w:val="1"/>
      <w:numFmt w:val="decimal"/>
      <w:lvlText w:val="%1."/>
      <w:lvlJc w:val="left"/>
      <w:pPr>
        <w:tabs>
          <w:tab w:val="num" w:pos="1134"/>
        </w:tabs>
        <w:ind w:left="567" w:firstLine="0"/>
      </w:pPr>
      <w:rPr>
        <w:rFonts w:hint="default"/>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1E137EAE"/>
    <w:multiLevelType w:val="hybridMultilevel"/>
    <w:tmpl w:val="00A8AAA8"/>
    <w:lvl w:ilvl="0" w:tplc="77521EFC">
      <w:start w:val="1"/>
      <w:numFmt w:val="upperRoman"/>
      <w:lvlText w:val="%1."/>
      <w:lvlJc w:val="left"/>
      <w:pPr>
        <w:tabs>
          <w:tab w:val="num" w:pos="357"/>
        </w:tabs>
        <w:ind w:left="0" w:firstLine="0"/>
      </w:pPr>
      <w:rPr>
        <w:rFonts w:hint="default"/>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nsid w:val="210D28D3"/>
    <w:multiLevelType w:val="hybridMultilevel"/>
    <w:tmpl w:val="AABEEF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2F2E2706"/>
    <w:multiLevelType w:val="hybridMultilevel"/>
    <w:tmpl w:val="70DAF4B2"/>
    <w:lvl w:ilvl="0" w:tplc="F4B8DD2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6AF26EB"/>
    <w:multiLevelType w:val="hybridMultilevel"/>
    <w:tmpl w:val="5F3E2C42"/>
    <w:lvl w:ilvl="0" w:tplc="48009938">
      <w:start w:val="1"/>
      <w:numFmt w:val="decimal"/>
      <w:lvlText w:val="%1."/>
      <w:lvlJc w:val="left"/>
      <w:pPr>
        <w:tabs>
          <w:tab w:val="num" w:pos="567"/>
        </w:tabs>
        <w:ind w:left="567" w:hanging="567"/>
      </w:pPr>
      <w:rPr>
        <w:b/>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7">
    <w:nsid w:val="37BC6EDE"/>
    <w:multiLevelType w:val="hybridMultilevel"/>
    <w:tmpl w:val="31E6B788"/>
    <w:lvl w:ilvl="0" w:tplc="0424000F">
      <w:start w:val="1"/>
      <w:numFmt w:val="decimal"/>
      <w:lvlText w:val="%1."/>
      <w:lvlJc w:val="left"/>
      <w:pPr>
        <w:tabs>
          <w:tab w:val="num" w:pos="357"/>
        </w:tabs>
        <w:ind w:left="357" w:hanging="357"/>
      </w:pPr>
      <w:rPr>
        <w:rFonts w:hint="default"/>
        <w:b w:val="0"/>
        <w:i w:val="0"/>
        <w:sz w:val="20"/>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8">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9">
    <w:nsid w:val="3E0453DB"/>
    <w:multiLevelType w:val="hybridMultilevel"/>
    <w:tmpl w:val="F1783734"/>
    <w:lvl w:ilvl="0" w:tplc="03E4B4CE">
      <w:start w:val="7"/>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ED952AB"/>
    <w:multiLevelType w:val="hybridMultilevel"/>
    <w:tmpl w:val="67CC86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F98693E"/>
    <w:multiLevelType w:val="hybridMultilevel"/>
    <w:tmpl w:val="85A0F594"/>
    <w:lvl w:ilvl="0" w:tplc="E0BC2AA0">
      <w:start w:val="2"/>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2">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3386ACA"/>
    <w:multiLevelType w:val="hybridMultilevel"/>
    <w:tmpl w:val="9E26A216"/>
    <w:lvl w:ilvl="0" w:tplc="D0F2876A">
      <w:start w:val="1"/>
      <w:numFmt w:val="decimal"/>
      <w:lvlText w:val="%1."/>
      <w:lvlJc w:val="left"/>
      <w:pPr>
        <w:tabs>
          <w:tab w:val="num" w:pos="567"/>
        </w:tabs>
        <w:ind w:left="567" w:hanging="567"/>
      </w:pPr>
      <w:rPr>
        <w:rFonts w:hint="default"/>
        <w:b/>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5">
    <w:nsid w:val="47640F95"/>
    <w:multiLevelType w:val="hybridMultilevel"/>
    <w:tmpl w:val="D5BE66BC"/>
    <w:lvl w:ilvl="0" w:tplc="F36E571E">
      <w:start w:val="1"/>
      <w:numFmt w:val="bullet"/>
      <w:lvlText w:val="–"/>
      <w:lvlJc w:val="left"/>
      <w:pPr>
        <w:tabs>
          <w:tab w:val="num" w:pos="357"/>
        </w:tabs>
        <w:ind w:left="357" w:hanging="357"/>
      </w:pPr>
      <w:rPr>
        <w:rFonts w:ascii="Arial" w:hAnsi="Arial" w:cs="Times New Roman" w:hint="default"/>
        <w:b w:val="0"/>
        <w:i w:val="0"/>
        <w:sz w:val="20"/>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6">
    <w:nsid w:val="49601F61"/>
    <w:multiLevelType w:val="hybridMultilevel"/>
    <w:tmpl w:val="22E40324"/>
    <w:lvl w:ilvl="0" w:tplc="409AAB42">
      <w:start w:val="2"/>
      <w:numFmt w:val="bullet"/>
      <w:lvlText w:val="–"/>
      <w:lvlJc w:val="left"/>
      <w:pPr>
        <w:tabs>
          <w:tab w:val="num" w:pos="567"/>
        </w:tabs>
        <w:ind w:left="567" w:hanging="567"/>
      </w:pPr>
      <w:rPr>
        <w:rFonts w:ascii="Arial" w:hAnsi="Arial" w:hint="default"/>
        <w:b w:val="0"/>
        <w:i w:val="0"/>
        <w:strike w:val="0"/>
        <w:sz w:val="20"/>
        <w:szCs w:val="22"/>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nsid w:val="4A4A4288"/>
    <w:multiLevelType w:val="hybridMultilevel"/>
    <w:tmpl w:val="2C88CF9E"/>
    <w:lvl w:ilvl="0" w:tplc="6F520862">
      <w:numFmt w:val="bullet"/>
      <w:lvlText w:val="−"/>
      <w:lvlJc w:val="center"/>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0050E5F"/>
    <w:multiLevelType w:val="hybridMultilevel"/>
    <w:tmpl w:val="DC16F490"/>
    <w:lvl w:ilvl="0" w:tplc="C2A23166">
      <w:start w:val="1"/>
      <w:numFmt w:val="decimal"/>
      <w:lvlText w:val="%1."/>
      <w:lvlJc w:val="left"/>
      <w:pPr>
        <w:tabs>
          <w:tab w:val="num" w:pos="567"/>
        </w:tabs>
        <w:ind w:left="567" w:hanging="567"/>
      </w:pPr>
      <w:rPr>
        <w:rFonts w:hint="default"/>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nsid w:val="531C1EC6"/>
    <w:multiLevelType w:val="hybridMultilevel"/>
    <w:tmpl w:val="779AAF8C"/>
    <w:lvl w:ilvl="0" w:tplc="04240001">
      <w:start w:val="1"/>
      <w:numFmt w:val="bullet"/>
      <w:lvlText w:val=""/>
      <w:lvlJc w:val="left"/>
      <w:pPr>
        <w:tabs>
          <w:tab w:val="num" w:pos="357"/>
        </w:tabs>
        <w:ind w:left="357" w:hanging="357"/>
      </w:pPr>
      <w:rPr>
        <w:rFonts w:ascii="Symbol" w:hAnsi="Symbol" w:hint="default"/>
        <w:b w:val="0"/>
        <w:i w:val="0"/>
        <w:sz w:val="20"/>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30">
    <w:nsid w:val="5A7F1270"/>
    <w:multiLevelType w:val="hybridMultilevel"/>
    <w:tmpl w:val="BA1421B4"/>
    <w:lvl w:ilvl="0" w:tplc="5AD04488">
      <w:start w:val="1"/>
      <w:numFmt w:val="bullet"/>
      <w:lvlText w:val="–"/>
      <w:lvlJc w:val="left"/>
      <w:pPr>
        <w:tabs>
          <w:tab w:val="num" w:pos="567"/>
        </w:tabs>
        <w:ind w:left="567" w:hanging="425"/>
      </w:pPr>
      <w:rPr>
        <w:rFonts w:ascii="Arial" w:hAnsi="Arial" w:hint="default"/>
        <w:b w:val="0"/>
        <w:i w:val="0"/>
        <w:color w:val="auto"/>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C950270"/>
    <w:multiLevelType w:val="multilevel"/>
    <w:tmpl w:val="8842B1AA"/>
    <w:lvl w:ilvl="0">
      <w:start w:val="1"/>
      <w:numFmt w:val="decimal"/>
      <w:lvlText w:val="%1."/>
      <w:lvlJc w:val="left"/>
      <w:pPr>
        <w:tabs>
          <w:tab w:val="num" w:pos="567"/>
        </w:tabs>
        <w:ind w:left="567" w:hanging="425"/>
      </w:pPr>
      <w:rPr>
        <w:rFonts w:hint="default"/>
        <w:b w:val="0"/>
        <w:i w:val="0"/>
        <w:color w:val="auto"/>
        <w:sz w:val="20"/>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nsid w:val="646251E7"/>
    <w:multiLevelType w:val="hybridMultilevel"/>
    <w:tmpl w:val="6B0C1C78"/>
    <w:lvl w:ilvl="0" w:tplc="67C6B22C">
      <w:start w:val="1"/>
      <w:numFmt w:val="decimal"/>
      <w:lvlText w:val="%1."/>
      <w:lvlJc w:val="left"/>
      <w:pPr>
        <w:tabs>
          <w:tab w:val="num" w:pos="567"/>
        </w:tabs>
        <w:ind w:left="567" w:hanging="567"/>
      </w:pPr>
      <w:rPr>
        <w:rFonts w:hint="default"/>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5">
    <w:nsid w:val="655A6F46"/>
    <w:multiLevelType w:val="hybridMultilevel"/>
    <w:tmpl w:val="636829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B35106A"/>
    <w:multiLevelType w:val="hybridMultilevel"/>
    <w:tmpl w:val="A7F041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1063FE4"/>
    <w:multiLevelType w:val="hybridMultilevel"/>
    <w:tmpl w:val="BED48404"/>
    <w:lvl w:ilvl="0" w:tplc="6F520862">
      <w:numFmt w:val="bullet"/>
      <w:lvlText w:val="−"/>
      <w:lvlJc w:val="center"/>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1F3457E"/>
    <w:multiLevelType w:val="multilevel"/>
    <w:tmpl w:val="716A7B04"/>
    <w:lvl w:ilvl="0">
      <w:start w:val="1"/>
      <w:numFmt w:val="upperRoman"/>
      <w:lvlText w:val="%1."/>
      <w:lvlJc w:val="left"/>
      <w:pPr>
        <w:tabs>
          <w:tab w:val="num" w:pos="284"/>
        </w:tabs>
        <w:ind w:left="284" w:hanging="284"/>
      </w:pPr>
      <w:rPr>
        <w:rFonts w:hint="default"/>
        <w:b/>
        <w:i w:val="0"/>
      </w:rPr>
    </w:lvl>
    <w:lvl w:ilvl="1">
      <w:start w:val="1"/>
      <w:numFmt w:val="decimal"/>
      <w:lvlText w:val="%2%1.a."/>
      <w:lvlJc w:val="left"/>
      <w:pPr>
        <w:tabs>
          <w:tab w:val="num" w:pos="851"/>
        </w:tabs>
        <w:ind w:left="0" w:firstLine="0"/>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7CD127EF"/>
    <w:multiLevelType w:val="hybridMultilevel"/>
    <w:tmpl w:val="5F304F22"/>
    <w:lvl w:ilvl="0" w:tplc="2530EBC8">
      <w:start w:val="1"/>
      <w:numFmt w:val="bullet"/>
      <w:lvlText w:val="–"/>
      <w:lvlJc w:val="left"/>
      <w:pPr>
        <w:tabs>
          <w:tab w:val="num" w:pos="567"/>
        </w:tabs>
        <w:ind w:left="567" w:hanging="425"/>
      </w:pPr>
      <w:rPr>
        <w:rFonts w:ascii="Arial" w:hAnsi="Arial" w:hint="default"/>
        <w:b w:val="0"/>
        <w:i w:val="0"/>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4"/>
  </w:num>
  <w:num w:numId="3">
    <w:abstractNumId w:val="23"/>
  </w:num>
  <w:num w:numId="4">
    <w:abstractNumId w:val="7"/>
  </w:num>
  <w:num w:numId="5">
    <w:abstractNumId w:val="9"/>
  </w:num>
  <w:num w:numId="6">
    <w:abstractNumId w:val="18"/>
  </w:num>
  <w:num w:numId="7">
    <w:abstractNumId w:val="31"/>
  </w:num>
  <w:num w:numId="8">
    <w:abstractNumId w:val="36"/>
  </w:num>
  <w:num w:numId="9">
    <w:abstractNumId w:val="22"/>
  </w:num>
  <w:num w:numId="10">
    <w:abstractNumId w:val="27"/>
  </w:num>
  <w:num w:numId="11">
    <w:abstractNumId w:val="5"/>
  </w:num>
  <w:num w:numId="12">
    <w:abstractNumId w:val="15"/>
  </w:num>
  <w:num w:numId="13">
    <w:abstractNumId w:val="20"/>
  </w:num>
  <w:num w:numId="14">
    <w:abstractNumId w:val="13"/>
  </w:num>
  <w:num w:numId="15">
    <w:abstractNumId w:val="38"/>
  </w:num>
  <w:num w:numId="16">
    <w:abstractNumId w:val="11"/>
  </w:num>
  <w:num w:numId="17">
    <w:abstractNumId w:val="30"/>
  </w:num>
  <w:num w:numId="18">
    <w:abstractNumId w:val="32"/>
  </w:num>
  <w:num w:numId="19">
    <w:abstractNumId w:val="10"/>
  </w:num>
  <w:num w:numId="20">
    <w:abstractNumId w:val="8"/>
  </w:num>
  <w:num w:numId="21">
    <w:abstractNumId w:val="4"/>
  </w:num>
  <w:num w:numId="22">
    <w:abstractNumId w:val="39"/>
  </w:num>
  <w:num w:numId="23">
    <w:abstractNumId w:val="30"/>
  </w:num>
  <w:num w:numId="24">
    <w:abstractNumId w:val="25"/>
  </w:num>
  <w:num w:numId="25">
    <w:abstractNumId w:val="2"/>
  </w:num>
  <w:num w:numId="26">
    <w:abstractNumId w:val="2"/>
  </w:num>
  <w:num w:numId="27">
    <w:abstractNumId w:val="29"/>
  </w:num>
  <w:num w:numId="28">
    <w:abstractNumId w:val="3"/>
  </w:num>
  <w:num w:numId="29">
    <w:abstractNumId w:val="40"/>
  </w:num>
  <w:num w:numId="30">
    <w:abstractNumId w:val="12"/>
  </w:num>
  <w:num w:numId="31">
    <w:abstractNumId w:val="24"/>
  </w:num>
  <w:num w:numId="32">
    <w:abstractNumId w:val="28"/>
  </w:num>
  <w:num w:numId="33">
    <w:abstractNumId w:val="34"/>
  </w:num>
  <w:num w:numId="34">
    <w:abstractNumId w:val="26"/>
  </w:num>
  <w:num w:numId="35">
    <w:abstractNumId w:val="1"/>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lvl w:ilvl="0">
        <w:numFmt w:val="bullet"/>
        <w:lvlText w:val=""/>
        <w:legacy w:legacy="1" w:legacySpace="0" w:legacyIndent="0"/>
        <w:lvlJc w:val="left"/>
        <w:rPr>
          <w:rFonts w:ascii="Symbol" w:hAnsi="Symbol" w:hint="default"/>
          <w:sz w:val="22"/>
        </w:rPr>
      </w:lvl>
    </w:lvlOverride>
  </w:num>
  <w:num w:numId="40">
    <w:abstractNumId w:val="6"/>
  </w:num>
  <w:num w:numId="41">
    <w:abstractNumId w:val="35"/>
  </w:num>
  <w:num w:numId="42">
    <w:abstractNumId w:val="37"/>
  </w:num>
  <w:num w:numId="43">
    <w:abstractNumId w:val="17"/>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89A"/>
    <w:rsid w:val="00004437"/>
    <w:rsid w:val="0001550E"/>
    <w:rsid w:val="00020098"/>
    <w:rsid w:val="00023A88"/>
    <w:rsid w:val="00025F3F"/>
    <w:rsid w:val="00027744"/>
    <w:rsid w:val="000278AA"/>
    <w:rsid w:val="0004174F"/>
    <w:rsid w:val="000550E4"/>
    <w:rsid w:val="00067AA7"/>
    <w:rsid w:val="00082FD5"/>
    <w:rsid w:val="00086420"/>
    <w:rsid w:val="000A5663"/>
    <w:rsid w:val="000A7238"/>
    <w:rsid w:val="000B04B3"/>
    <w:rsid w:val="000B27AE"/>
    <w:rsid w:val="000B71AF"/>
    <w:rsid w:val="000C02C1"/>
    <w:rsid w:val="000C045B"/>
    <w:rsid w:val="000D0A5A"/>
    <w:rsid w:val="000D69C3"/>
    <w:rsid w:val="000E1264"/>
    <w:rsid w:val="000E384A"/>
    <w:rsid w:val="000F1A2A"/>
    <w:rsid w:val="000F708F"/>
    <w:rsid w:val="0011267E"/>
    <w:rsid w:val="0011632A"/>
    <w:rsid w:val="0012091E"/>
    <w:rsid w:val="00121457"/>
    <w:rsid w:val="001357B2"/>
    <w:rsid w:val="00141EF2"/>
    <w:rsid w:val="00142CA8"/>
    <w:rsid w:val="00144513"/>
    <w:rsid w:val="00153241"/>
    <w:rsid w:val="00155A15"/>
    <w:rsid w:val="00163B9F"/>
    <w:rsid w:val="00164BE3"/>
    <w:rsid w:val="00167975"/>
    <w:rsid w:val="0018408E"/>
    <w:rsid w:val="00192513"/>
    <w:rsid w:val="001940E4"/>
    <w:rsid w:val="001A5D55"/>
    <w:rsid w:val="001A7AF2"/>
    <w:rsid w:val="001B756A"/>
    <w:rsid w:val="001C057B"/>
    <w:rsid w:val="001C1EE0"/>
    <w:rsid w:val="001C4C23"/>
    <w:rsid w:val="001D0025"/>
    <w:rsid w:val="00202A77"/>
    <w:rsid w:val="00212B7D"/>
    <w:rsid w:val="0023163A"/>
    <w:rsid w:val="0023715E"/>
    <w:rsid w:val="00241B80"/>
    <w:rsid w:val="00242311"/>
    <w:rsid w:val="00244EFC"/>
    <w:rsid w:val="00245CC9"/>
    <w:rsid w:val="002476EE"/>
    <w:rsid w:val="00250BE4"/>
    <w:rsid w:val="002621C2"/>
    <w:rsid w:val="00271CE5"/>
    <w:rsid w:val="00272E6C"/>
    <w:rsid w:val="0027428F"/>
    <w:rsid w:val="002805A9"/>
    <w:rsid w:val="00282020"/>
    <w:rsid w:val="00293DC1"/>
    <w:rsid w:val="002959D5"/>
    <w:rsid w:val="0029748F"/>
    <w:rsid w:val="002976E2"/>
    <w:rsid w:val="002A03A5"/>
    <w:rsid w:val="002A1D01"/>
    <w:rsid w:val="002A3A8E"/>
    <w:rsid w:val="002B7A82"/>
    <w:rsid w:val="002D1010"/>
    <w:rsid w:val="002D530B"/>
    <w:rsid w:val="002E3D11"/>
    <w:rsid w:val="002E48A5"/>
    <w:rsid w:val="002F44AF"/>
    <w:rsid w:val="00300324"/>
    <w:rsid w:val="00303753"/>
    <w:rsid w:val="00307DDD"/>
    <w:rsid w:val="00311B65"/>
    <w:rsid w:val="00314B3E"/>
    <w:rsid w:val="00317055"/>
    <w:rsid w:val="0031732E"/>
    <w:rsid w:val="00320A57"/>
    <w:rsid w:val="00321341"/>
    <w:rsid w:val="00322346"/>
    <w:rsid w:val="00323069"/>
    <w:rsid w:val="00326C8E"/>
    <w:rsid w:val="00342CB4"/>
    <w:rsid w:val="00360633"/>
    <w:rsid w:val="00361B10"/>
    <w:rsid w:val="003627CC"/>
    <w:rsid w:val="003636BF"/>
    <w:rsid w:val="00372BA2"/>
    <w:rsid w:val="00372EC3"/>
    <w:rsid w:val="00373358"/>
    <w:rsid w:val="00373DA2"/>
    <w:rsid w:val="0037479F"/>
    <w:rsid w:val="00377C9F"/>
    <w:rsid w:val="003845B4"/>
    <w:rsid w:val="00387B1A"/>
    <w:rsid w:val="00396E04"/>
    <w:rsid w:val="00397A48"/>
    <w:rsid w:val="003A52E6"/>
    <w:rsid w:val="003A6474"/>
    <w:rsid w:val="003B0E50"/>
    <w:rsid w:val="003B10F8"/>
    <w:rsid w:val="003C085B"/>
    <w:rsid w:val="003C3505"/>
    <w:rsid w:val="003C46CC"/>
    <w:rsid w:val="003C48CA"/>
    <w:rsid w:val="003C4F0C"/>
    <w:rsid w:val="003C6F5E"/>
    <w:rsid w:val="003D4A59"/>
    <w:rsid w:val="003E069B"/>
    <w:rsid w:val="003E1C74"/>
    <w:rsid w:val="003E2533"/>
    <w:rsid w:val="003E4004"/>
    <w:rsid w:val="003E6F7C"/>
    <w:rsid w:val="004029AF"/>
    <w:rsid w:val="00413DFB"/>
    <w:rsid w:val="00416CAA"/>
    <w:rsid w:val="00440E9D"/>
    <w:rsid w:val="00441245"/>
    <w:rsid w:val="00442DE2"/>
    <w:rsid w:val="004669AA"/>
    <w:rsid w:val="0048055B"/>
    <w:rsid w:val="00482965"/>
    <w:rsid w:val="00493CF8"/>
    <w:rsid w:val="00494A1E"/>
    <w:rsid w:val="004A2199"/>
    <w:rsid w:val="004A4AA1"/>
    <w:rsid w:val="004A5A9F"/>
    <w:rsid w:val="004B4107"/>
    <w:rsid w:val="00500857"/>
    <w:rsid w:val="005012BC"/>
    <w:rsid w:val="0050300D"/>
    <w:rsid w:val="005215A3"/>
    <w:rsid w:val="00523C03"/>
    <w:rsid w:val="00524267"/>
    <w:rsid w:val="00526246"/>
    <w:rsid w:val="005377DF"/>
    <w:rsid w:val="00545021"/>
    <w:rsid w:val="00554E75"/>
    <w:rsid w:val="00555D4A"/>
    <w:rsid w:val="00561D25"/>
    <w:rsid w:val="00565E24"/>
    <w:rsid w:val="00567106"/>
    <w:rsid w:val="005707D7"/>
    <w:rsid w:val="00572805"/>
    <w:rsid w:val="005812E9"/>
    <w:rsid w:val="00583382"/>
    <w:rsid w:val="00591CF5"/>
    <w:rsid w:val="00593FC6"/>
    <w:rsid w:val="005A07E9"/>
    <w:rsid w:val="005A0BF6"/>
    <w:rsid w:val="005A1580"/>
    <w:rsid w:val="005B35C9"/>
    <w:rsid w:val="005C1418"/>
    <w:rsid w:val="005D74C0"/>
    <w:rsid w:val="005E1D3C"/>
    <w:rsid w:val="005E4C18"/>
    <w:rsid w:val="005F17E1"/>
    <w:rsid w:val="00632253"/>
    <w:rsid w:val="00642714"/>
    <w:rsid w:val="006455CE"/>
    <w:rsid w:val="0064715E"/>
    <w:rsid w:val="006536F5"/>
    <w:rsid w:val="00671DBA"/>
    <w:rsid w:val="00677197"/>
    <w:rsid w:val="00686700"/>
    <w:rsid w:val="00691432"/>
    <w:rsid w:val="006B13B2"/>
    <w:rsid w:val="006B73AF"/>
    <w:rsid w:val="006C576F"/>
    <w:rsid w:val="006C7A46"/>
    <w:rsid w:val="006C7B45"/>
    <w:rsid w:val="006D42D9"/>
    <w:rsid w:val="006D7B0E"/>
    <w:rsid w:val="006E2214"/>
    <w:rsid w:val="006E7728"/>
    <w:rsid w:val="006F22A2"/>
    <w:rsid w:val="006F445D"/>
    <w:rsid w:val="006F7E22"/>
    <w:rsid w:val="00707289"/>
    <w:rsid w:val="00711A3D"/>
    <w:rsid w:val="00713208"/>
    <w:rsid w:val="007165A2"/>
    <w:rsid w:val="00720D84"/>
    <w:rsid w:val="007224D0"/>
    <w:rsid w:val="00732EC8"/>
    <w:rsid w:val="00733017"/>
    <w:rsid w:val="00733DA4"/>
    <w:rsid w:val="00740BB2"/>
    <w:rsid w:val="00741240"/>
    <w:rsid w:val="00742284"/>
    <w:rsid w:val="0074482A"/>
    <w:rsid w:val="007474A9"/>
    <w:rsid w:val="00753D85"/>
    <w:rsid w:val="00780F57"/>
    <w:rsid w:val="00783310"/>
    <w:rsid w:val="007834A9"/>
    <w:rsid w:val="007A0D56"/>
    <w:rsid w:val="007A4A6D"/>
    <w:rsid w:val="007B0463"/>
    <w:rsid w:val="007B706C"/>
    <w:rsid w:val="007D1BCF"/>
    <w:rsid w:val="007D2561"/>
    <w:rsid w:val="007D75CF"/>
    <w:rsid w:val="007E083B"/>
    <w:rsid w:val="007E415C"/>
    <w:rsid w:val="007E6DC5"/>
    <w:rsid w:val="007F571F"/>
    <w:rsid w:val="00801E26"/>
    <w:rsid w:val="00805AA7"/>
    <w:rsid w:val="00824DFA"/>
    <w:rsid w:val="00830AD8"/>
    <w:rsid w:val="00831608"/>
    <w:rsid w:val="00840D52"/>
    <w:rsid w:val="00851286"/>
    <w:rsid w:val="008702E7"/>
    <w:rsid w:val="008776DB"/>
    <w:rsid w:val="0088043C"/>
    <w:rsid w:val="00884911"/>
    <w:rsid w:val="008906C9"/>
    <w:rsid w:val="00894A13"/>
    <w:rsid w:val="008967C7"/>
    <w:rsid w:val="008A27FC"/>
    <w:rsid w:val="008A7ECA"/>
    <w:rsid w:val="008B3FE1"/>
    <w:rsid w:val="008C31B2"/>
    <w:rsid w:val="008C5738"/>
    <w:rsid w:val="008D04F0"/>
    <w:rsid w:val="008D0CB5"/>
    <w:rsid w:val="008D7ECB"/>
    <w:rsid w:val="008F3500"/>
    <w:rsid w:val="008F4596"/>
    <w:rsid w:val="009025EB"/>
    <w:rsid w:val="009102A3"/>
    <w:rsid w:val="00912D82"/>
    <w:rsid w:val="00916721"/>
    <w:rsid w:val="00920A65"/>
    <w:rsid w:val="00924D81"/>
    <w:rsid w:val="00924E3C"/>
    <w:rsid w:val="00927394"/>
    <w:rsid w:val="009303ED"/>
    <w:rsid w:val="00932586"/>
    <w:rsid w:val="00932775"/>
    <w:rsid w:val="0095158F"/>
    <w:rsid w:val="009601B8"/>
    <w:rsid w:val="009612BB"/>
    <w:rsid w:val="009650FA"/>
    <w:rsid w:val="00973F4A"/>
    <w:rsid w:val="00973F60"/>
    <w:rsid w:val="0097561F"/>
    <w:rsid w:val="00981912"/>
    <w:rsid w:val="009904ED"/>
    <w:rsid w:val="00994953"/>
    <w:rsid w:val="0099611B"/>
    <w:rsid w:val="009A219B"/>
    <w:rsid w:val="009B0F04"/>
    <w:rsid w:val="009B5C8E"/>
    <w:rsid w:val="009B6329"/>
    <w:rsid w:val="009B706D"/>
    <w:rsid w:val="009D59E7"/>
    <w:rsid w:val="009E4A19"/>
    <w:rsid w:val="009F084E"/>
    <w:rsid w:val="00A01601"/>
    <w:rsid w:val="00A03242"/>
    <w:rsid w:val="00A125C5"/>
    <w:rsid w:val="00A33115"/>
    <w:rsid w:val="00A33248"/>
    <w:rsid w:val="00A342CE"/>
    <w:rsid w:val="00A437F6"/>
    <w:rsid w:val="00A4789A"/>
    <w:rsid w:val="00A5039D"/>
    <w:rsid w:val="00A60DCE"/>
    <w:rsid w:val="00A65EE7"/>
    <w:rsid w:val="00A70133"/>
    <w:rsid w:val="00A71300"/>
    <w:rsid w:val="00A75EFB"/>
    <w:rsid w:val="00A8105D"/>
    <w:rsid w:val="00A870E4"/>
    <w:rsid w:val="00A8725C"/>
    <w:rsid w:val="00AC2465"/>
    <w:rsid w:val="00AD2B74"/>
    <w:rsid w:val="00AD688E"/>
    <w:rsid w:val="00AF33C8"/>
    <w:rsid w:val="00B0018B"/>
    <w:rsid w:val="00B1398E"/>
    <w:rsid w:val="00B17141"/>
    <w:rsid w:val="00B211F9"/>
    <w:rsid w:val="00B25F88"/>
    <w:rsid w:val="00B31575"/>
    <w:rsid w:val="00B36D8A"/>
    <w:rsid w:val="00B464CB"/>
    <w:rsid w:val="00B536EF"/>
    <w:rsid w:val="00B54935"/>
    <w:rsid w:val="00B66CA1"/>
    <w:rsid w:val="00B743BE"/>
    <w:rsid w:val="00B76821"/>
    <w:rsid w:val="00B8547D"/>
    <w:rsid w:val="00B95595"/>
    <w:rsid w:val="00BB4224"/>
    <w:rsid w:val="00BC4E24"/>
    <w:rsid w:val="00BD3D18"/>
    <w:rsid w:val="00BE3297"/>
    <w:rsid w:val="00BE4A93"/>
    <w:rsid w:val="00BF6F0A"/>
    <w:rsid w:val="00C001C6"/>
    <w:rsid w:val="00C00FDC"/>
    <w:rsid w:val="00C01193"/>
    <w:rsid w:val="00C10ABD"/>
    <w:rsid w:val="00C153ED"/>
    <w:rsid w:val="00C21AE8"/>
    <w:rsid w:val="00C22F7E"/>
    <w:rsid w:val="00C250D5"/>
    <w:rsid w:val="00C25E06"/>
    <w:rsid w:val="00C265F3"/>
    <w:rsid w:val="00C443A5"/>
    <w:rsid w:val="00C5226D"/>
    <w:rsid w:val="00C5373C"/>
    <w:rsid w:val="00C61DE3"/>
    <w:rsid w:val="00C6307A"/>
    <w:rsid w:val="00C63643"/>
    <w:rsid w:val="00C64FC4"/>
    <w:rsid w:val="00C71C26"/>
    <w:rsid w:val="00C74D1E"/>
    <w:rsid w:val="00C816E7"/>
    <w:rsid w:val="00C8776E"/>
    <w:rsid w:val="00C92898"/>
    <w:rsid w:val="00C9419C"/>
    <w:rsid w:val="00C95D54"/>
    <w:rsid w:val="00C976C8"/>
    <w:rsid w:val="00CA3D36"/>
    <w:rsid w:val="00CB234F"/>
    <w:rsid w:val="00CB73C0"/>
    <w:rsid w:val="00CC5A71"/>
    <w:rsid w:val="00CE7514"/>
    <w:rsid w:val="00D03EA1"/>
    <w:rsid w:val="00D217B4"/>
    <w:rsid w:val="00D22436"/>
    <w:rsid w:val="00D23721"/>
    <w:rsid w:val="00D248DE"/>
    <w:rsid w:val="00D660F0"/>
    <w:rsid w:val="00D668CB"/>
    <w:rsid w:val="00D71EEC"/>
    <w:rsid w:val="00D815A3"/>
    <w:rsid w:val="00D84747"/>
    <w:rsid w:val="00D8542D"/>
    <w:rsid w:val="00D86A2D"/>
    <w:rsid w:val="00D870FC"/>
    <w:rsid w:val="00D90ED2"/>
    <w:rsid w:val="00D97222"/>
    <w:rsid w:val="00DC5EAC"/>
    <w:rsid w:val="00DC6A71"/>
    <w:rsid w:val="00DE5B46"/>
    <w:rsid w:val="00DF00E8"/>
    <w:rsid w:val="00E0357D"/>
    <w:rsid w:val="00E1233D"/>
    <w:rsid w:val="00E24EC2"/>
    <w:rsid w:val="00E45B17"/>
    <w:rsid w:val="00E50102"/>
    <w:rsid w:val="00E561CE"/>
    <w:rsid w:val="00E72B34"/>
    <w:rsid w:val="00E74212"/>
    <w:rsid w:val="00E927E5"/>
    <w:rsid w:val="00E96041"/>
    <w:rsid w:val="00EA5807"/>
    <w:rsid w:val="00EB2E02"/>
    <w:rsid w:val="00EC5110"/>
    <w:rsid w:val="00EC5D9A"/>
    <w:rsid w:val="00EC5FA7"/>
    <w:rsid w:val="00ED21E2"/>
    <w:rsid w:val="00EF6344"/>
    <w:rsid w:val="00F0059F"/>
    <w:rsid w:val="00F10EBF"/>
    <w:rsid w:val="00F23209"/>
    <w:rsid w:val="00F240BB"/>
    <w:rsid w:val="00F25603"/>
    <w:rsid w:val="00F40DAC"/>
    <w:rsid w:val="00F46724"/>
    <w:rsid w:val="00F545B0"/>
    <w:rsid w:val="00F57FED"/>
    <w:rsid w:val="00F822DD"/>
    <w:rsid w:val="00F87D8F"/>
    <w:rsid w:val="00F93C19"/>
    <w:rsid w:val="00FA6491"/>
    <w:rsid w:val="00FB3A46"/>
    <w:rsid w:val="00FB4CE1"/>
    <w:rsid w:val="00FB7827"/>
    <w:rsid w:val="00FC170B"/>
    <w:rsid w:val="00FD169A"/>
    <w:rsid w:val="00FE614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Header1"/>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Header1 Znak"/>
    <w:basedOn w:val="Privzetapisavaodstavka"/>
    <w:link w:val="Glava"/>
    <w:rsid w:val="00593FC6"/>
    <w:rPr>
      <w:rFonts w:ascii="Arial" w:hAnsi="Arial"/>
      <w:szCs w:val="24"/>
      <w:lang w:val="en-US" w:eastAsia="en-US"/>
    </w:rPr>
  </w:style>
  <w:style w:type="paragraph" w:customStyle="1" w:styleId="Naslovpredpisa">
    <w:name w:val="Naslov_predpisa"/>
    <w:basedOn w:val="Navaden"/>
    <w:link w:val="NaslovpredpisaZnak"/>
    <w:qFormat/>
    <w:rsid w:val="00741240"/>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741240"/>
    <w:rPr>
      <w:rFonts w:ascii="Arial" w:hAnsi="Arial" w:cs="Arial"/>
      <w:b/>
      <w:sz w:val="22"/>
      <w:szCs w:val="22"/>
    </w:rPr>
  </w:style>
  <w:style w:type="paragraph" w:customStyle="1" w:styleId="Poglavje">
    <w:name w:val="Poglavje"/>
    <w:basedOn w:val="Navaden"/>
    <w:qFormat/>
    <w:rsid w:val="00741240"/>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741240"/>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741240"/>
    <w:rPr>
      <w:rFonts w:ascii="Arial" w:hAnsi="Arial" w:cs="Arial"/>
      <w:sz w:val="22"/>
      <w:szCs w:val="22"/>
    </w:rPr>
  </w:style>
  <w:style w:type="paragraph" w:customStyle="1" w:styleId="Oddelek">
    <w:name w:val="Oddelek"/>
    <w:basedOn w:val="Navaden"/>
    <w:link w:val="OddelekZnak1"/>
    <w:qFormat/>
    <w:rsid w:val="00741240"/>
    <w:pPr>
      <w:numPr>
        <w:numId w:val="6"/>
      </w:numPr>
      <w:suppressAutoHyphens/>
      <w:overflowPunct w:val="0"/>
      <w:autoSpaceDE w:val="0"/>
      <w:autoSpaceDN w:val="0"/>
      <w:adjustRightInd w:val="0"/>
      <w:spacing w:before="280" w:after="60" w:line="200" w:lineRule="exact"/>
      <w:jc w:val="center"/>
      <w:textAlignment w:val="baseline"/>
      <w:outlineLvl w:val="3"/>
    </w:pPr>
    <w:rPr>
      <w:rFonts w:cs="Arial"/>
      <w:b/>
      <w:sz w:val="22"/>
      <w:szCs w:val="22"/>
      <w:lang w:eastAsia="sl-SI"/>
    </w:rPr>
  </w:style>
  <w:style w:type="character" w:customStyle="1" w:styleId="OddelekZnak1">
    <w:name w:val="Oddelek Znak1"/>
    <w:link w:val="Oddelek"/>
    <w:rsid w:val="00741240"/>
    <w:rPr>
      <w:rFonts w:ascii="Arial" w:hAnsi="Arial" w:cs="Arial"/>
      <w:b/>
      <w:sz w:val="22"/>
      <w:szCs w:val="22"/>
    </w:rPr>
  </w:style>
  <w:style w:type="paragraph" w:styleId="Telobesedila2">
    <w:name w:val="Body Text 2"/>
    <w:basedOn w:val="Navaden"/>
    <w:link w:val="Telobesedila2Znak"/>
    <w:unhideWhenUsed/>
    <w:rsid w:val="00741240"/>
    <w:pPr>
      <w:spacing w:line="240" w:lineRule="auto"/>
      <w:jc w:val="both"/>
    </w:pPr>
    <w:rPr>
      <w:rFonts w:ascii="Times New Roman" w:hAnsi="Times New Roman"/>
      <w:b/>
      <w:bCs/>
      <w:sz w:val="24"/>
    </w:rPr>
  </w:style>
  <w:style w:type="character" w:customStyle="1" w:styleId="Telobesedila2Znak">
    <w:name w:val="Telo besedila 2 Znak"/>
    <w:basedOn w:val="Privzetapisavaodstavka"/>
    <w:link w:val="Telobesedila2"/>
    <w:rsid w:val="00741240"/>
    <w:rPr>
      <w:b/>
      <w:bCs/>
      <w:sz w:val="24"/>
      <w:szCs w:val="24"/>
      <w:lang w:eastAsia="en-US"/>
    </w:rPr>
  </w:style>
  <w:style w:type="paragraph" w:styleId="Odstavekseznama">
    <w:name w:val="List Paragraph"/>
    <w:basedOn w:val="Navaden"/>
    <w:uiPriority w:val="34"/>
    <w:qFormat/>
    <w:rsid w:val="00322346"/>
    <w:pPr>
      <w:ind w:left="720"/>
      <w:contextualSpacing/>
    </w:pPr>
  </w:style>
  <w:style w:type="paragraph" w:styleId="Sprotnaopomba-besedilo">
    <w:name w:val="footnote text"/>
    <w:basedOn w:val="Navaden"/>
    <w:link w:val="Sprotnaopomba-besediloZnak"/>
    <w:rsid w:val="006E7728"/>
    <w:pPr>
      <w:autoSpaceDE w:val="0"/>
      <w:autoSpaceDN w:val="0"/>
      <w:spacing w:line="240" w:lineRule="auto"/>
    </w:pPr>
    <w:rPr>
      <w:rFonts w:ascii="Times New Roman" w:hAnsi="Times New Roman"/>
      <w:szCs w:val="20"/>
      <w:lang w:eastAsia="sl-SI"/>
    </w:rPr>
  </w:style>
  <w:style w:type="character" w:customStyle="1" w:styleId="Sprotnaopomba-besediloZnak">
    <w:name w:val="Sprotna opomba - besedilo Znak"/>
    <w:basedOn w:val="Privzetapisavaodstavka"/>
    <w:link w:val="Sprotnaopomba-besedilo"/>
    <w:rsid w:val="006E7728"/>
  </w:style>
  <w:style w:type="paragraph" w:styleId="Pripombabesedilo">
    <w:name w:val="annotation text"/>
    <w:basedOn w:val="Navaden"/>
    <w:link w:val="PripombabesediloZnak"/>
    <w:rsid w:val="002E3D11"/>
    <w:pPr>
      <w:spacing w:line="240" w:lineRule="auto"/>
    </w:pPr>
    <w:rPr>
      <w:szCs w:val="20"/>
    </w:rPr>
  </w:style>
  <w:style w:type="character" w:customStyle="1" w:styleId="PripombabesediloZnak">
    <w:name w:val="Pripomba – besedilo Znak"/>
    <w:basedOn w:val="Privzetapisavaodstavka"/>
    <w:link w:val="Pripombabesedilo"/>
    <w:rsid w:val="002E3D11"/>
    <w:rPr>
      <w:rFonts w:ascii="Arial" w:hAnsi="Arial"/>
      <w:lang w:val="en-US" w:eastAsia="en-US"/>
    </w:rPr>
  </w:style>
  <w:style w:type="paragraph" w:customStyle="1" w:styleId="a">
    <w:rsid w:val="002E3D11"/>
    <w:pPr>
      <w:spacing w:line="260" w:lineRule="atLeast"/>
    </w:pPr>
    <w:rPr>
      <w:rFonts w:ascii="Arial" w:hAnsi="Arial"/>
      <w:szCs w:val="24"/>
      <w:lang w:val="en-US" w:eastAsia="en-US"/>
    </w:rPr>
  </w:style>
  <w:style w:type="character" w:styleId="Pripombasklic">
    <w:name w:val="annotation reference"/>
    <w:basedOn w:val="Privzetapisavaodstavka"/>
    <w:rsid w:val="002E3D11"/>
    <w:rPr>
      <w:sz w:val="16"/>
      <w:szCs w:val="16"/>
    </w:rPr>
  </w:style>
  <w:style w:type="paragraph" w:styleId="Besedilooblaka">
    <w:name w:val="Balloon Text"/>
    <w:basedOn w:val="Navaden"/>
    <w:link w:val="BesedilooblakaZnak"/>
    <w:rsid w:val="002E3D11"/>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E3D11"/>
    <w:rPr>
      <w:rFonts w:ascii="Tahoma" w:hAnsi="Tahoma" w:cs="Tahoma"/>
      <w:sz w:val="16"/>
      <w:szCs w:val="16"/>
      <w:lang w:val="en-US" w:eastAsia="en-US"/>
    </w:rPr>
  </w:style>
  <w:style w:type="character" w:customStyle="1" w:styleId="apple-converted-space">
    <w:name w:val="apple-converted-space"/>
    <w:basedOn w:val="Privzetapisavaodstavka"/>
    <w:rsid w:val="00E561CE"/>
  </w:style>
  <w:style w:type="paragraph" w:styleId="Zadevapripombe">
    <w:name w:val="annotation subject"/>
    <w:basedOn w:val="Pripombabesedilo"/>
    <w:next w:val="Pripombabesedilo"/>
    <w:link w:val="ZadevapripombeZnak"/>
    <w:rsid w:val="00732EC8"/>
    <w:rPr>
      <w:b/>
      <w:bCs/>
    </w:rPr>
  </w:style>
  <w:style w:type="character" w:customStyle="1" w:styleId="ZadevapripombeZnak">
    <w:name w:val="Zadeva pripombe Znak"/>
    <w:basedOn w:val="PripombabesediloZnak"/>
    <w:link w:val="Zadevapripombe"/>
    <w:rsid w:val="00732EC8"/>
    <w:rPr>
      <w:rFonts w:ascii="Arial" w:hAnsi="Arial"/>
      <w:b/>
      <w:bCs/>
      <w:lang w:val="en-US" w:eastAsia="en-US"/>
    </w:rPr>
  </w:style>
  <w:style w:type="paragraph" w:customStyle="1" w:styleId="len">
    <w:name w:val="len"/>
    <w:basedOn w:val="Navaden"/>
    <w:rsid w:val="002F44AF"/>
    <w:pPr>
      <w:spacing w:before="100" w:beforeAutospacing="1" w:after="100" w:afterAutospacing="1" w:line="240" w:lineRule="auto"/>
    </w:pPr>
    <w:rPr>
      <w:rFonts w:ascii="Times New Roman" w:hAnsi="Times New Roman"/>
      <w:sz w:val="24"/>
      <w:lang w:val="en-GB" w:eastAsia="en-GB"/>
    </w:rPr>
  </w:style>
  <w:style w:type="paragraph" w:customStyle="1" w:styleId="lennaslov">
    <w:name w:val="lennaslov"/>
    <w:basedOn w:val="Navaden"/>
    <w:rsid w:val="002F44AF"/>
    <w:pPr>
      <w:spacing w:before="100" w:beforeAutospacing="1" w:after="100" w:afterAutospacing="1" w:line="240" w:lineRule="auto"/>
    </w:pPr>
    <w:rPr>
      <w:rFonts w:ascii="Times New Roman" w:hAnsi="Times New Roman"/>
      <w:sz w:val="24"/>
      <w:lang w:val="en-GB" w:eastAsia="en-GB"/>
    </w:rPr>
  </w:style>
  <w:style w:type="paragraph" w:customStyle="1" w:styleId="odstavek">
    <w:name w:val="odstavek"/>
    <w:basedOn w:val="Navaden"/>
    <w:rsid w:val="002F44AF"/>
    <w:pPr>
      <w:spacing w:before="100" w:beforeAutospacing="1" w:after="100" w:afterAutospacing="1" w:line="240" w:lineRule="auto"/>
    </w:pPr>
    <w:rPr>
      <w:rFonts w:ascii="Times New Roman" w:hAnsi="Times New Roman"/>
      <w:sz w:val="24"/>
      <w:lang w:val="en-GB" w:eastAsia="en-GB"/>
    </w:rPr>
  </w:style>
  <w:style w:type="paragraph" w:customStyle="1" w:styleId="alineazaodstavkom">
    <w:name w:val="alineazaodstavkom"/>
    <w:basedOn w:val="Navaden"/>
    <w:rsid w:val="002F44AF"/>
    <w:pPr>
      <w:spacing w:before="100" w:beforeAutospacing="1" w:after="100" w:afterAutospacing="1" w:line="240" w:lineRule="auto"/>
    </w:pPr>
    <w:rPr>
      <w:rFonts w:ascii="Times New Roman" w:hAnsi="Times New Roman"/>
      <w:sz w:val="24"/>
      <w:lang w:val="en-GB" w:eastAsia="en-GB"/>
    </w:rPr>
  </w:style>
  <w:style w:type="paragraph" w:styleId="Telobesedila">
    <w:name w:val="Body Text"/>
    <w:basedOn w:val="Navaden"/>
    <w:link w:val="TelobesedilaZnak"/>
    <w:rsid w:val="0031732E"/>
    <w:pPr>
      <w:spacing w:after="120"/>
    </w:pPr>
  </w:style>
  <w:style w:type="character" w:customStyle="1" w:styleId="TelobesedilaZnak">
    <w:name w:val="Telo besedila Znak"/>
    <w:basedOn w:val="Privzetapisavaodstavka"/>
    <w:link w:val="Telobesedila"/>
    <w:rsid w:val="0031732E"/>
    <w:rPr>
      <w:rFonts w:ascii="Arial" w:hAnsi="Arial"/>
      <w:szCs w:val="24"/>
      <w:lang w:eastAsia="en-US"/>
    </w:rPr>
  </w:style>
  <w:style w:type="paragraph" w:styleId="Revizija">
    <w:name w:val="Revision"/>
    <w:hidden/>
    <w:uiPriority w:val="99"/>
    <w:semiHidden/>
    <w:rsid w:val="0031732E"/>
    <w:rPr>
      <w:rFonts w:ascii="Arial" w:hAnsi="Arial"/>
      <w:szCs w:val="24"/>
      <w:lang w:eastAsia="en-US"/>
    </w:rPr>
  </w:style>
  <w:style w:type="paragraph" w:styleId="Seznam">
    <w:name w:val="List"/>
    <w:basedOn w:val="Telobesedila"/>
    <w:rsid w:val="005C1418"/>
    <w:pPr>
      <w:tabs>
        <w:tab w:val="left" w:pos="284"/>
        <w:tab w:val="left" w:pos="567"/>
        <w:tab w:val="left" w:pos="851"/>
        <w:tab w:val="left" w:pos="1134"/>
        <w:tab w:val="left" w:pos="1418"/>
        <w:tab w:val="left" w:pos="1701"/>
        <w:tab w:val="left" w:pos="2268"/>
        <w:tab w:val="left" w:pos="2835"/>
        <w:tab w:val="left" w:pos="3402"/>
      </w:tabs>
      <w:spacing w:after="0" w:line="259" w:lineRule="auto"/>
      <w:ind w:left="284" w:hanging="284"/>
      <w:jc w:val="both"/>
    </w:pPr>
    <w:rPr>
      <w:rFonts w:ascii="Frutiger" w:hAnsi="Frutiger"/>
      <w:w w:val="90"/>
      <w:sz w:val="22"/>
      <w:szCs w:val="20"/>
      <w:lang w:eastAsia="sl-SI"/>
    </w:rPr>
  </w:style>
  <w:style w:type="paragraph" w:customStyle="1" w:styleId="a0">
    <w:basedOn w:val="Navaden"/>
    <w:next w:val="Pripombabesedilo"/>
    <w:link w:val="Komentar-besediloZnak"/>
    <w:rsid w:val="00733DA4"/>
    <w:pPr>
      <w:spacing w:line="240" w:lineRule="auto"/>
      <w:jc w:val="both"/>
    </w:pPr>
    <w:rPr>
      <w:szCs w:val="20"/>
      <w:lang w:eastAsia="sl-SI"/>
    </w:rPr>
  </w:style>
  <w:style w:type="character" w:customStyle="1" w:styleId="Komentar-besediloZnak">
    <w:name w:val="Komentar - besedilo Znak"/>
    <w:link w:val="a0"/>
    <w:locked/>
    <w:rsid w:val="00733DA4"/>
    <w:rPr>
      <w:rFonts w:ascii="Arial" w:hAnsi="Arial"/>
    </w:rPr>
  </w:style>
  <w:style w:type="paragraph" w:customStyle="1" w:styleId="Preformatted">
    <w:name w:val="Preformatted"/>
    <w:basedOn w:val="Navaden"/>
    <w:rsid w:val="00932775"/>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zCs w:val="20"/>
      <w:lang w:eastAsia="sl-SI"/>
    </w:rPr>
  </w:style>
  <w:style w:type="paragraph" w:customStyle="1" w:styleId="SPKTEKST">
    <w:name w:val="SPK_TEKST"/>
    <w:basedOn w:val="Navaden"/>
    <w:qFormat/>
    <w:rsid w:val="008776DB"/>
    <w:pPr>
      <w:tabs>
        <w:tab w:val="left" w:pos="567"/>
        <w:tab w:val="left" w:pos="964"/>
      </w:tabs>
      <w:spacing w:before="120" w:line="300" w:lineRule="exact"/>
      <w:jc w:val="both"/>
    </w:pPr>
    <w:rPr>
      <w:rFonts w:eastAsiaTheme="minorHAnsi"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Header1"/>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Header1 Znak"/>
    <w:basedOn w:val="Privzetapisavaodstavka"/>
    <w:link w:val="Glava"/>
    <w:rsid w:val="00593FC6"/>
    <w:rPr>
      <w:rFonts w:ascii="Arial" w:hAnsi="Arial"/>
      <w:szCs w:val="24"/>
      <w:lang w:val="en-US" w:eastAsia="en-US"/>
    </w:rPr>
  </w:style>
  <w:style w:type="paragraph" w:customStyle="1" w:styleId="Naslovpredpisa">
    <w:name w:val="Naslov_predpisa"/>
    <w:basedOn w:val="Navaden"/>
    <w:link w:val="NaslovpredpisaZnak"/>
    <w:qFormat/>
    <w:rsid w:val="00741240"/>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741240"/>
    <w:rPr>
      <w:rFonts w:ascii="Arial" w:hAnsi="Arial" w:cs="Arial"/>
      <w:b/>
      <w:sz w:val="22"/>
      <w:szCs w:val="22"/>
    </w:rPr>
  </w:style>
  <w:style w:type="paragraph" w:customStyle="1" w:styleId="Poglavje">
    <w:name w:val="Poglavje"/>
    <w:basedOn w:val="Navaden"/>
    <w:qFormat/>
    <w:rsid w:val="00741240"/>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741240"/>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741240"/>
    <w:rPr>
      <w:rFonts w:ascii="Arial" w:hAnsi="Arial" w:cs="Arial"/>
      <w:sz w:val="22"/>
      <w:szCs w:val="22"/>
    </w:rPr>
  </w:style>
  <w:style w:type="paragraph" w:customStyle="1" w:styleId="Oddelek">
    <w:name w:val="Oddelek"/>
    <w:basedOn w:val="Navaden"/>
    <w:link w:val="OddelekZnak1"/>
    <w:qFormat/>
    <w:rsid w:val="00741240"/>
    <w:pPr>
      <w:numPr>
        <w:numId w:val="6"/>
      </w:numPr>
      <w:suppressAutoHyphens/>
      <w:overflowPunct w:val="0"/>
      <w:autoSpaceDE w:val="0"/>
      <w:autoSpaceDN w:val="0"/>
      <w:adjustRightInd w:val="0"/>
      <w:spacing w:before="280" w:after="60" w:line="200" w:lineRule="exact"/>
      <w:jc w:val="center"/>
      <w:textAlignment w:val="baseline"/>
      <w:outlineLvl w:val="3"/>
    </w:pPr>
    <w:rPr>
      <w:rFonts w:cs="Arial"/>
      <w:b/>
      <w:sz w:val="22"/>
      <w:szCs w:val="22"/>
      <w:lang w:eastAsia="sl-SI"/>
    </w:rPr>
  </w:style>
  <w:style w:type="character" w:customStyle="1" w:styleId="OddelekZnak1">
    <w:name w:val="Oddelek Znak1"/>
    <w:link w:val="Oddelek"/>
    <w:rsid w:val="00741240"/>
    <w:rPr>
      <w:rFonts w:ascii="Arial" w:hAnsi="Arial" w:cs="Arial"/>
      <w:b/>
      <w:sz w:val="22"/>
      <w:szCs w:val="22"/>
    </w:rPr>
  </w:style>
  <w:style w:type="paragraph" w:styleId="Telobesedila2">
    <w:name w:val="Body Text 2"/>
    <w:basedOn w:val="Navaden"/>
    <w:link w:val="Telobesedila2Znak"/>
    <w:unhideWhenUsed/>
    <w:rsid w:val="00741240"/>
    <w:pPr>
      <w:spacing w:line="240" w:lineRule="auto"/>
      <w:jc w:val="both"/>
    </w:pPr>
    <w:rPr>
      <w:rFonts w:ascii="Times New Roman" w:hAnsi="Times New Roman"/>
      <w:b/>
      <w:bCs/>
      <w:sz w:val="24"/>
    </w:rPr>
  </w:style>
  <w:style w:type="character" w:customStyle="1" w:styleId="Telobesedila2Znak">
    <w:name w:val="Telo besedila 2 Znak"/>
    <w:basedOn w:val="Privzetapisavaodstavka"/>
    <w:link w:val="Telobesedila2"/>
    <w:rsid w:val="00741240"/>
    <w:rPr>
      <w:b/>
      <w:bCs/>
      <w:sz w:val="24"/>
      <w:szCs w:val="24"/>
      <w:lang w:eastAsia="en-US"/>
    </w:rPr>
  </w:style>
  <w:style w:type="paragraph" w:styleId="Odstavekseznama">
    <w:name w:val="List Paragraph"/>
    <w:basedOn w:val="Navaden"/>
    <w:uiPriority w:val="34"/>
    <w:qFormat/>
    <w:rsid w:val="00322346"/>
    <w:pPr>
      <w:ind w:left="720"/>
      <w:contextualSpacing/>
    </w:pPr>
  </w:style>
  <w:style w:type="paragraph" w:styleId="Sprotnaopomba-besedilo">
    <w:name w:val="footnote text"/>
    <w:basedOn w:val="Navaden"/>
    <w:link w:val="Sprotnaopomba-besediloZnak"/>
    <w:rsid w:val="006E7728"/>
    <w:pPr>
      <w:autoSpaceDE w:val="0"/>
      <w:autoSpaceDN w:val="0"/>
      <w:spacing w:line="240" w:lineRule="auto"/>
    </w:pPr>
    <w:rPr>
      <w:rFonts w:ascii="Times New Roman" w:hAnsi="Times New Roman"/>
      <w:szCs w:val="20"/>
      <w:lang w:eastAsia="sl-SI"/>
    </w:rPr>
  </w:style>
  <w:style w:type="character" w:customStyle="1" w:styleId="Sprotnaopomba-besediloZnak">
    <w:name w:val="Sprotna opomba - besedilo Znak"/>
    <w:basedOn w:val="Privzetapisavaodstavka"/>
    <w:link w:val="Sprotnaopomba-besedilo"/>
    <w:rsid w:val="006E7728"/>
  </w:style>
  <w:style w:type="paragraph" w:styleId="Pripombabesedilo">
    <w:name w:val="annotation text"/>
    <w:basedOn w:val="Navaden"/>
    <w:link w:val="PripombabesediloZnak"/>
    <w:rsid w:val="002E3D11"/>
    <w:pPr>
      <w:spacing w:line="240" w:lineRule="auto"/>
    </w:pPr>
    <w:rPr>
      <w:szCs w:val="20"/>
    </w:rPr>
  </w:style>
  <w:style w:type="character" w:customStyle="1" w:styleId="PripombabesediloZnak">
    <w:name w:val="Pripomba – besedilo Znak"/>
    <w:basedOn w:val="Privzetapisavaodstavka"/>
    <w:link w:val="Pripombabesedilo"/>
    <w:rsid w:val="002E3D11"/>
    <w:rPr>
      <w:rFonts w:ascii="Arial" w:hAnsi="Arial"/>
      <w:lang w:val="en-US" w:eastAsia="en-US"/>
    </w:rPr>
  </w:style>
  <w:style w:type="paragraph" w:customStyle="1" w:styleId="a">
    <w:rsid w:val="002E3D11"/>
    <w:pPr>
      <w:spacing w:line="260" w:lineRule="atLeast"/>
    </w:pPr>
    <w:rPr>
      <w:rFonts w:ascii="Arial" w:hAnsi="Arial"/>
      <w:szCs w:val="24"/>
      <w:lang w:val="en-US" w:eastAsia="en-US"/>
    </w:rPr>
  </w:style>
  <w:style w:type="character" w:styleId="Pripombasklic">
    <w:name w:val="annotation reference"/>
    <w:basedOn w:val="Privzetapisavaodstavka"/>
    <w:rsid w:val="002E3D11"/>
    <w:rPr>
      <w:sz w:val="16"/>
      <w:szCs w:val="16"/>
    </w:rPr>
  </w:style>
  <w:style w:type="paragraph" w:styleId="Besedilooblaka">
    <w:name w:val="Balloon Text"/>
    <w:basedOn w:val="Navaden"/>
    <w:link w:val="BesedilooblakaZnak"/>
    <w:rsid w:val="002E3D11"/>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E3D11"/>
    <w:rPr>
      <w:rFonts w:ascii="Tahoma" w:hAnsi="Tahoma" w:cs="Tahoma"/>
      <w:sz w:val="16"/>
      <w:szCs w:val="16"/>
      <w:lang w:val="en-US" w:eastAsia="en-US"/>
    </w:rPr>
  </w:style>
  <w:style w:type="character" w:customStyle="1" w:styleId="apple-converted-space">
    <w:name w:val="apple-converted-space"/>
    <w:basedOn w:val="Privzetapisavaodstavka"/>
    <w:rsid w:val="00E561CE"/>
  </w:style>
  <w:style w:type="paragraph" w:styleId="Zadevapripombe">
    <w:name w:val="annotation subject"/>
    <w:basedOn w:val="Pripombabesedilo"/>
    <w:next w:val="Pripombabesedilo"/>
    <w:link w:val="ZadevapripombeZnak"/>
    <w:rsid w:val="00732EC8"/>
    <w:rPr>
      <w:b/>
      <w:bCs/>
    </w:rPr>
  </w:style>
  <w:style w:type="character" w:customStyle="1" w:styleId="ZadevapripombeZnak">
    <w:name w:val="Zadeva pripombe Znak"/>
    <w:basedOn w:val="PripombabesediloZnak"/>
    <w:link w:val="Zadevapripombe"/>
    <w:rsid w:val="00732EC8"/>
    <w:rPr>
      <w:rFonts w:ascii="Arial" w:hAnsi="Arial"/>
      <w:b/>
      <w:bCs/>
      <w:lang w:val="en-US" w:eastAsia="en-US"/>
    </w:rPr>
  </w:style>
  <w:style w:type="paragraph" w:customStyle="1" w:styleId="len">
    <w:name w:val="len"/>
    <w:basedOn w:val="Navaden"/>
    <w:rsid w:val="002F44AF"/>
    <w:pPr>
      <w:spacing w:before="100" w:beforeAutospacing="1" w:after="100" w:afterAutospacing="1" w:line="240" w:lineRule="auto"/>
    </w:pPr>
    <w:rPr>
      <w:rFonts w:ascii="Times New Roman" w:hAnsi="Times New Roman"/>
      <w:sz w:val="24"/>
      <w:lang w:val="en-GB" w:eastAsia="en-GB"/>
    </w:rPr>
  </w:style>
  <w:style w:type="paragraph" w:customStyle="1" w:styleId="lennaslov">
    <w:name w:val="lennaslov"/>
    <w:basedOn w:val="Navaden"/>
    <w:rsid w:val="002F44AF"/>
    <w:pPr>
      <w:spacing w:before="100" w:beforeAutospacing="1" w:after="100" w:afterAutospacing="1" w:line="240" w:lineRule="auto"/>
    </w:pPr>
    <w:rPr>
      <w:rFonts w:ascii="Times New Roman" w:hAnsi="Times New Roman"/>
      <w:sz w:val="24"/>
      <w:lang w:val="en-GB" w:eastAsia="en-GB"/>
    </w:rPr>
  </w:style>
  <w:style w:type="paragraph" w:customStyle="1" w:styleId="odstavek">
    <w:name w:val="odstavek"/>
    <w:basedOn w:val="Navaden"/>
    <w:rsid w:val="002F44AF"/>
    <w:pPr>
      <w:spacing w:before="100" w:beforeAutospacing="1" w:after="100" w:afterAutospacing="1" w:line="240" w:lineRule="auto"/>
    </w:pPr>
    <w:rPr>
      <w:rFonts w:ascii="Times New Roman" w:hAnsi="Times New Roman"/>
      <w:sz w:val="24"/>
      <w:lang w:val="en-GB" w:eastAsia="en-GB"/>
    </w:rPr>
  </w:style>
  <w:style w:type="paragraph" w:customStyle="1" w:styleId="alineazaodstavkom">
    <w:name w:val="alineazaodstavkom"/>
    <w:basedOn w:val="Navaden"/>
    <w:rsid w:val="002F44AF"/>
    <w:pPr>
      <w:spacing w:before="100" w:beforeAutospacing="1" w:after="100" w:afterAutospacing="1" w:line="240" w:lineRule="auto"/>
    </w:pPr>
    <w:rPr>
      <w:rFonts w:ascii="Times New Roman" w:hAnsi="Times New Roman"/>
      <w:sz w:val="24"/>
      <w:lang w:val="en-GB" w:eastAsia="en-GB"/>
    </w:rPr>
  </w:style>
  <w:style w:type="paragraph" w:styleId="Telobesedila">
    <w:name w:val="Body Text"/>
    <w:basedOn w:val="Navaden"/>
    <w:link w:val="TelobesedilaZnak"/>
    <w:rsid w:val="0031732E"/>
    <w:pPr>
      <w:spacing w:after="120"/>
    </w:pPr>
  </w:style>
  <w:style w:type="character" w:customStyle="1" w:styleId="TelobesedilaZnak">
    <w:name w:val="Telo besedila Znak"/>
    <w:basedOn w:val="Privzetapisavaodstavka"/>
    <w:link w:val="Telobesedila"/>
    <w:rsid w:val="0031732E"/>
    <w:rPr>
      <w:rFonts w:ascii="Arial" w:hAnsi="Arial"/>
      <w:szCs w:val="24"/>
      <w:lang w:eastAsia="en-US"/>
    </w:rPr>
  </w:style>
  <w:style w:type="paragraph" w:styleId="Revizija">
    <w:name w:val="Revision"/>
    <w:hidden/>
    <w:uiPriority w:val="99"/>
    <w:semiHidden/>
    <w:rsid w:val="0031732E"/>
    <w:rPr>
      <w:rFonts w:ascii="Arial" w:hAnsi="Arial"/>
      <w:szCs w:val="24"/>
      <w:lang w:eastAsia="en-US"/>
    </w:rPr>
  </w:style>
  <w:style w:type="paragraph" w:styleId="Seznam">
    <w:name w:val="List"/>
    <w:basedOn w:val="Telobesedila"/>
    <w:rsid w:val="005C1418"/>
    <w:pPr>
      <w:tabs>
        <w:tab w:val="left" w:pos="284"/>
        <w:tab w:val="left" w:pos="567"/>
        <w:tab w:val="left" w:pos="851"/>
        <w:tab w:val="left" w:pos="1134"/>
        <w:tab w:val="left" w:pos="1418"/>
        <w:tab w:val="left" w:pos="1701"/>
        <w:tab w:val="left" w:pos="2268"/>
        <w:tab w:val="left" w:pos="2835"/>
        <w:tab w:val="left" w:pos="3402"/>
      </w:tabs>
      <w:spacing w:after="0" w:line="259" w:lineRule="auto"/>
      <w:ind w:left="284" w:hanging="284"/>
      <w:jc w:val="both"/>
    </w:pPr>
    <w:rPr>
      <w:rFonts w:ascii="Frutiger" w:hAnsi="Frutiger"/>
      <w:w w:val="90"/>
      <w:sz w:val="22"/>
      <w:szCs w:val="20"/>
      <w:lang w:eastAsia="sl-SI"/>
    </w:rPr>
  </w:style>
  <w:style w:type="paragraph" w:customStyle="1" w:styleId="a0">
    <w:basedOn w:val="Navaden"/>
    <w:next w:val="Pripombabesedilo"/>
    <w:link w:val="Komentar-besediloZnak"/>
    <w:rsid w:val="00733DA4"/>
    <w:pPr>
      <w:spacing w:line="240" w:lineRule="auto"/>
      <w:jc w:val="both"/>
    </w:pPr>
    <w:rPr>
      <w:szCs w:val="20"/>
      <w:lang w:eastAsia="sl-SI"/>
    </w:rPr>
  </w:style>
  <w:style w:type="character" w:customStyle="1" w:styleId="Komentar-besediloZnak">
    <w:name w:val="Komentar - besedilo Znak"/>
    <w:link w:val="a0"/>
    <w:locked/>
    <w:rsid w:val="00733DA4"/>
    <w:rPr>
      <w:rFonts w:ascii="Arial" w:hAnsi="Arial"/>
    </w:rPr>
  </w:style>
  <w:style w:type="paragraph" w:customStyle="1" w:styleId="Preformatted">
    <w:name w:val="Preformatted"/>
    <w:basedOn w:val="Navaden"/>
    <w:rsid w:val="00932775"/>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zCs w:val="20"/>
      <w:lang w:eastAsia="sl-SI"/>
    </w:rPr>
  </w:style>
  <w:style w:type="paragraph" w:customStyle="1" w:styleId="SPKTEKST">
    <w:name w:val="SPK_TEKST"/>
    <w:basedOn w:val="Navaden"/>
    <w:qFormat/>
    <w:rsid w:val="008776DB"/>
    <w:pPr>
      <w:tabs>
        <w:tab w:val="left" w:pos="567"/>
        <w:tab w:val="left" w:pos="964"/>
      </w:tabs>
      <w:spacing w:before="120" w:line="300" w:lineRule="exact"/>
      <w:jc w:val="both"/>
    </w:pPr>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24190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 TargetMode="External"/><Relationship Id="rId18" Type="http://schemas.openxmlformats.org/officeDocument/2006/relationships/hyperlink" Target="mailto:gp.mop@gov.si" TargetMode="External"/><Relationship Id="rId26" Type="http://schemas.openxmlformats.org/officeDocument/2006/relationships/hyperlink" Target="http://www.uradni-list.si/1/objava.jsp?sop=2010-01-4305" TargetMode="External"/><Relationship Id="rId3" Type="http://schemas.openxmlformats.org/officeDocument/2006/relationships/styles" Target="styles.xml"/><Relationship Id="rId21" Type="http://schemas.openxmlformats.org/officeDocument/2006/relationships/hyperlink" Target="mailto:gp.mnz@gov.si" TargetMode="External"/><Relationship Id="rId7" Type="http://schemas.openxmlformats.org/officeDocument/2006/relationships/footnotes" Target="footnotes.xml"/><Relationship Id="rId12" Type="http://schemas.openxmlformats.org/officeDocument/2006/relationships/hyperlink" Target="mailto:glavna.pisarna@mors.si" TargetMode="External"/><Relationship Id="rId17" Type="http://schemas.openxmlformats.org/officeDocument/2006/relationships/hyperlink" Target="mailto:gp.mkgp@gov.si" TargetMode="External"/><Relationship Id="rId25" Type="http://schemas.openxmlformats.org/officeDocument/2006/relationships/hyperlink" Target="mailto:gp.ukom@gov.si" TargetMode="External"/><Relationship Id="rId2" Type="http://schemas.openxmlformats.org/officeDocument/2006/relationships/numbering" Target="numbering.xml"/><Relationship Id="rId16" Type="http://schemas.openxmlformats.org/officeDocument/2006/relationships/hyperlink" Target="mailto:gp.uvhvvr@gov.si" TargetMode="External"/><Relationship Id="rId20" Type="http://schemas.openxmlformats.org/officeDocument/2006/relationships/hyperlink" Target="mailto:gp.drsv@gov.si"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mz@gov.si" TargetMode="External"/><Relationship Id="rId24" Type="http://schemas.openxmlformats.org/officeDocument/2006/relationships/hyperlink" Target="mailto:gp.svz@gov.s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gp.mzi@gov.si" TargetMode="External"/><Relationship Id="rId23" Type="http://schemas.openxmlformats.org/officeDocument/2006/relationships/hyperlink" Target="mailto:gp.mf@gov.si" TargetMode="External"/><Relationship Id="rId28" Type="http://schemas.openxmlformats.org/officeDocument/2006/relationships/hyperlink" Target="http://www.uradni-list.si/1/objava.jsp?sop=2012-01-2414" TargetMode="External"/><Relationship Id="rId10" Type="http://schemas.openxmlformats.org/officeDocument/2006/relationships/hyperlink" Target="mailto:gp.mk@gov.si" TargetMode="External"/><Relationship Id="rId19" Type="http://schemas.openxmlformats.org/officeDocument/2006/relationships/hyperlink" Target="mailto:gp.arso@gov.si"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yperlink" Target="mailto:urszr@urszr.si" TargetMode="External"/><Relationship Id="rId22" Type="http://schemas.openxmlformats.org/officeDocument/2006/relationships/hyperlink" Target="mailto:gfu.fu@gov.si" TargetMode="External"/><Relationship Id="rId27" Type="http://schemas.openxmlformats.org/officeDocument/2006/relationships/hyperlink" Target="http://www.uradni-list.si/1/objava.jsp?sop=2010-21-5579" TargetMode="Externa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hyperlink" Target="http://www.mop.gov.si" TargetMode="External"/><Relationship Id="rId1" Type="http://schemas.openxmlformats.org/officeDocument/2006/relationships/hyperlink" Target="mailto:gp.mop@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B1CC9-28F7-4022-B91B-8B5DC8780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5130</Words>
  <Characters>29242</Characters>
  <Application>Microsoft Office Word</Application>
  <DocSecurity>0</DocSecurity>
  <Lines>243</Lines>
  <Paragraphs>68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34304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Marjetica.Ilich-Stefanec</dc:creator>
  <cp:lastModifiedBy>Renata.Gorjup</cp:lastModifiedBy>
  <cp:revision>4</cp:revision>
  <cp:lastPrinted>2017-09-14T10:37:00Z</cp:lastPrinted>
  <dcterms:created xsi:type="dcterms:W3CDTF">2017-10-27T08:30:00Z</dcterms:created>
  <dcterms:modified xsi:type="dcterms:W3CDTF">2017-11-03T12:29:00Z</dcterms:modified>
</cp:coreProperties>
</file>