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E5700F" w:rsidRPr="0036473C" w:rsidTr="00A35D35">
        <w:trPr>
          <w:gridAfter w:val="2"/>
          <w:wAfter w:w="3067" w:type="dxa"/>
        </w:trPr>
        <w:tc>
          <w:tcPr>
            <w:tcW w:w="6096" w:type="dxa"/>
            <w:gridSpan w:val="2"/>
          </w:tcPr>
          <w:p w:rsidR="00E5700F" w:rsidRPr="0036473C" w:rsidRDefault="00E5700F" w:rsidP="00A35D35">
            <w:pPr>
              <w:overflowPunct w:val="0"/>
              <w:autoSpaceDE w:val="0"/>
              <w:autoSpaceDN w:val="0"/>
              <w:adjustRightInd w:val="0"/>
              <w:textAlignment w:val="baseline"/>
              <w:rPr>
                <w:rFonts w:cs="Arial"/>
                <w:noProof/>
                <w:szCs w:val="20"/>
                <w:lang w:val="sl-SI" w:eastAsia="sl-SI"/>
              </w:rPr>
            </w:pPr>
            <w:r w:rsidRPr="0036473C">
              <w:rPr>
                <w:rFonts w:cs="Arial"/>
                <w:noProof/>
                <w:szCs w:val="20"/>
                <w:lang w:val="sl-SI" w:eastAsia="sl-SI"/>
              </w:rPr>
              <w:t xml:space="preserve">Številka: </w:t>
            </w:r>
            <w:r w:rsidR="00F548E8">
              <w:rPr>
                <w:rFonts w:cs="Arial"/>
                <w:noProof/>
                <w:szCs w:val="20"/>
                <w:lang w:val="sl-SI" w:eastAsia="sl-SI"/>
              </w:rPr>
              <w:t>004-1/2018/10</w:t>
            </w:r>
          </w:p>
        </w:tc>
      </w:tr>
      <w:tr w:rsidR="00E5700F" w:rsidRPr="0036473C" w:rsidTr="00A35D35">
        <w:trPr>
          <w:gridAfter w:val="2"/>
          <w:wAfter w:w="3067" w:type="dxa"/>
        </w:trPr>
        <w:tc>
          <w:tcPr>
            <w:tcW w:w="6096" w:type="dxa"/>
            <w:gridSpan w:val="2"/>
          </w:tcPr>
          <w:p w:rsidR="00E5700F" w:rsidRPr="0036473C" w:rsidRDefault="00E5700F" w:rsidP="00E5700F">
            <w:pPr>
              <w:overflowPunct w:val="0"/>
              <w:autoSpaceDE w:val="0"/>
              <w:autoSpaceDN w:val="0"/>
              <w:adjustRightInd w:val="0"/>
              <w:textAlignment w:val="baseline"/>
              <w:rPr>
                <w:rFonts w:cs="Arial"/>
                <w:noProof/>
                <w:szCs w:val="20"/>
                <w:lang w:val="sl-SI" w:eastAsia="sl-SI"/>
              </w:rPr>
            </w:pPr>
            <w:r w:rsidRPr="0036473C">
              <w:rPr>
                <w:rFonts w:cs="Arial"/>
                <w:noProof/>
                <w:szCs w:val="20"/>
                <w:lang w:val="sl-SI" w:eastAsia="sl-SI"/>
              </w:rPr>
              <w:t xml:space="preserve">Ljubljana, </w:t>
            </w:r>
            <w:r w:rsidR="0036473C" w:rsidRPr="0036473C">
              <w:rPr>
                <w:rFonts w:cs="Arial"/>
                <w:noProof/>
                <w:szCs w:val="20"/>
                <w:lang w:val="sl-SI" w:eastAsia="sl-SI"/>
              </w:rPr>
              <w:t>7.3.2018</w:t>
            </w:r>
          </w:p>
        </w:tc>
      </w:tr>
      <w:tr w:rsidR="00E5700F" w:rsidRPr="0036473C" w:rsidTr="00A35D35">
        <w:trPr>
          <w:gridAfter w:val="2"/>
          <w:wAfter w:w="3067" w:type="dxa"/>
        </w:trPr>
        <w:tc>
          <w:tcPr>
            <w:tcW w:w="6096" w:type="dxa"/>
            <w:gridSpan w:val="2"/>
          </w:tcPr>
          <w:p w:rsidR="00E5700F" w:rsidRPr="0036473C" w:rsidRDefault="00E5700F" w:rsidP="00A35D35">
            <w:pPr>
              <w:overflowPunct w:val="0"/>
              <w:autoSpaceDE w:val="0"/>
              <w:autoSpaceDN w:val="0"/>
              <w:adjustRightInd w:val="0"/>
              <w:textAlignment w:val="baseline"/>
              <w:rPr>
                <w:rFonts w:cs="Arial"/>
                <w:noProof/>
                <w:szCs w:val="20"/>
                <w:lang w:val="sl-SI" w:eastAsia="sl-SI"/>
              </w:rPr>
            </w:pPr>
            <w:r w:rsidRPr="0036473C">
              <w:rPr>
                <w:rFonts w:cs="Arial"/>
                <w:iCs/>
                <w:noProof/>
                <w:szCs w:val="20"/>
                <w:lang w:val="sl-SI" w:eastAsia="sl-SI"/>
              </w:rPr>
              <w:t>EVA  /</w:t>
            </w:r>
          </w:p>
        </w:tc>
      </w:tr>
      <w:tr w:rsidR="00E5700F" w:rsidRPr="0036473C" w:rsidTr="00A35D35">
        <w:trPr>
          <w:gridAfter w:val="2"/>
          <w:wAfter w:w="3067" w:type="dxa"/>
        </w:trPr>
        <w:tc>
          <w:tcPr>
            <w:tcW w:w="6096" w:type="dxa"/>
            <w:gridSpan w:val="2"/>
          </w:tcPr>
          <w:p w:rsidR="00E5700F" w:rsidRPr="0036473C" w:rsidRDefault="00E5700F" w:rsidP="00A35D35">
            <w:pPr>
              <w:rPr>
                <w:rFonts w:cs="Arial"/>
                <w:noProof/>
                <w:szCs w:val="20"/>
                <w:lang w:val="sl-SI"/>
              </w:rPr>
            </w:pPr>
          </w:p>
          <w:p w:rsidR="00E5700F" w:rsidRPr="0036473C" w:rsidRDefault="00E5700F" w:rsidP="00A35D35">
            <w:pPr>
              <w:rPr>
                <w:rFonts w:cs="Arial"/>
                <w:noProof/>
                <w:szCs w:val="20"/>
                <w:lang w:val="sl-SI"/>
              </w:rPr>
            </w:pPr>
            <w:r w:rsidRPr="0036473C">
              <w:rPr>
                <w:rFonts w:cs="Arial"/>
                <w:noProof/>
                <w:szCs w:val="20"/>
                <w:lang w:val="sl-SI"/>
              </w:rPr>
              <w:t>GENERALNI SEKRETARIAT VLADE REPUBLIKE SLOVENIJE</w:t>
            </w:r>
          </w:p>
          <w:p w:rsidR="00E5700F" w:rsidRPr="0036473C" w:rsidRDefault="0033654B" w:rsidP="00A35D35">
            <w:pPr>
              <w:rPr>
                <w:rFonts w:cs="Arial"/>
                <w:noProof/>
                <w:szCs w:val="20"/>
                <w:lang w:val="sl-SI"/>
              </w:rPr>
            </w:pPr>
            <w:hyperlink r:id="rId8" w:history="1">
              <w:r w:rsidR="00E5700F" w:rsidRPr="0036473C">
                <w:rPr>
                  <w:rFonts w:cs="Arial"/>
                  <w:noProof/>
                  <w:szCs w:val="20"/>
                  <w:u w:val="single"/>
                  <w:lang w:val="sl-SI"/>
                </w:rPr>
                <w:t>Gp.gs@gov.si</w:t>
              </w:r>
            </w:hyperlink>
          </w:p>
          <w:p w:rsidR="00E5700F" w:rsidRPr="0036473C" w:rsidRDefault="00E5700F" w:rsidP="00A35D35">
            <w:pPr>
              <w:rPr>
                <w:rFonts w:cs="Arial"/>
                <w:noProof/>
                <w:szCs w:val="20"/>
                <w:lang w:val="sl-SI"/>
              </w:rPr>
            </w:pPr>
          </w:p>
        </w:tc>
      </w:tr>
      <w:tr w:rsidR="00E5700F" w:rsidRPr="0036473C" w:rsidTr="00A35D35">
        <w:tc>
          <w:tcPr>
            <w:tcW w:w="9163" w:type="dxa"/>
            <w:gridSpan w:val="4"/>
          </w:tcPr>
          <w:p w:rsidR="00E5700F" w:rsidRPr="0036473C" w:rsidRDefault="00E5700F" w:rsidP="003956D2">
            <w:pPr>
              <w:tabs>
                <w:tab w:val="left" w:pos="2042"/>
              </w:tabs>
              <w:suppressAutoHyphens/>
              <w:overflowPunct w:val="0"/>
              <w:autoSpaceDE w:val="0"/>
              <w:autoSpaceDN w:val="0"/>
              <w:adjustRightInd w:val="0"/>
              <w:textAlignment w:val="baseline"/>
              <w:rPr>
                <w:rFonts w:cs="Arial"/>
                <w:b/>
                <w:noProof/>
                <w:szCs w:val="20"/>
                <w:lang w:val="sl-SI" w:eastAsia="sl-SI"/>
              </w:rPr>
            </w:pPr>
            <w:r w:rsidRPr="0036473C">
              <w:rPr>
                <w:rFonts w:cs="Arial"/>
                <w:b/>
                <w:noProof/>
                <w:szCs w:val="20"/>
                <w:lang w:val="sl-SI" w:eastAsia="sl-SI"/>
              </w:rPr>
              <w:t xml:space="preserve">ZADEVA: Poročilo o udeležbi delegacije Republike Slovenije na </w:t>
            </w:r>
            <w:proofErr w:type="spellStart"/>
            <w:r w:rsidR="003956D2" w:rsidRPr="0036473C">
              <w:rPr>
                <w:rFonts w:cs="Arial"/>
                <w:b/>
                <w:szCs w:val="20"/>
                <w:lang w:val="sl-SI" w:eastAsia="sl-SI"/>
              </w:rPr>
              <w:t>na</w:t>
            </w:r>
            <w:proofErr w:type="spellEnd"/>
            <w:r w:rsidR="003956D2" w:rsidRPr="0036473C">
              <w:rPr>
                <w:rFonts w:cs="Arial"/>
                <w:b/>
                <w:szCs w:val="20"/>
                <w:lang w:val="sl-SI" w:eastAsia="sl-SI"/>
              </w:rPr>
              <w:t xml:space="preserve"> Podnebnem vrhu v Parizu (»One Planet </w:t>
            </w:r>
            <w:proofErr w:type="spellStart"/>
            <w:r w:rsidR="003956D2" w:rsidRPr="0036473C">
              <w:rPr>
                <w:rFonts w:cs="Arial"/>
                <w:b/>
                <w:szCs w:val="20"/>
                <w:lang w:val="sl-SI" w:eastAsia="sl-SI"/>
              </w:rPr>
              <w:t>Summit</w:t>
            </w:r>
            <w:proofErr w:type="spellEnd"/>
            <w:r w:rsidR="003956D2" w:rsidRPr="0036473C">
              <w:rPr>
                <w:rFonts w:cs="Arial"/>
                <w:b/>
                <w:szCs w:val="20"/>
                <w:lang w:val="sl-SI" w:eastAsia="sl-SI"/>
              </w:rPr>
              <w:t xml:space="preserve">«), 12. decembra 2017 </w:t>
            </w:r>
            <w:r w:rsidRPr="0036473C">
              <w:rPr>
                <w:rFonts w:cs="Arial"/>
                <w:b/>
                <w:noProof/>
                <w:szCs w:val="20"/>
                <w:lang w:val="sl-SI" w:eastAsia="sl-SI"/>
              </w:rPr>
              <w:t xml:space="preserve"> – predlog za obravnavo</w:t>
            </w:r>
          </w:p>
        </w:tc>
      </w:tr>
      <w:tr w:rsidR="00E5700F" w:rsidRPr="0036473C" w:rsidTr="00A35D35">
        <w:tc>
          <w:tcPr>
            <w:tcW w:w="9163" w:type="dxa"/>
            <w:gridSpan w:val="4"/>
          </w:tcPr>
          <w:p w:rsidR="00E5700F" w:rsidRPr="0036473C" w:rsidRDefault="00E5700F" w:rsidP="00A35D35">
            <w:pPr>
              <w:suppressAutoHyphens/>
              <w:overflowPunct w:val="0"/>
              <w:autoSpaceDE w:val="0"/>
              <w:autoSpaceDN w:val="0"/>
              <w:adjustRightInd w:val="0"/>
              <w:textAlignment w:val="baseline"/>
              <w:outlineLvl w:val="3"/>
              <w:rPr>
                <w:rFonts w:cs="Arial"/>
                <w:b/>
                <w:noProof/>
                <w:szCs w:val="20"/>
                <w:lang w:val="sl-SI" w:eastAsia="sl-SI"/>
              </w:rPr>
            </w:pPr>
            <w:r w:rsidRPr="0036473C">
              <w:rPr>
                <w:rFonts w:cs="Arial"/>
                <w:b/>
                <w:noProof/>
                <w:szCs w:val="20"/>
                <w:lang w:val="sl-SI" w:eastAsia="sl-SI"/>
              </w:rPr>
              <w:t>1. Predlog sklepov vlade:</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Na podlagi 2. in 21. člena Zakona o Vladi Republike Slovenije (Uradni list RS, št. 24/05 – uradno prečiščeno besedilo, 109/08, 38/10 – ZUKN, 8/12, 21/13, 47/13 – ZDU-1G in 65/14) in prvega odstavka 3. člena Uredbe o sodelovanju, obveščanju in usklajevanju na področju zunanjih zadev in mednarodnih odnosov (Uradni list RS, št. 112/05) je Vlada Republike Slovenije na seji dne … pod točko … sprejela naslednji sklep:</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p>
          <w:p w:rsidR="00E5700F" w:rsidRPr="0036473C" w:rsidRDefault="00E5700F" w:rsidP="00A35D35">
            <w:pPr>
              <w:overflowPunct w:val="0"/>
              <w:autoSpaceDE w:val="0"/>
              <w:autoSpaceDN w:val="0"/>
              <w:adjustRightInd w:val="0"/>
              <w:jc w:val="center"/>
              <w:textAlignment w:val="baseline"/>
              <w:rPr>
                <w:rFonts w:cs="Arial"/>
                <w:iCs/>
                <w:noProof/>
                <w:szCs w:val="20"/>
                <w:lang w:val="sl-SI" w:eastAsia="sl-SI"/>
              </w:rPr>
            </w:pPr>
            <w:r w:rsidRPr="0036473C">
              <w:rPr>
                <w:rFonts w:cs="Arial"/>
                <w:iCs/>
                <w:noProof/>
                <w:szCs w:val="20"/>
                <w:lang w:val="sl-SI" w:eastAsia="sl-SI"/>
              </w:rPr>
              <w:t>SKLEP :</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 xml:space="preserve">1. Vlada Republike Slovenije je sprejela </w:t>
            </w:r>
            <w:r w:rsidR="003956D2" w:rsidRPr="0036473C">
              <w:rPr>
                <w:rFonts w:cs="Arial"/>
                <w:iCs/>
                <w:noProof/>
                <w:szCs w:val="20"/>
                <w:lang w:val="sl-SI" w:eastAsia="sl-SI"/>
              </w:rPr>
              <w:t>Poročilo o udeležbi d</w:t>
            </w:r>
            <w:r w:rsidR="00F548E8">
              <w:rPr>
                <w:rFonts w:cs="Arial"/>
                <w:iCs/>
                <w:noProof/>
                <w:szCs w:val="20"/>
                <w:lang w:val="sl-SI" w:eastAsia="sl-SI"/>
              </w:rPr>
              <w:t>elegacije Republike Slovenije</w:t>
            </w:r>
            <w:r w:rsidR="003956D2" w:rsidRPr="0036473C">
              <w:rPr>
                <w:rFonts w:cs="Arial"/>
                <w:iCs/>
                <w:noProof/>
                <w:szCs w:val="20"/>
                <w:lang w:val="sl-SI" w:eastAsia="sl-SI"/>
              </w:rPr>
              <w:t xml:space="preserve"> na Podnebnem vrhu v Parizu (»One Planet Summit«), 12. decembra 2017</w:t>
            </w:r>
            <w:r w:rsidR="001B66F3" w:rsidRPr="0036473C">
              <w:rPr>
                <w:rFonts w:cs="Arial"/>
                <w:iCs/>
                <w:noProof/>
                <w:szCs w:val="20"/>
                <w:lang w:val="sl-SI" w:eastAsia="sl-SI"/>
              </w:rPr>
              <w:t>.</w:t>
            </w:r>
            <w:r w:rsidR="003956D2" w:rsidRPr="0036473C">
              <w:rPr>
                <w:rFonts w:cs="Arial"/>
                <w:iCs/>
                <w:noProof/>
                <w:szCs w:val="20"/>
                <w:lang w:val="sl-SI" w:eastAsia="sl-SI"/>
              </w:rPr>
              <w:t xml:space="preserve">  </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 xml:space="preserve">                                                                                                    mag. Lilijana Kozlovič</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 xml:space="preserve">                                                                                               GENERALNA SEKRETARKA </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 xml:space="preserve">                                                                                                 </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Priloga:</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 poročilo iz 1. točke sklepa.</w:t>
            </w: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p>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Prejmejo:</w:t>
            </w:r>
          </w:p>
          <w:p w:rsidR="003956D2" w:rsidRPr="0036473C" w:rsidRDefault="003956D2" w:rsidP="003956D2">
            <w:pPr>
              <w:pStyle w:val="Odstavekseznama"/>
              <w:numPr>
                <w:ilvl w:val="0"/>
                <w:numId w:val="29"/>
              </w:numPr>
              <w:spacing w:after="200" w:line="276" w:lineRule="auto"/>
              <w:contextualSpacing/>
              <w:rPr>
                <w:rFonts w:cs="Arial"/>
                <w:szCs w:val="20"/>
                <w:lang w:val="sl-SI"/>
              </w:rPr>
            </w:pPr>
            <w:r w:rsidRPr="0036473C">
              <w:rPr>
                <w:rFonts w:cs="Arial"/>
                <w:szCs w:val="20"/>
                <w:lang w:val="sl-SI"/>
              </w:rPr>
              <w:t>Ministrstvo za okolje in prostor RS</w:t>
            </w:r>
          </w:p>
          <w:p w:rsidR="003956D2" w:rsidRPr="0036473C" w:rsidRDefault="003956D2" w:rsidP="003956D2">
            <w:pPr>
              <w:pStyle w:val="Odstavekseznama"/>
              <w:numPr>
                <w:ilvl w:val="0"/>
                <w:numId w:val="29"/>
              </w:numPr>
              <w:spacing w:after="200" w:line="276" w:lineRule="auto"/>
              <w:contextualSpacing/>
              <w:rPr>
                <w:rFonts w:cs="Arial"/>
                <w:szCs w:val="20"/>
                <w:lang w:val="sl-SI"/>
              </w:rPr>
            </w:pPr>
            <w:r w:rsidRPr="0036473C">
              <w:rPr>
                <w:rFonts w:cs="Arial"/>
                <w:szCs w:val="20"/>
                <w:lang w:val="sl-SI"/>
              </w:rPr>
              <w:t>Ministrstvo za zunanje zadeve RS</w:t>
            </w:r>
          </w:p>
          <w:p w:rsidR="003956D2" w:rsidRPr="0036473C" w:rsidRDefault="003956D2" w:rsidP="003956D2">
            <w:pPr>
              <w:pStyle w:val="Odstavekseznama"/>
              <w:numPr>
                <w:ilvl w:val="0"/>
                <w:numId w:val="29"/>
              </w:numPr>
              <w:spacing w:after="200" w:line="276" w:lineRule="auto"/>
              <w:contextualSpacing/>
              <w:rPr>
                <w:rFonts w:cs="Arial"/>
                <w:iCs/>
                <w:noProof/>
                <w:szCs w:val="20"/>
                <w:lang w:val="sl-SI" w:eastAsia="sl-SI"/>
              </w:rPr>
            </w:pPr>
            <w:r w:rsidRPr="0036473C">
              <w:rPr>
                <w:rFonts w:cs="Arial"/>
                <w:szCs w:val="20"/>
                <w:lang w:val="sl-SI"/>
              </w:rPr>
              <w:t>Ministrstvo za finance RS</w:t>
            </w:r>
          </w:p>
          <w:p w:rsidR="00E5700F" w:rsidRPr="0036473C" w:rsidRDefault="003956D2" w:rsidP="003956D2">
            <w:pPr>
              <w:pStyle w:val="Odstavekseznama"/>
              <w:numPr>
                <w:ilvl w:val="0"/>
                <w:numId w:val="29"/>
              </w:numPr>
              <w:spacing w:after="200" w:line="276" w:lineRule="auto"/>
              <w:contextualSpacing/>
              <w:rPr>
                <w:rFonts w:cs="Arial"/>
                <w:iCs/>
                <w:noProof/>
                <w:szCs w:val="20"/>
                <w:lang w:val="sl-SI" w:eastAsia="sl-SI"/>
              </w:rPr>
            </w:pPr>
            <w:r w:rsidRPr="0036473C">
              <w:rPr>
                <w:rFonts w:cs="Arial"/>
                <w:iCs/>
                <w:noProof/>
                <w:szCs w:val="20"/>
                <w:lang w:val="sl-SI" w:eastAsia="sl-SI"/>
              </w:rPr>
              <w:t>Kabinet Predsednika Vlade RS</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b/>
                <w:iCs/>
                <w:noProof/>
                <w:szCs w:val="20"/>
                <w:lang w:val="sl-SI" w:eastAsia="sl-SI"/>
              </w:rPr>
            </w:pPr>
            <w:r w:rsidRPr="0036473C">
              <w:rPr>
                <w:rFonts w:cs="Arial"/>
                <w:b/>
                <w:noProof/>
                <w:szCs w:val="20"/>
                <w:lang w:val="sl-SI" w:eastAsia="sl-SI"/>
              </w:rPr>
              <w:t>2. Predlog za obravnavo predloga zakona po nujnem ali skrajšanem postopku v državnem zboru z obrazložitvijo razlogov:</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b/>
                <w:iCs/>
                <w:noProof/>
                <w:szCs w:val="20"/>
                <w:lang w:val="sl-SI" w:eastAsia="sl-SI"/>
              </w:rPr>
            </w:pPr>
            <w:r w:rsidRPr="0036473C">
              <w:rPr>
                <w:rFonts w:cs="Arial"/>
                <w:b/>
                <w:noProof/>
                <w:szCs w:val="20"/>
                <w:lang w:val="sl-SI" w:eastAsia="sl-SI"/>
              </w:rPr>
              <w:t>3.a Osebe, odgovorne za strokovno pripravo in usklajenost gradiva:</w:t>
            </w:r>
          </w:p>
        </w:tc>
      </w:tr>
      <w:tr w:rsidR="00E5700F" w:rsidRPr="0036473C" w:rsidTr="00A35D35">
        <w:tc>
          <w:tcPr>
            <w:tcW w:w="9163" w:type="dxa"/>
            <w:gridSpan w:val="4"/>
          </w:tcPr>
          <w:p w:rsidR="003956D2" w:rsidRPr="0036473C" w:rsidRDefault="003956D2" w:rsidP="003956D2">
            <w:pPr>
              <w:pStyle w:val="Odstavekseznama"/>
              <w:numPr>
                <w:ilvl w:val="0"/>
                <w:numId w:val="29"/>
              </w:numPr>
              <w:spacing w:after="200" w:line="276" w:lineRule="auto"/>
              <w:contextualSpacing/>
              <w:rPr>
                <w:rFonts w:cs="Arial"/>
                <w:szCs w:val="20"/>
                <w:lang w:val="sl-SI"/>
              </w:rPr>
            </w:pPr>
            <w:r w:rsidRPr="0036473C">
              <w:rPr>
                <w:rFonts w:cs="Arial"/>
                <w:szCs w:val="20"/>
                <w:lang w:val="sl-SI"/>
              </w:rPr>
              <w:t>Irena Majcen, ministrica za okolje in prostor</w:t>
            </w:r>
          </w:p>
          <w:p w:rsidR="003956D2" w:rsidRPr="0036473C" w:rsidRDefault="003956D2" w:rsidP="003956D2">
            <w:pPr>
              <w:pStyle w:val="Odstavekseznama"/>
              <w:numPr>
                <w:ilvl w:val="0"/>
                <w:numId w:val="29"/>
              </w:numPr>
              <w:spacing w:after="200" w:line="276" w:lineRule="auto"/>
              <w:contextualSpacing/>
              <w:rPr>
                <w:rFonts w:cs="Arial"/>
                <w:szCs w:val="20"/>
                <w:lang w:val="sl-SI"/>
              </w:rPr>
            </w:pPr>
            <w:r w:rsidRPr="0036473C">
              <w:rPr>
                <w:rFonts w:cs="Arial"/>
                <w:szCs w:val="20"/>
                <w:lang w:val="sl-SI"/>
              </w:rPr>
              <w:t>Lidija Stebernak, državna sekretarka, Ministrstvo za okolje in prostor RS</w:t>
            </w:r>
          </w:p>
          <w:p w:rsidR="00E5700F" w:rsidRPr="0036473C" w:rsidRDefault="003956D2" w:rsidP="003956D2">
            <w:pPr>
              <w:pStyle w:val="Odstavekseznama"/>
              <w:numPr>
                <w:ilvl w:val="0"/>
                <w:numId w:val="29"/>
              </w:numPr>
              <w:spacing w:after="200" w:line="276" w:lineRule="auto"/>
              <w:contextualSpacing/>
              <w:rPr>
                <w:rFonts w:cs="Arial"/>
                <w:iCs/>
                <w:noProof/>
                <w:szCs w:val="20"/>
                <w:lang w:val="sl-SI" w:eastAsia="sl-SI"/>
              </w:rPr>
            </w:pPr>
            <w:r w:rsidRPr="0036473C">
              <w:rPr>
                <w:rFonts w:cs="Arial"/>
                <w:szCs w:val="20"/>
                <w:lang w:val="sl-SI"/>
              </w:rPr>
              <w:t>Katja Piškur, vodja Službe za EU koordinacijo in mednarodne zadeve</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b/>
                <w:iCs/>
                <w:noProof/>
                <w:szCs w:val="20"/>
                <w:lang w:val="sl-SI" w:eastAsia="sl-SI"/>
              </w:rPr>
            </w:pPr>
            <w:r w:rsidRPr="0036473C">
              <w:rPr>
                <w:rFonts w:cs="Arial"/>
                <w:b/>
                <w:iCs/>
                <w:noProof/>
                <w:szCs w:val="20"/>
                <w:lang w:val="sl-SI" w:eastAsia="sl-SI"/>
              </w:rPr>
              <w:t xml:space="preserve">3.b Zunanji strokovnjaki, ki so </w:t>
            </w:r>
            <w:r w:rsidRPr="0036473C">
              <w:rPr>
                <w:rFonts w:cs="Arial"/>
                <w:b/>
                <w:noProof/>
                <w:szCs w:val="20"/>
                <w:lang w:val="sl-SI" w:eastAsia="sl-SI"/>
              </w:rPr>
              <w:t>sodelovali pri pripravi dela ali celotnega gradiva:</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b/>
                <w:iCs/>
                <w:noProof/>
                <w:szCs w:val="20"/>
                <w:lang w:val="sl-SI" w:eastAsia="sl-SI"/>
              </w:rPr>
            </w:pPr>
            <w:r w:rsidRPr="0036473C">
              <w:rPr>
                <w:rFonts w:cs="Arial"/>
                <w:b/>
                <w:noProof/>
                <w:szCs w:val="20"/>
                <w:lang w:val="sl-SI" w:eastAsia="sl-SI"/>
              </w:rPr>
              <w:t>4. Predstavniki vlade, ki bodo sodelovali pri delu državnega zbora:</w:t>
            </w:r>
          </w:p>
        </w:tc>
      </w:tr>
      <w:tr w:rsidR="00E5700F" w:rsidRPr="0036473C" w:rsidTr="00A35D35">
        <w:tc>
          <w:tcPr>
            <w:tcW w:w="9163" w:type="dxa"/>
            <w:gridSpan w:val="4"/>
          </w:tcPr>
          <w:p w:rsidR="00E5700F" w:rsidRPr="0036473C" w:rsidRDefault="00E5700F" w:rsidP="00A35D35">
            <w:pPr>
              <w:overflowPunct w:val="0"/>
              <w:autoSpaceDE w:val="0"/>
              <w:autoSpaceDN w:val="0"/>
              <w:adjustRightInd w:val="0"/>
              <w:jc w:val="both"/>
              <w:textAlignment w:val="baseline"/>
              <w:rPr>
                <w:rFonts w:cs="Arial"/>
                <w:b/>
                <w:noProof/>
                <w:szCs w:val="20"/>
                <w:lang w:val="sl-SI" w:eastAsia="sl-SI"/>
              </w:rPr>
            </w:pPr>
            <w:r w:rsidRPr="0036473C">
              <w:rPr>
                <w:rFonts w:cs="Arial"/>
                <w:iCs/>
                <w:noProof/>
                <w:szCs w:val="20"/>
                <w:lang w:val="sl-SI" w:eastAsia="sl-SI"/>
              </w:rPr>
              <w:t>/</w:t>
            </w:r>
          </w:p>
        </w:tc>
      </w:tr>
      <w:tr w:rsidR="00E5700F" w:rsidRPr="0036473C" w:rsidTr="00A35D35">
        <w:tc>
          <w:tcPr>
            <w:tcW w:w="9163" w:type="dxa"/>
            <w:gridSpan w:val="4"/>
          </w:tcPr>
          <w:p w:rsidR="00E5700F" w:rsidRPr="0036473C" w:rsidRDefault="00E5700F" w:rsidP="00A35D35">
            <w:pPr>
              <w:suppressAutoHyphens/>
              <w:overflowPunct w:val="0"/>
              <w:autoSpaceDE w:val="0"/>
              <w:autoSpaceDN w:val="0"/>
              <w:adjustRightInd w:val="0"/>
              <w:textAlignment w:val="baseline"/>
              <w:outlineLvl w:val="3"/>
              <w:rPr>
                <w:rFonts w:cs="Arial"/>
                <w:b/>
                <w:noProof/>
                <w:szCs w:val="20"/>
                <w:lang w:val="sl-SI" w:eastAsia="sl-SI"/>
              </w:rPr>
            </w:pPr>
            <w:r w:rsidRPr="0036473C">
              <w:rPr>
                <w:rFonts w:cs="Arial"/>
                <w:b/>
                <w:noProof/>
                <w:szCs w:val="20"/>
                <w:lang w:val="sl-SI" w:eastAsia="sl-SI"/>
              </w:rPr>
              <w:t>5. Kratek povzetek gradiva:</w:t>
            </w:r>
          </w:p>
        </w:tc>
      </w:tr>
      <w:tr w:rsidR="00E5700F" w:rsidRPr="0036473C" w:rsidTr="00A35D35">
        <w:tc>
          <w:tcPr>
            <w:tcW w:w="9163" w:type="dxa"/>
            <w:gridSpan w:val="4"/>
          </w:tcPr>
          <w:p w:rsidR="003956D2" w:rsidRPr="0036473C" w:rsidRDefault="003956D2" w:rsidP="003956D2">
            <w:pPr>
              <w:jc w:val="both"/>
              <w:rPr>
                <w:rFonts w:cs="Arial"/>
                <w:color w:val="000000"/>
                <w:szCs w:val="20"/>
                <w:lang w:val="sl-SI" w:eastAsia="sl-SI"/>
              </w:rPr>
            </w:pPr>
            <w:r w:rsidRPr="0036473C">
              <w:rPr>
                <w:rFonts w:cs="Arial"/>
                <w:snapToGrid w:val="0"/>
                <w:szCs w:val="20"/>
                <w:lang w:val="sl-SI"/>
              </w:rPr>
              <w:t xml:space="preserve">Na pobudo in povabilo predsednika Republike Francije  </w:t>
            </w:r>
            <w:proofErr w:type="spellStart"/>
            <w:r w:rsidRPr="0036473C">
              <w:rPr>
                <w:rFonts w:cs="Arial"/>
                <w:snapToGrid w:val="0"/>
                <w:szCs w:val="20"/>
                <w:lang w:val="sl-SI"/>
              </w:rPr>
              <w:t>Emmanuela</w:t>
            </w:r>
            <w:proofErr w:type="spellEnd"/>
            <w:r w:rsidRPr="0036473C">
              <w:rPr>
                <w:rFonts w:cs="Arial"/>
                <w:snapToGrid w:val="0"/>
                <w:szCs w:val="20"/>
                <w:lang w:val="sl-SI"/>
              </w:rPr>
              <w:t xml:space="preserve"> </w:t>
            </w:r>
            <w:proofErr w:type="spellStart"/>
            <w:r w:rsidRPr="0036473C">
              <w:rPr>
                <w:rFonts w:cs="Arial"/>
                <w:snapToGrid w:val="0"/>
                <w:szCs w:val="20"/>
                <w:lang w:val="sl-SI"/>
              </w:rPr>
              <w:t>Macrona</w:t>
            </w:r>
            <w:proofErr w:type="spellEnd"/>
            <w:r w:rsidRPr="0036473C">
              <w:rPr>
                <w:rFonts w:cs="Arial"/>
                <w:snapToGrid w:val="0"/>
                <w:szCs w:val="20"/>
                <w:lang w:val="sl-SI"/>
              </w:rPr>
              <w:t xml:space="preserve"> je 12. decembra 2017 v Parizu potekal Podnebni vrh (»One Planet </w:t>
            </w:r>
            <w:proofErr w:type="spellStart"/>
            <w:r w:rsidRPr="0036473C">
              <w:rPr>
                <w:rFonts w:cs="Arial"/>
                <w:snapToGrid w:val="0"/>
                <w:szCs w:val="20"/>
                <w:lang w:val="sl-SI"/>
              </w:rPr>
              <w:t>Summit</w:t>
            </w:r>
            <w:proofErr w:type="spellEnd"/>
            <w:r w:rsidRPr="0036473C">
              <w:rPr>
                <w:rFonts w:cs="Arial"/>
                <w:snapToGrid w:val="0"/>
                <w:szCs w:val="20"/>
                <w:lang w:val="sl-SI"/>
              </w:rPr>
              <w:t xml:space="preserve">«). Temeljni namen dogodka je bil obeležiti </w:t>
            </w:r>
            <w:r w:rsidRPr="0036473C">
              <w:rPr>
                <w:rFonts w:cs="Arial"/>
                <w:snapToGrid w:val="0"/>
                <w:szCs w:val="20"/>
                <w:lang w:val="sl-SI"/>
              </w:rPr>
              <w:lastRenderedPageBreak/>
              <w:t>drugo obletnico sprejetja Pariškega podnebnega sporazuma, ki je bil soglasno sprejet na 21. konferenci pogodbenic okvirne konvencije ZN o podnebnih spremembah (t.i. COP21). Podnebni vrh v Parizu je ponovno poudaril politično zavezo k sprejetim ciljem Pariškega sporazuma na najvišji ravni ter odziv na najavo, da se ZDA umikajo iz Pariškega sporazum), s čimer bi bile pomembno okrnjene podnebne finance. S tem razlogom je bil vrh posvečen predvsem vprašanju zagotavljanja mednarodnega financiranja. Republiko Slovenijo je na vrhu zastopala ministrica za okolje in prostor Irena Majcen, saj je bila udeležba  Predsednika Vlade dr. Cerarja zaradi višje sile odpovedana.</w:t>
            </w:r>
            <w:r w:rsidRPr="0036473C">
              <w:rPr>
                <w:rFonts w:cs="Arial"/>
                <w:color w:val="000000"/>
                <w:szCs w:val="20"/>
                <w:lang w:val="sl-SI" w:eastAsia="sl-SI"/>
              </w:rPr>
              <w:t xml:space="preserve"> </w:t>
            </w:r>
          </w:p>
          <w:p w:rsidR="001B66F3" w:rsidRPr="0036473C" w:rsidRDefault="001B66F3" w:rsidP="003956D2">
            <w:pPr>
              <w:jc w:val="both"/>
              <w:rPr>
                <w:rFonts w:cs="Arial"/>
                <w:iCs/>
                <w:noProof/>
                <w:szCs w:val="20"/>
                <w:lang w:val="sl-SI" w:eastAsia="sl-SI"/>
              </w:rPr>
            </w:pPr>
            <w:r w:rsidRPr="0036473C">
              <w:rPr>
                <w:rFonts w:cs="Arial"/>
                <w:snapToGrid w:val="0"/>
                <w:szCs w:val="20"/>
                <w:lang w:val="sl-SI"/>
              </w:rPr>
              <w:t>Podnebni vrh je Francija soorganizirala z Združenimi narodi ter Svetovno banko in v sodelovanju s številnimi deležniki večinoma iz zasebnega sektorja, dogodka pa se je udeležilo več kot 1000 udeležencev, med njimi kar 50 svetovnih voditeljev.</w:t>
            </w:r>
          </w:p>
        </w:tc>
      </w:tr>
      <w:tr w:rsidR="00E5700F" w:rsidRPr="0036473C" w:rsidTr="00A35D35">
        <w:tc>
          <w:tcPr>
            <w:tcW w:w="9163" w:type="dxa"/>
            <w:gridSpan w:val="4"/>
          </w:tcPr>
          <w:p w:rsidR="00E5700F" w:rsidRPr="0036473C" w:rsidRDefault="00E5700F" w:rsidP="00A35D35">
            <w:pPr>
              <w:suppressAutoHyphens/>
              <w:overflowPunct w:val="0"/>
              <w:autoSpaceDE w:val="0"/>
              <w:autoSpaceDN w:val="0"/>
              <w:adjustRightInd w:val="0"/>
              <w:textAlignment w:val="baseline"/>
              <w:outlineLvl w:val="3"/>
              <w:rPr>
                <w:rFonts w:cs="Arial"/>
                <w:b/>
                <w:noProof/>
                <w:szCs w:val="20"/>
                <w:lang w:val="sl-SI" w:eastAsia="sl-SI"/>
              </w:rPr>
            </w:pPr>
            <w:r w:rsidRPr="0036473C">
              <w:rPr>
                <w:rFonts w:cs="Arial"/>
                <w:b/>
                <w:noProof/>
                <w:szCs w:val="20"/>
                <w:lang w:val="sl-SI" w:eastAsia="sl-SI"/>
              </w:rPr>
              <w:lastRenderedPageBreak/>
              <w:t>6. Presoja posledic za:</w:t>
            </w:r>
          </w:p>
        </w:tc>
      </w:tr>
      <w:tr w:rsidR="00E5700F" w:rsidRPr="0036473C" w:rsidTr="00A35D35">
        <w:tc>
          <w:tcPr>
            <w:tcW w:w="1448" w:type="dxa"/>
          </w:tcPr>
          <w:p w:rsidR="00E5700F" w:rsidRPr="0036473C" w:rsidRDefault="00E5700F" w:rsidP="00A35D35">
            <w:pPr>
              <w:overflowPunct w:val="0"/>
              <w:autoSpaceDE w:val="0"/>
              <w:autoSpaceDN w:val="0"/>
              <w:adjustRightInd w:val="0"/>
              <w:ind w:left="360"/>
              <w:jc w:val="both"/>
              <w:textAlignment w:val="baseline"/>
              <w:rPr>
                <w:rFonts w:cs="Arial"/>
                <w:iCs/>
                <w:noProof/>
                <w:szCs w:val="20"/>
                <w:lang w:val="sl-SI" w:eastAsia="sl-SI"/>
              </w:rPr>
            </w:pPr>
            <w:r w:rsidRPr="0036473C">
              <w:rPr>
                <w:rFonts w:cs="Arial"/>
                <w:iCs/>
                <w:noProof/>
                <w:szCs w:val="20"/>
                <w:lang w:val="sl-SI" w:eastAsia="sl-SI"/>
              </w:rPr>
              <w:t>a)</w:t>
            </w:r>
          </w:p>
        </w:tc>
        <w:tc>
          <w:tcPr>
            <w:tcW w:w="5444" w:type="dxa"/>
            <w:gridSpan w:val="2"/>
          </w:tcPr>
          <w:p w:rsidR="00E5700F" w:rsidRPr="0036473C" w:rsidRDefault="00E5700F" w:rsidP="00A35D35">
            <w:pPr>
              <w:overflowPunct w:val="0"/>
              <w:autoSpaceDE w:val="0"/>
              <w:autoSpaceDN w:val="0"/>
              <w:adjustRightInd w:val="0"/>
              <w:jc w:val="both"/>
              <w:textAlignment w:val="baseline"/>
              <w:rPr>
                <w:rFonts w:cs="Arial"/>
                <w:noProof/>
                <w:szCs w:val="20"/>
                <w:lang w:val="sl-SI" w:eastAsia="sl-SI"/>
              </w:rPr>
            </w:pPr>
            <w:r w:rsidRPr="0036473C">
              <w:rPr>
                <w:rFonts w:cs="Arial"/>
                <w:noProof/>
                <w:szCs w:val="20"/>
                <w:lang w:val="sl-SI" w:eastAsia="sl-SI"/>
              </w:rPr>
              <w:t>javnofinančna sredstva nad 40.000 EUR v tekočem in naslednjih treh letih</w:t>
            </w:r>
          </w:p>
        </w:tc>
        <w:tc>
          <w:tcPr>
            <w:tcW w:w="2271" w:type="dxa"/>
            <w:vAlign w:val="center"/>
          </w:tcPr>
          <w:p w:rsidR="00E5700F" w:rsidRPr="0036473C" w:rsidRDefault="00E5700F" w:rsidP="00A35D35">
            <w:pPr>
              <w:overflowPunct w:val="0"/>
              <w:autoSpaceDE w:val="0"/>
              <w:autoSpaceDN w:val="0"/>
              <w:adjustRightInd w:val="0"/>
              <w:jc w:val="center"/>
              <w:textAlignment w:val="baseline"/>
              <w:rPr>
                <w:rFonts w:cs="Arial"/>
                <w:iCs/>
                <w:noProof/>
                <w:szCs w:val="20"/>
                <w:lang w:val="sl-SI" w:eastAsia="sl-SI"/>
              </w:rPr>
            </w:pPr>
            <w:r w:rsidRPr="0036473C">
              <w:rPr>
                <w:rFonts w:cs="Arial"/>
                <w:noProof/>
                <w:szCs w:val="20"/>
                <w:lang w:val="sl-SI" w:eastAsia="sl-SI"/>
              </w:rPr>
              <w:t>DA/</w:t>
            </w:r>
            <w:r w:rsidRPr="0036473C">
              <w:rPr>
                <w:rFonts w:cs="Arial"/>
                <w:b/>
                <w:noProof/>
                <w:szCs w:val="20"/>
                <w:lang w:val="sl-SI" w:eastAsia="sl-SI"/>
              </w:rPr>
              <w:t>NE</w:t>
            </w:r>
          </w:p>
        </w:tc>
      </w:tr>
      <w:tr w:rsidR="00E5700F" w:rsidRPr="0036473C" w:rsidTr="00A35D35">
        <w:tc>
          <w:tcPr>
            <w:tcW w:w="1448" w:type="dxa"/>
          </w:tcPr>
          <w:p w:rsidR="00E5700F" w:rsidRPr="0036473C" w:rsidRDefault="00E5700F" w:rsidP="00A35D35">
            <w:pPr>
              <w:overflowPunct w:val="0"/>
              <w:autoSpaceDE w:val="0"/>
              <w:autoSpaceDN w:val="0"/>
              <w:adjustRightInd w:val="0"/>
              <w:ind w:left="360"/>
              <w:jc w:val="both"/>
              <w:textAlignment w:val="baseline"/>
              <w:rPr>
                <w:rFonts w:cs="Arial"/>
                <w:iCs/>
                <w:noProof/>
                <w:szCs w:val="20"/>
                <w:lang w:val="sl-SI" w:eastAsia="sl-SI"/>
              </w:rPr>
            </w:pPr>
            <w:r w:rsidRPr="0036473C">
              <w:rPr>
                <w:rFonts w:cs="Arial"/>
                <w:iCs/>
                <w:noProof/>
                <w:szCs w:val="20"/>
                <w:lang w:val="sl-SI" w:eastAsia="sl-SI"/>
              </w:rPr>
              <w:t>b)</w:t>
            </w:r>
          </w:p>
        </w:tc>
        <w:tc>
          <w:tcPr>
            <w:tcW w:w="5444" w:type="dxa"/>
            <w:gridSpan w:val="2"/>
          </w:tcPr>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bCs/>
                <w:noProof/>
                <w:szCs w:val="20"/>
                <w:lang w:val="sl-SI" w:eastAsia="sl-SI"/>
              </w:rPr>
              <w:t>usklajenost slovenskega pravnega reda s pravnim redom Evropske unije</w:t>
            </w:r>
          </w:p>
        </w:tc>
        <w:tc>
          <w:tcPr>
            <w:tcW w:w="2271" w:type="dxa"/>
            <w:vAlign w:val="center"/>
          </w:tcPr>
          <w:p w:rsidR="00E5700F" w:rsidRPr="0036473C" w:rsidRDefault="00E5700F" w:rsidP="00A35D35">
            <w:pPr>
              <w:overflowPunct w:val="0"/>
              <w:autoSpaceDE w:val="0"/>
              <w:autoSpaceDN w:val="0"/>
              <w:adjustRightInd w:val="0"/>
              <w:jc w:val="center"/>
              <w:textAlignment w:val="baseline"/>
              <w:rPr>
                <w:rFonts w:cs="Arial"/>
                <w:iCs/>
                <w:noProof/>
                <w:szCs w:val="20"/>
                <w:lang w:val="sl-SI" w:eastAsia="sl-SI"/>
              </w:rPr>
            </w:pPr>
            <w:r w:rsidRPr="0036473C">
              <w:rPr>
                <w:rFonts w:cs="Arial"/>
                <w:noProof/>
                <w:szCs w:val="20"/>
                <w:lang w:val="sl-SI" w:eastAsia="sl-SI"/>
              </w:rPr>
              <w:t>DA/</w:t>
            </w:r>
            <w:r w:rsidRPr="0036473C">
              <w:rPr>
                <w:rFonts w:cs="Arial"/>
                <w:b/>
                <w:noProof/>
                <w:szCs w:val="20"/>
                <w:lang w:val="sl-SI" w:eastAsia="sl-SI"/>
              </w:rPr>
              <w:t>NE</w:t>
            </w:r>
          </w:p>
        </w:tc>
      </w:tr>
      <w:tr w:rsidR="00E5700F" w:rsidRPr="0036473C" w:rsidTr="00A35D35">
        <w:tc>
          <w:tcPr>
            <w:tcW w:w="1448" w:type="dxa"/>
          </w:tcPr>
          <w:p w:rsidR="00E5700F" w:rsidRPr="0036473C" w:rsidRDefault="00E5700F" w:rsidP="00A35D35">
            <w:pPr>
              <w:overflowPunct w:val="0"/>
              <w:autoSpaceDE w:val="0"/>
              <w:autoSpaceDN w:val="0"/>
              <w:adjustRightInd w:val="0"/>
              <w:ind w:left="360"/>
              <w:jc w:val="both"/>
              <w:textAlignment w:val="baseline"/>
              <w:rPr>
                <w:rFonts w:cs="Arial"/>
                <w:iCs/>
                <w:noProof/>
                <w:szCs w:val="20"/>
                <w:lang w:val="sl-SI" w:eastAsia="sl-SI"/>
              </w:rPr>
            </w:pPr>
            <w:r w:rsidRPr="0036473C">
              <w:rPr>
                <w:rFonts w:cs="Arial"/>
                <w:iCs/>
                <w:noProof/>
                <w:szCs w:val="20"/>
                <w:lang w:val="sl-SI" w:eastAsia="sl-SI"/>
              </w:rPr>
              <w:t>c)</w:t>
            </w:r>
          </w:p>
        </w:tc>
        <w:tc>
          <w:tcPr>
            <w:tcW w:w="5444" w:type="dxa"/>
            <w:gridSpan w:val="2"/>
          </w:tcPr>
          <w:p w:rsidR="00E5700F" w:rsidRPr="0036473C" w:rsidRDefault="00E5700F" w:rsidP="00A35D35">
            <w:pPr>
              <w:overflowPunct w:val="0"/>
              <w:autoSpaceDE w:val="0"/>
              <w:autoSpaceDN w:val="0"/>
              <w:adjustRightInd w:val="0"/>
              <w:jc w:val="both"/>
              <w:textAlignment w:val="baseline"/>
              <w:rPr>
                <w:rFonts w:cs="Arial"/>
                <w:iCs/>
                <w:noProof/>
                <w:szCs w:val="20"/>
                <w:lang w:val="sl-SI" w:eastAsia="sl-SI"/>
              </w:rPr>
            </w:pPr>
            <w:r w:rsidRPr="0036473C">
              <w:rPr>
                <w:rFonts w:cs="Arial"/>
                <w:noProof/>
                <w:szCs w:val="20"/>
                <w:lang w:val="sl-SI" w:eastAsia="sl-SI"/>
              </w:rPr>
              <w:t>administrativne posledice</w:t>
            </w:r>
          </w:p>
        </w:tc>
        <w:tc>
          <w:tcPr>
            <w:tcW w:w="2271" w:type="dxa"/>
            <w:vAlign w:val="center"/>
          </w:tcPr>
          <w:p w:rsidR="00E5700F" w:rsidRPr="0036473C" w:rsidRDefault="00E5700F" w:rsidP="00A35D35">
            <w:pPr>
              <w:overflowPunct w:val="0"/>
              <w:autoSpaceDE w:val="0"/>
              <w:autoSpaceDN w:val="0"/>
              <w:adjustRightInd w:val="0"/>
              <w:jc w:val="center"/>
              <w:textAlignment w:val="baseline"/>
              <w:rPr>
                <w:rFonts w:cs="Arial"/>
                <w:noProof/>
                <w:szCs w:val="20"/>
                <w:lang w:val="sl-SI" w:eastAsia="sl-SI"/>
              </w:rPr>
            </w:pPr>
            <w:r w:rsidRPr="0036473C">
              <w:rPr>
                <w:rFonts w:cs="Arial"/>
                <w:noProof/>
                <w:szCs w:val="20"/>
                <w:lang w:val="sl-SI" w:eastAsia="sl-SI"/>
              </w:rPr>
              <w:t>DA/</w:t>
            </w:r>
            <w:r w:rsidRPr="0036473C">
              <w:rPr>
                <w:rFonts w:cs="Arial"/>
                <w:b/>
                <w:noProof/>
                <w:szCs w:val="20"/>
                <w:lang w:val="sl-SI" w:eastAsia="sl-SI"/>
              </w:rPr>
              <w:t>NE</w:t>
            </w:r>
          </w:p>
        </w:tc>
      </w:tr>
      <w:tr w:rsidR="00E5700F" w:rsidRPr="0036473C" w:rsidTr="00A35D35">
        <w:tc>
          <w:tcPr>
            <w:tcW w:w="1448" w:type="dxa"/>
          </w:tcPr>
          <w:p w:rsidR="00E5700F" w:rsidRPr="0036473C" w:rsidRDefault="00E5700F" w:rsidP="00A35D35">
            <w:pPr>
              <w:overflowPunct w:val="0"/>
              <w:autoSpaceDE w:val="0"/>
              <w:autoSpaceDN w:val="0"/>
              <w:adjustRightInd w:val="0"/>
              <w:ind w:left="360"/>
              <w:jc w:val="both"/>
              <w:textAlignment w:val="baseline"/>
              <w:rPr>
                <w:rFonts w:cs="Arial"/>
                <w:iCs/>
                <w:noProof/>
                <w:szCs w:val="20"/>
                <w:lang w:val="sl-SI" w:eastAsia="sl-SI"/>
              </w:rPr>
            </w:pPr>
            <w:r w:rsidRPr="0036473C">
              <w:rPr>
                <w:rFonts w:cs="Arial"/>
                <w:iCs/>
                <w:noProof/>
                <w:szCs w:val="20"/>
                <w:lang w:val="sl-SI" w:eastAsia="sl-SI"/>
              </w:rPr>
              <w:t>č)</w:t>
            </w:r>
          </w:p>
        </w:tc>
        <w:tc>
          <w:tcPr>
            <w:tcW w:w="5444" w:type="dxa"/>
            <w:gridSpan w:val="2"/>
          </w:tcPr>
          <w:p w:rsidR="00E5700F" w:rsidRPr="0036473C" w:rsidRDefault="00E5700F" w:rsidP="00A35D35">
            <w:pPr>
              <w:overflowPunct w:val="0"/>
              <w:autoSpaceDE w:val="0"/>
              <w:autoSpaceDN w:val="0"/>
              <w:adjustRightInd w:val="0"/>
              <w:jc w:val="both"/>
              <w:textAlignment w:val="baseline"/>
              <w:rPr>
                <w:rFonts w:cs="Arial"/>
                <w:bCs/>
                <w:noProof/>
                <w:szCs w:val="20"/>
                <w:lang w:val="sl-SI" w:eastAsia="sl-SI"/>
              </w:rPr>
            </w:pPr>
            <w:r w:rsidRPr="0036473C">
              <w:rPr>
                <w:rFonts w:cs="Arial"/>
                <w:noProof/>
                <w:szCs w:val="20"/>
                <w:lang w:val="sl-SI" w:eastAsia="sl-SI"/>
              </w:rPr>
              <w:t>gospodarstvo, zlasti</w:t>
            </w:r>
            <w:r w:rsidRPr="0036473C">
              <w:rPr>
                <w:rFonts w:cs="Arial"/>
                <w:bCs/>
                <w:noProof/>
                <w:szCs w:val="20"/>
                <w:lang w:val="sl-SI" w:eastAsia="sl-SI"/>
              </w:rPr>
              <w:t xml:space="preserve"> mala in srednja podjetja ter konkurenčnost podjetij</w:t>
            </w:r>
          </w:p>
        </w:tc>
        <w:tc>
          <w:tcPr>
            <w:tcW w:w="2271" w:type="dxa"/>
            <w:vAlign w:val="center"/>
          </w:tcPr>
          <w:p w:rsidR="00E5700F" w:rsidRPr="0036473C" w:rsidRDefault="00E5700F" w:rsidP="00A35D35">
            <w:pPr>
              <w:overflowPunct w:val="0"/>
              <w:autoSpaceDE w:val="0"/>
              <w:autoSpaceDN w:val="0"/>
              <w:adjustRightInd w:val="0"/>
              <w:jc w:val="center"/>
              <w:textAlignment w:val="baseline"/>
              <w:rPr>
                <w:rFonts w:cs="Arial"/>
                <w:iCs/>
                <w:noProof/>
                <w:szCs w:val="20"/>
                <w:lang w:val="sl-SI" w:eastAsia="sl-SI"/>
              </w:rPr>
            </w:pPr>
            <w:r w:rsidRPr="0036473C">
              <w:rPr>
                <w:rFonts w:cs="Arial"/>
                <w:noProof/>
                <w:szCs w:val="20"/>
                <w:lang w:val="sl-SI" w:eastAsia="sl-SI"/>
              </w:rPr>
              <w:t>DA/</w:t>
            </w:r>
            <w:r w:rsidRPr="0036473C">
              <w:rPr>
                <w:rFonts w:cs="Arial"/>
                <w:b/>
                <w:noProof/>
                <w:szCs w:val="20"/>
                <w:lang w:val="sl-SI" w:eastAsia="sl-SI"/>
              </w:rPr>
              <w:t>NE</w:t>
            </w:r>
          </w:p>
        </w:tc>
      </w:tr>
      <w:tr w:rsidR="00E5700F" w:rsidRPr="0036473C" w:rsidTr="00A35D35">
        <w:tc>
          <w:tcPr>
            <w:tcW w:w="1448" w:type="dxa"/>
          </w:tcPr>
          <w:p w:rsidR="00E5700F" w:rsidRPr="0036473C" w:rsidRDefault="00E5700F" w:rsidP="00A35D35">
            <w:pPr>
              <w:overflowPunct w:val="0"/>
              <w:autoSpaceDE w:val="0"/>
              <w:autoSpaceDN w:val="0"/>
              <w:adjustRightInd w:val="0"/>
              <w:ind w:left="360"/>
              <w:jc w:val="both"/>
              <w:textAlignment w:val="baseline"/>
              <w:rPr>
                <w:rFonts w:cs="Arial"/>
                <w:iCs/>
                <w:noProof/>
                <w:szCs w:val="20"/>
                <w:lang w:val="sl-SI" w:eastAsia="sl-SI"/>
              </w:rPr>
            </w:pPr>
            <w:r w:rsidRPr="0036473C">
              <w:rPr>
                <w:rFonts w:cs="Arial"/>
                <w:iCs/>
                <w:noProof/>
                <w:szCs w:val="20"/>
                <w:lang w:val="sl-SI" w:eastAsia="sl-SI"/>
              </w:rPr>
              <w:t>d)</w:t>
            </w:r>
          </w:p>
        </w:tc>
        <w:tc>
          <w:tcPr>
            <w:tcW w:w="5444" w:type="dxa"/>
            <w:gridSpan w:val="2"/>
          </w:tcPr>
          <w:p w:rsidR="00E5700F" w:rsidRPr="0036473C" w:rsidRDefault="00E5700F" w:rsidP="00A35D35">
            <w:pPr>
              <w:overflowPunct w:val="0"/>
              <w:autoSpaceDE w:val="0"/>
              <w:autoSpaceDN w:val="0"/>
              <w:adjustRightInd w:val="0"/>
              <w:jc w:val="both"/>
              <w:textAlignment w:val="baseline"/>
              <w:rPr>
                <w:rFonts w:cs="Arial"/>
                <w:bCs/>
                <w:noProof/>
                <w:szCs w:val="20"/>
                <w:lang w:val="sl-SI" w:eastAsia="sl-SI"/>
              </w:rPr>
            </w:pPr>
            <w:r w:rsidRPr="0036473C">
              <w:rPr>
                <w:rFonts w:cs="Arial"/>
                <w:bCs/>
                <w:noProof/>
                <w:szCs w:val="20"/>
                <w:lang w:val="sl-SI" w:eastAsia="sl-SI"/>
              </w:rPr>
              <w:t>okolje, vključno s prostorskimi in varstvenimi vidiki</w:t>
            </w:r>
          </w:p>
        </w:tc>
        <w:tc>
          <w:tcPr>
            <w:tcW w:w="2271" w:type="dxa"/>
            <w:vAlign w:val="center"/>
          </w:tcPr>
          <w:p w:rsidR="00E5700F" w:rsidRPr="0036473C" w:rsidRDefault="00E5700F" w:rsidP="00A35D35">
            <w:pPr>
              <w:overflowPunct w:val="0"/>
              <w:autoSpaceDE w:val="0"/>
              <w:autoSpaceDN w:val="0"/>
              <w:adjustRightInd w:val="0"/>
              <w:jc w:val="center"/>
              <w:textAlignment w:val="baseline"/>
              <w:rPr>
                <w:rFonts w:cs="Arial"/>
                <w:iCs/>
                <w:noProof/>
                <w:szCs w:val="20"/>
                <w:lang w:val="sl-SI" w:eastAsia="sl-SI"/>
              </w:rPr>
            </w:pPr>
            <w:r w:rsidRPr="0036473C">
              <w:rPr>
                <w:rFonts w:cs="Arial"/>
                <w:noProof/>
                <w:szCs w:val="20"/>
                <w:lang w:val="sl-SI" w:eastAsia="sl-SI"/>
              </w:rPr>
              <w:t>DA/</w:t>
            </w:r>
            <w:r w:rsidRPr="0036473C">
              <w:rPr>
                <w:rFonts w:cs="Arial"/>
                <w:b/>
                <w:noProof/>
                <w:szCs w:val="20"/>
                <w:lang w:val="sl-SI" w:eastAsia="sl-SI"/>
              </w:rPr>
              <w:t>NE</w:t>
            </w:r>
          </w:p>
        </w:tc>
      </w:tr>
      <w:tr w:rsidR="00E5700F" w:rsidRPr="0036473C" w:rsidTr="00A35D35">
        <w:tc>
          <w:tcPr>
            <w:tcW w:w="1448" w:type="dxa"/>
          </w:tcPr>
          <w:p w:rsidR="00E5700F" w:rsidRPr="0036473C" w:rsidRDefault="00E5700F" w:rsidP="00A35D35">
            <w:pPr>
              <w:overflowPunct w:val="0"/>
              <w:autoSpaceDE w:val="0"/>
              <w:autoSpaceDN w:val="0"/>
              <w:adjustRightInd w:val="0"/>
              <w:ind w:left="360"/>
              <w:jc w:val="both"/>
              <w:textAlignment w:val="baseline"/>
              <w:rPr>
                <w:rFonts w:cs="Arial"/>
                <w:iCs/>
                <w:noProof/>
                <w:szCs w:val="20"/>
                <w:lang w:val="sl-SI" w:eastAsia="sl-SI"/>
              </w:rPr>
            </w:pPr>
            <w:r w:rsidRPr="0036473C">
              <w:rPr>
                <w:rFonts w:cs="Arial"/>
                <w:iCs/>
                <w:noProof/>
                <w:szCs w:val="20"/>
                <w:lang w:val="sl-SI" w:eastAsia="sl-SI"/>
              </w:rPr>
              <w:t>e)</w:t>
            </w:r>
          </w:p>
        </w:tc>
        <w:tc>
          <w:tcPr>
            <w:tcW w:w="5444" w:type="dxa"/>
            <w:gridSpan w:val="2"/>
          </w:tcPr>
          <w:p w:rsidR="00E5700F" w:rsidRPr="0036473C" w:rsidRDefault="00E5700F" w:rsidP="00A35D35">
            <w:pPr>
              <w:overflowPunct w:val="0"/>
              <w:autoSpaceDE w:val="0"/>
              <w:autoSpaceDN w:val="0"/>
              <w:adjustRightInd w:val="0"/>
              <w:jc w:val="both"/>
              <w:textAlignment w:val="baseline"/>
              <w:rPr>
                <w:rFonts w:cs="Arial"/>
                <w:bCs/>
                <w:noProof/>
                <w:szCs w:val="20"/>
                <w:lang w:val="sl-SI" w:eastAsia="sl-SI"/>
              </w:rPr>
            </w:pPr>
            <w:r w:rsidRPr="0036473C">
              <w:rPr>
                <w:rFonts w:cs="Arial"/>
                <w:bCs/>
                <w:noProof/>
                <w:szCs w:val="20"/>
                <w:lang w:val="sl-SI" w:eastAsia="sl-SI"/>
              </w:rPr>
              <w:t>socialno področje</w:t>
            </w:r>
          </w:p>
        </w:tc>
        <w:tc>
          <w:tcPr>
            <w:tcW w:w="2271" w:type="dxa"/>
            <w:vAlign w:val="center"/>
          </w:tcPr>
          <w:p w:rsidR="00E5700F" w:rsidRPr="0036473C" w:rsidRDefault="00E5700F" w:rsidP="00A35D35">
            <w:pPr>
              <w:overflowPunct w:val="0"/>
              <w:autoSpaceDE w:val="0"/>
              <w:autoSpaceDN w:val="0"/>
              <w:adjustRightInd w:val="0"/>
              <w:jc w:val="center"/>
              <w:textAlignment w:val="baseline"/>
              <w:rPr>
                <w:rFonts w:cs="Arial"/>
                <w:iCs/>
                <w:noProof/>
                <w:szCs w:val="20"/>
                <w:lang w:val="sl-SI" w:eastAsia="sl-SI"/>
              </w:rPr>
            </w:pPr>
            <w:r w:rsidRPr="0036473C">
              <w:rPr>
                <w:rFonts w:cs="Arial"/>
                <w:noProof/>
                <w:szCs w:val="20"/>
                <w:lang w:val="sl-SI" w:eastAsia="sl-SI"/>
              </w:rPr>
              <w:t>DA/</w:t>
            </w:r>
            <w:r w:rsidRPr="0036473C">
              <w:rPr>
                <w:rFonts w:cs="Arial"/>
                <w:b/>
                <w:noProof/>
                <w:szCs w:val="20"/>
                <w:lang w:val="sl-SI" w:eastAsia="sl-SI"/>
              </w:rPr>
              <w:t>NE</w:t>
            </w:r>
          </w:p>
        </w:tc>
      </w:tr>
      <w:tr w:rsidR="00E5700F" w:rsidRPr="0036473C" w:rsidTr="00A35D35">
        <w:tc>
          <w:tcPr>
            <w:tcW w:w="1448" w:type="dxa"/>
            <w:tcBorders>
              <w:bottom w:val="single" w:sz="4" w:space="0" w:color="auto"/>
            </w:tcBorders>
          </w:tcPr>
          <w:p w:rsidR="00E5700F" w:rsidRPr="0036473C" w:rsidRDefault="00E5700F" w:rsidP="00A35D35">
            <w:pPr>
              <w:overflowPunct w:val="0"/>
              <w:autoSpaceDE w:val="0"/>
              <w:autoSpaceDN w:val="0"/>
              <w:adjustRightInd w:val="0"/>
              <w:ind w:left="360"/>
              <w:jc w:val="both"/>
              <w:textAlignment w:val="baseline"/>
              <w:rPr>
                <w:rFonts w:cs="Arial"/>
                <w:iCs/>
                <w:noProof/>
                <w:szCs w:val="20"/>
                <w:lang w:val="sl-SI" w:eastAsia="sl-SI"/>
              </w:rPr>
            </w:pPr>
            <w:r w:rsidRPr="0036473C">
              <w:rPr>
                <w:rFonts w:cs="Arial"/>
                <w:iCs/>
                <w:noProof/>
                <w:szCs w:val="20"/>
                <w:lang w:val="sl-SI" w:eastAsia="sl-SI"/>
              </w:rPr>
              <w:t>f)</w:t>
            </w:r>
          </w:p>
        </w:tc>
        <w:tc>
          <w:tcPr>
            <w:tcW w:w="5444" w:type="dxa"/>
            <w:gridSpan w:val="2"/>
            <w:tcBorders>
              <w:bottom w:val="single" w:sz="4" w:space="0" w:color="auto"/>
            </w:tcBorders>
          </w:tcPr>
          <w:p w:rsidR="00E5700F" w:rsidRPr="0036473C" w:rsidRDefault="00E5700F" w:rsidP="00A35D35">
            <w:pPr>
              <w:overflowPunct w:val="0"/>
              <w:autoSpaceDE w:val="0"/>
              <w:autoSpaceDN w:val="0"/>
              <w:adjustRightInd w:val="0"/>
              <w:jc w:val="both"/>
              <w:textAlignment w:val="baseline"/>
              <w:rPr>
                <w:rFonts w:cs="Arial"/>
                <w:bCs/>
                <w:noProof/>
                <w:szCs w:val="20"/>
                <w:lang w:val="sl-SI" w:eastAsia="sl-SI"/>
              </w:rPr>
            </w:pPr>
            <w:r w:rsidRPr="0036473C">
              <w:rPr>
                <w:rFonts w:cs="Arial"/>
                <w:bCs/>
                <w:noProof/>
                <w:szCs w:val="20"/>
                <w:lang w:val="sl-SI" w:eastAsia="sl-SI"/>
              </w:rPr>
              <w:t>dokumente razvojnega načrtovanja:</w:t>
            </w:r>
          </w:p>
          <w:p w:rsidR="00E5700F" w:rsidRPr="0036473C" w:rsidRDefault="00E5700F" w:rsidP="00E5700F">
            <w:pPr>
              <w:numPr>
                <w:ilvl w:val="0"/>
                <w:numId w:val="6"/>
              </w:numPr>
              <w:overflowPunct w:val="0"/>
              <w:autoSpaceDE w:val="0"/>
              <w:autoSpaceDN w:val="0"/>
              <w:adjustRightInd w:val="0"/>
              <w:spacing w:line="260" w:lineRule="exact"/>
              <w:jc w:val="both"/>
              <w:textAlignment w:val="baseline"/>
              <w:rPr>
                <w:rFonts w:cs="Arial"/>
                <w:bCs/>
                <w:noProof/>
                <w:szCs w:val="20"/>
                <w:lang w:val="sl-SI" w:eastAsia="sl-SI"/>
              </w:rPr>
            </w:pPr>
            <w:r w:rsidRPr="0036473C">
              <w:rPr>
                <w:rFonts w:cs="Arial"/>
                <w:bCs/>
                <w:noProof/>
                <w:szCs w:val="20"/>
                <w:lang w:val="sl-SI" w:eastAsia="sl-SI"/>
              </w:rPr>
              <w:t>nacionalne dokumente razvojnega načrtovanja</w:t>
            </w:r>
          </w:p>
          <w:p w:rsidR="00E5700F" w:rsidRPr="0036473C" w:rsidRDefault="00E5700F" w:rsidP="00E5700F">
            <w:pPr>
              <w:numPr>
                <w:ilvl w:val="0"/>
                <w:numId w:val="6"/>
              </w:numPr>
              <w:overflowPunct w:val="0"/>
              <w:autoSpaceDE w:val="0"/>
              <w:autoSpaceDN w:val="0"/>
              <w:adjustRightInd w:val="0"/>
              <w:spacing w:line="260" w:lineRule="exact"/>
              <w:jc w:val="both"/>
              <w:textAlignment w:val="baseline"/>
              <w:rPr>
                <w:rFonts w:cs="Arial"/>
                <w:bCs/>
                <w:noProof/>
                <w:szCs w:val="20"/>
                <w:lang w:val="sl-SI" w:eastAsia="sl-SI"/>
              </w:rPr>
            </w:pPr>
            <w:r w:rsidRPr="0036473C">
              <w:rPr>
                <w:rFonts w:cs="Arial"/>
                <w:bCs/>
                <w:noProof/>
                <w:szCs w:val="20"/>
                <w:lang w:val="sl-SI" w:eastAsia="sl-SI"/>
              </w:rPr>
              <w:t>razvojne politike na ravni programov po strukturi razvojne klasifikacije programskega proračuna</w:t>
            </w:r>
          </w:p>
          <w:p w:rsidR="00E5700F" w:rsidRPr="0036473C" w:rsidRDefault="00E5700F" w:rsidP="00E5700F">
            <w:pPr>
              <w:numPr>
                <w:ilvl w:val="0"/>
                <w:numId w:val="6"/>
              </w:numPr>
              <w:overflowPunct w:val="0"/>
              <w:autoSpaceDE w:val="0"/>
              <w:autoSpaceDN w:val="0"/>
              <w:adjustRightInd w:val="0"/>
              <w:spacing w:line="260" w:lineRule="exact"/>
              <w:jc w:val="both"/>
              <w:textAlignment w:val="baseline"/>
              <w:rPr>
                <w:rFonts w:cs="Arial"/>
                <w:bCs/>
                <w:noProof/>
                <w:szCs w:val="20"/>
                <w:lang w:val="sl-SI" w:eastAsia="sl-SI"/>
              </w:rPr>
            </w:pPr>
            <w:r w:rsidRPr="0036473C">
              <w:rPr>
                <w:rFonts w:cs="Arial"/>
                <w:bCs/>
                <w:noProof/>
                <w:szCs w:val="20"/>
                <w:lang w:val="sl-SI" w:eastAsia="sl-SI"/>
              </w:rPr>
              <w:t>razvojne dokumente Evropske unije in mednarodnih organizacij</w:t>
            </w:r>
          </w:p>
        </w:tc>
        <w:tc>
          <w:tcPr>
            <w:tcW w:w="2271" w:type="dxa"/>
            <w:tcBorders>
              <w:bottom w:val="single" w:sz="4" w:space="0" w:color="auto"/>
            </w:tcBorders>
            <w:vAlign w:val="center"/>
          </w:tcPr>
          <w:p w:rsidR="00E5700F" w:rsidRPr="0036473C" w:rsidRDefault="00E5700F" w:rsidP="00A35D35">
            <w:pPr>
              <w:overflowPunct w:val="0"/>
              <w:autoSpaceDE w:val="0"/>
              <w:autoSpaceDN w:val="0"/>
              <w:adjustRightInd w:val="0"/>
              <w:jc w:val="center"/>
              <w:textAlignment w:val="baseline"/>
              <w:rPr>
                <w:rFonts w:cs="Arial"/>
                <w:iCs/>
                <w:noProof/>
                <w:szCs w:val="20"/>
                <w:lang w:val="sl-SI" w:eastAsia="sl-SI"/>
              </w:rPr>
            </w:pPr>
            <w:r w:rsidRPr="0036473C">
              <w:rPr>
                <w:rFonts w:cs="Arial"/>
                <w:noProof/>
                <w:szCs w:val="20"/>
                <w:lang w:val="sl-SI" w:eastAsia="sl-SI"/>
              </w:rPr>
              <w:t>DA/</w:t>
            </w:r>
            <w:r w:rsidRPr="0036473C">
              <w:rPr>
                <w:rFonts w:cs="Arial"/>
                <w:b/>
                <w:noProof/>
                <w:szCs w:val="20"/>
                <w:lang w:val="sl-SI" w:eastAsia="sl-SI"/>
              </w:rPr>
              <w:t>NE</w:t>
            </w:r>
          </w:p>
        </w:tc>
      </w:tr>
      <w:tr w:rsidR="00E5700F" w:rsidRPr="0036473C" w:rsidTr="00A35D35">
        <w:tc>
          <w:tcPr>
            <w:tcW w:w="9163" w:type="dxa"/>
            <w:gridSpan w:val="4"/>
            <w:tcBorders>
              <w:top w:val="single" w:sz="4" w:space="0" w:color="auto"/>
              <w:left w:val="single" w:sz="4" w:space="0" w:color="auto"/>
              <w:bottom w:val="single" w:sz="4" w:space="0" w:color="auto"/>
              <w:right w:val="single" w:sz="4" w:space="0" w:color="auto"/>
            </w:tcBorders>
          </w:tcPr>
          <w:p w:rsidR="00E5700F" w:rsidRPr="0036473C" w:rsidRDefault="00E5700F" w:rsidP="00A35D35">
            <w:pPr>
              <w:widowControl w:val="0"/>
              <w:suppressAutoHyphens/>
              <w:overflowPunct w:val="0"/>
              <w:autoSpaceDE w:val="0"/>
              <w:autoSpaceDN w:val="0"/>
              <w:adjustRightInd w:val="0"/>
              <w:textAlignment w:val="baseline"/>
              <w:outlineLvl w:val="3"/>
              <w:rPr>
                <w:rFonts w:cs="Arial"/>
                <w:b/>
                <w:noProof/>
                <w:szCs w:val="20"/>
                <w:lang w:val="sl-SI" w:eastAsia="sl-SI"/>
              </w:rPr>
            </w:pPr>
            <w:r w:rsidRPr="0036473C">
              <w:rPr>
                <w:rFonts w:cs="Arial"/>
                <w:b/>
                <w:noProof/>
                <w:szCs w:val="20"/>
                <w:lang w:val="sl-SI" w:eastAsia="sl-SI"/>
              </w:rPr>
              <w:t>7.a Predstavitev ocene finančnih posledic nad 40.000 EUR:</w:t>
            </w:r>
          </w:p>
          <w:p w:rsidR="00E5700F" w:rsidRPr="0036473C" w:rsidRDefault="00E5700F" w:rsidP="00A35D35">
            <w:pPr>
              <w:widowControl w:val="0"/>
              <w:suppressAutoHyphens/>
              <w:overflowPunct w:val="0"/>
              <w:autoSpaceDE w:val="0"/>
              <w:autoSpaceDN w:val="0"/>
              <w:adjustRightInd w:val="0"/>
              <w:textAlignment w:val="baseline"/>
              <w:outlineLvl w:val="3"/>
              <w:rPr>
                <w:rFonts w:cs="Arial"/>
                <w:noProof/>
                <w:szCs w:val="20"/>
                <w:lang w:val="sl-SI" w:eastAsia="sl-SI"/>
              </w:rPr>
            </w:pPr>
            <w:r w:rsidRPr="0036473C">
              <w:rPr>
                <w:rFonts w:cs="Arial"/>
                <w:noProof/>
                <w:szCs w:val="20"/>
                <w:lang w:val="sl-SI" w:eastAsia="sl-SI"/>
              </w:rPr>
              <w:t>(Samo če izberete DA pod točko 6.a.)</w:t>
            </w:r>
          </w:p>
        </w:tc>
      </w:tr>
    </w:tbl>
    <w:p w:rsidR="00643FFE" w:rsidRPr="0036473C" w:rsidRDefault="00643FFE" w:rsidP="00643FFE">
      <w:pPr>
        <w:rPr>
          <w:rFonts w:cs="Arial"/>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CB2041" w:rsidRPr="00CB2041" w:rsidTr="00FE397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CB2041" w:rsidRPr="00CB2041" w:rsidRDefault="00CB2041" w:rsidP="00FE3972">
            <w:pPr>
              <w:pageBreakBefore/>
              <w:widowControl w:val="0"/>
              <w:tabs>
                <w:tab w:val="left" w:pos="2340"/>
              </w:tabs>
              <w:spacing w:line="260" w:lineRule="exact"/>
              <w:ind w:left="142" w:hanging="142"/>
              <w:outlineLvl w:val="0"/>
              <w:rPr>
                <w:rFonts w:cs="Arial"/>
                <w:b/>
                <w:noProof/>
                <w:kern w:val="32"/>
                <w:szCs w:val="20"/>
                <w:lang w:val="sl-SI" w:eastAsia="sl-SI"/>
              </w:rPr>
            </w:pPr>
            <w:r w:rsidRPr="00CB2041">
              <w:rPr>
                <w:rFonts w:cs="Arial"/>
                <w:b/>
                <w:noProof/>
                <w:kern w:val="32"/>
                <w:szCs w:val="20"/>
                <w:lang w:val="sl-SI" w:eastAsia="sl-SI"/>
              </w:rPr>
              <w:lastRenderedPageBreak/>
              <w:t>I. Ocena finančnih posledic, ki niso načrtovane v sprejetem proračunu</w:t>
            </w:r>
          </w:p>
        </w:tc>
      </w:tr>
      <w:tr w:rsidR="00CB2041" w:rsidRPr="0010059B" w:rsidTr="00FE397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ind w:left="-122" w:right="-112"/>
              <w:jc w:val="center"/>
              <w:rPr>
                <w:rFonts w:cs="Arial"/>
                <w:noProof/>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t + 3</w:t>
            </w:r>
          </w:p>
        </w:tc>
      </w:tr>
      <w:tr w:rsidR="00CB2041" w:rsidRPr="0010059B" w:rsidTr="00FE397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rPr>
                <w:rFonts w:cs="Arial"/>
                <w:bCs/>
                <w:noProof/>
                <w:szCs w:val="20"/>
              </w:rPr>
            </w:pPr>
            <w:r w:rsidRPr="0010059B">
              <w:rPr>
                <w:rFonts w:cs="Arial"/>
                <w:bCs/>
                <w:noProof/>
                <w:szCs w:val="20"/>
              </w:rPr>
              <w:t>Predvideno povečanje (+) ali zmanjšanje (</w:t>
            </w:r>
            <w:r w:rsidRPr="0010059B">
              <w:rPr>
                <w:b/>
                <w:noProof/>
                <w:szCs w:val="20"/>
              </w:rPr>
              <w:t>–</w:t>
            </w:r>
            <w:r w:rsidRPr="0010059B">
              <w:rPr>
                <w:rFonts w:cs="Arial"/>
                <w:bCs/>
                <w:noProof/>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bCs/>
                <w:noProof/>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bCs/>
                <w:noProof/>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noProof/>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noProof/>
                <w:kern w:val="32"/>
                <w:szCs w:val="20"/>
                <w:lang w:eastAsia="sl-SI"/>
              </w:rPr>
            </w:pPr>
          </w:p>
        </w:tc>
      </w:tr>
      <w:tr w:rsidR="00CB2041" w:rsidRPr="0010059B" w:rsidTr="00FE397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rPr>
                <w:rFonts w:cs="Arial"/>
                <w:bCs/>
                <w:noProof/>
                <w:szCs w:val="20"/>
              </w:rPr>
            </w:pPr>
            <w:r w:rsidRPr="0010059B">
              <w:rPr>
                <w:rFonts w:cs="Arial"/>
                <w:bCs/>
                <w:noProof/>
                <w:szCs w:val="20"/>
              </w:rPr>
              <w:t>Predvideno povečanje (+) ali zmanjšanje (</w:t>
            </w:r>
            <w:r w:rsidRPr="0010059B">
              <w:rPr>
                <w:b/>
                <w:noProof/>
                <w:szCs w:val="20"/>
              </w:rPr>
              <w:t>–</w:t>
            </w:r>
            <w:r w:rsidRPr="0010059B">
              <w:rPr>
                <w:rFonts w:cs="Arial"/>
                <w:bCs/>
                <w:noProof/>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bCs/>
                <w:noProof/>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bCs/>
                <w:noProof/>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noProof/>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noProof/>
                <w:kern w:val="32"/>
                <w:szCs w:val="20"/>
                <w:lang w:eastAsia="sl-SI"/>
              </w:rPr>
            </w:pPr>
          </w:p>
        </w:tc>
      </w:tr>
      <w:tr w:rsidR="00CB2041" w:rsidRPr="0010059B" w:rsidTr="00FE397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rPr>
                <w:rFonts w:cs="Arial"/>
                <w:bCs/>
                <w:noProof/>
                <w:szCs w:val="20"/>
              </w:rPr>
            </w:pPr>
            <w:r w:rsidRPr="0010059B">
              <w:rPr>
                <w:rFonts w:cs="Arial"/>
                <w:bCs/>
                <w:noProof/>
                <w:szCs w:val="20"/>
              </w:rPr>
              <w:t>Predvideno povečanje (+) ali zmanjšanje (</w:t>
            </w:r>
            <w:r w:rsidRPr="0010059B">
              <w:rPr>
                <w:b/>
                <w:noProof/>
                <w:szCs w:val="20"/>
              </w:rPr>
              <w:t>–</w:t>
            </w:r>
            <w:r w:rsidRPr="0010059B">
              <w:rPr>
                <w:rFonts w:cs="Arial"/>
                <w:bCs/>
                <w:noProof/>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r>
      <w:tr w:rsidR="00CB2041" w:rsidRPr="0010059B" w:rsidTr="00FE397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rPr>
                <w:rFonts w:cs="Arial"/>
                <w:bCs/>
                <w:noProof/>
                <w:szCs w:val="20"/>
              </w:rPr>
            </w:pPr>
            <w:r w:rsidRPr="0010059B">
              <w:rPr>
                <w:rFonts w:cs="Arial"/>
                <w:bCs/>
                <w:noProof/>
                <w:szCs w:val="20"/>
              </w:rPr>
              <w:t>Predvideno povečanje (+) ali zmanjšanje (</w:t>
            </w:r>
            <w:r w:rsidRPr="0010059B">
              <w:rPr>
                <w:b/>
                <w:noProof/>
                <w:szCs w:val="20"/>
              </w:rPr>
              <w:t>–</w:t>
            </w:r>
            <w:r w:rsidRPr="0010059B">
              <w:rPr>
                <w:rFonts w:cs="Arial"/>
                <w:bCs/>
                <w:noProof/>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p>
        </w:tc>
      </w:tr>
      <w:tr w:rsidR="00CB2041" w:rsidRPr="0010059B" w:rsidTr="00FE397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rPr>
                <w:rFonts w:cs="Arial"/>
                <w:bCs/>
                <w:noProof/>
                <w:szCs w:val="20"/>
              </w:rPr>
            </w:pPr>
            <w:r w:rsidRPr="0010059B">
              <w:rPr>
                <w:rFonts w:cs="Arial"/>
                <w:bCs/>
                <w:noProof/>
                <w:szCs w:val="20"/>
              </w:rPr>
              <w:t>Predvideno povečanje (+) ali zmanjšanje (</w:t>
            </w:r>
            <w:r w:rsidRPr="0010059B">
              <w:rPr>
                <w:b/>
                <w:noProof/>
                <w:szCs w:val="20"/>
              </w:rPr>
              <w:t>–</w:t>
            </w:r>
            <w:r w:rsidRPr="0010059B">
              <w:rPr>
                <w:rFonts w:cs="Arial"/>
                <w:bCs/>
                <w:noProof/>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bCs/>
                <w:noProof/>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bCs/>
                <w:noProof/>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noProof/>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jc w:val="center"/>
              <w:outlineLvl w:val="0"/>
              <w:rPr>
                <w:rFonts w:cs="Arial"/>
                <w:noProof/>
                <w:kern w:val="32"/>
                <w:szCs w:val="20"/>
                <w:lang w:eastAsia="sl-SI"/>
              </w:rPr>
            </w:pPr>
          </w:p>
        </w:tc>
      </w:tr>
      <w:tr w:rsidR="00CB2041" w:rsidRPr="0010059B" w:rsidTr="00FE397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B2041" w:rsidRPr="0010059B" w:rsidRDefault="00CB2041" w:rsidP="00FE3972">
            <w:pPr>
              <w:widowControl w:val="0"/>
              <w:tabs>
                <w:tab w:val="left" w:pos="2340"/>
              </w:tabs>
              <w:spacing w:line="260" w:lineRule="exact"/>
              <w:ind w:left="142" w:hanging="142"/>
              <w:outlineLvl w:val="0"/>
              <w:rPr>
                <w:rFonts w:cs="Arial"/>
                <w:b/>
                <w:noProof/>
                <w:kern w:val="32"/>
                <w:szCs w:val="20"/>
                <w:lang w:eastAsia="sl-SI"/>
              </w:rPr>
            </w:pPr>
            <w:r w:rsidRPr="0010059B">
              <w:rPr>
                <w:rFonts w:cs="Arial"/>
                <w:b/>
                <w:noProof/>
                <w:kern w:val="32"/>
                <w:szCs w:val="20"/>
                <w:lang w:eastAsia="sl-SI"/>
              </w:rPr>
              <w:t>II. Finančne posledice za državni proračun</w:t>
            </w:r>
          </w:p>
        </w:tc>
      </w:tr>
      <w:tr w:rsidR="00CB2041" w:rsidRPr="0010059B" w:rsidTr="00FE397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B2041" w:rsidRPr="0010059B" w:rsidRDefault="00CB2041" w:rsidP="00FE3972">
            <w:pPr>
              <w:widowControl w:val="0"/>
              <w:tabs>
                <w:tab w:val="left" w:pos="2340"/>
              </w:tabs>
              <w:spacing w:line="260" w:lineRule="exact"/>
              <w:ind w:left="142" w:hanging="142"/>
              <w:outlineLvl w:val="0"/>
              <w:rPr>
                <w:rFonts w:cs="Arial"/>
                <w:b/>
                <w:noProof/>
                <w:kern w:val="32"/>
                <w:szCs w:val="20"/>
                <w:lang w:eastAsia="sl-SI"/>
              </w:rPr>
            </w:pPr>
            <w:r w:rsidRPr="0010059B">
              <w:rPr>
                <w:rFonts w:cs="Arial"/>
                <w:b/>
                <w:noProof/>
                <w:kern w:val="32"/>
                <w:szCs w:val="20"/>
                <w:lang w:eastAsia="sl-SI"/>
              </w:rPr>
              <w:t>II.a Pravice porabe za izvedbo predlaganih rešitev so zagotovljene:</w:t>
            </w:r>
          </w:p>
        </w:tc>
      </w:tr>
      <w:tr w:rsidR="00CB2041" w:rsidRPr="0010059B" w:rsidTr="00FE397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jc w:val="center"/>
              <w:rPr>
                <w:rFonts w:cs="Arial"/>
                <w:noProof/>
                <w:szCs w:val="20"/>
                <w:lang w:val="de-AT"/>
              </w:rPr>
            </w:pPr>
            <w:r w:rsidRPr="00CB2041">
              <w:rPr>
                <w:rFonts w:cs="Arial"/>
                <w:noProof/>
                <w:szCs w:val="20"/>
                <w:lang w:val="de-AT"/>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jc w:val="center"/>
              <w:rPr>
                <w:rFonts w:cs="Arial"/>
                <w:noProof/>
                <w:szCs w:val="20"/>
                <w:lang w:val="de-AT"/>
              </w:rPr>
            </w:pPr>
            <w:r w:rsidRPr="00CB2041">
              <w:rPr>
                <w:rFonts w:cs="Arial"/>
                <w:noProof/>
                <w:szCs w:val="20"/>
                <w:lang w:val="de-AT"/>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jc w:val="center"/>
              <w:rPr>
                <w:rFonts w:cs="Arial"/>
                <w:noProof/>
                <w:szCs w:val="20"/>
                <w:lang w:val="de-AT"/>
              </w:rPr>
            </w:pPr>
            <w:r w:rsidRPr="00CB2041">
              <w:rPr>
                <w:rFonts w:cs="Arial"/>
                <w:noProof/>
                <w:szCs w:val="20"/>
                <w:lang w:val="de-AT"/>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Znesek za t + 1</w:t>
            </w:r>
          </w:p>
        </w:tc>
      </w:tr>
      <w:tr w:rsidR="00CB2041" w:rsidRPr="0010059B" w:rsidTr="00FE397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r>
      <w:tr w:rsidR="00CB2041" w:rsidRPr="0010059B" w:rsidTr="00FE397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r w:rsidRPr="0010059B">
              <w:rPr>
                <w:rFonts w:cs="Arial"/>
                <w:b/>
                <w:noProof/>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b/>
                <w:noProof/>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p>
        </w:tc>
      </w:tr>
      <w:tr w:rsidR="00CB2041" w:rsidRPr="0010059B" w:rsidTr="00FE397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B2041" w:rsidRPr="0010059B" w:rsidRDefault="00CB2041" w:rsidP="00FE3972">
            <w:pPr>
              <w:widowControl w:val="0"/>
              <w:tabs>
                <w:tab w:val="left" w:pos="2340"/>
              </w:tabs>
              <w:spacing w:line="260" w:lineRule="exact"/>
              <w:outlineLvl w:val="0"/>
              <w:rPr>
                <w:rFonts w:cs="Arial"/>
                <w:b/>
                <w:noProof/>
                <w:kern w:val="32"/>
                <w:szCs w:val="20"/>
                <w:lang w:eastAsia="sl-SI"/>
              </w:rPr>
            </w:pPr>
            <w:r w:rsidRPr="0010059B">
              <w:rPr>
                <w:rFonts w:cs="Arial"/>
                <w:b/>
                <w:noProof/>
                <w:kern w:val="32"/>
                <w:szCs w:val="20"/>
                <w:lang w:eastAsia="sl-SI"/>
              </w:rPr>
              <w:t>II.b Manjkajoče pravice porabe bodo zagotovljene s prerazporeditvijo:</w:t>
            </w:r>
          </w:p>
        </w:tc>
      </w:tr>
      <w:tr w:rsidR="00CB2041" w:rsidRPr="0010059B" w:rsidTr="00FE397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jc w:val="center"/>
              <w:rPr>
                <w:rFonts w:cs="Arial"/>
                <w:noProof/>
                <w:szCs w:val="20"/>
                <w:lang w:val="de-AT"/>
              </w:rPr>
            </w:pPr>
            <w:r w:rsidRPr="00CB2041">
              <w:rPr>
                <w:rFonts w:cs="Arial"/>
                <w:noProof/>
                <w:szCs w:val="20"/>
                <w:lang w:val="de-AT"/>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jc w:val="center"/>
              <w:rPr>
                <w:rFonts w:cs="Arial"/>
                <w:noProof/>
                <w:szCs w:val="20"/>
                <w:lang w:val="de-AT"/>
              </w:rPr>
            </w:pPr>
            <w:r w:rsidRPr="00CB2041">
              <w:rPr>
                <w:rFonts w:cs="Arial"/>
                <w:noProof/>
                <w:szCs w:val="20"/>
                <w:lang w:val="de-AT"/>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jc w:val="center"/>
              <w:rPr>
                <w:rFonts w:cs="Arial"/>
                <w:noProof/>
                <w:szCs w:val="20"/>
                <w:lang w:val="de-AT"/>
              </w:rPr>
            </w:pPr>
            <w:r w:rsidRPr="00CB2041">
              <w:rPr>
                <w:rFonts w:cs="Arial"/>
                <w:noProof/>
                <w:szCs w:val="20"/>
                <w:lang w:val="de-AT"/>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jc w:val="center"/>
              <w:rPr>
                <w:rFonts w:cs="Arial"/>
                <w:noProof/>
                <w:szCs w:val="20"/>
              </w:rPr>
            </w:pPr>
            <w:r w:rsidRPr="0010059B">
              <w:rPr>
                <w:rFonts w:cs="Arial"/>
                <w:noProof/>
                <w:szCs w:val="20"/>
              </w:rPr>
              <w:t xml:space="preserve">Znesek za t + 1 </w:t>
            </w:r>
          </w:p>
        </w:tc>
      </w:tr>
      <w:tr w:rsidR="00CB2041" w:rsidRPr="0010059B" w:rsidTr="00FE397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r>
      <w:tr w:rsidR="00CB2041" w:rsidRPr="0010059B" w:rsidTr="00FE397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r w:rsidRPr="0010059B">
              <w:rPr>
                <w:rFonts w:cs="Arial"/>
                <w:b/>
                <w:noProof/>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p>
        </w:tc>
      </w:tr>
      <w:tr w:rsidR="00CB2041" w:rsidRPr="0010059B" w:rsidTr="00FE397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CB2041" w:rsidRPr="0010059B" w:rsidRDefault="00CB2041" w:rsidP="00FE3972">
            <w:pPr>
              <w:widowControl w:val="0"/>
              <w:tabs>
                <w:tab w:val="left" w:pos="2340"/>
              </w:tabs>
              <w:spacing w:line="260" w:lineRule="exact"/>
              <w:outlineLvl w:val="0"/>
              <w:rPr>
                <w:rFonts w:cs="Arial"/>
                <w:b/>
                <w:noProof/>
                <w:kern w:val="32"/>
                <w:szCs w:val="20"/>
                <w:lang w:eastAsia="sl-SI"/>
              </w:rPr>
            </w:pPr>
            <w:r w:rsidRPr="0010059B">
              <w:rPr>
                <w:rFonts w:cs="Arial"/>
                <w:b/>
                <w:noProof/>
                <w:kern w:val="32"/>
                <w:szCs w:val="20"/>
                <w:lang w:eastAsia="sl-SI"/>
              </w:rPr>
              <w:t>II.c Načrtovana nadomestitev zmanjšanih prihodkov in povečanih odhodkov proračuna:</w:t>
            </w:r>
          </w:p>
        </w:tc>
      </w:tr>
      <w:tr w:rsidR="00CB2041" w:rsidRPr="0010059B" w:rsidTr="00FE397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ind w:left="-122" w:right="-112"/>
              <w:jc w:val="center"/>
              <w:rPr>
                <w:rFonts w:cs="Arial"/>
                <w:noProof/>
                <w:szCs w:val="20"/>
              </w:rPr>
            </w:pPr>
            <w:r w:rsidRPr="0010059B">
              <w:rPr>
                <w:rFonts w:cs="Arial"/>
                <w:noProof/>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B2041" w:rsidRPr="00CB2041" w:rsidRDefault="00CB2041" w:rsidP="00FE3972">
            <w:pPr>
              <w:widowControl w:val="0"/>
              <w:spacing w:line="260" w:lineRule="exact"/>
              <w:ind w:left="-122" w:right="-112"/>
              <w:jc w:val="center"/>
              <w:rPr>
                <w:rFonts w:cs="Arial"/>
                <w:noProof/>
                <w:szCs w:val="20"/>
                <w:lang w:val="de-AT"/>
              </w:rPr>
            </w:pPr>
            <w:r w:rsidRPr="00CB2041">
              <w:rPr>
                <w:rFonts w:cs="Arial"/>
                <w:noProof/>
                <w:szCs w:val="20"/>
                <w:lang w:val="de-AT"/>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spacing w:line="260" w:lineRule="exact"/>
              <w:ind w:left="-122" w:right="-112"/>
              <w:jc w:val="center"/>
              <w:rPr>
                <w:rFonts w:cs="Arial"/>
                <w:noProof/>
                <w:szCs w:val="20"/>
              </w:rPr>
            </w:pPr>
            <w:r w:rsidRPr="0010059B">
              <w:rPr>
                <w:rFonts w:cs="Arial"/>
                <w:noProof/>
                <w:szCs w:val="20"/>
              </w:rPr>
              <w:t>Znesek za t + 1</w:t>
            </w:r>
          </w:p>
        </w:tc>
      </w:tr>
      <w:tr w:rsidR="00CB2041" w:rsidRPr="0010059B" w:rsidTr="00FE397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Cs/>
                <w:noProof/>
                <w:kern w:val="32"/>
                <w:szCs w:val="20"/>
                <w:lang w:eastAsia="sl-SI"/>
              </w:rPr>
            </w:pPr>
          </w:p>
        </w:tc>
      </w:tr>
      <w:tr w:rsidR="00CB2041" w:rsidRPr="0010059B" w:rsidTr="00FE397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r w:rsidRPr="0010059B">
              <w:rPr>
                <w:rFonts w:cs="Arial"/>
                <w:b/>
                <w:noProof/>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CB2041" w:rsidRPr="0010059B" w:rsidRDefault="00CB2041" w:rsidP="00FE3972">
            <w:pPr>
              <w:widowControl w:val="0"/>
              <w:tabs>
                <w:tab w:val="left" w:pos="360"/>
              </w:tabs>
              <w:spacing w:line="260" w:lineRule="exact"/>
              <w:outlineLvl w:val="0"/>
              <w:rPr>
                <w:rFonts w:cs="Arial"/>
                <w:b/>
                <w:noProof/>
                <w:kern w:val="32"/>
                <w:szCs w:val="20"/>
                <w:lang w:eastAsia="sl-SI"/>
              </w:rPr>
            </w:pP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CB2041" w:rsidRPr="0010059B" w:rsidRDefault="00CB2041" w:rsidP="00FE3972">
            <w:pPr>
              <w:widowControl w:val="0"/>
              <w:spacing w:line="260" w:lineRule="exact"/>
              <w:rPr>
                <w:rFonts w:cs="Arial"/>
                <w:b/>
                <w:noProof/>
                <w:szCs w:val="20"/>
              </w:rPr>
            </w:pPr>
          </w:p>
          <w:p w:rsidR="00CB2041" w:rsidRPr="0010059B" w:rsidRDefault="00CB2041" w:rsidP="00FE3972">
            <w:pPr>
              <w:widowControl w:val="0"/>
              <w:spacing w:line="260" w:lineRule="exact"/>
              <w:rPr>
                <w:rFonts w:cs="Arial"/>
                <w:b/>
                <w:noProof/>
                <w:szCs w:val="20"/>
              </w:rPr>
            </w:pPr>
            <w:r w:rsidRPr="0010059B">
              <w:rPr>
                <w:rFonts w:cs="Arial"/>
                <w:b/>
                <w:noProof/>
                <w:szCs w:val="20"/>
              </w:rPr>
              <w:t>OBRAZLOŽITEV:</w:t>
            </w:r>
          </w:p>
          <w:p w:rsidR="00CB2041" w:rsidRPr="0010059B" w:rsidRDefault="00CB2041" w:rsidP="00CB2041">
            <w:pPr>
              <w:widowControl w:val="0"/>
              <w:numPr>
                <w:ilvl w:val="0"/>
                <w:numId w:val="7"/>
              </w:numPr>
              <w:suppressAutoHyphens/>
              <w:spacing w:line="260" w:lineRule="exact"/>
              <w:ind w:left="284" w:hanging="284"/>
              <w:jc w:val="both"/>
              <w:rPr>
                <w:rFonts w:cs="Arial"/>
                <w:b/>
                <w:noProof/>
                <w:szCs w:val="20"/>
                <w:lang w:eastAsia="sl-SI"/>
              </w:rPr>
            </w:pPr>
            <w:r w:rsidRPr="0010059B">
              <w:rPr>
                <w:rFonts w:cs="Arial"/>
                <w:b/>
                <w:noProof/>
                <w:szCs w:val="20"/>
                <w:lang w:eastAsia="sl-SI"/>
              </w:rPr>
              <w:t>Ocena finančnih posledic, ki niso načrtovane v sprejetem proračunu</w:t>
            </w:r>
          </w:p>
          <w:p w:rsidR="00CB2041" w:rsidRPr="0010059B" w:rsidRDefault="00CB2041" w:rsidP="00FE3972">
            <w:pPr>
              <w:widowControl w:val="0"/>
              <w:spacing w:line="260" w:lineRule="exact"/>
              <w:ind w:left="360" w:hanging="76"/>
              <w:jc w:val="both"/>
              <w:rPr>
                <w:rFonts w:cs="Arial"/>
                <w:noProof/>
                <w:szCs w:val="20"/>
                <w:lang w:eastAsia="sl-SI"/>
              </w:rPr>
            </w:pPr>
            <w:r w:rsidRPr="0010059B">
              <w:rPr>
                <w:rFonts w:cs="Arial"/>
                <w:noProof/>
                <w:szCs w:val="20"/>
                <w:lang w:eastAsia="sl-SI"/>
              </w:rPr>
              <w:t>V zvezi s predlaganim vladnim gradivom se navedejo predvidene spremembe (povečanje, zmanjšanje):</w:t>
            </w:r>
          </w:p>
          <w:p w:rsidR="00CB2041" w:rsidRPr="0010059B" w:rsidRDefault="00CB2041" w:rsidP="00CB2041">
            <w:pPr>
              <w:widowControl w:val="0"/>
              <w:numPr>
                <w:ilvl w:val="0"/>
                <w:numId w:val="32"/>
              </w:numPr>
              <w:suppressAutoHyphens/>
              <w:spacing w:line="260" w:lineRule="exact"/>
              <w:jc w:val="both"/>
              <w:rPr>
                <w:rFonts w:cs="Arial"/>
                <w:noProof/>
                <w:szCs w:val="20"/>
              </w:rPr>
            </w:pPr>
            <w:r w:rsidRPr="0010059B">
              <w:rPr>
                <w:rFonts w:cs="Arial"/>
                <w:noProof/>
                <w:szCs w:val="20"/>
                <w:lang w:eastAsia="sl-SI"/>
              </w:rPr>
              <w:t>prihodkov državnega proračuna in občinskih proračunov,</w:t>
            </w:r>
          </w:p>
          <w:p w:rsidR="00CB2041" w:rsidRPr="0010059B" w:rsidRDefault="00CB2041" w:rsidP="00CB2041">
            <w:pPr>
              <w:widowControl w:val="0"/>
              <w:numPr>
                <w:ilvl w:val="0"/>
                <w:numId w:val="32"/>
              </w:numPr>
              <w:suppressAutoHyphens/>
              <w:spacing w:line="260" w:lineRule="exact"/>
              <w:jc w:val="both"/>
              <w:rPr>
                <w:rFonts w:cs="Arial"/>
                <w:noProof/>
                <w:szCs w:val="20"/>
              </w:rPr>
            </w:pPr>
            <w:r w:rsidRPr="0010059B">
              <w:rPr>
                <w:rFonts w:cs="Arial"/>
                <w:noProof/>
                <w:szCs w:val="20"/>
                <w:lang w:eastAsia="sl-SI"/>
              </w:rPr>
              <w:t>odhodkov državnega proračuna, ki niso načrtovani na ukrepih oziroma projektih sprejetih proračunov,</w:t>
            </w:r>
          </w:p>
          <w:p w:rsidR="00CB2041" w:rsidRPr="0010059B" w:rsidRDefault="00CB2041" w:rsidP="00CB2041">
            <w:pPr>
              <w:widowControl w:val="0"/>
              <w:numPr>
                <w:ilvl w:val="0"/>
                <w:numId w:val="32"/>
              </w:numPr>
              <w:suppressAutoHyphens/>
              <w:spacing w:line="260" w:lineRule="exact"/>
              <w:jc w:val="both"/>
              <w:rPr>
                <w:rFonts w:cs="Arial"/>
                <w:noProof/>
                <w:szCs w:val="20"/>
              </w:rPr>
            </w:pPr>
            <w:r w:rsidRPr="0010059B">
              <w:rPr>
                <w:rFonts w:cs="Arial"/>
                <w:noProof/>
                <w:szCs w:val="20"/>
                <w:lang w:eastAsia="sl-SI"/>
              </w:rPr>
              <w:t>obveznosti za druga javnofinančna sredstva (drugi viri), ki niso načrtovana na ukrepih oziroma projektih sprejetih proračunov.</w:t>
            </w:r>
          </w:p>
          <w:p w:rsidR="00CB2041" w:rsidRPr="0010059B" w:rsidRDefault="00CB2041" w:rsidP="00FE3972">
            <w:pPr>
              <w:widowControl w:val="0"/>
              <w:spacing w:line="260" w:lineRule="exact"/>
              <w:ind w:left="284"/>
              <w:rPr>
                <w:rFonts w:cs="Arial"/>
                <w:noProof/>
                <w:szCs w:val="20"/>
                <w:lang w:eastAsia="sl-SI"/>
              </w:rPr>
            </w:pPr>
          </w:p>
          <w:p w:rsidR="00CB2041" w:rsidRPr="0010059B" w:rsidRDefault="00CB2041" w:rsidP="00CB2041">
            <w:pPr>
              <w:widowControl w:val="0"/>
              <w:numPr>
                <w:ilvl w:val="0"/>
                <w:numId w:val="7"/>
              </w:numPr>
              <w:suppressAutoHyphens/>
              <w:spacing w:line="260" w:lineRule="exact"/>
              <w:ind w:left="284" w:hanging="284"/>
              <w:jc w:val="both"/>
              <w:rPr>
                <w:rFonts w:cs="Arial"/>
                <w:b/>
                <w:noProof/>
                <w:szCs w:val="20"/>
                <w:lang w:eastAsia="sl-SI"/>
              </w:rPr>
            </w:pPr>
            <w:r w:rsidRPr="0010059B">
              <w:rPr>
                <w:rFonts w:cs="Arial"/>
                <w:b/>
                <w:noProof/>
                <w:szCs w:val="20"/>
                <w:lang w:eastAsia="sl-SI"/>
              </w:rPr>
              <w:t>Finančne posledice za državni proračun</w:t>
            </w:r>
          </w:p>
          <w:p w:rsidR="00CB2041" w:rsidRPr="0010059B" w:rsidRDefault="00CB2041" w:rsidP="00FE3972">
            <w:pPr>
              <w:widowControl w:val="0"/>
              <w:spacing w:line="260" w:lineRule="exact"/>
              <w:ind w:left="284"/>
              <w:jc w:val="both"/>
              <w:rPr>
                <w:rFonts w:cs="Arial"/>
                <w:noProof/>
                <w:szCs w:val="20"/>
                <w:lang w:eastAsia="sl-SI"/>
              </w:rPr>
            </w:pPr>
            <w:r w:rsidRPr="0010059B">
              <w:rPr>
                <w:rFonts w:cs="Arial"/>
                <w:noProof/>
                <w:szCs w:val="20"/>
                <w:lang w:eastAsia="sl-SI"/>
              </w:rPr>
              <w:t xml:space="preserve">Prikazane morajo biti finančne posledice za državni proračun, ki so na proračunskih postavkah </w:t>
            </w:r>
            <w:r w:rsidRPr="0010059B">
              <w:rPr>
                <w:rFonts w:cs="Arial"/>
                <w:noProof/>
                <w:szCs w:val="20"/>
                <w:lang w:eastAsia="sl-SI"/>
              </w:rPr>
              <w:lastRenderedPageBreak/>
              <w:t>načrtovane v dinamiki projektov oziroma ukrepov:</w:t>
            </w:r>
          </w:p>
          <w:p w:rsidR="00CB2041" w:rsidRPr="0010059B" w:rsidRDefault="00CB2041" w:rsidP="00FE3972">
            <w:pPr>
              <w:widowControl w:val="0"/>
              <w:suppressAutoHyphens/>
              <w:spacing w:line="260" w:lineRule="exact"/>
              <w:ind w:left="720"/>
              <w:jc w:val="both"/>
              <w:rPr>
                <w:rFonts w:cs="Arial"/>
                <w:b/>
                <w:noProof/>
                <w:szCs w:val="20"/>
                <w:lang w:eastAsia="sl-SI"/>
              </w:rPr>
            </w:pPr>
            <w:r w:rsidRPr="0010059B">
              <w:rPr>
                <w:rFonts w:cs="Arial"/>
                <w:b/>
                <w:noProof/>
                <w:szCs w:val="20"/>
                <w:lang w:eastAsia="sl-SI"/>
              </w:rPr>
              <w:t>II.a Pravice porabe za izvedbo predlaganih rešitev so zagotovljene:</w:t>
            </w:r>
          </w:p>
          <w:p w:rsidR="00CB2041" w:rsidRPr="0010059B" w:rsidRDefault="00CB2041" w:rsidP="00FE3972">
            <w:pPr>
              <w:widowControl w:val="0"/>
              <w:spacing w:line="260" w:lineRule="exact"/>
              <w:ind w:left="284"/>
              <w:jc w:val="both"/>
              <w:rPr>
                <w:rFonts w:cs="Arial"/>
                <w:noProof/>
                <w:szCs w:val="20"/>
                <w:lang w:eastAsia="sl-SI"/>
              </w:rPr>
            </w:pPr>
            <w:r w:rsidRPr="0010059B">
              <w:rPr>
                <w:rFonts w:cs="Arial"/>
                <w:noProof/>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CB2041" w:rsidRPr="0010059B" w:rsidRDefault="00CB2041" w:rsidP="00CB2041">
            <w:pPr>
              <w:widowControl w:val="0"/>
              <w:numPr>
                <w:ilvl w:val="0"/>
                <w:numId w:val="33"/>
              </w:numPr>
              <w:suppressAutoHyphens/>
              <w:spacing w:line="260" w:lineRule="exact"/>
              <w:jc w:val="both"/>
              <w:rPr>
                <w:rFonts w:cs="Arial"/>
                <w:noProof/>
                <w:szCs w:val="20"/>
                <w:lang w:eastAsia="sl-SI"/>
              </w:rPr>
            </w:pPr>
            <w:r w:rsidRPr="0010059B">
              <w:rPr>
                <w:rFonts w:cs="Arial"/>
                <w:noProof/>
                <w:szCs w:val="20"/>
                <w:lang w:eastAsia="sl-SI"/>
              </w:rPr>
              <w:t>proračunski uporabnik, ki bo financiral novi projekt oziroma ukrep,</w:t>
            </w:r>
          </w:p>
          <w:p w:rsidR="00CB2041" w:rsidRPr="0010059B" w:rsidRDefault="00CB2041" w:rsidP="00CB2041">
            <w:pPr>
              <w:widowControl w:val="0"/>
              <w:numPr>
                <w:ilvl w:val="0"/>
                <w:numId w:val="33"/>
              </w:numPr>
              <w:suppressAutoHyphens/>
              <w:spacing w:line="260" w:lineRule="exact"/>
              <w:jc w:val="both"/>
              <w:rPr>
                <w:rFonts w:cs="Arial"/>
                <w:noProof/>
                <w:szCs w:val="20"/>
                <w:lang w:eastAsia="sl-SI"/>
              </w:rPr>
            </w:pPr>
            <w:r w:rsidRPr="0010059B">
              <w:rPr>
                <w:rFonts w:cs="Arial"/>
                <w:noProof/>
                <w:szCs w:val="20"/>
                <w:lang w:eastAsia="sl-SI"/>
              </w:rPr>
              <w:t xml:space="preserve">projekt oziroma ukrep, s katerim se bodo dosegli cilji vladnega gradiva, in </w:t>
            </w:r>
          </w:p>
          <w:p w:rsidR="00CB2041" w:rsidRPr="0010059B" w:rsidRDefault="00CB2041" w:rsidP="00CB2041">
            <w:pPr>
              <w:widowControl w:val="0"/>
              <w:numPr>
                <w:ilvl w:val="0"/>
                <w:numId w:val="33"/>
              </w:numPr>
              <w:suppressAutoHyphens/>
              <w:spacing w:line="260" w:lineRule="exact"/>
              <w:jc w:val="both"/>
              <w:rPr>
                <w:rFonts w:cs="Arial"/>
                <w:noProof/>
                <w:szCs w:val="20"/>
                <w:lang w:eastAsia="sl-SI"/>
              </w:rPr>
            </w:pPr>
            <w:r w:rsidRPr="0010059B">
              <w:rPr>
                <w:rFonts w:cs="Arial"/>
                <w:noProof/>
                <w:szCs w:val="20"/>
                <w:lang w:eastAsia="sl-SI"/>
              </w:rPr>
              <w:t>proračunske postavke.</w:t>
            </w:r>
          </w:p>
          <w:p w:rsidR="00CB2041" w:rsidRPr="0010059B" w:rsidRDefault="00CB2041" w:rsidP="00FE3972">
            <w:pPr>
              <w:widowControl w:val="0"/>
              <w:spacing w:line="260" w:lineRule="exact"/>
              <w:ind w:left="284"/>
              <w:jc w:val="both"/>
              <w:rPr>
                <w:rFonts w:cs="Arial"/>
                <w:noProof/>
                <w:szCs w:val="20"/>
                <w:lang w:eastAsia="sl-SI"/>
              </w:rPr>
            </w:pPr>
            <w:r w:rsidRPr="0010059B">
              <w:rPr>
                <w:rFonts w:cs="Arial"/>
                <w:noProof/>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CB2041" w:rsidRPr="0010059B" w:rsidRDefault="00CB2041" w:rsidP="00FE3972">
            <w:pPr>
              <w:widowControl w:val="0"/>
              <w:suppressAutoHyphens/>
              <w:spacing w:line="260" w:lineRule="exact"/>
              <w:ind w:left="714"/>
              <w:jc w:val="both"/>
              <w:rPr>
                <w:rFonts w:cs="Arial"/>
                <w:b/>
                <w:noProof/>
                <w:szCs w:val="20"/>
                <w:lang w:eastAsia="sl-SI"/>
              </w:rPr>
            </w:pPr>
            <w:r w:rsidRPr="0010059B">
              <w:rPr>
                <w:rFonts w:cs="Arial"/>
                <w:b/>
                <w:noProof/>
                <w:szCs w:val="20"/>
                <w:lang w:eastAsia="sl-SI"/>
              </w:rPr>
              <w:t>II.b Manjkajoče pravice porabe bodo zagotovljene s prerazporeditvijo:</w:t>
            </w:r>
          </w:p>
          <w:p w:rsidR="00CB2041" w:rsidRPr="0010059B" w:rsidRDefault="00CB2041" w:rsidP="00FE3972">
            <w:pPr>
              <w:widowControl w:val="0"/>
              <w:spacing w:line="260" w:lineRule="exact"/>
              <w:ind w:left="284"/>
              <w:jc w:val="both"/>
              <w:rPr>
                <w:rFonts w:cs="Arial"/>
                <w:noProof/>
                <w:szCs w:val="20"/>
                <w:lang w:eastAsia="sl-SI"/>
              </w:rPr>
            </w:pPr>
            <w:r w:rsidRPr="0010059B">
              <w:rPr>
                <w:rFonts w:cs="Arial"/>
                <w:noProof/>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CB2041" w:rsidRPr="0010059B" w:rsidRDefault="00CB2041" w:rsidP="00FE3972">
            <w:pPr>
              <w:widowControl w:val="0"/>
              <w:suppressAutoHyphens/>
              <w:spacing w:line="260" w:lineRule="exact"/>
              <w:ind w:left="714"/>
              <w:jc w:val="both"/>
              <w:rPr>
                <w:rFonts w:cs="Arial"/>
                <w:b/>
                <w:noProof/>
                <w:szCs w:val="20"/>
                <w:lang w:eastAsia="sl-SI"/>
              </w:rPr>
            </w:pPr>
            <w:r w:rsidRPr="0010059B">
              <w:rPr>
                <w:rFonts w:cs="Arial"/>
                <w:b/>
                <w:noProof/>
                <w:szCs w:val="20"/>
                <w:lang w:eastAsia="sl-SI"/>
              </w:rPr>
              <w:t>II.c Načrtovana nadomestitev zmanjšanih prihodkov in povečanih odhodkov proračuna:</w:t>
            </w:r>
          </w:p>
          <w:p w:rsidR="00CB2041" w:rsidRPr="0010059B" w:rsidRDefault="00CB2041" w:rsidP="00FE3972">
            <w:pPr>
              <w:widowControl w:val="0"/>
              <w:spacing w:line="260" w:lineRule="exact"/>
              <w:ind w:left="284"/>
              <w:jc w:val="both"/>
              <w:rPr>
                <w:rFonts w:cs="Arial"/>
                <w:noProof/>
                <w:szCs w:val="20"/>
                <w:lang w:eastAsia="sl-SI"/>
              </w:rPr>
            </w:pPr>
            <w:r w:rsidRPr="0010059B">
              <w:rPr>
                <w:rFonts w:cs="Arial"/>
                <w:noProof/>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CB2041" w:rsidRPr="0010059B" w:rsidRDefault="00CB2041" w:rsidP="00FE3972">
            <w:pPr>
              <w:widowControl w:val="0"/>
              <w:suppressAutoHyphens/>
              <w:overflowPunct w:val="0"/>
              <w:autoSpaceDE w:val="0"/>
              <w:autoSpaceDN w:val="0"/>
              <w:adjustRightInd w:val="0"/>
              <w:spacing w:line="260" w:lineRule="exact"/>
              <w:jc w:val="both"/>
              <w:textAlignment w:val="baseline"/>
              <w:rPr>
                <w:rFonts w:cs="Arial"/>
                <w:b/>
                <w:bCs/>
                <w:noProof/>
                <w:spacing w:val="40"/>
                <w:szCs w:val="20"/>
                <w:lang w:eastAsia="sl-SI"/>
              </w:rPr>
            </w:pP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07"/>
        </w:trPr>
        <w:tc>
          <w:tcPr>
            <w:tcW w:w="9200" w:type="dxa"/>
            <w:gridSpan w:val="9"/>
            <w:tcBorders>
              <w:top w:val="single" w:sz="4" w:space="0" w:color="000000"/>
              <w:left w:val="single" w:sz="4" w:space="0" w:color="000000"/>
              <w:bottom w:val="single" w:sz="4" w:space="0" w:color="000000"/>
              <w:right w:val="single" w:sz="4" w:space="0" w:color="000000"/>
            </w:tcBorders>
          </w:tcPr>
          <w:p w:rsidR="00CB2041" w:rsidRPr="0010059B" w:rsidRDefault="00CB2041" w:rsidP="00FE3972">
            <w:pPr>
              <w:spacing w:line="260" w:lineRule="exact"/>
              <w:rPr>
                <w:rFonts w:cs="Arial"/>
                <w:b/>
                <w:noProof/>
                <w:szCs w:val="20"/>
              </w:rPr>
            </w:pPr>
            <w:r w:rsidRPr="0010059B">
              <w:rPr>
                <w:rFonts w:cs="Arial"/>
                <w:b/>
                <w:noProof/>
                <w:szCs w:val="20"/>
              </w:rPr>
              <w:lastRenderedPageBreak/>
              <w:t>7.b Predstavitev ocene finančnih posledic pod 40.000 EUR:</w:t>
            </w: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CB2041" w:rsidRPr="0010059B" w:rsidRDefault="00CB2041" w:rsidP="00FE3972">
            <w:pPr>
              <w:spacing w:line="260" w:lineRule="exact"/>
              <w:rPr>
                <w:rFonts w:cs="Arial"/>
                <w:b/>
                <w:noProof/>
                <w:szCs w:val="20"/>
              </w:rPr>
            </w:pPr>
            <w:r w:rsidRPr="0010059B">
              <w:rPr>
                <w:rFonts w:cs="Arial"/>
                <w:b/>
                <w:noProof/>
                <w:szCs w:val="20"/>
              </w:rPr>
              <w:t>8. Predstavitev sodelovanja z združenji občin:</w:t>
            </w: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CB2041" w:rsidRPr="0010059B" w:rsidRDefault="00CB2041" w:rsidP="00FE3972">
            <w:pPr>
              <w:widowControl w:val="0"/>
              <w:overflowPunct w:val="0"/>
              <w:autoSpaceDE w:val="0"/>
              <w:autoSpaceDN w:val="0"/>
              <w:adjustRightInd w:val="0"/>
              <w:spacing w:line="260" w:lineRule="exact"/>
              <w:jc w:val="both"/>
              <w:textAlignment w:val="baseline"/>
              <w:rPr>
                <w:rFonts w:cs="Arial"/>
                <w:iCs/>
                <w:noProof/>
                <w:szCs w:val="20"/>
                <w:lang w:eastAsia="sl-SI"/>
              </w:rPr>
            </w:pPr>
            <w:r w:rsidRPr="0010059B">
              <w:rPr>
                <w:rFonts w:cs="Arial"/>
                <w:iCs/>
                <w:noProof/>
                <w:szCs w:val="20"/>
                <w:lang w:eastAsia="sl-SI"/>
              </w:rPr>
              <w:t>Vsebina predloženega gradiva (predpisa) vpliva na:</w:t>
            </w:r>
          </w:p>
          <w:p w:rsidR="00CB2041" w:rsidRPr="0010059B" w:rsidRDefault="00CB2041" w:rsidP="00CB2041">
            <w:pPr>
              <w:widowControl w:val="0"/>
              <w:numPr>
                <w:ilvl w:val="1"/>
                <w:numId w:val="32"/>
              </w:numPr>
              <w:overflowPunct w:val="0"/>
              <w:autoSpaceDE w:val="0"/>
              <w:autoSpaceDN w:val="0"/>
              <w:adjustRightInd w:val="0"/>
              <w:spacing w:line="260" w:lineRule="exact"/>
              <w:jc w:val="both"/>
              <w:textAlignment w:val="baseline"/>
              <w:rPr>
                <w:rFonts w:cs="Arial"/>
                <w:iCs/>
                <w:noProof/>
                <w:szCs w:val="20"/>
                <w:lang w:eastAsia="sl-SI"/>
              </w:rPr>
            </w:pPr>
            <w:r w:rsidRPr="0010059B">
              <w:rPr>
                <w:rFonts w:cs="Arial"/>
                <w:iCs/>
                <w:noProof/>
                <w:szCs w:val="20"/>
                <w:lang w:eastAsia="sl-SI"/>
              </w:rPr>
              <w:t>pristojnosti občin,</w:t>
            </w:r>
          </w:p>
          <w:p w:rsidR="00CB2041" w:rsidRPr="0010059B" w:rsidRDefault="00CB2041" w:rsidP="00CB2041">
            <w:pPr>
              <w:widowControl w:val="0"/>
              <w:numPr>
                <w:ilvl w:val="1"/>
                <w:numId w:val="32"/>
              </w:numPr>
              <w:overflowPunct w:val="0"/>
              <w:autoSpaceDE w:val="0"/>
              <w:autoSpaceDN w:val="0"/>
              <w:adjustRightInd w:val="0"/>
              <w:spacing w:line="260" w:lineRule="exact"/>
              <w:jc w:val="both"/>
              <w:textAlignment w:val="baseline"/>
              <w:rPr>
                <w:rFonts w:cs="Arial"/>
                <w:iCs/>
                <w:noProof/>
                <w:szCs w:val="20"/>
                <w:lang w:eastAsia="sl-SI"/>
              </w:rPr>
            </w:pPr>
            <w:r w:rsidRPr="0010059B">
              <w:rPr>
                <w:rFonts w:cs="Arial"/>
                <w:iCs/>
                <w:noProof/>
                <w:szCs w:val="20"/>
                <w:lang w:eastAsia="sl-SI"/>
              </w:rPr>
              <w:t>delovanje občin,</w:t>
            </w:r>
          </w:p>
          <w:p w:rsidR="00CB2041" w:rsidRPr="0010059B" w:rsidRDefault="00CB2041" w:rsidP="00CB2041">
            <w:pPr>
              <w:widowControl w:val="0"/>
              <w:numPr>
                <w:ilvl w:val="1"/>
                <w:numId w:val="32"/>
              </w:numPr>
              <w:overflowPunct w:val="0"/>
              <w:autoSpaceDE w:val="0"/>
              <w:autoSpaceDN w:val="0"/>
              <w:adjustRightInd w:val="0"/>
              <w:spacing w:line="260" w:lineRule="exact"/>
              <w:jc w:val="both"/>
              <w:textAlignment w:val="baseline"/>
              <w:rPr>
                <w:rFonts w:cs="Arial"/>
                <w:iCs/>
                <w:noProof/>
                <w:szCs w:val="20"/>
                <w:lang w:eastAsia="sl-SI"/>
              </w:rPr>
            </w:pPr>
            <w:r w:rsidRPr="0010059B">
              <w:rPr>
                <w:rFonts w:cs="Arial"/>
                <w:iCs/>
                <w:noProof/>
                <w:szCs w:val="20"/>
                <w:lang w:eastAsia="sl-SI"/>
              </w:rPr>
              <w:t>financiranje občin.</w:t>
            </w:r>
          </w:p>
          <w:p w:rsidR="00CB2041" w:rsidRPr="0010059B" w:rsidRDefault="00CB2041" w:rsidP="00FE3972">
            <w:pPr>
              <w:widowControl w:val="0"/>
              <w:overflowPunct w:val="0"/>
              <w:autoSpaceDE w:val="0"/>
              <w:autoSpaceDN w:val="0"/>
              <w:adjustRightInd w:val="0"/>
              <w:spacing w:line="260" w:lineRule="exact"/>
              <w:ind w:left="1440"/>
              <w:jc w:val="both"/>
              <w:textAlignment w:val="baseline"/>
              <w:rPr>
                <w:rFonts w:cs="Arial"/>
                <w:iCs/>
                <w:noProof/>
                <w:szCs w:val="20"/>
                <w:lang w:eastAsia="sl-SI"/>
              </w:rPr>
            </w:pPr>
          </w:p>
        </w:tc>
        <w:tc>
          <w:tcPr>
            <w:tcW w:w="2431" w:type="dxa"/>
            <w:gridSpan w:val="2"/>
          </w:tcPr>
          <w:p w:rsidR="00CB2041" w:rsidRPr="0010059B" w:rsidRDefault="00CB2041" w:rsidP="00FE3972">
            <w:pPr>
              <w:widowControl w:val="0"/>
              <w:overflowPunct w:val="0"/>
              <w:autoSpaceDE w:val="0"/>
              <w:autoSpaceDN w:val="0"/>
              <w:adjustRightInd w:val="0"/>
              <w:spacing w:line="260" w:lineRule="exact"/>
              <w:jc w:val="center"/>
              <w:textAlignment w:val="baseline"/>
              <w:rPr>
                <w:rFonts w:cs="Arial"/>
                <w:noProof/>
                <w:szCs w:val="20"/>
                <w:lang w:eastAsia="sl-SI"/>
              </w:rPr>
            </w:pPr>
            <w:r w:rsidRPr="0010059B">
              <w:rPr>
                <w:rFonts w:cs="Arial"/>
                <w:noProof/>
                <w:szCs w:val="20"/>
                <w:lang w:eastAsia="sl-SI"/>
              </w:rPr>
              <w:t>DA/</w:t>
            </w:r>
            <w:r w:rsidRPr="0010059B">
              <w:rPr>
                <w:rFonts w:cs="Arial"/>
                <w:b/>
                <w:noProof/>
                <w:szCs w:val="20"/>
                <w:lang w:eastAsia="sl-SI"/>
              </w:rPr>
              <w:t>NE</w:t>
            </w:r>
          </w:p>
        </w:tc>
      </w:tr>
      <w:tr w:rsidR="00CB2041" w:rsidRPr="00CB2041"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CB2041" w:rsidRPr="0010059B" w:rsidRDefault="00CB2041" w:rsidP="00FE3972">
            <w:pPr>
              <w:widowControl w:val="0"/>
              <w:overflowPunct w:val="0"/>
              <w:autoSpaceDE w:val="0"/>
              <w:autoSpaceDN w:val="0"/>
              <w:adjustRightInd w:val="0"/>
              <w:spacing w:line="260" w:lineRule="exact"/>
              <w:jc w:val="both"/>
              <w:textAlignment w:val="baseline"/>
              <w:rPr>
                <w:rFonts w:cs="Arial"/>
                <w:iCs/>
                <w:noProof/>
                <w:szCs w:val="20"/>
                <w:lang w:eastAsia="sl-SI"/>
              </w:rPr>
            </w:pPr>
            <w:r w:rsidRPr="0010059B">
              <w:rPr>
                <w:rFonts w:cs="Arial"/>
                <w:iCs/>
                <w:noProof/>
                <w:szCs w:val="20"/>
                <w:lang w:eastAsia="sl-SI"/>
              </w:rPr>
              <w:t xml:space="preserve">Gradivo (predpis) je bilo poslano v mnenje: </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b/>
                <w:iCs/>
                <w:noProof/>
                <w:szCs w:val="20"/>
                <w:lang w:val="de-AT" w:eastAsia="sl-SI"/>
              </w:rPr>
            </w:pPr>
            <w:r w:rsidRPr="00CB2041">
              <w:rPr>
                <w:rFonts w:cs="Arial"/>
                <w:iCs/>
                <w:noProof/>
                <w:szCs w:val="20"/>
                <w:lang w:val="de-AT" w:eastAsia="sl-SI"/>
              </w:rPr>
              <w:t>Skupnosti občin Slovenije SOS: DA/</w:t>
            </w:r>
            <w:r w:rsidRPr="00CB2041">
              <w:rPr>
                <w:rFonts w:cs="Arial"/>
                <w:b/>
                <w:iCs/>
                <w:noProof/>
                <w:szCs w:val="20"/>
                <w:lang w:val="de-AT" w:eastAsia="sl-SI"/>
              </w:rPr>
              <w:t>NE</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b/>
                <w:iCs/>
                <w:noProof/>
                <w:szCs w:val="20"/>
                <w:lang w:val="de-AT" w:eastAsia="sl-SI"/>
              </w:rPr>
            </w:pPr>
            <w:r w:rsidRPr="00CB2041">
              <w:rPr>
                <w:rFonts w:cs="Arial"/>
                <w:iCs/>
                <w:noProof/>
                <w:szCs w:val="20"/>
                <w:lang w:val="de-AT" w:eastAsia="sl-SI"/>
              </w:rPr>
              <w:t>Združenju občin Slovenije ZOS: DA/</w:t>
            </w:r>
            <w:r w:rsidRPr="00CB2041">
              <w:rPr>
                <w:rFonts w:cs="Arial"/>
                <w:b/>
                <w:iCs/>
                <w:noProof/>
                <w:szCs w:val="20"/>
                <w:lang w:val="de-AT" w:eastAsia="sl-SI"/>
              </w:rPr>
              <w:t>NE</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b/>
                <w:iCs/>
                <w:noProof/>
                <w:szCs w:val="20"/>
                <w:lang w:val="de-AT" w:eastAsia="sl-SI"/>
              </w:rPr>
            </w:pPr>
            <w:r w:rsidRPr="00CB2041">
              <w:rPr>
                <w:rFonts w:cs="Arial"/>
                <w:iCs/>
                <w:noProof/>
                <w:szCs w:val="20"/>
                <w:lang w:val="de-AT" w:eastAsia="sl-SI"/>
              </w:rPr>
              <w:t>Združenju mestnih občin Slovenije ZMOS: DA/</w:t>
            </w:r>
            <w:r w:rsidRPr="00CB2041">
              <w:rPr>
                <w:rFonts w:cs="Arial"/>
                <w:b/>
                <w:iCs/>
                <w:noProof/>
                <w:szCs w:val="20"/>
                <w:lang w:val="de-AT" w:eastAsia="sl-SI"/>
              </w:rPr>
              <w:t>NE</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r w:rsidRPr="00CB2041">
              <w:rPr>
                <w:rFonts w:cs="Arial"/>
                <w:iCs/>
                <w:noProof/>
                <w:szCs w:val="20"/>
                <w:lang w:val="de-AT" w:eastAsia="sl-SI"/>
              </w:rPr>
              <w:t>Predlogi in pripombe združenj so bili upoštevani:</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r w:rsidRPr="00CB2041">
              <w:rPr>
                <w:rFonts w:cs="Arial"/>
                <w:iCs/>
                <w:noProof/>
                <w:szCs w:val="20"/>
                <w:lang w:val="de-AT" w:eastAsia="sl-SI"/>
              </w:rPr>
              <w:t>v celoti,</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r w:rsidRPr="00CB2041">
              <w:rPr>
                <w:rFonts w:cs="Arial"/>
                <w:iCs/>
                <w:noProof/>
                <w:szCs w:val="20"/>
                <w:lang w:val="de-AT" w:eastAsia="sl-SI"/>
              </w:rPr>
              <w:t>večinoma,</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r w:rsidRPr="00CB2041">
              <w:rPr>
                <w:rFonts w:cs="Arial"/>
                <w:iCs/>
                <w:noProof/>
                <w:szCs w:val="20"/>
                <w:lang w:val="de-AT" w:eastAsia="sl-SI"/>
              </w:rPr>
              <w:t>delno,</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r w:rsidRPr="00CB2041">
              <w:rPr>
                <w:rFonts w:cs="Arial"/>
                <w:iCs/>
                <w:noProof/>
                <w:szCs w:val="20"/>
                <w:lang w:val="de-AT" w:eastAsia="sl-SI"/>
              </w:rPr>
              <w:t>niso bili upoštevani.</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r w:rsidRPr="00CB2041">
              <w:rPr>
                <w:rFonts w:cs="Arial"/>
                <w:iCs/>
                <w:noProof/>
                <w:szCs w:val="20"/>
                <w:lang w:val="de-AT" w:eastAsia="sl-SI"/>
              </w:rPr>
              <w:t>Bistveni predlogi in pripombe, ki niso bili upoštevani.</w:t>
            </w:r>
          </w:p>
          <w:p w:rsidR="00CB2041" w:rsidRPr="00CB2041" w:rsidRDefault="00CB2041" w:rsidP="00FE3972">
            <w:pPr>
              <w:widowControl w:val="0"/>
              <w:overflowPunct w:val="0"/>
              <w:autoSpaceDE w:val="0"/>
              <w:autoSpaceDN w:val="0"/>
              <w:adjustRightInd w:val="0"/>
              <w:spacing w:line="260" w:lineRule="exact"/>
              <w:jc w:val="both"/>
              <w:textAlignment w:val="baseline"/>
              <w:rPr>
                <w:rFonts w:cs="Arial"/>
                <w:iCs/>
                <w:noProof/>
                <w:szCs w:val="20"/>
                <w:lang w:val="de-AT" w:eastAsia="sl-SI"/>
              </w:rPr>
            </w:pP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CB2041" w:rsidRPr="0010059B" w:rsidRDefault="00CB2041" w:rsidP="00FE3972">
            <w:pPr>
              <w:widowControl w:val="0"/>
              <w:overflowPunct w:val="0"/>
              <w:autoSpaceDE w:val="0"/>
              <w:autoSpaceDN w:val="0"/>
              <w:adjustRightInd w:val="0"/>
              <w:spacing w:line="260" w:lineRule="exact"/>
              <w:textAlignment w:val="baseline"/>
              <w:rPr>
                <w:rFonts w:cs="Arial"/>
                <w:b/>
                <w:noProof/>
                <w:szCs w:val="20"/>
                <w:lang w:eastAsia="sl-SI"/>
              </w:rPr>
            </w:pPr>
            <w:r w:rsidRPr="0010059B">
              <w:rPr>
                <w:rFonts w:cs="Arial"/>
                <w:b/>
                <w:noProof/>
                <w:szCs w:val="20"/>
                <w:lang w:eastAsia="sl-SI"/>
              </w:rPr>
              <w:t>9. Predstavitev sodelovanja javnosti:</w:t>
            </w: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CB2041" w:rsidRPr="0010059B" w:rsidRDefault="00CB2041" w:rsidP="00FE3972">
            <w:pPr>
              <w:widowControl w:val="0"/>
              <w:overflowPunct w:val="0"/>
              <w:autoSpaceDE w:val="0"/>
              <w:autoSpaceDN w:val="0"/>
              <w:adjustRightInd w:val="0"/>
              <w:spacing w:line="260" w:lineRule="exact"/>
              <w:jc w:val="both"/>
              <w:textAlignment w:val="baseline"/>
              <w:rPr>
                <w:rFonts w:cs="Arial"/>
                <w:noProof/>
                <w:szCs w:val="20"/>
                <w:lang w:eastAsia="sl-SI"/>
              </w:rPr>
            </w:pPr>
            <w:r w:rsidRPr="0010059B">
              <w:rPr>
                <w:rFonts w:cs="Arial"/>
                <w:iCs/>
                <w:noProof/>
                <w:szCs w:val="20"/>
                <w:lang w:eastAsia="sl-SI"/>
              </w:rPr>
              <w:t>Gradivo je bilo predhodno objavljeno na spletni strani predlagatelja:</w:t>
            </w:r>
          </w:p>
        </w:tc>
        <w:tc>
          <w:tcPr>
            <w:tcW w:w="2431" w:type="dxa"/>
            <w:gridSpan w:val="2"/>
          </w:tcPr>
          <w:p w:rsidR="00CB2041" w:rsidRPr="0010059B" w:rsidRDefault="00CB2041" w:rsidP="00FE3972">
            <w:pPr>
              <w:widowControl w:val="0"/>
              <w:overflowPunct w:val="0"/>
              <w:autoSpaceDE w:val="0"/>
              <w:autoSpaceDN w:val="0"/>
              <w:adjustRightInd w:val="0"/>
              <w:spacing w:line="260" w:lineRule="exact"/>
              <w:jc w:val="center"/>
              <w:textAlignment w:val="baseline"/>
              <w:rPr>
                <w:rFonts w:cs="Arial"/>
                <w:iCs/>
                <w:noProof/>
                <w:szCs w:val="20"/>
                <w:lang w:eastAsia="sl-SI"/>
              </w:rPr>
            </w:pPr>
            <w:r w:rsidRPr="0010059B">
              <w:rPr>
                <w:rFonts w:cs="Arial"/>
                <w:noProof/>
                <w:szCs w:val="20"/>
                <w:lang w:eastAsia="sl-SI"/>
              </w:rPr>
              <w:t>DA/</w:t>
            </w:r>
            <w:r w:rsidRPr="0010059B">
              <w:rPr>
                <w:rFonts w:cs="Arial"/>
                <w:b/>
                <w:noProof/>
                <w:szCs w:val="20"/>
                <w:lang w:eastAsia="sl-SI"/>
              </w:rPr>
              <w:t>NE</w:t>
            </w: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CB2041" w:rsidRPr="0010059B" w:rsidRDefault="00CB2041" w:rsidP="00FE3972">
            <w:pPr>
              <w:widowControl w:val="0"/>
              <w:overflowPunct w:val="0"/>
              <w:autoSpaceDE w:val="0"/>
              <w:autoSpaceDN w:val="0"/>
              <w:adjustRightInd w:val="0"/>
              <w:spacing w:line="260" w:lineRule="exact"/>
              <w:jc w:val="both"/>
              <w:textAlignment w:val="baseline"/>
              <w:rPr>
                <w:rFonts w:cs="Arial"/>
                <w:iCs/>
                <w:noProof/>
                <w:szCs w:val="20"/>
                <w:lang w:eastAsia="sl-SI"/>
              </w:rPr>
            </w:pPr>
            <w:r w:rsidRPr="0010059B">
              <w:rPr>
                <w:rFonts w:cs="Arial"/>
                <w:iCs/>
                <w:noProof/>
                <w:szCs w:val="20"/>
                <w:lang w:eastAsia="sl-SI"/>
              </w:rPr>
              <w:t xml:space="preserve">Skladno s sedmim odstavkom 9. člena Poslovnika Vlade Republike Slovenije (Uradi list RS, št. 43/01, 23/02 – popr., 54/03, 103/03, 114/04, 26/06, 21/07, 32/10, 73/10, 95/11, 64/12 in 10/14) javnost ni </w:t>
            </w:r>
            <w:r w:rsidRPr="0010059B">
              <w:rPr>
                <w:rFonts w:cs="Arial"/>
                <w:iCs/>
                <w:noProof/>
                <w:szCs w:val="20"/>
                <w:lang w:eastAsia="sl-SI"/>
              </w:rPr>
              <w:lastRenderedPageBreak/>
              <w:t>bila povabljene k sodelovanju, ker gre za predlog sklepa Vlade Republike Slovenije.</w:t>
            </w: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CB2041" w:rsidRPr="0010059B" w:rsidRDefault="00CB2041" w:rsidP="00FE3972">
            <w:pPr>
              <w:widowControl w:val="0"/>
              <w:overflowPunct w:val="0"/>
              <w:autoSpaceDE w:val="0"/>
              <w:autoSpaceDN w:val="0"/>
              <w:adjustRightInd w:val="0"/>
              <w:spacing w:line="260" w:lineRule="exact"/>
              <w:textAlignment w:val="baseline"/>
              <w:rPr>
                <w:rFonts w:cs="Arial"/>
                <w:noProof/>
                <w:szCs w:val="20"/>
                <w:lang w:eastAsia="sl-SI"/>
              </w:rPr>
            </w:pPr>
            <w:r w:rsidRPr="0010059B">
              <w:rPr>
                <w:rFonts w:cs="Arial"/>
                <w:b/>
                <w:noProof/>
                <w:szCs w:val="20"/>
                <w:lang w:eastAsia="sl-SI"/>
              </w:rPr>
              <w:lastRenderedPageBreak/>
              <w:t>10. Pri pripravi gradiva so bile upoštevane zahteve iz Resolucije o normativni dejavnosti:</w:t>
            </w:r>
          </w:p>
        </w:tc>
        <w:tc>
          <w:tcPr>
            <w:tcW w:w="2431" w:type="dxa"/>
            <w:gridSpan w:val="2"/>
            <w:vAlign w:val="center"/>
          </w:tcPr>
          <w:p w:rsidR="00CB2041" w:rsidRPr="0010059B" w:rsidRDefault="00CB2041" w:rsidP="00FE3972">
            <w:pPr>
              <w:widowControl w:val="0"/>
              <w:overflowPunct w:val="0"/>
              <w:autoSpaceDE w:val="0"/>
              <w:autoSpaceDN w:val="0"/>
              <w:adjustRightInd w:val="0"/>
              <w:spacing w:line="260" w:lineRule="exact"/>
              <w:jc w:val="center"/>
              <w:textAlignment w:val="baseline"/>
              <w:rPr>
                <w:rFonts w:cs="Arial"/>
                <w:iCs/>
                <w:noProof/>
                <w:szCs w:val="20"/>
                <w:lang w:eastAsia="sl-SI"/>
              </w:rPr>
            </w:pPr>
            <w:r w:rsidRPr="0010059B">
              <w:rPr>
                <w:rFonts w:cs="Arial"/>
                <w:noProof/>
                <w:szCs w:val="20"/>
                <w:lang w:eastAsia="sl-SI"/>
              </w:rPr>
              <w:t>DA/</w:t>
            </w:r>
            <w:r w:rsidRPr="0010059B">
              <w:rPr>
                <w:rFonts w:cs="Arial"/>
                <w:b/>
                <w:noProof/>
                <w:szCs w:val="20"/>
                <w:lang w:eastAsia="sl-SI"/>
              </w:rPr>
              <w:t>NE</w:t>
            </w: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CB2041" w:rsidRPr="0010059B" w:rsidRDefault="00CB2041" w:rsidP="00FE3972">
            <w:pPr>
              <w:widowControl w:val="0"/>
              <w:overflowPunct w:val="0"/>
              <w:autoSpaceDE w:val="0"/>
              <w:autoSpaceDN w:val="0"/>
              <w:adjustRightInd w:val="0"/>
              <w:spacing w:line="260" w:lineRule="exact"/>
              <w:textAlignment w:val="baseline"/>
              <w:rPr>
                <w:rFonts w:cs="Arial"/>
                <w:b/>
                <w:noProof/>
                <w:szCs w:val="20"/>
                <w:lang w:eastAsia="sl-SI"/>
              </w:rPr>
            </w:pPr>
            <w:r w:rsidRPr="0010059B">
              <w:rPr>
                <w:rFonts w:cs="Arial"/>
                <w:b/>
                <w:noProof/>
                <w:szCs w:val="20"/>
                <w:lang w:eastAsia="sl-SI"/>
              </w:rPr>
              <w:t>11. Gradivo je uvrščeno v delovni program vlade:</w:t>
            </w:r>
          </w:p>
        </w:tc>
        <w:tc>
          <w:tcPr>
            <w:tcW w:w="2431" w:type="dxa"/>
            <w:gridSpan w:val="2"/>
            <w:vAlign w:val="center"/>
          </w:tcPr>
          <w:p w:rsidR="00CB2041" w:rsidRPr="0010059B" w:rsidRDefault="00CB2041" w:rsidP="00FE3972">
            <w:pPr>
              <w:widowControl w:val="0"/>
              <w:overflowPunct w:val="0"/>
              <w:autoSpaceDE w:val="0"/>
              <w:autoSpaceDN w:val="0"/>
              <w:adjustRightInd w:val="0"/>
              <w:spacing w:line="260" w:lineRule="exact"/>
              <w:jc w:val="center"/>
              <w:textAlignment w:val="baseline"/>
              <w:rPr>
                <w:rFonts w:cs="Arial"/>
                <w:noProof/>
                <w:szCs w:val="20"/>
                <w:lang w:eastAsia="sl-SI"/>
              </w:rPr>
            </w:pPr>
            <w:r w:rsidRPr="0010059B">
              <w:rPr>
                <w:rFonts w:cs="Arial"/>
                <w:noProof/>
                <w:szCs w:val="20"/>
                <w:lang w:eastAsia="sl-SI"/>
              </w:rPr>
              <w:t>DA/</w:t>
            </w:r>
            <w:r w:rsidRPr="0010059B">
              <w:rPr>
                <w:rFonts w:cs="Arial"/>
                <w:b/>
                <w:noProof/>
                <w:szCs w:val="20"/>
                <w:lang w:eastAsia="sl-SI"/>
              </w:rPr>
              <w:t>NE</w:t>
            </w:r>
          </w:p>
        </w:tc>
      </w:tr>
      <w:tr w:rsidR="00CB2041" w:rsidRPr="0010059B" w:rsidTr="00FE39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CB2041" w:rsidRPr="0010059B" w:rsidRDefault="00CB2041" w:rsidP="00FE3972">
            <w:pPr>
              <w:widowControl w:val="0"/>
              <w:suppressAutoHyphens/>
              <w:overflowPunct w:val="0"/>
              <w:autoSpaceDE w:val="0"/>
              <w:autoSpaceDN w:val="0"/>
              <w:adjustRightInd w:val="0"/>
              <w:spacing w:line="260" w:lineRule="exact"/>
              <w:ind w:left="3400"/>
              <w:textAlignment w:val="baseline"/>
              <w:outlineLvl w:val="3"/>
              <w:rPr>
                <w:rFonts w:cs="Arial"/>
                <w:b/>
                <w:noProof/>
                <w:szCs w:val="20"/>
                <w:lang w:eastAsia="sl-SI"/>
              </w:rPr>
            </w:pPr>
          </w:p>
          <w:p w:rsidR="00CB2041" w:rsidRDefault="00CB2041" w:rsidP="00FE3972">
            <w:pPr>
              <w:autoSpaceDE w:val="0"/>
              <w:autoSpaceDN w:val="0"/>
              <w:adjustRightInd w:val="0"/>
              <w:spacing w:line="240" w:lineRule="auto"/>
              <w:jc w:val="right"/>
              <w:rPr>
                <w:rFonts w:cs="Arial"/>
                <w:b/>
                <w:bCs/>
                <w:noProof/>
                <w:szCs w:val="20"/>
                <w:lang w:eastAsia="sl-SI"/>
              </w:rPr>
            </w:pPr>
          </w:p>
          <w:p w:rsidR="00CB2041" w:rsidRDefault="00CB2041" w:rsidP="00CB2041">
            <w:pPr>
              <w:autoSpaceDE w:val="0"/>
              <w:autoSpaceDN w:val="0"/>
              <w:adjustRightInd w:val="0"/>
              <w:spacing w:line="240" w:lineRule="auto"/>
              <w:jc w:val="center"/>
              <w:rPr>
                <w:rFonts w:cs="Arial"/>
                <w:b/>
                <w:bCs/>
                <w:noProof/>
                <w:szCs w:val="20"/>
                <w:lang w:eastAsia="sl-SI"/>
              </w:rPr>
            </w:pPr>
            <w:r>
              <w:rPr>
                <w:rFonts w:cs="Arial"/>
                <w:b/>
                <w:bCs/>
                <w:noProof/>
                <w:szCs w:val="20"/>
                <w:lang w:eastAsia="sl-SI"/>
              </w:rPr>
              <w:t xml:space="preserve">                                                                                                                      Irena MAJCEN</w:t>
            </w:r>
          </w:p>
          <w:p w:rsidR="00CB2041" w:rsidRPr="00733217" w:rsidRDefault="00CB2041" w:rsidP="00CB2041">
            <w:pPr>
              <w:autoSpaceDE w:val="0"/>
              <w:autoSpaceDN w:val="0"/>
              <w:adjustRightInd w:val="0"/>
              <w:spacing w:line="240" w:lineRule="auto"/>
              <w:jc w:val="center"/>
              <w:rPr>
                <w:rFonts w:cs="Arial"/>
                <w:b/>
                <w:bCs/>
                <w:noProof/>
                <w:szCs w:val="20"/>
                <w:lang w:eastAsia="sl-SI"/>
              </w:rPr>
            </w:pPr>
            <w:r>
              <w:rPr>
                <w:rFonts w:cs="Arial"/>
                <w:b/>
                <w:bCs/>
                <w:noProof/>
                <w:szCs w:val="20"/>
                <w:lang w:eastAsia="sl-SI"/>
              </w:rPr>
              <w:t xml:space="preserve">                                                                                                                    </w:t>
            </w:r>
            <w:bookmarkStart w:id="0" w:name="_GoBack"/>
            <w:bookmarkEnd w:id="0"/>
            <w:r>
              <w:rPr>
                <w:rFonts w:cs="Arial"/>
                <w:b/>
                <w:bCs/>
                <w:noProof/>
                <w:szCs w:val="20"/>
                <w:lang w:eastAsia="sl-SI"/>
              </w:rPr>
              <w:t>M I N I S T R I C A</w:t>
            </w:r>
          </w:p>
          <w:p w:rsidR="00CB2041" w:rsidRPr="00733217" w:rsidRDefault="00CB2041" w:rsidP="00FE3972">
            <w:pPr>
              <w:autoSpaceDE w:val="0"/>
              <w:autoSpaceDN w:val="0"/>
              <w:adjustRightInd w:val="0"/>
              <w:spacing w:line="240" w:lineRule="auto"/>
              <w:jc w:val="right"/>
              <w:rPr>
                <w:rFonts w:cs="Arial"/>
                <w:b/>
                <w:bCs/>
                <w:noProof/>
                <w:szCs w:val="20"/>
                <w:lang w:eastAsia="sl-SI"/>
              </w:rPr>
            </w:pPr>
          </w:p>
          <w:p w:rsidR="00CB2041" w:rsidRPr="0010059B" w:rsidRDefault="00CB2041" w:rsidP="00FE3972">
            <w:pPr>
              <w:widowControl w:val="0"/>
              <w:suppressAutoHyphens/>
              <w:overflowPunct w:val="0"/>
              <w:autoSpaceDE w:val="0"/>
              <w:autoSpaceDN w:val="0"/>
              <w:adjustRightInd w:val="0"/>
              <w:spacing w:line="260" w:lineRule="exact"/>
              <w:textAlignment w:val="baseline"/>
              <w:outlineLvl w:val="3"/>
              <w:rPr>
                <w:rFonts w:cs="Arial"/>
                <w:b/>
                <w:noProof/>
                <w:szCs w:val="20"/>
                <w:lang w:eastAsia="sl-SI"/>
              </w:rPr>
            </w:pPr>
            <w:r w:rsidRPr="0010059B">
              <w:rPr>
                <w:rFonts w:ascii="Arial,Bold" w:hAnsi="Arial,Bold" w:cs="Arial,Bold"/>
                <w:b/>
                <w:bCs/>
                <w:noProof/>
                <w:szCs w:val="20"/>
              </w:rPr>
              <w:t xml:space="preserve">                                          </w:t>
            </w:r>
          </w:p>
        </w:tc>
      </w:tr>
    </w:tbl>
    <w:p w:rsidR="001B66F3" w:rsidRPr="00CB2041" w:rsidRDefault="001B66F3" w:rsidP="00643FFE">
      <w:pPr>
        <w:rPr>
          <w:rFonts w:cs="Arial"/>
          <w:szCs w:val="20"/>
        </w:rPr>
      </w:pPr>
    </w:p>
    <w:p w:rsidR="001B66F3" w:rsidRPr="0036473C" w:rsidRDefault="001B66F3" w:rsidP="00643FFE">
      <w:pPr>
        <w:rPr>
          <w:rFonts w:cs="Arial"/>
          <w:szCs w:val="20"/>
          <w:lang w:val="sl-SI"/>
        </w:rPr>
      </w:pPr>
    </w:p>
    <w:p w:rsidR="001B66F3" w:rsidRPr="0036473C" w:rsidRDefault="001B66F3" w:rsidP="00643FFE">
      <w:pPr>
        <w:rPr>
          <w:rFonts w:cs="Arial"/>
          <w:szCs w:val="20"/>
          <w:lang w:val="sl-SI"/>
        </w:rPr>
      </w:pPr>
      <w:r w:rsidRPr="0036473C">
        <w:rPr>
          <w:rFonts w:cs="Arial"/>
          <w:szCs w:val="20"/>
          <w:lang w:val="sl-SI"/>
        </w:rPr>
        <w:t>Priloga:</w:t>
      </w:r>
    </w:p>
    <w:p w:rsidR="001B66F3" w:rsidRPr="0036473C" w:rsidRDefault="001B66F3" w:rsidP="001B66F3">
      <w:pPr>
        <w:pStyle w:val="Odstavekseznama"/>
        <w:numPr>
          <w:ilvl w:val="0"/>
          <w:numId w:val="29"/>
        </w:numPr>
        <w:overflowPunct w:val="0"/>
        <w:autoSpaceDE w:val="0"/>
        <w:autoSpaceDN w:val="0"/>
        <w:adjustRightInd w:val="0"/>
        <w:jc w:val="both"/>
        <w:textAlignment w:val="baseline"/>
        <w:rPr>
          <w:rFonts w:cs="Arial"/>
          <w:iCs/>
          <w:noProof/>
          <w:szCs w:val="20"/>
          <w:lang w:val="sl-SI" w:eastAsia="sl-SI"/>
        </w:rPr>
      </w:pPr>
      <w:r w:rsidRPr="0036473C">
        <w:rPr>
          <w:rFonts w:cs="Arial"/>
          <w:iCs/>
          <w:noProof/>
          <w:szCs w:val="20"/>
          <w:lang w:val="sl-SI" w:eastAsia="sl-SI"/>
        </w:rPr>
        <w:t xml:space="preserve">Poročilo o udeležbi delegacije Republike Slovenije na na Podnebnem vrhu v Parizu (»One Planet Summit«), 12. decembra 2017.  </w:t>
      </w: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1B66F3" w:rsidRPr="0036473C" w:rsidRDefault="001B66F3" w:rsidP="001B66F3">
      <w:pPr>
        <w:overflowPunct w:val="0"/>
        <w:autoSpaceDE w:val="0"/>
        <w:autoSpaceDN w:val="0"/>
        <w:adjustRightInd w:val="0"/>
        <w:jc w:val="both"/>
        <w:textAlignment w:val="baseline"/>
        <w:rPr>
          <w:rFonts w:cs="Arial"/>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CB2041" w:rsidRDefault="00CB2041" w:rsidP="001B66F3">
      <w:pPr>
        <w:overflowPunct w:val="0"/>
        <w:autoSpaceDE w:val="0"/>
        <w:autoSpaceDN w:val="0"/>
        <w:adjustRightInd w:val="0"/>
        <w:jc w:val="both"/>
        <w:textAlignment w:val="baseline"/>
        <w:rPr>
          <w:rFonts w:cs="Arial"/>
          <w:b/>
          <w:iCs/>
          <w:noProof/>
          <w:szCs w:val="20"/>
          <w:lang w:val="sl-SI" w:eastAsia="sl-SI"/>
        </w:rPr>
      </w:pPr>
    </w:p>
    <w:p w:rsidR="001B66F3" w:rsidRDefault="001B66F3" w:rsidP="001B66F3">
      <w:pPr>
        <w:overflowPunct w:val="0"/>
        <w:autoSpaceDE w:val="0"/>
        <w:autoSpaceDN w:val="0"/>
        <w:adjustRightInd w:val="0"/>
        <w:jc w:val="both"/>
        <w:textAlignment w:val="baseline"/>
        <w:rPr>
          <w:rFonts w:cs="Arial"/>
          <w:b/>
          <w:iCs/>
          <w:noProof/>
          <w:szCs w:val="20"/>
          <w:lang w:val="sl-SI" w:eastAsia="sl-SI"/>
        </w:rPr>
      </w:pPr>
      <w:r w:rsidRPr="0036473C">
        <w:rPr>
          <w:rFonts w:cs="Arial"/>
          <w:b/>
          <w:iCs/>
          <w:noProof/>
          <w:szCs w:val="20"/>
          <w:lang w:val="sl-SI" w:eastAsia="sl-SI"/>
        </w:rPr>
        <w:lastRenderedPageBreak/>
        <w:t xml:space="preserve">Poročilo o udeležbi delegacije Republike Slovenije na na Podnebnem vrhu v Parizu (»One Planet Summit«), 12. decembra 2017.  </w:t>
      </w:r>
    </w:p>
    <w:p w:rsidR="0036473C" w:rsidRDefault="0036473C" w:rsidP="001B66F3">
      <w:pPr>
        <w:overflowPunct w:val="0"/>
        <w:autoSpaceDE w:val="0"/>
        <w:autoSpaceDN w:val="0"/>
        <w:adjustRightInd w:val="0"/>
        <w:jc w:val="both"/>
        <w:textAlignment w:val="baseline"/>
        <w:rPr>
          <w:rFonts w:cs="Arial"/>
          <w:b/>
          <w:iCs/>
          <w:noProof/>
          <w:szCs w:val="20"/>
          <w:lang w:val="sl-SI" w:eastAsia="sl-SI"/>
        </w:rPr>
      </w:pPr>
    </w:p>
    <w:p w:rsidR="00F548E8" w:rsidRPr="00F548E8" w:rsidRDefault="0036473C" w:rsidP="00F548E8">
      <w:pPr>
        <w:spacing w:before="20" w:after="20"/>
        <w:jc w:val="both"/>
        <w:rPr>
          <w:rFonts w:cs="Arial"/>
          <w:snapToGrid w:val="0"/>
          <w:szCs w:val="20"/>
          <w:lang w:val="sl-SI"/>
        </w:rPr>
      </w:pPr>
      <w:r w:rsidRPr="0036473C">
        <w:rPr>
          <w:rFonts w:cs="Arial"/>
          <w:snapToGrid w:val="0"/>
          <w:szCs w:val="20"/>
          <w:lang w:val="sl-SI"/>
        </w:rPr>
        <w:t xml:space="preserve">Na pobudo in povabilo predsednika Republike Francije  </w:t>
      </w:r>
      <w:proofErr w:type="spellStart"/>
      <w:r w:rsidRPr="0036473C">
        <w:rPr>
          <w:rFonts w:cs="Arial"/>
          <w:snapToGrid w:val="0"/>
          <w:szCs w:val="20"/>
          <w:lang w:val="sl-SI"/>
        </w:rPr>
        <w:t>Emmanuela</w:t>
      </w:r>
      <w:proofErr w:type="spellEnd"/>
      <w:r w:rsidRPr="0036473C">
        <w:rPr>
          <w:rFonts w:cs="Arial"/>
          <w:snapToGrid w:val="0"/>
          <w:szCs w:val="20"/>
          <w:lang w:val="sl-SI"/>
        </w:rPr>
        <w:t xml:space="preserve"> </w:t>
      </w:r>
      <w:proofErr w:type="spellStart"/>
      <w:r w:rsidRPr="0036473C">
        <w:rPr>
          <w:rFonts w:cs="Arial"/>
          <w:snapToGrid w:val="0"/>
          <w:szCs w:val="20"/>
          <w:lang w:val="sl-SI"/>
        </w:rPr>
        <w:t>Macrona</w:t>
      </w:r>
      <w:proofErr w:type="spellEnd"/>
      <w:r w:rsidRPr="0036473C">
        <w:rPr>
          <w:rFonts w:cs="Arial"/>
          <w:snapToGrid w:val="0"/>
          <w:szCs w:val="20"/>
          <w:lang w:val="sl-SI"/>
        </w:rPr>
        <w:t xml:space="preserve"> je 12. decembra 2017 v Parizu potekal Podnebni vrh (»One Planet </w:t>
      </w:r>
      <w:proofErr w:type="spellStart"/>
      <w:r w:rsidRPr="0036473C">
        <w:rPr>
          <w:rFonts w:cs="Arial"/>
          <w:snapToGrid w:val="0"/>
          <w:szCs w:val="20"/>
          <w:lang w:val="sl-SI"/>
        </w:rPr>
        <w:t>Summit</w:t>
      </w:r>
      <w:proofErr w:type="spellEnd"/>
      <w:r w:rsidRPr="0036473C">
        <w:rPr>
          <w:rFonts w:cs="Arial"/>
          <w:snapToGrid w:val="0"/>
          <w:szCs w:val="20"/>
          <w:lang w:val="sl-SI"/>
        </w:rPr>
        <w:t>«). Temeljni namen dogodka je bil obeležiti drugo obletnico sprejetja Pariškega podnebnega sporazuma, ki je bil soglasno sprejet na 21. konferenci pogodbenic okvirne konvencije ZN o podnebnih spremembah (t.i. COP21). Podnebni vrh v Parizu je ponovno poudaril politično zavezo k sprejetim ciljem Pariškega sporazuma na najvišji ravni ter odziv na najavo, da se ZDA umikajo iz Pariškega sporazum), s čimer bi bile pomembno okrnjene podnebne finance. S tem razlogom je bil vrh posvečen predvsem vprašanju zagotavljanja mednarodnega financiranja. Republiko Slovenijo je na vrhu zastopala ministrica za okolje in prostor Irena Majcen, saj je bila udeležba  Predsednika Vlade dr. Cerarja zaradi višje sile odpovedana.</w:t>
      </w:r>
      <w:r w:rsidRPr="00F548E8">
        <w:rPr>
          <w:rFonts w:cs="Arial"/>
          <w:snapToGrid w:val="0"/>
          <w:szCs w:val="20"/>
          <w:lang w:val="sl-SI"/>
        </w:rPr>
        <w:t xml:space="preserve"> </w:t>
      </w:r>
      <w:r w:rsidR="00F548E8" w:rsidRPr="00F548E8">
        <w:rPr>
          <w:rFonts w:cs="Arial"/>
          <w:snapToGrid w:val="0"/>
          <w:szCs w:val="20"/>
          <w:lang w:val="sl-SI"/>
        </w:rPr>
        <w:t xml:space="preserve">V delegaciji so bili še </w:t>
      </w:r>
      <w:r w:rsidR="00F548E8" w:rsidRPr="00F548E8">
        <w:rPr>
          <w:rFonts w:cs="Arial"/>
          <w:snapToGrid w:val="0"/>
          <w:szCs w:val="20"/>
          <w:lang w:val="sl-SI"/>
        </w:rPr>
        <w:t>Andrej Slapničar, veleposlanik, Republike</w:t>
      </w:r>
      <w:r w:rsidR="00F548E8" w:rsidRPr="00F548E8">
        <w:rPr>
          <w:rFonts w:cs="Arial"/>
          <w:snapToGrid w:val="0"/>
          <w:szCs w:val="20"/>
          <w:lang w:val="sl-SI"/>
        </w:rPr>
        <w:t xml:space="preserve"> Slovenije v Franciji in </w:t>
      </w:r>
      <w:r w:rsidR="00F548E8" w:rsidRPr="00F548E8">
        <w:rPr>
          <w:rFonts w:cs="Arial"/>
          <w:snapToGrid w:val="0"/>
          <w:szCs w:val="20"/>
          <w:lang w:val="sl-SI"/>
        </w:rPr>
        <w:t>Uroš Vajgl, namestnik generalne direktorice za okolje, Ministrstvo za okolje in prostor</w:t>
      </w:r>
      <w:r w:rsidR="00F548E8" w:rsidRPr="00F548E8">
        <w:rPr>
          <w:rFonts w:cs="Arial"/>
          <w:snapToGrid w:val="0"/>
          <w:szCs w:val="20"/>
          <w:lang w:val="sl-SI"/>
        </w:rPr>
        <w:t xml:space="preserve">. </w:t>
      </w:r>
    </w:p>
    <w:p w:rsidR="00F548E8" w:rsidRDefault="00F548E8" w:rsidP="0036473C">
      <w:pPr>
        <w:jc w:val="both"/>
        <w:rPr>
          <w:rFonts w:cs="Arial"/>
          <w:color w:val="000000"/>
          <w:szCs w:val="20"/>
          <w:lang w:val="sl-SI" w:eastAsia="sl-SI"/>
        </w:rPr>
      </w:pPr>
    </w:p>
    <w:p w:rsidR="0036473C" w:rsidRPr="0036473C" w:rsidRDefault="0036473C" w:rsidP="0036473C">
      <w:pPr>
        <w:jc w:val="both"/>
        <w:rPr>
          <w:rFonts w:cs="Arial"/>
          <w:b/>
          <w:iCs/>
          <w:noProof/>
          <w:szCs w:val="20"/>
          <w:lang w:val="sl-SI" w:eastAsia="sl-SI"/>
        </w:rPr>
      </w:pPr>
      <w:r w:rsidRPr="0036473C">
        <w:rPr>
          <w:rFonts w:cs="Arial"/>
          <w:snapToGrid w:val="0"/>
          <w:szCs w:val="20"/>
          <w:lang w:val="sl-SI"/>
        </w:rPr>
        <w:t>Podnebni vrh je Francija soorganizirala z Združenimi narodi ter Svetovno banko in v sodelovanju s številnimi deležniki večinoma iz zasebnega sektorja, dogodka pa se je udeležilo več kot 1000 udeležencev, med njimi kar 50 svetovnih voditeljev.</w:t>
      </w:r>
    </w:p>
    <w:p w:rsidR="001B66F3" w:rsidRPr="0036473C" w:rsidRDefault="001B66F3" w:rsidP="001B66F3">
      <w:pPr>
        <w:overflowPunct w:val="0"/>
        <w:autoSpaceDE w:val="0"/>
        <w:autoSpaceDN w:val="0"/>
        <w:adjustRightInd w:val="0"/>
        <w:jc w:val="both"/>
        <w:textAlignment w:val="baseline"/>
        <w:rPr>
          <w:rFonts w:cs="Arial"/>
          <w:b/>
          <w:iCs/>
          <w:noProof/>
          <w:szCs w:val="20"/>
          <w:lang w:val="sl-SI" w:eastAsia="sl-SI"/>
        </w:rPr>
      </w:pPr>
    </w:p>
    <w:p w:rsidR="001B66F3" w:rsidRPr="0036473C" w:rsidRDefault="001B66F3" w:rsidP="0036473C">
      <w:pPr>
        <w:jc w:val="both"/>
        <w:rPr>
          <w:rFonts w:cs="Arial"/>
          <w:snapToGrid w:val="0"/>
          <w:szCs w:val="20"/>
          <w:lang w:val="sl-SI"/>
        </w:rPr>
      </w:pPr>
      <w:r w:rsidRPr="0036473C">
        <w:rPr>
          <w:rFonts w:cs="Arial"/>
          <w:snapToGrid w:val="0"/>
          <w:szCs w:val="20"/>
          <w:lang w:val="sl-SI"/>
        </w:rPr>
        <w:t xml:space="preserve">Prisotni voditelji so na Podnebnem vrhu »One Planet </w:t>
      </w:r>
      <w:proofErr w:type="spellStart"/>
      <w:r w:rsidRPr="0036473C">
        <w:rPr>
          <w:rFonts w:cs="Arial"/>
          <w:snapToGrid w:val="0"/>
          <w:szCs w:val="20"/>
          <w:lang w:val="sl-SI"/>
        </w:rPr>
        <w:t>Summit</w:t>
      </w:r>
      <w:proofErr w:type="spellEnd"/>
      <w:r w:rsidRPr="0036473C">
        <w:rPr>
          <w:rFonts w:cs="Arial"/>
          <w:snapToGrid w:val="0"/>
          <w:szCs w:val="20"/>
          <w:lang w:val="sl-SI"/>
        </w:rPr>
        <w:t>« izpostavili nujo po ukrep</w:t>
      </w:r>
      <w:r w:rsidR="0036473C">
        <w:rPr>
          <w:rFonts w:cs="Arial"/>
          <w:snapToGrid w:val="0"/>
          <w:szCs w:val="20"/>
          <w:lang w:val="sl-SI"/>
        </w:rPr>
        <w:t>anju proti podnebnim spremembam</w:t>
      </w:r>
      <w:r w:rsidRPr="0036473C">
        <w:rPr>
          <w:rFonts w:cs="Arial"/>
          <w:snapToGrid w:val="0"/>
          <w:szCs w:val="20"/>
          <w:lang w:val="sl-SI"/>
        </w:rPr>
        <w:t xml:space="preserve"> ter potrdili zavezanost k izvajanju Pariškega sporazuma. Zavezanost k ciljem sporazuma pa so na vrhu potrdili tudi številni predstavniki regij, mest in gospodarstva, ki morajo s svojim ravnanjem tudi pripomoči temu, da se doseže cilj zaustavitve globalnega segrevanja. V tem so bili zlasti preudarni tudi prisotni predstavniki ameriških zveznih dežel in mest, ki so poudarili, da številne ameriške zvezne dežele ter mesta ostajajo zavezani ciljem, ki jih je v sklopu priprave Pariškega sporazuma napovedal takratni predsednik ZDA, ter da napovedani umik ZDA iz sporazuma, ne more in ne sme omajati ameriška prizadevanja za </w:t>
      </w:r>
      <w:proofErr w:type="spellStart"/>
      <w:r w:rsidRPr="0036473C">
        <w:rPr>
          <w:rFonts w:cs="Arial"/>
          <w:snapToGrid w:val="0"/>
          <w:szCs w:val="20"/>
          <w:lang w:val="sl-SI"/>
        </w:rPr>
        <w:t>brezogljičenje</w:t>
      </w:r>
      <w:proofErr w:type="spellEnd"/>
      <w:r w:rsidRPr="0036473C">
        <w:rPr>
          <w:rFonts w:cs="Arial"/>
          <w:snapToGrid w:val="0"/>
          <w:szCs w:val="20"/>
          <w:lang w:val="sl-SI"/>
        </w:rPr>
        <w:t xml:space="preserve">. Enotnost prisotnih političnih voditeljev so dopolnile tudi številne znane osebnosti, ki so aktivne v boju proti podnebnim spremembam. Prisotne so tako nagovorili nekdanji guverner </w:t>
      </w:r>
      <w:proofErr w:type="spellStart"/>
      <w:r w:rsidRPr="0036473C">
        <w:rPr>
          <w:rFonts w:cs="Arial"/>
          <w:snapToGrid w:val="0"/>
          <w:szCs w:val="20"/>
          <w:lang w:val="sl-SI"/>
        </w:rPr>
        <w:t>Californije</w:t>
      </w:r>
      <w:proofErr w:type="spellEnd"/>
      <w:r w:rsidRPr="0036473C">
        <w:rPr>
          <w:rFonts w:cs="Arial"/>
          <w:snapToGrid w:val="0"/>
          <w:szCs w:val="20"/>
          <w:lang w:val="sl-SI"/>
        </w:rPr>
        <w:t xml:space="preserve"> Arnold </w:t>
      </w:r>
      <w:proofErr w:type="spellStart"/>
      <w:r w:rsidRPr="0036473C">
        <w:rPr>
          <w:rFonts w:cs="Arial"/>
          <w:snapToGrid w:val="0"/>
          <w:szCs w:val="20"/>
          <w:lang w:val="sl-SI"/>
        </w:rPr>
        <w:t>Schw</w:t>
      </w:r>
      <w:r w:rsidR="0036473C">
        <w:rPr>
          <w:rFonts w:cs="Arial"/>
          <w:snapToGrid w:val="0"/>
          <w:szCs w:val="20"/>
          <w:lang w:val="sl-SI"/>
        </w:rPr>
        <w:t>arzenneger</w:t>
      </w:r>
      <w:proofErr w:type="spellEnd"/>
      <w:r w:rsidR="0036473C">
        <w:rPr>
          <w:rFonts w:cs="Arial"/>
          <w:snapToGrid w:val="0"/>
          <w:szCs w:val="20"/>
          <w:lang w:val="sl-SI"/>
        </w:rPr>
        <w:t xml:space="preserve">, igralec Sean </w:t>
      </w:r>
      <w:proofErr w:type="spellStart"/>
      <w:r w:rsidR="0036473C">
        <w:rPr>
          <w:rFonts w:cs="Arial"/>
          <w:snapToGrid w:val="0"/>
          <w:szCs w:val="20"/>
          <w:lang w:val="sl-SI"/>
        </w:rPr>
        <w:t>Penn</w:t>
      </w:r>
      <w:proofErr w:type="spellEnd"/>
      <w:r w:rsidR="0036473C">
        <w:rPr>
          <w:rFonts w:cs="Arial"/>
          <w:snapToGrid w:val="0"/>
          <w:szCs w:val="20"/>
          <w:lang w:val="sl-SI"/>
        </w:rPr>
        <w:t>, b</w:t>
      </w:r>
      <w:r w:rsidRPr="0036473C">
        <w:rPr>
          <w:rFonts w:cs="Arial"/>
          <w:snapToGrid w:val="0"/>
          <w:szCs w:val="20"/>
          <w:lang w:val="sl-SI"/>
        </w:rPr>
        <w:t xml:space="preserve">ritanski poslovnež Richard </w:t>
      </w:r>
      <w:proofErr w:type="spellStart"/>
      <w:r w:rsidRPr="0036473C">
        <w:rPr>
          <w:rFonts w:cs="Arial"/>
          <w:snapToGrid w:val="0"/>
          <w:szCs w:val="20"/>
          <w:lang w:val="sl-SI"/>
        </w:rPr>
        <w:t>Branson</w:t>
      </w:r>
      <w:proofErr w:type="spellEnd"/>
      <w:r w:rsidRPr="0036473C">
        <w:rPr>
          <w:rFonts w:cs="Arial"/>
          <w:snapToGrid w:val="0"/>
          <w:szCs w:val="20"/>
          <w:lang w:val="sl-SI"/>
        </w:rPr>
        <w:t xml:space="preserve"> ter ustanovitelj Microsofta Bill Gates, ki je s svojo zasebno fundacijo aktiven tudi na področju podnebnih sprememb. </w:t>
      </w:r>
    </w:p>
    <w:p w:rsidR="001B66F3" w:rsidRDefault="001B66F3" w:rsidP="0036473C">
      <w:pPr>
        <w:jc w:val="both"/>
        <w:rPr>
          <w:rFonts w:cs="Arial"/>
          <w:snapToGrid w:val="0"/>
          <w:szCs w:val="20"/>
          <w:lang w:val="sl-SI"/>
        </w:rPr>
      </w:pPr>
      <w:r w:rsidRPr="0036473C">
        <w:rPr>
          <w:rFonts w:cs="Arial"/>
          <w:snapToGrid w:val="0"/>
          <w:szCs w:val="20"/>
          <w:lang w:val="sl-SI"/>
        </w:rPr>
        <w:t> </w:t>
      </w:r>
      <w:r w:rsidRPr="0036473C">
        <w:rPr>
          <w:rFonts w:cs="Arial"/>
          <w:snapToGrid w:val="0"/>
          <w:szCs w:val="20"/>
          <w:lang w:val="sl-SI"/>
        </w:rPr>
        <w:br/>
        <w:t xml:space="preserve">Večji poudarek vrha je bilo vprašanje financiranja podnebnih ukrepov, zlasti tudi doseganje cilja mobilizacije 100 milijard USD letno podnebne pomoči državam v razvoju s strani razvitih držav do leta 2020. Za takšno mobilizacijo bo ključno sodelovanje zasebnega sektorja. Na vrhu je bilo zato ponovno izpostavljena skrb držav v razvoju, da zaveza ne bo izpolnjena ter pričakovanje, da se pomoč poveča, zlasti v delu namenjenemu prilagajanju podnebnim spremembam, saj so dosedanje podnebne spremembe posledica preteklih izpustov razvitega sveta, posledice pa najbolj čutijo države v razvoju, zlasti male otoške države. Na samem vrhu je bilo sicer predstavljenih več projektov in pobud, ki že sedaj naslavljajo potrebe teh držav. </w:t>
      </w:r>
    </w:p>
    <w:p w:rsidR="00CA179E" w:rsidRDefault="00CA179E" w:rsidP="0036473C">
      <w:pPr>
        <w:jc w:val="both"/>
        <w:rPr>
          <w:rFonts w:cs="Arial"/>
          <w:snapToGrid w:val="0"/>
          <w:szCs w:val="20"/>
          <w:lang w:val="sl-SI"/>
        </w:rPr>
      </w:pPr>
    </w:p>
    <w:p w:rsidR="001B66F3" w:rsidRPr="0036473C" w:rsidRDefault="001B66F3" w:rsidP="00F548E8">
      <w:pPr>
        <w:jc w:val="both"/>
        <w:rPr>
          <w:rFonts w:cs="Arial"/>
          <w:szCs w:val="20"/>
          <w:lang w:val="sl-SI"/>
        </w:rPr>
      </w:pPr>
      <w:r w:rsidRPr="0036473C">
        <w:rPr>
          <w:rFonts w:cs="Arial"/>
          <w:snapToGrid w:val="0"/>
          <w:szCs w:val="20"/>
          <w:lang w:val="sl-SI"/>
        </w:rPr>
        <w:t xml:space="preserve">Ministrica </w:t>
      </w:r>
      <w:r w:rsidR="0036473C">
        <w:rPr>
          <w:rFonts w:cs="Arial"/>
          <w:snapToGrid w:val="0"/>
          <w:szCs w:val="20"/>
          <w:lang w:val="sl-SI"/>
        </w:rPr>
        <w:t xml:space="preserve">za okolje in prostor </w:t>
      </w:r>
      <w:r w:rsidRPr="0036473C">
        <w:rPr>
          <w:rFonts w:cs="Arial"/>
          <w:snapToGrid w:val="0"/>
          <w:szCs w:val="20"/>
          <w:lang w:val="sl-SI"/>
        </w:rPr>
        <w:t>Irena Majcen je poudarila, da so pozivi na vrhu izpostavili nujo odločnega ukrep</w:t>
      </w:r>
      <w:r w:rsidR="0036473C">
        <w:rPr>
          <w:rFonts w:cs="Arial"/>
          <w:snapToGrid w:val="0"/>
          <w:szCs w:val="20"/>
          <w:lang w:val="sl-SI"/>
        </w:rPr>
        <w:t>anja proti podnebnim spremembam</w:t>
      </w:r>
      <w:r w:rsidRPr="0036473C">
        <w:rPr>
          <w:rFonts w:cs="Arial"/>
          <w:snapToGrid w:val="0"/>
          <w:szCs w:val="20"/>
          <w:lang w:val="sl-SI"/>
        </w:rPr>
        <w:t xml:space="preserve"> ter da je izražena zavezanost izvajanju Pariškega sporazuma dobra popotnica za njegovo uresničevanje. Realizacija ciljev sporazuma je edina možna pot za ohranitev dobrega stanja planeta za prihodnje generacije. Na tokratnem vrhu je bilo sicer podanih nekaj novih z</w:t>
      </w:r>
      <w:r w:rsidR="0036473C">
        <w:rPr>
          <w:rFonts w:cs="Arial"/>
          <w:snapToGrid w:val="0"/>
          <w:szCs w:val="20"/>
          <w:lang w:val="sl-SI"/>
        </w:rPr>
        <w:t>avez, ki so dobra popotnica boja</w:t>
      </w:r>
      <w:r w:rsidRPr="0036473C">
        <w:rPr>
          <w:rFonts w:cs="Arial"/>
          <w:snapToGrid w:val="0"/>
          <w:szCs w:val="20"/>
          <w:lang w:val="sl-SI"/>
        </w:rPr>
        <w:t xml:space="preserve"> proti podnebnim spremembam. Najodmevnejša je pri tem napoved Svetovne banke, da po letu 2019 ne bo več financirala premogovnih in plinskih projektov. Odmevna je bila tudi napoved 200 globalnih vlagateljev, ki je v okviru vrha zagnala petletno pobudo ustvarjanja pritiska na največje proizvajalce toplogrednih plinov.</w:t>
      </w:r>
    </w:p>
    <w:sectPr w:rsidR="001B66F3" w:rsidRPr="0036473C"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54B" w:rsidRDefault="0033654B">
      <w:r>
        <w:separator/>
      </w:r>
    </w:p>
  </w:endnote>
  <w:endnote w:type="continuationSeparator" w:id="0">
    <w:p w:rsidR="0033654B" w:rsidRDefault="0033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00000000" w:usb2="00000000" w:usb3="00000000" w:csb0="000001FF"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BAAA467B-F18B-44D6-AEDD-7CD505C00D5C}"/>
    <w:embedBold r:id="rId2" w:fontKey="{6FC707D0-141F-4EFD-95E8-3A6FCCB634BE}"/>
  </w:font>
  <w:font w:name="Cambria">
    <w:panose1 w:val="02040503050406030204"/>
    <w:charset w:val="EE"/>
    <w:family w:val="roman"/>
    <w:pitch w:val="variable"/>
    <w:sig w:usb0="E00002FF" w:usb1="400004FF" w:usb2="00000000" w:usb3="00000000" w:csb0="0000019F" w:csb1="00000000"/>
    <w:embedRegular r:id="rId3" w:fontKey="{CFB625E8-CE10-436B-AC7F-137863016470}"/>
    <w:embedBoldItalic r:id="rId4" w:fontKey="{88B77C06-5675-4F7A-B9FC-33D08376AA06}"/>
  </w:font>
  <w:font w:name="Tahoma">
    <w:panose1 w:val="020B0604030504040204"/>
    <w:charset w:val="EE"/>
    <w:family w:val="swiss"/>
    <w:pitch w:val="variable"/>
    <w:sig w:usb0="E1002EFF" w:usb1="C000605B" w:usb2="00000029" w:usb3="00000000" w:csb0="000101FF" w:csb1="00000000"/>
    <w:embedRegular r:id="rId5" w:fontKey="{8469AA3D-D829-4B8E-A70E-B0410DD5C172}"/>
  </w:font>
  <w:font w:name="MS Gothic">
    <w:altName w:val="ＭＳ ゴシック"/>
    <w:panose1 w:val="020B0609070205080204"/>
    <w:charset w:val="80"/>
    <w:family w:val="modern"/>
    <w:pitch w:val="fixed"/>
    <w:sig w:usb0="E00002FF" w:usb1="6AC7FDFB" w:usb2="00000012" w:usb3="00000000" w:csb0="0002009F" w:csb1="00000000"/>
  </w:font>
  <w:font w:name="Arial,Bold">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embedRegular r:id="rId6" w:fontKey="{C41A3E1E-29C7-4CC9-A1AD-FDBAB26D9A79}"/>
    <w:embedBold r:id="rId7" w:fontKey="{CF64B798-CAF4-4A4F-82EA-442B1F55720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54B" w:rsidRDefault="0033654B">
      <w:r>
        <w:separator/>
      </w:r>
    </w:p>
  </w:footnote>
  <w:footnote w:type="continuationSeparator" w:id="0">
    <w:p w:rsidR="0033654B" w:rsidRDefault="00336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B401CD"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235D8AC0" wp14:editId="56A0AC15">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EE60FE2"/>
    <w:lvl w:ilvl="0">
      <w:numFmt w:val="bullet"/>
      <w:lvlText w:val="*"/>
      <w:lvlJc w:val="left"/>
    </w:lvl>
  </w:abstractNum>
  <w:abstractNum w:abstractNumId="1">
    <w:nsid w:val="07CB22D1"/>
    <w:multiLevelType w:val="hybridMultilevel"/>
    <w:tmpl w:val="EF566038"/>
    <w:lvl w:ilvl="0" w:tplc="E19473EC">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8861AF2"/>
    <w:multiLevelType w:val="singleLevel"/>
    <w:tmpl w:val="BF42002E"/>
    <w:lvl w:ilvl="0">
      <w:start w:val="4"/>
      <w:numFmt w:val="decimal"/>
      <w:lvlText w:val="%1."/>
      <w:legacy w:legacy="1" w:legacySpace="0" w:legacyIndent="355"/>
      <w:lvlJc w:val="left"/>
      <w:rPr>
        <w:rFonts w:ascii="Calibri" w:hAnsi="Calibri"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20D2353"/>
    <w:multiLevelType w:val="singleLevel"/>
    <w:tmpl w:val="A1FCBDF0"/>
    <w:lvl w:ilvl="0">
      <w:start w:val="3"/>
      <w:numFmt w:val="decimal"/>
      <w:lvlText w:val="%1."/>
      <w:legacy w:legacy="1" w:legacySpace="0" w:legacyIndent="355"/>
      <w:lvlJc w:val="left"/>
      <w:rPr>
        <w:rFonts w:ascii="Calibri" w:hAnsi="Calibri" w:hint="default"/>
      </w:rPr>
    </w:lvl>
  </w:abstractNum>
  <w:abstractNum w:abstractNumId="5">
    <w:nsid w:val="12B727ED"/>
    <w:multiLevelType w:val="singleLevel"/>
    <w:tmpl w:val="B832D328"/>
    <w:lvl w:ilvl="0">
      <w:start w:val="1"/>
      <w:numFmt w:val="decimal"/>
      <w:lvlText w:val="%1."/>
      <w:legacy w:legacy="1" w:legacySpace="0" w:legacyIndent="355"/>
      <w:lvlJc w:val="left"/>
      <w:rPr>
        <w:rFonts w:ascii="Calibri" w:hAnsi="Calibri" w:hint="default"/>
      </w:rPr>
    </w:lvl>
  </w:abstractNum>
  <w:abstractNum w:abstractNumId="6">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
    <w:nsid w:val="133F0327"/>
    <w:multiLevelType w:val="singleLevel"/>
    <w:tmpl w:val="1F961E76"/>
    <w:lvl w:ilvl="0">
      <w:start w:val="11"/>
      <w:numFmt w:val="decimal"/>
      <w:lvlText w:val="%1."/>
      <w:legacy w:legacy="1" w:legacySpace="0" w:legacyIndent="350"/>
      <w:lvlJc w:val="left"/>
      <w:rPr>
        <w:rFonts w:ascii="Calibri" w:hAnsi="Calibri" w:hint="default"/>
      </w:r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D1E3C9F"/>
    <w:multiLevelType w:val="singleLevel"/>
    <w:tmpl w:val="C3C01524"/>
    <w:lvl w:ilvl="0">
      <w:start w:val="12"/>
      <w:numFmt w:val="decimal"/>
      <w:lvlText w:val="%1."/>
      <w:legacy w:legacy="1" w:legacySpace="0" w:legacyIndent="547"/>
      <w:lvlJc w:val="left"/>
      <w:rPr>
        <w:rFonts w:ascii="Arial" w:hAnsi="Arial" w:cs="Arial" w:hint="default"/>
      </w:rPr>
    </w:lvl>
  </w:abstractNum>
  <w:abstractNum w:abstractNumId="11">
    <w:nsid w:val="20087DBD"/>
    <w:multiLevelType w:val="singleLevel"/>
    <w:tmpl w:val="FC48214C"/>
    <w:lvl w:ilvl="0">
      <w:start w:val="4"/>
      <w:numFmt w:val="decimal"/>
      <w:lvlText w:val="%1."/>
      <w:legacy w:legacy="1" w:legacySpace="0" w:legacyIndent="554"/>
      <w:lvlJc w:val="left"/>
      <w:rPr>
        <w:rFonts w:ascii="Arial" w:hAnsi="Arial" w:cs="Arial"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D0C6882"/>
    <w:multiLevelType w:val="hybridMultilevel"/>
    <w:tmpl w:val="79785A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2EA5BD2"/>
    <w:multiLevelType w:val="hybridMultilevel"/>
    <w:tmpl w:val="BB342F2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61D7E0A"/>
    <w:multiLevelType w:val="singleLevel"/>
    <w:tmpl w:val="2D824630"/>
    <w:lvl w:ilvl="0">
      <w:start w:val="13"/>
      <w:numFmt w:val="decimal"/>
      <w:lvlText w:val="%1."/>
      <w:legacy w:legacy="1" w:legacySpace="0" w:legacyIndent="547"/>
      <w:lvlJc w:val="left"/>
      <w:rPr>
        <w:rFonts w:ascii="Arial" w:hAnsi="Arial" w:cs="Arial" w:hint="default"/>
      </w:rPr>
    </w:lvl>
  </w:abstractNum>
  <w:abstractNum w:abstractNumId="19">
    <w:nsid w:val="576332B9"/>
    <w:multiLevelType w:val="singleLevel"/>
    <w:tmpl w:val="4D82E606"/>
    <w:lvl w:ilvl="0">
      <w:start w:val="7"/>
      <w:numFmt w:val="decimal"/>
      <w:lvlText w:val="%1."/>
      <w:legacy w:legacy="1" w:legacySpace="0" w:legacyIndent="547"/>
      <w:lvlJc w:val="left"/>
      <w:rPr>
        <w:rFonts w:ascii="Arial" w:hAnsi="Arial" w:cs="Arial" w:hint="default"/>
      </w:rPr>
    </w:lvl>
  </w:abstractNum>
  <w:abstractNum w:abstractNumId="20">
    <w:nsid w:val="589920B3"/>
    <w:multiLevelType w:val="hybridMultilevel"/>
    <w:tmpl w:val="B866C634"/>
    <w:lvl w:ilvl="0" w:tplc="574A4A4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F3778DF"/>
    <w:multiLevelType w:val="hybridMultilevel"/>
    <w:tmpl w:val="9A901C9E"/>
    <w:lvl w:ilvl="0" w:tplc="EE5CFB1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7C70180"/>
    <w:multiLevelType w:val="hybridMultilevel"/>
    <w:tmpl w:val="88A6D92A"/>
    <w:lvl w:ilvl="0" w:tplc="F77E2C6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B9458E8"/>
    <w:multiLevelType w:val="singleLevel"/>
    <w:tmpl w:val="D9006468"/>
    <w:lvl w:ilvl="0">
      <w:start w:val="1"/>
      <w:numFmt w:val="decimal"/>
      <w:lvlText w:val="%1."/>
      <w:legacy w:legacy="1" w:legacySpace="0" w:legacyIndent="554"/>
      <w:lvlJc w:val="left"/>
      <w:rPr>
        <w:rFonts w:ascii="Arial" w:hAnsi="Arial" w:cs="Arial" w:hint="default"/>
      </w:rPr>
    </w:lvl>
  </w:abstractNum>
  <w:abstractNum w:abstractNumId="27">
    <w:nsid w:val="7A427D4F"/>
    <w:multiLevelType w:val="hybridMultilevel"/>
    <w:tmpl w:val="192AB232"/>
    <w:lvl w:ilvl="0" w:tplc="E19473EC">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6"/>
  </w:num>
  <w:num w:numId="4">
    <w:abstractNumId w:val="3"/>
  </w:num>
  <w:num w:numId="5">
    <w:abstractNumId w:val="8"/>
  </w:num>
  <w:num w:numId="6">
    <w:abstractNumId w:val="21"/>
  </w:num>
  <w:num w:numId="7">
    <w:abstractNumId w:val="9"/>
  </w:num>
  <w:num w:numId="8">
    <w:abstractNumId w:val="15"/>
  </w:num>
  <w:num w:numId="9">
    <w:abstractNumId w:val="12"/>
  </w:num>
  <w:num w:numId="10">
    <w:abstractNumId w:val="6"/>
  </w:num>
  <w:num w:numId="11">
    <w:abstractNumId w:val="14"/>
  </w:num>
  <w:num w:numId="12">
    <w:abstractNumId w:val="25"/>
  </w:num>
  <w:num w:numId="13">
    <w:abstractNumId w:val="0"/>
    <w:lvlOverride w:ilvl="0">
      <w:lvl w:ilvl="0">
        <w:start w:val="65535"/>
        <w:numFmt w:val="bullet"/>
        <w:lvlText w:val="•"/>
        <w:legacy w:legacy="1" w:legacySpace="0" w:legacyIndent="338"/>
        <w:lvlJc w:val="left"/>
        <w:rPr>
          <w:rFonts w:ascii="Arial" w:hAnsi="Arial" w:cs="Arial" w:hint="default"/>
        </w:rPr>
      </w:lvl>
    </w:lvlOverride>
  </w:num>
  <w:num w:numId="14">
    <w:abstractNumId w:val="26"/>
  </w:num>
  <w:num w:numId="15">
    <w:abstractNumId w:val="11"/>
  </w:num>
  <w:num w:numId="16">
    <w:abstractNumId w:val="19"/>
  </w:num>
  <w:num w:numId="17">
    <w:abstractNumId w:val="10"/>
  </w:num>
  <w:num w:numId="18">
    <w:abstractNumId w:val="0"/>
    <w:lvlOverride w:ilvl="0">
      <w:lvl w:ilvl="0">
        <w:start w:val="65535"/>
        <w:numFmt w:val="bullet"/>
        <w:lvlText w:val="•"/>
        <w:legacy w:legacy="1" w:legacySpace="0" w:legacyIndent="418"/>
        <w:lvlJc w:val="left"/>
        <w:rPr>
          <w:rFonts w:ascii="Arial" w:hAnsi="Arial" w:cs="Arial" w:hint="default"/>
        </w:rPr>
      </w:lvl>
    </w:lvlOverride>
  </w:num>
  <w:num w:numId="19">
    <w:abstractNumId w:val="0"/>
    <w:lvlOverride w:ilvl="0">
      <w:lvl w:ilvl="0">
        <w:start w:val="65535"/>
        <w:numFmt w:val="bullet"/>
        <w:lvlText w:val="•"/>
        <w:legacy w:legacy="1" w:legacySpace="0" w:legacyIndent="346"/>
        <w:lvlJc w:val="left"/>
        <w:rPr>
          <w:rFonts w:ascii="Arial" w:hAnsi="Arial" w:cs="Arial" w:hint="default"/>
        </w:rPr>
      </w:lvl>
    </w:lvlOverride>
  </w:num>
  <w:num w:numId="20">
    <w:abstractNumId w:val="18"/>
  </w:num>
  <w:num w:numId="21">
    <w:abstractNumId w:val="20"/>
  </w:num>
  <w:num w:numId="22">
    <w:abstractNumId w:val="22"/>
  </w:num>
  <w:num w:numId="23">
    <w:abstractNumId w:val="5"/>
  </w:num>
  <w:num w:numId="24">
    <w:abstractNumId w:val="4"/>
  </w:num>
  <w:num w:numId="25">
    <w:abstractNumId w:val="2"/>
  </w:num>
  <w:num w:numId="26">
    <w:abstractNumId w:val="2"/>
    <w:lvlOverride w:ilvl="0">
      <w:lvl w:ilvl="0">
        <w:start w:val="5"/>
        <w:numFmt w:val="decimal"/>
        <w:lvlText w:val="%1."/>
        <w:legacy w:legacy="1" w:legacySpace="0" w:legacyIndent="350"/>
        <w:lvlJc w:val="left"/>
        <w:rPr>
          <w:rFonts w:ascii="Calibri" w:hAnsi="Calibri" w:hint="default"/>
        </w:rPr>
      </w:lvl>
    </w:lvlOverride>
  </w:num>
  <w:num w:numId="27">
    <w:abstractNumId w:val="7"/>
  </w:num>
  <w:num w:numId="28">
    <w:abstractNumId w:val="7"/>
    <w:lvlOverride w:ilvl="0">
      <w:lvl w:ilvl="0">
        <w:start w:val="13"/>
        <w:numFmt w:val="decimal"/>
        <w:lvlText w:val="%1."/>
        <w:legacy w:legacy="1" w:legacySpace="0" w:legacyIndent="336"/>
        <w:lvlJc w:val="left"/>
        <w:rPr>
          <w:rFonts w:ascii="Calibri" w:hAnsi="Calibri" w:hint="default"/>
        </w:rPr>
      </w:lvl>
    </w:lvlOverride>
  </w:num>
  <w:num w:numId="29">
    <w:abstractNumId w:val="27"/>
  </w:num>
  <w:num w:numId="30">
    <w:abstractNumId w:val="17"/>
  </w:num>
  <w:num w:numId="31">
    <w:abstractNumId w:val="1"/>
  </w:num>
  <w:num w:numId="32">
    <w:abstractNumId w:val="24"/>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4F"/>
    <w:rsid w:val="0001550E"/>
    <w:rsid w:val="00016D7B"/>
    <w:rsid w:val="00023A88"/>
    <w:rsid w:val="00027744"/>
    <w:rsid w:val="00066CD4"/>
    <w:rsid w:val="00070223"/>
    <w:rsid w:val="00085CE0"/>
    <w:rsid w:val="000905C5"/>
    <w:rsid w:val="000A5663"/>
    <w:rsid w:val="000A7238"/>
    <w:rsid w:val="000B4773"/>
    <w:rsid w:val="000D552F"/>
    <w:rsid w:val="000E1264"/>
    <w:rsid w:val="001159D2"/>
    <w:rsid w:val="001357B2"/>
    <w:rsid w:val="00155A15"/>
    <w:rsid w:val="00164BE3"/>
    <w:rsid w:val="001B66F3"/>
    <w:rsid w:val="00202A77"/>
    <w:rsid w:val="00204B48"/>
    <w:rsid w:val="00257675"/>
    <w:rsid w:val="00270799"/>
    <w:rsid w:val="00271CE5"/>
    <w:rsid w:val="00273C05"/>
    <w:rsid w:val="00275988"/>
    <w:rsid w:val="00282020"/>
    <w:rsid w:val="0028414A"/>
    <w:rsid w:val="002A258F"/>
    <w:rsid w:val="002B7A82"/>
    <w:rsid w:val="002C7A98"/>
    <w:rsid w:val="002D1010"/>
    <w:rsid w:val="002D1ED6"/>
    <w:rsid w:val="002E2E89"/>
    <w:rsid w:val="0033654B"/>
    <w:rsid w:val="003636BF"/>
    <w:rsid w:val="0036473C"/>
    <w:rsid w:val="0037479F"/>
    <w:rsid w:val="003845B4"/>
    <w:rsid w:val="00387B1A"/>
    <w:rsid w:val="003956D2"/>
    <w:rsid w:val="003E1C74"/>
    <w:rsid w:val="004216F0"/>
    <w:rsid w:val="00442DE2"/>
    <w:rsid w:val="00465960"/>
    <w:rsid w:val="004B2EA6"/>
    <w:rsid w:val="00526246"/>
    <w:rsid w:val="005339B5"/>
    <w:rsid w:val="00533A28"/>
    <w:rsid w:val="0055380D"/>
    <w:rsid w:val="00557891"/>
    <w:rsid w:val="00567106"/>
    <w:rsid w:val="00580ADF"/>
    <w:rsid w:val="00583C4F"/>
    <w:rsid w:val="005A07E9"/>
    <w:rsid w:val="005B6F1D"/>
    <w:rsid w:val="005D74B8"/>
    <w:rsid w:val="005E1D3C"/>
    <w:rsid w:val="005F780F"/>
    <w:rsid w:val="00625B70"/>
    <w:rsid w:val="00630B75"/>
    <w:rsid w:val="00632253"/>
    <w:rsid w:val="00642714"/>
    <w:rsid w:val="00643FFE"/>
    <w:rsid w:val="006455CE"/>
    <w:rsid w:val="00677197"/>
    <w:rsid w:val="00686C13"/>
    <w:rsid w:val="00690F3E"/>
    <w:rsid w:val="006B54D0"/>
    <w:rsid w:val="006B54F4"/>
    <w:rsid w:val="006D42D9"/>
    <w:rsid w:val="006D4517"/>
    <w:rsid w:val="00704440"/>
    <w:rsid w:val="00731401"/>
    <w:rsid w:val="00732CF4"/>
    <w:rsid w:val="00733017"/>
    <w:rsid w:val="00734D40"/>
    <w:rsid w:val="00742284"/>
    <w:rsid w:val="00783310"/>
    <w:rsid w:val="007A4A6D"/>
    <w:rsid w:val="007B2BFE"/>
    <w:rsid w:val="007D1BCF"/>
    <w:rsid w:val="007D5DEB"/>
    <w:rsid w:val="007D75CF"/>
    <w:rsid w:val="007E0DAF"/>
    <w:rsid w:val="007E6DC5"/>
    <w:rsid w:val="00805AA7"/>
    <w:rsid w:val="0081220D"/>
    <w:rsid w:val="008647C2"/>
    <w:rsid w:val="0088043C"/>
    <w:rsid w:val="008906C9"/>
    <w:rsid w:val="008A7ECA"/>
    <w:rsid w:val="008B3FE1"/>
    <w:rsid w:val="008C5738"/>
    <w:rsid w:val="008D04F0"/>
    <w:rsid w:val="008D1A28"/>
    <w:rsid w:val="008E1BE2"/>
    <w:rsid w:val="008E3384"/>
    <w:rsid w:val="008F3500"/>
    <w:rsid w:val="00920BB6"/>
    <w:rsid w:val="00924E3C"/>
    <w:rsid w:val="009612BB"/>
    <w:rsid w:val="00994953"/>
    <w:rsid w:val="00996BB0"/>
    <w:rsid w:val="009B706D"/>
    <w:rsid w:val="009C7224"/>
    <w:rsid w:val="00A125C5"/>
    <w:rsid w:val="00A30E24"/>
    <w:rsid w:val="00A351AA"/>
    <w:rsid w:val="00A5039D"/>
    <w:rsid w:val="00A65EE7"/>
    <w:rsid w:val="00A70133"/>
    <w:rsid w:val="00AA25A7"/>
    <w:rsid w:val="00AC2465"/>
    <w:rsid w:val="00B01679"/>
    <w:rsid w:val="00B17141"/>
    <w:rsid w:val="00B31575"/>
    <w:rsid w:val="00B401CD"/>
    <w:rsid w:val="00B43F45"/>
    <w:rsid w:val="00B442B2"/>
    <w:rsid w:val="00B66CA1"/>
    <w:rsid w:val="00B74568"/>
    <w:rsid w:val="00B8547D"/>
    <w:rsid w:val="00B95595"/>
    <w:rsid w:val="00BC4E24"/>
    <w:rsid w:val="00BC595F"/>
    <w:rsid w:val="00BF161A"/>
    <w:rsid w:val="00C00FDC"/>
    <w:rsid w:val="00C177D9"/>
    <w:rsid w:val="00C250D5"/>
    <w:rsid w:val="00C63643"/>
    <w:rsid w:val="00C73877"/>
    <w:rsid w:val="00C92898"/>
    <w:rsid w:val="00CA179E"/>
    <w:rsid w:val="00CB1452"/>
    <w:rsid w:val="00CB2041"/>
    <w:rsid w:val="00CE443F"/>
    <w:rsid w:val="00CE7514"/>
    <w:rsid w:val="00D11409"/>
    <w:rsid w:val="00D248DE"/>
    <w:rsid w:val="00D31381"/>
    <w:rsid w:val="00D71EEC"/>
    <w:rsid w:val="00D8542D"/>
    <w:rsid w:val="00D870FC"/>
    <w:rsid w:val="00DC270D"/>
    <w:rsid w:val="00DC6A71"/>
    <w:rsid w:val="00DE5B46"/>
    <w:rsid w:val="00E0357D"/>
    <w:rsid w:val="00E16BB8"/>
    <w:rsid w:val="00E24EC2"/>
    <w:rsid w:val="00E45B17"/>
    <w:rsid w:val="00E5700F"/>
    <w:rsid w:val="00E96041"/>
    <w:rsid w:val="00EC656E"/>
    <w:rsid w:val="00F23209"/>
    <w:rsid w:val="00F240BB"/>
    <w:rsid w:val="00F25603"/>
    <w:rsid w:val="00F31B0C"/>
    <w:rsid w:val="00F4434B"/>
    <w:rsid w:val="00F46724"/>
    <w:rsid w:val="00F548E8"/>
    <w:rsid w:val="00F57FED"/>
    <w:rsid w:val="00F67F95"/>
    <w:rsid w:val="00FC2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83C4F"/>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link w:val="Naslov4Znak"/>
    <w:semiHidden/>
    <w:unhideWhenUsed/>
    <w:qFormat/>
    <w:rsid w:val="002841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583C4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583C4F"/>
    <w:rPr>
      <w:rFonts w:ascii="Arial" w:hAnsi="Arial"/>
      <w:sz w:val="22"/>
      <w:szCs w:val="22"/>
      <w:lang w:val="x-none" w:eastAsia="x-none"/>
    </w:rPr>
  </w:style>
  <w:style w:type="paragraph" w:styleId="Odstavekseznama">
    <w:name w:val="List Paragraph"/>
    <w:aliases w:val="Dot pt,No Spacing1,List Paragraph Char Char Char,Indicator Text,Numbered Para 1,List Paragraph1,Bullet 1,Bullet Points,MAIN CONTENT,OBC Bullet,List Paragraph12,F5 List Paragraph,List Paragraph11,Colorful List - Accent 11,Yellow Bullet"/>
    <w:basedOn w:val="Navaden"/>
    <w:link w:val="OdstavekseznamaZnak"/>
    <w:uiPriority w:val="34"/>
    <w:qFormat/>
    <w:rsid w:val="00583C4F"/>
    <w:pPr>
      <w:ind w:left="708"/>
    </w:pPr>
  </w:style>
  <w:style w:type="paragraph" w:customStyle="1" w:styleId="Style2">
    <w:name w:val="Style2"/>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6">
    <w:name w:val="Style6"/>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7">
    <w:name w:val="Style7"/>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9">
    <w:name w:val="Style9"/>
    <w:basedOn w:val="Navaden"/>
    <w:uiPriority w:val="99"/>
    <w:rsid w:val="00583C4F"/>
    <w:pPr>
      <w:widowControl w:val="0"/>
      <w:autoSpaceDE w:val="0"/>
      <w:autoSpaceDN w:val="0"/>
      <w:adjustRightInd w:val="0"/>
      <w:spacing w:line="388" w:lineRule="exact"/>
    </w:pPr>
    <w:rPr>
      <w:rFonts w:ascii="MS Gothic" w:eastAsia="MS Gothic" w:hAnsi="Calibri"/>
      <w:sz w:val="24"/>
      <w:lang w:val="sl-SI" w:eastAsia="sl-SI"/>
    </w:rPr>
  </w:style>
  <w:style w:type="paragraph" w:customStyle="1" w:styleId="Style11">
    <w:name w:val="Style11"/>
    <w:basedOn w:val="Navaden"/>
    <w:uiPriority w:val="99"/>
    <w:rsid w:val="00583C4F"/>
    <w:pPr>
      <w:widowControl w:val="0"/>
      <w:autoSpaceDE w:val="0"/>
      <w:autoSpaceDN w:val="0"/>
      <w:adjustRightInd w:val="0"/>
      <w:spacing w:line="385" w:lineRule="exact"/>
      <w:ind w:hanging="338"/>
    </w:pPr>
    <w:rPr>
      <w:rFonts w:ascii="MS Gothic" w:eastAsia="MS Gothic" w:hAnsi="Calibri"/>
      <w:sz w:val="24"/>
      <w:lang w:val="sl-SI" w:eastAsia="sl-SI"/>
    </w:rPr>
  </w:style>
  <w:style w:type="paragraph" w:customStyle="1" w:styleId="Style12">
    <w:name w:val="Style12"/>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13">
    <w:name w:val="Style13"/>
    <w:basedOn w:val="Navaden"/>
    <w:uiPriority w:val="99"/>
    <w:rsid w:val="00583C4F"/>
    <w:pPr>
      <w:widowControl w:val="0"/>
      <w:autoSpaceDE w:val="0"/>
      <w:autoSpaceDN w:val="0"/>
      <w:adjustRightInd w:val="0"/>
      <w:spacing w:line="245" w:lineRule="exact"/>
    </w:pPr>
    <w:rPr>
      <w:rFonts w:ascii="MS Gothic" w:eastAsia="MS Gothic" w:hAnsi="Calibri"/>
      <w:sz w:val="24"/>
      <w:lang w:val="sl-SI" w:eastAsia="sl-SI"/>
    </w:rPr>
  </w:style>
  <w:style w:type="paragraph" w:customStyle="1" w:styleId="Style14">
    <w:name w:val="Style14"/>
    <w:basedOn w:val="Navaden"/>
    <w:uiPriority w:val="99"/>
    <w:rsid w:val="00583C4F"/>
    <w:pPr>
      <w:widowControl w:val="0"/>
      <w:autoSpaceDE w:val="0"/>
      <w:autoSpaceDN w:val="0"/>
      <w:adjustRightInd w:val="0"/>
      <w:spacing w:line="387" w:lineRule="exact"/>
      <w:ind w:hanging="554"/>
    </w:pPr>
    <w:rPr>
      <w:rFonts w:ascii="MS Gothic" w:eastAsia="MS Gothic" w:hAnsi="Calibri"/>
      <w:sz w:val="24"/>
      <w:lang w:val="sl-SI" w:eastAsia="sl-SI"/>
    </w:rPr>
  </w:style>
  <w:style w:type="character" w:customStyle="1" w:styleId="FontStyle17">
    <w:name w:val="Font Style17"/>
    <w:uiPriority w:val="99"/>
    <w:rsid w:val="00583C4F"/>
    <w:rPr>
      <w:rFonts w:ascii="Calibri" w:hAnsi="Calibri" w:cs="Calibri"/>
      <w:b/>
      <w:bCs/>
      <w:sz w:val="22"/>
      <w:szCs w:val="22"/>
    </w:rPr>
  </w:style>
  <w:style w:type="character" w:customStyle="1" w:styleId="FontStyle21">
    <w:name w:val="Font Style21"/>
    <w:uiPriority w:val="99"/>
    <w:rsid w:val="00583C4F"/>
    <w:rPr>
      <w:rFonts w:ascii="Arial" w:hAnsi="Arial" w:cs="Arial"/>
      <w:b/>
      <w:bCs/>
      <w:sz w:val="22"/>
      <w:szCs w:val="22"/>
    </w:rPr>
  </w:style>
  <w:style w:type="character" w:customStyle="1" w:styleId="FontStyle22">
    <w:name w:val="Font Style22"/>
    <w:uiPriority w:val="99"/>
    <w:rsid w:val="00583C4F"/>
    <w:rPr>
      <w:rFonts w:ascii="Arial" w:hAnsi="Arial" w:cs="Arial"/>
      <w:sz w:val="24"/>
      <w:szCs w:val="24"/>
    </w:rPr>
  </w:style>
  <w:style w:type="character" w:customStyle="1" w:styleId="FontStyle23">
    <w:name w:val="Font Style23"/>
    <w:uiPriority w:val="99"/>
    <w:rsid w:val="00583C4F"/>
    <w:rPr>
      <w:rFonts w:ascii="Arial" w:hAnsi="Arial" w:cs="Arial"/>
      <w:b/>
      <w:bCs/>
      <w:i/>
      <w:iCs/>
      <w:sz w:val="22"/>
      <w:szCs w:val="22"/>
    </w:rPr>
  </w:style>
  <w:style w:type="character" w:customStyle="1" w:styleId="FontStyle24">
    <w:name w:val="Font Style24"/>
    <w:uiPriority w:val="99"/>
    <w:rsid w:val="00583C4F"/>
    <w:rPr>
      <w:rFonts w:ascii="Arial" w:hAnsi="Arial" w:cs="Arial"/>
      <w:sz w:val="26"/>
      <w:szCs w:val="26"/>
    </w:rPr>
  </w:style>
  <w:style w:type="character" w:customStyle="1" w:styleId="FontStyle25">
    <w:name w:val="Font Style25"/>
    <w:uiPriority w:val="99"/>
    <w:rsid w:val="00583C4F"/>
    <w:rPr>
      <w:rFonts w:ascii="Arial" w:hAnsi="Arial" w:cs="Arial"/>
      <w:sz w:val="18"/>
      <w:szCs w:val="18"/>
    </w:rPr>
  </w:style>
  <w:style w:type="paragraph" w:customStyle="1" w:styleId="a">
    <w:basedOn w:val="Navaden"/>
    <w:next w:val="Pripombabesedilo"/>
    <w:link w:val="Komentar-besediloZnak"/>
    <w:uiPriority w:val="99"/>
    <w:unhideWhenUsed/>
    <w:rsid w:val="00583C4F"/>
    <w:rPr>
      <w:szCs w:val="20"/>
    </w:rPr>
  </w:style>
  <w:style w:type="character" w:customStyle="1" w:styleId="Komentar-besediloZnak">
    <w:name w:val="Komentar - besedilo Znak"/>
    <w:basedOn w:val="Privzetapisavaodstavka"/>
    <w:link w:val="a"/>
    <w:uiPriority w:val="99"/>
    <w:rsid w:val="00583C4F"/>
    <w:rPr>
      <w:rFonts w:ascii="Arial" w:hAnsi="Arial"/>
      <w:lang w:val="en-US" w:eastAsia="en-US"/>
    </w:rPr>
  </w:style>
  <w:style w:type="character" w:styleId="Pripombasklic">
    <w:name w:val="annotation reference"/>
    <w:basedOn w:val="Privzetapisavaodstavka"/>
    <w:rsid w:val="00583C4F"/>
    <w:rPr>
      <w:sz w:val="16"/>
      <w:szCs w:val="16"/>
    </w:rPr>
  </w:style>
  <w:style w:type="paragraph" w:styleId="Pripombabesedilo">
    <w:name w:val="annotation text"/>
    <w:basedOn w:val="Navaden"/>
    <w:link w:val="PripombabesediloZnak"/>
    <w:rsid w:val="00583C4F"/>
    <w:rPr>
      <w:szCs w:val="20"/>
    </w:rPr>
  </w:style>
  <w:style w:type="character" w:customStyle="1" w:styleId="PripombabesediloZnak">
    <w:name w:val="Pripomba – besedilo Znak"/>
    <w:basedOn w:val="Privzetapisavaodstavka"/>
    <w:link w:val="Pripombabesedilo"/>
    <w:rsid w:val="00583C4F"/>
    <w:rPr>
      <w:rFonts w:ascii="Arial" w:hAnsi="Arial"/>
      <w:lang w:val="en-US" w:eastAsia="en-US"/>
    </w:rPr>
  </w:style>
  <w:style w:type="paragraph" w:styleId="Besedilooblaka">
    <w:name w:val="Balloon Text"/>
    <w:basedOn w:val="Navaden"/>
    <w:link w:val="BesedilooblakaZnak"/>
    <w:rsid w:val="00583C4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83C4F"/>
    <w:rPr>
      <w:rFonts w:ascii="Tahoma" w:hAnsi="Tahoma" w:cs="Tahoma"/>
      <w:sz w:val="16"/>
      <w:szCs w:val="16"/>
      <w:lang w:val="en-US" w:eastAsia="en-US"/>
    </w:rPr>
  </w:style>
  <w:style w:type="paragraph" w:customStyle="1" w:styleId="align-justify">
    <w:name w:val="align-justify"/>
    <w:basedOn w:val="Navaden"/>
    <w:rsid w:val="002A258F"/>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2A258F"/>
    <w:pPr>
      <w:spacing w:before="100" w:beforeAutospacing="1" w:after="100" w:afterAutospacing="1" w:line="240" w:lineRule="auto"/>
    </w:pPr>
    <w:rPr>
      <w:rFonts w:ascii="Times New Roman" w:hAnsi="Times New Roman"/>
      <w:sz w:val="24"/>
      <w:lang w:val="sl-SI" w:eastAsia="sl-SI"/>
    </w:rPr>
  </w:style>
  <w:style w:type="character" w:customStyle="1" w:styleId="Naslov4Znak">
    <w:name w:val="Naslov 4 Znak"/>
    <w:basedOn w:val="Privzetapisavaodstavka"/>
    <w:link w:val="Naslov4"/>
    <w:semiHidden/>
    <w:rsid w:val="0028414A"/>
    <w:rPr>
      <w:rFonts w:asciiTheme="majorHAnsi" w:eastAsiaTheme="majorEastAsia" w:hAnsiTheme="majorHAnsi" w:cstheme="majorBidi"/>
      <w:b/>
      <w:bCs/>
      <w:i/>
      <w:iCs/>
      <w:color w:val="4F81BD" w:themeColor="accent1"/>
      <w:szCs w:val="24"/>
      <w:lang w:val="en-US" w:eastAsia="en-US"/>
    </w:rPr>
  </w:style>
  <w:style w:type="paragraph" w:customStyle="1" w:styleId="Style1">
    <w:name w:val="Style1"/>
    <w:basedOn w:val="Navaden"/>
    <w:uiPriority w:val="99"/>
    <w:rsid w:val="000905C5"/>
    <w:pPr>
      <w:widowControl w:val="0"/>
      <w:autoSpaceDE w:val="0"/>
      <w:autoSpaceDN w:val="0"/>
      <w:adjustRightInd w:val="0"/>
      <w:spacing w:line="240" w:lineRule="auto"/>
    </w:pPr>
    <w:rPr>
      <w:rFonts w:ascii="Calibri" w:eastAsiaTheme="minorEastAsia" w:hAnsi="Calibri" w:cstheme="minorBidi"/>
      <w:sz w:val="24"/>
      <w:lang w:val="sl-SI" w:eastAsia="sl-SI"/>
    </w:rPr>
  </w:style>
  <w:style w:type="paragraph" w:customStyle="1" w:styleId="Style3">
    <w:name w:val="Style3"/>
    <w:basedOn w:val="Navaden"/>
    <w:uiPriority w:val="99"/>
    <w:rsid w:val="000905C5"/>
    <w:pPr>
      <w:widowControl w:val="0"/>
      <w:autoSpaceDE w:val="0"/>
      <w:autoSpaceDN w:val="0"/>
      <w:adjustRightInd w:val="0"/>
      <w:spacing w:line="367" w:lineRule="exact"/>
      <w:ind w:hanging="355"/>
      <w:jc w:val="both"/>
    </w:pPr>
    <w:rPr>
      <w:rFonts w:ascii="Calibri" w:eastAsiaTheme="minorEastAsia" w:hAnsi="Calibri" w:cstheme="minorBidi"/>
      <w:sz w:val="24"/>
      <w:lang w:val="sl-SI" w:eastAsia="sl-SI"/>
    </w:rPr>
  </w:style>
  <w:style w:type="paragraph" w:customStyle="1" w:styleId="Style4">
    <w:name w:val="Style4"/>
    <w:basedOn w:val="Navaden"/>
    <w:uiPriority w:val="99"/>
    <w:rsid w:val="000905C5"/>
    <w:pPr>
      <w:widowControl w:val="0"/>
      <w:autoSpaceDE w:val="0"/>
      <w:autoSpaceDN w:val="0"/>
      <w:adjustRightInd w:val="0"/>
      <w:spacing w:line="240" w:lineRule="auto"/>
      <w:jc w:val="both"/>
    </w:pPr>
    <w:rPr>
      <w:rFonts w:ascii="Calibri" w:eastAsiaTheme="minorEastAsia" w:hAnsi="Calibri" w:cstheme="minorBidi"/>
      <w:sz w:val="24"/>
      <w:lang w:val="sl-SI" w:eastAsia="sl-SI"/>
    </w:rPr>
  </w:style>
  <w:style w:type="paragraph" w:customStyle="1" w:styleId="Style5">
    <w:name w:val="Style5"/>
    <w:basedOn w:val="Navaden"/>
    <w:uiPriority w:val="99"/>
    <w:rsid w:val="000905C5"/>
    <w:pPr>
      <w:widowControl w:val="0"/>
      <w:autoSpaceDE w:val="0"/>
      <w:autoSpaceDN w:val="0"/>
      <w:adjustRightInd w:val="0"/>
      <w:spacing w:line="365" w:lineRule="exact"/>
      <w:jc w:val="both"/>
    </w:pPr>
    <w:rPr>
      <w:rFonts w:ascii="Calibri" w:eastAsiaTheme="minorEastAsia" w:hAnsi="Calibri" w:cstheme="minorBidi"/>
      <w:sz w:val="24"/>
      <w:lang w:val="sl-SI" w:eastAsia="sl-SI"/>
    </w:rPr>
  </w:style>
  <w:style w:type="character" w:customStyle="1" w:styleId="FontStyle11">
    <w:name w:val="Font Style11"/>
    <w:basedOn w:val="Privzetapisavaodstavka"/>
    <w:uiPriority w:val="99"/>
    <w:rsid w:val="000905C5"/>
    <w:rPr>
      <w:rFonts w:ascii="Calibri" w:hAnsi="Calibri" w:cs="Calibri"/>
      <w:b/>
      <w:bCs/>
      <w:sz w:val="26"/>
      <w:szCs w:val="26"/>
    </w:rPr>
  </w:style>
  <w:style w:type="character" w:customStyle="1" w:styleId="FontStyle12">
    <w:name w:val="Font Style12"/>
    <w:basedOn w:val="Privzetapisavaodstavka"/>
    <w:uiPriority w:val="99"/>
    <w:rsid w:val="000905C5"/>
    <w:rPr>
      <w:rFonts w:ascii="Calibri" w:hAnsi="Calibri" w:cs="Calibri"/>
      <w:sz w:val="20"/>
      <w:szCs w:val="20"/>
    </w:rPr>
  </w:style>
  <w:style w:type="character" w:customStyle="1" w:styleId="FontStyle13">
    <w:name w:val="Font Style13"/>
    <w:basedOn w:val="Privzetapisavaodstavka"/>
    <w:uiPriority w:val="99"/>
    <w:rsid w:val="000905C5"/>
    <w:rPr>
      <w:rFonts w:ascii="Calibri" w:hAnsi="Calibri" w:cs="Calibri"/>
      <w:sz w:val="24"/>
      <w:szCs w:val="24"/>
    </w:rPr>
  </w:style>
  <w:style w:type="character" w:customStyle="1" w:styleId="OdstavekseznamaZnak">
    <w:name w:val="Odstavek seznama Znak"/>
    <w:aliases w:val="Dot pt Znak,No Spacing1 Znak,List Paragraph Char Char Char Znak,Indicator Text Znak,Numbered Para 1 Znak,List Paragraph1 Znak,Bullet 1 Znak,Bullet Points Znak,MAIN CONTENT Znak,OBC Bullet Znak,List Paragraph12 Znak"/>
    <w:link w:val="Odstavekseznama"/>
    <w:uiPriority w:val="34"/>
    <w:qFormat/>
    <w:locked/>
    <w:rsid w:val="003956D2"/>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83C4F"/>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link w:val="Naslov4Znak"/>
    <w:semiHidden/>
    <w:unhideWhenUsed/>
    <w:qFormat/>
    <w:rsid w:val="002841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583C4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583C4F"/>
    <w:rPr>
      <w:rFonts w:ascii="Arial" w:hAnsi="Arial"/>
      <w:sz w:val="22"/>
      <w:szCs w:val="22"/>
      <w:lang w:val="x-none" w:eastAsia="x-none"/>
    </w:rPr>
  </w:style>
  <w:style w:type="paragraph" w:styleId="Odstavekseznama">
    <w:name w:val="List Paragraph"/>
    <w:aliases w:val="Dot pt,No Spacing1,List Paragraph Char Char Char,Indicator Text,Numbered Para 1,List Paragraph1,Bullet 1,Bullet Points,MAIN CONTENT,OBC Bullet,List Paragraph12,F5 List Paragraph,List Paragraph11,Colorful List - Accent 11,Yellow Bullet"/>
    <w:basedOn w:val="Navaden"/>
    <w:link w:val="OdstavekseznamaZnak"/>
    <w:uiPriority w:val="34"/>
    <w:qFormat/>
    <w:rsid w:val="00583C4F"/>
    <w:pPr>
      <w:ind w:left="708"/>
    </w:pPr>
  </w:style>
  <w:style w:type="paragraph" w:customStyle="1" w:styleId="Style2">
    <w:name w:val="Style2"/>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6">
    <w:name w:val="Style6"/>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7">
    <w:name w:val="Style7"/>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9">
    <w:name w:val="Style9"/>
    <w:basedOn w:val="Navaden"/>
    <w:uiPriority w:val="99"/>
    <w:rsid w:val="00583C4F"/>
    <w:pPr>
      <w:widowControl w:val="0"/>
      <w:autoSpaceDE w:val="0"/>
      <w:autoSpaceDN w:val="0"/>
      <w:adjustRightInd w:val="0"/>
      <w:spacing w:line="388" w:lineRule="exact"/>
    </w:pPr>
    <w:rPr>
      <w:rFonts w:ascii="MS Gothic" w:eastAsia="MS Gothic" w:hAnsi="Calibri"/>
      <w:sz w:val="24"/>
      <w:lang w:val="sl-SI" w:eastAsia="sl-SI"/>
    </w:rPr>
  </w:style>
  <w:style w:type="paragraph" w:customStyle="1" w:styleId="Style11">
    <w:name w:val="Style11"/>
    <w:basedOn w:val="Navaden"/>
    <w:uiPriority w:val="99"/>
    <w:rsid w:val="00583C4F"/>
    <w:pPr>
      <w:widowControl w:val="0"/>
      <w:autoSpaceDE w:val="0"/>
      <w:autoSpaceDN w:val="0"/>
      <w:adjustRightInd w:val="0"/>
      <w:spacing w:line="385" w:lineRule="exact"/>
      <w:ind w:hanging="338"/>
    </w:pPr>
    <w:rPr>
      <w:rFonts w:ascii="MS Gothic" w:eastAsia="MS Gothic" w:hAnsi="Calibri"/>
      <w:sz w:val="24"/>
      <w:lang w:val="sl-SI" w:eastAsia="sl-SI"/>
    </w:rPr>
  </w:style>
  <w:style w:type="paragraph" w:customStyle="1" w:styleId="Style12">
    <w:name w:val="Style12"/>
    <w:basedOn w:val="Navaden"/>
    <w:uiPriority w:val="99"/>
    <w:rsid w:val="00583C4F"/>
    <w:pPr>
      <w:widowControl w:val="0"/>
      <w:autoSpaceDE w:val="0"/>
      <w:autoSpaceDN w:val="0"/>
      <w:adjustRightInd w:val="0"/>
      <w:spacing w:line="240" w:lineRule="auto"/>
    </w:pPr>
    <w:rPr>
      <w:rFonts w:ascii="MS Gothic" w:eastAsia="MS Gothic" w:hAnsi="Calibri"/>
      <w:sz w:val="24"/>
      <w:lang w:val="sl-SI" w:eastAsia="sl-SI"/>
    </w:rPr>
  </w:style>
  <w:style w:type="paragraph" w:customStyle="1" w:styleId="Style13">
    <w:name w:val="Style13"/>
    <w:basedOn w:val="Navaden"/>
    <w:uiPriority w:val="99"/>
    <w:rsid w:val="00583C4F"/>
    <w:pPr>
      <w:widowControl w:val="0"/>
      <w:autoSpaceDE w:val="0"/>
      <w:autoSpaceDN w:val="0"/>
      <w:adjustRightInd w:val="0"/>
      <w:spacing w:line="245" w:lineRule="exact"/>
    </w:pPr>
    <w:rPr>
      <w:rFonts w:ascii="MS Gothic" w:eastAsia="MS Gothic" w:hAnsi="Calibri"/>
      <w:sz w:val="24"/>
      <w:lang w:val="sl-SI" w:eastAsia="sl-SI"/>
    </w:rPr>
  </w:style>
  <w:style w:type="paragraph" w:customStyle="1" w:styleId="Style14">
    <w:name w:val="Style14"/>
    <w:basedOn w:val="Navaden"/>
    <w:uiPriority w:val="99"/>
    <w:rsid w:val="00583C4F"/>
    <w:pPr>
      <w:widowControl w:val="0"/>
      <w:autoSpaceDE w:val="0"/>
      <w:autoSpaceDN w:val="0"/>
      <w:adjustRightInd w:val="0"/>
      <w:spacing w:line="387" w:lineRule="exact"/>
      <w:ind w:hanging="554"/>
    </w:pPr>
    <w:rPr>
      <w:rFonts w:ascii="MS Gothic" w:eastAsia="MS Gothic" w:hAnsi="Calibri"/>
      <w:sz w:val="24"/>
      <w:lang w:val="sl-SI" w:eastAsia="sl-SI"/>
    </w:rPr>
  </w:style>
  <w:style w:type="character" w:customStyle="1" w:styleId="FontStyle17">
    <w:name w:val="Font Style17"/>
    <w:uiPriority w:val="99"/>
    <w:rsid w:val="00583C4F"/>
    <w:rPr>
      <w:rFonts w:ascii="Calibri" w:hAnsi="Calibri" w:cs="Calibri"/>
      <w:b/>
      <w:bCs/>
      <w:sz w:val="22"/>
      <w:szCs w:val="22"/>
    </w:rPr>
  </w:style>
  <w:style w:type="character" w:customStyle="1" w:styleId="FontStyle21">
    <w:name w:val="Font Style21"/>
    <w:uiPriority w:val="99"/>
    <w:rsid w:val="00583C4F"/>
    <w:rPr>
      <w:rFonts w:ascii="Arial" w:hAnsi="Arial" w:cs="Arial"/>
      <w:b/>
      <w:bCs/>
      <w:sz w:val="22"/>
      <w:szCs w:val="22"/>
    </w:rPr>
  </w:style>
  <w:style w:type="character" w:customStyle="1" w:styleId="FontStyle22">
    <w:name w:val="Font Style22"/>
    <w:uiPriority w:val="99"/>
    <w:rsid w:val="00583C4F"/>
    <w:rPr>
      <w:rFonts w:ascii="Arial" w:hAnsi="Arial" w:cs="Arial"/>
      <w:sz w:val="24"/>
      <w:szCs w:val="24"/>
    </w:rPr>
  </w:style>
  <w:style w:type="character" w:customStyle="1" w:styleId="FontStyle23">
    <w:name w:val="Font Style23"/>
    <w:uiPriority w:val="99"/>
    <w:rsid w:val="00583C4F"/>
    <w:rPr>
      <w:rFonts w:ascii="Arial" w:hAnsi="Arial" w:cs="Arial"/>
      <w:b/>
      <w:bCs/>
      <w:i/>
      <w:iCs/>
      <w:sz w:val="22"/>
      <w:szCs w:val="22"/>
    </w:rPr>
  </w:style>
  <w:style w:type="character" w:customStyle="1" w:styleId="FontStyle24">
    <w:name w:val="Font Style24"/>
    <w:uiPriority w:val="99"/>
    <w:rsid w:val="00583C4F"/>
    <w:rPr>
      <w:rFonts w:ascii="Arial" w:hAnsi="Arial" w:cs="Arial"/>
      <w:sz w:val="26"/>
      <w:szCs w:val="26"/>
    </w:rPr>
  </w:style>
  <w:style w:type="character" w:customStyle="1" w:styleId="FontStyle25">
    <w:name w:val="Font Style25"/>
    <w:uiPriority w:val="99"/>
    <w:rsid w:val="00583C4F"/>
    <w:rPr>
      <w:rFonts w:ascii="Arial" w:hAnsi="Arial" w:cs="Arial"/>
      <w:sz w:val="18"/>
      <w:szCs w:val="18"/>
    </w:rPr>
  </w:style>
  <w:style w:type="paragraph" w:customStyle="1" w:styleId="a">
    <w:basedOn w:val="Navaden"/>
    <w:next w:val="Pripombabesedilo"/>
    <w:link w:val="Komentar-besediloZnak"/>
    <w:uiPriority w:val="99"/>
    <w:unhideWhenUsed/>
    <w:rsid w:val="00583C4F"/>
    <w:rPr>
      <w:szCs w:val="20"/>
    </w:rPr>
  </w:style>
  <w:style w:type="character" w:customStyle="1" w:styleId="Komentar-besediloZnak">
    <w:name w:val="Komentar - besedilo Znak"/>
    <w:basedOn w:val="Privzetapisavaodstavka"/>
    <w:link w:val="a"/>
    <w:uiPriority w:val="99"/>
    <w:rsid w:val="00583C4F"/>
    <w:rPr>
      <w:rFonts w:ascii="Arial" w:hAnsi="Arial"/>
      <w:lang w:val="en-US" w:eastAsia="en-US"/>
    </w:rPr>
  </w:style>
  <w:style w:type="character" w:styleId="Pripombasklic">
    <w:name w:val="annotation reference"/>
    <w:basedOn w:val="Privzetapisavaodstavka"/>
    <w:rsid w:val="00583C4F"/>
    <w:rPr>
      <w:sz w:val="16"/>
      <w:szCs w:val="16"/>
    </w:rPr>
  </w:style>
  <w:style w:type="paragraph" w:styleId="Pripombabesedilo">
    <w:name w:val="annotation text"/>
    <w:basedOn w:val="Navaden"/>
    <w:link w:val="PripombabesediloZnak"/>
    <w:rsid w:val="00583C4F"/>
    <w:rPr>
      <w:szCs w:val="20"/>
    </w:rPr>
  </w:style>
  <w:style w:type="character" w:customStyle="1" w:styleId="PripombabesediloZnak">
    <w:name w:val="Pripomba – besedilo Znak"/>
    <w:basedOn w:val="Privzetapisavaodstavka"/>
    <w:link w:val="Pripombabesedilo"/>
    <w:rsid w:val="00583C4F"/>
    <w:rPr>
      <w:rFonts w:ascii="Arial" w:hAnsi="Arial"/>
      <w:lang w:val="en-US" w:eastAsia="en-US"/>
    </w:rPr>
  </w:style>
  <w:style w:type="paragraph" w:styleId="Besedilooblaka">
    <w:name w:val="Balloon Text"/>
    <w:basedOn w:val="Navaden"/>
    <w:link w:val="BesedilooblakaZnak"/>
    <w:rsid w:val="00583C4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83C4F"/>
    <w:rPr>
      <w:rFonts w:ascii="Tahoma" w:hAnsi="Tahoma" w:cs="Tahoma"/>
      <w:sz w:val="16"/>
      <w:szCs w:val="16"/>
      <w:lang w:val="en-US" w:eastAsia="en-US"/>
    </w:rPr>
  </w:style>
  <w:style w:type="paragraph" w:customStyle="1" w:styleId="align-justify">
    <w:name w:val="align-justify"/>
    <w:basedOn w:val="Navaden"/>
    <w:rsid w:val="002A258F"/>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2A258F"/>
    <w:pPr>
      <w:spacing w:before="100" w:beforeAutospacing="1" w:after="100" w:afterAutospacing="1" w:line="240" w:lineRule="auto"/>
    </w:pPr>
    <w:rPr>
      <w:rFonts w:ascii="Times New Roman" w:hAnsi="Times New Roman"/>
      <w:sz w:val="24"/>
      <w:lang w:val="sl-SI" w:eastAsia="sl-SI"/>
    </w:rPr>
  </w:style>
  <w:style w:type="character" w:customStyle="1" w:styleId="Naslov4Znak">
    <w:name w:val="Naslov 4 Znak"/>
    <w:basedOn w:val="Privzetapisavaodstavka"/>
    <w:link w:val="Naslov4"/>
    <w:semiHidden/>
    <w:rsid w:val="0028414A"/>
    <w:rPr>
      <w:rFonts w:asciiTheme="majorHAnsi" w:eastAsiaTheme="majorEastAsia" w:hAnsiTheme="majorHAnsi" w:cstheme="majorBidi"/>
      <w:b/>
      <w:bCs/>
      <w:i/>
      <w:iCs/>
      <w:color w:val="4F81BD" w:themeColor="accent1"/>
      <w:szCs w:val="24"/>
      <w:lang w:val="en-US" w:eastAsia="en-US"/>
    </w:rPr>
  </w:style>
  <w:style w:type="paragraph" w:customStyle="1" w:styleId="Style1">
    <w:name w:val="Style1"/>
    <w:basedOn w:val="Navaden"/>
    <w:uiPriority w:val="99"/>
    <w:rsid w:val="000905C5"/>
    <w:pPr>
      <w:widowControl w:val="0"/>
      <w:autoSpaceDE w:val="0"/>
      <w:autoSpaceDN w:val="0"/>
      <w:adjustRightInd w:val="0"/>
      <w:spacing w:line="240" w:lineRule="auto"/>
    </w:pPr>
    <w:rPr>
      <w:rFonts w:ascii="Calibri" w:eastAsiaTheme="minorEastAsia" w:hAnsi="Calibri" w:cstheme="minorBidi"/>
      <w:sz w:val="24"/>
      <w:lang w:val="sl-SI" w:eastAsia="sl-SI"/>
    </w:rPr>
  </w:style>
  <w:style w:type="paragraph" w:customStyle="1" w:styleId="Style3">
    <w:name w:val="Style3"/>
    <w:basedOn w:val="Navaden"/>
    <w:uiPriority w:val="99"/>
    <w:rsid w:val="000905C5"/>
    <w:pPr>
      <w:widowControl w:val="0"/>
      <w:autoSpaceDE w:val="0"/>
      <w:autoSpaceDN w:val="0"/>
      <w:adjustRightInd w:val="0"/>
      <w:spacing w:line="367" w:lineRule="exact"/>
      <w:ind w:hanging="355"/>
      <w:jc w:val="both"/>
    </w:pPr>
    <w:rPr>
      <w:rFonts w:ascii="Calibri" w:eastAsiaTheme="minorEastAsia" w:hAnsi="Calibri" w:cstheme="minorBidi"/>
      <w:sz w:val="24"/>
      <w:lang w:val="sl-SI" w:eastAsia="sl-SI"/>
    </w:rPr>
  </w:style>
  <w:style w:type="paragraph" w:customStyle="1" w:styleId="Style4">
    <w:name w:val="Style4"/>
    <w:basedOn w:val="Navaden"/>
    <w:uiPriority w:val="99"/>
    <w:rsid w:val="000905C5"/>
    <w:pPr>
      <w:widowControl w:val="0"/>
      <w:autoSpaceDE w:val="0"/>
      <w:autoSpaceDN w:val="0"/>
      <w:adjustRightInd w:val="0"/>
      <w:spacing w:line="240" w:lineRule="auto"/>
      <w:jc w:val="both"/>
    </w:pPr>
    <w:rPr>
      <w:rFonts w:ascii="Calibri" w:eastAsiaTheme="minorEastAsia" w:hAnsi="Calibri" w:cstheme="minorBidi"/>
      <w:sz w:val="24"/>
      <w:lang w:val="sl-SI" w:eastAsia="sl-SI"/>
    </w:rPr>
  </w:style>
  <w:style w:type="paragraph" w:customStyle="1" w:styleId="Style5">
    <w:name w:val="Style5"/>
    <w:basedOn w:val="Navaden"/>
    <w:uiPriority w:val="99"/>
    <w:rsid w:val="000905C5"/>
    <w:pPr>
      <w:widowControl w:val="0"/>
      <w:autoSpaceDE w:val="0"/>
      <w:autoSpaceDN w:val="0"/>
      <w:adjustRightInd w:val="0"/>
      <w:spacing w:line="365" w:lineRule="exact"/>
      <w:jc w:val="both"/>
    </w:pPr>
    <w:rPr>
      <w:rFonts w:ascii="Calibri" w:eastAsiaTheme="minorEastAsia" w:hAnsi="Calibri" w:cstheme="minorBidi"/>
      <w:sz w:val="24"/>
      <w:lang w:val="sl-SI" w:eastAsia="sl-SI"/>
    </w:rPr>
  </w:style>
  <w:style w:type="character" w:customStyle="1" w:styleId="FontStyle11">
    <w:name w:val="Font Style11"/>
    <w:basedOn w:val="Privzetapisavaodstavka"/>
    <w:uiPriority w:val="99"/>
    <w:rsid w:val="000905C5"/>
    <w:rPr>
      <w:rFonts w:ascii="Calibri" w:hAnsi="Calibri" w:cs="Calibri"/>
      <w:b/>
      <w:bCs/>
      <w:sz w:val="26"/>
      <w:szCs w:val="26"/>
    </w:rPr>
  </w:style>
  <w:style w:type="character" w:customStyle="1" w:styleId="FontStyle12">
    <w:name w:val="Font Style12"/>
    <w:basedOn w:val="Privzetapisavaodstavka"/>
    <w:uiPriority w:val="99"/>
    <w:rsid w:val="000905C5"/>
    <w:rPr>
      <w:rFonts w:ascii="Calibri" w:hAnsi="Calibri" w:cs="Calibri"/>
      <w:sz w:val="20"/>
      <w:szCs w:val="20"/>
    </w:rPr>
  </w:style>
  <w:style w:type="character" w:customStyle="1" w:styleId="FontStyle13">
    <w:name w:val="Font Style13"/>
    <w:basedOn w:val="Privzetapisavaodstavka"/>
    <w:uiPriority w:val="99"/>
    <w:rsid w:val="000905C5"/>
    <w:rPr>
      <w:rFonts w:ascii="Calibri" w:hAnsi="Calibri" w:cs="Calibri"/>
      <w:sz w:val="24"/>
      <w:szCs w:val="24"/>
    </w:rPr>
  </w:style>
  <w:style w:type="character" w:customStyle="1" w:styleId="OdstavekseznamaZnak">
    <w:name w:val="Odstavek seznama Znak"/>
    <w:aliases w:val="Dot pt Znak,No Spacing1 Znak,List Paragraph Char Char Char Znak,Indicator Text Znak,Numbered Para 1 Znak,List Paragraph1 Znak,Bullet 1 Znak,Bullet Points Znak,MAIN CONTENT Znak,OBC Bullet Znak,List Paragraph12 Znak"/>
    <w:link w:val="Odstavekseznama"/>
    <w:uiPriority w:val="34"/>
    <w:qFormat/>
    <w:locked/>
    <w:rsid w:val="003956D2"/>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42041068">
      <w:bodyDiv w:val="1"/>
      <w:marLeft w:val="0"/>
      <w:marRight w:val="0"/>
      <w:marTop w:val="0"/>
      <w:marBottom w:val="0"/>
      <w:divBdr>
        <w:top w:val="none" w:sz="0" w:space="0" w:color="auto"/>
        <w:left w:val="none" w:sz="0" w:space="0" w:color="auto"/>
        <w:bottom w:val="none" w:sz="0" w:space="0" w:color="auto"/>
        <w:right w:val="none" w:sz="0" w:space="0" w:color="auto"/>
      </w:divBdr>
    </w:div>
    <w:div w:id="47980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0</TotalTime>
  <Pages>6</Pages>
  <Words>1976</Words>
  <Characters>11265</Characters>
  <Application>Microsoft Office Word</Application>
  <DocSecurity>0</DocSecurity>
  <Lines>93</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13215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Natasa.Anderlic</dc:creator>
  <cp:lastModifiedBy>Katja.Piskur</cp:lastModifiedBy>
  <cp:revision>2</cp:revision>
  <cp:lastPrinted>2018-03-08T12:04:00Z</cp:lastPrinted>
  <dcterms:created xsi:type="dcterms:W3CDTF">2018-03-08T14:28:00Z</dcterms:created>
  <dcterms:modified xsi:type="dcterms:W3CDTF">2018-03-08T14:28:00Z</dcterms:modified>
</cp:coreProperties>
</file>