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DE68" w14:textId="77777777" w:rsidR="005A141B" w:rsidRPr="00F247C3" w:rsidRDefault="005A141B" w:rsidP="002846BD">
      <w:pPr>
        <w:spacing w:line="240" w:lineRule="auto"/>
        <w:jc w:val="both"/>
        <w:rPr>
          <w:rFonts w:asciiTheme="minorHAnsi" w:hAnsiTheme="minorHAnsi" w:cstheme="minorHAnsi"/>
        </w:rPr>
      </w:pPr>
    </w:p>
    <w:p w14:paraId="057B2B5A" w14:textId="77777777" w:rsidR="002846BD" w:rsidRPr="00F247C3" w:rsidRDefault="00045AE0" w:rsidP="002846BD">
      <w:pPr>
        <w:spacing w:line="240" w:lineRule="auto"/>
        <w:jc w:val="both"/>
        <w:rPr>
          <w:rFonts w:asciiTheme="minorHAnsi" w:hAnsiTheme="minorHAnsi" w:cstheme="minorHAnsi"/>
        </w:rPr>
      </w:pPr>
      <w:r w:rsidRPr="00F247C3">
        <w:rPr>
          <w:rFonts w:asciiTheme="minorHAnsi" w:hAnsiTheme="minorHAnsi" w:cstheme="minorHAnsi"/>
          <w:noProof/>
          <w:lang w:eastAsia="sl-SI"/>
        </w:rPr>
        <w:drawing>
          <wp:anchor distT="0" distB="0" distL="114300" distR="114300" simplePos="0" relativeHeight="251654656" behindDoc="0" locked="0" layoutInCell="1" allowOverlap="1" wp14:anchorId="62E63A71" wp14:editId="355CEAA0">
            <wp:simplePos x="0" y="0"/>
            <wp:positionH relativeFrom="column">
              <wp:align>center</wp:align>
            </wp:positionH>
            <wp:positionV relativeFrom="paragraph">
              <wp:posOffset>337529</wp:posOffset>
            </wp:positionV>
            <wp:extent cx="2371610" cy="1333041"/>
            <wp:effectExtent l="19050" t="0" r="0" b="0"/>
            <wp:wrapSquare wrapText="bothSides"/>
            <wp:docPr id="15"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367280" cy="1336040"/>
                    </a:xfrm>
                    <a:prstGeom prst="rect">
                      <a:avLst/>
                    </a:prstGeom>
                    <a:noFill/>
                    <a:ln w="9525">
                      <a:noFill/>
                      <a:miter lim="800000"/>
                      <a:headEnd/>
                      <a:tailEnd/>
                    </a:ln>
                  </pic:spPr>
                </pic:pic>
              </a:graphicData>
            </a:graphic>
          </wp:anchor>
        </w:drawing>
      </w:r>
    </w:p>
    <w:p w14:paraId="613AE0ED" w14:textId="77777777" w:rsidR="002846BD" w:rsidRPr="00F247C3" w:rsidRDefault="002846BD" w:rsidP="002846BD">
      <w:pPr>
        <w:spacing w:line="240" w:lineRule="auto"/>
        <w:jc w:val="both"/>
        <w:rPr>
          <w:rFonts w:asciiTheme="minorHAnsi" w:hAnsiTheme="minorHAnsi" w:cstheme="minorHAnsi"/>
        </w:rPr>
      </w:pPr>
    </w:p>
    <w:p w14:paraId="2AD3DE02" w14:textId="77777777" w:rsidR="002846BD" w:rsidRPr="00F247C3" w:rsidRDefault="002846BD" w:rsidP="002846BD">
      <w:pPr>
        <w:spacing w:line="240" w:lineRule="auto"/>
        <w:jc w:val="both"/>
        <w:rPr>
          <w:rFonts w:asciiTheme="minorHAnsi" w:hAnsiTheme="minorHAnsi" w:cstheme="minorHAnsi"/>
        </w:rPr>
      </w:pPr>
    </w:p>
    <w:p w14:paraId="1CF8BA83" w14:textId="77777777" w:rsidR="002846BD" w:rsidRPr="00F247C3" w:rsidRDefault="002846BD" w:rsidP="002846BD">
      <w:pPr>
        <w:spacing w:line="240" w:lineRule="auto"/>
        <w:jc w:val="both"/>
        <w:rPr>
          <w:rFonts w:asciiTheme="minorHAnsi" w:hAnsiTheme="minorHAnsi" w:cstheme="minorHAnsi"/>
        </w:rPr>
      </w:pPr>
    </w:p>
    <w:p w14:paraId="0D17E785" w14:textId="77777777" w:rsidR="002846BD" w:rsidRPr="00F247C3" w:rsidRDefault="002846BD" w:rsidP="002846BD">
      <w:pPr>
        <w:spacing w:line="240" w:lineRule="auto"/>
        <w:jc w:val="both"/>
        <w:rPr>
          <w:rFonts w:asciiTheme="minorHAnsi" w:hAnsiTheme="minorHAnsi" w:cstheme="minorHAnsi"/>
        </w:rPr>
      </w:pPr>
    </w:p>
    <w:p w14:paraId="69198812" w14:textId="77777777" w:rsidR="002846BD" w:rsidRPr="00F247C3" w:rsidRDefault="002846BD" w:rsidP="002846BD">
      <w:pPr>
        <w:spacing w:line="240" w:lineRule="auto"/>
        <w:jc w:val="both"/>
        <w:rPr>
          <w:rFonts w:asciiTheme="minorHAnsi" w:hAnsiTheme="minorHAnsi" w:cstheme="minorHAnsi"/>
        </w:rPr>
      </w:pPr>
    </w:p>
    <w:p w14:paraId="13860192" w14:textId="77777777" w:rsidR="002846BD" w:rsidRPr="00F247C3" w:rsidRDefault="002846BD" w:rsidP="002846BD">
      <w:pPr>
        <w:spacing w:line="240" w:lineRule="auto"/>
        <w:jc w:val="both"/>
        <w:rPr>
          <w:rFonts w:asciiTheme="minorHAnsi" w:hAnsiTheme="minorHAnsi" w:cstheme="minorHAnsi"/>
        </w:rPr>
      </w:pPr>
    </w:p>
    <w:p w14:paraId="16F6E827" w14:textId="77777777" w:rsidR="002846BD" w:rsidRPr="00F247C3" w:rsidRDefault="002846BD" w:rsidP="002846BD">
      <w:pPr>
        <w:spacing w:line="240" w:lineRule="auto"/>
        <w:jc w:val="center"/>
        <w:rPr>
          <w:rFonts w:asciiTheme="minorHAnsi" w:hAnsiTheme="minorHAnsi" w:cstheme="minorHAnsi"/>
          <w:b/>
          <w:sz w:val="52"/>
          <w:szCs w:val="52"/>
        </w:rPr>
      </w:pPr>
    </w:p>
    <w:p w14:paraId="1934D6CB" w14:textId="77777777" w:rsidR="002846BD" w:rsidRPr="00F247C3" w:rsidRDefault="00616A01" w:rsidP="002846BD">
      <w:pPr>
        <w:spacing w:line="240" w:lineRule="auto"/>
        <w:jc w:val="center"/>
        <w:rPr>
          <w:rFonts w:asciiTheme="minorHAnsi" w:hAnsiTheme="minorHAnsi" w:cstheme="minorHAnsi"/>
          <w:b/>
          <w:sz w:val="52"/>
          <w:szCs w:val="52"/>
        </w:rPr>
      </w:pPr>
      <w:r w:rsidRPr="00F247C3">
        <w:rPr>
          <w:rFonts w:asciiTheme="minorHAnsi" w:hAnsiTheme="minorHAnsi" w:cstheme="minorHAnsi"/>
          <w:b/>
          <w:sz w:val="52"/>
          <w:szCs w:val="52"/>
        </w:rPr>
        <w:t>LETNO POROČILO 201</w:t>
      </w:r>
      <w:r w:rsidR="00EA456A" w:rsidRPr="00F247C3">
        <w:rPr>
          <w:rFonts w:asciiTheme="minorHAnsi" w:hAnsiTheme="minorHAnsi" w:cstheme="minorHAnsi"/>
          <w:b/>
          <w:sz w:val="52"/>
          <w:szCs w:val="52"/>
        </w:rPr>
        <w:t>6</w:t>
      </w:r>
    </w:p>
    <w:p w14:paraId="1B20ED2F" w14:textId="77777777" w:rsidR="002846BD" w:rsidRPr="00F247C3" w:rsidRDefault="002846BD" w:rsidP="002846BD">
      <w:pPr>
        <w:spacing w:line="240" w:lineRule="auto"/>
        <w:rPr>
          <w:rFonts w:asciiTheme="minorHAnsi" w:hAnsiTheme="minorHAnsi" w:cstheme="minorHAnsi"/>
          <w:sz w:val="24"/>
          <w:szCs w:val="24"/>
        </w:rPr>
      </w:pPr>
    </w:p>
    <w:p w14:paraId="5937E9D5" w14:textId="77777777" w:rsidR="002846BD" w:rsidRPr="00F247C3" w:rsidRDefault="002846BD" w:rsidP="002846BD">
      <w:pPr>
        <w:spacing w:line="240" w:lineRule="auto"/>
        <w:rPr>
          <w:rFonts w:asciiTheme="minorHAnsi" w:hAnsiTheme="minorHAnsi" w:cstheme="minorHAnsi"/>
          <w:sz w:val="24"/>
          <w:szCs w:val="24"/>
        </w:rPr>
      </w:pPr>
    </w:p>
    <w:p w14:paraId="51126E57" w14:textId="77777777" w:rsidR="002846BD" w:rsidRPr="00F247C3" w:rsidRDefault="002846BD" w:rsidP="002846BD">
      <w:pPr>
        <w:spacing w:line="240" w:lineRule="auto"/>
        <w:rPr>
          <w:rFonts w:asciiTheme="minorHAnsi" w:hAnsiTheme="minorHAnsi" w:cstheme="minorHAnsi"/>
          <w:sz w:val="24"/>
          <w:szCs w:val="24"/>
        </w:rPr>
      </w:pPr>
    </w:p>
    <w:p w14:paraId="4B1FD0E7" w14:textId="77777777" w:rsidR="002846BD" w:rsidRPr="00F247C3" w:rsidRDefault="002846BD" w:rsidP="002846BD">
      <w:pPr>
        <w:spacing w:line="240" w:lineRule="auto"/>
        <w:rPr>
          <w:rFonts w:asciiTheme="minorHAnsi" w:hAnsiTheme="minorHAnsi" w:cstheme="minorHAnsi"/>
        </w:rPr>
      </w:pPr>
    </w:p>
    <w:p w14:paraId="1E9E0AD5" w14:textId="77777777" w:rsidR="002846BD" w:rsidRPr="00F247C3" w:rsidRDefault="002846BD" w:rsidP="002846BD">
      <w:pPr>
        <w:spacing w:line="240" w:lineRule="auto"/>
        <w:jc w:val="center"/>
        <w:rPr>
          <w:rFonts w:asciiTheme="minorHAnsi" w:hAnsiTheme="minorHAnsi" w:cstheme="minorHAnsi"/>
          <w:b/>
          <w:sz w:val="32"/>
          <w:szCs w:val="32"/>
        </w:rPr>
      </w:pPr>
      <w:r w:rsidRPr="00F247C3">
        <w:rPr>
          <w:rFonts w:asciiTheme="minorHAnsi" w:hAnsiTheme="minorHAnsi" w:cstheme="minorHAnsi"/>
          <w:b/>
          <w:sz w:val="32"/>
          <w:szCs w:val="32"/>
        </w:rPr>
        <w:t>SLOVENSKI FILMSKI CENTER,</w:t>
      </w:r>
    </w:p>
    <w:p w14:paraId="301249D9" w14:textId="77777777" w:rsidR="002846BD" w:rsidRPr="00F247C3" w:rsidRDefault="002846BD" w:rsidP="002846BD">
      <w:pPr>
        <w:spacing w:line="240" w:lineRule="auto"/>
        <w:jc w:val="center"/>
        <w:rPr>
          <w:rFonts w:asciiTheme="minorHAnsi" w:hAnsiTheme="minorHAnsi" w:cstheme="minorHAnsi"/>
          <w:b/>
          <w:sz w:val="32"/>
          <w:szCs w:val="32"/>
        </w:rPr>
      </w:pPr>
      <w:r w:rsidRPr="00F247C3">
        <w:rPr>
          <w:rFonts w:asciiTheme="minorHAnsi" w:hAnsiTheme="minorHAnsi" w:cstheme="minorHAnsi"/>
          <w:b/>
          <w:sz w:val="32"/>
          <w:szCs w:val="32"/>
        </w:rPr>
        <w:t>Javna agencija Republike Slovenije</w:t>
      </w:r>
    </w:p>
    <w:p w14:paraId="48A7D3B6" w14:textId="77777777" w:rsidR="002846BD" w:rsidRPr="00F247C3" w:rsidRDefault="002846BD" w:rsidP="002846BD">
      <w:pPr>
        <w:spacing w:line="240" w:lineRule="auto"/>
        <w:jc w:val="center"/>
        <w:rPr>
          <w:rFonts w:asciiTheme="minorHAnsi" w:hAnsiTheme="minorHAnsi" w:cstheme="minorHAnsi"/>
          <w:sz w:val="28"/>
          <w:szCs w:val="28"/>
        </w:rPr>
      </w:pPr>
    </w:p>
    <w:p w14:paraId="6971CAB3" w14:textId="77777777" w:rsidR="002846BD" w:rsidRPr="00F247C3" w:rsidRDefault="002846BD" w:rsidP="002846BD">
      <w:pPr>
        <w:spacing w:line="240" w:lineRule="auto"/>
        <w:jc w:val="center"/>
        <w:rPr>
          <w:rFonts w:asciiTheme="minorHAnsi" w:hAnsiTheme="minorHAnsi" w:cstheme="minorHAnsi"/>
          <w:sz w:val="28"/>
          <w:szCs w:val="28"/>
        </w:rPr>
      </w:pPr>
      <w:r w:rsidRPr="00F247C3">
        <w:rPr>
          <w:rFonts w:asciiTheme="minorHAnsi" w:hAnsiTheme="minorHAnsi" w:cstheme="minorHAnsi"/>
          <w:sz w:val="28"/>
          <w:szCs w:val="28"/>
        </w:rPr>
        <w:t>Miklošičeva cesta 38</w:t>
      </w:r>
    </w:p>
    <w:p w14:paraId="4D7A3035" w14:textId="77777777" w:rsidR="002846BD" w:rsidRPr="00F247C3" w:rsidRDefault="002846BD" w:rsidP="002846BD">
      <w:pPr>
        <w:spacing w:line="240" w:lineRule="auto"/>
        <w:jc w:val="center"/>
        <w:rPr>
          <w:rFonts w:asciiTheme="minorHAnsi" w:hAnsiTheme="minorHAnsi" w:cstheme="minorHAnsi"/>
          <w:sz w:val="28"/>
          <w:szCs w:val="28"/>
        </w:rPr>
      </w:pPr>
      <w:bookmarkStart w:id="0" w:name="_GoBack"/>
      <w:bookmarkEnd w:id="0"/>
      <w:r w:rsidRPr="00F247C3">
        <w:rPr>
          <w:rFonts w:asciiTheme="minorHAnsi" w:hAnsiTheme="minorHAnsi" w:cstheme="minorHAnsi"/>
          <w:sz w:val="28"/>
          <w:szCs w:val="28"/>
        </w:rPr>
        <w:t>1000 Ljubljana</w:t>
      </w:r>
    </w:p>
    <w:p w14:paraId="639852C5" w14:textId="77777777" w:rsidR="002846BD" w:rsidRPr="00F247C3" w:rsidRDefault="002846BD" w:rsidP="002846BD">
      <w:pPr>
        <w:spacing w:line="240" w:lineRule="auto"/>
        <w:jc w:val="center"/>
        <w:rPr>
          <w:rFonts w:asciiTheme="minorHAnsi" w:hAnsiTheme="minorHAnsi" w:cstheme="minorHAnsi"/>
          <w:sz w:val="28"/>
          <w:szCs w:val="28"/>
        </w:rPr>
      </w:pPr>
    </w:p>
    <w:p w14:paraId="65AC3086" w14:textId="77777777" w:rsidR="002846BD" w:rsidRPr="00F247C3" w:rsidRDefault="002846BD" w:rsidP="002846BD">
      <w:pPr>
        <w:spacing w:line="240" w:lineRule="auto"/>
        <w:jc w:val="center"/>
        <w:rPr>
          <w:rFonts w:asciiTheme="minorHAnsi" w:hAnsiTheme="minorHAnsi" w:cstheme="minorHAnsi"/>
          <w:sz w:val="28"/>
          <w:szCs w:val="28"/>
        </w:rPr>
      </w:pPr>
    </w:p>
    <w:p w14:paraId="19CE602B" w14:textId="77777777" w:rsidR="002846BD" w:rsidRPr="00F247C3" w:rsidRDefault="002846BD" w:rsidP="002846BD">
      <w:pPr>
        <w:spacing w:line="240" w:lineRule="auto"/>
        <w:jc w:val="center"/>
        <w:rPr>
          <w:rFonts w:asciiTheme="minorHAnsi" w:hAnsiTheme="minorHAnsi" w:cstheme="minorHAnsi"/>
          <w:sz w:val="28"/>
          <w:szCs w:val="28"/>
        </w:rPr>
      </w:pPr>
    </w:p>
    <w:p w14:paraId="1D4C2325" w14:textId="77777777" w:rsidR="002846BD" w:rsidRPr="00F247C3" w:rsidRDefault="002846BD" w:rsidP="002846BD">
      <w:pPr>
        <w:spacing w:line="240" w:lineRule="auto"/>
        <w:jc w:val="center"/>
        <w:rPr>
          <w:rFonts w:asciiTheme="minorHAnsi" w:hAnsiTheme="minorHAnsi" w:cstheme="minorHAnsi"/>
          <w:sz w:val="28"/>
          <w:szCs w:val="28"/>
        </w:rPr>
      </w:pPr>
    </w:p>
    <w:p w14:paraId="0CED0DE6" w14:textId="77777777" w:rsidR="002846BD" w:rsidRPr="00F247C3" w:rsidRDefault="002846BD" w:rsidP="002846BD">
      <w:pPr>
        <w:spacing w:line="240" w:lineRule="auto"/>
        <w:jc w:val="center"/>
        <w:rPr>
          <w:rFonts w:asciiTheme="minorHAnsi" w:hAnsiTheme="minorHAnsi" w:cstheme="minorHAnsi"/>
          <w:sz w:val="28"/>
          <w:szCs w:val="28"/>
        </w:rPr>
      </w:pPr>
    </w:p>
    <w:p w14:paraId="7D3AE0A8" w14:textId="0027495E" w:rsidR="002846BD" w:rsidRPr="00F247C3" w:rsidRDefault="002846BD" w:rsidP="002846BD">
      <w:pPr>
        <w:spacing w:line="240" w:lineRule="auto"/>
        <w:jc w:val="center"/>
        <w:rPr>
          <w:rFonts w:asciiTheme="minorHAnsi" w:hAnsiTheme="minorHAnsi" w:cstheme="minorHAnsi"/>
        </w:rPr>
      </w:pPr>
      <w:r w:rsidRPr="00F247C3">
        <w:rPr>
          <w:rFonts w:asciiTheme="minorHAnsi" w:hAnsiTheme="minorHAnsi" w:cstheme="minorHAnsi"/>
        </w:rPr>
        <w:t xml:space="preserve">Ljubljana, </w:t>
      </w:r>
      <w:r w:rsidR="003B3488">
        <w:rPr>
          <w:rFonts w:asciiTheme="minorHAnsi" w:hAnsiTheme="minorHAnsi" w:cstheme="minorHAnsi"/>
        </w:rPr>
        <w:t xml:space="preserve">februar </w:t>
      </w:r>
      <w:r w:rsidRPr="00F247C3">
        <w:rPr>
          <w:rFonts w:asciiTheme="minorHAnsi" w:hAnsiTheme="minorHAnsi" w:cstheme="minorHAnsi"/>
        </w:rPr>
        <w:t>201</w:t>
      </w:r>
      <w:r w:rsidR="00EA456A" w:rsidRPr="00F247C3">
        <w:rPr>
          <w:rFonts w:asciiTheme="minorHAnsi" w:hAnsiTheme="minorHAnsi" w:cstheme="minorHAnsi"/>
        </w:rPr>
        <w:t>7</w:t>
      </w:r>
    </w:p>
    <w:p w14:paraId="56C97E66" w14:textId="77777777" w:rsidR="002846BD" w:rsidRPr="00F247C3" w:rsidRDefault="002846BD" w:rsidP="002846BD">
      <w:pPr>
        <w:spacing w:line="240" w:lineRule="auto"/>
        <w:rPr>
          <w:rFonts w:asciiTheme="minorHAnsi" w:hAnsiTheme="minorHAnsi" w:cstheme="minorHAnsi"/>
          <w:sz w:val="24"/>
          <w:szCs w:val="24"/>
        </w:rPr>
      </w:pPr>
    </w:p>
    <w:p w14:paraId="0B02E227" w14:textId="77777777" w:rsidR="002846BD" w:rsidRPr="00F247C3" w:rsidRDefault="002846BD" w:rsidP="002846BD">
      <w:pPr>
        <w:pStyle w:val="Telobesedila"/>
        <w:ind w:left="644"/>
        <w:rPr>
          <w:rFonts w:asciiTheme="minorHAnsi" w:hAnsiTheme="minorHAnsi" w:cstheme="minorHAnsi"/>
          <w:b/>
          <w:sz w:val="22"/>
          <w:szCs w:val="22"/>
        </w:rPr>
      </w:pPr>
    </w:p>
    <w:p w14:paraId="08AAB682" w14:textId="77777777" w:rsidR="002846BD" w:rsidRPr="00F247C3" w:rsidRDefault="002846BD" w:rsidP="002846BD">
      <w:pPr>
        <w:pStyle w:val="Telobesedila"/>
        <w:ind w:left="644"/>
        <w:rPr>
          <w:rFonts w:asciiTheme="minorHAnsi" w:hAnsiTheme="minorHAnsi" w:cstheme="minorHAnsi"/>
          <w:b/>
          <w:sz w:val="22"/>
          <w:szCs w:val="22"/>
        </w:rPr>
      </w:pPr>
    </w:p>
    <w:p w14:paraId="18283F85" w14:textId="77777777" w:rsidR="002846BD" w:rsidRPr="004A7742" w:rsidRDefault="002846BD" w:rsidP="002846BD">
      <w:pPr>
        <w:pStyle w:val="Naslov1"/>
        <w:spacing w:before="0" w:line="240" w:lineRule="auto"/>
        <w:jc w:val="both"/>
        <w:rPr>
          <w:rStyle w:val="Krepko"/>
          <w:rFonts w:asciiTheme="minorHAnsi" w:hAnsiTheme="minorHAnsi" w:cstheme="minorHAnsi"/>
          <w:color w:val="auto"/>
        </w:rPr>
      </w:pPr>
      <w:r w:rsidRPr="00F247C3">
        <w:rPr>
          <w:rFonts w:asciiTheme="minorHAnsi" w:hAnsiTheme="minorHAnsi" w:cstheme="minorHAnsi"/>
          <w:b w:val="0"/>
          <w:bCs w:val="0"/>
        </w:rPr>
        <w:br w:type="page"/>
      </w:r>
      <w:bookmarkStart w:id="1" w:name="_Toc411610684"/>
      <w:bookmarkStart w:id="2" w:name="_Toc441831063"/>
      <w:bookmarkStart w:id="3" w:name="_Toc441831182"/>
      <w:bookmarkStart w:id="4" w:name="_Toc442173042"/>
      <w:bookmarkStart w:id="5" w:name="_Toc442173187"/>
      <w:bookmarkStart w:id="6" w:name="_Toc442173459"/>
      <w:bookmarkStart w:id="7" w:name="_Toc474754519"/>
      <w:bookmarkStart w:id="8" w:name="_Toc474760850"/>
      <w:bookmarkStart w:id="9" w:name="_Toc474766386"/>
      <w:bookmarkStart w:id="10" w:name="_Toc474766777"/>
      <w:r w:rsidRPr="00F247C3">
        <w:rPr>
          <w:rStyle w:val="Krepko"/>
          <w:rFonts w:asciiTheme="minorHAnsi" w:hAnsiTheme="minorHAnsi" w:cstheme="minorHAnsi"/>
          <w:color w:val="auto"/>
        </w:rPr>
        <w:lastRenderedPageBreak/>
        <w:t>Kazalo</w:t>
      </w:r>
      <w:bookmarkEnd w:id="1"/>
      <w:bookmarkEnd w:id="2"/>
      <w:bookmarkEnd w:id="3"/>
      <w:bookmarkEnd w:id="4"/>
      <w:bookmarkEnd w:id="5"/>
      <w:bookmarkEnd w:id="6"/>
      <w:bookmarkEnd w:id="7"/>
      <w:bookmarkEnd w:id="8"/>
      <w:bookmarkEnd w:id="9"/>
      <w:bookmarkEnd w:id="10"/>
    </w:p>
    <w:p w14:paraId="0F8902C2" w14:textId="45FC6E90" w:rsidR="00D063FD" w:rsidRDefault="00FE30DD">
      <w:pPr>
        <w:pStyle w:val="Kazalovsebine1"/>
        <w:rPr>
          <w:rFonts w:asciiTheme="minorHAnsi" w:eastAsiaTheme="minorEastAsia" w:hAnsiTheme="minorHAnsi" w:cstheme="minorBidi"/>
          <w:lang w:eastAsia="sl-SI"/>
        </w:rPr>
      </w:pPr>
      <w:r w:rsidRPr="00F247C3">
        <w:rPr>
          <w:rFonts w:asciiTheme="minorHAnsi" w:hAnsiTheme="minorHAnsi" w:cstheme="minorHAnsi"/>
        </w:rPr>
        <w:fldChar w:fldCharType="begin"/>
      </w:r>
      <w:r w:rsidR="002846BD" w:rsidRPr="00F247C3">
        <w:rPr>
          <w:rFonts w:asciiTheme="minorHAnsi" w:hAnsiTheme="minorHAnsi" w:cstheme="minorHAnsi"/>
        </w:rPr>
        <w:instrText xml:space="preserve"> TOC \o "1-3" \h \z \u </w:instrText>
      </w:r>
      <w:r w:rsidRPr="00F247C3">
        <w:rPr>
          <w:rFonts w:asciiTheme="minorHAnsi" w:hAnsiTheme="minorHAnsi" w:cstheme="minorHAnsi"/>
        </w:rPr>
        <w:fldChar w:fldCharType="separate"/>
      </w:r>
    </w:p>
    <w:p w14:paraId="163B85A6" w14:textId="4BF97AE1" w:rsidR="00D063FD" w:rsidRDefault="00A6177F">
      <w:pPr>
        <w:pStyle w:val="Kazalovsebine1"/>
        <w:rPr>
          <w:rFonts w:asciiTheme="minorHAnsi" w:eastAsiaTheme="minorEastAsia" w:hAnsiTheme="minorHAnsi" w:cstheme="minorBidi"/>
          <w:lang w:eastAsia="sl-SI"/>
        </w:rPr>
      </w:pPr>
      <w:hyperlink w:anchor="_Toc474766778" w:history="1">
        <w:r w:rsidR="00D063FD" w:rsidRPr="00F36840">
          <w:rPr>
            <w:rStyle w:val="Hiperpovezava"/>
            <w:rFonts w:cstheme="minorHAnsi"/>
          </w:rPr>
          <w:t>UVOD</w:t>
        </w:r>
        <w:r w:rsidR="00D063FD">
          <w:rPr>
            <w:webHidden/>
          </w:rPr>
          <w:tab/>
        </w:r>
        <w:r w:rsidR="00D063FD">
          <w:rPr>
            <w:webHidden/>
          </w:rPr>
          <w:fldChar w:fldCharType="begin"/>
        </w:r>
        <w:r w:rsidR="00D063FD">
          <w:rPr>
            <w:webHidden/>
          </w:rPr>
          <w:instrText xml:space="preserve"> PAGEREF _Toc474766778 \h </w:instrText>
        </w:r>
        <w:r w:rsidR="00D063FD">
          <w:rPr>
            <w:webHidden/>
          </w:rPr>
        </w:r>
        <w:r w:rsidR="00D063FD">
          <w:rPr>
            <w:webHidden/>
          </w:rPr>
          <w:fldChar w:fldCharType="separate"/>
        </w:r>
        <w:r w:rsidR="003A1702">
          <w:rPr>
            <w:webHidden/>
          </w:rPr>
          <w:t>3</w:t>
        </w:r>
        <w:r w:rsidR="00D063FD">
          <w:rPr>
            <w:webHidden/>
          </w:rPr>
          <w:fldChar w:fldCharType="end"/>
        </w:r>
      </w:hyperlink>
    </w:p>
    <w:p w14:paraId="0482FB7D" w14:textId="2C31864A" w:rsidR="00D063FD" w:rsidRDefault="00A6177F">
      <w:pPr>
        <w:pStyle w:val="Kazalovsebine2"/>
        <w:rPr>
          <w:rFonts w:asciiTheme="minorHAnsi" w:eastAsiaTheme="minorEastAsia" w:hAnsiTheme="minorHAnsi" w:cstheme="minorBidi"/>
          <w:lang w:eastAsia="sl-SI"/>
        </w:rPr>
      </w:pPr>
      <w:hyperlink w:anchor="_Toc474766779" w:history="1">
        <w:r w:rsidR="00D063FD" w:rsidRPr="00F36840">
          <w:rPr>
            <w:rStyle w:val="Hiperpovezava"/>
            <w:rFonts w:ascii="Tahoma" w:hAnsi="Tahoma" w:cs="Tahoma"/>
          </w:rPr>
          <w:t>Pojasnila k računovodskim izkazom za leto 2016</w:t>
        </w:r>
        <w:r w:rsidR="00D063FD">
          <w:rPr>
            <w:webHidden/>
          </w:rPr>
          <w:tab/>
        </w:r>
        <w:r w:rsidR="00D063FD">
          <w:rPr>
            <w:webHidden/>
          </w:rPr>
          <w:fldChar w:fldCharType="begin"/>
        </w:r>
        <w:r w:rsidR="00D063FD">
          <w:rPr>
            <w:webHidden/>
          </w:rPr>
          <w:instrText xml:space="preserve"> PAGEREF _Toc474766779 \h </w:instrText>
        </w:r>
        <w:r w:rsidR="00D063FD">
          <w:rPr>
            <w:webHidden/>
          </w:rPr>
        </w:r>
        <w:r w:rsidR="00D063FD">
          <w:rPr>
            <w:webHidden/>
          </w:rPr>
          <w:fldChar w:fldCharType="separate"/>
        </w:r>
        <w:r w:rsidR="003A1702">
          <w:rPr>
            <w:webHidden/>
          </w:rPr>
          <w:t>4</w:t>
        </w:r>
        <w:r w:rsidR="00D063FD">
          <w:rPr>
            <w:webHidden/>
          </w:rPr>
          <w:fldChar w:fldCharType="end"/>
        </w:r>
      </w:hyperlink>
    </w:p>
    <w:p w14:paraId="2FF69725" w14:textId="3BD82190" w:rsidR="00D063FD" w:rsidRDefault="00A6177F">
      <w:pPr>
        <w:pStyle w:val="Kazalovsebine2"/>
        <w:rPr>
          <w:rFonts w:asciiTheme="minorHAnsi" w:eastAsiaTheme="minorEastAsia" w:hAnsiTheme="minorHAnsi" w:cstheme="minorBidi"/>
          <w:lang w:eastAsia="sl-SI"/>
        </w:rPr>
      </w:pPr>
      <w:hyperlink w:anchor="_Toc474766780" w:history="1">
        <w:r w:rsidR="00D063FD" w:rsidRPr="00F36840">
          <w:rPr>
            <w:rStyle w:val="Hiperpovezava"/>
            <w:rFonts w:ascii="Tahoma" w:hAnsi="Tahoma" w:cs="Tahoma"/>
          </w:rPr>
          <w:t>Kratkoročna sredstva, razen zalog, in aktivne časovne razmejitve</w:t>
        </w:r>
        <w:r w:rsidR="00D063FD">
          <w:rPr>
            <w:webHidden/>
          </w:rPr>
          <w:tab/>
        </w:r>
        <w:r w:rsidR="00D063FD">
          <w:rPr>
            <w:webHidden/>
          </w:rPr>
          <w:fldChar w:fldCharType="begin"/>
        </w:r>
        <w:r w:rsidR="00D063FD">
          <w:rPr>
            <w:webHidden/>
          </w:rPr>
          <w:instrText xml:space="preserve"> PAGEREF _Toc474766780 \h </w:instrText>
        </w:r>
        <w:r w:rsidR="00D063FD">
          <w:rPr>
            <w:webHidden/>
          </w:rPr>
        </w:r>
        <w:r w:rsidR="00D063FD">
          <w:rPr>
            <w:webHidden/>
          </w:rPr>
          <w:fldChar w:fldCharType="separate"/>
        </w:r>
        <w:r w:rsidR="003A1702">
          <w:rPr>
            <w:webHidden/>
          </w:rPr>
          <w:t>10</w:t>
        </w:r>
        <w:r w:rsidR="00D063FD">
          <w:rPr>
            <w:webHidden/>
          </w:rPr>
          <w:fldChar w:fldCharType="end"/>
        </w:r>
      </w:hyperlink>
    </w:p>
    <w:p w14:paraId="22112AC7" w14:textId="3E148A0F" w:rsidR="00D063FD" w:rsidRDefault="00A6177F">
      <w:pPr>
        <w:pStyle w:val="Kazalovsebine2"/>
        <w:rPr>
          <w:rFonts w:asciiTheme="minorHAnsi" w:eastAsiaTheme="minorEastAsia" w:hAnsiTheme="minorHAnsi" w:cstheme="minorBidi"/>
          <w:lang w:eastAsia="sl-SI"/>
        </w:rPr>
      </w:pPr>
      <w:hyperlink w:anchor="_Toc474766781" w:history="1">
        <w:r w:rsidR="00D063FD" w:rsidRPr="00F36840">
          <w:rPr>
            <w:rStyle w:val="Hiperpovezava"/>
            <w:rFonts w:ascii="Tahoma" w:hAnsi="Tahoma" w:cs="Tahoma"/>
          </w:rPr>
          <w:t>Kratkoročne obveznosti in pasivne časovne razmejitve</w:t>
        </w:r>
        <w:r w:rsidR="00D063FD">
          <w:rPr>
            <w:webHidden/>
          </w:rPr>
          <w:tab/>
        </w:r>
        <w:r w:rsidR="00D063FD">
          <w:rPr>
            <w:webHidden/>
          </w:rPr>
          <w:fldChar w:fldCharType="begin"/>
        </w:r>
        <w:r w:rsidR="00D063FD">
          <w:rPr>
            <w:webHidden/>
          </w:rPr>
          <w:instrText xml:space="preserve"> PAGEREF _Toc474766781 \h </w:instrText>
        </w:r>
        <w:r w:rsidR="00D063FD">
          <w:rPr>
            <w:webHidden/>
          </w:rPr>
        </w:r>
        <w:r w:rsidR="00D063FD">
          <w:rPr>
            <w:webHidden/>
          </w:rPr>
          <w:fldChar w:fldCharType="separate"/>
        </w:r>
        <w:r w:rsidR="003A1702">
          <w:rPr>
            <w:webHidden/>
          </w:rPr>
          <w:t>10</w:t>
        </w:r>
        <w:r w:rsidR="00D063FD">
          <w:rPr>
            <w:webHidden/>
          </w:rPr>
          <w:fldChar w:fldCharType="end"/>
        </w:r>
      </w:hyperlink>
    </w:p>
    <w:p w14:paraId="07A2E0F3" w14:textId="0CB0C786" w:rsidR="00D063FD" w:rsidRDefault="00A6177F">
      <w:pPr>
        <w:pStyle w:val="Kazalovsebine2"/>
        <w:rPr>
          <w:rFonts w:asciiTheme="minorHAnsi" w:eastAsiaTheme="minorEastAsia" w:hAnsiTheme="minorHAnsi" w:cstheme="minorBidi"/>
          <w:lang w:eastAsia="sl-SI"/>
        </w:rPr>
      </w:pPr>
      <w:hyperlink w:anchor="_Toc474766782" w:history="1">
        <w:r w:rsidR="00D063FD" w:rsidRPr="00F36840">
          <w:rPr>
            <w:rStyle w:val="Hiperpovezava"/>
            <w:rFonts w:ascii="Tahoma" w:hAnsi="Tahoma" w:cs="Tahoma"/>
          </w:rPr>
          <w:t>Lastni viri in dolgoročne obveznosti</w:t>
        </w:r>
        <w:r w:rsidR="00D063FD">
          <w:rPr>
            <w:webHidden/>
          </w:rPr>
          <w:tab/>
        </w:r>
        <w:r w:rsidR="00D063FD">
          <w:rPr>
            <w:webHidden/>
          </w:rPr>
          <w:fldChar w:fldCharType="begin"/>
        </w:r>
        <w:r w:rsidR="00D063FD">
          <w:rPr>
            <w:webHidden/>
          </w:rPr>
          <w:instrText xml:space="preserve"> PAGEREF _Toc474766782 \h </w:instrText>
        </w:r>
        <w:r w:rsidR="00D063FD">
          <w:rPr>
            <w:webHidden/>
          </w:rPr>
        </w:r>
        <w:r w:rsidR="00D063FD">
          <w:rPr>
            <w:webHidden/>
          </w:rPr>
          <w:fldChar w:fldCharType="separate"/>
        </w:r>
        <w:r w:rsidR="003A1702">
          <w:rPr>
            <w:webHidden/>
          </w:rPr>
          <w:t>12</w:t>
        </w:r>
        <w:r w:rsidR="00D063FD">
          <w:rPr>
            <w:webHidden/>
          </w:rPr>
          <w:fldChar w:fldCharType="end"/>
        </w:r>
      </w:hyperlink>
    </w:p>
    <w:p w14:paraId="0E9C76CA" w14:textId="447A0D30" w:rsidR="00D063FD" w:rsidRDefault="00A6177F">
      <w:pPr>
        <w:pStyle w:val="Kazalovsebine2"/>
        <w:rPr>
          <w:rFonts w:asciiTheme="minorHAnsi" w:eastAsiaTheme="minorEastAsia" w:hAnsiTheme="minorHAnsi" w:cstheme="minorBidi"/>
          <w:lang w:eastAsia="sl-SI"/>
        </w:rPr>
      </w:pPr>
      <w:hyperlink w:anchor="_Toc474766783" w:history="1">
        <w:r w:rsidR="00D063FD" w:rsidRPr="00F36840">
          <w:rPr>
            <w:rStyle w:val="Hiperpovezava"/>
            <w:rFonts w:cstheme="minorHAnsi"/>
            <w:kern w:val="32"/>
          </w:rPr>
          <w:t>Poslovni dogodki po datumu bilance stanja</w:t>
        </w:r>
        <w:r w:rsidR="00D063FD">
          <w:rPr>
            <w:webHidden/>
          </w:rPr>
          <w:tab/>
        </w:r>
        <w:r w:rsidR="00D063FD">
          <w:rPr>
            <w:webHidden/>
          </w:rPr>
          <w:fldChar w:fldCharType="begin"/>
        </w:r>
        <w:r w:rsidR="00D063FD">
          <w:rPr>
            <w:webHidden/>
          </w:rPr>
          <w:instrText xml:space="preserve"> PAGEREF _Toc474766783 \h </w:instrText>
        </w:r>
        <w:r w:rsidR="00D063FD">
          <w:rPr>
            <w:webHidden/>
          </w:rPr>
        </w:r>
        <w:r w:rsidR="00D063FD">
          <w:rPr>
            <w:webHidden/>
          </w:rPr>
          <w:fldChar w:fldCharType="separate"/>
        </w:r>
        <w:r w:rsidR="003A1702">
          <w:rPr>
            <w:webHidden/>
          </w:rPr>
          <w:t>29</w:t>
        </w:r>
        <w:r w:rsidR="00D063FD">
          <w:rPr>
            <w:webHidden/>
          </w:rPr>
          <w:fldChar w:fldCharType="end"/>
        </w:r>
      </w:hyperlink>
    </w:p>
    <w:p w14:paraId="2385D2D1" w14:textId="7EDE98E8" w:rsidR="00D063FD" w:rsidRDefault="00A6177F">
      <w:pPr>
        <w:pStyle w:val="Kazalovsebine2"/>
        <w:rPr>
          <w:rFonts w:asciiTheme="minorHAnsi" w:eastAsiaTheme="minorEastAsia" w:hAnsiTheme="minorHAnsi" w:cstheme="minorBidi"/>
          <w:lang w:eastAsia="sl-SI"/>
        </w:rPr>
      </w:pPr>
      <w:hyperlink w:anchor="_Toc474766784" w:history="1">
        <w:r w:rsidR="00D063FD" w:rsidRPr="00F36840">
          <w:rPr>
            <w:rStyle w:val="Hiperpovezava"/>
            <w:rFonts w:cstheme="minorHAnsi"/>
            <w:kern w:val="32"/>
          </w:rPr>
          <w:t>Izjava poslovodstva</w:t>
        </w:r>
        <w:r w:rsidR="00D063FD">
          <w:rPr>
            <w:webHidden/>
          </w:rPr>
          <w:tab/>
        </w:r>
        <w:r w:rsidR="00D063FD">
          <w:rPr>
            <w:webHidden/>
          </w:rPr>
          <w:fldChar w:fldCharType="begin"/>
        </w:r>
        <w:r w:rsidR="00D063FD">
          <w:rPr>
            <w:webHidden/>
          </w:rPr>
          <w:instrText xml:space="preserve"> PAGEREF _Toc474766784 \h </w:instrText>
        </w:r>
        <w:r w:rsidR="00D063FD">
          <w:rPr>
            <w:webHidden/>
          </w:rPr>
        </w:r>
        <w:r w:rsidR="00D063FD">
          <w:rPr>
            <w:webHidden/>
          </w:rPr>
          <w:fldChar w:fldCharType="separate"/>
        </w:r>
        <w:r w:rsidR="003A1702">
          <w:rPr>
            <w:webHidden/>
          </w:rPr>
          <w:t>30</w:t>
        </w:r>
        <w:r w:rsidR="00D063FD">
          <w:rPr>
            <w:webHidden/>
          </w:rPr>
          <w:fldChar w:fldCharType="end"/>
        </w:r>
      </w:hyperlink>
    </w:p>
    <w:p w14:paraId="5FF54E93" w14:textId="6EEDA303" w:rsidR="00D063FD" w:rsidRDefault="00A6177F">
      <w:pPr>
        <w:pStyle w:val="Kazalovsebine1"/>
        <w:rPr>
          <w:rFonts w:asciiTheme="minorHAnsi" w:eastAsiaTheme="minorEastAsia" w:hAnsiTheme="minorHAnsi" w:cstheme="minorBidi"/>
          <w:lang w:eastAsia="sl-SI"/>
        </w:rPr>
      </w:pPr>
      <w:hyperlink w:anchor="_Toc474766785" w:history="1">
        <w:r w:rsidR="00D063FD" w:rsidRPr="00F36840">
          <w:rPr>
            <w:rStyle w:val="Hiperpovezava"/>
            <w:rFonts w:cstheme="minorHAnsi"/>
          </w:rPr>
          <w:t>Poslovno poročilo</w:t>
        </w:r>
        <w:r w:rsidR="00D063FD">
          <w:rPr>
            <w:webHidden/>
          </w:rPr>
          <w:tab/>
        </w:r>
        <w:r w:rsidR="00D063FD">
          <w:rPr>
            <w:webHidden/>
          </w:rPr>
          <w:fldChar w:fldCharType="begin"/>
        </w:r>
        <w:r w:rsidR="00D063FD">
          <w:rPr>
            <w:webHidden/>
          </w:rPr>
          <w:instrText xml:space="preserve"> PAGEREF _Toc474766785 \h </w:instrText>
        </w:r>
        <w:r w:rsidR="00D063FD">
          <w:rPr>
            <w:webHidden/>
          </w:rPr>
        </w:r>
        <w:r w:rsidR="00D063FD">
          <w:rPr>
            <w:webHidden/>
          </w:rPr>
          <w:fldChar w:fldCharType="separate"/>
        </w:r>
        <w:r w:rsidR="003A1702">
          <w:rPr>
            <w:webHidden/>
          </w:rPr>
          <w:t>31</w:t>
        </w:r>
        <w:r w:rsidR="00D063FD">
          <w:rPr>
            <w:webHidden/>
          </w:rPr>
          <w:fldChar w:fldCharType="end"/>
        </w:r>
      </w:hyperlink>
    </w:p>
    <w:p w14:paraId="60D45583" w14:textId="1557ACA7" w:rsidR="00D063FD" w:rsidRDefault="00A6177F">
      <w:pPr>
        <w:pStyle w:val="Kazalovsebine2"/>
        <w:rPr>
          <w:rFonts w:asciiTheme="minorHAnsi" w:eastAsiaTheme="minorEastAsia" w:hAnsiTheme="minorHAnsi" w:cstheme="minorBidi"/>
          <w:lang w:eastAsia="sl-SI"/>
        </w:rPr>
      </w:pPr>
      <w:hyperlink w:anchor="_Toc474766786" w:history="1">
        <w:r w:rsidR="00D063FD" w:rsidRPr="00F36840">
          <w:rPr>
            <w:rStyle w:val="Hiperpovezava"/>
            <w:rFonts w:cstheme="minorHAnsi"/>
          </w:rPr>
          <w:t>SPLOŠNI DEL</w:t>
        </w:r>
        <w:r w:rsidR="00D063FD">
          <w:rPr>
            <w:webHidden/>
          </w:rPr>
          <w:tab/>
        </w:r>
        <w:r w:rsidR="00D063FD">
          <w:rPr>
            <w:webHidden/>
          </w:rPr>
          <w:fldChar w:fldCharType="begin"/>
        </w:r>
        <w:r w:rsidR="00D063FD">
          <w:rPr>
            <w:webHidden/>
          </w:rPr>
          <w:instrText xml:space="preserve"> PAGEREF _Toc474766786 \h </w:instrText>
        </w:r>
        <w:r w:rsidR="00D063FD">
          <w:rPr>
            <w:webHidden/>
          </w:rPr>
        </w:r>
        <w:r w:rsidR="00D063FD">
          <w:rPr>
            <w:webHidden/>
          </w:rPr>
          <w:fldChar w:fldCharType="separate"/>
        </w:r>
        <w:r w:rsidR="003A1702">
          <w:rPr>
            <w:webHidden/>
          </w:rPr>
          <w:t>31</w:t>
        </w:r>
        <w:r w:rsidR="00D063FD">
          <w:rPr>
            <w:webHidden/>
          </w:rPr>
          <w:fldChar w:fldCharType="end"/>
        </w:r>
      </w:hyperlink>
    </w:p>
    <w:p w14:paraId="4CE162F2" w14:textId="63C17DC1"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87" w:history="1">
        <w:r w:rsidR="00D063FD" w:rsidRPr="00F36840">
          <w:rPr>
            <w:rStyle w:val="Hiperpovezava"/>
            <w:rFonts w:cstheme="minorHAnsi"/>
            <w:noProof/>
          </w:rPr>
          <w:t>Osnovni podatki</w:t>
        </w:r>
        <w:r w:rsidR="00D063FD">
          <w:rPr>
            <w:noProof/>
            <w:webHidden/>
          </w:rPr>
          <w:tab/>
        </w:r>
        <w:r w:rsidR="00D063FD">
          <w:rPr>
            <w:noProof/>
            <w:webHidden/>
          </w:rPr>
          <w:fldChar w:fldCharType="begin"/>
        </w:r>
        <w:r w:rsidR="00D063FD">
          <w:rPr>
            <w:noProof/>
            <w:webHidden/>
          </w:rPr>
          <w:instrText xml:space="preserve"> PAGEREF _Toc474766787 \h </w:instrText>
        </w:r>
        <w:r w:rsidR="00D063FD">
          <w:rPr>
            <w:noProof/>
            <w:webHidden/>
          </w:rPr>
        </w:r>
        <w:r w:rsidR="00D063FD">
          <w:rPr>
            <w:noProof/>
            <w:webHidden/>
          </w:rPr>
          <w:fldChar w:fldCharType="separate"/>
        </w:r>
        <w:r w:rsidR="003A1702">
          <w:rPr>
            <w:noProof/>
            <w:webHidden/>
          </w:rPr>
          <w:t>31</w:t>
        </w:r>
        <w:r w:rsidR="00D063FD">
          <w:rPr>
            <w:noProof/>
            <w:webHidden/>
          </w:rPr>
          <w:fldChar w:fldCharType="end"/>
        </w:r>
      </w:hyperlink>
    </w:p>
    <w:p w14:paraId="7D9DCE61" w14:textId="1F48505A"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88" w:history="1">
        <w:r w:rsidR="00D063FD" w:rsidRPr="00F36840">
          <w:rPr>
            <w:rStyle w:val="Hiperpovezava"/>
            <w:rFonts w:cstheme="minorHAnsi"/>
            <w:noProof/>
          </w:rPr>
          <w:t>Dejavnost agencije</w:t>
        </w:r>
        <w:r w:rsidR="00D063FD">
          <w:rPr>
            <w:noProof/>
            <w:webHidden/>
          </w:rPr>
          <w:tab/>
        </w:r>
        <w:r w:rsidR="00D063FD">
          <w:rPr>
            <w:noProof/>
            <w:webHidden/>
          </w:rPr>
          <w:fldChar w:fldCharType="begin"/>
        </w:r>
        <w:r w:rsidR="00D063FD">
          <w:rPr>
            <w:noProof/>
            <w:webHidden/>
          </w:rPr>
          <w:instrText xml:space="preserve"> PAGEREF _Toc474766788 \h </w:instrText>
        </w:r>
        <w:r w:rsidR="00D063FD">
          <w:rPr>
            <w:noProof/>
            <w:webHidden/>
          </w:rPr>
        </w:r>
        <w:r w:rsidR="00D063FD">
          <w:rPr>
            <w:noProof/>
            <w:webHidden/>
          </w:rPr>
          <w:fldChar w:fldCharType="separate"/>
        </w:r>
        <w:r w:rsidR="003A1702">
          <w:rPr>
            <w:noProof/>
            <w:webHidden/>
          </w:rPr>
          <w:t>31</w:t>
        </w:r>
        <w:r w:rsidR="00D063FD">
          <w:rPr>
            <w:noProof/>
            <w:webHidden/>
          </w:rPr>
          <w:fldChar w:fldCharType="end"/>
        </w:r>
      </w:hyperlink>
    </w:p>
    <w:p w14:paraId="2A0351BB" w14:textId="7E1F9504"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89" w:history="1">
        <w:r w:rsidR="00D063FD" w:rsidRPr="00F36840">
          <w:rPr>
            <w:rStyle w:val="Hiperpovezava"/>
            <w:rFonts w:cstheme="minorHAnsi"/>
            <w:noProof/>
          </w:rPr>
          <w:t>Zakonske in druge podlage, ki pojasnjujejo delovno področje</w:t>
        </w:r>
        <w:r w:rsidR="00D063FD">
          <w:rPr>
            <w:noProof/>
            <w:webHidden/>
          </w:rPr>
          <w:tab/>
        </w:r>
        <w:r w:rsidR="00D063FD">
          <w:rPr>
            <w:noProof/>
            <w:webHidden/>
          </w:rPr>
          <w:fldChar w:fldCharType="begin"/>
        </w:r>
        <w:r w:rsidR="00D063FD">
          <w:rPr>
            <w:noProof/>
            <w:webHidden/>
          </w:rPr>
          <w:instrText xml:space="preserve"> PAGEREF _Toc474766789 \h </w:instrText>
        </w:r>
        <w:r w:rsidR="00D063FD">
          <w:rPr>
            <w:noProof/>
            <w:webHidden/>
          </w:rPr>
        </w:r>
        <w:r w:rsidR="00D063FD">
          <w:rPr>
            <w:noProof/>
            <w:webHidden/>
          </w:rPr>
          <w:fldChar w:fldCharType="separate"/>
        </w:r>
        <w:r w:rsidR="003A1702">
          <w:rPr>
            <w:noProof/>
            <w:webHidden/>
          </w:rPr>
          <w:t>32</w:t>
        </w:r>
        <w:r w:rsidR="00D063FD">
          <w:rPr>
            <w:noProof/>
            <w:webHidden/>
          </w:rPr>
          <w:fldChar w:fldCharType="end"/>
        </w:r>
      </w:hyperlink>
    </w:p>
    <w:p w14:paraId="5C633B63" w14:textId="78235EFB"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0" w:history="1">
        <w:r w:rsidR="00D063FD" w:rsidRPr="00F36840">
          <w:rPr>
            <w:rStyle w:val="Hiperpovezava"/>
            <w:rFonts w:cstheme="minorHAnsi"/>
            <w:noProof/>
          </w:rPr>
          <w:t>Organi agencije</w:t>
        </w:r>
        <w:r w:rsidR="00D063FD">
          <w:rPr>
            <w:noProof/>
            <w:webHidden/>
          </w:rPr>
          <w:tab/>
        </w:r>
        <w:r w:rsidR="00D063FD">
          <w:rPr>
            <w:noProof/>
            <w:webHidden/>
          </w:rPr>
          <w:fldChar w:fldCharType="begin"/>
        </w:r>
        <w:r w:rsidR="00D063FD">
          <w:rPr>
            <w:noProof/>
            <w:webHidden/>
          </w:rPr>
          <w:instrText xml:space="preserve"> PAGEREF _Toc474766790 \h </w:instrText>
        </w:r>
        <w:r w:rsidR="00D063FD">
          <w:rPr>
            <w:noProof/>
            <w:webHidden/>
          </w:rPr>
        </w:r>
        <w:r w:rsidR="00D063FD">
          <w:rPr>
            <w:noProof/>
            <w:webHidden/>
          </w:rPr>
          <w:fldChar w:fldCharType="separate"/>
        </w:r>
        <w:r w:rsidR="003A1702">
          <w:rPr>
            <w:noProof/>
            <w:webHidden/>
          </w:rPr>
          <w:t>33</w:t>
        </w:r>
        <w:r w:rsidR="00D063FD">
          <w:rPr>
            <w:noProof/>
            <w:webHidden/>
          </w:rPr>
          <w:fldChar w:fldCharType="end"/>
        </w:r>
      </w:hyperlink>
    </w:p>
    <w:p w14:paraId="65EA379A" w14:textId="13870CD0"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1" w:history="1">
        <w:r w:rsidR="00D063FD" w:rsidRPr="00F36840">
          <w:rPr>
            <w:rStyle w:val="Hiperpovezava"/>
            <w:rFonts w:cstheme="minorHAnsi"/>
            <w:noProof/>
          </w:rPr>
          <w:t>Imenovanja v letu 2016</w:t>
        </w:r>
        <w:r w:rsidR="00D063FD">
          <w:rPr>
            <w:noProof/>
            <w:webHidden/>
          </w:rPr>
          <w:tab/>
        </w:r>
        <w:r w:rsidR="00D063FD">
          <w:rPr>
            <w:noProof/>
            <w:webHidden/>
          </w:rPr>
          <w:fldChar w:fldCharType="begin"/>
        </w:r>
        <w:r w:rsidR="00D063FD">
          <w:rPr>
            <w:noProof/>
            <w:webHidden/>
          </w:rPr>
          <w:instrText xml:space="preserve"> PAGEREF _Toc474766791 \h </w:instrText>
        </w:r>
        <w:r w:rsidR="00D063FD">
          <w:rPr>
            <w:noProof/>
            <w:webHidden/>
          </w:rPr>
        </w:r>
        <w:r w:rsidR="00D063FD">
          <w:rPr>
            <w:noProof/>
            <w:webHidden/>
          </w:rPr>
          <w:fldChar w:fldCharType="separate"/>
        </w:r>
        <w:r w:rsidR="003A1702">
          <w:rPr>
            <w:noProof/>
            <w:webHidden/>
          </w:rPr>
          <w:t>35</w:t>
        </w:r>
        <w:r w:rsidR="00D063FD">
          <w:rPr>
            <w:noProof/>
            <w:webHidden/>
          </w:rPr>
          <w:fldChar w:fldCharType="end"/>
        </w:r>
      </w:hyperlink>
    </w:p>
    <w:p w14:paraId="65640BB3" w14:textId="7C69A45E" w:rsidR="00D063FD" w:rsidRDefault="00A6177F">
      <w:pPr>
        <w:pStyle w:val="Kazalovsebine2"/>
        <w:rPr>
          <w:rFonts w:asciiTheme="minorHAnsi" w:eastAsiaTheme="minorEastAsia" w:hAnsiTheme="minorHAnsi" w:cstheme="minorBidi"/>
          <w:lang w:eastAsia="sl-SI"/>
        </w:rPr>
      </w:pPr>
      <w:hyperlink w:anchor="_Toc474766792" w:history="1">
        <w:r w:rsidR="00D063FD" w:rsidRPr="00F36840">
          <w:rPr>
            <w:rStyle w:val="Hiperpovezava"/>
            <w:rFonts w:cstheme="minorHAnsi"/>
          </w:rPr>
          <w:t>Komisija za podelitev nagrade Metoda Badjure</w:t>
        </w:r>
        <w:r w:rsidR="00D063FD">
          <w:rPr>
            <w:webHidden/>
          </w:rPr>
          <w:tab/>
        </w:r>
        <w:r w:rsidR="00D063FD">
          <w:rPr>
            <w:webHidden/>
          </w:rPr>
          <w:fldChar w:fldCharType="begin"/>
        </w:r>
        <w:r w:rsidR="00D063FD">
          <w:rPr>
            <w:webHidden/>
          </w:rPr>
          <w:instrText xml:space="preserve"> PAGEREF _Toc474766792 \h </w:instrText>
        </w:r>
        <w:r w:rsidR="00D063FD">
          <w:rPr>
            <w:webHidden/>
          </w:rPr>
        </w:r>
        <w:r w:rsidR="00D063FD">
          <w:rPr>
            <w:webHidden/>
          </w:rPr>
          <w:fldChar w:fldCharType="separate"/>
        </w:r>
        <w:r w:rsidR="003A1702">
          <w:rPr>
            <w:webHidden/>
          </w:rPr>
          <w:t>36</w:t>
        </w:r>
        <w:r w:rsidR="00D063FD">
          <w:rPr>
            <w:webHidden/>
          </w:rPr>
          <w:fldChar w:fldCharType="end"/>
        </w:r>
      </w:hyperlink>
    </w:p>
    <w:p w14:paraId="4A21BC6D" w14:textId="00FEDEAC" w:rsidR="00D063FD" w:rsidRDefault="00A6177F">
      <w:pPr>
        <w:pStyle w:val="Kazalovsebine2"/>
        <w:rPr>
          <w:rFonts w:asciiTheme="minorHAnsi" w:eastAsiaTheme="minorEastAsia" w:hAnsiTheme="minorHAnsi" w:cstheme="minorBidi"/>
          <w:lang w:eastAsia="sl-SI"/>
        </w:rPr>
      </w:pPr>
      <w:hyperlink w:anchor="_Toc474766793" w:history="1">
        <w:r w:rsidR="00D063FD" w:rsidRPr="00F36840">
          <w:rPr>
            <w:rStyle w:val="Hiperpovezava"/>
            <w:rFonts w:cstheme="minorHAnsi"/>
          </w:rPr>
          <w:t>POSEBNI DEL</w:t>
        </w:r>
        <w:r w:rsidR="00D063FD">
          <w:rPr>
            <w:webHidden/>
          </w:rPr>
          <w:tab/>
        </w:r>
        <w:r w:rsidR="00D063FD">
          <w:rPr>
            <w:webHidden/>
          </w:rPr>
          <w:fldChar w:fldCharType="begin"/>
        </w:r>
        <w:r w:rsidR="00D063FD">
          <w:rPr>
            <w:webHidden/>
          </w:rPr>
          <w:instrText xml:space="preserve"> PAGEREF _Toc474766793 \h </w:instrText>
        </w:r>
        <w:r w:rsidR="00D063FD">
          <w:rPr>
            <w:webHidden/>
          </w:rPr>
        </w:r>
        <w:r w:rsidR="00D063FD">
          <w:rPr>
            <w:webHidden/>
          </w:rPr>
          <w:fldChar w:fldCharType="separate"/>
        </w:r>
        <w:r w:rsidR="003A1702">
          <w:rPr>
            <w:webHidden/>
          </w:rPr>
          <w:t>36</w:t>
        </w:r>
        <w:r w:rsidR="00D063FD">
          <w:rPr>
            <w:webHidden/>
          </w:rPr>
          <w:fldChar w:fldCharType="end"/>
        </w:r>
      </w:hyperlink>
    </w:p>
    <w:p w14:paraId="0B4678BE" w14:textId="4212B2D1"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4" w:history="1">
        <w:r w:rsidR="00D063FD" w:rsidRPr="00F36840">
          <w:rPr>
            <w:rStyle w:val="Hiperpovezava"/>
            <w:rFonts w:cstheme="minorHAnsi"/>
            <w:noProof/>
          </w:rPr>
          <w:t>Doseganje zastavljenih ciljev</w:t>
        </w:r>
        <w:r w:rsidR="00D063FD">
          <w:rPr>
            <w:noProof/>
            <w:webHidden/>
          </w:rPr>
          <w:tab/>
        </w:r>
        <w:r w:rsidR="00D063FD">
          <w:rPr>
            <w:noProof/>
            <w:webHidden/>
          </w:rPr>
          <w:fldChar w:fldCharType="begin"/>
        </w:r>
        <w:r w:rsidR="00D063FD">
          <w:rPr>
            <w:noProof/>
            <w:webHidden/>
          </w:rPr>
          <w:instrText xml:space="preserve"> PAGEREF _Toc474766794 \h </w:instrText>
        </w:r>
        <w:r w:rsidR="00D063FD">
          <w:rPr>
            <w:noProof/>
            <w:webHidden/>
          </w:rPr>
        </w:r>
        <w:r w:rsidR="00D063FD">
          <w:rPr>
            <w:noProof/>
            <w:webHidden/>
          </w:rPr>
          <w:fldChar w:fldCharType="separate"/>
        </w:r>
        <w:r w:rsidR="003A1702">
          <w:rPr>
            <w:noProof/>
            <w:webHidden/>
          </w:rPr>
          <w:t>36</w:t>
        </w:r>
        <w:r w:rsidR="00D063FD">
          <w:rPr>
            <w:noProof/>
            <w:webHidden/>
          </w:rPr>
          <w:fldChar w:fldCharType="end"/>
        </w:r>
      </w:hyperlink>
    </w:p>
    <w:p w14:paraId="2992CE04" w14:textId="044AF668"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5" w:history="1">
        <w:r w:rsidR="00D063FD" w:rsidRPr="00F36840">
          <w:rPr>
            <w:rStyle w:val="Hiperpovezava"/>
            <w:rFonts w:cstheme="minorHAnsi"/>
            <w:noProof/>
          </w:rPr>
          <w:t>Rezultati poslovanja po programskih področjih</w:t>
        </w:r>
        <w:r w:rsidR="00D063FD">
          <w:rPr>
            <w:noProof/>
            <w:webHidden/>
          </w:rPr>
          <w:tab/>
        </w:r>
        <w:r w:rsidR="00D063FD">
          <w:rPr>
            <w:noProof/>
            <w:webHidden/>
          </w:rPr>
          <w:fldChar w:fldCharType="begin"/>
        </w:r>
        <w:r w:rsidR="00D063FD">
          <w:rPr>
            <w:noProof/>
            <w:webHidden/>
          </w:rPr>
          <w:instrText xml:space="preserve"> PAGEREF _Toc474766795 \h </w:instrText>
        </w:r>
        <w:r w:rsidR="00D063FD">
          <w:rPr>
            <w:noProof/>
            <w:webHidden/>
          </w:rPr>
        </w:r>
        <w:r w:rsidR="00D063FD">
          <w:rPr>
            <w:noProof/>
            <w:webHidden/>
          </w:rPr>
          <w:fldChar w:fldCharType="separate"/>
        </w:r>
        <w:r w:rsidR="003A1702">
          <w:rPr>
            <w:noProof/>
            <w:webHidden/>
          </w:rPr>
          <w:t>41</w:t>
        </w:r>
        <w:r w:rsidR="00D063FD">
          <w:rPr>
            <w:noProof/>
            <w:webHidden/>
          </w:rPr>
          <w:fldChar w:fldCharType="end"/>
        </w:r>
      </w:hyperlink>
    </w:p>
    <w:p w14:paraId="7FF643BE" w14:textId="66399154"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6" w:history="1">
        <w:r w:rsidR="00D063FD" w:rsidRPr="00F36840">
          <w:rPr>
            <w:rStyle w:val="Hiperpovezava"/>
            <w:rFonts w:cstheme="minorHAnsi"/>
            <w:noProof/>
          </w:rPr>
          <w:t>Promocija slovenskih filmov v Sloveniji</w:t>
        </w:r>
        <w:r w:rsidR="00D063FD">
          <w:rPr>
            <w:noProof/>
            <w:webHidden/>
          </w:rPr>
          <w:tab/>
        </w:r>
        <w:r w:rsidR="00D063FD">
          <w:rPr>
            <w:noProof/>
            <w:webHidden/>
          </w:rPr>
          <w:fldChar w:fldCharType="begin"/>
        </w:r>
        <w:r w:rsidR="00D063FD">
          <w:rPr>
            <w:noProof/>
            <w:webHidden/>
          </w:rPr>
          <w:instrText xml:space="preserve"> PAGEREF _Toc474766796 \h </w:instrText>
        </w:r>
        <w:r w:rsidR="00D063FD">
          <w:rPr>
            <w:noProof/>
            <w:webHidden/>
          </w:rPr>
        </w:r>
        <w:r w:rsidR="00D063FD">
          <w:rPr>
            <w:noProof/>
            <w:webHidden/>
          </w:rPr>
          <w:fldChar w:fldCharType="separate"/>
        </w:r>
        <w:r w:rsidR="003A1702">
          <w:rPr>
            <w:noProof/>
            <w:webHidden/>
          </w:rPr>
          <w:t>64</w:t>
        </w:r>
        <w:r w:rsidR="00D063FD">
          <w:rPr>
            <w:noProof/>
            <w:webHidden/>
          </w:rPr>
          <w:fldChar w:fldCharType="end"/>
        </w:r>
      </w:hyperlink>
    </w:p>
    <w:p w14:paraId="2591DD7D" w14:textId="3114A5BC"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7" w:history="1">
        <w:r w:rsidR="00D063FD" w:rsidRPr="00F36840">
          <w:rPr>
            <w:rStyle w:val="Hiperpovezava"/>
            <w:rFonts w:cstheme="minorHAnsi"/>
            <w:noProof/>
          </w:rPr>
          <w:t>Druge programske aktivnosti delovanja agencije</w:t>
        </w:r>
        <w:r w:rsidR="00D063FD">
          <w:rPr>
            <w:noProof/>
            <w:webHidden/>
          </w:rPr>
          <w:tab/>
        </w:r>
        <w:r w:rsidR="00D063FD">
          <w:rPr>
            <w:noProof/>
            <w:webHidden/>
          </w:rPr>
          <w:fldChar w:fldCharType="begin"/>
        </w:r>
        <w:r w:rsidR="00D063FD">
          <w:rPr>
            <w:noProof/>
            <w:webHidden/>
          </w:rPr>
          <w:instrText xml:space="preserve"> PAGEREF _Toc474766797 \h </w:instrText>
        </w:r>
        <w:r w:rsidR="00D063FD">
          <w:rPr>
            <w:noProof/>
            <w:webHidden/>
          </w:rPr>
        </w:r>
        <w:r w:rsidR="00D063FD">
          <w:rPr>
            <w:noProof/>
            <w:webHidden/>
          </w:rPr>
          <w:fldChar w:fldCharType="separate"/>
        </w:r>
        <w:r w:rsidR="003A1702">
          <w:rPr>
            <w:noProof/>
            <w:webHidden/>
          </w:rPr>
          <w:t>67</w:t>
        </w:r>
        <w:r w:rsidR="00D063FD">
          <w:rPr>
            <w:noProof/>
            <w:webHidden/>
          </w:rPr>
          <w:fldChar w:fldCharType="end"/>
        </w:r>
      </w:hyperlink>
    </w:p>
    <w:p w14:paraId="67EADBD9" w14:textId="6EDE8E2C"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8" w:history="1">
        <w:r w:rsidR="00D063FD" w:rsidRPr="00F36840">
          <w:rPr>
            <w:rStyle w:val="Hiperpovezava"/>
            <w:rFonts w:cstheme="minorHAnsi"/>
            <w:noProof/>
          </w:rPr>
          <w:t>Mednarodne aktivnosti</w:t>
        </w:r>
        <w:r w:rsidR="00D063FD">
          <w:rPr>
            <w:noProof/>
            <w:webHidden/>
          </w:rPr>
          <w:tab/>
        </w:r>
        <w:r w:rsidR="00D063FD">
          <w:rPr>
            <w:noProof/>
            <w:webHidden/>
          </w:rPr>
          <w:fldChar w:fldCharType="begin"/>
        </w:r>
        <w:r w:rsidR="00D063FD">
          <w:rPr>
            <w:noProof/>
            <w:webHidden/>
          </w:rPr>
          <w:instrText xml:space="preserve"> PAGEREF _Toc474766798 \h </w:instrText>
        </w:r>
        <w:r w:rsidR="00D063FD">
          <w:rPr>
            <w:noProof/>
            <w:webHidden/>
          </w:rPr>
        </w:r>
        <w:r w:rsidR="00D063FD">
          <w:rPr>
            <w:noProof/>
            <w:webHidden/>
          </w:rPr>
          <w:fldChar w:fldCharType="separate"/>
        </w:r>
        <w:r w:rsidR="003A1702">
          <w:rPr>
            <w:noProof/>
            <w:webHidden/>
          </w:rPr>
          <w:t>67</w:t>
        </w:r>
        <w:r w:rsidR="00D063FD">
          <w:rPr>
            <w:noProof/>
            <w:webHidden/>
          </w:rPr>
          <w:fldChar w:fldCharType="end"/>
        </w:r>
      </w:hyperlink>
    </w:p>
    <w:p w14:paraId="38011310" w14:textId="26AC2F21"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799" w:history="1">
        <w:r w:rsidR="00D063FD" w:rsidRPr="00F36840">
          <w:rPr>
            <w:rStyle w:val="Hiperpovezava"/>
            <w:rFonts w:cstheme="minorHAnsi"/>
            <w:noProof/>
          </w:rPr>
          <w:t>Domače  aktivnosti</w:t>
        </w:r>
        <w:r w:rsidR="00D063FD">
          <w:rPr>
            <w:noProof/>
            <w:webHidden/>
          </w:rPr>
          <w:tab/>
        </w:r>
        <w:r w:rsidR="00D063FD">
          <w:rPr>
            <w:noProof/>
            <w:webHidden/>
          </w:rPr>
          <w:fldChar w:fldCharType="begin"/>
        </w:r>
        <w:r w:rsidR="00D063FD">
          <w:rPr>
            <w:noProof/>
            <w:webHidden/>
          </w:rPr>
          <w:instrText xml:space="preserve"> PAGEREF _Toc474766799 \h </w:instrText>
        </w:r>
        <w:r w:rsidR="00D063FD">
          <w:rPr>
            <w:noProof/>
            <w:webHidden/>
          </w:rPr>
        </w:r>
        <w:r w:rsidR="00D063FD">
          <w:rPr>
            <w:noProof/>
            <w:webHidden/>
          </w:rPr>
          <w:fldChar w:fldCharType="separate"/>
        </w:r>
        <w:r w:rsidR="003A1702">
          <w:rPr>
            <w:noProof/>
            <w:webHidden/>
          </w:rPr>
          <w:t>76</w:t>
        </w:r>
        <w:r w:rsidR="00D063FD">
          <w:rPr>
            <w:noProof/>
            <w:webHidden/>
          </w:rPr>
          <w:fldChar w:fldCharType="end"/>
        </w:r>
      </w:hyperlink>
    </w:p>
    <w:p w14:paraId="1C4510A0" w14:textId="1D147174"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800" w:history="1">
        <w:r w:rsidR="00D063FD" w:rsidRPr="00F36840">
          <w:rPr>
            <w:rStyle w:val="Hiperpovezava"/>
            <w:rFonts w:cstheme="minorHAnsi"/>
            <w:noProof/>
          </w:rPr>
          <w:t>Pojavnost v medijih</w:t>
        </w:r>
        <w:r w:rsidR="00D063FD">
          <w:rPr>
            <w:noProof/>
            <w:webHidden/>
          </w:rPr>
          <w:tab/>
        </w:r>
        <w:r w:rsidR="00D063FD">
          <w:rPr>
            <w:noProof/>
            <w:webHidden/>
          </w:rPr>
          <w:fldChar w:fldCharType="begin"/>
        </w:r>
        <w:r w:rsidR="00D063FD">
          <w:rPr>
            <w:noProof/>
            <w:webHidden/>
          </w:rPr>
          <w:instrText xml:space="preserve"> PAGEREF _Toc474766800 \h </w:instrText>
        </w:r>
        <w:r w:rsidR="00D063FD">
          <w:rPr>
            <w:noProof/>
            <w:webHidden/>
          </w:rPr>
        </w:r>
        <w:r w:rsidR="00D063FD">
          <w:rPr>
            <w:noProof/>
            <w:webHidden/>
          </w:rPr>
          <w:fldChar w:fldCharType="separate"/>
        </w:r>
        <w:r w:rsidR="003A1702">
          <w:rPr>
            <w:noProof/>
            <w:webHidden/>
          </w:rPr>
          <w:t>86</w:t>
        </w:r>
        <w:r w:rsidR="00D063FD">
          <w:rPr>
            <w:noProof/>
            <w:webHidden/>
          </w:rPr>
          <w:fldChar w:fldCharType="end"/>
        </w:r>
      </w:hyperlink>
    </w:p>
    <w:p w14:paraId="209B8C5D" w14:textId="2C5B6303"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801" w:history="1">
        <w:r w:rsidR="00D063FD" w:rsidRPr="00F36840">
          <w:rPr>
            <w:rStyle w:val="Hiperpovezava"/>
            <w:rFonts w:cstheme="minorHAnsi"/>
            <w:noProof/>
          </w:rPr>
          <w:t>Kadri</w:t>
        </w:r>
        <w:r w:rsidR="00D063FD">
          <w:rPr>
            <w:noProof/>
            <w:webHidden/>
          </w:rPr>
          <w:tab/>
        </w:r>
        <w:r w:rsidR="00D063FD">
          <w:rPr>
            <w:noProof/>
            <w:webHidden/>
          </w:rPr>
          <w:fldChar w:fldCharType="begin"/>
        </w:r>
        <w:r w:rsidR="00D063FD">
          <w:rPr>
            <w:noProof/>
            <w:webHidden/>
          </w:rPr>
          <w:instrText xml:space="preserve"> PAGEREF _Toc474766801 \h </w:instrText>
        </w:r>
        <w:r w:rsidR="00D063FD">
          <w:rPr>
            <w:noProof/>
            <w:webHidden/>
          </w:rPr>
        </w:r>
        <w:r w:rsidR="00D063FD">
          <w:rPr>
            <w:noProof/>
            <w:webHidden/>
          </w:rPr>
          <w:fldChar w:fldCharType="separate"/>
        </w:r>
        <w:r w:rsidR="003A1702">
          <w:rPr>
            <w:noProof/>
            <w:webHidden/>
          </w:rPr>
          <w:t>86</w:t>
        </w:r>
        <w:r w:rsidR="00D063FD">
          <w:rPr>
            <w:noProof/>
            <w:webHidden/>
          </w:rPr>
          <w:fldChar w:fldCharType="end"/>
        </w:r>
      </w:hyperlink>
    </w:p>
    <w:p w14:paraId="0A649525" w14:textId="11A34D72"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802" w:history="1">
        <w:r w:rsidR="00D063FD" w:rsidRPr="00F36840">
          <w:rPr>
            <w:rStyle w:val="Hiperpovezava"/>
            <w:rFonts w:cstheme="minorHAnsi"/>
            <w:noProof/>
          </w:rPr>
          <w:t>Investicije</w:t>
        </w:r>
        <w:r w:rsidR="00D063FD">
          <w:rPr>
            <w:noProof/>
            <w:webHidden/>
          </w:rPr>
          <w:tab/>
        </w:r>
        <w:r w:rsidR="00D063FD">
          <w:rPr>
            <w:noProof/>
            <w:webHidden/>
          </w:rPr>
          <w:fldChar w:fldCharType="begin"/>
        </w:r>
        <w:r w:rsidR="00D063FD">
          <w:rPr>
            <w:noProof/>
            <w:webHidden/>
          </w:rPr>
          <w:instrText xml:space="preserve"> PAGEREF _Toc474766802 \h </w:instrText>
        </w:r>
        <w:r w:rsidR="00D063FD">
          <w:rPr>
            <w:noProof/>
            <w:webHidden/>
          </w:rPr>
        </w:r>
        <w:r w:rsidR="00D063FD">
          <w:rPr>
            <w:noProof/>
            <w:webHidden/>
          </w:rPr>
          <w:fldChar w:fldCharType="separate"/>
        </w:r>
        <w:r w:rsidR="003A1702">
          <w:rPr>
            <w:noProof/>
            <w:webHidden/>
          </w:rPr>
          <w:t>87</w:t>
        </w:r>
        <w:r w:rsidR="00D063FD">
          <w:rPr>
            <w:noProof/>
            <w:webHidden/>
          </w:rPr>
          <w:fldChar w:fldCharType="end"/>
        </w:r>
      </w:hyperlink>
    </w:p>
    <w:p w14:paraId="4FBA593F" w14:textId="3E42482C" w:rsidR="00D063FD" w:rsidRDefault="00A6177F">
      <w:pPr>
        <w:pStyle w:val="Kazalovsebine3"/>
        <w:tabs>
          <w:tab w:val="right" w:leader="dot" w:pos="9060"/>
        </w:tabs>
        <w:rPr>
          <w:rFonts w:asciiTheme="minorHAnsi" w:eastAsiaTheme="minorEastAsia" w:hAnsiTheme="minorHAnsi" w:cstheme="minorBidi"/>
          <w:noProof/>
          <w:lang w:eastAsia="sl-SI"/>
        </w:rPr>
      </w:pPr>
      <w:hyperlink w:anchor="_Toc474766803" w:history="1">
        <w:r w:rsidR="00D063FD" w:rsidRPr="00F36840">
          <w:rPr>
            <w:rStyle w:val="Hiperpovezava"/>
            <w:rFonts w:cstheme="minorHAnsi"/>
            <w:noProof/>
          </w:rPr>
          <w:t>Notranji nadzor poslovanja</w:t>
        </w:r>
        <w:r w:rsidR="00D063FD">
          <w:rPr>
            <w:noProof/>
            <w:webHidden/>
          </w:rPr>
          <w:tab/>
        </w:r>
        <w:r w:rsidR="00D063FD">
          <w:rPr>
            <w:noProof/>
            <w:webHidden/>
          </w:rPr>
          <w:fldChar w:fldCharType="begin"/>
        </w:r>
        <w:r w:rsidR="00D063FD">
          <w:rPr>
            <w:noProof/>
            <w:webHidden/>
          </w:rPr>
          <w:instrText xml:space="preserve"> PAGEREF _Toc474766803 \h </w:instrText>
        </w:r>
        <w:r w:rsidR="00D063FD">
          <w:rPr>
            <w:noProof/>
            <w:webHidden/>
          </w:rPr>
        </w:r>
        <w:r w:rsidR="00D063FD">
          <w:rPr>
            <w:noProof/>
            <w:webHidden/>
          </w:rPr>
          <w:fldChar w:fldCharType="separate"/>
        </w:r>
        <w:r w:rsidR="003A1702">
          <w:rPr>
            <w:noProof/>
            <w:webHidden/>
          </w:rPr>
          <w:t>87</w:t>
        </w:r>
        <w:r w:rsidR="00D063FD">
          <w:rPr>
            <w:noProof/>
            <w:webHidden/>
          </w:rPr>
          <w:fldChar w:fldCharType="end"/>
        </w:r>
      </w:hyperlink>
    </w:p>
    <w:p w14:paraId="3AFEB78E" w14:textId="5ADF2039" w:rsidR="00D063FD" w:rsidRDefault="00A6177F">
      <w:pPr>
        <w:pStyle w:val="Kazalovsebine2"/>
        <w:rPr>
          <w:rFonts w:asciiTheme="minorHAnsi" w:eastAsiaTheme="minorEastAsia" w:hAnsiTheme="minorHAnsi" w:cstheme="minorBidi"/>
          <w:lang w:eastAsia="sl-SI"/>
        </w:rPr>
      </w:pPr>
      <w:hyperlink w:anchor="_Toc474766804" w:history="1">
        <w:r w:rsidR="00D063FD" w:rsidRPr="00F36840">
          <w:rPr>
            <w:rStyle w:val="Hiperpovezava"/>
            <w:rFonts w:cstheme="minorHAnsi"/>
          </w:rPr>
          <w:t>ZAKLJUČEK</w:t>
        </w:r>
        <w:r w:rsidR="00D063FD">
          <w:rPr>
            <w:webHidden/>
          </w:rPr>
          <w:tab/>
        </w:r>
        <w:r w:rsidR="00D063FD">
          <w:rPr>
            <w:webHidden/>
          </w:rPr>
          <w:fldChar w:fldCharType="begin"/>
        </w:r>
        <w:r w:rsidR="00D063FD">
          <w:rPr>
            <w:webHidden/>
          </w:rPr>
          <w:instrText xml:space="preserve"> PAGEREF _Toc474766804 \h </w:instrText>
        </w:r>
        <w:r w:rsidR="00D063FD">
          <w:rPr>
            <w:webHidden/>
          </w:rPr>
        </w:r>
        <w:r w:rsidR="00D063FD">
          <w:rPr>
            <w:webHidden/>
          </w:rPr>
          <w:fldChar w:fldCharType="separate"/>
        </w:r>
        <w:r w:rsidR="003A1702">
          <w:rPr>
            <w:webHidden/>
          </w:rPr>
          <w:t>88</w:t>
        </w:r>
        <w:r w:rsidR="00D063FD">
          <w:rPr>
            <w:webHidden/>
          </w:rPr>
          <w:fldChar w:fldCharType="end"/>
        </w:r>
      </w:hyperlink>
    </w:p>
    <w:p w14:paraId="58D48B1E" w14:textId="1477EA8C" w:rsidR="00D063FD" w:rsidRDefault="00A6177F">
      <w:pPr>
        <w:pStyle w:val="Kazalovsebine2"/>
        <w:rPr>
          <w:rFonts w:asciiTheme="minorHAnsi" w:eastAsiaTheme="minorEastAsia" w:hAnsiTheme="minorHAnsi" w:cstheme="minorBidi"/>
          <w:lang w:eastAsia="sl-SI"/>
        </w:rPr>
      </w:pPr>
      <w:hyperlink w:anchor="_Toc474766805" w:history="1">
        <w:r w:rsidR="00D063FD" w:rsidRPr="00F36840">
          <w:rPr>
            <w:rStyle w:val="Hiperpovezava"/>
            <w:rFonts w:cstheme="minorHAnsi"/>
          </w:rPr>
          <w:t>PRILOGE</w:t>
        </w:r>
        <w:r w:rsidR="00D063FD">
          <w:rPr>
            <w:webHidden/>
          </w:rPr>
          <w:tab/>
        </w:r>
        <w:r w:rsidR="00D063FD">
          <w:rPr>
            <w:webHidden/>
          </w:rPr>
          <w:fldChar w:fldCharType="begin"/>
        </w:r>
        <w:r w:rsidR="00D063FD">
          <w:rPr>
            <w:webHidden/>
          </w:rPr>
          <w:instrText xml:space="preserve"> PAGEREF _Toc474766805 \h </w:instrText>
        </w:r>
        <w:r w:rsidR="00D063FD">
          <w:rPr>
            <w:webHidden/>
          </w:rPr>
        </w:r>
        <w:r w:rsidR="00D063FD">
          <w:rPr>
            <w:webHidden/>
          </w:rPr>
          <w:fldChar w:fldCharType="separate"/>
        </w:r>
        <w:r w:rsidR="003A1702">
          <w:rPr>
            <w:webHidden/>
          </w:rPr>
          <w:t>89</w:t>
        </w:r>
        <w:r w:rsidR="00D063FD">
          <w:rPr>
            <w:webHidden/>
          </w:rPr>
          <w:fldChar w:fldCharType="end"/>
        </w:r>
      </w:hyperlink>
    </w:p>
    <w:p w14:paraId="3414CFD3" w14:textId="77777777" w:rsidR="002846BD" w:rsidRPr="00F247C3" w:rsidRDefault="00FE30DD" w:rsidP="002846BD">
      <w:pPr>
        <w:spacing w:line="240" w:lineRule="auto"/>
        <w:rPr>
          <w:rFonts w:asciiTheme="minorHAnsi" w:hAnsiTheme="minorHAnsi" w:cstheme="minorHAnsi"/>
        </w:rPr>
      </w:pPr>
      <w:r w:rsidRPr="00F247C3">
        <w:rPr>
          <w:rFonts w:asciiTheme="minorHAnsi" w:hAnsiTheme="minorHAnsi" w:cstheme="minorHAnsi"/>
        </w:rPr>
        <w:fldChar w:fldCharType="end"/>
      </w:r>
    </w:p>
    <w:p w14:paraId="1D75AD4B" w14:textId="77777777" w:rsidR="002846BD" w:rsidRPr="00F247C3" w:rsidRDefault="002846BD" w:rsidP="002846BD">
      <w:pPr>
        <w:spacing w:before="0" w:after="0" w:line="240" w:lineRule="auto"/>
        <w:rPr>
          <w:rFonts w:asciiTheme="minorHAnsi" w:eastAsia="Calibri" w:hAnsiTheme="minorHAnsi" w:cstheme="minorHAnsi"/>
          <w:b/>
          <w:bCs/>
          <w:color w:val="4F81BD"/>
          <w:sz w:val="26"/>
          <w:szCs w:val="26"/>
        </w:rPr>
        <w:sectPr w:rsidR="002846BD" w:rsidRPr="00F247C3">
          <w:headerReference w:type="default" r:id="rId9"/>
          <w:pgSz w:w="11906" w:h="16838"/>
          <w:pgMar w:top="1134" w:right="1418" w:bottom="992" w:left="1418" w:header="567" w:footer="1021" w:gutter="0"/>
          <w:cols w:space="708"/>
        </w:sectPr>
      </w:pPr>
    </w:p>
    <w:p w14:paraId="4685CF57" w14:textId="77777777" w:rsidR="002846BD" w:rsidRPr="00F247C3" w:rsidRDefault="002846BD" w:rsidP="0033177A">
      <w:pPr>
        <w:pStyle w:val="Naslov1"/>
        <w:rPr>
          <w:rFonts w:asciiTheme="minorHAnsi" w:hAnsiTheme="minorHAnsi" w:cstheme="minorHAnsi"/>
        </w:rPr>
      </w:pPr>
      <w:bookmarkStart w:id="11" w:name="_Toc474766778"/>
      <w:r w:rsidRPr="00F247C3">
        <w:rPr>
          <w:rFonts w:asciiTheme="minorHAnsi" w:hAnsiTheme="minorHAnsi" w:cstheme="minorHAnsi"/>
        </w:rPr>
        <w:lastRenderedPageBreak/>
        <w:t>UVOD</w:t>
      </w:r>
      <w:bookmarkEnd w:id="11"/>
    </w:p>
    <w:p w14:paraId="1670262F" w14:textId="77777777" w:rsidR="00395C73" w:rsidRPr="00F247C3" w:rsidRDefault="00395C73" w:rsidP="00C726AE">
      <w:pPr>
        <w:jc w:val="center"/>
        <w:rPr>
          <w:rFonts w:asciiTheme="minorHAnsi" w:hAnsiTheme="minorHAnsi" w:cstheme="minorHAnsi"/>
        </w:rPr>
      </w:pPr>
    </w:p>
    <w:p w14:paraId="677589ED"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Letno poročilo Slovenskega filmskega centra, javne agencije Republike Slovenije za leto 2016 je sestavljeno na podlagi naslednjih predpisov:</w:t>
      </w:r>
    </w:p>
    <w:p w14:paraId="2339336C" w14:textId="77777777" w:rsidR="00D44453" w:rsidRPr="00AA4EAD" w:rsidRDefault="00D44453" w:rsidP="00D44453">
      <w:pPr>
        <w:pStyle w:val="Telobesedila"/>
        <w:rPr>
          <w:rFonts w:asciiTheme="minorHAnsi" w:hAnsiTheme="minorHAnsi" w:cstheme="minorHAnsi"/>
          <w:sz w:val="22"/>
          <w:szCs w:val="22"/>
        </w:rPr>
      </w:pPr>
    </w:p>
    <w:p w14:paraId="64768668"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Zakon o računovodstvu (</w:t>
      </w:r>
      <w:r w:rsidRPr="00AA4EAD">
        <w:rPr>
          <w:rFonts w:asciiTheme="minorHAnsi" w:hAnsiTheme="minorHAnsi" w:cstheme="minorHAnsi"/>
          <w:sz w:val="22"/>
          <w:szCs w:val="22"/>
          <w:lang w:eastAsia="en-US"/>
        </w:rPr>
        <w:t xml:space="preserve">Uradni list RS, št. </w:t>
      </w:r>
      <w:hyperlink r:id="rId10" w:tgtFrame="_blank" w:tooltip="Zakon o računovodstvu (ZR)" w:history="1">
        <w:r w:rsidRPr="004A7742">
          <w:rPr>
            <w:rStyle w:val="Hiperpovezava"/>
            <w:rFonts w:asciiTheme="minorHAnsi" w:eastAsia="Calibri" w:hAnsiTheme="minorHAnsi" w:cstheme="minorHAnsi"/>
            <w:color w:val="auto"/>
            <w:sz w:val="22"/>
            <w:szCs w:val="22"/>
            <w:lang w:eastAsia="en-US"/>
          </w:rPr>
          <w:t>23/99</w:t>
        </w:r>
      </w:hyperlink>
      <w:r w:rsidRPr="00AA4EAD">
        <w:rPr>
          <w:rFonts w:asciiTheme="minorHAnsi" w:hAnsiTheme="minorHAnsi" w:cstheme="minorHAnsi"/>
          <w:sz w:val="22"/>
          <w:szCs w:val="22"/>
          <w:lang w:eastAsia="en-US"/>
        </w:rPr>
        <w:t xml:space="preserve">, </w:t>
      </w:r>
      <w:hyperlink r:id="rId11" w:tgtFrame="_blank" w:tooltip="Zakon o spremembah in dopolnitvah zakona o javnih financah" w:history="1">
        <w:r w:rsidRPr="004A7742">
          <w:rPr>
            <w:rStyle w:val="Hiperpovezava"/>
            <w:rFonts w:asciiTheme="minorHAnsi" w:eastAsia="Calibri" w:hAnsiTheme="minorHAnsi" w:cstheme="minorHAnsi"/>
            <w:color w:val="auto"/>
            <w:sz w:val="22"/>
            <w:szCs w:val="22"/>
            <w:lang w:eastAsia="en-US"/>
          </w:rPr>
          <w:t>30/02</w:t>
        </w:r>
      </w:hyperlink>
      <w:r w:rsidRPr="00AA4EAD">
        <w:rPr>
          <w:rFonts w:asciiTheme="minorHAnsi" w:hAnsiTheme="minorHAnsi" w:cstheme="minorHAnsi"/>
          <w:sz w:val="22"/>
          <w:szCs w:val="22"/>
          <w:lang w:eastAsia="en-US"/>
        </w:rPr>
        <w:t xml:space="preserve"> – ZJF-C in </w:t>
      </w:r>
      <w:hyperlink r:id="rId12" w:tgtFrame="_blank" w:tooltip="Zakon o uvedbi eura" w:history="1">
        <w:r w:rsidRPr="004A7742">
          <w:rPr>
            <w:rStyle w:val="Hiperpovezava"/>
            <w:rFonts w:asciiTheme="minorHAnsi" w:eastAsia="Calibri" w:hAnsiTheme="minorHAnsi" w:cstheme="minorHAnsi"/>
            <w:color w:val="auto"/>
            <w:sz w:val="22"/>
            <w:szCs w:val="22"/>
            <w:lang w:eastAsia="en-US"/>
          </w:rPr>
          <w:t>114/06</w:t>
        </w:r>
      </w:hyperlink>
      <w:r w:rsidRPr="00AA4EAD">
        <w:rPr>
          <w:rFonts w:asciiTheme="minorHAnsi" w:hAnsiTheme="minorHAnsi" w:cstheme="minorHAnsi"/>
          <w:sz w:val="22"/>
          <w:szCs w:val="22"/>
          <w:lang w:eastAsia="en-US"/>
        </w:rPr>
        <w:t xml:space="preserve"> – ZUE</w:t>
      </w:r>
      <w:r w:rsidRPr="00AA4EAD">
        <w:rPr>
          <w:rFonts w:asciiTheme="minorHAnsi" w:hAnsiTheme="minorHAnsi" w:cstheme="minorHAnsi"/>
          <w:sz w:val="22"/>
          <w:szCs w:val="22"/>
        </w:rPr>
        <w:t>),</w:t>
      </w:r>
    </w:p>
    <w:p w14:paraId="320F2B42" w14:textId="77777777" w:rsidR="00D44453" w:rsidRPr="00AA4EAD" w:rsidRDefault="00D44453" w:rsidP="00D44453">
      <w:pPr>
        <w:pStyle w:val="Telobesedila"/>
        <w:rPr>
          <w:rFonts w:asciiTheme="minorHAnsi" w:hAnsiTheme="minorHAnsi" w:cstheme="minorHAnsi"/>
          <w:sz w:val="22"/>
          <w:szCs w:val="22"/>
        </w:rPr>
      </w:pPr>
    </w:p>
    <w:p w14:paraId="0AFB56E6"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Zakon o javnih financah (</w:t>
      </w:r>
      <w:r w:rsidRPr="00AA4EAD">
        <w:rPr>
          <w:rFonts w:asciiTheme="minorHAnsi" w:hAnsiTheme="minorHAnsi" w:cstheme="minorHAnsi"/>
          <w:sz w:val="22"/>
          <w:szCs w:val="22"/>
          <w:lang w:eastAsia="en-US"/>
        </w:rPr>
        <w:t xml:space="preserve">Uradni list RS, št. </w:t>
      </w:r>
      <w:hyperlink r:id="rId13" w:tgtFrame="_blank" w:tooltip="Zakon o javnih financah (uradno prečiščeno besedilo)" w:history="1">
        <w:r w:rsidRPr="004A7742">
          <w:rPr>
            <w:rStyle w:val="Hiperpovezava"/>
            <w:rFonts w:asciiTheme="minorHAnsi" w:eastAsia="Calibri" w:hAnsiTheme="minorHAnsi" w:cstheme="minorHAnsi"/>
            <w:color w:val="auto"/>
            <w:sz w:val="22"/>
            <w:szCs w:val="22"/>
            <w:lang w:eastAsia="en-US"/>
          </w:rPr>
          <w:t>11/11</w:t>
        </w:r>
      </w:hyperlink>
      <w:r w:rsidRPr="00AA4EAD">
        <w:rPr>
          <w:rFonts w:asciiTheme="minorHAnsi" w:hAnsiTheme="minorHAnsi" w:cstheme="minorHAnsi"/>
          <w:sz w:val="22"/>
          <w:szCs w:val="22"/>
          <w:lang w:eastAsia="en-US"/>
        </w:rPr>
        <w:t xml:space="preserve"> – uradno prečiščeno besedilo, </w:t>
      </w:r>
      <w:hyperlink r:id="rId14" w:tgtFrame="_blank" w:tooltip="Popravek Uradnega prečiščenega besedila Zakona  o javnih financah (ZJF-UPB4p)" w:history="1">
        <w:r w:rsidRPr="004A7742">
          <w:rPr>
            <w:rStyle w:val="Hiperpovezava"/>
            <w:rFonts w:asciiTheme="minorHAnsi" w:eastAsia="Calibri" w:hAnsiTheme="minorHAnsi" w:cstheme="minorHAnsi"/>
            <w:color w:val="auto"/>
            <w:sz w:val="22"/>
            <w:szCs w:val="22"/>
            <w:lang w:eastAsia="en-US"/>
          </w:rPr>
          <w:t>14/13 – popr.</w:t>
        </w:r>
      </w:hyperlink>
      <w:r w:rsidRPr="00AA4EAD">
        <w:rPr>
          <w:rFonts w:asciiTheme="minorHAnsi" w:hAnsiTheme="minorHAnsi" w:cstheme="minorHAnsi"/>
          <w:sz w:val="22"/>
          <w:szCs w:val="22"/>
          <w:lang w:eastAsia="en-US"/>
        </w:rPr>
        <w:t xml:space="preserve">, </w:t>
      </w:r>
      <w:hyperlink r:id="rId15" w:tgtFrame="_blank" w:tooltip="Zakon o dopolnitvi Zakona o javnih financah" w:history="1">
        <w:r w:rsidRPr="004A7742">
          <w:rPr>
            <w:rStyle w:val="Hiperpovezava"/>
            <w:rFonts w:asciiTheme="minorHAnsi" w:eastAsia="Calibri" w:hAnsiTheme="minorHAnsi" w:cstheme="minorHAnsi"/>
            <w:color w:val="auto"/>
            <w:sz w:val="22"/>
            <w:szCs w:val="22"/>
            <w:lang w:eastAsia="en-US"/>
          </w:rPr>
          <w:t>101/13</w:t>
        </w:r>
      </w:hyperlink>
      <w:r w:rsidRPr="00AA4EAD">
        <w:rPr>
          <w:rFonts w:asciiTheme="minorHAnsi" w:hAnsiTheme="minorHAnsi" w:cstheme="minorHAnsi"/>
          <w:sz w:val="22"/>
          <w:szCs w:val="22"/>
          <w:lang w:eastAsia="en-US"/>
        </w:rPr>
        <w:t xml:space="preserve">, </w:t>
      </w:r>
      <w:hyperlink r:id="rId16" w:tgtFrame="_blank" w:tooltip="Zakon o fiskalnem pravilu" w:history="1">
        <w:r w:rsidRPr="004A7742">
          <w:rPr>
            <w:rStyle w:val="Hiperpovezava"/>
            <w:rFonts w:asciiTheme="minorHAnsi" w:eastAsia="Calibri" w:hAnsiTheme="minorHAnsi" w:cstheme="minorHAnsi"/>
            <w:color w:val="auto"/>
            <w:sz w:val="22"/>
            <w:szCs w:val="22"/>
            <w:lang w:eastAsia="en-US"/>
          </w:rPr>
          <w:t>55/15</w:t>
        </w:r>
      </w:hyperlink>
      <w:r w:rsidRPr="00AA4EAD">
        <w:rPr>
          <w:rFonts w:asciiTheme="minorHAnsi" w:hAnsiTheme="minorHAnsi" w:cstheme="minorHAnsi"/>
          <w:sz w:val="22"/>
          <w:szCs w:val="22"/>
          <w:lang w:eastAsia="en-US"/>
        </w:rPr>
        <w:t xml:space="preserve"> – ZFisP in </w:t>
      </w:r>
      <w:hyperlink r:id="rId17" w:tgtFrame="_blank" w:tooltip="Zakon o izvrševanju proračunov Republike Slovenije za leti 2016 in 2017" w:history="1">
        <w:r w:rsidRPr="004A7742">
          <w:rPr>
            <w:rStyle w:val="Hiperpovezava"/>
            <w:rFonts w:asciiTheme="minorHAnsi" w:eastAsia="Calibri" w:hAnsiTheme="minorHAnsi" w:cstheme="minorHAnsi"/>
            <w:color w:val="auto"/>
            <w:sz w:val="22"/>
            <w:szCs w:val="22"/>
            <w:lang w:eastAsia="en-US"/>
          </w:rPr>
          <w:t>96/15</w:t>
        </w:r>
      </w:hyperlink>
      <w:r w:rsidRPr="00AA4EAD">
        <w:rPr>
          <w:rFonts w:asciiTheme="minorHAnsi" w:hAnsiTheme="minorHAnsi" w:cstheme="minorHAnsi"/>
          <w:sz w:val="22"/>
          <w:szCs w:val="22"/>
          <w:lang w:eastAsia="en-US"/>
        </w:rPr>
        <w:t xml:space="preserve"> – ZIPRS1617; v nadaljevanju: ZJF</w:t>
      </w:r>
      <w:r w:rsidRPr="00AA4EAD">
        <w:rPr>
          <w:rFonts w:asciiTheme="minorHAnsi" w:hAnsiTheme="minorHAnsi" w:cstheme="minorHAnsi"/>
          <w:sz w:val="22"/>
          <w:szCs w:val="22"/>
        </w:rPr>
        <w:t>),</w:t>
      </w:r>
    </w:p>
    <w:p w14:paraId="674179D0" w14:textId="77777777" w:rsidR="00D44453" w:rsidRPr="00AA4EAD" w:rsidRDefault="00D44453" w:rsidP="00D44453">
      <w:pPr>
        <w:pStyle w:val="Telobesedila"/>
        <w:rPr>
          <w:rFonts w:asciiTheme="minorHAnsi" w:hAnsiTheme="minorHAnsi" w:cstheme="minorHAnsi"/>
          <w:sz w:val="22"/>
          <w:szCs w:val="22"/>
        </w:rPr>
      </w:pPr>
    </w:p>
    <w:p w14:paraId="55EB0C9C"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Navodilo o pripravi zaključnega računa državnega in občinskega proračuna ter metodologije za pripravo poročila o doseženih ciljih in rezultatih neposrednih in posrednih uporabnikov proračuna  (</w:t>
      </w:r>
      <w:r w:rsidRPr="00AA4EAD">
        <w:rPr>
          <w:rFonts w:asciiTheme="minorHAnsi" w:hAnsiTheme="minorHAnsi" w:cstheme="minorHAnsi"/>
          <w:sz w:val="22"/>
          <w:szCs w:val="22"/>
          <w:lang w:eastAsia="en-US"/>
        </w:rPr>
        <w:t xml:space="preserve">Uradni list RS, št. </w:t>
      </w:r>
      <w:hyperlink r:id="rId18" w:tgtFrame="_blank" w:tooltip="Navodilo o pripravi zaključnega računa državnega in občinskega proračuna ter metodologije za pripravo poročila o doseženih ciljih in rezultatih neposrednih in posrednih uporabnikov proračuna" w:history="1">
        <w:r w:rsidRPr="004A7742">
          <w:rPr>
            <w:rStyle w:val="Hiperpovezava"/>
            <w:rFonts w:asciiTheme="minorHAnsi" w:eastAsia="Calibri" w:hAnsiTheme="minorHAnsi" w:cstheme="minorHAnsi"/>
            <w:color w:val="auto"/>
            <w:sz w:val="22"/>
            <w:szCs w:val="22"/>
            <w:lang w:eastAsia="en-US"/>
          </w:rPr>
          <w:t>12/01</w:t>
        </w:r>
      </w:hyperlink>
      <w:r w:rsidRPr="00AA4EAD">
        <w:rPr>
          <w:rFonts w:asciiTheme="minorHAnsi" w:hAnsiTheme="minorHAnsi" w:cstheme="minorHAnsi"/>
          <w:sz w:val="22"/>
          <w:szCs w:val="22"/>
          <w:lang w:eastAsia="en-US"/>
        </w:rPr>
        <w:t xml:space="preserve">, </w:t>
      </w:r>
      <w:hyperlink r:id="rId19"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Pr="004A7742">
          <w:rPr>
            <w:rStyle w:val="Hiperpovezava"/>
            <w:rFonts w:asciiTheme="minorHAnsi" w:eastAsia="Calibri" w:hAnsiTheme="minorHAnsi" w:cstheme="minorHAnsi"/>
            <w:color w:val="auto"/>
            <w:sz w:val="22"/>
            <w:szCs w:val="22"/>
            <w:lang w:eastAsia="en-US"/>
          </w:rPr>
          <w:t>10/06</w:t>
        </w:r>
      </w:hyperlink>
      <w:r w:rsidRPr="00AA4EAD">
        <w:rPr>
          <w:rFonts w:asciiTheme="minorHAnsi" w:hAnsiTheme="minorHAnsi" w:cstheme="minorHAnsi"/>
          <w:sz w:val="22"/>
          <w:szCs w:val="22"/>
          <w:lang w:eastAsia="en-US"/>
        </w:rPr>
        <w:t xml:space="preserve">, </w:t>
      </w:r>
      <w:hyperlink r:id="rId20"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Pr="004A7742">
          <w:rPr>
            <w:rStyle w:val="Hiperpovezava"/>
            <w:rFonts w:asciiTheme="minorHAnsi" w:eastAsia="Calibri" w:hAnsiTheme="minorHAnsi" w:cstheme="minorHAnsi"/>
            <w:color w:val="auto"/>
            <w:sz w:val="22"/>
            <w:szCs w:val="22"/>
            <w:lang w:eastAsia="en-US"/>
          </w:rPr>
          <w:t>8/07</w:t>
        </w:r>
      </w:hyperlink>
      <w:r w:rsidRPr="00AA4EAD">
        <w:rPr>
          <w:rFonts w:asciiTheme="minorHAnsi" w:hAnsiTheme="minorHAnsi" w:cstheme="minorHAnsi"/>
          <w:sz w:val="22"/>
          <w:szCs w:val="22"/>
          <w:lang w:eastAsia="en-US"/>
        </w:rPr>
        <w:t xml:space="preserve"> in </w:t>
      </w:r>
      <w:hyperlink r:id="rId21" w:tgtFrame="_blank" w:tooltip="Navodilo o spremembah in dopolnitvah Navodila o pripravi zaključnega računa državnega in občinskega proračuna ter metodologije za pripravo poročila o doseženih ciljih in rezultatih neposrednih in posrednih uporabnikov proračuna" w:history="1">
        <w:r w:rsidRPr="004A7742">
          <w:rPr>
            <w:rStyle w:val="Hiperpovezava"/>
            <w:rFonts w:asciiTheme="minorHAnsi" w:eastAsia="Calibri" w:hAnsiTheme="minorHAnsi" w:cstheme="minorHAnsi"/>
            <w:color w:val="auto"/>
            <w:sz w:val="22"/>
            <w:szCs w:val="22"/>
            <w:lang w:eastAsia="en-US"/>
          </w:rPr>
          <w:t>102/10</w:t>
        </w:r>
      </w:hyperlink>
      <w:r w:rsidRPr="00AA4EAD">
        <w:rPr>
          <w:rFonts w:asciiTheme="minorHAnsi" w:hAnsiTheme="minorHAnsi" w:cstheme="minorHAnsi"/>
          <w:sz w:val="22"/>
          <w:szCs w:val="22"/>
        </w:rPr>
        <w:t>),</w:t>
      </w:r>
    </w:p>
    <w:p w14:paraId="354F93AA" w14:textId="77777777" w:rsidR="00D44453" w:rsidRPr="00AA4EAD" w:rsidRDefault="00D44453" w:rsidP="00D44453">
      <w:pPr>
        <w:pStyle w:val="Telobesedila"/>
        <w:rPr>
          <w:rFonts w:asciiTheme="minorHAnsi" w:hAnsiTheme="minorHAnsi" w:cstheme="minorHAnsi"/>
          <w:sz w:val="22"/>
          <w:szCs w:val="22"/>
        </w:rPr>
      </w:pPr>
    </w:p>
    <w:p w14:paraId="48E0B62D"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Pravilnik o enotnem kontnem načrtu za proračun, proračunske uporabnike in druge osebe javnega prava (</w:t>
      </w:r>
      <w:r w:rsidRPr="00AA4EAD">
        <w:rPr>
          <w:rFonts w:asciiTheme="minorHAnsi" w:hAnsiTheme="minorHAnsi" w:cstheme="minorHAnsi"/>
          <w:sz w:val="22"/>
          <w:szCs w:val="22"/>
          <w:lang w:eastAsia="en-US"/>
        </w:rPr>
        <w:t xml:space="preserve">Uradni list RS, št. </w:t>
      </w:r>
      <w:hyperlink r:id="rId22" w:tgtFrame="_blank" w:tooltip="Pravilnik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112/09</w:t>
        </w:r>
      </w:hyperlink>
      <w:r w:rsidRPr="00AA4EAD">
        <w:rPr>
          <w:rFonts w:asciiTheme="minorHAnsi" w:hAnsiTheme="minorHAnsi" w:cstheme="minorHAnsi"/>
          <w:sz w:val="22"/>
          <w:szCs w:val="22"/>
          <w:lang w:eastAsia="en-US"/>
        </w:rPr>
        <w:t xml:space="preserve">, </w:t>
      </w:r>
      <w:hyperlink r:id="rId23"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58/10</w:t>
        </w:r>
      </w:hyperlink>
      <w:r w:rsidRPr="00AA4EAD">
        <w:rPr>
          <w:rFonts w:asciiTheme="minorHAnsi" w:hAnsiTheme="minorHAnsi" w:cstheme="minorHAnsi"/>
          <w:sz w:val="22"/>
          <w:szCs w:val="22"/>
          <w:lang w:eastAsia="en-US"/>
        </w:rPr>
        <w:t xml:space="preserve">, </w:t>
      </w:r>
      <w:hyperlink r:id="rId24" w:tgtFrame="_blank" w:tooltip="Pravilnik o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104/10</w:t>
        </w:r>
      </w:hyperlink>
      <w:r w:rsidRPr="00AA4EAD">
        <w:rPr>
          <w:rFonts w:asciiTheme="minorHAnsi" w:hAnsiTheme="minorHAnsi" w:cstheme="minorHAnsi"/>
          <w:sz w:val="22"/>
          <w:szCs w:val="22"/>
          <w:lang w:eastAsia="en-US"/>
        </w:rPr>
        <w:t xml:space="preserve">, </w:t>
      </w:r>
      <w:hyperlink r:id="rId25"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104/11</w:t>
        </w:r>
      </w:hyperlink>
      <w:r w:rsidRPr="00AA4EAD">
        <w:rPr>
          <w:rFonts w:asciiTheme="minorHAnsi" w:hAnsiTheme="minorHAnsi" w:cstheme="minorHAnsi"/>
          <w:sz w:val="22"/>
          <w:szCs w:val="22"/>
          <w:lang w:eastAsia="en-US"/>
        </w:rPr>
        <w:t xml:space="preserve">, </w:t>
      </w:r>
      <w:hyperlink r:id="rId26"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97/12</w:t>
        </w:r>
      </w:hyperlink>
      <w:r w:rsidRPr="00AA4EAD">
        <w:rPr>
          <w:rFonts w:asciiTheme="minorHAnsi" w:hAnsiTheme="minorHAnsi" w:cstheme="minorHAnsi"/>
          <w:sz w:val="22"/>
          <w:szCs w:val="22"/>
          <w:lang w:eastAsia="en-US"/>
        </w:rPr>
        <w:t xml:space="preserve">, </w:t>
      </w:r>
      <w:hyperlink r:id="rId27"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108/13</w:t>
        </w:r>
      </w:hyperlink>
      <w:r w:rsidRPr="00AA4EAD">
        <w:rPr>
          <w:rFonts w:asciiTheme="minorHAnsi" w:hAnsiTheme="minorHAnsi" w:cstheme="minorHAnsi"/>
          <w:sz w:val="22"/>
          <w:szCs w:val="22"/>
          <w:lang w:eastAsia="en-US"/>
        </w:rPr>
        <w:t xml:space="preserve">, </w:t>
      </w:r>
      <w:hyperlink r:id="rId28"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94/14</w:t>
        </w:r>
      </w:hyperlink>
      <w:r w:rsidRPr="00AA4EAD">
        <w:rPr>
          <w:rFonts w:asciiTheme="minorHAnsi" w:hAnsiTheme="minorHAnsi" w:cstheme="minorHAnsi"/>
          <w:sz w:val="22"/>
          <w:szCs w:val="22"/>
          <w:lang w:eastAsia="en-US"/>
        </w:rPr>
        <w:t xml:space="preserve">, </w:t>
      </w:r>
      <w:hyperlink r:id="rId29" w:tgtFrame="_blank" w:tooltip="Pravilnik o spremembah in dopolnitvah Pravilnika o enotnem kontnem načrtu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100/15</w:t>
        </w:r>
      </w:hyperlink>
      <w:r w:rsidRPr="00AA4EAD">
        <w:rPr>
          <w:rFonts w:asciiTheme="minorHAnsi" w:hAnsiTheme="minorHAnsi" w:cstheme="minorHAnsi"/>
          <w:sz w:val="22"/>
          <w:szCs w:val="22"/>
          <w:lang w:eastAsia="en-US"/>
        </w:rPr>
        <w:t xml:space="preserve"> in 84/16</w:t>
      </w:r>
      <w:r w:rsidRPr="00AA4EAD">
        <w:rPr>
          <w:rFonts w:asciiTheme="minorHAnsi" w:hAnsiTheme="minorHAnsi" w:cstheme="minorHAnsi"/>
          <w:sz w:val="22"/>
          <w:szCs w:val="22"/>
        </w:rPr>
        <w:t>),</w:t>
      </w:r>
    </w:p>
    <w:p w14:paraId="6FB9B8E2" w14:textId="77777777" w:rsidR="00D44453" w:rsidRPr="00AA4EAD" w:rsidRDefault="00D44453" w:rsidP="00D44453">
      <w:pPr>
        <w:pStyle w:val="Telobesedila"/>
        <w:rPr>
          <w:rFonts w:asciiTheme="minorHAnsi" w:hAnsiTheme="minorHAnsi" w:cstheme="minorHAnsi"/>
          <w:sz w:val="22"/>
          <w:szCs w:val="22"/>
          <w:highlight w:val="yellow"/>
        </w:rPr>
      </w:pPr>
    </w:p>
    <w:p w14:paraId="42F69C74"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 xml:space="preserve">Pravilnik o razčlenjevanju in merjenju prihodkov in odhodkov pravnih oseb javnega prava (odslej pravilnik o razčlenjevanju in merjenju; </w:t>
      </w:r>
      <w:r w:rsidRPr="00AA4EAD">
        <w:rPr>
          <w:rFonts w:asciiTheme="minorHAnsi" w:hAnsiTheme="minorHAnsi" w:cstheme="minorHAnsi"/>
          <w:sz w:val="22"/>
          <w:szCs w:val="22"/>
          <w:lang w:eastAsia="en-US"/>
        </w:rPr>
        <w:t xml:space="preserve">Uradni list RS, št. </w:t>
      </w:r>
      <w:hyperlink r:id="rId30" w:tgtFrame="_blank" w:tooltip="Pravilnik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134/03</w:t>
        </w:r>
      </w:hyperlink>
      <w:r w:rsidRPr="00AA4EAD">
        <w:rPr>
          <w:rFonts w:asciiTheme="minorHAnsi" w:hAnsiTheme="minorHAnsi" w:cstheme="minorHAnsi"/>
          <w:sz w:val="22"/>
          <w:szCs w:val="22"/>
          <w:lang w:eastAsia="en-US"/>
        </w:rPr>
        <w:t xml:space="preserve">, </w:t>
      </w:r>
      <w:hyperlink r:id="rId31" w:tgtFrame="_blank" w:tooltip="Pravilnik o spremembi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34/04</w:t>
        </w:r>
      </w:hyperlink>
      <w:r w:rsidRPr="00AA4EAD">
        <w:rPr>
          <w:rFonts w:asciiTheme="minorHAnsi" w:hAnsiTheme="minorHAnsi" w:cstheme="minorHAnsi"/>
          <w:sz w:val="22"/>
          <w:szCs w:val="22"/>
          <w:lang w:eastAsia="en-US"/>
        </w:rPr>
        <w:t xml:space="preserve">, </w:t>
      </w:r>
      <w:hyperlink r:id="rId32" w:tgtFrame="_blank" w:tooltip="Pravilnik o spremembi in dopolnitvi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13/05</w:t>
        </w:r>
      </w:hyperlink>
      <w:r w:rsidRPr="00AA4EAD">
        <w:rPr>
          <w:rFonts w:asciiTheme="minorHAnsi" w:hAnsiTheme="minorHAnsi" w:cstheme="minorHAnsi"/>
          <w:sz w:val="22"/>
          <w:szCs w:val="22"/>
          <w:lang w:eastAsia="en-US"/>
        </w:rPr>
        <w:t xml:space="preserve">, </w:t>
      </w:r>
      <w:hyperlink r:id="rId33" w:tgtFrame="_blank" w:tooltip="Zakon o uvedbi eura" w:history="1">
        <w:r w:rsidRPr="004A7742">
          <w:rPr>
            <w:rStyle w:val="Hiperpovezava"/>
            <w:rFonts w:asciiTheme="minorHAnsi" w:eastAsia="Calibri" w:hAnsiTheme="minorHAnsi" w:cstheme="minorHAnsi"/>
            <w:color w:val="auto"/>
            <w:sz w:val="22"/>
            <w:szCs w:val="22"/>
            <w:lang w:eastAsia="en-US"/>
          </w:rPr>
          <w:t>114/06</w:t>
        </w:r>
      </w:hyperlink>
      <w:r w:rsidRPr="00AA4EAD">
        <w:rPr>
          <w:rFonts w:asciiTheme="minorHAnsi" w:hAnsiTheme="minorHAnsi" w:cstheme="minorHAnsi"/>
          <w:sz w:val="22"/>
          <w:szCs w:val="22"/>
          <w:lang w:eastAsia="en-US"/>
        </w:rPr>
        <w:t xml:space="preserve"> – ZUE, </w:t>
      </w:r>
      <w:hyperlink r:id="rId34" w:tgtFrame="_blank" w:tooltip="Pravilnik o spremembah in dopolnitvah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138/06</w:t>
        </w:r>
      </w:hyperlink>
      <w:r w:rsidRPr="00AA4EAD">
        <w:rPr>
          <w:rFonts w:asciiTheme="minorHAnsi" w:hAnsiTheme="minorHAnsi" w:cstheme="minorHAnsi"/>
          <w:sz w:val="22"/>
          <w:szCs w:val="22"/>
          <w:lang w:eastAsia="en-US"/>
        </w:rPr>
        <w:t xml:space="preserve">, </w:t>
      </w:r>
      <w:hyperlink r:id="rId35" w:tgtFrame="_blank" w:tooltip="Pravilnik o spremembah in dopolnitvah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120/07</w:t>
        </w:r>
      </w:hyperlink>
      <w:r w:rsidRPr="00AA4EAD">
        <w:rPr>
          <w:rFonts w:asciiTheme="minorHAnsi" w:hAnsiTheme="minorHAnsi" w:cstheme="minorHAnsi"/>
          <w:sz w:val="22"/>
          <w:szCs w:val="22"/>
          <w:lang w:eastAsia="en-US"/>
        </w:rPr>
        <w:t xml:space="preserve">, </w:t>
      </w:r>
      <w:hyperlink r:id="rId36" w:tgtFrame="_blank" w:tooltip="Pravilnik o dopolnitvi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112/09</w:t>
        </w:r>
      </w:hyperlink>
      <w:r w:rsidRPr="00AA4EAD">
        <w:rPr>
          <w:rFonts w:asciiTheme="minorHAnsi" w:hAnsiTheme="minorHAnsi" w:cstheme="minorHAnsi"/>
          <w:sz w:val="22"/>
          <w:szCs w:val="22"/>
          <w:lang w:eastAsia="en-US"/>
        </w:rPr>
        <w:t xml:space="preserve">, </w:t>
      </w:r>
      <w:hyperlink r:id="rId37" w:tgtFrame="_blank" w:tooltip="Pravilnik o spremembi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58/10</w:t>
        </w:r>
      </w:hyperlink>
      <w:r w:rsidRPr="00AA4EAD">
        <w:rPr>
          <w:rFonts w:asciiTheme="minorHAnsi" w:hAnsiTheme="minorHAnsi" w:cstheme="minorHAnsi"/>
          <w:sz w:val="22"/>
          <w:szCs w:val="22"/>
          <w:lang w:eastAsia="en-US"/>
        </w:rPr>
        <w:t xml:space="preserve">, </w:t>
      </w:r>
      <w:hyperlink r:id="rId38" w:tgtFrame="_blank" w:tooltip="Pravilnik o spremembah in dopolnitvah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97/12</w:t>
        </w:r>
      </w:hyperlink>
      <w:r w:rsidRPr="00AA4EAD">
        <w:rPr>
          <w:rFonts w:asciiTheme="minorHAnsi" w:hAnsiTheme="minorHAnsi" w:cstheme="minorHAnsi"/>
          <w:sz w:val="22"/>
          <w:szCs w:val="22"/>
          <w:lang w:eastAsia="en-US"/>
        </w:rPr>
        <w:t xml:space="preserve"> in </w:t>
      </w:r>
      <w:hyperlink r:id="rId39" w:tgtFrame="_blank" w:tooltip="Pravilnik o spremembah in dopolnitvah Pravilnika o razčlenjevanju in merjenju prihodkov in odhodkov pravnih oseb javnega prava" w:history="1">
        <w:r w:rsidRPr="004A7742">
          <w:rPr>
            <w:rStyle w:val="Hiperpovezava"/>
            <w:rFonts w:asciiTheme="minorHAnsi" w:eastAsia="Calibri" w:hAnsiTheme="minorHAnsi" w:cstheme="minorHAnsi"/>
            <w:color w:val="auto"/>
            <w:sz w:val="22"/>
            <w:szCs w:val="22"/>
            <w:lang w:eastAsia="en-US"/>
          </w:rPr>
          <w:t>100/15</w:t>
        </w:r>
      </w:hyperlink>
      <w:r w:rsidRPr="00AA4EAD">
        <w:rPr>
          <w:rFonts w:asciiTheme="minorHAnsi" w:hAnsiTheme="minorHAnsi" w:cstheme="minorHAnsi"/>
          <w:sz w:val="22"/>
          <w:szCs w:val="22"/>
          <w:lang w:eastAsia="en-US"/>
        </w:rPr>
        <w:t>; v nadaljevanju: Pravilnik o razčlenjevanju in merjenju</w:t>
      </w:r>
      <w:r w:rsidRPr="00AA4EAD">
        <w:rPr>
          <w:rFonts w:asciiTheme="minorHAnsi" w:hAnsiTheme="minorHAnsi" w:cstheme="minorHAnsi"/>
          <w:sz w:val="22"/>
          <w:szCs w:val="22"/>
        </w:rPr>
        <w:t>),</w:t>
      </w:r>
    </w:p>
    <w:p w14:paraId="09DCECC7" w14:textId="77777777" w:rsidR="00D44453" w:rsidRPr="00AA4EAD" w:rsidRDefault="00D44453" w:rsidP="00D44453">
      <w:pPr>
        <w:pStyle w:val="Telobesedila"/>
        <w:rPr>
          <w:rFonts w:asciiTheme="minorHAnsi" w:hAnsiTheme="minorHAnsi" w:cstheme="minorHAnsi"/>
          <w:sz w:val="22"/>
          <w:szCs w:val="22"/>
        </w:rPr>
      </w:pPr>
    </w:p>
    <w:p w14:paraId="7B745193"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Pravilnik o sestavljanju letnih poročil za proračun, proračunske uporabnike in druge osebe javnega prava (</w:t>
      </w:r>
      <w:r w:rsidRPr="00AA4EAD">
        <w:rPr>
          <w:rFonts w:asciiTheme="minorHAnsi" w:hAnsiTheme="minorHAnsi" w:cstheme="minorHAnsi"/>
          <w:sz w:val="22"/>
          <w:szCs w:val="22"/>
          <w:lang w:eastAsia="en-US"/>
        </w:rPr>
        <w:t xml:space="preserve">Uradni list RS, št. </w:t>
      </w:r>
      <w:hyperlink r:id="rId40" w:tgtFrame="_blank" w:tooltip="Pravilnik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115/02</w:t>
        </w:r>
      </w:hyperlink>
      <w:r w:rsidRPr="00AA4EAD">
        <w:rPr>
          <w:rFonts w:asciiTheme="minorHAnsi" w:hAnsiTheme="minorHAnsi" w:cstheme="minorHAnsi"/>
          <w:sz w:val="22"/>
          <w:szCs w:val="22"/>
          <w:lang w:eastAsia="en-US"/>
        </w:rPr>
        <w:t xml:space="preserve">, </w:t>
      </w:r>
      <w:hyperlink r:id="rId41" w:tgtFrame="_blank" w:tooltip="Pravilnik o dopolnitv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21/03</w:t>
        </w:r>
      </w:hyperlink>
      <w:r w:rsidRPr="00AA4EAD">
        <w:rPr>
          <w:rFonts w:asciiTheme="minorHAnsi" w:hAnsiTheme="minorHAnsi" w:cstheme="minorHAnsi"/>
          <w:sz w:val="22"/>
          <w:szCs w:val="22"/>
          <w:lang w:eastAsia="en-US"/>
        </w:rPr>
        <w:t xml:space="preserve">, </w:t>
      </w:r>
      <w:hyperlink r:id="rId42" w:tgtFrame="_blank" w:tooltip="Pravilnik o spremembi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134/03</w:t>
        </w:r>
      </w:hyperlink>
      <w:r w:rsidRPr="00AA4EAD">
        <w:rPr>
          <w:rFonts w:asciiTheme="minorHAnsi" w:hAnsiTheme="minorHAnsi" w:cstheme="minorHAnsi"/>
          <w:sz w:val="22"/>
          <w:szCs w:val="22"/>
          <w:lang w:eastAsia="en-US"/>
        </w:rPr>
        <w:t xml:space="preserve">, </w:t>
      </w:r>
      <w:hyperlink r:id="rId43" w:tgtFrame="_blank" w:tooltip="Pravilnik o spremembah in dopolnitv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126/04</w:t>
        </w:r>
      </w:hyperlink>
      <w:r w:rsidRPr="00AA4EAD">
        <w:rPr>
          <w:rFonts w:asciiTheme="minorHAnsi" w:hAnsiTheme="minorHAnsi" w:cstheme="minorHAnsi"/>
          <w:sz w:val="22"/>
          <w:szCs w:val="22"/>
          <w:lang w:eastAsia="en-US"/>
        </w:rPr>
        <w:t xml:space="preserve">, </w:t>
      </w:r>
      <w:hyperlink r:id="rId44" w:tgtFrame="_blank" w:tooltip="Pravilnik o spremembah in dopolnitv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120/07</w:t>
        </w:r>
      </w:hyperlink>
      <w:r w:rsidRPr="00AA4EAD">
        <w:rPr>
          <w:rFonts w:asciiTheme="minorHAnsi" w:hAnsiTheme="minorHAnsi" w:cstheme="minorHAnsi"/>
          <w:sz w:val="22"/>
          <w:szCs w:val="22"/>
          <w:lang w:eastAsia="en-US"/>
        </w:rPr>
        <w:t xml:space="preserve">, </w:t>
      </w:r>
      <w:hyperlink r:id="rId45" w:tgtFrame="_blank" w:tooltip="Pravilnik o sprememb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124/08</w:t>
        </w:r>
      </w:hyperlink>
      <w:r w:rsidRPr="00AA4EAD">
        <w:rPr>
          <w:rFonts w:asciiTheme="minorHAnsi" w:hAnsiTheme="minorHAnsi" w:cstheme="minorHAnsi"/>
          <w:sz w:val="22"/>
          <w:szCs w:val="22"/>
          <w:lang w:eastAsia="en-US"/>
        </w:rPr>
        <w:t xml:space="preserve">, </w:t>
      </w:r>
      <w:hyperlink r:id="rId46" w:tgtFrame="_blank" w:tooltip="Pravilnik o spremembi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58/10</w:t>
        </w:r>
      </w:hyperlink>
      <w:r w:rsidRPr="00AA4EAD">
        <w:rPr>
          <w:rFonts w:asciiTheme="minorHAnsi" w:hAnsiTheme="minorHAnsi" w:cstheme="minorHAnsi"/>
          <w:sz w:val="22"/>
          <w:szCs w:val="22"/>
          <w:lang w:eastAsia="en-US"/>
        </w:rPr>
        <w:t xml:space="preserve">, </w:t>
      </w:r>
      <w:hyperlink r:id="rId47" w:tgtFrame="_blank" w:tooltip="Popravek Pravilnika o spremembi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60/10 – popr.</w:t>
        </w:r>
      </w:hyperlink>
      <w:r w:rsidRPr="00AA4EAD">
        <w:rPr>
          <w:rFonts w:asciiTheme="minorHAnsi" w:hAnsiTheme="minorHAnsi" w:cstheme="minorHAnsi"/>
          <w:sz w:val="22"/>
          <w:szCs w:val="22"/>
          <w:lang w:eastAsia="en-US"/>
        </w:rPr>
        <w:t xml:space="preserve">, </w:t>
      </w:r>
      <w:hyperlink r:id="rId48" w:tgtFrame="_blank" w:tooltip="Pravilnik o sprememb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104/10</w:t>
        </w:r>
      </w:hyperlink>
      <w:r w:rsidRPr="00AA4EAD">
        <w:rPr>
          <w:rFonts w:asciiTheme="minorHAnsi" w:hAnsiTheme="minorHAnsi" w:cstheme="minorHAnsi"/>
          <w:sz w:val="22"/>
          <w:szCs w:val="22"/>
          <w:lang w:eastAsia="en-US"/>
        </w:rPr>
        <w:t xml:space="preserve">, </w:t>
      </w:r>
      <w:hyperlink r:id="rId49" w:tgtFrame="_blank" w:tooltip="Pravilnik o spremembah Pravilnika o sestavljanju letnih poročil za proračun, proračunske uporabnike in druge osebe javnega prava" w:history="1">
        <w:r w:rsidRPr="004A7742">
          <w:rPr>
            <w:rStyle w:val="Hiperpovezava"/>
            <w:rFonts w:asciiTheme="minorHAnsi" w:eastAsia="Calibri" w:hAnsiTheme="minorHAnsi" w:cstheme="minorHAnsi"/>
            <w:color w:val="auto"/>
            <w:sz w:val="22"/>
            <w:szCs w:val="22"/>
            <w:lang w:eastAsia="en-US"/>
          </w:rPr>
          <w:t>104/11</w:t>
        </w:r>
      </w:hyperlink>
      <w:r w:rsidRPr="00AA4EAD">
        <w:rPr>
          <w:rFonts w:asciiTheme="minorHAnsi" w:hAnsiTheme="minorHAnsi" w:cstheme="minorHAnsi"/>
          <w:sz w:val="22"/>
          <w:szCs w:val="22"/>
          <w:lang w:eastAsia="en-US"/>
        </w:rPr>
        <w:t xml:space="preserve"> in 86/16; v nadaljevanju: Pravilnik o sestavljanju letnih poročil</w:t>
      </w:r>
      <w:r w:rsidRPr="00AA4EAD">
        <w:rPr>
          <w:rFonts w:asciiTheme="minorHAnsi" w:hAnsiTheme="minorHAnsi" w:cstheme="minorHAnsi"/>
          <w:sz w:val="22"/>
          <w:szCs w:val="22"/>
        </w:rPr>
        <w:t>),</w:t>
      </w:r>
    </w:p>
    <w:p w14:paraId="386A78F4" w14:textId="77777777" w:rsidR="00D44453" w:rsidRPr="00AA4EAD" w:rsidRDefault="00D44453" w:rsidP="00D44453">
      <w:pPr>
        <w:pStyle w:val="Telobesedila"/>
        <w:rPr>
          <w:rFonts w:asciiTheme="minorHAnsi" w:hAnsiTheme="minorHAnsi" w:cstheme="minorHAnsi"/>
          <w:sz w:val="22"/>
          <w:szCs w:val="22"/>
        </w:rPr>
      </w:pPr>
    </w:p>
    <w:p w14:paraId="67AEE88D"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Pravilnik o načinu in stopnjah odpisa neopredmetenih dolgoročnih sredstev in opredmetenih osnovnih sredstev (</w:t>
      </w:r>
      <w:r w:rsidRPr="00AA4EAD">
        <w:rPr>
          <w:rFonts w:asciiTheme="minorHAnsi" w:hAnsiTheme="minorHAnsi" w:cstheme="minorHAnsi"/>
          <w:sz w:val="22"/>
          <w:szCs w:val="22"/>
          <w:lang w:eastAsia="en-US"/>
        </w:rPr>
        <w:t xml:space="preserve">Uradni list RS, št. </w:t>
      </w:r>
      <w:hyperlink r:id="rId50" w:tgtFrame="_blank" w:tooltip="Pravilnik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45/05</w:t>
        </w:r>
      </w:hyperlink>
      <w:r w:rsidRPr="00AA4EAD">
        <w:rPr>
          <w:rFonts w:asciiTheme="minorHAnsi" w:hAnsiTheme="minorHAnsi" w:cstheme="minorHAnsi"/>
          <w:sz w:val="22"/>
          <w:szCs w:val="22"/>
          <w:lang w:eastAsia="en-US"/>
        </w:rPr>
        <w:t xml:space="preserve">, </w:t>
      </w:r>
      <w:hyperlink r:id="rId51" w:tgtFrame="_blank" w:tooltip="Pravilnik o spremembah in dopolnitvah Pravilnika o načinu in stopnjah odpisa neopredmetenih dolgoročnih sredstev in opredmetenih osnovnih sredstev" w:history="1">
        <w:r w:rsidRPr="004A7742">
          <w:rPr>
            <w:rStyle w:val="Hiperpovezava"/>
            <w:rFonts w:asciiTheme="minorHAnsi" w:eastAsia="Calibri" w:hAnsiTheme="minorHAnsi" w:cstheme="minorHAnsi"/>
            <w:color w:val="auto"/>
            <w:sz w:val="22"/>
            <w:szCs w:val="22"/>
            <w:lang w:eastAsia="en-US"/>
          </w:rPr>
          <w:t>138/06</w:t>
        </w:r>
      </w:hyperlink>
      <w:r w:rsidRPr="00AA4EAD">
        <w:rPr>
          <w:rFonts w:asciiTheme="minorHAnsi" w:hAnsiTheme="minorHAnsi" w:cstheme="minorHAnsi"/>
          <w:sz w:val="22"/>
          <w:szCs w:val="22"/>
          <w:lang w:eastAsia="en-US"/>
        </w:rPr>
        <w:t xml:space="preserve">, </w:t>
      </w:r>
      <w:hyperlink r:id="rId52" w:tgtFrame="_blank" w:tooltip="Pravilnik o spremembi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120/07</w:t>
        </w:r>
      </w:hyperlink>
      <w:r w:rsidRPr="00AA4EAD">
        <w:rPr>
          <w:rFonts w:asciiTheme="minorHAnsi" w:hAnsiTheme="minorHAnsi" w:cstheme="minorHAnsi"/>
          <w:sz w:val="22"/>
          <w:szCs w:val="22"/>
          <w:lang w:eastAsia="en-US"/>
        </w:rPr>
        <w:t xml:space="preserve">, </w:t>
      </w:r>
      <w:hyperlink r:id="rId53" w:tgtFrame="_blank" w:tooltip="Pravilnik o dopolnitvi in spremembah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48/09</w:t>
        </w:r>
      </w:hyperlink>
      <w:r w:rsidRPr="00AA4EAD">
        <w:rPr>
          <w:rFonts w:asciiTheme="minorHAnsi" w:hAnsiTheme="minorHAnsi" w:cstheme="minorHAnsi"/>
          <w:sz w:val="22"/>
          <w:szCs w:val="22"/>
          <w:lang w:eastAsia="en-US"/>
        </w:rPr>
        <w:t xml:space="preserve">, </w:t>
      </w:r>
      <w:hyperlink r:id="rId54" w:tgtFrame="_blank" w:tooltip="Pravilnik o spremembah in dopolnitvi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112/09</w:t>
        </w:r>
      </w:hyperlink>
      <w:r w:rsidRPr="00AA4EAD">
        <w:rPr>
          <w:rFonts w:asciiTheme="minorHAnsi" w:hAnsiTheme="minorHAnsi" w:cstheme="minorHAnsi"/>
          <w:sz w:val="22"/>
          <w:szCs w:val="22"/>
          <w:lang w:eastAsia="en-US"/>
        </w:rPr>
        <w:t xml:space="preserve">, </w:t>
      </w:r>
      <w:hyperlink r:id="rId55" w:tgtFrame="_blank" w:tooltip="Pravilnik o spremembah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58/10</w:t>
        </w:r>
      </w:hyperlink>
      <w:r w:rsidRPr="00AA4EAD">
        <w:rPr>
          <w:rFonts w:asciiTheme="minorHAnsi" w:hAnsiTheme="minorHAnsi" w:cstheme="minorHAnsi"/>
          <w:sz w:val="22"/>
          <w:szCs w:val="22"/>
          <w:lang w:eastAsia="en-US"/>
        </w:rPr>
        <w:t xml:space="preserve">, </w:t>
      </w:r>
      <w:hyperlink r:id="rId56" w:tgtFrame="_blank" w:tooltip="Pravilnik o spremembah in dopolnitvi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108/13</w:t>
        </w:r>
      </w:hyperlink>
      <w:r w:rsidRPr="00AA4EAD">
        <w:rPr>
          <w:rFonts w:asciiTheme="minorHAnsi" w:hAnsiTheme="minorHAnsi" w:cstheme="minorHAnsi"/>
          <w:sz w:val="22"/>
          <w:szCs w:val="22"/>
          <w:lang w:eastAsia="en-US"/>
        </w:rPr>
        <w:t xml:space="preserve"> in </w:t>
      </w:r>
      <w:hyperlink r:id="rId57" w:tgtFrame="_blank" w:tooltip="Pravilnik o dopolnitvah in spremembah Pravilnika o načinu in stopnjah odpisa neopredmetenih sredstev in opredmetenih osnovnih sredstev" w:history="1">
        <w:r w:rsidRPr="004A7742">
          <w:rPr>
            <w:rStyle w:val="Hiperpovezava"/>
            <w:rFonts w:asciiTheme="minorHAnsi" w:eastAsia="Calibri" w:hAnsiTheme="minorHAnsi" w:cstheme="minorHAnsi"/>
            <w:color w:val="auto"/>
            <w:sz w:val="22"/>
            <w:szCs w:val="22"/>
            <w:lang w:eastAsia="en-US"/>
          </w:rPr>
          <w:t>100/15</w:t>
        </w:r>
      </w:hyperlink>
      <w:r w:rsidRPr="00AA4EAD">
        <w:rPr>
          <w:rFonts w:asciiTheme="minorHAnsi" w:hAnsiTheme="minorHAnsi" w:cstheme="minorHAnsi"/>
          <w:sz w:val="22"/>
          <w:szCs w:val="22"/>
        </w:rPr>
        <w:t xml:space="preserve"> ),</w:t>
      </w:r>
    </w:p>
    <w:p w14:paraId="3C1C671A" w14:textId="77777777" w:rsidR="00D44453" w:rsidRPr="00AA4EAD" w:rsidRDefault="00D44453" w:rsidP="00D44453">
      <w:pPr>
        <w:pStyle w:val="Telobesedila"/>
        <w:rPr>
          <w:rFonts w:asciiTheme="minorHAnsi" w:hAnsiTheme="minorHAnsi" w:cstheme="minorHAnsi"/>
          <w:sz w:val="22"/>
          <w:szCs w:val="22"/>
        </w:rPr>
      </w:pPr>
    </w:p>
    <w:p w14:paraId="28AC3048" w14:textId="77777777" w:rsidR="00D44453" w:rsidRPr="00AA4EAD" w:rsidRDefault="00D44453" w:rsidP="00D44453">
      <w:pPr>
        <w:pStyle w:val="Telobesedila"/>
        <w:rPr>
          <w:rFonts w:asciiTheme="minorHAnsi" w:hAnsiTheme="minorHAnsi" w:cstheme="minorHAnsi"/>
          <w:sz w:val="22"/>
          <w:szCs w:val="22"/>
        </w:rPr>
      </w:pPr>
      <w:r w:rsidRPr="00AA4EAD">
        <w:rPr>
          <w:rFonts w:asciiTheme="minorHAnsi" w:hAnsiTheme="minorHAnsi" w:cstheme="minorHAnsi"/>
          <w:sz w:val="22"/>
          <w:szCs w:val="22"/>
        </w:rPr>
        <w:t>Pravilnik o načinu in rokih usklajevanja terjatev in obveznosti po 37. členu Zakona o računovodstvu (</w:t>
      </w:r>
      <w:r w:rsidRPr="00AA4EAD">
        <w:rPr>
          <w:rFonts w:asciiTheme="minorHAnsi" w:hAnsiTheme="minorHAnsi" w:cstheme="minorHAnsi"/>
          <w:sz w:val="22"/>
          <w:szCs w:val="22"/>
          <w:lang w:eastAsia="en-US"/>
        </w:rPr>
        <w:t xml:space="preserve">Uradni list RS, št. </w:t>
      </w:r>
      <w:hyperlink r:id="rId58" w:tgtFrame="_blank" w:tooltip="Pravilnik o načinu in rokih usklajevanja terjatev in obveznosti po 37. členu Zakona o računovodstvu" w:history="1">
        <w:r w:rsidRPr="004A7742">
          <w:rPr>
            <w:rStyle w:val="Hiperpovezava"/>
            <w:rFonts w:asciiTheme="minorHAnsi" w:eastAsia="Calibri" w:hAnsiTheme="minorHAnsi" w:cstheme="minorHAnsi"/>
            <w:color w:val="auto"/>
            <w:sz w:val="22"/>
            <w:szCs w:val="22"/>
            <w:lang w:eastAsia="en-US"/>
          </w:rPr>
          <w:t>108/13</w:t>
        </w:r>
      </w:hyperlink>
      <w:r w:rsidRPr="00AA4EAD">
        <w:rPr>
          <w:rFonts w:asciiTheme="minorHAnsi" w:hAnsiTheme="minorHAnsi" w:cstheme="minorHAnsi"/>
          <w:sz w:val="22"/>
          <w:szCs w:val="22"/>
          <w:lang w:eastAsia="en-US"/>
        </w:rPr>
        <w:t xml:space="preserve">; v nadaljevanju: Pravilnik o uskaljevanju </w:t>
      </w:r>
      <w:r w:rsidRPr="00AA4EAD">
        <w:rPr>
          <w:rFonts w:asciiTheme="minorHAnsi" w:hAnsiTheme="minorHAnsi" w:cstheme="minorHAnsi"/>
          <w:sz w:val="22"/>
          <w:szCs w:val="22"/>
        </w:rPr>
        <w:t>).</w:t>
      </w:r>
    </w:p>
    <w:p w14:paraId="70C4F9D8" w14:textId="77777777" w:rsidR="00395C73" w:rsidRPr="00AA4EAD" w:rsidRDefault="00395C73" w:rsidP="00395C73">
      <w:pPr>
        <w:rPr>
          <w:rFonts w:asciiTheme="minorHAnsi" w:hAnsiTheme="minorHAnsi" w:cstheme="minorHAnsi"/>
          <w:highlight w:val="yellow"/>
        </w:rPr>
      </w:pPr>
    </w:p>
    <w:p w14:paraId="4FB1BC71" w14:textId="77777777" w:rsidR="002846BD" w:rsidRPr="00F247C3" w:rsidRDefault="002846BD" w:rsidP="002846BD">
      <w:pPr>
        <w:pStyle w:val="Telobesedila"/>
        <w:rPr>
          <w:rFonts w:asciiTheme="minorHAnsi" w:hAnsiTheme="minorHAnsi" w:cstheme="minorHAnsi"/>
          <w:sz w:val="22"/>
          <w:szCs w:val="22"/>
          <w:highlight w:val="yellow"/>
        </w:rPr>
      </w:pPr>
    </w:p>
    <w:p w14:paraId="70972752" w14:textId="77777777" w:rsidR="002846BD" w:rsidRPr="00F247C3" w:rsidRDefault="002846BD" w:rsidP="002846BD">
      <w:pPr>
        <w:pStyle w:val="Naslov"/>
        <w:rPr>
          <w:rFonts w:asciiTheme="minorHAnsi" w:hAnsiTheme="minorHAnsi" w:cstheme="minorHAnsi"/>
          <w:highlight w:val="yellow"/>
        </w:rPr>
      </w:pPr>
      <w:r w:rsidRPr="00F247C3">
        <w:rPr>
          <w:rFonts w:asciiTheme="minorHAnsi" w:hAnsiTheme="minorHAnsi" w:cstheme="minorHAnsi"/>
          <w:highlight w:val="yellow"/>
        </w:rPr>
        <w:br w:type="page"/>
      </w:r>
    </w:p>
    <w:p w14:paraId="71CC60AF" w14:textId="77777777" w:rsidR="00483B69" w:rsidRPr="00F247C3" w:rsidRDefault="00483B69" w:rsidP="00483B69">
      <w:pPr>
        <w:pStyle w:val="Naslov"/>
        <w:rPr>
          <w:rFonts w:asciiTheme="minorHAnsi" w:hAnsiTheme="minorHAnsi" w:cstheme="minorHAnsi"/>
          <w:color w:val="auto"/>
        </w:rPr>
      </w:pPr>
    </w:p>
    <w:p w14:paraId="444D354E" w14:textId="77777777" w:rsidR="00AA4EAD" w:rsidRPr="00A535BC" w:rsidRDefault="00AA4EAD" w:rsidP="00AA4EAD">
      <w:pPr>
        <w:pStyle w:val="Naslov"/>
        <w:rPr>
          <w:rFonts w:ascii="Tahoma" w:hAnsi="Tahoma" w:cs="Tahoma"/>
          <w:color w:val="auto"/>
        </w:rPr>
      </w:pPr>
      <w:r>
        <w:rPr>
          <w:rFonts w:ascii="Tahoma" w:hAnsi="Tahoma" w:cs="Tahoma"/>
          <w:color w:val="auto"/>
        </w:rPr>
        <w:t>R</w:t>
      </w:r>
      <w:r w:rsidRPr="00A535BC">
        <w:rPr>
          <w:rFonts w:ascii="Tahoma" w:hAnsi="Tahoma" w:cs="Tahoma"/>
          <w:color w:val="auto"/>
        </w:rPr>
        <w:t xml:space="preserve">ačunovodsko </w:t>
      </w:r>
      <w:r w:rsidRPr="00EB4424">
        <w:rPr>
          <w:rFonts w:ascii="Tahoma" w:hAnsi="Tahoma" w:cs="Tahoma"/>
          <w:color w:val="auto"/>
        </w:rPr>
        <w:t>poročilo</w:t>
      </w:r>
    </w:p>
    <w:p w14:paraId="6102CD32" w14:textId="77777777" w:rsidR="00AA4EAD" w:rsidRDefault="00AA4EAD" w:rsidP="00AA4EAD">
      <w:pPr>
        <w:pStyle w:val="Naslov2"/>
        <w:spacing w:line="240" w:lineRule="auto"/>
        <w:rPr>
          <w:rFonts w:ascii="Tahoma" w:hAnsi="Tahoma" w:cs="Tahoma"/>
        </w:rPr>
      </w:pPr>
      <w:bookmarkStart w:id="12" w:name="_Toc411610686"/>
      <w:bookmarkStart w:id="13" w:name="_Toc474766779"/>
      <w:r>
        <w:rPr>
          <w:rFonts w:ascii="Tahoma" w:hAnsi="Tahoma" w:cs="Tahoma"/>
          <w:color w:val="auto"/>
        </w:rPr>
        <w:t>Pojasnila k računovodskim izkazom za leto 201</w:t>
      </w:r>
      <w:bookmarkEnd w:id="12"/>
      <w:r>
        <w:rPr>
          <w:rFonts w:ascii="Tahoma" w:hAnsi="Tahoma" w:cs="Tahoma"/>
          <w:color w:val="auto"/>
        </w:rPr>
        <w:t>6</w:t>
      </w:r>
      <w:bookmarkEnd w:id="13"/>
    </w:p>
    <w:p w14:paraId="4386EB87" w14:textId="77777777" w:rsidR="00AA4EAD" w:rsidRPr="00D057D4" w:rsidRDefault="00AA4EAD" w:rsidP="00AA4EAD">
      <w:pPr>
        <w:jc w:val="both"/>
        <w:rPr>
          <w:rFonts w:ascii="Tahoma" w:hAnsi="Tahoma" w:cs="Tahoma"/>
        </w:rPr>
      </w:pPr>
      <w:r w:rsidRPr="00D057D4">
        <w:rPr>
          <w:rFonts w:ascii="Tahoma" w:hAnsi="Tahoma" w:cs="Tahoma"/>
        </w:rPr>
        <w:t>Uvod</w:t>
      </w:r>
    </w:p>
    <w:p w14:paraId="2A067741" w14:textId="77777777" w:rsidR="00AA4EAD" w:rsidRPr="00D057D4" w:rsidRDefault="00AA4EAD" w:rsidP="00AA4EAD">
      <w:pPr>
        <w:spacing w:before="0" w:after="0" w:line="240" w:lineRule="auto"/>
        <w:jc w:val="both"/>
        <w:rPr>
          <w:rFonts w:ascii="Tahoma" w:hAnsi="Tahoma" w:cs="Tahoma"/>
        </w:rPr>
      </w:pPr>
    </w:p>
    <w:p w14:paraId="5519D0F4" w14:textId="77777777" w:rsidR="00AA4EAD" w:rsidRPr="00D057D4" w:rsidRDefault="00AA4EAD" w:rsidP="00AA4EAD">
      <w:pPr>
        <w:jc w:val="both"/>
        <w:rPr>
          <w:rFonts w:ascii="Tahoma" w:hAnsi="Tahoma" w:cs="Tahoma"/>
        </w:rPr>
      </w:pPr>
      <w:r>
        <w:rPr>
          <w:rFonts w:ascii="Tahoma" w:hAnsi="Tahoma" w:cs="Tahoma"/>
        </w:rPr>
        <w:t>Slovenski filmski center, j</w:t>
      </w:r>
      <w:r w:rsidRPr="00D057D4">
        <w:rPr>
          <w:rFonts w:ascii="Tahoma" w:hAnsi="Tahoma" w:cs="Tahoma"/>
        </w:rPr>
        <w:t>avna agencija</w:t>
      </w:r>
      <w:r>
        <w:rPr>
          <w:rFonts w:ascii="Tahoma" w:hAnsi="Tahoma" w:cs="Tahoma"/>
        </w:rPr>
        <w:t xml:space="preserve"> Republike Slovenije</w:t>
      </w:r>
      <w:r w:rsidRPr="00D057D4">
        <w:rPr>
          <w:rFonts w:ascii="Tahoma" w:hAnsi="Tahoma" w:cs="Tahoma"/>
        </w:rPr>
        <w:t xml:space="preserve"> je v skladu s  Pravilnikoma o enotnem kontnem načrtu za proračun, proračunske uporabnike in druge osebe javnega prava (Ur.l. RS, št. 112/09, 58/10, 104/10 in 104/11 in 97/12) in Pravilnika o razčlenjevanju in merjenju prihodkov in odhodkov pravnih oseb javnega prava (Ur.l.RS, št. 134/03, 34/04, 13/05, 114/09-4631, 138/06, 120/07, 112/09 in 58/10 in 97/12), določeni uporabnik enotnega kontnega načrta in vodi poslovne knjige na podlagi načela nastanka poslovnega dogodka, v skladu s 4. odstavkom 15. člena Zakona o računovodstvu.</w:t>
      </w:r>
      <w:r>
        <w:rPr>
          <w:rFonts w:ascii="Tahoma" w:hAnsi="Tahoma" w:cs="Tahoma"/>
        </w:rPr>
        <w:t xml:space="preserve"> </w:t>
      </w:r>
      <w:r w:rsidRPr="00D057D4">
        <w:rPr>
          <w:rFonts w:ascii="Tahoma" w:hAnsi="Tahoma" w:cs="Tahoma"/>
        </w:rPr>
        <w:t xml:space="preserve">Vsa poročila, ki so opisana v računovodskem delu poročila so sestavljena za obdobje </w:t>
      </w:r>
      <w:r>
        <w:rPr>
          <w:rFonts w:ascii="Tahoma" w:hAnsi="Tahoma" w:cs="Tahoma"/>
        </w:rPr>
        <w:t>od 01.01.2016  do 31.12.2016</w:t>
      </w:r>
      <w:r w:rsidRPr="00D057D4">
        <w:rPr>
          <w:rFonts w:ascii="Tahoma" w:hAnsi="Tahoma" w:cs="Tahoma"/>
        </w:rPr>
        <w:t xml:space="preserve">, na osnovi obrazložitve iz predhodnega odstavka, predhodna leta v tabelah niso povsod prikazana. V sled temu javna agencija konec leta izkazuje presežek </w:t>
      </w:r>
      <w:r>
        <w:rPr>
          <w:rFonts w:ascii="Tahoma" w:hAnsi="Tahoma" w:cs="Tahoma"/>
        </w:rPr>
        <w:t>odhodkov nad prihodki</w:t>
      </w:r>
      <w:r w:rsidRPr="00D057D4">
        <w:rPr>
          <w:rFonts w:ascii="Tahoma" w:hAnsi="Tahoma" w:cs="Tahoma"/>
        </w:rPr>
        <w:t>, po načelu nastanka poslovnega dogodka in na podlagi načela denarnega toka.</w:t>
      </w:r>
    </w:p>
    <w:p w14:paraId="5A720066" w14:textId="77777777" w:rsidR="00AA4EAD" w:rsidRPr="00D057D4" w:rsidRDefault="00AA4EAD" w:rsidP="00AA4EAD">
      <w:pPr>
        <w:jc w:val="both"/>
        <w:rPr>
          <w:rFonts w:ascii="Tahoma" w:hAnsi="Tahoma" w:cs="Tahoma"/>
        </w:rPr>
      </w:pPr>
      <w:r w:rsidRPr="00D057D4">
        <w:rPr>
          <w:rFonts w:ascii="Tahoma" w:hAnsi="Tahoma" w:cs="Tahoma"/>
        </w:rPr>
        <w:t xml:space="preserve"> </w:t>
      </w:r>
    </w:p>
    <w:p w14:paraId="62862823" w14:textId="77777777" w:rsidR="00AA4EAD" w:rsidRPr="00D057D4" w:rsidRDefault="00AA4EAD" w:rsidP="00AA4EAD">
      <w:pPr>
        <w:numPr>
          <w:ilvl w:val="0"/>
          <w:numId w:val="36"/>
        </w:numPr>
        <w:jc w:val="both"/>
        <w:rPr>
          <w:rFonts w:ascii="Tahoma" w:hAnsi="Tahoma" w:cs="Tahoma"/>
        </w:rPr>
      </w:pPr>
      <w:r w:rsidRPr="00D057D4">
        <w:rPr>
          <w:rFonts w:ascii="Tahoma" w:hAnsi="Tahoma" w:cs="Tahoma"/>
          <w:i/>
          <w:u w:val="single"/>
        </w:rPr>
        <w:t>Sodila, uporabljena za razmejevanje prihodkov in odhodkov na dejavnost javne službe ter dejavnost prodaje blaga in storitev na trgu.</w:t>
      </w:r>
    </w:p>
    <w:p w14:paraId="4FBEB3CF" w14:textId="77777777" w:rsidR="00AA4EAD" w:rsidRPr="00D057D4" w:rsidRDefault="00AA4EAD" w:rsidP="00AA4EAD">
      <w:pPr>
        <w:jc w:val="both"/>
        <w:rPr>
          <w:rFonts w:ascii="Tahoma" w:hAnsi="Tahoma" w:cs="Tahoma"/>
        </w:rPr>
      </w:pPr>
      <w:r w:rsidRPr="00D057D4">
        <w:rPr>
          <w:rFonts w:ascii="Tahoma" w:hAnsi="Tahoma" w:cs="Tahoma"/>
        </w:rPr>
        <w:t>Slovenski filmski center je uporabil sodila na dva načina. Prvi način je dejanska evidenca na podlagi stroškovnih mest in je uporabljena za programske stroške in plače. Za delitev splošnih stroškov je Slovenski filmski center uporabil ključ, ki ga je pridobil na podlagi evidence prihodkov (vsi prihodki v primerjavi s tržnimi prihodki).</w:t>
      </w:r>
    </w:p>
    <w:p w14:paraId="6204F805" w14:textId="77777777" w:rsidR="00AA4EAD" w:rsidRPr="00D057D4" w:rsidRDefault="00AA4EAD" w:rsidP="00AA4EAD">
      <w:pPr>
        <w:jc w:val="both"/>
        <w:rPr>
          <w:rFonts w:ascii="Tahoma" w:hAnsi="Tahoma" w:cs="Tahoma"/>
        </w:rPr>
      </w:pPr>
    </w:p>
    <w:p w14:paraId="73ABC043"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Nameni, za katere so bile oblikovane dolgoročne rezervacije, ter oblikovanje in poraba dolgoročnih rezervacij.</w:t>
      </w:r>
    </w:p>
    <w:p w14:paraId="1EFBD27D" w14:textId="77777777" w:rsidR="00AA4EAD" w:rsidRPr="00D057D4" w:rsidRDefault="00AA4EAD" w:rsidP="00AA4EAD">
      <w:pPr>
        <w:jc w:val="both"/>
        <w:rPr>
          <w:rFonts w:ascii="Tahoma" w:hAnsi="Tahoma" w:cs="Tahoma"/>
        </w:rPr>
      </w:pPr>
      <w:r w:rsidRPr="00D057D4">
        <w:rPr>
          <w:rFonts w:ascii="Tahoma" w:hAnsi="Tahoma" w:cs="Tahoma"/>
        </w:rPr>
        <w:t>Slovenski filmski center nima oblikovanih dolgoročnih rezervacij.</w:t>
      </w:r>
    </w:p>
    <w:p w14:paraId="3DC6BA89" w14:textId="77777777" w:rsidR="00AA4EAD" w:rsidRPr="00D057D4" w:rsidRDefault="00AA4EAD" w:rsidP="00AA4EAD">
      <w:pPr>
        <w:jc w:val="both"/>
        <w:rPr>
          <w:rFonts w:ascii="Tahoma" w:hAnsi="Tahoma" w:cs="Tahoma"/>
        </w:rPr>
      </w:pPr>
    </w:p>
    <w:p w14:paraId="0BEEEB4C"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Metoda vrednostenja zalog gotovih proizvodov in zalog nedokončane proizvodnje</w:t>
      </w:r>
    </w:p>
    <w:p w14:paraId="67C567B2" w14:textId="77777777" w:rsidR="00AA4EAD" w:rsidRDefault="00AA4EAD" w:rsidP="00AA4EAD">
      <w:pPr>
        <w:jc w:val="both"/>
        <w:rPr>
          <w:rFonts w:ascii="Tahoma" w:hAnsi="Tahoma" w:cs="Tahoma"/>
        </w:rPr>
      </w:pPr>
      <w:r w:rsidRPr="00D057D4">
        <w:rPr>
          <w:rFonts w:ascii="Tahoma" w:hAnsi="Tahoma" w:cs="Tahoma"/>
        </w:rPr>
        <w:t xml:space="preserve">Slovenski </w:t>
      </w:r>
      <w:r>
        <w:rPr>
          <w:rFonts w:ascii="Tahoma" w:hAnsi="Tahoma" w:cs="Tahoma"/>
        </w:rPr>
        <w:t>filmski center ima zaloge blaga in uporablja metodo zaporednih cen FIFO.</w:t>
      </w:r>
    </w:p>
    <w:p w14:paraId="1B28147F" w14:textId="77777777" w:rsidR="00AA4EAD" w:rsidRPr="00D057D4" w:rsidRDefault="00AA4EAD" w:rsidP="00AA4EAD">
      <w:pPr>
        <w:jc w:val="both"/>
        <w:rPr>
          <w:rFonts w:ascii="Tahoma" w:hAnsi="Tahoma" w:cs="Tahoma"/>
        </w:rPr>
      </w:pPr>
    </w:p>
    <w:p w14:paraId="6BA71723"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Podatki o stanju neporavnanih terjatev in ukrepih za njihovo poravnavo oziroma razlogih za neplačilo</w:t>
      </w:r>
    </w:p>
    <w:p w14:paraId="042F931A" w14:textId="78D813D4" w:rsidR="00AA4EAD" w:rsidRDefault="00AA4EAD" w:rsidP="00AA4EAD">
      <w:pPr>
        <w:jc w:val="both"/>
        <w:rPr>
          <w:rFonts w:ascii="Tahoma" w:hAnsi="Tahoma" w:cs="Tahoma"/>
        </w:rPr>
      </w:pPr>
      <w:r w:rsidRPr="00D057D4">
        <w:rPr>
          <w:rFonts w:ascii="Tahoma" w:hAnsi="Tahoma" w:cs="Tahoma"/>
        </w:rPr>
        <w:t>Slovenski film</w:t>
      </w:r>
      <w:r>
        <w:rPr>
          <w:rFonts w:ascii="Tahoma" w:hAnsi="Tahoma" w:cs="Tahoma"/>
        </w:rPr>
        <w:t>ski center ima na dan 31.12.2016</w:t>
      </w:r>
      <w:r w:rsidRPr="00D057D4">
        <w:rPr>
          <w:rFonts w:ascii="Tahoma" w:hAnsi="Tahoma" w:cs="Tahoma"/>
        </w:rPr>
        <w:t xml:space="preserve"> neporavnanih in že zapadlih ter</w:t>
      </w:r>
      <w:r w:rsidR="00A211DC">
        <w:rPr>
          <w:rFonts w:ascii="Tahoma" w:hAnsi="Tahoma" w:cs="Tahoma"/>
        </w:rPr>
        <w:t>jatev v skupnem znesku 10.720</w:t>
      </w:r>
      <w:r>
        <w:rPr>
          <w:rFonts w:ascii="Tahoma" w:hAnsi="Tahoma" w:cs="Tahoma"/>
        </w:rPr>
        <w:t>,16</w:t>
      </w:r>
      <w:r w:rsidR="00EC0C8E">
        <w:rPr>
          <w:rFonts w:ascii="Tahoma" w:hAnsi="Tahoma" w:cs="Tahoma"/>
        </w:rPr>
        <w:t xml:space="preserve"> € in terjatve v izvršbi do Emotionfi</w:t>
      </w:r>
      <w:r w:rsidR="00C16082">
        <w:rPr>
          <w:rFonts w:ascii="Tahoma" w:hAnsi="Tahoma" w:cs="Tahoma"/>
        </w:rPr>
        <w:t>lm Ljubljana v znesku 287.748,24</w:t>
      </w:r>
      <w:r w:rsidR="00EC0C8E">
        <w:rPr>
          <w:rFonts w:ascii="Tahoma" w:hAnsi="Tahoma" w:cs="Tahoma"/>
        </w:rPr>
        <w:t xml:space="preserve"> €</w:t>
      </w:r>
      <w:r w:rsidR="00C16082">
        <w:rPr>
          <w:rFonts w:ascii="Tahoma" w:hAnsi="Tahoma" w:cs="Tahoma"/>
        </w:rPr>
        <w:t xml:space="preserve"> in hkrati je bila oblikovana obveznost za izplačilo do ministrstva.</w:t>
      </w:r>
      <w:r w:rsidRPr="00D057D4">
        <w:rPr>
          <w:rFonts w:ascii="Tahoma" w:hAnsi="Tahoma" w:cs="Tahoma"/>
        </w:rPr>
        <w:t xml:space="preserve"> Agencija redno opominja svoje dolžnike. V primeru, da po treh poslanih opominih ne uspe izterja</w:t>
      </w:r>
      <w:r>
        <w:rPr>
          <w:rFonts w:ascii="Tahoma" w:hAnsi="Tahoma" w:cs="Tahoma"/>
        </w:rPr>
        <w:t>ti plačila, vloži izvršbo</w:t>
      </w:r>
      <w:r w:rsidRPr="00D057D4">
        <w:rPr>
          <w:rFonts w:ascii="Tahoma" w:hAnsi="Tahoma" w:cs="Tahoma"/>
        </w:rPr>
        <w:t>.</w:t>
      </w:r>
    </w:p>
    <w:p w14:paraId="302B09D0" w14:textId="77777777" w:rsidR="00AA4EAD" w:rsidRPr="00D057D4" w:rsidRDefault="00AA4EAD" w:rsidP="00AA4EAD">
      <w:pPr>
        <w:jc w:val="both"/>
        <w:rPr>
          <w:rFonts w:ascii="Tahoma" w:hAnsi="Tahoma" w:cs="Tahoma"/>
        </w:rPr>
      </w:pPr>
      <w:r>
        <w:rPr>
          <w:rFonts w:ascii="Tahoma" w:hAnsi="Tahoma" w:cs="Tahoma"/>
        </w:rPr>
        <w:lastRenderedPageBreak/>
        <w:t>Med spornimi terjatvami je evidentirana tudi terjatev do Emotionfilm Ljubljana, ki je v tožbi, knjižena je tudi  obveznost iz tega naslova.</w:t>
      </w:r>
    </w:p>
    <w:p w14:paraId="7E244155" w14:textId="77777777" w:rsidR="00AA4EAD" w:rsidRPr="00D057D4" w:rsidRDefault="00AA4EAD" w:rsidP="00AA4EAD">
      <w:pPr>
        <w:jc w:val="both"/>
        <w:rPr>
          <w:rFonts w:ascii="Tahoma" w:hAnsi="Tahoma" w:cs="Tahoma"/>
        </w:rPr>
      </w:pPr>
      <w:r w:rsidRPr="00D057D4">
        <w:rPr>
          <w:rFonts w:ascii="Tahoma" w:hAnsi="Tahoma" w:cs="Tahoma"/>
        </w:rPr>
        <w:t>Terjatve, ki so v tožbi, se njihov status spremlja s strani pravnika zaposlenega na Slovenskem filmskem centru, ki redno obvešča računovodstvo o morebitnih spremembah. Podatki o so podrobneje prikazani v tabeli:</w:t>
      </w:r>
    </w:p>
    <w:p w14:paraId="4FEB52BD" w14:textId="77777777" w:rsidR="00AA4EAD" w:rsidRPr="00D057D4" w:rsidRDefault="00AA4EAD" w:rsidP="00AA4EAD">
      <w:pPr>
        <w:jc w:val="both"/>
        <w:rPr>
          <w:rFonts w:ascii="Tahoma" w:hAnsi="Tahoma" w:cs="Tahoma"/>
        </w:rPr>
      </w:pPr>
    </w:p>
    <w:p w14:paraId="11D1F60E" w14:textId="77777777" w:rsidR="00AA4EAD" w:rsidRPr="00D057D4" w:rsidRDefault="00AA4EAD" w:rsidP="00AA4EAD">
      <w:pPr>
        <w:jc w:val="both"/>
        <w:rPr>
          <w:rFonts w:ascii="Tahoma" w:hAnsi="Tahoma" w:cs="Tahoma"/>
          <w:b/>
        </w:rPr>
      </w:pPr>
      <w:r w:rsidRPr="00D057D4">
        <w:rPr>
          <w:rFonts w:ascii="Tahoma" w:hAnsi="Tahoma" w:cs="Tahoma"/>
          <w:b/>
        </w:rPr>
        <w:t>TABELA: PRIKAZ NEPORAVNANIH Z</w:t>
      </w:r>
      <w:r>
        <w:rPr>
          <w:rFonts w:ascii="Tahoma" w:hAnsi="Tahoma" w:cs="Tahoma"/>
          <w:b/>
        </w:rPr>
        <w:t>APADLIH TERJATEV NA DAN 31.12.16</w:t>
      </w:r>
    </w:p>
    <w:tbl>
      <w:tblPr>
        <w:tblW w:w="8384" w:type="dxa"/>
        <w:tblInd w:w="55" w:type="dxa"/>
        <w:tblCellMar>
          <w:left w:w="70" w:type="dxa"/>
          <w:right w:w="70" w:type="dxa"/>
        </w:tblCellMar>
        <w:tblLook w:val="04A0" w:firstRow="1" w:lastRow="0" w:firstColumn="1" w:lastColumn="0" w:noHBand="0" w:noVBand="1"/>
      </w:tblPr>
      <w:tblGrid>
        <w:gridCol w:w="2860"/>
        <w:gridCol w:w="4564"/>
        <w:gridCol w:w="960"/>
      </w:tblGrid>
      <w:tr w:rsidR="00AA4EAD" w:rsidRPr="00D057D4" w14:paraId="0F2700FD" w14:textId="77777777" w:rsidTr="006F357C">
        <w:trPr>
          <w:trHeight w:val="255"/>
        </w:trPr>
        <w:tc>
          <w:tcPr>
            <w:tcW w:w="2860" w:type="dxa"/>
            <w:tcBorders>
              <w:top w:val="single" w:sz="8" w:space="0" w:color="auto"/>
              <w:left w:val="single" w:sz="8" w:space="0" w:color="auto"/>
              <w:bottom w:val="nil"/>
              <w:right w:val="single" w:sz="8" w:space="0" w:color="auto"/>
            </w:tcBorders>
            <w:shd w:val="clear" w:color="000000" w:fill="DAEEF3"/>
            <w:noWrap/>
            <w:vAlign w:val="bottom"/>
          </w:tcPr>
          <w:p w14:paraId="3ED91EF3"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Debet</w:t>
            </w:r>
          </w:p>
        </w:tc>
        <w:tc>
          <w:tcPr>
            <w:tcW w:w="4564" w:type="dxa"/>
            <w:tcBorders>
              <w:top w:val="single" w:sz="8" w:space="0" w:color="auto"/>
              <w:left w:val="nil"/>
              <w:bottom w:val="nil"/>
              <w:right w:val="single" w:sz="8" w:space="0" w:color="auto"/>
            </w:tcBorders>
            <w:shd w:val="clear" w:color="000000" w:fill="DAEEF3"/>
            <w:noWrap/>
            <w:vAlign w:val="bottom"/>
          </w:tcPr>
          <w:p w14:paraId="2A851C08"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PARTNER</w:t>
            </w:r>
          </w:p>
        </w:tc>
        <w:tc>
          <w:tcPr>
            <w:tcW w:w="960" w:type="dxa"/>
            <w:tcBorders>
              <w:top w:val="single" w:sz="8" w:space="0" w:color="auto"/>
              <w:left w:val="nil"/>
              <w:bottom w:val="nil"/>
              <w:right w:val="single" w:sz="8" w:space="0" w:color="auto"/>
            </w:tcBorders>
            <w:shd w:val="clear" w:color="000000" w:fill="DAEEF3"/>
            <w:noWrap/>
            <w:vAlign w:val="bottom"/>
          </w:tcPr>
          <w:p w14:paraId="4F912AE2"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KONTO</w:t>
            </w:r>
          </w:p>
        </w:tc>
      </w:tr>
      <w:tr w:rsidR="00AA4EAD" w:rsidRPr="00D057D4" w14:paraId="6B656823" w14:textId="77777777" w:rsidTr="006F357C">
        <w:trPr>
          <w:trHeight w:val="270"/>
        </w:trPr>
        <w:tc>
          <w:tcPr>
            <w:tcW w:w="2860" w:type="dxa"/>
            <w:tcBorders>
              <w:top w:val="nil"/>
              <w:left w:val="single" w:sz="8" w:space="0" w:color="auto"/>
              <w:bottom w:val="single" w:sz="8" w:space="0" w:color="auto"/>
              <w:right w:val="single" w:sz="8" w:space="0" w:color="auto"/>
            </w:tcBorders>
            <w:shd w:val="clear" w:color="000000" w:fill="DAEEF3"/>
            <w:noWrap/>
            <w:vAlign w:val="bottom"/>
          </w:tcPr>
          <w:p w14:paraId="665D9810"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c>
          <w:tcPr>
            <w:tcW w:w="4564" w:type="dxa"/>
            <w:tcBorders>
              <w:top w:val="nil"/>
              <w:left w:val="nil"/>
              <w:bottom w:val="single" w:sz="8" w:space="0" w:color="auto"/>
              <w:right w:val="single" w:sz="8" w:space="0" w:color="auto"/>
            </w:tcBorders>
            <w:shd w:val="clear" w:color="000000" w:fill="DAEEF3"/>
            <w:noWrap/>
            <w:vAlign w:val="bottom"/>
          </w:tcPr>
          <w:p w14:paraId="2F9F99D2"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c>
          <w:tcPr>
            <w:tcW w:w="960" w:type="dxa"/>
            <w:tcBorders>
              <w:top w:val="nil"/>
              <w:left w:val="nil"/>
              <w:bottom w:val="nil"/>
              <w:right w:val="single" w:sz="8" w:space="0" w:color="auto"/>
            </w:tcBorders>
            <w:shd w:val="clear" w:color="000000" w:fill="DAEEF3"/>
            <w:noWrap/>
            <w:vAlign w:val="bottom"/>
          </w:tcPr>
          <w:p w14:paraId="18DCD85F"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r>
      <w:tr w:rsidR="00AA4EAD" w:rsidRPr="00D057D4" w14:paraId="5E56ADFC"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2C58E653"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7.910,08</w:t>
            </w:r>
          </w:p>
        </w:tc>
        <w:tc>
          <w:tcPr>
            <w:tcW w:w="4564" w:type="dxa"/>
            <w:tcBorders>
              <w:top w:val="nil"/>
              <w:left w:val="nil"/>
              <w:bottom w:val="single" w:sz="4" w:space="0" w:color="auto"/>
              <w:right w:val="single" w:sz="4" w:space="0" w:color="auto"/>
            </w:tcBorders>
            <w:shd w:val="clear" w:color="auto" w:fill="auto"/>
            <w:noWrap/>
            <w:vAlign w:val="bottom"/>
          </w:tcPr>
          <w:p w14:paraId="6988CF4C"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TRIGLAV FILM D.O.O.</w:t>
            </w:r>
          </w:p>
        </w:tc>
        <w:tc>
          <w:tcPr>
            <w:tcW w:w="960" w:type="dxa"/>
            <w:tcBorders>
              <w:top w:val="single" w:sz="8" w:space="0" w:color="auto"/>
              <w:left w:val="nil"/>
              <w:bottom w:val="single" w:sz="4" w:space="0" w:color="auto"/>
              <w:right w:val="single" w:sz="8" w:space="0" w:color="auto"/>
            </w:tcBorders>
            <w:shd w:val="clear" w:color="auto" w:fill="auto"/>
            <w:noWrap/>
            <w:vAlign w:val="bottom"/>
          </w:tcPr>
          <w:p w14:paraId="40858BF3"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1BC81F9A"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6B6EC29" w14:textId="299C8DCD" w:rsidR="00AA4EAD" w:rsidRPr="00D057D4" w:rsidRDefault="00A47161"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150</w:t>
            </w:r>
            <w:r w:rsidR="00AA4EAD">
              <w:rPr>
                <w:rFonts w:ascii="Tahoma" w:hAnsi="Tahoma" w:cs="Tahoma"/>
                <w:color w:val="000000"/>
                <w:sz w:val="20"/>
                <w:szCs w:val="20"/>
                <w:lang w:eastAsia="sl-SI"/>
              </w:rPr>
              <w:t>,00</w:t>
            </w:r>
          </w:p>
        </w:tc>
        <w:tc>
          <w:tcPr>
            <w:tcW w:w="4564" w:type="dxa"/>
            <w:tcBorders>
              <w:top w:val="nil"/>
              <w:left w:val="nil"/>
              <w:bottom w:val="single" w:sz="4" w:space="0" w:color="auto"/>
              <w:right w:val="single" w:sz="4" w:space="0" w:color="auto"/>
            </w:tcBorders>
            <w:shd w:val="clear" w:color="auto" w:fill="auto"/>
            <w:noWrap/>
            <w:vAlign w:val="bottom"/>
          </w:tcPr>
          <w:p w14:paraId="128ECAA0" w14:textId="120321F6" w:rsidR="00AA4EAD" w:rsidRPr="00D057D4" w:rsidRDefault="00AA4EAD" w:rsidP="00A211D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ZAVOD STARA GARA</w:t>
            </w:r>
            <w:r w:rsidRPr="00D057D4">
              <w:rPr>
                <w:rFonts w:ascii="Tahoma" w:hAnsi="Tahoma" w:cs="Tahoma"/>
                <w:color w:val="000000"/>
                <w:sz w:val="20"/>
                <w:szCs w:val="20"/>
                <w:lang w:eastAsia="sl-SI"/>
              </w:rPr>
              <w:t xml:space="preserve"> D.O.O.</w:t>
            </w:r>
          </w:p>
        </w:tc>
        <w:tc>
          <w:tcPr>
            <w:tcW w:w="960" w:type="dxa"/>
            <w:tcBorders>
              <w:top w:val="nil"/>
              <w:left w:val="nil"/>
              <w:bottom w:val="single" w:sz="4" w:space="0" w:color="auto"/>
              <w:right w:val="single" w:sz="8" w:space="0" w:color="auto"/>
            </w:tcBorders>
            <w:shd w:val="clear" w:color="auto" w:fill="auto"/>
            <w:noWrap/>
            <w:vAlign w:val="bottom"/>
          </w:tcPr>
          <w:p w14:paraId="0B000B8F"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06F961B5"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77128B1"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300,00</w:t>
            </w:r>
          </w:p>
        </w:tc>
        <w:tc>
          <w:tcPr>
            <w:tcW w:w="4564" w:type="dxa"/>
            <w:tcBorders>
              <w:top w:val="nil"/>
              <w:left w:val="nil"/>
              <w:bottom w:val="single" w:sz="4" w:space="0" w:color="auto"/>
              <w:right w:val="single" w:sz="4" w:space="0" w:color="auto"/>
            </w:tcBorders>
            <w:shd w:val="clear" w:color="auto" w:fill="auto"/>
            <w:noWrap/>
            <w:vAlign w:val="bottom"/>
          </w:tcPr>
          <w:p w14:paraId="7B32EEA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 xml:space="preserve">PRODUKCIJA NARAJAN, DEJAN BABOSEK S.P. </w:t>
            </w:r>
          </w:p>
        </w:tc>
        <w:tc>
          <w:tcPr>
            <w:tcW w:w="960" w:type="dxa"/>
            <w:tcBorders>
              <w:top w:val="nil"/>
              <w:left w:val="nil"/>
              <w:bottom w:val="single" w:sz="4" w:space="0" w:color="auto"/>
              <w:right w:val="single" w:sz="8" w:space="0" w:color="auto"/>
            </w:tcBorders>
            <w:shd w:val="clear" w:color="auto" w:fill="auto"/>
            <w:noWrap/>
            <w:vAlign w:val="bottom"/>
          </w:tcPr>
          <w:p w14:paraId="6BFA937F"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391768C5"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282605E4"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580,00</w:t>
            </w:r>
          </w:p>
        </w:tc>
        <w:tc>
          <w:tcPr>
            <w:tcW w:w="4564" w:type="dxa"/>
            <w:tcBorders>
              <w:top w:val="nil"/>
              <w:left w:val="nil"/>
              <w:bottom w:val="single" w:sz="4" w:space="0" w:color="auto"/>
              <w:right w:val="single" w:sz="4" w:space="0" w:color="auto"/>
            </w:tcBorders>
            <w:shd w:val="clear" w:color="auto" w:fill="auto"/>
            <w:noWrap/>
            <w:vAlign w:val="bottom"/>
          </w:tcPr>
          <w:p w14:paraId="55BCCAF4"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OZOR, ZAVOD ZA GIBLJIVE SLIKE</w:t>
            </w:r>
          </w:p>
        </w:tc>
        <w:tc>
          <w:tcPr>
            <w:tcW w:w="960" w:type="dxa"/>
            <w:tcBorders>
              <w:top w:val="nil"/>
              <w:left w:val="nil"/>
              <w:bottom w:val="single" w:sz="4" w:space="0" w:color="auto"/>
              <w:right w:val="single" w:sz="8" w:space="0" w:color="auto"/>
            </w:tcBorders>
            <w:shd w:val="clear" w:color="auto" w:fill="auto"/>
            <w:noWrap/>
            <w:vAlign w:val="bottom"/>
          </w:tcPr>
          <w:p w14:paraId="46C2C54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7E1E7FEE"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521B32F2"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74,21</w:t>
            </w:r>
          </w:p>
        </w:tc>
        <w:tc>
          <w:tcPr>
            <w:tcW w:w="4564" w:type="dxa"/>
            <w:tcBorders>
              <w:top w:val="nil"/>
              <w:left w:val="nil"/>
              <w:bottom w:val="single" w:sz="4" w:space="0" w:color="auto"/>
              <w:right w:val="single" w:sz="4" w:space="0" w:color="auto"/>
            </w:tcBorders>
            <w:shd w:val="clear" w:color="auto" w:fill="auto"/>
            <w:noWrap/>
            <w:vAlign w:val="bottom"/>
          </w:tcPr>
          <w:p w14:paraId="787E3E8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T-2 D.O.O.</w:t>
            </w:r>
          </w:p>
        </w:tc>
        <w:tc>
          <w:tcPr>
            <w:tcW w:w="960" w:type="dxa"/>
            <w:tcBorders>
              <w:top w:val="nil"/>
              <w:left w:val="nil"/>
              <w:bottom w:val="single" w:sz="4" w:space="0" w:color="auto"/>
              <w:right w:val="single" w:sz="8" w:space="0" w:color="auto"/>
            </w:tcBorders>
            <w:shd w:val="clear" w:color="auto" w:fill="auto"/>
            <w:noWrap/>
            <w:vAlign w:val="bottom"/>
          </w:tcPr>
          <w:p w14:paraId="1E31F8B2"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5DF21230"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731EC14C"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25,00</w:t>
            </w:r>
          </w:p>
        </w:tc>
        <w:tc>
          <w:tcPr>
            <w:tcW w:w="4564" w:type="dxa"/>
            <w:tcBorders>
              <w:top w:val="nil"/>
              <w:left w:val="nil"/>
              <w:bottom w:val="single" w:sz="4" w:space="0" w:color="auto"/>
              <w:right w:val="single" w:sz="4" w:space="0" w:color="auto"/>
            </w:tcBorders>
            <w:shd w:val="clear" w:color="auto" w:fill="auto"/>
            <w:noWrap/>
            <w:vAlign w:val="bottom"/>
          </w:tcPr>
          <w:p w14:paraId="7DEA79EA"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VPK PRO</w:t>
            </w:r>
            <w:r w:rsidRPr="00D057D4">
              <w:rPr>
                <w:rFonts w:ascii="Tahoma" w:hAnsi="Tahoma" w:cs="Tahoma"/>
                <w:color w:val="000000"/>
                <w:sz w:val="20"/>
                <w:szCs w:val="20"/>
                <w:lang w:eastAsia="sl-SI"/>
              </w:rPr>
              <w:t xml:space="preserve"> D.O.O.</w:t>
            </w:r>
          </w:p>
        </w:tc>
        <w:tc>
          <w:tcPr>
            <w:tcW w:w="960" w:type="dxa"/>
            <w:tcBorders>
              <w:top w:val="nil"/>
              <w:left w:val="nil"/>
              <w:bottom w:val="single" w:sz="4" w:space="0" w:color="auto"/>
              <w:right w:val="single" w:sz="8" w:space="0" w:color="auto"/>
            </w:tcBorders>
            <w:shd w:val="clear" w:color="auto" w:fill="auto"/>
            <w:noWrap/>
            <w:vAlign w:val="bottom"/>
          </w:tcPr>
          <w:p w14:paraId="27540936"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4004A8A0"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2AB0B6C5"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550,00</w:t>
            </w:r>
          </w:p>
        </w:tc>
        <w:tc>
          <w:tcPr>
            <w:tcW w:w="4564" w:type="dxa"/>
            <w:tcBorders>
              <w:top w:val="nil"/>
              <w:left w:val="nil"/>
              <w:bottom w:val="single" w:sz="4" w:space="0" w:color="auto"/>
              <w:right w:val="single" w:sz="4" w:space="0" w:color="auto"/>
            </w:tcBorders>
            <w:shd w:val="clear" w:color="auto" w:fill="auto"/>
            <w:noWrap/>
            <w:vAlign w:val="bottom"/>
          </w:tcPr>
          <w:p w14:paraId="58607CA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 xml:space="preserve">ZAVOD ZUHR </w:t>
            </w:r>
          </w:p>
        </w:tc>
        <w:tc>
          <w:tcPr>
            <w:tcW w:w="960" w:type="dxa"/>
            <w:tcBorders>
              <w:top w:val="nil"/>
              <w:left w:val="nil"/>
              <w:bottom w:val="single" w:sz="4" w:space="0" w:color="auto"/>
              <w:right w:val="single" w:sz="8" w:space="0" w:color="auto"/>
            </w:tcBorders>
            <w:shd w:val="clear" w:color="auto" w:fill="auto"/>
            <w:noWrap/>
            <w:vAlign w:val="bottom"/>
          </w:tcPr>
          <w:p w14:paraId="089B11C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6B5C45DB"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0DC5CC9B"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125,00</w:t>
            </w:r>
          </w:p>
        </w:tc>
        <w:tc>
          <w:tcPr>
            <w:tcW w:w="4564" w:type="dxa"/>
            <w:tcBorders>
              <w:top w:val="nil"/>
              <w:left w:val="nil"/>
              <w:bottom w:val="single" w:sz="4" w:space="0" w:color="auto"/>
              <w:right w:val="single" w:sz="4" w:space="0" w:color="auto"/>
            </w:tcBorders>
            <w:shd w:val="clear" w:color="auto" w:fill="auto"/>
            <w:noWrap/>
            <w:vAlign w:val="bottom"/>
          </w:tcPr>
          <w:p w14:paraId="78471EE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PRO VIRTUALA D.O.O.</w:t>
            </w:r>
          </w:p>
        </w:tc>
        <w:tc>
          <w:tcPr>
            <w:tcW w:w="960" w:type="dxa"/>
            <w:tcBorders>
              <w:top w:val="nil"/>
              <w:left w:val="nil"/>
              <w:bottom w:val="single" w:sz="4" w:space="0" w:color="auto"/>
              <w:right w:val="single" w:sz="8" w:space="0" w:color="auto"/>
            </w:tcBorders>
            <w:shd w:val="clear" w:color="auto" w:fill="auto"/>
            <w:noWrap/>
            <w:vAlign w:val="bottom"/>
          </w:tcPr>
          <w:p w14:paraId="5B79D13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43248531"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F261E9D"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85,00</w:t>
            </w:r>
          </w:p>
        </w:tc>
        <w:tc>
          <w:tcPr>
            <w:tcW w:w="4564" w:type="dxa"/>
            <w:tcBorders>
              <w:top w:val="nil"/>
              <w:left w:val="nil"/>
              <w:bottom w:val="single" w:sz="4" w:space="0" w:color="auto"/>
              <w:right w:val="single" w:sz="4" w:space="0" w:color="auto"/>
            </w:tcBorders>
            <w:shd w:val="clear" w:color="auto" w:fill="auto"/>
            <w:noWrap/>
            <w:vAlign w:val="bottom"/>
          </w:tcPr>
          <w:p w14:paraId="2471559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ARTES LIBERALES D.O.O.</w:t>
            </w:r>
          </w:p>
        </w:tc>
        <w:tc>
          <w:tcPr>
            <w:tcW w:w="960" w:type="dxa"/>
            <w:tcBorders>
              <w:top w:val="nil"/>
              <w:left w:val="nil"/>
              <w:bottom w:val="single" w:sz="4" w:space="0" w:color="auto"/>
              <w:right w:val="single" w:sz="8" w:space="0" w:color="auto"/>
            </w:tcBorders>
            <w:shd w:val="clear" w:color="auto" w:fill="auto"/>
            <w:noWrap/>
            <w:vAlign w:val="bottom"/>
          </w:tcPr>
          <w:p w14:paraId="2AEC37C7"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1B22554E"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B166F9B"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100</w:t>
            </w:r>
            <w:r w:rsidRPr="00D057D4">
              <w:rPr>
                <w:rFonts w:ascii="Tahoma" w:hAnsi="Tahoma" w:cs="Tahoma"/>
                <w:color w:val="000000"/>
                <w:sz w:val="20"/>
                <w:szCs w:val="20"/>
                <w:lang w:eastAsia="sl-SI"/>
              </w:rPr>
              <w:t>,00</w:t>
            </w:r>
          </w:p>
        </w:tc>
        <w:tc>
          <w:tcPr>
            <w:tcW w:w="4564" w:type="dxa"/>
            <w:tcBorders>
              <w:top w:val="nil"/>
              <w:left w:val="nil"/>
              <w:bottom w:val="single" w:sz="4" w:space="0" w:color="auto"/>
              <w:right w:val="single" w:sz="4" w:space="0" w:color="auto"/>
            </w:tcBorders>
            <w:shd w:val="clear" w:color="auto" w:fill="auto"/>
            <w:noWrap/>
            <w:vAlign w:val="bottom"/>
          </w:tcPr>
          <w:p w14:paraId="56C4801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IRENA SVETEK</w:t>
            </w:r>
          </w:p>
        </w:tc>
        <w:tc>
          <w:tcPr>
            <w:tcW w:w="960" w:type="dxa"/>
            <w:tcBorders>
              <w:top w:val="nil"/>
              <w:left w:val="nil"/>
              <w:bottom w:val="single" w:sz="4" w:space="0" w:color="auto"/>
              <w:right w:val="single" w:sz="8" w:space="0" w:color="auto"/>
            </w:tcBorders>
            <w:shd w:val="clear" w:color="auto" w:fill="auto"/>
            <w:noWrap/>
            <w:vAlign w:val="bottom"/>
          </w:tcPr>
          <w:p w14:paraId="4B73236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318BEE64"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0F2F42DE"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60</w:t>
            </w:r>
            <w:r w:rsidRPr="00D057D4">
              <w:rPr>
                <w:rFonts w:ascii="Tahoma" w:hAnsi="Tahoma" w:cs="Tahoma"/>
                <w:color w:val="000000"/>
                <w:sz w:val="20"/>
                <w:szCs w:val="20"/>
                <w:lang w:eastAsia="sl-SI"/>
              </w:rPr>
              <w:t>,00</w:t>
            </w:r>
          </w:p>
        </w:tc>
        <w:tc>
          <w:tcPr>
            <w:tcW w:w="4564" w:type="dxa"/>
            <w:tcBorders>
              <w:top w:val="nil"/>
              <w:left w:val="nil"/>
              <w:bottom w:val="single" w:sz="4" w:space="0" w:color="auto"/>
              <w:right w:val="single" w:sz="4" w:space="0" w:color="auto"/>
            </w:tcBorders>
            <w:shd w:val="clear" w:color="auto" w:fill="auto"/>
            <w:noWrap/>
            <w:vAlign w:val="bottom"/>
          </w:tcPr>
          <w:p w14:paraId="2324F49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VIZO</w:t>
            </w:r>
          </w:p>
        </w:tc>
        <w:tc>
          <w:tcPr>
            <w:tcW w:w="960" w:type="dxa"/>
            <w:tcBorders>
              <w:top w:val="nil"/>
              <w:left w:val="nil"/>
              <w:bottom w:val="single" w:sz="4" w:space="0" w:color="auto"/>
              <w:right w:val="single" w:sz="8" w:space="0" w:color="auto"/>
            </w:tcBorders>
            <w:shd w:val="clear" w:color="auto" w:fill="auto"/>
            <w:noWrap/>
            <w:vAlign w:val="bottom"/>
          </w:tcPr>
          <w:p w14:paraId="5BC86307"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47757278"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0454CEA"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225,00</w:t>
            </w:r>
          </w:p>
        </w:tc>
        <w:tc>
          <w:tcPr>
            <w:tcW w:w="4564" w:type="dxa"/>
            <w:tcBorders>
              <w:top w:val="nil"/>
              <w:left w:val="nil"/>
              <w:bottom w:val="single" w:sz="4" w:space="0" w:color="auto"/>
              <w:right w:val="single" w:sz="4" w:space="0" w:color="auto"/>
            </w:tcBorders>
            <w:shd w:val="clear" w:color="auto" w:fill="auto"/>
            <w:noWrap/>
            <w:vAlign w:val="bottom"/>
          </w:tcPr>
          <w:p w14:paraId="5DA49E0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SABINA ĐOGIĆ</w:t>
            </w:r>
          </w:p>
        </w:tc>
        <w:tc>
          <w:tcPr>
            <w:tcW w:w="960" w:type="dxa"/>
            <w:tcBorders>
              <w:top w:val="nil"/>
              <w:left w:val="nil"/>
              <w:bottom w:val="single" w:sz="4" w:space="0" w:color="auto"/>
              <w:right w:val="single" w:sz="8" w:space="0" w:color="auto"/>
            </w:tcBorders>
            <w:shd w:val="clear" w:color="auto" w:fill="auto"/>
            <w:noWrap/>
            <w:vAlign w:val="bottom"/>
          </w:tcPr>
          <w:p w14:paraId="0F4E3C8C"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6182D4F6"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62942C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60</w:t>
            </w:r>
            <w:r w:rsidRPr="00D057D4">
              <w:rPr>
                <w:rFonts w:ascii="Tahoma" w:hAnsi="Tahoma" w:cs="Tahoma"/>
                <w:color w:val="000000"/>
                <w:sz w:val="20"/>
                <w:szCs w:val="20"/>
                <w:lang w:eastAsia="sl-SI"/>
              </w:rPr>
              <w:t>,00</w:t>
            </w:r>
          </w:p>
        </w:tc>
        <w:tc>
          <w:tcPr>
            <w:tcW w:w="4564" w:type="dxa"/>
            <w:tcBorders>
              <w:top w:val="nil"/>
              <w:left w:val="nil"/>
              <w:bottom w:val="single" w:sz="4" w:space="0" w:color="auto"/>
              <w:right w:val="single" w:sz="4" w:space="0" w:color="auto"/>
            </w:tcBorders>
            <w:shd w:val="clear" w:color="auto" w:fill="auto"/>
            <w:noWrap/>
            <w:vAlign w:val="bottom"/>
          </w:tcPr>
          <w:p w14:paraId="37F2988A"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DRUŠTVO ZA RAZVOJ FIL.KULTURE</w:t>
            </w:r>
          </w:p>
        </w:tc>
        <w:tc>
          <w:tcPr>
            <w:tcW w:w="960" w:type="dxa"/>
            <w:tcBorders>
              <w:top w:val="nil"/>
              <w:left w:val="nil"/>
              <w:bottom w:val="single" w:sz="4" w:space="0" w:color="auto"/>
              <w:right w:val="single" w:sz="8" w:space="0" w:color="auto"/>
            </w:tcBorders>
            <w:shd w:val="clear" w:color="auto" w:fill="auto"/>
            <w:noWrap/>
            <w:vAlign w:val="bottom"/>
          </w:tcPr>
          <w:p w14:paraId="70D2C956"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120000</w:t>
            </w:r>
          </w:p>
        </w:tc>
      </w:tr>
      <w:tr w:rsidR="00AA4EAD" w:rsidRPr="00D057D4" w14:paraId="26F145C6"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7330D0C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200,00</w:t>
            </w:r>
          </w:p>
        </w:tc>
        <w:tc>
          <w:tcPr>
            <w:tcW w:w="4564" w:type="dxa"/>
            <w:tcBorders>
              <w:top w:val="nil"/>
              <w:left w:val="nil"/>
              <w:bottom w:val="single" w:sz="4" w:space="0" w:color="auto"/>
              <w:right w:val="single" w:sz="4" w:space="0" w:color="auto"/>
            </w:tcBorders>
            <w:shd w:val="clear" w:color="auto" w:fill="auto"/>
            <w:noWrap/>
            <w:vAlign w:val="bottom"/>
          </w:tcPr>
          <w:p w14:paraId="32C68CAE"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ZENTRALBIBLIOTHEK ZURICH</w:t>
            </w:r>
          </w:p>
        </w:tc>
        <w:tc>
          <w:tcPr>
            <w:tcW w:w="960" w:type="dxa"/>
            <w:tcBorders>
              <w:top w:val="nil"/>
              <w:left w:val="nil"/>
              <w:bottom w:val="single" w:sz="4" w:space="0" w:color="auto"/>
              <w:right w:val="single" w:sz="8" w:space="0" w:color="auto"/>
            </w:tcBorders>
            <w:shd w:val="clear" w:color="auto" w:fill="auto"/>
            <w:noWrap/>
            <w:vAlign w:val="bottom"/>
          </w:tcPr>
          <w:p w14:paraId="060FCB27"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121000</w:t>
            </w:r>
          </w:p>
        </w:tc>
      </w:tr>
      <w:tr w:rsidR="00AA4EAD" w:rsidRPr="00D057D4" w14:paraId="70A3F37E" w14:textId="77777777" w:rsidTr="00EC0C8E">
        <w:trPr>
          <w:trHeight w:val="261"/>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110E9606"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275,87</w:t>
            </w:r>
          </w:p>
        </w:tc>
        <w:tc>
          <w:tcPr>
            <w:tcW w:w="4564" w:type="dxa"/>
            <w:tcBorders>
              <w:top w:val="nil"/>
              <w:left w:val="nil"/>
              <w:bottom w:val="single" w:sz="4" w:space="0" w:color="auto"/>
              <w:right w:val="single" w:sz="4" w:space="0" w:color="auto"/>
            </w:tcBorders>
            <w:shd w:val="clear" w:color="auto" w:fill="auto"/>
            <w:noWrap/>
            <w:vAlign w:val="bottom"/>
          </w:tcPr>
          <w:p w14:paraId="779E1687"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BUDAPEST FILM</w:t>
            </w:r>
          </w:p>
        </w:tc>
        <w:tc>
          <w:tcPr>
            <w:tcW w:w="960" w:type="dxa"/>
            <w:tcBorders>
              <w:top w:val="nil"/>
              <w:left w:val="nil"/>
              <w:bottom w:val="single" w:sz="4" w:space="0" w:color="auto"/>
              <w:right w:val="single" w:sz="8" w:space="0" w:color="auto"/>
            </w:tcBorders>
            <w:shd w:val="clear" w:color="auto" w:fill="auto"/>
            <w:noWrap/>
            <w:vAlign w:val="bottom"/>
          </w:tcPr>
          <w:p w14:paraId="06D33BA6"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sidRPr="00D057D4">
              <w:rPr>
                <w:rFonts w:ascii="Tahoma" w:hAnsi="Tahoma" w:cs="Tahoma"/>
                <w:color w:val="000000"/>
                <w:sz w:val="20"/>
                <w:szCs w:val="20"/>
                <w:lang w:eastAsia="sl-SI"/>
              </w:rPr>
              <w:t>121000</w:t>
            </w:r>
          </w:p>
        </w:tc>
      </w:tr>
      <w:tr w:rsidR="00AA4EAD" w:rsidRPr="00D057D4" w14:paraId="24BA40A3" w14:textId="77777777" w:rsidTr="006F357C">
        <w:trPr>
          <w:trHeight w:val="270"/>
        </w:trPr>
        <w:tc>
          <w:tcPr>
            <w:tcW w:w="2860" w:type="dxa"/>
            <w:tcBorders>
              <w:top w:val="nil"/>
              <w:left w:val="single" w:sz="8" w:space="0" w:color="auto"/>
              <w:bottom w:val="single" w:sz="8" w:space="0" w:color="auto"/>
              <w:right w:val="single" w:sz="8" w:space="0" w:color="auto"/>
            </w:tcBorders>
            <w:shd w:val="clear" w:color="000000" w:fill="DAEEF3"/>
            <w:noWrap/>
            <w:vAlign w:val="bottom"/>
          </w:tcPr>
          <w:p w14:paraId="5CC11EB6" w14:textId="585C82DC" w:rsidR="00AA4EAD" w:rsidRPr="00D057D4" w:rsidRDefault="00A211DC" w:rsidP="006F357C">
            <w:pPr>
              <w:spacing w:before="0" w:after="0" w:line="240" w:lineRule="auto"/>
              <w:jc w:val="center"/>
              <w:rPr>
                <w:rFonts w:ascii="Tahoma" w:hAnsi="Tahoma" w:cs="Tahoma"/>
                <w:b/>
                <w:bCs/>
                <w:color w:val="000000"/>
                <w:sz w:val="20"/>
                <w:szCs w:val="20"/>
                <w:lang w:eastAsia="sl-SI"/>
              </w:rPr>
            </w:pPr>
            <w:r>
              <w:rPr>
                <w:rFonts w:ascii="Tahoma" w:hAnsi="Tahoma" w:cs="Tahoma"/>
                <w:b/>
                <w:bCs/>
                <w:color w:val="000000"/>
                <w:sz w:val="20"/>
                <w:szCs w:val="20"/>
                <w:lang w:eastAsia="sl-SI"/>
              </w:rPr>
              <w:t>10.720,16</w:t>
            </w:r>
          </w:p>
        </w:tc>
        <w:tc>
          <w:tcPr>
            <w:tcW w:w="4564" w:type="dxa"/>
            <w:tcBorders>
              <w:top w:val="nil"/>
              <w:left w:val="nil"/>
              <w:bottom w:val="single" w:sz="8" w:space="0" w:color="auto"/>
              <w:right w:val="nil"/>
            </w:tcBorders>
            <w:shd w:val="clear" w:color="000000" w:fill="DAEEF3"/>
            <w:noWrap/>
            <w:vAlign w:val="bottom"/>
          </w:tcPr>
          <w:p w14:paraId="77C4025B"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SKUPAJ</w:t>
            </w:r>
          </w:p>
        </w:tc>
        <w:tc>
          <w:tcPr>
            <w:tcW w:w="960" w:type="dxa"/>
            <w:tcBorders>
              <w:top w:val="nil"/>
              <w:left w:val="nil"/>
              <w:bottom w:val="single" w:sz="8" w:space="0" w:color="auto"/>
              <w:right w:val="single" w:sz="8" w:space="0" w:color="auto"/>
            </w:tcBorders>
            <w:shd w:val="clear" w:color="000000" w:fill="DAEEF3"/>
            <w:noWrap/>
            <w:vAlign w:val="bottom"/>
          </w:tcPr>
          <w:p w14:paraId="359B5FE2"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 </w:t>
            </w:r>
          </w:p>
        </w:tc>
      </w:tr>
    </w:tbl>
    <w:p w14:paraId="184E7766" w14:textId="77777777" w:rsidR="00AA4EAD" w:rsidRPr="00D057D4" w:rsidRDefault="00AA4EAD" w:rsidP="00AA4EAD">
      <w:pPr>
        <w:jc w:val="both"/>
        <w:rPr>
          <w:rFonts w:ascii="Tahoma" w:hAnsi="Tahoma" w:cs="Tahoma"/>
          <w:b/>
        </w:rPr>
      </w:pPr>
    </w:p>
    <w:p w14:paraId="154730CA" w14:textId="77777777" w:rsidR="00AA4EAD" w:rsidRPr="00D057D4" w:rsidRDefault="00AA4EAD" w:rsidP="00AA4EAD">
      <w:pPr>
        <w:jc w:val="both"/>
        <w:rPr>
          <w:rFonts w:ascii="Tahoma" w:hAnsi="Tahoma" w:cs="Tahoma"/>
          <w:b/>
        </w:rPr>
      </w:pPr>
      <w:r w:rsidRPr="00D057D4">
        <w:rPr>
          <w:rFonts w:ascii="Tahoma" w:hAnsi="Tahoma" w:cs="Tahoma"/>
          <w:b/>
        </w:rPr>
        <w:t>TABELA: PRIKAZ SP</w:t>
      </w:r>
      <w:r>
        <w:rPr>
          <w:rFonts w:ascii="Tahoma" w:hAnsi="Tahoma" w:cs="Tahoma"/>
          <w:b/>
        </w:rPr>
        <w:t>ORNIH TERJATEV NA DAN 31.12.2016</w:t>
      </w:r>
    </w:p>
    <w:tbl>
      <w:tblPr>
        <w:tblW w:w="10663" w:type="dxa"/>
        <w:tblInd w:w="55" w:type="dxa"/>
        <w:tblCellMar>
          <w:left w:w="70" w:type="dxa"/>
          <w:right w:w="70" w:type="dxa"/>
        </w:tblCellMar>
        <w:tblLook w:val="04A0" w:firstRow="1" w:lastRow="0" w:firstColumn="1" w:lastColumn="0" w:noHBand="0" w:noVBand="1"/>
      </w:tblPr>
      <w:tblGrid>
        <w:gridCol w:w="3060"/>
        <w:gridCol w:w="1107"/>
        <w:gridCol w:w="2176"/>
        <w:gridCol w:w="4320"/>
      </w:tblGrid>
      <w:tr w:rsidR="00AA4EAD" w:rsidRPr="00D057D4" w14:paraId="2F947813" w14:textId="77777777" w:rsidTr="004A7742">
        <w:trPr>
          <w:trHeight w:val="270"/>
        </w:trPr>
        <w:tc>
          <w:tcPr>
            <w:tcW w:w="3060" w:type="dxa"/>
            <w:tcBorders>
              <w:top w:val="single" w:sz="8" w:space="0" w:color="auto"/>
              <w:left w:val="single" w:sz="8" w:space="0" w:color="auto"/>
              <w:bottom w:val="single" w:sz="8" w:space="0" w:color="auto"/>
              <w:right w:val="single" w:sz="8" w:space="0" w:color="auto"/>
            </w:tcBorders>
            <w:shd w:val="clear" w:color="000000" w:fill="DAEEF3"/>
            <w:noWrap/>
            <w:vAlign w:val="bottom"/>
          </w:tcPr>
          <w:p w14:paraId="672779B7"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OPIS DOKUMENTA</w:t>
            </w:r>
          </w:p>
        </w:tc>
        <w:tc>
          <w:tcPr>
            <w:tcW w:w="1107" w:type="dxa"/>
            <w:tcBorders>
              <w:top w:val="single" w:sz="8" w:space="0" w:color="auto"/>
              <w:left w:val="nil"/>
              <w:bottom w:val="single" w:sz="8" w:space="0" w:color="auto"/>
              <w:right w:val="single" w:sz="8" w:space="0" w:color="auto"/>
            </w:tcBorders>
            <w:shd w:val="clear" w:color="000000" w:fill="DAEEF3"/>
            <w:noWrap/>
            <w:vAlign w:val="bottom"/>
          </w:tcPr>
          <w:p w14:paraId="7075547E"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PARTNER</w:t>
            </w:r>
          </w:p>
        </w:tc>
        <w:tc>
          <w:tcPr>
            <w:tcW w:w="2176" w:type="dxa"/>
            <w:tcBorders>
              <w:top w:val="single" w:sz="8" w:space="0" w:color="auto"/>
              <w:left w:val="nil"/>
              <w:bottom w:val="single" w:sz="8" w:space="0" w:color="auto"/>
              <w:right w:val="single" w:sz="8" w:space="0" w:color="auto"/>
            </w:tcBorders>
            <w:shd w:val="clear" w:color="000000" w:fill="DAEEF3"/>
            <w:noWrap/>
            <w:vAlign w:val="bottom"/>
          </w:tcPr>
          <w:p w14:paraId="60375F01"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DEBET</w:t>
            </w:r>
          </w:p>
        </w:tc>
        <w:tc>
          <w:tcPr>
            <w:tcW w:w="4320" w:type="dxa"/>
            <w:tcBorders>
              <w:top w:val="single" w:sz="8" w:space="0" w:color="auto"/>
              <w:left w:val="nil"/>
              <w:bottom w:val="single" w:sz="8" w:space="0" w:color="auto"/>
              <w:right w:val="single" w:sz="8" w:space="0" w:color="auto"/>
            </w:tcBorders>
            <w:shd w:val="clear" w:color="000000" w:fill="DAEEF3"/>
            <w:noWrap/>
            <w:vAlign w:val="bottom"/>
          </w:tcPr>
          <w:p w14:paraId="4744A5AB"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PARTNER NAZIV</w:t>
            </w:r>
          </w:p>
        </w:tc>
      </w:tr>
      <w:tr w:rsidR="00AA4EAD" w:rsidRPr="00D057D4" w14:paraId="0F6B5F61" w14:textId="77777777" w:rsidTr="004A7742">
        <w:trPr>
          <w:trHeight w:val="255"/>
        </w:trPr>
        <w:tc>
          <w:tcPr>
            <w:tcW w:w="3060" w:type="dxa"/>
            <w:tcBorders>
              <w:top w:val="nil"/>
              <w:left w:val="single" w:sz="8" w:space="0" w:color="auto"/>
              <w:bottom w:val="single" w:sz="4" w:space="0" w:color="auto"/>
              <w:right w:val="single" w:sz="8" w:space="0" w:color="auto"/>
            </w:tcBorders>
            <w:shd w:val="clear" w:color="auto" w:fill="auto"/>
            <w:noWrap/>
            <w:vAlign w:val="bottom"/>
          </w:tcPr>
          <w:p w14:paraId="6DCF3A68" w14:textId="118D0823"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 xml:space="preserve">V </w:t>
            </w:r>
            <w:r w:rsidR="00706BBD">
              <w:rPr>
                <w:rFonts w:ascii="Tahoma" w:hAnsi="Tahoma" w:cs="Tahoma"/>
                <w:color w:val="000000"/>
                <w:sz w:val="20"/>
                <w:szCs w:val="20"/>
                <w:lang w:eastAsia="sl-SI"/>
              </w:rPr>
              <w:t>IZVRŠBI</w:t>
            </w:r>
          </w:p>
        </w:tc>
        <w:tc>
          <w:tcPr>
            <w:tcW w:w="1107" w:type="dxa"/>
            <w:tcBorders>
              <w:top w:val="nil"/>
              <w:left w:val="nil"/>
              <w:bottom w:val="single" w:sz="4" w:space="0" w:color="auto"/>
              <w:right w:val="single" w:sz="8" w:space="0" w:color="auto"/>
            </w:tcBorders>
            <w:shd w:val="clear" w:color="auto" w:fill="auto"/>
            <w:noWrap/>
            <w:vAlign w:val="bottom"/>
          </w:tcPr>
          <w:p w14:paraId="420088E3"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323</w:t>
            </w:r>
          </w:p>
        </w:tc>
        <w:tc>
          <w:tcPr>
            <w:tcW w:w="2176" w:type="dxa"/>
            <w:tcBorders>
              <w:top w:val="nil"/>
              <w:left w:val="nil"/>
              <w:bottom w:val="single" w:sz="4" w:space="0" w:color="auto"/>
              <w:right w:val="single" w:sz="8" w:space="0" w:color="auto"/>
            </w:tcBorders>
            <w:shd w:val="clear" w:color="auto" w:fill="auto"/>
            <w:noWrap/>
            <w:vAlign w:val="bottom"/>
          </w:tcPr>
          <w:p w14:paraId="299055E4" w14:textId="0AAF9159"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2</w:t>
            </w:r>
            <w:r w:rsidR="00706BBD">
              <w:rPr>
                <w:rFonts w:ascii="Tahoma" w:hAnsi="Tahoma" w:cs="Tahoma"/>
                <w:color w:val="000000"/>
                <w:sz w:val="20"/>
                <w:szCs w:val="20"/>
                <w:lang w:eastAsia="sl-SI"/>
              </w:rPr>
              <w:t>92</w:t>
            </w:r>
            <w:r>
              <w:rPr>
                <w:rFonts w:ascii="Tahoma" w:hAnsi="Tahoma" w:cs="Tahoma"/>
                <w:color w:val="000000"/>
                <w:sz w:val="20"/>
                <w:szCs w:val="20"/>
                <w:lang w:eastAsia="sl-SI"/>
              </w:rPr>
              <w:t>.</w:t>
            </w:r>
            <w:r w:rsidR="00706BBD">
              <w:rPr>
                <w:rFonts w:ascii="Tahoma" w:hAnsi="Tahoma" w:cs="Tahoma"/>
                <w:color w:val="000000"/>
                <w:sz w:val="20"/>
                <w:szCs w:val="20"/>
                <w:lang w:eastAsia="sl-SI"/>
              </w:rPr>
              <w:t>867</w:t>
            </w:r>
            <w:r>
              <w:rPr>
                <w:rFonts w:ascii="Tahoma" w:hAnsi="Tahoma" w:cs="Tahoma"/>
                <w:color w:val="000000"/>
                <w:sz w:val="20"/>
                <w:szCs w:val="20"/>
                <w:lang w:eastAsia="sl-SI"/>
              </w:rPr>
              <w:t>,</w:t>
            </w:r>
            <w:r w:rsidR="00706BBD">
              <w:rPr>
                <w:rFonts w:ascii="Tahoma" w:hAnsi="Tahoma" w:cs="Tahoma"/>
                <w:color w:val="000000"/>
                <w:sz w:val="20"/>
                <w:szCs w:val="20"/>
                <w:lang w:eastAsia="sl-SI"/>
              </w:rPr>
              <w:t>98</w:t>
            </w:r>
          </w:p>
        </w:tc>
        <w:tc>
          <w:tcPr>
            <w:tcW w:w="4320" w:type="dxa"/>
            <w:tcBorders>
              <w:top w:val="nil"/>
              <w:left w:val="nil"/>
              <w:bottom w:val="single" w:sz="4" w:space="0" w:color="auto"/>
              <w:right w:val="single" w:sz="8" w:space="0" w:color="auto"/>
            </w:tcBorders>
            <w:shd w:val="clear" w:color="auto" w:fill="auto"/>
            <w:noWrap/>
            <w:vAlign w:val="bottom"/>
          </w:tcPr>
          <w:p w14:paraId="213BD51C"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EMOTIONFILM LJUBLJANA</w:t>
            </w:r>
          </w:p>
        </w:tc>
      </w:tr>
      <w:tr w:rsidR="00AA4EAD" w:rsidRPr="00194AE6" w14:paraId="6A3483CF" w14:textId="77777777" w:rsidTr="004A7742">
        <w:trPr>
          <w:trHeight w:val="255"/>
        </w:trPr>
        <w:tc>
          <w:tcPr>
            <w:tcW w:w="3060" w:type="dxa"/>
            <w:tcBorders>
              <w:top w:val="nil"/>
              <w:left w:val="single" w:sz="8" w:space="0" w:color="auto"/>
              <w:bottom w:val="single" w:sz="4" w:space="0" w:color="auto"/>
              <w:right w:val="single" w:sz="8" w:space="0" w:color="auto"/>
            </w:tcBorders>
            <w:shd w:val="clear" w:color="auto" w:fill="auto"/>
            <w:noWrap/>
            <w:vAlign w:val="bottom"/>
          </w:tcPr>
          <w:p w14:paraId="2536B54D" w14:textId="0C67B9A9" w:rsidR="00AA4EAD" w:rsidRPr="00194AE6" w:rsidRDefault="00AA4EAD" w:rsidP="006F357C">
            <w:pPr>
              <w:spacing w:before="0" w:after="0" w:line="240" w:lineRule="auto"/>
              <w:rPr>
                <w:rFonts w:ascii="Tahoma" w:hAnsi="Tahoma" w:cs="Tahoma"/>
                <w:b/>
                <w:color w:val="000000"/>
                <w:sz w:val="20"/>
                <w:szCs w:val="20"/>
                <w:highlight w:val="lightGray"/>
                <w:lang w:eastAsia="sl-SI"/>
              </w:rPr>
            </w:pPr>
            <w:r w:rsidRPr="00194AE6">
              <w:rPr>
                <w:rFonts w:ascii="Tahoma" w:hAnsi="Tahoma" w:cs="Tahoma"/>
                <w:b/>
                <w:color w:val="000000"/>
                <w:sz w:val="20"/>
                <w:szCs w:val="20"/>
                <w:highlight w:val="lightGray"/>
                <w:lang w:eastAsia="sl-SI"/>
              </w:rPr>
              <w:t xml:space="preserve">SKUPAJ V </w:t>
            </w:r>
            <w:r w:rsidR="00706BBD">
              <w:rPr>
                <w:rFonts w:ascii="Tahoma" w:hAnsi="Tahoma" w:cs="Tahoma"/>
                <w:b/>
                <w:color w:val="000000"/>
                <w:sz w:val="20"/>
                <w:szCs w:val="20"/>
                <w:highlight w:val="lightGray"/>
                <w:lang w:eastAsia="sl-SI"/>
              </w:rPr>
              <w:t>IZVRŠBI</w:t>
            </w:r>
          </w:p>
        </w:tc>
        <w:tc>
          <w:tcPr>
            <w:tcW w:w="1107" w:type="dxa"/>
            <w:tcBorders>
              <w:top w:val="nil"/>
              <w:left w:val="nil"/>
              <w:bottom w:val="single" w:sz="4" w:space="0" w:color="auto"/>
              <w:right w:val="single" w:sz="8" w:space="0" w:color="auto"/>
            </w:tcBorders>
            <w:shd w:val="clear" w:color="auto" w:fill="auto"/>
            <w:noWrap/>
            <w:vAlign w:val="bottom"/>
          </w:tcPr>
          <w:p w14:paraId="3ED61321" w14:textId="77777777" w:rsidR="00AA4EAD" w:rsidRPr="00194AE6" w:rsidRDefault="00AA4EAD" w:rsidP="006F357C">
            <w:pPr>
              <w:spacing w:before="0" w:after="0" w:line="240" w:lineRule="auto"/>
              <w:jc w:val="right"/>
              <w:rPr>
                <w:rFonts w:ascii="Tahoma" w:hAnsi="Tahoma" w:cs="Tahoma"/>
                <w:b/>
                <w:color w:val="000000"/>
                <w:sz w:val="20"/>
                <w:szCs w:val="20"/>
                <w:highlight w:val="lightGray"/>
                <w:lang w:eastAsia="sl-SI"/>
              </w:rPr>
            </w:pPr>
          </w:p>
        </w:tc>
        <w:tc>
          <w:tcPr>
            <w:tcW w:w="2176" w:type="dxa"/>
            <w:tcBorders>
              <w:top w:val="nil"/>
              <w:left w:val="nil"/>
              <w:bottom w:val="single" w:sz="4" w:space="0" w:color="auto"/>
              <w:right w:val="single" w:sz="8" w:space="0" w:color="auto"/>
            </w:tcBorders>
            <w:shd w:val="clear" w:color="auto" w:fill="auto"/>
            <w:noWrap/>
            <w:vAlign w:val="bottom"/>
          </w:tcPr>
          <w:p w14:paraId="35A8AFC2" w14:textId="78F66D59" w:rsidR="00AA4EAD" w:rsidRPr="00194AE6" w:rsidRDefault="00AA4EAD" w:rsidP="006F357C">
            <w:pPr>
              <w:spacing w:before="0" w:after="0" w:line="240" w:lineRule="auto"/>
              <w:jc w:val="right"/>
              <w:rPr>
                <w:rFonts w:ascii="Tahoma" w:hAnsi="Tahoma" w:cs="Tahoma"/>
                <w:b/>
                <w:color w:val="000000"/>
                <w:sz w:val="20"/>
                <w:szCs w:val="20"/>
                <w:lang w:eastAsia="sl-SI"/>
              </w:rPr>
            </w:pPr>
            <w:r>
              <w:rPr>
                <w:rFonts w:ascii="Tahoma" w:hAnsi="Tahoma" w:cs="Tahoma"/>
                <w:b/>
                <w:color w:val="000000"/>
                <w:sz w:val="20"/>
                <w:szCs w:val="20"/>
                <w:lang w:eastAsia="sl-SI"/>
              </w:rPr>
              <w:t>2</w:t>
            </w:r>
            <w:r w:rsidR="00706BBD">
              <w:rPr>
                <w:rFonts w:ascii="Tahoma" w:hAnsi="Tahoma" w:cs="Tahoma"/>
                <w:b/>
                <w:color w:val="000000"/>
                <w:sz w:val="20"/>
                <w:szCs w:val="20"/>
                <w:lang w:eastAsia="sl-SI"/>
              </w:rPr>
              <w:t>92</w:t>
            </w:r>
            <w:r>
              <w:rPr>
                <w:rFonts w:ascii="Tahoma" w:hAnsi="Tahoma" w:cs="Tahoma"/>
                <w:b/>
                <w:color w:val="000000"/>
                <w:sz w:val="20"/>
                <w:szCs w:val="20"/>
                <w:lang w:eastAsia="sl-SI"/>
              </w:rPr>
              <w:t>.</w:t>
            </w:r>
            <w:r w:rsidR="00706BBD">
              <w:rPr>
                <w:rFonts w:ascii="Tahoma" w:hAnsi="Tahoma" w:cs="Tahoma"/>
                <w:b/>
                <w:color w:val="000000"/>
                <w:sz w:val="20"/>
                <w:szCs w:val="20"/>
                <w:lang w:eastAsia="sl-SI"/>
              </w:rPr>
              <w:t>867</w:t>
            </w:r>
            <w:r>
              <w:rPr>
                <w:rFonts w:ascii="Tahoma" w:hAnsi="Tahoma" w:cs="Tahoma"/>
                <w:b/>
                <w:color w:val="000000"/>
                <w:sz w:val="20"/>
                <w:szCs w:val="20"/>
                <w:lang w:eastAsia="sl-SI"/>
              </w:rPr>
              <w:t>,</w:t>
            </w:r>
            <w:r w:rsidR="00706BBD">
              <w:rPr>
                <w:rFonts w:ascii="Tahoma" w:hAnsi="Tahoma" w:cs="Tahoma"/>
                <w:b/>
                <w:color w:val="000000"/>
                <w:sz w:val="20"/>
                <w:szCs w:val="20"/>
                <w:lang w:eastAsia="sl-SI"/>
              </w:rPr>
              <w:t>98</w:t>
            </w:r>
          </w:p>
        </w:tc>
        <w:tc>
          <w:tcPr>
            <w:tcW w:w="4320" w:type="dxa"/>
            <w:tcBorders>
              <w:top w:val="nil"/>
              <w:left w:val="nil"/>
              <w:bottom w:val="single" w:sz="4" w:space="0" w:color="auto"/>
              <w:right w:val="single" w:sz="8" w:space="0" w:color="auto"/>
            </w:tcBorders>
            <w:shd w:val="clear" w:color="auto" w:fill="auto"/>
            <w:noWrap/>
            <w:vAlign w:val="bottom"/>
          </w:tcPr>
          <w:p w14:paraId="236B65FE" w14:textId="77777777" w:rsidR="00AA4EAD" w:rsidRPr="00194AE6" w:rsidRDefault="00AA4EAD" w:rsidP="006F357C">
            <w:pPr>
              <w:spacing w:before="0" w:after="0" w:line="240" w:lineRule="auto"/>
              <w:rPr>
                <w:rFonts w:ascii="Tahoma" w:hAnsi="Tahoma" w:cs="Tahoma"/>
                <w:b/>
                <w:color w:val="000000"/>
                <w:sz w:val="20"/>
                <w:szCs w:val="20"/>
                <w:lang w:eastAsia="sl-SI"/>
              </w:rPr>
            </w:pPr>
          </w:p>
        </w:tc>
      </w:tr>
      <w:tr w:rsidR="00AA4EAD" w:rsidRPr="00D057D4" w14:paraId="14B01390"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7B71EE72"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TELEVIZIJA CLASSICUM D.O.O.</w:t>
            </w:r>
          </w:p>
        </w:tc>
        <w:tc>
          <w:tcPr>
            <w:tcW w:w="1107" w:type="dxa"/>
            <w:tcBorders>
              <w:top w:val="nil"/>
              <w:left w:val="nil"/>
              <w:bottom w:val="single" w:sz="8" w:space="0" w:color="auto"/>
              <w:right w:val="single" w:sz="8" w:space="0" w:color="auto"/>
            </w:tcBorders>
            <w:shd w:val="clear" w:color="auto" w:fill="auto"/>
            <w:noWrap/>
            <w:vAlign w:val="bottom"/>
          </w:tcPr>
          <w:p w14:paraId="5CD57570"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1558</w:t>
            </w:r>
          </w:p>
        </w:tc>
        <w:tc>
          <w:tcPr>
            <w:tcW w:w="2176" w:type="dxa"/>
            <w:tcBorders>
              <w:top w:val="nil"/>
              <w:left w:val="nil"/>
              <w:bottom w:val="single" w:sz="8" w:space="0" w:color="auto"/>
              <w:right w:val="single" w:sz="8" w:space="0" w:color="auto"/>
            </w:tcBorders>
            <w:shd w:val="clear" w:color="auto" w:fill="auto"/>
            <w:noWrap/>
            <w:vAlign w:val="bottom"/>
          </w:tcPr>
          <w:p w14:paraId="0407246E"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1.202,10</w:t>
            </w:r>
          </w:p>
        </w:tc>
        <w:tc>
          <w:tcPr>
            <w:tcW w:w="4320" w:type="dxa"/>
            <w:tcBorders>
              <w:top w:val="nil"/>
              <w:left w:val="nil"/>
              <w:bottom w:val="single" w:sz="8" w:space="0" w:color="auto"/>
              <w:right w:val="single" w:sz="8" w:space="0" w:color="auto"/>
            </w:tcBorders>
            <w:shd w:val="clear" w:color="auto" w:fill="auto"/>
            <w:noWrap/>
            <w:vAlign w:val="bottom"/>
          </w:tcPr>
          <w:p w14:paraId="210D422A"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TELEVIZIJA CLASSICUM D.O.O.</w:t>
            </w:r>
          </w:p>
        </w:tc>
      </w:tr>
      <w:tr w:rsidR="00AA4EAD" w:rsidRPr="00D057D4" w14:paraId="49BE9B4C"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41EB27AC"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NARODNI FILMOVY ARCHIV</w:t>
            </w:r>
          </w:p>
        </w:tc>
        <w:tc>
          <w:tcPr>
            <w:tcW w:w="1107" w:type="dxa"/>
            <w:tcBorders>
              <w:top w:val="nil"/>
              <w:left w:val="nil"/>
              <w:bottom w:val="single" w:sz="8" w:space="0" w:color="auto"/>
              <w:right w:val="single" w:sz="8" w:space="0" w:color="auto"/>
            </w:tcBorders>
            <w:shd w:val="clear" w:color="auto" w:fill="auto"/>
            <w:noWrap/>
            <w:vAlign w:val="bottom"/>
          </w:tcPr>
          <w:p w14:paraId="755DB956"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1608</w:t>
            </w:r>
          </w:p>
        </w:tc>
        <w:tc>
          <w:tcPr>
            <w:tcW w:w="2176" w:type="dxa"/>
            <w:tcBorders>
              <w:top w:val="nil"/>
              <w:left w:val="nil"/>
              <w:bottom w:val="single" w:sz="8" w:space="0" w:color="auto"/>
              <w:right w:val="single" w:sz="8" w:space="0" w:color="auto"/>
            </w:tcBorders>
            <w:shd w:val="clear" w:color="auto" w:fill="auto"/>
            <w:noWrap/>
            <w:vAlign w:val="bottom"/>
          </w:tcPr>
          <w:p w14:paraId="279C1FDD"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300,00</w:t>
            </w:r>
          </w:p>
        </w:tc>
        <w:tc>
          <w:tcPr>
            <w:tcW w:w="4320" w:type="dxa"/>
            <w:tcBorders>
              <w:top w:val="nil"/>
              <w:left w:val="nil"/>
              <w:bottom w:val="single" w:sz="8" w:space="0" w:color="auto"/>
              <w:right w:val="single" w:sz="8" w:space="0" w:color="auto"/>
            </w:tcBorders>
            <w:shd w:val="clear" w:color="auto" w:fill="auto"/>
            <w:noWrap/>
            <w:vAlign w:val="bottom"/>
          </w:tcPr>
          <w:p w14:paraId="2B7F326F"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NARODNI FILMOVY ARCHIV</w:t>
            </w:r>
          </w:p>
        </w:tc>
      </w:tr>
      <w:tr w:rsidR="00AA4EAD" w:rsidRPr="00D057D4" w14:paraId="3D82BC74"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30589DAF"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DUŠAN MORAVEC</w:t>
            </w:r>
          </w:p>
        </w:tc>
        <w:tc>
          <w:tcPr>
            <w:tcW w:w="1107" w:type="dxa"/>
            <w:tcBorders>
              <w:top w:val="nil"/>
              <w:left w:val="nil"/>
              <w:bottom w:val="single" w:sz="8" w:space="0" w:color="auto"/>
              <w:right w:val="single" w:sz="8" w:space="0" w:color="auto"/>
            </w:tcBorders>
            <w:shd w:val="clear" w:color="auto" w:fill="auto"/>
            <w:noWrap/>
            <w:vAlign w:val="bottom"/>
          </w:tcPr>
          <w:p w14:paraId="52A60BB4"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50491032</w:t>
            </w:r>
          </w:p>
        </w:tc>
        <w:tc>
          <w:tcPr>
            <w:tcW w:w="2176" w:type="dxa"/>
            <w:tcBorders>
              <w:top w:val="nil"/>
              <w:left w:val="nil"/>
              <w:bottom w:val="single" w:sz="8" w:space="0" w:color="auto"/>
              <w:right w:val="single" w:sz="8" w:space="0" w:color="auto"/>
            </w:tcBorders>
            <w:shd w:val="clear" w:color="auto" w:fill="auto"/>
            <w:noWrap/>
            <w:vAlign w:val="bottom"/>
          </w:tcPr>
          <w:p w14:paraId="471BDD05"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50,00</w:t>
            </w:r>
          </w:p>
        </w:tc>
        <w:tc>
          <w:tcPr>
            <w:tcW w:w="4320" w:type="dxa"/>
            <w:tcBorders>
              <w:top w:val="nil"/>
              <w:left w:val="nil"/>
              <w:bottom w:val="single" w:sz="8" w:space="0" w:color="auto"/>
              <w:right w:val="single" w:sz="8" w:space="0" w:color="auto"/>
            </w:tcBorders>
            <w:shd w:val="clear" w:color="auto" w:fill="auto"/>
            <w:noWrap/>
            <w:vAlign w:val="bottom"/>
          </w:tcPr>
          <w:p w14:paraId="12FAE07C"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DUŠAN MORAVEC</w:t>
            </w:r>
          </w:p>
        </w:tc>
      </w:tr>
      <w:tr w:rsidR="00AA4EAD" w:rsidRPr="00D057D4" w14:paraId="0E69E62D"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5B848BF3"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PEGAZ FILM</w:t>
            </w:r>
          </w:p>
        </w:tc>
        <w:tc>
          <w:tcPr>
            <w:tcW w:w="1107" w:type="dxa"/>
            <w:tcBorders>
              <w:top w:val="nil"/>
              <w:left w:val="nil"/>
              <w:bottom w:val="single" w:sz="8" w:space="0" w:color="auto"/>
              <w:right w:val="single" w:sz="8" w:space="0" w:color="auto"/>
            </w:tcBorders>
            <w:shd w:val="clear" w:color="auto" w:fill="auto"/>
            <w:noWrap/>
            <w:vAlign w:val="bottom"/>
          </w:tcPr>
          <w:p w14:paraId="06F9D301"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74478176</w:t>
            </w:r>
          </w:p>
        </w:tc>
        <w:tc>
          <w:tcPr>
            <w:tcW w:w="2176" w:type="dxa"/>
            <w:tcBorders>
              <w:top w:val="nil"/>
              <w:left w:val="nil"/>
              <w:bottom w:val="single" w:sz="8" w:space="0" w:color="auto"/>
              <w:right w:val="single" w:sz="8" w:space="0" w:color="auto"/>
            </w:tcBorders>
            <w:shd w:val="clear" w:color="auto" w:fill="auto"/>
            <w:noWrap/>
            <w:vAlign w:val="bottom"/>
          </w:tcPr>
          <w:p w14:paraId="39208C27"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100,00</w:t>
            </w:r>
          </w:p>
        </w:tc>
        <w:tc>
          <w:tcPr>
            <w:tcW w:w="4320" w:type="dxa"/>
            <w:tcBorders>
              <w:top w:val="nil"/>
              <w:left w:val="nil"/>
              <w:bottom w:val="single" w:sz="8" w:space="0" w:color="auto"/>
              <w:right w:val="single" w:sz="8" w:space="0" w:color="auto"/>
            </w:tcBorders>
            <w:shd w:val="clear" w:color="auto" w:fill="auto"/>
            <w:noWrap/>
            <w:vAlign w:val="bottom"/>
          </w:tcPr>
          <w:p w14:paraId="30AD9640"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PEGAZ FILM</w:t>
            </w:r>
          </w:p>
        </w:tc>
      </w:tr>
      <w:tr w:rsidR="00AA4EAD" w:rsidRPr="00D057D4" w14:paraId="321EF761"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0FB0066C"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ZAVOD EXODOS LJUBJANA</w:t>
            </w:r>
          </w:p>
        </w:tc>
        <w:tc>
          <w:tcPr>
            <w:tcW w:w="1107" w:type="dxa"/>
            <w:tcBorders>
              <w:top w:val="nil"/>
              <w:left w:val="nil"/>
              <w:bottom w:val="single" w:sz="8" w:space="0" w:color="auto"/>
              <w:right w:val="single" w:sz="8" w:space="0" w:color="auto"/>
            </w:tcBorders>
            <w:shd w:val="clear" w:color="auto" w:fill="auto"/>
            <w:noWrap/>
            <w:vAlign w:val="bottom"/>
          </w:tcPr>
          <w:p w14:paraId="6EF307F1"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91717086</w:t>
            </w:r>
          </w:p>
        </w:tc>
        <w:tc>
          <w:tcPr>
            <w:tcW w:w="2176" w:type="dxa"/>
            <w:tcBorders>
              <w:top w:val="nil"/>
              <w:left w:val="nil"/>
              <w:bottom w:val="single" w:sz="8" w:space="0" w:color="auto"/>
              <w:right w:val="single" w:sz="8" w:space="0" w:color="auto"/>
            </w:tcBorders>
            <w:shd w:val="clear" w:color="auto" w:fill="auto"/>
            <w:noWrap/>
            <w:vAlign w:val="bottom"/>
          </w:tcPr>
          <w:p w14:paraId="7C8496EB"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125,00</w:t>
            </w:r>
          </w:p>
        </w:tc>
        <w:tc>
          <w:tcPr>
            <w:tcW w:w="4320" w:type="dxa"/>
            <w:tcBorders>
              <w:top w:val="nil"/>
              <w:left w:val="nil"/>
              <w:bottom w:val="single" w:sz="8" w:space="0" w:color="auto"/>
              <w:right w:val="single" w:sz="8" w:space="0" w:color="auto"/>
            </w:tcBorders>
            <w:shd w:val="clear" w:color="auto" w:fill="auto"/>
            <w:noWrap/>
            <w:vAlign w:val="bottom"/>
          </w:tcPr>
          <w:p w14:paraId="059EA4A5"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ZAVOD EXODOS LJUBJANA</w:t>
            </w:r>
          </w:p>
        </w:tc>
      </w:tr>
      <w:tr w:rsidR="00AA4EAD" w:rsidRPr="00D057D4" w14:paraId="454DDF37" w14:textId="77777777" w:rsidTr="004A7742">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14:paraId="690508DF"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DRUŠTVO FILMSKI PRODUCENTI</w:t>
            </w:r>
          </w:p>
        </w:tc>
        <w:tc>
          <w:tcPr>
            <w:tcW w:w="1107" w:type="dxa"/>
            <w:tcBorders>
              <w:top w:val="nil"/>
              <w:left w:val="nil"/>
              <w:bottom w:val="single" w:sz="8" w:space="0" w:color="auto"/>
              <w:right w:val="single" w:sz="8" w:space="0" w:color="auto"/>
            </w:tcBorders>
            <w:shd w:val="clear" w:color="auto" w:fill="auto"/>
            <w:noWrap/>
            <w:vAlign w:val="bottom"/>
          </w:tcPr>
          <w:p w14:paraId="01323B8A"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94662185</w:t>
            </w:r>
          </w:p>
        </w:tc>
        <w:tc>
          <w:tcPr>
            <w:tcW w:w="2176" w:type="dxa"/>
            <w:tcBorders>
              <w:top w:val="nil"/>
              <w:left w:val="nil"/>
              <w:bottom w:val="single" w:sz="8" w:space="0" w:color="auto"/>
              <w:right w:val="single" w:sz="8" w:space="0" w:color="auto"/>
            </w:tcBorders>
            <w:shd w:val="clear" w:color="auto" w:fill="auto"/>
            <w:noWrap/>
            <w:vAlign w:val="bottom"/>
          </w:tcPr>
          <w:p w14:paraId="7F22DF84" w14:textId="77777777" w:rsidR="00AA4EAD" w:rsidRPr="00D057D4" w:rsidRDefault="00AA4EAD" w:rsidP="006F357C">
            <w:pPr>
              <w:spacing w:before="0" w:after="0" w:line="240" w:lineRule="auto"/>
              <w:jc w:val="right"/>
              <w:rPr>
                <w:rFonts w:ascii="Tahoma" w:hAnsi="Tahoma" w:cs="Tahoma"/>
                <w:color w:val="000000"/>
                <w:sz w:val="20"/>
                <w:szCs w:val="20"/>
                <w:lang w:eastAsia="sl-SI"/>
              </w:rPr>
            </w:pPr>
            <w:r w:rsidRPr="00D057D4">
              <w:rPr>
                <w:rFonts w:ascii="Tahoma" w:hAnsi="Tahoma" w:cs="Tahoma"/>
                <w:color w:val="000000"/>
                <w:sz w:val="20"/>
                <w:szCs w:val="20"/>
                <w:lang w:eastAsia="sl-SI"/>
              </w:rPr>
              <w:t>1.583,59</w:t>
            </w:r>
          </w:p>
        </w:tc>
        <w:tc>
          <w:tcPr>
            <w:tcW w:w="4320" w:type="dxa"/>
            <w:tcBorders>
              <w:top w:val="nil"/>
              <w:left w:val="nil"/>
              <w:bottom w:val="single" w:sz="8" w:space="0" w:color="auto"/>
              <w:right w:val="single" w:sz="8" w:space="0" w:color="auto"/>
            </w:tcBorders>
            <w:shd w:val="clear" w:color="auto" w:fill="auto"/>
            <w:noWrap/>
            <w:vAlign w:val="bottom"/>
          </w:tcPr>
          <w:p w14:paraId="77E5C89B"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DRUŠTVO FILMSKI PRODUCENTI</w:t>
            </w:r>
          </w:p>
        </w:tc>
      </w:tr>
      <w:tr w:rsidR="00AA4EAD" w:rsidRPr="00D057D4" w14:paraId="05E633C5" w14:textId="77777777" w:rsidTr="004A7742">
        <w:trPr>
          <w:trHeight w:val="270"/>
        </w:trPr>
        <w:tc>
          <w:tcPr>
            <w:tcW w:w="3060" w:type="dxa"/>
            <w:tcBorders>
              <w:top w:val="nil"/>
              <w:left w:val="single" w:sz="8" w:space="0" w:color="auto"/>
              <w:bottom w:val="single" w:sz="8" w:space="0" w:color="auto"/>
              <w:right w:val="single" w:sz="8" w:space="0" w:color="auto"/>
            </w:tcBorders>
            <w:shd w:val="clear" w:color="000000" w:fill="DAEEF3"/>
            <w:noWrap/>
            <w:vAlign w:val="bottom"/>
          </w:tcPr>
          <w:p w14:paraId="57791307"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SKUPAJ</w:t>
            </w:r>
            <w:r>
              <w:rPr>
                <w:rFonts w:ascii="Tahoma" w:hAnsi="Tahoma" w:cs="Tahoma"/>
                <w:b/>
                <w:bCs/>
                <w:color w:val="000000"/>
                <w:sz w:val="20"/>
                <w:szCs w:val="20"/>
                <w:lang w:eastAsia="sl-SI"/>
              </w:rPr>
              <w:t xml:space="preserve"> SPORNE</w:t>
            </w:r>
          </w:p>
        </w:tc>
        <w:tc>
          <w:tcPr>
            <w:tcW w:w="1107" w:type="dxa"/>
            <w:tcBorders>
              <w:top w:val="nil"/>
              <w:left w:val="nil"/>
              <w:bottom w:val="single" w:sz="8" w:space="0" w:color="auto"/>
              <w:right w:val="nil"/>
            </w:tcBorders>
            <w:shd w:val="clear" w:color="000000" w:fill="DAEEF3"/>
            <w:noWrap/>
            <w:vAlign w:val="bottom"/>
          </w:tcPr>
          <w:p w14:paraId="5ADBC969" w14:textId="77777777" w:rsidR="00AA4EAD" w:rsidRPr="00D057D4" w:rsidRDefault="00AA4EAD" w:rsidP="006F357C">
            <w:pPr>
              <w:spacing w:before="0" w:after="0" w:line="240" w:lineRule="auto"/>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c>
          <w:tcPr>
            <w:tcW w:w="2176" w:type="dxa"/>
            <w:tcBorders>
              <w:top w:val="nil"/>
              <w:left w:val="single" w:sz="8" w:space="0" w:color="auto"/>
              <w:bottom w:val="single" w:sz="8" w:space="0" w:color="auto"/>
              <w:right w:val="single" w:sz="8" w:space="0" w:color="auto"/>
            </w:tcBorders>
            <w:shd w:val="clear" w:color="000000" w:fill="DAEEF3"/>
            <w:noWrap/>
            <w:vAlign w:val="bottom"/>
          </w:tcPr>
          <w:p w14:paraId="3CCAA121" w14:textId="77777777" w:rsidR="00AA4EAD" w:rsidRPr="00D057D4" w:rsidRDefault="00AA4EAD" w:rsidP="006F357C">
            <w:pPr>
              <w:spacing w:before="0" w:after="0" w:line="240" w:lineRule="auto"/>
              <w:jc w:val="right"/>
              <w:rPr>
                <w:rFonts w:ascii="Tahoma" w:hAnsi="Tahoma" w:cs="Tahoma"/>
                <w:b/>
                <w:bCs/>
                <w:color w:val="000000"/>
                <w:sz w:val="20"/>
                <w:szCs w:val="20"/>
                <w:lang w:eastAsia="sl-SI"/>
              </w:rPr>
            </w:pPr>
            <w:r>
              <w:rPr>
                <w:rFonts w:ascii="Tahoma" w:hAnsi="Tahoma" w:cs="Tahoma"/>
                <w:b/>
                <w:bCs/>
                <w:color w:val="000000"/>
                <w:sz w:val="20"/>
                <w:szCs w:val="20"/>
                <w:lang w:eastAsia="sl-SI"/>
              </w:rPr>
              <w:t>8.480,43</w:t>
            </w:r>
          </w:p>
        </w:tc>
        <w:tc>
          <w:tcPr>
            <w:tcW w:w="4320" w:type="dxa"/>
            <w:tcBorders>
              <w:top w:val="nil"/>
              <w:left w:val="nil"/>
              <w:bottom w:val="single" w:sz="8" w:space="0" w:color="auto"/>
              <w:right w:val="single" w:sz="8" w:space="0" w:color="auto"/>
            </w:tcBorders>
            <w:shd w:val="clear" w:color="000000" w:fill="DAEEF3"/>
            <w:noWrap/>
            <w:vAlign w:val="bottom"/>
          </w:tcPr>
          <w:p w14:paraId="44943C9D" w14:textId="77777777" w:rsidR="00AA4EAD" w:rsidRPr="00D057D4" w:rsidRDefault="00AA4EAD" w:rsidP="006F357C">
            <w:pPr>
              <w:spacing w:before="0" w:after="0" w:line="240" w:lineRule="auto"/>
              <w:rPr>
                <w:rFonts w:ascii="Tahoma" w:hAnsi="Tahoma" w:cs="Tahoma"/>
                <w:color w:val="000000"/>
                <w:sz w:val="20"/>
                <w:szCs w:val="20"/>
                <w:lang w:eastAsia="sl-SI"/>
              </w:rPr>
            </w:pPr>
            <w:r w:rsidRPr="00D057D4">
              <w:rPr>
                <w:rFonts w:ascii="Tahoma" w:hAnsi="Tahoma" w:cs="Tahoma"/>
                <w:color w:val="000000"/>
                <w:sz w:val="20"/>
                <w:szCs w:val="20"/>
                <w:lang w:eastAsia="sl-SI"/>
              </w:rPr>
              <w:t> </w:t>
            </w:r>
          </w:p>
        </w:tc>
      </w:tr>
    </w:tbl>
    <w:p w14:paraId="6B5CD326" w14:textId="77777777" w:rsidR="00AA4EAD" w:rsidRDefault="00AA4EAD" w:rsidP="00AA4EAD">
      <w:pPr>
        <w:jc w:val="both"/>
        <w:rPr>
          <w:rFonts w:ascii="Tahoma" w:hAnsi="Tahoma" w:cs="Tahoma"/>
        </w:rPr>
      </w:pPr>
    </w:p>
    <w:p w14:paraId="631D36B0" w14:textId="52BC3084" w:rsidR="00AA4EAD" w:rsidRDefault="00AA4EAD" w:rsidP="00AA4EAD">
      <w:pPr>
        <w:jc w:val="both"/>
        <w:rPr>
          <w:rFonts w:ascii="Tahoma" w:hAnsi="Tahoma" w:cs="Tahoma"/>
        </w:rPr>
      </w:pPr>
      <w:r>
        <w:rPr>
          <w:rFonts w:ascii="Tahoma" w:hAnsi="Tahoma" w:cs="Tahoma"/>
        </w:rPr>
        <w:t>Zadeva EMOTION</w:t>
      </w:r>
      <w:r w:rsidR="00706BBD">
        <w:rPr>
          <w:rFonts w:ascii="Tahoma" w:hAnsi="Tahoma" w:cs="Tahoma"/>
        </w:rPr>
        <w:t>FILM</w:t>
      </w:r>
      <w:r>
        <w:rPr>
          <w:rFonts w:ascii="Tahoma" w:hAnsi="Tahoma" w:cs="Tahoma"/>
        </w:rPr>
        <w:t xml:space="preserve"> je že zaključena in je v izvršbi</w:t>
      </w:r>
      <w:r w:rsidR="00706BBD">
        <w:rPr>
          <w:rFonts w:ascii="Tahoma" w:hAnsi="Tahoma" w:cs="Tahoma"/>
        </w:rPr>
        <w:t>. Skupen znesek je sestavljen iz glavnice (287.748,24) in pravdnih stroškov (</w:t>
      </w:r>
      <w:r>
        <w:rPr>
          <w:rFonts w:ascii="Tahoma" w:hAnsi="Tahoma" w:cs="Tahoma"/>
        </w:rPr>
        <w:t>5.119,74</w:t>
      </w:r>
      <w:r w:rsidR="00706BBD">
        <w:rPr>
          <w:rFonts w:ascii="Tahoma" w:hAnsi="Tahoma" w:cs="Tahoma"/>
        </w:rPr>
        <w:t>).</w:t>
      </w:r>
    </w:p>
    <w:p w14:paraId="2CCA91A0" w14:textId="77777777" w:rsidR="00706BBD" w:rsidRPr="00D057D4" w:rsidRDefault="00706BBD" w:rsidP="00AA4EAD">
      <w:pPr>
        <w:jc w:val="both"/>
        <w:rPr>
          <w:rFonts w:ascii="Tahoma" w:hAnsi="Tahoma" w:cs="Tahoma"/>
        </w:rPr>
      </w:pPr>
    </w:p>
    <w:p w14:paraId="72C7EEB4"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Podatki o obveznostih, ki so do konca poslovnega leta zapadle v plačilo, ter o razlogih za neplačilo</w:t>
      </w:r>
    </w:p>
    <w:p w14:paraId="7B1D5763" w14:textId="100D0717" w:rsidR="00AA4EAD" w:rsidRDefault="00AA4EAD" w:rsidP="00AA4EAD">
      <w:pPr>
        <w:jc w:val="both"/>
        <w:rPr>
          <w:rFonts w:ascii="Tahoma" w:hAnsi="Tahoma" w:cs="Tahoma"/>
        </w:rPr>
      </w:pPr>
      <w:r w:rsidRPr="00D057D4">
        <w:rPr>
          <w:rFonts w:ascii="Tahoma" w:hAnsi="Tahoma" w:cs="Tahoma"/>
        </w:rPr>
        <w:t xml:space="preserve">Slovenski </w:t>
      </w:r>
      <w:r>
        <w:rPr>
          <w:rFonts w:ascii="Tahoma" w:hAnsi="Tahoma" w:cs="Tahoma"/>
        </w:rPr>
        <w:t>filmski center na dan 31.12.2016 je imel zapadle odprte</w:t>
      </w:r>
      <w:r w:rsidRPr="00D057D4">
        <w:rPr>
          <w:rFonts w:ascii="Tahoma" w:hAnsi="Tahoma" w:cs="Tahoma"/>
        </w:rPr>
        <w:t xml:space="preserve"> obveznosti</w:t>
      </w:r>
      <w:r>
        <w:rPr>
          <w:rFonts w:ascii="Tahoma" w:hAnsi="Tahoma" w:cs="Tahoma"/>
        </w:rPr>
        <w:t xml:space="preserve"> v znesku </w:t>
      </w:r>
      <w:r w:rsidR="00706BBD">
        <w:rPr>
          <w:rFonts w:ascii="Tahoma" w:hAnsi="Tahoma" w:cs="Tahoma"/>
        </w:rPr>
        <w:t>34.763,55</w:t>
      </w:r>
      <w:r>
        <w:rPr>
          <w:rFonts w:ascii="Tahoma" w:hAnsi="Tahoma" w:cs="Tahoma"/>
        </w:rPr>
        <w:t xml:space="preserve"> €</w:t>
      </w:r>
      <w:r w:rsidRPr="00D057D4">
        <w:rPr>
          <w:rFonts w:ascii="Tahoma" w:hAnsi="Tahoma" w:cs="Tahoma"/>
        </w:rPr>
        <w:t>.</w:t>
      </w:r>
    </w:p>
    <w:tbl>
      <w:tblPr>
        <w:tblW w:w="8384" w:type="dxa"/>
        <w:tblInd w:w="55" w:type="dxa"/>
        <w:tblCellMar>
          <w:left w:w="70" w:type="dxa"/>
          <w:right w:w="70" w:type="dxa"/>
        </w:tblCellMar>
        <w:tblLook w:val="04A0" w:firstRow="1" w:lastRow="0" w:firstColumn="1" w:lastColumn="0" w:noHBand="0" w:noVBand="1"/>
      </w:tblPr>
      <w:tblGrid>
        <w:gridCol w:w="2860"/>
        <w:gridCol w:w="4564"/>
        <w:gridCol w:w="960"/>
      </w:tblGrid>
      <w:tr w:rsidR="00AA4EAD" w:rsidRPr="00D057D4" w14:paraId="0B993F80" w14:textId="77777777" w:rsidTr="006F357C">
        <w:trPr>
          <w:trHeight w:val="255"/>
        </w:trPr>
        <w:tc>
          <w:tcPr>
            <w:tcW w:w="2860" w:type="dxa"/>
            <w:tcBorders>
              <w:top w:val="single" w:sz="8" w:space="0" w:color="auto"/>
              <w:left w:val="single" w:sz="8" w:space="0" w:color="auto"/>
              <w:bottom w:val="nil"/>
              <w:right w:val="single" w:sz="8" w:space="0" w:color="auto"/>
            </w:tcBorders>
            <w:shd w:val="clear" w:color="000000" w:fill="DAEEF3"/>
            <w:noWrap/>
            <w:vAlign w:val="bottom"/>
          </w:tcPr>
          <w:p w14:paraId="2FAE75AA"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Pr>
                <w:rFonts w:ascii="Tahoma" w:hAnsi="Tahoma" w:cs="Tahoma"/>
                <w:b/>
                <w:bCs/>
                <w:color w:val="000000"/>
                <w:sz w:val="20"/>
                <w:szCs w:val="20"/>
                <w:lang w:eastAsia="sl-SI"/>
              </w:rPr>
              <w:lastRenderedPageBreak/>
              <w:t>Kredit</w:t>
            </w:r>
          </w:p>
        </w:tc>
        <w:tc>
          <w:tcPr>
            <w:tcW w:w="4564" w:type="dxa"/>
            <w:tcBorders>
              <w:top w:val="single" w:sz="8" w:space="0" w:color="auto"/>
              <w:left w:val="nil"/>
              <w:bottom w:val="nil"/>
              <w:right w:val="single" w:sz="8" w:space="0" w:color="auto"/>
            </w:tcBorders>
            <w:shd w:val="clear" w:color="000000" w:fill="DAEEF3"/>
            <w:noWrap/>
            <w:vAlign w:val="bottom"/>
          </w:tcPr>
          <w:p w14:paraId="52E4C89C"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PARTNER</w:t>
            </w:r>
          </w:p>
        </w:tc>
        <w:tc>
          <w:tcPr>
            <w:tcW w:w="960" w:type="dxa"/>
            <w:tcBorders>
              <w:top w:val="single" w:sz="8" w:space="0" w:color="auto"/>
              <w:left w:val="nil"/>
              <w:bottom w:val="nil"/>
              <w:right w:val="single" w:sz="8" w:space="0" w:color="auto"/>
            </w:tcBorders>
            <w:shd w:val="clear" w:color="000000" w:fill="DAEEF3"/>
            <w:noWrap/>
            <w:vAlign w:val="bottom"/>
          </w:tcPr>
          <w:p w14:paraId="2DF0D7F3"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KONTO</w:t>
            </w:r>
          </w:p>
        </w:tc>
      </w:tr>
      <w:tr w:rsidR="00AA4EAD" w:rsidRPr="00D057D4" w14:paraId="236D02A0" w14:textId="77777777" w:rsidTr="006F357C">
        <w:trPr>
          <w:trHeight w:val="270"/>
        </w:trPr>
        <w:tc>
          <w:tcPr>
            <w:tcW w:w="2860" w:type="dxa"/>
            <w:tcBorders>
              <w:top w:val="nil"/>
              <w:left w:val="single" w:sz="8" w:space="0" w:color="auto"/>
              <w:bottom w:val="single" w:sz="8" w:space="0" w:color="auto"/>
              <w:right w:val="single" w:sz="8" w:space="0" w:color="auto"/>
            </w:tcBorders>
            <w:shd w:val="clear" w:color="000000" w:fill="DAEEF3"/>
            <w:noWrap/>
            <w:vAlign w:val="bottom"/>
          </w:tcPr>
          <w:p w14:paraId="1125CA26"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c>
          <w:tcPr>
            <w:tcW w:w="4564" w:type="dxa"/>
            <w:tcBorders>
              <w:top w:val="nil"/>
              <w:left w:val="nil"/>
              <w:bottom w:val="single" w:sz="8" w:space="0" w:color="auto"/>
              <w:right w:val="single" w:sz="8" w:space="0" w:color="auto"/>
            </w:tcBorders>
            <w:shd w:val="clear" w:color="000000" w:fill="DAEEF3"/>
            <w:noWrap/>
            <w:vAlign w:val="bottom"/>
          </w:tcPr>
          <w:p w14:paraId="71C8D391"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c>
          <w:tcPr>
            <w:tcW w:w="960" w:type="dxa"/>
            <w:tcBorders>
              <w:top w:val="nil"/>
              <w:left w:val="nil"/>
              <w:bottom w:val="nil"/>
              <w:right w:val="single" w:sz="8" w:space="0" w:color="auto"/>
            </w:tcBorders>
            <w:shd w:val="clear" w:color="000000" w:fill="DAEEF3"/>
            <w:noWrap/>
            <w:vAlign w:val="bottom"/>
          </w:tcPr>
          <w:p w14:paraId="4069519E" w14:textId="77777777" w:rsidR="00AA4EAD" w:rsidRPr="00D057D4" w:rsidRDefault="00AA4EAD" w:rsidP="006F357C">
            <w:pPr>
              <w:spacing w:before="0" w:after="0" w:line="240" w:lineRule="auto"/>
              <w:jc w:val="center"/>
              <w:rPr>
                <w:rFonts w:ascii="Tahoma" w:hAnsi="Tahoma" w:cs="Tahoma"/>
                <w:b/>
                <w:bCs/>
                <w:color w:val="000000"/>
                <w:sz w:val="20"/>
                <w:szCs w:val="20"/>
                <w:lang w:eastAsia="sl-SI"/>
              </w:rPr>
            </w:pPr>
            <w:r w:rsidRPr="00D057D4">
              <w:rPr>
                <w:rFonts w:ascii="Tahoma" w:hAnsi="Tahoma" w:cs="Tahoma"/>
                <w:b/>
                <w:bCs/>
                <w:color w:val="000000"/>
                <w:sz w:val="20"/>
                <w:szCs w:val="20"/>
                <w:lang w:eastAsia="sl-SI"/>
              </w:rPr>
              <w:t> </w:t>
            </w:r>
          </w:p>
        </w:tc>
      </w:tr>
      <w:tr w:rsidR="00AA4EAD" w:rsidRPr="00D057D4" w14:paraId="394DC659"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280A8101"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2.440,00</w:t>
            </w:r>
          </w:p>
        </w:tc>
        <w:tc>
          <w:tcPr>
            <w:tcW w:w="4564" w:type="dxa"/>
            <w:tcBorders>
              <w:top w:val="nil"/>
              <w:left w:val="nil"/>
              <w:bottom w:val="single" w:sz="4" w:space="0" w:color="auto"/>
              <w:right w:val="single" w:sz="4" w:space="0" w:color="auto"/>
            </w:tcBorders>
            <w:shd w:val="clear" w:color="auto" w:fill="auto"/>
            <w:noWrap/>
            <w:vAlign w:val="bottom"/>
          </w:tcPr>
          <w:p w14:paraId="3603C4C7"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FIVIA D.O.O.</w:t>
            </w:r>
          </w:p>
        </w:tc>
        <w:tc>
          <w:tcPr>
            <w:tcW w:w="960" w:type="dxa"/>
            <w:tcBorders>
              <w:top w:val="single" w:sz="8" w:space="0" w:color="auto"/>
              <w:left w:val="nil"/>
              <w:bottom w:val="single" w:sz="4" w:space="0" w:color="auto"/>
              <w:right w:val="single" w:sz="8" w:space="0" w:color="auto"/>
            </w:tcBorders>
            <w:shd w:val="clear" w:color="auto" w:fill="auto"/>
            <w:noWrap/>
            <w:vAlign w:val="bottom"/>
          </w:tcPr>
          <w:p w14:paraId="49A0CFB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220100</w:t>
            </w:r>
          </w:p>
        </w:tc>
      </w:tr>
      <w:tr w:rsidR="00AA4EAD" w:rsidRPr="00D057D4" w14:paraId="35880FEB"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77BF0B83"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1.174,25</w:t>
            </w:r>
          </w:p>
        </w:tc>
        <w:tc>
          <w:tcPr>
            <w:tcW w:w="4564" w:type="dxa"/>
            <w:tcBorders>
              <w:top w:val="nil"/>
              <w:left w:val="nil"/>
              <w:bottom w:val="single" w:sz="4" w:space="0" w:color="auto"/>
              <w:right w:val="single" w:sz="4" w:space="0" w:color="auto"/>
            </w:tcBorders>
            <w:shd w:val="clear" w:color="auto" w:fill="auto"/>
            <w:noWrap/>
            <w:vAlign w:val="bottom"/>
          </w:tcPr>
          <w:p w14:paraId="77298FDB"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GLOBINS D.O.O.</w:t>
            </w:r>
          </w:p>
        </w:tc>
        <w:tc>
          <w:tcPr>
            <w:tcW w:w="960" w:type="dxa"/>
            <w:tcBorders>
              <w:top w:val="nil"/>
              <w:left w:val="nil"/>
              <w:bottom w:val="single" w:sz="4" w:space="0" w:color="auto"/>
              <w:right w:val="single" w:sz="8" w:space="0" w:color="auto"/>
            </w:tcBorders>
            <w:shd w:val="clear" w:color="auto" w:fill="auto"/>
            <w:noWrap/>
            <w:vAlign w:val="bottom"/>
          </w:tcPr>
          <w:p w14:paraId="1080BAB9"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220100</w:t>
            </w:r>
          </w:p>
        </w:tc>
      </w:tr>
      <w:tr w:rsidR="00AA4EAD" w:rsidRPr="00D057D4" w14:paraId="15B52371"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FD7738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75,99</w:t>
            </w:r>
          </w:p>
        </w:tc>
        <w:tc>
          <w:tcPr>
            <w:tcW w:w="4564" w:type="dxa"/>
            <w:tcBorders>
              <w:top w:val="nil"/>
              <w:left w:val="nil"/>
              <w:bottom w:val="single" w:sz="4" w:space="0" w:color="auto"/>
              <w:right w:val="single" w:sz="4" w:space="0" w:color="auto"/>
            </w:tcBorders>
            <w:shd w:val="clear" w:color="auto" w:fill="auto"/>
            <w:noWrap/>
            <w:vAlign w:val="bottom"/>
          </w:tcPr>
          <w:p w14:paraId="4776DA21"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T-2 D.O.O.- V STEČAJU</w:t>
            </w:r>
          </w:p>
        </w:tc>
        <w:tc>
          <w:tcPr>
            <w:tcW w:w="960" w:type="dxa"/>
            <w:tcBorders>
              <w:top w:val="nil"/>
              <w:left w:val="nil"/>
              <w:bottom w:val="single" w:sz="4" w:space="0" w:color="auto"/>
              <w:right w:val="single" w:sz="8" w:space="0" w:color="auto"/>
            </w:tcBorders>
            <w:shd w:val="clear" w:color="auto" w:fill="auto"/>
            <w:noWrap/>
            <w:vAlign w:val="bottom"/>
          </w:tcPr>
          <w:p w14:paraId="359AFBA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220100</w:t>
            </w:r>
          </w:p>
        </w:tc>
      </w:tr>
      <w:tr w:rsidR="00AA4EAD" w:rsidRPr="00D057D4" w14:paraId="76C30DFB"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611D5D7F"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2.000,00</w:t>
            </w:r>
          </w:p>
        </w:tc>
        <w:tc>
          <w:tcPr>
            <w:tcW w:w="4564" w:type="dxa"/>
            <w:tcBorders>
              <w:top w:val="nil"/>
              <w:left w:val="nil"/>
              <w:bottom w:val="single" w:sz="4" w:space="0" w:color="auto"/>
              <w:right w:val="single" w:sz="4" w:space="0" w:color="auto"/>
            </w:tcBorders>
            <w:shd w:val="clear" w:color="auto" w:fill="auto"/>
            <w:noWrap/>
            <w:vAlign w:val="bottom"/>
          </w:tcPr>
          <w:p w14:paraId="3E98BADC"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ALEŠ GORIŠEK S.P.</w:t>
            </w:r>
          </w:p>
        </w:tc>
        <w:tc>
          <w:tcPr>
            <w:tcW w:w="960" w:type="dxa"/>
            <w:tcBorders>
              <w:top w:val="nil"/>
              <w:left w:val="nil"/>
              <w:bottom w:val="single" w:sz="4" w:space="0" w:color="auto"/>
              <w:right w:val="single" w:sz="8" w:space="0" w:color="auto"/>
            </w:tcBorders>
            <w:shd w:val="clear" w:color="auto" w:fill="auto"/>
            <w:noWrap/>
            <w:vAlign w:val="bottom"/>
          </w:tcPr>
          <w:p w14:paraId="04456F14"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220100</w:t>
            </w:r>
          </w:p>
        </w:tc>
      </w:tr>
      <w:tr w:rsidR="00AA4EAD" w:rsidRPr="00D057D4" w14:paraId="4CB7FB8E"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33FC4D78"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2.000,00</w:t>
            </w:r>
          </w:p>
        </w:tc>
        <w:tc>
          <w:tcPr>
            <w:tcW w:w="4564" w:type="dxa"/>
            <w:tcBorders>
              <w:top w:val="nil"/>
              <w:left w:val="nil"/>
              <w:bottom w:val="single" w:sz="4" w:space="0" w:color="auto"/>
              <w:right w:val="single" w:sz="4" w:space="0" w:color="auto"/>
            </w:tcBorders>
            <w:shd w:val="clear" w:color="auto" w:fill="auto"/>
            <w:noWrap/>
            <w:vAlign w:val="bottom"/>
          </w:tcPr>
          <w:p w14:paraId="7134D506"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EUROPEAN FILM PROMOTION</w:t>
            </w:r>
          </w:p>
        </w:tc>
        <w:tc>
          <w:tcPr>
            <w:tcW w:w="960" w:type="dxa"/>
            <w:tcBorders>
              <w:top w:val="nil"/>
              <w:left w:val="nil"/>
              <w:bottom w:val="single" w:sz="4" w:space="0" w:color="auto"/>
              <w:right w:val="single" w:sz="8" w:space="0" w:color="auto"/>
            </w:tcBorders>
            <w:shd w:val="clear" w:color="auto" w:fill="auto"/>
            <w:noWrap/>
            <w:vAlign w:val="bottom"/>
          </w:tcPr>
          <w:p w14:paraId="12DD3E9E"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221100</w:t>
            </w:r>
          </w:p>
        </w:tc>
      </w:tr>
      <w:tr w:rsidR="00AA4EAD" w:rsidRPr="00D057D4" w14:paraId="31C41D6B" w14:textId="77777777" w:rsidTr="006F357C">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93A4D5A"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1.953,73</w:t>
            </w:r>
          </w:p>
        </w:tc>
        <w:tc>
          <w:tcPr>
            <w:tcW w:w="4564" w:type="dxa"/>
            <w:tcBorders>
              <w:top w:val="nil"/>
              <w:left w:val="nil"/>
              <w:bottom w:val="single" w:sz="4" w:space="0" w:color="auto"/>
              <w:right w:val="single" w:sz="4" w:space="0" w:color="auto"/>
            </w:tcBorders>
            <w:shd w:val="clear" w:color="auto" w:fill="auto"/>
            <w:noWrap/>
            <w:vAlign w:val="bottom"/>
          </w:tcPr>
          <w:p w14:paraId="5CB65C92"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NARODNI FILMOVY ARCHIV</w:t>
            </w:r>
          </w:p>
        </w:tc>
        <w:tc>
          <w:tcPr>
            <w:tcW w:w="960" w:type="dxa"/>
            <w:tcBorders>
              <w:top w:val="nil"/>
              <w:left w:val="nil"/>
              <w:bottom w:val="single" w:sz="4" w:space="0" w:color="auto"/>
              <w:right w:val="single" w:sz="8" w:space="0" w:color="auto"/>
            </w:tcBorders>
            <w:shd w:val="clear" w:color="auto" w:fill="auto"/>
            <w:noWrap/>
            <w:vAlign w:val="bottom"/>
          </w:tcPr>
          <w:p w14:paraId="5B0A35F0" w14:textId="77777777" w:rsidR="00AA4EAD" w:rsidRPr="00D057D4" w:rsidRDefault="00AA4EAD" w:rsidP="006F357C">
            <w:pPr>
              <w:spacing w:before="0"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221100</w:t>
            </w:r>
          </w:p>
        </w:tc>
      </w:tr>
      <w:tr w:rsidR="00AA4EAD" w:rsidRPr="00333CCD" w14:paraId="0087B781" w14:textId="77777777" w:rsidTr="006F357C">
        <w:trPr>
          <w:trHeight w:val="270"/>
        </w:trPr>
        <w:tc>
          <w:tcPr>
            <w:tcW w:w="2860" w:type="dxa"/>
            <w:tcBorders>
              <w:top w:val="nil"/>
              <w:left w:val="single" w:sz="8" w:space="0" w:color="auto"/>
              <w:bottom w:val="single" w:sz="8" w:space="0" w:color="auto"/>
              <w:right w:val="single" w:sz="8" w:space="0" w:color="auto"/>
            </w:tcBorders>
            <w:shd w:val="clear" w:color="000000" w:fill="DAEEF3"/>
            <w:noWrap/>
            <w:vAlign w:val="bottom"/>
          </w:tcPr>
          <w:p w14:paraId="4BA9548F" w14:textId="77777777" w:rsidR="00AA4EAD" w:rsidRPr="00333CCD" w:rsidRDefault="00AA4EAD" w:rsidP="006F357C">
            <w:pPr>
              <w:spacing w:before="0" w:after="0" w:line="240" w:lineRule="auto"/>
              <w:jc w:val="center"/>
              <w:rPr>
                <w:rFonts w:ascii="Tahoma" w:hAnsi="Tahoma" w:cs="Tahoma"/>
                <w:b/>
                <w:bCs/>
                <w:color w:val="000000"/>
                <w:sz w:val="20"/>
                <w:szCs w:val="20"/>
                <w:lang w:eastAsia="sl-SI"/>
              </w:rPr>
            </w:pPr>
            <w:r w:rsidRPr="00333CCD">
              <w:rPr>
                <w:rFonts w:ascii="Tahoma" w:hAnsi="Tahoma" w:cs="Tahoma"/>
                <w:b/>
                <w:bCs/>
                <w:color w:val="000000"/>
                <w:sz w:val="20"/>
                <w:szCs w:val="20"/>
                <w:lang w:eastAsia="sl-SI"/>
              </w:rPr>
              <w:t>9.643,97</w:t>
            </w:r>
          </w:p>
        </w:tc>
        <w:tc>
          <w:tcPr>
            <w:tcW w:w="4564" w:type="dxa"/>
            <w:tcBorders>
              <w:top w:val="nil"/>
              <w:left w:val="nil"/>
              <w:bottom w:val="single" w:sz="8" w:space="0" w:color="auto"/>
              <w:right w:val="nil"/>
            </w:tcBorders>
            <w:shd w:val="clear" w:color="000000" w:fill="DAEEF3"/>
            <w:noWrap/>
            <w:vAlign w:val="bottom"/>
          </w:tcPr>
          <w:p w14:paraId="3A1DBEC0" w14:textId="77777777" w:rsidR="00AA4EAD" w:rsidRPr="00333CCD" w:rsidRDefault="00AA4EAD" w:rsidP="006F357C">
            <w:pPr>
              <w:spacing w:before="0" w:after="0" w:line="240" w:lineRule="auto"/>
              <w:jc w:val="center"/>
              <w:rPr>
                <w:rFonts w:ascii="Tahoma" w:hAnsi="Tahoma" w:cs="Tahoma"/>
                <w:b/>
                <w:bCs/>
                <w:color w:val="000000"/>
                <w:sz w:val="20"/>
                <w:szCs w:val="20"/>
                <w:lang w:eastAsia="sl-SI"/>
              </w:rPr>
            </w:pPr>
            <w:r w:rsidRPr="00333CCD">
              <w:rPr>
                <w:rFonts w:ascii="Tahoma" w:hAnsi="Tahoma" w:cs="Tahoma"/>
                <w:b/>
                <w:bCs/>
                <w:color w:val="000000"/>
                <w:sz w:val="20"/>
                <w:szCs w:val="20"/>
                <w:lang w:eastAsia="sl-SI"/>
              </w:rPr>
              <w:t>SKUPAJ</w:t>
            </w:r>
          </w:p>
        </w:tc>
        <w:tc>
          <w:tcPr>
            <w:tcW w:w="960" w:type="dxa"/>
            <w:tcBorders>
              <w:top w:val="nil"/>
              <w:left w:val="nil"/>
              <w:bottom w:val="single" w:sz="8" w:space="0" w:color="auto"/>
              <w:right w:val="single" w:sz="8" w:space="0" w:color="auto"/>
            </w:tcBorders>
            <w:shd w:val="clear" w:color="000000" w:fill="DAEEF3"/>
            <w:noWrap/>
            <w:vAlign w:val="bottom"/>
          </w:tcPr>
          <w:p w14:paraId="222BAC8F" w14:textId="77777777" w:rsidR="00AA4EAD" w:rsidRPr="00333CCD" w:rsidRDefault="00AA4EAD" w:rsidP="006F357C">
            <w:pPr>
              <w:spacing w:before="0" w:after="0" w:line="240" w:lineRule="auto"/>
              <w:rPr>
                <w:rFonts w:ascii="Tahoma" w:hAnsi="Tahoma" w:cs="Tahoma"/>
                <w:b/>
                <w:color w:val="000000"/>
                <w:sz w:val="20"/>
                <w:szCs w:val="20"/>
                <w:lang w:eastAsia="sl-SI"/>
              </w:rPr>
            </w:pPr>
            <w:r w:rsidRPr="00333CCD">
              <w:rPr>
                <w:rFonts w:ascii="Tahoma" w:hAnsi="Tahoma" w:cs="Tahoma"/>
                <w:b/>
                <w:color w:val="000000"/>
                <w:sz w:val="20"/>
                <w:szCs w:val="20"/>
                <w:lang w:eastAsia="sl-SI"/>
              </w:rPr>
              <w:t> </w:t>
            </w:r>
          </w:p>
        </w:tc>
      </w:tr>
    </w:tbl>
    <w:p w14:paraId="71978343" w14:textId="059D3B1C" w:rsidR="00AA4EAD" w:rsidRDefault="00706BBD" w:rsidP="00AA4EAD">
      <w:pPr>
        <w:jc w:val="both"/>
        <w:rPr>
          <w:rFonts w:ascii="Tahoma" w:hAnsi="Tahoma" w:cs="Tahoma"/>
        </w:rPr>
      </w:pPr>
      <w:r>
        <w:rPr>
          <w:rFonts w:ascii="Tahoma" w:hAnsi="Tahoma" w:cs="Tahoma"/>
        </w:rPr>
        <w:t xml:space="preserve">Poleg prejetih računov v višini 9.643,97 €, predstavljajo obveznosti za leto 2016 tudi neizplačane podjemne pogodbe v višini </w:t>
      </w:r>
      <w:r w:rsidR="0053517E">
        <w:rPr>
          <w:rFonts w:ascii="Tahoma" w:hAnsi="Tahoma" w:cs="Tahoma"/>
        </w:rPr>
        <w:t>20.119,58 € (13.316,59 € za SPK in 6.802,99 € za strokovno pomoč v pravni službi) in 5.000 € za drugi del članrine ReAct-u.</w:t>
      </w:r>
    </w:p>
    <w:p w14:paraId="5C939268" w14:textId="77777777" w:rsidR="00AA4EAD" w:rsidRPr="00D057D4" w:rsidRDefault="00AA4EAD" w:rsidP="00AA4EAD">
      <w:pPr>
        <w:jc w:val="both"/>
        <w:rPr>
          <w:rFonts w:ascii="Tahoma" w:hAnsi="Tahoma" w:cs="Tahoma"/>
        </w:rPr>
      </w:pPr>
    </w:p>
    <w:p w14:paraId="246488E8"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Viri sredstev, uporabljeni za vlaganje v opredmetena osnovna sredstva, neopredmetena sredstva in dolgoročne finančne naložbe ( kapitalske naložbe in posojila)</w:t>
      </w:r>
    </w:p>
    <w:p w14:paraId="3FE5000D" w14:textId="77777777" w:rsidR="00AA4EAD" w:rsidRPr="00D057D4" w:rsidRDefault="00AA4EAD" w:rsidP="00AA4EAD">
      <w:pPr>
        <w:jc w:val="both"/>
        <w:rPr>
          <w:rFonts w:ascii="Tahoma" w:hAnsi="Tahoma" w:cs="Tahoma"/>
        </w:rPr>
      </w:pPr>
      <w:r w:rsidRPr="000F4450">
        <w:rPr>
          <w:rFonts w:ascii="Tahoma" w:hAnsi="Tahoma" w:cs="Tahoma"/>
        </w:rPr>
        <w:t>Slov</w:t>
      </w:r>
      <w:r>
        <w:rPr>
          <w:rFonts w:ascii="Tahoma" w:hAnsi="Tahoma" w:cs="Tahoma"/>
        </w:rPr>
        <w:t>enski filmski center v letu 2016</w:t>
      </w:r>
      <w:r w:rsidRPr="000F4450">
        <w:rPr>
          <w:rFonts w:ascii="Tahoma" w:hAnsi="Tahoma" w:cs="Tahoma"/>
        </w:rPr>
        <w:t xml:space="preserve"> ni dobil od</w:t>
      </w:r>
      <w:r>
        <w:rPr>
          <w:rFonts w:ascii="Tahoma" w:hAnsi="Tahoma" w:cs="Tahoma"/>
        </w:rPr>
        <w:t xml:space="preserve"> Ministrstva za kulturo sredstev</w:t>
      </w:r>
      <w:r w:rsidRPr="00D057D4">
        <w:rPr>
          <w:rFonts w:ascii="Tahoma" w:hAnsi="Tahoma" w:cs="Tahoma"/>
        </w:rPr>
        <w:t>, ki so namenjena za vlaganje v opredmetena osnovna sredstva, neopredmetena sredstva in dolgoročne finančne naložbe. Slovenski filmski center je dne 8.12.2015 prejel sklep številka: 47601-23/2015/3, s katerim je dobil soglasje, da se presežek prihodkov nad odhodki na dan 31.12.2014 v znesku 67.006 € nameni za nakup računalniške in programske opreme ter arhivskega pohištva za leti 201</w:t>
      </w:r>
      <w:r>
        <w:rPr>
          <w:rFonts w:ascii="Tahoma" w:hAnsi="Tahoma" w:cs="Tahoma"/>
        </w:rPr>
        <w:t>5 in 2016. Za nabave v letu 2016, ki so znašale 40.749,60</w:t>
      </w:r>
      <w:r w:rsidRPr="00D057D4">
        <w:rPr>
          <w:rFonts w:ascii="Tahoma" w:hAnsi="Tahoma" w:cs="Tahoma"/>
        </w:rPr>
        <w:t xml:space="preserve"> € je vir sredstev postavka na kontu 985300. </w:t>
      </w:r>
    </w:p>
    <w:p w14:paraId="4F3FCF69" w14:textId="77777777" w:rsidR="00AA4EAD" w:rsidRPr="00D057D4" w:rsidRDefault="00AA4EAD" w:rsidP="00AA4EAD">
      <w:pPr>
        <w:jc w:val="both"/>
        <w:rPr>
          <w:rFonts w:ascii="Tahoma" w:hAnsi="Tahoma" w:cs="Tahoma"/>
        </w:rPr>
      </w:pPr>
    </w:p>
    <w:p w14:paraId="5E04BD12"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Naložbe prostih denarnih sredstev</w:t>
      </w:r>
    </w:p>
    <w:p w14:paraId="76D631C7" w14:textId="77777777" w:rsidR="00AA4EAD" w:rsidRPr="00D057D4" w:rsidRDefault="00AA4EAD" w:rsidP="00AA4EAD">
      <w:pPr>
        <w:jc w:val="both"/>
        <w:rPr>
          <w:rFonts w:ascii="Tahoma" w:hAnsi="Tahoma" w:cs="Tahoma"/>
        </w:rPr>
      </w:pPr>
      <w:r w:rsidRPr="00D057D4">
        <w:rPr>
          <w:rFonts w:ascii="Tahoma" w:hAnsi="Tahoma" w:cs="Tahoma"/>
        </w:rPr>
        <w:t>Slovenski filmski center ne razpolaga s prostimi denarnimi sredstvi, zato jih nikamor ne nalaga.</w:t>
      </w:r>
    </w:p>
    <w:p w14:paraId="1240A21F" w14:textId="77777777" w:rsidR="00AA4EAD" w:rsidRPr="00D057D4" w:rsidRDefault="00AA4EAD" w:rsidP="00AA4EAD">
      <w:pPr>
        <w:jc w:val="both"/>
        <w:rPr>
          <w:rFonts w:ascii="Tahoma" w:hAnsi="Tahoma" w:cs="Tahoma"/>
        </w:rPr>
      </w:pPr>
    </w:p>
    <w:p w14:paraId="5498386E"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Razlogi za pomembnejše spremembe stalnih sredstev</w:t>
      </w:r>
    </w:p>
    <w:p w14:paraId="6EB9C480" w14:textId="77777777" w:rsidR="00AA4EAD" w:rsidRPr="00D057D4" w:rsidRDefault="00AA4EAD" w:rsidP="00AA4EAD">
      <w:pPr>
        <w:jc w:val="both"/>
        <w:rPr>
          <w:rFonts w:ascii="Tahoma" w:hAnsi="Tahoma" w:cs="Tahoma"/>
        </w:rPr>
      </w:pPr>
      <w:r w:rsidRPr="00D057D4">
        <w:rPr>
          <w:rFonts w:ascii="Tahoma" w:hAnsi="Tahoma" w:cs="Tahoma"/>
        </w:rPr>
        <w:t xml:space="preserve">  Za neopredmetena in opredmetena sredstva se obračunava amortizacija od nabavne vrednosti neopredmetenih in opredmetenih osnovnih sredstev do njihovega popolnega odpisa. Osnovna sredstva se amortizirajo posamično. Amortizacija se pokriva v breme obveznosti do virov sredstev.</w:t>
      </w:r>
    </w:p>
    <w:p w14:paraId="67B45BF5" w14:textId="77777777" w:rsidR="00AA4EAD" w:rsidRPr="00D057D4" w:rsidRDefault="00AA4EAD" w:rsidP="00AA4EAD">
      <w:pPr>
        <w:jc w:val="both"/>
        <w:rPr>
          <w:rFonts w:ascii="Tahoma" w:hAnsi="Tahoma" w:cs="Tahoma"/>
        </w:rPr>
      </w:pPr>
    </w:p>
    <w:p w14:paraId="0D38B0C8" w14:textId="77777777" w:rsidR="00AA4EAD" w:rsidRPr="00D057D4" w:rsidRDefault="00AA4EAD" w:rsidP="00AA4EAD">
      <w:pPr>
        <w:numPr>
          <w:ilvl w:val="0"/>
          <w:numId w:val="36"/>
        </w:numPr>
        <w:jc w:val="both"/>
        <w:rPr>
          <w:rFonts w:ascii="Tahoma" w:hAnsi="Tahoma" w:cs="Tahoma"/>
          <w:i/>
          <w:u w:val="single"/>
        </w:rPr>
      </w:pPr>
      <w:r w:rsidRPr="00D057D4">
        <w:rPr>
          <w:rFonts w:ascii="Tahoma" w:hAnsi="Tahoma" w:cs="Tahoma"/>
          <w:i/>
          <w:u w:val="single"/>
        </w:rPr>
        <w:t>Vrste postavk, ki so zajete v zneskih, izkazanih na kontih zunajbilančnih evidenc</w:t>
      </w:r>
    </w:p>
    <w:p w14:paraId="52E295EA" w14:textId="77777777" w:rsidR="00AA4EAD" w:rsidRPr="00D057D4" w:rsidRDefault="00AA4EAD" w:rsidP="00AA4EAD">
      <w:pPr>
        <w:spacing w:before="0" w:after="0" w:line="240" w:lineRule="auto"/>
        <w:jc w:val="both"/>
        <w:rPr>
          <w:rFonts w:ascii="Tahoma" w:hAnsi="Tahoma" w:cs="Tahoma"/>
        </w:rPr>
      </w:pPr>
      <w:r w:rsidRPr="00D057D4">
        <w:rPr>
          <w:rFonts w:ascii="Tahoma" w:hAnsi="Tahoma" w:cs="Tahoma"/>
        </w:rPr>
        <w:t>Slovenski filmski center ji</w:t>
      </w:r>
      <w:r>
        <w:rPr>
          <w:rFonts w:ascii="Tahoma" w:hAnsi="Tahoma" w:cs="Tahoma"/>
        </w:rPr>
        <w:t>h izkazuje v višini 4.693.439,97</w:t>
      </w:r>
      <w:r w:rsidRPr="00D057D4">
        <w:rPr>
          <w:rFonts w:ascii="Tahoma" w:hAnsi="Tahoma" w:cs="Tahoma"/>
        </w:rPr>
        <w:t xml:space="preserve"> €.  Znesek 144.382 € je pravdni postopek zoper toženo stranko Zavod </w:t>
      </w:r>
      <w:r>
        <w:rPr>
          <w:rFonts w:ascii="Tahoma" w:hAnsi="Tahoma" w:cs="Tahoma"/>
        </w:rPr>
        <w:t>M</w:t>
      </w:r>
      <w:r w:rsidRPr="00D057D4">
        <w:rPr>
          <w:rFonts w:ascii="Tahoma" w:hAnsi="Tahoma" w:cs="Tahoma"/>
        </w:rPr>
        <w:t>oja soseska za povračilo sredstev za projek</w:t>
      </w:r>
      <w:r>
        <w:rPr>
          <w:rFonts w:ascii="Tahoma" w:hAnsi="Tahoma" w:cs="Tahoma"/>
        </w:rPr>
        <w:t>t »Vandima«. Znesek 3.833.716,47</w:t>
      </w:r>
      <w:r w:rsidRPr="00D057D4">
        <w:rPr>
          <w:rFonts w:ascii="Tahoma" w:hAnsi="Tahoma" w:cs="Tahoma"/>
        </w:rPr>
        <w:t xml:space="preserve"> € pa so pogodbe sklenjene s končnimi upravičenci sredstev Slovenskega f</w:t>
      </w:r>
      <w:r>
        <w:rPr>
          <w:rFonts w:ascii="Tahoma" w:hAnsi="Tahoma" w:cs="Tahoma"/>
        </w:rPr>
        <w:t xml:space="preserve">ilmskega centra. Znesek 630.000,50 </w:t>
      </w:r>
      <w:r w:rsidRPr="00D057D4">
        <w:rPr>
          <w:rFonts w:ascii="Tahoma" w:hAnsi="Tahoma" w:cs="Tahoma"/>
        </w:rPr>
        <w:t>€ so</w:t>
      </w:r>
      <w:r>
        <w:rPr>
          <w:rFonts w:ascii="Tahoma" w:hAnsi="Tahoma" w:cs="Tahoma"/>
        </w:rPr>
        <w:t xml:space="preserve"> menice, znesek 84.091,00 </w:t>
      </w:r>
      <w:r w:rsidRPr="00D057D4">
        <w:rPr>
          <w:rFonts w:ascii="Tahoma" w:hAnsi="Tahoma" w:cs="Tahoma"/>
        </w:rPr>
        <w:t xml:space="preserve">€  je za projekt » Vandima«- tožena stranka SFC in znesek 1.250,00 </w:t>
      </w:r>
      <w:r>
        <w:rPr>
          <w:rFonts w:ascii="Tahoma" w:hAnsi="Tahoma" w:cs="Tahoma"/>
        </w:rPr>
        <w:t xml:space="preserve">€ </w:t>
      </w:r>
      <w:r w:rsidRPr="00D057D4">
        <w:rPr>
          <w:rFonts w:ascii="Tahoma" w:hAnsi="Tahoma" w:cs="Tahoma"/>
        </w:rPr>
        <w:t>so sporne terjatve.</w:t>
      </w:r>
    </w:p>
    <w:p w14:paraId="599E00C2" w14:textId="77777777" w:rsidR="00AA4EAD" w:rsidRPr="00D057D4" w:rsidRDefault="00AA4EAD" w:rsidP="00AA4EAD">
      <w:pPr>
        <w:jc w:val="both"/>
        <w:rPr>
          <w:rFonts w:ascii="Tahoma" w:hAnsi="Tahoma" w:cs="Tahoma"/>
        </w:rPr>
      </w:pPr>
    </w:p>
    <w:p w14:paraId="1D8FE8A6" w14:textId="77777777" w:rsidR="00AA4EAD" w:rsidRPr="00D057D4" w:rsidRDefault="00AA4EAD" w:rsidP="00AA4EAD">
      <w:pPr>
        <w:numPr>
          <w:ilvl w:val="0"/>
          <w:numId w:val="31"/>
        </w:numPr>
        <w:jc w:val="both"/>
        <w:rPr>
          <w:rFonts w:ascii="Tahoma" w:hAnsi="Tahoma" w:cs="Tahoma"/>
          <w:i/>
          <w:u w:val="single"/>
        </w:rPr>
      </w:pPr>
      <w:r w:rsidRPr="00D057D4">
        <w:rPr>
          <w:rFonts w:ascii="Tahoma" w:hAnsi="Tahoma" w:cs="Tahoma"/>
          <w:i/>
          <w:u w:val="single"/>
        </w:rPr>
        <w:t>Podatki o pomembnejših opredmetenih osnovnih sredstvih in neopredmetenih sredstvih, ki so že v celoti odpisana, pa se še vedno uporabljajo za opravljanje dejavnosti</w:t>
      </w:r>
    </w:p>
    <w:p w14:paraId="34DCD770" w14:textId="77777777" w:rsidR="00AA4EAD" w:rsidRPr="00D057D4" w:rsidRDefault="00AA4EAD" w:rsidP="00AA4EAD">
      <w:pPr>
        <w:spacing w:before="0" w:after="0" w:line="240" w:lineRule="auto"/>
        <w:ind w:left="360"/>
        <w:jc w:val="both"/>
        <w:rPr>
          <w:rFonts w:ascii="Tahoma" w:hAnsi="Tahoma" w:cs="Tahoma"/>
        </w:rPr>
      </w:pPr>
      <w:r w:rsidRPr="00D057D4">
        <w:rPr>
          <w:rFonts w:ascii="Tahoma" w:hAnsi="Tahoma" w:cs="Tahoma"/>
        </w:rPr>
        <w:t>Po inventurnem zapisu ni razvidno, da bi Slovenski filmski center uporabljal že odpisana opredmetena in neopredmetena osnovna sredstva.</w:t>
      </w:r>
    </w:p>
    <w:p w14:paraId="1741A0D5" w14:textId="77777777" w:rsidR="00AA4EAD" w:rsidRPr="00D057D4" w:rsidRDefault="00AA4EAD" w:rsidP="00AA4EAD">
      <w:pPr>
        <w:spacing w:before="0" w:after="0" w:line="240" w:lineRule="auto"/>
        <w:ind w:left="360"/>
        <w:jc w:val="both"/>
        <w:rPr>
          <w:rFonts w:ascii="Tahoma" w:hAnsi="Tahoma" w:cs="Tahoma"/>
          <w:b/>
          <w:i/>
          <w:u w:val="single"/>
        </w:rPr>
      </w:pPr>
    </w:p>
    <w:p w14:paraId="4BC3C73F" w14:textId="77777777" w:rsidR="00AA4EAD" w:rsidRDefault="00AA4EAD" w:rsidP="00AA4EAD">
      <w:pPr>
        <w:spacing w:before="0" w:after="0" w:line="240" w:lineRule="auto"/>
        <w:ind w:left="360"/>
        <w:jc w:val="both"/>
        <w:rPr>
          <w:rFonts w:ascii="Tahoma" w:hAnsi="Tahoma" w:cs="Tahoma"/>
        </w:rPr>
      </w:pPr>
    </w:p>
    <w:p w14:paraId="30BF9ABF" w14:textId="35B475EC" w:rsidR="00AA4EAD" w:rsidRDefault="00AA4EAD" w:rsidP="00AA4EAD">
      <w:pPr>
        <w:spacing w:before="0" w:after="0" w:line="240" w:lineRule="auto"/>
        <w:ind w:left="360"/>
        <w:jc w:val="both"/>
        <w:rPr>
          <w:rFonts w:ascii="Tahoma" w:hAnsi="Tahoma" w:cs="Tahoma"/>
        </w:rPr>
      </w:pPr>
    </w:p>
    <w:p w14:paraId="671C9E0C" w14:textId="77A281B5" w:rsidR="00971805" w:rsidRDefault="00971805" w:rsidP="00AA4EAD">
      <w:pPr>
        <w:spacing w:before="0" w:after="0" w:line="240" w:lineRule="auto"/>
        <w:ind w:left="360"/>
        <w:jc w:val="both"/>
        <w:rPr>
          <w:rFonts w:ascii="Tahoma" w:hAnsi="Tahoma" w:cs="Tahoma"/>
        </w:rPr>
      </w:pPr>
    </w:p>
    <w:p w14:paraId="305704AD" w14:textId="77777777" w:rsidR="00971805" w:rsidRPr="00D057D4" w:rsidRDefault="00971805" w:rsidP="00AA4EAD">
      <w:pPr>
        <w:spacing w:before="0" w:after="0" w:line="240" w:lineRule="auto"/>
        <w:ind w:left="360"/>
        <w:jc w:val="both"/>
        <w:rPr>
          <w:rFonts w:ascii="Tahoma" w:hAnsi="Tahoma" w:cs="Tahoma"/>
        </w:rPr>
      </w:pPr>
    </w:p>
    <w:p w14:paraId="41A06994" w14:textId="77777777" w:rsidR="00AA4EAD" w:rsidRPr="00D057D4" w:rsidRDefault="00AA4EAD" w:rsidP="00AA4EAD">
      <w:pPr>
        <w:spacing w:before="0" w:after="0" w:line="240" w:lineRule="auto"/>
        <w:ind w:left="360"/>
        <w:jc w:val="both"/>
        <w:rPr>
          <w:rFonts w:ascii="Tahoma" w:hAnsi="Tahoma" w:cs="Tahoma"/>
          <w:b/>
          <w:i/>
          <w:u w:val="single"/>
        </w:rPr>
      </w:pPr>
      <w:r w:rsidRPr="00D057D4">
        <w:rPr>
          <w:rFonts w:ascii="Tahoma" w:hAnsi="Tahoma" w:cs="Tahoma"/>
          <w:b/>
          <w:i/>
          <w:u w:val="single"/>
        </w:rPr>
        <w:t>Bilanca stanja</w:t>
      </w:r>
    </w:p>
    <w:p w14:paraId="41FF2496" w14:textId="77777777" w:rsidR="00AA4EAD" w:rsidRPr="00D057D4" w:rsidRDefault="00AA4EAD" w:rsidP="00AA4EAD">
      <w:pPr>
        <w:jc w:val="both"/>
        <w:rPr>
          <w:rFonts w:ascii="Tahoma" w:hAnsi="Tahoma" w:cs="Tahoma"/>
        </w:rPr>
      </w:pPr>
    </w:p>
    <w:p w14:paraId="742B75D1" w14:textId="77777777" w:rsidR="00AA4EAD" w:rsidRPr="00D057D4" w:rsidRDefault="00AA4EAD" w:rsidP="00AA4EAD">
      <w:pPr>
        <w:jc w:val="both"/>
        <w:rPr>
          <w:rFonts w:ascii="Tahoma" w:hAnsi="Tahoma" w:cs="Tahoma"/>
        </w:rPr>
      </w:pPr>
      <w:r w:rsidRPr="00D057D4">
        <w:rPr>
          <w:rFonts w:ascii="Tahoma" w:hAnsi="Tahoma" w:cs="Tahoma"/>
        </w:rPr>
        <w:t xml:space="preserve">Bilanca stanja vsebuje podatke o stanju sredstev in obveznosti do </w:t>
      </w:r>
      <w:r>
        <w:rPr>
          <w:rFonts w:ascii="Tahoma" w:hAnsi="Tahoma" w:cs="Tahoma"/>
        </w:rPr>
        <w:t>njihovih virov na dan 31.12.2016</w:t>
      </w:r>
      <w:r w:rsidRPr="00D057D4">
        <w:rPr>
          <w:rFonts w:ascii="Tahoma" w:hAnsi="Tahoma" w:cs="Tahoma"/>
        </w:rPr>
        <w:t xml:space="preserve">. </w:t>
      </w:r>
    </w:p>
    <w:p w14:paraId="4253BF46" w14:textId="77777777" w:rsidR="00AA4EAD" w:rsidRPr="00D057D4" w:rsidRDefault="00AA4EAD" w:rsidP="00AA4EAD">
      <w:pPr>
        <w:pStyle w:val="Telobesedila"/>
        <w:rPr>
          <w:rFonts w:ascii="Tahoma" w:hAnsi="Tahoma" w:cs="Tahoma"/>
          <w:sz w:val="22"/>
          <w:szCs w:val="22"/>
        </w:rPr>
      </w:pPr>
      <w:r w:rsidRPr="00D057D4">
        <w:rPr>
          <w:rFonts w:ascii="Tahoma" w:hAnsi="Tahoma" w:cs="Tahoma"/>
          <w:sz w:val="22"/>
          <w:szCs w:val="22"/>
        </w:rPr>
        <w:t>Za neopredmetena sredstva in opredmetena osnovna sredstva se v poslovnih knjigah izkazujejo posebej njihove nabavne vrednosti in posebej popravki vrednosti kot kumulativni odpis, ki je posledica amortiziranja.</w:t>
      </w:r>
    </w:p>
    <w:p w14:paraId="21DDAD15" w14:textId="77777777" w:rsidR="00AA4EAD" w:rsidRPr="00D057D4" w:rsidRDefault="00AA4EAD" w:rsidP="00AA4EAD">
      <w:pPr>
        <w:pStyle w:val="Telobesedila"/>
        <w:rPr>
          <w:rFonts w:ascii="Tahoma" w:hAnsi="Tahoma" w:cs="Tahoma"/>
          <w:sz w:val="22"/>
          <w:szCs w:val="22"/>
        </w:rPr>
      </w:pPr>
    </w:p>
    <w:p w14:paraId="5045D180" w14:textId="77777777" w:rsidR="00AA4EAD" w:rsidRPr="00D057D4" w:rsidRDefault="00AA4EAD" w:rsidP="00AA4EAD">
      <w:pPr>
        <w:pStyle w:val="Telobesedila"/>
        <w:rPr>
          <w:rFonts w:ascii="Tahoma" w:hAnsi="Tahoma" w:cs="Tahoma"/>
          <w:sz w:val="22"/>
          <w:szCs w:val="22"/>
        </w:rPr>
      </w:pPr>
      <w:r w:rsidRPr="00D057D4">
        <w:rPr>
          <w:rFonts w:ascii="Tahoma" w:hAnsi="Tahoma" w:cs="Tahoma"/>
          <w:sz w:val="22"/>
          <w:szCs w:val="22"/>
        </w:rPr>
        <w:t>V dejansko nabavno vrednost neopredmetenega in opredmetenega osnovnega sredstva so zajeti njihova nakupna cena in vsi stroški, ki jih je mogoče neposredno pripisati njihovi usposobitvi za nameravano uporabo. Amortizacija je obračunana od nabavne vrednosti neopredmetenih in opredmetenih osnovnih sredstev do njihovega popolnega odpisa. Osnovna sredstva se amortizirajo posamično. Amortizacija se pokriva v breme obveznosti do virov sredstev. Amortizacijske stopnje so usklajene s pravilnikom o načinu in stopnjah odpisa neopredmetenih in opredmetenih osnovnih sredstev, Uradni list RS 58/10. Osnovna sredstva se odpisujejo na podlagi ugotovitev popisne inventurne komisije. Odpisujejo se sredstva, ki so iztrošena, niso več uporabna.</w:t>
      </w:r>
    </w:p>
    <w:p w14:paraId="2182F14C" w14:textId="77777777" w:rsidR="00AA4EAD" w:rsidRPr="00D057D4" w:rsidRDefault="00AA4EAD" w:rsidP="00AA4EAD">
      <w:pPr>
        <w:pStyle w:val="Telobesedila"/>
        <w:rPr>
          <w:rFonts w:ascii="Tahoma" w:hAnsi="Tahoma" w:cs="Tahoma"/>
          <w:sz w:val="22"/>
          <w:szCs w:val="22"/>
        </w:rPr>
      </w:pPr>
    </w:p>
    <w:p w14:paraId="376FA343" w14:textId="77777777" w:rsidR="00AA4EAD" w:rsidRPr="00D057D4" w:rsidRDefault="00AA4EAD" w:rsidP="00AA4EAD">
      <w:pPr>
        <w:pStyle w:val="Telobesedila"/>
        <w:rPr>
          <w:rFonts w:ascii="Tahoma" w:hAnsi="Tahoma" w:cs="Tahoma"/>
          <w:b/>
          <w:sz w:val="22"/>
          <w:szCs w:val="22"/>
        </w:rPr>
      </w:pPr>
      <w:r w:rsidRPr="00D057D4">
        <w:rPr>
          <w:rFonts w:ascii="Tahoma" w:hAnsi="Tahoma" w:cs="Tahoma"/>
          <w:b/>
          <w:sz w:val="22"/>
          <w:szCs w:val="22"/>
        </w:rPr>
        <w:t>TABELA: PRIKAZ AMORTIZACIJSKIH STOPENJ PO VRSTAH SREDSTEV</w:t>
      </w:r>
    </w:p>
    <w:p w14:paraId="50D71316" w14:textId="77777777" w:rsidR="00AA4EAD" w:rsidRPr="00D057D4" w:rsidRDefault="00AA4EAD" w:rsidP="00AA4EAD">
      <w:pPr>
        <w:pStyle w:val="Telobesedila"/>
        <w:rPr>
          <w:rFonts w:ascii="Tahoma" w:hAnsi="Tahoma" w:cs="Tahoma"/>
          <w:sz w:val="22"/>
          <w:szCs w:val="22"/>
        </w:rPr>
      </w:pPr>
    </w:p>
    <w:p w14:paraId="66041359" w14:textId="77777777" w:rsidR="00AA4EAD" w:rsidRPr="00D057D4" w:rsidRDefault="00AA4EAD" w:rsidP="00AA4EAD">
      <w:pPr>
        <w:pStyle w:val="Telobesedila"/>
        <w:rPr>
          <w:rFonts w:ascii="Tahoma" w:hAnsi="Tahoma" w:cs="Tahoma"/>
          <w:sz w:val="22"/>
          <w:szCs w:val="22"/>
        </w:rPr>
      </w:pPr>
      <w:r>
        <w:rPr>
          <w:rFonts w:ascii="Tahoma" w:hAnsi="Tahoma" w:cs="Tahoma"/>
          <w:noProof/>
        </w:rPr>
        <w:drawing>
          <wp:inline distT="0" distB="0" distL="0" distR="0" wp14:anchorId="71F10BE5" wp14:editId="47624E98">
            <wp:extent cx="2987040" cy="2956560"/>
            <wp:effectExtent l="19050" t="0" r="3810" b="0"/>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srcRect/>
                    <a:stretch>
                      <a:fillRect/>
                    </a:stretch>
                  </pic:blipFill>
                  <pic:spPr bwMode="auto">
                    <a:xfrm>
                      <a:off x="0" y="0"/>
                      <a:ext cx="2987040" cy="2956560"/>
                    </a:xfrm>
                    <a:prstGeom prst="rect">
                      <a:avLst/>
                    </a:prstGeom>
                    <a:noFill/>
                    <a:ln w="9525">
                      <a:noFill/>
                      <a:miter lim="800000"/>
                      <a:headEnd/>
                      <a:tailEnd/>
                    </a:ln>
                  </pic:spPr>
                </pic:pic>
              </a:graphicData>
            </a:graphic>
          </wp:inline>
        </w:drawing>
      </w:r>
    </w:p>
    <w:p w14:paraId="45672DCD" w14:textId="77777777" w:rsidR="00AA4EAD" w:rsidRPr="00D057D4" w:rsidRDefault="00AA4EAD" w:rsidP="00AA4EAD">
      <w:pPr>
        <w:pStyle w:val="Telobesedila"/>
        <w:rPr>
          <w:rFonts w:ascii="Tahoma" w:hAnsi="Tahoma" w:cs="Tahoma"/>
          <w:sz w:val="22"/>
          <w:szCs w:val="22"/>
        </w:rPr>
      </w:pPr>
    </w:p>
    <w:p w14:paraId="2254DD9A" w14:textId="77777777" w:rsidR="00AA4EAD" w:rsidRDefault="00AA4EAD" w:rsidP="00AA4EAD">
      <w:pPr>
        <w:pStyle w:val="Telobesedila"/>
        <w:rPr>
          <w:rFonts w:ascii="Tahoma" w:hAnsi="Tahoma" w:cs="Tahoma"/>
          <w:sz w:val="22"/>
          <w:szCs w:val="22"/>
        </w:rPr>
      </w:pPr>
    </w:p>
    <w:p w14:paraId="2CC62567" w14:textId="77777777" w:rsidR="00AA4EAD" w:rsidRDefault="00AA4EAD" w:rsidP="00AA4EAD">
      <w:pPr>
        <w:pStyle w:val="Telobesedila"/>
        <w:rPr>
          <w:rFonts w:ascii="Tahoma" w:hAnsi="Tahoma" w:cs="Tahoma"/>
          <w:sz w:val="22"/>
          <w:szCs w:val="22"/>
        </w:rPr>
      </w:pPr>
    </w:p>
    <w:p w14:paraId="4895ACB2" w14:textId="77777777" w:rsidR="00AA4EAD" w:rsidRDefault="00AA4EAD" w:rsidP="00AA4EAD">
      <w:pPr>
        <w:pStyle w:val="Telobesedila"/>
        <w:rPr>
          <w:rFonts w:ascii="Tahoma" w:hAnsi="Tahoma" w:cs="Tahoma"/>
          <w:sz w:val="22"/>
          <w:szCs w:val="22"/>
        </w:rPr>
      </w:pPr>
    </w:p>
    <w:p w14:paraId="310EFF0F" w14:textId="77777777" w:rsidR="00AA4EAD" w:rsidRDefault="00AA4EAD" w:rsidP="00AA4EAD">
      <w:pPr>
        <w:pStyle w:val="Telobesedila"/>
        <w:rPr>
          <w:rFonts w:ascii="Tahoma" w:hAnsi="Tahoma" w:cs="Tahoma"/>
          <w:sz w:val="22"/>
          <w:szCs w:val="22"/>
        </w:rPr>
      </w:pPr>
    </w:p>
    <w:p w14:paraId="275BA67C" w14:textId="77777777" w:rsidR="00AA4EAD" w:rsidRDefault="00AA4EAD" w:rsidP="00AA4EAD">
      <w:pPr>
        <w:pStyle w:val="Telobesedila"/>
        <w:rPr>
          <w:rFonts w:ascii="Tahoma" w:hAnsi="Tahoma" w:cs="Tahoma"/>
          <w:sz w:val="22"/>
          <w:szCs w:val="22"/>
        </w:rPr>
      </w:pPr>
    </w:p>
    <w:p w14:paraId="020EBA31" w14:textId="77777777" w:rsidR="00AA4EAD" w:rsidRDefault="00AA4EAD" w:rsidP="00AA4EAD">
      <w:pPr>
        <w:pStyle w:val="Telobesedila"/>
        <w:rPr>
          <w:rFonts w:ascii="Tahoma" w:hAnsi="Tahoma" w:cs="Tahoma"/>
          <w:sz w:val="22"/>
          <w:szCs w:val="22"/>
        </w:rPr>
      </w:pPr>
    </w:p>
    <w:p w14:paraId="0A09A6CC" w14:textId="77777777" w:rsidR="00AA4EAD" w:rsidRDefault="00AA4EAD" w:rsidP="00AA4EAD">
      <w:pPr>
        <w:pStyle w:val="Telobesedila"/>
        <w:rPr>
          <w:rFonts w:ascii="Tahoma" w:hAnsi="Tahoma" w:cs="Tahoma"/>
          <w:sz w:val="22"/>
          <w:szCs w:val="22"/>
        </w:rPr>
      </w:pPr>
    </w:p>
    <w:p w14:paraId="2F508E0B" w14:textId="77777777" w:rsidR="00AA4EAD" w:rsidRDefault="00AA4EAD" w:rsidP="00AA4EAD">
      <w:pPr>
        <w:pStyle w:val="Telobesedila"/>
        <w:rPr>
          <w:rFonts w:ascii="Tahoma" w:hAnsi="Tahoma" w:cs="Tahoma"/>
          <w:sz w:val="22"/>
          <w:szCs w:val="22"/>
        </w:rPr>
      </w:pPr>
    </w:p>
    <w:p w14:paraId="406613BA" w14:textId="77777777" w:rsidR="00AA4EAD" w:rsidRDefault="00AA4EAD" w:rsidP="00AA4EAD">
      <w:pPr>
        <w:pStyle w:val="Telobesedila"/>
        <w:rPr>
          <w:rFonts w:ascii="Tahoma" w:hAnsi="Tahoma" w:cs="Tahoma"/>
          <w:sz w:val="22"/>
          <w:szCs w:val="22"/>
        </w:rPr>
      </w:pPr>
    </w:p>
    <w:p w14:paraId="270FAC10" w14:textId="17626F87" w:rsidR="00AA4EAD" w:rsidRDefault="00AA4EAD" w:rsidP="00AA4EAD">
      <w:pPr>
        <w:pStyle w:val="Telobesedila"/>
        <w:rPr>
          <w:rFonts w:ascii="Tahoma" w:hAnsi="Tahoma" w:cs="Tahoma"/>
          <w:sz w:val="22"/>
          <w:szCs w:val="22"/>
        </w:rPr>
      </w:pPr>
    </w:p>
    <w:p w14:paraId="365D48DD" w14:textId="3567A137" w:rsidR="006F357C" w:rsidRDefault="006F357C" w:rsidP="00AA4EAD">
      <w:pPr>
        <w:pStyle w:val="Telobesedila"/>
        <w:rPr>
          <w:rFonts w:ascii="Tahoma" w:hAnsi="Tahoma" w:cs="Tahoma"/>
          <w:sz w:val="22"/>
          <w:szCs w:val="22"/>
        </w:rPr>
      </w:pPr>
    </w:p>
    <w:p w14:paraId="63A08AA1" w14:textId="6CE59729" w:rsidR="006F357C" w:rsidRDefault="006F357C" w:rsidP="00AA4EAD">
      <w:pPr>
        <w:pStyle w:val="Telobesedila"/>
        <w:rPr>
          <w:rFonts w:ascii="Tahoma" w:hAnsi="Tahoma" w:cs="Tahoma"/>
          <w:sz w:val="22"/>
          <w:szCs w:val="22"/>
        </w:rPr>
      </w:pPr>
    </w:p>
    <w:p w14:paraId="3EE4FDB3" w14:textId="2BE2C78E" w:rsidR="006F357C" w:rsidRDefault="006F357C" w:rsidP="00AA4EAD">
      <w:pPr>
        <w:pStyle w:val="Telobesedila"/>
        <w:rPr>
          <w:rFonts w:ascii="Tahoma" w:hAnsi="Tahoma" w:cs="Tahoma"/>
          <w:sz w:val="22"/>
          <w:szCs w:val="22"/>
        </w:rPr>
      </w:pPr>
    </w:p>
    <w:p w14:paraId="360E6469" w14:textId="661A8707" w:rsidR="006F357C" w:rsidRDefault="006F357C" w:rsidP="00AA4EAD">
      <w:pPr>
        <w:pStyle w:val="Telobesedila"/>
        <w:rPr>
          <w:rFonts w:ascii="Tahoma" w:hAnsi="Tahoma" w:cs="Tahoma"/>
          <w:sz w:val="22"/>
          <w:szCs w:val="22"/>
        </w:rPr>
      </w:pPr>
    </w:p>
    <w:p w14:paraId="22BB06E3" w14:textId="57C0D9DB" w:rsidR="006F357C" w:rsidRDefault="006F357C" w:rsidP="00AA4EAD">
      <w:pPr>
        <w:pStyle w:val="Telobesedila"/>
        <w:rPr>
          <w:rFonts w:ascii="Tahoma" w:hAnsi="Tahoma" w:cs="Tahoma"/>
          <w:sz w:val="22"/>
          <w:szCs w:val="22"/>
        </w:rPr>
      </w:pPr>
    </w:p>
    <w:p w14:paraId="1C72948E" w14:textId="77777777" w:rsidR="006F357C" w:rsidRDefault="006F357C" w:rsidP="00AA4EAD">
      <w:pPr>
        <w:pStyle w:val="Telobesedila"/>
        <w:rPr>
          <w:rFonts w:ascii="Tahoma" w:hAnsi="Tahoma" w:cs="Tahoma"/>
          <w:sz w:val="22"/>
          <w:szCs w:val="22"/>
        </w:rPr>
      </w:pPr>
    </w:p>
    <w:p w14:paraId="1F48A9BF" w14:textId="77777777" w:rsidR="00AA4EAD" w:rsidRDefault="00AA4EAD" w:rsidP="00AA4EAD">
      <w:pPr>
        <w:pStyle w:val="Telobesedila"/>
        <w:rPr>
          <w:rFonts w:ascii="Tahoma" w:hAnsi="Tahoma" w:cs="Tahoma"/>
          <w:sz w:val="22"/>
          <w:szCs w:val="22"/>
        </w:rPr>
      </w:pPr>
    </w:p>
    <w:p w14:paraId="41A4C640" w14:textId="77777777" w:rsidR="00AA4EAD" w:rsidRPr="00D057D4" w:rsidRDefault="00AA4EAD" w:rsidP="00AA4EAD">
      <w:pPr>
        <w:pStyle w:val="Telobesedila"/>
        <w:rPr>
          <w:rFonts w:ascii="Tahoma" w:hAnsi="Tahoma" w:cs="Tahoma"/>
          <w:sz w:val="22"/>
          <w:szCs w:val="22"/>
        </w:rPr>
      </w:pPr>
    </w:p>
    <w:p w14:paraId="69565220" w14:textId="77777777" w:rsidR="00AA4EAD" w:rsidRPr="00D057D4" w:rsidRDefault="00AA4EAD" w:rsidP="00AA4EAD">
      <w:pPr>
        <w:pStyle w:val="Telobesedila"/>
        <w:rPr>
          <w:rFonts w:ascii="Tahoma" w:hAnsi="Tahoma" w:cs="Tahoma"/>
          <w:b/>
          <w:sz w:val="22"/>
          <w:szCs w:val="22"/>
        </w:rPr>
      </w:pPr>
      <w:r w:rsidRPr="00D057D4">
        <w:rPr>
          <w:rFonts w:ascii="Tahoma" w:hAnsi="Tahoma" w:cs="Tahoma"/>
          <w:b/>
          <w:sz w:val="22"/>
          <w:szCs w:val="22"/>
        </w:rPr>
        <w:t>TABELA: POROČILO CENTRALNE INVENTURNE KOMISIJE</w:t>
      </w:r>
    </w:p>
    <w:p w14:paraId="2F997D67" w14:textId="77777777" w:rsidR="00AA4EAD" w:rsidRPr="00D057D4" w:rsidRDefault="00AA4EAD" w:rsidP="00AA4EAD">
      <w:pPr>
        <w:pStyle w:val="Telobesedila"/>
        <w:rPr>
          <w:rFonts w:ascii="Tahoma" w:hAnsi="Tahoma" w:cs="Tahoma"/>
          <w:sz w:val="22"/>
          <w:szCs w:val="22"/>
        </w:rPr>
      </w:pPr>
    </w:p>
    <w:p w14:paraId="2E6CA1D9" w14:textId="77777777" w:rsidR="00AA4EAD" w:rsidRPr="00D057D4" w:rsidRDefault="00AA4EAD" w:rsidP="00AA4EAD">
      <w:pPr>
        <w:pStyle w:val="Telobesedila"/>
        <w:ind w:left="720"/>
        <w:rPr>
          <w:rFonts w:ascii="Tahoma" w:hAnsi="Tahoma" w:cs="Tahoma"/>
          <w:b/>
        </w:rPr>
      </w:pPr>
      <w:r w:rsidRPr="00D057D4">
        <w:rPr>
          <w:rFonts w:ascii="Tahoma" w:hAnsi="Tahoma" w:cs="Tahoma"/>
          <w:b/>
        </w:rPr>
        <w:t>POPIS STANJA SREDSTEV IN NJIHOVIH VIROV TER OBVEZNOSTI IN TERJATEV</w:t>
      </w:r>
    </w:p>
    <w:p w14:paraId="1889DBF9" w14:textId="77777777" w:rsidR="00AA4EAD" w:rsidRPr="00D057D4" w:rsidRDefault="00AA4EAD" w:rsidP="00AA4EAD">
      <w:pPr>
        <w:pStyle w:val="Telobesedila"/>
        <w:rPr>
          <w:rFonts w:ascii="Tahoma" w:hAnsi="Tahoma" w:cs="Tahoma"/>
        </w:rPr>
      </w:pPr>
      <w:r w:rsidRPr="00D057D4">
        <w:rPr>
          <w:rFonts w:ascii="Tahoma" w:hAnsi="Tahoma" w:cs="Tahoma"/>
          <w:b/>
        </w:rPr>
        <w:tab/>
        <w:t xml:space="preserve">         </w:t>
      </w:r>
      <w:r>
        <w:rPr>
          <w:rFonts w:ascii="Tahoma" w:hAnsi="Tahoma" w:cs="Tahoma"/>
          <w:b/>
        </w:rPr>
        <w:t xml:space="preserve">             na dan 31. 12. 2016</w:t>
      </w:r>
      <w:r w:rsidRPr="00D057D4">
        <w:rPr>
          <w:rFonts w:ascii="Tahoma" w:hAnsi="Tahoma" w:cs="Tahoma"/>
          <w:b/>
        </w:rPr>
        <w:t>:</w:t>
      </w:r>
      <w:r w:rsidRPr="00D057D4">
        <w:rPr>
          <w:rFonts w:ascii="Tahoma" w:hAnsi="Tahoma" w:cs="Tahoma"/>
        </w:rPr>
        <w:t xml:space="preserve"> </w:t>
      </w:r>
    </w:p>
    <w:p w14:paraId="7BC8A6A3" w14:textId="77777777" w:rsidR="00AA4EAD" w:rsidRPr="00D057D4" w:rsidRDefault="00AA4EAD" w:rsidP="00AA4EAD">
      <w:pPr>
        <w:pStyle w:val="Telobesedila"/>
        <w:rPr>
          <w:rFonts w:ascii="Tahoma" w:hAnsi="Tahoma" w:cs="Tahoma"/>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110"/>
        <w:gridCol w:w="4542"/>
        <w:gridCol w:w="1701"/>
        <w:gridCol w:w="1559"/>
      </w:tblGrid>
      <w:tr w:rsidR="00AA4EAD" w:rsidRPr="00D057D4" w14:paraId="7CE8D193" w14:textId="77777777" w:rsidTr="006F357C">
        <w:trPr>
          <w:trHeight w:val="324"/>
        </w:trPr>
        <w:tc>
          <w:tcPr>
            <w:tcW w:w="727" w:type="dxa"/>
            <w:vMerge w:val="restart"/>
            <w:shd w:val="clear" w:color="auto" w:fill="auto"/>
            <w:vAlign w:val="bottom"/>
          </w:tcPr>
          <w:p w14:paraId="5BADAA7B" w14:textId="77777777" w:rsidR="00AA4EAD" w:rsidRPr="00D057D4" w:rsidRDefault="00AA4EAD" w:rsidP="006F357C">
            <w:pPr>
              <w:spacing w:before="0" w:after="0" w:line="240" w:lineRule="auto"/>
              <w:rPr>
                <w:rFonts w:ascii="Tahoma" w:hAnsi="Tahoma" w:cs="Tahoma"/>
                <w:b/>
                <w:sz w:val="18"/>
                <w:szCs w:val="18"/>
              </w:rPr>
            </w:pPr>
            <w:r w:rsidRPr="00D057D4">
              <w:rPr>
                <w:rFonts w:ascii="Tahoma" w:hAnsi="Tahoma" w:cs="Tahoma"/>
                <w:b/>
                <w:sz w:val="18"/>
                <w:szCs w:val="18"/>
              </w:rPr>
              <w:t>ZAP. ŠT.</w:t>
            </w:r>
          </w:p>
        </w:tc>
        <w:tc>
          <w:tcPr>
            <w:tcW w:w="1110" w:type="dxa"/>
            <w:vMerge w:val="restart"/>
            <w:shd w:val="clear" w:color="auto" w:fill="auto"/>
            <w:vAlign w:val="bottom"/>
          </w:tcPr>
          <w:p w14:paraId="307226D9" w14:textId="77777777" w:rsidR="00AA4EAD" w:rsidRPr="00D057D4" w:rsidRDefault="00AA4EAD" w:rsidP="006F357C">
            <w:pPr>
              <w:spacing w:before="0" w:after="0" w:line="240" w:lineRule="auto"/>
              <w:rPr>
                <w:rFonts w:ascii="Tahoma" w:hAnsi="Tahoma" w:cs="Tahoma"/>
                <w:b/>
                <w:sz w:val="18"/>
                <w:szCs w:val="18"/>
              </w:rPr>
            </w:pPr>
            <w:r w:rsidRPr="00D057D4">
              <w:rPr>
                <w:rFonts w:ascii="Tahoma" w:hAnsi="Tahoma" w:cs="Tahoma"/>
                <w:b/>
                <w:sz w:val="18"/>
                <w:szCs w:val="18"/>
              </w:rPr>
              <w:t>KONTO</w:t>
            </w:r>
          </w:p>
        </w:tc>
        <w:tc>
          <w:tcPr>
            <w:tcW w:w="4542" w:type="dxa"/>
            <w:vMerge w:val="restart"/>
            <w:shd w:val="clear" w:color="auto" w:fill="auto"/>
            <w:vAlign w:val="bottom"/>
          </w:tcPr>
          <w:p w14:paraId="26491778" w14:textId="77777777" w:rsidR="00AA4EAD" w:rsidRPr="00D057D4" w:rsidRDefault="00AA4EAD" w:rsidP="006F357C">
            <w:pPr>
              <w:spacing w:before="0" w:after="0" w:line="240" w:lineRule="auto"/>
              <w:jc w:val="center"/>
              <w:rPr>
                <w:rFonts w:ascii="Tahoma" w:hAnsi="Tahoma" w:cs="Tahoma"/>
                <w:b/>
                <w:sz w:val="18"/>
                <w:szCs w:val="18"/>
              </w:rPr>
            </w:pPr>
            <w:r w:rsidRPr="00D057D4">
              <w:rPr>
                <w:rFonts w:ascii="Tahoma" w:hAnsi="Tahoma" w:cs="Tahoma"/>
                <w:b/>
                <w:sz w:val="18"/>
                <w:szCs w:val="18"/>
              </w:rPr>
              <w:t>VRSTA STANJA, VIROV</w:t>
            </w:r>
          </w:p>
        </w:tc>
        <w:tc>
          <w:tcPr>
            <w:tcW w:w="1701" w:type="dxa"/>
            <w:vMerge w:val="restart"/>
            <w:shd w:val="clear" w:color="auto" w:fill="auto"/>
            <w:vAlign w:val="bottom"/>
          </w:tcPr>
          <w:p w14:paraId="5D1618C1" w14:textId="77777777" w:rsidR="00AA4EAD" w:rsidRPr="00D057D4" w:rsidRDefault="00AA4EAD" w:rsidP="006F357C">
            <w:pPr>
              <w:spacing w:before="0" w:after="0" w:line="240" w:lineRule="auto"/>
              <w:jc w:val="center"/>
              <w:rPr>
                <w:rFonts w:ascii="Tahoma" w:hAnsi="Tahoma" w:cs="Tahoma"/>
                <w:b/>
                <w:sz w:val="18"/>
                <w:szCs w:val="18"/>
              </w:rPr>
            </w:pPr>
            <w:r w:rsidRPr="00D057D4">
              <w:rPr>
                <w:rFonts w:ascii="Tahoma" w:hAnsi="Tahoma" w:cs="Tahoma"/>
                <w:b/>
                <w:sz w:val="18"/>
                <w:szCs w:val="18"/>
              </w:rPr>
              <w:t>V BREME</w:t>
            </w:r>
          </w:p>
        </w:tc>
        <w:tc>
          <w:tcPr>
            <w:tcW w:w="1559" w:type="dxa"/>
            <w:vMerge w:val="restart"/>
            <w:shd w:val="clear" w:color="auto" w:fill="auto"/>
            <w:vAlign w:val="bottom"/>
          </w:tcPr>
          <w:p w14:paraId="33C08CDD" w14:textId="77777777" w:rsidR="00AA4EAD" w:rsidRPr="00D057D4" w:rsidRDefault="00AA4EAD" w:rsidP="006F357C">
            <w:pPr>
              <w:spacing w:before="0" w:after="0" w:line="240" w:lineRule="auto"/>
              <w:jc w:val="center"/>
              <w:rPr>
                <w:rFonts w:ascii="Tahoma" w:hAnsi="Tahoma" w:cs="Tahoma"/>
                <w:b/>
                <w:sz w:val="18"/>
                <w:szCs w:val="18"/>
              </w:rPr>
            </w:pPr>
            <w:r w:rsidRPr="00D057D4">
              <w:rPr>
                <w:rFonts w:ascii="Tahoma" w:hAnsi="Tahoma" w:cs="Tahoma"/>
                <w:b/>
                <w:sz w:val="18"/>
                <w:szCs w:val="18"/>
              </w:rPr>
              <w:t>V DOBRO</w:t>
            </w:r>
          </w:p>
        </w:tc>
      </w:tr>
      <w:tr w:rsidR="00AA4EAD" w:rsidRPr="00D057D4" w14:paraId="66C83A1E" w14:textId="77777777" w:rsidTr="006F357C">
        <w:trPr>
          <w:trHeight w:val="324"/>
        </w:trPr>
        <w:tc>
          <w:tcPr>
            <w:tcW w:w="727" w:type="dxa"/>
            <w:vMerge/>
            <w:shd w:val="clear" w:color="auto" w:fill="auto"/>
            <w:vAlign w:val="center"/>
          </w:tcPr>
          <w:p w14:paraId="0ABCE5B3" w14:textId="77777777" w:rsidR="00AA4EAD" w:rsidRPr="00D057D4" w:rsidRDefault="00AA4EAD" w:rsidP="006F357C">
            <w:pPr>
              <w:spacing w:before="0" w:after="0" w:line="240" w:lineRule="auto"/>
              <w:rPr>
                <w:rFonts w:ascii="Tahoma" w:hAnsi="Tahoma" w:cs="Tahoma"/>
                <w:sz w:val="18"/>
                <w:szCs w:val="18"/>
              </w:rPr>
            </w:pPr>
          </w:p>
        </w:tc>
        <w:tc>
          <w:tcPr>
            <w:tcW w:w="1110" w:type="dxa"/>
            <w:vMerge/>
            <w:shd w:val="clear" w:color="auto" w:fill="auto"/>
            <w:vAlign w:val="center"/>
          </w:tcPr>
          <w:p w14:paraId="0BC4A9B8" w14:textId="77777777" w:rsidR="00AA4EAD" w:rsidRPr="00D057D4" w:rsidRDefault="00AA4EAD" w:rsidP="006F357C">
            <w:pPr>
              <w:spacing w:before="0" w:after="0" w:line="240" w:lineRule="auto"/>
              <w:rPr>
                <w:rFonts w:ascii="Tahoma" w:hAnsi="Tahoma" w:cs="Tahoma"/>
                <w:sz w:val="18"/>
                <w:szCs w:val="18"/>
              </w:rPr>
            </w:pPr>
          </w:p>
        </w:tc>
        <w:tc>
          <w:tcPr>
            <w:tcW w:w="4542" w:type="dxa"/>
            <w:vMerge/>
            <w:shd w:val="clear" w:color="auto" w:fill="auto"/>
            <w:vAlign w:val="center"/>
          </w:tcPr>
          <w:p w14:paraId="12AFB956" w14:textId="77777777" w:rsidR="00AA4EAD" w:rsidRPr="00D057D4" w:rsidRDefault="00AA4EAD" w:rsidP="006F357C">
            <w:pPr>
              <w:spacing w:before="0" w:after="0" w:line="240" w:lineRule="auto"/>
              <w:rPr>
                <w:rFonts w:ascii="Tahoma" w:hAnsi="Tahoma" w:cs="Tahoma"/>
                <w:sz w:val="18"/>
                <w:szCs w:val="18"/>
              </w:rPr>
            </w:pPr>
          </w:p>
        </w:tc>
        <w:tc>
          <w:tcPr>
            <w:tcW w:w="1701" w:type="dxa"/>
            <w:vMerge/>
            <w:shd w:val="clear" w:color="auto" w:fill="auto"/>
            <w:vAlign w:val="center"/>
          </w:tcPr>
          <w:p w14:paraId="7A65C246" w14:textId="77777777" w:rsidR="00AA4EAD" w:rsidRPr="00D057D4" w:rsidRDefault="00AA4EAD" w:rsidP="006F357C">
            <w:pPr>
              <w:spacing w:before="0" w:after="0" w:line="240" w:lineRule="auto"/>
              <w:rPr>
                <w:rFonts w:ascii="Tahoma" w:hAnsi="Tahoma" w:cs="Tahoma"/>
                <w:sz w:val="18"/>
                <w:szCs w:val="18"/>
              </w:rPr>
            </w:pPr>
          </w:p>
        </w:tc>
        <w:tc>
          <w:tcPr>
            <w:tcW w:w="1559" w:type="dxa"/>
            <w:vMerge/>
            <w:shd w:val="clear" w:color="auto" w:fill="auto"/>
            <w:vAlign w:val="center"/>
          </w:tcPr>
          <w:p w14:paraId="2CDAF3D0" w14:textId="77777777" w:rsidR="00AA4EAD" w:rsidRPr="00D057D4" w:rsidRDefault="00AA4EAD" w:rsidP="006F357C">
            <w:pPr>
              <w:spacing w:before="0" w:after="0" w:line="240" w:lineRule="auto"/>
              <w:rPr>
                <w:rFonts w:ascii="Tahoma" w:hAnsi="Tahoma" w:cs="Tahoma"/>
                <w:sz w:val="18"/>
                <w:szCs w:val="18"/>
              </w:rPr>
            </w:pPr>
          </w:p>
        </w:tc>
      </w:tr>
      <w:tr w:rsidR="00AA4EAD" w:rsidRPr="00D057D4" w14:paraId="6934E87C" w14:textId="77777777" w:rsidTr="006F357C">
        <w:trPr>
          <w:trHeight w:val="276"/>
        </w:trPr>
        <w:tc>
          <w:tcPr>
            <w:tcW w:w="727" w:type="dxa"/>
            <w:shd w:val="clear" w:color="auto" w:fill="auto"/>
            <w:vAlign w:val="center"/>
          </w:tcPr>
          <w:p w14:paraId="2A6A7CA6"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w:t>
            </w:r>
          </w:p>
        </w:tc>
        <w:tc>
          <w:tcPr>
            <w:tcW w:w="1110" w:type="dxa"/>
            <w:shd w:val="clear" w:color="auto" w:fill="auto"/>
            <w:vAlign w:val="center"/>
          </w:tcPr>
          <w:p w14:paraId="523CA76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003000</w:t>
            </w:r>
          </w:p>
        </w:tc>
        <w:tc>
          <w:tcPr>
            <w:tcW w:w="4542" w:type="dxa"/>
            <w:shd w:val="clear" w:color="auto" w:fill="auto"/>
            <w:vAlign w:val="center"/>
          </w:tcPr>
          <w:p w14:paraId="7BEFC022"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Naložbe v celovečerne filme</w:t>
            </w:r>
          </w:p>
        </w:tc>
        <w:tc>
          <w:tcPr>
            <w:tcW w:w="1701" w:type="dxa"/>
            <w:shd w:val="clear" w:color="auto" w:fill="auto"/>
            <w:vAlign w:val="center"/>
          </w:tcPr>
          <w:p w14:paraId="37AAD9C1"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32.2</w:t>
            </w:r>
            <w:r>
              <w:rPr>
                <w:rFonts w:ascii="Tahoma" w:hAnsi="Tahoma" w:cs="Tahoma"/>
                <w:sz w:val="18"/>
                <w:szCs w:val="18"/>
              </w:rPr>
              <w:t>53.354,64</w:t>
            </w:r>
          </w:p>
        </w:tc>
        <w:tc>
          <w:tcPr>
            <w:tcW w:w="1559" w:type="dxa"/>
            <w:shd w:val="clear" w:color="auto" w:fill="auto"/>
            <w:vAlign w:val="center"/>
          </w:tcPr>
          <w:p w14:paraId="30708F44"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370CF6A" w14:textId="77777777" w:rsidTr="006F357C">
        <w:trPr>
          <w:trHeight w:val="276"/>
        </w:trPr>
        <w:tc>
          <w:tcPr>
            <w:tcW w:w="727" w:type="dxa"/>
            <w:shd w:val="clear" w:color="auto" w:fill="auto"/>
            <w:vAlign w:val="center"/>
          </w:tcPr>
          <w:p w14:paraId="2DC7D38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w:t>
            </w:r>
          </w:p>
        </w:tc>
        <w:tc>
          <w:tcPr>
            <w:tcW w:w="1110" w:type="dxa"/>
            <w:shd w:val="clear" w:color="auto" w:fill="auto"/>
            <w:vAlign w:val="center"/>
          </w:tcPr>
          <w:p w14:paraId="660A02B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003001</w:t>
            </w:r>
          </w:p>
        </w:tc>
        <w:tc>
          <w:tcPr>
            <w:tcW w:w="4542" w:type="dxa"/>
            <w:shd w:val="clear" w:color="auto" w:fill="auto"/>
            <w:vAlign w:val="center"/>
          </w:tcPr>
          <w:p w14:paraId="2917BE57"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Naložbe v kratke filme</w:t>
            </w:r>
          </w:p>
        </w:tc>
        <w:tc>
          <w:tcPr>
            <w:tcW w:w="1701" w:type="dxa"/>
            <w:shd w:val="clear" w:color="auto" w:fill="auto"/>
            <w:vAlign w:val="center"/>
          </w:tcPr>
          <w:p w14:paraId="0EEDD37E"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4.309.164,69</w:t>
            </w:r>
          </w:p>
        </w:tc>
        <w:tc>
          <w:tcPr>
            <w:tcW w:w="1559" w:type="dxa"/>
            <w:shd w:val="clear" w:color="auto" w:fill="auto"/>
            <w:vAlign w:val="center"/>
          </w:tcPr>
          <w:p w14:paraId="54D751FA"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298A62C3" w14:textId="77777777" w:rsidTr="006F357C">
        <w:trPr>
          <w:trHeight w:val="330"/>
        </w:trPr>
        <w:tc>
          <w:tcPr>
            <w:tcW w:w="727" w:type="dxa"/>
            <w:shd w:val="clear" w:color="auto" w:fill="auto"/>
          </w:tcPr>
          <w:p w14:paraId="79D20F6A"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w:t>
            </w:r>
          </w:p>
        </w:tc>
        <w:tc>
          <w:tcPr>
            <w:tcW w:w="1110" w:type="dxa"/>
            <w:shd w:val="clear" w:color="auto" w:fill="auto"/>
          </w:tcPr>
          <w:p w14:paraId="0AA643A8"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005001</w:t>
            </w:r>
          </w:p>
        </w:tc>
        <w:tc>
          <w:tcPr>
            <w:tcW w:w="4542" w:type="dxa"/>
            <w:shd w:val="clear" w:color="auto" w:fill="auto"/>
            <w:vAlign w:val="center"/>
          </w:tcPr>
          <w:p w14:paraId="277E381C"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Računalniški programi</w:t>
            </w:r>
          </w:p>
        </w:tc>
        <w:tc>
          <w:tcPr>
            <w:tcW w:w="1701" w:type="dxa"/>
            <w:shd w:val="clear" w:color="auto" w:fill="auto"/>
          </w:tcPr>
          <w:p w14:paraId="303B46DD"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10.</w:t>
            </w:r>
            <w:r>
              <w:rPr>
                <w:rFonts w:ascii="Tahoma" w:hAnsi="Tahoma" w:cs="Tahoma"/>
                <w:sz w:val="18"/>
                <w:szCs w:val="18"/>
              </w:rPr>
              <w:t>074,80</w:t>
            </w:r>
          </w:p>
        </w:tc>
        <w:tc>
          <w:tcPr>
            <w:tcW w:w="1559" w:type="dxa"/>
            <w:shd w:val="clear" w:color="auto" w:fill="auto"/>
          </w:tcPr>
          <w:p w14:paraId="6D1A6B11"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CA90307" w14:textId="77777777" w:rsidTr="006F357C">
        <w:trPr>
          <w:trHeight w:val="330"/>
        </w:trPr>
        <w:tc>
          <w:tcPr>
            <w:tcW w:w="727" w:type="dxa"/>
            <w:shd w:val="clear" w:color="auto" w:fill="auto"/>
          </w:tcPr>
          <w:p w14:paraId="3CFBA8C8"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4.</w:t>
            </w:r>
          </w:p>
        </w:tc>
        <w:tc>
          <w:tcPr>
            <w:tcW w:w="1110" w:type="dxa"/>
            <w:shd w:val="clear" w:color="auto" w:fill="auto"/>
          </w:tcPr>
          <w:p w14:paraId="1D86E79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005002</w:t>
            </w:r>
          </w:p>
        </w:tc>
        <w:tc>
          <w:tcPr>
            <w:tcW w:w="4542" w:type="dxa"/>
            <w:shd w:val="clear" w:color="auto" w:fill="auto"/>
            <w:vAlign w:val="center"/>
          </w:tcPr>
          <w:p w14:paraId="5B70152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Računalniški programi - MIK</w:t>
            </w:r>
          </w:p>
        </w:tc>
        <w:tc>
          <w:tcPr>
            <w:tcW w:w="1701" w:type="dxa"/>
            <w:shd w:val="clear" w:color="auto" w:fill="auto"/>
          </w:tcPr>
          <w:p w14:paraId="75E94074"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3.987,06</w:t>
            </w:r>
          </w:p>
        </w:tc>
        <w:tc>
          <w:tcPr>
            <w:tcW w:w="1559" w:type="dxa"/>
            <w:shd w:val="clear" w:color="auto" w:fill="auto"/>
          </w:tcPr>
          <w:p w14:paraId="105A8B91"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567E0D18" w14:textId="77777777" w:rsidTr="006F357C">
        <w:trPr>
          <w:trHeight w:val="330"/>
        </w:trPr>
        <w:tc>
          <w:tcPr>
            <w:tcW w:w="727" w:type="dxa"/>
            <w:shd w:val="clear" w:color="auto" w:fill="auto"/>
            <w:vAlign w:val="center"/>
          </w:tcPr>
          <w:p w14:paraId="7AE61D1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5.</w:t>
            </w:r>
          </w:p>
        </w:tc>
        <w:tc>
          <w:tcPr>
            <w:tcW w:w="1110" w:type="dxa"/>
            <w:shd w:val="clear" w:color="auto" w:fill="auto"/>
            <w:vAlign w:val="center"/>
          </w:tcPr>
          <w:p w14:paraId="68F653B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010300</w:t>
            </w:r>
          </w:p>
        </w:tc>
        <w:tc>
          <w:tcPr>
            <w:tcW w:w="4542" w:type="dxa"/>
            <w:shd w:val="clear" w:color="auto" w:fill="auto"/>
            <w:vAlign w:val="center"/>
          </w:tcPr>
          <w:p w14:paraId="4CF69063"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naložb v celovečerne filme</w:t>
            </w:r>
          </w:p>
        </w:tc>
        <w:tc>
          <w:tcPr>
            <w:tcW w:w="1701" w:type="dxa"/>
            <w:shd w:val="clear" w:color="auto" w:fill="auto"/>
            <w:vAlign w:val="center"/>
          </w:tcPr>
          <w:p w14:paraId="2A0DF7F0" w14:textId="77777777" w:rsidR="00AA4EAD" w:rsidRPr="00D057D4" w:rsidRDefault="00AA4EAD" w:rsidP="006F357C">
            <w:pPr>
              <w:spacing w:before="0" w:after="0" w:line="240" w:lineRule="auto"/>
              <w:jc w:val="right"/>
              <w:rPr>
                <w:rFonts w:ascii="Tahoma" w:hAnsi="Tahoma" w:cs="Tahoma"/>
                <w:sz w:val="18"/>
                <w:szCs w:val="18"/>
              </w:rPr>
            </w:pPr>
          </w:p>
        </w:tc>
        <w:tc>
          <w:tcPr>
            <w:tcW w:w="1559" w:type="dxa"/>
            <w:shd w:val="clear" w:color="auto" w:fill="auto"/>
            <w:vAlign w:val="center"/>
          </w:tcPr>
          <w:p w14:paraId="74ED8116"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2</w:t>
            </w:r>
            <w:r>
              <w:rPr>
                <w:rFonts w:ascii="Tahoma" w:hAnsi="Tahoma" w:cs="Tahoma"/>
                <w:sz w:val="18"/>
                <w:szCs w:val="18"/>
              </w:rPr>
              <w:t>7.491.318,08</w:t>
            </w:r>
          </w:p>
        </w:tc>
      </w:tr>
      <w:tr w:rsidR="00AA4EAD" w:rsidRPr="00D057D4" w14:paraId="13323436" w14:textId="77777777" w:rsidTr="006F357C">
        <w:trPr>
          <w:trHeight w:val="330"/>
        </w:trPr>
        <w:tc>
          <w:tcPr>
            <w:tcW w:w="727" w:type="dxa"/>
            <w:shd w:val="clear" w:color="auto" w:fill="auto"/>
            <w:noWrap/>
            <w:vAlign w:val="bottom"/>
          </w:tcPr>
          <w:p w14:paraId="3CC9455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6.</w:t>
            </w:r>
          </w:p>
        </w:tc>
        <w:tc>
          <w:tcPr>
            <w:tcW w:w="1110" w:type="dxa"/>
            <w:shd w:val="clear" w:color="auto" w:fill="auto"/>
            <w:noWrap/>
            <w:vAlign w:val="bottom"/>
          </w:tcPr>
          <w:p w14:paraId="1075B22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010301</w:t>
            </w:r>
          </w:p>
        </w:tc>
        <w:tc>
          <w:tcPr>
            <w:tcW w:w="4542" w:type="dxa"/>
            <w:shd w:val="clear" w:color="auto" w:fill="auto"/>
            <w:vAlign w:val="center"/>
          </w:tcPr>
          <w:p w14:paraId="0E3F9D8B"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 xml:space="preserve">Popravek vrednosti naložb v kratke filme </w:t>
            </w:r>
          </w:p>
        </w:tc>
        <w:tc>
          <w:tcPr>
            <w:tcW w:w="1701" w:type="dxa"/>
            <w:shd w:val="clear" w:color="auto" w:fill="auto"/>
            <w:noWrap/>
            <w:vAlign w:val="bottom"/>
          </w:tcPr>
          <w:p w14:paraId="398B9325" w14:textId="77777777" w:rsidR="00AA4EAD" w:rsidRPr="00D057D4" w:rsidRDefault="00AA4EAD" w:rsidP="006F357C">
            <w:pPr>
              <w:spacing w:before="0" w:after="0" w:line="240" w:lineRule="auto"/>
              <w:jc w:val="right"/>
              <w:rPr>
                <w:rFonts w:ascii="Tahoma" w:hAnsi="Tahoma" w:cs="Tahoma"/>
                <w:sz w:val="18"/>
                <w:szCs w:val="18"/>
              </w:rPr>
            </w:pPr>
          </w:p>
        </w:tc>
        <w:tc>
          <w:tcPr>
            <w:tcW w:w="1559" w:type="dxa"/>
            <w:shd w:val="clear" w:color="auto" w:fill="auto"/>
            <w:noWrap/>
            <w:vAlign w:val="bottom"/>
          </w:tcPr>
          <w:p w14:paraId="3A98CE61"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3.</w:t>
            </w:r>
            <w:r>
              <w:rPr>
                <w:rFonts w:ascii="Tahoma" w:hAnsi="Tahoma" w:cs="Tahoma"/>
                <w:sz w:val="18"/>
                <w:szCs w:val="18"/>
              </w:rPr>
              <w:t>861.882,35</w:t>
            </w:r>
          </w:p>
        </w:tc>
      </w:tr>
      <w:tr w:rsidR="00AA4EAD" w:rsidRPr="00D057D4" w14:paraId="1F807B0D" w14:textId="77777777" w:rsidTr="006F357C">
        <w:trPr>
          <w:trHeight w:val="330"/>
        </w:trPr>
        <w:tc>
          <w:tcPr>
            <w:tcW w:w="727" w:type="dxa"/>
            <w:shd w:val="clear" w:color="auto" w:fill="auto"/>
            <w:noWrap/>
            <w:vAlign w:val="bottom"/>
          </w:tcPr>
          <w:p w14:paraId="0809AE5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7.</w:t>
            </w:r>
          </w:p>
        </w:tc>
        <w:tc>
          <w:tcPr>
            <w:tcW w:w="1110" w:type="dxa"/>
            <w:shd w:val="clear" w:color="auto" w:fill="auto"/>
            <w:noWrap/>
            <w:vAlign w:val="bottom"/>
          </w:tcPr>
          <w:p w14:paraId="76723EA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010501</w:t>
            </w:r>
          </w:p>
        </w:tc>
        <w:tc>
          <w:tcPr>
            <w:tcW w:w="4542" w:type="dxa"/>
            <w:shd w:val="clear" w:color="auto" w:fill="auto"/>
            <w:vAlign w:val="center"/>
          </w:tcPr>
          <w:p w14:paraId="17DB9BD0"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računalniških programov</w:t>
            </w:r>
          </w:p>
        </w:tc>
        <w:tc>
          <w:tcPr>
            <w:tcW w:w="1701" w:type="dxa"/>
            <w:shd w:val="clear" w:color="auto" w:fill="auto"/>
            <w:noWrap/>
            <w:vAlign w:val="bottom"/>
          </w:tcPr>
          <w:p w14:paraId="5EF5451D" w14:textId="77777777" w:rsidR="00AA4EAD" w:rsidRPr="00D057D4" w:rsidRDefault="00AA4EAD" w:rsidP="006F357C">
            <w:pPr>
              <w:spacing w:before="0" w:after="0" w:line="240" w:lineRule="auto"/>
              <w:jc w:val="right"/>
              <w:rPr>
                <w:rFonts w:ascii="Tahoma" w:hAnsi="Tahoma" w:cs="Tahoma"/>
                <w:sz w:val="18"/>
                <w:szCs w:val="18"/>
              </w:rPr>
            </w:pPr>
          </w:p>
        </w:tc>
        <w:tc>
          <w:tcPr>
            <w:tcW w:w="1559" w:type="dxa"/>
            <w:shd w:val="clear" w:color="auto" w:fill="auto"/>
            <w:noWrap/>
            <w:vAlign w:val="bottom"/>
          </w:tcPr>
          <w:p w14:paraId="02695F7A"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9.984,16</w:t>
            </w:r>
          </w:p>
        </w:tc>
      </w:tr>
      <w:tr w:rsidR="00AA4EAD" w:rsidRPr="00D057D4" w14:paraId="6D7C529D" w14:textId="77777777" w:rsidTr="006F357C">
        <w:trPr>
          <w:trHeight w:val="330"/>
        </w:trPr>
        <w:tc>
          <w:tcPr>
            <w:tcW w:w="727" w:type="dxa"/>
            <w:shd w:val="clear" w:color="auto" w:fill="auto"/>
            <w:noWrap/>
            <w:vAlign w:val="bottom"/>
          </w:tcPr>
          <w:p w14:paraId="1EFD704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8.</w:t>
            </w:r>
          </w:p>
        </w:tc>
        <w:tc>
          <w:tcPr>
            <w:tcW w:w="1110" w:type="dxa"/>
            <w:shd w:val="clear" w:color="auto" w:fill="auto"/>
            <w:noWrap/>
            <w:vAlign w:val="bottom"/>
          </w:tcPr>
          <w:p w14:paraId="7BC81F8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010502</w:t>
            </w:r>
          </w:p>
        </w:tc>
        <w:tc>
          <w:tcPr>
            <w:tcW w:w="4542" w:type="dxa"/>
            <w:shd w:val="clear" w:color="auto" w:fill="auto"/>
            <w:vAlign w:val="center"/>
          </w:tcPr>
          <w:p w14:paraId="476DE3BE"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računalniških programov- MIK</w:t>
            </w:r>
          </w:p>
        </w:tc>
        <w:tc>
          <w:tcPr>
            <w:tcW w:w="1701" w:type="dxa"/>
            <w:shd w:val="clear" w:color="auto" w:fill="auto"/>
            <w:noWrap/>
            <w:vAlign w:val="bottom"/>
          </w:tcPr>
          <w:p w14:paraId="5DC6D34D" w14:textId="77777777" w:rsidR="00AA4EAD" w:rsidRPr="00D057D4" w:rsidRDefault="00AA4EAD" w:rsidP="006F357C">
            <w:pPr>
              <w:spacing w:before="0" w:after="0" w:line="240" w:lineRule="auto"/>
              <w:jc w:val="right"/>
              <w:rPr>
                <w:rFonts w:ascii="Tahoma" w:hAnsi="Tahoma" w:cs="Tahoma"/>
                <w:sz w:val="18"/>
                <w:szCs w:val="18"/>
              </w:rPr>
            </w:pPr>
          </w:p>
        </w:tc>
        <w:tc>
          <w:tcPr>
            <w:tcW w:w="1559" w:type="dxa"/>
            <w:shd w:val="clear" w:color="auto" w:fill="auto"/>
            <w:noWrap/>
            <w:vAlign w:val="bottom"/>
          </w:tcPr>
          <w:p w14:paraId="2FA524AA"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3.987,06</w:t>
            </w:r>
          </w:p>
        </w:tc>
      </w:tr>
      <w:tr w:rsidR="00AA4EAD" w:rsidRPr="00D057D4" w14:paraId="1E31F9AE" w14:textId="77777777" w:rsidTr="006F357C">
        <w:trPr>
          <w:trHeight w:val="330"/>
        </w:trPr>
        <w:tc>
          <w:tcPr>
            <w:tcW w:w="727" w:type="dxa"/>
            <w:shd w:val="clear" w:color="auto" w:fill="auto"/>
            <w:noWrap/>
            <w:vAlign w:val="bottom"/>
          </w:tcPr>
          <w:p w14:paraId="557A4E7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9.</w:t>
            </w:r>
          </w:p>
        </w:tc>
        <w:tc>
          <w:tcPr>
            <w:tcW w:w="1110" w:type="dxa"/>
            <w:shd w:val="clear" w:color="auto" w:fill="auto"/>
            <w:noWrap/>
            <w:vAlign w:val="bottom"/>
          </w:tcPr>
          <w:p w14:paraId="502107C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021000</w:t>
            </w:r>
          </w:p>
        </w:tc>
        <w:tc>
          <w:tcPr>
            <w:tcW w:w="4542" w:type="dxa"/>
            <w:shd w:val="clear" w:color="auto" w:fill="auto"/>
            <w:vAlign w:val="center"/>
          </w:tcPr>
          <w:p w14:paraId="1E33D08F"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Zgradbe za poslovne namene</w:t>
            </w:r>
          </w:p>
        </w:tc>
        <w:tc>
          <w:tcPr>
            <w:tcW w:w="1701" w:type="dxa"/>
            <w:shd w:val="clear" w:color="auto" w:fill="auto"/>
            <w:noWrap/>
            <w:vAlign w:val="bottom"/>
          </w:tcPr>
          <w:p w14:paraId="44D4B612"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376.654,21</w:t>
            </w:r>
          </w:p>
        </w:tc>
        <w:tc>
          <w:tcPr>
            <w:tcW w:w="1559" w:type="dxa"/>
            <w:shd w:val="clear" w:color="auto" w:fill="auto"/>
            <w:noWrap/>
            <w:vAlign w:val="bottom"/>
          </w:tcPr>
          <w:p w14:paraId="2F59AC41"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93349A4" w14:textId="77777777" w:rsidTr="006F357C">
        <w:trPr>
          <w:trHeight w:val="330"/>
        </w:trPr>
        <w:tc>
          <w:tcPr>
            <w:tcW w:w="727" w:type="dxa"/>
            <w:shd w:val="clear" w:color="auto" w:fill="auto"/>
            <w:noWrap/>
            <w:vAlign w:val="bottom"/>
          </w:tcPr>
          <w:p w14:paraId="7E44474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10.</w:t>
            </w:r>
          </w:p>
        </w:tc>
        <w:tc>
          <w:tcPr>
            <w:tcW w:w="1110" w:type="dxa"/>
            <w:shd w:val="clear" w:color="auto" w:fill="auto"/>
            <w:noWrap/>
            <w:vAlign w:val="bottom"/>
          </w:tcPr>
          <w:p w14:paraId="1C702C9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031000</w:t>
            </w:r>
          </w:p>
        </w:tc>
        <w:tc>
          <w:tcPr>
            <w:tcW w:w="4542" w:type="dxa"/>
            <w:shd w:val="clear" w:color="auto" w:fill="auto"/>
            <w:vAlign w:val="center"/>
          </w:tcPr>
          <w:p w14:paraId="166A7731"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zgradb za poslovne namene</w:t>
            </w:r>
          </w:p>
        </w:tc>
        <w:tc>
          <w:tcPr>
            <w:tcW w:w="1701" w:type="dxa"/>
            <w:shd w:val="clear" w:color="auto" w:fill="auto"/>
            <w:noWrap/>
            <w:vAlign w:val="bottom"/>
          </w:tcPr>
          <w:p w14:paraId="0D6B5557" w14:textId="77777777" w:rsidR="00AA4EAD" w:rsidRPr="00D057D4" w:rsidRDefault="00AA4EAD" w:rsidP="006F357C">
            <w:pPr>
              <w:spacing w:before="0" w:after="0" w:line="240" w:lineRule="auto"/>
              <w:jc w:val="right"/>
              <w:rPr>
                <w:rFonts w:ascii="Tahoma" w:hAnsi="Tahoma" w:cs="Tahoma"/>
                <w:sz w:val="18"/>
                <w:szCs w:val="18"/>
              </w:rPr>
            </w:pPr>
          </w:p>
        </w:tc>
        <w:tc>
          <w:tcPr>
            <w:tcW w:w="1559" w:type="dxa"/>
            <w:shd w:val="clear" w:color="auto" w:fill="auto"/>
            <w:noWrap/>
            <w:vAlign w:val="bottom"/>
          </w:tcPr>
          <w:p w14:paraId="69B5A978"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w:t>
            </w:r>
            <w:r>
              <w:rPr>
                <w:rFonts w:ascii="Tahoma" w:hAnsi="Tahoma" w:cs="Tahoma"/>
                <w:sz w:val="18"/>
                <w:szCs w:val="18"/>
              </w:rPr>
              <w:t>82.641,07</w:t>
            </w:r>
          </w:p>
        </w:tc>
      </w:tr>
      <w:tr w:rsidR="00AA4EAD" w:rsidRPr="00D057D4" w14:paraId="110E23D0" w14:textId="77777777" w:rsidTr="006F357C">
        <w:trPr>
          <w:trHeight w:val="330"/>
        </w:trPr>
        <w:tc>
          <w:tcPr>
            <w:tcW w:w="727" w:type="dxa"/>
            <w:shd w:val="clear" w:color="auto" w:fill="auto"/>
            <w:noWrap/>
            <w:vAlign w:val="bottom"/>
          </w:tcPr>
          <w:p w14:paraId="3F9D0BB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11.</w:t>
            </w:r>
          </w:p>
        </w:tc>
        <w:tc>
          <w:tcPr>
            <w:tcW w:w="1110" w:type="dxa"/>
            <w:shd w:val="clear" w:color="auto" w:fill="auto"/>
            <w:noWrap/>
            <w:vAlign w:val="bottom"/>
          </w:tcPr>
          <w:p w14:paraId="06D858E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040110</w:t>
            </w:r>
          </w:p>
        </w:tc>
        <w:tc>
          <w:tcPr>
            <w:tcW w:w="4542" w:type="dxa"/>
            <w:shd w:val="clear" w:color="auto" w:fill="auto"/>
            <w:vAlign w:val="center"/>
          </w:tcPr>
          <w:p w14:paraId="34D790C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Računalniška oprema</w:t>
            </w:r>
          </w:p>
        </w:tc>
        <w:tc>
          <w:tcPr>
            <w:tcW w:w="1701" w:type="dxa"/>
            <w:shd w:val="clear" w:color="auto" w:fill="auto"/>
            <w:noWrap/>
            <w:vAlign w:val="bottom"/>
          </w:tcPr>
          <w:p w14:paraId="4CDADE1E"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21.238,70</w:t>
            </w:r>
          </w:p>
        </w:tc>
        <w:tc>
          <w:tcPr>
            <w:tcW w:w="1559" w:type="dxa"/>
            <w:shd w:val="clear" w:color="auto" w:fill="auto"/>
            <w:noWrap/>
            <w:vAlign w:val="bottom"/>
          </w:tcPr>
          <w:p w14:paraId="0387EFFB"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58B127FD" w14:textId="77777777" w:rsidTr="006F357C">
        <w:trPr>
          <w:trHeight w:val="330"/>
        </w:trPr>
        <w:tc>
          <w:tcPr>
            <w:tcW w:w="727" w:type="dxa"/>
            <w:shd w:val="clear" w:color="auto" w:fill="auto"/>
            <w:noWrap/>
            <w:vAlign w:val="bottom"/>
          </w:tcPr>
          <w:p w14:paraId="66809BC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12.</w:t>
            </w:r>
          </w:p>
        </w:tc>
        <w:tc>
          <w:tcPr>
            <w:tcW w:w="1110" w:type="dxa"/>
            <w:shd w:val="clear" w:color="auto" w:fill="auto"/>
            <w:noWrap/>
            <w:vAlign w:val="bottom"/>
          </w:tcPr>
          <w:p w14:paraId="6EE62558"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040111</w:t>
            </w:r>
          </w:p>
        </w:tc>
        <w:tc>
          <w:tcPr>
            <w:tcW w:w="4542" w:type="dxa"/>
            <w:shd w:val="clear" w:color="auto" w:fill="auto"/>
            <w:vAlign w:val="center"/>
          </w:tcPr>
          <w:p w14:paraId="0E33964F"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Računalniška oprema -MIK</w:t>
            </w:r>
          </w:p>
        </w:tc>
        <w:tc>
          <w:tcPr>
            <w:tcW w:w="1701" w:type="dxa"/>
            <w:shd w:val="clear" w:color="auto" w:fill="auto"/>
            <w:noWrap/>
            <w:vAlign w:val="bottom"/>
          </w:tcPr>
          <w:p w14:paraId="6C1A198E"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1.515,42</w:t>
            </w:r>
          </w:p>
        </w:tc>
        <w:tc>
          <w:tcPr>
            <w:tcW w:w="1559" w:type="dxa"/>
            <w:shd w:val="clear" w:color="auto" w:fill="auto"/>
            <w:noWrap/>
            <w:vAlign w:val="bottom"/>
          </w:tcPr>
          <w:p w14:paraId="40535A04"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364EA222" w14:textId="77777777" w:rsidTr="006F357C">
        <w:trPr>
          <w:trHeight w:val="330"/>
        </w:trPr>
        <w:tc>
          <w:tcPr>
            <w:tcW w:w="727" w:type="dxa"/>
            <w:shd w:val="clear" w:color="auto" w:fill="auto"/>
            <w:noWrap/>
            <w:vAlign w:val="bottom"/>
          </w:tcPr>
          <w:p w14:paraId="1F57FB4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13.</w:t>
            </w:r>
          </w:p>
        </w:tc>
        <w:tc>
          <w:tcPr>
            <w:tcW w:w="1110" w:type="dxa"/>
            <w:shd w:val="clear" w:color="auto" w:fill="auto"/>
            <w:noWrap/>
            <w:vAlign w:val="bottom"/>
          </w:tcPr>
          <w:p w14:paraId="0D4F17D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040120</w:t>
            </w:r>
          </w:p>
        </w:tc>
        <w:tc>
          <w:tcPr>
            <w:tcW w:w="4542" w:type="dxa"/>
            <w:shd w:val="clear" w:color="auto" w:fill="auto"/>
            <w:vAlign w:val="center"/>
          </w:tcPr>
          <w:p w14:paraId="2E51D55E"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Druga pisarniška oprema</w:t>
            </w:r>
          </w:p>
        </w:tc>
        <w:tc>
          <w:tcPr>
            <w:tcW w:w="1701" w:type="dxa"/>
            <w:shd w:val="clear" w:color="auto" w:fill="auto"/>
            <w:noWrap/>
            <w:vAlign w:val="bottom"/>
          </w:tcPr>
          <w:p w14:paraId="14733737"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1.794,02</w:t>
            </w:r>
          </w:p>
        </w:tc>
        <w:tc>
          <w:tcPr>
            <w:tcW w:w="1559" w:type="dxa"/>
            <w:shd w:val="clear" w:color="auto" w:fill="auto"/>
            <w:noWrap/>
            <w:vAlign w:val="bottom"/>
          </w:tcPr>
          <w:p w14:paraId="2319F812"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3775D84" w14:textId="77777777" w:rsidTr="006F357C">
        <w:trPr>
          <w:trHeight w:val="330"/>
        </w:trPr>
        <w:tc>
          <w:tcPr>
            <w:tcW w:w="727" w:type="dxa"/>
            <w:shd w:val="clear" w:color="auto" w:fill="auto"/>
            <w:noWrap/>
            <w:vAlign w:val="bottom"/>
          </w:tcPr>
          <w:p w14:paraId="01AEB2C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14.</w:t>
            </w:r>
          </w:p>
        </w:tc>
        <w:tc>
          <w:tcPr>
            <w:tcW w:w="1110" w:type="dxa"/>
            <w:shd w:val="clear" w:color="auto" w:fill="auto"/>
            <w:noWrap/>
            <w:vAlign w:val="bottom"/>
          </w:tcPr>
          <w:p w14:paraId="260DD15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040121</w:t>
            </w:r>
          </w:p>
        </w:tc>
        <w:tc>
          <w:tcPr>
            <w:tcW w:w="4542" w:type="dxa"/>
            <w:shd w:val="clear" w:color="auto" w:fill="auto"/>
            <w:vAlign w:val="center"/>
          </w:tcPr>
          <w:p w14:paraId="7B23D369"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Druga pisarniška oprema - MIK</w:t>
            </w:r>
          </w:p>
        </w:tc>
        <w:tc>
          <w:tcPr>
            <w:tcW w:w="1701" w:type="dxa"/>
            <w:shd w:val="clear" w:color="auto" w:fill="auto"/>
            <w:noWrap/>
            <w:vAlign w:val="bottom"/>
          </w:tcPr>
          <w:p w14:paraId="287262D3"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2.</w:t>
            </w:r>
            <w:r>
              <w:rPr>
                <w:rFonts w:ascii="Tahoma" w:hAnsi="Tahoma" w:cs="Tahoma"/>
                <w:sz w:val="18"/>
                <w:szCs w:val="18"/>
              </w:rPr>
              <w:t>108,26</w:t>
            </w:r>
          </w:p>
        </w:tc>
        <w:tc>
          <w:tcPr>
            <w:tcW w:w="1559" w:type="dxa"/>
            <w:shd w:val="clear" w:color="auto" w:fill="auto"/>
            <w:noWrap/>
            <w:vAlign w:val="bottom"/>
          </w:tcPr>
          <w:p w14:paraId="4745FFE9"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67E5892" w14:textId="77777777" w:rsidTr="006F357C">
        <w:trPr>
          <w:trHeight w:val="330"/>
        </w:trPr>
        <w:tc>
          <w:tcPr>
            <w:tcW w:w="727" w:type="dxa"/>
            <w:shd w:val="clear" w:color="auto" w:fill="auto"/>
            <w:noWrap/>
            <w:vAlign w:val="bottom"/>
          </w:tcPr>
          <w:p w14:paraId="754B82E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15.</w:t>
            </w:r>
          </w:p>
        </w:tc>
        <w:tc>
          <w:tcPr>
            <w:tcW w:w="1110" w:type="dxa"/>
            <w:shd w:val="clear" w:color="auto" w:fill="auto"/>
            <w:noWrap/>
            <w:vAlign w:val="bottom"/>
          </w:tcPr>
          <w:p w14:paraId="6CEA55C6"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040140</w:t>
            </w:r>
          </w:p>
        </w:tc>
        <w:tc>
          <w:tcPr>
            <w:tcW w:w="4542" w:type="dxa"/>
            <w:shd w:val="clear" w:color="auto" w:fill="auto"/>
            <w:vAlign w:val="center"/>
          </w:tcPr>
          <w:p w14:paraId="74E9760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Oprema za transport in zveze</w:t>
            </w:r>
          </w:p>
        </w:tc>
        <w:tc>
          <w:tcPr>
            <w:tcW w:w="1701" w:type="dxa"/>
            <w:shd w:val="clear" w:color="auto" w:fill="auto"/>
            <w:noWrap/>
            <w:vAlign w:val="bottom"/>
          </w:tcPr>
          <w:p w14:paraId="3B62CAEE"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10.722,85</w:t>
            </w:r>
          </w:p>
        </w:tc>
        <w:tc>
          <w:tcPr>
            <w:tcW w:w="1559" w:type="dxa"/>
            <w:shd w:val="clear" w:color="auto" w:fill="auto"/>
            <w:noWrap/>
            <w:vAlign w:val="bottom"/>
          </w:tcPr>
          <w:p w14:paraId="580FF030"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3188B5D0" w14:textId="77777777" w:rsidTr="006F357C">
        <w:trPr>
          <w:trHeight w:val="330"/>
        </w:trPr>
        <w:tc>
          <w:tcPr>
            <w:tcW w:w="727" w:type="dxa"/>
            <w:shd w:val="clear" w:color="auto" w:fill="auto"/>
            <w:noWrap/>
            <w:vAlign w:val="bottom"/>
          </w:tcPr>
          <w:p w14:paraId="6818D1E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16.</w:t>
            </w:r>
          </w:p>
        </w:tc>
        <w:tc>
          <w:tcPr>
            <w:tcW w:w="1110" w:type="dxa"/>
            <w:shd w:val="clear" w:color="auto" w:fill="auto"/>
            <w:noWrap/>
            <w:vAlign w:val="bottom"/>
          </w:tcPr>
          <w:p w14:paraId="1B393DF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040150</w:t>
            </w:r>
          </w:p>
        </w:tc>
        <w:tc>
          <w:tcPr>
            <w:tcW w:w="4542" w:type="dxa"/>
            <w:shd w:val="clear" w:color="auto" w:fill="auto"/>
            <w:vAlign w:val="center"/>
          </w:tcPr>
          <w:p w14:paraId="7E0A3B23"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Filmske kopije</w:t>
            </w:r>
          </w:p>
        </w:tc>
        <w:tc>
          <w:tcPr>
            <w:tcW w:w="1701" w:type="dxa"/>
            <w:shd w:val="clear" w:color="auto" w:fill="auto"/>
            <w:noWrap/>
            <w:vAlign w:val="bottom"/>
          </w:tcPr>
          <w:p w14:paraId="698B9FD4"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w:t>
            </w:r>
            <w:r>
              <w:rPr>
                <w:rFonts w:ascii="Tahoma" w:hAnsi="Tahoma" w:cs="Tahoma"/>
                <w:sz w:val="18"/>
                <w:szCs w:val="18"/>
              </w:rPr>
              <w:t>65.578,21</w:t>
            </w:r>
          </w:p>
        </w:tc>
        <w:tc>
          <w:tcPr>
            <w:tcW w:w="1559" w:type="dxa"/>
            <w:shd w:val="clear" w:color="auto" w:fill="auto"/>
            <w:noWrap/>
            <w:vAlign w:val="bottom"/>
          </w:tcPr>
          <w:p w14:paraId="2C7F7A6F"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C2B5838" w14:textId="77777777" w:rsidTr="006F357C">
        <w:trPr>
          <w:trHeight w:val="330"/>
        </w:trPr>
        <w:tc>
          <w:tcPr>
            <w:tcW w:w="727" w:type="dxa"/>
            <w:shd w:val="clear" w:color="auto" w:fill="auto"/>
            <w:noWrap/>
            <w:vAlign w:val="bottom"/>
          </w:tcPr>
          <w:p w14:paraId="64B3BCF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17.</w:t>
            </w:r>
          </w:p>
        </w:tc>
        <w:tc>
          <w:tcPr>
            <w:tcW w:w="1110" w:type="dxa"/>
            <w:shd w:val="clear" w:color="auto" w:fill="auto"/>
            <w:noWrap/>
            <w:vAlign w:val="bottom"/>
          </w:tcPr>
          <w:p w14:paraId="5E64FF6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040160</w:t>
            </w:r>
          </w:p>
        </w:tc>
        <w:tc>
          <w:tcPr>
            <w:tcW w:w="4542" w:type="dxa"/>
            <w:shd w:val="clear" w:color="auto" w:fill="auto"/>
            <w:vAlign w:val="center"/>
          </w:tcPr>
          <w:p w14:paraId="63A64085"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Oprema za vzdrževanje in čiščenje</w:t>
            </w:r>
          </w:p>
        </w:tc>
        <w:tc>
          <w:tcPr>
            <w:tcW w:w="1701" w:type="dxa"/>
            <w:shd w:val="clear" w:color="auto" w:fill="auto"/>
            <w:noWrap/>
            <w:vAlign w:val="bottom"/>
          </w:tcPr>
          <w:p w14:paraId="7C061A0F"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4.044,05</w:t>
            </w:r>
          </w:p>
        </w:tc>
        <w:tc>
          <w:tcPr>
            <w:tcW w:w="1559" w:type="dxa"/>
            <w:shd w:val="clear" w:color="auto" w:fill="auto"/>
            <w:noWrap/>
            <w:vAlign w:val="bottom"/>
          </w:tcPr>
          <w:p w14:paraId="1122B94C"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C71CF49" w14:textId="77777777" w:rsidTr="006F357C">
        <w:trPr>
          <w:trHeight w:val="330"/>
        </w:trPr>
        <w:tc>
          <w:tcPr>
            <w:tcW w:w="727" w:type="dxa"/>
            <w:shd w:val="clear" w:color="auto" w:fill="auto"/>
            <w:noWrap/>
            <w:vAlign w:val="bottom"/>
          </w:tcPr>
          <w:p w14:paraId="25E464B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18.</w:t>
            </w:r>
          </w:p>
        </w:tc>
        <w:tc>
          <w:tcPr>
            <w:tcW w:w="1110" w:type="dxa"/>
            <w:shd w:val="clear" w:color="auto" w:fill="auto"/>
            <w:noWrap/>
            <w:vAlign w:val="bottom"/>
          </w:tcPr>
          <w:p w14:paraId="45F88A6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040180</w:t>
            </w:r>
          </w:p>
        </w:tc>
        <w:tc>
          <w:tcPr>
            <w:tcW w:w="4542" w:type="dxa"/>
            <w:shd w:val="clear" w:color="auto" w:fill="auto"/>
            <w:vAlign w:val="center"/>
          </w:tcPr>
          <w:p w14:paraId="6AE3A8E0"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Pohištvo</w:t>
            </w:r>
          </w:p>
        </w:tc>
        <w:tc>
          <w:tcPr>
            <w:tcW w:w="1701" w:type="dxa"/>
            <w:shd w:val="clear" w:color="auto" w:fill="auto"/>
            <w:noWrap/>
            <w:vAlign w:val="bottom"/>
          </w:tcPr>
          <w:p w14:paraId="3AD29070"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w:t>
            </w:r>
            <w:r>
              <w:rPr>
                <w:rFonts w:ascii="Tahoma" w:hAnsi="Tahoma" w:cs="Tahoma"/>
                <w:sz w:val="18"/>
                <w:szCs w:val="18"/>
              </w:rPr>
              <w:t>6.532,43</w:t>
            </w:r>
          </w:p>
        </w:tc>
        <w:tc>
          <w:tcPr>
            <w:tcW w:w="1559" w:type="dxa"/>
            <w:shd w:val="clear" w:color="auto" w:fill="auto"/>
            <w:noWrap/>
            <w:vAlign w:val="bottom"/>
          </w:tcPr>
          <w:p w14:paraId="3AFBE44A"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23F41B5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A0CA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3E9CA"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040181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79CA7AC"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Pohištvo -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961A7"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4.991,37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41A5C"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14F584C"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9528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0369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040190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FEC5E55"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Druga oprema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BC449"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15.</w:t>
            </w:r>
            <w:r>
              <w:rPr>
                <w:rFonts w:ascii="Tahoma" w:hAnsi="Tahoma" w:cs="Tahoma"/>
                <w:sz w:val="18"/>
                <w:szCs w:val="18"/>
              </w:rPr>
              <w:t>938,25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60374"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3265DB9"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B4FAD"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C6130"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040191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89930E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Druga oprema -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5C5D1"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4.702,51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2A9BB"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0F4C930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6668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877E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041000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D1D96FC"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Drobni inventar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64439" w14:textId="7BC8F2BA" w:rsidR="00AA4EAD" w:rsidRPr="00D057D4" w:rsidRDefault="00C16082" w:rsidP="006F357C">
            <w:pPr>
              <w:spacing w:before="0" w:after="0" w:line="240" w:lineRule="auto"/>
              <w:jc w:val="right"/>
              <w:rPr>
                <w:rFonts w:ascii="Tahoma" w:hAnsi="Tahoma" w:cs="Tahoma"/>
                <w:sz w:val="18"/>
                <w:szCs w:val="18"/>
              </w:rPr>
            </w:pPr>
            <w:r>
              <w:rPr>
                <w:rFonts w:ascii="Tahoma" w:hAnsi="Tahoma" w:cs="Tahoma"/>
                <w:sz w:val="18"/>
                <w:szCs w:val="18"/>
              </w:rPr>
              <w:t>32</w:t>
            </w:r>
            <w:r w:rsidR="00AA4EAD">
              <w:rPr>
                <w:rFonts w:ascii="Tahoma" w:hAnsi="Tahoma" w:cs="Tahoma"/>
                <w:sz w:val="18"/>
                <w:szCs w:val="18"/>
              </w:rPr>
              <w:t>0,87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41027"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2B2A4351"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0DB3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5BF5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045100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11B4772"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Umetnine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0D980"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2.127,75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4CB5B"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33221113"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54B6D"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B55A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050110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9E11B2B"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računalniške opreme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C0900"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230AB"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3.921,80</w:t>
            </w:r>
          </w:p>
        </w:tc>
      </w:tr>
      <w:tr w:rsidR="00AA4EAD" w:rsidRPr="00D057D4" w14:paraId="0DBED4CE"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5D09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0A7D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050111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A42F123"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računalniške opreme -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9C15A"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B7A47"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1.515,42</w:t>
            </w:r>
          </w:p>
        </w:tc>
      </w:tr>
      <w:tr w:rsidR="00AA4EAD" w:rsidRPr="00D057D4" w14:paraId="36835A21"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6A29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8B786"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050120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B3577E8"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druge pisarniške opreme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5CC28"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6024E"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1.794,02</w:t>
            </w:r>
          </w:p>
        </w:tc>
      </w:tr>
      <w:tr w:rsidR="00AA4EAD" w:rsidRPr="00D057D4" w14:paraId="4DE36A1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57E20"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7F2D"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050121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076F83E5"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druge pisarniške opreme-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918D"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3BDC1"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2.</w:t>
            </w:r>
            <w:r>
              <w:rPr>
                <w:rFonts w:ascii="Tahoma" w:hAnsi="Tahoma" w:cs="Tahoma"/>
                <w:sz w:val="18"/>
                <w:szCs w:val="18"/>
              </w:rPr>
              <w:t>108,26</w:t>
            </w:r>
          </w:p>
        </w:tc>
      </w:tr>
      <w:tr w:rsidR="00AA4EAD" w:rsidRPr="00D057D4" w14:paraId="53F4BDEC"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980B8"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BEB8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050140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708A930"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opreme za transport in zveze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F60FE"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8BFD8"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10.722,85</w:t>
            </w:r>
          </w:p>
        </w:tc>
      </w:tr>
      <w:tr w:rsidR="00AA4EAD" w:rsidRPr="00D057D4" w14:paraId="28CA6D3A"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6FBB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2CA42"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050150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B6623B7"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filmskih kopij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4DFE0"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D574A"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14</w:t>
            </w:r>
            <w:r>
              <w:rPr>
                <w:rFonts w:ascii="Tahoma" w:hAnsi="Tahoma" w:cs="Tahoma"/>
                <w:sz w:val="18"/>
                <w:szCs w:val="18"/>
              </w:rPr>
              <w:t>6.134,97</w:t>
            </w:r>
          </w:p>
        </w:tc>
      </w:tr>
      <w:tr w:rsidR="00AA4EAD" w:rsidRPr="00D057D4" w14:paraId="0322689E"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D1E8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87CA0"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050160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671FBD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opreme za vzdrževanje in čiščenje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7285F"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8015"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4.044,05</w:t>
            </w:r>
          </w:p>
        </w:tc>
      </w:tr>
      <w:tr w:rsidR="00AA4EAD" w:rsidRPr="00D057D4" w14:paraId="2BE63A1B"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437B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117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050180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B6C021B"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pohištva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9886C"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5D12"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16.</w:t>
            </w:r>
            <w:r>
              <w:rPr>
                <w:rFonts w:ascii="Tahoma" w:hAnsi="Tahoma" w:cs="Tahoma"/>
                <w:sz w:val="18"/>
                <w:szCs w:val="18"/>
              </w:rPr>
              <w:t>215,97</w:t>
            </w:r>
          </w:p>
        </w:tc>
      </w:tr>
      <w:tr w:rsidR="00AA4EAD" w:rsidRPr="00D057D4" w14:paraId="4093F67F"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FEAF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6A2D6"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050181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ED1A4B0"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pohištva -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CF94"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19DC"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4.279,01</w:t>
            </w:r>
          </w:p>
        </w:tc>
      </w:tr>
      <w:tr w:rsidR="00AA4EAD" w:rsidRPr="00D057D4" w14:paraId="6417A1B9"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43D5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2900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050190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30ABDFFE"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druge opreme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CD463"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CADE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15.271,30</w:t>
            </w:r>
          </w:p>
        </w:tc>
      </w:tr>
      <w:tr w:rsidR="00AA4EAD" w:rsidRPr="00D057D4" w14:paraId="162368AA"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4224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3059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050191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CBAFE0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druge opreme - MIK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0098B"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AD969"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1.</w:t>
            </w:r>
            <w:r>
              <w:rPr>
                <w:rFonts w:ascii="Tahoma" w:hAnsi="Tahoma" w:cs="Tahoma"/>
                <w:sz w:val="18"/>
                <w:szCs w:val="18"/>
              </w:rPr>
              <w:t>989,17</w:t>
            </w:r>
          </w:p>
        </w:tc>
      </w:tr>
      <w:tr w:rsidR="00AA4EAD" w:rsidRPr="00D057D4" w14:paraId="199DF612"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2FB3A"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lastRenderedPageBreak/>
              <w:t>35.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CC61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051000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07E97C3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drobnega inventarja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F5FF"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CF634"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65,95</w:t>
            </w:r>
          </w:p>
        </w:tc>
      </w:tr>
      <w:tr w:rsidR="00AA4EAD" w:rsidRPr="00D057D4" w14:paraId="2B33CC72"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5C77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 xml:space="preserve">   36.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1D92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080000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F256EF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Dolgor. Stan. Blagovno posojilo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F9914"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757,54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84CF"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4FB706D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703A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53B5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110000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212990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Sredstva na računu UJP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5774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4.695,95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D1762"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080133FE"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DF98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9F22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110100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2BB9AA9"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Sredstva na računu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90CBB"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1269"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2A8210D7"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455B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8268A"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120000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C7B61A8"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Kratkoročne terjatve do kupcev v državi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E6EF5"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20.031,46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36978"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2D2C8529"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CBF5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40.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4CE5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120800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DFC846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Sporne krat.terjatve do kupcev v državi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FF7B9"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8.480,43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F56AA"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0C81F68D"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D41B9"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F2927"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120801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36A99EF"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Kratk.terjatve do kupcev v državi- v stečaju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0145A"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144,19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9B92E"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1D31B766"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C34B8"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6B35"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120900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820AD89"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Kratk.terjatve do kupcev v državi - izvršbe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E6672"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287.748,24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CD8AF"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662E613"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5876B"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43</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8D2A9"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121000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9F67F79"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Kratk.terjatve do kupcev v tujini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53C3E"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3.291,37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4F6F6"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062D2F6D"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5546"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44</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13E4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1290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E4E7664"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Popravek vrednosti kr. terjatev do kupcev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0C34D"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14D3F"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8.</w:t>
            </w:r>
            <w:r>
              <w:rPr>
                <w:rFonts w:ascii="Tahoma" w:hAnsi="Tahoma" w:cs="Tahoma"/>
                <w:sz w:val="18"/>
                <w:szCs w:val="18"/>
              </w:rPr>
              <w:t>624,62</w:t>
            </w:r>
          </w:p>
        </w:tc>
      </w:tr>
      <w:tr w:rsidR="00AA4EAD" w:rsidRPr="00D057D4" w14:paraId="48FFC8EE"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10B4B"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45</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AF38C" w14:textId="77777777" w:rsidR="00AA4EAD" w:rsidRPr="00D057D4" w:rsidRDefault="00AA4EAD" w:rsidP="006F357C">
            <w:pPr>
              <w:spacing w:before="0" w:after="0" w:line="240" w:lineRule="auto"/>
              <w:rPr>
                <w:rFonts w:ascii="Tahoma" w:hAnsi="Tahoma" w:cs="Tahoma"/>
                <w:sz w:val="18"/>
                <w:szCs w:val="18"/>
              </w:rPr>
            </w:pPr>
          </w:p>
          <w:p w14:paraId="5E7DF748"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1402</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184728E"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 xml:space="preserve">Kratkoročne terjatve do neposrednih </w:t>
            </w:r>
          </w:p>
          <w:p w14:paraId="712B6C8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uporabnikov proračuna države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5B8E"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13.861,24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513A8"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120BC78F"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3572"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46</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B07DF"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140</w:t>
            </w:r>
            <w:r w:rsidRPr="00D057D4">
              <w:rPr>
                <w:rFonts w:ascii="Tahoma" w:hAnsi="Tahoma" w:cs="Tahoma"/>
                <w:sz w:val="18"/>
                <w:szCs w:val="18"/>
              </w:rPr>
              <w:t>000,</w:t>
            </w:r>
          </w:p>
          <w:p w14:paraId="5DD9A4FE" w14:textId="77777777" w:rsidR="00AA4EAD" w:rsidRPr="00D057D4" w:rsidRDefault="00AA4EAD" w:rsidP="006F357C">
            <w:pPr>
              <w:spacing w:before="0" w:after="0" w:line="240" w:lineRule="auto"/>
              <w:rPr>
                <w:rFonts w:ascii="Tahoma" w:hAnsi="Tahoma" w:cs="Tahoma"/>
                <w:sz w:val="18"/>
                <w:szCs w:val="18"/>
              </w:rPr>
            </w:pP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019B79D8"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 xml:space="preserve">Kratkoročne terjatve do </w:t>
            </w:r>
            <w:r>
              <w:rPr>
                <w:rFonts w:ascii="Tahoma" w:hAnsi="Tahoma" w:cs="Tahoma"/>
                <w:sz w:val="18"/>
                <w:szCs w:val="18"/>
              </w:rPr>
              <w:t>ne</w:t>
            </w:r>
            <w:r w:rsidRPr="00D057D4">
              <w:rPr>
                <w:rFonts w:ascii="Tahoma" w:hAnsi="Tahoma" w:cs="Tahoma"/>
                <w:sz w:val="18"/>
                <w:szCs w:val="18"/>
              </w:rPr>
              <w:t xml:space="preserve">posrednih </w:t>
            </w:r>
          </w:p>
          <w:p w14:paraId="449E1794"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uporabnikov proračuna države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B66E0"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4.270,00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68A12" w14:textId="77777777" w:rsidR="00AA4EAD" w:rsidRPr="00D057D4" w:rsidRDefault="00AA4EAD" w:rsidP="006F357C">
            <w:pPr>
              <w:spacing w:before="0" w:after="0" w:line="240" w:lineRule="auto"/>
              <w:jc w:val="center"/>
              <w:rPr>
                <w:rFonts w:ascii="Tahoma" w:hAnsi="Tahoma" w:cs="Tahoma"/>
                <w:sz w:val="18"/>
                <w:szCs w:val="18"/>
              </w:rPr>
            </w:pPr>
          </w:p>
        </w:tc>
      </w:tr>
      <w:tr w:rsidR="00AA4EAD" w:rsidRPr="00D057D4" w14:paraId="5C47139D"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36574"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47</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80F4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1704</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ABFAF9F"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Kratkoročne terjatve do državnih in drugih institucij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15EDF"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140,94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1715E" w14:textId="77777777" w:rsidR="00AA4EAD" w:rsidRPr="00D057D4" w:rsidRDefault="00AA4EAD" w:rsidP="006F357C">
            <w:pPr>
              <w:spacing w:before="0" w:after="0" w:line="240" w:lineRule="auto"/>
              <w:jc w:val="center"/>
              <w:rPr>
                <w:rFonts w:ascii="Tahoma" w:hAnsi="Tahoma" w:cs="Tahoma"/>
                <w:sz w:val="18"/>
                <w:szCs w:val="18"/>
              </w:rPr>
            </w:pPr>
          </w:p>
        </w:tc>
      </w:tr>
      <w:tr w:rsidR="00AA4EAD" w:rsidRPr="00D057D4" w14:paraId="6A6BA057"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8608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48.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BE37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174000,</w:t>
            </w:r>
          </w:p>
          <w:p w14:paraId="5DC371C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174001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DF0B5D6"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Terjatve za vstopni davek na dodano vrednost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CA4B8"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136,32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7CF60" w14:textId="77777777" w:rsidR="00AA4EAD" w:rsidRPr="00D057D4" w:rsidRDefault="00AA4EAD" w:rsidP="006F357C">
            <w:pPr>
              <w:spacing w:before="0" w:after="0" w:line="240" w:lineRule="auto"/>
              <w:jc w:val="center"/>
              <w:rPr>
                <w:rFonts w:ascii="Tahoma" w:hAnsi="Tahoma" w:cs="Tahoma"/>
                <w:sz w:val="18"/>
                <w:szCs w:val="18"/>
              </w:rPr>
            </w:pPr>
          </w:p>
        </w:tc>
      </w:tr>
      <w:tr w:rsidR="00AA4EAD" w:rsidRPr="00D057D4" w14:paraId="40C3C55C"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31D38"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49.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4D199"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190000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DD9B5C5"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Kratkoročno odloženi odhodki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F2295" w14:textId="77777777" w:rsidR="00AA4EAD" w:rsidRDefault="00AA4EAD" w:rsidP="006F357C">
            <w:pPr>
              <w:spacing w:before="0" w:after="0" w:line="240" w:lineRule="auto"/>
              <w:jc w:val="right"/>
              <w:rPr>
                <w:rFonts w:ascii="Tahoma" w:hAnsi="Tahoma" w:cs="Tahoma"/>
                <w:sz w:val="18"/>
                <w:szCs w:val="18"/>
              </w:rPr>
            </w:pPr>
            <w:r>
              <w:rPr>
                <w:rFonts w:ascii="Tahoma" w:hAnsi="Tahoma" w:cs="Tahoma"/>
                <w:sz w:val="18"/>
                <w:szCs w:val="18"/>
              </w:rPr>
              <w:t>2.348,55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E63B4"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67A3EDF7"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73383"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50</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0014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199000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C3EE993"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Vnaprej plačani stroški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376E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3.231,42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84B5" w14:textId="77777777" w:rsidR="00AA4EAD" w:rsidRPr="00D057D4" w:rsidRDefault="00AA4EAD" w:rsidP="006F357C">
            <w:pPr>
              <w:spacing w:before="0" w:after="0" w:line="240" w:lineRule="auto"/>
              <w:jc w:val="right"/>
              <w:rPr>
                <w:rFonts w:ascii="Tahoma" w:hAnsi="Tahoma" w:cs="Tahoma"/>
                <w:sz w:val="18"/>
                <w:szCs w:val="18"/>
              </w:rPr>
            </w:pPr>
          </w:p>
        </w:tc>
      </w:tr>
      <w:tr w:rsidR="00AA4EAD" w:rsidRPr="00D057D4" w14:paraId="73407CDC"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113F"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B62AC"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200000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2C53094"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Kratk.obveznosti za prejete predujme in varščine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A4A4"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9D942" w14:textId="77777777" w:rsidR="00AA4EAD" w:rsidRDefault="00AA4EAD" w:rsidP="006F357C">
            <w:pPr>
              <w:spacing w:before="0" w:after="0" w:line="240" w:lineRule="auto"/>
              <w:jc w:val="right"/>
              <w:rPr>
                <w:rFonts w:ascii="Tahoma" w:hAnsi="Tahoma" w:cs="Tahoma"/>
                <w:sz w:val="18"/>
                <w:szCs w:val="18"/>
              </w:rPr>
            </w:pPr>
            <w:r>
              <w:rPr>
                <w:rFonts w:ascii="Tahoma" w:hAnsi="Tahoma" w:cs="Tahoma"/>
                <w:sz w:val="18"/>
                <w:szCs w:val="18"/>
              </w:rPr>
              <w:t>100,00</w:t>
            </w:r>
          </w:p>
        </w:tc>
      </w:tr>
      <w:tr w:rsidR="00AA4EAD" w:rsidRPr="00D057D4" w14:paraId="25BFD098"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2F37E"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 xml:space="preserve">   52</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3EE1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210000,</w:t>
            </w:r>
          </w:p>
          <w:p w14:paraId="11117625"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212001,</w:t>
            </w:r>
          </w:p>
          <w:p w14:paraId="65EE2D1A"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213000,</w:t>
            </w:r>
          </w:p>
          <w:p w14:paraId="7D45191B"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214000,</w:t>
            </w:r>
          </w:p>
          <w:p w14:paraId="5EE118C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214001,</w:t>
            </w:r>
          </w:p>
          <w:p w14:paraId="7C80100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214004</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7F50F20"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 xml:space="preserve">Kratkoročne obveznosti do zaposlenih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22C3E"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83CC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14.859,50</w:t>
            </w:r>
          </w:p>
        </w:tc>
      </w:tr>
      <w:tr w:rsidR="00AA4EAD" w:rsidRPr="00D057D4" w14:paraId="3DE22623"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22332"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53</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D160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220100,</w:t>
            </w:r>
          </w:p>
          <w:p w14:paraId="3E439EE1"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221100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332F362"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Kratkoročne obveznosti do dobaviteljev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C1AF"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60A3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35.480,81</w:t>
            </w:r>
          </w:p>
        </w:tc>
      </w:tr>
      <w:tr w:rsidR="00AA4EAD" w:rsidRPr="00D057D4" w14:paraId="7C914DF8"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DDDDD"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54</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3643"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 xml:space="preserve"> 230402,</w:t>
            </w:r>
          </w:p>
          <w:p w14:paraId="484F6D0D"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230404</w:t>
            </w:r>
          </w:p>
          <w:p w14:paraId="2A1754DB" w14:textId="77777777" w:rsidR="00AA4EAD"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230900,</w:t>
            </w:r>
          </w:p>
          <w:p w14:paraId="5C1F13D3" w14:textId="77777777" w:rsidR="00AA4EAD" w:rsidRDefault="00AA4EAD" w:rsidP="006F357C">
            <w:pPr>
              <w:spacing w:before="0" w:after="0" w:line="240" w:lineRule="auto"/>
              <w:jc w:val="center"/>
              <w:rPr>
                <w:rFonts w:ascii="Tahoma" w:hAnsi="Tahoma" w:cs="Tahoma"/>
                <w:sz w:val="18"/>
                <w:szCs w:val="18"/>
              </w:rPr>
            </w:pPr>
            <w:r>
              <w:rPr>
                <w:rFonts w:ascii="Tahoma" w:hAnsi="Tahoma" w:cs="Tahoma"/>
                <w:sz w:val="18"/>
                <w:szCs w:val="18"/>
              </w:rPr>
              <w:t>231000,</w:t>
            </w:r>
          </w:p>
          <w:p w14:paraId="2F485D52" w14:textId="77777777" w:rsidR="00AA4EAD" w:rsidRDefault="00AA4EAD" w:rsidP="006F357C">
            <w:pPr>
              <w:spacing w:before="0" w:after="0" w:line="240" w:lineRule="auto"/>
              <w:jc w:val="center"/>
              <w:rPr>
                <w:rFonts w:ascii="Tahoma" w:hAnsi="Tahoma" w:cs="Tahoma"/>
                <w:sz w:val="18"/>
                <w:szCs w:val="18"/>
              </w:rPr>
            </w:pPr>
            <w:r>
              <w:rPr>
                <w:rFonts w:ascii="Tahoma" w:hAnsi="Tahoma" w:cs="Tahoma"/>
                <w:sz w:val="18"/>
                <w:szCs w:val="18"/>
              </w:rPr>
              <w:t>231004,</w:t>
            </w:r>
          </w:p>
          <w:p w14:paraId="0630DA33" w14:textId="77777777" w:rsidR="00AA4EAD" w:rsidRDefault="00AA4EAD" w:rsidP="006F357C">
            <w:pPr>
              <w:spacing w:before="0" w:after="0" w:line="240" w:lineRule="auto"/>
              <w:jc w:val="center"/>
              <w:rPr>
                <w:rFonts w:ascii="Tahoma" w:hAnsi="Tahoma" w:cs="Tahoma"/>
                <w:sz w:val="18"/>
                <w:szCs w:val="18"/>
              </w:rPr>
            </w:pPr>
            <w:r>
              <w:rPr>
                <w:rFonts w:ascii="Tahoma" w:hAnsi="Tahoma" w:cs="Tahoma"/>
                <w:sz w:val="18"/>
                <w:szCs w:val="18"/>
              </w:rPr>
              <w:t>231020,</w:t>
            </w:r>
          </w:p>
          <w:p w14:paraId="1B2F8DFA"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231030,</w:t>
            </w:r>
          </w:p>
          <w:p w14:paraId="0A66732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23108,</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75D90DE"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Druge kratkor.obveznosti iz poslovanja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B505D"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6F71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25.002,65</w:t>
            </w:r>
          </w:p>
        </w:tc>
      </w:tr>
      <w:tr w:rsidR="00AA4EAD" w:rsidRPr="00D057D4" w14:paraId="0E7B193A"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91A87"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55</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B9B8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240000,</w:t>
            </w:r>
          </w:p>
          <w:p w14:paraId="47FBBA2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240008,</w:t>
            </w:r>
          </w:p>
          <w:p w14:paraId="1F215817"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242000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D3D2FB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Kratk.obveznosti do uporabnikov EKN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D4725"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F15FC"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289.628,05</w:t>
            </w:r>
          </w:p>
        </w:tc>
      </w:tr>
      <w:tr w:rsidR="00AA4EAD" w:rsidRPr="00D057D4" w14:paraId="0DC7437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6DC9"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56</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775D7"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2900001</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131066F7"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Vnaprej vračunani prihodki</w:t>
            </w:r>
            <w:r>
              <w:rPr>
                <w:rFonts w:ascii="Tahoma" w:hAnsi="Tahoma" w:cs="Tahoma"/>
                <w:sz w:val="18"/>
                <w:szCs w:val="18"/>
              </w:rPr>
              <w:t>- tarife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ACB7F"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DC911"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27.578,10</w:t>
            </w:r>
          </w:p>
        </w:tc>
      </w:tr>
      <w:tr w:rsidR="00AA4EAD" w:rsidRPr="00D057D4" w14:paraId="798A49F3"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38E69"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57</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B20BE"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361000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D94079D"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Blago v tujem skladišču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51623"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7.403,16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EF92E" w14:textId="77777777" w:rsidR="00AA4EAD" w:rsidRPr="00D057D4" w:rsidRDefault="00AA4EAD" w:rsidP="006F357C">
            <w:pPr>
              <w:spacing w:before="0" w:after="0" w:line="240" w:lineRule="auto"/>
              <w:jc w:val="center"/>
              <w:rPr>
                <w:rFonts w:ascii="Tahoma" w:hAnsi="Tahoma" w:cs="Tahoma"/>
                <w:sz w:val="18"/>
                <w:szCs w:val="18"/>
              </w:rPr>
            </w:pPr>
          </w:p>
        </w:tc>
      </w:tr>
      <w:tr w:rsidR="00AA4EAD" w:rsidRPr="00D057D4" w14:paraId="51224C40"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3F360"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58</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C8CB4"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920000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E0EC5A1"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Dolgoročno razmejeni prihodki od prodaje stanovanj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0B571"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D5E95" w14:textId="77777777" w:rsidR="00AA4EAD" w:rsidRPr="00D057D4" w:rsidRDefault="00AA4EAD" w:rsidP="006F357C">
            <w:pPr>
              <w:spacing w:before="0" w:after="0" w:line="240" w:lineRule="auto"/>
              <w:jc w:val="right"/>
              <w:rPr>
                <w:rFonts w:ascii="Tahoma" w:hAnsi="Tahoma" w:cs="Tahoma"/>
                <w:sz w:val="18"/>
                <w:szCs w:val="18"/>
              </w:rPr>
            </w:pPr>
            <w:r w:rsidRPr="00D057D4">
              <w:rPr>
                <w:rFonts w:ascii="Tahoma" w:hAnsi="Tahoma" w:cs="Tahoma"/>
                <w:sz w:val="18"/>
                <w:szCs w:val="18"/>
              </w:rPr>
              <w:t xml:space="preserve">             1.375,63</w:t>
            </w:r>
          </w:p>
        </w:tc>
      </w:tr>
      <w:tr w:rsidR="00AA4EAD" w:rsidRPr="00D057D4" w14:paraId="02714EF2"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41016"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59</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9F7DC"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980000,</w:t>
            </w:r>
          </w:p>
          <w:p w14:paraId="3F265A8F" w14:textId="77777777" w:rsidR="00AA4EAD" w:rsidRPr="00D057D4" w:rsidRDefault="00AA4EAD" w:rsidP="006F357C">
            <w:pPr>
              <w:spacing w:before="0" w:after="0" w:line="240" w:lineRule="auto"/>
              <w:jc w:val="center"/>
              <w:rPr>
                <w:rFonts w:ascii="Tahoma" w:hAnsi="Tahoma" w:cs="Tahoma"/>
                <w:sz w:val="18"/>
                <w:szCs w:val="18"/>
              </w:rPr>
            </w:pPr>
            <w:r w:rsidRPr="00D057D4">
              <w:rPr>
                <w:rFonts w:ascii="Tahoma" w:hAnsi="Tahoma" w:cs="Tahoma"/>
                <w:sz w:val="18"/>
                <w:szCs w:val="18"/>
              </w:rPr>
              <w:t>9802,9803</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3D6CFD29" w14:textId="77777777" w:rsidR="00AA4EAD" w:rsidRPr="00D057D4" w:rsidRDefault="00AA4EAD" w:rsidP="006F357C">
            <w:pPr>
              <w:spacing w:before="0" w:after="0" w:line="240" w:lineRule="auto"/>
              <w:rPr>
                <w:rFonts w:ascii="Tahoma" w:hAnsi="Tahoma" w:cs="Tahoma"/>
                <w:sz w:val="18"/>
                <w:szCs w:val="18"/>
              </w:rPr>
            </w:pPr>
            <w:r w:rsidRPr="00D057D4">
              <w:rPr>
                <w:rFonts w:ascii="Tahoma" w:hAnsi="Tahoma" w:cs="Tahoma"/>
                <w:sz w:val="18"/>
                <w:szCs w:val="18"/>
              </w:rPr>
              <w:t>Obveznosti za NDS in OOS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8F1B4"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D37C5"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5.465.424,80</w:t>
            </w:r>
          </w:p>
        </w:tc>
      </w:tr>
      <w:tr w:rsidR="00AA4EAD" w:rsidRPr="00D057D4" w14:paraId="3F7EB305"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E4D3D" w14:textId="77777777" w:rsidR="00AA4EAD" w:rsidRDefault="00AA4EAD" w:rsidP="006F357C">
            <w:pPr>
              <w:spacing w:before="0" w:after="0" w:line="240" w:lineRule="auto"/>
              <w:jc w:val="center"/>
              <w:rPr>
                <w:rFonts w:ascii="Tahoma" w:hAnsi="Tahoma" w:cs="Tahoma"/>
                <w:sz w:val="18"/>
                <w:szCs w:val="18"/>
              </w:rPr>
            </w:pPr>
            <w:r>
              <w:rPr>
                <w:rFonts w:ascii="Tahoma" w:hAnsi="Tahoma" w:cs="Tahoma"/>
                <w:sz w:val="18"/>
                <w:szCs w:val="18"/>
              </w:rPr>
              <w:t>60.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60744"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985300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C21679C"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Presežek prihodkov nad odhodki za investicije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0B673" w14:textId="77777777" w:rsidR="00AA4EAD" w:rsidRPr="00D057D4" w:rsidRDefault="00AA4EAD" w:rsidP="006F357C">
            <w:pPr>
              <w:spacing w:before="0" w:after="0" w:line="240" w:lineRule="auto"/>
              <w:jc w:val="right"/>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40709" w14:textId="77777777" w:rsidR="00AA4EAD" w:rsidRDefault="00AA4EAD" w:rsidP="006F357C">
            <w:pPr>
              <w:spacing w:before="0" w:after="0" w:line="240" w:lineRule="auto"/>
              <w:jc w:val="right"/>
              <w:rPr>
                <w:rFonts w:ascii="Tahoma" w:hAnsi="Tahoma" w:cs="Tahoma"/>
                <w:sz w:val="18"/>
                <w:szCs w:val="18"/>
              </w:rPr>
            </w:pPr>
            <w:r>
              <w:rPr>
                <w:rFonts w:ascii="Tahoma" w:hAnsi="Tahoma" w:cs="Tahoma"/>
                <w:sz w:val="18"/>
                <w:szCs w:val="18"/>
              </w:rPr>
              <w:t>22.530,75</w:t>
            </w:r>
          </w:p>
        </w:tc>
      </w:tr>
      <w:tr w:rsidR="00AA4EAD" w:rsidRPr="00D057D4" w14:paraId="49839253" w14:textId="77777777" w:rsidTr="006F3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69CFB"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61</w:t>
            </w:r>
            <w:r w:rsidRPr="00D057D4">
              <w:rPr>
                <w:rFonts w:ascii="Tahoma" w:hAnsi="Tahoma" w:cs="Tahoma"/>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1450A" w14:textId="77777777" w:rsidR="00AA4EAD" w:rsidRPr="00D057D4" w:rsidRDefault="00AA4EAD" w:rsidP="006F357C">
            <w:pPr>
              <w:spacing w:before="0" w:after="0" w:line="240" w:lineRule="auto"/>
              <w:jc w:val="center"/>
              <w:rPr>
                <w:rFonts w:ascii="Tahoma" w:hAnsi="Tahoma" w:cs="Tahoma"/>
                <w:sz w:val="18"/>
                <w:szCs w:val="18"/>
              </w:rPr>
            </w:pPr>
            <w:r>
              <w:rPr>
                <w:rFonts w:ascii="Tahoma" w:hAnsi="Tahoma" w:cs="Tahoma"/>
                <w:sz w:val="18"/>
                <w:szCs w:val="18"/>
              </w:rPr>
              <w:t>986</w:t>
            </w:r>
            <w:r w:rsidRPr="00D057D4">
              <w:rPr>
                <w:rFonts w:ascii="Tahoma" w:hAnsi="Tahoma" w:cs="Tahoma"/>
                <w:sz w:val="18"/>
                <w:szCs w:val="18"/>
              </w:rPr>
              <w:t>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31227437" w14:textId="77777777" w:rsidR="00AA4EAD" w:rsidRPr="00D057D4" w:rsidRDefault="00AA4EAD" w:rsidP="006F357C">
            <w:pPr>
              <w:spacing w:before="0" w:after="0" w:line="240" w:lineRule="auto"/>
              <w:rPr>
                <w:rFonts w:ascii="Tahoma" w:hAnsi="Tahoma" w:cs="Tahoma"/>
                <w:sz w:val="18"/>
                <w:szCs w:val="18"/>
              </w:rPr>
            </w:pPr>
            <w:r>
              <w:rPr>
                <w:rFonts w:ascii="Tahoma" w:hAnsi="Tahoma" w:cs="Tahoma"/>
                <w:sz w:val="18"/>
                <w:szCs w:val="18"/>
              </w:rPr>
              <w:t>Presežek odhodkov nad prihodki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124D2" w14:textId="77777777" w:rsidR="00AA4EAD" w:rsidRPr="00D057D4" w:rsidRDefault="00AA4EAD" w:rsidP="006F357C">
            <w:pPr>
              <w:spacing w:before="0" w:after="0" w:line="240" w:lineRule="auto"/>
              <w:jc w:val="right"/>
              <w:rPr>
                <w:rFonts w:ascii="Tahoma" w:hAnsi="Tahoma" w:cs="Tahoma"/>
                <w:sz w:val="18"/>
                <w:szCs w:val="18"/>
              </w:rPr>
            </w:pPr>
            <w:r>
              <w:rPr>
                <w:rFonts w:ascii="Tahoma" w:hAnsi="Tahoma" w:cs="Tahoma"/>
                <w:sz w:val="18"/>
                <w:szCs w:val="18"/>
              </w:rPr>
              <w:t>87.090,22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E40AB" w14:textId="77777777" w:rsidR="00AA4EAD" w:rsidRPr="00D057D4" w:rsidRDefault="00AA4EAD" w:rsidP="006F357C">
            <w:pPr>
              <w:spacing w:before="0" w:after="0" w:line="240" w:lineRule="auto"/>
              <w:jc w:val="right"/>
              <w:rPr>
                <w:rFonts w:ascii="Tahoma" w:hAnsi="Tahoma" w:cs="Tahoma"/>
                <w:sz w:val="18"/>
                <w:szCs w:val="18"/>
              </w:rPr>
            </w:pPr>
          </w:p>
        </w:tc>
      </w:tr>
    </w:tbl>
    <w:p w14:paraId="57914874" w14:textId="77777777" w:rsidR="00AA4EAD" w:rsidRPr="00D057D4" w:rsidRDefault="00AA4EAD" w:rsidP="00AA4EAD">
      <w:pPr>
        <w:pStyle w:val="Telobesedila"/>
        <w:rPr>
          <w:rFonts w:ascii="Tahoma" w:hAnsi="Tahoma" w:cs="Tahoma"/>
          <w:sz w:val="20"/>
        </w:rPr>
      </w:pPr>
    </w:p>
    <w:p w14:paraId="0B854DDA" w14:textId="77777777" w:rsidR="0053517E" w:rsidRDefault="0053517E" w:rsidP="00AA4EAD">
      <w:pPr>
        <w:tabs>
          <w:tab w:val="num" w:pos="360"/>
        </w:tabs>
        <w:spacing w:before="0" w:after="0" w:line="240" w:lineRule="auto"/>
        <w:ind w:left="360" w:hanging="360"/>
        <w:jc w:val="both"/>
        <w:rPr>
          <w:rFonts w:ascii="Tahoma" w:hAnsi="Tahoma" w:cs="Tahoma"/>
          <w:b/>
          <w:i/>
        </w:rPr>
      </w:pPr>
    </w:p>
    <w:p w14:paraId="00BA796C" w14:textId="77777777" w:rsidR="0053517E" w:rsidRDefault="0053517E" w:rsidP="00AA4EAD">
      <w:pPr>
        <w:tabs>
          <w:tab w:val="num" w:pos="360"/>
        </w:tabs>
        <w:spacing w:before="0" w:after="0" w:line="240" w:lineRule="auto"/>
        <w:ind w:left="360" w:hanging="360"/>
        <w:jc w:val="both"/>
        <w:rPr>
          <w:rFonts w:ascii="Tahoma" w:hAnsi="Tahoma" w:cs="Tahoma"/>
          <w:b/>
          <w:i/>
        </w:rPr>
      </w:pPr>
    </w:p>
    <w:p w14:paraId="7B955CDC" w14:textId="52E39AE7" w:rsidR="00AA4EAD" w:rsidRPr="00D057D4" w:rsidRDefault="00AA4EAD" w:rsidP="00AA4EAD">
      <w:pPr>
        <w:tabs>
          <w:tab w:val="num" w:pos="360"/>
        </w:tabs>
        <w:spacing w:before="0" w:after="0" w:line="240" w:lineRule="auto"/>
        <w:ind w:left="360" w:hanging="360"/>
        <w:jc w:val="both"/>
        <w:rPr>
          <w:rFonts w:ascii="Tahoma" w:hAnsi="Tahoma" w:cs="Tahoma"/>
          <w:b/>
          <w:i/>
        </w:rPr>
      </w:pPr>
      <w:r w:rsidRPr="00D057D4">
        <w:rPr>
          <w:rFonts w:ascii="Tahoma" w:hAnsi="Tahoma" w:cs="Tahoma"/>
          <w:b/>
          <w:i/>
        </w:rPr>
        <w:t>Dolgoročna sredstva in sredstva v upravljanju sestavljajo:</w:t>
      </w:r>
    </w:p>
    <w:p w14:paraId="2C185225" w14:textId="77777777" w:rsidR="00AA4EAD" w:rsidRPr="00D057D4" w:rsidRDefault="00AA4EAD" w:rsidP="00AA4EAD">
      <w:pPr>
        <w:tabs>
          <w:tab w:val="num" w:pos="360"/>
        </w:tabs>
        <w:spacing w:before="0" w:after="0" w:line="240" w:lineRule="auto"/>
        <w:ind w:left="360" w:hanging="360"/>
        <w:jc w:val="both"/>
        <w:rPr>
          <w:rFonts w:ascii="Tahoma" w:hAnsi="Tahoma" w:cs="Tahoma"/>
          <w:b/>
          <w:i/>
        </w:rPr>
      </w:pPr>
    </w:p>
    <w:p w14:paraId="395F4CB2" w14:textId="77777777" w:rsidR="00EC7E1A" w:rsidRDefault="00EC7E1A" w:rsidP="00EC7E1A">
      <w:pPr>
        <w:rPr>
          <w:rFonts w:ascii="Tahoma" w:hAnsi="Tahoma" w:cs="Tahoma"/>
        </w:rPr>
      </w:pPr>
    </w:p>
    <w:p w14:paraId="180E238E" w14:textId="77777777" w:rsidR="00EC7E1A" w:rsidRDefault="00EC7E1A" w:rsidP="00EC7E1A">
      <w:pPr>
        <w:rPr>
          <w:rFonts w:ascii="Tahoma" w:hAnsi="Tahoma" w:cs="Tahoma"/>
        </w:rPr>
      </w:pPr>
    </w:p>
    <w:p w14:paraId="43DA915E" w14:textId="423978FA" w:rsidR="00EC7E1A" w:rsidRPr="00EC7E1A" w:rsidRDefault="00AA4EAD" w:rsidP="00EC7E1A">
      <w:pPr>
        <w:pStyle w:val="Odstavekseznama"/>
        <w:numPr>
          <w:ilvl w:val="0"/>
          <w:numId w:val="32"/>
        </w:numPr>
      </w:pPr>
      <w:r w:rsidRPr="00EC7E1A">
        <w:rPr>
          <w:rFonts w:ascii="Tahoma" w:hAnsi="Tahoma" w:cs="Tahoma"/>
        </w:rPr>
        <w:t>neopredmetena dolgoročna sredstva tvorijo naložbe v celovečerne filme, naložbe v kratke filme in računalniške programi. Skupaj ob upoštevanju popravka vrednosti  neopredmetenih dolgoročnih sredstev znašajo 5.209.408,82</w:t>
      </w:r>
      <w:r w:rsidR="00EC7E1A" w:rsidRPr="00EC7E1A">
        <w:rPr>
          <w:rFonts w:ascii="Tahoma" w:hAnsi="Tahoma" w:cs="Tahoma"/>
        </w:rPr>
        <w:t xml:space="preserve"> €. </w:t>
      </w:r>
      <w:r w:rsidR="00EC7E1A" w:rsidRPr="00EC7E1A">
        <w:rPr>
          <w:rFonts w:ascii="Tahoma" w:hAnsi="Tahoma" w:cs="Tahoma"/>
          <w:u w:val="single"/>
        </w:rPr>
        <w:t xml:space="preserve">Znesek 7.174,80 € za film Sedmina je bil v letu </w:t>
      </w:r>
      <w:r w:rsidR="00E133DA">
        <w:rPr>
          <w:rFonts w:ascii="Tahoma" w:hAnsi="Tahoma" w:cs="Tahoma"/>
          <w:u w:val="single"/>
        </w:rPr>
        <w:t>2015 pomotoma knjižen v stroške.</w:t>
      </w:r>
      <w:r w:rsidR="00EC7E1A" w:rsidRPr="00EC7E1A">
        <w:rPr>
          <w:rFonts w:ascii="Tahoma" w:hAnsi="Tahoma" w:cs="Tahoma"/>
          <w:u w:val="single"/>
        </w:rPr>
        <w:t xml:space="preserve"> V letu 2016 smo napako odpravili, kar je razvidno iz podatkov</w:t>
      </w:r>
      <w:r w:rsidR="00EC7E1A">
        <w:rPr>
          <w:rFonts w:ascii="Tahoma" w:hAnsi="Tahoma" w:cs="Tahoma"/>
        </w:rPr>
        <w:t>,</w:t>
      </w:r>
    </w:p>
    <w:p w14:paraId="68C6641C" w14:textId="3307A72E" w:rsidR="00AA4EAD" w:rsidRPr="00EC7E1A" w:rsidRDefault="00AA4EAD" w:rsidP="00EC7E1A">
      <w:pPr>
        <w:pStyle w:val="Odstavekseznama"/>
        <w:numPr>
          <w:ilvl w:val="0"/>
          <w:numId w:val="32"/>
        </w:numPr>
      </w:pPr>
      <w:r w:rsidRPr="00EC7E1A">
        <w:rPr>
          <w:rFonts w:ascii="Tahoma" w:hAnsi="Tahoma" w:cs="Tahoma"/>
        </w:rPr>
        <w:t>nepremičnine zajemajo zgradbe za poslovne namene. Ob upoštevanju popravka vrednosti nepremičnin znašajo 194.013,14 €,</w:t>
      </w:r>
    </w:p>
    <w:p w14:paraId="1DFB6974" w14:textId="77777777" w:rsidR="00AA4EAD" w:rsidRPr="00D057D4" w:rsidRDefault="00AA4EAD" w:rsidP="00AA4EAD">
      <w:pPr>
        <w:numPr>
          <w:ilvl w:val="0"/>
          <w:numId w:val="32"/>
        </w:numPr>
        <w:spacing w:before="0" w:after="0" w:line="240" w:lineRule="auto"/>
        <w:jc w:val="both"/>
        <w:rPr>
          <w:rFonts w:ascii="Tahoma" w:hAnsi="Tahoma" w:cs="Tahoma"/>
        </w:rPr>
      </w:pPr>
      <w:r w:rsidRPr="00D057D4">
        <w:rPr>
          <w:rFonts w:ascii="Tahoma" w:hAnsi="Tahoma" w:cs="Tahoma"/>
        </w:rPr>
        <w:t>oprema in druga opredmetena osnovna sredstva zajemajo opremo za opravljanje filmske dejavnosti, računalniško opremo, drugo pisarniško opremo,</w:t>
      </w:r>
      <w:r>
        <w:rPr>
          <w:rFonts w:ascii="Tahoma" w:hAnsi="Tahoma" w:cs="Tahoma"/>
        </w:rPr>
        <w:t xml:space="preserve"> </w:t>
      </w:r>
      <w:r w:rsidRPr="00D057D4">
        <w:rPr>
          <w:rFonts w:ascii="Tahoma" w:hAnsi="Tahoma" w:cs="Tahoma"/>
        </w:rPr>
        <w:t>opremo za transport in zveze, filmske kopije, opremo za vzdrževanje in čiščenje, merilne in kontrolne naprave, pohištvo, drugo opremo ter drobni inventar, umetnine. Ob upoštevanju obračunane amorti</w:t>
      </w:r>
      <w:r>
        <w:rPr>
          <w:rFonts w:ascii="Tahoma" w:hAnsi="Tahoma" w:cs="Tahoma"/>
        </w:rPr>
        <w:t>zacije in odpisov znaša 43.551,92</w:t>
      </w:r>
      <w:r w:rsidRPr="00D057D4">
        <w:rPr>
          <w:rFonts w:ascii="Tahoma" w:hAnsi="Tahoma" w:cs="Tahoma"/>
        </w:rPr>
        <w:t xml:space="preserve"> €,</w:t>
      </w:r>
    </w:p>
    <w:p w14:paraId="51095477" w14:textId="77777777" w:rsidR="00AA4EAD" w:rsidRPr="00D057D4" w:rsidRDefault="00AA4EAD" w:rsidP="00AA4EAD">
      <w:pPr>
        <w:numPr>
          <w:ilvl w:val="0"/>
          <w:numId w:val="32"/>
        </w:numPr>
        <w:spacing w:before="0" w:after="0" w:line="240" w:lineRule="auto"/>
        <w:jc w:val="both"/>
        <w:rPr>
          <w:rFonts w:ascii="Tahoma" w:hAnsi="Tahoma" w:cs="Tahoma"/>
        </w:rPr>
      </w:pPr>
      <w:r w:rsidRPr="00D057D4">
        <w:rPr>
          <w:rFonts w:ascii="Tahoma" w:hAnsi="Tahoma" w:cs="Tahoma"/>
        </w:rPr>
        <w:t>dolgoročne kapitalske naložbe zajemajo naložbe v delnice v državi in tujini, naložbe v nepremičnine, umetniška dela; jih ne izkazuje,</w:t>
      </w:r>
    </w:p>
    <w:p w14:paraId="6DFA4473" w14:textId="77777777" w:rsidR="00AA4EAD" w:rsidRPr="00D057D4" w:rsidRDefault="00AA4EAD" w:rsidP="00AA4EAD">
      <w:pPr>
        <w:numPr>
          <w:ilvl w:val="0"/>
          <w:numId w:val="32"/>
        </w:numPr>
        <w:spacing w:before="0" w:after="0" w:line="240" w:lineRule="auto"/>
        <w:jc w:val="both"/>
        <w:rPr>
          <w:rFonts w:ascii="Tahoma" w:hAnsi="Tahoma" w:cs="Tahoma"/>
        </w:rPr>
      </w:pPr>
      <w:r w:rsidRPr="00D057D4">
        <w:rPr>
          <w:rFonts w:ascii="Tahoma" w:hAnsi="Tahoma" w:cs="Tahoma"/>
        </w:rPr>
        <w:t xml:space="preserve">dolgoročne terjatve iz poslovanja zajemajo le dolgoročna stanovanjska blagovna posojila. Slovenski filmski center izkazuje dolgoročno stanovanjsko blagovno posojilo v višini 757,54 €, ki </w:t>
      </w:r>
      <w:r>
        <w:rPr>
          <w:rFonts w:ascii="Tahoma" w:hAnsi="Tahoma" w:cs="Tahoma"/>
        </w:rPr>
        <w:t>je</w:t>
      </w:r>
      <w:r w:rsidRPr="00D057D4">
        <w:rPr>
          <w:rFonts w:ascii="Tahoma" w:hAnsi="Tahoma" w:cs="Tahoma"/>
        </w:rPr>
        <w:t xml:space="preserve"> bil</w:t>
      </w:r>
      <w:r>
        <w:rPr>
          <w:rFonts w:ascii="Tahoma" w:hAnsi="Tahoma" w:cs="Tahoma"/>
        </w:rPr>
        <w:t>o</w:t>
      </w:r>
      <w:r w:rsidRPr="00D057D4">
        <w:rPr>
          <w:rFonts w:ascii="Tahoma" w:hAnsi="Tahoma" w:cs="Tahoma"/>
        </w:rPr>
        <w:t xml:space="preserve"> prenesen</w:t>
      </w:r>
      <w:r>
        <w:rPr>
          <w:rFonts w:ascii="Tahoma" w:hAnsi="Tahoma" w:cs="Tahoma"/>
        </w:rPr>
        <w:t>o</w:t>
      </w:r>
      <w:r w:rsidRPr="00D057D4">
        <w:rPr>
          <w:rFonts w:ascii="Tahoma" w:hAnsi="Tahoma" w:cs="Tahoma"/>
        </w:rPr>
        <w:t xml:space="preserve"> še od Vesna filma. Z dolžnikom smo se dogovorili, da bo dolg odplačal po obrokih.</w:t>
      </w:r>
    </w:p>
    <w:p w14:paraId="3520ED35" w14:textId="77777777" w:rsidR="00AA4EAD" w:rsidRPr="00D057D4" w:rsidRDefault="00AA4EAD" w:rsidP="00AA4EAD">
      <w:pPr>
        <w:rPr>
          <w:rFonts w:ascii="Tahoma" w:hAnsi="Tahoma" w:cs="Tahoma"/>
        </w:rPr>
      </w:pPr>
    </w:p>
    <w:p w14:paraId="4B38E6CA" w14:textId="77777777" w:rsidR="00AA4EAD" w:rsidRPr="00D057D4" w:rsidRDefault="00AA4EAD" w:rsidP="00AA4EAD">
      <w:pPr>
        <w:pStyle w:val="Naslov2"/>
        <w:keepLines w:val="0"/>
        <w:tabs>
          <w:tab w:val="num" w:pos="360"/>
        </w:tabs>
        <w:spacing w:before="0" w:line="240" w:lineRule="auto"/>
        <w:ind w:left="360" w:hanging="360"/>
        <w:jc w:val="both"/>
        <w:rPr>
          <w:rFonts w:ascii="Tahoma" w:hAnsi="Tahoma" w:cs="Tahoma"/>
          <w:color w:val="auto"/>
          <w:sz w:val="22"/>
          <w:szCs w:val="22"/>
        </w:rPr>
      </w:pPr>
      <w:bookmarkStart w:id="14" w:name="_Toc474766780"/>
      <w:r w:rsidRPr="00D057D4">
        <w:rPr>
          <w:rFonts w:ascii="Tahoma" w:hAnsi="Tahoma" w:cs="Tahoma"/>
          <w:color w:val="auto"/>
          <w:sz w:val="22"/>
          <w:szCs w:val="22"/>
        </w:rPr>
        <w:t>Kratkoročna sredstva, razen zalog, in aktivne časovne razmejitve</w:t>
      </w:r>
      <w:bookmarkEnd w:id="14"/>
    </w:p>
    <w:p w14:paraId="60FAB9BC" w14:textId="77777777" w:rsidR="00AA4EAD" w:rsidRPr="00D057D4" w:rsidRDefault="00AA4EAD" w:rsidP="00AA4EAD">
      <w:pPr>
        <w:spacing w:before="0" w:after="0" w:line="240" w:lineRule="auto"/>
        <w:ind w:left="360"/>
        <w:jc w:val="both"/>
        <w:rPr>
          <w:rFonts w:ascii="Tahoma" w:hAnsi="Tahoma" w:cs="Tahoma"/>
        </w:rPr>
      </w:pPr>
    </w:p>
    <w:p w14:paraId="0DB43FC9" w14:textId="77777777" w:rsidR="00AA4EAD" w:rsidRPr="00D057D4" w:rsidRDefault="00AA4EAD" w:rsidP="00AA4EAD">
      <w:pPr>
        <w:numPr>
          <w:ilvl w:val="0"/>
          <w:numId w:val="33"/>
        </w:numPr>
        <w:spacing w:before="0" w:after="0" w:line="240" w:lineRule="auto"/>
        <w:jc w:val="both"/>
        <w:rPr>
          <w:rFonts w:ascii="Tahoma" w:hAnsi="Tahoma" w:cs="Tahoma"/>
        </w:rPr>
      </w:pPr>
      <w:r w:rsidRPr="00D057D4">
        <w:rPr>
          <w:rFonts w:ascii="Tahoma" w:hAnsi="Tahoma" w:cs="Tahoma"/>
        </w:rPr>
        <w:t>denarna sredstva v blagajni in takoj unovčljive vrednotnice: Slovenski filmski center nima gotovinskega poslovanja in ne poseduje nobenih unovčljivih vrednotnic (npr. koleki, znamke …),</w:t>
      </w:r>
    </w:p>
    <w:p w14:paraId="56FFB75E" w14:textId="77777777" w:rsidR="00AA4EAD" w:rsidRPr="00D057D4" w:rsidRDefault="00AA4EAD" w:rsidP="00AA4EAD">
      <w:pPr>
        <w:numPr>
          <w:ilvl w:val="0"/>
          <w:numId w:val="33"/>
        </w:numPr>
        <w:spacing w:before="0" w:after="0" w:line="240" w:lineRule="auto"/>
        <w:jc w:val="both"/>
        <w:rPr>
          <w:rFonts w:ascii="Tahoma" w:hAnsi="Tahoma" w:cs="Tahoma"/>
        </w:rPr>
      </w:pPr>
      <w:r w:rsidRPr="00D057D4">
        <w:rPr>
          <w:rFonts w:ascii="Tahoma" w:hAnsi="Tahoma" w:cs="Tahoma"/>
        </w:rPr>
        <w:t>dobroimetje pri bankah in drugih finančnih ustanovah zajema denarna sredstva na računu odprtem p</w:t>
      </w:r>
      <w:r>
        <w:rPr>
          <w:rFonts w:ascii="Tahoma" w:hAnsi="Tahoma" w:cs="Tahoma"/>
        </w:rPr>
        <w:t>ri UJP-u in je na dan 31.12.2016 znašalo 4.694,92</w:t>
      </w:r>
      <w:r w:rsidRPr="00D057D4">
        <w:rPr>
          <w:rFonts w:ascii="Tahoma" w:hAnsi="Tahoma" w:cs="Tahoma"/>
        </w:rPr>
        <w:t xml:space="preserve"> €,</w:t>
      </w:r>
    </w:p>
    <w:p w14:paraId="2B2A7794" w14:textId="6381FCF5" w:rsidR="00AA4EAD" w:rsidRPr="00D057D4" w:rsidRDefault="00AA4EAD" w:rsidP="00AA4EAD">
      <w:pPr>
        <w:numPr>
          <w:ilvl w:val="0"/>
          <w:numId w:val="33"/>
        </w:numPr>
        <w:spacing w:before="0" w:after="0" w:line="240" w:lineRule="auto"/>
        <w:jc w:val="both"/>
        <w:rPr>
          <w:rFonts w:ascii="Tahoma" w:hAnsi="Tahoma" w:cs="Tahoma"/>
        </w:rPr>
      </w:pPr>
      <w:r w:rsidRPr="00D057D4">
        <w:rPr>
          <w:rFonts w:ascii="Tahoma" w:hAnsi="Tahoma" w:cs="Tahoma"/>
        </w:rPr>
        <w:t>kratkoročne te</w:t>
      </w:r>
      <w:r>
        <w:rPr>
          <w:rFonts w:ascii="Tahoma" w:hAnsi="Tahoma" w:cs="Tahoma"/>
        </w:rPr>
        <w:t>rjatve do kupcev znašajo 311.071,07</w:t>
      </w:r>
      <w:r w:rsidRPr="002240A1">
        <w:rPr>
          <w:rFonts w:ascii="Tahoma" w:hAnsi="Tahoma" w:cs="Tahoma"/>
        </w:rPr>
        <w:t xml:space="preserve"> €</w:t>
      </w:r>
      <w:r>
        <w:rPr>
          <w:rFonts w:ascii="Tahoma" w:hAnsi="Tahoma" w:cs="Tahoma"/>
        </w:rPr>
        <w:t>,</w:t>
      </w:r>
    </w:p>
    <w:p w14:paraId="173A27DC" w14:textId="77777777" w:rsidR="00AA4EAD" w:rsidRPr="003F33CB" w:rsidRDefault="00AA4EAD" w:rsidP="00AA4EAD">
      <w:pPr>
        <w:numPr>
          <w:ilvl w:val="0"/>
          <w:numId w:val="33"/>
        </w:numPr>
        <w:spacing w:before="0" w:after="0" w:line="240" w:lineRule="auto"/>
        <w:jc w:val="both"/>
        <w:rPr>
          <w:rFonts w:ascii="Tahoma" w:hAnsi="Tahoma" w:cs="Tahoma"/>
        </w:rPr>
      </w:pPr>
      <w:r w:rsidRPr="00D057D4">
        <w:rPr>
          <w:rFonts w:ascii="Tahoma" w:hAnsi="Tahoma" w:cs="Tahoma"/>
        </w:rPr>
        <w:t>kratkoročne terjatve do uporabnikov enotnega k</w:t>
      </w:r>
      <w:r>
        <w:rPr>
          <w:rFonts w:ascii="Tahoma" w:hAnsi="Tahoma" w:cs="Tahoma"/>
        </w:rPr>
        <w:t>ontnega načrta znašajo 18.131,24</w:t>
      </w:r>
      <w:r w:rsidRPr="00D057D4">
        <w:rPr>
          <w:rFonts w:ascii="Tahoma" w:hAnsi="Tahoma" w:cs="Tahoma"/>
        </w:rPr>
        <w:t xml:space="preserve"> €,</w:t>
      </w:r>
    </w:p>
    <w:p w14:paraId="2D17D427" w14:textId="77777777" w:rsidR="00AA4EAD" w:rsidRPr="00D057D4" w:rsidRDefault="00AA4EAD" w:rsidP="00AA4EAD">
      <w:pPr>
        <w:numPr>
          <w:ilvl w:val="0"/>
          <w:numId w:val="33"/>
        </w:numPr>
        <w:spacing w:before="0" w:after="0" w:line="240" w:lineRule="auto"/>
        <w:jc w:val="both"/>
        <w:rPr>
          <w:rFonts w:ascii="Tahoma" w:hAnsi="Tahoma" w:cs="Tahoma"/>
        </w:rPr>
      </w:pPr>
      <w:r w:rsidRPr="00D057D4">
        <w:rPr>
          <w:rFonts w:ascii="Tahoma" w:hAnsi="Tahoma" w:cs="Tahoma"/>
        </w:rPr>
        <w:t xml:space="preserve">druge kratkoročne terjatve zajemajo v večjem delu DDPO in DDV v višini </w:t>
      </w:r>
      <w:r>
        <w:rPr>
          <w:rFonts w:ascii="Tahoma" w:hAnsi="Tahoma" w:cs="Tahoma"/>
        </w:rPr>
        <w:t xml:space="preserve">277,26 </w:t>
      </w:r>
      <w:r w:rsidRPr="00D057D4">
        <w:rPr>
          <w:rFonts w:ascii="Tahoma" w:hAnsi="Tahoma" w:cs="Tahoma"/>
        </w:rPr>
        <w:t>€</w:t>
      </w:r>
      <w:r>
        <w:rPr>
          <w:rFonts w:ascii="Tahoma" w:hAnsi="Tahoma" w:cs="Tahoma"/>
        </w:rPr>
        <w:t>,</w:t>
      </w:r>
      <w:r w:rsidRPr="00D057D4">
        <w:rPr>
          <w:rFonts w:ascii="Tahoma" w:hAnsi="Tahoma" w:cs="Tahoma"/>
        </w:rPr>
        <w:t xml:space="preserve">  </w:t>
      </w:r>
    </w:p>
    <w:p w14:paraId="06329C9C" w14:textId="77777777" w:rsidR="00AA4EAD" w:rsidRDefault="00AA4EAD" w:rsidP="00AA4EAD">
      <w:pPr>
        <w:pStyle w:val="Odstavekseznama"/>
        <w:numPr>
          <w:ilvl w:val="0"/>
          <w:numId w:val="33"/>
        </w:numPr>
        <w:spacing w:before="0" w:after="200"/>
        <w:contextualSpacing/>
        <w:rPr>
          <w:rFonts w:ascii="Tahoma" w:hAnsi="Tahoma" w:cs="Tahoma"/>
        </w:rPr>
      </w:pPr>
      <w:r w:rsidRPr="002240A1">
        <w:rPr>
          <w:rFonts w:ascii="Tahoma" w:hAnsi="Tahoma" w:cs="Tahoma"/>
        </w:rPr>
        <w:t>aktivne časov</w:t>
      </w:r>
      <w:r>
        <w:rPr>
          <w:rFonts w:ascii="Tahoma" w:hAnsi="Tahoma" w:cs="Tahoma"/>
        </w:rPr>
        <w:t>ne razmejitve v znesku 5.579,97</w:t>
      </w:r>
      <w:r w:rsidRPr="002240A1">
        <w:rPr>
          <w:rFonts w:ascii="Tahoma" w:hAnsi="Tahoma" w:cs="Tahoma"/>
        </w:rPr>
        <w:t xml:space="preserve"> € in sicer vnaprej plačani st</w:t>
      </w:r>
      <w:r>
        <w:rPr>
          <w:rFonts w:ascii="Tahoma" w:hAnsi="Tahoma" w:cs="Tahoma"/>
        </w:rPr>
        <w:t>roški, ki bodo stroški leta 2017 v znesku 3.231,42 € in kratkoročno odloženi odhodki v znesku 2.348,55 €.</w:t>
      </w:r>
    </w:p>
    <w:p w14:paraId="5EAEC83D" w14:textId="77777777" w:rsidR="00AA4EAD" w:rsidRPr="002240A1" w:rsidRDefault="00AA4EAD" w:rsidP="00AA4EAD">
      <w:pPr>
        <w:pStyle w:val="Odstavekseznama"/>
        <w:numPr>
          <w:ilvl w:val="0"/>
          <w:numId w:val="33"/>
        </w:numPr>
        <w:spacing w:before="0" w:after="200"/>
        <w:contextualSpacing/>
        <w:rPr>
          <w:rFonts w:ascii="Tahoma" w:hAnsi="Tahoma" w:cs="Tahoma"/>
        </w:rPr>
      </w:pPr>
      <w:r w:rsidRPr="002240A1">
        <w:rPr>
          <w:rFonts w:ascii="Tahoma" w:hAnsi="Tahoma" w:cs="Tahoma"/>
        </w:rPr>
        <w:t>zaloge blaga v tu</w:t>
      </w:r>
      <w:r>
        <w:rPr>
          <w:rFonts w:ascii="Tahoma" w:hAnsi="Tahoma" w:cs="Tahoma"/>
        </w:rPr>
        <w:t xml:space="preserve">jem skladišču so zaloge DVD-jev v znesku 7.403,16 €, </w:t>
      </w:r>
    </w:p>
    <w:p w14:paraId="7244B582" w14:textId="77777777" w:rsidR="00AA4EAD" w:rsidRDefault="00AA4EAD" w:rsidP="00AA4EAD">
      <w:pPr>
        <w:pStyle w:val="Naslov2"/>
        <w:jc w:val="both"/>
        <w:rPr>
          <w:rFonts w:ascii="Tahoma" w:hAnsi="Tahoma" w:cs="Tahoma"/>
          <w:color w:val="auto"/>
          <w:sz w:val="22"/>
          <w:szCs w:val="22"/>
        </w:rPr>
      </w:pPr>
    </w:p>
    <w:p w14:paraId="50F424E7" w14:textId="77777777" w:rsidR="00AA4EAD" w:rsidRPr="00D057D4" w:rsidRDefault="00AA4EAD" w:rsidP="00AA4EAD">
      <w:pPr>
        <w:jc w:val="both"/>
        <w:rPr>
          <w:rFonts w:ascii="Tahoma" w:hAnsi="Tahoma" w:cs="Tahoma"/>
        </w:rPr>
      </w:pPr>
    </w:p>
    <w:p w14:paraId="41388251" w14:textId="77777777" w:rsidR="00AA4EAD" w:rsidRPr="00D057D4" w:rsidRDefault="00AA4EAD" w:rsidP="00AA4EAD">
      <w:pPr>
        <w:pStyle w:val="Naslov2"/>
        <w:keepLines w:val="0"/>
        <w:tabs>
          <w:tab w:val="num" w:pos="360"/>
        </w:tabs>
        <w:spacing w:before="0" w:line="240" w:lineRule="auto"/>
        <w:ind w:left="360" w:hanging="360"/>
        <w:jc w:val="both"/>
        <w:rPr>
          <w:rFonts w:ascii="Tahoma" w:hAnsi="Tahoma" w:cs="Tahoma"/>
          <w:color w:val="auto"/>
          <w:sz w:val="22"/>
          <w:szCs w:val="22"/>
        </w:rPr>
      </w:pPr>
      <w:bookmarkStart w:id="15" w:name="_Toc474766781"/>
      <w:r w:rsidRPr="00D057D4">
        <w:rPr>
          <w:rFonts w:ascii="Tahoma" w:hAnsi="Tahoma" w:cs="Tahoma"/>
          <w:color w:val="auto"/>
          <w:sz w:val="22"/>
          <w:szCs w:val="22"/>
        </w:rPr>
        <w:t>Kratkoročne obveznosti in pasivne časovne razmejitve</w:t>
      </w:r>
      <w:bookmarkEnd w:id="15"/>
    </w:p>
    <w:p w14:paraId="2FEC3372" w14:textId="77777777" w:rsidR="00AA4EAD" w:rsidRPr="00D057D4" w:rsidRDefault="00AA4EAD" w:rsidP="00AA4EAD">
      <w:pPr>
        <w:jc w:val="both"/>
        <w:rPr>
          <w:rFonts w:ascii="Tahoma" w:hAnsi="Tahoma" w:cs="Tahoma"/>
        </w:rPr>
      </w:pPr>
      <w:r w:rsidRPr="00D057D4">
        <w:rPr>
          <w:rFonts w:ascii="Tahoma" w:hAnsi="Tahoma" w:cs="Tahoma"/>
        </w:rPr>
        <w:t>Kratkoročne obveznosti do dobaviteljev, druge kratkoročne obveznosti iz poslovanja in kratkoročne obveznosti do uporabnikov enotnega kontnega načrta se v začetku izkazujejo z zneski, ki izhajajo iz ustreznih listin ( računi, pogodbe, obvestila o nakazilu)</w:t>
      </w:r>
    </w:p>
    <w:p w14:paraId="137E63F9" w14:textId="77777777" w:rsidR="00AA4EAD" w:rsidRPr="00B43738" w:rsidRDefault="00AA4EAD" w:rsidP="00AA4EAD">
      <w:pPr>
        <w:numPr>
          <w:ilvl w:val="0"/>
          <w:numId w:val="34"/>
        </w:numPr>
        <w:spacing w:before="0" w:after="0" w:line="240" w:lineRule="auto"/>
        <w:jc w:val="both"/>
        <w:rPr>
          <w:rFonts w:ascii="Tahoma" w:hAnsi="Tahoma" w:cs="Tahoma"/>
        </w:rPr>
      </w:pPr>
      <w:r w:rsidRPr="00D057D4">
        <w:rPr>
          <w:rFonts w:ascii="Tahoma" w:hAnsi="Tahoma" w:cs="Tahoma"/>
        </w:rPr>
        <w:t>kratkoročne obveznosti za prejete predujme in varščine</w:t>
      </w:r>
      <w:r>
        <w:rPr>
          <w:rFonts w:ascii="Tahoma" w:hAnsi="Tahoma" w:cs="Tahoma"/>
        </w:rPr>
        <w:t xml:space="preserve"> v znesku 100,00 €</w:t>
      </w:r>
      <w:r w:rsidRPr="00D057D4">
        <w:rPr>
          <w:rFonts w:ascii="Tahoma" w:hAnsi="Tahoma" w:cs="Tahoma"/>
        </w:rPr>
        <w:t>,</w:t>
      </w:r>
    </w:p>
    <w:p w14:paraId="72CE0CD6" w14:textId="77777777" w:rsidR="00AA4EAD" w:rsidRPr="00B43738" w:rsidRDefault="00AA4EAD" w:rsidP="00AA4EAD">
      <w:pPr>
        <w:numPr>
          <w:ilvl w:val="0"/>
          <w:numId w:val="34"/>
        </w:numPr>
        <w:spacing w:before="0" w:after="0" w:line="240" w:lineRule="auto"/>
        <w:jc w:val="both"/>
        <w:rPr>
          <w:rFonts w:ascii="Tahoma" w:hAnsi="Tahoma" w:cs="Tahoma"/>
        </w:rPr>
      </w:pPr>
      <w:r w:rsidRPr="00D057D4">
        <w:rPr>
          <w:rFonts w:ascii="Tahoma" w:hAnsi="Tahoma" w:cs="Tahoma"/>
        </w:rPr>
        <w:t>kratkoročne obveznosti do zaposlenih tvorijo obveznosti do zaposlenih za plače, nadomestila in druge prejemke iz delovnega razmerja ter z njimi povezane davke i</w:t>
      </w:r>
      <w:r>
        <w:rPr>
          <w:rFonts w:ascii="Tahoma" w:hAnsi="Tahoma" w:cs="Tahoma"/>
        </w:rPr>
        <w:t>n prispevke po stanju 31.12.2016 in znašajo 14.859,50</w:t>
      </w:r>
      <w:r w:rsidRPr="00D057D4">
        <w:rPr>
          <w:rFonts w:ascii="Tahoma" w:hAnsi="Tahoma" w:cs="Tahoma"/>
        </w:rPr>
        <w:t xml:space="preserve"> €,</w:t>
      </w:r>
    </w:p>
    <w:p w14:paraId="65CF7596" w14:textId="77777777" w:rsidR="00AA4EAD" w:rsidRPr="000D76F0" w:rsidRDefault="00AA4EAD" w:rsidP="00AA4EAD">
      <w:pPr>
        <w:numPr>
          <w:ilvl w:val="0"/>
          <w:numId w:val="34"/>
        </w:numPr>
        <w:spacing w:before="0" w:after="0" w:line="240" w:lineRule="auto"/>
        <w:jc w:val="both"/>
        <w:rPr>
          <w:rFonts w:ascii="Tahoma" w:hAnsi="Tahoma" w:cs="Tahoma"/>
        </w:rPr>
      </w:pPr>
      <w:r w:rsidRPr="000D76F0">
        <w:rPr>
          <w:rFonts w:ascii="Tahoma" w:hAnsi="Tahoma" w:cs="Tahoma"/>
        </w:rPr>
        <w:t xml:space="preserve">kratkoročne obveznosti do dobaviteljev so obveznosti, ki zapadejo v plačilo v enem letu ali prej in katerih zneski so izkazani v ustreznih listinah - računih. Skupaj znašajo </w:t>
      </w:r>
      <w:r>
        <w:rPr>
          <w:rFonts w:ascii="Tahoma" w:hAnsi="Tahoma" w:cs="Tahoma"/>
        </w:rPr>
        <w:t xml:space="preserve">35.480,81 </w:t>
      </w:r>
      <w:r w:rsidRPr="000D76F0">
        <w:rPr>
          <w:rFonts w:ascii="Tahoma" w:hAnsi="Tahoma" w:cs="Tahoma"/>
        </w:rPr>
        <w:t xml:space="preserve">€. </w:t>
      </w:r>
      <w:r>
        <w:t xml:space="preserve"> </w:t>
      </w:r>
    </w:p>
    <w:p w14:paraId="62DEE178" w14:textId="77777777" w:rsidR="00AA4EAD" w:rsidRPr="000D76F0" w:rsidRDefault="00AA4EAD" w:rsidP="00AA4EAD">
      <w:pPr>
        <w:numPr>
          <w:ilvl w:val="0"/>
          <w:numId w:val="34"/>
        </w:numPr>
        <w:spacing w:before="0" w:after="0" w:line="240" w:lineRule="auto"/>
        <w:jc w:val="both"/>
        <w:rPr>
          <w:rFonts w:ascii="Tahoma" w:hAnsi="Tahoma" w:cs="Tahoma"/>
        </w:rPr>
      </w:pPr>
      <w:r w:rsidRPr="000D76F0">
        <w:rPr>
          <w:rFonts w:ascii="Tahoma" w:hAnsi="Tahoma" w:cs="Tahoma"/>
        </w:rPr>
        <w:lastRenderedPageBreak/>
        <w:t xml:space="preserve">druge kratkoročne obveznosti iz </w:t>
      </w:r>
      <w:r>
        <w:rPr>
          <w:rFonts w:ascii="Tahoma" w:hAnsi="Tahoma" w:cs="Tahoma"/>
        </w:rPr>
        <w:t>poslovanja so v višini 25.002,65</w:t>
      </w:r>
      <w:r w:rsidRPr="000D76F0">
        <w:rPr>
          <w:rFonts w:ascii="Tahoma" w:hAnsi="Tahoma" w:cs="Tahoma"/>
        </w:rPr>
        <w:t xml:space="preserve"> € in zajemajo: obveznosti do države iz naslova prispevkov od plač in dr</w:t>
      </w:r>
      <w:r>
        <w:rPr>
          <w:rFonts w:ascii="Tahoma" w:hAnsi="Tahoma" w:cs="Tahoma"/>
        </w:rPr>
        <w:t>ugih prejemkov v znesku 11.555,48</w:t>
      </w:r>
      <w:r w:rsidRPr="000D76F0">
        <w:rPr>
          <w:rFonts w:ascii="Tahoma" w:hAnsi="Tahoma" w:cs="Tahoma"/>
        </w:rPr>
        <w:t xml:space="preserve"> €, obveznost iz naslova davka na dodano vredno</w:t>
      </w:r>
      <w:r>
        <w:rPr>
          <w:rFonts w:ascii="Tahoma" w:hAnsi="Tahoma" w:cs="Tahoma"/>
        </w:rPr>
        <w:t>st 2.557,91 €</w:t>
      </w:r>
      <w:r w:rsidRPr="000D76F0">
        <w:rPr>
          <w:rFonts w:ascii="Tahoma" w:hAnsi="Tahoma" w:cs="Tahoma"/>
        </w:rPr>
        <w:t>.</w:t>
      </w:r>
    </w:p>
    <w:p w14:paraId="1B7C9A9A" w14:textId="7E65E0EC" w:rsidR="00AA4EAD" w:rsidRPr="00B43738" w:rsidRDefault="00AA4EAD" w:rsidP="00AA4EAD">
      <w:pPr>
        <w:numPr>
          <w:ilvl w:val="0"/>
          <w:numId w:val="34"/>
        </w:numPr>
        <w:spacing w:before="0" w:after="0" w:line="240" w:lineRule="auto"/>
        <w:jc w:val="both"/>
        <w:rPr>
          <w:rFonts w:ascii="Tahoma" w:hAnsi="Tahoma" w:cs="Tahoma"/>
        </w:rPr>
      </w:pPr>
      <w:r w:rsidRPr="00D057D4">
        <w:rPr>
          <w:rFonts w:ascii="Tahoma" w:hAnsi="Tahoma" w:cs="Tahoma"/>
        </w:rPr>
        <w:t xml:space="preserve">kratkoročne obveznosti do uporabnikov enotnega </w:t>
      </w:r>
      <w:r>
        <w:rPr>
          <w:rFonts w:ascii="Tahoma" w:hAnsi="Tahoma" w:cs="Tahoma"/>
        </w:rPr>
        <w:t>kontnega načrta znašajo 289.628,05</w:t>
      </w:r>
      <w:r w:rsidR="00C16082">
        <w:rPr>
          <w:rFonts w:ascii="Tahoma" w:hAnsi="Tahoma" w:cs="Tahoma"/>
        </w:rPr>
        <w:t xml:space="preserve"> € in sicer v znesku 287.748,24 € obveznost do ministrstva za projekt NEMIR ( izvršba Emotionfilm Ljubljana) in 69,28 € do ostalih proračunskih uporabnikov.</w:t>
      </w:r>
    </w:p>
    <w:p w14:paraId="1643CFE7" w14:textId="77777777" w:rsidR="00AA4EAD" w:rsidRDefault="00AA4EAD" w:rsidP="00AA4EAD">
      <w:pPr>
        <w:numPr>
          <w:ilvl w:val="0"/>
          <w:numId w:val="34"/>
        </w:numPr>
        <w:spacing w:before="0" w:after="0" w:line="240" w:lineRule="auto"/>
        <w:jc w:val="both"/>
        <w:rPr>
          <w:rFonts w:ascii="Tahoma" w:hAnsi="Tahoma" w:cs="Tahoma"/>
        </w:rPr>
      </w:pPr>
      <w:r w:rsidRPr="00D057D4">
        <w:rPr>
          <w:rFonts w:ascii="Tahoma" w:hAnsi="Tahoma" w:cs="Tahoma"/>
        </w:rPr>
        <w:t>Na pasivnih časovnih razmejitvah so izkazani kratkoročno odloženi prihodki i</w:t>
      </w:r>
      <w:r>
        <w:rPr>
          <w:rFonts w:ascii="Tahoma" w:hAnsi="Tahoma" w:cs="Tahoma"/>
        </w:rPr>
        <w:t>z naslova tarif v znesku 27.578,10</w:t>
      </w:r>
      <w:r w:rsidRPr="00D057D4">
        <w:rPr>
          <w:rFonts w:ascii="Tahoma" w:hAnsi="Tahoma" w:cs="Tahoma"/>
        </w:rPr>
        <w:t xml:space="preserve"> €</w:t>
      </w:r>
      <w:r w:rsidRPr="00D057D4">
        <w:rPr>
          <w:rFonts w:ascii="Tahoma" w:hAnsi="Tahoma" w:cs="Tahoma"/>
          <w:bCs/>
        </w:rPr>
        <w:t xml:space="preserve"> ki jih bo </w:t>
      </w:r>
      <w:r>
        <w:rPr>
          <w:rFonts w:ascii="Tahoma" w:hAnsi="Tahoma" w:cs="Tahoma"/>
          <w:bCs/>
        </w:rPr>
        <w:t xml:space="preserve">agencija </w:t>
      </w:r>
      <w:r w:rsidRPr="00D057D4">
        <w:rPr>
          <w:rFonts w:ascii="Tahoma" w:hAnsi="Tahoma" w:cs="Tahoma"/>
          <w:bCs/>
        </w:rPr>
        <w:t xml:space="preserve">namenila za pokrivanje stroškov nastalih pri izvajanju teh pogodb </w:t>
      </w:r>
      <w:r>
        <w:rPr>
          <w:rFonts w:ascii="Tahoma" w:hAnsi="Tahoma" w:cs="Tahoma"/>
          <w:bCs/>
        </w:rPr>
        <w:t>v letu 2017 in 2018</w:t>
      </w:r>
      <w:r w:rsidRPr="00D057D4">
        <w:rPr>
          <w:rFonts w:ascii="Tahoma" w:hAnsi="Tahoma" w:cs="Tahoma"/>
        </w:rPr>
        <w:t>.</w:t>
      </w:r>
    </w:p>
    <w:p w14:paraId="428B8F1C" w14:textId="77777777" w:rsidR="00AA4EAD" w:rsidRDefault="00AA4EAD" w:rsidP="00AA4EAD">
      <w:pPr>
        <w:spacing w:before="0" w:after="0" w:line="240" w:lineRule="auto"/>
        <w:jc w:val="both"/>
        <w:rPr>
          <w:rFonts w:ascii="Tahoma" w:hAnsi="Tahoma" w:cs="Tahoma"/>
        </w:rPr>
      </w:pPr>
    </w:p>
    <w:p w14:paraId="28EE8258" w14:textId="77777777" w:rsidR="006F357C" w:rsidRDefault="006F357C" w:rsidP="00AA4EAD">
      <w:pPr>
        <w:pStyle w:val="Naslov2"/>
        <w:keepLines w:val="0"/>
        <w:tabs>
          <w:tab w:val="num" w:pos="360"/>
        </w:tabs>
        <w:spacing w:before="0" w:line="240" w:lineRule="auto"/>
        <w:ind w:left="360" w:hanging="360"/>
        <w:jc w:val="both"/>
      </w:pPr>
    </w:p>
    <w:p w14:paraId="4F459AAF" w14:textId="77777777" w:rsidR="006F357C" w:rsidRDefault="006F357C" w:rsidP="00AA4EAD">
      <w:pPr>
        <w:pStyle w:val="Naslov2"/>
        <w:keepLines w:val="0"/>
        <w:tabs>
          <w:tab w:val="num" w:pos="360"/>
        </w:tabs>
        <w:spacing w:before="0" w:line="240" w:lineRule="auto"/>
        <w:ind w:left="360" w:hanging="360"/>
        <w:jc w:val="both"/>
      </w:pPr>
    </w:p>
    <w:p w14:paraId="6985AE9D" w14:textId="77777777" w:rsidR="006F357C" w:rsidRDefault="006F357C" w:rsidP="00AA4EAD">
      <w:pPr>
        <w:pStyle w:val="Naslov2"/>
        <w:keepLines w:val="0"/>
        <w:tabs>
          <w:tab w:val="num" w:pos="360"/>
        </w:tabs>
        <w:spacing w:before="0" w:line="240" w:lineRule="auto"/>
        <w:ind w:left="360" w:hanging="360"/>
        <w:jc w:val="both"/>
      </w:pPr>
    </w:p>
    <w:p w14:paraId="2665BB8E" w14:textId="5EB434E9" w:rsidR="00971805" w:rsidRDefault="006F357C" w:rsidP="00AA4EAD">
      <w:pPr>
        <w:pStyle w:val="Naslov2"/>
        <w:keepLines w:val="0"/>
        <w:tabs>
          <w:tab w:val="num" w:pos="360"/>
        </w:tabs>
        <w:spacing w:before="0" w:line="240" w:lineRule="auto"/>
        <w:ind w:left="360" w:hanging="360"/>
        <w:jc w:val="both"/>
        <w:rPr>
          <w:rFonts w:asciiTheme="minorHAnsi" w:eastAsiaTheme="minorHAnsi" w:hAnsiTheme="minorHAnsi" w:cstheme="minorBidi"/>
          <w:b w:val="0"/>
          <w:bCs w:val="0"/>
          <w:color w:val="auto"/>
          <w:sz w:val="22"/>
          <w:szCs w:val="22"/>
        </w:rPr>
      </w:pPr>
      <w:r>
        <w:fldChar w:fldCharType="begin"/>
      </w:r>
      <w:r>
        <w:instrText xml:space="preserve"> LINK </w:instrText>
      </w:r>
      <w:r w:rsidR="00971805">
        <w:instrText xml:space="preserve">Excel.Sheet.8 C:\\Users\\anicam\\AppData\\Local\\Microsoft\\Windows\\INetCache\\Content.Outlook\\87Q05SXS\\Obr-uskl-terj-sred-dana_v_upr-in_OS.xls Obrazec!R1C1:R53C5 </w:instrText>
      </w:r>
      <w:r>
        <w:instrText xml:space="preserve">\a \f 4 \h </w:instrText>
      </w:r>
      <w:r w:rsidR="0053517E">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146"/>
        <w:gridCol w:w="424"/>
        <w:gridCol w:w="3126"/>
        <w:gridCol w:w="4561"/>
        <w:gridCol w:w="1238"/>
      </w:tblGrid>
      <w:tr w:rsidR="00971805" w:rsidRPr="00971805" w14:paraId="1BD0FD22"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29D23EE8" w14:textId="35FC2D61" w:rsidR="00971805" w:rsidRPr="004A7742" w:rsidRDefault="00971805" w:rsidP="004A7742">
            <w:pPr>
              <w:spacing w:before="0" w:after="0" w:line="240" w:lineRule="auto"/>
              <w:rPr>
                <w:rFonts w:ascii="Times New Roman" w:hAnsi="Times New Roman"/>
                <w:sz w:val="24"/>
                <w:szCs w:val="24"/>
                <w:lang w:eastAsia="sl-SI"/>
              </w:rPr>
            </w:pPr>
          </w:p>
        </w:tc>
        <w:tc>
          <w:tcPr>
            <w:tcW w:w="222" w:type="pct"/>
            <w:tcBorders>
              <w:top w:val="nil"/>
              <w:left w:val="nil"/>
              <w:bottom w:val="nil"/>
              <w:right w:val="nil"/>
            </w:tcBorders>
            <w:shd w:val="clear" w:color="auto" w:fill="auto"/>
            <w:noWrap/>
            <w:vAlign w:val="bottom"/>
            <w:hideMark/>
          </w:tcPr>
          <w:p w14:paraId="01C40D59"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5940B23F"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22030D75"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6A280191"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44E09FF8"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3B8BB294"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794EBE90"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5CF1A29B"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Naziv javnega zavoda:</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FDBC" w14:textId="77777777" w:rsidR="00971805" w:rsidRPr="004A7742" w:rsidRDefault="00971805" w:rsidP="004A7742">
            <w:pPr>
              <w:spacing w:before="0" w:after="0" w:line="240" w:lineRule="auto"/>
              <w:rPr>
                <w:rFonts w:ascii="Arial" w:hAnsi="Arial" w:cs="Arial"/>
                <w:b/>
                <w:bCs/>
                <w:sz w:val="20"/>
                <w:szCs w:val="20"/>
                <w:lang w:eastAsia="sl-SI"/>
              </w:rPr>
            </w:pPr>
            <w:r w:rsidRPr="004A7742">
              <w:rPr>
                <w:rFonts w:ascii="Arial" w:hAnsi="Arial" w:cs="Arial"/>
                <w:b/>
                <w:bCs/>
                <w:sz w:val="20"/>
                <w:szCs w:val="20"/>
                <w:lang w:eastAsia="sl-SI"/>
              </w:rPr>
              <w:t>SLOVENSKI FILMSKI CENTER</w:t>
            </w:r>
          </w:p>
        </w:tc>
        <w:tc>
          <w:tcPr>
            <w:tcW w:w="1342" w:type="pct"/>
            <w:tcBorders>
              <w:top w:val="nil"/>
              <w:left w:val="nil"/>
              <w:bottom w:val="nil"/>
              <w:right w:val="nil"/>
            </w:tcBorders>
            <w:shd w:val="clear" w:color="auto" w:fill="auto"/>
            <w:noWrap/>
            <w:vAlign w:val="bottom"/>
            <w:hideMark/>
          </w:tcPr>
          <w:p w14:paraId="10CDDE94" w14:textId="77777777" w:rsidR="00971805" w:rsidRPr="004A7742" w:rsidRDefault="00971805" w:rsidP="004A7742">
            <w:pPr>
              <w:spacing w:before="0" w:after="0" w:line="240" w:lineRule="auto"/>
              <w:rPr>
                <w:rFonts w:ascii="Arial" w:hAnsi="Arial" w:cs="Arial"/>
                <w:b/>
                <w:bCs/>
                <w:sz w:val="20"/>
                <w:szCs w:val="20"/>
                <w:lang w:eastAsia="sl-SI"/>
              </w:rPr>
            </w:pPr>
          </w:p>
        </w:tc>
      </w:tr>
      <w:tr w:rsidR="00971805" w:rsidRPr="00971805" w14:paraId="192B0A5E" w14:textId="77777777" w:rsidTr="004A7742">
        <w:trPr>
          <w:divId w:val="770054440"/>
          <w:trHeight w:val="75"/>
        </w:trPr>
        <w:tc>
          <w:tcPr>
            <w:tcW w:w="76" w:type="pct"/>
            <w:tcBorders>
              <w:top w:val="nil"/>
              <w:left w:val="nil"/>
              <w:bottom w:val="nil"/>
              <w:right w:val="nil"/>
            </w:tcBorders>
            <w:shd w:val="clear" w:color="auto" w:fill="auto"/>
            <w:noWrap/>
            <w:vAlign w:val="bottom"/>
            <w:hideMark/>
          </w:tcPr>
          <w:p w14:paraId="7865BC84"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71FE0278"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38B1B2CD"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14252A08"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70CA3A4A"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2A4AD8DE"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233977C4"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6EB455D8"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174E2FCA"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Naslov:</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16A6" w14:textId="77777777" w:rsidR="00971805" w:rsidRPr="004A7742" w:rsidRDefault="00971805" w:rsidP="004A7742">
            <w:pPr>
              <w:spacing w:before="0" w:after="0" w:line="240" w:lineRule="auto"/>
              <w:rPr>
                <w:rFonts w:ascii="Arial" w:hAnsi="Arial" w:cs="Arial"/>
                <w:b/>
                <w:bCs/>
                <w:sz w:val="20"/>
                <w:szCs w:val="20"/>
                <w:lang w:eastAsia="sl-SI"/>
              </w:rPr>
            </w:pPr>
            <w:r w:rsidRPr="004A7742">
              <w:rPr>
                <w:rFonts w:ascii="Arial" w:hAnsi="Arial" w:cs="Arial"/>
                <w:b/>
                <w:bCs/>
                <w:sz w:val="20"/>
                <w:szCs w:val="20"/>
                <w:lang w:eastAsia="sl-SI"/>
              </w:rPr>
              <w:t>MIKLOŠIČEVA CESTA 038, 1000 LJUBLJANA</w:t>
            </w:r>
          </w:p>
        </w:tc>
        <w:tc>
          <w:tcPr>
            <w:tcW w:w="1342" w:type="pct"/>
            <w:tcBorders>
              <w:top w:val="nil"/>
              <w:left w:val="nil"/>
              <w:bottom w:val="nil"/>
              <w:right w:val="nil"/>
            </w:tcBorders>
            <w:shd w:val="clear" w:color="auto" w:fill="auto"/>
            <w:noWrap/>
            <w:vAlign w:val="bottom"/>
            <w:hideMark/>
          </w:tcPr>
          <w:p w14:paraId="724DB5F8" w14:textId="77777777" w:rsidR="00971805" w:rsidRPr="004A7742" w:rsidRDefault="00971805" w:rsidP="004A7742">
            <w:pPr>
              <w:spacing w:before="0" w:after="0" w:line="240" w:lineRule="auto"/>
              <w:rPr>
                <w:rFonts w:ascii="Arial" w:hAnsi="Arial" w:cs="Arial"/>
                <w:b/>
                <w:bCs/>
                <w:sz w:val="20"/>
                <w:szCs w:val="20"/>
                <w:lang w:eastAsia="sl-SI"/>
              </w:rPr>
            </w:pPr>
          </w:p>
        </w:tc>
      </w:tr>
      <w:tr w:rsidR="00971805" w:rsidRPr="00971805" w14:paraId="6B8CA956" w14:textId="77777777" w:rsidTr="004A7742">
        <w:trPr>
          <w:divId w:val="770054440"/>
          <w:trHeight w:val="90"/>
        </w:trPr>
        <w:tc>
          <w:tcPr>
            <w:tcW w:w="76" w:type="pct"/>
            <w:tcBorders>
              <w:top w:val="nil"/>
              <w:left w:val="nil"/>
              <w:bottom w:val="nil"/>
              <w:right w:val="nil"/>
            </w:tcBorders>
            <w:shd w:val="clear" w:color="auto" w:fill="auto"/>
            <w:noWrap/>
            <w:vAlign w:val="bottom"/>
            <w:hideMark/>
          </w:tcPr>
          <w:p w14:paraId="146E742C"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6C6B8650"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740C8C17"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20675740"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378B06B2"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75CB7932"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E493DCF"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2AD4E187"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43DCBBC7"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Identifikacijska številka za DDV:</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CA2EE" w14:textId="77777777" w:rsidR="00971805" w:rsidRPr="004A7742" w:rsidRDefault="00971805" w:rsidP="004A7742">
            <w:pPr>
              <w:spacing w:before="0" w:after="0" w:line="240" w:lineRule="auto"/>
              <w:rPr>
                <w:rFonts w:ascii="Arial" w:hAnsi="Arial" w:cs="Arial"/>
                <w:b/>
                <w:bCs/>
                <w:sz w:val="20"/>
                <w:szCs w:val="20"/>
                <w:lang w:eastAsia="sl-SI"/>
              </w:rPr>
            </w:pPr>
            <w:r w:rsidRPr="004A7742">
              <w:rPr>
                <w:rFonts w:ascii="Arial" w:hAnsi="Arial" w:cs="Arial"/>
                <w:b/>
                <w:bCs/>
                <w:sz w:val="20"/>
                <w:szCs w:val="20"/>
                <w:lang w:eastAsia="sl-SI"/>
              </w:rPr>
              <w:t>SI74184946</w:t>
            </w:r>
          </w:p>
        </w:tc>
        <w:tc>
          <w:tcPr>
            <w:tcW w:w="1342" w:type="pct"/>
            <w:tcBorders>
              <w:top w:val="nil"/>
              <w:left w:val="nil"/>
              <w:bottom w:val="nil"/>
              <w:right w:val="nil"/>
            </w:tcBorders>
            <w:shd w:val="clear" w:color="auto" w:fill="auto"/>
            <w:noWrap/>
            <w:vAlign w:val="bottom"/>
            <w:hideMark/>
          </w:tcPr>
          <w:p w14:paraId="13A32B94" w14:textId="77777777" w:rsidR="00971805" w:rsidRPr="004A7742" w:rsidRDefault="00971805" w:rsidP="004A7742">
            <w:pPr>
              <w:spacing w:before="0" w:after="0" w:line="240" w:lineRule="auto"/>
              <w:rPr>
                <w:rFonts w:ascii="Arial" w:hAnsi="Arial" w:cs="Arial"/>
                <w:b/>
                <w:bCs/>
                <w:sz w:val="20"/>
                <w:szCs w:val="20"/>
                <w:lang w:eastAsia="sl-SI"/>
              </w:rPr>
            </w:pPr>
          </w:p>
        </w:tc>
      </w:tr>
      <w:tr w:rsidR="00971805" w:rsidRPr="00971805" w14:paraId="38093390" w14:textId="77777777" w:rsidTr="004A7742">
        <w:trPr>
          <w:divId w:val="770054440"/>
          <w:trHeight w:val="75"/>
        </w:trPr>
        <w:tc>
          <w:tcPr>
            <w:tcW w:w="76" w:type="pct"/>
            <w:tcBorders>
              <w:top w:val="nil"/>
              <w:left w:val="nil"/>
              <w:bottom w:val="nil"/>
              <w:right w:val="nil"/>
            </w:tcBorders>
            <w:shd w:val="clear" w:color="auto" w:fill="auto"/>
            <w:noWrap/>
            <w:vAlign w:val="bottom"/>
            <w:hideMark/>
          </w:tcPr>
          <w:p w14:paraId="19F5685B"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76B121D4"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046BB9C1"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33C1DEC8"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2F8C64F1"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292CD3C4"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540BF620"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69EE0928"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6BE23412"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Šifra upravičenca (partnerja):</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8FFF" w14:textId="77777777" w:rsidR="00971805" w:rsidRPr="004A7742" w:rsidRDefault="00971805" w:rsidP="004A7742">
            <w:pPr>
              <w:spacing w:before="0" w:after="0" w:line="240" w:lineRule="auto"/>
              <w:rPr>
                <w:rFonts w:ascii="Arial" w:hAnsi="Arial" w:cs="Arial"/>
                <w:b/>
                <w:bCs/>
                <w:sz w:val="20"/>
                <w:szCs w:val="20"/>
                <w:lang w:eastAsia="sl-SI"/>
              </w:rPr>
            </w:pPr>
            <w:r w:rsidRPr="004A7742">
              <w:rPr>
                <w:rFonts w:ascii="Arial" w:hAnsi="Arial" w:cs="Arial"/>
                <w:b/>
                <w:bCs/>
                <w:sz w:val="20"/>
                <w:szCs w:val="20"/>
                <w:lang w:eastAsia="sl-SI"/>
              </w:rPr>
              <w:t>887579</w:t>
            </w:r>
          </w:p>
        </w:tc>
        <w:tc>
          <w:tcPr>
            <w:tcW w:w="1342" w:type="pct"/>
            <w:tcBorders>
              <w:top w:val="nil"/>
              <w:left w:val="nil"/>
              <w:bottom w:val="nil"/>
              <w:right w:val="nil"/>
            </w:tcBorders>
            <w:shd w:val="clear" w:color="auto" w:fill="auto"/>
            <w:noWrap/>
            <w:vAlign w:val="bottom"/>
            <w:hideMark/>
          </w:tcPr>
          <w:p w14:paraId="44451469" w14:textId="77777777" w:rsidR="00971805" w:rsidRPr="004A7742" w:rsidRDefault="00971805" w:rsidP="004A7742">
            <w:pPr>
              <w:spacing w:before="0" w:after="0" w:line="240" w:lineRule="auto"/>
              <w:rPr>
                <w:rFonts w:ascii="Arial" w:hAnsi="Arial" w:cs="Arial"/>
                <w:b/>
                <w:bCs/>
                <w:sz w:val="20"/>
                <w:szCs w:val="20"/>
                <w:lang w:eastAsia="sl-SI"/>
              </w:rPr>
            </w:pPr>
          </w:p>
        </w:tc>
      </w:tr>
      <w:tr w:rsidR="00971805" w:rsidRPr="00971805" w14:paraId="4A82C509"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37C4D4F4"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152A6AD0"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17505CB2"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0100D5CF"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18172212"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205257C2" w14:textId="77777777" w:rsidTr="004A7742">
        <w:trPr>
          <w:divId w:val="770054440"/>
          <w:trHeight w:val="390"/>
        </w:trPr>
        <w:tc>
          <w:tcPr>
            <w:tcW w:w="76" w:type="pct"/>
            <w:tcBorders>
              <w:top w:val="nil"/>
              <w:left w:val="nil"/>
              <w:bottom w:val="nil"/>
              <w:right w:val="nil"/>
            </w:tcBorders>
            <w:shd w:val="clear" w:color="auto" w:fill="auto"/>
            <w:noWrap/>
            <w:vAlign w:val="bottom"/>
            <w:hideMark/>
          </w:tcPr>
          <w:p w14:paraId="15CDCDF7"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noWrap/>
            <w:vAlign w:val="bottom"/>
            <w:hideMark/>
          </w:tcPr>
          <w:p w14:paraId="136336E1" w14:textId="77777777" w:rsidR="00971805" w:rsidRPr="004A7742" w:rsidRDefault="00971805" w:rsidP="004A7742">
            <w:pPr>
              <w:spacing w:before="0" w:after="0" w:line="240" w:lineRule="auto"/>
              <w:rPr>
                <w:rFonts w:ascii="Times New Roman" w:hAnsi="Times New Roman"/>
                <w:sz w:val="20"/>
                <w:szCs w:val="20"/>
                <w:lang w:eastAsia="sl-SI"/>
              </w:rPr>
            </w:pPr>
          </w:p>
        </w:tc>
        <w:tc>
          <w:tcPr>
            <w:tcW w:w="4702" w:type="pct"/>
            <w:gridSpan w:val="3"/>
            <w:tcBorders>
              <w:top w:val="nil"/>
              <w:left w:val="nil"/>
              <w:bottom w:val="nil"/>
              <w:right w:val="nil"/>
            </w:tcBorders>
            <w:shd w:val="clear" w:color="auto" w:fill="auto"/>
            <w:vAlign w:val="center"/>
            <w:hideMark/>
          </w:tcPr>
          <w:p w14:paraId="603D076A"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Usklajevanje medsebojnih terjatev in obveznosti  za sredstva v upravljanju  po stanju na dan 31.12.2016</w:t>
            </w:r>
          </w:p>
        </w:tc>
      </w:tr>
      <w:tr w:rsidR="00971805" w:rsidRPr="00971805" w14:paraId="75D1B1C3"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1FD76AF"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nil"/>
              <w:bottom w:val="nil"/>
              <w:right w:val="nil"/>
            </w:tcBorders>
            <w:shd w:val="clear" w:color="auto" w:fill="auto"/>
            <w:noWrap/>
            <w:vAlign w:val="bottom"/>
            <w:hideMark/>
          </w:tcPr>
          <w:p w14:paraId="43BEDCCF" w14:textId="77777777" w:rsidR="00971805" w:rsidRPr="004A7742" w:rsidRDefault="00971805" w:rsidP="004A7742">
            <w:pPr>
              <w:spacing w:before="0" w:after="0" w:line="240" w:lineRule="auto"/>
              <w:rPr>
                <w:rFonts w:ascii="Times New Roman" w:hAnsi="Times New Roman"/>
                <w:sz w:val="20"/>
                <w:szCs w:val="20"/>
                <w:lang w:eastAsia="sl-SI"/>
              </w:rPr>
            </w:pPr>
          </w:p>
        </w:tc>
        <w:tc>
          <w:tcPr>
            <w:tcW w:w="1625" w:type="pct"/>
            <w:tcBorders>
              <w:top w:val="nil"/>
              <w:left w:val="nil"/>
              <w:bottom w:val="nil"/>
              <w:right w:val="nil"/>
            </w:tcBorders>
            <w:shd w:val="clear" w:color="auto" w:fill="auto"/>
            <w:noWrap/>
            <w:vAlign w:val="bottom"/>
            <w:hideMark/>
          </w:tcPr>
          <w:p w14:paraId="0C29C4BF" w14:textId="77777777" w:rsidR="00971805" w:rsidRPr="004A7742" w:rsidRDefault="00971805" w:rsidP="004A7742">
            <w:pPr>
              <w:spacing w:before="0" w:after="0" w:line="240" w:lineRule="auto"/>
              <w:rPr>
                <w:rFonts w:ascii="Times New Roman" w:hAnsi="Times New Roman"/>
                <w:sz w:val="20"/>
                <w:szCs w:val="20"/>
                <w:lang w:eastAsia="sl-SI"/>
              </w:rPr>
            </w:pPr>
          </w:p>
        </w:tc>
        <w:tc>
          <w:tcPr>
            <w:tcW w:w="1735" w:type="pct"/>
            <w:tcBorders>
              <w:top w:val="nil"/>
              <w:left w:val="nil"/>
              <w:bottom w:val="nil"/>
              <w:right w:val="nil"/>
            </w:tcBorders>
            <w:shd w:val="clear" w:color="auto" w:fill="auto"/>
            <w:noWrap/>
            <w:vAlign w:val="bottom"/>
            <w:hideMark/>
          </w:tcPr>
          <w:p w14:paraId="396D9B2B" w14:textId="77777777" w:rsidR="00971805" w:rsidRPr="004A7742" w:rsidRDefault="00971805" w:rsidP="004A7742">
            <w:pPr>
              <w:spacing w:before="0" w:after="0" w:line="240" w:lineRule="auto"/>
              <w:rPr>
                <w:rFonts w:ascii="Times New Roman" w:hAnsi="Times New Roman"/>
                <w:sz w:val="20"/>
                <w:szCs w:val="20"/>
                <w:lang w:eastAsia="sl-SI"/>
              </w:rPr>
            </w:pPr>
          </w:p>
        </w:tc>
        <w:tc>
          <w:tcPr>
            <w:tcW w:w="1342" w:type="pct"/>
            <w:tcBorders>
              <w:top w:val="nil"/>
              <w:left w:val="nil"/>
              <w:bottom w:val="nil"/>
              <w:right w:val="nil"/>
            </w:tcBorders>
            <w:shd w:val="clear" w:color="auto" w:fill="auto"/>
            <w:noWrap/>
            <w:vAlign w:val="bottom"/>
            <w:hideMark/>
          </w:tcPr>
          <w:p w14:paraId="3CE69AE9" w14:textId="77777777" w:rsidR="00971805" w:rsidRPr="004A7742" w:rsidRDefault="00971805" w:rsidP="004A7742">
            <w:pPr>
              <w:spacing w:before="0" w:after="0" w:line="240" w:lineRule="auto"/>
              <w:rPr>
                <w:rFonts w:ascii="Times New Roman" w:hAnsi="Times New Roman"/>
                <w:sz w:val="20"/>
                <w:szCs w:val="20"/>
                <w:lang w:eastAsia="sl-SI"/>
              </w:rPr>
            </w:pPr>
          </w:p>
        </w:tc>
      </w:tr>
      <w:tr w:rsidR="00971805" w:rsidRPr="00971805" w14:paraId="28EECEE6" w14:textId="77777777" w:rsidTr="004A7742">
        <w:trPr>
          <w:divId w:val="770054440"/>
          <w:trHeight w:val="405"/>
        </w:trPr>
        <w:tc>
          <w:tcPr>
            <w:tcW w:w="76" w:type="pct"/>
            <w:tcBorders>
              <w:top w:val="nil"/>
              <w:left w:val="nil"/>
              <w:bottom w:val="nil"/>
              <w:right w:val="nil"/>
            </w:tcBorders>
            <w:shd w:val="clear" w:color="auto" w:fill="auto"/>
            <w:vAlign w:val="center"/>
            <w:hideMark/>
          </w:tcPr>
          <w:p w14:paraId="089D6CDF"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single" w:sz="4" w:space="0" w:color="auto"/>
              <w:left w:val="single" w:sz="4" w:space="0" w:color="auto"/>
              <w:bottom w:val="nil"/>
              <w:right w:val="single" w:sz="4" w:space="0" w:color="auto"/>
            </w:tcBorders>
            <w:shd w:val="clear" w:color="auto" w:fill="auto"/>
            <w:vAlign w:val="center"/>
            <w:hideMark/>
          </w:tcPr>
          <w:p w14:paraId="1A66513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Zap. št.</w:t>
            </w:r>
          </w:p>
        </w:tc>
        <w:tc>
          <w:tcPr>
            <w:tcW w:w="3360" w:type="pct"/>
            <w:gridSpan w:val="2"/>
            <w:tcBorders>
              <w:top w:val="single" w:sz="4" w:space="0" w:color="auto"/>
              <w:left w:val="nil"/>
              <w:bottom w:val="nil"/>
              <w:right w:val="single" w:sz="4" w:space="0" w:color="auto"/>
            </w:tcBorders>
            <w:shd w:val="clear" w:color="auto" w:fill="auto"/>
            <w:vAlign w:val="center"/>
            <w:hideMark/>
          </w:tcPr>
          <w:p w14:paraId="6245CF1E" w14:textId="77777777" w:rsidR="00971805" w:rsidRPr="004A7742" w:rsidRDefault="00971805" w:rsidP="004A7742">
            <w:pPr>
              <w:spacing w:before="0" w:after="0" w:line="240" w:lineRule="auto"/>
              <w:jc w:val="center"/>
              <w:rPr>
                <w:rFonts w:ascii="Tahoma" w:hAnsi="Tahoma" w:cs="Tahoma"/>
                <w:b/>
                <w:bCs/>
                <w:sz w:val="20"/>
                <w:szCs w:val="20"/>
                <w:lang w:eastAsia="sl-SI"/>
              </w:rPr>
            </w:pPr>
            <w:r w:rsidRPr="004A7742">
              <w:rPr>
                <w:rFonts w:ascii="Tahoma" w:hAnsi="Tahoma" w:cs="Tahoma"/>
                <w:b/>
                <w:bCs/>
                <w:sz w:val="20"/>
                <w:szCs w:val="20"/>
                <w:lang w:eastAsia="sl-SI"/>
              </w:rPr>
              <w:t>Opis vrstice</w:t>
            </w:r>
          </w:p>
        </w:tc>
        <w:tc>
          <w:tcPr>
            <w:tcW w:w="1342" w:type="pct"/>
            <w:tcBorders>
              <w:top w:val="single" w:sz="4" w:space="0" w:color="auto"/>
              <w:left w:val="nil"/>
              <w:bottom w:val="nil"/>
              <w:right w:val="single" w:sz="4" w:space="0" w:color="auto"/>
            </w:tcBorders>
            <w:shd w:val="clear" w:color="auto" w:fill="auto"/>
            <w:vAlign w:val="center"/>
            <w:hideMark/>
          </w:tcPr>
          <w:p w14:paraId="2B279794" w14:textId="77777777" w:rsidR="00971805" w:rsidRPr="004A7742" w:rsidRDefault="00971805" w:rsidP="004A7742">
            <w:pPr>
              <w:spacing w:before="0" w:after="0" w:line="240" w:lineRule="auto"/>
              <w:jc w:val="center"/>
              <w:rPr>
                <w:rFonts w:ascii="Tahoma" w:hAnsi="Tahoma" w:cs="Tahoma"/>
                <w:b/>
                <w:bCs/>
                <w:sz w:val="20"/>
                <w:szCs w:val="20"/>
                <w:lang w:eastAsia="sl-SI"/>
              </w:rPr>
            </w:pPr>
            <w:r w:rsidRPr="004A7742">
              <w:rPr>
                <w:rFonts w:ascii="Tahoma" w:hAnsi="Tahoma" w:cs="Tahoma"/>
                <w:b/>
                <w:bCs/>
                <w:sz w:val="20"/>
                <w:szCs w:val="20"/>
                <w:lang w:eastAsia="sl-SI"/>
              </w:rPr>
              <w:t>Znesek v EUR</w:t>
            </w:r>
          </w:p>
        </w:tc>
      </w:tr>
      <w:tr w:rsidR="00971805" w:rsidRPr="00971805" w14:paraId="0CC5A9E4" w14:textId="77777777" w:rsidTr="004A7742">
        <w:trPr>
          <w:divId w:val="770054440"/>
          <w:trHeight w:val="600"/>
        </w:trPr>
        <w:tc>
          <w:tcPr>
            <w:tcW w:w="76" w:type="pct"/>
            <w:tcBorders>
              <w:top w:val="nil"/>
              <w:left w:val="nil"/>
              <w:bottom w:val="nil"/>
              <w:right w:val="nil"/>
            </w:tcBorders>
            <w:shd w:val="clear" w:color="auto" w:fill="auto"/>
            <w:noWrap/>
            <w:vAlign w:val="bottom"/>
            <w:hideMark/>
          </w:tcPr>
          <w:p w14:paraId="6C8427FE" w14:textId="77777777" w:rsidR="00971805" w:rsidRPr="004A7742" w:rsidRDefault="00971805" w:rsidP="004A7742">
            <w:pPr>
              <w:spacing w:before="0" w:after="0" w:line="240" w:lineRule="auto"/>
              <w:jc w:val="center"/>
              <w:rPr>
                <w:rFonts w:ascii="Tahoma" w:hAnsi="Tahoma" w:cs="Tahoma"/>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shd w:val="clear" w:color="000000" w:fill="F9EEED"/>
            <w:vAlign w:val="center"/>
            <w:hideMark/>
          </w:tcPr>
          <w:p w14:paraId="24FF1E55"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01</w:t>
            </w:r>
          </w:p>
        </w:tc>
        <w:tc>
          <w:tcPr>
            <w:tcW w:w="3360" w:type="pct"/>
            <w:gridSpan w:val="2"/>
            <w:tcBorders>
              <w:top w:val="single" w:sz="4" w:space="0" w:color="auto"/>
              <w:left w:val="nil"/>
              <w:bottom w:val="single" w:sz="4" w:space="0" w:color="auto"/>
              <w:right w:val="single" w:sz="4" w:space="0" w:color="auto"/>
            </w:tcBorders>
            <w:shd w:val="clear" w:color="000000" w:fill="F9EEED"/>
            <w:vAlign w:val="center"/>
            <w:hideMark/>
          </w:tcPr>
          <w:p w14:paraId="6A3B5B73"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Stanje terjatev ministrstva za sredstva dana v upravljanje na dan 31.12.2016 </w:t>
            </w:r>
            <w:r w:rsidRPr="004A7742">
              <w:rPr>
                <w:rFonts w:ascii="Tahoma" w:hAnsi="Tahoma" w:cs="Tahoma"/>
                <w:sz w:val="20"/>
                <w:szCs w:val="20"/>
                <w:lang w:eastAsia="sl-SI"/>
              </w:rPr>
              <w:t xml:space="preserve">(podatek prepišite </w:t>
            </w:r>
            <w:r w:rsidRPr="004A7742">
              <w:rPr>
                <w:rFonts w:ascii="Tahoma" w:hAnsi="Tahoma" w:cs="Tahoma"/>
                <w:b/>
                <w:bCs/>
                <w:sz w:val="20"/>
                <w:szCs w:val="20"/>
                <w:lang w:eastAsia="sl-SI"/>
              </w:rPr>
              <w:t>iz obrazca "izpis stanja terjatev za sredstva dana v upravljanje"</w:t>
            </w:r>
            <w:r w:rsidRPr="004A7742">
              <w:rPr>
                <w:rFonts w:ascii="Tahoma" w:hAnsi="Tahoma" w:cs="Tahoma"/>
                <w:sz w:val="20"/>
                <w:szCs w:val="20"/>
                <w:lang w:eastAsia="sl-SI"/>
              </w:rPr>
              <w:t>)</w:t>
            </w:r>
          </w:p>
        </w:tc>
        <w:tc>
          <w:tcPr>
            <w:tcW w:w="1342" w:type="pct"/>
            <w:tcBorders>
              <w:top w:val="single" w:sz="4" w:space="0" w:color="auto"/>
              <w:left w:val="nil"/>
              <w:bottom w:val="single" w:sz="4" w:space="0" w:color="auto"/>
              <w:right w:val="single" w:sz="4" w:space="0" w:color="auto"/>
            </w:tcBorders>
            <w:shd w:val="clear" w:color="000000" w:fill="F9EEED"/>
            <w:vAlign w:val="center"/>
            <w:hideMark/>
          </w:tcPr>
          <w:p w14:paraId="023029F1" w14:textId="56E73DF1" w:rsidR="00971805" w:rsidRPr="004A7742" w:rsidRDefault="0053517E" w:rsidP="004A7742">
            <w:pPr>
              <w:spacing w:before="0" w:after="0" w:line="240" w:lineRule="auto"/>
              <w:rPr>
                <w:rFonts w:ascii="Tahoma" w:hAnsi="Tahoma" w:cs="Tahoma"/>
                <w:b/>
                <w:bCs/>
                <w:sz w:val="18"/>
                <w:szCs w:val="18"/>
                <w:lang w:eastAsia="sl-SI"/>
              </w:rPr>
            </w:pPr>
            <w:r w:rsidRPr="004A7742">
              <w:rPr>
                <w:rFonts w:ascii="Tahoma" w:hAnsi="Tahoma" w:cs="Tahoma"/>
                <w:b/>
                <w:bCs/>
                <w:sz w:val="18"/>
                <w:szCs w:val="18"/>
                <w:lang w:eastAsia="sl-SI"/>
              </w:rPr>
              <w:t>7</w:t>
            </w:r>
            <w:r w:rsidR="00971805" w:rsidRPr="004A7742">
              <w:rPr>
                <w:rFonts w:ascii="Tahoma" w:hAnsi="Tahoma" w:cs="Tahoma"/>
                <w:b/>
                <w:bCs/>
                <w:sz w:val="18"/>
                <w:szCs w:val="18"/>
                <w:lang w:eastAsia="sl-SI"/>
              </w:rPr>
              <w:t>.286.882,34</w:t>
            </w:r>
          </w:p>
        </w:tc>
      </w:tr>
      <w:tr w:rsidR="00971805" w:rsidRPr="00971805" w14:paraId="4303280A" w14:textId="77777777" w:rsidTr="004A7742">
        <w:trPr>
          <w:divId w:val="770054440"/>
          <w:trHeight w:val="600"/>
        </w:trPr>
        <w:tc>
          <w:tcPr>
            <w:tcW w:w="76" w:type="pct"/>
            <w:tcBorders>
              <w:top w:val="nil"/>
              <w:left w:val="nil"/>
              <w:bottom w:val="nil"/>
              <w:right w:val="nil"/>
            </w:tcBorders>
            <w:shd w:val="clear" w:color="auto" w:fill="auto"/>
            <w:noWrap/>
            <w:vAlign w:val="bottom"/>
            <w:hideMark/>
          </w:tcPr>
          <w:p w14:paraId="1613512C"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DCE6F1"/>
            <w:vAlign w:val="center"/>
            <w:hideMark/>
          </w:tcPr>
          <w:p w14:paraId="7E1DB81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02</w:t>
            </w:r>
          </w:p>
        </w:tc>
        <w:tc>
          <w:tcPr>
            <w:tcW w:w="3360" w:type="pct"/>
            <w:gridSpan w:val="2"/>
            <w:tcBorders>
              <w:top w:val="single" w:sz="4" w:space="0" w:color="auto"/>
              <w:left w:val="nil"/>
              <w:bottom w:val="single" w:sz="4" w:space="0" w:color="auto"/>
              <w:right w:val="single" w:sz="4" w:space="0" w:color="auto"/>
            </w:tcBorders>
            <w:shd w:val="clear" w:color="000000" w:fill="DCE6F1"/>
            <w:vAlign w:val="center"/>
            <w:hideMark/>
          </w:tcPr>
          <w:p w14:paraId="552B9D36"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Zmanšanje obveznosti za sredstva prejeta v upravljanje (skupina kontov 98)                                                                                                                                       </w:t>
            </w:r>
            <w:r w:rsidRPr="004A7742">
              <w:rPr>
                <w:rFonts w:ascii="Tahoma" w:hAnsi="Tahoma" w:cs="Tahoma"/>
                <w:sz w:val="20"/>
                <w:szCs w:val="20"/>
                <w:lang w:eastAsia="sl-SI"/>
              </w:rPr>
              <w:t>(02= 03+04+05+06+07)</w:t>
            </w:r>
          </w:p>
        </w:tc>
        <w:tc>
          <w:tcPr>
            <w:tcW w:w="1342" w:type="pct"/>
            <w:tcBorders>
              <w:top w:val="nil"/>
              <w:left w:val="nil"/>
              <w:bottom w:val="single" w:sz="4" w:space="0" w:color="auto"/>
              <w:right w:val="single" w:sz="4" w:space="0" w:color="auto"/>
            </w:tcBorders>
            <w:shd w:val="clear" w:color="000000" w:fill="DCE6F1"/>
            <w:vAlign w:val="center"/>
            <w:hideMark/>
          </w:tcPr>
          <w:p w14:paraId="053AFCDC" w14:textId="77777777" w:rsidR="00971805" w:rsidRPr="004A7742" w:rsidRDefault="00971805" w:rsidP="004A7742">
            <w:pPr>
              <w:spacing w:before="0" w:after="0" w:line="240" w:lineRule="auto"/>
              <w:jc w:val="right"/>
              <w:rPr>
                <w:rFonts w:ascii="Tahoma" w:hAnsi="Tahoma" w:cs="Tahoma"/>
                <w:b/>
                <w:bCs/>
                <w:sz w:val="18"/>
                <w:szCs w:val="18"/>
                <w:lang w:eastAsia="sl-SI"/>
              </w:rPr>
            </w:pPr>
            <w:r w:rsidRPr="004A7742">
              <w:rPr>
                <w:rFonts w:ascii="Tahoma" w:hAnsi="Tahoma" w:cs="Tahoma"/>
                <w:b/>
                <w:bCs/>
                <w:sz w:val="18"/>
                <w:szCs w:val="18"/>
                <w:lang w:eastAsia="sl-SI"/>
              </w:rPr>
              <w:t>1.930.248,06</w:t>
            </w:r>
          </w:p>
        </w:tc>
      </w:tr>
      <w:tr w:rsidR="00971805" w:rsidRPr="0053517E" w14:paraId="577592C3"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6B23D03C"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57F88E5F"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03</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757AC706"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b/>
                <w:bCs/>
                <w:sz w:val="20"/>
                <w:szCs w:val="20"/>
                <w:lang w:eastAsia="sl-SI"/>
              </w:rPr>
              <w:t>Amortizacija</w:t>
            </w:r>
            <w:r w:rsidRPr="004A7742">
              <w:rPr>
                <w:rFonts w:ascii="Tahoma" w:hAnsi="Tahoma" w:cs="Tahoma"/>
                <w:sz w:val="20"/>
                <w:szCs w:val="20"/>
                <w:lang w:eastAsia="sl-SI"/>
              </w:rPr>
              <w:t>, evidentirana v breme konta 98</w:t>
            </w:r>
          </w:p>
        </w:tc>
        <w:tc>
          <w:tcPr>
            <w:tcW w:w="1342" w:type="pct"/>
            <w:tcBorders>
              <w:top w:val="nil"/>
              <w:left w:val="nil"/>
              <w:bottom w:val="single" w:sz="4" w:space="0" w:color="auto"/>
              <w:right w:val="single" w:sz="4" w:space="0" w:color="auto"/>
            </w:tcBorders>
            <w:shd w:val="clear" w:color="auto" w:fill="auto"/>
            <w:vAlign w:val="center"/>
            <w:hideMark/>
          </w:tcPr>
          <w:p w14:paraId="02321C55" w14:textId="73C4194D" w:rsidR="00971805" w:rsidRPr="004A7742" w:rsidRDefault="00971805" w:rsidP="004A7742">
            <w:pPr>
              <w:spacing w:before="0" w:after="0" w:line="240" w:lineRule="auto"/>
              <w:jc w:val="right"/>
              <w:rPr>
                <w:rFonts w:ascii="Tahoma" w:hAnsi="Tahoma" w:cs="Tahoma"/>
                <w:b/>
                <w:bCs/>
                <w:sz w:val="18"/>
                <w:szCs w:val="18"/>
                <w:lang w:eastAsia="sl-SI"/>
              </w:rPr>
            </w:pPr>
            <w:r w:rsidRPr="004A7742">
              <w:rPr>
                <w:rFonts w:ascii="Tahoma" w:hAnsi="Tahoma" w:cs="Tahoma"/>
                <w:b/>
                <w:bCs/>
                <w:sz w:val="18"/>
                <w:szCs w:val="18"/>
                <w:lang w:eastAsia="sl-SI"/>
              </w:rPr>
              <w:t>1.795.445,</w:t>
            </w:r>
            <w:r w:rsidR="0053517E" w:rsidRPr="004A7742">
              <w:rPr>
                <w:rFonts w:ascii="Tahoma" w:hAnsi="Tahoma" w:cs="Tahoma"/>
                <w:b/>
                <w:bCs/>
                <w:sz w:val="18"/>
                <w:szCs w:val="18"/>
                <w:lang w:eastAsia="sl-SI"/>
              </w:rPr>
              <w:t>3</w:t>
            </w:r>
            <w:r w:rsidRPr="004A7742">
              <w:rPr>
                <w:rFonts w:ascii="Tahoma" w:hAnsi="Tahoma" w:cs="Tahoma"/>
                <w:b/>
                <w:bCs/>
                <w:sz w:val="18"/>
                <w:szCs w:val="18"/>
                <w:lang w:eastAsia="sl-SI"/>
              </w:rPr>
              <w:t>4</w:t>
            </w:r>
          </w:p>
        </w:tc>
      </w:tr>
      <w:tr w:rsidR="00971805" w:rsidRPr="00971805" w14:paraId="564D43A0"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548C3149"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214BA45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04</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6DEBBFB8"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b/>
                <w:bCs/>
                <w:sz w:val="20"/>
                <w:szCs w:val="20"/>
                <w:lang w:eastAsia="sl-SI"/>
              </w:rPr>
              <w:t>Izločitve sredstev</w:t>
            </w:r>
            <w:r w:rsidRPr="004A7742">
              <w:rPr>
                <w:rFonts w:ascii="Tahoma" w:hAnsi="Tahoma" w:cs="Tahoma"/>
                <w:sz w:val="20"/>
                <w:szCs w:val="20"/>
                <w:lang w:eastAsia="sl-SI"/>
              </w:rPr>
              <w:t xml:space="preserve"> med letom</w:t>
            </w:r>
          </w:p>
        </w:tc>
        <w:tc>
          <w:tcPr>
            <w:tcW w:w="1342" w:type="pct"/>
            <w:tcBorders>
              <w:top w:val="nil"/>
              <w:left w:val="nil"/>
              <w:bottom w:val="single" w:sz="4" w:space="0" w:color="auto"/>
              <w:right w:val="single" w:sz="4" w:space="0" w:color="auto"/>
            </w:tcBorders>
            <w:shd w:val="clear" w:color="auto" w:fill="auto"/>
            <w:vAlign w:val="center"/>
            <w:hideMark/>
          </w:tcPr>
          <w:p w14:paraId="0826DF32"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5F20D003" w14:textId="77777777" w:rsidTr="004A7742">
        <w:trPr>
          <w:divId w:val="770054440"/>
          <w:trHeight w:val="570"/>
        </w:trPr>
        <w:tc>
          <w:tcPr>
            <w:tcW w:w="76" w:type="pct"/>
            <w:tcBorders>
              <w:top w:val="nil"/>
              <w:left w:val="nil"/>
              <w:bottom w:val="nil"/>
              <w:right w:val="nil"/>
            </w:tcBorders>
            <w:shd w:val="clear" w:color="auto" w:fill="auto"/>
            <w:noWrap/>
            <w:vAlign w:val="bottom"/>
            <w:hideMark/>
          </w:tcPr>
          <w:p w14:paraId="6D282F62"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39AEAFC6"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05</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7D9A0B6E"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xml:space="preserve">Nakup opreme, evidentiran kot </w:t>
            </w:r>
            <w:r w:rsidRPr="004A7742">
              <w:rPr>
                <w:rFonts w:ascii="Tahoma" w:hAnsi="Tahoma" w:cs="Tahoma"/>
                <w:b/>
                <w:bCs/>
                <w:sz w:val="20"/>
                <w:szCs w:val="20"/>
                <w:lang w:eastAsia="sl-SI"/>
              </w:rPr>
              <w:t>drobni inventar</w:t>
            </w:r>
            <w:r w:rsidRPr="004A7742">
              <w:rPr>
                <w:rFonts w:ascii="Tahoma" w:hAnsi="Tahoma" w:cs="Tahoma"/>
                <w:sz w:val="20"/>
                <w:szCs w:val="20"/>
                <w:lang w:eastAsia="sl-SI"/>
              </w:rPr>
              <w:t xml:space="preserve"> - samo v primeru, ko je na "izpisu stanja terjatev za sredstva dana v upravljanje" ta nakup evidentiran kot terjatev za sredstva dana v upravljanje</w:t>
            </w:r>
            <w:r w:rsidRPr="004A7742">
              <w:rPr>
                <w:rFonts w:ascii="Tahoma" w:hAnsi="Tahoma" w:cs="Tahoma"/>
                <w:sz w:val="20"/>
                <w:szCs w:val="20"/>
                <w:vertAlign w:val="superscript"/>
                <w:lang w:eastAsia="sl-SI"/>
              </w:rPr>
              <w:t>1</w:t>
            </w:r>
          </w:p>
        </w:tc>
        <w:tc>
          <w:tcPr>
            <w:tcW w:w="1342" w:type="pct"/>
            <w:tcBorders>
              <w:top w:val="nil"/>
              <w:left w:val="nil"/>
              <w:bottom w:val="single" w:sz="4" w:space="0" w:color="auto"/>
              <w:right w:val="single" w:sz="4" w:space="0" w:color="auto"/>
            </w:tcBorders>
            <w:shd w:val="clear" w:color="auto" w:fill="auto"/>
            <w:vAlign w:val="center"/>
            <w:hideMark/>
          </w:tcPr>
          <w:p w14:paraId="19B56643"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73D2DB41"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8D8DB5C"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02640ADA"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06</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53010A09"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Presežek odhodkov nad prihodki leta 2016</w:t>
            </w:r>
          </w:p>
        </w:tc>
        <w:tc>
          <w:tcPr>
            <w:tcW w:w="1342" w:type="pct"/>
            <w:tcBorders>
              <w:top w:val="nil"/>
              <w:left w:val="nil"/>
              <w:bottom w:val="single" w:sz="4" w:space="0" w:color="auto"/>
              <w:right w:val="single" w:sz="4" w:space="0" w:color="auto"/>
            </w:tcBorders>
            <w:shd w:val="clear" w:color="auto" w:fill="auto"/>
            <w:vAlign w:val="center"/>
            <w:hideMark/>
          </w:tcPr>
          <w:p w14:paraId="69EAE7FE"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90.571,67</w:t>
            </w:r>
          </w:p>
        </w:tc>
      </w:tr>
      <w:tr w:rsidR="00971805" w:rsidRPr="00971805" w14:paraId="41CA6512"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7B324099"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51E534AD"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07</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6122BDD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Druga morebitna zmanjšanja (našteti):                                                                 </w:t>
            </w:r>
            <w:r w:rsidRPr="004A7742">
              <w:rPr>
                <w:rFonts w:ascii="Tahoma" w:hAnsi="Tahoma" w:cs="Tahoma"/>
                <w:sz w:val="20"/>
                <w:szCs w:val="20"/>
                <w:lang w:eastAsia="sl-SI"/>
              </w:rPr>
              <w:t>(07= 08+09+10+11+12)</w:t>
            </w:r>
          </w:p>
        </w:tc>
        <w:tc>
          <w:tcPr>
            <w:tcW w:w="1342" w:type="pct"/>
            <w:tcBorders>
              <w:top w:val="nil"/>
              <w:left w:val="nil"/>
              <w:bottom w:val="single" w:sz="4" w:space="0" w:color="auto"/>
              <w:right w:val="single" w:sz="4" w:space="0" w:color="auto"/>
            </w:tcBorders>
            <w:shd w:val="clear" w:color="auto" w:fill="auto"/>
            <w:vAlign w:val="center"/>
            <w:hideMark/>
          </w:tcPr>
          <w:p w14:paraId="0CDAD281"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44.231,05</w:t>
            </w:r>
          </w:p>
        </w:tc>
      </w:tr>
      <w:tr w:rsidR="00971805" w:rsidRPr="00971805" w14:paraId="1C216A29"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C9444F3"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2F25D6D9"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08</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59B021FD"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NABAVA OS IZ PRESEŽKA PRIHODKOV NAD ODHODKI</w:t>
            </w:r>
          </w:p>
        </w:tc>
        <w:tc>
          <w:tcPr>
            <w:tcW w:w="1342" w:type="pct"/>
            <w:tcBorders>
              <w:top w:val="nil"/>
              <w:left w:val="nil"/>
              <w:bottom w:val="single" w:sz="4" w:space="0" w:color="auto"/>
              <w:right w:val="single" w:sz="4" w:space="0" w:color="auto"/>
            </w:tcBorders>
            <w:shd w:val="clear" w:color="auto" w:fill="auto"/>
            <w:vAlign w:val="center"/>
            <w:hideMark/>
          </w:tcPr>
          <w:p w14:paraId="5514DAF9"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40.749,60</w:t>
            </w:r>
          </w:p>
        </w:tc>
      </w:tr>
      <w:tr w:rsidR="00971805" w:rsidRPr="00971805" w14:paraId="4194910E"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48F2695B"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16C0A652"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09</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77B95E98"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POKRIVANJE PRESEŽKA ODHODKA NAD PRIHODKI 2016 IZ PRETEKLIH PRESEŽKOV PRIHODKOV</w:t>
            </w:r>
          </w:p>
        </w:tc>
        <w:tc>
          <w:tcPr>
            <w:tcW w:w="1342" w:type="pct"/>
            <w:tcBorders>
              <w:top w:val="nil"/>
              <w:left w:val="nil"/>
              <w:bottom w:val="single" w:sz="4" w:space="0" w:color="auto"/>
              <w:right w:val="single" w:sz="4" w:space="0" w:color="auto"/>
            </w:tcBorders>
            <w:shd w:val="clear" w:color="auto" w:fill="auto"/>
            <w:vAlign w:val="center"/>
            <w:hideMark/>
          </w:tcPr>
          <w:p w14:paraId="1D6EE003"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3.481,45</w:t>
            </w:r>
          </w:p>
        </w:tc>
      </w:tr>
      <w:tr w:rsidR="00971805" w:rsidRPr="00971805" w14:paraId="74700608"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7B8DA83D"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047C2A6B"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10</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2A7400E5"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3F53299B"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0D1F1993"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8A4623C"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25595F0E"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11</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70A06BF5"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555A87F8"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3E85D2DF"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7D24E621"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0B9D7601"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12</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32C4BB2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404BFF16"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7A061366" w14:textId="77777777" w:rsidTr="004A7742">
        <w:trPr>
          <w:divId w:val="770054440"/>
          <w:trHeight w:val="600"/>
        </w:trPr>
        <w:tc>
          <w:tcPr>
            <w:tcW w:w="76" w:type="pct"/>
            <w:tcBorders>
              <w:top w:val="nil"/>
              <w:left w:val="nil"/>
              <w:bottom w:val="nil"/>
              <w:right w:val="nil"/>
            </w:tcBorders>
            <w:shd w:val="clear" w:color="auto" w:fill="auto"/>
            <w:noWrap/>
            <w:vAlign w:val="bottom"/>
            <w:hideMark/>
          </w:tcPr>
          <w:p w14:paraId="2EF793B9"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CCFFCC"/>
            <w:vAlign w:val="center"/>
            <w:hideMark/>
          </w:tcPr>
          <w:p w14:paraId="6AEAEA75"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13</w:t>
            </w:r>
          </w:p>
        </w:tc>
        <w:tc>
          <w:tcPr>
            <w:tcW w:w="3360" w:type="pct"/>
            <w:gridSpan w:val="2"/>
            <w:tcBorders>
              <w:top w:val="single" w:sz="4" w:space="0" w:color="auto"/>
              <w:left w:val="nil"/>
              <w:bottom w:val="single" w:sz="4" w:space="0" w:color="auto"/>
              <w:right w:val="single" w:sz="4" w:space="0" w:color="auto"/>
            </w:tcBorders>
            <w:shd w:val="clear" w:color="000000" w:fill="CCFFCC"/>
            <w:vAlign w:val="center"/>
            <w:hideMark/>
          </w:tcPr>
          <w:p w14:paraId="51318AE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Povečanje  obveznosti za sredstva prejeta v upravljanje (skupina kontov 98):                                                                                                                      </w:t>
            </w:r>
            <w:r w:rsidRPr="004A7742">
              <w:rPr>
                <w:rFonts w:ascii="Tahoma" w:hAnsi="Tahoma" w:cs="Tahoma"/>
                <w:sz w:val="20"/>
                <w:szCs w:val="20"/>
                <w:lang w:eastAsia="sl-SI"/>
              </w:rPr>
              <w:t>(13= 14+15+16+17)</w:t>
            </w:r>
          </w:p>
        </w:tc>
        <w:tc>
          <w:tcPr>
            <w:tcW w:w="1342" w:type="pct"/>
            <w:tcBorders>
              <w:top w:val="nil"/>
              <w:left w:val="nil"/>
              <w:bottom w:val="single" w:sz="4" w:space="0" w:color="auto"/>
              <w:right w:val="single" w:sz="4" w:space="0" w:color="auto"/>
            </w:tcBorders>
            <w:shd w:val="clear" w:color="000000" w:fill="CCFFCC"/>
            <w:vAlign w:val="center"/>
            <w:hideMark/>
          </w:tcPr>
          <w:p w14:paraId="74ABB32F"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44.231,05</w:t>
            </w:r>
          </w:p>
        </w:tc>
      </w:tr>
      <w:tr w:rsidR="00971805" w:rsidRPr="00971805" w14:paraId="0C34EF47"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56231DAC"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1C3645CC"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14</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692075A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Vlaganja v nakup</w:t>
            </w:r>
            <w:r w:rsidRPr="004A7742">
              <w:rPr>
                <w:rFonts w:ascii="Tahoma" w:hAnsi="Tahoma" w:cs="Tahoma"/>
                <w:sz w:val="20"/>
                <w:szCs w:val="20"/>
                <w:lang w:eastAsia="sl-SI"/>
              </w:rPr>
              <w:t xml:space="preserve"> neopredmetenih dolgoročnih sredstev in opredmetenih osnovnih sredstev </w:t>
            </w:r>
            <w:r w:rsidRPr="004A7742">
              <w:rPr>
                <w:rFonts w:ascii="Tahoma" w:hAnsi="Tahoma" w:cs="Tahoma"/>
                <w:b/>
                <w:bCs/>
                <w:sz w:val="20"/>
                <w:szCs w:val="20"/>
                <w:lang w:eastAsia="sl-SI"/>
              </w:rPr>
              <w:t>iz drugih virov</w:t>
            </w:r>
          </w:p>
        </w:tc>
        <w:tc>
          <w:tcPr>
            <w:tcW w:w="1342" w:type="pct"/>
            <w:tcBorders>
              <w:top w:val="nil"/>
              <w:left w:val="nil"/>
              <w:bottom w:val="single" w:sz="4" w:space="0" w:color="auto"/>
              <w:right w:val="single" w:sz="4" w:space="0" w:color="auto"/>
            </w:tcBorders>
            <w:shd w:val="clear" w:color="auto" w:fill="auto"/>
            <w:vAlign w:val="center"/>
            <w:hideMark/>
          </w:tcPr>
          <w:p w14:paraId="1D4F747F"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40.749,60</w:t>
            </w:r>
          </w:p>
        </w:tc>
      </w:tr>
      <w:tr w:rsidR="00971805" w:rsidRPr="00971805" w14:paraId="73B8E4CC"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65CC20AD"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630E7B4A"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15</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3D9CBC0C"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Brezplačno pridobljena sredstva</w:t>
            </w:r>
            <w:r w:rsidRPr="004A7742">
              <w:rPr>
                <w:rFonts w:ascii="Tahoma" w:hAnsi="Tahoma" w:cs="Tahoma"/>
                <w:sz w:val="20"/>
                <w:szCs w:val="20"/>
                <w:lang w:eastAsia="sl-SI"/>
              </w:rPr>
              <w:t>, ki so evidentirana na skupini kontov 98</w:t>
            </w:r>
          </w:p>
        </w:tc>
        <w:tc>
          <w:tcPr>
            <w:tcW w:w="1342" w:type="pct"/>
            <w:tcBorders>
              <w:top w:val="nil"/>
              <w:left w:val="nil"/>
              <w:bottom w:val="single" w:sz="4" w:space="0" w:color="auto"/>
              <w:right w:val="single" w:sz="4" w:space="0" w:color="auto"/>
            </w:tcBorders>
            <w:shd w:val="clear" w:color="auto" w:fill="auto"/>
            <w:vAlign w:val="center"/>
            <w:hideMark/>
          </w:tcPr>
          <w:p w14:paraId="40E6DCF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165153EC"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72E4EDD"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6694255C"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16</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5C6A39A6"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Presežek prihodkov nad odhodki leta 2016</w:t>
            </w:r>
          </w:p>
        </w:tc>
        <w:tc>
          <w:tcPr>
            <w:tcW w:w="1342" w:type="pct"/>
            <w:tcBorders>
              <w:top w:val="nil"/>
              <w:left w:val="nil"/>
              <w:bottom w:val="single" w:sz="4" w:space="0" w:color="auto"/>
              <w:right w:val="single" w:sz="4" w:space="0" w:color="auto"/>
            </w:tcBorders>
            <w:shd w:val="clear" w:color="auto" w:fill="auto"/>
            <w:vAlign w:val="center"/>
            <w:hideMark/>
          </w:tcPr>
          <w:p w14:paraId="72327F7A"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56F29488" w14:textId="77777777" w:rsidTr="004A7742">
        <w:trPr>
          <w:divId w:val="770054440"/>
          <w:trHeight w:val="285"/>
        </w:trPr>
        <w:tc>
          <w:tcPr>
            <w:tcW w:w="76" w:type="pct"/>
            <w:tcBorders>
              <w:top w:val="nil"/>
              <w:left w:val="nil"/>
              <w:bottom w:val="nil"/>
              <w:right w:val="nil"/>
            </w:tcBorders>
            <w:shd w:val="clear" w:color="auto" w:fill="auto"/>
            <w:noWrap/>
            <w:vAlign w:val="bottom"/>
            <w:hideMark/>
          </w:tcPr>
          <w:p w14:paraId="490D4E17"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1E799B87"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17</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3A505559"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Druga morebitna povečanja (našteti):                                                                        </w:t>
            </w:r>
            <w:r w:rsidRPr="004A7742">
              <w:rPr>
                <w:rFonts w:ascii="Tahoma" w:hAnsi="Tahoma" w:cs="Tahoma"/>
                <w:sz w:val="20"/>
                <w:szCs w:val="20"/>
                <w:lang w:eastAsia="sl-SI"/>
              </w:rPr>
              <w:t>(17= 18+19+20+21+22)</w:t>
            </w:r>
          </w:p>
        </w:tc>
        <w:tc>
          <w:tcPr>
            <w:tcW w:w="1342" w:type="pct"/>
            <w:tcBorders>
              <w:top w:val="nil"/>
              <w:left w:val="nil"/>
              <w:bottom w:val="single" w:sz="4" w:space="0" w:color="auto"/>
              <w:right w:val="single" w:sz="4" w:space="0" w:color="auto"/>
            </w:tcBorders>
            <w:shd w:val="clear" w:color="auto" w:fill="auto"/>
            <w:vAlign w:val="center"/>
            <w:hideMark/>
          </w:tcPr>
          <w:p w14:paraId="36E6FFDD"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3.481,45</w:t>
            </w:r>
          </w:p>
        </w:tc>
      </w:tr>
      <w:tr w:rsidR="00971805" w:rsidRPr="00971805" w14:paraId="327A11DD"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3338F7AE"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2B82929F"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18</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4B3FB162"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POKRIVANJE PRESEŽKA ODHODKA NAD PRIHODKI 2016 IZ PRETEKLIH PRESEŽKOV PRIHODKOV</w:t>
            </w:r>
          </w:p>
        </w:tc>
        <w:tc>
          <w:tcPr>
            <w:tcW w:w="1342" w:type="pct"/>
            <w:tcBorders>
              <w:top w:val="nil"/>
              <w:left w:val="nil"/>
              <w:bottom w:val="single" w:sz="4" w:space="0" w:color="auto"/>
              <w:right w:val="single" w:sz="4" w:space="0" w:color="auto"/>
            </w:tcBorders>
            <w:shd w:val="clear" w:color="auto" w:fill="auto"/>
            <w:vAlign w:val="center"/>
            <w:hideMark/>
          </w:tcPr>
          <w:p w14:paraId="6584CB59"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3.481,45</w:t>
            </w:r>
          </w:p>
        </w:tc>
      </w:tr>
      <w:tr w:rsidR="00971805" w:rsidRPr="00971805" w14:paraId="50BDB26C"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00C20C8"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3C5255CC"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19</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3DB25557"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7D80C976"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314C1017"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872AB22"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021BFF49"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20</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071D556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0B615D7C"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14806081"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4E1219D3"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277593F0"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21</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64B92152"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2D403D67"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105E4348"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C02DE4D"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auto" w:fill="auto"/>
            <w:vAlign w:val="center"/>
            <w:hideMark/>
          </w:tcPr>
          <w:p w14:paraId="3516F49C"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22</w:t>
            </w:r>
          </w:p>
        </w:tc>
        <w:tc>
          <w:tcPr>
            <w:tcW w:w="3360" w:type="pct"/>
            <w:gridSpan w:val="2"/>
            <w:tcBorders>
              <w:top w:val="single" w:sz="4" w:space="0" w:color="auto"/>
              <w:left w:val="nil"/>
              <w:bottom w:val="single" w:sz="4" w:space="0" w:color="auto"/>
              <w:right w:val="single" w:sz="4" w:space="0" w:color="auto"/>
            </w:tcBorders>
            <w:shd w:val="clear" w:color="auto" w:fill="auto"/>
            <w:vAlign w:val="center"/>
            <w:hideMark/>
          </w:tcPr>
          <w:p w14:paraId="4CB2C6D5"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0182C222"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26AE0EA4" w14:textId="77777777" w:rsidTr="004A7742">
        <w:trPr>
          <w:divId w:val="770054440"/>
          <w:trHeight w:val="585"/>
        </w:trPr>
        <w:tc>
          <w:tcPr>
            <w:tcW w:w="76" w:type="pct"/>
            <w:tcBorders>
              <w:top w:val="nil"/>
              <w:left w:val="nil"/>
              <w:bottom w:val="nil"/>
              <w:right w:val="nil"/>
            </w:tcBorders>
            <w:shd w:val="clear" w:color="auto" w:fill="auto"/>
            <w:noWrap/>
            <w:vAlign w:val="bottom"/>
            <w:hideMark/>
          </w:tcPr>
          <w:p w14:paraId="0B47EC17"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7EAE9"/>
            <w:vAlign w:val="center"/>
            <w:hideMark/>
          </w:tcPr>
          <w:p w14:paraId="6138DF8B"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23</w:t>
            </w:r>
          </w:p>
        </w:tc>
        <w:tc>
          <w:tcPr>
            <w:tcW w:w="3360" w:type="pct"/>
            <w:gridSpan w:val="2"/>
            <w:tcBorders>
              <w:top w:val="single" w:sz="4" w:space="0" w:color="auto"/>
              <w:left w:val="nil"/>
              <w:bottom w:val="single" w:sz="4" w:space="0" w:color="auto"/>
              <w:right w:val="single" w:sz="4" w:space="0" w:color="auto"/>
            </w:tcBorders>
            <w:shd w:val="clear" w:color="000000" w:fill="F7EAE9"/>
            <w:vAlign w:val="center"/>
            <w:hideMark/>
          </w:tcPr>
          <w:p w14:paraId="5DE4CDF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Stanje obveznosti za sredstva prejeta v upravljanje, ki ga na dan 31.12.2016 izkazuje javni zavod                                                                       </w:t>
            </w:r>
            <w:r w:rsidRPr="004A7742">
              <w:rPr>
                <w:rFonts w:ascii="Tahoma" w:hAnsi="Tahoma" w:cs="Tahoma"/>
                <w:sz w:val="20"/>
                <w:szCs w:val="20"/>
                <w:lang w:eastAsia="sl-SI"/>
              </w:rPr>
              <w:t>(23=01-02+13)</w:t>
            </w:r>
          </w:p>
        </w:tc>
        <w:tc>
          <w:tcPr>
            <w:tcW w:w="1342" w:type="pct"/>
            <w:tcBorders>
              <w:top w:val="nil"/>
              <w:left w:val="nil"/>
              <w:bottom w:val="single" w:sz="4" w:space="0" w:color="auto"/>
              <w:right w:val="single" w:sz="4" w:space="0" w:color="auto"/>
            </w:tcBorders>
            <w:shd w:val="clear" w:color="000000" w:fill="F7EAE9"/>
            <w:vAlign w:val="center"/>
            <w:hideMark/>
          </w:tcPr>
          <w:p w14:paraId="2DBF8069" w14:textId="77777777" w:rsidR="00971805" w:rsidRPr="004A7742" w:rsidRDefault="00971805" w:rsidP="004A7742">
            <w:pPr>
              <w:spacing w:before="0" w:after="0" w:line="240" w:lineRule="auto"/>
              <w:jc w:val="right"/>
              <w:rPr>
                <w:rFonts w:ascii="Tahoma" w:hAnsi="Tahoma" w:cs="Tahoma"/>
                <w:b/>
                <w:bCs/>
                <w:sz w:val="18"/>
                <w:szCs w:val="18"/>
                <w:lang w:eastAsia="sl-SI"/>
              </w:rPr>
            </w:pPr>
            <w:r w:rsidRPr="004A7742">
              <w:rPr>
                <w:rFonts w:ascii="Tahoma" w:hAnsi="Tahoma" w:cs="Tahoma"/>
                <w:b/>
                <w:bCs/>
                <w:sz w:val="18"/>
                <w:szCs w:val="18"/>
                <w:lang w:eastAsia="sl-SI"/>
              </w:rPr>
              <w:t>5.400.865,33</w:t>
            </w:r>
          </w:p>
        </w:tc>
      </w:tr>
      <w:tr w:rsidR="004A7742" w:rsidRPr="00971805" w14:paraId="05F6AEED"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7E7482E4"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56CE5272"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24</w:t>
            </w:r>
          </w:p>
        </w:tc>
        <w:tc>
          <w:tcPr>
            <w:tcW w:w="1625" w:type="pct"/>
            <w:vMerge w:val="restart"/>
            <w:tcBorders>
              <w:top w:val="nil"/>
              <w:left w:val="single" w:sz="4" w:space="0" w:color="auto"/>
              <w:bottom w:val="single" w:sz="4" w:space="0" w:color="000000"/>
              <w:right w:val="single" w:sz="4" w:space="0" w:color="auto"/>
            </w:tcBorders>
            <w:shd w:val="clear" w:color="000000" w:fill="FFFFCC"/>
            <w:vAlign w:val="center"/>
            <w:hideMark/>
          </w:tcPr>
          <w:p w14:paraId="443DD5BA"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Osnovna sredstva (razred 0)</w:t>
            </w:r>
          </w:p>
        </w:tc>
        <w:tc>
          <w:tcPr>
            <w:tcW w:w="1735" w:type="pct"/>
            <w:tcBorders>
              <w:top w:val="nil"/>
              <w:left w:val="nil"/>
              <w:bottom w:val="single" w:sz="4" w:space="0" w:color="auto"/>
              <w:right w:val="single" w:sz="4" w:space="0" w:color="auto"/>
            </w:tcBorders>
            <w:shd w:val="clear" w:color="000000" w:fill="FFFFFF"/>
            <w:vAlign w:val="center"/>
            <w:hideMark/>
          </w:tcPr>
          <w:p w14:paraId="133D1325"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Neopredmetena osnovna sredstva</w:t>
            </w:r>
          </w:p>
        </w:tc>
        <w:tc>
          <w:tcPr>
            <w:tcW w:w="1342" w:type="pct"/>
            <w:tcBorders>
              <w:top w:val="nil"/>
              <w:left w:val="nil"/>
              <w:bottom w:val="single" w:sz="4" w:space="0" w:color="auto"/>
              <w:right w:val="single" w:sz="4" w:space="0" w:color="auto"/>
            </w:tcBorders>
            <w:shd w:val="clear" w:color="000000" w:fill="FFFFFF"/>
            <w:vAlign w:val="center"/>
            <w:hideMark/>
          </w:tcPr>
          <w:p w14:paraId="29142C5D"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5.209.408,82</w:t>
            </w:r>
          </w:p>
        </w:tc>
      </w:tr>
      <w:tr w:rsidR="00971805" w:rsidRPr="00971805" w14:paraId="400EE625"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63A163FB"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418582A1"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25</w:t>
            </w:r>
          </w:p>
        </w:tc>
        <w:tc>
          <w:tcPr>
            <w:tcW w:w="1625" w:type="pct"/>
            <w:vMerge/>
            <w:tcBorders>
              <w:top w:val="nil"/>
              <w:left w:val="single" w:sz="4" w:space="0" w:color="auto"/>
              <w:bottom w:val="single" w:sz="4" w:space="0" w:color="000000"/>
              <w:right w:val="single" w:sz="4" w:space="0" w:color="auto"/>
            </w:tcBorders>
            <w:vAlign w:val="center"/>
            <w:hideMark/>
          </w:tcPr>
          <w:p w14:paraId="39F12A4A"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73F01D84"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Nepremičnine</w:t>
            </w:r>
          </w:p>
        </w:tc>
        <w:tc>
          <w:tcPr>
            <w:tcW w:w="1342" w:type="pct"/>
            <w:tcBorders>
              <w:top w:val="nil"/>
              <w:left w:val="nil"/>
              <w:bottom w:val="single" w:sz="4" w:space="0" w:color="auto"/>
              <w:right w:val="single" w:sz="4" w:space="0" w:color="auto"/>
            </w:tcBorders>
            <w:shd w:val="clear" w:color="000000" w:fill="FFFFFF"/>
            <w:vAlign w:val="center"/>
            <w:hideMark/>
          </w:tcPr>
          <w:p w14:paraId="5DA9397A"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194.013,14</w:t>
            </w:r>
          </w:p>
        </w:tc>
      </w:tr>
      <w:tr w:rsidR="00971805" w:rsidRPr="00971805" w14:paraId="189A7A25"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69FF7B4"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11EE7B3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26</w:t>
            </w:r>
          </w:p>
        </w:tc>
        <w:tc>
          <w:tcPr>
            <w:tcW w:w="1625" w:type="pct"/>
            <w:vMerge/>
            <w:tcBorders>
              <w:top w:val="nil"/>
              <w:left w:val="single" w:sz="4" w:space="0" w:color="auto"/>
              <w:bottom w:val="single" w:sz="4" w:space="0" w:color="000000"/>
              <w:right w:val="single" w:sz="4" w:space="0" w:color="auto"/>
            </w:tcBorders>
            <w:vAlign w:val="center"/>
            <w:hideMark/>
          </w:tcPr>
          <w:p w14:paraId="04F91FF5"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644BB7F8"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Oprema in druga opredmetena osnovna sredstva</w:t>
            </w:r>
          </w:p>
        </w:tc>
        <w:tc>
          <w:tcPr>
            <w:tcW w:w="1342" w:type="pct"/>
            <w:tcBorders>
              <w:top w:val="nil"/>
              <w:left w:val="nil"/>
              <w:bottom w:val="single" w:sz="4" w:space="0" w:color="auto"/>
              <w:right w:val="single" w:sz="4" w:space="0" w:color="auto"/>
            </w:tcBorders>
            <w:shd w:val="clear" w:color="000000" w:fill="FFFFFF"/>
            <w:vAlign w:val="center"/>
            <w:hideMark/>
          </w:tcPr>
          <w:p w14:paraId="47DD8740" w14:textId="77777777" w:rsidR="00971805" w:rsidRPr="004A7742" w:rsidRDefault="00971805" w:rsidP="004A7742">
            <w:pPr>
              <w:spacing w:before="0" w:after="0" w:line="240" w:lineRule="auto"/>
              <w:jc w:val="right"/>
              <w:rPr>
                <w:rFonts w:ascii="Tahoma" w:hAnsi="Tahoma" w:cs="Tahoma"/>
                <w:sz w:val="20"/>
                <w:szCs w:val="20"/>
                <w:lang w:eastAsia="sl-SI"/>
              </w:rPr>
            </w:pPr>
            <w:r w:rsidRPr="004A7742">
              <w:rPr>
                <w:rFonts w:ascii="Tahoma" w:hAnsi="Tahoma" w:cs="Tahoma"/>
                <w:sz w:val="20"/>
                <w:szCs w:val="20"/>
                <w:lang w:eastAsia="sl-SI"/>
              </w:rPr>
              <w:t>43.551,92</w:t>
            </w:r>
          </w:p>
        </w:tc>
      </w:tr>
      <w:tr w:rsidR="00971805" w:rsidRPr="0053517E" w14:paraId="66DFA2AD" w14:textId="77777777" w:rsidTr="004A7742">
        <w:trPr>
          <w:divId w:val="770054440"/>
          <w:trHeight w:val="510"/>
        </w:trPr>
        <w:tc>
          <w:tcPr>
            <w:tcW w:w="76" w:type="pct"/>
            <w:tcBorders>
              <w:top w:val="nil"/>
              <w:left w:val="nil"/>
              <w:bottom w:val="nil"/>
              <w:right w:val="nil"/>
            </w:tcBorders>
            <w:shd w:val="clear" w:color="auto" w:fill="auto"/>
            <w:noWrap/>
            <w:vAlign w:val="bottom"/>
            <w:hideMark/>
          </w:tcPr>
          <w:p w14:paraId="794C9363" w14:textId="77777777" w:rsidR="00971805" w:rsidRPr="004A7742" w:rsidRDefault="00971805" w:rsidP="004A7742">
            <w:pPr>
              <w:spacing w:before="0" w:after="0" w:line="240" w:lineRule="auto"/>
              <w:jc w:val="right"/>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09BF34C7"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27</w:t>
            </w:r>
          </w:p>
        </w:tc>
        <w:tc>
          <w:tcPr>
            <w:tcW w:w="1625" w:type="pct"/>
            <w:vMerge/>
            <w:tcBorders>
              <w:top w:val="nil"/>
              <w:left w:val="single" w:sz="4" w:space="0" w:color="auto"/>
              <w:bottom w:val="single" w:sz="4" w:space="0" w:color="000000"/>
              <w:right w:val="single" w:sz="4" w:space="0" w:color="auto"/>
            </w:tcBorders>
            <w:vAlign w:val="center"/>
            <w:hideMark/>
          </w:tcPr>
          <w:p w14:paraId="07587ADB"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CC"/>
            <w:vAlign w:val="center"/>
            <w:hideMark/>
          </w:tcPr>
          <w:p w14:paraId="686DDEC0"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xml:space="preserve">Opredmetena in neopredmetena osnovna sredstva v razredu 0 </w:t>
            </w:r>
            <w:r w:rsidRPr="004A7742">
              <w:rPr>
                <w:rFonts w:ascii="Tahoma" w:hAnsi="Tahoma" w:cs="Tahoma"/>
                <w:sz w:val="20"/>
                <w:szCs w:val="20"/>
                <w:vertAlign w:val="superscript"/>
                <w:lang w:eastAsia="sl-SI"/>
              </w:rPr>
              <w:t>2</w:t>
            </w:r>
            <w:r w:rsidRPr="004A7742">
              <w:rPr>
                <w:rFonts w:ascii="Tahoma" w:hAnsi="Tahoma" w:cs="Tahoma"/>
                <w:b/>
                <w:bCs/>
                <w:sz w:val="20"/>
                <w:szCs w:val="20"/>
                <w:lang w:eastAsia="sl-SI"/>
              </w:rPr>
              <w:t xml:space="preserve">  </w:t>
            </w:r>
            <w:r w:rsidRPr="004A7742">
              <w:rPr>
                <w:rFonts w:ascii="Tahoma" w:hAnsi="Tahoma" w:cs="Tahoma"/>
                <w:sz w:val="20"/>
                <w:szCs w:val="20"/>
                <w:lang w:eastAsia="sl-SI"/>
              </w:rPr>
              <w:t>(27=24+25+26)</w:t>
            </w:r>
          </w:p>
        </w:tc>
        <w:tc>
          <w:tcPr>
            <w:tcW w:w="1342" w:type="pct"/>
            <w:tcBorders>
              <w:top w:val="nil"/>
              <w:left w:val="nil"/>
              <w:bottom w:val="single" w:sz="4" w:space="0" w:color="auto"/>
              <w:right w:val="single" w:sz="4" w:space="0" w:color="auto"/>
            </w:tcBorders>
            <w:shd w:val="clear" w:color="000000" w:fill="FFFFCC"/>
            <w:vAlign w:val="center"/>
            <w:hideMark/>
          </w:tcPr>
          <w:p w14:paraId="5A07589F" w14:textId="77777777" w:rsidR="00971805" w:rsidRPr="004A7742" w:rsidRDefault="00971805" w:rsidP="004A7742">
            <w:pPr>
              <w:spacing w:before="0" w:after="0" w:line="240" w:lineRule="auto"/>
              <w:jc w:val="right"/>
              <w:rPr>
                <w:rFonts w:ascii="Tahoma" w:hAnsi="Tahoma" w:cs="Tahoma"/>
                <w:b/>
                <w:bCs/>
                <w:sz w:val="18"/>
                <w:szCs w:val="18"/>
                <w:lang w:eastAsia="sl-SI"/>
              </w:rPr>
            </w:pPr>
            <w:r w:rsidRPr="004A7742">
              <w:rPr>
                <w:rFonts w:ascii="Tahoma" w:hAnsi="Tahoma" w:cs="Tahoma"/>
                <w:b/>
                <w:bCs/>
                <w:sz w:val="18"/>
                <w:szCs w:val="18"/>
                <w:lang w:eastAsia="sl-SI"/>
              </w:rPr>
              <w:t>5.446.973,88</w:t>
            </w:r>
          </w:p>
        </w:tc>
      </w:tr>
      <w:tr w:rsidR="00971805" w:rsidRPr="00971805" w14:paraId="5D567826" w14:textId="77777777" w:rsidTr="004A7742">
        <w:trPr>
          <w:divId w:val="770054440"/>
          <w:trHeight w:val="765"/>
        </w:trPr>
        <w:tc>
          <w:tcPr>
            <w:tcW w:w="76" w:type="pct"/>
            <w:tcBorders>
              <w:top w:val="nil"/>
              <w:left w:val="nil"/>
              <w:bottom w:val="nil"/>
              <w:right w:val="nil"/>
            </w:tcBorders>
            <w:shd w:val="clear" w:color="auto" w:fill="auto"/>
            <w:noWrap/>
            <w:vAlign w:val="bottom"/>
            <w:hideMark/>
          </w:tcPr>
          <w:p w14:paraId="2C70BBAA"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7BDC230C"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28</w:t>
            </w:r>
          </w:p>
        </w:tc>
        <w:tc>
          <w:tcPr>
            <w:tcW w:w="1625" w:type="pct"/>
            <w:vMerge/>
            <w:tcBorders>
              <w:top w:val="nil"/>
              <w:left w:val="single" w:sz="4" w:space="0" w:color="auto"/>
              <w:bottom w:val="single" w:sz="4" w:space="0" w:color="000000"/>
              <w:right w:val="single" w:sz="4" w:space="0" w:color="auto"/>
            </w:tcBorders>
            <w:vAlign w:val="center"/>
            <w:hideMark/>
          </w:tcPr>
          <w:p w14:paraId="47398FB3"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CC"/>
            <w:vAlign w:val="center"/>
            <w:hideMark/>
          </w:tcPr>
          <w:p w14:paraId="064AA81D"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sz w:val="20"/>
                <w:szCs w:val="20"/>
                <w:lang w:eastAsia="sl-SI"/>
              </w:rPr>
              <w:t xml:space="preserve">Knjigovodska vrednost osnovnih sredstev, </w:t>
            </w:r>
            <w:r w:rsidRPr="004A7742">
              <w:rPr>
                <w:rFonts w:ascii="Tahoma" w:hAnsi="Tahoma" w:cs="Tahoma"/>
                <w:b/>
                <w:bCs/>
                <w:sz w:val="20"/>
                <w:szCs w:val="20"/>
                <w:lang w:eastAsia="sl-SI"/>
              </w:rPr>
              <w:t>ki  je evidentirana  v razredu 0, na skupini kontov 98 pa ne</w:t>
            </w:r>
            <w:r w:rsidRPr="004A7742">
              <w:rPr>
                <w:rFonts w:ascii="Tahoma" w:hAnsi="Tahoma" w:cs="Tahoma"/>
                <w:sz w:val="20"/>
                <w:szCs w:val="20"/>
                <w:lang w:eastAsia="sl-SI"/>
              </w:rPr>
              <w:t xml:space="preserve"> (navedite podskupino konta razreda 9, kjer imate evidentirana ta osnovna sredstva na pasivi: </w:t>
            </w:r>
            <w:r w:rsidRPr="004A7742">
              <w:rPr>
                <w:rFonts w:ascii="Tahoma" w:hAnsi="Tahoma" w:cs="Tahoma"/>
                <w:color w:val="FF0000"/>
                <w:sz w:val="20"/>
                <w:szCs w:val="20"/>
                <w:u w:val="single"/>
                <w:lang w:eastAsia="sl-SI"/>
              </w:rPr>
              <w:t>____</w:t>
            </w:r>
            <w:r w:rsidRPr="004A7742">
              <w:rPr>
                <w:rFonts w:ascii="Tahoma" w:hAnsi="Tahoma" w:cs="Tahoma"/>
                <w:sz w:val="20"/>
                <w:szCs w:val="20"/>
                <w:lang w:eastAsia="sl-SI"/>
              </w:rPr>
              <w:t xml:space="preserve"> )</w:t>
            </w:r>
          </w:p>
        </w:tc>
        <w:tc>
          <w:tcPr>
            <w:tcW w:w="1342" w:type="pct"/>
            <w:tcBorders>
              <w:top w:val="nil"/>
              <w:left w:val="nil"/>
              <w:bottom w:val="single" w:sz="4" w:space="0" w:color="auto"/>
              <w:right w:val="single" w:sz="4" w:space="0" w:color="auto"/>
            </w:tcBorders>
            <w:shd w:val="clear" w:color="000000" w:fill="FFFFCC"/>
            <w:vAlign w:val="center"/>
            <w:hideMark/>
          </w:tcPr>
          <w:p w14:paraId="79200B17"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4A7742" w:rsidRPr="00971805" w14:paraId="105B9FB6"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594C4150"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5D728F66"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29</w:t>
            </w:r>
          </w:p>
        </w:tc>
        <w:tc>
          <w:tcPr>
            <w:tcW w:w="1625" w:type="pct"/>
            <w:vMerge w:val="restart"/>
            <w:tcBorders>
              <w:top w:val="nil"/>
              <w:left w:val="single" w:sz="4" w:space="0" w:color="auto"/>
              <w:bottom w:val="single" w:sz="4" w:space="0" w:color="000000"/>
              <w:right w:val="single" w:sz="4" w:space="0" w:color="auto"/>
            </w:tcBorders>
            <w:shd w:val="clear" w:color="000000" w:fill="FEF1E6"/>
            <w:vAlign w:val="center"/>
            <w:hideMark/>
          </w:tcPr>
          <w:p w14:paraId="0EF42721" w14:textId="77777777" w:rsidR="00971805" w:rsidRPr="004A7742" w:rsidRDefault="00971805" w:rsidP="004A7742">
            <w:pPr>
              <w:spacing w:before="0" w:after="0" w:line="240" w:lineRule="auto"/>
              <w:jc w:val="center"/>
              <w:rPr>
                <w:rFonts w:ascii="Tahoma" w:hAnsi="Tahoma" w:cs="Tahoma"/>
                <w:b/>
                <w:bCs/>
                <w:sz w:val="20"/>
                <w:szCs w:val="20"/>
                <w:lang w:eastAsia="sl-SI"/>
              </w:rPr>
            </w:pPr>
            <w:r w:rsidRPr="004A7742">
              <w:rPr>
                <w:rFonts w:ascii="Tahoma" w:hAnsi="Tahoma" w:cs="Tahoma"/>
                <w:b/>
                <w:bCs/>
                <w:sz w:val="20"/>
                <w:szCs w:val="20"/>
                <w:lang w:eastAsia="sl-SI"/>
              </w:rPr>
              <w:t>Obveznosti za sredstva dana v upravljanje (skupina kontov 98)</w:t>
            </w:r>
          </w:p>
        </w:tc>
        <w:tc>
          <w:tcPr>
            <w:tcW w:w="1735" w:type="pct"/>
            <w:tcBorders>
              <w:top w:val="nil"/>
              <w:left w:val="nil"/>
              <w:bottom w:val="single" w:sz="4" w:space="0" w:color="auto"/>
              <w:right w:val="single" w:sz="4" w:space="0" w:color="auto"/>
            </w:tcBorders>
            <w:shd w:val="clear" w:color="000000" w:fill="FFFFFF"/>
            <w:vAlign w:val="center"/>
            <w:hideMark/>
          </w:tcPr>
          <w:p w14:paraId="478DE61E"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Obveznosti za opredmetena in neopredmetena osnovna sredstva  - 980</w:t>
            </w:r>
          </w:p>
        </w:tc>
        <w:tc>
          <w:tcPr>
            <w:tcW w:w="1342" w:type="pct"/>
            <w:tcBorders>
              <w:top w:val="nil"/>
              <w:left w:val="nil"/>
              <w:bottom w:val="single" w:sz="4" w:space="0" w:color="auto"/>
              <w:right w:val="single" w:sz="4" w:space="0" w:color="auto"/>
            </w:tcBorders>
            <w:shd w:val="clear" w:color="000000" w:fill="FFFFFF"/>
            <w:vAlign w:val="center"/>
            <w:hideMark/>
          </w:tcPr>
          <w:p w14:paraId="29C1F187" w14:textId="77777777" w:rsidR="00971805" w:rsidRPr="004A7742" w:rsidRDefault="00971805" w:rsidP="004A7742">
            <w:pPr>
              <w:spacing w:before="0" w:after="0" w:line="240" w:lineRule="auto"/>
              <w:jc w:val="right"/>
              <w:rPr>
                <w:rFonts w:ascii="Tahoma" w:hAnsi="Tahoma" w:cs="Tahoma"/>
                <w:b/>
                <w:bCs/>
                <w:sz w:val="18"/>
                <w:szCs w:val="18"/>
                <w:lang w:eastAsia="sl-SI"/>
              </w:rPr>
            </w:pPr>
            <w:r w:rsidRPr="004A7742">
              <w:rPr>
                <w:rFonts w:ascii="Tahoma" w:hAnsi="Tahoma" w:cs="Tahoma"/>
                <w:b/>
                <w:bCs/>
                <w:sz w:val="18"/>
                <w:szCs w:val="18"/>
                <w:lang w:eastAsia="sl-SI"/>
              </w:rPr>
              <w:t>5.465.424,80</w:t>
            </w:r>
          </w:p>
        </w:tc>
      </w:tr>
      <w:tr w:rsidR="00971805" w:rsidRPr="00971805" w14:paraId="795DB2E9" w14:textId="77777777" w:rsidTr="004A7742">
        <w:trPr>
          <w:divId w:val="770054440"/>
          <w:trHeight w:val="510"/>
        </w:trPr>
        <w:tc>
          <w:tcPr>
            <w:tcW w:w="76" w:type="pct"/>
            <w:tcBorders>
              <w:top w:val="nil"/>
              <w:left w:val="nil"/>
              <w:bottom w:val="nil"/>
              <w:right w:val="nil"/>
            </w:tcBorders>
            <w:shd w:val="clear" w:color="auto" w:fill="auto"/>
            <w:noWrap/>
            <w:vAlign w:val="bottom"/>
            <w:hideMark/>
          </w:tcPr>
          <w:p w14:paraId="260AD087"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07EE827E"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30</w:t>
            </w:r>
          </w:p>
        </w:tc>
        <w:tc>
          <w:tcPr>
            <w:tcW w:w="1625" w:type="pct"/>
            <w:vMerge/>
            <w:tcBorders>
              <w:top w:val="nil"/>
              <w:left w:val="single" w:sz="4" w:space="0" w:color="auto"/>
              <w:bottom w:val="single" w:sz="4" w:space="0" w:color="000000"/>
              <w:right w:val="single" w:sz="4" w:space="0" w:color="auto"/>
            </w:tcBorders>
            <w:vAlign w:val="center"/>
            <w:hideMark/>
          </w:tcPr>
          <w:p w14:paraId="6410DF22"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764D0080"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b/>
                <w:bCs/>
                <w:sz w:val="20"/>
                <w:szCs w:val="20"/>
                <w:lang w:eastAsia="sl-SI"/>
              </w:rPr>
              <w:t xml:space="preserve">Druge obveznosti  za sredstva prejeta v upravljanje, knjižena na 980 (našteti): </w:t>
            </w:r>
            <w:r w:rsidRPr="004A7742">
              <w:rPr>
                <w:rFonts w:ascii="Tahoma" w:hAnsi="Tahoma" w:cs="Tahoma"/>
                <w:sz w:val="20"/>
                <w:szCs w:val="20"/>
                <w:lang w:eastAsia="sl-SI"/>
              </w:rPr>
              <w:t>( 30=31+32+33)</w:t>
            </w:r>
          </w:p>
        </w:tc>
        <w:tc>
          <w:tcPr>
            <w:tcW w:w="1342" w:type="pct"/>
            <w:tcBorders>
              <w:top w:val="nil"/>
              <w:left w:val="nil"/>
              <w:bottom w:val="single" w:sz="4" w:space="0" w:color="auto"/>
              <w:right w:val="single" w:sz="4" w:space="0" w:color="auto"/>
            </w:tcBorders>
            <w:shd w:val="clear" w:color="000000" w:fill="FFFFFF"/>
            <w:vAlign w:val="center"/>
            <w:hideMark/>
          </w:tcPr>
          <w:p w14:paraId="031936F3"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0,00</w:t>
            </w:r>
          </w:p>
        </w:tc>
      </w:tr>
      <w:tr w:rsidR="00971805" w:rsidRPr="00971805" w14:paraId="43BEB985"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AA57C0D"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5994BC63"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31</w:t>
            </w:r>
          </w:p>
        </w:tc>
        <w:tc>
          <w:tcPr>
            <w:tcW w:w="1625" w:type="pct"/>
            <w:vMerge/>
            <w:tcBorders>
              <w:top w:val="nil"/>
              <w:left w:val="single" w:sz="4" w:space="0" w:color="auto"/>
              <w:bottom w:val="single" w:sz="4" w:space="0" w:color="000000"/>
              <w:right w:val="single" w:sz="4" w:space="0" w:color="auto"/>
            </w:tcBorders>
            <w:vAlign w:val="center"/>
            <w:hideMark/>
          </w:tcPr>
          <w:p w14:paraId="3A0C0E9D"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7B995F0B"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c>
          <w:tcPr>
            <w:tcW w:w="1342" w:type="pct"/>
            <w:tcBorders>
              <w:top w:val="nil"/>
              <w:left w:val="nil"/>
              <w:bottom w:val="single" w:sz="4" w:space="0" w:color="auto"/>
              <w:right w:val="single" w:sz="4" w:space="0" w:color="auto"/>
            </w:tcBorders>
            <w:shd w:val="clear" w:color="000000" w:fill="FFFFFF"/>
            <w:vAlign w:val="center"/>
            <w:hideMark/>
          </w:tcPr>
          <w:p w14:paraId="45E02A2C"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56561397"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6DFED80"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57A6F43B"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32</w:t>
            </w:r>
          </w:p>
        </w:tc>
        <w:tc>
          <w:tcPr>
            <w:tcW w:w="1625" w:type="pct"/>
            <w:vMerge/>
            <w:tcBorders>
              <w:top w:val="nil"/>
              <w:left w:val="single" w:sz="4" w:space="0" w:color="auto"/>
              <w:bottom w:val="single" w:sz="4" w:space="0" w:color="000000"/>
              <w:right w:val="single" w:sz="4" w:space="0" w:color="auto"/>
            </w:tcBorders>
            <w:vAlign w:val="center"/>
            <w:hideMark/>
          </w:tcPr>
          <w:p w14:paraId="3AF46622"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4CFEF301"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c>
          <w:tcPr>
            <w:tcW w:w="1342" w:type="pct"/>
            <w:tcBorders>
              <w:top w:val="nil"/>
              <w:left w:val="nil"/>
              <w:bottom w:val="single" w:sz="4" w:space="0" w:color="auto"/>
              <w:right w:val="single" w:sz="4" w:space="0" w:color="auto"/>
            </w:tcBorders>
            <w:shd w:val="clear" w:color="000000" w:fill="FFFFFF"/>
            <w:vAlign w:val="center"/>
            <w:hideMark/>
          </w:tcPr>
          <w:p w14:paraId="6BBD403B"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0B2481CF"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3F3A60F2"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3DA5FCA1"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33</w:t>
            </w:r>
          </w:p>
        </w:tc>
        <w:tc>
          <w:tcPr>
            <w:tcW w:w="1625" w:type="pct"/>
            <w:vMerge/>
            <w:tcBorders>
              <w:top w:val="nil"/>
              <w:left w:val="single" w:sz="4" w:space="0" w:color="auto"/>
              <w:bottom w:val="single" w:sz="4" w:space="0" w:color="000000"/>
              <w:right w:val="single" w:sz="4" w:space="0" w:color="auto"/>
            </w:tcBorders>
            <w:vAlign w:val="center"/>
            <w:hideMark/>
          </w:tcPr>
          <w:p w14:paraId="23D988BA"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auto" w:fill="auto"/>
            <w:noWrap/>
            <w:vAlign w:val="bottom"/>
            <w:hideMark/>
          </w:tcPr>
          <w:p w14:paraId="6B5F120C"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c>
          <w:tcPr>
            <w:tcW w:w="1342" w:type="pct"/>
            <w:tcBorders>
              <w:top w:val="nil"/>
              <w:left w:val="nil"/>
              <w:bottom w:val="single" w:sz="4" w:space="0" w:color="auto"/>
              <w:right w:val="single" w:sz="4" w:space="0" w:color="auto"/>
            </w:tcBorders>
            <w:shd w:val="clear" w:color="auto" w:fill="auto"/>
            <w:vAlign w:val="center"/>
            <w:hideMark/>
          </w:tcPr>
          <w:p w14:paraId="39444554"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r>
      <w:tr w:rsidR="00971805" w:rsidRPr="00971805" w14:paraId="06411B10"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129490F5"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6889C7AA"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34</w:t>
            </w:r>
          </w:p>
        </w:tc>
        <w:tc>
          <w:tcPr>
            <w:tcW w:w="1625" w:type="pct"/>
            <w:vMerge/>
            <w:tcBorders>
              <w:top w:val="nil"/>
              <w:left w:val="single" w:sz="4" w:space="0" w:color="auto"/>
              <w:bottom w:val="single" w:sz="4" w:space="0" w:color="000000"/>
              <w:right w:val="single" w:sz="4" w:space="0" w:color="auto"/>
            </w:tcBorders>
            <w:vAlign w:val="center"/>
            <w:hideMark/>
          </w:tcPr>
          <w:p w14:paraId="08BDBB99"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71D29334"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Obveznosti za dolgoročne finančne naložbe - 981</w:t>
            </w:r>
          </w:p>
        </w:tc>
        <w:tc>
          <w:tcPr>
            <w:tcW w:w="1342" w:type="pct"/>
            <w:tcBorders>
              <w:top w:val="nil"/>
              <w:left w:val="nil"/>
              <w:bottom w:val="single" w:sz="4" w:space="0" w:color="auto"/>
              <w:right w:val="single" w:sz="4" w:space="0" w:color="auto"/>
            </w:tcBorders>
            <w:shd w:val="clear" w:color="000000" w:fill="FFFFFF"/>
            <w:vAlign w:val="center"/>
            <w:hideMark/>
          </w:tcPr>
          <w:p w14:paraId="36661BB1"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127B993E"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AB7EC6A"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4CF54971"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35</w:t>
            </w:r>
          </w:p>
        </w:tc>
        <w:tc>
          <w:tcPr>
            <w:tcW w:w="1625" w:type="pct"/>
            <w:vMerge/>
            <w:tcBorders>
              <w:top w:val="nil"/>
              <w:left w:val="single" w:sz="4" w:space="0" w:color="auto"/>
              <w:bottom w:val="single" w:sz="4" w:space="0" w:color="000000"/>
              <w:right w:val="single" w:sz="4" w:space="0" w:color="auto"/>
            </w:tcBorders>
            <w:vAlign w:val="center"/>
            <w:hideMark/>
          </w:tcPr>
          <w:p w14:paraId="790F50F5"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5BA1D032"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Presežek prihodkov nad odhodki - 985</w:t>
            </w:r>
          </w:p>
        </w:tc>
        <w:tc>
          <w:tcPr>
            <w:tcW w:w="1342" w:type="pct"/>
            <w:tcBorders>
              <w:top w:val="nil"/>
              <w:left w:val="nil"/>
              <w:bottom w:val="single" w:sz="4" w:space="0" w:color="auto"/>
              <w:right w:val="single" w:sz="4" w:space="0" w:color="auto"/>
            </w:tcBorders>
            <w:shd w:val="clear" w:color="000000" w:fill="FFFFFF"/>
            <w:vAlign w:val="center"/>
            <w:hideMark/>
          </w:tcPr>
          <w:p w14:paraId="69BCFE7B"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22.530,75</w:t>
            </w:r>
          </w:p>
        </w:tc>
      </w:tr>
      <w:tr w:rsidR="00971805" w:rsidRPr="00971805" w14:paraId="71E6296B"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2AB289DC"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1E5F8874"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36</w:t>
            </w:r>
          </w:p>
        </w:tc>
        <w:tc>
          <w:tcPr>
            <w:tcW w:w="1625" w:type="pct"/>
            <w:vMerge/>
            <w:tcBorders>
              <w:top w:val="nil"/>
              <w:left w:val="single" w:sz="4" w:space="0" w:color="auto"/>
              <w:bottom w:val="single" w:sz="4" w:space="0" w:color="000000"/>
              <w:right w:val="single" w:sz="4" w:space="0" w:color="auto"/>
            </w:tcBorders>
            <w:vAlign w:val="center"/>
            <w:hideMark/>
          </w:tcPr>
          <w:p w14:paraId="52028136"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auto" w:fill="auto"/>
            <w:noWrap/>
            <w:vAlign w:val="bottom"/>
            <w:hideMark/>
          </w:tcPr>
          <w:p w14:paraId="4523E1DD"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Presežek odhodkov nad prihodki - 986</w:t>
            </w:r>
          </w:p>
        </w:tc>
        <w:tc>
          <w:tcPr>
            <w:tcW w:w="1342" w:type="pct"/>
            <w:tcBorders>
              <w:top w:val="nil"/>
              <w:left w:val="nil"/>
              <w:bottom w:val="single" w:sz="4" w:space="0" w:color="auto"/>
              <w:right w:val="single" w:sz="4" w:space="0" w:color="auto"/>
            </w:tcBorders>
            <w:shd w:val="clear" w:color="auto" w:fill="auto"/>
            <w:vAlign w:val="center"/>
            <w:hideMark/>
          </w:tcPr>
          <w:p w14:paraId="0C9CAEAF" w14:textId="77777777" w:rsidR="00971805" w:rsidRPr="004A7742" w:rsidRDefault="00971805" w:rsidP="004A7742">
            <w:pPr>
              <w:spacing w:before="0" w:after="0" w:line="240" w:lineRule="auto"/>
              <w:jc w:val="right"/>
              <w:rPr>
                <w:rFonts w:ascii="Tahoma" w:hAnsi="Tahoma" w:cs="Tahoma"/>
                <w:b/>
                <w:bCs/>
                <w:sz w:val="20"/>
                <w:szCs w:val="20"/>
                <w:lang w:eastAsia="sl-SI"/>
              </w:rPr>
            </w:pPr>
            <w:r w:rsidRPr="004A7742">
              <w:rPr>
                <w:rFonts w:ascii="Tahoma" w:hAnsi="Tahoma" w:cs="Tahoma"/>
                <w:b/>
                <w:bCs/>
                <w:sz w:val="20"/>
                <w:szCs w:val="20"/>
                <w:lang w:eastAsia="sl-SI"/>
              </w:rPr>
              <w:t>87.090,22</w:t>
            </w:r>
          </w:p>
        </w:tc>
      </w:tr>
      <w:tr w:rsidR="00971805" w:rsidRPr="00971805" w14:paraId="3E0F88F6"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25CFD067"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307AD3DD"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37</w:t>
            </w:r>
          </w:p>
        </w:tc>
        <w:tc>
          <w:tcPr>
            <w:tcW w:w="1625" w:type="pct"/>
            <w:vMerge/>
            <w:tcBorders>
              <w:top w:val="nil"/>
              <w:left w:val="single" w:sz="4" w:space="0" w:color="auto"/>
              <w:bottom w:val="single" w:sz="4" w:space="0" w:color="000000"/>
              <w:right w:val="single" w:sz="4" w:space="0" w:color="auto"/>
            </w:tcBorders>
            <w:vAlign w:val="center"/>
            <w:hideMark/>
          </w:tcPr>
          <w:p w14:paraId="731E93F5"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auto" w:fill="auto"/>
            <w:noWrap/>
            <w:vAlign w:val="bottom"/>
            <w:hideMark/>
          </w:tcPr>
          <w:p w14:paraId="771F1390"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sz w:val="20"/>
                <w:szCs w:val="20"/>
                <w:lang w:eastAsia="sl-SI"/>
              </w:rPr>
              <w:t xml:space="preserve">Analitika </w:t>
            </w:r>
            <w:r w:rsidRPr="004A7742">
              <w:rPr>
                <w:rFonts w:ascii="Tahoma" w:hAnsi="Tahoma" w:cs="Tahoma"/>
                <w:b/>
                <w:bCs/>
                <w:sz w:val="20"/>
                <w:szCs w:val="20"/>
                <w:lang w:eastAsia="sl-SI"/>
              </w:rPr>
              <w:t xml:space="preserve">skupine kontov 98 </w:t>
            </w:r>
            <w:r w:rsidRPr="004A7742">
              <w:rPr>
                <w:rFonts w:ascii="Tahoma" w:hAnsi="Tahoma" w:cs="Tahoma"/>
                <w:sz w:val="20"/>
                <w:szCs w:val="20"/>
                <w:lang w:eastAsia="sl-SI"/>
              </w:rPr>
              <w:t>(37=29+30+34+35-36)</w:t>
            </w:r>
          </w:p>
        </w:tc>
        <w:tc>
          <w:tcPr>
            <w:tcW w:w="1342" w:type="pct"/>
            <w:tcBorders>
              <w:top w:val="nil"/>
              <w:left w:val="nil"/>
              <w:bottom w:val="single" w:sz="4" w:space="0" w:color="auto"/>
              <w:right w:val="single" w:sz="4" w:space="0" w:color="auto"/>
            </w:tcBorders>
            <w:shd w:val="clear" w:color="auto" w:fill="auto"/>
            <w:vAlign w:val="center"/>
            <w:hideMark/>
          </w:tcPr>
          <w:p w14:paraId="7E3E7B5D" w14:textId="77777777" w:rsidR="00971805" w:rsidRPr="004A7742" w:rsidRDefault="00971805" w:rsidP="004A7742">
            <w:pPr>
              <w:spacing w:before="0" w:after="0" w:line="240" w:lineRule="auto"/>
              <w:rPr>
                <w:rFonts w:ascii="Tahoma" w:hAnsi="Tahoma" w:cs="Tahoma"/>
                <w:b/>
                <w:bCs/>
                <w:sz w:val="16"/>
                <w:szCs w:val="16"/>
                <w:lang w:eastAsia="sl-SI"/>
              </w:rPr>
            </w:pPr>
            <w:r w:rsidRPr="004A7742">
              <w:rPr>
                <w:rFonts w:ascii="Tahoma" w:hAnsi="Tahoma" w:cs="Tahoma"/>
                <w:b/>
                <w:bCs/>
                <w:sz w:val="16"/>
                <w:szCs w:val="16"/>
                <w:lang w:eastAsia="sl-SI"/>
              </w:rPr>
              <w:t>5.400.865,33</w:t>
            </w:r>
          </w:p>
        </w:tc>
      </w:tr>
      <w:tr w:rsidR="00971805" w:rsidRPr="00971805" w14:paraId="1089B474"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750607AD" w14:textId="77777777" w:rsidR="00971805" w:rsidRPr="004A7742" w:rsidRDefault="00971805" w:rsidP="004A7742">
            <w:pPr>
              <w:spacing w:before="0" w:after="0" w:line="240" w:lineRule="auto"/>
              <w:jc w:val="right"/>
              <w:rPr>
                <w:rFonts w:ascii="Tahoma" w:hAnsi="Tahoma" w:cs="Tahoma"/>
                <w:b/>
                <w:bCs/>
                <w:sz w:val="20"/>
                <w:szCs w:val="20"/>
                <w:lang w:eastAsia="sl-SI"/>
              </w:rPr>
            </w:pPr>
          </w:p>
        </w:tc>
        <w:tc>
          <w:tcPr>
            <w:tcW w:w="222" w:type="pct"/>
            <w:tcBorders>
              <w:top w:val="nil"/>
              <w:left w:val="single" w:sz="4" w:space="0" w:color="auto"/>
              <w:bottom w:val="single" w:sz="4" w:space="0" w:color="auto"/>
              <w:right w:val="single" w:sz="4" w:space="0" w:color="auto"/>
            </w:tcBorders>
            <w:shd w:val="clear" w:color="000000" w:fill="FFFFFF"/>
            <w:vAlign w:val="center"/>
            <w:hideMark/>
          </w:tcPr>
          <w:p w14:paraId="03616E8A" w14:textId="77777777" w:rsidR="00971805" w:rsidRPr="004A7742" w:rsidRDefault="00971805" w:rsidP="004A7742">
            <w:pPr>
              <w:spacing w:before="0" w:after="0" w:line="240" w:lineRule="auto"/>
              <w:rPr>
                <w:rFonts w:ascii="Tahoma" w:hAnsi="Tahoma" w:cs="Tahoma"/>
                <w:sz w:val="16"/>
                <w:szCs w:val="16"/>
                <w:lang w:eastAsia="sl-SI"/>
              </w:rPr>
            </w:pPr>
            <w:r w:rsidRPr="004A7742">
              <w:rPr>
                <w:rFonts w:ascii="Tahoma" w:hAnsi="Tahoma" w:cs="Tahoma"/>
                <w:sz w:val="16"/>
                <w:szCs w:val="16"/>
                <w:lang w:eastAsia="sl-SI"/>
              </w:rPr>
              <w:t>38</w:t>
            </w:r>
          </w:p>
        </w:tc>
        <w:tc>
          <w:tcPr>
            <w:tcW w:w="1625" w:type="pct"/>
            <w:vMerge/>
            <w:tcBorders>
              <w:top w:val="nil"/>
              <w:left w:val="single" w:sz="4" w:space="0" w:color="auto"/>
              <w:bottom w:val="single" w:sz="4" w:space="0" w:color="000000"/>
              <w:right w:val="single" w:sz="4" w:space="0" w:color="auto"/>
            </w:tcBorders>
            <w:vAlign w:val="center"/>
            <w:hideMark/>
          </w:tcPr>
          <w:p w14:paraId="4BDA4CD2" w14:textId="77777777" w:rsidR="00971805" w:rsidRPr="004A7742" w:rsidRDefault="00971805" w:rsidP="004A7742">
            <w:pPr>
              <w:spacing w:before="0" w:after="0" w:line="240" w:lineRule="auto"/>
              <w:rPr>
                <w:rFonts w:ascii="Tahoma" w:hAnsi="Tahoma" w:cs="Tahoma"/>
                <w:b/>
                <w:bCs/>
                <w:sz w:val="20"/>
                <w:szCs w:val="20"/>
                <w:lang w:eastAsia="sl-SI"/>
              </w:rPr>
            </w:pPr>
          </w:p>
        </w:tc>
        <w:tc>
          <w:tcPr>
            <w:tcW w:w="1735" w:type="pct"/>
            <w:tcBorders>
              <w:top w:val="nil"/>
              <w:left w:val="nil"/>
              <w:bottom w:val="single" w:sz="4" w:space="0" w:color="auto"/>
              <w:right w:val="single" w:sz="4" w:space="0" w:color="auto"/>
            </w:tcBorders>
            <w:shd w:val="clear" w:color="000000" w:fill="FFFFFF"/>
            <w:vAlign w:val="center"/>
            <w:hideMark/>
          </w:tcPr>
          <w:p w14:paraId="10C1DFF8"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lang w:eastAsia="sl-SI"/>
              </w:rPr>
              <w:t> </w:t>
            </w:r>
          </w:p>
        </w:tc>
        <w:tc>
          <w:tcPr>
            <w:tcW w:w="1342" w:type="pct"/>
            <w:tcBorders>
              <w:top w:val="nil"/>
              <w:left w:val="nil"/>
              <w:bottom w:val="single" w:sz="4" w:space="0" w:color="auto"/>
              <w:right w:val="single" w:sz="4" w:space="0" w:color="auto"/>
            </w:tcBorders>
            <w:shd w:val="clear" w:color="000000" w:fill="FFFFFF"/>
            <w:vAlign w:val="center"/>
            <w:hideMark/>
          </w:tcPr>
          <w:p w14:paraId="78B9F219" w14:textId="77777777" w:rsidR="00971805" w:rsidRPr="004A7742" w:rsidRDefault="00971805" w:rsidP="004A7742">
            <w:pPr>
              <w:spacing w:before="0" w:after="0" w:line="240" w:lineRule="auto"/>
              <w:rPr>
                <w:rFonts w:ascii="Tahoma" w:hAnsi="Tahoma" w:cs="Tahoma"/>
                <w:b/>
                <w:bCs/>
                <w:sz w:val="20"/>
                <w:szCs w:val="20"/>
                <w:lang w:eastAsia="sl-SI"/>
              </w:rPr>
            </w:pPr>
            <w:r w:rsidRPr="004A7742">
              <w:rPr>
                <w:rFonts w:ascii="Tahoma" w:hAnsi="Tahoma" w:cs="Tahoma"/>
                <w:b/>
                <w:bCs/>
                <w:sz w:val="20"/>
                <w:szCs w:val="20"/>
                <w:lang w:eastAsia="sl-SI"/>
              </w:rPr>
              <w:t> </w:t>
            </w:r>
          </w:p>
        </w:tc>
      </w:tr>
      <w:tr w:rsidR="00971805" w:rsidRPr="00971805" w14:paraId="05113C48"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DDC73ED" w14:textId="77777777" w:rsidR="00971805" w:rsidRPr="004A7742" w:rsidRDefault="00971805" w:rsidP="004A7742">
            <w:pPr>
              <w:spacing w:before="0" w:after="0" w:line="240" w:lineRule="auto"/>
              <w:rPr>
                <w:rFonts w:ascii="Tahoma" w:hAnsi="Tahoma" w:cs="Tahoma"/>
                <w:b/>
                <w:bCs/>
                <w:sz w:val="20"/>
                <w:szCs w:val="20"/>
                <w:lang w:eastAsia="sl-SI"/>
              </w:rPr>
            </w:pPr>
          </w:p>
        </w:tc>
        <w:tc>
          <w:tcPr>
            <w:tcW w:w="222" w:type="pct"/>
            <w:tcBorders>
              <w:top w:val="nil"/>
              <w:left w:val="nil"/>
              <w:bottom w:val="nil"/>
              <w:right w:val="nil"/>
            </w:tcBorders>
            <w:shd w:val="clear" w:color="auto" w:fill="auto"/>
            <w:vAlign w:val="center"/>
            <w:hideMark/>
          </w:tcPr>
          <w:p w14:paraId="5D57FDE6" w14:textId="77777777" w:rsidR="00971805" w:rsidRPr="004A7742" w:rsidRDefault="00971805" w:rsidP="004A7742">
            <w:pPr>
              <w:spacing w:before="0" w:after="0" w:line="240" w:lineRule="auto"/>
              <w:rPr>
                <w:rFonts w:ascii="Times New Roman" w:hAnsi="Times New Roman"/>
                <w:sz w:val="20"/>
                <w:szCs w:val="20"/>
                <w:lang w:eastAsia="sl-SI"/>
              </w:rPr>
            </w:pPr>
          </w:p>
        </w:tc>
        <w:tc>
          <w:tcPr>
            <w:tcW w:w="4702" w:type="pct"/>
            <w:gridSpan w:val="3"/>
            <w:vMerge w:val="restart"/>
            <w:tcBorders>
              <w:top w:val="nil"/>
              <w:left w:val="nil"/>
              <w:bottom w:val="nil"/>
              <w:right w:val="nil"/>
            </w:tcBorders>
            <w:shd w:val="clear" w:color="auto" w:fill="auto"/>
            <w:hideMark/>
          </w:tcPr>
          <w:p w14:paraId="13B4403E" w14:textId="77777777" w:rsidR="00971805" w:rsidRPr="004A7742" w:rsidRDefault="00971805" w:rsidP="004A7742">
            <w:pPr>
              <w:spacing w:before="0" w:after="0" w:line="240" w:lineRule="auto"/>
              <w:rPr>
                <w:rFonts w:ascii="Tahoma" w:hAnsi="Tahoma" w:cs="Tahoma"/>
                <w:sz w:val="20"/>
                <w:szCs w:val="20"/>
                <w:lang w:eastAsia="sl-SI"/>
              </w:rPr>
            </w:pPr>
            <w:r w:rsidRPr="004A7742">
              <w:rPr>
                <w:rFonts w:ascii="Tahoma" w:hAnsi="Tahoma" w:cs="Tahoma"/>
                <w:sz w:val="20"/>
                <w:szCs w:val="20"/>
                <w:vertAlign w:val="superscript"/>
                <w:lang w:eastAsia="sl-SI"/>
              </w:rPr>
              <w:t>1</w:t>
            </w:r>
            <w:r w:rsidRPr="004A7742">
              <w:rPr>
                <w:rFonts w:ascii="Tahoma" w:hAnsi="Tahoma" w:cs="Tahoma"/>
                <w:sz w:val="20"/>
                <w:szCs w:val="20"/>
                <w:lang w:eastAsia="sl-SI"/>
              </w:rPr>
              <w:t xml:space="preserve"> V tem primeru morate navesti, kateri znesek na obrazcu ste porabili za drobni inventar, ter za katero vrsto drobnega inventarja. Le tako bomo lahko ugotovili, ali je zmanjšanje tejatev za sredstva v upravljanju ustanovitelja upravičeno:___</w:t>
            </w:r>
          </w:p>
        </w:tc>
      </w:tr>
      <w:tr w:rsidR="00971805" w:rsidRPr="00971805" w14:paraId="5AE69EAC"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01423AA7" w14:textId="77777777" w:rsidR="00971805" w:rsidRPr="004A7742" w:rsidRDefault="00971805" w:rsidP="004A7742">
            <w:pPr>
              <w:spacing w:before="0" w:after="0" w:line="240" w:lineRule="auto"/>
              <w:rPr>
                <w:rFonts w:ascii="Tahoma" w:hAnsi="Tahoma" w:cs="Tahoma"/>
                <w:sz w:val="20"/>
                <w:szCs w:val="20"/>
                <w:lang w:eastAsia="sl-SI"/>
              </w:rPr>
            </w:pPr>
          </w:p>
        </w:tc>
        <w:tc>
          <w:tcPr>
            <w:tcW w:w="222" w:type="pct"/>
            <w:tcBorders>
              <w:top w:val="nil"/>
              <w:left w:val="nil"/>
              <w:bottom w:val="nil"/>
              <w:right w:val="nil"/>
            </w:tcBorders>
            <w:shd w:val="clear" w:color="auto" w:fill="auto"/>
            <w:vAlign w:val="center"/>
            <w:hideMark/>
          </w:tcPr>
          <w:p w14:paraId="64D0B763" w14:textId="77777777" w:rsidR="00971805" w:rsidRPr="004A7742" w:rsidRDefault="00971805" w:rsidP="004A7742">
            <w:pPr>
              <w:spacing w:before="0" w:after="0" w:line="240" w:lineRule="auto"/>
              <w:rPr>
                <w:rFonts w:ascii="Times New Roman" w:hAnsi="Times New Roman"/>
                <w:sz w:val="20"/>
                <w:szCs w:val="20"/>
                <w:lang w:eastAsia="sl-SI"/>
              </w:rPr>
            </w:pPr>
          </w:p>
        </w:tc>
        <w:tc>
          <w:tcPr>
            <w:tcW w:w="4702" w:type="pct"/>
            <w:gridSpan w:val="3"/>
            <w:vMerge/>
            <w:tcBorders>
              <w:top w:val="nil"/>
              <w:left w:val="nil"/>
              <w:bottom w:val="nil"/>
              <w:right w:val="nil"/>
            </w:tcBorders>
            <w:vAlign w:val="center"/>
            <w:hideMark/>
          </w:tcPr>
          <w:p w14:paraId="36183CF0" w14:textId="77777777" w:rsidR="00971805" w:rsidRPr="004A7742" w:rsidRDefault="00971805" w:rsidP="004A7742">
            <w:pPr>
              <w:spacing w:before="0" w:after="0" w:line="240" w:lineRule="auto"/>
              <w:rPr>
                <w:rFonts w:ascii="Tahoma" w:hAnsi="Tahoma" w:cs="Tahoma"/>
                <w:sz w:val="20"/>
                <w:szCs w:val="20"/>
                <w:lang w:eastAsia="sl-SI"/>
              </w:rPr>
            </w:pPr>
          </w:p>
        </w:tc>
      </w:tr>
      <w:tr w:rsidR="00971805" w:rsidRPr="00971805" w14:paraId="7DFAD487" w14:textId="77777777" w:rsidTr="004A7742">
        <w:trPr>
          <w:divId w:val="770054440"/>
          <w:trHeight w:val="270"/>
        </w:trPr>
        <w:tc>
          <w:tcPr>
            <w:tcW w:w="76" w:type="pct"/>
            <w:tcBorders>
              <w:top w:val="nil"/>
              <w:left w:val="nil"/>
              <w:bottom w:val="nil"/>
              <w:right w:val="nil"/>
            </w:tcBorders>
            <w:shd w:val="clear" w:color="auto" w:fill="auto"/>
            <w:noWrap/>
            <w:vAlign w:val="bottom"/>
            <w:hideMark/>
          </w:tcPr>
          <w:p w14:paraId="5C62245E" w14:textId="77777777" w:rsidR="00971805" w:rsidRPr="004A7742" w:rsidRDefault="00971805" w:rsidP="004A7742">
            <w:pPr>
              <w:spacing w:before="0" w:after="0" w:line="240" w:lineRule="auto"/>
              <w:rPr>
                <w:rFonts w:ascii="Times New Roman" w:hAnsi="Times New Roman"/>
                <w:sz w:val="20"/>
                <w:szCs w:val="20"/>
                <w:lang w:eastAsia="sl-SI"/>
              </w:rPr>
            </w:pPr>
          </w:p>
        </w:tc>
        <w:tc>
          <w:tcPr>
            <w:tcW w:w="222" w:type="pct"/>
            <w:tcBorders>
              <w:top w:val="nil"/>
              <w:left w:val="nil"/>
              <w:bottom w:val="nil"/>
              <w:right w:val="nil"/>
            </w:tcBorders>
            <w:shd w:val="clear" w:color="auto" w:fill="auto"/>
            <w:vAlign w:val="center"/>
            <w:hideMark/>
          </w:tcPr>
          <w:p w14:paraId="3C1A1BF7" w14:textId="77777777" w:rsidR="00971805" w:rsidRPr="004A7742" w:rsidRDefault="00971805" w:rsidP="004A7742">
            <w:pPr>
              <w:spacing w:before="0" w:after="0" w:line="240" w:lineRule="auto"/>
              <w:rPr>
                <w:rFonts w:ascii="Times New Roman" w:hAnsi="Times New Roman"/>
                <w:sz w:val="20"/>
                <w:szCs w:val="20"/>
                <w:lang w:eastAsia="sl-SI"/>
              </w:rPr>
            </w:pPr>
          </w:p>
        </w:tc>
        <w:tc>
          <w:tcPr>
            <w:tcW w:w="4702" w:type="pct"/>
            <w:gridSpan w:val="3"/>
            <w:vMerge/>
            <w:tcBorders>
              <w:top w:val="nil"/>
              <w:left w:val="nil"/>
              <w:bottom w:val="nil"/>
              <w:right w:val="nil"/>
            </w:tcBorders>
            <w:vAlign w:val="center"/>
            <w:hideMark/>
          </w:tcPr>
          <w:p w14:paraId="50AFA932" w14:textId="77777777" w:rsidR="00971805" w:rsidRPr="004A7742" w:rsidRDefault="00971805" w:rsidP="004A7742">
            <w:pPr>
              <w:spacing w:before="0" w:after="0" w:line="240" w:lineRule="auto"/>
              <w:rPr>
                <w:rFonts w:ascii="Tahoma" w:hAnsi="Tahoma" w:cs="Tahoma"/>
                <w:sz w:val="20"/>
                <w:szCs w:val="20"/>
                <w:lang w:eastAsia="sl-SI"/>
              </w:rPr>
            </w:pPr>
          </w:p>
        </w:tc>
      </w:tr>
    </w:tbl>
    <w:p w14:paraId="1BF8441F" w14:textId="7615E5AE" w:rsidR="006F357C" w:rsidRDefault="006F357C" w:rsidP="00AA4EAD">
      <w:pPr>
        <w:pStyle w:val="Naslov2"/>
        <w:keepLines w:val="0"/>
        <w:tabs>
          <w:tab w:val="num" w:pos="360"/>
        </w:tabs>
        <w:spacing w:before="0" w:line="240" w:lineRule="auto"/>
        <w:ind w:left="360" w:hanging="360"/>
        <w:jc w:val="both"/>
        <w:rPr>
          <w:rFonts w:ascii="Tahoma" w:hAnsi="Tahoma" w:cs="Tahoma"/>
          <w:color w:val="auto"/>
          <w:sz w:val="22"/>
          <w:szCs w:val="22"/>
        </w:rPr>
      </w:pPr>
      <w:r>
        <w:rPr>
          <w:rFonts w:ascii="Tahoma" w:hAnsi="Tahoma" w:cs="Tahoma"/>
          <w:color w:val="auto"/>
          <w:sz w:val="22"/>
          <w:szCs w:val="22"/>
        </w:rPr>
        <w:fldChar w:fldCharType="end"/>
      </w:r>
    </w:p>
    <w:p w14:paraId="7992FC28" w14:textId="77777777" w:rsidR="006F357C" w:rsidRDefault="006F357C" w:rsidP="00AA4EAD">
      <w:pPr>
        <w:pStyle w:val="Naslov2"/>
        <w:keepLines w:val="0"/>
        <w:tabs>
          <w:tab w:val="num" w:pos="360"/>
        </w:tabs>
        <w:spacing w:before="0" w:line="240" w:lineRule="auto"/>
        <w:ind w:left="360" w:hanging="360"/>
        <w:jc w:val="both"/>
        <w:rPr>
          <w:rFonts w:ascii="Tahoma" w:hAnsi="Tahoma" w:cs="Tahoma"/>
          <w:color w:val="auto"/>
          <w:sz w:val="22"/>
          <w:szCs w:val="22"/>
        </w:rPr>
      </w:pPr>
    </w:p>
    <w:p w14:paraId="34F04F0C" w14:textId="77777777" w:rsidR="006F357C" w:rsidRDefault="006F357C" w:rsidP="00AA4EAD">
      <w:pPr>
        <w:pStyle w:val="Naslov2"/>
        <w:keepLines w:val="0"/>
        <w:tabs>
          <w:tab w:val="num" w:pos="360"/>
        </w:tabs>
        <w:spacing w:before="0" w:line="240" w:lineRule="auto"/>
        <w:ind w:left="360" w:hanging="360"/>
        <w:jc w:val="both"/>
        <w:rPr>
          <w:rFonts w:ascii="Tahoma" w:hAnsi="Tahoma" w:cs="Tahoma"/>
          <w:color w:val="auto"/>
          <w:sz w:val="22"/>
          <w:szCs w:val="22"/>
        </w:rPr>
      </w:pPr>
    </w:p>
    <w:p w14:paraId="6FCE3789" w14:textId="48CB28FD" w:rsidR="00AA4EAD" w:rsidRPr="00D057D4" w:rsidRDefault="00AA4EAD" w:rsidP="00AA4EAD">
      <w:pPr>
        <w:pStyle w:val="Naslov2"/>
        <w:keepLines w:val="0"/>
        <w:tabs>
          <w:tab w:val="num" w:pos="360"/>
        </w:tabs>
        <w:spacing w:before="0" w:line="240" w:lineRule="auto"/>
        <w:ind w:left="360" w:hanging="360"/>
        <w:jc w:val="both"/>
        <w:rPr>
          <w:rFonts w:ascii="Tahoma" w:hAnsi="Tahoma" w:cs="Tahoma"/>
          <w:color w:val="auto"/>
          <w:sz w:val="22"/>
          <w:szCs w:val="22"/>
        </w:rPr>
      </w:pPr>
      <w:bookmarkStart w:id="16" w:name="_Toc474766782"/>
      <w:r w:rsidRPr="00D057D4">
        <w:rPr>
          <w:rFonts w:ascii="Tahoma" w:hAnsi="Tahoma" w:cs="Tahoma"/>
          <w:color w:val="auto"/>
          <w:sz w:val="22"/>
          <w:szCs w:val="22"/>
        </w:rPr>
        <w:t>Lastni viri in dolgoročne obveznosti</w:t>
      </w:r>
      <w:bookmarkEnd w:id="16"/>
    </w:p>
    <w:p w14:paraId="55358691" w14:textId="77777777" w:rsidR="00AA4EAD" w:rsidRPr="00D057D4" w:rsidRDefault="00AA4EAD" w:rsidP="00AA4EAD">
      <w:pPr>
        <w:jc w:val="both"/>
        <w:rPr>
          <w:rFonts w:ascii="Tahoma" w:hAnsi="Tahoma" w:cs="Tahoma"/>
        </w:rPr>
      </w:pPr>
      <w:r w:rsidRPr="00D057D4">
        <w:rPr>
          <w:rFonts w:ascii="Tahoma" w:hAnsi="Tahoma" w:cs="Tahoma"/>
        </w:rPr>
        <w:t>Stanje sredstev je sledeče:</w:t>
      </w:r>
    </w:p>
    <w:p w14:paraId="01785600" w14:textId="77777777" w:rsidR="00AA4EAD" w:rsidRPr="00D057D4" w:rsidRDefault="00AA4EAD" w:rsidP="00AA4EAD">
      <w:pPr>
        <w:numPr>
          <w:ilvl w:val="0"/>
          <w:numId w:val="35"/>
        </w:numPr>
        <w:spacing w:before="0" w:after="0" w:line="240" w:lineRule="auto"/>
        <w:jc w:val="both"/>
        <w:rPr>
          <w:rFonts w:ascii="Tahoma" w:hAnsi="Tahoma" w:cs="Tahoma"/>
        </w:rPr>
      </w:pPr>
      <w:r w:rsidRPr="00D057D4">
        <w:rPr>
          <w:rFonts w:ascii="Tahoma" w:hAnsi="Tahoma" w:cs="Tahoma"/>
        </w:rPr>
        <w:t>dolgoročno razmejeni prihodki beležijo terjatve do kupcev stanovanj po stanovanjskem zakonu v višini 1.375,63 €.</w:t>
      </w:r>
    </w:p>
    <w:p w14:paraId="0087F201" w14:textId="77777777" w:rsidR="00AA4EAD" w:rsidRPr="00D057D4" w:rsidRDefault="00AA4EAD" w:rsidP="00AA4EAD">
      <w:pPr>
        <w:numPr>
          <w:ilvl w:val="0"/>
          <w:numId w:val="35"/>
        </w:numPr>
        <w:spacing w:before="0" w:after="0" w:line="240" w:lineRule="auto"/>
        <w:jc w:val="both"/>
        <w:rPr>
          <w:rFonts w:ascii="Tahoma" w:hAnsi="Tahoma" w:cs="Tahoma"/>
        </w:rPr>
      </w:pPr>
      <w:r w:rsidRPr="00D057D4">
        <w:rPr>
          <w:rFonts w:ascii="Tahoma" w:hAnsi="Tahoma" w:cs="Tahoma"/>
        </w:rPr>
        <w:t>dolgoročn</w:t>
      </w:r>
      <w:r>
        <w:rPr>
          <w:rFonts w:ascii="Tahoma" w:hAnsi="Tahoma" w:cs="Tahoma"/>
        </w:rPr>
        <w:t>ih</w:t>
      </w:r>
      <w:r w:rsidRPr="00D057D4">
        <w:rPr>
          <w:rFonts w:ascii="Tahoma" w:hAnsi="Tahoma" w:cs="Tahoma"/>
        </w:rPr>
        <w:t xml:space="preserve"> rezervacij skladno z enotnim kontnim načrtom ne oblikuje,</w:t>
      </w:r>
    </w:p>
    <w:p w14:paraId="7A5BC616" w14:textId="47A555FE" w:rsidR="00AA4EAD" w:rsidRPr="00EC7E1A" w:rsidRDefault="00AA4EAD" w:rsidP="00AA4EAD">
      <w:pPr>
        <w:numPr>
          <w:ilvl w:val="0"/>
          <w:numId w:val="35"/>
        </w:numPr>
        <w:spacing w:before="0" w:after="0" w:line="240" w:lineRule="auto"/>
        <w:jc w:val="both"/>
        <w:rPr>
          <w:rFonts w:ascii="Tahoma" w:hAnsi="Tahoma" w:cs="Tahoma"/>
          <w:u w:val="single"/>
        </w:rPr>
      </w:pPr>
      <w:r w:rsidRPr="00EC7E1A">
        <w:rPr>
          <w:rFonts w:ascii="Tahoma" w:hAnsi="Tahoma" w:cs="Tahoma"/>
          <w:u w:val="single"/>
        </w:rPr>
        <w:t>obveznosti za sredstva prejeta v upravljanje se izkazujejo v znesku 5.400.865,33 €. Obveznosti za sredstva prejeta v upravljanje ( kotno 980 – 5.465.424,80 €) se razlikujejo od dolgoročnih sredstev v upravljanju ( razred 0 -  5.446.973,88 €) v znesku 18.450,92 €. To neusklajeno stanja izhaja pred letom 2011 in se od leta 2011 naprej ne spreminja.</w:t>
      </w:r>
      <w:r w:rsidR="00EC7E1A" w:rsidRPr="00EC7E1A">
        <w:rPr>
          <w:rFonts w:ascii="Tahoma" w:hAnsi="Tahoma" w:cs="Tahoma"/>
          <w:u w:val="single"/>
        </w:rPr>
        <w:t xml:space="preserve"> Po prejetih navodilih s strani ministrstva čakamo na nadaljna navodila za uskladitev stanja.</w:t>
      </w:r>
    </w:p>
    <w:p w14:paraId="2DCB2866" w14:textId="77777777" w:rsidR="00AA4EAD" w:rsidRPr="00C37387" w:rsidRDefault="00AA4EAD" w:rsidP="00AA4EAD">
      <w:pPr>
        <w:numPr>
          <w:ilvl w:val="0"/>
          <w:numId w:val="35"/>
        </w:numPr>
        <w:spacing w:before="0" w:after="0" w:line="240" w:lineRule="auto"/>
        <w:jc w:val="both"/>
        <w:rPr>
          <w:rFonts w:ascii="Tahoma" w:hAnsi="Tahoma" w:cs="Tahoma"/>
        </w:rPr>
      </w:pPr>
      <w:r w:rsidRPr="00C37387">
        <w:rPr>
          <w:rFonts w:ascii="Tahoma" w:hAnsi="Tahoma" w:cs="Tahoma"/>
        </w:rPr>
        <w:t xml:space="preserve">V letu 2016 je javna agencija ustvarila 90.571,67 € presežka odhodkov nad prihodki. Znesek 3.481,45 € je pokrila na podlagi sklepa iz presežka prihodkov nad odhodki iz preteklih let konto </w:t>
      </w:r>
      <w:r w:rsidRPr="00C37387">
        <w:rPr>
          <w:rFonts w:ascii="Tahoma" w:hAnsi="Tahoma" w:cs="Tahoma"/>
        </w:rPr>
        <w:lastRenderedPageBreak/>
        <w:t>9850. Na kontu presežek prihodkov za investicije je v začetku leta znašal 63.280,35 €, med letom 2016 je agencija porabila za investicije v znesku 40.749,60 € in tako na kontu 985300 ostane še 22.530,75 €. Za znesek 22.530,75 € bo agencija zaprosila za podaljšanje sklepa številka 4761-23/2015/3 in jih porabila za investicije v letu 2017.</w:t>
      </w:r>
    </w:p>
    <w:p w14:paraId="65D999A9" w14:textId="77777777" w:rsidR="00AA4EAD" w:rsidRPr="00D057D4" w:rsidRDefault="00AA4EAD" w:rsidP="00AA4EAD">
      <w:pPr>
        <w:spacing w:before="0" w:after="0" w:line="240" w:lineRule="auto"/>
        <w:jc w:val="both"/>
        <w:rPr>
          <w:rFonts w:ascii="Tahoma" w:hAnsi="Tahoma" w:cs="Tahoma"/>
        </w:rPr>
      </w:pPr>
    </w:p>
    <w:p w14:paraId="67E8C29B" w14:textId="77777777" w:rsidR="00AA4EAD" w:rsidRPr="00D057D4" w:rsidRDefault="00AA4EAD" w:rsidP="00AA4EAD">
      <w:pPr>
        <w:jc w:val="both"/>
        <w:rPr>
          <w:rFonts w:ascii="Tahoma" w:hAnsi="Tahoma" w:cs="Tahoma"/>
          <w:b/>
          <w:i/>
          <w:u w:val="single"/>
        </w:rPr>
      </w:pPr>
      <w:r w:rsidRPr="00D057D4">
        <w:rPr>
          <w:rFonts w:ascii="Tahoma" w:hAnsi="Tahoma" w:cs="Tahoma"/>
          <w:b/>
          <w:i/>
          <w:u w:val="single"/>
        </w:rPr>
        <w:t>2. Stanje in gibanje neopredmetenih dolgoročnih sredstev in opredmetenih osnovnih sredstev</w:t>
      </w:r>
    </w:p>
    <w:p w14:paraId="677EA8D2" w14:textId="599C7070" w:rsidR="00AA4EAD" w:rsidRPr="00D057D4" w:rsidRDefault="00AA4EAD" w:rsidP="00AA4EAD">
      <w:pPr>
        <w:jc w:val="both"/>
        <w:rPr>
          <w:rFonts w:ascii="Tahoma" w:hAnsi="Tahoma" w:cs="Tahoma"/>
        </w:rPr>
      </w:pPr>
      <w:r w:rsidRPr="00D057D4">
        <w:rPr>
          <w:rFonts w:ascii="Tahoma" w:hAnsi="Tahoma" w:cs="Tahoma"/>
        </w:rPr>
        <w:t>Obrazec vsebuje kumulativni prikaz podatkov od 01.</w:t>
      </w:r>
      <w:r w:rsidR="005A4EC6">
        <w:rPr>
          <w:rFonts w:ascii="Tahoma" w:hAnsi="Tahoma" w:cs="Tahoma"/>
        </w:rPr>
        <w:t>01</w:t>
      </w:r>
      <w:r>
        <w:rPr>
          <w:rFonts w:ascii="Tahoma" w:hAnsi="Tahoma" w:cs="Tahoma"/>
        </w:rPr>
        <w:t>.2016</w:t>
      </w:r>
      <w:r w:rsidRPr="00D057D4">
        <w:rPr>
          <w:rFonts w:ascii="Tahoma" w:hAnsi="Tahoma" w:cs="Tahoma"/>
        </w:rPr>
        <w:t xml:space="preserve"> do 31. </w:t>
      </w:r>
      <w:r>
        <w:rPr>
          <w:rFonts w:ascii="Tahoma" w:hAnsi="Tahoma" w:cs="Tahoma"/>
        </w:rPr>
        <w:t>12. 2016</w:t>
      </w:r>
      <w:r w:rsidRPr="00D057D4">
        <w:rPr>
          <w:rFonts w:ascii="Tahoma" w:hAnsi="Tahoma" w:cs="Tahoma"/>
        </w:rPr>
        <w:t xml:space="preserve"> po posameznih kategorijah neopredmetenih dolgoročnih sredstev in opredmetenih osnovnih sredstev. Za agencijo je najbolj pome</w:t>
      </w:r>
      <w:r>
        <w:rPr>
          <w:rFonts w:ascii="Tahoma" w:hAnsi="Tahoma" w:cs="Tahoma"/>
        </w:rPr>
        <w:t xml:space="preserve">mben znesek 5.209.319 </w:t>
      </w:r>
      <w:r w:rsidRPr="00D057D4">
        <w:rPr>
          <w:rFonts w:ascii="Tahoma" w:hAnsi="Tahoma" w:cs="Tahoma"/>
        </w:rPr>
        <w:t xml:space="preserve">€, ki se nanaša na dolgoročne premoženjske pravice - naložbe v filme. Druga neopredmetena dolgoročna sredstva so računalniški programi in računalniški programi MIK v znesku </w:t>
      </w:r>
      <w:r>
        <w:rPr>
          <w:rFonts w:ascii="Tahoma" w:hAnsi="Tahoma" w:cs="Tahoma"/>
        </w:rPr>
        <w:t>90 €. Znesek  zgradbe znaša 194.013 € in oprema znaša 41.169</w:t>
      </w:r>
      <w:r w:rsidRPr="00D057D4">
        <w:rPr>
          <w:rFonts w:ascii="Tahoma" w:hAnsi="Tahoma" w:cs="Tahoma"/>
        </w:rPr>
        <w:t xml:space="preserve"> €, druga</w:t>
      </w:r>
      <w:r>
        <w:rPr>
          <w:rFonts w:ascii="Tahoma" w:hAnsi="Tahoma" w:cs="Tahoma"/>
        </w:rPr>
        <w:t xml:space="preserve"> opredmetena sredstva znašajo 2.383</w:t>
      </w:r>
      <w:r w:rsidRPr="00D057D4">
        <w:rPr>
          <w:rFonts w:ascii="Tahoma" w:hAnsi="Tahoma" w:cs="Tahoma"/>
        </w:rPr>
        <w:t xml:space="preserve"> €. Skupaj opredmetena in neopr</w:t>
      </w:r>
      <w:r>
        <w:rPr>
          <w:rFonts w:ascii="Tahoma" w:hAnsi="Tahoma" w:cs="Tahoma"/>
        </w:rPr>
        <w:t>edmetena sredstva znašajo 5.446.974</w:t>
      </w:r>
      <w:r w:rsidRPr="00D057D4">
        <w:rPr>
          <w:rFonts w:ascii="Tahoma" w:hAnsi="Tahoma" w:cs="Tahoma"/>
        </w:rPr>
        <w:t xml:space="preserve"> €.</w:t>
      </w:r>
    </w:p>
    <w:p w14:paraId="011F6B71" w14:textId="77777777" w:rsidR="00AA4EAD" w:rsidRPr="00D057D4" w:rsidRDefault="00AA4EAD" w:rsidP="00AA4EAD">
      <w:pPr>
        <w:jc w:val="both"/>
        <w:rPr>
          <w:rFonts w:ascii="Tahoma" w:hAnsi="Tahoma" w:cs="Tahoma"/>
        </w:rPr>
      </w:pPr>
    </w:p>
    <w:p w14:paraId="2D6977CA" w14:textId="77777777" w:rsidR="00AA4EAD" w:rsidRPr="00D057D4" w:rsidRDefault="00AA4EAD" w:rsidP="00AA4EAD">
      <w:pPr>
        <w:spacing w:before="0" w:after="0" w:line="240" w:lineRule="auto"/>
        <w:jc w:val="both"/>
        <w:rPr>
          <w:rFonts w:ascii="Tahoma" w:hAnsi="Tahoma" w:cs="Tahoma"/>
          <w:b/>
          <w:i/>
          <w:u w:val="single"/>
        </w:rPr>
      </w:pPr>
      <w:r w:rsidRPr="00D057D4">
        <w:rPr>
          <w:rFonts w:ascii="Tahoma" w:hAnsi="Tahoma" w:cs="Tahoma"/>
          <w:b/>
          <w:i/>
          <w:u w:val="single"/>
        </w:rPr>
        <w:t>3.Stanje in  gibanje dolgoročnih finančnih naložb in posojil</w:t>
      </w:r>
    </w:p>
    <w:p w14:paraId="42253A87" w14:textId="77777777" w:rsidR="00AA4EAD" w:rsidRPr="00D057D4" w:rsidRDefault="00AA4EAD" w:rsidP="00AA4EAD">
      <w:pPr>
        <w:jc w:val="both"/>
        <w:rPr>
          <w:rFonts w:ascii="Tahoma" w:hAnsi="Tahoma" w:cs="Tahoma"/>
        </w:rPr>
      </w:pPr>
      <w:r w:rsidRPr="000F4450">
        <w:rPr>
          <w:rFonts w:ascii="Tahoma" w:hAnsi="Tahoma" w:cs="Tahoma"/>
        </w:rPr>
        <w:t>Slovenski filmski center  dolgoročn</w:t>
      </w:r>
      <w:r w:rsidRPr="00637349">
        <w:rPr>
          <w:rFonts w:ascii="Tahoma" w:hAnsi="Tahoma" w:cs="Tahoma"/>
        </w:rPr>
        <w:t>ih</w:t>
      </w:r>
      <w:r w:rsidRPr="000F4450">
        <w:rPr>
          <w:rFonts w:ascii="Tahoma" w:hAnsi="Tahoma" w:cs="Tahoma"/>
        </w:rPr>
        <w:t xml:space="preserve"> terjat</w:t>
      </w:r>
      <w:r w:rsidRPr="00637349">
        <w:rPr>
          <w:rFonts w:ascii="Tahoma" w:hAnsi="Tahoma" w:cs="Tahoma"/>
        </w:rPr>
        <w:t>ev</w:t>
      </w:r>
      <w:r>
        <w:rPr>
          <w:rFonts w:ascii="Tahoma" w:hAnsi="Tahoma" w:cs="Tahoma"/>
        </w:rPr>
        <w:t xml:space="preserve"> iz poslovanja nima</w:t>
      </w:r>
      <w:r w:rsidRPr="000F4450">
        <w:rPr>
          <w:rFonts w:ascii="Tahoma" w:hAnsi="Tahoma" w:cs="Tahoma"/>
        </w:rPr>
        <w:t>.</w:t>
      </w:r>
    </w:p>
    <w:p w14:paraId="0BFEDE5F" w14:textId="77777777" w:rsidR="005A4EC6" w:rsidRDefault="005A4EC6" w:rsidP="00AA4EAD">
      <w:pPr>
        <w:spacing w:before="0" w:after="0" w:line="240" w:lineRule="auto"/>
        <w:jc w:val="both"/>
        <w:rPr>
          <w:rFonts w:ascii="Tahoma" w:hAnsi="Tahoma" w:cs="Tahoma"/>
          <w:b/>
          <w:i/>
          <w:u w:val="single"/>
        </w:rPr>
      </w:pPr>
    </w:p>
    <w:p w14:paraId="51A92365" w14:textId="77777777" w:rsidR="005A4EC6" w:rsidRDefault="005A4EC6" w:rsidP="00AA4EAD">
      <w:pPr>
        <w:spacing w:before="0" w:after="0" w:line="240" w:lineRule="auto"/>
        <w:jc w:val="both"/>
        <w:rPr>
          <w:rFonts w:ascii="Tahoma" w:hAnsi="Tahoma" w:cs="Tahoma"/>
          <w:b/>
          <w:i/>
          <w:u w:val="single"/>
        </w:rPr>
      </w:pPr>
    </w:p>
    <w:p w14:paraId="11ABBD11" w14:textId="2C40EBF7" w:rsidR="00AA4EAD" w:rsidRPr="00D057D4" w:rsidRDefault="00AA4EAD" w:rsidP="00AA4EAD">
      <w:pPr>
        <w:spacing w:before="0" w:after="0" w:line="240" w:lineRule="auto"/>
        <w:jc w:val="both"/>
        <w:rPr>
          <w:rFonts w:ascii="Tahoma" w:hAnsi="Tahoma" w:cs="Tahoma"/>
          <w:b/>
          <w:i/>
          <w:u w:val="single"/>
        </w:rPr>
      </w:pPr>
      <w:r w:rsidRPr="00D057D4">
        <w:rPr>
          <w:rFonts w:ascii="Tahoma" w:hAnsi="Tahoma" w:cs="Tahoma"/>
          <w:b/>
          <w:i/>
          <w:u w:val="single"/>
        </w:rPr>
        <w:t xml:space="preserve">4.Izkaz prihodkov in odhodkov določenih uporabnikov po načelu denarnega toka </w:t>
      </w:r>
    </w:p>
    <w:p w14:paraId="0480EF19" w14:textId="77777777" w:rsidR="00AA4EAD" w:rsidRDefault="00AA4EAD" w:rsidP="00AA4EAD">
      <w:pPr>
        <w:jc w:val="both"/>
        <w:rPr>
          <w:rFonts w:ascii="Tahoma" w:hAnsi="Tahoma" w:cs="Tahoma"/>
        </w:rPr>
      </w:pPr>
    </w:p>
    <w:p w14:paraId="61615537" w14:textId="77777777" w:rsidR="00AA4EAD" w:rsidRPr="00D057D4" w:rsidRDefault="00AA4EAD" w:rsidP="00AA4EAD">
      <w:pPr>
        <w:jc w:val="both"/>
        <w:rPr>
          <w:rFonts w:ascii="Tahoma" w:hAnsi="Tahoma" w:cs="Tahoma"/>
        </w:rPr>
      </w:pPr>
      <w:r w:rsidRPr="00D057D4">
        <w:rPr>
          <w:rFonts w:ascii="Tahoma" w:hAnsi="Tahoma" w:cs="Tahoma"/>
        </w:rPr>
        <w:t xml:space="preserve">Prihodki in odhodki se beležijo v skladu z računovodskim načelom denarnega toka (plačane realizacije). </w:t>
      </w:r>
    </w:p>
    <w:p w14:paraId="6E0F1597" w14:textId="77777777" w:rsidR="00AA4EAD" w:rsidRPr="00D057D4" w:rsidRDefault="00AA4EAD" w:rsidP="00AA4EAD">
      <w:pPr>
        <w:jc w:val="both"/>
        <w:rPr>
          <w:rFonts w:ascii="Tahoma" w:hAnsi="Tahoma" w:cs="Tahoma"/>
        </w:rPr>
      </w:pPr>
      <w:r w:rsidRPr="00D057D4">
        <w:rPr>
          <w:rFonts w:ascii="Tahoma" w:hAnsi="Tahoma" w:cs="Tahoma"/>
        </w:rPr>
        <w:t>Slovensk</w:t>
      </w:r>
      <w:r>
        <w:rPr>
          <w:rFonts w:ascii="Tahoma" w:hAnsi="Tahoma" w:cs="Tahoma"/>
        </w:rPr>
        <w:t xml:space="preserve">i filmski center je v letu 2016 </w:t>
      </w:r>
      <w:r w:rsidRPr="00D057D4">
        <w:rPr>
          <w:rFonts w:ascii="Tahoma" w:hAnsi="Tahoma" w:cs="Tahoma"/>
        </w:rPr>
        <w:t xml:space="preserve">prejel </w:t>
      </w:r>
      <w:r>
        <w:rPr>
          <w:rFonts w:ascii="Tahoma" w:hAnsi="Tahoma" w:cs="Tahoma"/>
        </w:rPr>
        <w:t>skupaj prihodke v višini 906.572</w:t>
      </w:r>
      <w:r w:rsidRPr="00D057D4">
        <w:rPr>
          <w:rFonts w:ascii="Tahoma" w:hAnsi="Tahoma" w:cs="Tahoma"/>
        </w:rPr>
        <w:t xml:space="preserve"> €, od tega </w:t>
      </w:r>
      <w:r>
        <w:rPr>
          <w:rFonts w:ascii="Tahoma" w:hAnsi="Tahoma" w:cs="Tahoma"/>
        </w:rPr>
        <w:t xml:space="preserve">so </w:t>
      </w:r>
      <w:r w:rsidRPr="00D057D4">
        <w:rPr>
          <w:rFonts w:ascii="Tahoma" w:hAnsi="Tahoma" w:cs="Tahoma"/>
        </w:rPr>
        <w:t>prejete sredstva iz drža</w:t>
      </w:r>
      <w:r>
        <w:rPr>
          <w:rFonts w:ascii="Tahoma" w:hAnsi="Tahoma" w:cs="Tahoma"/>
        </w:rPr>
        <w:t>vnega proračuna v višini 740.308</w:t>
      </w:r>
      <w:r w:rsidRPr="00D057D4">
        <w:rPr>
          <w:rFonts w:ascii="Tahoma" w:hAnsi="Tahoma" w:cs="Tahoma"/>
        </w:rPr>
        <w:t xml:space="preserve"> €.</w:t>
      </w:r>
    </w:p>
    <w:p w14:paraId="53BC304D" w14:textId="77777777" w:rsidR="00AA4EAD" w:rsidRPr="00D057D4" w:rsidRDefault="00AA4EAD" w:rsidP="00AA4EAD">
      <w:pPr>
        <w:jc w:val="both"/>
        <w:rPr>
          <w:rFonts w:ascii="Tahoma" w:hAnsi="Tahoma" w:cs="Tahoma"/>
        </w:rPr>
      </w:pPr>
      <w:r w:rsidRPr="00D057D4">
        <w:rPr>
          <w:rFonts w:ascii="Tahoma" w:hAnsi="Tahoma" w:cs="Tahoma"/>
        </w:rPr>
        <w:t>Drugi prihodke tvorijo prihodki od prodaje blaga in storitev iz naslova izvajan</w:t>
      </w:r>
      <w:r>
        <w:rPr>
          <w:rFonts w:ascii="Tahoma" w:hAnsi="Tahoma" w:cs="Tahoma"/>
        </w:rPr>
        <w:t>ja javne službe v znesku 147.258</w:t>
      </w:r>
      <w:r w:rsidRPr="00D057D4">
        <w:rPr>
          <w:rFonts w:ascii="Tahoma" w:hAnsi="Tahoma" w:cs="Tahoma"/>
        </w:rPr>
        <w:t xml:space="preserve"> €.</w:t>
      </w:r>
    </w:p>
    <w:p w14:paraId="7595C9EB" w14:textId="77777777" w:rsidR="00AA4EAD" w:rsidRPr="00D057D4" w:rsidRDefault="00AA4EAD" w:rsidP="00AA4EAD">
      <w:pPr>
        <w:jc w:val="both"/>
        <w:rPr>
          <w:rFonts w:ascii="Tahoma" w:hAnsi="Tahoma" w:cs="Tahoma"/>
        </w:rPr>
      </w:pPr>
      <w:r w:rsidRPr="00D057D4">
        <w:rPr>
          <w:rFonts w:ascii="Tahoma" w:hAnsi="Tahoma" w:cs="Tahoma"/>
        </w:rPr>
        <w:t xml:space="preserve">Prejete obresti </w:t>
      </w:r>
      <w:r>
        <w:rPr>
          <w:rFonts w:ascii="Tahoma" w:hAnsi="Tahoma" w:cs="Tahoma"/>
        </w:rPr>
        <w:t xml:space="preserve">so </w:t>
      </w:r>
      <w:r w:rsidRPr="00D057D4">
        <w:rPr>
          <w:rFonts w:ascii="Tahoma" w:hAnsi="Tahoma" w:cs="Tahoma"/>
        </w:rPr>
        <w:t xml:space="preserve">v znesku </w:t>
      </w:r>
      <w:r>
        <w:rPr>
          <w:rFonts w:ascii="Tahoma" w:hAnsi="Tahoma" w:cs="Tahoma"/>
        </w:rPr>
        <w:t>93 €</w:t>
      </w:r>
      <w:r w:rsidRPr="00D057D4">
        <w:rPr>
          <w:rFonts w:ascii="Tahoma" w:hAnsi="Tahoma" w:cs="Tahoma"/>
        </w:rPr>
        <w:t>.</w:t>
      </w:r>
    </w:p>
    <w:p w14:paraId="0E70354F" w14:textId="2572B792" w:rsidR="00AA4EAD" w:rsidRDefault="00AA4EAD" w:rsidP="00AA4EAD">
      <w:pPr>
        <w:jc w:val="both"/>
        <w:rPr>
          <w:rFonts w:ascii="Tahoma" w:hAnsi="Tahoma" w:cs="Tahoma"/>
        </w:rPr>
      </w:pPr>
      <w:r w:rsidRPr="00D057D4">
        <w:rPr>
          <w:rFonts w:ascii="Tahoma" w:hAnsi="Tahoma" w:cs="Tahoma"/>
        </w:rPr>
        <w:t>Slovens</w:t>
      </w:r>
      <w:r>
        <w:rPr>
          <w:rFonts w:ascii="Tahoma" w:hAnsi="Tahoma" w:cs="Tahoma"/>
        </w:rPr>
        <w:t>ki filmski center je v letu 2016</w:t>
      </w:r>
      <w:r w:rsidRPr="00D057D4">
        <w:rPr>
          <w:rFonts w:ascii="Tahoma" w:hAnsi="Tahoma" w:cs="Tahoma"/>
        </w:rPr>
        <w:t xml:space="preserve"> ustvaril prihodke od prodaje blaga in storitev</w:t>
      </w:r>
      <w:r>
        <w:rPr>
          <w:rFonts w:ascii="Tahoma" w:hAnsi="Tahoma" w:cs="Tahoma"/>
        </w:rPr>
        <w:t xml:space="preserve"> na trgu</w:t>
      </w:r>
      <w:r w:rsidR="00C16082">
        <w:rPr>
          <w:rFonts w:ascii="Tahoma" w:hAnsi="Tahoma" w:cs="Tahoma"/>
        </w:rPr>
        <w:t xml:space="preserve"> po načelu denarnega toka</w:t>
      </w:r>
      <w:r>
        <w:rPr>
          <w:rFonts w:ascii="Tahoma" w:hAnsi="Tahoma" w:cs="Tahoma"/>
        </w:rPr>
        <w:t xml:space="preserve"> v skupnem znesku 18.913 €, kar predstavlja 2.09</w:t>
      </w:r>
      <w:r w:rsidRPr="00D057D4">
        <w:rPr>
          <w:rFonts w:ascii="Tahoma" w:hAnsi="Tahoma" w:cs="Tahoma"/>
        </w:rPr>
        <w:t xml:space="preserve"> procenta celotnega prihodka. Podatki so prikazani v tabeli:</w:t>
      </w:r>
    </w:p>
    <w:tbl>
      <w:tblPr>
        <w:tblW w:w="7460" w:type="dxa"/>
        <w:tblInd w:w="55" w:type="dxa"/>
        <w:tblCellMar>
          <w:left w:w="70" w:type="dxa"/>
          <w:right w:w="70" w:type="dxa"/>
        </w:tblCellMar>
        <w:tblLook w:val="04A0" w:firstRow="1" w:lastRow="0" w:firstColumn="1" w:lastColumn="0" w:noHBand="0" w:noVBand="1"/>
      </w:tblPr>
      <w:tblGrid>
        <w:gridCol w:w="960"/>
        <w:gridCol w:w="5500"/>
        <w:gridCol w:w="1000"/>
      </w:tblGrid>
      <w:tr w:rsidR="00AA4EAD" w:rsidRPr="00D057D4" w14:paraId="489ECA34" w14:textId="77777777" w:rsidTr="006F357C">
        <w:trPr>
          <w:trHeight w:val="255"/>
        </w:trPr>
        <w:tc>
          <w:tcPr>
            <w:tcW w:w="960" w:type="dxa"/>
            <w:tcBorders>
              <w:top w:val="nil"/>
              <w:left w:val="nil"/>
              <w:bottom w:val="nil"/>
              <w:right w:val="nil"/>
            </w:tcBorders>
            <w:shd w:val="clear" w:color="auto" w:fill="auto"/>
            <w:noWrap/>
            <w:vAlign w:val="bottom"/>
          </w:tcPr>
          <w:p w14:paraId="01B9D1C6" w14:textId="77777777" w:rsidR="00AA4EAD" w:rsidRPr="00D057D4" w:rsidRDefault="00AA4EAD" w:rsidP="006F357C">
            <w:pPr>
              <w:spacing w:before="0" w:after="0" w:line="240" w:lineRule="auto"/>
              <w:rPr>
                <w:rFonts w:ascii="Tahoma" w:hAnsi="Tahoma" w:cs="Tahoma"/>
                <w:b/>
                <w:color w:val="000000"/>
                <w:sz w:val="18"/>
                <w:szCs w:val="18"/>
                <w:lang w:eastAsia="sl-SI"/>
              </w:rPr>
            </w:pPr>
          </w:p>
          <w:p w14:paraId="50B143A3" w14:textId="77777777" w:rsidR="00AA4EAD" w:rsidRPr="00D057D4" w:rsidRDefault="00AA4EAD" w:rsidP="006F357C">
            <w:pPr>
              <w:spacing w:before="0" w:after="0" w:line="240" w:lineRule="auto"/>
              <w:rPr>
                <w:rFonts w:ascii="Tahoma" w:hAnsi="Tahoma" w:cs="Tahoma"/>
                <w:b/>
                <w:color w:val="000000"/>
                <w:sz w:val="18"/>
                <w:szCs w:val="18"/>
                <w:lang w:eastAsia="sl-SI"/>
              </w:rPr>
            </w:pPr>
            <w:r w:rsidRPr="00D057D4">
              <w:rPr>
                <w:rFonts w:ascii="Tahoma" w:hAnsi="Tahoma" w:cs="Tahoma"/>
                <w:b/>
                <w:color w:val="000000"/>
                <w:sz w:val="18"/>
                <w:szCs w:val="18"/>
                <w:lang w:eastAsia="sl-SI"/>
              </w:rPr>
              <w:t>TABELA:</w:t>
            </w:r>
          </w:p>
        </w:tc>
        <w:tc>
          <w:tcPr>
            <w:tcW w:w="5500" w:type="dxa"/>
            <w:tcBorders>
              <w:top w:val="nil"/>
              <w:left w:val="nil"/>
              <w:bottom w:val="nil"/>
              <w:right w:val="nil"/>
            </w:tcBorders>
            <w:shd w:val="clear" w:color="auto" w:fill="auto"/>
            <w:noWrap/>
            <w:vAlign w:val="bottom"/>
          </w:tcPr>
          <w:p w14:paraId="3B7CB296"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PRIHODKI OD PRODAJE BLAGA IN STORITEV NA TRGU PO DENARNEM TOKU</w:t>
            </w:r>
          </w:p>
        </w:tc>
        <w:tc>
          <w:tcPr>
            <w:tcW w:w="1000" w:type="dxa"/>
            <w:tcBorders>
              <w:top w:val="nil"/>
              <w:left w:val="nil"/>
              <w:bottom w:val="nil"/>
              <w:right w:val="nil"/>
            </w:tcBorders>
            <w:shd w:val="clear" w:color="auto" w:fill="auto"/>
            <w:noWrap/>
            <w:vAlign w:val="bottom"/>
          </w:tcPr>
          <w:p w14:paraId="39DC0454" w14:textId="77777777" w:rsidR="00AA4EAD" w:rsidRPr="00D057D4" w:rsidRDefault="00AA4EAD" w:rsidP="006F357C">
            <w:pPr>
              <w:spacing w:before="0" w:after="0" w:line="240" w:lineRule="auto"/>
              <w:rPr>
                <w:rFonts w:ascii="Tahoma" w:hAnsi="Tahoma" w:cs="Tahoma"/>
                <w:b/>
                <w:bCs/>
                <w:color w:val="000000"/>
                <w:sz w:val="18"/>
                <w:szCs w:val="18"/>
                <w:lang w:eastAsia="sl-SI"/>
              </w:rPr>
            </w:pPr>
          </w:p>
        </w:tc>
      </w:tr>
      <w:tr w:rsidR="00AA4EAD" w:rsidRPr="00D057D4" w14:paraId="0F87BE4A" w14:textId="77777777" w:rsidTr="006F357C">
        <w:trPr>
          <w:trHeight w:val="270"/>
        </w:trPr>
        <w:tc>
          <w:tcPr>
            <w:tcW w:w="960" w:type="dxa"/>
            <w:tcBorders>
              <w:top w:val="nil"/>
              <w:left w:val="nil"/>
              <w:bottom w:val="nil"/>
              <w:right w:val="nil"/>
            </w:tcBorders>
            <w:shd w:val="clear" w:color="auto" w:fill="auto"/>
            <w:noWrap/>
            <w:vAlign w:val="bottom"/>
          </w:tcPr>
          <w:p w14:paraId="0EC015DE" w14:textId="77777777" w:rsidR="00AA4EAD" w:rsidRPr="00D057D4" w:rsidRDefault="00AA4EAD" w:rsidP="006F357C">
            <w:pPr>
              <w:spacing w:before="0" w:after="0" w:line="240" w:lineRule="auto"/>
              <w:rPr>
                <w:rFonts w:ascii="Tahoma" w:hAnsi="Tahoma" w:cs="Tahoma"/>
                <w:color w:val="000000"/>
                <w:sz w:val="18"/>
                <w:szCs w:val="18"/>
                <w:lang w:eastAsia="sl-SI"/>
              </w:rPr>
            </w:pPr>
          </w:p>
        </w:tc>
        <w:tc>
          <w:tcPr>
            <w:tcW w:w="5500" w:type="dxa"/>
            <w:tcBorders>
              <w:top w:val="nil"/>
              <w:left w:val="nil"/>
              <w:bottom w:val="nil"/>
              <w:right w:val="nil"/>
            </w:tcBorders>
            <w:shd w:val="clear" w:color="auto" w:fill="auto"/>
            <w:noWrap/>
            <w:vAlign w:val="bottom"/>
          </w:tcPr>
          <w:p w14:paraId="7A13AB7A" w14:textId="77777777" w:rsidR="00AA4EAD" w:rsidRPr="00D057D4" w:rsidRDefault="00AA4EAD" w:rsidP="006F357C">
            <w:pPr>
              <w:spacing w:before="0" w:after="0" w:line="240" w:lineRule="auto"/>
              <w:rPr>
                <w:rFonts w:ascii="Tahoma" w:hAnsi="Tahoma" w:cs="Tahoma"/>
                <w:b/>
                <w:bCs/>
                <w:color w:val="000000"/>
                <w:sz w:val="18"/>
                <w:szCs w:val="18"/>
                <w:lang w:eastAsia="sl-SI"/>
              </w:rPr>
            </w:pPr>
          </w:p>
        </w:tc>
        <w:tc>
          <w:tcPr>
            <w:tcW w:w="1000" w:type="dxa"/>
            <w:tcBorders>
              <w:top w:val="nil"/>
              <w:left w:val="nil"/>
              <w:bottom w:val="nil"/>
              <w:right w:val="nil"/>
            </w:tcBorders>
            <w:shd w:val="clear" w:color="auto" w:fill="auto"/>
            <w:noWrap/>
            <w:vAlign w:val="bottom"/>
          </w:tcPr>
          <w:p w14:paraId="5FA6729C" w14:textId="77777777" w:rsidR="00AA4EAD" w:rsidRPr="00D057D4" w:rsidRDefault="00AA4EAD" w:rsidP="006F357C">
            <w:pPr>
              <w:spacing w:before="0" w:after="0" w:line="240" w:lineRule="auto"/>
              <w:rPr>
                <w:rFonts w:ascii="Tahoma" w:hAnsi="Tahoma" w:cs="Tahoma"/>
                <w:b/>
                <w:bCs/>
                <w:color w:val="000000"/>
                <w:sz w:val="18"/>
                <w:szCs w:val="18"/>
                <w:lang w:eastAsia="sl-SI"/>
              </w:rPr>
            </w:pPr>
          </w:p>
        </w:tc>
      </w:tr>
      <w:tr w:rsidR="00AA4EAD" w:rsidRPr="00D057D4" w14:paraId="6343B994" w14:textId="77777777" w:rsidTr="006F357C">
        <w:trPr>
          <w:trHeight w:val="255"/>
        </w:trPr>
        <w:tc>
          <w:tcPr>
            <w:tcW w:w="960" w:type="dxa"/>
            <w:tcBorders>
              <w:top w:val="single" w:sz="8" w:space="0" w:color="auto"/>
              <w:left w:val="single" w:sz="8" w:space="0" w:color="auto"/>
              <w:bottom w:val="single" w:sz="4" w:space="0" w:color="auto"/>
              <w:right w:val="nil"/>
            </w:tcBorders>
            <w:shd w:val="clear" w:color="000000" w:fill="F2F2F2"/>
            <w:noWrap/>
            <w:vAlign w:val="bottom"/>
          </w:tcPr>
          <w:p w14:paraId="659BDAC6"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KONTO</w:t>
            </w:r>
          </w:p>
        </w:tc>
        <w:tc>
          <w:tcPr>
            <w:tcW w:w="550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724B91F"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000" w:type="dxa"/>
            <w:tcBorders>
              <w:top w:val="single" w:sz="8" w:space="0" w:color="auto"/>
              <w:left w:val="nil"/>
              <w:bottom w:val="single" w:sz="4" w:space="0" w:color="auto"/>
              <w:right w:val="single" w:sz="8" w:space="0" w:color="auto"/>
            </w:tcBorders>
            <w:shd w:val="clear" w:color="auto" w:fill="auto"/>
            <w:noWrap/>
            <w:vAlign w:val="bottom"/>
          </w:tcPr>
          <w:p w14:paraId="46DE8FE9"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70878D43" w14:textId="77777777" w:rsidTr="006F357C">
        <w:trPr>
          <w:trHeight w:val="255"/>
        </w:trPr>
        <w:tc>
          <w:tcPr>
            <w:tcW w:w="960" w:type="dxa"/>
            <w:tcBorders>
              <w:top w:val="nil"/>
              <w:left w:val="single" w:sz="8" w:space="0" w:color="auto"/>
              <w:bottom w:val="nil"/>
              <w:right w:val="nil"/>
            </w:tcBorders>
            <w:shd w:val="clear" w:color="auto" w:fill="auto"/>
            <w:noWrap/>
            <w:vAlign w:val="bottom"/>
          </w:tcPr>
          <w:p w14:paraId="38335E19"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5500" w:type="dxa"/>
            <w:tcBorders>
              <w:top w:val="nil"/>
              <w:left w:val="single" w:sz="8" w:space="0" w:color="auto"/>
              <w:bottom w:val="nil"/>
              <w:right w:val="single" w:sz="8" w:space="0" w:color="auto"/>
            </w:tcBorders>
            <w:shd w:val="clear" w:color="auto" w:fill="auto"/>
            <w:noWrap/>
            <w:vAlign w:val="bottom"/>
          </w:tcPr>
          <w:p w14:paraId="25ADBE2C"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000" w:type="dxa"/>
            <w:tcBorders>
              <w:top w:val="nil"/>
              <w:left w:val="nil"/>
              <w:bottom w:val="nil"/>
              <w:right w:val="single" w:sz="8" w:space="0" w:color="auto"/>
            </w:tcBorders>
            <w:shd w:val="clear" w:color="auto" w:fill="auto"/>
            <w:noWrap/>
            <w:vAlign w:val="bottom"/>
          </w:tcPr>
          <w:p w14:paraId="156576B4"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5343BFAE" w14:textId="77777777" w:rsidTr="006F357C">
        <w:trPr>
          <w:trHeight w:val="255"/>
        </w:trPr>
        <w:tc>
          <w:tcPr>
            <w:tcW w:w="960" w:type="dxa"/>
            <w:tcBorders>
              <w:top w:val="nil"/>
              <w:left w:val="single" w:sz="8" w:space="0" w:color="auto"/>
              <w:bottom w:val="single" w:sz="4" w:space="0" w:color="auto"/>
              <w:right w:val="nil"/>
            </w:tcBorders>
            <w:shd w:val="clear" w:color="auto" w:fill="auto"/>
            <w:noWrap/>
            <w:vAlign w:val="bottom"/>
          </w:tcPr>
          <w:p w14:paraId="1B43342F"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713012</w:t>
            </w:r>
          </w:p>
        </w:tc>
        <w:tc>
          <w:tcPr>
            <w:tcW w:w="5500" w:type="dxa"/>
            <w:tcBorders>
              <w:top w:val="nil"/>
              <w:left w:val="single" w:sz="8" w:space="0" w:color="auto"/>
              <w:bottom w:val="single" w:sz="4" w:space="0" w:color="auto"/>
              <w:right w:val="single" w:sz="8" w:space="0" w:color="auto"/>
            </w:tcBorders>
            <w:shd w:val="clear" w:color="auto" w:fill="auto"/>
            <w:noWrap/>
            <w:vAlign w:val="bottom"/>
          </w:tcPr>
          <w:p w14:paraId="7C35B7D4"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PRIHODKI OD PRODAJE - PRODAJA DVD</w:t>
            </w:r>
          </w:p>
        </w:tc>
        <w:tc>
          <w:tcPr>
            <w:tcW w:w="1000" w:type="dxa"/>
            <w:tcBorders>
              <w:top w:val="nil"/>
              <w:left w:val="nil"/>
              <w:bottom w:val="single" w:sz="4" w:space="0" w:color="auto"/>
              <w:right w:val="single" w:sz="8" w:space="0" w:color="auto"/>
            </w:tcBorders>
            <w:shd w:val="clear" w:color="auto" w:fill="auto"/>
            <w:noWrap/>
            <w:vAlign w:val="bottom"/>
          </w:tcPr>
          <w:p w14:paraId="33DA282B" w14:textId="77777777" w:rsidR="00AA4EAD" w:rsidRPr="00D057D4" w:rsidRDefault="00AA4EAD" w:rsidP="006F357C">
            <w:pPr>
              <w:spacing w:before="0" w:after="0" w:line="240" w:lineRule="auto"/>
              <w:jc w:val="right"/>
              <w:rPr>
                <w:rFonts w:ascii="Tahoma" w:hAnsi="Tahoma" w:cs="Tahoma"/>
                <w:color w:val="000000"/>
                <w:sz w:val="18"/>
                <w:szCs w:val="18"/>
                <w:lang w:eastAsia="sl-SI"/>
              </w:rPr>
            </w:pPr>
            <w:r w:rsidRPr="00D057D4">
              <w:rPr>
                <w:rFonts w:ascii="Tahoma" w:hAnsi="Tahoma" w:cs="Tahoma"/>
                <w:color w:val="000000"/>
                <w:sz w:val="18"/>
                <w:szCs w:val="18"/>
                <w:lang w:eastAsia="sl-SI"/>
              </w:rPr>
              <w:t>1</w:t>
            </w:r>
            <w:r>
              <w:rPr>
                <w:rFonts w:ascii="Tahoma" w:hAnsi="Tahoma" w:cs="Tahoma"/>
                <w:color w:val="000000"/>
                <w:sz w:val="18"/>
                <w:szCs w:val="18"/>
                <w:lang w:eastAsia="sl-SI"/>
              </w:rPr>
              <w:t>8.913</w:t>
            </w:r>
          </w:p>
        </w:tc>
      </w:tr>
      <w:tr w:rsidR="00AA4EAD" w:rsidRPr="00D057D4" w14:paraId="48AA529E" w14:textId="77777777" w:rsidTr="006F357C">
        <w:trPr>
          <w:trHeight w:val="270"/>
        </w:trPr>
        <w:tc>
          <w:tcPr>
            <w:tcW w:w="960" w:type="dxa"/>
            <w:tcBorders>
              <w:top w:val="nil"/>
              <w:left w:val="single" w:sz="8" w:space="0" w:color="auto"/>
              <w:bottom w:val="nil"/>
              <w:right w:val="nil"/>
            </w:tcBorders>
            <w:shd w:val="clear" w:color="auto" w:fill="auto"/>
            <w:noWrap/>
            <w:vAlign w:val="bottom"/>
          </w:tcPr>
          <w:p w14:paraId="691D49AE"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5500" w:type="dxa"/>
            <w:tcBorders>
              <w:top w:val="nil"/>
              <w:left w:val="single" w:sz="8" w:space="0" w:color="auto"/>
              <w:bottom w:val="nil"/>
              <w:right w:val="single" w:sz="8" w:space="0" w:color="auto"/>
            </w:tcBorders>
            <w:shd w:val="clear" w:color="auto" w:fill="auto"/>
            <w:noWrap/>
            <w:vAlign w:val="bottom"/>
          </w:tcPr>
          <w:p w14:paraId="23A07F64"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000" w:type="dxa"/>
            <w:tcBorders>
              <w:top w:val="nil"/>
              <w:left w:val="nil"/>
              <w:bottom w:val="nil"/>
              <w:right w:val="single" w:sz="8" w:space="0" w:color="auto"/>
            </w:tcBorders>
            <w:shd w:val="clear" w:color="auto" w:fill="auto"/>
            <w:noWrap/>
            <w:vAlign w:val="bottom"/>
          </w:tcPr>
          <w:p w14:paraId="5F43D75F"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34575702" w14:textId="77777777" w:rsidTr="006F357C">
        <w:trPr>
          <w:trHeight w:val="270"/>
        </w:trPr>
        <w:tc>
          <w:tcPr>
            <w:tcW w:w="960" w:type="dxa"/>
            <w:tcBorders>
              <w:top w:val="single" w:sz="8" w:space="0" w:color="auto"/>
              <w:left w:val="single" w:sz="8" w:space="0" w:color="auto"/>
              <w:bottom w:val="single" w:sz="8" w:space="0" w:color="auto"/>
              <w:right w:val="nil"/>
            </w:tcBorders>
            <w:shd w:val="clear" w:color="000000" w:fill="F2F2F2"/>
            <w:noWrap/>
            <w:vAlign w:val="bottom"/>
          </w:tcPr>
          <w:p w14:paraId="493061F2"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5500" w:type="dxa"/>
            <w:tcBorders>
              <w:top w:val="single" w:sz="8" w:space="0" w:color="auto"/>
              <w:left w:val="single" w:sz="8" w:space="0" w:color="auto"/>
              <w:bottom w:val="single" w:sz="8" w:space="0" w:color="auto"/>
              <w:right w:val="single" w:sz="8" w:space="0" w:color="auto"/>
            </w:tcBorders>
            <w:shd w:val="clear" w:color="000000" w:fill="F2F2F2"/>
            <w:noWrap/>
            <w:vAlign w:val="bottom"/>
          </w:tcPr>
          <w:p w14:paraId="602A65FE"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SKUPAJ</w:t>
            </w:r>
          </w:p>
        </w:tc>
        <w:tc>
          <w:tcPr>
            <w:tcW w:w="1000" w:type="dxa"/>
            <w:tcBorders>
              <w:top w:val="single" w:sz="8" w:space="0" w:color="auto"/>
              <w:left w:val="nil"/>
              <w:bottom w:val="single" w:sz="8" w:space="0" w:color="auto"/>
              <w:right w:val="single" w:sz="8" w:space="0" w:color="auto"/>
            </w:tcBorders>
            <w:shd w:val="clear" w:color="000000" w:fill="F2F2F2"/>
            <w:noWrap/>
            <w:vAlign w:val="bottom"/>
          </w:tcPr>
          <w:p w14:paraId="55979C63" w14:textId="77777777" w:rsidR="00AA4EAD" w:rsidRPr="00D057D4" w:rsidRDefault="00AA4EAD" w:rsidP="006F357C">
            <w:pPr>
              <w:spacing w:before="0" w:after="0" w:line="240" w:lineRule="auto"/>
              <w:jc w:val="right"/>
              <w:rPr>
                <w:rFonts w:ascii="Tahoma" w:hAnsi="Tahoma" w:cs="Tahoma"/>
                <w:b/>
                <w:bCs/>
                <w:color w:val="000000"/>
                <w:sz w:val="18"/>
                <w:szCs w:val="18"/>
                <w:lang w:eastAsia="sl-SI"/>
              </w:rPr>
            </w:pPr>
            <w:r w:rsidRPr="00D057D4">
              <w:rPr>
                <w:rFonts w:ascii="Tahoma" w:hAnsi="Tahoma" w:cs="Tahoma"/>
                <w:b/>
                <w:bCs/>
                <w:color w:val="000000"/>
                <w:sz w:val="18"/>
                <w:szCs w:val="18"/>
                <w:lang w:eastAsia="sl-SI"/>
              </w:rPr>
              <w:t>1</w:t>
            </w:r>
            <w:r>
              <w:rPr>
                <w:rFonts w:ascii="Tahoma" w:hAnsi="Tahoma" w:cs="Tahoma"/>
                <w:b/>
                <w:bCs/>
                <w:color w:val="000000"/>
                <w:sz w:val="18"/>
                <w:szCs w:val="18"/>
                <w:lang w:eastAsia="sl-SI"/>
              </w:rPr>
              <w:t>8.913</w:t>
            </w:r>
          </w:p>
        </w:tc>
      </w:tr>
    </w:tbl>
    <w:p w14:paraId="15B1C7CA" w14:textId="77777777" w:rsidR="00AA4EAD" w:rsidRPr="00D057D4" w:rsidRDefault="00AA4EAD" w:rsidP="00AA4EAD">
      <w:pPr>
        <w:jc w:val="both"/>
        <w:rPr>
          <w:rFonts w:ascii="Tahoma" w:hAnsi="Tahoma" w:cs="Tahoma"/>
        </w:rPr>
      </w:pPr>
    </w:p>
    <w:p w14:paraId="604A3E9D" w14:textId="77777777" w:rsidR="00AA4EAD" w:rsidRPr="00D057D4" w:rsidRDefault="00AA4EAD" w:rsidP="00AA4EAD">
      <w:pPr>
        <w:jc w:val="both"/>
        <w:rPr>
          <w:rFonts w:ascii="Tahoma" w:hAnsi="Tahoma" w:cs="Tahoma"/>
        </w:rPr>
      </w:pPr>
      <w:r>
        <w:rPr>
          <w:rFonts w:ascii="Tahoma" w:hAnsi="Tahoma" w:cs="Tahoma"/>
        </w:rPr>
        <w:t>Skupni odhodki v letu 2016 znašajo 979.197</w:t>
      </w:r>
      <w:r w:rsidRPr="00D057D4">
        <w:rPr>
          <w:rFonts w:ascii="Tahoma" w:hAnsi="Tahoma" w:cs="Tahoma"/>
        </w:rPr>
        <w:t xml:space="preserve"> €</w:t>
      </w:r>
      <w:r>
        <w:rPr>
          <w:rFonts w:ascii="Tahoma" w:hAnsi="Tahoma" w:cs="Tahoma"/>
        </w:rPr>
        <w:t>.</w:t>
      </w:r>
    </w:p>
    <w:p w14:paraId="1B50E9A6" w14:textId="4E7A05C4" w:rsidR="00AA4EAD" w:rsidRPr="00D057D4" w:rsidRDefault="00AA4EAD" w:rsidP="00AA4EAD">
      <w:pPr>
        <w:jc w:val="both"/>
        <w:rPr>
          <w:rFonts w:ascii="Tahoma" w:hAnsi="Tahoma" w:cs="Tahoma"/>
        </w:rPr>
      </w:pPr>
      <w:r w:rsidRPr="00D057D4">
        <w:rPr>
          <w:rFonts w:ascii="Tahoma" w:hAnsi="Tahoma" w:cs="Tahoma"/>
        </w:rPr>
        <w:t>Slovenski filmski center izkazuje odhodke za izvajanje javne</w:t>
      </w:r>
      <w:r>
        <w:rPr>
          <w:rFonts w:ascii="Tahoma" w:hAnsi="Tahoma" w:cs="Tahoma"/>
        </w:rPr>
        <w:t xml:space="preserve"> službe v skupnem znesku 963.242 </w:t>
      </w:r>
      <w:r w:rsidRPr="00D057D4">
        <w:rPr>
          <w:rFonts w:ascii="Tahoma" w:hAnsi="Tahoma" w:cs="Tahoma"/>
        </w:rPr>
        <w:t xml:space="preserve"> €, ki zajemajo plače in druge izdatke zaposlenim, prispevke delodajalca za socialno varnost in </w:t>
      </w:r>
      <w:r>
        <w:rPr>
          <w:rFonts w:ascii="Tahoma" w:hAnsi="Tahoma" w:cs="Tahoma"/>
        </w:rPr>
        <w:t>izdatke za</w:t>
      </w:r>
      <w:r w:rsidRPr="004739D7">
        <w:rPr>
          <w:rFonts w:ascii="Tahoma" w:hAnsi="Tahoma" w:cs="Tahoma"/>
        </w:rPr>
        <w:t xml:space="preserve"> aktivnosti na področju domače in mednarodne promocije slovenskega filma, spodbujanja </w:t>
      </w:r>
      <w:r w:rsidRPr="004739D7">
        <w:rPr>
          <w:rFonts w:ascii="Tahoma" w:hAnsi="Tahoma" w:cs="Tahoma"/>
        </w:rPr>
        <w:lastRenderedPageBreak/>
        <w:t xml:space="preserve">razvojev projektov in scenarijev ter splošne stroške za delovanje agencije. </w:t>
      </w:r>
      <w:r w:rsidR="005A4EC6">
        <w:rPr>
          <w:rFonts w:ascii="Tahoma" w:hAnsi="Tahoma" w:cs="Tahoma"/>
        </w:rPr>
        <w:t>Investicijski odhodki skupaj znašajo 52.738 €, od tega je n</w:t>
      </w:r>
      <w:r w:rsidRPr="004739D7">
        <w:rPr>
          <w:rFonts w:ascii="Tahoma" w:hAnsi="Tahoma" w:cs="Tahoma"/>
        </w:rPr>
        <w:t xml:space="preserve">akup osnovnih sredstev izkazan v višini </w:t>
      </w:r>
      <w:r w:rsidR="005A4EC6">
        <w:rPr>
          <w:rFonts w:ascii="Tahoma" w:hAnsi="Tahoma" w:cs="Tahoma"/>
        </w:rPr>
        <w:t>20.059</w:t>
      </w:r>
      <w:r w:rsidRPr="004739D7">
        <w:rPr>
          <w:rFonts w:ascii="Tahoma" w:hAnsi="Tahoma" w:cs="Tahoma"/>
        </w:rPr>
        <w:t xml:space="preserve"> €, investicijsko</w:t>
      </w:r>
      <w:r>
        <w:rPr>
          <w:rFonts w:ascii="Tahoma" w:hAnsi="Tahoma" w:cs="Tahoma"/>
        </w:rPr>
        <w:t xml:space="preserve"> vzdrževanje in obnove pa </w:t>
      </w:r>
      <w:r w:rsidRPr="00D057D4">
        <w:rPr>
          <w:rFonts w:ascii="Tahoma" w:hAnsi="Tahoma" w:cs="Tahoma"/>
        </w:rPr>
        <w:t>skupaj znese</w:t>
      </w:r>
      <w:r>
        <w:rPr>
          <w:rFonts w:ascii="Tahoma" w:hAnsi="Tahoma" w:cs="Tahoma"/>
        </w:rPr>
        <w:t>jo 32.678</w:t>
      </w:r>
      <w:r w:rsidRPr="00D057D4">
        <w:rPr>
          <w:rFonts w:ascii="Tahoma" w:hAnsi="Tahoma" w:cs="Tahoma"/>
        </w:rPr>
        <w:t xml:space="preserve"> €.</w:t>
      </w:r>
    </w:p>
    <w:p w14:paraId="0A204C44" w14:textId="77777777" w:rsidR="00AA4EAD" w:rsidRPr="00D057D4" w:rsidRDefault="00AA4EAD" w:rsidP="00AA4EAD">
      <w:pPr>
        <w:jc w:val="both"/>
        <w:rPr>
          <w:rFonts w:ascii="Tahoma" w:hAnsi="Tahoma" w:cs="Tahoma"/>
        </w:rPr>
      </w:pPr>
    </w:p>
    <w:p w14:paraId="141A80B5" w14:textId="77777777" w:rsidR="00AA4EAD" w:rsidRPr="00D057D4" w:rsidRDefault="00AA4EAD" w:rsidP="00AA4EAD">
      <w:pPr>
        <w:jc w:val="both"/>
        <w:rPr>
          <w:rFonts w:ascii="Tahoma" w:hAnsi="Tahoma" w:cs="Tahoma"/>
        </w:rPr>
      </w:pPr>
      <w:r w:rsidRPr="00D057D4">
        <w:rPr>
          <w:rFonts w:ascii="Tahoma" w:hAnsi="Tahoma" w:cs="Tahoma"/>
          <w:b/>
          <w:bCs/>
          <w:color w:val="000000"/>
          <w:sz w:val="18"/>
          <w:szCs w:val="18"/>
          <w:lang w:eastAsia="sl-SI"/>
        </w:rPr>
        <w:t>TABELA:</w:t>
      </w:r>
      <w:r w:rsidRPr="00D057D4">
        <w:rPr>
          <w:rFonts w:ascii="Tahoma" w:hAnsi="Tahoma" w:cs="Tahoma"/>
        </w:rPr>
        <w:t xml:space="preserve"> </w:t>
      </w:r>
      <w:r w:rsidRPr="00D057D4">
        <w:rPr>
          <w:rFonts w:ascii="Tahoma" w:hAnsi="Tahoma" w:cs="Tahoma"/>
          <w:b/>
          <w:bCs/>
          <w:color w:val="000000"/>
          <w:sz w:val="18"/>
          <w:szCs w:val="18"/>
          <w:lang w:eastAsia="sl-SI"/>
        </w:rPr>
        <w:t>ODHODKI OD PRODAJE BLAGA IN STORITEV NA TRGU PO DENARNEM TOKU</w:t>
      </w:r>
      <w:r w:rsidRPr="00D057D4">
        <w:rPr>
          <w:rFonts w:ascii="Tahoma" w:hAnsi="Tahoma" w:cs="Tahoma"/>
        </w:rPr>
        <w:t xml:space="preserve"> </w:t>
      </w:r>
    </w:p>
    <w:tbl>
      <w:tblPr>
        <w:tblW w:w="9124" w:type="dxa"/>
        <w:tblInd w:w="55" w:type="dxa"/>
        <w:tblCellMar>
          <w:left w:w="70" w:type="dxa"/>
          <w:right w:w="70" w:type="dxa"/>
        </w:tblCellMar>
        <w:tblLook w:val="04A0" w:firstRow="1" w:lastRow="0" w:firstColumn="1" w:lastColumn="0" w:noHBand="0" w:noVBand="1"/>
      </w:tblPr>
      <w:tblGrid>
        <w:gridCol w:w="1079"/>
        <w:gridCol w:w="4672"/>
        <w:gridCol w:w="3373"/>
      </w:tblGrid>
      <w:tr w:rsidR="00AA4EAD" w:rsidRPr="00D057D4" w14:paraId="4EAF59D6" w14:textId="77777777" w:rsidTr="006F357C">
        <w:trPr>
          <w:trHeight w:val="262"/>
        </w:trPr>
        <w:tc>
          <w:tcPr>
            <w:tcW w:w="1079" w:type="dxa"/>
            <w:tcBorders>
              <w:top w:val="single" w:sz="8" w:space="0" w:color="auto"/>
              <w:left w:val="single" w:sz="8" w:space="0" w:color="auto"/>
              <w:bottom w:val="single" w:sz="8" w:space="0" w:color="auto"/>
              <w:right w:val="nil"/>
            </w:tcBorders>
            <w:shd w:val="clear" w:color="000000" w:fill="F2F2F2"/>
            <w:noWrap/>
            <w:vAlign w:val="center"/>
          </w:tcPr>
          <w:p w14:paraId="57C8557A"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KONTO</w:t>
            </w:r>
          </w:p>
        </w:tc>
        <w:tc>
          <w:tcPr>
            <w:tcW w:w="46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40C3A"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OPIS</w:t>
            </w:r>
          </w:p>
        </w:tc>
        <w:tc>
          <w:tcPr>
            <w:tcW w:w="3373" w:type="dxa"/>
            <w:tcBorders>
              <w:top w:val="single" w:sz="8" w:space="0" w:color="auto"/>
              <w:left w:val="nil"/>
              <w:bottom w:val="single" w:sz="8" w:space="0" w:color="auto"/>
              <w:right w:val="single" w:sz="8" w:space="0" w:color="auto"/>
            </w:tcBorders>
            <w:shd w:val="clear" w:color="auto" w:fill="auto"/>
            <w:noWrap/>
            <w:vAlign w:val="center"/>
          </w:tcPr>
          <w:p w14:paraId="53D5DDEB"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ZNESKI</w:t>
            </w:r>
          </w:p>
        </w:tc>
      </w:tr>
      <w:tr w:rsidR="00AA4EAD" w:rsidRPr="00D057D4" w14:paraId="3B6479F0" w14:textId="77777777" w:rsidTr="006F357C">
        <w:trPr>
          <w:trHeight w:val="247"/>
        </w:trPr>
        <w:tc>
          <w:tcPr>
            <w:tcW w:w="1079" w:type="dxa"/>
            <w:tcBorders>
              <w:top w:val="nil"/>
              <w:left w:val="single" w:sz="8" w:space="0" w:color="auto"/>
              <w:bottom w:val="single" w:sz="4" w:space="0" w:color="auto"/>
              <w:right w:val="single" w:sz="4" w:space="0" w:color="auto"/>
            </w:tcBorders>
            <w:shd w:val="clear" w:color="auto" w:fill="auto"/>
            <w:noWrap/>
            <w:vAlign w:val="center"/>
          </w:tcPr>
          <w:p w14:paraId="38163BF0"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4672" w:type="dxa"/>
            <w:tcBorders>
              <w:top w:val="nil"/>
              <w:left w:val="nil"/>
              <w:bottom w:val="single" w:sz="4" w:space="0" w:color="auto"/>
              <w:right w:val="single" w:sz="4" w:space="0" w:color="auto"/>
            </w:tcBorders>
            <w:shd w:val="clear" w:color="auto" w:fill="auto"/>
            <w:noWrap/>
            <w:vAlign w:val="center"/>
          </w:tcPr>
          <w:p w14:paraId="48062DD2"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3373" w:type="dxa"/>
            <w:tcBorders>
              <w:top w:val="nil"/>
              <w:left w:val="nil"/>
              <w:bottom w:val="single" w:sz="4" w:space="0" w:color="auto"/>
              <w:right w:val="single" w:sz="8" w:space="0" w:color="auto"/>
            </w:tcBorders>
            <w:shd w:val="clear" w:color="auto" w:fill="auto"/>
            <w:noWrap/>
            <w:vAlign w:val="center"/>
          </w:tcPr>
          <w:p w14:paraId="30189DA4"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4B659365" w14:textId="77777777" w:rsidTr="006F357C">
        <w:trPr>
          <w:trHeight w:val="247"/>
        </w:trPr>
        <w:tc>
          <w:tcPr>
            <w:tcW w:w="1079" w:type="dxa"/>
            <w:tcBorders>
              <w:top w:val="nil"/>
              <w:left w:val="single" w:sz="8" w:space="0" w:color="auto"/>
              <w:bottom w:val="single" w:sz="4" w:space="0" w:color="auto"/>
              <w:right w:val="single" w:sz="4" w:space="0" w:color="auto"/>
            </w:tcBorders>
            <w:shd w:val="clear" w:color="auto" w:fill="auto"/>
            <w:noWrap/>
            <w:vAlign w:val="bottom"/>
          </w:tcPr>
          <w:p w14:paraId="18A6D278"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402</w:t>
            </w:r>
          </w:p>
        </w:tc>
        <w:tc>
          <w:tcPr>
            <w:tcW w:w="4672" w:type="dxa"/>
            <w:tcBorders>
              <w:top w:val="nil"/>
              <w:left w:val="nil"/>
              <w:bottom w:val="single" w:sz="4" w:space="0" w:color="auto"/>
              <w:right w:val="single" w:sz="4" w:space="0" w:color="auto"/>
            </w:tcBorders>
            <w:shd w:val="clear" w:color="auto" w:fill="auto"/>
            <w:noWrap/>
            <w:vAlign w:val="bottom"/>
          </w:tcPr>
          <w:p w14:paraId="52E4F6BF"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Izdatki za blago in storitve</w:t>
            </w:r>
          </w:p>
        </w:tc>
        <w:tc>
          <w:tcPr>
            <w:tcW w:w="3373" w:type="dxa"/>
            <w:tcBorders>
              <w:top w:val="nil"/>
              <w:left w:val="nil"/>
              <w:bottom w:val="single" w:sz="4" w:space="0" w:color="auto"/>
              <w:right w:val="single" w:sz="8" w:space="0" w:color="auto"/>
            </w:tcBorders>
            <w:shd w:val="clear" w:color="auto" w:fill="auto"/>
            <w:noWrap/>
            <w:vAlign w:val="bottom"/>
          </w:tcPr>
          <w:p w14:paraId="34DADD39"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Pr>
                <w:rFonts w:ascii="Tahoma" w:hAnsi="Tahoma" w:cs="Tahoma"/>
                <w:color w:val="000000"/>
                <w:sz w:val="16"/>
                <w:szCs w:val="16"/>
                <w:lang w:eastAsia="sl-SI"/>
              </w:rPr>
              <w:t>9.494</w:t>
            </w:r>
          </w:p>
        </w:tc>
      </w:tr>
      <w:tr w:rsidR="00AA4EAD" w:rsidRPr="00D057D4" w14:paraId="2564B64B" w14:textId="77777777" w:rsidTr="006F357C">
        <w:trPr>
          <w:trHeight w:val="247"/>
        </w:trPr>
        <w:tc>
          <w:tcPr>
            <w:tcW w:w="1079" w:type="dxa"/>
            <w:tcBorders>
              <w:top w:val="nil"/>
              <w:left w:val="single" w:sz="8" w:space="0" w:color="auto"/>
              <w:bottom w:val="single" w:sz="4" w:space="0" w:color="auto"/>
              <w:right w:val="single" w:sz="4" w:space="0" w:color="auto"/>
            </w:tcBorders>
            <w:shd w:val="clear" w:color="auto" w:fill="auto"/>
            <w:noWrap/>
            <w:vAlign w:val="bottom"/>
          </w:tcPr>
          <w:p w14:paraId="12D472AB"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401</w:t>
            </w:r>
          </w:p>
        </w:tc>
        <w:tc>
          <w:tcPr>
            <w:tcW w:w="4672" w:type="dxa"/>
            <w:tcBorders>
              <w:top w:val="nil"/>
              <w:left w:val="nil"/>
              <w:bottom w:val="single" w:sz="4" w:space="0" w:color="auto"/>
              <w:right w:val="single" w:sz="4" w:space="0" w:color="auto"/>
            </w:tcBorders>
            <w:shd w:val="clear" w:color="auto" w:fill="auto"/>
            <w:noWrap/>
            <w:vAlign w:val="bottom"/>
          </w:tcPr>
          <w:p w14:paraId="7B3FCFF3"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Prispevki delodajalcev</w:t>
            </w:r>
          </w:p>
        </w:tc>
        <w:tc>
          <w:tcPr>
            <w:tcW w:w="3373" w:type="dxa"/>
            <w:tcBorders>
              <w:top w:val="nil"/>
              <w:left w:val="nil"/>
              <w:bottom w:val="single" w:sz="4" w:space="0" w:color="auto"/>
              <w:right w:val="single" w:sz="8" w:space="0" w:color="auto"/>
            </w:tcBorders>
            <w:shd w:val="clear" w:color="auto" w:fill="auto"/>
            <w:noWrap/>
            <w:vAlign w:val="bottom"/>
          </w:tcPr>
          <w:p w14:paraId="5A19A891"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sidRPr="00D057D4">
              <w:rPr>
                <w:rFonts w:ascii="Tahoma" w:hAnsi="Tahoma" w:cs="Tahoma"/>
                <w:color w:val="000000"/>
                <w:sz w:val="16"/>
                <w:szCs w:val="16"/>
                <w:lang w:eastAsia="sl-SI"/>
              </w:rPr>
              <w:t>8</w:t>
            </w:r>
            <w:r>
              <w:rPr>
                <w:rFonts w:ascii="Tahoma" w:hAnsi="Tahoma" w:cs="Tahoma"/>
                <w:color w:val="000000"/>
                <w:sz w:val="16"/>
                <w:szCs w:val="16"/>
                <w:lang w:eastAsia="sl-SI"/>
              </w:rPr>
              <w:t>31</w:t>
            </w:r>
          </w:p>
        </w:tc>
      </w:tr>
      <w:tr w:rsidR="00AA4EAD" w:rsidRPr="00D057D4" w14:paraId="3D129967" w14:textId="77777777" w:rsidTr="006F357C">
        <w:trPr>
          <w:trHeight w:val="247"/>
        </w:trPr>
        <w:tc>
          <w:tcPr>
            <w:tcW w:w="1079" w:type="dxa"/>
            <w:tcBorders>
              <w:top w:val="nil"/>
              <w:left w:val="single" w:sz="8" w:space="0" w:color="auto"/>
              <w:bottom w:val="single" w:sz="4" w:space="0" w:color="auto"/>
              <w:right w:val="single" w:sz="4" w:space="0" w:color="auto"/>
            </w:tcBorders>
            <w:shd w:val="clear" w:color="auto" w:fill="auto"/>
            <w:noWrap/>
            <w:vAlign w:val="bottom"/>
          </w:tcPr>
          <w:p w14:paraId="23B21924"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400</w:t>
            </w:r>
          </w:p>
        </w:tc>
        <w:tc>
          <w:tcPr>
            <w:tcW w:w="4672" w:type="dxa"/>
            <w:tcBorders>
              <w:top w:val="nil"/>
              <w:left w:val="nil"/>
              <w:bottom w:val="single" w:sz="4" w:space="0" w:color="auto"/>
              <w:right w:val="single" w:sz="4" w:space="0" w:color="auto"/>
            </w:tcBorders>
            <w:shd w:val="clear" w:color="auto" w:fill="auto"/>
            <w:noWrap/>
            <w:vAlign w:val="bottom"/>
          </w:tcPr>
          <w:p w14:paraId="027B2EE8"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Plače in drugi izdatki zaposlenim</w:t>
            </w:r>
          </w:p>
        </w:tc>
        <w:tc>
          <w:tcPr>
            <w:tcW w:w="3373" w:type="dxa"/>
            <w:tcBorders>
              <w:top w:val="nil"/>
              <w:left w:val="nil"/>
              <w:bottom w:val="single" w:sz="4" w:space="0" w:color="auto"/>
              <w:right w:val="single" w:sz="8" w:space="0" w:color="auto"/>
            </w:tcBorders>
            <w:shd w:val="clear" w:color="auto" w:fill="auto"/>
            <w:noWrap/>
            <w:vAlign w:val="bottom"/>
          </w:tcPr>
          <w:p w14:paraId="4AC32FEE"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sidRPr="00D057D4">
              <w:rPr>
                <w:rFonts w:ascii="Tahoma" w:hAnsi="Tahoma" w:cs="Tahoma"/>
                <w:color w:val="000000"/>
                <w:sz w:val="16"/>
                <w:szCs w:val="16"/>
                <w:lang w:eastAsia="sl-SI"/>
              </w:rPr>
              <w:t>5.</w:t>
            </w:r>
            <w:r>
              <w:rPr>
                <w:rFonts w:ascii="Tahoma" w:hAnsi="Tahoma" w:cs="Tahoma"/>
                <w:color w:val="000000"/>
                <w:sz w:val="16"/>
                <w:szCs w:val="16"/>
                <w:lang w:eastAsia="sl-SI"/>
              </w:rPr>
              <w:t>630</w:t>
            </w:r>
          </w:p>
        </w:tc>
      </w:tr>
      <w:tr w:rsidR="00AA4EAD" w:rsidRPr="00D057D4" w14:paraId="6D9D8C37" w14:textId="77777777" w:rsidTr="006F357C">
        <w:trPr>
          <w:trHeight w:val="262"/>
        </w:trPr>
        <w:tc>
          <w:tcPr>
            <w:tcW w:w="1079" w:type="dxa"/>
            <w:tcBorders>
              <w:top w:val="nil"/>
              <w:left w:val="single" w:sz="8" w:space="0" w:color="auto"/>
              <w:bottom w:val="single" w:sz="8" w:space="0" w:color="auto"/>
              <w:right w:val="nil"/>
            </w:tcBorders>
            <w:shd w:val="clear" w:color="000000" w:fill="F2F2F2"/>
            <w:noWrap/>
            <w:vAlign w:val="center"/>
          </w:tcPr>
          <w:p w14:paraId="0D93CA08"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4672" w:type="dxa"/>
            <w:tcBorders>
              <w:top w:val="nil"/>
              <w:left w:val="single" w:sz="8" w:space="0" w:color="auto"/>
              <w:bottom w:val="single" w:sz="8" w:space="0" w:color="auto"/>
              <w:right w:val="single" w:sz="8" w:space="0" w:color="auto"/>
            </w:tcBorders>
            <w:shd w:val="clear" w:color="000000" w:fill="F2F2F2"/>
            <w:noWrap/>
            <w:vAlign w:val="center"/>
          </w:tcPr>
          <w:p w14:paraId="79BA3E90"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SKUPAJ</w:t>
            </w:r>
          </w:p>
        </w:tc>
        <w:tc>
          <w:tcPr>
            <w:tcW w:w="3373" w:type="dxa"/>
            <w:tcBorders>
              <w:top w:val="nil"/>
              <w:left w:val="nil"/>
              <w:bottom w:val="single" w:sz="8" w:space="0" w:color="auto"/>
              <w:right w:val="single" w:sz="8" w:space="0" w:color="auto"/>
            </w:tcBorders>
            <w:shd w:val="clear" w:color="000000" w:fill="F2F2F2"/>
            <w:noWrap/>
            <w:vAlign w:val="center"/>
          </w:tcPr>
          <w:p w14:paraId="78FF1A36" w14:textId="77777777" w:rsidR="00AA4EAD" w:rsidRPr="00D057D4" w:rsidRDefault="00AA4EAD" w:rsidP="006F357C">
            <w:pPr>
              <w:spacing w:before="0" w:after="0" w:line="240" w:lineRule="auto"/>
              <w:jc w:val="right"/>
              <w:rPr>
                <w:rFonts w:ascii="Tahoma" w:hAnsi="Tahoma" w:cs="Tahoma"/>
                <w:b/>
                <w:bCs/>
                <w:color w:val="000000"/>
                <w:sz w:val="18"/>
                <w:szCs w:val="18"/>
                <w:lang w:eastAsia="sl-SI"/>
              </w:rPr>
            </w:pPr>
            <w:r w:rsidRPr="00D057D4">
              <w:rPr>
                <w:rFonts w:ascii="Tahoma" w:hAnsi="Tahoma" w:cs="Tahoma"/>
                <w:b/>
                <w:bCs/>
                <w:color w:val="000000"/>
                <w:sz w:val="18"/>
                <w:szCs w:val="18"/>
                <w:lang w:eastAsia="sl-SI"/>
              </w:rPr>
              <w:t>1</w:t>
            </w:r>
            <w:r>
              <w:rPr>
                <w:rFonts w:ascii="Tahoma" w:hAnsi="Tahoma" w:cs="Tahoma"/>
                <w:b/>
                <w:bCs/>
                <w:color w:val="000000"/>
                <w:sz w:val="18"/>
                <w:szCs w:val="18"/>
                <w:lang w:eastAsia="sl-SI"/>
              </w:rPr>
              <w:t>5.955</w:t>
            </w:r>
          </w:p>
        </w:tc>
      </w:tr>
    </w:tbl>
    <w:p w14:paraId="50190AE6" w14:textId="77777777" w:rsidR="00AA4EAD" w:rsidRPr="00D057D4" w:rsidRDefault="00AA4EAD" w:rsidP="00AA4EAD">
      <w:pPr>
        <w:jc w:val="both"/>
        <w:rPr>
          <w:rFonts w:ascii="Tahoma" w:hAnsi="Tahoma" w:cs="Tahoma"/>
        </w:rPr>
      </w:pPr>
    </w:p>
    <w:p w14:paraId="6BC3E933" w14:textId="77777777" w:rsidR="00AA4EAD" w:rsidRPr="00D057D4" w:rsidRDefault="00AA4EAD" w:rsidP="00AA4EAD">
      <w:pPr>
        <w:jc w:val="both"/>
        <w:rPr>
          <w:rFonts w:ascii="Tahoma" w:hAnsi="Tahoma" w:cs="Tahoma"/>
        </w:rPr>
      </w:pPr>
      <w:r w:rsidRPr="00D057D4">
        <w:rPr>
          <w:rFonts w:ascii="Tahoma" w:hAnsi="Tahoma" w:cs="Tahoma"/>
        </w:rPr>
        <w:t>V letu 201</w:t>
      </w:r>
      <w:r>
        <w:rPr>
          <w:rFonts w:ascii="Tahoma" w:hAnsi="Tahoma" w:cs="Tahoma"/>
        </w:rPr>
        <w:t>6</w:t>
      </w:r>
      <w:r w:rsidRPr="00D057D4">
        <w:rPr>
          <w:rFonts w:ascii="Tahoma" w:hAnsi="Tahoma" w:cs="Tahoma"/>
        </w:rPr>
        <w:t xml:space="preserve"> ima Slovenski filmski cent</w:t>
      </w:r>
      <w:r>
        <w:rPr>
          <w:rFonts w:ascii="Tahoma" w:hAnsi="Tahoma" w:cs="Tahoma"/>
        </w:rPr>
        <w:t>er presežek odhodkov nad prihodki v višini 72.625</w:t>
      </w:r>
      <w:r w:rsidRPr="00D057D4">
        <w:rPr>
          <w:rFonts w:ascii="Tahoma" w:hAnsi="Tahoma" w:cs="Tahoma"/>
        </w:rPr>
        <w:t xml:space="preserve"> € po načelu denarnega toka.</w:t>
      </w:r>
    </w:p>
    <w:p w14:paraId="55D64CF3" w14:textId="77777777" w:rsidR="00AA4EAD" w:rsidRDefault="00AA4EAD" w:rsidP="00AA4EAD">
      <w:pPr>
        <w:jc w:val="both"/>
        <w:rPr>
          <w:rFonts w:ascii="Tahoma" w:hAnsi="Tahoma" w:cs="Tahoma"/>
        </w:rPr>
      </w:pPr>
    </w:p>
    <w:p w14:paraId="1952F732" w14:textId="77777777" w:rsidR="00AA4EAD" w:rsidRPr="00D057D4" w:rsidRDefault="00AA4EAD" w:rsidP="00AA4EAD">
      <w:pPr>
        <w:spacing w:before="0" w:after="0" w:line="240" w:lineRule="auto"/>
        <w:jc w:val="both"/>
        <w:rPr>
          <w:rFonts w:ascii="Tahoma" w:hAnsi="Tahoma" w:cs="Tahoma"/>
          <w:b/>
          <w:i/>
          <w:u w:val="single"/>
        </w:rPr>
      </w:pPr>
      <w:r w:rsidRPr="00D057D4">
        <w:rPr>
          <w:rFonts w:ascii="Tahoma" w:hAnsi="Tahoma" w:cs="Tahoma"/>
          <w:b/>
          <w:i/>
          <w:u w:val="single"/>
        </w:rPr>
        <w:t>5.Izkaz računa finančnih terjatev in naložb določenih uporabnikov</w:t>
      </w:r>
    </w:p>
    <w:p w14:paraId="1EE208BE" w14:textId="77777777" w:rsidR="00AA4EAD" w:rsidRPr="00D057D4" w:rsidRDefault="00AA4EAD" w:rsidP="00AA4EAD">
      <w:pPr>
        <w:jc w:val="both"/>
        <w:rPr>
          <w:rFonts w:ascii="Tahoma" w:hAnsi="Tahoma" w:cs="Tahoma"/>
        </w:rPr>
      </w:pPr>
    </w:p>
    <w:p w14:paraId="607610C0" w14:textId="77777777" w:rsidR="00AA4EAD" w:rsidRPr="00D057D4" w:rsidRDefault="00AA4EAD" w:rsidP="00AA4EAD">
      <w:pPr>
        <w:jc w:val="both"/>
        <w:rPr>
          <w:rFonts w:ascii="Tahoma" w:hAnsi="Tahoma" w:cs="Tahoma"/>
        </w:rPr>
      </w:pPr>
      <w:r w:rsidRPr="00D057D4">
        <w:rPr>
          <w:rFonts w:ascii="Tahoma" w:hAnsi="Tahoma" w:cs="Tahoma"/>
        </w:rPr>
        <w:t>Zajema prejeta vračila danih posojil in prodaje kapitalskih deležev in dana posojila in povečanja kapitalskih deležev.</w:t>
      </w:r>
    </w:p>
    <w:p w14:paraId="2C6D8AA4" w14:textId="77777777" w:rsidR="00AA4EAD" w:rsidRPr="00D057D4" w:rsidRDefault="00AA4EAD" w:rsidP="00AA4EAD">
      <w:pPr>
        <w:jc w:val="both"/>
        <w:rPr>
          <w:rFonts w:ascii="Tahoma" w:hAnsi="Tahoma" w:cs="Tahoma"/>
        </w:rPr>
      </w:pPr>
      <w:r w:rsidRPr="00D057D4">
        <w:rPr>
          <w:rFonts w:ascii="Tahoma" w:hAnsi="Tahoma" w:cs="Tahoma"/>
        </w:rPr>
        <w:t>Slovensk</w:t>
      </w:r>
      <w:r>
        <w:rPr>
          <w:rFonts w:ascii="Tahoma" w:hAnsi="Tahoma" w:cs="Tahoma"/>
        </w:rPr>
        <w:t>i filmski center jih v letu 2016</w:t>
      </w:r>
      <w:r w:rsidRPr="00D057D4">
        <w:rPr>
          <w:rFonts w:ascii="Tahoma" w:hAnsi="Tahoma" w:cs="Tahoma"/>
        </w:rPr>
        <w:t xml:space="preserve"> ne izkazuje.</w:t>
      </w:r>
    </w:p>
    <w:p w14:paraId="016C76D8" w14:textId="77777777" w:rsidR="00AA4EAD" w:rsidRPr="00D057D4" w:rsidRDefault="00AA4EAD" w:rsidP="00AA4EAD">
      <w:pPr>
        <w:jc w:val="both"/>
        <w:rPr>
          <w:rFonts w:ascii="Tahoma" w:hAnsi="Tahoma" w:cs="Tahoma"/>
        </w:rPr>
      </w:pPr>
    </w:p>
    <w:p w14:paraId="3917F7F6" w14:textId="77777777" w:rsidR="00AA4EAD" w:rsidRPr="00D057D4" w:rsidRDefault="00AA4EAD" w:rsidP="00AA4EAD">
      <w:pPr>
        <w:spacing w:before="0" w:after="0" w:line="240" w:lineRule="auto"/>
        <w:jc w:val="both"/>
        <w:rPr>
          <w:rFonts w:ascii="Tahoma" w:hAnsi="Tahoma" w:cs="Tahoma"/>
          <w:b/>
          <w:i/>
          <w:u w:val="single"/>
        </w:rPr>
      </w:pPr>
      <w:r w:rsidRPr="00D057D4">
        <w:rPr>
          <w:rFonts w:ascii="Tahoma" w:hAnsi="Tahoma" w:cs="Tahoma"/>
          <w:b/>
          <w:i/>
          <w:u w:val="single"/>
        </w:rPr>
        <w:t>6.Izkaz računa financiranja določenih uporabnikov</w:t>
      </w:r>
    </w:p>
    <w:p w14:paraId="67907ABF" w14:textId="77777777" w:rsidR="00AA4EAD" w:rsidRPr="00D057D4" w:rsidRDefault="00AA4EAD" w:rsidP="00AA4EAD">
      <w:pPr>
        <w:jc w:val="both"/>
        <w:rPr>
          <w:rFonts w:ascii="Tahoma" w:hAnsi="Tahoma" w:cs="Tahoma"/>
        </w:rPr>
      </w:pPr>
    </w:p>
    <w:p w14:paraId="2CC1E9A6" w14:textId="77777777" w:rsidR="00AA4EAD" w:rsidRPr="00D057D4" w:rsidRDefault="00AA4EAD" w:rsidP="00AA4EAD">
      <w:pPr>
        <w:jc w:val="both"/>
        <w:rPr>
          <w:rFonts w:ascii="Tahoma" w:hAnsi="Tahoma" w:cs="Tahoma"/>
        </w:rPr>
      </w:pPr>
      <w:r w:rsidRPr="00D057D4">
        <w:rPr>
          <w:rFonts w:ascii="Tahoma" w:hAnsi="Tahoma" w:cs="Tahoma"/>
        </w:rPr>
        <w:t>Zajema zadolževanje in odpla</w:t>
      </w:r>
      <w:r>
        <w:rPr>
          <w:rFonts w:ascii="Tahoma" w:hAnsi="Tahoma" w:cs="Tahoma"/>
        </w:rPr>
        <w:t>čilo dolgov. Na postavki AOP 573</w:t>
      </w:r>
      <w:r w:rsidRPr="00D057D4">
        <w:rPr>
          <w:rFonts w:ascii="Tahoma" w:hAnsi="Tahoma" w:cs="Tahoma"/>
        </w:rPr>
        <w:t xml:space="preserve"> je r</w:t>
      </w:r>
      <w:r>
        <w:rPr>
          <w:rFonts w:ascii="Tahoma" w:hAnsi="Tahoma" w:cs="Tahoma"/>
        </w:rPr>
        <w:t xml:space="preserve">azvidno zmanjšanje </w:t>
      </w:r>
      <w:r w:rsidRPr="00D057D4">
        <w:rPr>
          <w:rFonts w:ascii="Tahoma" w:hAnsi="Tahoma" w:cs="Tahoma"/>
        </w:rPr>
        <w:t xml:space="preserve">sredstev </w:t>
      </w:r>
      <w:r>
        <w:rPr>
          <w:rFonts w:ascii="Tahoma" w:hAnsi="Tahoma" w:cs="Tahoma"/>
        </w:rPr>
        <w:t xml:space="preserve"> (presežek odhodkov na prihodki) v višini  72.625</w:t>
      </w:r>
      <w:r w:rsidRPr="00D057D4">
        <w:rPr>
          <w:rFonts w:ascii="Tahoma" w:hAnsi="Tahoma" w:cs="Tahoma"/>
        </w:rPr>
        <w:t xml:space="preserve"> €.</w:t>
      </w:r>
    </w:p>
    <w:p w14:paraId="262D4D3D" w14:textId="77777777" w:rsidR="00AA4EAD" w:rsidRPr="00D057D4" w:rsidRDefault="00AA4EAD" w:rsidP="00AA4EAD">
      <w:pPr>
        <w:jc w:val="both"/>
        <w:rPr>
          <w:rFonts w:ascii="Tahoma" w:hAnsi="Tahoma" w:cs="Tahoma"/>
        </w:rPr>
      </w:pPr>
    </w:p>
    <w:p w14:paraId="32F8DF06" w14:textId="77777777" w:rsidR="00AA4EAD" w:rsidRPr="00D057D4" w:rsidRDefault="00AA4EAD" w:rsidP="00AA4EAD">
      <w:pPr>
        <w:spacing w:before="0" w:after="0" w:line="240" w:lineRule="auto"/>
        <w:jc w:val="both"/>
        <w:rPr>
          <w:rFonts w:ascii="Tahoma" w:hAnsi="Tahoma" w:cs="Tahoma"/>
          <w:b/>
          <w:i/>
          <w:u w:val="single"/>
        </w:rPr>
      </w:pPr>
      <w:r w:rsidRPr="00D057D4">
        <w:rPr>
          <w:rFonts w:ascii="Tahoma" w:hAnsi="Tahoma" w:cs="Tahoma"/>
          <w:b/>
          <w:i/>
          <w:u w:val="single"/>
        </w:rPr>
        <w:t>7.Izkaz prihodkov in odhodkov določenih uporabnikov po vrstah dejavnosti</w:t>
      </w:r>
    </w:p>
    <w:p w14:paraId="1090B60F" w14:textId="77777777" w:rsidR="00AA4EAD" w:rsidRPr="00D057D4" w:rsidRDefault="00AA4EAD" w:rsidP="00AA4EAD">
      <w:pPr>
        <w:jc w:val="both"/>
        <w:rPr>
          <w:rFonts w:ascii="Tahoma" w:hAnsi="Tahoma" w:cs="Tahoma"/>
        </w:rPr>
      </w:pPr>
    </w:p>
    <w:p w14:paraId="1AA51EDD" w14:textId="77777777" w:rsidR="00AA4EAD" w:rsidRPr="00D057D4" w:rsidRDefault="00AA4EAD" w:rsidP="00AA4EAD">
      <w:pPr>
        <w:jc w:val="both"/>
        <w:rPr>
          <w:rFonts w:ascii="Tahoma" w:hAnsi="Tahoma" w:cs="Tahoma"/>
        </w:rPr>
      </w:pPr>
      <w:r w:rsidRPr="00D057D4">
        <w:rPr>
          <w:rFonts w:ascii="Tahoma" w:hAnsi="Tahoma" w:cs="Tahoma"/>
        </w:rPr>
        <w:t>Slovenski filmski center izkazuje celotne prihodke za izvajanje javne</w:t>
      </w:r>
      <w:r>
        <w:rPr>
          <w:rFonts w:ascii="Tahoma" w:hAnsi="Tahoma" w:cs="Tahoma"/>
        </w:rPr>
        <w:t xml:space="preserve"> službe v skupnem znesku 846.440</w:t>
      </w:r>
      <w:r w:rsidRPr="00D057D4">
        <w:rPr>
          <w:rFonts w:ascii="Tahoma" w:hAnsi="Tahoma" w:cs="Tahoma"/>
        </w:rPr>
        <w:t xml:space="preserve"> €. Finančn</w:t>
      </w:r>
      <w:r>
        <w:rPr>
          <w:rFonts w:ascii="Tahoma" w:hAnsi="Tahoma" w:cs="Tahoma"/>
        </w:rPr>
        <w:t>a prihodke izkazuje v znesku 54</w:t>
      </w:r>
      <w:r w:rsidRPr="00D057D4">
        <w:rPr>
          <w:rFonts w:ascii="Tahoma" w:hAnsi="Tahoma" w:cs="Tahoma"/>
        </w:rPr>
        <w:t xml:space="preserve"> €.</w:t>
      </w:r>
    </w:p>
    <w:p w14:paraId="4B9DCDB7" w14:textId="77777777" w:rsidR="00AA4EAD" w:rsidRPr="00D057D4" w:rsidRDefault="00AA4EAD" w:rsidP="00AA4EAD">
      <w:pPr>
        <w:jc w:val="both"/>
        <w:rPr>
          <w:rFonts w:ascii="Tahoma" w:hAnsi="Tahoma" w:cs="Tahoma"/>
        </w:rPr>
      </w:pPr>
      <w:r w:rsidRPr="00D057D4">
        <w:rPr>
          <w:rFonts w:ascii="Tahoma" w:hAnsi="Tahoma" w:cs="Tahoma"/>
        </w:rPr>
        <w:t>Prihodki iz p</w:t>
      </w:r>
      <w:r>
        <w:rPr>
          <w:rFonts w:ascii="Tahoma" w:hAnsi="Tahoma" w:cs="Tahoma"/>
        </w:rPr>
        <w:t>oslovanja na trgu znašajo 10.664 €, kar predstavlja 1.24</w:t>
      </w:r>
      <w:r w:rsidRPr="00D057D4">
        <w:rPr>
          <w:rFonts w:ascii="Tahoma" w:hAnsi="Tahoma" w:cs="Tahoma"/>
        </w:rPr>
        <w:t xml:space="preserve"> procenta celotnih prihodkov. Razdelitev je prikazana v tabeli:</w:t>
      </w:r>
    </w:p>
    <w:p w14:paraId="7FE9BF9E" w14:textId="77777777" w:rsidR="00AA4EAD" w:rsidRPr="00D057D4" w:rsidRDefault="00AA4EAD" w:rsidP="00AA4EAD">
      <w:pPr>
        <w:jc w:val="both"/>
        <w:rPr>
          <w:rFonts w:ascii="Tahoma" w:hAnsi="Tahoma" w:cs="Tahoma"/>
        </w:rPr>
      </w:pPr>
    </w:p>
    <w:p w14:paraId="4568FDF2" w14:textId="77777777" w:rsidR="00AA4EAD" w:rsidRPr="00D057D4" w:rsidRDefault="00AA4EAD" w:rsidP="00AA4EAD">
      <w:pPr>
        <w:jc w:val="both"/>
        <w:rPr>
          <w:rFonts w:ascii="Tahoma" w:hAnsi="Tahoma" w:cs="Tahoma"/>
          <w:b/>
        </w:rPr>
      </w:pPr>
      <w:r w:rsidRPr="00D057D4">
        <w:rPr>
          <w:rFonts w:ascii="Tahoma" w:hAnsi="Tahoma" w:cs="Tahoma"/>
          <w:b/>
        </w:rPr>
        <w:t>TABELA: PRIKAZ OBRAČUNSKIH PRIHODKOV NA TRGU</w:t>
      </w:r>
    </w:p>
    <w:tbl>
      <w:tblPr>
        <w:tblW w:w="6840" w:type="dxa"/>
        <w:tblInd w:w="55" w:type="dxa"/>
        <w:tblCellMar>
          <w:left w:w="70" w:type="dxa"/>
          <w:right w:w="70" w:type="dxa"/>
        </w:tblCellMar>
        <w:tblLook w:val="04A0" w:firstRow="1" w:lastRow="0" w:firstColumn="1" w:lastColumn="0" w:noHBand="0" w:noVBand="1"/>
      </w:tblPr>
      <w:tblGrid>
        <w:gridCol w:w="960"/>
        <w:gridCol w:w="4680"/>
        <w:gridCol w:w="1200"/>
      </w:tblGrid>
      <w:tr w:rsidR="00AA4EAD" w:rsidRPr="00D057D4" w14:paraId="752FF7F2" w14:textId="77777777" w:rsidTr="006F357C">
        <w:trPr>
          <w:trHeight w:val="270"/>
        </w:trPr>
        <w:tc>
          <w:tcPr>
            <w:tcW w:w="960" w:type="dxa"/>
            <w:tcBorders>
              <w:top w:val="single" w:sz="8" w:space="0" w:color="auto"/>
              <w:left w:val="single" w:sz="8" w:space="0" w:color="auto"/>
              <w:bottom w:val="single" w:sz="8" w:space="0" w:color="auto"/>
              <w:right w:val="nil"/>
            </w:tcBorders>
            <w:shd w:val="clear" w:color="000000" w:fill="F2F2F2"/>
            <w:noWrap/>
            <w:vAlign w:val="center"/>
          </w:tcPr>
          <w:p w14:paraId="67E2F5F8"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KONTO</w:t>
            </w:r>
          </w:p>
        </w:tc>
        <w:tc>
          <w:tcPr>
            <w:tcW w:w="46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0308C2"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200" w:type="dxa"/>
            <w:tcBorders>
              <w:top w:val="single" w:sz="8" w:space="0" w:color="auto"/>
              <w:left w:val="nil"/>
              <w:bottom w:val="single" w:sz="8" w:space="0" w:color="auto"/>
              <w:right w:val="single" w:sz="8" w:space="0" w:color="auto"/>
            </w:tcBorders>
            <w:shd w:val="clear" w:color="auto" w:fill="auto"/>
            <w:noWrap/>
            <w:vAlign w:val="center"/>
          </w:tcPr>
          <w:p w14:paraId="5473AFE6"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78B4655A" w14:textId="77777777" w:rsidTr="006F357C">
        <w:trPr>
          <w:trHeight w:val="270"/>
        </w:trPr>
        <w:tc>
          <w:tcPr>
            <w:tcW w:w="960" w:type="dxa"/>
            <w:tcBorders>
              <w:top w:val="nil"/>
              <w:left w:val="single" w:sz="8" w:space="0" w:color="auto"/>
              <w:bottom w:val="nil"/>
              <w:right w:val="nil"/>
            </w:tcBorders>
            <w:shd w:val="clear" w:color="auto" w:fill="auto"/>
            <w:noWrap/>
            <w:vAlign w:val="center"/>
          </w:tcPr>
          <w:p w14:paraId="4C48069C"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4680" w:type="dxa"/>
            <w:tcBorders>
              <w:top w:val="nil"/>
              <w:left w:val="single" w:sz="8" w:space="0" w:color="auto"/>
              <w:bottom w:val="nil"/>
              <w:right w:val="single" w:sz="8" w:space="0" w:color="auto"/>
            </w:tcBorders>
            <w:shd w:val="clear" w:color="auto" w:fill="auto"/>
            <w:noWrap/>
            <w:vAlign w:val="center"/>
          </w:tcPr>
          <w:p w14:paraId="023266B7"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200" w:type="dxa"/>
            <w:tcBorders>
              <w:top w:val="nil"/>
              <w:left w:val="nil"/>
              <w:bottom w:val="nil"/>
              <w:right w:val="single" w:sz="8" w:space="0" w:color="auto"/>
            </w:tcBorders>
            <w:shd w:val="clear" w:color="auto" w:fill="auto"/>
            <w:noWrap/>
            <w:vAlign w:val="center"/>
          </w:tcPr>
          <w:p w14:paraId="629B3E5D"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60914178" w14:textId="77777777" w:rsidTr="006F357C">
        <w:trPr>
          <w:trHeight w:val="270"/>
        </w:trPr>
        <w:tc>
          <w:tcPr>
            <w:tcW w:w="960" w:type="dxa"/>
            <w:tcBorders>
              <w:top w:val="nil"/>
              <w:left w:val="single" w:sz="8" w:space="0" w:color="auto"/>
              <w:bottom w:val="single" w:sz="8" w:space="0" w:color="auto"/>
              <w:right w:val="nil"/>
            </w:tcBorders>
            <w:shd w:val="clear" w:color="auto" w:fill="auto"/>
            <w:noWrap/>
            <w:vAlign w:val="center"/>
          </w:tcPr>
          <w:p w14:paraId="3BA1304C" w14:textId="77777777" w:rsidR="00AA4EAD" w:rsidRPr="00D057D4" w:rsidRDefault="00AA4EAD" w:rsidP="006F357C">
            <w:pPr>
              <w:spacing w:before="0" w:after="0" w:line="240" w:lineRule="auto"/>
              <w:jc w:val="right"/>
              <w:rPr>
                <w:rFonts w:ascii="Tahoma" w:hAnsi="Tahoma" w:cs="Tahoma"/>
                <w:b/>
                <w:bCs/>
                <w:color w:val="000000"/>
                <w:sz w:val="18"/>
                <w:szCs w:val="18"/>
                <w:lang w:eastAsia="sl-SI"/>
              </w:rPr>
            </w:pPr>
            <w:r w:rsidRPr="00D057D4">
              <w:rPr>
                <w:rFonts w:ascii="Tahoma" w:hAnsi="Tahoma" w:cs="Tahoma"/>
                <w:b/>
                <w:bCs/>
                <w:color w:val="000000"/>
                <w:sz w:val="18"/>
                <w:szCs w:val="18"/>
                <w:lang w:eastAsia="sl-SI"/>
              </w:rPr>
              <w:t>760112</w:t>
            </w:r>
          </w:p>
        </w:tc>
        <w:tc>
          <w:tcPr>
            <w:tcW w:w="4680" w:type="dxa"/>
            <w:tcBorders>
              <w:top w:val="nil"/>
              <w:left w:val="single" w:sz="8" w:space="0" w:color="auto"/>
              <w:bottom w:val="single" w:sz="8" w:space="0" w:color="auto"/>
              <w:right w:val="single" w:sz="8" w:space="0" w:color="auto"/>
            </w:tcBorders>
            <w:shd w:val="clear" w:color="auto" w:fill="auto"/>
            <w:noWrap/>
            <w:vAlign w:val="center"/>
          </w:tcPr>
          <w:p w14:paraId="31C69E2A"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PRIHODKI OD PRODAJE - PRODAJA DVD</w:t>
            </w:r>
          </w:p>
        </w:tc>
        <w:tc>
          <w:tcPr>
            <w:tcW w:w="1200" w:type="dxa"/>
            <w:tcBorders>
              <w:top w:val="nil"/>
              <w:left w:val="nil"/>
              <w:bottom w:val="single" w:sz="8" w:space="0" w:color="auto"/>
              <w:right w:val="single" w:sz="8" w:space="0" w:color="auto"/>
            </w:tcBorders>
            <w:shd w:val="clear" w:color="auto" w:fill="auto"/>
            <w:noWrap/>
            <w:vAlign w:val="center"/>
          </w:tcPr>
          <w:p w14:paraId="2BAE80D5" w14:textId="77777777" w:rsidR="00AA4EAD" w:rsidRPr="00D057D4" w:rsidRDefault="00AA4EAD" w:rsidP="006F357C">
            <w:pPr>
              <w:spacing w:before="0" w:after="0" w:line="240" w:lineRule="auto"/>
              <w:jc w:val="right"/>
              <w:rPr>
                <w:rFonts w:ascii="Tahoma" w:hAnsi="Tahoma" w:cs="Tahoma"/>
                <w:color w:val="000000"/>
                <w:sz w:val="18"/>
                <w:szCs w:val="18"/>
                <w:lang w:eastAsia="sl-SI"/>
              </w:rPr>
            </w:pPr>
            <w:r>
              <w:rPr>
                <w:rFonts w:ascii="Tahoma" w:hAnsi="Tahoma" w:cs="Tahoma"/>
                <w:color w:val="000000"/>
                <w:sz w:val="18"/>
                <w:szCs w:val="18"/>
                <w:lang w:eastAsia="sl-SI"/>
              </w:rPr>
              <w:t>10.664</w:t>
            </w:r>
          </w:p>
        </w:tc>
      </w:tr>
      <w:tr w:rsidR="00AA4EAD" w:rsidRPr="00D057D4" w14:paraId="215D48F8" w14:textId="77777777" w:rsidTr="006F357C">
        <w:trPr>
          <w:trHeight w:val="270"/>
        </w:trPr>
        <w:tc>
          <w:tcPr>
            <w:tcW w:w="960" w:type="dxa"/>
            <w:tcBorders>
              <w:top w:val="nil"/>
              <w:left w:val="single" w:sz="8" w:space="0" w:color="auto"/>
              <w:bottom w:val="nil"/>
              <w:right w:val="nil"/>
            </w:tcBorders>
            <w:shd w:val="clear" w:color="auto" w:fill="auto"/>
            <w:noWrap/>
            <w:vAlign w:val="center"/>
          </w:tcPr>
          <w:p w14:paraId="3F898D7B"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4680" w:type="dxa"/>
            <w:tcBorders>
              <w:top w:val="nil"/>
              <w:left w:val="single" w:sz="8" w:space="0" w:color="auto"/>
              <w:bottom w:val="nil"/>
              <w:right w:val="single" w:sz="8" w:space="0" w:color="auto"/>
            </w:tcBorders>
            <w:shd w:val="clear" w:color="auto" w:fill="auto"/>
            <w:noWrap/>
            <w:vAlign w:val="center"/>
          </w:tcPr>
          <w:p w14:paraId="1B058F50"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200" w:type="dxa"/>
            <w:tcBorders>
              <w:top w:val="nil"/>
              <w:left w:val="nil"/>
              <w:bottom w:val="nil"/>
              <w:right w:val="single" w:sz="8" w:space="0" w:color="auto"/>
            </w:tcBorders>
            <w:shd w:val="clear" w:color="auto" w:fill="auto"/>
            <w:noWrap/>
            <w:vAlign w:val="center"/>
          </w:tcPr>
          <w:p w14:paraId="3F57AB8E"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r>
      <w:tr w:rsidR="00AA4EAD" w:rsidRPr="00D057D4" w14:paraId="5221AAC0" w14:textId="77777777" w:rsidTr="006F357C">
        <w:trPr>
          <w:trHeight w:val="270"/>
        </w:trPr>
        <w:tc>
          <w:tcPr>
            <w:tcW w:w="960" w:type="dxa"/>
            <w:tcBorders>
              <w:top w:val="single" w:sz="8" w:space="0" w:color="auto"/>
              <w:left w:val="single" w:sz="8" w:space="0" w:color="auto"/>
              <w:bottom w:val="single" w:sz="8" w:space="0" w:color="auto"/>
              <w:right w:val="nil"/>
            </w:tcBorders>
            <w:shd w:val="clear" w:color="000000" w:fill="F2F2F2"/>
            <w:noWrap/>
            <w:vAlign w:val="center"/>
          </w:tcPr>
          <w:p w14:paraId="12C51888"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4680"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2E4AC2FE"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SKUPAJ</w:t>
            </w:r>
          </w:p>
        </w:tc>
        <w:tc>
          <w:tcPr>
            <w:tcW w:w="1200" w:type="dxa"/>
            <w:tcBorders>
              <w:top w:val="single" w:sz="8" w:space="0" w:color="auto"/>
              <w:left w:val="nil"/>
              <w:bottom w:val="single" w:sz="8" w:space="0" w:color="auto"/>
              <w:right w:val="single" w:sz="8" w:space="0" w:color="auto"/>
            </w:tcBorders>
            <w:shd w:val="clear" w:color="000000" w:fill="F2F2F2"/>
            <w:noWrap/>
            <w:vAlign w:val="center"/>
          </w:tcPr>
          <w:p w14:paraId="05275CD9" w14:textId="77777777" w:rsidR="00AA4EAD" w:rsidRPr="00D057D4" w:rsidRDefault="00AA4EAD" w:rsidP="006F357C">
            <w:pPr>
              <w:spacing w:before="0" w:after="0" w:line="240" w:lineRule="auto"/>
              <w:jc w:val="right"/>
              <w:rPr>
                <w:rFonts w:ascii="Tahoma" w:hAnsi="Tahoma" w:cs="Tahoma"/>
                <w:b/>
                <w:bCs/>
                <w:color w:val="000000"/>
                <w:sz w:val="18"/>
                <w:szCs w:val="18"/>
                <w:lang w:eastAsia="sl-SI"/>
              </w:rPr>
            </w:pPr>
            <w:r>
              <w:rPr>
                <w:rFonts w:ascii="Tahoma" w:hAnsi="Tahoma" w:cs="Tahoma"/>
                <w:b/>
                <w:bCs/>
                <w:color w:val="000000"/>
                <w:sz w:val="18"/>
                <w:szCs w:val="18"/>
                <w:lang w:eastAsia="sl-SI"/>
              </w:rPr>
              <w:t>10.664</w:t>
            </w:r>
          </w:p>
        </w:tc>
      </w:tr>
      <w:tr w:rsidR="00AA4EAD" w:rsidRPr="00D057D4" w14:paraId="0A5275CD" w14:textId="77777777" w:rsidTr="006F357C">
        <w:trPr>
          <w:trHeight w:val="255"/>
        </w:trPr>
        <w:tc>
          <w:tcPr>
            <w:tcW w:w="960" w:type="dxa"/>
            <w:tcBorders>
              <w:top w:val="nil"/>
              <w:left w:val="nil"/>
              <w:bottom w:val="nil"/>
              <w:right w:val="nil"/>
            </w:tcBorders>
            <w:shd w:val="clear" w:color="auto" w:fill="auto"/>
            <w:noWrap/>
            <w:vAlign w:val="bottom"/>
          </w:tcPr>
          <w:p w14:paraId="70A0713F" w14:textId="77777777" w:rsidR="00AA4EAD" w:rsidRPr="00D057D4" w:rsidRDefault="00AA4EAD" w:rsidP="006F357C">
            <w:pPr>
              <w:spacing w:before="0" w:after="0" w:line="240" w:lineRule="auto"/>
              <w:rPr>
                <w:rFonts w:ascii="Tahoma" w:hAnsi="Tahoma" w:cs="Tahoma"/>
                <w:color w:val="000000"/>
                <w:sz w:val="20"/>
                <w:szCs w:val="20"/>
                <w:lang w:eastAsia="sl-SI"/>
              </w:rPr>
            </w:pPr>
          </w:p>
        </w:tc>
        <w:tc>
          <w:tcPr>
            <w:tcW w:w="4680" w:type="dxa"/>
            <w:tcBorders>
              <w:top w:val="nil"/>
              <w:left w:val="nil"/>
              <w:bottom w:val="nil"/>
              <w:right w:val="nil"/>
            </w:tcBorders>
            <w:shd w:val="clear" w:color="auto" w:fill="auto"/>
            <w:noWrap/>
            <w:vAlign w:val="bottom"/>
          </w:tcPr>
          <w:p w14:paraId="5625747F" w14:textId="77777777" w:rsidR="00AA4EAD" w:rsidRPr="00D057D4" w:rsidRDefault="00AA4EAD" w:rsidP="006F357C">
            <w:pPr>
              <w:spacing w:before="0" w:after="0" w:line="240" w:lineRule="auto"/>
              <w:rPr>
                <w:rFonts w:ascii="Tahoma" w:hAnsi="Tahoma" w:cs="Tahoma"/>
                <w:color w:val="000000"/>
                <w:sz w:val="20"/>
                <w:szCs w:val="20"/>
                <w:lang w:eastAsia="sl-SI"/>
              </w:rPr>
            </w:pPr>
          </w:p>
        </w:tc>
        <w:tc>
          <w:tcPr>
            <w:tcW w:w="1200" w:type="dxa"/>
            <w:tcBorders>
              <w:top w:val="nil"/>
              <w:left w:val="nil"/>
              <w:bottom w:val="nil"/>
              <w:right w:val="nil"/>
            </w:tcBorders>
            <w:shd w:val="clear" w:color="auto" w:fill="auto"/>
            <w:noWrap/>
            <w:vAlign w:val="bottom"/>
          </w:tcPr>
          <w:p w14:paraId="75F31AA7" w14:textId="77777777" w:rsidR="00AA4EAD" w:rsidRPr="00D057D4" w:rsidRDefault="00AA4EAD" w:rsidP="006F357C">
            <w:pPr>
              <w:spacing w:before="0" w:after="0" w:line="240" w:lineRule="auto"/>
              <w:rPr>
                <w:rFonts w:ascii="Tahoma" w:hAnsi="Tahoma" w:cs="Tahoma"/>
                <w:color w:val="000000"/>
                <w:sz w:val="20"/>
                <w:szCs w:val="20"/>
                <w:lang w:eastAsia="sl-SI"/>
              </w:rPr>
            </w:pPr>
          </w:p>
        </w:tc>
      </w:tr>
    </w:tbl>
    <w:p w14:paraId="187DFA23" w14:textId="70DA3EF2" w:rsidR="00AA4EAD" w:rsidRPr="00D057D4" w:rsidRDefault="00AA4EAD" w:rsidP="00AA4EAD">
      <w:pPr>
        <w:jc w:val="both"/>
        <w:rPr>
          <w:rFonts w:ascii="Tahoma" w:hAnsi="Tahoma" w:cs="Tahoma"/>
        </w:rPr>
      </w:pPr>
      <w:r w:rsidRPr="00D057D4">
        <w:rPr>
          <w:rFonts w:ascii="Tahoma" w:hAnsi="Tahoma" w:cs="Tahoma"/>
        </w:rPr>
        <w:lastRenderedPageBreak/>
        <w:t>Celotni odhodki za izvaja</w:t>
      </w:r>
      <w:r>
        <w:rPr>
          <w:rFonts w:ascii="Tahoma" w:hAnsi="Tahoma" w:cs="Tahoma"/>
        </w:rPr>
        <w:t>nje javne službe znašajo 933.090</w:t>
      </w:r>
      <w:r w:rsidRPr="00D057D4">
        <w:rPr>
          <w:rFonts w:ascii="Tahoma" w:hAnsi="Tahoma" w:cs="Tahoma"/>
        </w:rPr>
        <w:t xml:space="preserve"> €. Stroški blaga, mater</w:t>
      </w:r>
      <w:r>
        <w:rPr>
          <w:rFonts w:ascii="Tahoma" w:hAnsi="Tahoma" w:cs="Tahoma"/>
        </w:rPr>
        <w:t>iala in storitev</w:t>
      </w:r>
      <w:r w:rsidR="005A4EC6">
        <w:rPr>
          <w:rFonts w:ascii="Tahoma" w:hAnsi="Tahoma" w:cs="Tahoma"/>
        </w:rPr>
        <w:t xml:space="preserve"> za</w:t>
      </w:r>
      <w:r w:rsidR="005A4EC6" w:rsidRPr="005A4EC6">
        <w:rPr>
          <w:rFonts w:ascii="Tahoma" w:hAnsi="Tahoma" w:cs="Tahoma"/>
        </w:rPr>
        <w:t xml:space="preserve"> </w:t>
      </w:r>
      <w:r w:rsidR="005A4EC6">
        <w:rPr>
          <w:rFonts w:ascii="Tahoma" w:hAnsi="Tahoma" w:cs="Tahoma"/>
        </w:rPr>
        <w:t>izdatke pri</w:t>
      </w:r>
      <w:r w:rsidR="005A4EC6" w:rsidRPr="004739D7">
        <w:rPr>
          <w:rFonts w:ascii="Tahoma" w:hAnsi="Tahoma" w:cs="Tahoma"/>
        </w:rPr>
        <w:t xml:space="preserve"> aktivnosti</w:t>
      </w:r>
      <w:r w:rsidR="005A4EC6">
        <w:rPr>
          <w:rFonts w:ascii="Tahoma" w:hAnsi="Tahoma" w:cs="Tahoma"/>
        </w:rPr>
        <w:t>h</w:t>
      </w:r>
      <w:r w:rsidR="005A4EC6" w:rsidRPr="004739D7">
        <w:rPr>
          <w:rFonts w:ascii="Tahoma" w:hAnsi="Tahoma" w:cs="Tahoma"/>
        </w:rPr>
        <w:t xml:space="preserve"> na področju domače in mednarodne promocije slovenskega filma, spodbujanja razvojev projektov in scenarijev ter splošn</w:t>
      </w:r>
      <w:r w:rsidR="005A4EC6">
        <w:rPr>
          <w:rFonts w:ascii="Tahoma" w:hAnsi="Tahoma" w:cs="Tahoma"/>
        </w:rPr>
        <w:t>o delovanje</w:t>
      </w:r>
      <w:r w:rsidR="005A4EC6" w:rsidRPr="004739D7">
        <w:rPr>
          <w:rFonts w:ascii="Tahoma" w:hAnsi="Tahoma" w:cs="Tahoma"/>
        </w:rPr>
        <w:t xml:space="preserve"> agencije.</w:t>
      </w:r>
      <w:r>
        <w:rPr>
          <w:rFonts w:ascii="Tahoma" w:hAnsi="Tahoma" w:cs="Tahoma"/>
        </w:rPr>
        <w:t xml:space="preserve"> znašajo 553.996 €, stroški dela znašajo 191.270</w:t>
      </w:r>
      <w:r w:rsidRPr="00D057D4">
        <w:rPr>
          <w:rFonts w:ascii="Tahoma" w:hAnsi="Tahoma" w:cs="Tahoma"/>
        </w:rPr>
        <w:t xml:space="preserve"> </w:t>
      </w:r>
      <w:r>
        <w:rPr>
          <w:rFonts w:ascii="Tahoma" w:hAnsi="Tahoma" w:cs="Tahoma"/>
        </w:rPr>
        <w:t>€, drugi stroški znašajo 182.648</w:t>
      </w:r>
      <w:r w:rsidRPr="00D057D4">
        <w:rPr>
          <w:rFonts w:ascii="Tahoma" w:hAnsi="Tahoma" w:cs="Tahoma"/>
        </w:rPr>
        <w:t xml:space="preserve"> €, finančni </w:t>
      </w:r>
      <w:r>
        <w:rPr>
          <w:rFonts w:ascii="Tahoma" w:hAnsi="Tahoma" w:cs="Tahoma"/>
        </w:rPr>
        <w:t>odhodki v znesku 8 €, drugi odhodki znašajo 5.024</w:t>
      </w:r>
      <w:r w:rsidRPr="00D057D4">
        <w:rPr>
          <w:rFonts w:ascii="Tahoma" w:hAnsi="Tahoma" w:cs="Tahoma"/>
        </w:rPr>
        <w:t xml:space="preserve"> € ter ostali prevred</w:t>
      </w:r>
      <w:r>
        <w:rPr>
          <w:rFonts w:ascii="Tahoma" w:hAnsi="Tahoma" w:cs="Tahoma"/>
        </w:rPr>
        <w:t>notovalni odhodki v znesku 144</w:t>
      </w:r>
      <w:r w:rsidRPr="00D057D4">
        <w:rPr>
          <w:rFonts w:ascii="Tahoma" w:hAnsi="Tahoma" w:cs="Tahoma"/>
        </w:rPr>
        <w:t xml:space="preserve"> €, ki so nastali pri odpisih  vrednosti terjatev.</w:t>
      </w:r>
    </w:p>
    <w:p w14:paraId="33F1E130" w14:textId="77777777" w:rsidR="00AA4EAD" w:rsidRPr="00D057D4" w:rsidRDefault="00AA4EAD" w:rsidP="00AA4EAD">
      <w:pPr>
        <w:jc w:val="both"/>
        <w:rPr>
          <w:rFonts w:ascii="Tahoma" w:hAnsi="Tahoma" w:cs="Tahoma"/>
        </w:rPr>
      </w:pPr>
      <w:r w:rsidRPr="00D057D4">
        <w:rPr>
          <w:rFonts w:ascii="Tahoma" w:hAnsi="Tahoma" w:cs="Tahoma"/>
        </w:rPr>
        <w:t>Cel</w:t>
      </w:r>
      <w:r>
        <w:rPr>
          <w:rFonts w:ascii="Tahoma" w:hAnsi="Tahoma" w:cs="Tahoma"/>
        </w:rPr>
        <w:t>otni odhodki na trgu znašajo 14.586</w:t>
      </w:r>
      <w:r w:rsidRPr="00D057D4">
        <w:rPr>
          <w:rFonts w:ascii="Tahoma" w:hAnsi="Tahoma" w:cs="Tahoma"/>
        </w:rPr>
        <w:t xml:space="preserve"> €. Od tega znašajo stroški bl</w:t>
      </w:r>
      <w:r>
        <w:rPr>
          <w:rFonts w:ascii="Tahoma" w:hAnsi="Tahoma" w:cs="Tahoma"/>
        </w:rPr>
        <w:t>aga, materiala in storitev 7.966</w:t>
      </w:r>
      <w:r w:rsidRPr="00D057D4">
        <w:rPr>
          <w:rFonts w:ascii="Tahoma" w:hAnsi="Tahoma" w:cs="Tahoma"/>
        </w:rPr>
        <w:t xml:space="preserve"> €, str</w:t>
      </w:r>
      <w:r>
        <w:rPr>
          <w:rFonts w:ascii="Tahoma" w:hAnsi="Tahoma" w:cs="Tahoma"/>
        </w:rPr>
        <w:t>oški dela 6.513 € in drugi stroški v znesku 107</w:t>
      </w:r>
      <w:r w:rsidRPr="00D057D4">
        <w:rPr>
          <w:rFonts w:ascii="Tahoma" w:hAnsi="Tahoma" w:cs="Tahoma"/>
        </w:rPr>
        <w:t xml:space="preserve"> €.</w:t>
      </w:r>
    </w:p>
    <w:p w14:paraId="6158CB6C" w14:textId="77777777" w:rsidR="00AA4EAD" w:rsidRPr="00D057D4" w:rsidRDefault="00AA4EAD" w:rsidP="00AA4EAD">
      <w:pPr>
        <w:jc w:val="both"/>
        <w:rPr>
          <w:rFonts w:ascii="Tahoma" w:hAnsi="Tahoma" w:cs="Tahoma"/>
        </w:rPr>
      </w:pPr>
    </w:p>
    <w:p w14:paraId="2680D809" w14:textId="77777777" w:rsidR="00AA4EAD" w:rsidRPr="00D057D4" w:rsidRDefault="00AA4EAD" w:rsidP="00AA4EAD">
      <w:pPr>
        <w:jc w:val="both"/>
        <w:rPr>
          <w:rFonts w:ascii="Tahoma" w:hAnsi="Tahoma" w:cs="Tahoma"/>
          <w:b/>
        </w:rPr>
      </w:pPr>
      <w:r w:rsidRPr="00D057D4">
        <w:rPr>
          <w:rFonts w:ascii="Tahoma" w:hAnsi="Tahoma" w:cs="Tahoma"/>
          <w:b/>
        </w:rPr>
        <w:t>TABELA: PRIKAZ OBRAČUNSKIH ODHODKOV NA TRGU</w:t>
      </w:r>
    </w:p>
    <w:p w14:paraId="37EC9707" w14:textId="77777777" w:rsidR="00AA4EAD" w:rsidRPr="00D057D4" w:rsidRDefault="00AA4EAD" w:rsidP="00AA4EAD">
      <w:pPr>
        <w:jc w:val="both"/>
        <w:rPr>
          <w:rFonts w:ascii="Tahoma" w:hAnsi="Tahoma" w:cs="Tahoma"/>
          <w:b/>
        </w:rPr>
      </w:pPr>
    </w:p>
    <w:tbl>
      <w:tblPr>
        <w:tblpPr w:leftFromText="141" w:rightFromText="141" w:vertAnchor="text" w:tblpY="1"/>
        <w:tblOverlap w:val="never"/>
        <w:tblW w:w="4880" w:type="dxa"/>
        <w:tblCellMar>
          <w:left w:w="70" w:type="dxa"/>
          <w:right w:w="70" w:type="dxa"/>
        </w:tblCellMar>
        <w:tblLook w:val="04A0" w:firstRow="1" w:lastRow="0" w:firstColumn="1" w:lastColumn="0" w:noHBand="0" w:noVBand="1"/>
      </w:tblPr>
      <w:tblGrid>
        <w:gridCol w:w="1320"/>
        <w:gridCol w:w="1840"/>
        <w:gridCol w:w="1720"/>
      </w:tblGrid>
      <w:tr w:rsidR="00AA4EAD" w:rsidRPr="00D057D4" w14:paraId="2282CDAB" w14:textId="77777777" w:rsidTr="006F357C">
        <w:trPr>
          <w:trHeight w:val="270"/>
        </w:trPr>
        <w:tc>
          <w:tcPr>
            <w:tcW w:w="1320" w:type="dxa"/>
            <w:tcBorders>
              <w:top w:val="single" w:sz="8" w:space="0" w:color="auto"/>
              <w:left w:val="single" w:sz="8" w:space="0" w:color="auto"/>
              <w:bottom w:val="single" w:sz="8" w:space="0" w:color="auto"/>
              <w:right w:val="nil"/>
            </w:tcBorders>
            <w:shd w:val="clear" w:color="000000" w:fill="F2F2F2"/>
            <w:noWrap/>
            <w:vAlign w:val="center"/>
          </w:tcPr>
          <w:p w14:paraId="0A6AC582"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KONTO</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27B729"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NAZIV</w:t>
            </w:r>
          </w:p>
        </w:tc>
        <w:tc>
          <w:tcPr>
            <w:tcW w:w="1720" w:type="dxa"/>
            <w:tcBorders>
              <w:top w:val="single" w:sz="8" w:space="0" w:color="auto"/>
              <w:left w:val="nil"/>
              <w:bottom w:val="single" w:sz="8" w:space="0" w:color="auto"/>
              <w:right w:val="single" w:sz="8" w:space="0" w:color="auto"/>
            </w:tcBorders>
            <w:shd w:val="clear" w:color="auto" w:fill="auto"/>
            <w:noWrap/>
            <w:vAlign w:val="center"/>
          </w:tcPr>
          <w:p w14:paraId="37AA7CCE"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ZNESEK</w:t>
            </w:r>
          </w:p>
        </w:tc>
      </w:tr>
      <w:tr w:rsidR="00AA4EAD" w:rsidRPr="00D057D4" w14:paraId="29BD6F38" w14:textId="77777777" w:rsidTr="006F357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tcPr>
          <w:p w14:paraId="0F18E301"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460</w:t>
            </w:r>
          </w:p>
        </w:tc>
        <w:tc>
          <w:tcPr>
            <w:tcW w:w="1840" w:type="dxa"/>
            <w:tcBorders>
              <w:top w:val="nil"/>
              <w:left w:val="nil"/>
              <w:bottom w:val="single" w:sz="4" w:space="0" w:color="auto"/>
              <w:right w:val="single" w:sz="4" w:space="0" w:color="auto"/>
            </w:tcBorders>
            <w:shd w:val="clear" w:color="auto" w:fill="auto"/>
            <w:noWrap/>
            <w:vAlign w:val="bottom"/>
          </w:tcPr>
          <w:p w14:paraId="48C95496"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STROŠKI MATERIALA</w:t>
            </w:r>
          </w:p>
        </w:tc>
        <w:tc>
          <w:tcPr>
            <w:tcW w:w="1720" w:type="dxa"/>
            <w:tcBorders>
              <w:top w:val="nil"/>
              <w:left w:val="nil"/>
              <w:bottom w:val="single" w:sz="4" w:space="0" w:color="auto"/>
              <w:right w:val="single" w:sz="8" w:space="0" w:color="auto"/>
            </w:tcBorders>
            <w:shd w:val="clear" w:color="auto" w:fill="auto"/>
            <w:noWrap/>
            <w:vAlign w:val="bottom"/>
          </w:tcPr>
          <w:p w14:paraId="6EBED34F"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Pr>
                <w:rFonts w:ascii="Tahoma" w:hAnsi="Tahoma" w:cs="Tahoma"/>
                <w:color w:val="000000"/>
                <w:sz w:val="16"/>
                <w:szCs w:val="16"/>
                <w:lang w:eastAsia="sl-SI"/>
              </w:rPr>
              <w:t>177</w:t>
            </w:r>
          </w:p>
        </w:tc>
      </w:tr>
      <w:tr w:rsidR="00AA4EAD" w:rsidRPr="00D057D4" w14:paraId="3A37752B" w14:textId="77777777" w:rsidTr="006F357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tcPr>
          <w:p w14:paraId="63607203"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461</w:t>
            </w:r>
            <w:r>
              <w:rPr>
                <w:rFonts w:ascii="Tahoma" w:hAnsi="Tahoma" w:cs="Tahoma"/>
                <w:color w:val="000000"/>
                <w:sz w:val="16"/>
                <w:szCs w:val="16"/>
                <w:lang w:eastAsia="sl-SI"/>
              </w:rPr>
              <w:t>+465</w:t>
            </w:r>
          </w:p>
        </w:tc>
        <w:tc>
          <w:tcPr>
            <w:tcW w:w="1840" w:type="dxa"/>
            <w:tcBorders>
              <w:top w:val="nil"/>
              <w:left w:val="nil"/>
              <w:bottom w:val="single" w:sz="4" w:space="0" w:color="auto"/>
              <w:right w:val="single" w:sz="4" w:space="0" w:color="auto"/>
            </w:tcBorders>
            <w:shd w:val="clear" w:color="auto" w:fill="auto"/>
            <w:noWrap/>
            <w:vAlign w:val="bottom"/>
          </w:tcPr>
          <w:p w14:paraId="0602BF8D"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STROŠKI STORITEV</w:t>
            </w:r>
            <w:r>
              <w:rPr>
                <w:rFonts w:ascii="Tahoma" w:hAnsi="Tahoma" w:cs="Tahoma"/>
                <w:color w:val="000000"/>
                <w:sz w:val="16"/>
                <w:szCs w:val="16"/>
                <w:lang w:eastAsia="sl-SI"/>
              </w:rPr>
              <w:t xml:space="preserve"> in DRUGI STROŠKI</w:t>
            </w:r>
          </w:p>
        </w:tc>
        <w:tc>
          <w:tcPr>
            <w:tcW w:w="1720" w:type="dxa"/>
            <w:tcBorders>
              <w:top w:val="nil"/>
              <w:left w:val="nil"/>
              <w:bottom w:val="single" w:sz="4" w:space="0" w:color="auto"/>
              <w:right w:val="single" w:sz="8" w:space="0" w:color="auto"/>
            </w:tcBorders>
            <w:shd w:val="clear" w:color="auto" w:fill="auto"/>
            <w:noWrap/>
            <w:vAlign w:val="bottom"/>
          </w:tcPr>
          <w:p w14:paraId="327B2B43"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Pr>
                <w:rFonts w:ascii="Tahoma" w:hAnsi="Tahoma" w:cs="Tahoma"/>
                <w:color w:val="000000"/>
                <w:sz w:val="16"/>
                <w:szCs w:val="16"/>
                <w:lang w:eastAsia="sl-SI"/>
              </w:rPr>
              <w:t>7.896</w:t>
            </w:r>
          </w:p>
        </w:tc>
      </w:tr>
      <w:tr w:rsidR="00AA4EAD" w:rsidRPr="00D057D4" w14:paraId="72B656FD" w14:textId="77777777" w:rsidTr="006F357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tcPr>
          <w:p w14:paraId="7C96C590"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464</w:t>
            </w:r>
          </w:p>
        </w:tc>
        <w:tc>
          <w:tcPr>
            <w:tcW w:w="1840" w:type="dxa"/>
            <w:tcBorders>
              <w:top w:val="nil"/>
              <w:left w:val="nil"/>
              <w:bottom w:val="single" w:sz="4" w:space="0" w:color="auto"/>
              <w:right w:val="single" w:sz="4" w:space="0" w:color="auto"/>
            </w:tcBorders>
            <w:shd w:val="clear" w:color="auto" w:fill="auto"/>
            <w:noWrap/>
            <w:vAlign w:val="bottom"/>
          </w:tcPr>
          <w:p w14:paraId="3F262870" w14:textId="77777777" w:rsidR="00AA4EAD" w:rsidRPr="00D057D4" w:rsidRDefault="00AA4EAD" w:rsidP="006F357C">
            <w:pPr>
              <w:spacing w:before="0" w:after="0" w:line="240" w:lineRule="auto"/>
              <w:rPr>
                <w:rFonts w:ascii="Tahoma" w:hAnsi="Tahoma" w:cs="Tahoma"/>
                <w:color w:val="000000"/>
                <w:sz w:val="16"/>
                <w:szCs w:val="16"/>
                <w:lang w:eastAsia="sl-SI"/>
              </w:rPr>
            </w:pPr>
            <w:r w:rsidRPr="00D057D4">
              <w:rPr>
                <w:rFonts w:ascii="Tahoma" w:hAnsi="Tahoma" w:cs="Tahoma"/>
                <w:color w:val="000000"/>
                <w:sz w:val="16"/>
                <w:szCs w:val="16"/>
                <w:lang w:eastAsia="sl-SI"/>
              </w:rPr>
              <w:t>STROŠKI DELA</w:t>
            </w:r>
          </w:p>
        </w:tc>
        <w:tc>
          <w:tcPr>
            <w:tcW w:w="1720" w:type="dxa"/>
            <w:tcBorders>
              <w:top w:val="nil"/>
              <w:left w:val="nil"/>
              <w:bottom w:val="single" w:sz="4" w:space="0" w:color="auto"/>
              <w:right w:val="single" w:sz="8" w:space="0" w:color="auto"/>
            </w:tcBorders>
            <w:shd w:val="clear" w:color="auto" w:fill="auto"/>
            <w:noWrap/>
            <w:vAlign w:val="bottom"/>
          </w:tcPr>
          <w:p w14:paraId="35EA25BB" w14:textId="77777777" w:rsidR="00AA4EAD" w:rsidRPr="00D057D4" w:rsidRDefault="00AA4EAD" w:rsidP="006F357C">
            <w:pPr>
              <w:spacing w:before="0" w:after="0" w:line="240" w:lineRule="auto"/>
              <w:jc w:val="right"/>
              <w:rPr>
                <w:rFonts w:ascii="Tahoma" w:hAnsi="Tahoma" w:cs="Tahoma"/>
                <w:color w:val="000000"/>
                <w:sz w:val="16"/>
                <w:szCs w:val="16"/>
                <w:lang w:eastAsia="sl-SI"/>
              </w:rPr>
            </w:pPr>
            <w:r w:rsidRPr="00D057D4">
              <w:rPr>
                <w:rFonts w:ascii="Tahoma" w:hAnsi="Tahoma" w:cs="Tahoma"/>
                <w:color w:val="000000"/>
                <w:sz w:val="16"/>
                <w:szCs w:val="16"/>
                <w:lang w:eastAsia="sl-SI"/>
              </w:rPr>
              <w:t>6.</w:t>
            </w:r>
            <w:r>
              <w:rPr>
                <w:rFonts w:ascii="Tahoma" w:hAnsi="Tahoma" w:cs="Tahoma"/>
                <w:color w:val="000000"/>
                <w:sz w:val="16"/>
                <w:szCs w:val="16"/>
                <w:lang w:eastAsia="sl-SI"/>
              </w:rPr>
              <w:t>513</w:t>
            </w:r>
          </w:p>
        </w:tc>
      </w:tr>
      <w:tr w:rsidR="00AA4EAD" w:rsidRPr="00D057D4" w14:paraId="41D827DD" w14:textId="77777777" w:rsidTr="006F357C">
        <w:trPr>
          <w:trHeight w:val="270"/>
        </w:trPr>
        <w:tc>
          <w:tcPr>
            <w:tcW w:w="1320" w:type="dxa"/>
            <w:tcBorders>
              <w:top w:val="single" w:sz="8" w:space="0" w:color="auto"/>
              <w:left w:val="single" w:sz="8" w:space="0" w:color="auto"/>
              <w:bottom w:val="single" w:sz="8" w:space="0" w:color="auto"/>
              <w:right w:val="nil"/>
            </w:tcBorders>
            <w:shd w:val="clear" w:color="000000" w:fill="F2F2F2"/>
            <w:noWrap/>
            <w:vAlign w:val="center"/>
          </w:tcPr>
          <w:p w14:paraId="583422DE" w14:textId="77777777" w:rsidR="00AA4EAD" w:rsidRPr="00D057D4" w:rsidRDefault="00AA4EAD" w:rsidP="006F357C">
            <w:pPr>
              <w:spacing w:before="0" w:after="0" w:line="240" w:lineRule="auto"/>
              <w:rPr>
                <w:rFonts w:ascii="Tahoma" w:hAnsi="Tahoma" w:cs="Tahoma"/>
                <w:color w:val="000000"/>
                <w:sz w:val="18"/>
                <w:szCs w:val="18"/>
                <w:lang w:eastAsia="sl-SI"/>
              </w:rPr>
            </w:pPr>
            <w:r w:rsidRPr="00D057D4">
              <w:rPr>
                <w:rFonts w:ascii="Tahoma" w:hAnsi="Tahoma" w:cs="Tahoma"/>
                <w:color w:val="000000"/>
                <w:sz w:val="18"/>
                <w:szCs w:val="18"/>
                <w:lang w:eastAsia="sl-SI"/>
              </w:rPr>
              <w:t> </w:t>
            </w:r>
          </w:p>
        </w:tc>
        <w:tc>
          <w:tcPr>
            <w:tcW w:w="1840"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632A7B55" w14:textId="77777777" w:rsidR="00AA4EAD" w:rsidRPr="00D057D4" w:rsidRDefault="00AA4EAD" w:rsidP="006F357C">
            <w:pPr>
              <w:spacing w:before="0" w:after="0" w:line="240" w:lineRule="auto"/>
              <w:rPr>
                <w:rFonts w:ascii="Tahoma" w:hAnsi="Tahoma" w:cs="Tahoma"/>
                <w:b/>
                <w:bCs/>
                <w:color w:val="000000"/>
                <w:sz w:val="18"/>
                <w:szCs w:val="18"/>
                <w:lang w:eastAsia="sl-SI"/>
              </w:rPr>
            </w:pPr>
            <w:r w:rsidRPr="00D057D4">
              <w:rPr>
                <w:rFonts w:ascii="Tahoma" w:hAnsi="Tahoma" w:cs="Tahoma"/>
                <w:b/>
                <w:bCs/>
                <w:color w:val="000000"/>
                <w:sz w:val="18"/>
                <w:szCs w:val="18"/>
                <w:lang w:eastAsia="sl-SI"/>
              </w:rPr>
              <w:t>SKUPAJ</w:t>
            </w:r>
          </w:p>
        </w:tc>
        <w:tc>
          <w:tcPr>
            <w:tcW w:w="1720" w:type="dxa"/>
            <w:tcBorders>
              <w:top w:val="single" w:sz="8" w:space="0" w:color="auto"/>
              <w:left w:val="nil"/>
              <w:bottom w:val="single" w:sz="8" w:space="0" w:color="auto"/>
              <w:right w:val="single" w:sz="8" w:space="0" w:color="auto"/>
            </w:tcBorders>
            <w:shd w:val="clear" w:color="000000" w:fill="F2F2F2"/>
            <w:noWrap/>
            <w:vAlign w:val="center"/>
          </w:tcPr>
          <w:p w14:paraId="6FCA602A" w14:textId="77777777" w:rsidR="00AA4EAD" w:rsidRPr="00D057D4" w:rsidRDefault="00AA4EAD" w:rsidP="006F357C">
            <w:pPr>
              <w:spacing w:before="0" w:after="0" w:line="240" w:lineRule="auto"/>
              <w:jc w:val="right"/>
              <w:rPr>
                <w:rFonts w:ascii="Tahoma" w:hAnsi="Tahoma" w:cs="Tahoma"/>
                <w:b/>
                <w:bCs/>
                <w:color w:val="000000"/>
                <w:sz w:val="18"/>
                <w:szCs w:val="18"/>
                <w:lang w:eastAsia="sl-SI"/>
              </w:rPr>
            </w:pPr>
            <w:r w:rsidRPr="00D057D4">
              <w:rPr>
                <w:rFonts w:ascii="Tahoma" w:hAnsi="Tahoma" w:cs="Tahoma"/>
                <w:b/>
                <w:bCs/>
                <w:color w:val="000000"/>
                <w:sz w:val="18"/>
                <w:szCs w:val="18"/>
                <w:lang w:eastAsia="sl-SI"/>
              </w:rPr>
              <w:t>1</w:t>
            </w:r>
            <w:r>
              <w:rPr>
                <w:rFonts w:ascii="Tahoma" w:hAnsi="Tahoma" w:cs="Tahoma"/>
                <w:b/>
                <w:bCs/>
                <w:color w:val="000000"/>
                <w:sz w:val="18"/>
                <w:szCs w:val="18"/>
                <w:lang w:eastAsia="sl-SI"/>
              </w:rPr>
              <w:t>4.586</w:t>
            </w:r>
          </w:p>
        </w:tc>
      </w:tr>
    </w:tbl>
    <w:p w14:paraId="1C7E25D3" w14:textId="77777777" w:rsidR="00AA4EAD" w:rsidRPr="00D057D4" w:rsidRDefault="00AA4EAD" w:rsidP="00AA4EAD">
      <w:pPr>
        <w:jc w:val="both"/>
        <w:rPr>
          <w:rFonts w:ascii="Tahoma" w:hAnsi="Tahoma" w:cs="Tahoma"/>
        </w:rPr>
      </w:pPr>
    </w:p>
    <w:p w14:paraId="2E7DCFA4" w14:textId="77777777" w:rsidR="00AA4EAD" w:rsidRPr="00D057D4" w:rsidRDefault="00AA4EAD" w:rsidP="00AA4EAD">
      <w:pPr>
        <w:jc w:val="both"/>
        <w:rPr>
          <w:rFonts w:ascii="Tahoma" w:hAnsi="Tahoma" w:cs="Tahoma"/>
        </w:rPr>
      </w:pPr>
    </w:p>
    <w:p w14:paraId="2B93A510" w14:textId="77777777" w:rsidR="00AA4EAD" w:rsidRDefault="00AA4EAD" w:rsidP="00AA4EAD">
      <w:pPr>
        <w:jc w:val="both"/>
        <w:rPr>
          <w:rFonts w:ascii="Tahoma" w:hAnsi="Tahoma" w:cs="Tahoma"/>
        </w:rPr>
      </w:pPr>
    </w:p>
    <w:p w14:paraId="5A303286" w14:textId="77777777" w:rsidR="00AA4EAD" w:rsidRDefault="00AA4EAD" w:rsidP="00AA4EAD">
      <w:pPr>
        <w:jc w:val="both"/>
        <w:rPr>
          <w:rFonts w:ascii="Tahoma" w:hAnsi="Tahoma" w:cs="Tahoma"/>
        </w:rPr>
      </w:pPr>
    </w:p>
    <w:p w14:paraId="060F251C" w14:textId="77777777" w:rsidR="00AA4EAD" w:rsidRPr="00D057D4" w:rsidRDefault="00AA4EAD" w:rsidP="00AA4EAD">
      <w:pPr>
        <w:jc w:val="both"/>
        <w:rPr>
          <w:rFonts w:ascii="Tahoma" w:hAnsi="Tahoma" w:cs="Tahoma"/>
        </w:rPr>
      </w:pPr>
      <w:r w:rsidRPr="00D057D4">
        <w:rPr>
          <w:rFonts w:ascii="Tahoma" w:hAnsi="Tahoma" w:cs="Tahoma"/>
        </w:rPr>
        <w:t>Prvi način je dejanska evidenca na podlagi stroškovnih mest in je uporabljena za programske stroške in plače. Za delitev splošnih stroškov je Slovenski filmski center uporabil ključ, ki ga je pridobil na podlagi evidence prihodkov (vsi prihodki v primerjavi s tržnimi prihodki).</w:t>
      </w:r>
      <w:r w:rsidRPr="00957329">
        <w:rPr>
          <w:rFonts w:ascii="Tahoma" w:hAnsi="Tahoma" w:cs="Tahoma"/>
        </w:rPr>
        <w:t xml:space="preserve"> </w:t>
      </w:r>
      <w:r w:rsidRPr="00D057D4">
        <w:rPr>
          <w:rFonts w:ascii="Tahoma" w:hAnsi="Tahoma" w:cs="Tahoma"/>
        </w:rPr>
        <w:t xml:space="preserve">Slovenski </w:t>
      </w:r>
      <w:r>
        <w:rPr>
          <w:rFonts w:ascii="Tahoma" w:hAnsi="Tahoma" w:cs="Tahoma"/>
        </w:rPr>
        <w:t>filmski center je ustvaril 86.650</w:t>
      </w:r>
      <w:r w:rsidRPr="00D057D4">
        <w:rPr>
          <w:rFonts w:ascii="Tahoma" w:hAnsi="Tahoma" w:cs="Tahoma"/>
        </w:rPr>
        <w:t xml:space="preserve"> € presežka odhodkov nad prihodki iz naslo</w:t>
      </w:r>
      <w:r>
        <w:rPr>
          <w:rFonts w:ascii="Tahoma" w:hAnsi="Tahoma" w:cs="Tahoma"/>
        </w:rPr>
        <w:t>va izvajanja javne službe ter 3.922</w:t>
      </w:r>
      <w:r w:rsidRPr="00D057D4">
        <w:rPr>
          <w:rFonts w:ascii="Tahoma" w:hAnsi="Tahoma" w:cs="Tahoma"/>
        </w:rPr>
        <w:t xml:space="preserve"> </w:t>
      </w:r>
      <w:r>
        <w:rPr>
          <w:rFonts w:ascii="Tahoma" w:hAnsi="Tahoma" w:cs="Tahoma"/>
        </w:rPr>
        <w:t>€ presežka odhodkov nad prihodki</w:t>
      </w:r>
      <w:r w:rsidRPr="00D057D4">
        <w:rPr>
          <w:rFonts w:ascii="Tahoma" w:hAnsi="Tahoma" w:cs="Tahoma"/>
        </w:rPr>
        <w:t xml:space="preserve"> na trgu. </w:t>
      </w:r>
    </w:p>
    <w:p w14:paraId="0E0F6244" w14:textId="6AF4A7C0" w:rsidR="00AA4EAD" w:rsidRDefault="00AA4EAD" w:rsidP="00AA4EAD">
      <w:pPr>
        <w:jc w:val="both"/>
        <w:rPr>
          <w:rFonts w:ascii="Tahoma" w:hAnsi="Tahoma" w:cs="Tahoma"/>
        </w:rPr>
      </w:pPr>
      <w:r>
        <w:rPr>
          <w:rFonts w:ascii="Tahoma" w:hAnsi="Tahoma" w:cs="Tahoma"/>
        </w:rPr>
        <w:t xml:space="preserve">Celotni presežek odhodkov nad prihodki </w:t>
      </w:r>
      <w:r w:rsidRPr="00D057D4">
        <w:rPr>
          <w:rFonts w:ascii="Tahoma" w:hAnsi="Tahoma" w:cs="Tahoma"/>
        </w:rPr>
        <w:t>tako znaša</w:t>
      </w:r>
      <w:r>
        <w:rPr>
          <w:rFonts w:ascii="Tahoma" w:hAnsi="Tahoma" w:cs="Tahoma"/>
        </w:rPr>
        <w:t xml:space="preserve"> 90.572 €.</w:t>
      </w:r>
    </w:p>
    <w:p w14:paraId="46D46231" w14:textId="6AACEC94" w:rsidR="00047555" w:rsidRDefault="00047555" w:rsidP="00AA4EAD">
      <w:pPr>
        <w:jc w:val="both"/>
        <w:rPr>
          <w:rFonts w:ascii="Tahoma" w:hAnsi="Tahoma" w:cs="Tahoma"/>
        </w:rPr>
      </w:pPr>
      <w:r>
        <w:rPr>
          <w:rFonts w:ascii="Tahoma" w:hAnsi="Tahoma" w:cs="Tahoma"/>
        </w:rPr>
        <w:t xml:space="preserve">Razlika </w:t>
      </w:r>
      <w:r w:rsidR="006C7F4B">
        <w:rPr>
          <w:rFonts w:ascii="Tahoma" w:hAnsi="Tahoma" w:cs="Tahoma"/>
        </w:rPr>
        <w:t>presežka odhodkov nad prihodki se bo pokrila v naslednjih letih.</w:t>
      </w:r>
    </w:p>
    <w:p w14:paraId="7F397BED" w14:textId="77777777" w:rsidR="00AA4EAD" w:rsidRDefault="00AA4EAD" w:rsidP="00AA4EAD">
      <w:pPr>
        <w:jc w:val="both"/>
        <w:rPr>
          <w:rFonts w:ascii="Tahoma" w:hAnsi="Tahoma" w:cs="Tahoma"/>
        </w:rPr>
      </w:pPr>
    </w:p>
    <w:p w14:paraId="5B544043" w14:textId="77777777" w:rsidR="00AA4EAD" w:rsidRPr="00417A8C" w:rsidRDefault="00AA4EAD" w:rsidP="00AA4EAD">
      <w:pPr>
        <w:jc w:val="both"/>
        <w:rPr>
          <w:rFonts w:ascii="Tahoma" w:hAnsi="Tahoma" w:cs="Tahoma"/>
          <w:b/>
          <w:i/>
          <w:u w:val="single"/>
        </w:rPr>
      </w:pPr>
      <w:r w:rsidRPr="00417A8C">
        <w:rPr>
          <w:rFonts w:ascii="Tahoma" w:hAnsi="Tahoma" w:cs="Tahoma"/>
          <w:b/>
          <w:i/>
          <w:u w:val="single"/>
        </w:rPr>
        <w:t>8. Izračun presežka prihodkov na podlagi ZIPRS1718</w:t>
      </w:r>
    </w:p>
    <w:p w14:paraId="4A322C45" w14:textId="77777777" w:rsidR="00AA4EAD" w:rsidRDefault="00AA4EAD" w:rsidP="00AA4EAD">
      <w:pPr>
        <w:jc w:val="both"/>
        <w:rPr>
          <w:rFonts w:ascii="Tahoma" w:hAnsi="Tahoma" w:cs="Tahoma"/>
        </w:rPr>
      </w:pPr>
    </w:p>
    <w:p w14:paraId="01D93C6B" w14:textId="77777777" w:rsidR="00AA4EAD" w:rsidRDefault="00AA4EAD" w:rsidP="00AA4EAD">
      <w:pPr>
        <w:jc w:val="both"/>
        <w:rPr>
          <w:rFonts w:ascii="Tahoma" w:hAnsi="Tahoma" w:cs="Tahoma"/>
        </w:rPr>
      </w:pPr>
      <w:r>
        <w:rPr>
          <w:rFonts w:ascii="Tahoma" w:hAnsi="Tahoma" w:cs="Tahoma"/>
        </w:rPr>
        <w:t xml:space="preserve">Presežek, izračunan po denarnem toku, v skladu z ZIPRS1718, znaša – 72.314 € za leto 2015. </w:t>
      </w:r>
    </w:p>
    <w:p w14:paraId="05EF9730" w14:textId="77777777" w:rsidR="00AA4EAD" w:rsidRDefault="00AA4EAD" w:rsidP="00AA4EAD">
      <w:pPr>
        <w:jc w:val="both"/>
        <w:rPr>
          <w:rFonts w:ascii="Tahoma" w:hAnsi="Tahoma" w:cs="Tahoma"/>
        </w:rPr>
      </w:pPr>
      <w:r>
        <w:rPr>
          <w:rFonts w:ascii="Tahoma" w:hAnsi="Tahoma" w:cs="Tahoma"/>
        </w:rPr>
        <w:t>Za leto 2016 Slovenski filmski center ne izračunava presežka po ZIPRS1718, ker ima presežek odhodkov nad prihodki po denarnem toku.</w:t>
      </w:r>
    </w:p>
    <w:p w14:paraId="5387B666" w14:textId="77777777" w:rsidR="00AA4EAD" w:rsidRDefault="00AA4EAD" w:rsidP="00AA4EAD">
      <w:pPr>
        <w:jc w:val="both"/>
        <w:rPr>
          <w:rFonts w:ascii="Tahoma" w:hAnsi="Tahoma" w:cs="Tahoma"/>
        </w:rPr>
      </w:pPr>
      <w:r>
        <w:rPr>
          <w:rFonts w:ascii="Tahoma" w:hAnsi="Tahoma" w:cs="Tahoma"/>
        </w:rPr>
        <w:t>Prikaz izračuna 2015:</w:t>
      </w:r>
    </w:p>
    <w:p w14:paraId="186D4D1A" w14:textId="77777777" w:rsidR="00AA4EAD" w:rsidRDefault="00AA4EAD" w:rsidP="00AA4EAD">
      <w:pPr>
        <w:jc w:val="both"/>
        <w:rPr>
          <w:rFonts w:ascii="Tahoma" w:hAnsi="Tahoma" w:cs="Tahoma"/>
        </w:rPr>
      </w:pPr>
      <w:r>
        <w:rPr>
          <w:rFonts w:ascii="Tahoma" w:hAnsi="Tahoma" w:cs="Tahoma"/>
        </w:rPr>
        <w:t xml:space="preserve"> </w:t>
      </w:r>
    </w:p>
    <w:tbl>
      <w:tblPr>
        <w:tblStyle w:val="Tabelamrea"/>
        <w:tblW w:w="0" w:type="auto"/>
        <w:tblLook w:val="04A0" w:firstRow="1" w:lastRow="0" w:firstColumn="1" w:lastColumn="0" w:noHBand="0" w:noVBand="1"/>
      </w:tblPr>
      <w:tblGrid>
        <w:gridCol w:w="4606"/>
        <w:gridCol w:w="2023"/>
      </w:tblGrid>
      <w:tr w:rsidR="00AA4EAD" w14:paraId="03948765" w14:textId="77777777" w:rsidTr="006F357C">
        <w:tc>
          <w:tcPr>
            <w:tcW w:w="4606" w:type="dxa"/>
          </w:tcPr>
          <w:p w14:paraId="343391C6" w14:textId="77777777" w:rsidR="00AA4EAD" w:rsidRDefault="00AA4EAD" w:rsidP="006F357C">
            <w:pPr>
              <w:jc w:val="both"/>
              <w:rPr>
                <w:rFonts w:ascii="Tahoma" w:hAnsi="Tahoma" w:cs="Tahoma"/>
              </w:rPr>
            </w:pPr>
            <w:r>
              <w:rPr>
                <w:rFonts w:ascii="Tahoma" w:hAnsi="Tahoma" w:cs="Tahoma"/>
              </w:rPr>
              <w:t xml:space="preserve">Konto za izračun </w:t>
            </w:r>
          </w:p>
        </w:tc>
        <w:tc>
          <w:tcPr>
            <w:tcW w:w="2023" w:type="dxa"/>
          </w:tcPr>
          <w:p w14:paraId="396C1CAA" w14:textId="77777777" w:rsidR="00AA4EAD" w:rsidRDefault="00AA4EAD" w:rsidP="006F357C">
            <w:pPr>
              <w:jc w:val="both"/>
              <w:rPr>
                <w:rFonts w:ascii="Tahoma" w:hAnsi="Tahoma" w:cs="Tahoma"/>
              </w:rPr>
            </w:pPr>
            <w:r>
              <w:rPr>
                <w:rFonts w:ascii="Tahoma" w:hAnsi="Tahoma" w:cs="Tahoma"/>
              </w:rPr>
              <w:t>Znesek</w:t>
            </w:r>
          </w:p>
        </w:tc>
      </w:tr>
      <w:tr w:rsidR="00AA4EAD" w14:paraId="19DED6C1" w14:textId="77777777" w:rsidTr="006F357C">
        <w:tc>
          <w:tcPr>
            <w:tcW w:w="4606" w:type="dxa"/>
          </w:tcPr>
          <w:p w14:paraId="741AD4CD" w14:textId="77777777" w:rsidR="00AA4EAD" w:rsidRDefault="00AA4EAD" w:rsidP="006F357C">
            <w:pPr>
              <w:jc w:val="both"/>
              <w:rPr>
                <w:rFonts w:ascii="Tahoma" w:hAnsi="Tahoma" w:cs="Tahoma"/>
              </w:rPr>
            </w:pPr>
            <w:r>
              <w:rPr>
                <w:rFonts w:ascii="Tahoma" w:hAnsi="Tahoma" w:cs="Tahoma"/>
              </w:rPr>
              <w:t>Presežek prihodkov nad odhodki po denarnem toku</w:t>
            </w:r>
          </w:p>
        </w:tc>
        <w:tc>
          <w:tcPr>
            <w:tcW w:w="2023" w:type="dxa"/>
          </w:tcPr>
          <w:p w14:paraId="4462B5A2" w14:textId="77777777" w:rsidR="00AA4EAD" w:rsidRDefault="00AA4EAD" w:rsidP="006F357C">
            <w:pPr>
              <w:jc w:val="right"/>
              <w:rPr>
                <w:rFonts w:ascii="Tahoma" w:hAnsi="Tahoma" w:cs="Tahoma"/>
              </w:rPr>
            </w:pPr>
            <w:r>
              <w:rPr>
                <w:rFonts w:ascii="Tahoma" w:hAnsi="Tahoma" w:cs="Tahoma"/>
              </w:rPr>
              <w:t>6.671,44 €</w:t>
            </w:r>
          </w:p>
        </w:tc>
      </w:tr>
      <w:tr w:rsidR="00AA4EAD" w14:paraId="67372E74" w14:textId="77777777" w:rsidTr="006F357C">
        <w:tc>
          <w:tcPr>
            <w:tcW w:w="4606" w:type="dxa"/>
          </w:tcPr>
          <w:p w14:paraId="14E167DB" w14:textId="77777777" w:rsidR="00AA4EAD" w:rsidRDefault="00AA4EAD" w:rsidP="006F357C">
            <w:pPr>
              <w:jc w:val="both"/>
              <w:rPr>
                <w:rFonts w:ascii="Tahoma" w:hAnsi="Tahoma" w:cs="Tahoma"/>
              </w:rPr>
            </w:pPr>
            <w:r>
              <w:rPr>
                <w:rFonts w:ascii="Tahoma" w:hAnsi="Tahoma" w:cs="Tahoma"/>
              </w:rPr>
              <w:t xml:space="preserve">Obveznost do zaposlenih </w:t>
            </w:r>
          </w:p>
        </w:tc>
        <w:tc>
          <w:tcPr>
            <w:tcW w:w="2023" w:type="dxa"/>
          </w:tcPr>
          <w:p w14:paraId="265A09D0" w14:textId="77777777" w:rsidR="00AA4EAD" w:rsidRDefault="00AA4EAD" w:rsidP="006F357C">
            <w:pPr>
              <w:jc w:val="right"/>
              <w:rPr>
                <w:rFonts w:ascii="Tahoma" w:hAnsi="Tahoma" w:cs="Tahoma"/>
              </w:rPr>
            </w:pPr>
            <w:r>
              <w:rPr>
                <w:rFonts w:ascii="Tahoma" w:hAnsi="Tahoma" w:cs="Tahoma"/>
              </w:rPr>
              <w:t>14.887,70 €</w:t>
            </w:r>
          </w:p>
        </w:tc>
      </w:tr>
      <w:tr w:rsidR="00AA4EAD" w14:paraId="65164BFA" w14:textId="77777777" w:rsidTr="006F357C">
        <w:tc>
          <w:tcPr>
            <w:tcW w:w="4606" w:type="dxa"/>
          </w:tcPr>
          <w:p w14:paraId="4AFDF354" w14:textId="77777777" w:rsidR="00AA4EAD" w:rsidRDefault="00AA4EAD" w:rsidP="006F357C">
            <w:pPr>
              <w:jc w:val="both"/>
              <w:rPr>
                <w:rFonts w:ascii="Tahoma" w:hAnsi="Tahoma" w:cs="Tahoma"/>
              </w:rPr>
            </w:pPr>
            <w:r>
              <w:rPr>
                <w:rFonts w:ascii="Tahoma" w:hAnsi="Tahoma" w:cs="Tahoma"/>
              </w:rPr>
              <w:t>Obveznost do dobaviteljev</w:t>
            </w:r>
          </w:p>
        </w:tc>
        <w:tc>
          <w:tcPr>
            <w:tcW w:w="2023" w:type="dxa"/>
          </w:tcPr>
          <w:p w14:paraId="0B6CB988" w14:textId="77777777" w:rsidR="00AA4EAD" w:rsidRDefault="00AA4EAD" w:rsidP="006F357C">
            <w:pPr>
              <w:jc w:val="right"/>
              <w:rPr>
                <w:rFonts w:ascii="Tahoma" w:hAnsi="Tahoma" w:cs="Tahoma"/>
              </w:rPr>
            </w:pPr>
            <w:r>
              <w:rPr>
                <w:rFonts w:ascii="Tahoma" w:hAnsi="Tahoma" w:cs="Tahoma"/>
              </w:rPr>
              <w:t>34.974,53 €</w:t>
            </w:r>
          </w:p>
        </w:tc>
      </w:tr>
      <w:tr w:rsidR="00AA4EAD" w14:paraId="12F402B2" w14:textId="77777777" w:rsidTr="006F357C">
        <w:tc>
          <w:tcPr>
            <w:tcW w:w="4606" w:type="dxa"/>
          </w:tcPr>
          <w:p w14:paraId="236DB128" w14:textId="77777777" w:rsidR="00AA4EAD" w:rsidRDefault="00AA4EAD" w:rsidP="006F357C">
            <w:pPr>
              <w:jc w:val="both"/>
              <w:rPr>
                <w:rFonts w:ascii="Tahoma" w:hAnsi="Tahoma" w:cs="Tahoma"/>
              </w:rPr>
            </w:pPr>
            <w:r>
              <w:rPr>
                <w:rFonts w:ascii="Tahoma" w:hAnsi="Tahoma" w:cs="Tahoma"/>
              </w:rPr>
              <w:t>Obveznost do drugih</w:t>
            </w:r>
          </w:p>
        </w:tc>
        <w:tc>
          <w:tcPr>
            <w:tcW w:w="2023" w:type="dxa"/>
          </w:tcPr>
          <w:p w14:paraId="4231FE42" w14:textId="77777777" w:rsidR="00AA4EAD" w:rsidRDefault="00AA4EAD" w:rsidP="006F357C">
            <w:pPr>
              <w:jc w:val="right"/>
              <w:rPr>
                <w:rFonts w:ascii="Tahoma" w:hAnsi="Tahoma" w:cs="Tahoma"/>
              </w:rPr>
            </w:pPr>
            <w:r>
              <w:rPr>
                <w:rFonts w:ascii="Tahoma" w:hAnsi="Tahoma" w:cs="Tahoma"/>
              </w:rPr>
              <w:t>10.672,21 €</w:t>
            </w:r>
          </w:p>
        </w:tc>
      </w:tr>
      <w:tr w:rsidR="00AA4EAD" w14:paraId="17B6E3A5" w14:textId="77777777" w:rsidTr="006F357C">
        <w:tc>
          <w:tcPr>
            <w:tcW w:w="4606" w:type="dxa"/>
          </w:tcPr>
          <w:p w14:paraId="36181C8A" w14:textId="77777777" w:rsidR="00AA4EAD" w:rsidRDefault="00AA4EAD" w:rsidP="006F357C">
            <w:pPr>
              <w:jc w:val="both"/>
              <w:rPr>
                <w:rFonts w:ascii="Tahoma" w:hAnsi="Tahoma" w:cs="Tahoma"/>
              </w:rPr>
            </w:pPr>
            <w:r>
              <w:rPr>
                <w:rFonts w:ascii="Tahoma" w:hAnsi="Tahoma" w:cs="Tahoma"/>
              </w:rPr>
              <w:lastRenderedPageBreak/>
              <w:t>Neporabljena sredstva za investicije</w:t>
            </w:r>
          </w:p>
        </w:tc>
        <w:tc>
          <w:tcPr>
            <w:tcW w:w="2023" w:type="dxa"/>
          </w:tcPr>
          <w:p w14:paraId="560BA49C" w14:textId="77777777" w:rsidR="00AA4EAD" w:rsidRDefault="00AA4EAD" w:rsidP="006F357C">
            <w:pPr>
              <w:jc w:val="right"/>
              <w:rPr>
                <w:rFonts w:ascii="Tahoma" w:hAnsi="Tahoma" w:cs="Tahoma"/>
              </w:rPr>
            </w:pPr>
            <w:r>
              <w:rPr>
                <w:rFonts w:ascii="Tahoma" w:hAnsi="Tahoma" w:cs="Tahoma"/>
              </w:rPr>
              <w:t>18.451,00 €</w:t>
            </w:r>
          </w:p>
        </w:tc>
      </w:tr>
      <w:tr w:rsidR="00AA4EAD" w:rsidRPr="0001432D" w14:paraId="1A1EF557" w14:textId="77777777" w:rsidTr="006F357C">
        <w:tc>
          <w:tcPr>
            <w:tcW w:w="4606" w:type="dxa"/>
          </w:tcPr>
          <w:p w14:paraId="5E47E4CA" w14:textId="77777777" w:rsidR="00AA4EAD" w:rsidRPr="0001432D" w:rsidRDefault="00AA4EAD" w:rsidP="006F357C">
            <w:pPr>
              <w:jc w:val="both"/>
              <w:rPr>
                <w:rFonts w:ascii="Tahoma" w:hAnsi="Tahoma" w:cs="Tahoma"/>
                <w:b/>
              </w:rPr>
            </w:pPr>
            <w:r w:rsidRPr="0001432D">
              <w:rPr>
                <w:rFonts w:ascii="Tahoma" w:hAnsi="Tahoma" w:cs="Tahoma"/>
                <w:b/>
              </w:rPr>
              <w:t>Ugotovljen presežek po ZIPRS1718</w:t>
            </w:r>
          </w:p>
        </w:tc>
        <w:tc>
          <w:tcPr>
            <w:tcW w:w="2023" w:type="dxa"/>
          </w:tcPr>
          <w:p w14:paraId="07210DE6" w14:textId="77777777" w:rsidR="00AA4EAD" w:rsidRPr="0001432D" w:rsidRDefault="00AA4EAD" w:rsidP="00AA4EAD">
            <w:pPr>
              <w:pStyle w:val="Odstavekseznama"/>
              <w:numPr>
                <w:ilvl w:val="0"/>
                <w:numId w:val="35"/>
              </w:numPr>
              <w:jc w:val="right"/>
              <w:rPr>
                <w:rFonts w:ascii="Tahoma" w:hAnsi="Tahoma" w:cs="Tahoma"/>
                <w:b/>
              </w:rPr>
            </w:pPr>
            <w:r w:rsidRPr="0001432D">
              <w:rPr>
                <w:rFonts w:ascii="Tahoma" w:hAnsi="Tahoma" w:cs="Tahoma"/>
                <w:b/>
              </w:rPr>
              <w:t>72.314,00 €</w:t>
            </w:r>
          </w:p>
        </w:tc>
      </w:tr>
    </w:tbl>
    <w:p w14:paraId="5D95527F" w14:textId="77777777" w:rsidR="00483B69" w:rsidRPr="00F247C3" w:rsidRDefault="00483B69" w:rsidP="00483B69">
      <w:pPr>
        <w:rPr>
          <w:rFonts w:asciiTheme="minorHAnsi" w:hAnsiTheme="minorHAnsi" w:cstheme="minorHAnsi"/>
          <w:highlight w:val="yellow"/>
        </w:rPr>
      </w:pPr>
    </w:p>
    <w:p w14:paraId="448AB74A" w14:textId="77777777" w:rsidR="00483B69" w:rsidRPr="00F247C3" w:rsidRDefault="00483B69" w:rsidP="00483B69">
      <w:pPr>
        <w:rPr>
          <w:rFonts w:asciiTheme="minorHAnsi" w:hAnsiTheme="minorHAnsi" w:cstheme="minorHAnsi"/>
          <w:highlight w:val="yellow"/>
        </w:rPr>
      </w:pPr>
    </w:p>
    <w:p w14:paraId="047E39FE" w14:textId="4831E92D" w:rsidR="00971805" w:rsidRDefault="004A7742" w:rsidP="00483B69">
      <w:pPr>
        <w:rPr>
          <w:rFonts w:asciiTheme="minorHAnsi" w:eastAsiaTheme="minorHAnsi" w:hAnsiTheme="minorHAnsi" w:cstheme="minorBidi"/>
        </w:rPr>
      </w:pPr>
      <w:r w:rsidRPr="004A7742">
        <w:rPr>
          <w:noProof/>
          <w:lang w:eastAsia="sl-SI"/>
        </w:rPr>
        <w:lastRenderedPageBreak/>
        <w:drawing>
          <wp:inline distT="0" distB="0" distL="0" distR="0" wp14:anchorId="49331995" wp14:editId="03639544">
            <wp:extent cx="6029325" cy="9615077"/>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9325" cy="9615077"/>
                    </a:xfrm>
                    <a:prstGeom prst="rect">
                      <a:avLst/>
                    </a:prstGeom>
                    <a:noFill/>
                    <a:ln>
                      <a:noFill/>
                    </a:ln>
                  </pic:spPr>
                </pic:pic>
              </a:graphicData>
            </a:graphic>
          </wp:inline>
        </w:drawing>
      </w:r>
      <w:r w:rsidR="00CC27C5">
        <w:rPr>
          <w:highlight w:val="yellow"/>
        </w:rPr>
        <w:fldChar w:fldCharType="begin"/>
      </w:r>
      <w:r w:rsidR="00CC27C5">
        <w:rPr>
          <w:highlight w:val="yellow"/>
        </w:rPr>
        <w:instrText xml:space="preserve"> LINK </w:instrText>
      </w:r>
      <w:r w:rsidR="00971805">
        <w:rPr>
          <w:highlight w:val="yellow"/>
        </w:rPr>
        <w:instrText xml:space="preserve">Excel.Sheet.8 C:\\Users\\anicam\\AppData\\Local\\Microsoft\\Windows\\INetCache\\Content.Outlook\\87Q05SXS\\LP2016_5860725000.xls "Bilanca Stanja!R1C1:R73C5" </w:instrText>
      </w:r>
      <w:r w:rsidR="00CC27C5">
        <w:rPr>
          <w:highlight w:val="yellow"/>
        </w:rPr>
        <w:instrText xml:space="preserve">\a \f 4 \h </w:instrText>
      </w:r>
      <w:r w:rsidR="00D063FD">
        <w:rPr>
          <w:highlight w:val="yellow"/>
        </w:rPr>
        <w:instrText xml:space="preserve"> \* MERGEFORMAT </w:instrText>
      </w:r>
      <w:r w:rsidR="00CC27C5">
        <w:rPr>
          <w:highlight w:val="yellow"/>
        </w:rPr>
        <w:fldChar w:fldCharType="separate"/>
      </w:r>
    </w:p>
    <w:p w14:paraId="2DC76149" w14:textId="14B0D643" w:rsidR="005E5F37" w:rsidRPr="00F247C3" w:rsidRDefault="00CC27C5" w:rsidP="00483B69">
      <w:pPr>
        <w:rPr>
          <w:rFonts w:asciiTheme="minorHAnsi" w:hAnsiTheme="minorHAnsi" w:cstheme="minorHAnsi"/>
          <w:highlight w:val="yellow"/>
        </w:rPr>
      </w:pPr>
      <w:r>
        <w:rPr>
          <w:rFonts w:asciiTheme="minorHAnsi" w:hAnsiTheme="minorHAnsi" w:cstheme="minorHAnsi"/>
          <w:highlight w:val="yellow"/>
        </w:rPr>
        <w:lastRenderedPageBreak/>
        <w:fldChar w:fldCharType="end"/>
      </w:r>
    </w:p>
    <w:p w14:paraId="54EBEE68" w14:textId="1C36A020" w:rsidR="005E5F37" w:rsidRDefault="004A7742" w:rsidP="00483B69">
      <w:pPr>
        <w:rPr>
          <w:rFonts w:asciiTheme="minorHAnsi" w:hAnsiTheme="minorHAnsi" w:cstheme="minorHAnsi"/>
          <w:highlight w:val="yellow"/>
        </w:rPr>
      </w:pPr>
      <w:r w:rsidRPr="004A7742">
        <w:rPr>
          <w:noProof/>
          <w:lang w:eastAsia="sl-SI"/>
        </w:rPr>
        <w:drawing>
          <wp:inline distT="0" distB="0" distL="0" distR="0" wp14:anchorId="5BF8CE1A" wp14:editId="5EA9A46A">
            <wp:extent cx="6029325" cy="84659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29325" cy="8465975"/>
                    </a:xfrm>
                    <a:prstGeom prst="rect">
                      <a:avLst/>
                    </a:prstGeom>
                    <a:noFill/>
                    <a:ln>
                      <a:noFill/>
                    </a:ln>
                  </pic:spPr>
                </pic:pic>
              </a:graphicData>
            </a:graphic>
          </wp:inline>
        </w:drawing>
      </w:r>
    </w:p>
    <w:p w14:paraId="351AAA89" w14:textId="1AEDF897" w:rsidR="006F357C" w:rsidRDefault="006F357C" w:rsidP="00483B69">
      <w:pPr>
        <w:rPr>
          <w:rFonts w:asciiTheme="minorHAnsi" w:hAnsiTheme="minorHAnsi" w:cstheme="minorHAnsi"/>
          <w:highlight w:val="yellow"/>
        </w:rPr>
      </w:pPr>
    </w:p>
    <w:p w14:paraId="36668A88" w14:textId="4FCEA8C4" w:rsidR="006F357C" w:rsidRDefault="006F357C" w:rsidP="00483B69">
      <w:pPr>
        <w:rPr>
          <w:rFonts w:asciiTheme="minorHAnsi" w:hAnsiTheme="minorHAnsi" w:cstheme="minorHAnsi"/>
          <w:highlight w:val="yellow"/>
        </w:rPr>
      </w:pPr>
    </w:p>
    <w:p w14:paraId="462D3774" w14:textId="780D2EE0" w:rsidR="006F357C" w:rsidRDefault="006F357C" w:rsidP="00483B69">
      <w:pPr>
        <w:rPr>
          <w:rFonts w:asciiTheme="minorHAnsi" w:hAnsiTheme="minorHAnsi" w:cstheme="minorHAnsi"/>
          <w:highlight w:val="yellow"/>
        </w:rPr>
      </w:pPr>
    </w:p>
    <w:p w14:paraId="2CCC5285" w14:textId="1B804746" w:rsidR="006F357C" w:rsidRDefault="004A7742" w:rsidP="00483B69">
      <w:pPr>
        <w:rPr>
          <w:rFonts w:asciiTheme="minorHAnsi" w:hAnsiTheme="minorHAnsi" w:cstheme="minorHAnsi"/>
          <w:highlight w:val="yellow"/>
        </w:rPr>
      </w:pPr>
      <w:r w:rsidRPr="004A7742">
        <w:rPr>
          <w:noProof/>
          <w:lang w:eastAsia="sl-SI"/>
        </w:rPr>
        <w:drawing>
          <wp:inline distT="0" distB="0" distL="0" distR="0" wp14:anchorId="4AB52AC5" wp14:editId="6528BB68">
            <wp:extent cx="6029325" cy="423644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29325" cy="4236449"/>
                    </a:xfrm>
                    <a:prstGeom prst="rect">
                      <a:avLst/>
                    </a:prstGeom>
                    <a:noFill/>
                    <a:ln>
                      <a:noFill/>
                    </a:ln>
                  </pic:spPr>
                </pic:pic>
              </a:graphicData>
            </a:graphic>
          </wp:inline>
        </w:drawing>
      </w:r>
    </w:p>
    <w:p w14:paraId="2D8A83EE" w14:textId="39CF4C81" w:rsidR="006F357C" w:rsidRDefault="006F357C" w:rsidP="00483B69">
      <w:pPr>
        <w:rPr>
          <w:rFonts w:asciiTheme="minorHAnsi" w:hAnsiTheme="minorHAnsi" w:cstheme="minorHAnsi"/>
          <w:highlight w:val="yellow"/>
        </w:rPr>
      </w:pPr>
    </w:p>
    <w:p w14:paraId="60B6D305" w14:textId="04AA115E" w:rsidR="006F357C" w:rsidRDefault="006F357C" w:rsidP="00483B69">
      <w:pPr>
        <w:rPr>
          <w:rFonts w:asciiTheme="minorHAnsi" w:hAnsiTheme="minorHAnsi" w:cstheme="minorHAnsi"/>
          <w:highlight w:val="yellow"/>
        </w:rPr>
      </w:pPr>
    </w:p>
    <w:p w14:paraId="0B690517" w14:textId="1312699B" w:rsidR="006F357C" w:rsidRDefault="006F357C" w:rsidP="00483B69">
      <w:pPr>
        <w:rPr>
          <w:rFonts w:asciiTheme="minorHAnsi" w:hAnsiTheme="minorHAnsi" w:cstheme="minorHAnsi"/>
          <w:highlight w:val="yellow"/>
        </w:rPr>
      </w:pPr>
    </w:p>
    <w:p w14:paraId="446A200C" w14:textId="2DC64E6F" w:rsidR="006F357C" w:rsidRDefault="006F357C" w:rsidP="00483B69">
      <w:pPr>
        <w:rPr>
          <w:rFonts w:asciiTheme="minorHAnsi" w:hAnsiTheme="minorHAnsi" w:cstheme="minorHAnsi"/>
          <w:highlight w:val="yellow"/>
        </w:rPr>
      </w:pPr>
    </w:p>
    <w:p w14:paraId="2BBBCECB" w14:textId="5A036230" w:rsidR="006F357C" w:rsidRDefault="006F357C" w:rsidP="00483B69">
      <w:pPr>
        <w:rPr>
          <w:rFonts w:asciiTheme="minorHAnsi" w:hAnsiTheme="minorHAnsi" w:cstheme="minorHAnsi"/>
          <w:highlight w:val="yellow"/>
        </w:rPr>
      </w:pPr>
    </w:p>
    <w:p w14:paraId="4EDAA99F" w14:textId="7FBF3C5C" w:rsidR="006F357C" w:rsidRDefault="006F357C" w:rsidP="00483B69">
      <w:pPr>
        <w:rPr>
          <w:rFonts w:asciiTheme="minorHAnsi" w:hAnsiTheme="minorHAnsi" w:cstheme="minorHAnsi"/>
          <w:highlight w:val="yellow"/>
        </w:rPr>
      </w:pPr>
    </w:p>
    <w:p w14:paraId="667B807E" w14:textId="763A09C8" w:rsidR="006F357C" w:rsidRDefault="006F357C" w:rsidP="00483B69">
      <w:pPr>
        <w:rPr>
          <w:rFonts w:asciiTheme="minorHAnsi" w:hAnsiTheme="minorHAnsi" w:cstheme="minorHAnsi"/>
          <w:highlight w:val="yellow"/>
        </w:rPr>
      </w:pPr>
    </w:p>
    <w:p w14:paraId="2B962416" w14:textId="14EE6E10" w:rsidR="006F357C" w:rsidRDefault="006F357C" w:rsidP="00483B69">
      <w:pPr>
        <w:rPr>
          <w:rFonts w:asciiTheme="minorHAnsi" w:hAnsiTheme="minorHAnsi" w:cstheme="minorHAnsi"/>
          <w:highlight w:val="yellow"/>
        </w:rPr>
      </w:pPr>
    </w:p>
    <w:p w14:paraId="1A0120F9" w14:textId="06D509A7" w:rsidR="006F357C" w:rsidRDefault="006F357C" w:rsidP="00483B69">
      <w:pPr>
        <w:rPr>
          <w:rFonts w:asciiTheme="minorHAnsi" w:hAnsiTheme="minorHAnsi" w:cstheme="minorHAnsi"/>
          <w:highlight w:val="yellow"/>
        </w:rPr>
      </w:pPr>
    </w:p>
    <w:p w14:paraId="35DFF807" w14:textId="77777777" w:rsidR="006F357C" w:rsidRPr="00F247C3" w:rsidRDefault="006F357C" w:rsidP="00483B69">
      <w:pPr>
        <w:rPr>
          <w:rFonts w:asciiTheme="minorHAnsi" w:hAnsiTheme="minorHAnsi" w:cstheme="minorHAnsi"/>
          <w:highlight w:val="yellow"/>
        </w:rPr>
      </w:pPr>
    </w:p>
    <w:p w14:paraId="7A25F128" w14:textId="6FF17AEB" w:rsidR="005E5F37" w:rsidRPr="00F247C3" w:rsidRDefault="005E5F37" w:rsidP="00483B69">
      <w:pPr>
        <w:rPr>
          <w:rFonts w:asciiTheme="minorHAnsi" w:hAnsiTheme="minorHAnsi" w:cstheme="minorHAnsi"/>
          <w:highlight w:val="yellow"/>
        </w:rPr>
      </w:pPr>
    </w:p>
    <w:p w14:paraId="42949BE2" w14:textId="6D437310" w:rsidR="00971805" w:rsidRDefault="00CC27C5" w:rsidP="00483B69">
      <w:pPr>
        <w:rPr>
          <w:rFonts w:asciiTheme="minorHAnsi" w:eastAsiaTheme="minorHAnsi" w:hAnsiTheme="minorHAnsi" w:cstheme="minorBidi"/>
        </w:rPr>
      </w:pPr>
      <w:r>
        <w:rPr>
          <w:highlight w:val="yellow"/>
        </w:rPr>
        <w:fldChar w:fldCharType="begin"/>
      </w:r>
      <w:r>
        <w:rPr>
          <w:highlight w:val="yellow"/>
        </w:rPr>
        <w:instrText xml:space="preserve"> LINK </w:instrText>
      </w:r>
      <w:r w:rsidR="00971805">
        <w:rPr>
          <w:highlight w:val="yellow"/>
        </w:rPr>
        <w:instrText xml:space="preserve">Excel.Sheet.8 C:\\Users\\anicam\\AppData\\Local\\Microsoft\\Windows\\INetCache\\Content.Outlook\\87Q05SXS\\LP2016_5860725000.xls "IPO_Določeni_DENARNI TOK!R1C1:R98C5" </w:instrText>
      </w:r>
      <w:r>
        <w:rPr>
          <w:highlight w:val="yellow"/>
        </w:rPr>
        <w:instrText xml:space="preserve">\a \f 4 \h </w:instrText>
      </w:r>
      <w:r>
        <w:rPr>
          <w:highlight w:val="yellow"/>
        </w:rPr>
        <w:fldChar w:fldCharType="separate"/>
      </w:r>
    </w:p>
    <w:p w14:paraId="1CA18285" w14:textId="0C91CFF3" w:rsidR="005E5F37" w:rsidRDefault="00CC27C5" w:rsidP="00483B69">
      <w:pPr>
        <w:rPr>
          <w:rFonts w:asciiTheme="minorHAnsi" w:hAnsiTheme="minorHAnsi" w:cstheme="minorHAnsi"/>
          <w:highlight w:val="yellow"/>
        </w:rPr>
      </w:pPr>
      <w:r>
        <w:rPr>
          <w:rFonts w:asciiTheme="minorHAnsi" w:hAnsiTheme="minorHAnsi" w:cstheme="minorHAnsi"/>
          <w:highlight w:val="yellow"/>
        </w:rPr>
        <w:fldChar w:fldCharType="end"/>
      </w:r>
    </w:p>
    <w:p w14:paraId="50E34836" w14:textId="01977A92" w:rsidR="00CC27C5" w:rsidRDefault="00CC27C5" w:rsidP="00483B69">
      <w:pPr>
        <w:rPr>
          <w:rFonts w:asciiTheme="minorHAnsi" w:hAnsiTheme="minorHAnsi" w:cstheme="minorHAnsi"/>
          <w:highlight w:val="yellow"/>
        </w:rPr>
      </w:pPr>
    </w:p>
    <w:p w14:paraId="2B45E624" w14:textId="445785BC" w:rsidR="006F357C" w:rsidRDefault="006F357C" w:rsidP="00483B69">
      <w:pPr>
        <w:rPr>
          <w:rFonts w:asciiTheme="minorHAnsi" w:hAnsiTheme="minorHAnsi" w:cstheme="minorHAnsi"/>
          <w:highlight w:val="yellow"/>
        </w:rPr>
      </w:pPr>
    </w:p>
    <w:p w14:paraId="6CB26273" w14:textId="3A4B0DD4" w:rsidR="006F357C" w:rsidRDefault="006F357C" w:rsidP="00483B69">
      <w:pPr>
        <w:rPr>
          <w:rFonts w:asciiTheme="minorHAnsi" w:hAnsiTheme="minorHAnsi" w:cstheme="minorHAnsi"/>
          <w:highlight w:val="yellow"/>
        </w:rPr>
      </w:pPr>
    </w:p>
    <w:p w14:paraId="6C5E4DA9" w14:textId="68DF054F" w:rsidR="006F357C" w:rsidRDefault="006F357C" w:rsidP="00483B69">
      <w:pPr>
        <w:rPr>
          <w:rFonts w:asciiTheme="minorHAnsi" w:hAnsiTheme="minorHAnsi" w:cstheme="minorHAnsi"/>
          <w:highlight w:val="yellow"/>
        </w:rPr>
      </w:pPr>
    </w:p>
    <w:p w14:paraId="66AA7000" w14:textId="6E1CE345" w:rsidR="004A7742" w:rsidRDefault="004A7742" w:rsidP="00483B69">
      <w:pPr>
        <w:rPr>
          <w:rFonts w:asciiTheme="minorHAnsi" w:hAnsiTheme="minorHAnsi" w:cstheme="minorHAnsi"/>
          <w:highlight w:val="yellow"/>
        </w:rPr>
      </w:pPr>
      <w:r w:rsidRPr="004A7742">
        <w:rPr>
          <w:noProof/>
          <w:lang w:eastAsia="sl-SI"/>
        </w:rPr>
        <w:lastRenderedPageBreak/>
        <w:drawing>
          <wp:inline distT="0" distB="0" distL="0" distR="0" wp14:anchorId="43F09784" wp14:editId="2AFFE762">
            <wp:extent cx="6029325" cy="9619039"/>
            <wp:effectExtent l="0" t="0" r="0" b="127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29325" cy="9619039"/>
                    </a:xfrm>
                    <a:prstGeom prst="rect">
                      <a:avLst/>
                    </a:prstGeom>
                    <a:noFill/>
                    <a:ln>
                      <a:noFill/>
                    </a:ln>
                  </pic:spPr>
                </pic:pic>
              </a:graphicData>
            </a:graphic>
          </wp:inline>
        </w:drawing>
      </w:r>
    </w:p>
    <w:p w14:paraId="01A375FC" w14:textId="77FE80AA" w:rsidR="006F357C" w:rsidRDefault="004A7742" w:rsidP="00483B69">
      <w:pPr>
        <w:rPr>
          <w:rFonts w:asciiTheme="minorHAnsi" w:hAnsiTheme="minorHAnsi" w:cstheme="minorHAnsi"/>
          <w:highlight w:val="yellow"/>
        </w:rPr>
      </w:pPr>
      <w:r w:rsidRPr="004A7742">
        <w:rPr>
          <w:noProof/>
          <w:lang w:eastAsia="sl-SI"/>
        </w:rPr>
        <w:lastRenderedPageBreak/>
        <w:drawing>
          <wp:inline distT="0" distB="0" distL="0" distR="0" wp14:anchorId="17D18107" wp14:editId="0664395A">
            <wp:extent cx="6029325" cy="9249612"/>
            <wp:effectExtent l="0" t="0" r="0" b="889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29325" cy="9249612"/>
                    </a:xfrm>
                    <a:prstGeom prst="rect">
                      <a:avLst/>
                    </a:prstGeom>
                    <a:noFill/>
                    <a:ln>
                      <a:noFill/>
                    </a:ln>
                  </pic:spPr>
                </pic:pic>
              </a:graphicData>
            </a:graphic>
          </wp:inline>
        </w:drawing>
      </w:r>
    </w:p>
    <w:p w14:paraId="53B5F263" w14:textId="204EB508" w:rsidR="006F357C" w:rsidRDefault="006F357C" w:rsidP="00483B69">
      <w:pPr>
        <w:rPr>
          <w:rFonts w:asciiTheme="minorHAnsi" w:hAnsiTheme="minorHAnsi" w:cstheme="minorHAnsi"/>
          <w:highlight w:val="yellow"/>
        </w:rPr>
      </w:pPr>
    </w:p>
    <w:p w14:paraId="0683C44F" w14:textId="066C482F" w:rsidR="006F357C" w:rsidRDefault="004A7742" w:rsidP="00483B69">
      <w:pPr>
        <w:rPr>
          <w:rFonts w:asciiTheme="minorHAnsi" w:hAnsiTheme="minorHAnsi" w:cstheme="minorHAnsi"/>
          <w:highlight w:val="yellow"/>
        </w:rPr>
      </w:pPr>
      <w:r w:rsidRPr="004A7742">
        <w:rPr>
          <w:noProof/>
          <w:lang w:eastAsia="sl-SI"/>
        </w:rPr>
        <w:drawing>
          <wp:inline distT="0" distB="0" distL="0" distR="0" wp14:anchorId="1180D111" wp14:editId="2128319C">
            <wp:extent cx="6029325" cy="4035814"/>
            <wp:effectExtent l="0" t="0" r="0" b="317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29325" cy="4035814"/>
                    </a:xfrm>
                    <a:prstGeom prst="rect">
                      <a:avLst/>
                    </a:prstGeom>
                    <a:noFill/>
                    <a:ln>
                      <a:noFill/>
                    </a:ln>
                  </pic:spPr>
                </pic:pic>
              </a:graphicData>
            </a:graphic>
          </wp:inline>
        </w:drawing>
      </w:r>
    </w:p>
    <w:p w14:paraId="3FEE5C76" w14:textId="74EA772C" w:rsidR="006F357C" w:rsidRDefault="006F357C" w:rsidP="00483B69">
      <w:pPr>
        <w:rPr>
          <w:rFonts w:asciiTheme="minorHAnsi" w:hAnsiTheme="minorHAnsi" w:cstheme="minorHAnsi"/>
          <w:highlight w:val="yellow"/>
        </w:rPr>
      </w:pPr>
    </w:p>
    <w:p w14:paraId="61EAB8E3" w14:textId="65861D3F" w:rsidR="006F357C" w:rsidRDefault="006F357C" w:rsidP="00483B69">
      <w:pPr>
        <w:rPr>
          <w:rFonts w:asciiTheme="minorHAnsi" w:hAnsiTheme="minorHAnsi" w:cstheme="minorHAnsi"/>
          <w:highlight w:val="yellow"/>
        </w:rPr>
      </w:pPr>
    </w:p>
    <w:p w14:paraId="651CD8F9" w14:textId="5A8182EE" w:rsidR="006F357C" w:rsidRDefault="006F357C" w:rsidP="00483B69">
      <w:pPr>
        <w:rPr>
          <w:rFonts w:asciiTheme="minorHAnsi" w:hAnsiTheme="minorHAnsi" w:cstheme="minorHAnsi"/>
          <w:highlight w:val="yellow"/>
        </w:rPr>
      </w:pPr>
    </w:p>
    <w:p w14:paraId="3588BC94" w14:textId="044E8F23" w:rsidR="006F357C" w:rsidRDefault="006F357C" w:rsidP="00483B69">
      <w:pPr>
        <w:rPr>
          <w:rFonts w:asciiTheme="minorHAnsi" w:hAnsiTheme="minorHAnsi" w:cstheme="minorHAnsi"/>
          <w:highlight w:val="yellow"/>
        </w:rPr>
      </w:pPr>
    </w:p>
    <w:p w14:paraId="54D5EA36" w14:textId="7C12D7DB" w:rsidR="006F357C" w:rsidRDefault="006F357C" w:rsidP="00483B69">
      <w:pPr>
        <w:rPr>
          <w:rFonts w:asciiTheme="minorHAnsi" w:hAnsiTheme="minorHAnsi" w:cstheme="minorHAnsi"/>
          <w:highlight w:val="yellow"/>
        </w:rPr>
      </w:pPr>
    </w:p>
    <w:p w14:paraId="79EFD4A1" w14:textId="72E8B635" w:rsidR="006F357C" w:rsidRDefault="006F357C" w:rsidP="00483B69">
      <w:pPr>
        <w:rPr>
          <w:rFonts w:asciiTheme="minorHAnsi" w:hAnsiTheme="minorHAnsi" w:cstheme="minorHAnsi"/>
          <w:highlight w:val="yellow"/>
        </w:rPr>
      </w:pPr>
    </w:p>
    <w:p w14:paraId="64A30617" w14:textId="3A464165" w:rsidR="006F357C" w:rsidRDefault="006F357C" w:rsidP="00483B69">
      <w:pPr>
        <w:rPr>
          <w:rFonts w:asciiTheme="minorHAnsi" w:hAnsiTheme="minorHAnsi" w:cstheme="minorHAnsi"/>
          <w:highlight w:val="yellow"/>
        </w:rPr>
      </w:pPr>
    </w:p>
    <w:p w14:paraId="34479FC0" w14:textId="77777777" w:rsidR="006F357C" w:rsidRDefault="006F357C" w:rsidP="00483B69">
      <w:pPr>
        <w:rPr>
          <w:rFonts w:asciiTheme="minorHAnsi" w:hAnsiTheme="minorHAnsi" w:cstheme="minorHAnsi"/>
          <w:highlight w:val="yellow"/>
        </w:rPr>
      </w:pPr>
    </w:p>
    <w:p w14:paraId="50BC9FFD" w14:textId="62A382B0" w:rsidR="00971805" w:rsidRDefault="00CC27C5" w:rsidP="00483B69">
      <w:pPr>
        <w:rPr>
          <w:rFonts w:asciiTheme="minorHAnsi" w:eastAsiaTheme="minorHAnsi" w:hAnsiTheme="minorHAnsi" w:cstheme="minorBidi"/>
        </w:rPr>
      </w:pPr>
      <w:r>
        <w:rPr>
          <w:highlight w:val="yellow"/>
        </w:rPr>
        <w:fldChar w:fldCharType="begin"/>
      </w:r>
      <w:r>
        <w:rPr>
          <w:highlight w:val="yellow"/>
        </w:rPr>
        <w:instrText xml:space="preserve"> LINK </w:instrText>
      </w:r>
      <w:r w:rsidR="00971805">
        <w:rPr>
          <w:highlight w:val="yellow"/>
        </w:rPr>
        <w:instrText xml:space="preserve">Excel.Sheet.8 C:\\Users\\anicam\\AppData\\Local\\Microsoft\\Windows\\INetCache\\Content.Outlook\\87Q05SXS\\LP2016_5860725000.xls "Izkaz rač. finan.terj.in naložb!R1C1:R38C5" </w:instrText>
      </w:r>
      <w:r>
        <w:rPr>
          <w:highlight w:val="yellow"/>
        </w:rPr>
        <w:instrText xml:space="preserve">\a \f 4 \h </w:instrText>
      </w:r>
      <w:r>
        <w:rPr>
          <w:highlight w:val="yellow"/>
        </w:rPr>
        <w:fldChar w:fldCharType="separate"/>
      </w:r>
    </w:p>
    <w:p w14:paraId="57667BD6" w14:textId="4717BB4D" w:rsidR="00CC27C5" w:rsidRDefault="00CC27C5" w:rsidP="00483B69">
      <w:pPr>
        <w:rPr>
          <w:rFonts w:asciiTheme="minorHAnsi" w:hAnsiTheme="minorHAnsi" w:cstheme="minorHAnsi"/>
          <w:highlight w:val="yellow"/>
        </w:rPr>
      </w:pPr>
      <w:r>
        <w:rPr>
          <w:rFonts w:asciiTheme="minorHAnsi" w:hAnsiTheme="minorHAnsi" w:cstheme="minorHAnsi"/>
          <w:highlight w:val="yellow"/>
        </w:rPr>
        <w:fldChar w:fldCharType="end"/>
      </w:r>
    </w:p>
    <w:p w14:paraId="747965D7" w14:textId="15632AC5" w:rsidR="00CC27C5" w:rsidRDefault="00CC27C5" w:rsidP="00483B69">
      <w:pPr>
        <w:rPr>
          <w:rFonts w:asciiTheme="minorHAnsi" w:hAnsiTheme="minorHAnsi" w:cstheme="minorHAnsi"/>
          <w:highlight w:val="yellow"/>
        </w:rPr>
      </w:pPr>
    </w:p>
    <w:p w14:paraId="186C7A85" w14:textId="121C22A4" w:rsidR="00CC27C5" w:rsidRDefault="00CC27C5" w:rsidP="00483B69">
      <w:pPr>
        <w:rPr>
          <w:rFonts w:asciiTheme="minorHAnsi" w:hAnsiTheme="minorHAnsi" w:cstheme="minorHAnsi"/>
          <w:highlight w:val="yellow"/>
        </w:rPr>
      </w:pPr>
    </w:p>
    <w:p w14:paraId="5C6997C3" w14:textId="45DD8A38" w:rsidR="006F357C" w:rsidRDefault="006F357C" w:rsidP="00483B69">
      <w:pPr>
        <w:rPr>
          <w:rFonts w:asciiTheme="minorHAnsi" w:hAnsiTheme="minorHAnsi" w:cstheme="minorHAnsi"/>
          <w:highlight w:val="yellow"/>
        </w:rPr>
      </w:pPr>
    </w:p>
    <w:p w14:paraId="5F0C546B" w14:textId="6BC1D56C" w:rsidR="006F357C" w:rsidRDefault="006F357C" w:rsidP="00483B69">
      <w:pPr>
        <w:rPr>
          <w:rFonts w:asciiTheme="minorHAnsi" w:hAnsiTheme="minorHAnsi" w:cstheme="minorHAnsi"/>
          <w:highlight w:val="yellow"/>
        </w:rPr>
      </w:pPr>
    </w:p>
    <w:p w14:paraId="062593D0" w14:textId="3D20C1B6" w:rsidR="006F357C" w:rsidRDefault="006F357C" w:rsidP="00483B69">
      <w:pPr>
        <w:rPr>
          <w:rFonts w:asciiTheme="minorHAnsi" w:hAnsiTheme="minorHAnsi" w:cstheme="minorHAnsi"/>
          <w:highlight w:val="yellow"/>
        </w:rPr>
      </w:pPr>
    </w:p>
    <w:p w14:paraId="2CB4481F" w14:textId="544A19D7" w:rsidR="006F357C" w:rsidRDefault="006F357C" w:rsidP="00483B69">
      <w:pPr>
        <w:rPr>
          <w:rFonts w:asciiTheme="minorHAnsi" w:hAnsiTheme="minorHAnsi" w:cstheme="minorHAnsi"/>
          <w:highlight w:val="yellow"/>
        </w:rPr>
      </w:pPr>
    </w:p>
    <w:p w14:paraId="39CE1E2E" w14:textId="198F2725" w:rsidR="006F357C" w:rsidRDefault="006F357C" w:rsidP="00483B69">
      <w:pPr>
        <w:rPr>
          <w:rFonts w:asciiTheme="minorHAnsi" w:hAnsiTheme="minorHAnsi" w:cstheme="minorHAnsi"/>
          <w:highlight w:val="yellow"/>
        </w:rPr>
      </w:pPr>
    </w:p>
    <w:p w14:paraId="1E03E33F" w14:textId="77777777" w:rsidR="004A7742" w:rsidRDefault="004A7742" w:rsidP="00483B69">
      <w:pPr>
        <w:rPr>
          <w:rFonts w:asciiTheme="minorHAnsi" w:hAnsiTheme="minorHAnsi" w:cstheme="minorHAnsi"/>
          <w:highlight w:val="yellow"/>
        </w:rPr>
      </w:pPr>
    </w:p>
    <w:p w14:paraId="2AD11705" w14:textId="5D9C504F" w:rsidR="004A7742" w:rsidRDefault="004A7742" w:rsidP="00483B69">
      <w:pPr>
        <w:rPr>
          <w:rFonts w:asciiTheme="minorHAnsi" w:hAnsiTheme="minorHAnsi" w:cstheme="minorHAnsi"/>
          <w:highlight w:val="yellow"/>
        </w:rPr>
      </w:pPr>
      <w:r w:rsidRPr="004A7742">
        <w:rPr>
          <w:noProof/>
          <w:lang w:eastAsia="sl-SI"/>
        </w:rPr>
        <w:lastRenderedPageBreak/>
        <w:drawing>
          <wp:inline distT="0" distB="0" distL="0" distR="0" wp14:anchorId="39BA3BF1" wp14:editId="6E7D0CC3">
            <wp:extent cx="6029325" cy="867107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29325" cy="8671075"/>
                    </a:xfrm>
                    <a:prstGeom prst="rect">
                      <a:avLst/>
                    </a:prstGeom>
                    <a:noFill/>
                    <a:ln>
                      <a:noFill/>
                    </a:ln>
                  </pic:spPr>
                </pic:pic>
              </a:graphicData>
            </a:graphic>
          </wp:inline>
        </w:drawing>
      </w:r>
    </w:p>
    <w:p w14:paraId="326CF70E" w14:textId="77777777" w:rsidR="004A7742" w:rsidRDefault="004A7742" w:rsidP="00483B69">
      <w:pPr>
        <w:rPr>
          <w:rFonts w:asciiTheme="minorHAnsi" w:hAnsiTheme="minorHAnsi" w:cstheme="minorHAnsi"/>
          <w:highlight w:val="yellow"/>
        </w:rPr>
      </w:pPr>
    </w:p>
    <w:p w14:paraId="194E9E91" w14:textId="77777777" w:rsidR="004A7742" w:rsidRDefault="004A7742" w:rsidP="00483B69">
      <w:pPr>
        <w:rPr>
          <w:rFonts w:asciiTheme="minorHAnsi" w:hAnsiTheme="minorHAnsi" w:cstheme="minorHAnsi"/>
          <w:highlight w:val="yellow"/>
        </w:rPr>
      </w:pPr>
    </w:p>
    <w:p w14:paraId="23DD638D" w14:textId="1032C03B" w:rsidR="006F357C" w:rsidRDefault="006F357C" w:rsidP="00483B69">
      <w:pPr>
        <w:rPr>
          <w:rFonts w:asciiTheme="minorHAnsi" w:hAnsiTheme="minorHAnsi" w:cstheme="minorHAnsi"/>
          <w:highlight w:val="yellow"/>
        </w:rPr>
      </w:pPr>
    </w:p>
    <w:p w14:paraId="060548AA" w14:textId="2CD6D786" w:rsidR="006F357C" w:rsidRDefault="004A7742" w:rsidP="00483B69">
      <w:pPr>
        <w:rPr>
          <w:rFonts w:asciiTheme="minorHAnsi" w:hAnsiTheme="minorHAnsi" w:cstheme="minorHAnsi"/>
          <w:highlight w:val="yellow"/>
        </w:rPr>
      </w:pPr>
      <w:r w:rsidRPr="004A7742">
        <w:rPr>
          <w:noProof/>
          <w:lang w:eastAsia="sl-SI"/>
        </w:rPr>
        <w:drawing>
          <wp:inline distT="0" distB="0" distL="0" distR="0" wp14:anchorId="55D08111" wp14:editId="36B4312C">
            <wp:extent cx="6029325" cy="8197094"/>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29325" cy="8197094"/>
                    </a:xfrm>
                    <a:prstGeom prst="rect">
                      <a:avLst/>
                    </a:prstGeom>
                    <a:noFill/>
                    <a:ln>
                      <a:noFill/>
                    </a:ln>
                  </pic:spPr>
                </pic:pic>
              </a:graphicData>
            </a:graphic>
          </wp:inline>
        </w:drawing>
      </w:r>
    </w:p>
    <w:p w14:paraId="1B18DE9D" w14:textId="3DB3EEF9" w:rsidR="006F357C" w:rsidRDefault="006F357C" w:rsidP="00483B69">
      <w:pPr>
        <w:rPr>
          <w:rFonts w:asciiTheme="minorHAnsi" w:hAnsiTheme="minorHAnsi" w:cstheme="minorHAnsi"/>
          <w:highlight w:val="yellow"/>
        </w:rPr>
      </w:pPr>
    </w:p>
    <w:p w14:paraId="3AE38F70" w14:textId="5722CDF0" w:rsidR="006F357C" w:rsidRDefault="006F357C" w:rsidP="00483B69">
      <w:pPr>
        <w:rPr>
          <w:rFonts w:asciiTheme="minorHAnsi" w:hAnsiTheme="minorHAnsi" w:cstheme="minorHAnsi"/>
          <w:highlight w:val="yellow"/>
        </w:rPr>
      </w:pPr>
    </w:p>
    <w:p w14:paraId="39CF2D97" w14:textId="77777777" w:rsidR="004A7742" w:rsidRDefault="004A7742" w:rsidP="00483B69">
      <w:pPr>
        <w:rPr>
          <w:rFonts w:asciiTheme="minorHAnsi" w:hAnsiTheme="minorHAnsi" w:cstheme="minorHAnsi"/>
          <w:highlight w:val="yellow"/>
        </w:rPr>
      </w:pPr>
    </w:p>
    <w:p w14:paraId="15A73F16" w14:textId="14CD1D3A" w:rsidR="004A7742" w:rsidRDefault="004A7742" w:rsidP="00483B69">
      <w:pPr>
        <w:rPr>
          <w:rFonts w:asciiTheme="minorHAnsi" w:hAnsiTheme="minorHAnsi" w:cstheme="minorHAnsi"/>
          <w:highlight w:val="yellow"/>
        </w:rPr>
      </w:pPr>
      <w:r w:rsidRPr="004A7742">
        <w:rPr>
          <w:noProof/>
          <w:highlight w:val="yellow"/>
          <w:lang w:eastAsia="sl-SI"/>
        </w:rPr>
        <w:lastRenderedPageBreak/>
        <w:drawing>
          <wp:anchor distT="0" distB="0" distL="114300" distR="114300" simplePos="0" relativeHeight="251658240" behindDoc="0" locked="0" layoutInCell="1" allowOverlap="1" wp14:anchorId="1CB27BC8" wp14:editId="72D84AF6">
            <wp:simplePos x="0" y="0"/>
            <wp:positionH relativeFrom="column">
              <wp:posOffset>-230505</wp:posOffset>
            </wp:positionH>
            <wp:positionV relativeFrom="paragraph">
              <wp:posOffset>0</wp:posOffset>
            </wp:positionV>
            <wp:extent cx="5372100" cy="9694621"/>
            <wp:effectExtent l="0" t="0" r="0" b="1905"/>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74323" cy="9698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BFF17" w14:textId="6EA8D4E2" w:rsidR="004A7742" w:rsidRDefault="004A7742" w:rsidP="00483B69">
      <w:pPr>
        <w:rPr>
          <w:rFonts w:asciiTheme="minorHAnsi" w:hAnsiTheme="minorHAnsi" w:cstheme="minorHAnsi"/>
          <w:highlight w:val="yellow"/>
        </w:rPr>
      </w:pPr>
    </w:p>
    <w:p w14:paraId="6D4362FA" w14:textId="5FD9C654" w:rsidR="006F357C" w:rsidRDefault="004A7742" w:rsidP="00483B69">
      <w:pPr>
        <w:rPr>
          <w:rFonts w:asciiTheme="minorHAnsi" w:hAnsiTheme="minorHAnsi" w:cstheme="minorHAnsi"/>
          <w:highlight w:val="yellow"/>
        </w:rPr>
      </w:pPr>
      <w:r w:rsidRPr="004A7742">
        <w:rPr>
          <w:noProof/>
          <w:lang w:eastAsia="sl-SI"/>
        </w:rPr>
        <w:drawing>
          <wp:inline distT="0" distB="0" distL="0" distR="0" wp14:anchorId="5986DA00" wp14:editId="7DCE7D75">
            <wp:extent cx="6029325" cy="713411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29325" cy="7134114"/>
                    </a:xfrm>
                    <a:prstGeom prst="rect">
                      <a:avLst/>
                    </a:prstGeom>
                    <a:noFill/>
                    <a:ln>
                      <a:noFill/>
                    </a:ln>
                  </pic:spPr>
                </pic:pic>
              </a:graphicData>
            </a:graphic>
          </wp:inline>
        </w:drawing>
      </w:r>
    </w:p>
    <w:p w14:paraId="78B357A7" w14:textId="11AA8537" w:rsidR="006F357C" w:rsidRDefault="006F357C" w:rsidP="00483B69">
      <w:pPr>
        <w:rPr>
          <w:rFonts w:asciiTheme="minorHAnsi" w:hAnsiTheme="minorHAnsi" w:cstheme="minorHAnsi"/>
          <w:highlight w:val="yellow"/>
        </w:rPr>
      </w:pPr>
    </w:p>
    <w:p w14:paraId="55C5551D" w14:textId="7A74A17D" w:rsidR="006F357C" w:rsidRDefault="006F357C" w:rsidP="00483B69">
      <w:pPr>
        <w:rPr>
          <w:rFonts w:asciiTheme="minorHAnsi" w:hAnsiTheme="minorHAnsi" w:cstheme="minorHAnsi"/>
          <w:highlight w:val="yellow"/>
        </w:rPr>
      </w:pPr>
    </w:p>
    <w:p w14:paraId="67642744" w14:textId="0F2A263C" w:rsidR="006F357C" w:rsidRDefault="006F357C" w:rsidP="00483B69">
      <w:pPr>
        <w:rPr>
          <w:rFonts w:asciiTheme="minorHAnsi" w:hAnsiTheme="minorHAnsi" w:cstheme="minorHAnsi"/>
          <w:highlight w:val="yellow"/>
        </w:rPr>
      </w:pPr>
    </w:p>
    <w:p w14:paraId="5F097D8C" w14:textId="0F837A7A" w:rsidR="006F357C" w:rsidRDefault="006F357C" w:rsidP="00483B69">
      <w:pPr>
        <w:rPr>
          <w:rFonts w:asciiTheme="minorHAnsi" w:hAnsiTheme="minorHAnsi" w:cstheme="minorHAnsi"/>
          <w:highlight w:val="yellow"/>
        </w:rPr>
      </w:pPr>
    </w:p>
    <w:p w14:paraId="75AFEDE2" w14:textId="77777777" w:rsidR="004A7742" w:rsidRDefault="004A7742" w:rsidP="00483B69">
      <w:pPr>
        <w:rPr>
          <w:rFonts w:asciiTheme="minorHAnsi" w:hAnsiTheme="minorHAnsi" w:cstheme="minorHAnsi"/>
          <w:highlight w:val="yellow"/>
        </w:rPr>
      </w:pPr>
    </w:p>
    <w:p w14:paraId="79CBF4E6" w14:textId="77777777" w:rsidR="004A7742" w:rsidRDefault="004A7742" w:rsidP="00483B69">
      <w:pPr>
        <w:rPr>
          <w:rFonts w:asciiTheme="minorHAnsi" w:hAnsiTheme="minorHAnsi" w:cstheme="minorHAnsi"/>
          <w:highlight w:val="yellow"/>
        </w:rPr>
      </w:pPr>
    </w:p>
    <w:p w14:paraId="207F17A3" w14:textId="77777777" w:rsidR="004A7742" w:rsidRDefault="004A7742" w:rsidP="00483B69">
      <w:pPr>
        <w:rPr>
          <w:rFonts w:asciiTheme="minorHAnsi" w:hAnsiTheme="minorHAnsi" w:cstheme="minorHAnsi"/>
          <w:highlight w:val="yellow"/>
        </w:rPr>
      </w:pPr>
    </w:p>
    <w:p w14:paraId="7FBCD234" w14:textId="191E2AC0" w:rsidR="004A7742" w:rsidRDefault="004A7742" w:rsidP="00483B69">
      <w:pPr>
        <w:rPr>
          <w:rFonts w:asciiTheme="minorHAnsi" w:hAnsiTheme="minorHAnsi" w:cstheme="minorHAnsi"/>
          <w:highlight w:val="yellow"/>
        </w:rPr>
      </w:pPr>
      <w:r w:rsidRPr="004A7742">
        <w:rPr>
          <w:noProof/>
          <w:lang w:eastAsia="sl-SI"/>
        </w:rPr>
        <w:lastRenderedPageBreak/>
        <w:drawing>
          <wp:inline distT="0" distB="0" distL="0" distR="0" wp14:anchorId="1E21D0E1" wp14:editId="7A075DFB">
            <wp:extent cx="6029325" cy="9710948"/>
            <wp:effectExtent l="0" t="0" r="0" b="508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29325" cy="9710948"/>
                    </a:xfrm>
                    <a:prstGeom prst="rect">
                      <a:avLst/>
                    </a:prstGeom>
                    <a:noFill/>
                    <a:ln>
                      <a:noFill/>
                    </a:ln>
                  </pic:spPr>
                </pic:pic>
              </a:graphicData>
            </a:graphic>
          </wp:inline>
        </w:drawing>
      </w:r>
    </w:p>
    <w:p w14:paraId="2BD5B719" w14:textId="0AEE2F7B" w:rsidR="006F357C" w:rsidRDefault="004A7742" w:rsidP="00483B69">
      <w:pPr>
        <w:rPr>
          <w:rFonts w:asciiTheme="minorHAnsi" w:hAnsiTheme="minorHAnsi" w:cstheme="minorHAnsi"/>
          <w:highlight w:val="yellow"/>
        </w:rPr>
      </w:pPr>
      <w:r w:rsidRPr="004A7742">
        <w:rPr>
          <w:noProof/>
          <w:lang w:eastAsia="sl-SI"/>
        </w:rPr>
        <w:lastRenderedPageBreak/>
        <w:drawing>
          <wp:inline distT="0" distB="0" distL="0" distR="0" wp14:anchorId="05FD9D66" wp14:editId="321CB9F9">
            <wp:extent cx="6029325" cy="9619039"/>
            <wp:effectExtent l="0" t="0" r="0" b="127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29325" cy="9619039"/>
                    </a:xfrm>
                    <a:prstGeom prst="rect">
                      <a:avLst/>
                    </a:prstGeom>
                    <a:noFill/>
                    <a:ln>
                      <a:noFill/>
                    </a:ln>
                  </pic:spPr>
                </pic:pic>
              </a:graphicData>
            </a:graphic>
          </wp:inline>
        </w:drawing>
      </w:r>
    </w:p>
    <w:p w14:paraId="6D2AF8A5" w14:textId="6C23F77A" w:rsidR="006F357C" w:rsidRPr="00F247C3" w:rsidRDefault="004A7742" w:rsidP="00483B69">
      <w:pPr>
        <w:rPr>
          <w:rFonts w:asciiTheme="minorHAnsi" w:hAnsiTheme="minorHAnsi" w:cstheme="minorHAnsi"/>
          <w:highlight w:val="yellow"/>
        </w:rPr>
      </w:pPr>
      <w:r w:rsidRPr="00600294">
        <w:rPr>
          <w:noProof/>
          <w:lang w:eastAsia="sl-SI"/>
        </w:rPr>
        <w:lastRenderedPageBreak/>
        <w:drawing>
          <wp:inline distT="0" distB="0" distL="0" distR="0" wp14:anchorId="15912BA5" wp14:editId="3EE73CEF">
            <wp:extent cx="6029325" cy="1428915"/>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29325" cy="1428915"/>
                    </a:xfrm>
                    <a:prstGeom prst="rect">
                      <a:avLst/>
                    </a:prstGeom>
                    <a:noFill/>
                    <a:ln>
                      <a:noFill/>
                    </a:ln>
                  </pic:spPr>
                </pic:pic>
              </a:graphicData>
            </a:graphic>
          </wp:inline>
        </w:drawing>
      </w:r>
    </w:p>
    <w:p w14:paraId="6141C4B5" w14:textId="77777777" w:rsidR="006F357C" w:rsidRDefault="006F357C" w:rsidP="00483B69">
      <w:pPr>
        <w:rPr>
          <w:highlight w:val="yellow"/>
        </w:rPr>
      </w:pPr>
    </w:p>
    <w:p w14:paraId="214DEEDD" w14:textId="47445979" w:rsidR="00971805" w:rsidRDefault="00CC27C5" w:rsidP="00483B69">
      <w:pPr>
        <w:rPr>
          <w:rFonts w:asciiTheme="minorHAnsi" w:eastAsiaTheme="minorHAnsi" w:hAnsiTheme="minorHAnsi" w:cstheme="minorBidi"/>
        </w:rPr>
      </w:pPr>
      <w:r>
        <w:rPr>
          <w:highlight w:val="yellow"/>
        </w:rPr>
        <w:fldChar w:fldCharType="begin"/>
      </w:r>
      <w:r>
        <w:rPr>
          <w:highlight w:val="yellow"/>
        </w:rPr>
        <w:instrText xml:space="preserve"> LINK </w:instrText>
      </w:r>
      <w:r w:rsidR="00971805">
        <w:rPr>
          <w:highlight w:val="yellow"/>
        </w:rPr>
        <w:instrText xml:space="preserve">Excel.Sheet.8 C:\\Users\\anicam\\AppData\\Local\\Microsoft\\Windows\\INetCache\\Content.Outlook\\87Q05SXS\\LP2016_5860725000.xls "Izkaz računa financiranja!R1C1:R36C5" </w:instrText>
      </w:r>
      <w:r>
        <w:rPr>
          <w:highlight w:val="yellow"/>
        </w:rPr>
        <w:instrText xml:space="preserve">\a \f 4 \h </w:instrText>
      </w:r>
      <w:r>
        <w:rPr>
          <w:highlight w:val="yellow"/>
        </w:rPr>
        <w:fldChar w:fldCharType="separate"/>
      </w:r>
    </w:p>
    <w:p w14:paraId="4ABB1057" w14:textId="3B7CD62A" w:rsidR="005E5F37" w:rsidRDefault="00CC27C5" w:rsidP="00483B69">
      <w:pPr>
        <w:rPr>
          <w:rFonts w:asciiTheme="minorHAnsi" w:hAnsiTheme="minorHAnsi" w:cstheme="minorHAnsi"/>
          <w:highlight w:val="yellow"/>
        </w:rPr>
      </w:pPr>
      <w:r>
        <w:rPr>
          <w:rFonts w:asciiTheme="minorHAnsi" w:hAnsiTheme="minorHAnsi" w:cstheme="minorHAnsi"/>
          <w:highlight w:val="yellow"/>
        </w:rPr>
        <w:fldChar w:fldCharType="end"/>
      </w:r>
    </w:p>
    <w:p w14:paraId="3F30DFCD" w14:textId="77777777" w:rsidR="00276070" w:rsidRDefault="00276070" w:rsidP="00483B69">
      <w:pPr>
        <w:rPr>
          <w:rFonts w:asciiTheme="minorHAnsi" w:hAnsiTheme="minorHAnsi" w:cstheme="minorHAnsi"/>
          <w:highlight w:val="yellow"/>
        </w:rPr>
      </w:pPr>
    </w:p>
    <w:p w14:paraId="4AE55B7B" w14:textId="414BDD3C" w:rsidR="008E5871" w:rsidRPr="00F247C3" w:rsidRDefault="00AD3AFA" w:rsidP="008E5871">
      <w:pPr>
        <w:jc w:val="both"/>
        <w:rPr>
          <w:rFonts w:asciiTheme="minorHAnsi" w:hAnsiTheme="minorHAnsi" w:cstheme="minorHAnsi"/>
        </w:rPr>
      </w:pPr>
      <w:bookmarkStart w:id="17" w:name="_Toc317868923"/>
      <w:r>
        <w:rPr>
          <w:rFonts w:asciiTheme="minorHAnsi" w:hAnsiTheme="minorHAnsi" w:cstheme="minorHAnsi"/>
        </w:rPr>
        <w:t>D</w:t>
      </w:r>
      <w:r w:rsidR="008E5871" w:rsidRPr="00F247C3">
        <w:rPr>
          <w:rFonts w:asciiTheme="minorHAnsi" w:hAnsiTheme="minorHAnsi" w:cstheme="minorHAnsi"/>
        </w:rPr>
        <w:t xml:space="preserve">atum: </w:t>
      </w:r>
      <w:r w:rsidR="00971443" w:rsidRPr="00F247C3">
        <w:rPr>
          <w:rFonts w:asciiTheme="minorHAnsi" w:hAnsiTheme="minorHAnsi" w:cstheme="minorHAnsi"/>
        </w:rPr>
        <w:t>1</w:t>
      </w:r>
      <w:r w:rsidR="004836DF">
        <w:rPr>
          <w:rFonts w:asciiTheme="minorHAnsi" w:hAnsiTheme="minorHAnsi" w:cstheme="minorHAnsi"/>
        </w:rPr>
        <w:t>0</w:t>
      </w:r>
      <w:r w:rsidR="008E5871" w:rsidRPr="00F247C3">
        <w:rPr>
          <w:rFonts w:asciiTheme="minorHAnsi" w:hAnsiTheme="minorHAnsi" w:cstheme="minorHAnsi"/>
        </w:rPr>
        <w:t>.</w:t>
      </w:r>
      <w:r w:rsidR="004836DF">
        <w:rPr>
          <w:rFonts w:asciiTheme="minorHAnsi" w:hAnsiTheme="minorHAnsi" w:cstheme="minorHAnsi"/>
        </w:rPr>
        <w:t xml:space="preserve"> </w:t>
      </w:r>
      <w:r w:rsidR="008E5871" w:rsidRPr="00F247C3">
        <w:rPr>
          <w:rFonts w:asciiTheme="minorHAnsi" w:hAnsiTheme="minorHAnsi" w:cstheme="minorHAnsi"/>
        </w:rPr>
        <w:t>0</w:t>
      </w:r>
      <w:r w:rsidR="00971443" w:rsidRPr="00F247C3">
        <w:rPr>
          <w:rFonts w:asciiTheme="minorHAnsi" w:hAnsiTheme="minorHAnsi" w:cstheme="minorHAnsi"/>
        </w:rPr>
        <w:t>2</w:t>
      </w:r>
      <w:r w:rsidR="008E5871" w:rsidRPr="00F247C3">
        <w:rPr>
          <w:rFonts w:asciiTheme="minorHAnsi" w:hAnsiTheme="minorHAnsi" w:cstheme="minorHAnsi"/>
        </w:rPr>
        <w:t>.</w:t>
      </w:r>
      <w:r w:rsidR="004836DF">
        <w:rPr>
          <w:rFonts w:asciiTheme="minorHAnsi" w:hAnsiTheme="minorHAnsi" w:cstheme="minorHAnsi"/>
        </w:rPr>
        <w:t xml:space="preserve"> </w:t>
      </w:r>
      <w:r w:rsidR="008E5871" w:rsidRPr="00F247C3">
        <w:rPr>
          <w:rFonts w:asciiTheme="minorHAnsi" w:hAnsiTheme="minorHAnsi" w:cstheme="minorHAnsi"/>
        </w:rPr>
        <w:t>201</w:t>
      </w:r>
      <w:r w:rsidR="00971443" w:rsidRPr="00F247C3">
        <w:rPr>
          <w:rFonts w:asciiTheme="minorHAnsi" w:hAnsiTheme="minorHAnsi" w:cstheme="minorHAnsi"/>
        </w:rPr>
        <w:t>7</w:t>
      </w:r>
    </w:p>
    <w:p w14:paraId="5BF365E8" w14:textId="77777777" w:rsidR="008E5871" w:rsidRPr="00F247C3" w:rsidRDefault="008E5871" w:rsidP="008E5871">
      <w:pPr>
        <w:jc w:val="both"/>
        <w:rPr>
          <w:rFonts w:asciiTheme="minorHAnsi" w:hAnsiTheme="minorHAnsi" w:cstheme="minorHAnsi"/>
        </w:rPr>
      </w:pPr>
    </w:p>
    <w:p w14:paraId="23996886" w14:textId="77777777" w:rsidR="008E5871" w:rsidRPr="00F247C3" w:rsidRDefault="008E5871" w:rsidP="008E5871">
      <w:pPr>
        <w:jc w:val="both"/>
        <w:rPr>
          <w:rFonts w:asciiTheme="minorHAnsi" w:hAnsiTheme="minorHAnsi" w:cstheme="minorHAnsi"/>
        </w:rPr>
      </w:pPr>
      <w:r w:rsidRPr="00F247C3">
        <w:rPr>
          <w:rFonts w:asciiTheme="minorHAnsi" w:hAnsiTheme="minorHAnsi" w:cstheme="minorHAnsi"/>
        </w:rPr>
        <w:t>Truden &amp; Truden – R d.o.o.</w:t>
      </w:r>
    </w:p>
    <w:p w14:paraId="4F4B9E17" w14:textId="77777777" w:rsidR="002846BD" w:rsidRPr="00F247C3" w:rsidRDefault="002846BD" w:rsidP="002846BD">
      <w:pPr>
        <w:spacing w:before="0" w:after="0" w:line="240" w:lineRule="auto"/>
        <w:jc w:val="both"/>
        <w:rPr>
          <w:rFonts w:asciiTheme="minorHAnsi" w:hAnsiTheme="minorHAnsi" w:cstheme="minorHAnsi"/>
          <w:highlight w:val="yellow"/>
        </w:rPr>
      </w:pPr>
    </w:p>
    <w:p w14:paraId="22FCC827" w14:textId="529F5689" w:rsidR="00DE2FA5" w:rsidRDefault="00DE2FA5" w:rsidP="00D57DBB">
      <w:pPr>
        <w:jc w:val="both"/>
        <w:rPr>
          <w:rFonts w:asciiTheme="minorHAnsi" w:hAnsiTheme="minorHAnsi" w:cstheme="minorHAnsi"/>
          <w:highlight w:val="yellow"/>
        </w:rPr>
      </w:pPr>
    </w:p>
    <w:p w14:paraId="45C7950B" w14:textId="1FEF2B0C" w:rsidR="00AD3AFA" w:rsidRDefault="00AD3AFA" w:rsidP="00D57DBB">
      <w:pPr>
        <w:jc w:val="both"/>
        <w:rPr>
          <w:rFonts w:asciiTheme="minorHAnsi" w:hAnsiTheme="minorHAnsi" w:cstheme="minorHAnsi"/>
          <w:highlight w:val="yellow"/>
        </w:rPr>
      </w:pPr>
    </w:p>
    <w:p w14:paraId="3553340A" w14:textId="342FB0BC" w:rsidR="00AD3AFA" w:rsidRDefault="00AD3AFA" w:rsidP="00D57DBB">
      <w:pPr>
        <w:jc w:val="both"/>
        <w:rPr>
          <w:rFonts w:asciiTheme="minorHAnsi" w:hAnsiTheme="minorHAnsi" w:cstheme="minorHAnsi"/>
          <w:highlight w:val="yellow"/>
        </w:rPr>
      </w:pPr>
    </w:p>
    <w:p w14:paraId="249BFE01" w14:textId="43B5D986" w:rsidR="00AD3AFA" w:rsidRDefault="00AD3AFA" w:rsidP="00D57DBB">
      <w:pPr>
        <w:jc w:val="both"/>
        <w:rPr>
          <w:rFonts w:asciiTheme="minorHAnsi" w:hAnsiTheme="minorHAnsi" w:cstheme="minorHAnsi"/>
          <w:highlight w:val="yellow"/>
        </w:rPr>
      </w:pPr>
    </w:p>
    <w:p w14:paraId="3266BF40" w14:textId="77777777" w:rsidR="00AD3AFA" w:rsidRPr="00F247C3" w:rsidRDefault="00AD3AFA" w:rsidP="00D57DBB">
      <w:pPr>
        <w:jc w:val="both"/>
        <w:rPr>
          <w:rFonts w:asciiTheme="minorHAnsi" w:hAnsiTheme="minorHAnsi" w:cstheme="minorHAnsi"/>
          <w:highlight w:val="yellow"/>
        </w:rPr>
      </w:pPr>
    </w:p>
    <w:p w14:paraId="569733F1" w14:textId="77777777" w:rsidR="00971443" w:rsidRPr="00F247C3" w:rsidRDefault="00971443" w:rsidP="00D57DBB">
      <w:pPr>
        <w:jc w:val="both"/>
        <w:rPr>
          <w:rFonts w:asciiTheme="minorHAnsi" w:hAnsiTheme="minorHAnsi" w:cstheme="minorHAnsi"/>
          <w:highlight w:val="yellow"/>
        </w:rPr>
      </w:pPr>
    </w:p>
    <w:p w14:paraId="01B0921A" w14:textId="77777777" w:rsidR="00D57DBB" w:rsidRPr="00F247C3" w:rsidRDefault="00840CBF" w:rsidP="00840CBF">
      <w:pPr>
        <w:pStyle w:val="Naslov2"/>
        <w:rPr>
          <w:rFonts w:asciiTheme="minorHAnsi" w:hAnsiTheme="minorHAnsi" w:cstheme="minorHAnsi"/>
          <w:color w:val="auto"/>
          <w:kern w:val="32"/>
        </w:rPr>
      </w:pPr>
      <w:bookmarkStart w:id="18" w:name="_Toc474766783"/>
      <w:r w:rsidRPr="00F247C3">
        <w:rPr>
          <w:rFonts w:asciiTheme="minorHAnsi" w:hAnsiTheme="minorHAnsi" w:cstheme="minorHAnsi"/>
          <w:color w:val="auto"/>
          <w:kern w:val="32"/>
        </w:rPr>
        <w:t>Poslovni dogodki po datumu bilance stanja</w:t>
      </w:r>
      <w:bookmarkEnd w:id="18"/>
    </w:p>
    <w:p w14:paraId="6DE191FC" w14:textId="77777777" w:rsidR="00D57DBB" w:rsidRPr="00F247C3" w:rsidRDefault="00D57DBB" w:rsidP="00D57DBB">
      <w:pPr>
        <w:jc w:val="both"/>
        <w:rPr>
          <w:rFonts w:asciiTheme="minorHAnsi" w:hAnsiTheme="minorHAnsi" w:cstheme="minorHAnsi"/>
        </w:rPr>
      </w:pPr>
    </w:p>
    <w:p w14:paraId="01AA66A4" w14:textId="77777777" w:rsidR="00D57DBB" w:rsidRPr="00F247C3" w:rsidRDefault="00D57DBB" w:rsidP="00D57DBB">
      <w:pPr>
        <w:jc w:val="both"/>
        <w:rPr>
          <w:rFonts w:asciiTheme="minorHAnsi" w:hAnsiTheme="minorHAnsi" w:cstheme="minorHAnsi"/>
        </w:rPr>
      </w:pPr>
      <w:r w:rsidRPr="00F247C3">
        <w:rPr>
          <w:rFonts w:asciiTheme="minorHAnsi" w:hAnsiTheme="minorHAnsi" w:cstheme="minorHAnsi"/>
        </w:rPr>
        <w:t>Ocenjujemo, da se po datumu bilance stanja niso pojavili dogodki, ki bi lahko bistveno vplivali na računov</w:t>
      </w:r>
      <w:r w:rsidR="001716DC" w:rsidRPr="00F247C3">
        <w:rPr>
          <w:rFonts w:asciiTheme="minorHAnsi" w:hAnsiTheme="minorHAnsi" w:cstheme="minorHAnsi"/>
        </w:rPr>
        <w:t>o</w:t>
      </w:r>
      <w:r w:rsidRPr="00F247C3">
        <w:rPr>
          <w:rFonts w:asciiTheme="minorHAnsi" w:hAnsiTheme="minorHAnsi" w:cstheme="minorHAnsi"/>
        </w:rPr>
        <w:t>dske izkaze in zaradi katerih bi morali opraviti popravke računovodskih izkazov za poslovno leto 201</w:t>
      </w:r>
      <w:r w:rsidR="00971443" w:rsidRPr="00F247C3">
        <w:rPr>
          <w:rFonts w:asciiTheme="minorHAnsi" w:hAnsiTheme="minorHAnsi" w:cstheme="minorHAnsi"/>
        </w:rPr>
        <w:t>6</w:t>
      </w:r>
      <w:r w:rsidRPr="00F247C3">
        <w:rPr>
          <w:rFonts w:asciiTheme="minorHAnsi" w:hAnsiTheme="minorHAnsi" w:cstheme="minorHAnsi"/>
        </w:rPr>
        <w:t>.</w:t>
      </w:r>
    </w:p>
    <w:p w14:paraId="01304FF7" w14:textId="77777777" w:rsidR="00D57DBB" w:rsidRPr="00F247C3" w:rsidRDefault="00D57DBB" w:rsidP="00D57DBB">
      <w:pPr>
        <w:jc w:val="both"/>
        <w:rPr>
          <w:rFonts w:asciiTheme="minorHAnsi" w:hAnsiTheme="minorHAnsi" w:cstheme="minorHAnsi"/>
        </w:rPr>
      </w:pPr>
    </w:p>
    <w:p w14:paraId="3578548E" w14:textId="77777777" w:rsidR="00D57DBB" w:rsidRPr="00F247C3" w:rsidRDefault="00D57DBB" w:rsidP="00D57DBB">
      <w:pPr>
        <w:jc w:val="both"/>
        <w:rPr>
          <w:rFonts w:asciiTheme="minorHAnsi" w:hAnsiTheme="minorHAnsi" w:cstheme="minorHAnsi"/>
        </w:rPr>
      </w:pPr>
    </w:p>
    <w:p w14:paraId="6450A14C" w14:textId="77777777" w:rsidR="00D57DBB" w:rsidRPr="00F247C3" w:rsidRDefault="00D57DBB" w:rsidP="00D57DBB">
      <w:pPr>
        <w:jc w:val="both"/>
        <w:rPr>
          <w:rFonts w:asciiTheme="minorHAnsi" w:hAnsiTheme="minorHAnsi" w:cstheme="minorHAnsi"/>
        </w:rPr>
      </w:pPr>
    </w:p>
    <w:p w14:paraId="0448C5EB" w14:textId="77777777" w:rsidR="00D57DBB" w:rsidRPr="00F247C3" w:rsidRDefault="00D57DBB" w:rsidP="00D57DBB">
      <w:pPr>
        <w:jc w:val="both"/>
        <w:rPr>
          <w:rFonts w:asciiTheme="minorHAnsi" w:hAnsiTheme="minorHAnsi" w:cstheme="minorHAnsi"/>
        </w:rPr>
      </w:pPr>
    </w:p>
    <w:p w14:paraId="76DD6BA9" w14:textId="77777777" w:rsidR="00D57DBB" w:rsidRPr="00F247C3" w:rsidRDefault="00D57DBB" w:rsidP="00D57DBB">
      <w:pPr>
        <w:jc w:val="both"/>
        <w:rPr>
          <w:rFonts w:asciiTheme="minorHAnsi" w:hAnsiTheme="minorHAnsi" w:cstheme="minorHAnsi"/>
        </w:rPr>
      </w:pPr>
    </w:p>
    <w:p w14:paraId="27782171" w14:textId="77777777" w:rsidR="00840CBF" w:rsidRPr="00F247C3" w:rsidRDefault="00840CBF" w:rsidP="00840CBF">
      <w:pPr>
        <w:ind w:left="4956" w:firstLine="708"/>
        <w:rPr>
          <w:rFonts w:asciiTheme="minorHAnsi" w:hAnsiTheme="minorHAnsi" w:cstheme="minorHAnsi"/>
        </w:rPr>
      </w:pPr>
      <w:r w:rsidRPr="00F247C3">
        <w:rPr>
          <w:rFonts w:asciiTheme="minorHAnsi" w:hAnsiTheme="minorHAnsi" w:cstheme="minorHAnsi"/>
        </w:rPr>
        <w:t>Direktor</w:t>
      </w:r>
      <w:r w:rsidR="00971443" w:rsidRPr="00F247C3">
        <w:rPr>
          <w:rFonts w:asciiTheme="minorHAnsi" w:hAnsiTheme="minorHAnsi" w:cstheme="minorHAnsi"/>
        </w:rPr>
        <w:t>ica</w:t>
      </w:r>
      <w:r w:rsidRPr="00F247C3">
        <w:rPr>
          <w:rFonts w:asciiTheme="minorHAnsi" w:hAnsiTheme="minorHAnsi" w:cstheme="minorHAnsi"/>
        </w:rPr>
        <w:t xml:space="preserve">: </w:t>
      </w:r>
      <w:r w:rsidR="00971443" w:rsidRPr="00F247C3">
        <w:rPr>
          <w:rFonts w:asciiTheme="minorHAnsi" w:hAnsiTheme="minorHAnsi" w:cstheme="minorHAnsi"/>
        </w:rPr>
        <w:t>Nataša BUČAR</w:t>
      </w:r>
    </w:p>
    <w:p w14:paraId="46A7A705" w14:textId="77777777" w:rsidR="00D57DBB" w:rsidRPr="00F247C3" w:rsidRDefault="00D57DBB" w:rsidP="002846BD">
      <w:pPr>
        <w:rPr>
          <w:rFonts w:asciiTheme="minorHAnsi" w:hAnsiTheme="minorHAnsi" w:cstheme="minorHAnsi"/>
          <w:highlight w:val="yellow"/>
        </w:rPr>
      </w:pPr>
    </w:p>
    <w:p w14:paraId="28BF42C9" w14:textId="77777777" w:rsidR="002846BD" w:rsidRPr="00F247C3" w:rsidRDefault="002846BD" w:rsidP="002846BD">
      <w:pPr>
        <w:spacing w:before="0" w:after="0" w:line="240" w:lineRule="auto"/>
        <w:rPr>
          <w:rFonts w:asciiTheme="minorHAnsi" w:hAnsiTheme="minorHAnsi" w:cstheme="minorHAnsi"/>
          <w:highlight w:val="yellow"/>
        </w:rPr>
      </w:pPr>
      <w:r w:rsidRPr="00F247C3">
        <w:rPr>
          <w:rFonts w:asciiTheme="minorHAnsi" w:hAnsiTheme="minorHAnsi" w:cstheme="minorHAnsi"/>
          <w:highlight w:val="yellow"/>
        </w:rPr>
        <w:br w:type="page"/>
      </w:r>
    </w:p>
    <w:p w14:paraId="46292583" w14:textId="77777777" w:rsidR="002846BD" w:rsidRPr="00F247C3" w:rsidRDefault="002846BD" w:rsidP="002846BD">
      <w:pPr>
        <w:pStyle w:val="Naslov2"/>
        <w:rPr>
          <w:rFonts w:asciiTheme="minorHAnsi" w:hAnsiTheme="minorHAnsi" w:cstheme="minorHAnsi"/>
          <w:color w:val="auto"/>
          <w:kern w:val="32"/>
        </w:rPr>
      </w:pPr>
      <w:bookmarkStart w:id="19" w:name="_Toc474766784"/>
      <w:r w:rsidRPr="00F247C3">
        <w:rPr>
          <w:rFonts w:asciiTheme="minorHAnsi" w:hAnsiTheme="minorHAnsi" w:cstheme="minorHAnsi"/>
          <w:color w:val="auto"/>
          <w:kern w:val="32"/>
        </w:rPr>
        <w:lastRenderedPageBreak/>
        <w:t>Izjava poslovodstva</w:t>
      </w:r>
      <w:bookmarkEnd w:id="19"/>
    </w:p>
    <w:p w14:paraId="3390FDD0" w14:textId="77777777" w:rsidR="002846BD" w:rsidRPr="00F247C3" w:rsidRDefault="002846BD" w:rsidP="002846BD">
      <w:pPr>
        <w:rPr>
          <w:rFonts w:asciiTheme="minorHAnsi" w:hAnsiTheme="minorHAnsi" w:cstheme="minorHAnsi"/>
        </w:rPr>
      </w:pPr>
    </w:p>
    <w:p w14:paraId="5C65EBA1" w14:textId="77777777" w:rsidR="009C3130" w:rsidRPr="00F247C3" w:rsidRDefault="002846BD">
      <w:pPr>
        <w:jc w:val="both"/>
        <w:rPr>
          <w:rFonts w:asciiTheme="minorHAnsi" w:hAnsiTheme="minorHAnsi" w:cstheme="minorHAnsi"/>
        </w:rPr>
      </w:pPr>
      <w:r w:rsidRPr="00F247C3">
        <w:rPr>
          <w:rFonts w:asciiTheme="minorHAnsi" w:hAnsiTheme="minorHAnsi" w:cstheme="minorHAnsi"/>
        </w:rPr>
        <w:t>Direktor</w:t>
      </w:r>
      <w:r w:rsidR="005A141B" w:rsidRPr="00F247C3">
        <w:rPr>
          <w:rFonts w:asciiTheme="minorHAnsi" w:hAnsiTheme="minorHAnsi" w:cstheme="minorHAnsi"/>
        </w:rPr>
        <w:t>ica</w:t>
      </w:r>
      <w:r w:rsidRPr="00F247C3">
        <w:rPr>
          <w:rFonts w:asciiTheme="minorHAnsi" w:hAnsiTheme="minorHAnsi" w:cstheme="minorHAnsi"/>
        </w:rPr>
        <w:t xml:space="preserve"> potrjuje računovodske izkaze za poslovno leto končano na dan 31. decembra 201</w:t>
      </w:r>
      <w:r w:rsidR="005A141B" w:rsidRPr="00F247C3">
        <w:rPr>
          <w:rFonts w:asciiTheme="minorHAnsi" w:hAnsiTheme="minorHAnsi" w:cstheme="minorHAnsi"/>
        </w:rPr>
        <w:t>6</w:t>
      </w:r>
      <w:r w:rsidR="000B2679" w:rsidRPr="00F247C3">
        <w:rPr>
          <w:rFonts w:asciiTheme="minorHAnsi" w:hAnsiTheme="minorHAnsi" w:cstheme="minorHAnsi"/>
        </w:rPr>
        <w:t>,</w:t>
      </w:r>
      <w:r w:rsidRPr="00F247C3">
        <w:rPr>
          <w:rFonts w:asciiTheme="minorHAnsi" w:hAnsiTheme="minorHAnsi" w:cstheme="minorHAnsi"/>
        </w:rPr>
        <w:t xml:space="preserve"> </w:t>
      </w:r>
      <w:r w:rsidR="000B2679" w:rsidRPr="00F247C3">
        <w:rPr>
          <w:rFonts w:asciiTheme="minorHAnsi" w:hAnsiTheme="minorHAnsi" w:cstheme="minorHAnsi"/>
        </w:rPr>
        <w:t>v tem letnem poročilu</w:t>
      </w:r>
      <w:r w:rsidRPr="00F247C3">
        <w:rPr>
          <w:rFonts w:asciiTheme="minorHAnsi" w:hAnsiTheme="minorHAnsi" w:cstheme="minorHAnsi"/>
        </w:rPr>
        <w:t>.</w:t>
      </w:r>
    </w:p>
    <w:p w14:paraId="4D0D5BE0" w14:textId="77777777" w:rsidR="009C3130" w:rsidRPr="00F247C3" w:rsidRDefault="002846BD">
      <w:pPr>
        <w:jc w:val="both"/>
        <w:rPr>
          <w:rFonts w:asciiTheme="minorHAnsi" w:hAnsiTheme="minorHAnsi" w:cstheme="minorHAnsi"/>
        </w:rPr>
      </w:pPr>
      <w:r w:rsidRPr="00F247C3">
        <w:rPr>
          <w:rFonts w:asciiTheme="minorHAnsi" w:hAnsiTheme="minorHAnsi" w:cstheme="minorHAnsi"/>
        </w:rPr>
        <w:t>Direktor</w:t>
      </w:r>
      <w:r w:rsidR="005A141B" w:rsidRPr="00F247C3">
        <w:rPr>
          <w:rFonts w:asciiTheme="minorHAnsi" w:hAnsiTheme="minorHAnsi" w:cstheme="minorHAnsi"/>
        </w:rPr>
        <w:t>ica</w:t>
      </w:r>
      <w:r w:rsidRPr="00F247C3">
        <w:rPr>
          <w:rFonts w:asciiTheme="minorHAnsi" w:hAnsiTheme="minorHAnsi" w:cstheme="minorHAnsi"/>
        </w:rPr>
        <w:t xml:space="preserve"> potrjuje, da so bile pri izdelavi računovodskih izkazov dosledno uporabljene ustrezne računovodske usmeritve, da so bile računovodske ocene izdelane po načelu previdnosti in dobrega gospodarjenja in da letno poročilo predstavlja resnično in pošteno sliko premoženjskega stanja  Slovenskega filmskega centra, javne agencije R</w:t>
      </w:r>
      <w:r w:rsidR="00784DE9" w:rsidRPr="00F247C3">
        <w:rPr>
          <w:rFonts w:asciiTheme="minorHAnsi" w:hAnsiTheme="minorHAnsi" w:cstheme="minorHAnsi"/>
        </w:rPr>
        <w:t xml:space="preserve">epublike </w:t>
      </w:r>
      <w:r w:rsidRPr="00F247C3">
        <w:rPr>
          <w:rFonts w:asciiTheme="minorHAnsi" w:hAnsiTheme="minorHAnsi" w:cstheme="minorHAnsi"/>
        </w:rPr>
        <w:t>S</w:t>
      </w:r>
      <w:r w:rsidR="00784DE9" w:rsidRPr="00F247C3">
        <w:rPr>
          <w:rFonts w:asciiTheme="minorHAnsi" w:hAnsiTheme="minorHAnsi" w:cstheme="minorHAnsi"/>
        </w:rPr>
        <w:t>lovenije</w:t>
      </w:r>
      <w:r w:rsidRPr="00F247C3">
        <w:rPr>
          <w:rFonts w:asciiTheme="minorHAnsi" w:hAnsiTheme="minorHAnsi" w:cstheme="minorHAnsi"/>
        </w:rPr>
        <w:t xml:space="preserve"> in izidov njegovega poslovanja za leto 201</w:t>
      </w:r>
      <w:r w:rsidR="005A141B" w:rsidRPr="00F247C3">
        <w:rPr>
          <w:rFonts w:asciiTheme="minorHAnsi" w:hAnsiTheme="minorHAnsi" w:cstheme="minorHAnsi"/>
        </w:rPr>
        <w:t>6</w:t>
      </w:r>
      <w:r w:rsidRPr="00F247C3">
        <w:rPr>
          <w:rFonts w:asciiTheme="minorHAnsi" w:hAnsiTheme="minorHAnsi" w:cstheme="minorHAnsi"/>
        </w:rPr>
        <w:t>.</w:t>
      </w:r>
    </w:p>
    <w:p w14:paraId="1F48C41D" w14:textId="54B2B3C6" w:rsidR="002846BD" w:rsidRDefault="002846BD" w:rsidP="002113F6">
      <w:pPr>
        <w:jc w:val="both"/>
        <w:rPr>
          <w:rFonts w:asciiTheme="minorHAnsi" w:hAnsiTheme="minorHAnsi" w:cstheme="minorHAnsi"/>
        </w:rPr>
      </w:pPr>
      <w:r w:rsidRPr="00F247C3">
        <w:rPr>
          <w:rFonts w:asciiTheme="minorHAnsi" w:hAnsiTheme="minorHAnsi" w:cstheme="minorHAnsi"/>
        </w:rPr>
        <w:t>Direktor</w:t>
      </w:r>
      <w:r w:rsidR="005A141B" w:rsidRPr="00F247C3">
        <w:rPr>
          <w:rFonts w:asciiTheme="minorHAnsi" w:hAnsiTheme="minorHAnsi" w:cstheme="minorHAnsi"/>
        </w:rPr>
        <w:t>ica je odgovorna</w:t>
      </w:r>
      <w:r w:rsidRPr="00F247C3">
        <w:rPr>
          <w:rFonts w:asciiTheme="minorHAnsi" w:hAnsiTheme="minorHAnsi" w:cstheme="minorHAnsi"/>
        </w:rPr>
        <w:t xml:space="preserve"> tudi za ustrezno vodenje računovodstva, za sprejem ustreznih ukrepov za zavarovanje premoženja in drugih sredstev ter potrjuje, da so računovodski izkazi, skupaj s pojasnili, izdelani na podlagi predpostavke o nadaljnjem poslovanju Slovenskega filmskega centra, javne agencije R</w:t>
      </w:r>
      <w:r w:rsidR="00784DE9" w:rsidRPr="00F247C3">
        <w:rPr>
          <w:rFonts w:asciiTheme="minorHAnsi" w:hAnsiTheme="minorHAnsi" w:cstheme="minorHAnsi"/>
        </w:rPr>
        <w:t xml:space="preserve">epublike </w:t>
      </w:r>
      <w:r w:rsidRPr="00F247C3">
        <w:rPr>
          <w:rFonts w:asciiTheme="minorHAnsi" w:hAnsiTheme="minorHAnsi" w:cstheme="minorHAnsi"/>
        </w:rPr>
        <w:t>S</w:t>
      </w:r>
      <w:r w:rsidR="00784DE9" w:rsidRPr="00F247C3">
        <w:rPr>
          <w:rFonts w:asciiTheme="minorHAnsi" w:hAnsiTheme="minorHAnsi" w:cstheme="minorHAnsi"/>
        </w:rPr>
        <w:t>lovenije</w:t>
      </w:r>
      <w:r w:rsidRPr="00F247C3">
        <w:rPr>
          <w:rFonts w:asciiTheme="minorHAnsi" w:hAnsiTheme="minorHAnsi" w:cstheme="minorHAnsi"/>
        </w:rPr>
        <w:t xml:space="preserve"> ter v skladu z veljavno zakonodajo.</w:t>
      </w:r>
    </w:p>
    <w:p w14:paraId="39CEA198" w14:textId="77777777" w:rsidR="007B27BB" w:rsidRDefault="007B27BB" w:rsidP="007B27BB">
      <w:pPr>
        <w:rPr>
          <w:sz w:val="20"/>
          <w:szCs w:val="20"/>
        </w:rPr>
      </w:pPr>
      <w:r>
        <w:t>Poslovodstvo je odgovorno tudi za preprečevanje ter odkrivanje prevar in drugih nepravilnosti.</w:t>
      </w:r>
    </w:p>
    <w:p w14:paraId="4F873C8D" w14:textId="3CBB74A1" w:rsidR="007B27BB" w:rsidRDefault="007B27BB" w:rsidP="007B27BB">
      <w:pPr>
        <w:jc w:val="both"/>
      </w:pPr>
      <w:r>
        <w:t xml:space="preserve">Davčne oblasti lahko po letu, v katerem je bilo potrebno odmeriti davek, preverijo poslovanje Slovenskega filmskega centra, javne agencije Republike Slovenije, kar lahko posledično povzroči nastanek dodatne obveznosti plačila davka, zamudnih obresti in kazni iz naslova davka od dohodka pravnih oseb ali drugih davkov ter dajatev. </w:t>
      </w:r>
    </w:p>
    <w:p w14:paraId="122ADA3F" w14:textId="384FC6D4" w:rsidR="007B27BB" w:rsidRDefault="007B27BB" w:rsidP="007B27BB">
      <w:r>
        <w:t>SFC ni seznanjen z okoliščinami, ki bi lahko povzročile pomembno obveznost iz tega naslova.</w:t>
      </w:r>
    </w:p>
    <w:p w14:paraId="66A79648" w14:textId="77777777" w:rsidR="002113F6" w:rsidRPr="00F247C3" w:rsidRDefault="002113F6" w:rsidP="002113F6">
      <w:pPr>
        <w:jc w:val="both"/>
        <w:rPr>
          <w:rFonts w:asciiTheme="minorHAnsi" w:hAnsiTheme="minorHAnsi" w:cstheme="minorHAnsi"/>
        </w:rPr>
      </w:pPr>
    </w:p>
    <w:p w14:paraId="45984123" w14:textId="77777777" w:rsidR="002846BD" w:rsidRPr="00F247C3" w:rsidRDefault="002846BD" w:rsidP="002846BD">
      <w:pPr>
        <w:rPr>
          <w:rFonts w:asciiTheme="minorHAnsi" w:hAnsiTheme="minorHAnsi" w:cstheme="minorHAnsi"/>
        </w:rPr>
      </w:pPr>
    </w:p>
    <w:p w14:paraId="7D07A2D2" w14:textId="77777777" w:rsidR="002846BD" w:rsidRPr="00F247C3" w:rsidRDefault="002846BD" w:rsidP="002846BD">
      <w:pPr>
        <w:rPr>
          <w:rFonts w:asciiTheme="minorHAnsi" w:hAnsiTheme="minorHAnsi" w:cstheme="minorHAnsi"/>
        </w:rPr>
      </w:pPr>
    </w:p>
    <w:p w14:paraId="28FE3A97" w14:textId="77777777" w:rsidR="002846BD" w:rsidRPr="00F247C3" w:rsidRDefault="002846BD" w:rsidP="002846BD">
      <w:pPr>
        <w:ind w:left="4956" w:firstLine="708"/>
        <w:rPr>
          <w:rFonts w:asciiTheme="minorHAnsi" w:hAnsiTheme="minorHAnsi" w:cstheme="minorHAnsi"/>
        </w:rPr>
      </w:pPr>
      <w:r w:rsidRPr="00F247C3">
        <w:rPr>
          <w:rFonts w:asciiTheme="minorHAnsi" w:hAnsiTheme="minorHAnsi" w:cstheme="minorHAnsi"/>
        </w:rPr>
        <w:t>Direktor</w:t>
      </w:r>
      <w:r w:rsidR="005A141B" w:rsidRPr="00F247C3">
        <w:rPr>
          <w:rFonts w:asciiTheme="minorHAnsi" w:hAnsiTheme="minorHAnsi" w:cstheme="minorHAnsi"/>
        </w:rPr>
        <w:t>ica</w:t>
      </w:r>
      <w:r w:rsidRPr="00F247C3">
        <w:rPr>
          <w:rFonts w:asciiTheme="minorHAnsi" w:hAnsiTheme="minorHAnsi" w:cstheme="minorHAnsi"/>
        </w:rPr>
        <w:t xml:space="preserve">: </w:t>
      </w:r>
      <w:r w:rsidR="005A141B" w:rsidRPr="00F247C3">
        <w:rPr>
          <w:rFonts w:asciiTheme="minorHAnsi" w:hAnsiTheme="minorHAnsi" w:cstheme="minorHAnsi"/>
        </w:rPr>
        <w:t>Nataša Bučar</w:t>
      </w:r>
    </w:p>
    <w:p w14:paraId="3C1A86B3" w14:textId="77777777" w:rsidR="002846BD" w:rsidRPr="00F247C3" w:rsidRDefault="002846BD" w:rsidP="002846BD">
      <w:pPr>
        <w:ind w:left="4956" w:firstLine="708"/>
        <w:rPr>
          <w:rFonts w:asciiTheme="minorHAnsi" w:hAnsiTheme="minorHAnsi" w:cstheme="minorHAnsi"/>
          <w:bCs/>
          <w:snapToGrid w:val="0"/>
        </w:rPr>
      </w:pPr>
    </w:p>
    <w:p w14:paraId="60AE64AE" w14:textId="77777777" w:rsidR="002846BD" w:rsidRPr="00F247C3" w:rsidRDefault="002846BD" w:rsidP="002846BD">
      <w:pPr>
        <w:tabs>
          <w:tab w:val="left" w:pos="5730"/>
        </w:tabs>
        <w:rPr>
          <w:rFonts w:asciiTheme="minorHAnsi" w:hAnsiTheme="minorHAnsi" w:cstheme="minorHAnsi"/>
        </w:rPr>
      </w:pPr>
    </w:p>
    <w:p w14:paraId="1D595762" w14:textId="002CF065" w:rsidR="002846BD" w:rsidRPr="00F247C3" w:rsidRDefault="002846BD" w:rsidP="002846BD">
      <w:pPr>
        <w:rPr>
          <w:rFonts w:asciiTheme="minorHAnsi" w:hAnsiTheme="minorHAnsi" w:cstheme="minorHAnsi"/>
        </w:rPr>
      </w:pPr>
      <w:r w:rsidRPr="00F247C3">
        <w:rPr>
          <w:rFonts w:asciiTheme="minorHAnsi" w:hAnsiTheme="minorHAnsi" w:cstheme="minorHAnsi"/>
        </w:rPr>
        <w:t xml:space="preserve">Ljubljana, </w:t>
      </w:r>
      <w:r w:rsidR="00971443" w:rsidRPr="00F247C3">
        <w:rPr>
          <w:rFonts w:asciiTheme="minorHAnsi" w:hAnsiTheme="minorHAnsi" w:cstheme="minorHAnsi"/>
        </w:rPr>
        <w:t>1</w:t>
      </w:r>
      <w:r w:rsidR="007B27BB">
        <w:rPr>
          <w:rFonts w:asciiTheme="minorHAnsi" w:hAnsiTheme="minorHAnsi" w:cstheme="minorHAnsi"/>
        </w:rPr>
        <w:t>0</w:t>
      </w:r>
      <w:r w:rsidRPr="00F247C3">
        <w:rPr>
          <w:rFonts w:asciiTheme="minorHAnsi" w:hAnsiTheme="minorHAnsi" w:cstheme="minorHAnsi"/>
        </w:rPr>
        <w:t>.</w:t>
      </w:r>
      <w:r w:rsidR="003A53C8" w:rsidRPr="00F247C3">
        <w:rPr>
          <w:rFonts w:asciiTheme="minorHAnsi" w:hAnsiTheme="minorHAnsi" w:cstheme="minorHAnsi"/>
        </w:rPr>
        <w:t xml:space="preserve"> </w:t>
      </w:r>
      <w:r w:rsidR="00971443" w:rsidRPr="00F247C3">
        <w:rPr>
          <w:rFonts w:asciiTheme="minorHAnsi" w:hAnsiTheme="minorHAnsi" w:cstheme="minorHAnsi"/>
        </w:rPr>
        <w:t>2</w:t>
      </w:r>
      <w:r w:rsidRPr="00F247C3">
        <w:rPr>
          <w:rFonts w:asciiTheme="minorHAnsi" w:hAnsiTheme="minorHAnsi" w:cstheme="minorHAnsi"/>
        </w:rPr>
        <w:t>. 201</w:t>
      </w:r>
      <w:r w:rsidR="00971443" w:rsidRPr="00F247C3">
        <w:rPr>
          <w:rFonts w:asciiTheme="minorHAnsi" w:hAnsiTheme="minorHAnsi" w:cstheme="minorHAnsi"/>
        </w:rPr>
        <w:t>7</w:t>
      </w:r>
    </w:p>
    <w:p w14:paraId="0779FADC" w14:textId="77777777" w:rsidR="002846BD" w:rsidRPr="00F247C3" w:rsidRDefault="002846BD" w:rsidP="002846BD">
      <w:pPr>
        <w:rPr>
          <w:rFonts w:asciiTheme="minorHAnsi" w:hAnsiTheme="minorHAnsi" w:cstheme="minorHAnsi"/>
          <w:szCs w:val="24"/>
        </w:rPr>
      </w:pPr>
    </w:p>
    <w:p w14:paraId="6D997C7F" w14:textId="77777777" w:rsidR="002846BD" w:rsidRPr="00F247C3" w:rsidRDefault="002846BD" w:rsidP="002846BD">
      <w:pPr>
        <w:rPr>
          <w:rFonts w:asciiTheme="minorHAnsi" w:hAnsiTheme="minorHAnsi" w:cstheme="minorHAnsi"/>
          <w:szCs w:val="24"/>
        </w:rPr>
      </w:pPr>
    </w:p>
    <w:p w14:paraId="344A0548" w14:textId="77777777" w:rsidR="002846BD" w:rsidRPr="00F247C3" w:rsidRDefault="002846BD" w:rsidP="002846BD">
      <w:pPr>
        <w:spacing w:before="0" w:after="0" w:line="240" w:lineRule="auto"/>
        <w:rPr>
          <w:rFonts w:asciiTheme="minorHAnsi" w:hAnsiTheme="minorHAnsi" w:cstheme="minorHAnsi"/>
        </w:rPr>
      </w:pPr>
      <w:r w:rsidRPr="00F247C3">
        <w:rPr>
          <w:rFonts w:asciiTheme="minorHAnsi" w:hAnsiTheme="minorHAnsi" w:cstheme="minorHAnsi"/>
        </w:rPr>
        <w:br w:type="page"/>
      </w:r>
    </w:p>
    <w:p w14:paraId="16B9596D" w14:textId="77777777" w:rsidR="002846BD" w:rsidRPr="00F247C3" w:rsidRDefault="002846BD" w:rsidP="002846BD">
      <w:pPr>
        <w:spacing w:before="0" w:after="0"/>
        <w:rPr>
          <w:rFonts w:asciiTheme="minorHAnsi" w:hAnsiTheme="minorHAnsi" w:cstheme="minorHAnsi"/>
        </w:rPr>
        <w:sectPr w:rsidR="002846BD" w:rsidRPr="00F247C3">
          <w:headerReference w:type="default" r:id="rId73"/>
          <w:footerReference w:type="default" r:id="rId74"/>
          <w:pgSz w:w="11906" w:h="16838"/>
          <w:pgMar w:top="1134" w:right="1418" w:bottom="992" w:left="993" w:header="510" w:footer="510" w:gutter="0"/>
          <w:cols w:space="708"/>
        </w:sectPr>
      </w:pPr>
    </w:p>
    <w:p w14:paraId="5FA85BE6" w14:textId="77777777" w:rsidR="002846BD" w:rsidRPr="00F247C3" w:rsidRDefault="002846BD" w:rsidP="002846BD">
      <w:pPr>
        <w:jc w:val="both"/>
        <w:rPr>
          <w:rFonts w:asciiTheme="minorHAnsi" w:hAnsiTheme="minorHAnsi" w:cstheme="minorHAnsi"/>
        </w:rPr>
      </w:pPr>
    </w:p>
    <w:p w14:paraId="58DA7453" w14:textId="77777777" w:rsidR="002846BD" w:rsidRPr="004A7742" w:rsidRDefault="002846BD" w:rsidP="0033177A">
      <w:pPr>
        <w:pStyle w:val="Naslov1"/>
        <w:rPr>
          <w:rFonts w:asciiTheme="minorHAnsi" w:hAnsiTheme="minorHAnsi" w:cstheme="minorHAnsi"/>
          <w:sz w:val="40"/>
          <w:szCs w:val="40"/>
        </w:rPr>
      </w:pPr>
      <w:bookmarkStart w:id="20" w:name="_Toc474766785"/>
      <w:r w:rsidRPr="004A7742">
        <w:rPr>
          <w:rFonts w:asciiTheme="minorHAnsi" w:hAnsiTheme="minorHAnsi" w:cstheme="minorHAnsi"/>
          <w:sz w:val="40"/>
          <w:szCs w:val="40"/>
        </w:rPr>
        <w:t>Poslovno poročilo</w:t>
      </w:r>
      <w:bookmarkEnd w:id="20"/>
    </w:p>
    <w:p w14:paraId="4FAD71F6" w14:textId="77777777" w:rsidR="002846BD" w:rsidRPr="004A7742" w:rsidRDefault="002846BD" w:rsidP="002846BD">
      <w:pPr>
        <w:spacing w:line="240" w:lineRule="auto"/>
        <w:jc w:val="both"/>
        <w:rPr>
          <w:rFonts w:asciiTheme="minorHAnsi" w:hAnsiTheme="minorHAnsi" w:cstheme="minorHAnsi"/>
          <w:sz w:val="40"/>
          <w:szCs w:val="40"/>
        </w:rPr>
      </w:pPr>
    </w:p>
    <w:p w14:paraId="4BF9D417" w14:textId="77777777" w:rsidR="002846BD" w:rsidRPr="00F247C3" w:rsidRDefault="002846BD" w:rsidP="002846BD">
      <w:pPr>
        <w:pStyle w:val="Naslov2"/>
        <w:spacing w:line="240" w:lineRule="auto"/>
        <w:jc w:val="both"/>
        <w:rPr>
          <w:rFonts w:asciiTheme="minorHAnsi" w:hAnsiTheme="minorHAnsi" w:cstheme="minorHAnsi"/>
          <w:color w:val="auto"/>
          <w:sz w:val="30"/>
          <w:szCs w:val="30"/>
        </w:rPr>
      </w:pPr>
      <w:bookmarkStart w:id="21" w:name="_Toc474766786"/>
      <w:r w:rsidRPr="00F247C3">
        <w:rPr>
          <w:rFonts w:asciiTheme="minorHAnsi" w:hAnsiTheme="minorHAnsi" w:cstheme="minorHAnsi"/>
          <w:color w:val="auto"/>
          <w:sz w:val="30"/>
          <w:szCs w:val="30"/>
        </w:rPr>
        <w:t>SPLOŠNI DEL</w:t>
      </w:r>
      <w:bookmarkEnd w:id="17"/>
      <w:bookmarkEnd w:id="21"/>
      <w:r w:rsidRPr="00F247C3">
        <w:rPr>
          <w:rFonts w:asciiTheme="minorHAnsi" w:hAnsiTheme="minorHAnsi" w:cstheme="minorHAnsi"/>
          <w:color w:val="auto"/>
          <w:sz w:val="30"/>
          <w:szCs w:val="30"/>
        </w:rPr>
        <w:t xml:space="preserve"> </w:t>
      </w:r>
    </w:p>
    <w:p w14:paraId="4A4A5B82" w14:textId="77777777" w:rsidR="002846BD" w:rsidRPr="00F247C3" w:rsidRDefault="002846BD" w:rsidP="002846BD">
      <w:pPr>
        <w:spacing w:before="0" w:after="0" w:line="240" w:lineRule="auto"/>
        <w:jc w:val="both"/>
        <w:rPr>
          <w:rFonts w:asciiTheme="minorHAnsi" w:hAnsiTheme="minorHAnsi" w:cstheme="minorHAnsi"/>
          <w:b/>
          <w:color w:val="000000"/>
        </w:rPr>
      </w:pPr>
    </w:p>
    <w:p w14:paraId="21A56C4F" w14:textId="77777777" w:rsidR="002846BD" w:rsidRPr="00F247C3" w:rsidRDefault="002846BD" w:rsidP="002846BD">
      <w:pPr>
        <w:pStyle w:val="Naslov3"/>
        <w:spacing w:line="240" w:lineRule="auto"/>
        <w:rPr>
          <w:rFonts w:asciiTheme="minorHAnsi" w:hAnsiTheme="minorHAnsi" w:cstheme="minorHAnsi"/>
          <w:sz w:val="28"/>
          <w:szCs w:val="28"/>
        </w:rPr>
      </w:pPr>
      <w:bookmarkStart w:id="22" w:name="_Toc474766787"/>
      <w:bookmarkStart w:id="23" w:name="_Toc317868924"/>
      <w:r w:rsidRPr="00F247C3">
        <w:rPr>
          <w:rFonts w:asciiTheme="minorHAnsi" w:hAnsiTheme="minorHAnsi" w:cstheme="minorHAnsi"/>
          <w:sz w:val="28"/>
          <w:szCs w:val="28"/>
        </w:rPr>
        <w:t>Osnovni podatki</w:t>
      </w:r>
      <w:bookmarkEnd w:id="22"/>
    </w:p>
    <w:p w14:paraId="6238E39F" w14:textId="77777777" w:rsidR="004C4740" w:rsidRPr="00F247C3" w:rsidRDefault="004C4740" w:rsidP="001716DC">
      <w:pPr>
        <w:spacing w:before="0" w:after="0"/>
        <w:rPr>
          <w:rFonts w:asciiTheme="minorHAnsi" w:hAnsiTheme="minorHAnsi" w:cstheme="minorHAnsi"/>
        </w:rPr>
      </w:pPr>
    </w:p>
    <w:p w14:paraId="3B812B32" w14:textId="77777777" w:rsidR="002846BD" w:rsidRPr="00F247C3" w:rsidRDefault="002846BD" w:rsidP="001716DC">
      <w:pPr>
        <w:pStyle w:val="Navadensplet"/>
        <w:shd w:val="clear" w:color="auto" w:fill="FFFFFF"/>
        <w:spacing w:before="0" w:beforeAutospacing="0" w:after="0" w:afterAutospacing="0"/>
        <w:ind w:firstLine="200"/>
        <w:rPr>
          <w:rFonts w:asciiTheme="minorHAnsi" w:hAnsiTheme="minorHAnsi" w:cstheme="minorHAnsi"/>
          <w:sz w:val="22"/>
          <w:szCs w:val="22"/>
          <w:lang w:val="sl-SI"/>
        </w:rPr>
      </w:pPr>
      <w:r w:rsidRPr="00F247C3">
        <w:rPr>
          <w:rFonts w:asciiTheme="minorHAnsi" w:hAnsiTheme="minorHAnsi" w:cstheme="minorHAnsi"/>
          <w:sz w:val="22"/>
          <w:szCs w:val="22"/>
          <w:lang w:val="sl-SI"/>
        </w:rPr>
        <w:t>Ime agencije je: Slovenski filmski center, javna agencija Republike Slovenije</w:t>
      </w:r>
    </w:p>
    <w:p w14:paraId="6562EE3C" w14:textId="77777777" w:rsidR="002846BD" w:rsidRPr="00F247C3" w:rsidRDefault="002846BD" w:rsidP="001716DC">
      <w:pPr>
        <w:pStyle w:val="Navadensplet"/>
        <w:shd w:val="clear" w:color="auto" w:fill="FFFFFF"/>
        <w:spacing w:before="0" w:beforeAutospacing="0" w:after="0" w:afterAutospacing="0"/>
        <w:ind w:firstLine="200"/>
        <w:rPr>
          <w:rFonts w:asciiTheme="minorHAnsi" w:hAnsiTheme="minorHAnsi" w:cstheme="minorHAnsi"/>
          <w:sz w:val="22"/>
          <w:szCs w:val="22"/>
          <w:lang w:val="sl-SI"/>
        </w:rPr>
      </w:pPr>
      <w:r w:rsidRPr="00F247C3">
        <w:rPr>
          <w:rFonts w:asciiTheme="minorHAnsi" w:hAnsiTheme="minorHAnsi" w:cstheme="minorHAnsi"/>
          <w:sz w:val="22"/>
          <w:szCs w:val="22"/>
          <w:lang w:val="sl-SI"/>
        </w:rPr>
        <w:t>Ime agencije v angleškem jeziku je: Slovenian Film Centre (SFC)</w:t>
      </w:r>
    </w:p>
    <w:p w14:paraId="1F5A622B" w14:textId="77777777" w:rsidR="002846BD" w:rsidRPr="00F247C3" w:rsidRDefault="002846BD" w:rsidP="001716DC">
      <w:pPr>
        <w:pStyle w:val="Navadensplet"/>
        <w:shd w:val="clear" w:color="auto" w:fill="FFFFFF"/>
        <w:spacing w:before="0" w:beforeAutospacing="0" w:after="0" w:afterAutospacing="0"/>
        <w:ind w:firstLine="200"/>
        <w:rPr>
          <w:rFonts w:asciiTheme="minorHAnsi" w:hAnsiTheme="minorHAnsi" w:cstheme="minorHAnsi"/>
          <w:sz w:val="22"/>
          <w:szCs w:val="22"/>
          <w:lang w:val="sl-SI"/>
        </w:rPr>
      </w:pPr>
      <w:r w:rsidRPr="00F247C3">
        <w:rPr>
          <w:rFonts w:asciiTheme="minorHAnsi" w:hAnsiTheme="minorHAnsi" w:cstheme="minorHAnsi"/>
          <w:sz w:val="22"/>
          <w:szCs w:val="22"/>
          <w:lang w:val="sl-SI"/>
        </w:rPr>
        <w:t>Skrajšano ime agencije je: Slovenski filmski center (SFC)</w:t>
      </w:r>
    </w:p>
    <w:p w14:paraId="6974D473" w14:textId="77777777" w:rsidR="002846BD" w:rsidRPr="00F247C3" w:rsidRDefault="002846BD" w:rsidP="001716DC">
      <w:pPr>
        <w:pStyle w:val="Navadensplet"/>
        <w:shd w:val="clear" w:color="auto" w:fill="FFFFFF"/>
        <w:spacing w:before="0" w:beforeAutospacing="0" w:after="0" w:afterAutospacing="0"/>
        <w:ind w:firstLine="200"/>
        <w:rPr>
          <w:rFonts w:asciiTheme="minorHAnsi" w:hAnsiTheme="minorHAnsi" w:cstheme="minorHAnsi"/>
          <w:sz w:val="22"/>
          <w:szCs w:val="22"/>
          <w:lang w:val="sl-SI"/>
        </w:rPr>
      </w:pPr>
      <w:r w:rsidRPr="00F247C3">
        <w:rPr>
          <w:rFonts w:asciiTheme="minorHAnsi" w:hAnsiTheme="minorHAnsi" w:cstheme="minorHAnsi"/>
          <w:sz w:val="22"/>
          <w:szCs w:val="22"/>
          <w:lang w:val="sl-SI"/>
        </w:rPr>
        <w:t>Sedež agencije je v Ljubljani. Poslovni naslov agencije je: Miklošičeva ulica 38, Ljubljana</w:t>
      </w:r>
    </w:p>
    <w:p w14:paraId="42072EE5" w14:textId="77777777" w:rsidR="002846BD"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matična številka: 5860725,</w:t>
      </w:r>
    </w:p>
    <w:p w14:paraId="289EEF58" w14:textId="77777777" w:rsidR="002846BD" w:rsidRPr="00F247C3" w:rsidRDefault="002846BD" w:rsidP="001716DC">
      <w:pPr>
        <w:spacing w:before="0" w:after="0" w:line="240" w:lineRule="auto"/>
        <w:ind w:firstLine="200"/>
        <w:jc w:val="both"/>
        <w:rPr>
          <w:rFonts w:asciiTheme="minorHAnsi" w:hAnsiTheme="minorHAnsi" w:cstheme="minorHAnsi"/>
        </w:rPr>
      </w:pPr>
      <w:bookmarkStart w:id="24" w:name="_Toc411610694"/>
      <w:r w:rsidRPr="00F247C3">
        <w:rPr>
          <w:rFonts w:asciiTheme="minorHAnsi" w:hAnsiTheme="minorHAnsi" w:cstheme="minorHAnsi"/>
        </w:rPr>
        <w:t>ID za DDV: SI 74184946</w:t>
      </w:r>
      <w:bookmarkEnd w:id="24"/>
    </w:p>
    <w:p w14:paraId="7450C8E0" w14:textId="77777777" w:rsidR="002846BD"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Številka podračuna pri UJP: SI5601100-6030960871 in SI5601100-6000037368 (FSF)</w:t>
      </w:r>
    </w:p>
    <w:p w14:paraId="5A372545" w14:textId="77777777" w:rsidR="002846BD"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 xml:space="preserve">Telefon: </w:t>
      </w:r>
      <w:r w:rsidRPr="00F247C3">
        <w:rPr>
          <w:rFonts w:asciiTheme="minorHAnsi" w:hAnsiTheme="minorHAnsi" w:cstheme="minorHAnsi"/>
          <w:shd w:val="clear" w:color="auto" w:fill="FFFFFF"/>
        </w:rPr>
        <w:t>+386 (0)1 23 43 200</w:t>
      </w:r>
    </w:p>
    <w:p w14:paraId="109DB77D" w14:textId="77777777" w:rsidR="002846BD"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 xml:space="preserve">Elektronska pošta: </w:t>
      </w:r>
      <w:r w:rsidR="00784DE9" w:rsidRPr="00F247C3">
        <w:rPr>
          <w:rFonts w:asciiTheme="minorHAnsi" w:hAnsiTheme="minorHAnsi" w:cstheme="minorHAnsi"/>
        </w:rPr>
        <w:t>info@film-center.si, info@sfc.si</w:t>
      </w:r>
    </w:p>
    <w:p w14:paraId="0D94EDB6" w14:textId="77777777" w:rsidR="00F72A7B"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Sp</w:t>
      </w:r>
      <w:r w:rsidR="00F72A7B" w:rsidRPr="00F247C3">
        <w:rPr>
          <w:rFonts w:asciiTheme="minorHAnsi" w:hAnsiTheme="minorHAnsi" w:cstheme="minorHAnsi"/>
        </w:rPr>
        <w:t xml:space="preserve">letna stran: </w:t>
      </w:r>
      <w:r w:rsidR="00635924" w:rsidRPr="00F247C3">
        <w:rPr>
          <w:rFonts w:asciiTheme="minorHAnsi" w:hAnsiTheme="minorHAnsi" w:cstheme="minorHAnsi"/>
        </w:rPr>
        <w:t>www.film-center.si</w:t>
      </w:r>
      <w:r w:rsidR="00F72A7B" w:rsidRPr="00F247C3">
        <w:rPr>
          <w:rFonts w:asciiTheme="minorHAnsi" w:hAnsiTheme="minorHAnsi" w:cstheme="minorHAnsi"/>
        </w:rPr>
        <w:t>, www.sfc.si</w:t>
      </w:r>
    </w:p>
    <w:p w14:paraId="2570148B" w14:textId="77777777" w:rsidR="002846BD" w:rsidRPr="00F247C3" w:rsidRDefault="002846BD" w:rsidP="001716DC">
      <w:pPr>
        <w:spacing w:before="0" w:after="0" w:line="240" w:lineRule="auto"/>
        <w:ind w:firstLine="200"/>
        <w:jc w:val="both"/>
        <w:rPr>
          <w:rFonts w:asciiTheme="minorHAnsi" w:hAnsiTheme="minorHAnsi" w:cstheme="minorHAnsi"/>
        </w:rPr>
      </w:pPr>
      <w:r w:rsidRPr="00F247C3">
        <w:rPr>
          <w:rFonts w:asciiTheme="minorHAnsi" w:hAnsiTheme="minorHAnsi" w:cstheme="minorHAnsi"/>
        </w:rPr>
        <w:t>Ustanoviteljica: Republika Slovenija</w:t>
      </w:r>
    </w:p>
    <w:p w14:paraId="57D0DF87" w14:textId="77777777" w:rsidR="002846BD" w:rsidRPr="00F247C3" w:rsidRDefault="002846BD" w:rsidP="001716DC">
      <w:pPr>
        <w:spacing w:before="0" w:after="0" w:line="240" w:lineRule="auto"/>
        <w:jc w:val="both"/>
        <w:rPr>
          <w:rFonts w:asciiTheme="minorHAnsi" w:hAnsiTheme="minorHAnsi" w:cstheme="minorHAnsi"/>
        </w:rPr>
      </w:pPr>
    </w:p>
    <w:bookmarkEnd w:id="23"/>
    <w:p w14:paraId="031C1F61" w14:textId="77777777" w:rsidR="002846BD" w:rsidRPr="00F247C3" w:rsidRDefault="002846BD" w:rsidP="001716DC">
      <w:pPr>
        <w:spacing w:before="0" w:after="0" w:line="240" w:lineRule="auto"/>
        <w:jc w:val="both"/>
        <w:rPr>
          <w:rFonts w:asciiTheme="minorHAnsi" w:hAnsiTheme="minorHAnsi" w:cstheme="minorHAnsi"/>
        </w:rPr>
      </w:pPr>
      <w:r w:rsidRPr="00F247C3">
        <w:rPr>
          <w:rFonts w:asciiTheme="minorHAnsi" w:hAnsiTheme="minorHAnsi" w:cstheme="minorHAnsi"/>
        </w:rPr>
        <w:t xml:space="preserve">Slovenski Filmski center, javna agencija Republike Slovenije (v nadaljevanju: agencija), je bila ustanovljena leta 2010, ko se je na podlagi Zakona o Slovenskem filmskem centru, javni agenciji Republike Slovenije (Ur.l.RS, št. 77/10 - ZSFCJA) in Sklepa o preoblikovanju Filmskega sklada Republike Slovenije, javnega sklada, v Slovenski filmski center, javno agencijo Republike Slovenije (Ur.l.RS, št. 92/10, 20/11), preoblikovala iz Filmskega sklada Republike Slovenije – javnega sklada. </w:t>
      </w:r>
    </w:p>
    <w:p w14:paraId="68EC7DD7" w14:textId="77777777" w:rsidR="002846BD" w:rsidRPr="00F247C3" w:rsidRDefault="002846BD" w:rsidP="002846BD">
      <w:pPr>
        <w:spacing w:before="0" w:after="0" w:line="240" w:lineRule="auto"/>
        <w:jc w:val="both"/>
        <w:rPr>
          <w:rFonts w:asciiTheme="minorHAnsi" w:hAnsiTheme="minorHAnsi" w:cstheme="minorHAnsi"/>
          <w:lang w:eastAsia="sl-SI"/>
        </w:rPr>
      </w:pPr>
    </w:p>
    <w:p w14:paraId="53A48463" w14:textId="77777777" w:rsidR="002846BD" w:rsidRPr="00F247C3" w:rsidRDefault="002846BD" w:rsidP="002846BD">
      <w:pPr>
        <w:spacing w:before="0" w:after="0" w:line="240" w:lineRule="auto"/>
        <w:jc w:val="both"/>
        <w:rPr>
          <w:rFonts w:asciiTheme="minorHAnsi" w:hAnsiTheme="minorHAnsi" w:cstheme="minorHAnsi"/>
        </w:rPr>
      </w:pPr>
      <w:r w:rsidRPr="00F247C3">
        <w:rPr>
          <w:rFonts w:asciiTheme="minorHAnsi" w:hAnsiTheme="minorHAnsi" w:cstheme="minorHAnsi"/>
        </w:rPr>
        <w:t xml:space="preserve">Ustanoviteljica agencije je Republika Slovenija. </w:t>
      </w:r>
    </w:p>
    <w:p w14:paraId="6977AE4B" w14:textId="77777777" w:rsidR="004C4740" w:rsidRPr="00F247C3" w:rsidRDefault="004C4740" w:rsidP="002846BD">
      <w:pPr>
        <w:spacing w:before="0" w:after="0" w:line="240" w:lineRule="auto"/>
        <w:jc w:val="both"/>
        <w:rPr>
          <w:rFonts w:asciiTheme="minorHAnsi" w:hAnsiTheme="minorHAnsi" w:cstheme="minorHAnsi"/>
        </w:rPr>
      </w:pPr>
    </w:p>
    <w:p w14:paraId="2F665567" w14:textId="77777777" w:rsidR="004C4740" w:rsidRPr="00F247C3" w:rsidRDefault="004C4740" w:rsidP="002846BD">
      <w:pPr>
        <w:spacing w:before="0" w:after="0" w:line="240" w:lineRule="auto"/>
        <w:jc w:val="both"/>
        <w:rPr>
          <w:rFonts w:asciiTheme="minorHAnsi" w:hAnsiTheme="minorHAnsi" w:cstheme="minorHAnsi"/>
          <w:lang w:eastAsia="sl-SI"/>
        </w:rPr>
      </w:pPr>
    </w:p>
    <w:p w14:paraId="03E72850" w14:textId="77777777" w:rsidR="002846BD" w:rsidRPr="00F247C3" w:rsidRDefault="002846BD" w:rsidP="002846BD">
      <w:pPr>
        <w:pStyle w:val="Naslov3"/>
        <w:spacing w:line="240" w:lineRule="auto"/>
        <w:rPr>
          <w:rFonts w:asciiTheme="minorHAnsi" w:hAnsiTheme="minorHAnsi" w:cstheme="minorHAnsi"/>
          <w:sz w:val="28"/>
          <w:szCs w:val="28"/>
        </w:rPr>
      </w:pPr>
      <w:bookmarkStart w:id="25" w:name="_Toc317868925"/>
      <w:bookmarkStart w:id="26" w:name="_Toc474766788"/>
      <w:r w:rsidRPr="00F247C3">
        <w:rPr>
          <w:rFonts w:asciiTheme="minorHAnsi" w:hAnsiTheme="minorHAnsi" w:cstheme="minorHAnsi"/>
          <w:sz w:val="28"/>
          <w:szCs w:val="28"/>
        </w:rPr>
        <w:t>Dejavnost</w:t>
      </w:r>
      <w:bookmarkEnd w:id="25"/>
      <w:r w:rsidRPr="00F247C3">
        <w:rPr>
          <w:rFonts w:asciiTheme="minorHAnsi" w:hAnsiTheme="minorHAnsi" w:cstheme="minorHAnsi"/>
          <w:sz w:val="28"/>
          <w:szCs w:val="28"/>
        </w:rPr>
        <w:t xml:space="preserve"> agencije</w:t>
      </w:r>
      <w:bookmarkEnd w:id="26"/>
    </w:p>
    <w:p w14:paraId="56023B03" w14:textId="77777777" w:rsidR="004C4740" w:rsidRPr="00F247C3" w:rsidRDefault="004C4740" w:rsidP="004C4740">
      <w:pPr>
        <w:rPr>
          <w:rFonts w:asciiTheme="minorHAnsi" w:hAnsiTheme="minorHAnsi" w:cstheme="minorHAnsi"/>
        </w:rPr>
      </w:pPr>
    </w:p>
    <w:p w14:paraId="2E9EB38A" w14:textId="11670C5E" w:rsidR="002846BD" w:rsidRDefault="002846BD" w:rsidP="002846BD">
      <w:pPr>
        <w:pStyle w:val="Default"/>
        <w:jc w:val="both"/>
        <w:rPr>
          <w:rFonts w:asciiTheme="minorHAnsi" w:hAnsiTheme="minorHAnsi" w:cstheme="minorHAnsi"/>
          <w:color w:val="auto"/>
          <w:sz w:val="22"/>
          <w:szCs w:val="22"/>
        </w:rPr>
      </w:pPr>
      <w:r w:rsidRPr="00F247C3">
        <w:rPr>
          <w:rFonts w:asciiTheme="minorHAnsi" w:hAnsiTheme="minorHAnsi" w:cstheme="minorHAnsi"/>
          <w:color w:val="auto"/>
          <w:sz w:val="22"/>
          <w:szCs w:val="22"/>
        </w:rPr>
        <w:t>Agencija s svojim programom omogoča izvajanje nacionalnega programa za kulturo v delu, ki pokriva filmske in avdiovizualne dejavnosti. Osnovni in hkrati dolgoročni cilj agencije je kontinuirano načrtovanje in zagotavljanje slovenske filmske produkcije na trdnih pravnih in organizacijskih temeljih</w:t>
      </w:r>
      <w:r w:rsidRPr="00F247C3">
        <w:rPr>
          <w:rFonts w:asciiTheme="minorHAnsi" w:hAnsiTheme="minorHAnsi" w:cstheme="minorHAnsi"/>
          <w:sz w:val="22"/>
          <w:szCs w:val="22"/>
        </w:rPr>
        <w:t>.</w:t>
      </w:r>
      <w:r w:rsidRPr="00F247C3">
        <w:rPr>
          <w:rFonts w:asciiTheme="minorHAnsi" w:hAnsiTheme="minorHAnsi" w:cstheme="minorHAnsi"/>
          <w:color w:val="auto"/>
          <w:sz w:val="22"/>
          <w:szCs w:val="22"/>
        </w:rPr>
        <w:t xml:space="preserve"> Na osnovi Zakona o Slovenskem filmskem centru, javn</w:t>
      </w:r>
      <w:r w:rsidR="00FD65B8" w:rsidRPr="00F247C3">
        <w:rPr>
          <w:rFonts w:asciiTheme="minorHAnsi" w:hAnsiTheme="minorHAnsi" w:cstheme="minorHAnsi"/>
          <w:color w:val="auto"/>
          <w:sz w:val="22"/>
          <w:szCs w:val="22"/>
        </w:rPr>
        <w:t xml:space="preserve">i </w:t>
      </w:r>
      <w:r w:rsidRPr="00F247C3">
        <w:rPr>
          <w:rFonts w:asciiTheme="minorHAnsi" w:hAnsiTheme="minorHAnsi" w:cstheme="minorHAnsi"/>
          <w:color w:val="auto"/>
          <w:sz w:val="22"/>
          <w:szCs w:val="22"/>
        </w:rPr>
        <w:t>agencij</w:t>
      </w:r>
      <w:r w:rsidR="00FD65B8" w:rsidRPr="00F247C3">
        <w:rPr>
          <w:rFonts w:asciiTheme="minorHAnsi" w:hAnsiTheme="minorHAnsi" w:cstheme="minorHAnsi"/>
          <w:color w:val="auto"/>
          <w:sz w:val="22"/>
          <w:szCs w:val="22"/>
        </w:rPr>
        <w:t>i</w:t>
      </w:r>
      <w:r w:rsidR="001716DC" w:rsidRPr="00F247C3">
        <w:rPr>
          <w:rFonts w:asciiTheme="minorHAnsi" w:hAnsiTheme="minorHAnsi" w:cstheme="minorHAnsi"/>
          <w:color w:val="auto"/>
          <w:sz w:val="22"/>
          <w:szCs w:val="22"/>
        </w:rPr>
        <w:t xml:space="preserve"> Republike Slovenije</w:t>
      </w:r>
      <w:r w:rsidRPr="00F247C3">
        <w:rPr>
          <w:rFonts w:asciiTheme="minorHAnsi" w:hAnsiTheme="minorHAnsi" w:cstheme="minorHAnsi"/>
          <w:sz w:val="22"/>
          <w:szCs w:val="22"/>
        </w:rPr>
        <w:t xml:space="preserve">, ki je </w:t>
      </w:r>
      <w:r w:rsidRPr="00F247C3">
        <w:rPr>
          <w:rFonts w:asciiTheme="minorHAnsi" w:hAnsiTheme="minorHAnsi" w:cstheme="minorHAnsi"/>
          <w:color w:val="auto"/>
          <w:sz w:val="22"/>
          <w:szCs w:val="22"/>
        </w:rPr>
        <w:t xml:space="preserve">temeljna podlaga za delovanje agencije, skrbi za kakovostno rast filmske in avdiovizualne dejavnosti. Agencija je v letu 2011 dobila nova področja delovanja: podpiranje digitalizacije kinematografske mreže, trženje filmskih lokacij, sodelovanje z interesnimi združenji, filmsko vzgojo itn. V letu 2012 je agencija na podlagi ZSFCJA pridobila pristojnost sofinanciranja avdiovizualnih del, ki prispevajo k razvoju avdiovizualne produkcije in so namenjena predvajanju v medijih. </w:t>
      </w:r>
    </w:p>
    <w:p w14:paraId="39521CEF" w14:textId="77777777" w:rsidR="002C3420" w:rsidRPr="00F247C3" w:rsidRDefault="002C3420" w:rsidP="002846BD">
      <w:pPr>
        <w:pStyle w:val="Default"/>
        <w:jc w:val="both"/>
        <w:rPr>
          <w:rFonts w:asciiTheme="minorHAnsi" w:hAnsiTheme="minorHAnsi" w:cstheme="minorHAnsi"/>
          <w:color w:val="auto"/>
          <w:sz w:val="22"/>
          <w:szCs w:val="22"/>
        </w:rPr>
      </w:pPr>
    </w:p>
    <w:p w14:paraId="195A799F" w14:textId="77777777" w:rsidR="002846BD" w:rsidRPr="00F247C3" w:rsidRDefault="002846BD" w:rsidP="002846BD">
      <w:pPr>
        <w:pStyle w:val="Default"/>
        <w:jc w:val="both"/>
        <w:rPr>
          <w:rFonts w:asciiTheme="minorHAnsi" w:hAnsiTheme="minorHAnsi" w:cstheme="minorHAnsi"/>
          <w:color w:val="auto"/>
          <w:sz w:val="22"/>
          <w:szCs w:val="22"/>
        </w:rPr>
      </w:pPr>
    </w:p>
    <w:p w14:paraId="3EF87CFD" w14:textId="77777777" w:rsidR="002846BD" w:rsidRPr="00F247C3" w:rsidRDefault="002846BD" w:rsidP="002846BD">
      <w:pPr>
        <w:pStyle w:val="Default"/>
        <w:jc w:val="both"/>
        <w:rPr>
          <w:rFonts w:asciiTheme="minorHAnsi" w:hAnsiTheme="minorHAnsi" w:cstheme="minorHAnsi"/>
          <w:color w:val="auto"/>
          <w:sz w:val="22"/>
          <w:szCs w:val="22"/>
        </w:rPr>
      </w:pPr>
    </w:p>
    <w:p w14:paraId="5DDFC08A" w14:textId="77777777" w:rsidR="002846BD" w:rsidRPr="00F247C3" w:rsidRDefault="002846BD" w:rsidP="002846BD">
      <w:pPr>
        <w:pStyle w:val="Navadensplet"/>
        <w:shd w:val="clear" w:color="auto" w:fill="FFFFFF"/>
        <w:spacing w:before="0" w:beforeAutospacing="0" w:after="0" w:afterAutospacing="0"/>
        <w:ind w:firstLine="200"/>
        <w:rPr>
          <w:rFonts w:asciiTheme="minorHAnsi" w:hAnsiTheme="minorHAnsi" w:cstheme="minorHAnsi"/>
          <w:sz w:val="22"/>
          <w:szCs w:val="22"/>
          <w:lang w:val="sl-SI"/>
        </w:rPr>
      </w:pPr>
      <w:r w:rsidRPr="00F247C3">
        <w:rPr>
          <w:rFonts w:asciiTheme="minorHAnsi" w:hAnsiTheme="minorHAnsi" w:cstheme="minorHAnsi"/>
          <w:sz w:val="22"/>
          <w:szCs w:val="22"/>
          <w:lang w:val="sl-SI"/>
        </w:rPr>
        <w:lastRenderedPageBreak/>
        <w:t>Agencija opravlja naslednje naloge:</w:t>
      </w:r>
    </w:p>
    <w:p w14:paraId="6BEA44AC"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izvaja nacionalni program za kulturo v delu, ki pokriva filmske in avdiovizualne dejavnosti, ter spremlja in analizira stanje s svojega delovnega področja;</w:t>
      </w:r>
    </w:p>
    <w:p w14:paraId="155972D2"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skrbi za kakovostno rast filmske in avdiovizualne dejavnosti, pospešuje ustvarjalnost in produkcijo na filmskem in avdiovizualnem področju ter skrbi za predstavitev dosežkov na svojem področju;</w:t>
      </w:r>
    </w:p>
    <w:p w14:paraId="2396B157"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odloča o izbiri projektov s področja filmske in avdiovizualne dejavnosti, ki se financirajo iz sredstev agencije ter z izbranimi prijavitelji teh projektov sklepa pogodbe o financiranju;</w:t>
      </w:r>
    </w:p>
    <w:p w14:paraId="671E2248"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sodeluje z Radiotelevizijo Slovenija pri načrtovanju in razvoju slovenske filmske produkcije;</w:t>
      </w:r>
    </w:p>
    <w:p w14:paraId="0A160F88"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spremlja ter nadzoruje delo in porabo javnih sredstev izvajalcev kulturnih projektov na področju filmskih in avdiovizualnih dejavnosti v Republiki Sloveniji;</w:t>
      </w:r>
    </w:p>
    <w:p w14:paraId="0B5E930D"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omogoča izvedbo festivala, na katerem je predstavljena slovenska filmska produkcija preteklega obdobja;</w:t>
      </w:r>
    </w:p>
    <w:p w14:paraId="463C0781"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podpira delovanje in sodeluje z interesnimi organizacijami na področju filmskih in avdiovizualnih dejavnosti ter s tujimi sorodnimi organizacijami;</w:t>
      </w:r>
    </w:p>
    <w:p w14:paraId="07F8B908"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spodbuja razvoj filmske in avdiovizualne kulture, razvoj visokošolskega izobraževanja za umetniške poklice s področja avdiovizualnih dejavnosti in razvoj filmske vzgoje;</w:t>
      </w:r>
    </w:p>
    <w:p w14:paraId="6BDF2139"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spodbuja razvoj tehnologije in infrastrukture na filmskem in avdiovizualnem področju, zlasti razvoj digitalizacije celotne kinematografske verige od produkcije do prikazovanja;</w:t>
      </w:r>
    </w:p>
    <w:p w14:paraId="6A0A862F"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skupaj s strokovnimi združenji avtorjev in neodvisnih producentov skrbi za izvedbo in podeljevanje priznanj ter denarnih nagrad na področju filmskih in avdiovizualnih dejavnosti v Republiki Sloveniji;</w:t>
      </w:r>
    </w:p>
    <w:p w14:paraId="30CAAA4B"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sodeluje z državnimi organi in civilno družbo pri načrtovanju strateških usmeritev na področju filmske in avdiovizualne dejavnosti;</w:t>
      </w:r>
    </w:p>
    <w:p w14:paraId="69F3C454"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skrbi za promocijo ter eksploatacijo filmske in avdiovizualne dejavnosti v Republiki Sloveniji in tujini;</w:t>
      </w:r>
    </w:p>
    <w:p w14:paraId="47BFB67D"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izvaja naloge trženja filmskih lokacij na območju Republike Slovenije z namenom spodbujanja gospodarskega razvoja, določene v letnem programu dela in finančnem načrtu;</w:t>
      </w:r>
    </w:p>
    <w:p w14:paraId="20C8A970"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skrbi za sodelovanje z evropskimi in drugimi mednarodnimi institucijami s področja filmske in avdiovizualne dejavnosti, zlasti pri podporah in dodeljevanju paritetnih sredstev s področja filmske in avdiovizualne dejavnosti;</w:t>
      </w:r>
    </w:p>
    <w:p w14:paraId="4D18E0DD" w14:textId="77777777" w:rsidR="002846BD" w:rsidRPr="00F247C3" w:rsidRDefault="002846BD" w:rsidP="00DC61EC">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skrbi za delovanje ter povezanost javnih institucij in zasebnih pobud na področju filmske in avdiovizualne dejavnosti v obliki promocije Republike Slovenije v okviru filmske produkcije;</w:t>
      </w:r>
    </w:p>
    <w:p w14:paraId="4E775A72" w14:textId="77777777" w:rsidR="004C4740" w:rsidRPr="00F247C3" w:rsidRDefault="002846BD" w:rsidP="004C4740">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opravlja druge strokovne naloge na področju filmske in avdiovizualne dejavnosti z namenom, za katerega je bila ustanovljena.</w:t>
      </w:r>
    </w:p>
    <w:p w14:paraId="53D5B149" w14:textId="77777777" w:rsidR="001716DC" w:rsidRPr="00F247C3" w:rsidRDefault="001716DC" w:rsidP="004C4740">
      <w:pPr>
        <w:pStyle w:val="Navadensplet"/>
        <w:numPr>
          <w:ilvl w:val="0"/>
          <w:numId w:val="1"/>
        </w:numPr>
        <w:shd w:val="clear" w:color="auto" w:fill="FFFFFF"/>
        <w:spacing w:before="0" w:beforeAutospacing="0" w:after="0" w:afterAutospacing="0"/>
        <w:rPr>
          <w:rFonts w:asciiTheme="minorHAnsi" w:hAnsiTheme="minorHAnsi" w:cstheme="minorHAnsi"/>
          <w:sz w:val="22"/>
          <w:szCs w:val="22"/>
          <w:lang w:val="sl-SI"/>
        </w:rPr>
      </w:pPr>
    </w:p>
    <w:p w14:paraId="47FF309C" w14:textId="77777777" w:rsidR="002846BD" w:rsidRPr="00F247C3" w:rsidRDefault="002846BD" w:rsidP="002846BD">
      <w:pPr>
        <w:pStyle w:val="Naslov3"/>
        <w:spacing w:line="240" w:lineRule="auto"/>
        <w:rPr>
          <w:rFonts w:asciiTheme="minorHAnsi" w:hAnsiTheme="minorHAnsi" w:cstheme="minorHAnsi"/>
          <w:sz w:val="28"/>
          <w:szCs w:val="28"/>
        </w:rPr>
      </w:pPr>
      <w:bookmarkStart w:id="27" w:name="_Toc474766789"/>
      <w:r w:rsidRPr="00F247C3">
        <w:rPr>
          <w:rFonts w:asciiTheme="minorHAnsi" w:hAnsiTheme="minorHAnsi" w:cstheme="minorHAnsi"/>
          <w:sz w:val="28"/>
          <w:szCs w:val="28"/>
        </w:rPr>
        <w:t>Zakonske in druge podlage, ki pojasnjujejo delovno področje</w:t>
      </w:r>
      <w:bookmarkEnd w:id="27"/>
    </w:p>
    <w:p w14:paraId="23F8AA83" w14:textId="77777777" w:rsidR="00DF4174" w:rsidRPr="00F247C3" w:rsidRDefault="00DF4174" w:rsidP="00DF4174">
      <w:pPr>
        <w:rPr>
          <w:rFonts w:asciiTheme="minorHAnsi" w:hAnsiTheme="minorHAnsi" w:cstheme="minorHAnsi"/>
          <w:highlight w:val="yellow"/>
        </w:rPr>
      </w:pPr>
    </w:p>
    <w:p w14:paraId="15B23544"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Zakon o Slovenskem filmskem centru, javni agenciji Republike Slovenije (</w:t>
      </w:r>
      <w:r w:rsidRPr="00F247C3">
        <w:rPr>
          <w:rFonts w:asciiTheme="minorHAnsi" w:hAnsiTheme="minorHAnsi" w:cstheme="minorHAnsi"/>
          <w:shd w:val="clear" w:color="auto" w:fill="FFFFFF"/>
        </w:rPr>
        <w:t>Uradni list RS, št.</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77/10,</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40/12</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 ZUJF,</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19/14</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 odl. US</w:t>
      </w:r>
      <w:r w:rsidRPr="00F247C3">
        <w:rPr>
          <w:rFonts w:asciiTheme="minorHAnsi" w:hAnsiTheme="minorHAnsi" w:cstheme="minorHAnsi"/>
        </w:rPr>
        <w:t xml:space="preserve">- ZSFCJA in 63/16); </w:t>
      </w:r>
    </w:p>
    <w:p w14:paraId="70B224BA"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Zakon o javnih agencijah (</w:t>
      </w:r>
      <w:r w:rsidRPr="00F247C3">
        <w:rPr>
          <w:rFonts w:asciiTheme="minorHAnsi" w:hAnsiTheme="minorHAnsi" w:cstheme="minorHAnsi"/>
          <w:color w:val="000000"/>
          <w:shd w:val="clear" w:color="auto" w:fill="FFFFFF"/>
        </w:rPr>
        <w:t>Uradni list RS</w:t>
      </w:r>
      <w:r w:rsidRPr="00F247C3">
        <w:rPr>
          <w:rFonts w:asciiTheme="minorHAnsi" w:hAnsiTheme="minorHAnsi" w:cstheme="minorHAnsi"/>
        </w:rPr>
        <w:t xml:space="preserve">, št. </w:t>
      </w:r>
      <w:r w:rsidRPr="00F247C3">
        <w:rPr>
          <w:rFonts w:asciiTheme="minorHAnsi" w:hAnsiTheme="minorHAnsi" w:cstheme="minorHAnsi"/>
          <w:shd w:val="clear" w:color="auto" w:fill="FFFFFF"/>
        </w:rPr>
        <w:t>52/02,</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51/04</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 EZ-A in</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33/11</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 ZEKom-C</w:t>
      </w:r>
      <w:r w:rsidRPr="00F247C3">
        <w:rPr>
          <w:rFonts w:asciiTheme="minorHAnsi" w:hAnsiTheme="minorHAnsi" w:cstheme="minorHAnsi"/>
        </w:rPr>
        <w:t xml:space="preserve"> - ZJA); </w:t>
      </w:r>
    </w:p>
    <w:p w14:paraId="7D37E828"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Zakon o uresničevanju javnega interesa v kulturi (</w:t>
      </w:r>
      <w:r w:rsidRPr="00F247C3">
        <w:rPr>
          <w:rFonts w:asciiTheme="minorHAnsi" w:hAnsiTheme="minorHAnsi" w:cstheme="minorHAnsi"/>
          <w:color w:val="000000"/>
          <w:shd w:val="clear" w:color="auto" w:fill="FFFFFF"/>
        </w:rPr>
        <w:t>Uradni list RS</w:t>
      </w:r>
      <w:r w:rsidRPr="00F247C3">
        <w:rPr>
          <w:rFonts w:asciiTheme="minorHAnsi" w:hAnsiTheme="minorHAnsi" w:cstheme="minorHAnsi"/>
        </w:rPr>
        <w:t xml:space="preserve">, št. 77/07-UPB1, 56/08, 4/10, 20/11, 100/11, 111/13 in 68/16 - ZUJIK); </w:t>
      </w:r>
    </w:p>
    <w:p w14:paraId="64D238A5"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color w:val="000000"/>
          <w:shd w:val="clear" w:color="auto" w:fill="FFFFFF"/>
        </w:rPr>
        <w:t xml:space="preserve">Zakon za uravnoteženje javnih financ (Uradni list RS, št. 40/12, 96/12 - ZPIZ-2, 104/12 - ZIPRS1314, 105/12, 25/13 - odl. US, 46/13 - ZIPRS1314-A, 56/13 - ZŠtip-1, 63/13 - ZOsn-I, 63/13 - ZJAKRS-A, 99/13 - ZUPJS-C, 99/13 - ZSVarPre-C, 101/13 - ZIPRS1415 in 101/13 – ZdavNepr, </w:t>
      </w:r>
      <w:r w:rsidRPr="00F247C3">
        <w:rPr>
          <w:rFonts w:asciiTheme="minorHAnsi" w:hAnsiTheme="minorHAnsi" w:cstheme="minorHAnsi"/>
          <w:shd w:val="clear" w:color="auto" w:fill="FFFFFF"/>
        </w:rPr>
        <w:t>107/13</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 odl. US,</w:t>
      </w:r>
      <w:r w:rsidRPr="00F247C3">
        <w:rPr>
          <w:rStyle w:val="apple-converted-space"/>
          <w:rFonts w:asciiTheme="minorHAnsi" w:hAnsiTheme="minorHAnsi" w:cstheme="minorHAnsi"/>
          <w:shd w:val="clear" w:color="auto" w:fill="FFFFFF"/>
        </w:rPr>
        <w:t> </w:t>
      </w:r>
      <w:r w:rsidRPr="00F247C3">
        <w:rPr>
          <w:rFonts w:asciiTheme="minorHAnsi" w:hAnsiTheme="minorHAnsi" w:cstheme="minorHAnsi"/>
          <w:shd w:val="clear" w:color="auto" w:fill="FFFFFF"/>
        </w:rPr>
        <w:t>85/14</w:t>
      </w:r>
      <w:r w:rsidRPr="00F247C3">
        <w:rPr>
          <w:rStyle w:val="apple-converted-space"/>
          <w:rFonts w:asciiTheme="minorHAnsi" w:hAnsiTheme="minorHAnsi" w:cstheme="minorHAnsi"/>
          <w:shd w:val="clear" w:color="auto" w:fill="FFFFFF"/>
        </w:rPr>
        <w:t>, 95/14, 24/15 – odl. US </w:t>
      </w:r>
      <w:r w:rsidRPr="00F247C3">
        <w:rPr>
          <w:rFonts w:asciiTheme="minorHAnsi" w:hAnsiTheme="minorHAnsi" w:cstheme="minorHAnsi"/>
          <w:shd w:val="clear" w:color="auto" w:fill="FFFFFF"/>
        </w:rPr>
        <w:t>90/15, 102/15 in 63/16</w:t>
      </w:r>
      <w:r w:rsidRPr="00F247C3">
        <w:rPr>
          <w:rFonts w:asciiTheme="minorHAnsi" w:hAnsiTheme="minorHAnsi" w:cstheme="minorHAnsi"/>
          <w:color w:val="000000"/>
          <w:shd w:val="clear" w:color="auto" w:fill="FFFFFF"/>
        </w:rPr>
        <w:t>);</w:t>
      </w:r>
    </w:p>
    <w:p w14:paraId="6FD4045B"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lastRenderedPageBreak/>
        <w:t>Pravilnik o izvedbi postopka izbire projektov, pogojih in merilih za izbor projektov ter postopku sklepanja pogodb, vsebine pogodb in načinu nadzora nad izvajanjem pogodb (Ur.l. RS, 60/11 in 62/12);</w:t>
      </w:r>
    </w:p>
    <w:p w14:paraId="33B7FEE9"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Pravilnik Slovenskega filmskega centra, javne agencije Republike Slovenije, o upravičenih stroških sofinanciranih projektov (</w:t>
      </w:r>
      <w:r w:rsidRPr="00F247C3">
        <w:rPr>
          <w:rFonts w:asciiTheme="minorHAnsi" w:hAnsiTheme="minorHAnsi" w:cstheme="minorHAnsi"/>
          <w:color w:val="000000"/>
          <w:shd w:val="clear" w:color="auto" w:fill="FFFFFF"/>
        </w:rPr>
        <w:t>Uradni list RS</w:t>
      </w:r>
      <w:r w:rsidRPr="00F247C3">
        <w:rPr>
          <w:rFonts w:asciiTheme="minorHAnsi" w:hAnsiTheme="minorHAnsi" w:cstheme="minorHAnsi"/>
        </w:rPr>
        <w:t xml:space="preserve">, št. 60/11, 82/11); </w:t>
      </w:r>
    </w:p>
    <w:p w14:paraId="34BB0132"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color w:val="000000"/>
          <w:shd w:val="clear" w:color="auto" w:fill="FFFFFF"/>
        </w:rPr>
        <w:t>Pravilnik o izvedbi postopka izbire projektov, pogojih in merilih za izbor avdiovizualnih projektov (Uradni list RS, št. 54/12 in 43/14);</w:t>
      </w:r>
    </w:p>
    <w:p w14:paraId="052998C2"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Pravilnik o Festivalu slovenskega filma (</w:t>
      </w:r>
      <w:r w:rsidRPr="00F247C3">
        <w:rPr>
          <w:rFonts w:asciiTheme="minorHAnsi" w:hAnsiTheme="minorHAnsi" w:cstheme="minorHAnsi"/>
          <w:color w:val="000000"/>
          <w:shd w:val="clear" w:color="auto" w:fill="FFFFFF"/>
        </w:rPr>
        <w:t>Uradni list RS</w:t>
      </w:r>
      <w:r w:rsidRPr="00F247C3">
        <w:rPr>
          <w:rFonts w:asciiTheme="minorHAnsi" w:hAnsiTheme="minorHAnsi" w:cstheme="minorHAnsi"/>
        </w:rPr>
        <w:t>, št. 43/11, 60/13 in 45/14);</w:t>
      </w:r>
    </w:p>
    <w:p w14:paraId="27D609CB"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bookmarkStart w:id="28" w:name="rps_glavni"/>
      <w:r w:rsidRPr="00F247C3">
        <w:rPr>
          <w:rFonts w:asciiTheme="minorHAnsi" w:hAnsiTheme="minorHAnsi" w:cstheme="minorHAnsi"/>
          <w:color w:val="000000"/>
          <w:shd w:val="clear" w:color="auto" w:fill="FFFFFF"/>
        </w:rPr>
        <w:t>Tarifa za izvajanje storitev Slovenskega filmskega centra, javne agencije Republike Slovenije</w:t>
      </w:r>
      <w:bookmarkEnd w:id="28"/>
      <w:r w:rsidRPr="00F247C3">
        <w:rPr>
          <w:rFonts w:asciiTheme="minorHAnsi" w:hAnsiTheme="minorHAnsi" w:cstheme="minorHAnsi"/>
          <w:color w:val="000000"/>
          <w:shd w:val="clear" w:color="auto" w:fill="FFFFFF"/>
        </w:rPr>
        <w:t xml:space="preserve"> (Uradni list RS, št. 73/12);</w:t>
      </w:r>
    </w:p>
    <w:p w14:paraId="594276E1"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Poslovnik strokovno programskih komisij Slovenskega filmskega centra, javne agencije Republike Slovenije, z dne 24.05.2011;</w:t>
      </w:r>
    </w:p>
    <w:p w14:paraId="65D7702D"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 xml:space="preserve">Poslovnik sveta Slovenskega filmskega centra, javne agencije Republike Slovenije, z dne 31.03.2016; </w:t>
      </w:r>
    </w:p>
    <w:p w14:paraId="14F75168"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rPr>
        <w:t>Poslovnik o delu komisije za podelitev nagrade Metoda Badjure za življenjsko delo filmskega ustvarjalca, z dne 23.08.2011.</w:t>
      </w:r>
    </w:p>
    <w:p w14:paraId="6EFABB33" w14:textId="77777777" w:rsidR="00D44453" w:rsidRPr="00F247C3" w:rsidRDefault="00D44453" w:rsidP="00DC61EC">
      <w:pPr>
        <w:pStyle w:val="Odstavekseznama"/>
        <w:numPr>
          <w:ilvl w:val="0"/>
          <w:numId w:val="2"/>
        </w:numPr>
        <w:spacing w:before="0" w:after="0" w:line="240" w:lineRule="auto"/>
        <w:contextualSpacing/>
        <w:jc w:val="both"/>
        <w:rPr>
          <w:rFonts w:asciiTheme="minorHAnsi" w:hAnsiTheme="minorHAnsi" w:cstheme="minorHAnsi"/>
        </w:rPr>
      </w:pPr>
      <w:r w:rsidRPr="00F247C3">
        <w:rPr>
          <w:rFonts w:asciiTheme="minorHAnsi" w:hAnsiTheme="minorHAnsi" w:cstheme="minorHAnsi"/>
          <w:color w:val="333333"/>
        </w:rPr>
        <w:t xml:space="preserve">Strateški načrt Slovenskega filmskega centra za obdobje 2015-2019 - </w:t>
      </w:r>
      <w:r w:rsidRPr="00F247C3">
        <w:rPr>
          <w:rFonts w:asciiTheme="minorHAnsi" w:hAnsiTheme="minorHAnsi" w:cstheme="minorHAnsi"/>
        </w:rPr>
        <w:t xml:space="preserve">Predhodno mnenje ustanovitelja  </w:t>
      </w:r>
      <w:r w:rsidRPr="00F247C3">
        <w:rPr>
          <w:rFonts w:asciiTheme="minorHAnsi" w:hAnsiTheme="minorHAnsi" w:cstheme="minorHAnsi"/>
          <w:color w:val="000000"/>
        </w:rPr>
        <w:t>Št. 61000-10/2014/5 sprejeto na 17. redni seji Vlade Republike Slovenije, dne 8.1.2015.</w:t>
      </w:r>
    </w:p>
    <w:p w14:paraId="23EC8B1D" w14:textId="77777777" w:rsidR="002846BD" w:rsidRPr="00F247C3" w:rsidRDefault="002846BD" w:rsidP="002846BD">
      <w:pPr>
        <w:spacing w:line="240" w:lineRule="auto"/>
        <w:jc w:val="both"/>
        <w:rPr>
          <w:rFonts w:asciiTheme="minorHAnsi" w:hAnsiTheme="minorHAnsi" w:cstheme="minorHAnsi"/>
        </w:rPr>
      </w:pPr>
    </w:p>
    <w:p w14:paraId="44A1AD7A" w14:textId="77777777" w:rsidR="002846BD" w:rsidRPr="00F247C3" w:rsidRDefault="002846BD" w:rsidP="002846BD">
      <w:pPr>
        <w:pStyle w:val="Naslov3"/>
        <w:spacing w:line="240" w:lineRule="auto"/>
        <w:rPr>
          <w:rFonts w:asciiTheme="minorHAnsi" w:hAnsiTheme="minorHAnsi" w:cstheme="minorHAnsi"/>
          <w:sz w:val="28"/>
          <w:szCs w:val="28"/>
        </w:rPr>
      </w:pPr>
      <w:bookmarkStart w:id="29" w:name="_Toc474766790"/>
      <w:r w:rsidRPr="00F247C3">
        <w:rPr>
          <w:rFonts w:asciiTheme="minorHAnsi" w:hAnsiTheme="minorHAnsi" w:cstheme="minorHAnsi"/>
          <w:sz w:val="28"/>
          <w:szCs w:val="28"/>
        </w:rPr>
        <w:t>Organi agencije</w:t>
      </w:r>
      <w:bookmarkEnd w:id="29"/>
    </w:p>
    <w:p w14:paraId="09890847" w14:textId="77777777" w:rsidR="00353DEE" w:rsidRPr="00F247C3" w:rsidRDefault="00353DEE" w:rsidP="00353DEE">
      <w:pPr>
        <w:rPr>
          <w:rFonts w:asciiTheme="minorHAnsi" w:hAnsiTheme="minorHAnsi" w:cstheme="minorHAnsi"/>
          <w:sz w:val="16"/>
          <w:szCs w:val="16"/>
        </w:rPr>
      </w:pPr>
    </w:p>
    <w:p w14:paraId="690F2EEF" w14:textId="77777777" w:rsidR="00353DEE" w:rsidRPr="00F247C3" w:rsidRDefault="00353DEE" w:rsidP="00353DEE">
      <w:pPr>
        <w:spacing w:before="0" w:after="0" w:line="240" w:lineRule="auto"/>
        <w:jc w:val="both"/>
        <w:rPr>
          <w:rFonts w:asciiTheme="minorHAnsi" w:hAnsiTheme="minorHAnsi" w:cstheme="minorHAnsi"/>
          <w:lang w:eastAsia="sl-SI"/>
        </w:rPr>
      </w:pPr>
      <w:r w:rsidRPr="00F247C3">
        <w:rPr>
          <w:rFonts w:asciiTheme="minorHAnsi" w:hAnsiTheme="minorHAnsi" w:cstheme="minorHAnsi"/>
          <w:lang w:eastAsia="sl-SI"/>
        </w:rPr>
        <w:t>Organa agencije sta Svet agencije in direktor oz. direktorica agencije. Agencija ima tudi strokovno programske komisije.</w:t>
      </w:r>
    </w:p>
    <w:p w14:paraId="068867EF" w14:textId="77777777" w:rsidR="00353DEE" w:rsidRPr="00F247C3" w:rsidRDefault="00353DEE" w:rsidP="00353DEE">
      <w:pPr>
        <w:spacing w:before="0" w:after="0" w:line="240" w:lineRule="auto"/>
        <w:jc w:val="both"/>
        <w:rPr>
          <w:rFonts w:asciiTheme="minorHAnsi" w:hAnsiTheme="minorHAnsi" w:cstheme="minorHAnsi"/>
          <w:lang w:eastAsia="sl-SI"/>
        </w:rPr>
      </w:pPr>
    </w:p>
    <w:p w14:paraId="3A07FEE3" w14:textId="77777777" w:rsidR="00353DEE" w:rsidRPr="00F247C3" w:rsidRDefault="00353DEE" w:rsidP="00353DEE">
      <w:pPr>
        <w:spacing w:before="0" w:after="0" w:line="240" w:lineRule="auto"/>
        <w:jc w:val="both"/>
        <w:rPr>
          <w:rFonts w:asciiTheme="minorHAnsi" w:hAnsiTheme="minorHAnsi" w:cstheme="minorHAnsi"/>
        </w:rPr>
      </w:pPr>
      <w:r w:rsidRPr="00F247C3">
        <w:rPr>
          <w:rFonts w:asciiTheme="minorHAnsi" w:hAnsiTheme="minorHAnsi" w:cstheme="minorHAnsi"/>
          <w:b/>
        </w:rPr>
        <w:t>Svet</w:t>
      </w:r>
      <w:r w:rsidRPr="00F247C3">
        <w:rPr>
          <w:rFonts w:asciiTheme="minorHAnsi" w:hAnsiTheme="minorHAnsi" w:cstheme="minorHAnsi"/>
        </w:rPr>
        <w:t xml:space="preserve"> ima osem članov. Mandat članov sveta traja pet let, z možnostjo ponovnega imenovanja. Člane sveta imenuje in razrešuje vlada. Naloge sveta so:</w:t>
      </w:r>
    </w:p>
    <w:p w14:paraId="5FCA13BE" w14:textId="77777777" w:rsidR="00353DEE" w:rsidRPr="00F247C3" w:rsidRDefault="00353DEE" w:rsidP="00353DEE">
      <w:pPr>
        <w:spacing w:before="0" w:after="0" w:line="240" w:lineRule="auto"/>
        <w:jc w:val="both"/>
        <w:rPr>
          <w:rFonts w:asciiTheme="minorHAnsi" w:hAnsiTheme="minorHAnsi" w:cstheme="minorHAnsi"/>
        </w:rPr>
      </w:pPr>
    </w:p>
    <w:p w14:paraId="66645296"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skrbi, da agencija deluje v javnem interesu;</w:t>
      </w:r>
    </w:p>
    <w:p w14:paraId="31C13A48"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nadzoruje zakonitost dela in poslovanja agencije;</w:t>
      </w:r>
    </w:p>
    <w:p w14:paraId="5CE5A450"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daje direktorju usmeritve in navodila za delo;</w:t>
      </w:r>
    </w:p>
    <w:p w14:paraId="70DD67D4"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sprejema program dela, finančni načrt in kadrovski načrt, ki jih predloži v soglasje vladi;</w:t>
      </w:r>
    </w:p>
    <w:p w14:paraId="78E516E4"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sprejema letno poročilo in druga poročila agencije, ki ju predloži v soglasje vladi;</w:t>
      </w:r>
    </w:p>
    <w:p w14:paraId="07AC11CE"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predlaga imenovanje in razrešitev direktorja agencije;</w:t>
      </w:r>
    </w:p>
    <w:p w14:paraId="6F33D1BE"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daje soglasje k aktu o notranji organizaciji in sistemizaciji delovnih mest;</w:t>
      </w:r>
    </w:p>
    <w:p w14:paraId="320251EC" w14:textId="77777777" w:rsidR="00353DEE" w:rsidRPr="00F247C3" w:rsidRDefault="00353DEE" w:rsidP="00DC61EC">
      <w:pPr>
        <w:pStyle w:val="Odstavekseznama"/>
        <w:numPr>
          <w:ilvl w:val="0"/>
          <w:numId w:val="4"/>
        </w:numPr>
        <w:spacing w:before="0" w:after="0" w:line="240" w:lineRule="auto"/>
        <w:contextualSpacing/>
        <w:jc w:val="both"/>
        <w:rPr>
          <w:rFonts w:asciiTheme="minorHAnsi" w:hAnsiTheme="minorHAnsi" w:cstheme="minorHAnsi"/>
        </w:rPr>
      </w:pPr>
      <w:r w:rsidRPr="00F247C3">
        <w:rPr>
          <w:rFonts w:asciiTheme="minorHAnsi" w:hAnsiTheme="minorHAnsi" w:cstheme="minorHAnsi"/>
        </w:rPr>
        <w:t xml:space="preserve">daje soglasje k aktu o izvedbi postopka izbire projektov ter pogojev in meril za izbor projektov in Festivala slovenskega filma; </w:t>
      </w:r>
    </w:p>
    <w:p w14:paraId="1E0D93CB" w14:textId="77777777" w:rsidR="00353DEE" w:rsidRPr="00F247C3" w:rsidRDefault="00353DEE" w:rsidP="00DC61EC">
      <w:pPr>
        <w:pStyle w:val="Odstavekseznama"/>
        <w:numPr>
          <w:ilvl w:val="0"/>
          <w:numId w:val="4"/>
        </w:numPr>
        <w:spacing w:before="0" w:after="0" w:line="240" w:lineRule="auto"/>
        <w:contextualSpacing/>
        <w:jc w:val="both"/>
        <w:rPr>
          <w:rFonts w:asciiTheme="minorHAnsi" w:hAnsiTheme="minorHAnsi" w:cstheme="minorHAnsi"/>
        </w:rPr>
      </w:pPr>
      <w:r w:rsidRPr="00F247C3">
        <w:rPr>
          <w:rFonts w:asciiTheme="minorHAnsi" w:hAnsiTheme="minorHAnsi" w:cstheme="minorHAnsi"/>
        </w:rPr>
        <w:t>sprejema druge splošne akte agencije in daje mnenja o drugih notranjih aktih agencije;</w:t>
      </w:r>
    </w:p>
    <w:p w14:paraId="09EB8A0C"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sprejme mnenje o odločitvi direktorja, ki je drugačna od odločitve strokovne komisije v skladu z drugim odstavkom 11. člena ZSFCJA;</w:t>
      </w:r>
    </w:p>
    <w:p w14:paraId="2C1BA3C9"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odloča o uporabi presežka prihodkov nad odhodki in pokrivanju presežka odhodkov nad prihodki na predlog direktorja in v soglasju z vlado;</w:t>
      </w:r>
    </w:p>
    <w:p w14:paraId="3B671D0D"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na predlog direktorja imenuje in razrešuje člane strokovno programskih komisij;</w:t>
      </w:r>
    </w:p>
    <w:p w14:paraId="7DD25D0D"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imenuje pooblaščenega revizorja za pregled letnega poročila agencije;</w:t>
      </w:r>
    </w:p>
    <w:p w14:paraId="0A48BA0E"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predlaga ustanovitelju revizijo poslovanja;</w:t>
      </w:r>
    </w:p>
    <w:p w14:paraId="23166828"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odloča o drugih vprašanjih in opravlja druge zadeve, potrebne za izvedbo posameznih predpisov, za katere ni izrecno določena pristojnost drugega organa.</w:t>
      </w:r>
    </w:p>
    <w:p w14:paraId="2DA67B6F" w14:textId="77777777" w:rsidR="00516A83" w:rsidRPr="00F247C3" w:rsidRDefault="00516A83" w:rsidP="00516A83">
      <w:pPr>
        <w:spacing w:before="0" w:after="0" w:line="240" w:lineRule="auto"/>
        <w:contextualSpacing/>
        <w:jc w:val="both"/>
        <w:rPr>
          <w:rFonts w:asciiTheme="minorHAnsi" w:hAnsiTheme="minorHAnsi" w:cstheme="minorHAnsi"/>
        </w:rPr>
      </w:pPr>
    </w:p>
    <w:p w14:paraId="66DA0DF0" w14:textId="77777777" w:rsidR="00516A83" w:rsidRPr="00F247C3" w:rsidRDefault="00516A83" w:rsidP="00516A83">
      <w:pPr>
        <w:autoSpaceDE w:val="0"/>
        <w:autoSpaceDN w:val="0"/>
        <w:adjustRightInd w:val="0"/>
        <w:spacing w:before="0" w:after="0" w:line="240" w:lineRule="auto"/>
        <w:jc w:val="both"/>
        <w:rPr>
          <w:rFonts w:asciiTheme="minorHAnsi" w:hAnsiTheme="minorHAnsi" w:cstheme="minorHAnsi"/>
        </w:rPr>
      </w:pPr>
      <w:r w:rsidRPr="00F247C3">
        <w:rPr>
          <w:rFonts w:asciiTheme="minorHAnsi" w:hAnsiTheme="minorHAnsi" w:cstheme="minorHAnsi"/>
        </w:rPr>
        <w:lastRenderedPageBreak/>
        <w:t>Člani Sveta agencije pri svojem delovanju skrbijo, da ne sodelujejo pri odločanju o zadevah, s katerimi so osebno, poslovno ali kakor koli drugače interesno povezani.</w:t>
      </w:r>
    </w:p>
    <w:p w14:paraId="5655AE5E" w14:textId="77777777" w:rsidR="009F4C18" w:rsidRPr="00F247C3" w:rsidRDefault="00353DEE" w:rsidP="00192228">
      <w:pPr>
        <w:pStyle w:val="Navadensplet"/>
        <w:rPr>
          <w:rFonts w:asciiTheme="minorHAnsi" w:hAnsiTheme="minorHAnsi" w:cstheme="minorHAnsi"/>
          <w:sz w:val="22"/>
          <w:szCs w:val="22"/>
        </w:rPr>
      </w:pPr>
      <w:r w:rsidRPr="00F247C3">
        <w:rPr>
          <w:rFonts w:asciiTheme="minorHAnsi" w:hAnsiTheme="minorHAnsi" w:cstheme="minorHAnsi"/>
          <w:sz w:val="22"/>
          <w:szCs w:val="22"/>
        </w:rPr>
        <w:t>Osemčlanski svet agencije se je konstituiral februarja 2011 in je do maja 2015 deloval v nespremenjeni sestavi. Vlada Republike Slovenije je na redni seji dne 7.5.2015 s sklepom razrešila člana sveta Mateja Zavrla in imenovala Ivana Ovna</w:t>
      </w:r>
      <w:r w:rsidR="00FD65B8" w:rsidRPr="00F247C3">
        <w:rPr>
          <w:rFonts w:asciiTheme="minorHAnsi" w:hAnsiTheme="minorHAnsi" w:cstheme="minorHAnsi"/>
          <w:sz w:val="22"/>
          <w:szCs w:val="22"/>
        </w:rPr>
        <w:t xml:space="preserve"> do izteka mandata sveta.</w:t>
      </w:r>
      <w:r w:rsidRPr="00F247C3">
        <w:rPr>
          <w:rFonts w:asciiTheme="minorHAnsi" w:hAnsiTheme="minorHAnsi" w:cstheme="minorHAnsi"/>
          <w:sz w:val="22"/>
          <w:szCs w:val="22"/>
        </w:rPr>
        <w:t xml:space="preserve"> Člani sveta so</w:t>
      </w:r>
      <w:r w:rsidR="00516A83" w:rsidRPr="00F247C3">
        <w:rPr>
          <w:rFonts w:asciiTheme="minorHAnsi" w:hAnsiTheme="minorHAnsi" w:cstheme="minorHAnsi"/>
          <w:sz w:val="22"/>
          <w:szCs w:val="22"/>
        </w:rPr>
        <w:t xml:space="preserve"> do februarja 2016 bili</w:t>
      </w:r>
      <w:r w:rsidRPr="00F247C3">
        <w:rPr>
          <w:rFonts w:asciiTheme="minorHAnsi" w:hAnsiTheme="minorHAnsi" w:cstheme="minorHAnsi"/>
          <w:sz w:val="22"/>
          <w:szCs w:val="22"/>
        </w:rPr>
        <w:t xml:space="preserve">: Igor Šmid, predsednik, Janez Pirc, namestnik predsednika, Bojan Labovič, </w:t>
      </w:r>
      <w:r w:rsidR="00FD65B8" w:rsidRPr="00F247C3">
        <w:rPr>
          <w:rFonts w:asciiTheme="minorHAnsi" w:hAnsiTheme="minorHAnsi" w:cstheme="minorHAnsi"/>
          <w:sz w:val="22"/>
          <w:szCs w:val="22"/>
        </w:rPr>
        <w:t xml:space="preserve">Ivan Oven, </w:t>
      </w:r>
      <w:r w:rsidRPr="00F247C3">
        <w:rPr>
          <w:rFonts w:asciiTheme="minorHAnsi" w:hAnsiTheme="minorHAnsi" w:cstheme="minorHAnsi"/>
          <w:sz w:val="22"/>
          <w:szCs w:val="22"/>
        </w:rPr>
        <w:t xml:space="preserve">Martin Srebotnjak, Igor Šterk, Vilma Štritof in Suzana Zirkelbach. </w:t>
      </w:r>
    </w:p>
    <w:p w14:paraId="300F217E" w14:textId="77777777" w:rsidR="00192228" w:rsidRPr="00F247C3" w:rsidRDefault="00192228" w:rsidP="009F4C18">
      <w:pPr>
        <w:pStyle w:val="Navadensplet"/>
        <w:rPr>
          <w:rFonts w:asciiTheme="minorHAnsi" w:hAnsiTheme="minorHAnsi" w:cstheme="minorHAnsi"/>
          <w:sz w:val="22"/>
          <w:szCs w:val="22"/>
          <w:lang w:val="sl-SI" w:eastAsia="sl-SI"/>
        </w:rPr>
      </w:pPr>
      <w:r w:rsidRPr="00F247C3">
        <w:rPr>
          <w:rFonts w:asciiTheme="minorHAnsi" w:hAnsiTheme="minorHAnsi" w:cstheme="minorHAnsi"/>
          <w:sz w:val="22"/>
          <w:szCs w:val="22"/>
          <w:lang w:val="sl-SI" w:eastAsia="sl-SI"/>
        </w:rPr>
        <w:t>Vlada Republike Slovenije je na 73. redni seji dne 3. 2. 2016 imenovala nove člane sveta Slovenskega filmskega centra, jav</w:t>
      </w:r>
      <w:r w:rsidR="009F4C18" w:rsidRPr="00F247C3">
        <w:rPr>
          <w:rFonts w:asciiTheme="minorHAnsi" w:hAnsiTheme="minorHAnsi" w:cstheme="minorHAnsi"/>
          <w:sz w:val="22"/>
          <w:szCs w:val="22"/>
          <w:lang w:val="sl-SI" w:eastAsia="sl-SI"/>
        </w:rPr>
        <w:t>ne agencije Republike Slovenije. Novi člani sveta SFC so:</w:t>
      </w:r>
      <w:r w:rsidR="00516A83"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Stanko Kostanjevec</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Živa Emeršič</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Suzana Zirkelbach</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Matej Srdinšek- Firm</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Urša Menart</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Bojan Labović</w:t>
      </w:r>
      <w:r w:rsidR="009F4C18" w:rsidRPr="00F247C3">
        <w:rPr>
          <w:rFonts w:asciiTheme="minorHAnsi" w:hAnsiTheme="minorHAnsi" w:cstheme="minorHAnsi"/>
          <w:bCs/>
          <w:sz w:val="22"/>
          <w:szCs w:val="22"/>
          <w:lang w:eastAsia="sl-SI"/>
        </w:rPr>
        <w:t xml:space="preserve">, </w:t>
      </w:r>
      <w:r w:rsidRPr="00F247C3">
        <w:rPr>
          <w:rFonts w:asciiTheme="minorHAnsi" w:hAnsiTheme="minorHAnsi" w:cstheme="minorHAnsi"/>
          <w:bCs/>
          <w:sz w:val="22"/>
          <w:szCs w:val="22"/>
          <w:lang w:eastAsia="sl-SI"/>
        </w:rPr>
        <w:t>Janez Pirc</w:t>
      </w:r>
      <w:r w:rsidR="009F4C18" w:rsidRPr="00F247C3">
        <w:rPr>
          <w:rFonts w:asciiTheme="minorHAnsi" w:hAnsiTheme="minorHAnsi" w:cstheme="minorHAnsi"/>
          <w:bCs/>
          <w:sz w:val="22"/>
          <w:szCs w:val="22"/>
          <w:lang w:eastAsia="sl-SI"/>
        </w:rPr>
        <w:t xml:space="preserve"> in </w:t>
      </w:r>
      <w:r w:rsidRPr="00F247C3">
        <w:rPr>
          <w:rFonts w:asciiTheme="minorHAnsi" w:hAnsiTheme="minorHAnsi" w:cstheme="minorHAnsi"/>
          <w:bCs/>
          <w:sz w:val="22"/>
          <w:szCs w:val="22"/>
          <w:lang w:eastAsia="sl-SI"/>
        </w:rPr>
        <w:t>Igor Kadunc</w:t>
      </w:r>
    </w:p>
    <w:p w14:paraId="4F84B457" w14:textId="77777777" w:rsidR="00353DEE" w:rsidRPr="00F247C3" w:rsidRDefault="00192228" w:rsidP="00516A83">
      <w:pPr>
        <w:spacing w:before="100" w:beforeAutospacing="1" w:after="100" w:afterAutospacing="1" w:line="240" w:lineRule="auto"/>
        <w:rPr>
          <w:rFonts w:asciiTheme="minorHAnsi" w:hAnsiTheme="minorHAnsi" w:cstheme="minorHAnsi"/>
          <w:lang w:eastAsia="sl-SI"/>
        </w:rPr>
      </w:pPr>
      <w:r w:rsidRPr="00F247C3">
        <w:rPr>
          <w:rFonts w:asciiTheme="minorHAnsi" w:hAnsiTheme="minorHAnsi" w:cstheme="minorHAnsi"/>
          <w:lang w:eastAsia="sl-SI"/>
        </w:rPr>
        <w:t xml:space="preserve">Na svoji konstitutivni seji, 11. 2. 2016, so člani sveta za predsednika sveta izvolili </w:t>
      </w:r>
      <w:r w:rsidRPr="00F247C3">
        <w:rPr>
          <w:rFonts w:asciiTheme="minorHAnsi" w:hAnsiTheme="minorHAnsi" w:cstheme="minorHAnsi"/>
          <w:bCs/>
          <w:lang w:eastAsia="sl-SI"/>
        </w:rPr>
        <w:t>g. Bojana Labovića</w:t>
      </w:r>
      <w:r w:rsidRPr="00F247C3">
        <w:rPr>
          <w:rFonts w:asciiTheme="minorHAnsi" w:hAnsiTheme="minorHAnsi" w:cstheme="minorHAnsi"/>
          <w:lang w:eastAsia="sl-SI"/>
        </w:rPr>
        <w:t xml:space="preserve">, za njegovega namestnika pa </w:t>
      </w:r>
      <w:r w:rsidRPr="00F247C3">
        <w:rPr>
          <w:rFonts w:asciiTheme="minorHAnsi" w:hAnsiTheme="minorHAnsi" w:cstheme="minorHAnsi"/>
          <w:bCs/>
          <w:lang w:eastAsia="sl-SI"/>
        </w:rPr>
        <w:t>g. Janeza Pirca</w:t>
      </w:r>
      <w:r w:rsidR="00516A83" w:rsidRPr="00F247C3">
        <w:rPr>
          <w:rFonts w:asciiTheme="minorHAnsi" w:hAnsiTheme="minorHAnsi" w:cstheme="minorHAnsi"/>
          <w:lang w:eastAsia="sl-SI"/>
        </w:rPr>
        <w:t>.</w:t>
      </w:r>
    </w:p>
    <w:p w14:paraId="31075814" w14:textId="77777777" w:rsidR="00353DEE" w:rsidRPr="00F247C3" w:rsidRDefault="00516A83" w:rsidP="00516A83">
      <w:pPr>
        <w:pStyle w:val="Navadensplet"/>
        <w:rPr>
          <w:rFonts w:asciiTheme="minorHAnsi" w:hAnsiTheme="minorHAnsi" w:cstheme="minorHAnsi"/>
          <w:sz w:val="22"/>
          <w:szCs w:val="22"/>
        </w:rPr>
      </w:pPr>
      <w:r w:rsidRPr="00F247C3">
        <w:rPr>
          <w:rFonts w:asciiTheme="minorHAnsi" w:hAnsiTheme="minorHAnsi" w:cstheme="minorHAnsi"/>
          <w:sz w:val="22"/>
          <w:szCs w:val="22"/>
        </w:rPr>
        <w:t xml:space="preserve">V letu 2016 je imel svet konstitutivno sejo, 13 rednih (od tega 2 v stari sestavi), 4 izredne in 3 dopisne seje. </w:t>
      </w:r>
    </w:p>
    <w:p w14:paraId="01CAD561" w14:textId="77777777" w:rsidR="00353DEE" w:rsidRPr="00F247C3" w:rsidRDefault="00353DEE" w:rsidP="00353DEE">
      <w:pPr>
        <w:spacing w:before="0" w:after="0" w:line="240" w:lineRule="auto"/>
        <w:jc w:val="both"/>
        <w:rPr>
          <w:rFonts w:asciiTheme="minorHAnsi" w:hAnsiTheme="minorHAnsi" w:cstheme="minorHAnsi"/>
          <w:bCs/>
        </w:rPr>
      </w:pPr>
      <w:r w:rsidRPr="00F247C3">
        <w:rPr>
          <w:rFonts w:asciiTheme="minorHAnsi" w:hAnsiTheme="minorHAnsi" w:cstheme="minorHAnsi"/>
          <w:b/>
          <w:lang w:eastAsia="sl-SI"/>
        </w:rPr>
        <w:t>Direktorja agencije</w:t>
      </w:r>
      <w:r w:rsidRPr="00F247C3">
        <w:rPr>
          <w:rFonts w:asciiTheme="minorHAnsi" w:hAnsiTheme="minorHAnsi" w:cstheme="minorHAnsi"/>
          <w:lang w:eastAsia="sl-SI"/>
        </w:rPr>
        <w:t xml:space="preserve"> imenuje in razrešuje vlada na predlog sveta agencije. Imenovan je na podlagi javnega natečaja, ki ga izvede svet. Mandat direktorja traja pet let. V</w:t>
      </w:r>
      <w:r w:rsidRPr="00F247C3">
        <w:rPr>
          <w:rFonts w:asciiTheme="minorHAnsi" w:hAnsiTheme="minorHAnsi" w:cstheme="minorHAnsi"/>
          <w:bCs/>
        </w:rPr>
        <w:t xml:space="preserve"> letu 201</w:t>
      </w:r>
      <w:r w:rsidR="00F257E8" w:rsidRPr="00F247C3">
        <w:rPr>
          <w:rFonts w:asciiTheme="minorHAnsi" w:hAnsiTheme="minorHAnsi" w:cstheme="minorHAnsi"/>
          <w:bCs/>
        </w:rPr>
        <w:t>6</w:t>
      </w:r>
      <w:r w:rsidRPr="00F247C3">
        <w:rPr>
          <w:rFonts w:asciiTheme="minorHAnsi" w:hAnsiTheme="minorHAnsi" w:cstheme="minorHAnsi"/>
          <w:bCs/>
        </w:rPr>
        <w:t xml:space="preserve"> </w:t>
      </w:r>
      <w:r w:rsidR="00F257E8" w:rsidRPr="00F247C3">
        <w:rPr>
          <w:rFonts w:asciiTheme="minorHAnsi" w:hAnsiTheme="minorHAnsi" w:cstheme="minorHAnsi"/>
          <w:bCs/>
        </w:rPr>
        <w:t>so</w:t>
      </w:r>
      <w:r w:rsidRPr="00F247C3">
        <w:rPr>
          <w:rFonts w:asciiTheme="minorHAnsi" w:hAnsiTheme="minorHAnsi" w:cstheme="minorHAnsi"/>
          <w:bCs/>
        </w:rPr>
        <w:t xml:space="preserve"> agencijo vodil</w:t>
      </w:r>
      <w:r w:rsidR="00F257E8" w:rsidRPr="00F247C3">
        <w:rPr>
          <w:rFonts w:asciiTheme="minorHAnsi" w:hAnsiTheme="minorHAnsi" w:cstheme="minorHAnsi"/>
          <w:bCs/>
        </w:rPr>
        <w:t>i</w:t>
      </w:r>
      <w:r w:rsidRPr="00F247C3">
        <w:rPr>
          <w:rFonts w:asciiTheme="minorHAnsi" w:hAnsiTheme="minorHAnsi" w:cstheme="minorHAnsi"/>
          <w:bCs/>
        </w:rPr>
        <w:t xml:space="preserve"> Jožko Rutar</w:t>
      </w:r>
      <w:r w:rsidR="00F257E8" w:rsidRPr="00F247C3">
        <w:rPr>
          <w:rFonts w:asciiTheme="minorHAnsi" w:hAnsiTheme="minorHAnsi" w:cstheme="minorHAnsi"/>
          <w:bCs/>
        </w:rPr>
        <w:t xml:space="preserve"> (direktor do 30. junija 2016)</w:t>
      </w:r>
      <w:r w:rsidRPr="00F247C3">
        <w:rPr>
          <w:rFonts w:asciiTheme="minorHAnsi" w:hAnsiTheme="minorHAnsi" w:cstheme="minorHAnsi"/>
          <w:bCs/>
        </w:rPr>
        <w:t>,</w:t>
      </w:r>
      <w:r w:rsidR="00F257E8" w:rsidRPr="00F247C3">
        <w:rPr>
          <w:rFonts w:asciiTheme="minorHAnsi" w:hAnsiTheme="minorHAnsi" w:cstheme="minorHAnsi"/>
          <w:bCs/>
        </w:rPr>
        <w:t xml:space="preserve"> Nerina Kocjančič (vršilka dolžnosti direktorice od 6. julija 2016 do</w:t>
      </w:r>
      <w:r w:rsidR="001716DC" w:rsidRPr="00F247C3">
        <w:rPr>
          <w:rFonts w:asciiTheme="minorHAnsi" w:hAnsiTheme="minorHAnsi" w:cstheme="minorHAnsi"/>
          <w:bCs/>
        </w:rPr>
        <w:t xml:space="preserve"> 30.11.2016) in Nataša Bučar (di</w:t>
      </w:r>
      <w:r w:rsidR="00F257E8" w:rsidRPr="00F247C3">
        <w:rPr>
          <w:rFonts w:asciiTheme="minorHAnsi" w:hAnsiTheme="minorHAnsi" w:cstheme="minorHAnsi"/>
          <w:bCs/>
        </w:rPr>
        <w:t>rektorica od 1. decembra 2016).</w:t>
      </w:r>
    </w:p>
    <w:p w14:paraId="5D68A31B" w14:textId="77777777" w:rsidR="00DF4174" w:rsidRPr="00F247C3" w:rsidRDefault="00DF4174" w:rsidP="00353DEE">
      <w:pPr>
        <w:spacing w:before="0" w:after="0" w:line="240" w:lineRule="auto"/>
        <w:jc w:val="both"/>
        <w:rPr>
          <w:rFonts w:asciiTheme="minorHAnsi" w:hAnsiTheme="minorHAnsi" w:cstheme="minorHAnsi"/>
          <w:bCs/>
        </w:rPr>
      </w:pPr>
    </w:p>
    <w:p w14:paraId="12463DD9" w14:textId="77777777" w:rsidR="00353DEE" w:rsidRPr="00F247C3" w:rsidRDefault="00353DEE" w:rsidP="00353DEE">
      <w:pPr>
        <w:spacing w:before="0" w:after="0" w:line="240" w:lineRule="auto"/>
        <w:jc w:val="both"/>
        <w:rPr>
          <w:rFonts w:asciiTheme="minorHAnsi" w:hAnsiTheme="minorHAnsi" w:cstheme="minorHAnsi"/>
          <w:lang w:eastAsia="sl-SI"/>
        </w:rPr>
      </w:pPr>
      <w:r w:rsidRPr="00F247C3">
        <w:rPr>
          <w:rFonts w:asciiTheme="minorHAnsi" w:hAnsiTheme="minorHAnsi" w:cstheme="minorHAnsi"/>
          <w:b/>
          <w:lang w:eastAsia="sl-SI"/>
        </w:rPr>
        <w:t>Strokovno programske komisije agencije</w:t>
      </w:r>
      <w:r w:rsidRPr="00F247C3">
        <w:rPr>
          <w:rFonts w:asciiTheme="minorHAnsi" w:hAnsiTheme="minorHAnsi" w:cstheme="minorHAnsi"/>
          <w:lang w:eastAsia="sl-SI"/>
        </w:rPr>
        <w:t xml:space="preserve"> so posvetovalna telesa direktorja, ki dajejo mnenja in ocene k predlogom projektov s področja filmske in avdiovizualne dejavnosti v postopkih razdeljevanja javnih sredstev, predlagajo ukrepe kulturne politike in druge razvojne ukrepe na področju filmske in avdiovizualne dejavnosti v Republiki Sloveniji.</w:t>
      </w:r>
    </w:p>
    <w:p w14:paraId="2BBF5BB1" w14:textId="77777777" w:rsidR="00353DEE" w:rsidRPr="00F247C3" w:rsidRDefault="00353DEE" w:rsidP="00353DEE">
      <w:pPr>
        <w:spacing w:before="0" w:after="0" w:line="240" w:lineRule="auto"/>
        <w:jc w:val="both"/>
        <w:rPr>
          <w:rFonts w:asciiTheme="minorHAnsi" w:hAnsiTheme="minorHAnsi" w:cstheme="minorHAnsi"/>
          <w:lang w:eastAsia="sl-SI"/>
        </w:rPr>
      </w:pPr>
    </w:p>
    <w:p w14:paraId="672D4F12" w14:textId="77777777" w:rsidR="00353DEE" w:rsidRPr="00F247C3" w:rsidRDefault="00353DEE" w:rsidP="00353DEE">
      <w:pPr>
        <w:spacing w:before="0" w:after="0" w:line="240" w:lineRule="auto"/>
        <w:jc w:val="both"/>
        <w:rPr>
          <w:rFonts w:asciiTheme="minorHAnsi" w:hAnsiTheme="minorHAnsi" w:cstheme="minorHAnsi"/>
        </w:rPr>
      </w:pPr>
      <w:r w:rsidRPr="00F247C3">
        <w:rPr>
          <w:rFonts w:asciiTheme="minorHAnsi" w:hAnsiTheme="minorHAnsi" w:cstheme="minorHAnsi"/>
          <w:lang w:eastAsia="sl-SI"/>
        </w:rPr>
        <w:t xml:space="preserve">Strokovno programske komisije agencije štejejo tri člane, ki jih izmed uglednih strokovnjakov s področja filmske in avdiovizualne dejavnosti imenuje svet na predlog direktorja za obdobje enega leta z možnostjo podaljšanja enega mandata. </w:t>
      </w:r>
      <w:r w:rsidRPr="00F247C3">
        <w:rPr>
          <w:rFonts w:asciiTheme="minorHAnsi" w:hAnsiTheme="minorHAnsi" w:cstheme="minorHAnsi"/>
        </w:rPr>
        <w:t>Agencija je imela v letu 201</w:t>
      </w:r>
      <w:r w:rsidR="00F257E8" w:rsidRPr="00F247C3">
        <w:rPr>
          <w:rFonts w:asciiTheme="minorHAnsi" w:hAnsiTheme="minorHAnsi" w:cstheme="minorHAnsi"/>
        </w:rPr>
        <w:t>6</w:t>
      </w:r>
      <w:r w:rsidRPr="00F247C3">
        <w:rPr>
          <w:rFonts w:asciiTheme="minorHAnsi" w:hAnsiTheme="minorHAnsi" w:cstheme="minorHAnsi"/>
        </w:rPr>
        <w:t xml:space="preserve"> šest strokovno programskih komisij:</w:t>
      </w:r>
    </w:p>
    <w:p w14:paraId="503F411A" w14:textId="77777777" w:rsidR="00516A83" w:rsidRPr="00F247C3" w:rsidRDefault="00516A83" w:rsidP="00353DEE">
      <w:pPr>
        <w:spacing w:before="0" w:after="0" w:line="240" w:lineRule="auto"/>
        <w:jc w:val="both"/>
        <w:rPr>
          <w:rFonts w:asciiTheme="minorHAnsi" w:hAnsiTheme="minorHAnsi" w:cstheme="minorHAnsi"/>
          <w:lang w:eastAsia="sl-SI"/>
        </w:rPr>
      </w:pPr>
    </w:p>
    <w:p w14:paraId="25B15AF0"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 oblikovanje programov realizacije projektov;</w:t>
      </w:r>
    </w:p>
    <w:p w14:paraId="1FFA7086"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 oblikovanje programov razvoja projektov;</w:t>
      </w:r>
    </w:p>
    <w:p w14:paraId="65BB7528"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 ocenjevanje filmskih festivalov, programov realizacije študijskih filmov in študijskih televizijskih del in sofinanciranje strokovno interesnih združenj ter drugih kulturno vzgojnih filmskih projektov;</w:t>
      </w:r>
    </w:p>
    <w:p w14:paraId="638A6D60" w14:textId="77777777" w:rsidR="00353DEE" w:rsidRPr="00F247C3" w:rsidRDefault="00353DEE" w:rsidP="00DC61E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 xml:space="preserve">za promocijo in distribucijo ter povečave in transferje; </w:t>
      </w:r>
    </w:p>
    <w:p w14:paraId="5092E0A7" w14:textId="77777777" w:rsidR="00353DEE" w:rsidRPr="00F247C3" w:rsidRDefault="00353DEE" w:rsidP="001716DC">
      <w:pPr>
        <w:pStyle w:val="Odstavekseznama"/>
        <w:numPr>
          <w:ilvl w:val="0"/>
          <w:numId w:val="3"/>
        </w:numPr>
        <w:spacing w:before="0" w:after="0" w:line="240" w:lineRule="auto"/>
        <w:contextualSpacing/>
        <w:jc w:val="both"/>
        <w:rPr>
          <w:rFonts w:asciiTheme="minorHAnsi" w:hAnsiTheme="minorHAnsi" w:cstheme="minorHAnsi"/>
        </w:rPr>
      </w:pPr>
      <w:r w:rsidRPr="00F247C3">
        <w:rPr>
          <w:rFonts w:asciiTheme="minorHAnsi" w:hAnsiTheme="minorHAnsi" w:cstheme="minorHAnsi"/>
        </w:rPr>
        <w:t>za oblikovanje programov realizacije AV projektov;</w:t>
      </w:r>
    </w:p>
    <w:p w14:paraId="2DC14C46" w14:textId="77777777" w:rsidR="00353DEE" w:rsidRPr="00F247C3" w:rsidRDefault="00353DEE" w:rsidP="00353DEE">
      <w:pPr>
        <w:spacing w:before="0" w:after="0" w:line="240" w:lineRule="auto"/>
        <w:jc w:val="both"/>
        <w:rPr>
          <w:rFonts w:asciiTheme="minorHAnsi" w:hAnsiTheme="minorHAnsi" w:cstheme="minorHAnsi"/>
        </w:rPr>
      </w:pPr>
    </w:p>
    <w:p w14:paraId="6B97D898" w14:textId="77777777" w:rsidR="00353DEE" w:rsidRPr="00F247C3" w:rsidRDefault="00353DEE" w:rsidP="00353DEE">
      <w:pPr>
        <w:spacing w:before="0" w:after="0" w:line="240" w:lineRule="auto"/>
        <w:jc w:val="both"/>
        <w:rPr>
          <w:rFonts w:asciiTheme="minorHAnsi" w:hAnsiTheme="minorHAnsi" w:cstheme="minorHAnsi"/>
        </w:rPr>
      </w:pPr>
      <w:r w:rsidRPr="00F247C3">
        <w:rPr>
          <w:rFonts w:asciiTheme="minorHAnsi" w:hAnsiTheme="minorHAnsi" w:cstheme="minorHAnsi"/>
        </w:rPr>
        <w:t xml:space="preserve">Strokovno programske komisije agencije so posvetovalna telesa direktorja, ki dajejo mnenja in ocene k predlogom projektov s področja filmske in avdiovizualne dejavnosti v postopkih razdeljevanja javnih sredstev, predlagajo ukrepe kulturne politike in druge razvojne ukrepe na področju filmske in avdiovizualne dejavnosti v Republiki Sloveniji. S svojimi predlogi tako bistveno pripomorejo k oblikovanju vsakoletnega nacionalnega filmskega programa. </w:t>
      </w:r>
    </w:p>
    <w:p w14:paraId="3B5D1DC7" w14:textId="77777777" w:rsidR="00192228" w:rsidRPr="00F247C3" w:rsidRDefault="00192228" w:rsidP="00192228">
      <w:pPr>
        <w:pStyle w:val="Naslov3"/>
        <w:spacing w:after="270"/>
        <w:rPr>
          <w:rFonts w:asciiTheme="minorHAnsi" w:hAnsiTheme="minorHAnsi" w:cstheme="minorHAnsi"/>
          <w:sz w:val="22"/>
          <w:szCs w:val="22"/>
        </w:rPr>
      </w:pPr>
      <w:bookmarkStart w:id="30" w:name="_Toc474766791"/>
      <w:r w:rsidRPr="00F247C3">
        <w:rPr>
          <w:rFonts w:asciiTheme="minorHAnsi" w:hAnsiTheme="minorHAnsi" w:cstheme="minorHAnsi"/>
          <w:sz w:val="22"/>
          <w:szCs w:val="22"/>
        </w:rPr>
        <w:lastRenderedPageBreak/>
        <w:t>Imenovanja v letu 2016</w:t>
      </w:r>
      <w:bookmarkEnd w:id="30"/>
    </w:p>
    <w:p w14:paraId="7E4C3E1F"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sz w:val="22"/>
          <w:szCs w:val="22"/>
        </w:rPr>
        <w:t>Svet Slovenskega filmskega centra je na svoji 3. dopisni seji, dne 10. novembra 2016 imenoval člane naslednjih strokovno programskih komisij:</w:t>
      </w:r>
    </w:p>
    <w:p w14:paraId="4DF81B81"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bCs/>
          <w:sz w:val="22"/>
          <w:szCs w:val="22"/>
        </w:rPr>
        <w:t xml:space="preserve">Ocenjevanje filmskih festivalov, programov realizacije študijskih filmov in študijskih televizijskih del ter sofinanciranje strokovno interesnih združenj in drugih kulturno vzgojnih filmskih projektov </w:t>
      </w:r>
    </w:p>
    <w:p w14:paraId="42440199" w14:textId="77777777" w:rsidR="00192228" w:rsidRPr="00F247C3" w:rsidRDefault="00192228" w:rsidP="00DC61EC">
      <w:pPr>
        <w:numPr>
          <w:ilvl w:val="0"/>
          <w:numId w:val="17"/>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Sabina Briški</w:t>
      </w:r>
    </w:p>
    <w:p w14:paraId="45FE2D56" w14:textId="77777777" w:rsidR="00192228" w:rsidRPr="00F247C3" w:rsidRDefault="00192228" w:rsidP="00DC61EC">
      <w:pPr>
        <w:numPr>
          <w:ilvl w:val="0"/>
          <w:numId w:val="17"/>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Sabina Žakelj</w:t>
      </w:r>
    </w:p>
    <w:p w14:paraId="431E2584" w14:textId="77777777" w:rsidR="00192228" w:rsidRPr="00F247C3" w:rsidRDefault="00192228" w:rsidP="00DC61EC">
      <w:pPr>
        <w:numPr>
          <w:ilvl w:val="0"/>
          <w:numId w:val="17"/>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Vilma Štritof</w:t>
      </w:r>
    </w:p>
    <w:p w14:paraId="76921AA8"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sz w:val="22"/>
          <w:szCs w:val="22"/>
        </w:rPr>
        <w:t>Svet Slovenskega filmskega centra je na svoji 9. redni seji, dne 12. oktobra 2016 imenoval člane naslednjih strokovno programskih komisij:</w:t>
      </w:r>
    </w:p>
    <w:p w14:paraId="5E1599D6"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bCs/>
          <w:sz w:val="22"/>
          <w:szCs w:val="22"/>
        </w:rPr>
        <w:t xml:space="preserve">Promocija in distribucija ter povečave in transferji filmov: </w:t>
      </w:r>
    </w:p>
    <w:p w14:paraId="7DBB9BDA" w14:textId="77777777" w:rsidR="00192228" w:rsidRPr="00F247C3" w:rsidRDefault="00192228" w:rsidP="00DC61EC">
      <w:pPr>
        <w:numPr>
          <w:ilvl w:val="0"/>
          <w:numId w:val="18"/>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Špela Kožar</w:t>
      </w:r>
    </w:p>
    <w:p w14:paraId="2156F6BA" w14:textId="77777777" w:rsidR="00192228" w:rsidRPr="00F247C3" w:rsidRDefault="00192228" w:rsidP="00DC61EC">
      <w:pPr>
        <w:numPr>
          <w:ilvl w:val="0"/>
          <w:numId w:val="18"/>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Samo Seničar</w:t>
      </w:r>
    </w:p>
    <w:p w14:paraId="20441337" w14:textId="77777777" w:rsidR="00192228" w:rsidRPr="00F247C3" w:rsidRDefault="00192228" w:rsidP="00DC61EC">
      <w:pPr>
        <w:numPr>
          <w:ilvl w:val="0"/>
          <w:numId w:val="18"/>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Damjan Vinter</w:t>
      </w:r>
    </w:p>
    <w:p w14:paraId="6EA1F00E"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sz w:val="22"/>
          <w:szCs w:val="22"/>
        </w:rPr>
        <w:t>Svet Slovenskega filmskega centra je na svoji 2. dopisni seji, dne 15. julija 2016 imenoval člane naslednjih strokovno programskih komisij:</w:t>
      </w:r>
    </w:p>
    <w:p w14:paraId="55834970"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bCs/>
          <w:sz w:val="22"/>
          <w:szCs w:val="22"/>
        </w:rPr>
        <w:t xml:space="preserve">Oblikovanje programov realizacije avdiovizualnih projektov: </w:t>
      </w:r>
    </w:p>
    <w:p w14:paraId="28A52D5F" w14:textId="77777777" w:rsidR="00192228" w:rsidRPr="00F247C3" w:rsidRDefault="00192228" w:rsidP="00DC61EC">
      <w:pPr>
        <w:numPr>
          <w:ilvl w:val="0"/>
          <w:numId w:val="19"/>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Matjaž Zajec</w:t>
      </w:r>
    </w:p>
    <w:p w14:paraId="63CA6DA0" w14:textId="77777777" w:rsidR="00192228" w:rsidRPr="00F247C3" w:rsidRDefault="00192228" w:rsidP="00DC61EC">
      <w:pPr>
        <w:numPr>
          <w:ilvl w:val="0"/>
          <w:numId w:val="19"/>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Maja Malus Azhdari</w:t>
      </w:r>
    </w:p>
    <w:p w14:paraId="67DC8457" w14:textId="77777777" w:rsidR="00192228" w:rsidRPr="00F247C3" w:rsidRDefault="00192228" w:rsidP="00DC61EC">
      <w:pPr>
        <w:numPr>
          <w:ilvl w:val="0"/>
          <w:numId w:val="19"/>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Zemira Alajbegović Pečovnik</w:t>
      </w:r>
    </w:p>
    <w:p w14:paraId="11CDE90E" w14:textId="77777777" w:rsidR="009F4C18" w:rsidRPr="00F247C3" w:rsidRDefault="00192228" w:rsidP="00192228">
      <w:pPr>
        <w:pStyle w:val="Navadensplet"/>
        <w:spacing w:after="240" w:afterAutospacing="0"/>
        <w:rPr>
          <w:rFonts w:asciiTheme="minorHAnsi" w:hAnsiTheme="minorHAnsi" w:cstheme="minorHAnsi"/>
          <w:sz w:val="22"/>
          <w:szCs w:val="22"/>
        </w:rPr>
      </w:pPr>
      <w:r w:rsidRPr="00F247C3">
        <w:rPr>
          <w:rFonts w:asciiTheme="minorHAnsi" w:hAnsiTheme="minorHAnsi" w:cstheme="minorHAnsi"/>
          <w:sz w:val="22"/>
          <w:szCs w:val="22"/>
        </w:rPr>
        <w:t>Nadomestni član</w:t>
      </w:r>
      <w:r w:rsidR="001716DC" w:rsidRPr="00F247C3">
        <w:rPr>
          <w:rFonts w:asciiTheme="minorHAnsi" w:hAnsiTheme="minorHAnsi" w:cstheme="minorHAnsi"/>
          <w:sz w:val="22"/>
          <w:szCs w:val="22"/>
        </w:rPr>
        <w:t xml:space="preserve">: Boris Palčič </w:t>
      </w:r>
    </w:p>
    <w:p w14:paraId="237283B2"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sz w:val="22"/>
          <w:szCs w:val="22"/>
        </w:rPr>
        <w:t>Svet Slovenskega filmskega centra je na svoji 7. redni seji, dne 29. avgusta 2016 imenoval člane naslednjih strokovno programskih komisij:</w:t>
      </w:r>
    </w:p>
    <w:p w14:paraId="7B3313AF"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bCs/>
          <w:sz w:val="22"/>
          <w:szCs w:val="22"/>
        </w:rPr>
        <w:t xml:space="preserve">Oblikovanje programov realizacije projektov: </w:t>
      </w:r>
    </w:p>
    <w:p w14:paraId="71872079" w14:textId="77777777" w:rsidR="00192228" w:rsidRPr="00F247C3" w:rsidRDefault="00192228" w:rsidP="00DC61EC">
      <w:pPr>
        <w:numPr>
          <w:ilvl w:val="0"/>
          <w:numId w:val="20"/>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Igor Palčič</w:t>
      </w:r>
    </w:p>
    <w:p w14:paraId="67F5C48E" w14:textId="77777777" w:rsidR="00192228" w:rsidRPr="00F247C3" w:rsidRDefault="00192228" w:rsidP="00DC61EC">
      <w:pPr>
        <w:numPr>
          <w:ilvl w:val="0"/>
          <w:numId w:val="20"/>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Radovan Mišič</w:t>
      </w:r>
    </w:p>
    <w:p w14:paraId="5A826C80" w14:textId="77777777" w:rsidR="00192228" w:rsidRPr="00F247C3" w:rsidRDefault="00192228" w:rsidP="00DC61EC">
      <w:pPr>
        <w:numPr>
          <w:ilvl w:val="0"/>
          <w:numId w:val="20"/>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Boris Petkovič</w:t>
      </w:r>
    </w:p>
    <w:p w14:paraId="58896070" w14:textId="77777777" w:rsidR="00192228" w:rsidRPr="00F247C3" w:rsidRDefault="00192228" w:rsidP="00192228">
      <w:pPr>
        <w:pStyle w:val="Navadensplet"/>
        <w:spacing w:after="240" w:afterAutospacing="0"/>
        <w:rPr>
          <w:rFonts w:asciiTheme="minorHAnsi" w:hAnsiTheme="minorHAnsi" w:cstheme="minorHAnsi"/>
          <w:sz w:val="22"/>
          <w:szCs w:val="22"/>
        </w:rPr>
      </w:pPr>
      <w:r w:rsidRPr="00F247C3">
        <w:rPr>
          <w:rFonts w:asciiTheme="minorHAnsi" w:hAnsiTheme="minorHAnsi" w:cstheme="minorHAnsi"/>
          <w:sz w:val="22"/>
          <w:szCs w:val="22"/>
        </w:rPr>
        <w:t>Nadomestna članica: Sonja Prosenc</w:t>
      </w:r>
    </w:p>
    <w:p w14:paraId="29457EC8" w14:textId="77777777" w:rsidR="00192228" w:rsidRPr="00F247C3" w:rsidRDefault="00192228" w:rsidP="00192228">
      <w:pPr>
        <w:pStyle w:val="Navadensplet"/>
        <w:rPr>
          <w:rFonts w:asciiTheme="minorHAnsi" w:hAnsiTheme="minorHAnsi" w:cstheme="minorHAnsi"/>
          <w:sz w:val="22"/>
          <w:szCs w:val="22"/>
        </w:rPr>
      </w:pPr>
      <w:r w:rsidRPr="00F247C3">
        <w:rPr>
          <w:rFonts w:asciiTheme="minorHAnsi" w:hAnsiTheme="minorHAnsi" w:cstheme="minorHAnsi"/>
          <w:bCs/>
          <w:sz w:val="22"/>
          <w:szCs w:val="22"/>
        </w:rPr>
        <w:t xml:space="preserve">Oblikovanje programov razvoja projektov in razvoja scenarijev: </w:t>
      </w:r>
    </w:p>
    <w:p w14:paraId="6A1D8D2E" w14:textId="77777777" w:rsidR="00192228" w:rsidRPr="00F247C3" w:rsidRDefault="00192228" w:rsidP="00DC61EC">
      <w:pPr>
        <w:numPr>
          <w:ilvl w:val="0"/>
          <w:numId w:val="21"/>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Žanina Mirčevska</w:t>
      </w:r>
    </w:p>
    <w:p w14:paraId="0ABE0557" w14:textId="77777777" w:rsidR="00192228" w:rsidRPr="00F247C3" w:rsidRDefault="00192228" w:rsidP="00DC61EC">
      <w:pPr>
        <w:numPr>
          <w:ilvl w:val="0"/>
          <w:numId w:val="21"/>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Ida Weiss</w:t>
      </w:r>
    </w:p>
    <w:p w14:paraId="36DF9619" w14:textId="77777777" w:rsidR="00192228" w:rsidRPr="00F247C3" w:rsidRDefault="00192228" w:rsidP="00DC61EC">
      <w:pPr>
        <w:numPr>
          <w:ilvl w:val="0"/>
          <w:numId w:val="21"/>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Jaroslav Skrušny</w:t>
      </w:r>
    </w:p>
    <w:p w14:paraId="3A8E1F77" w14:textId="77777777" w:rsidR="00192228" w:rsidRPr="00F247C3" w:rsidRDefault="00192228" w:rsidP="001716DC">
      <w:pPr>
        <w:pStyle w:val="Navadensplet"/>
        <w:rPr>
          <w:rFonts w:asciiTheme="minorHAnsi" w:hAnsiTheme="minorHAnsi" w:cstheme="minorHAnsi"/>
          <w:sz w:val="22"/>
          <w:szCs w:val="22"/>
        </w:rPr>
      </w:pPr>
      <w:r w:rsidRPr="00F247C3">
        <w:rPr>
          <w:rFonts w:asciiTheme="minorHAnsi" w:hAnsiTheme="minorHAnsi" w:cstheme="minorHAnsi"/>
          <w:sz w:val="22"/>
          <w:szCs w:val="22"/>
        </w:rPr>
        <w:t>Nadom</w:t>
      </w:r>
      <w:r w:rsidR="001716DC" w:rsidRPr="00F247C3">
        <w:rPr>
          <w:rFonts w:asciiTheme="minorHAnsi" w:hAnsiTheme="minorHAnsi" w:cstheme="minorHAnsi"/>
          <w:sz w:val="22"/>
          <w:szCs w:val="22"/>
        </w:rPr>
        <w:t>estni član: Slobodan Maksimović</w:t>
      </w:r>
    </w:p>
    <w:p w14:paraId="02D1DCE6" w14:textId="77777777" w:rsidR="00F06DC6" w:rsidRPr="00F247C3" w:rsidRDefault="005B7DA5" w:rsidP="00F06DC6">
      <w:pPr>
        <w:spacing w:before="0" w:after="150" w:line="330" w:lineRule="atLeast"/>
        <w:rPr>
          <w:rFonts w:asciiTheme="minorHAnsi" w:hAnsiTheme="minorHAnsi" w:cstheme="minorHAnsi"/>
          <w:color w:val="333333"/>
          <w:lang w:eastAsia="sl-SI"/>
        </w:rPr>
      </w:pPr>
      <w:r w:rsidRPr="00F247C3">
        <w:rPr>
          <w:rFonts w:asciiTheme="minorHAnsi" w:hAnsiTheme="minorHAnsi" w:cstheme="minorHAnsi"/>
          <w:color w:val="333333"/>
          <w:lang w:eastAsia="sl-SI"/>
        </w:rPr>
        <w:lastRenderedPageBreak/>
        <w:t>Pred imenovanjem zgoraj naštetih komisij, so v letu 2016 delovale še komisije, imenovane v letu 2015.</w:t>
      </w:r>
    </w:p>
    <w:p w14:paraId="48142857" w14:textId="77777777" w:rsidR="00353DEE" w:rsidRPr="00F247C3" w:rsidRDefault="00353DEE" w:rsidP="00353DEE">
      <w:pPr>
        <w:pStyle w:val="Naslov2"/>
        <w:rPr>
          <w:rFonts w:asciiTheme="minorHAnsi" w:hAnsiTheme="minorHAnsi" w:cstheme="minorHAnsi"/>
          <w:color w:val="auto"/>
          <w:sz w:val="22"/>
          <w:szCs w:val="22"/>
        </w:rPr>
      </w:pPr>
      <w:bookmarkStart w:id="31" w:name="_Toc474766792"/>
      <w:r w:rsidRPr="00F247C3">
        <w:rPr>
          <w:rFonts w:asciiTheme="minorHAnsi" w:hAnsiTheme="minorHAnsi" w:cstheme="minorHAnsi"/>
          <w:color w:val="auto"/>
          <w:sz w:val="22"/>
          <w:szCs w:val="22"/>
        </w:rPr>
        <w:t>Komisija za podelitev nagrade Metoda Badjure</w:t>
      </w:r>
      <w:bookmarkEnd w:id="31"/>
      <w:r w:rsidRPr="00F247C3">
        <w:rPr>
          <w:rFonts w:asciiTheme="minorHAnsi" w:hAnsiTheme="minorHAnsi" w:cstheme="minorHAnsi"/>
          <w:color w:val="auto"/>
          <w:sz w:val="22"/>
          <w:szCs w:val="22"/>
        </w:rPr>
        <w:t xml:space="preserve"> </w:t>
      </w:r>
    </w:p>
    <w:p w14:paraId="485C61B5" w14:textId="77777777" w:rsidR="00353DEE" w:rsidRPr="00F247C3" w:rsidRDefault="00353DEE" w:rsidP="00353DEE">
      <w:pPr>
        <w:pStyle w:val="Navadensplet"/>
        <w:rPr>
          <w:rFonts w:asciiTheme="minorHAnsi" w:hAnsiTheme="minorHAnsi" w:cstheme="minorHAnsi"/>
          <w:sz w:val="22"/>
          <w:szCs w:val="22"/>
        </w:rPr>
      </w:pPr>
      <w:r w:rsidRPr="00F247C3">
        <w:rPr>
          <w:rFonts w:asciiTheme="minorHAnsi" w:hAnsiTheme="minorHAnsi" w:cstheme="minorHAnsi"/>
          <w:sz w:val="22"/>
          <w:szCs w:val="22"/>
        </w:rPr>
        <w:t xml:space="preserve">V skladu s prvim odstavkom 32. člena Pravilnika o Festivalu slovenskega filma (Uradni list RS, št. </w:t>
      </w:r>
      <w:hyperlink r:id="rId75" w:tgtFrame="_blank" w:tooltip="Pravilnik o Festivalu slovenskega filma" w:history="1">
        <w:r w:rsidRPr="00F247C3">
          <w:rPr>
            <w:rStyle w:val="Hiperpovezava"/>
            <w:rFonts w:asciiTheme="minorHAnsi" w:hAnsiTheme="minorHAnsi" w:cstheme="minorHAnsi"/>
            <w:color w:val="auto"/>
            <w:sz w:val="22"/>
            <w:szCs w:val="22"/>
          </w:rPr>
          <w:t>43/11</w:t>
        </w:r>
      </w:hyperlink>
      <w:r w:rsidRPr="00F247C3">
        <w:rPr>
          <w:rFonts w:asciiTheme="minorHAnsi" w:hAnsiTheme="minorHAnsi" w:cstheme="minorHAnsi"/>
          <w:sz w:val="22"/>
          <w:szCs w:val="22"/>
        </w:rPr>
        <w:t xml:space="preserve">, </w:t>
      </w:r>
      <w:hyperlink r:id="rId76" w:tgtFrame="_blank" w:tooltip="Pravilnik o spremembah Pravilnika o Festivalu slovenskega filma" w:history="1">
        <w:r w:rsidRPr="00F247C3">
          <w:rPr>
            <w:rStyle w:val="Hiperpovezava"/>
            <w:rFonts w:asciiTheme="minorHAnsi" w:hAnsiTheme="minorHAnsi" w:cstheme="minorHAnsi"/>
            <w:color w:val="auto"/>
            <w:sz w:val="22"/>
            <w:szCs w:val="22"/>
          </w:rPr>
          <w:t>60/13</w:t>
        </w:r>
      </w:hyperlink>
      <w:r w:rsidRPr="00F247C3">
        <w:rPr>
          <w:rFonts w:asciiTheme="minorHAnsi" w:hAnsiTheme="minorHAnsi" w:cstheme="minorHAnsi"/>
          <w:sz w:val="22"/>
          <w:szCs w:val="22"/>
        </w:rPr>
        <w:t xml:space="preserve"> in </w:t>
      </w:r>
      <w:hyperlink r:id="rId77" w:tgtFrame="_blank" w:tooltip="Pravilnik o spremembah Pravilnika o Festivalu slovenskega filma" w:history="1">
        <w:r w:rsidRPr="00F247C3">
          <w:rPr>
            <w:rStyle w:val="Hiperpovezava"/>
            <w:rFonts w:asciiTheme="minorHAnsi" w:hAnsiTheme="minorHAnsi" w:cstheme="minorHAnsi"/>
            <w:color w:val="auto"/>
            <w:sz w:val="22"/>
            <w:szCs w:val="22"/>
          </w:rPr>
          <w:t>45/14</w:t>
        </w:r>
      </w:hyperlink>
      <w:r w:rsidRPr="00F247C3">
        <w:rPr>
          <w:rFonts w:asciiTheme="minorHAnsi" w:hAnsiTheme="minorHAnsi" w:cstheme="minorHAnsi"/>
          <w:sz w:val="22"/>
          <w:szCs w:val="22"/>
        </w:rPr>
        <w:t xml:space="preserve">) in 2. členom Poslovnika o delu komisije za podelitev nagrade Metoda Badjure za življenjsko delo filmskega ustvarjalca je direktor Slovenskega filmskega centra, javne agencije Republike Slovenije s sklepom št. IS 444/15 z dne 24.3.2015 v komisijo za podelitev nagrade Metod Badjura za življenjsko delo filmskega ustvarjalca imenoval naslednje člane: </w:t>
      </w:r>
    </w:p>
    <w:p w14:paraId="1B1D2DE7" w14:textId="77777777" w:rsidR="00353DEE" w:rsidRPr="00F247C3" w:rsidRDefault="00353DEE" w:rsidP="00DC61EC">
      <w:pPr>
        <w:numPr>
          <w:ilvl w:val="0"/>
          <w:numId w:val="15"/>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Danijel Hočevar</w:t>
      </w:r>
    </w:p>
    <w:p w14:paraId="4976C5E4" w14:textId="77777777" w:rsidR="00353DEE" w:rsidRPr="00F247C3" w:rsidRDefault="00353DEE" w:rsidP="00DC61EC">
      <w:pPr>
        <w:numPr>
          <w:ilvl w:val="0"/>
          <w:numId w:val="15"/>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Dušan Kastelic</w:t>
      </w:r>
    </w:p>
    <w:p w14:paraId="6C92A6E6" w14:textId="77777777" w:rsidR="00353DEE" w:rsidRPr="00F247C3" w:rsidRDefault="00353DEE" w:rsidP="00DC61EC">
      <w:pPr>
        <w:numPr>
          <w:ilvl w:val="0"/>
          <w:numId w:val="15"/>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Marko Japelj</w:t>
      </w:r>
    </w:p>
    <w:p w14:paraId="5119B50C" w14:textId="77777777" w:rsidR="00353DEE" w:rsidRPr="00F247C3" w:rsidRDefault="00353DEE" w:rsidP="00DC61EC">
      <w:pPr>
        <w:numPr>
          <w:ilvl w:val="0"/>
          <w:numId w:val="15"/>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Nina Zagoričnik</w:t>
      </w:r>
    </w:p>
    <w:p w14:paraId="624371FC" w14:textId="77777777" w:rsidR="00353DEE" w:rsidRPr="00F247C3" w:rsidRDefault="00353DEE" w:rsidP="00DC61EC">
      <w:pPr>
        <w:numPr>
          <w:ilvl w:val="0"/>
          <w:numId w:val="15"/>
        </w:numPr>
        <w:spacing w:before="100" w:beforeAutospacing="1" w:after="100" w:afterAutospacing="1" w:line="240" w:lineRule="auto"/>
        <w:rPr>
          <w:rFonts w:asciiTheme="minorHAnsi" w:hAnsiTheme="minorHAnsi" w:cstheme="minorHAnsi"/>
        </w:rPr>
      </w:pPr>
      <w:r w:rsidRPr="00F247C3">
        <w:rPr>
          <w:rFonts w:asciiTheme="minorHAnsi" w:hAnsiTheme="minorHAnsi" w:cstheme="minorHAnsi"/>
        </w:rPr>
        <w:t>Karpo Godina</w:t>
      </w:r>
    </w:p>
    <w:p w14:paraId="5078CE93" w14:textId="77777777" w:rsidR="00353DEE" w:rsidRPr="00F247C3" w:rsidRDefault="00300A42" w:rsidP="00300A42">
      <w:pPr>
        <w:pStyle w:val="Bodytext81"/>
        <w:spacing w:line="240" w:lineRule="auto"/>
        <w:jc w:val="both"/>
        <w:rPr>
          <w:rFonts w:asciiTheme="minorHAnsi" w:hAnsiTheme="minorHAnsi" w:cstheme="minorHAnsi"/>
        </w:rPr>
      </w:pPr>
      <w:r w:rsidRPr="00F247C3">
        <w:rPr>
          <w:rFonts w:asciiTheme="minorHAnsi" w:hAnsiTheme="minorHAnsi" w:cstheme="minorHAnsi"/>
        </w:rPr>
        <w:t xml:space="preserve">Dne </w:t>
      </w:r>
      <w:r w:rsidR="00192228" w:rsidRPr="00F247C3">
        <w:rPr>
          <w:rFonts w:asciiTheme="minorHAnsi" w:hAnsiTheme="minorHAnsi" w:cstheme="minorHAnsi"/>
        </w:rPr>
        <w:t>7</w:t>
      </w:r>
      <w:r w:rsidRPr="00F247C3">
        <w:rPr>
          <w:rFonts w:asciiTheme="minorHAnsi" w:hAnsiTheme="minorHAnsi" w:cstheme="minorHAnsi"/>
        </w:rPr>
        <w:t xml:space="preserve">. </w:t>
      </w:r>
      <w:r w:rsidR="00353DEE" w:rsidRPr="00F247C3">
        <w:rPr>
          <w:rFonts w:asciiTheme="minorHAnsi" w:hAnsiTheme="minorHAnsi" w:cstheme="minorHAnsi"/>
        </w:rPr>
        <w:t>3.</w:t>
      </w:r>
      <w:r w:rsidRPr="00F247C3">
        <w:rPr>
          <w:rFonts w:asciiTheme="minorHAnsi" w:hAnsiTheme="minorHAnsi" w:cstheme="minorHAnsi"/>
        </w:rPr>
        <w:t xml:space="preserve"> </w:t>
      </w:r>
      <w:r w:rsidR="00192228" w:rsidRPr="00F247C3">
        <w:rPr>
          <w:rFonts w:asciiTheme="minorHAnsi" w:hAnsiTheme="minorHAnsi" w:cstheme="minorHAnsi"/>
        </w:rPr>
        <w:t xml:space="preserve">2016 </w:t>
      </w:r>
      <w:r w:rsidR="00353DEE" w:rsidRPr="00F247C3">
        <w:rPr>
          <w:rFonts w:asciiTheme="minorHAnsi" w:hAnsiTheme="minorHAnsi" w:cstheme="minorHAnsi"/>
        </w:rPr>
        <w:t xml:space="preserve">je bilo objavljeno javno povabilo k oddaji predlogov za prejemnika nagrade Metoda Badjure. Izmed predlogov, prispelih na Javno povabilo je komisija na seji dne </w:t>
      </w:r>
      <w:r w:rsidR="004C3060" w:rsidRPr="00F247C3">
        <w:rPr>
          <w:rFonts w:asciiTheme="minorHAnsi" w:hAnsiTheme="minorHAnsi" w:cstheme="minorHAnsi"/>
        </w:rPr>
        <w:t>9</w:t>
      </w:r>
      <w:r w:rsidR="00353DEE" w:rsidRPr="00F247C3">
        <w:rPr>
          <w:rFonts w:asciiTheme="minorHAnsi" w:hAnsiTheme="minorHAnsi" w:cstheme="minorHAnsi"/>
        </w:rPr>
        <w:t xml:space="preserve">. 5. </w:t>
      </w:r>
      <w:r w:rsidR="004C3060" w:rsidRPr="00F247C3">
        <w:rPr>
          <w:rFonts w:asciiTheme="minorHAnsi" w:hAnsiTheme="minorHAnsi" w:cstheme="minorHAnsi"/>
        </w:rPr>
        <w:t xml:space="preserve">2016 </w:t>
      </w:r>
      <w:r w:rsidR="00353DEE" w:rsidRPr="00F247C3">
        <w:rPr>
          <w:rFonts w:asciiTheme="minorHAnsi" w:hAnsiTheme="minorHAnsi" w:cstheme="minorHAnsi"/>
        </w:rPr>
        <w:t xml:space="preserve">za </w:t>
      </w:r>
      <w:r w:rsidR="00192228" w:rsidRPr="00F247C3">
        <w:rPr>
          <w:rFonts w:asciiTheme="minorHAnsi" w:hAnsiTheme="minorHAnsi" w:cstheme="minorHAnsi"/>
        </w:rPr>
        <w:t xml:space="preserve">nagrajenca </w:t>
      </w:r>
      <w:r w:rsidR="00353DEE" w:rsidRPr="00F247C3">
        <w:rPr>
          <w:rFonts w:asciiTheme="minorHAnsi" w:hAnsiTheme="minorHAnsi" w:cstheme="minorHAnsi"/>
        </w:rPr>
        <w:t xml:space="preserve">Metoda Badjure za leto </w:t>
      </w:r>
      <w:r w:rsidR="00192228" w:rsidRPr="00F247C3">
        <w:rPr>
          <w:rFonts w:asciiTheme="minorHAnsi" w:hAnsiTheme="minorHAnsi" w:cstheme="minorHAnsi"/>
        </w:rPr>
        <w:t xml:space="preserve">2016 </w:t>
      </w:r>
      <w:r w:rsidR="00353DEE" w:rsidRPr="00F247C3">
        <w:rPr>
          <w:rFonts w:asciiTheme="minorHAnsi" w:hAnsiTheme="minorHAnsi" w:cstheme="minorHAnsi"/>
        </w:rPr>
        <w:t xml:space="preserve">imenovala </w:t>
      </w:r>
      <w:r w:rsidR="00192228" w:rsidRPr="00F247C3">
        <w:rPr>
          <w:rFonts w:asciiTheme="minorHAnsi" w:hAnsiTheme="minorHAnsi" w:cstheme="minorHAnsi"/>
        </w:rPr>
        <w:t>Dušana Milavca</w:t>
      </w:r>
      <w:r w:rsidR="00353DEE" w:rsidRPr="00F247C3">
        <w:rPr>
          <w:rFonts w:asciiTheme="minorHAnsi" w:hAnsiTheme="minorHAnsi" w:cstheme="minorHAnsi"/>
        </w:rPr>
        <w:t>.</w:t>
      </w:r>
    </w:p>
    <w:p w14:paraId="4599CB2C" w14:textId="77777777" w:rsidR="00A535BC" w:rsidRPr="00F247C3" w:rsidRDefault="00A535BC" w:rsidP="002846BD">
      <w:pPr>
        <w:spacing w:line="240" w:lineRule="auto"/>
        <w:jc w:val="both"/>
        <w:rPr>
          <w:rFonts w:asciiTheme="minorHAnsi" w:hAnsiTheme="minorHAnsi" w:cstheme="minorHAnsi"/>
        </w:rPr>
      </w:pPr>
      <w:bookmarkStart w:id="32" w:name="_Toc317868927"/>
    </w:p>
    <w:p w14:paraId="381434CC" w14:textId="77777777" w:rsidR="002846BD" w:rsidRPr="004A7742" w:rsidRDefault="00635924" w:rsidP="00BA7866">
      <w:pPr>
        <w:pStyle w:val="Naslov2"/>
        <w:spacing w:line="240" w:lineRule="auto"/>
        <w:jc w:val="both"/>
        <w:rPr>
          <w:rFonts w:asciiTheme="minorHAnsi" w:hAnsiTheme="minorHAnsi" w:cstheme="minorHAnsi"/>
          <w:color w:val="auto"/>
          <w:sz w:val="30"/>
          <w:szCs w:val="30"/>
        </w:rPr>
      </w:pPr>
      <w:bookmarkStart w:id="33" w:name="_Toc474766793"/>
      <w:r w:rsidRPr="004A7742">
        <w:rPr>
          <w:rFonts w:asciiTheme="minorHAnsi" w:hAnsiTheme="minorHAnsi" w:cstheme="minorHAnsi"/>
          <w:color w:val="auto"/>
          <w:sz w:val="30"/>
          <w:szCs w:val="30"/>
        </w:rPr>
        <w:t>POSEBNI DEL</w:t>
      </w:r>
      <w:bookmarkEnd w:id="32"/>
      <w:bookmarkEnd w:id="33"/>
    </w:p>
    <w:p w14:paraId="7A3A3977" w14:textId="77777777" w:rsidR="002846BD" w:rsidRPr="004A7742" w:rsidRDefault="00635924" w:rsidP="002846BD">
      <w:pPr>
        <w:pStyle w:val="Naslov3"/>
        <w:spacing w:line="240" w:lineRule="auto"/>
        <w:rPr>
          <w:rFonts w:asciiTheme="minorHAnsi" w:hAnsiTheme="minorHAnsi" w:cstheme="minorHAnsi"/>
          <w:sz w:val="28"/>
          <w:szCs w:val="28"/>
        </w:rPr>
      </w:pPr>
      <w:bookmarkStart w:id="34" w:name="_Toc474766794"/>
      <w:bookmarkStart w:id="35" w:name="_Toc317868928"/>
      <w:r w:rsidRPr="004A7742">
        <w:rPr>
          <w:rFonts w:asciiTheme="minorHAnsi" w:hAnsiTheme="minorHAnsi" w:cstheme="minorHAnsi"/>
          <w:sz w:val="28"/>
          <w:szCs w:val="28"/>
        </w:rPr>
        <w:t>Doseganje zastavljenih ciljev</w:t>
      </w:r>
      <w:bookmarkEnd w:id="34"/>
    </w:p>
    <w:p w14:paraId="26BB95C0" w14:textId="77777777" w:rsidR="00CF7566" w:rsidRPr="004A7742" w:rsidRDefault="00CF7566" w:rsidP="00CF7566">
      <w:pPr>
        <w:rPr>
          <w:rFonts w:asciiTheme="minorHAnsi" w:hAnsiTheme="minorHAnsi" w:cstheme="minorHAnsi"/>
        </w:rPr>
      </w:pPr>
    </w:p>
    <w:p w14:paraId="056CA29F" w14:textId="77777777" w:rsidR="00CF7566" w:rsidRPr="00F247C3" w:rsidRDefault="00CF7566" w:rsidP="00CF7566">
      <w:pPr>
        <w:jc w:val="both"/>
        <w:rPr>
          <w:rFonts w:asciiTheme="minorHAnsi" w:hAnsiTheme="minorHAnsi" w:cstheme="minorHAnsi"/>
          <w:sz w:val="20"/>
          <w:szCs w:val="20"/>
        </w:rPr>
      </w:pPr>
      <w:r w:rsidRPr="00F247C3">
        <w:rPr>
          <w:rFonts w:asciiTheme="minorHAnsi" w:hAnsiTheme="minorHAnsi" w:cstheme="minorHAnsi"/>
          <w:sz w:val="20"/>
          <w:szCs w:val="20"/>
        </w:rPr>
        <w:t>PLAN 2016 : POROČILO 2016</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8"/>
        <w:gridCol w:w="1620"/>
        <w:gridCol w:w="2512"/>
        <w:gridCol w:w="2578"/>
      </w:tblGrid>
      <w:tr w:rsidR="00CF7566" w:rsidRPr="00F247C3" w14:paraId="5E529A38"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hideMark/>
          </w:tcPr>
          <w:p w14:paraId="33A76642"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Cilji</w:t>
            </w:r>
          </w:p>
        </w:tc>
        <w:tc>
          <w:tcPr>
            <w:tcW w:w="1615" w:type="dxa"/>
            <w:tcBorders>
              <w:top w:val="single" w:sz="4" w:space="0" w:color="000000"/>
              <w:left w:val="single" w:sz="4" w:space="0" w:color="000000"/>
              <w:bottom w:val="single" w:sz="4" w:space="0" w:color="000000"/>
              <w:right w:val="single" w:sz="4" w:space="0" w:color="000000"/>
            </w:tcBorders>
            <w:hideMark/>
          </w:tcPr>
          <w:p w14:paraId="380ACA2B"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Naloge / aktivnosti</w:t>
            </w:r>
          </w:p>
        </w:tc>
        <w:tc>
          <w:tcPr>
            <w:tcW w:w="2466" w:type="dxa"/>
            <w:tcBorders>
              <w:top w:val="single" w:sz="4" w:space="0" w:color="000000"/>
              <w:left w:val="single" w:sz="4" w:space="0" w:color="000000"/>
              <w:bottom w:val="single" w:sz="4" w:space="0" w:color="000000"/>
              <w:right w:val="single" w:sz="4" w:space="0" w:color="000000"/>
            </w:tcBorders>
            <w:hideMark/>
          </w:tcPr>
          <w:p w14:paraId="10FAA572"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Pričakovani rezultat*</w:t>
            </w:r>
          </w:p>
        </w:tc>
        <w:tc>
          <w:tcPr>
            <w:tcW w:w="2603" w:type="dxa"/>
            <w:tcBorders>
              <w:top w:val="single" w:sz="4" w:space="0" w:color="000000"/>
              <w:left w:val="single" w:sz="4" w:space="0" w:color="000000"/>
              <w:bottom w:val="single" w:sz="4" w:space="0" w:color="000000"/>
              <w:right w:val="single" w:sz="4" w:space="0" w:color="000000"/>
            </w:tcBorders>
            <w:hideMark/>
          </w:tcPr>
          <w:p w14:paraId="7AA9C760"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REZULTAT</w:t>
            </w:r>
          </w:p>
        </w:tc>
      </w:tr>
      <w:tr w:rsidR="00CF7566" w:rsidRPr="00F247C3" w14:paraId="38F62DE2"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hideMark/>
          </w:tcPr>
          <w:p w14:paraId="21F3495C"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 xml:space="preserve">Število sofinanciranih filmov </w:t>
            </w:r>
          </w:p>
          <w:p w14:paraId="0D52214C"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celovečernih</w:t>
            </w:r>
          </w:p>
          <w:p w14:paraId="22D4100B"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srednjemetražnih</w:t>
            </w:r>
          </w:p>
          <w:p w14:paraId="3C7828A6"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kratkometražnih</w:t>
            </w:r>
          </w:p>
          <w:p w14:paraId="68BC3A0D"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razvoj scenarijev in projektov</w:t>
            </w:r>
          </w:p>
          <w:p w14:paraId="180BE515"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Izvedba zvrstno in vsebinsko raznolikega programa sofinanciranih filmov, ob upoštevanju generacijske raznolikosti avtorjev in kvalitete prijavljenih projektov</w:t>
            </w:r>
          </w:p>
        </w:tc>
        <w:tc>
          <w:tcPr>
            <w:tcW w:w="1615" w:type="dxa"/>
            <w:tcBorders>
              <w:top w:val="single" w:sz="4" w:space="0" w:color="000000"/>
              <w:left w:val="single" w:sz="4" w:space="0" w:color="000000"/>
              <w:bottom w:val="single" w:sz="4" w:space="0" w:color="000000"/>
              <w:right w:val="single" w:sz="4" w:space="0" w:color="000000"/>
            </w:tcBorders>
          </w:tcPr>
          <w:p w14:paraId="1B6020BC" w14:textId="77777777" w:rsidR="00CF7566" w:rsidRPr="00F247C3" w:rsidRDefault="00CF7566">
            <w:pPr>
              <w:rPr>
                <w:rFonts w:asciiTheme="minorHAnsi" w:hAnsiTheme="minorHAnsi" w:cstheme="minorHAnsi"/>
                <w:szCs w:val="20"/>
              </w:rPr>
            </w:pPr>
          </w:p>
          <w:p w14:paraId="51D4986C"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Izvedba razpisov</w:t>
            </w:r>
          </w:p>
          <w:p w14:paraId="63E8560D"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Sofinanciranje filmov</w:t>
            </w:r>
          </w:p>
        </w:tc>
        <w:tc>
          <w:tcPr>
            <w:tcW w:w="2466" w:type="dxa"/>
            <w:tcBorders>
              <w:top w:val="single" w:sz="4" w:space="0" w:color="000000"/>
              <w:left w:val="single" w:sz="4" w:space="0" w:color="000000"/>
              <w:bottom w:val="single" w:sz="4" w:space="0" w:color="000000"/>
              <w:right w:val="single" w:sz="4" w:space="0" w:color="000000"/>
            </w:tcBorders>
          </w:tcPr>
          <w:p w14:paraId="633A235C"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celovečernih - 10</w:t>
            </w:r>
          </w:p>
          <w:p w14:paraId="486B7D2D"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srednjemetražnih -2</w:t>
            </w:r>
          </w:p>
          <w:p w14:paraId="5EAE11BF"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kratkometražnih - 10</w:t>
            </w:r>
          </w:p>
          <w:p w14:paraId="56EBA387"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razvoj scenarijev in projektov - 20</w:t>
            </w:r>
          </w:p>
          <w:p w14:paraId="28ED5566" w14:textId="77777777" w:rsidR="00CF7566" w:rsidRPr="00F247C3" w:rsidRDefault="00CF7566">
            <w:pPr>
              <w:rPr>
                <w:rFonts w:asciiTheme="minorHAnsi" w:hAnsiTheme="minorHAnsi" w:cstheme="minorHAnsi"/>
                <w:szCs w:val="20"/>
              </w:rPr>
            </w:pPr>
          </w:p>
          <w:p w14:paraId="33F1FE5A" w14:textId="77777777" w:rsidR="00CF7566" w:rsidRPr="00F247C3" w:rsidRDefault="00CF7566">
            <w:pPr>
              <w:spacing w:line="240" w:lineRule="auto"/>
              <w:rPr>
                <w:rFonts w:asciiTheme="minorHAnsi" w:hAnsiTheme="minorHAnsi" w:cstheme="minorHAnsi"/>
                <w:b/>
                <w:bCs/>
                <w:szCs w:val="20"/>
              </w:rPr>
            </w:pPr>
            <w:r w:rsidRPr="00F247C3">
              <w:rPr>
                <w:rFonts w:asciiTheme="minorHAnsi" w:hAnsiTheme="minorHAnsi" w:cstheme="minorHAnsi"/>
                <w:b/>
                <w:bCs/>
                <w:szCs w:val="20"/>
              </w:rPr>
              <w:t>Število izvedenih razpisov:</w:t>
            </w:r>
            <w:r w:rsidR="00C81625" w:rsidRPr="00F247C3">
              <w:rPr>
                <w:rFonts w:asciiTheme="minorHAnsi" w:hAnsiTheme="minorHAnsi" w:cstheme="minorHAnsi"/>
                <w:b/>
                <w:bCs/>
                <w:szCs w:val="20"/>
              </w:rPr>
              <w:t xml:space="preserve"> </w:t>
            </w:r>
            <w:r w:rsidRPr="00F247C3">
              <w:rPr>
                <w:rFonts w:asciiTheme="minorHAnsi" w:hAnsiTheme="minorHAnsi" w:cstheme="minorHAnsi"/>
                <w:b/>
                <w:bCs/>
                <w:szCs w:val="20"/>
              </w:rPr>
              <w:t>5</w:t>
            </w:r>
          </w:p>
        </w:tc>
        <w:tc>
          <w:tcPr>
            <w:tcW w:w="2603" w:type="dxa"/>
            <w:tcBorders>
              <w:top w:val="single" w:sz="4" w:space="0" w:color="000000"/>
              <w:left w:val="single" w:sz="4" w:space="0" w:color="000000"/>
              <w:bottom w:val="single" w:sz="4" w:space="0" w:color="000000"/>
              <w:right w:val="single" w:sz="4" w:space="0" w:color="000000"/>
            </w:tcBorders>
          </w:tcPr>
          <w:p w14:paraId="65B7836E"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celovečernih - 10 (5 realizacija in 5 prvencev)</w:t>
            </w:r>
          </w:p>
          <w:p w14:paraId="4C3A10C4"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 xml:space="preserve">srednjemetražnih -0  </w:t>
            </w:r>
          </w:p>
          <w:p w14:paraId="6AA20811"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kratkometražnih - 10</w:t>
            </w:r>
          </w:p>
          <w:p w14:paraId="651C5E59"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Cs/>
                <w:szCs w:val="20"/>
              </w:rPr>
              <w:t>razvoj scenarijev in projektov - 17</w:t>
            </w:r>
          </w:p>
          <w:p w14:paraId="0C5C64EF" w14:textId="77777777" w:rsidR="00CF7566" w:rsidRPr="00F247C3" w:rsidRDefault="00CF7566">
            <w:pPr>
              <w:spacing w:before="0" w:after="0" w:line="240" w:lineRule="auto"/>
              <w:ind w:left="720"/>
              <w:rPr>
                <w:rFonts w:asciiTheme="minorHAnsi" w:hAnsiTheme="minorHAnsi" w:cstheme="minorHAnsi"/>
                <w:bCs/>
                <w:szCs w:val="20"/>
              </w:rPr>
            </w:pPr>
          </w:p>
          <w:p w14:paraId="4F98EE2E" w14:textId="77777777" w:rsidR="00CF7566" w:rsidRPr="00F247C3" w:rsidRDefault="00CF7566" w:rsidP="00DC61EC">
            <w:pPr>
              <w:numPr>
                <w:ilvl w:val="0"/>
                <w:numId w:val="24"/>
              </w:numPr>
              <w:spacing w:before="0" w:after="0" w:line="240" w:lineRule="auto"/>
              <w:rPr>
                <w:rFonts w:asciiTheme="minorHAnsi" w:hAnsiTheme="minorHAnsi" w:cstheme="minorHAnsi"/>
                <w:bCs/>
                <w:szCs w:val="20"/>
              </w:rPr>
            </w:pPr>
            <w:r w:rsidRPr="00F247C3">
              <w:rPr>
                <w:rFonts w:asciiTheme="minorHAnsi" w:hAnsiTheme="minorHAnsi" w:cstheme="minorHAnsi"/>
                <w:b/>
                <w:bCs/>
                <w:szCs w:val="20"/>
              </w:rPr>
              <w:t xml:space="preserve">Število izvedenih razpisov: 7 </w:t>
            </w:r>
            <w:r w:rsidRPr="00F247C3">
              <w:rPr>
                <w:rFonts w:asciiTheme="minorHAnsi" w:hAnsiTheme="minorHAnsi" w:cstheme="minorHAnsi"/>
                <w:bCs/>
                <w:szCs w:val="20"/>
              </w:rPr>
              <w:t>(zaključeni razpisi za filmsko produkcijo (tudi študijski filmi) in razvoje v letu 2016)</w:t>
            </w:r>
          </w:p>
        </w:tc>
      </w:tr>
      <w:tr w:rsidR="00CF7566" w:rsidRPr="00F247C3" w14:paraId="542C53F0"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tcPr>
          <w:p w14:paraId="574B0267" w14:textId="36E4FEFD" w:rsidR="00CF7566" w:rsidRPr="00F247C3" w:rsidRDefault="00CF7566" w:rsidP="004A7742">
            <w:pPr>
              <w:spacing w:line="240" w:lineRule="auto"/>
              <w:rPr>
                <w:rFonts w:asciiTheme="minorHAnsi" w:hAnsiTheme="minorHAnsi" w:cstheme="minorHAnsi"/>
                <w:bCs/>
                <w:szCs w:val="20"/>
              </w:rPr>
            </w:pPr>
            <w:r w:rsidRPr="00F247C3">
              <w:rPr>
                <w:rFonts w:asciiTheme="minorHAnsi" w:hAnsiTheme="minorHAnsi" w:cstheme="minorHAnsi"/>
                <w:bCs/>
                <w:szCs w:val="20"/>
              </w:rPr>
              <w:lastRenderedPageBreak/>
              <w:t xml:space="preserve">Večja gledanost </w:t>
            </w:r>
            <w:r w:rsidR="00CA6B1C" w:rsidRPr="00F247C3">
              <w:rPr>
                <w:rFonts w:asciiTheme="minorHAnsi" w:hAnsiTheme="minorHAnsi" w:cstheme="minorHAnsi"/>
                <w:bCs/>
                <w:szCs w:val="20"/>
              </w:rPr>
              <w:t xml:space="preserve">sofinanciranih </w:t>
            </w:r>
            <w:r w:rsidRPr="00F247C3">
              <w:rPr>
                <w:rFonts w:asciiTheme="minorHAnsi" w:hAnsiTheme="minorHAnsi" w:cstheme="minorHAnsi"/>
                <w:bCs/>
                <w:szCs w:val="20"/>
              </w:rPr>
              <w:t>slovenskih filmov in večja dostopnost slovenskih filmov</w:t>
            </w:r>
          </w:p>
          <w:p w14:paraId="73A8184F" w14:textId="77777777" w:rsidR="00CF7566" w:rsidRPr="00F247C3" w:rsidRDefault="00CF7566">
            <w:pPr>
              <w:spacing w:line="240" w:lineRule="auto"/>
              <w:ind w:left="720"/>
              <w:jc w:val="both"/>
              <w:rPr>
                <w:rFonts w:asciiTheme="minorHAnsi" w:hAnsiTheme="minorHAnsi" w:cstheme="minorHAnsi"/>
                <w:bCs/>
                <w:szCs w:val="20"/>
              </w:rPr>
            </w:pPr>
          </w:p>
        </w:tc>
        <w:tc>
          <w:tcPr>
            <w:tcW w:w="1615" w:type="dxa"/>
            <w:tcBorders>
              <w:top w:val="single" w:sz="4" w:space="0" w:color="000000"/>
              <w:left w:val="single" w:sz="4" w:space="0" w:color="000000"/>
              <w:bottom w:val="single" w:sz="4" w:space="0" w:color="000000"/>
              <w:right w:val="single" w:sz="4" w:space="0" w:color="000000"/>
            </w:tcBorders>
          </w:tcPr>
          <w:p w14:paraId="12B98850"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Promocijska sredstva</w:t>
            </w:r>
          </w:p>
          <w:p w14:paraId="72AF110B"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Promocijske akcije</w:t>
            </w:r>
          </w:p>
          <w:p w14:paraId="412DC4BD"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Dostopnost kratkih filmov preko spletnega kanala</w:t>
            </w:r>
          </w:p>
          <w:p w14:paraId="13E15650" w14:textId="77777777" w:rsidR="00CF7566" w:rsidRPr="00F247C3" w:rsidRDefault="00CF7566">
            <w:pPr>
              <w:rPr>
                <w:rFonts w:asciiTheme="minorHAnsi" w:hAnsiTheme="minorHAnsi" w:cstheme="minorHAnsi"/>
                <w:szCs w:val="20"/>
              </w:rPr>
            </w:pPr>
          </w:p>
          <w:p w14:paraId="46B8F1C3" w14:textId="77777777" w:rsidR="00CF7566" w:rsidRPr="00F247C3" w:rsidRDefault="00CF7566">
            <w:pPr>
              <w:spacing w:line="240" w:lineRule="auto"/>
              <w:jc w:val="both"/>
              <w:rPr>
                <w:rFonts w:asciiTheme="minorHAnsi" w:hAnsiTheme="minorHAnsi" w:cstheme="minorHAnsi"/>
                <w:bCs/>
                <w:szCs w:val="20"/>
              </w:rPr>
            </w:pPr>
          </w:p>
        </w:tc>
        <w:tc>
          <w:tcPr>
            <w:tcW w:w="2466" w:type="dxa"/>
            <w:tcBorders>
              <w:top w:val="single" w:sz="4" w:space="0" w:color="000000"/>
              <w:left w:val="single" w:sz="4" w:space="0" w:color="000000"/>
              <w:bottom w:val="single" w:sz="4" w:space="0" w:color="000000"/>
              <w:right w:val="single" w:sz="4" w:space="0" w:color="000000"/>
            </w:tcBorders>
          </w:tcPr>
          <w:p w14:paraId="401F903E" w14:textId="77777777" w:rsidR="00CF7566" w:rsidRPr="00F247C3" w:rsidRDefault="00CF7566">
            <w:pPr>
              <w:rPr>
                <w:rFonts w:asciiTheme="minorHAnsi" w:hAnsiTheme="minorHAnsi" w:cstheme="minorHAnsi"/>
                <w:szCs w:val="20"/>
              </w:rPr>
            </w:pPr>
            <w:r w:rsidRPr="00F247C3">
              <w:rPr>
                <w:rFonts w:asciiTheme="minorHAnsi" w:hAnsiTheme="minorHAnsi" w:cstheme="minorHAnsi"/>
                <w:bCs/>
                <w:szCs w:val="20"/>
              </w:rPr>
              <w:t xml:space="preserve">Povprečje gledalcev </w:t>
            </w:r>
            <w:r w:rsidR="00CA6B1C" w:rsidRPr="00F247C3">
              <w:rPr>
                <w:rFonts w:asciiTheme="minorHAnsi" w:hAnsiTheme="minorHAnsi" w:cstheme="minorHAnsi"/>
                <w:bCs/>
                <w:szCs w:val="20"/>
              </w:rPr>
              <w:t xml:space="preserve">slovenskih </w:t>
            </w:r>
            <w:r w:rsidRPr="00F247C3">
              <w:rPr>
                <w:rFonts w:asciiTheme="minorHAnsi" w:hAnsiTheme="minorHAnsi" w:cstheme="minorHAnsi"/>
                <w:bCs/>
                <w:szCs w:val="20"/>
              </w:rPr>
              <w:t xml:space="preserve">filmov v slovenskih kinematografih: </w:t>
            </w:r>
            <w:r w:rsidRPr="00F247C3">
              <w:rPr>
                <w:rFonts w:asciiTheme="minorHAnsi" w:hAnsiTheme="minorHAnsi" w:cstheme="minorHAnsi"/>
                <w:szCs w:val="20"/>
              </w:rPr>
              <w:t>6000</w:t>
            </w:r>
          </w:p>
          <w:p w14:paraId="15ED8287" w14:textId="77777777" w:rsidR="00CF7566" w:rsidRPr="00F247C3" w:rsidRDefault="00CF7566">
            <w:pPr>
              <w:rPr>
                <w:rFonts w:asciiTheme="minorHAnsi" w:hAnsiTheme="minorHAnsi" w:cstheme="minorHAnsi"/>
                <w:szCs w:val="20"/>
              </w:rPr>
            </w:pPr>
            <w:r w:rsidRPr="00F247C3">
              <w:rPr>
                <w:rFonts w:asciiTheme="minorHAnsi" w:hAnsiTheme="minorHAnsi" w:cstheme="minorHAnsi"/>
                <w:bCs/>
                <w:szCs w:val="20"/>
              </w:rPr>
              <w:t xml:space="preserve">Število filmov v kinematografski distribuciji: </w:t>
            </w:r>
            <w:r w:rsidRPr="00F247C3">
              <w:rPr>
                <w:rFonts w:asciiTheme="minorHAnsi" w:hAnsiTheme="minorHAnsi" w:cstheme="minorHAnsi"/>
                <w:szCs w:val="20"/>
              </w:rPr>
              <w:t>15</w:t>
            </w:r>
          </w:p>
          <w:p w14:paraId="53B52D03"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 xml:space="preserve">Drugo: </w:t>
            </w:r>
            <w:r w:rsidRPr="004A7742">
              <w:rPr>
                <w:rFonts w:asciiTheme="minorHAnsi" w:hAnsiTheme="minorHAnsi" w:cstheme="minorHAnsi"/>
                <w:szCs w:val="20"/>
              </w:rPr>
              <w:fldChar w:fldCharType="begin">
                <w:ffData>
                  <w:name w:val="Besedilo3"/>
                  <w:enabled/>
                  <w:calcOnExit w:val="0"/>
                  <w:textInput/>
                </w:ffData>
              </w:fldChar>
            </w:r>
            <w:r w:rsidRPr="00F247C3">
              <w:rPr>
                <w:rFonts w:asciiTheme="minorHAnsi" w:hAnsiTheme="minorHAnsi" w:cstheme="minorHAnsi"/>
                <w:szCs w:val="20"/>
              </w:rPr>
              <w:instrText xml:space="preserve"> FORMTEXT </w:instrText>
            </w:r>
            <w:r w:rsidRPr="004A7742">
              <w:rPr>
                <w:rFonts w:asciiTheme="minorHAnsi" w:hAnsiTheme="minorHAnsi" w:cstheme="minorHAnsi"/>
                <w:szCs w:val="20"/>
              </w:rPr>
            </w:r>
            <w:r w:rsidRPr="004A7742">
              <w:rPr>
                <w:rFonts w:asciiTheme="minorHAnsi" w:hAnsiTheme="minorHAnsi" w:cstheme="minorHAnsi"/>
                <w:szCs w:val="20"/>
              </w:rPr>
              <w:fldChar w:fldCharType="separate"/>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4A7742">
              <w:rPr>
                <w:rFonts w:asciiTheme="minorHAnsi" w:hAnsiTheme="minorHAnsi" w:cstheme="minorHAnsi"/>
                <w:szCs w:val="20"/>
              </w:rPr>
              <w:fldChar w:fldCharType="end"/>
            </w:r>
          </w:p>
          <w:p w14:paraId="688CC03A" w14:textId="77777777" w:rsidR="00CF7566" w:rsidRPr="00F247C3" w:rsidRDefault="00CF7566">
            <w:pPr>
              <w:rPr>
                <w:rFonts w:asciiTheme="minorHAnsi" w:hAnsiTheme="minorHAnsi" w:cstheme="minorHAnsi"/>
                <w:szCs w:val="20"/>
              </w:rPr>
            </w:pPr>
          </w:p>
        </w:tc>
        <w:tc>
          <w:tcPr>
            <w:tcW w:w="2603" w:type="dxa"/>
            <w:tcBorders>
              <w:top w:val="single" w:sz="4" w:space="0" w:color="000000"/>
              <w:left w:val="single" w:sz="4" w:space="0" w:color="000000"/>
              <w:bottom w:val="single" w:sz="4" w:space="0" w:color="000000"/>
              <w:right w:val="single" w:sz="4" w:space="0" w:color="000000"/>
            </w:tcBorders>
          </w:tcPr>
          <w:p w14:paraId="7AB75FBC" w14:textId="0A170C3A" w:rsidR="00CF7566" w:rsidRPr="00F247C3" w:rsidRDefault="00CF7566">
            <w:pPr>
              <w:rPr>
                <w:rFonts w:asciiTheme="minorHAnsi" w:hAnsiTheme="minorHAnsi" w:cstheme="minorHAnsi"/>
                <w:szCs w:val="20"/>
              </w:rPr>
            </w:pPr>
            <w:r w:rsidRPr="00F247C3">
              <w:rPr>
                <w:rFonts w:asciiTheme="minorHAnsi" w:hAnsiTheme="minorHAnsi" w:cstheme="minorHAnsi"/>
                <w:bCs/>
                <w:szCs w:val="20"/>
              </w:rPr>
              <w:t xml:space="preserve">Povprečje gledalcev </w:t>
            </w:r>
            <w:r w:rsidR="00CA6B1C" w:rsidRPr="00F247C3">
              <w:rPr>
                <w:rFonts w:asciiTheme="minorHAnsi" w:hAnsiTheme="minorHAnsi" w:cstheme="minorHAnsi"/>
                <w:bCs/>
                <w:szCs w:val="20"/>
              </w:rPr>
              <w:t xml:space="preserve">slovenskih </w:t>
            </w:r>
            <w:r w:rsidRPr="00F247C3">
              <w:rPr>
                <w:rFonts w:asciiTheme="minorHAnsi" w:hAnsiTheme="minorHAnsi" w:cstheme="minorHAnsi"/>
                <w:bCs/>
                <w:szCs w:val="20"/>
              </w:rPr>
              <w:t>filmov v slovenskih kinematografih:</w:t>
            </w:r>
            <w:r w:rsidR="00CA6B1C" w:rsidRPr="00F247C3">
              <w:rPr>
                <w:rFonts w:asciiTheme="minorHAnsi" w:hAnsiTheme="minorHAnsi" w:cstheme="minorHAnsi"/>
                <w:bCs/>
                <w:szCs w:val="20"/>
              </w:rPr>
              <w:t xml:space="preserve"> 8.274</w:t>
            </w:r>
            <w:r w:rsidR="00B67A04" w:rsidRPr="00F247C3">
              <w:rPr>
                <w:rFonts w:asciiTheme="minorHAnsi" w:hAnsiTheme="minorHAnsi" w:cstheme="minorHAnsi"/>
                <w:bCs/>
                <w:szCs w:val="20"/>
              </w:rPr>
              <w:t>*</w:t>
            </w:r>
            <w:r w:rsidRPr="00F247C3">
              <w:rPr>
                <w:rFonts w:asciiTheme="minorHAnsi" w:hAnsiTheme="minorHAnsi" w:cstheme="minorHAnsi"/>
                <w:bCs/>
                <w:szCs w:val="20"/>
              </w:rPr>
              <w:t xml:space="preserve"> </w:t>
            </w:r>
          </w:p>
          <w:p w14:paraId="67E0BA5D" w14:textId="77777777" w:rsidR="00CF7566" w:rsidRPr="00F247C3" w:rsidRDefault="00CF7566">
            <w:pPr>
              <w:rPr>
                <w:rFonts w:asciiTheme="minorHAnsi" w:hAnsiTheme="minorHAnsi" w:cstheme="minorHAnsi"/>
                <w:bCs/>
                <w:szCs w:val="20"/>
              </w:rPr>
            </w:pPr>
            <w:r w:rsidRPr="00F247C3">
              <w:rPr>
                <w:rFonts w:asciiTheme="minorHAnsi" w:hAnsiTheme="minorHAnsi" w:cstheme="minorHAnsi"/>
                <w:bCs/>
                <w:szCs w:val="20"/>
              </w:rPr>
              <w:t>Število filmov v kinematografski distribuciji: 16 (9 novih filmov in 7 iz prejšnjih let)*</w:t>
            </w:r>
          </w:p>
          <w:p w14:paraId="335A606C" w14:textId="313CB828" w:rsidR="00C81625" w:rsidRPr="00F247C3" w:rsidRDefault="00C81625">
            <w:pPr>
              <w:rPr>
                <w:rFonts w:asciiTheme="minorHAnsi" w:hAnsiTheme="minorHAnsi" w:cstheme="minorHAnsi"/>
                <w:bCs/>
                <w:szCs w:val="20"/>
              </w:rPr>
            </w:pPr>
            <w:r w:rsidRPr="00F247C3">
              <w:rPr>
                <w:rFonts w:asciiTheme="minorHAnsi" w:hAnsiTheme="minorHAnsi" w:cstheme="minorHAnsi"/>
                <w:bCs/>
                <w:szCs w:val="20"/>
              </w:rPr>
              <w:t xml:space="preserve">Število kratkih filmov dostopnih preko spleta: </w:t>
            </w:r>
            <w:r w:rsidR="00CB2D13" w:rsidRPr="00F247C3">
              <w:rPr>
                <w:rFonts w:asciiTheme="minorHAnsi" w:hAnsiTheme="minorHAnsi" w:cstheme="minorHAnsi"/>
                <w:bCs/>
                <w:szCs w:val="20"/>
              </w:rPr>
              <w:t>21</w:t>
            </w:r>
          </w:p>
          <w:p w14:paraId="2D31D285"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*začasni podatki</w:t>
            </w:r>
          </w:p>
          <w:p w14:paraId="467A12B4" w14:textId="77777777" w:rsidR="00CF7566" w:rsidRPr="00F247C3" w:rsidRDefault="00CF7566" w:rsidP="00B14935">
            <w:pPr>
              <w:rPr>
                <w:rFonts w:asciiTheme="minorHAnsi" w:hAnsiTheme="minorHAnsi" w:cstheme="minorHAnsi"/>
                <w:szCs w:val="20"/>
              </w:rPr>
            </w:pPr>
          </w:p>
        </w:tc>
      </w:tr>
      <w:tr w:rsidR="00CF7566" w:rsidRPr="00F247C3" w14:paraId="4E5648F7" w14:textId="77777777" w:rsidTr="00CF7566">
        <w:trPr>
          <w:trHeight w:val="918"/>
          <w:jc w:val="center"/>
        </w:trPr>
        <w:tc>
          <w:tcPr>
            <w:tcW w:w="2604" w:type="dxa"/>
            <w:tcBorders>
              <w:top w:val="single" w:sz="4" w:space="0" w:color="000000"/>
              <w:left w:val="single" w:sz="4" w:space="0" w:color="000000"/>
              <w:bottom w:val="single" w:sz="4" w:space="0" w:color="000000"/>
              <w:right w:val="single" w:sz="4" w:space="0" w:color="000000"/>
            </w:tcBorders>
            <w:hideMark/>
          </w:tcPr>
          <w:p w14:paraId="439D0224"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Promocija sofinanciranih slovenskih filmov v Sloveniji in v tujini</w:t>
            </w:r>
          </w:p>
        </w:tc>
        <w:tc>
          <w:tcPr>
            <w:tcW w:w="1615" w:type="dxa"/>
            <w:tcBorders>
              <w:top w:val="single" w:sz="4" w:space="0" w:color="000000"/>
              <w:left w:val="single" w:sz="4" w:space="0" w:color="000000"/>
              <w:bottom w:val="single" w:sz="4" w:space="0" w:color="000000"/>
              <w:right w:val="single" w:sz="4" w:space="0" w:color="000000"/>
            </w:tcBorders>
          </w:tcPr>
          <w:p w14:paraId="796804C1"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 xml:space="preserve">Izvedba sejemskih predstavitev </w:t>
            </w:r>
          </w:p>
          <w:p w14:paraId="268B4C9C"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Direktna promocija festivalom</w:t>
            </w:r>
          </w:p>
          <w:p w14:paraId="4906D71C"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Prijave</w:t>
            </w:r>
          </w:p>
          <w:p w14:paraId="2677303B" w14:textId="77777777" w:rsidR="00CF7566" w:rsidRPr="00F247C3" w:rsidRDefault="00CF7566">
            <w:pPr>
              <w:spacing w:line="240" w:lineRule="auto"/>
              <w:jc w:val="both"/>
              <w:rPr>
                <w:rFonts w:asciiTheme="minorHAnsi" w:hAnsiTheme="minorHAnsi" w:cstheme="minorHAnsi"/>
                <w:bCs/>
                <w:szCs w:val="20"/>
              </w:rPr>
            </w:pPr>
          </w:p>
        </w:tc>
        <w:tc>
          <w:tcPr>
            <w:tcW w:w="2466" w:type="dxa"/>
            <w:tcBorders>
              <w:top w:val="single" w:sz="4" w:space="0" w:color="000000"/>
              <w:left w:val="single" w:sz="4" w:space="0" w:color="000000"/>
              <w:bottom w:val="single" w:sz="4" w:space="0" w:color="000000"/>
              <w:right w:val="single" w:sz="4" w:space="0" w:color="000000"/>
            </w:tcBorders>
          </w:tcPr>
          <w:p w14:paraId="4581FFDB"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Nagrade:</w:t>
            </w:r>
            <w:r w:rsidRPr="00F247C3">
              <w:rPr>
                <w:rFonts w:asciiTheme="minorHAnsi" w:hAnsiTheme="minorHAnsi" w:cstheme="minorHAnsi"/>
                <w:szCs w:val="20"/>
              </w:rPr>
              <w:t xml:space="preserve"> 10</w:t>
            </w:r>
          </w:p>
          <w:p w14:paraId="274145C8"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Udeležba na festivalih:</w:t>
            </w:r>
            <w:r w:rsidRPr="00F247C3">
              <w:rPr>
                <w:rFonts w:asciiTheme="minorHAnsi" w:hAnsiTheme="minorHAnsi" w:cstheme="minorHAnsi"/>
                <w:szCs w:val="20"/>
              </w:rPr>
              <w:t xml:space="preserve"> 50</w:t>
            </w:r>
          </w:p>
          <w:p w14:paraId="0E1EDF9A" w14:textId="77777777" w:rsidR="00CF7566" w:rsidRPr="00F247C3" w:rsidRDefault="00CF7566">
            <w:pPr>
              <w:spacing w:line="240" w:lineRule="auto"/>
              <w:jc w:val="both"/>
              <w:rPr>
                <w:rFonts w:asciiTheme="minorHAnsi" w:hAnsiTheme="minorHAnsi" w:cstheme="minorHAnsi"/>
                <w:szCs w:val="20"/>
              </w:rPr>
            </w:pPr>
            <w:r w:rsidRPr="00F247C3">
              <w:rPr>
                <w:rFonts w:asciiTheme="minorHAnsi" w:hAnsiTheme="minorHAnsi" w:cstheme="minorHAnsi"/>
                <w:bCs/>
                <w:szCs w:val="20"/>
              </w:rPr>
              <w:t>Odkupi slovenskih filmov:</w:t>
            </w:r>
            <w:r w:rsidRPr="00F247C3">
              <w:rPr>
                <w:rFonts w:asciiTheme="minorHAnsi" w:hAnsiTheme="minorHAnsi" w:cstheme="minorHAnsi"/>
                <w:szCs w:val="20"/>
              </w:rPr>
              <w:t xml:space="preserve"> 5</w:t>
            </w:r>
          </w:p>
          <w:p w14:paraId="5174D788" w14:textId="77777777" w:rsidR="00CF7566" w:rsidRPr="00F247C3" w:rsidRDefault="00CF7566">
            <w:pPr>
              <w:spacing w:line="240" w:lineRule="auto"/>
              <w:jc w:val="both"/>
              <w:rPr>
                <w:rFonts w:asciiTheme="minorHAnsi" w:hAnsiTheme="minorHAnsi" w:cstheme="minorHAnsi"/>
                <w:szCs w:val="20"/>
              </w:rPr>
            </w:pPr>
          </w:p>
          <w:p w14:paraId="0A7D6C47"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 xml:space="preserve">Drugo: </w:t>
            </w:r>
            <w:r w:rsidRPr="004A7742">
              <w:rPr>
                <w:rFonts w:asciiTheme="minorHAnsi" w:hAnsiTheme="minorHAnsi" w:cstheme="minorHAnsi"/>
                <w:szCs w:val="20"/>
              </w:rPr>
              <w:fldChar w:fldCharType="begin">
                <w:ffData>
                  <w:name w:val="Besedilo3"/>
                  <w:enabled/>
                  <w:calcOnExit w:val="0"/>
                  <w:textInput/>
                </w:ffData>
              </w:fldChar>
            </w:r>
            <w:r w:rsidRPr="00F247C3">
              <w:rPr>
                <w:rFonts w:asciiTheme="minorHAnsi" w:hAnsiTheme="minorHAnsi" w:cstheme="minorHAnsi"/>
                <w:szCs w:val="20"/>
              </w:rPr>
              <w:instrText xml:space="preserve"> FORMTEXT </w:instrText>
            </w:r>
            <w:r w:rsidRPr="004A7742">
              <w:rPr>
                <w:rFonts w:asciiTheme="minorHAnsi" w:hAnsiTheme="minorHAnsi" w:cstheme="minorHAnsi"/>
                <w:szCs w:val="20"/>
              </w:rPr>
            </w:r>
            <w:r w:rsidRPr="004A7742">
              <w:rPr>
                <w:rFonts w:asciiTheme="minorHAnsi" w:hAnsiTheme="minorHAnsi" w:cstheme="minorHAnsi"/>
                <w:szCs w:val="20"/>
              </w:rPr>
              <w:fldChar w:fldCharType="separate"/>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F247C3">
              <w:rPr>
                <w:rFonts w:asciiTheme="minorHAnsi" w:hAnsiTheme="minorHAnsi" w:cstheme="minorHAnsi"/>
                <w:noProof/>
                <w:szCs w:val="20"/>
              </w:rPr>
              <w:t> </w:t>
            </w:r>
            <w:r w:rsidRPr="004A7742">
              <w:rPr>
                <w:rFonts w:asciiTheme="minorHAnsi" w:hAnsiTheme="minorHAnsi" w:cstheme="minorHAnsi"/>
                <w:szCs w:val="20"/>
              </w:rPr>
              <w:fldChar w:fldCharType="end"/>
            </w:r>
          </w:p>
          <w:p w14:paraId="08AF9A8A" w14:textId="77777777" w:rsidR="00CF7566" w:rsidRPr="00F247C3" w:rsidRDefault="00CF7566">
            <w:pPr>
              <w:spacing w:line="240" w:lineRule="auto"/>
              <w:jc w:val="both"/>
              <w:rPr>
                <w:rFonts w:asciiTheme="minorHAnsi" w:hAnsiTheme="minorHAnsi" w:cstheme="minorHAnsi"/>
                <w:bCs/>
                <w:szCs w:val="20"/>
              </w:rPr>
            </w:pPr>
          </w:p>
        </w:tc>
        <w:tc>
          <w:tcPr>
            <w:tcW w:w="2603" w:type="dxa"/>
            <w:tcBorders>
              <w:top w:val="single" w:sz="4" w:space="0" w:color="000000"/>
              <w:left w:val="single" w:sz="4" w:space="0" w:color="000000"/>
              <w:bottom w:val="single" w:sz="4" w:space="0" w:color="000000"/>
              <w:right w:val="single" w:sz="4" w:space="0" w:color="000000"/>
            </w:tcBorders>
          </w:tcPr>
          <w:p w14:paraId="53C86331"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Nagrade:</w:t>
            </w:r>
            <w:r w:rsidRPr="00F247C3">
              <w:rPr>
                <w:rFonts w:asciiTheme="minorHAnsi" w:hAnsiTheme="minorHAnsi" w:cstheme="minorHAnsi"/>
                <w:szCs w:val="20"/>
              </w:rPr>
              <w:t xml:space="preserve"> </w:t>
            </w:r>
            <w:r w:rsidR="00CF411A" w:rsidRPr="00F247C3">
              <w:rPr>
                <w:rFonts w:asciiTheme="minorHAnsi" w:hAnsiTheme="minorHAnsi" w:cstheme="minorHAnsi"/>
                <w:szCs w:val="20"/>
              </w:rPr>
              <w:t>17</w:t>
            </w:r>
          </w:p>
          <w:p w14:paraId="49923E72"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Udeležba na festivalih:</w:t>
            </w:r>
            <w:r w:rsidRPr="00F247C3">
              <w:rPr>
                <w:rFonts w:asciiTheme="minorHAnsi" w:hAnsiTheme="minorHAnsi" w:cstheme="minorHAnsi"/>
                <w:szCs w:val="20"/>
              </w:rPr>
              <w:t xml:space="preserve"> </w:t>
            </w:r>
            <w:r w:rsidR="00A82D71" w:rsidRPr="00F247C3">
              <w:rPr>
                <w:rFonts w:asciiTheme="minorHAnsi" w:hAnsiTheme="minorHAnsi" w:cstheme="minorHAnsi"/>
                <w:szCs w:val="20"/>
              </w:rPr>
              <w:t>več kot 70</w:t>
            </w:r>
          </w:p>
          <w:p w14:paraId="0A72679F" w14:textId="77777777" w:rsidR="00CF7566" w:rsidRPr="00F247C3" w:rsidRDefault="00CF7566">
            <w:pPr>
              <w:spacing w:line="240" w:lineRule="auto"/>
              <w:jc w:val="both"/>
              <w:rPr>
                <w:rFonts w:asciiTheme="minorHAnsi" w:hAnsiTheme="minorHAnsi" w:cstheme="minorHAnsi"/>
                <w:szCs w:val="20"/>
              </w:rPr>
            </w:pPr>
            <w:r w:rsidRPr="004A7742">
              <w:rPr>
                <w:rFonts w:asciiTheme="minorHAnsi" w:hAnsiTheme="minorHAnsi" w:cstheme="minorHAnsi"/>
                <w:bCs/>
                <w:szCs w:val="20"/>
              </w:rPr>
              <w:t>Odkupi slovenskih filmov:</w:t>
            </w:r>
            <w:r w:rsidR="00927E0B" w:rsidRPr="00F247C3">
              <w:rPr>
                <w:rFonts w:asciiTheme="minorHAnsi" w:hAnsiTheme="minorHAnsi" w:cstheme="minorHAnsi"/>
                <w:bCs/>
                <w:szCs w:val="20"/>
              </w:rPr>
              <w:t xml:space="preserve"> dokončni podatki še niso zbrani</w:t>
            </w:r>
            <w:r w:rsidRPr="00F247C3">
              <w:rPr>
                <w:rFonts w:asciiTheme="minorHAnsi" w:hAnsiTheme="minorHAnsi" w:cstheme="minorHAnsi"/>
                <w:szCs w:val="20"/>
              </w:rPr>
              <w:t xml:space="preserve"> </w:t>
            </w:r>
          </w:p>
          <w:p w14:paraId="61FDE7D2" w14:textId="77777777" w:rsidR="00CF7566" w:rsidRPr="00F247C3" w:rsidRDefault="00CF7566">
            <w:pPr>
              <w:spacing w:line="240" w:lineRule="auto"/>
              <w:jc w:val="both"/>
              <w:rPr>
                <w:rFonts w:asciiTheme="minorHAnsi" w:hAnsiTheme="minorHAnsi" w:cstheme="minorHAnsi"/>
                <w:szCs w:val="20"/>
              </w:rPr>
            </w:pPr>
          </w:p>
          <w:p w14:paraId="64B351CE" w14:textId="77777777" w:rsidR="00CF7566" w:rsidRPr="00F247C3" w:rsidRDefault="00CF7566" w:rsidP="00CF411A">
            <w:pPr>
              <w:spacing w:line="240" w:lineRule="auto"/>
              <w:jc w:val="both"/>
              <w:rPr>
                <w:rFonts w:asciiTheme="minorHAnsi" w:hAnsiTheme="minorHAnsi" w:cstheme="minorHAnsi"/>
                <w:bCs/>
                <w:szCs w:val="20"/>
              </w:rPr>
            </w:pPr>
            <w:r w:rsidRPr="00F247C3">
              <w:rPr>
                <w:rFonts w:asciiTheme="minorHAnsi" w:hAnsiTheme="minorHAnsi" w:cstheme="minorHAnsi"/>
                <w:szCs w:val="20"/>
              </w:rPr>
              <w:t xml:space="preserve">Drugo: </w:t>
            </w:r>
            <w:r w:rsidR="00CF411A" w:rsidRPr="00F247C3">
              <w:rPr>
                <w:rFonts w:asciiTheme="minorHAnsi" w:hAnsiTheme="minorHAnsi" w:cstheme="minorHAnsi"/>
                <w:szCs w:val="20"/>
              </w:rPr>
              <w:t xml:space="preserve">Nagrada sklada Eurimages Lab Award za celovečerni film Vztrajanje, Nagrada za Vlada Škafarja na Mednarodnem festivalu filma in umetnosti I Mille Occhi v Trstu </w:t>
            </w:r>
          </w:p>
        </w:tc>
      </w:tr>
      <w:tr w:rsidR="00CF7566" w:rsidRPr="00F247C3" w14:paraId="597EF909"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hideMark/>
          </w:tcPr>
          <w:p w14:paraId="5F3A129B"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Povečanje trženja lokacij</w:t>
            </w:r>
          </w:p>
        </w:tc>
        <w:tc>
          <w:tcPr>
            <w:tcW w:w="1615" w:type="dxa"/>
            <w:tcBorders>
              <w:top w:val="single" w:sz="4" w:space="0" w:color="000000"/>
              <w:left w:val="single" w:sz="4" w:space="0" w:color="000000"/>
              <w:bottom w:val="single" w:sz="4" w:space="0" w:color="000000"/>
              <w:right w:val="single" w:sz="4" w:space="0" w:color="000000"/>
            </w:tcBorders>
          </w:tcPr>
          <w:p w14:paraId="51E8AD35"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Posodobitev zloženke</w:t>
            </w:r>
          </w:p>
          <w:p w14:paraId="6649AF7B"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Promocija na filmskih sejmih</w:t>
            </w:r>
          </w:p>
          <w:p w14:paraId="33DDEABC"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Direktni kontakti</w:t>
            </w:r>
          </w:p>
          <w:p w14:paraId="6382FB19" w14:textId="77777777" w:rsidR="00CF7566" w:rsidRPr="00F247C3" w:rsidRDefault="00CF7566">
            <w:pPr>
              <w:spacing w:line="240" w:lineRule="auto"/>
              <w:jc w:val="both"/>
              <w:rPr>
                <w:rFonts w:asciiTheme="minorHAnsi" w:hAnsiTheme="minorHAnsi" w:cstheme="minorHAnsi"/>
                <w:bCs/>
                <w:szCs w:val="20"/>
              </w:rPr>
            </w:pPr>
          </w:p>
        </w:tc>
        <w:tc>
          <w:tcPr>
            <w:tcW w:w="2466" w:type="dxa"/>
            <w:tcBorders>
              <w:top w:val="single" w:sz="4" w:space="0" w:color="000000"/>
              <w:left w:val="single" w:sz="4" w:space="0" w:color="000000"/>
              <w:bottom w:val="single" w:sz="4" w:space="0" w:color="000000"/>
              <w:right w:val="single" w:sz="4" w:space="0" w:color="000000"/>
            </w:tcBorders>
            <w:hideMark/>
          </w:tcPr>
          <w:p w14:paraId="32E7CEE4"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Izdaja nove zloženke</w:t>
            </w:r>
          </w:p>
          <w:p w14:paraId="01F8CE62"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Aktivnosti direktne promocije</w:t>
            </w:r>
          </w:p>
          <w:p w14:paraId="41123901" w14:textId="77777777" w:rsidR="00CF7566" w:rsidRPr="00F247C3" w:rsidRDefault="00CF7566">
            <w:pPr>
              <w:spacing w:line="240" w:lineRule="auto"/>
              <w:jc w:val="both"/>
              <w:rPr>
                <w:rFonts w:asciiTheme="minorHAnsi" w:hAnsiTheme="minorHAnsi" w:cstheme="minorHAnsi"/>
                <w:bCs/>
                <w:szCs w:val="20"/>
              </w:rPr>
            </w:pPr>
          </w:p>
        </w:tc>
        <w:tc>
          <w:tcPr>
            <w:tcW w:w="2603" w:type="dxa"/>
            <w:tcBorders>
              <w:top w:val="single" w:sz="4" w:space="0" w:color="000000"/>
              <w:left w:val="single" w:sz="4" w:space="0" w:color="000000"/>
              <w:bottom w:val="single" w:sz="4" w:space="0" w:color="000000"/>
              <w:right w:val="single" w:sz="4" w:space="0" w:color="000000"/>
            </w:tcBorders>
          </w:tcPr>
          <w:p w14:paraId="7321A611" w14:textId="77777777" w:rsidR="00CF7566" w:rsidRPr="00F247C3" w:rsidRDefault="00141CFF" w:rsidP="00C81625">
            <w:pPr>
              <w:spacing w:line="240" w:lineRule="auto"/>
              <w:jc w:val="both"/>
              <w:rPr>
                <w:rFonts w:asciiTheme="minorHAnsi" w:hAnsiTheme="minorHAnsi" w:cstheme="minorHAnsi"/>
                <w:bCs/>
                <w:szCs w:val="20"/>
              </w:rPr>
            </w:pPr>
            <w:r w:rsidRPr="00F247C3">
              <w:rPr>
                <w:rFonts w:asciiTheme="minorHAnsi" w:hAnsiTheme="minorHAnsi" w:cstheme="minorHAnsi"/>
                <w:bCs/>
                <w:szCs w:val="20"/>
              </w:rPr>
              <w:t>SFC ni izdal nove zloženke</w:t>
            </w:r>
            <w:r w:rsidR="00C81625" w:rsidRPr="00F247C3">
              <w:rPr>
                <w:rFonts w:asciiTheme="minorHAnsi" w:hAnsiTheme="minorHAnsi" w:cstheme="minorHAnsi"/>
                <w:bCs/>
                <w:szCs w:val="20"/>
              </w:rPr>
              <w:t>, cilj ni bil realiziran</w:t>
            </w:r>
          </w:p>
          <w:p w14:paraId="6CECCEB0" w14:textId="77777777" w:rsidR="00141CFF" w:rsidRPr="00F247C3" w:rsidRDefault="00141CFF" w:rsidP="00C81625">
            <w:pPr>
              <w:spacing w:line="240" w:lineRule="auto"/>
              <w:jc w:val="both"/>
              <w:rPr>
                <w:rFonts w:asciiTheme="minorHAnsi" w:hAnsiTheme="minorHAnsi" w:cstheme="minorHAnsi"/>
                <w:bCs/>
                <w:szCs w:val="20"/>
              </w:rPr>
            </w:pPr>
            <w:r w:rsidRPr="00F247C3">
              <w:rPr>
                <w:rFonts w:asciiTheme="minorHAnsi" w:hAnsiTheme="minorHAnsi" w:cstheme="minorHAnsi"/>
                <w:bCs/>
                <w:szCs w:val="20"/>
              </w:rPr>
              <w:t>SFC ostaja član EUFCN</w:t>
            </w:r>
          </w:p>
          <w:p w14:paraId="53C22129" w14:textId="77777777" w:rsidR="00141CFF" w:rsidRPr="00F247C3" w:rsidRDefault="00C81625" w:rsidP="00C81625">
            <w:pPr>
              <w:spacing w:line="240" w:lineRule="auto"/>
              <w:jc w:val="both"/>
              <w:rPr>
                <w:rFonts w:asciiTheme="minorHAnsi" w:hAnsiTheme="minorHAnsi" w:cstheme="minorHAnsi"/>
                <w:bCs/>
                <w:szCs w:val="20"/>
              </w:rPr>
            </w:pPr>
            <w:r w:rsidRPr="00F247C3">
              <w:rPr>
                <w:rFonts w:asciiTheme="minorHAnsi" w:hAnsiTheme="minorHAnsi" w:cstheme="minorHAnsi"/>
                <w:bCs/>
                <w:szCs w:val="20"/>
              </w:rPr>
              <w:t>V letu 2016 je s spremembo zakona v veljavo stopil ukrep</w:t>
            </w:r>
            <w:r w:rsidR="00141CFF" w:rsidRPr="00F247C3">
              <w:rPr>
                <w:rFonts w:asciiTheme="minorHAnsi" w:hAnsiTheme="minorHAnsi" w:cstheme="minorHAnsi"/>
                <w:bCs/>
                <w:szCs w:val="20"/>
              </w:rPr>
              <w:t xml:space="preserve"> uvedbe denarnih povračil</w:t>
            </w:r>
            <w:r w:rsidRPr="00F247C3">
              <w:rPr>
                <w:rFonts w:asciiTheme="minorHAnsi" w:hAnsiTheme="minorHAnsi" w:cstheme="minorHAnsi"/>
                <w:bCs/>
                <w:szCs w:val="20"/>
              </w:rPr>
              <w:t>, ki se bo pričel izvajat v prihodnjem letu</w:t>
            </w:r>
          </w:p>
        </w:tc>
      </w:tr>
      <w:tr w:rsidR="00CF7566" w:rsidRPr="00F247C3" w14:paraId="5EFC867F"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hideMark/>
          </w:tcPr>
          <w:p w14:paraId="7724B19F"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 xml:space="preserve">Povečanje koprodukcijskega sodelovanja z večinskim slovenskim deležem ter </w:t>
            </w:r>
            <w:r w:rsidRPr="00F247C3">
              <w:rPr>
                <w:rFonts w:asciiTheme="minorHAnsi" w:hAnsiTheme="minorHAnsi" w:cstheme="minorHAnsi"/>
                <w:bCs/>
                <w:szCs w:val="20"/>
              </w:rPr>
              <w:lastRenderedPageBreak/>
              <w:t>spodbujanje pridobivanja evropskih sredstev</w:t>
            </w:r>
          </w:p>
        </w:tc>
        <w:tc>
          <w:tcPr>
            <w:tcW w:w="1615" w:type="dxa"/>
            <w:tcBorders>
              <w:top w:val="single" w:sz="4" w:space="0" w:color="000000"/>
              <w:left w:val="single" w:sz="4" w:space="0" w:color="000000"/>
              <w:bottom w:val="single" w:sz="4" w:space="0" w:color="000000"/>
              <w:right w:val="single" w:sz="4" w:space="0" w:color="000000"/>
            </w:tcBorders>
          </w:tcPr>
          <w:p w14:paraId="55BF1B6B"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lastRenderedPageBreak/>
              <w:t>Ciljno usmerjanje</w:t>
            </w:r>
          </w:p>
          <w:p w14:paraId="1F8BBF0D"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lastRenderedPageBreak/>
              <w:t xml:space="preserve">Mreženje </w:t>
            </w:r>
          </w:p>
          <w:p w14:paraId="4F2D0DC5"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Podpora udeležbam na koprodukcijskih tržnicah</w:t>
            </w:r>
          </w:p>
          <w:p w14:paraId="0E761350" w14:textId="77777777" w:rsidR="00CF7566" w:rsidRPr="00F247C3" w:rsidRDefault="00CF7566">
            <w:pPr>
              <w:rPr>
                <w:rFonts w:asciiTheme="minorHAnsi" w:hAnsiTheme="minorHAnsi" w:cstheme="minorHAnsi"/>
                <w:szCs w:val="20"/>
              </w:rPr>
            </w:pPr>
            <w:r w:rsidRPr="00F247C3">
              <w:rPr>
                <w:rFonts w:asciiTheme="minorHAnsi" w:hAnsiTheme="minorHAnsi" w:cstheme="minorHAnsi"/>
                <w:szCs w:val="20"/>
              </w:rPr>
              <w:t>Project Re-act</w:t>
            </w:r>
          </w:p>
          <w:p w14:paraId="62CFA83F" w14:textId="77777777" w:rsidR="00CF7566" w:rsidRPr="00F247C3" w:rsidRDefault="00CF7566">
            <w:pPr>
              <w:spacing w:line="240" w:lineRule="auto"/>
              <w:rPr>
                <w:rFonts w:asciiTheme="minorHAnsi" w:hAnsiTheme="minorHAnsi" w:cstheme="minorHAnsi"/>
                <w:bCs/>
                <w:szCs w:val="20"/>
              </w:rPr>
            </w:pPr>
          </w:p>
        </w:tc>
        <w:tc>
          <w:tcPr>
            <w:tcW w:w="2466" w:type="dxa"/>
            <w:tcBorders>
              <w:top w:val="single" w:sz="4" w:space="0" w:color="000000"/>
              <w:left w:val="single" w:sz="4" w:space="0" w:color="000000"/>
              <w:bottom w:val="single" w:sz="4" w:space="0" w:color="000000"/>
              <w:right w:val="single" w:sz="4" w:space="0" w:color="000000"/>
            </w:tcBorders>
            <w:hideMark/>
          </w:tcPr>
          <w:p w14:paraId="53765DF7" w14:textId="77777777" w:rsidR="00CF7566" w:rsidRPr="00F247C3" w:rsidRDefault="00CF7566">
            <w:pPr>
              <w:spacing w:line="240" w:lineRule="auto"/>
              <w:rPr>
                <w:rFonts w:asciiTheme="minorHAnsi" w:hAnsiTheme="minorHAnsi" w:cstheme="minorHAnsi"/>
                <w:szCs w:val="20"/>
              </w:rPr>
            </w:pPr>
            <w:r w:rsidRPr="00F247C3">
              <w:rPr>
                <w:rFonts w:asciiTheme="minorHAnsi" w:hAnsiTheme="minorHAnsi" w:cstheme="minorHAnsi"/>
                <w:bCs/>
                <w:szCs w:val="20"/>
              </w:rPr>
              <w:lastRenderedPageBreak/>
              <w:t>Št. koprodukcijskih filmov z večinskim slovenskim deležem:</w:t>
            </w:r>
            <w:r w:rsidRPr="00F247C3">
              <w:rPr>
                <w:rFonts w:asciiTheme="minorHAnsi" w:hAnsiTheme="minorHAnsi" w:cstheme="minorHAnsi"/>
                <w:szCs w:val="20"/>
              </w:rPr>
              <w:t xml:space="preserve"> 8</w:t>
            </w:r>
          </w:p>
          <w:p w14:paraId="7EFFA7D7"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szCs w:val="20"/>
              </w:rPr>
              <w:lastRenderedPageBreak/>
              <w:t>Število filmov s podporo Eurimages: 2</w:t>
            </w:r>
          </w:p>
          <w:p w14:paraId="30D6DE83"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bCs/>
                <w:szCs w:val="20"/>
              </w:rPr>
              <w:t>2 udeležbi na delavnici, 2 podpori projektom</w:t>
            </w:r>
          </w:p>
        </w:tc>
        <w:tc>
          <w:tcPr>
            <w:tcW w:w="2603" w:type="dxa"/>
            <w:tcBorders>
              <w:top w:val="single" w:sz="4" w:space="0" w:color="000000"/>
              <w:left w:val="single" w:sz="4" w:space="0" w:color="000000"/>
              <w:bottom w:val="single" w:sz="4" w:space="0" w:color="000000"/>
              <w:right w:val="single" w:sz="4" w:space="0" w:color="000000"/>
            </w:tcBorders>
            <w:hideMark/>
          </w:tcPr>
          <w:p w14:paraId="3E2327B9" w14:textId="77777777" w:rsidR="00CF7566" w:rsidRPr="00F247C3" w:rsidRDefault="00CF7566">
            <w:pPr>
              <w:spacing w:line="240" w:lineRule="auto"/>
              <w:rPr>
                <w:rFonts w:asciiTheme="minorHAnsi" w:hAnsiTheme="minorHAnsi" w:cstheme="minorHAnsi"/>
                <w:szCs w:val="20"/>
              </w:rPr>
            </w:pPr>
            <w:r w:rsidRPr="00F247C3">
              <w:rPr>
                <w:rFonts w:asciiTheme="minorHAnsi" w:hAnsiTheme="minorHAnsi" w:cstheme="minorHAnsi"/>
                <w:bCs/>
                <w:szCs w:val="20"/>
              </w:rPr>
              <w:lastRenderedPageBreak/>
              <w:t>Št. koprodukcijskih filmov z večinskim slovenskim deležem:</w:t>
            </w:r>
            <w:r w:rsidRPr="00F247C3">
              <w:rPr>
                <w:rFonts w:asciiTheme="minorHAnsi" w:hAnsiTheme="minorHAnsi" w:cstheme="minorHAnsi"/>
                <w:szCs w:val="20"/>
              </w:rPr>
              <w:t xml:space="preserve"> </w:t>
            </w:r>
            <w:r w:rsidR="00927E0B" w:rsidRPr="00F247C3">
              <w:rPr>
                <w:rFonts w:asciiTheme="minorHAnsi" w:hAnsiTheme="minorHAnsi" w:cstheme="minorHAnsi"/>
                <w:szCs w:val="20"/>
              </w:rPr>
              <w:t>6</w:t>
            </w:r>
          </w:p>
          <w:p w14:paraId="65B7BFC4" w14:textId="77777777" w:rsidR="00CF7566" w:rsidRPr="00F247C3" w:rsidRDefault="00CF7566">
            <w:pPr>
              <w:spacing w:line="240" w:lineRule="auto"/>
              <w:rPr>
                <w:rFonts w:asciiTheme="minorHAnsi" w:hAnsiTheme="minorHAnsi" w:cstheme="minorHAnsi"/>
                <w:bCs/>
                <w:szCs w:val="20"/>
              </w:rPr>
            </w:pPr>
            <w:r w:rsidRPr="00F247C3">
              <w:rPr>
                <w:rFonts w:asciiTheme="minorHAnsi" w:hAnsiTheme="minorHAnsi" w:cstheme="minorHAnsi"/>
                <w:szCs w:val="20"/>
              </w:rPr>
              <w:lastRenderedPageBreak/>
              <w:t>Število filmov s podporo Eurimages: 4</w:t>
            </w:r>
          </w:p>
          <w:p w14:paraId="5544C10E" w14:textId="77777777" w:rsidR="005C2F1F" w:rsidRPr="00F247C3" w:rsidRDefault="005C2F1F">
            <w:pPr>
              <w:spacing w:line="240" w:lineRule="auto"/>
              <w:rPr>
                <w:rFonts w:asciiTheme="minorHAnsi" w:hAnsiTheme="minorHAnsi" w:cstheme="minorHAnsi"/>
                <w:bCs/>
                <w:szCs w:val="20"/>
              </w:rPr>
            </w:pPr>
            <w:r w:rsidRPr="00F247C3">
              <w:rPr>
                <w:rFonts w:asciiTheme="minorHAnsi" w:hAnsiTheme="minorHAnsi" w:cstheme="minorHAnsi"/>
                <w:bCs/>
                <w:szCs w:val="20"/>
              </w:rPr>
              <w:t>3 udeležb</w:t>
            </w:r>
            <w:r w:rsidR="00927E0B" w:rsidRPr="00F247C3">
              <w:rPr>
                <w:rFonts w:asciiTheme="minorHAnsi" w:hAnsiTheme="minorHAnsi" w:cstheme="minorHAnsi"/>
                <w:bCs/>
                <w:szCs w:val="20"/>
              </w:rPr>
              <w:t>e</w:t>
            </w:r>
            <w:r w:rsidR="00CF7566" w:rsidRPr="00F247C3">
              <w:rPr>
                <w:rFonts w:asciiTheme="minorHAnsi" w:hAnsiTheme="minorHAnsi" w:cstheme="minorHAnsi"/>
                <w:bCs/>
                <w:szCs w:val="20"/>
              </w:rPr>
              <w:t xml:space="preserve"> na delavnici, </w:t>
            </w:r>
          </w:p>
          <w:p w14:paraId="49AF23C8" w14:textId="77777777" w:rsidR="00CF7566" w:rsidRPr="00F247C3" w:rsidRDefault="005C2F1F">
            <w:pPr>
              <w:spacing w:line="240" w:lineRule="auto"/>
              <w:rPr>
                <w:rFonts w:asciiTheme="minorHAnsi" w:hAnsiTheme="minorHAnsi" w:cstheme="minorHAnsi"/>
                <w:bCs/>
                <w:szCs w:val="20"/>
              </w:rPr>
            </w:pPr>
            <w:r w:rsidRPr="00F247C3">
              <w:rPr>
                <w:rFonts w:asciiTheme="minorHAnsi" w:hAnsiTheme="minorHAnsi" w:cstheme="minorHAnsi"/>
                <w:bCs/>
                <w:szCs w:val="20"/>
              </w:rPr>
              <w:t>2</w:t>
            </w:r>
            <w:r w:rsidR="00CF7566" w:rsidRPr="00F247C3">
              <w:rPr>
                <w:rFonts w:asciiTheme="minorHAnsi" w:hAnsiTheme="minorHAnsi" w:cstheme="minorHAnsi"/>
                <w:bCs/>
                <w:szCs w:val="20"/>
              </w:rPr>
              <w:t xml:space="preserve"> podpori projektom</w:t>
            </w:r>
          </w:p>
        </w:tc>
      </w:tr>
      <w:tr w:rsidR="00CF7566" w:rsidRPr="00F247C3" w14:paraId="356DECBF" w14:textId="77777777" w:rsidTr="00CF7566">
        <w:trPr>
          <w:jc w:val="center"/>
        </w:trPr>
        <w:tc>
          <w:tcPr>
            <w:tcW w:w="2604" w:type="dxa"/>
            <w:tcBorders>
              <w:top w:val="single" w:sz="4" w:space="0" w:color="000000"/>
              <w:left w:val="single" w:sz="4" w:space="0" w:color="000000"/>
              <w:bottom w:val="single" w:sz="4" w:space="0" w:color="000000"/>
              <w:right w:val="single" w:sz="4" w:space="0" w:color="000000"/>
            </w:tcBorders>
            <w:hideMark/>
          </w:tcPr>
          <w:p w14:paraId="18C0A3FC" w14:textId="77777777" w:rsidR="00CF7566" w:rsidRPr="004A7742" w:rsidRDefault="00CF7566">
            <w:pPr>
              <w:spacing w:line="240" w:lineRule="auto"/>
              <w:rPr>
                <w:rFonts w:asciiTheme="minorHAnsi" w:hAnsiTheme="minorHAnsi" w:cstheme="minorHAnsi"/>
                <w:bCs/>
                <w:szCs w:val="20"/>
              </w:rPr>
            </w:pPr>
            <w:r w:rsidRPr="004A7742">
              <w:rPr>
                <w:rFonts w:asciiTheme="minorHAnsi" w:hAnsiTheme="minorHAnsi" w:cstheme="minorHAnsi"/>
                <w:bCs/>
                <w:szCs w:val="20"/>
              </w:rPr>
              <w:lastRenderedPageBreak/>
              <w:t>Povečanje drugih/zasebnih vlaganj v sofinancirane filme</w:t>
            </w:r>
          </w:p>
        </w:tc>
        <w:tc>
          <w:tcPr>
            <w:tcW w:w="1615" w:type="dxa"/>
            <w:tcBorders>
              <w:top w:val="single" w:sz="4" w:space="0" w:color="000000"/>
              <w:left w:val="single" w:sz="4" w:space="0" w:color="000000"/>
              <w:bottom w:val="single" w:sz="4" w:space="0" w:color="000000"/>
              <w:right w:val="single" w:sz="4" w:space="0" w:color="000000"/>
            </w:tcBorders>
            <w:hideMark/>
          </w:tcPr>
          <w:p w14:paraId="315FB8F7" w14:textId="77777777" w:rsidR="00CF7566" w:rsidRPr="004A7742" w:rsidRDefault="00CF7566">
            <w:pPr>
              <w:spacing w:line="240" w:lineRule="auto"/>
              <w:jc w:val="both"/>
              <w:rPr>
                <w:rFonts w:asciiTheme="minorHAnsi" w:hAnsiTheme="minorHAnsi" w:cstheme="minorHAnsi"/>
                <w:bCs/>
                <w:szCs w:val="20"/>
              </w:rPr>
            </w:pPr>
            <w:r w:rsidRPr="004A7742">
              <w:rPr>
                <w:rFonts w:asciiTheme="minorHAnsi" w:hAnsiTheme="minorHAnsi" w:cstheme="minorHAnsi"/>
                <w:szCs w:val="20"/>
              </w:rPr>
              <w:t>Aktivnosti za dvig vlaganja- promocijska sredstva TV postaj</w:t>
            </w:r>
          </w:p>
        </w:tc>
        <w:tc>
          <w:tcPr>
            <w:tcW w:w="2466" w:type="dxa"/>
            <w:tcBorders>
              <w:top w:val="single" w:sz="4" w:space="0" w:color="000000"/>
              <w:left w:val="single" w:sz="4" w:space="0" w:color="000000"/>
              <w:bottom w:val="single" w:sz="4" w:space="0" w:color="000000"/>
              <w:right w:val="single" w:sz="4" w:space="0" w:color="000000"/>
            </w:tcBorders>
            <w:hideMark/>
          </w:tcPr>
          <w:p w14:paraId="40479AF8" w14:textId="77777777" w:rsidR="00CF7566" w:rsidRPr="004A7742" w:rsidRDefault="00CF7566">
            <w:pPr>
              <w:spacing w:line="240" w:lineRule="auto"/>
              <w:jc w:val="both"/>
              <w:rPr>
                <w:rFonts w:asciiTheme="minorHAnsi" w:hAnsiTheme="minorHAnsi" w:cstheme="minorHAnsi"/>
                <w:bCs/>
                <w:szCs w:val="20"/>
              </w:rPr>
            </w:pPr>
            <w:r w:rsidRPr="004A7742">
              <w:rPr>
                <w:rFonts w:asciiTheme="minorHAnsi" w:hAnsiTheme="minorHAnsi" w:cstheme="minorHAnsi"/>
                <w:bCs/>
                <w:szCs w:val="20"/>
              </w:rPr>
              <w:t xml:space="preserve">Odstotek drugih/zasebnih vlaganj v dokončane filme za prikazovanj glede na dokončne obračune filmov: </w:t>
            </w:r>
          </w:p>
          <w:p w14:paraId="161101A0" w14:textId="77777777" w:rsidR="00CF7566" w:rsidRPr="004A7742" w:rsidRDefault="00CF7566" w:rsidP="00DC61EC">
            <w:pPr>
              <w:numPr>
                <w:ilvl w:val="0"/>
                <w:numId w:val="24"/>
              </w:numPr>
              <w:spacing w:before="0" w:after="0" w:line="240" w:lineRule="auto"/>
              <w:jc w:val="both"/>
              <w:rPr>
                <w:rFonts w:asciiTheme="minorHAnsi" w:hAnsiTheme="minorHAnsi" w:cstheme="minorHAnsi"/>
                <w:bCs/>
                <w:szCs w:val="20"/>
              </w:rPr>
            </w:pPr>
            <w:r w:rsidRPr="004A7742">
              <w:rPr>
                <w:rFonts w:asciiTheme="minorHAnsi" w:hAnsiTheme="minorHAnsi" w:cstheme="minorHAnsi"/>
                <w:bCs/>
                <w:szCs w:val="20"/>
              </w:rPr>
              <w:t xml:space="preserve">leto 2015 (ocena) </w:t>
            </w:r>
            <w:r w:rsidRPr="004A7742">
              <w:rPr>
                <w:rFonts w:asciiTheme="minorHAnsi" w:hAnsiTheme="minorHAnsi" w:cstheme="minorHAnsi"/>
                <w:szCs w:val="20"/>
              </w:rPr>
              <w:t>25</w:t>
            </w:r>
          </w:p>
          <w:p w14:paraId="25780F53" w14:textId="77777777" w:rsidR="00CF7566" w:rsidRPr="004A7742" w:rsidRDefault="00CF7566" w:rsidP="00DC61EC">
            <w:pPr>
              <w:numPr>
                <w:ilvl w:val="0"/>
                <w:numId w:val="24"/>
              </w:numPr>
              <w:spacing w:before="0" w:after="0" w:line="240" w:lineRule="auto"/>
              <w:jc w:val="both"/>
              <w:rPr>
                <w:rFonts w:asciiTheme="minorHAnsi" w:hAnsiTheme="minorHAnsi" w:cstheme="minorHAnsi"/>
                <w:bCs/>
                <w:szCs w:val="20"/>
              </w:rPr>
            </w:pPr>
            <w:r w:rsidRPr="004A7742">
              <w:rPr>
                <w:rFonts w:asciiTheme="minorHAnsi" w:hAnsiTheme="minorHAnsi" w:cstheme="minorHAnsi"/>
                <w:bCs/>
                <w:szCs w:val="20"/>
              </w:rPr>
              <w:t xml:space="preserve">leto 2016 (ocena) </w:t>
            </w:r>
            <w:r w:rsidRPr="004A7742">
              <w:rPr>
                <w:rFonts w:asciiTheme="minorHAnsi" w:hAnsiTheme="minorHAnsi" w:cstheme="minorHAnsi"/>
                <w:szCs w:val="20"/>
              </w:rPr>
              <w:t>30</w:t>
            </w:r>
          </w:p>
        </w:tc>
        <w:tc>
          <w:tcPr>
            <w:tcW w:w="2603" w:type="dxa"/>
            <w:tcBorders>
              <w:top w:val="single" w:sz="4" w:space="0" w:color="000000"/>
              <w:left w:val="single" w:sz="4" w:space="0" w:color="000000"/>
              <w:bottom w:val="single" w:sz="4" w:space="0" w:color="000000"/>
              <w:right w:val="single" w:sz="4" w:space="0" w:color="000000"/>
            </w:tcBorders>
            <w:hideMark/>
          </w:tcPr>
          <w:p w14:paraId="09F09F79" w14:textId="77777777" w:rsidR="00CF7566" w:rsidRPr="00F247C3" w:rsidRDefault="00CF7566">
            <w:pPr>
              <w:spacing w:line="240" w:lineRule="auto"/>
              <w:jc w:val="both"/>
              <w:rPr>
                <w:rFonts w:asciiTheme="minorHAnsi" w:hAnsiTheme="minorHAnsi" w:cstheme="minorHAnsi"/>
                <w:bCs/>
                <w:szCs w:val="20"/>
              </w:rPr>
            </w:pPr>
            <w:r w:rsidRPr="00F247C3">
              <w:rPr>
                <w:rFonts w:asciiTheme="minorHAnsi" w:hAnsiTheme="minorHAnsi" w:cstheme="minorHAnsi"/>
                <w:bCs/>
                <w:szCs w:val="20"/>
              </w:rPr>
              <w:t xml:space="preserve">Odstotek drugih/zasebnih vlaganj v dokončane filme za prikazovanj glede na dokončne obračune filmov: </w:t>
            </w:r>
          </w:p>
          <w:p w14:paraId="6F22A0E6" w14:textId="77777777" w:rsidR="00CF7566" w:rsidRPr="00F247C3" w:rsidRDefault="00CF7566" w:rsidP="00C81625">
            <w:pPr>
              <w:spacing w:before="0" w:after="0" w:line="240" w:lineRule="auto"/>
              <w:jc w:val="both"/>
              <w:rPr>
                <w:rFonts w:asciiTheme="minorHAnsi" w:hAnsiTheme="minorHAnsi" w:cstheme="minorHAnsi"/>
                <w:bCs/>
                <w:szCs w:val="20"/>
              </w:rPr>
            </w:pPr>
            <w:r w:rsidRPr="00F247C3">
              <w:rPr>
                <w:rFonts w:asciiTheme="minorHAnsi" w:hAnsiTheme="minorHAnsi" w:cstheme="minorHAnsi"/>
                <w:bCs/>
                <w:szCs w:val="20"/>
              </w:rPr>
              <w:t xml:space="preserve">leto 2015 </w:t>
            </w:r>
            <w:r w:rsidR="00C300BE" w:rsidRPr="00F247C3">
              <w:rPr>
                <w:rFonts w:asciiTheme="minorHAnsi" w:hAnsiTheme="minorHAnsi" w:cstheme="minorHAnsi"/>
                <w:bCs/>
                <w:szCs w:val="20"/>
              </w:rPr>
              <w:t>30,71</w:t>
            </w:r>
          </w:p>
          <w:p w14:paraId="1E837D62" w14:textId="5587A735" w:rsidR="00CF7566" w:rsidRPr="00F247C3" w:rsidRDefault="00CF7566" w:rsidP="006C0FD7">
            <w:pPr>
              <w:spacing w:line="240" w:lineRule="auto"/>
              <w:jc w:val="both"/>
              <w:rPr>
                <w:rFonts w:asciiTheme="minorHAnsi" w:hAnsiTheme="minorHAnsi" w:cstheme="minorHAnsi"/>
                <w:bCs/>
                <w:szCs w:val="20"/>
              </w:rPr>
            </w:pPr>
            <w:r w:rsidRPr="00F247C3">
              <w:rPr>
                <w:rFonts w:asciiTheme="minorHAnsi" w:hAnsiTheme="minorHAnsi" w:cstheme="minorHAnsi"/>
                <w:bCs/>
                <w:szCs w:val="20"/>
              </w:rPr>
              <w:t xml:space="preserve">leto 2016 </w:t>
            </w:r>
            <w:r w:rsidR="006C0FD7" w:rsidRPr="00F247C3">
              <w:rPr>
                <w:rFonts w:asciiTheme="minorHAnsi" w:hAnsiTheme="minorHAnsi" w:cstheme="minorHAnsi"/>
                <w:bCs/>
                <w:szCs w:val="20"/>
              </w:rPr>
              <w:t>15,53</w:t>
            </w:r>
          </w:p>
        </w:tc>
      </w:tr>
    </w:tbl>
    <w:p w14:paraId="4F8CE4E8" w14:textId="77777777" w:rsidR="005063EB" w:rsidRPr="00F247C3" w:rsidRDefault="005063EB" w:rsidP="00F247C3">
      <w:pPr>
        <w:rPr>
          <w:rFonts w:asciiTheme="minorHAnsi" w:hAnsiTheme="minorHAnsi" w:cstheme="minorHAnsi"/>
          <w:highlight w:val="yellow"/>
        </w:rPr>
      </w:pPr>
    </w:p>
    <w:p w14:paraId="7454040D" w14:textId="77777777" w:rsidR="002846BD" w:rsidRPr="00F247C3" w:rsidRDefault="002846BD" w:rsidP="002846BD">
      <w:pPr>
        <w:pStyle w:val="Naslov4"/>
        <w:spacing w:line="240" w:lineRule="auto"/>
        <w:rPr>
          <w:rFonts w:asciiTheme="minorHAnsi" w:hAnsiTheme="minorHAnsi" w:cstheme="minorHAnsi"/>
          <w:sz w:val="26"/>
          <w:szCs w:val="26"/>
        </w:rPr>
      </w:pPr>
      <w:r w:rsidRPr="00F247C3">
        <w:rPr>
          <w:rFonts w:asciiTheme="minorHAnsi" w:hAnsiTheme="minorHAnsi" w:cstheme="minorHAnsi"/>
          <w:sz w:val="26"/>
          <w:szCs w:val="26"/>
        </w:rPr>
        <w:t xml:space="preserve">Doseganje zastavljenih ciljev – po denarnem toku </w:t>
      </w:r>
    </w:p>
    <w:p w14:paraId="562C511F" w14:textId="77777777" w:rsidR="00175B9A" w:rsidRPr="00F247C3" w:rsidRDefault="00175B9A" w:rsidP="00175B9A">
      <w:pPr>
        <w:rPr>
          <w:rFonts w:asciiTheme="minorHAnsi" w:hAnsiTheme="minorHAnsi" w:cstheme="minorHAnsi"/>
        </w:rPr>
      </w:pPr>
    </w:p>
    <w:p w14:paraId="7D30E966" w14:textId="37B01BE2" w:rsidR="002846BD" w:rsidRPr="00F247C3" w:rsidRDefault="002846BD" w:rsidP="002846BD">
      <w:pPr>
        <w:spacing w:line="240" w:lineRule="auto"/>
        <w:jc w:val="both"/>
        <w:rPr>
          <w:rFonts w:asciiTheme="minorHAnsi" w:hAnsiTheme="minorHAnsi" w:cstheme="minorHAnsi"/>
          <w:b/>
        </w:rPr>
      </w:pPr>
      <w:r w:rsidRPr="00F247C3">
        <w:rPr>
          <w:rFonts w:asciiTheme="minorHAnsi" w:hAnsiTheme="minorHAnsi" w:cstheme="minorHAnsi"/>
        </w:rPr>
        <w:t>Slovenski filmski center (v nadaljevanju SFC) izkazuje v letu 201</w:t>
      </w:r>
      <w:r w:rsidR="00885A96" w:rsidRPr="00F247C3">
        <w:rPr>
          <w:rFonts w:asciiTheme="minorHAnsi" w:hAnsiTheme="minorHAnsi" w:cstheme="minorHAnsi"/>
        </w:rPr>
        <w:t>6</w:t>
      </w:r>
      <w:r w:rsidRPr="00F247C3">
        <w:rPr>
          <w:rFonts w:asciiTheme="minorHAnsi" w:hAnsiTheme="minorHAnsi" w:cstheme="minorHAnsi"/>
        </w:rPr>
        <w:t xml:space="preserve"> celotne pri</w:t>
      </w:r>
      <w:r w:rsidR="00017C0A" w:rsidRPr="00F247C3">
        <w:rPr>
          <w:rFonts w:asciiTheme="minorHAnsi" w:hAnsiTheme="minorHAnsi" w:cstheme="minorHAnsi"/>
        </w:rPr>
        <w:t>liv</w:t>
      </w:r>
      <w:r w:rsidRPr="00F247C3">
        <w:rPr>
          <w:rFonts w:asciiTheme="minorHAnsi" w:hAnsiTheme="minorHAnsi" w:cstheme="minorHAnsi"/>
        </w:rPr>
        <w:t xml:space="preserve">e za izvajanje javne službe v skupnem znesku </w:t>
      </w:r>
      <w:r w:rsidR="00175B9A" w:rsidRPr="00F247C3">
        <w:rPr>
          <w:rFonts w:asciiTheme="minorHAnsi" w:hAnsiTheme="minorHAnsi" w:cstheme="minorHAnsi"/>
          <w:b/>
        </w:rPr>
        <w:t>4.6</w:t>
      </w:r>
      <w:r w:rsidR="00896BB6" w:rsidRPr="00F247C3">
        <w:rPr>
          <w:rFonts w:asciiTheme="minorHAnsi" w:hAnsiTheme="minorHAnsi" w:cstheme="minorHAnsi"/>
          <w:b/>
        </w:rPr>
        <w:t>70</w:t>
      </w:r>
      <w:r w:rsidRPr="00F247C3">
        <w:rPr>
          <w:rFonts w:asciiTheme="minorHAnsi" w:hAnsiTheme="minorHAnsi" w:cstheme="minorHAnsi"/>
          <w:b/>
        </w:rPr>
        <w:t>.</w:t>
      </w:r>
      <w:r w:rsidR="00896BB6" w:rsidRPr="00F247C3">
        <w:rPr>
          <w:rFonts w:asciiTheme="minorHAnsi" w:hAnsiTheme="minorHAnsi" w:cstheme="minorHAnsi"/>
          <w:b/>
        </w:rPr>
        <w:t>15</w:t>
      </w:r>
      <w:r w:rsidR="00CF1D96" w:rsidRPr="00F247C3">
        <w:rPr>
          <w:rFonts w:asciiTheme="minorHAnsi" w:hAnsiTheme="minorHAnsi" w:cstheme="minorHAnsi"/>
          <w:b/>
        </w:rPr>
        <w:t>2</w:t>
      </w:r>
      <w:r w:rsidR="00175B9A" w:rsidRPr="00F247C3">
        <w:rPr>
          <w:rFonts w:asciiTheme="minorHAnsi" w:hAnsiTheme="minorHAnsi" w:cstheme="minorHAnsi"/>
          <w:b/>
        </w:rPr>
        <w:t>,</w:t>
      </w:r>
      <w:r w:rsidR="003A497A" w:rsidRPr="00F247C3">
        <w:rPr>
          <w:rFonts w:asciiTheme="minorHAnsi" w:hAnsiTheme="minorHAnsi" w:cstheme="minorHAnsi"/>
          <w:b/>
        </w:rPr>
        <w:t>63</w:t>
      </w:r>
      <w:r w:rsidRPr="00F247C3">
        <w:rPr>
          <w:rFonts w:asciiTheme="minorHAnsi" w:hAnsiTheme="minorHAnsi" w:cstheme="minorHAnsi"/>
          <w:b/>
        </w:rPr>
        <w:t xml:space="preserve"> </w:t>
      </w:r>
      <w:r w:rsidR="006F7F2D" w:rsidRPr="00F247C3">
        <w:rPr>
          <w:rFonts w:asciiTheme="minorHAnsi" w:hAnsiTheme="minorHAnsi" w:cstheme="minorHAnsi"/>
          <w:b/>
        </w:rPr>
        <w:t>€.</w:t>
      </w:r>
    </w:p>
    <w:p w14:paraId="5876F7C6" w14:textId="7A2A8C1B"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Največji del pri</w:t>
      </w:r>
      <w:r w:rsidR="00017C0A" w:rsidRPr="00F247C3">
        <w:rPr>
          <w:rFonts w:asciiTheme="minorHAnsi" w:hAnsiTheme="minorHAnsi" w:cstheme="minorHAnsi"/>
        </w:rPr>
        <w:t>liv</w:t>
      </w:r>
      <w:r w:rsidRPr="00F247C3">
        <w:rPr>
          <w:rFonts w:asciiTheme="minorHAnsi" w:hAnsiTheme="minorHAnsi" w:cstheme="minorHAnsi"/>
        </w:rPr>
        <w:t xml:space="preserve">ov je iz državnega proračuna, in sicer </w:t>
      </w:r>
      <w:r w:rsidRPr="00F247C3">
        <w:rPr>
          <w:rFonts w:asciiTheme="minorHAnsi" w:hAnsiTheme="minorHAnsi" w:cstheme="minorHAnsi"/>
          <w:b/>
          <w:i/>
        </w:rPr>
        <w:t>4</w:t>
      </w:r>
      <w:r w:rsidR="00927E0B" w:rsidRPr="00F247C3">
        <w:rPr>
          <w:rFonts w:asciiTheme="minorHAnsi" w:hAnsiTheme="minorHAnsi" w:cstheme="minorHAnsi"/>
          <w:b/>
          <w:i/>
        </w:rPr>
        <w:t>.</w:t>
      </w:r>
      <w:r w:rsidRPr="00F247C3">
        <w:rPr>
          <w:rFonts w:asciiTheme="minorHAnsi" w:hAnsiTheme="minorHAnsi" w:cstheme="minorHAnsi"/>
          <w:b/>
          <w:i/>
        </w:rPr>
        <w:t>5</w:t>
      </w:r>
      <w:r w:rsidR="00DA1DFD" w:rsidRPr="00F247C3">
        <w:rPr>
          <w:rFonts w:asciiTheme="minorHAnsi" w:hAnsiTheme="minorHAnsi" w:cstheme="minorHAnsi"/>
          <w:b/>
          <w:i/>
        </w:rPr>
        <w:t>0</w:t>
      </w:r>
      <w:r w:rsidR="0043578D" w:rsidRPr="00F247C3">
        <w:rPr>
          <w:rFonts w:asciiTheme="minorHAnsi" w:hAnsiTheme="minorHAnsi" w:cstheme="minorHAnsi"/>
          <w:b/>
          <w:i/>
        </w:rPr>
        <w:t>3</w:t>
      </w:r>
      <w:r w:rsidRPr="00F247C3">
        <w:rPr>
          <w:rFonts w:asciiTheme="minorHAnsi" w:hAnsiTheme="minorHAnsi" w:cstheme="minorHAnsi"/>
          <w:b/>
          <w:i/>
        </w:rPr>
        <w:t>.</w:t>
      </w:r>
      <w:r w:rsidR="00DA1DFD" w:rsidRPr="00F247C3">
        <w:rPr>
          <w:rFonts w:asciiTheme="minorHAnsi" w:hAnsiTheme="minorHAnsi" w:cstheme="minorHAnsi"/>
          <w:b/>
          <w:i/>
        </w:rPr>
        <w:t>360</w:t>
      </w:r>
      <w:r w:rsidRPr="00F247C3">
        <w:rPr>
          <w:rFonts w:asciiTheme="minorHAnsi" w:hAnsiTheme="minorHAnsi" w:cstheme="minorHAnsi"/>
          <w:b/>
          <w:i/>
        </w:rPr>
        <w:t>,</w:t>
      </w:r>
      <w:r w:rsidR="003A497A" w:rsidRPr="00F247C3">
        <w:rPr>
          <w:rFonts w:asciiTheme="minorHAnsi" w:hAnsiTheme="minorHAnsi" w:cstheme="minorHAnsi"/>
          <w:b/>
          <w:i/>
        </w:rPr>
        <w:t>3</w:t>
      </w:r>
      <w:r w:rsidR="00DA1DFD" w:rsidRPr="00F247C3">
        <w:rPr>
          <w:rFonts w:asciiTheme="minorHAnsi" w:hAnsiTheme="minorHAnsi" w:cstheme="minorHAnsi"/>
          <w:b/>
          <w:i/>
        </w:rPr>
        <w:t>2</w:t>
      </w:r>
      <w:r w:rsidRPr="00F247C3">
        <w:rPr>
          <w:rFonts w:asciiTheme="minorHAnsi" w:hAnsiTheme="minorHAnsi" w:cstheme="minorHAnsi"/>
          <w:i/>
        </w:rPr>
        <w:t xml:space="preserve"> </w:t>
      </w:r>
      <w:r w:rsidRPr="00F247C3">
        <w:rPr>
          <w:rFonts w:asciiTheme="minorHAnsi" w:hAnsiTheme="minorHAnsi" w:cstheme="minorHAnsi"/>
          <w:b/>
          <w:i/>
        </w:rPr>
        <w:t>EUR</w:t>
      </w:r>
      <w:r w:rsidR="00DA1DFD" w:rsidRPr="00F247C3">
        <w:rPr>
          <w:rFonts w:asciiTheme="minorHAnsi" w:hAnsiTheme="minorHAnsi" w:cstheme="minorHAnsi"/>
        </w:rPr>
        <w:t>, po nasledn</w:t>
      </w:r>
      <w:r w:rsidR="00DD3D2E" w:rsidRPr="00F247C3">
        <w:rPr>
          <w:rFonts w:asciiTheme="minorHAnsi" w:hAnsiTheme="minorHAnsi" w:cstheme="minorHAnsi"/>
        </w:rPr>
        <w:t xml:space="preserve">jih </w:t>
      </w:r>
      <w:r w:rsidR="00DA1DFD" w:rsidRPr="00F247C3">
        <w:rPr>
          <w:rFonts w:asciiTheme="minorHAnsi" w:hAnsiTheme="minorHAnsi" w:cstheme="minorHAnsi"/>
        </w:rPr>
        <w:t>odločbah Ministrstva za kulturo</w:t>
      </w:r>
      <w:r w:rsidRPr="00F247C3">
        <w:rPr>
          <w:rFonts w:asciiTheme="minorHAnsi" w:hAnsiTheme="minorHAnsi" w:cstheme="minorHAnsi"/>
        </w:rPr>
        <w:t>:</w:t>
      </w:r>
    </w:p>
    <w:p w14:paraId="670C3B5F" w14:textId="77777777" w:rsidR="00DA1DFD" w:rsidRPr="00F247C3" w:rsidRDefault="002846BD" w:rsidP="00DC61EC">
      <w:pPr>
        <w:pStyle w:val="Odstavekseznama"/>
        <w:numPr>
          <w:ilvl w:val="0"/>
          <w:numId w:val="6"/>
        </w:numPr>
        <w:spacing w:line="240" w:lineRule="auto"/>
        <w:contextualSpacing/>
        <w:jc w:val="both"/>
        <w:rPr>
          <w:rFonts w:asciiTheme="minorHAnsi" w:hAnsiTheme="minorHAnsi" w:cstheme="minorHAnsi"/>
        </w:rPr>
      </w:pPr>
      <w:r w:rsidRPr="00F247C3">
        <w:rPr>
          <w:rFonts w:asciiTheme="minorHAnsi" w:hAnsiTheme="minorHAnsi" w:cstheme="minorHAnsi"/>
        </w:rPr>
        <w:t>št.: 61530-</w:t>
      </w:r>
      <w:r w:rsidR="00DA1DFD" w:rsidRPr="00F247C3">
        <w:rPr>
          <w:rFonts w:asciiTheme="minorHAnsi" w:hAnsiTheme="minorHAnsi" w:cstheme="minorHAnsi"/>
        </w:rPr>
        <w:t>32</w:t>
      </w:r>
      <w:r w:rsidRPr="00F247C3">
        <w:rPr>
          <w:rFonts w:asciiTheme="minorHAnsi" w:hAnsiTheme="minorHAnsi" w:cstheme="minorHAnsi"/>
        </w:rPr>
        <w:t>/201</w:t>
      </w:r>
      <w:r w:rsidR="00DA1DFD" w:rsidRPr="00F247C3">
        <w:rPr>
          <w:rFonts w:asciiTheme="minorHAnsi" w:hAnsiTheme="minorHAnsi" w:cstheme="minorHAnsi"/>
        </w:rPr>
        <w:t>5</w:t>
      </w:r>
      <w:r w:rsidRPr="00F247C3">
        <w:rPr>
          <w:rFonts w:asciiTheme="minorHAnsi" w:hAnsiTheme="minorHAnsi" w:cstheme="minorHAnsi"/>
        </w:rPr>
        <w:t>/</w:t>
      </w:r>
      <w:r w:rsidR="00DA1DFD" w:rsidRPr="00F247C3">
        <w:rPr>
          <w:rFonts w:asciiTheme="minorHAnsi" w:hAnsiTheme="minorHAnsi" w:cstheme="minorHAnsi"/>
        </w:rPr>
        <w:t>19 z dne 24.12.2015</w:t>
      </w:r>
      <w:r w:rsidRPr="00F247C3">
        <w:rPr>
          <w:rFonts w:asciiTheme="minorHAnsi" w:hAnsiTheme="minorHAnsi" w:cstheme="minorHAnsi"/>
        </w:rPr>
        <w:t xml:space="preserve"> za delovanje SFC v višini 4.</w:t>
      </w:r>
      <w:r w:rsidR="0043578D" w:rsidRPr="00F247C3">
        <w:rPr>
          <w:rFonts w:asciiTheme="minorHAnsi" w:hAnsiTheme="minorHAnsi" w:cstheme="minorHAnsi"/>
        </w:rPr>
        <w:t>4</w:t>
      </w:r>
      <w:r w:rsidR="00DA1DFD" w:rsidRPr="00F247C3">
        <w:rPr>
          <w:rFonts w:asciiTheme="minorHAnsi" w:hAnsiTheme="minorHAnsi" w:cstheme="minorHAnsi"/>
        </w:rPr>
        <w:t>33</w:t>
      </w:r>
      <w:r w:rsidRPr="00F247C3">
        <w:rPr>
          <w:rFonts w:asciiTheme="minorHAnsi" w:hAnsiTheme="minorHAnsi" w:cstheme="minorHAnsi"/>
        </w:rPr>
        <w:t>.</w:t>
      </w:r>
      <w:r w:rsidR="00DA1DFD" w:rsidRPr="00F247C3">
        <w:rPr>
          <w:rFonts w:asciiTheme="minorHAnsi" w:hAnsiTheme="minorHAnsi" w:cstheme="minorHAnsi"/>
        </w:rPr>
        <w:t>411</w:t>
      </w:r>
      <w:r w:rsidRPr="00F247C3">
        <w:rPr>
          <w:rFonts w:asciiTheme="minorHAnsi" w:hAnsiTheme="minorHAnsi" w:cstheme="minorHAnsi"/>
        </w:rPr>
        <w:t>,00 EUR,</w:t>
      </w:r>
      <w:r w:rsidR="0043578D" w:rsidRPr="00F247C3">
        <w:rPr>
          <w:rFonts w:asciiTheme="minorHAnsi" w:hAnsiTheme="minorHAnsi" w:cstheme="minorHAnsi"/>
        </w:rPr>
        <w:t xml:space="preserve"> </w:t>
      </w:r>
    </w:p>
    <w:p w14:paraId="70A3C36A" w14:textId="77777777" w:rsidR="007B27BB" w:rsidRDefault="00DA1DFD" w:rsidP="00DC61EC">
      <w:pPr>
        <w:pStyle w:val="Odstavekseznama"/>
        <w:numPr>
          <w:ilvl w:val="0"/>
          <w:numId w:val="6"/>
        </w:numPr>
        <w:spacing w:line="240" w:lineRule="auto"/>
        <w:contextualSpacing/>
        <w:jc w:val="both"/>
        <w:rPr>
          <w:rFonts w:asciiTheme="minorHAnsi" w:hAnsiTheme="minorHAnsi" w:cstheme="minorHAnsi"/>
        </w:rPr>
      </w:pPr>
      <w:r w:rsidRPr="00F247C3">
        <w:rPr>
          <w:rFonts w:asciiTheme="minorHAnsi" w:hAnsiTheme="minorHAnsi" w:cstheme="minorHAnsi"/>
        </w:rPr>
        <w:t>š</w:t>
      </w:r>
      <w:r w:rsidR="0043578D" w:rsidRPr="00F247C3">
        <w:rPr>
          <w:rFonts w:asciiTheme="minorHAnsi" w:hAnsiTheme="minorHAnsi" w:cstheme="minorHAnsi"/>
        </w:rPr>
        <w:t>t.: 61530-</w:t>
      </w:r>
      <w:r w:rsidRPr="00F247C3">
        <w:rPr>
          <w:rFonts w:asciiTheme="minorHAnsi" w:hAnsiTheme="minorHAnsi" w:cstheme="minorHAnsi"/>
        </w:rPr>
        <w:t>32</w:t>
      </w:r>
      <w:r w:rsidR="0043578D" w:rsidRPr="00F247C3">
        <w:rPr>
          <w:rFonts w:asciiTheme="minorHAnsi" w:hAnsiTheme="minorHAnsi" w:cstheme="minorHAnsi"/>
        </w:rPr>
        <w:t>/201</w:t>
      </w:r>
      <w:r w:rsidRPr="00F247C3">
        <w:rPr>
          <w:rFonts w:asciiTheme="minorHAnsi" w:hAnsiTheme="minorHAnsi" w:cstheme="minorHAnsi"/>
        </w:rPr>
        <w:t>5</w:t>
      </w:r>
      <w:r w:rsidR="0043578D" w:rsidRPr="00F247C3">
        <w:rPr>
          <w:rFonts w:asciiTheme="minorHAnsi" w:hAnsiTheme="minorHAnsi" w:cstheme="minorHAnsi"/>
        </w:rPr>
        <w:t>/6</w:t>
      </w:r>
      <w:r w:rsidRPr="00F247C3">
        <w:rPr>
          <w:rFonts w:asciiTheme="minorHAnsi" w:hAnsiTheme="minorHAnsi" w:cstheme="minorHAnsi"/>
        </w:rPr>
        <w:t>4</w:t>
      </w:r>
      <w:r w:rsidR="0043578D" w:rsidRPr="00F247C3">
        <w:rPr>
          <w:rFonts w:asciiTheme="minorHAnsi" w:hAnsiTheme="minorHAnsi" w:cstheme="minorHAnsi"/>
        </w:rPr>
        <w:t xml:space="preserve"> </w:t>
      </w:r>
      <w:r w:rsidRPr="00F247C3">
        <w:rPr>
          <w:rFonts w:asciiTheme="minorHAnsi" w:hAnsiTheme="minorHAnsi" w:cstheme="minorHAnsi"/>
        </w:rPr>
        <w:t xml:space="preserve">z dne 22.3.2016, </w:t>
      </w:r>
      <w:r w:rsidR="0043578D" w:rsidRPr="00F247C3">
        <w:rPr>
          <w:rFonts w:asciiTheme="minorHAnsi" w:hAnsiTheme="minorHAnsi" w:cstheme="minorHAnsi"/>
        </w:rPr>
        <w:t xml:space="preserve">v višini </w:t>
      </w:r>
      <w:r w:rsidRPr="00F247C3">
        <w:rPr>
          <w:rFonts w:asciiTheme="minorHAnsi" w:hAnsiTheme="minorHAnsi" w:cstheme="minorHAnsi"/>
        </w:rPr>
        <w:t>19</w:t>
      </w:r>
      <w:r w:rsidR="0043578D" w:rsidRPr="00F247C3">
        <w:rPr>
          <w:rFonts w:asciiTheme="minorHAnsi" w:hAnsiTheme="minorHAnsi" w:cstheme="minorHAnsi"/>
        </w:rPr>
        <w:t>.63</w:t>
      </w:r>
      <w:r w:rsidRPr="00F247C3">
        <w:rPr>
          <w:rFonts w:asciiTheme="minorHAnsi" w:hAnsiTheme="minorHAnsi" w:cstheme="minorHAnsi"/>
        </w:rPr>
        <w:t>8</w:t>
      </w:r>
      <w:r w:rsidR="008A365B" w:rsidRPr="00F247C3">
        <w:rPr>
          <w:rFonts w:asciiTheme="minorHAnsi" w:hAnsiTheme="minorHAnsi" w:cstheme="minorHAnsi"/>
        </w:rPr>
        <w:t xml:space="preserve"> € </w:t>
      </w:r>
      <w:r w:rsidRPr="00F247C3">
        <w:rPr>
          <w:rFonts w:asciiTheme="minorHAnsi" w:hAnsiTheme="minorHAnsi" w:cstheme="minorHAnsi"/>
        </w:rPr>
        <w:t>za digitalizacijo</w:t>
      </w:r>
      <w:r w:rsidR="007B27BB">
        <w:rPr>
          <w:rFonts w:asciiTheme="minorHAnsi" w:hAnsiTheme="minorHAnsi" w:cstheme="minorHAnsi"/>
        </w:rPr>
        <w:t>,</w:t>
      </w:r>
    </w:p>
    <w:p w14:paraId="5B4EA08C" w14:textId="131CB969" w:rsidR="00DA1DFD" w:rsidRPr="00F247C3" w:rsidRDefault="007B27BB" w:rsidP="00DC61EC">
      <w:pPr>
        <w:pStyle w:val="Odstavekseznama"/>
        <w:numPr>
          <w:ilvl w:val="0"/>
          <w:numId w:val="6"/>
        </w:numPr>
        <w:spacing w:line="240" w:lineRule="auto"/>
        <w:contextualSpacing/>
        <w:jc w:val="both"/>
        <w:rPr>
          <w:rFonts w:asciiTheme="minorHAnsi" w:hAnsiTheme="minorHAnsi" w:cstheme="minorHAnsi"/>
        </w:rPr>
      </w:pPr>
      <w:r>
        <w:rPr>
          <w:rFonts w:asciiTheme="minorHAnsi" w:hAnsiTheme="minorHAnsi" w:cstheme="minorHAnsi"/>
        </w:rPr>
        <w:t>dopolnilno odločbo št.: 61530-32/2015/140 z dne 22.8.2016 za dodatna sredstva v višini 50.000 € iz proračunske postavke 131127 za filmske transferje</w:t>
      </w:r>
      <w:r w:rsidR="00DA1DFD" w:rsidRPr="00F247C3">
        <w:rPr>
          <w:rFonts w:asciiTheme="minorHAnsi" w:hAnsiTheme="minorHAnsi" w:cstheme="minorHAnsi"/>
        </w:rPr>
        <w:t xml:space="preserve"> in</w:t>
      </w:r>
    </w:p>
    <w:p w14:paraId="7272106B" w14:textId="5AA5A42B" w:rsidR="002846BD" w:rsidRPr="00F247C3" w:rsidRDefault="00DD3D2E" w:rsidP="00DC61EC">
      <w:pPr>
        <w:pStyle w:val="Odstavekseznama"/>
        <w:numPr>
          <w:ilvl w:val="0"/>
          <w:numId w:val="6"/>
        </w:numPr>
        <w:spacing w:line="240" w:lineRule="auto"/>
        <w:contextualSpacing/>
        <w:jc w:val="both"/>
        <w:rPr>
          <w:rFonts w:asciiTheme="minorHAnsi" w:hAnsiTheme="minorHAnsi" w:cstheme="minorHAnsi"/>
        </w:rPr>
      </w:pPr>
      <w:r w:rsidRPr="00F247C3">
        <w:rPr>
          <w:rFonts w:asciiTheme="minorHAnsi" w:hAnsiTheme="minorHAnsi" w:cstheme="minorHAnsi"/>
        </w:rPr>
        <w:t xml:space="preserve">po dopolnilni </w:t>
      </w:r>
      <w:r w:rsidR="00DA1DFD" w:rsidRPr="00F247C3">
        <w:rPr>
          <w:rFonts w:asciiTheme="minorHAnsi" w:hAnsiTheme="minorHAnsi" w:cstheme="minorHAnsi"/>
        </w:rPr>
        <w:t>odločbi</w:t>
      </w:r>
      <w:r w:rsidRPr="00F247C3">
        <w:rPr>
          <w:rFonts w:asciiTheme="minorHAnsi" w:hAnsiTheme="minorHAnsi" w:cstheme="minorHAnsi"/>
        </w:rPr>
        <w:t xml:space="preserve"> št.: 61530-32/2015/165, v višini 5.146</w:t>
      </w:r>
      <w:r w:rsidR="008A365B" w:rsidRPr="00F247C3">
        <w:rPr>
          <w:rFonts w:asciiTheme="minorHAnsi" w:hAnsiTheme="minorHAnsi" w:cstheme="minorHAnsi"/>
        </w:rPr>
        <w:t xml:space="preserve"> € </w:t>
      </w:r>
      <w:r w:rsidRPr="00F247C3">
        <w:rPr>
          <w:rFonts w:asciiTheme="minorHAnsi" w:hAnsiTheme="minorHAnsi" w:cstheme="minorHAnsi"/>
        </w:rPr>
        <w:t>za kritje stroškov dela zaposlenih.</w:t>
      </w:r>
      <w:r w:rsidR="0043578D" w:rsidRPr="00F247C3">
        <w:rPr>
          <w:rFonts w:asciiTheme="minorHAnsi" w:hAnsiTheme="minorHAnsi" w:cstheme="minorHAnsi"/>
        </w:rPr>
        <w:t xml:space="preserve"> </w:t>
      </w:r>
    </w:p>
    <w:p w14:paraId="1CECD8DA" w14:textId="77777777" w:rsidR="00175B9A" w:rsidRPr="00F247C3" w:rsidRDefault="002846BD" w:rsidP="002846BD">
      <w:pPr>
        <w:spacing w:before="240" w:line="240" w:lineRule="auto"/>
        <w:jc w:val="both"/>
        <w:rPr>
          <w:rFonts w:asciiTheme="minorHAnsi" w:hAnsiTheme="minorHAnsi" w:cstheme="minorHAnsi"/>
        </w:rPr>
      </w:pPr>
      <w:r w:rsidRPr="00F247C3">
        <w:rPr>
          <w:rFonts w:asciiTheme="minorHAnsi" w:hAnsiTheme="minorHAnsi" w:cstheme="minorHAnsi"/>
        </w:rPr>
        <w:t>Podrobnejša razčlenitev p</w:t>
      </w:r>
      <w:r w:rsidR="00354023" w:rsidRPr="00F247C3">
        <w:rPr>
          <w:rFonts w:asciiTheme="minorHAnsi" w:hAnsiTheme="minorHAnsi" w:cstheme="minorHAnsi"/>
        </w:rPr>
        <w:t>rilivov</w:t>
      </w:r>
      <w:r w:rsidRPr="00F247C3">
        <w:rPr>
          <w:rFonts w:asciiTheme="minorHAnsi" w:hAnsiTheme="minorHAnsi" w:cstheme="minorHAnsi"/>
        </w:rPr>
        <w:t xml:space="preserve"> je razvidna iz</w:t>
      </w:r>
      <w:r w:rsidR="003565EB" w:rsidRPr="00F247C3">
        <w:rPr>
          <w:rFonts w:asciiTheme="minorHAnsi" w:hAnsiTheme="minorHAnsi" w:cstheme="minorHAnsi"/>
        </w:rPr>
        <w:t xml:space="preserve"> naslednjih tabel</w:t>
      </w:r>
      <w:r w:rsidRPr="00F247C3">
        <w:rPr>
          <w:rFonts w:asciiTheme="minorHAnsi" w:hAnsiTheme="minorHAnsi" w:cstheme="minorHAnsi"/>
        </w:rPr>
        <w:t>:</w:t>
      </w:r>
    </w:p>
    <w:tbl>
      <w:tblPr>
        <w:tblW w:w="7880" w:type="dxa"/>
        <w:tblInd w:w="70" w:type="dxa"/>
        <w:tblCellMar>
          <w:left w:w="70" w:type="dxa"/>
          <w:right w:w="70" w:type="dxa"/>
        </w:tblCellMar>
        <w:tblLook w:val="04A0" w:firstRow="1" w:lastRow="0" w:firstColumn="1" w:lastColumn="0" w:noHBand="0" w:noVBand="1"/>
      </w:tblPr>
      <w:tblGrid>
        <w:gridCol w:w="3940"/>
        <w:gridCol w:w="1420"/>
        <w:gridCol w:w="1420"/>
        <w:gridCol w:w="1100"/>
      </w:tblGrid>
      <w:tr w:rsidR="00CF1D96" w:rsidRPr="00F247C3" w14:paraId="18C4F6C0" w14:textId="77777777" w:rsidTr="00CF1D96">
        <w:trPr>
          <w:trHeight w:val="34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7DFF6" w14:textId="77777777" w:rsidR="00CF1D96" w:rsidRPr="00F247C3" w:rsidRDefault="00CF1D96" w:rsidP="00CF1D96">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Transferni prihodki iz proračuna</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7167C61E" w14:textId="77777777" w:rsidR="00CF1D96" w:rsidRPr="00F247C3" w:rsidRDefault="00CF1D96" w:rsidP="00CF1D96">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Znesek</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3528605D" w14:textId="77777777" w:rsidR="00CF1D96" w:rsidRPr="00F247C3" w:rsidRDefault="00CF1D96" w:rsidP="00CF1D96">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Plan</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6905A62D" w14:textId="77777777" w:rsidR="00CF1D96" w:rsidRPr="00F247C3" w:rsidRDefault="00CF1D96" w:rsidP="00CF1D96">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xml:space="preserve"> Real. v %</w:t>
            </w:r>
          </w:p>
        </w:tc>
      </w:tr>
      <w:tr w:rsidR="00CF1D96" w:rsidRPr="00F247C3" w14:paraId="099811C5"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573AD487"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plače</w:t>
            </w:r>
          </w:p>
        </w:tc>
        <w:tc>
          <w:tcPr>
            <w:tcW w:w="1420" w:type="dxa"/>
            <w:tcBorders>
              <w:top w:val="nil"/>
              <w:left w:val="nil"/>
              <w:bottom w:val="single" w:sz="8" w:space="0" w:color="auto"/>
              <w:right w:val="single" w:sz="8" w:space="0" w:color="auto"/>
            </w:tcBorders>
            <w:shd w:val="clear" w:color="auto" w:fill="auto"/>
            <w:noWrap/>
            <w:vAlign w:val="center"/>
            <w:hideMark/>
          </w:tcPr>
          <w:p w14:paraId="06F82267"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106.480</w:t>
            </w:r>
          </w:p>
        </w:tc>
        <w:tc>
          <w:tcPr>
            <w:tcW w:w="1420" w:type="dxa"/>
            <w:tcBorders>
              <w:top w:val="nil"/>
              <w:left w:val="nil"/>
              <w:bottom w:val="single" w:sz="8" w:space="0" w:color="auto"/>
              <w:right w:val="single" w:sz="8" w:space="0" w:color="auto"/>
            </w:tcBorders>
            <w:shd w:val="clear" w:color="auto" w:fill="auto"/>
            <w:noWrap/>
            <w:vAlign w:val="center"/>
            <w:hideMark/>
          </w:tcPr>
          <w:p w14:paraId="784C7759"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111.315</w:t>
            </w:r>
          </w:p>
        </w:tc>
        <w:tc>
          <w:tcPr>
            <w:tcW w:w="1100" w:type="dxa"/>
            <w:tcBorders>
              <w:top w:val="nil"/>
              <w:left w:val="nil"/>
              <w:bottom w:val="single" w:sz="8" w:space="0" w:color="auto"/>
              <w:right w:val="single" w:sz="8" w:space="0" w:color="auto"/>
            </w:tcBorders>
            <w:shd w:val="clear" w:color="auto" w:fill="auto"/>
            <w:noWrap/>
            <w:vAlign w:val="center"/>
            <w:hideMark/>
          </w:tcPr>
          <w:p w14:paraId="288B786F"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95,66</w:t>
            </w:r>
          </w:p>
        </w:tc>
      </w:tr>
      <w:tr w:rsidR="00CF1D96" w:rsidRPr="00F247C3" w14:paraId="3FB91AE2"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9EE6512"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progr. mat.stroški</w:t>
            </w:r>
          </w:p>
        </w:tc>
        <w:tc>
          <w:tcPr>
            <w:tcW w:w="1420" w:type="dxa"/>
            <w:tcBorders>
              <w:top w:val="nil"/>
              <w:left w:val="nil"/>
              <w:bottom w:val="single" w:sz="8" w:space="0" w:color="auto"/>
              <w:right w:val="single" w:sz="8" w:space="0" w:color="auto"/>
            </w:tcBorders>
            <w:shd w:val="clear" w:color="auto" w:fill="auto"/>
            <w:noWrap/>
            <w:vAlign w:val="center"/>
            <w:hideMark/>
          </w:tcPr>
          <w:p w14:paraId="39A8275A"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614.190</w:t>
            </w:r>
          </w:p>
        </w:tc>
        <w:tc>
          <w:tcPr>
            <w:tcW w:w="1420" w:type="dxa"/>
            <w:tcBorders>
              <w:top w:val="nil"/>
              <w:left w:val="nil"/>
              <w:bottom w:val="single" w:sz="8" w:space="0" w:color="auto"/>
              <w:right w:val="single" w:sz="8" w:space="0" w:color="auto"/>
            </w:tcBorders>
            <w:shd w:val="clear" w:color="auto" w:fill="auto"/>
            <w:noWrap/>
            <w:vAlign w:val="center"/>
            <w:hideMark/>
          </w:tcPr>
          <w:p w14:paraId="02FA69F0"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614.190</w:t>
            </w:r>
          </w:p>
        </w:tc>
        <w:tc>
          <w:tcPr>
            <w:tcW w:w="1100" w:type="dxa"/>
            <w:tcBorders>
              <w:top w:val="nil"/>
              <w:left w:val="nil"/>
              <w:bottom w:val="single" w:sz="8" w:space="0" w:color="auto"/>
              <w:right w:val="single" w:sz="8" w:space="0" w:color="auto"/>
            </w:tcBorders>
            <w:shd w:val="clear" w:color="auto" w:fill="auto"/>
            <w:noWrap/>
            <w:vAlign w:val="center"/>
            <w:hideMark/>
          </w:tcPr>
          <w:p w14:paraId="5BBEBF2D"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CF1D96" w:rsidRPr="00F247C3" w14:paraId="328EAB27"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B493268"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za FILM - subvencije </w:t>
            </w:r>
          </w:p>
        </w:tc>
        <w:tc>
          <w:tcPr>
            <w:tcW w:w="1420" w:type="dxa"/>
            <w:tcBorders>
              <w:top w:val="nil"/>
              <w:left w:val="nil"/>
              <w:bottom w:val="single" w:sz="8" w:space="0" w:color="auto"/>
              <w:right w:val="single" w:sz="8" w:space="0" w:color="auto"/>
            </w:tcBorders>
            <w:shd w:val="clear" w:color="auto" w:fill="auto"/>
            <w:noWrap/>
            <w:vAlign w:val="center"/>
            <w:hideMark/>
          </w:tcPr>
          <w:p w14:paraId="021FA59D"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2.801.863</w:t>
            </w:r>
          </w:p>
        </w:tc>
        <w:tc>
          <w:tcPr>
            <w:tcW w:w="1420" w:type="dxa"/>
            <w:tcBorders>
              <w:top w:val="nil"/>
              <w:left w:val="nil"/>
              <w:bottom w:val="single" w:sz="8" w:space="0" w:color="auto"/>
              <w:right w:val="single" w:sz="8" w:space="0" w:color="auto"/>
            </w:tcBorders>
            <w:shd w:val="clear" w:color="auto" w:fill="auto"/>
            <w:noWrap/>
            <w:vAlign w:val="center"/>
            <w:hideMark/>
          </w:tcPr>
          <w:p w14:paraId="132125BF"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2.801.863</w:t>
            </w:r>
          </w:p>
        </w:tc>
        <w:tc>
          <w:tcPr>
            <w:tcW w:w="1100" w:type="dxa"/>
            <w:tcBorders>
              <w:top w:val="nil"/>
              <w:left w:val="nil"/>
              <w:bottom w:val="single" w:sz="8" w:space="0" w:color="auto"/>
              <w:right w:val="single" w:sz="8" w:space="0" w:color="auto"/>
            </w:tcBorders>
            <w:shd w:val="clear" w:color="auto" w:fill="auto"/>
            <w:noWrap/>
            <w:vAlign w:val="center"/>
            <w:hideMark/>
          </w:tcPr>
          <w:p w14:paraId="79B1BC38"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CF1D96" w:rsidRPr="00F247C3" w14:paraId="2A223CB9"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648C5EB"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akcije - tekoči transfer</w:t>
            </w:r>
          </w:p>
        </w:tc>
        <w:tc>
          <w:tcPr>
            <w:tcW w:w="1420" w:type="dxa"/>
            <w:tcBorders>
              <w:top w:val="nil"/>
              <w:left w:val="nil"/>
              <w:bottom w:val="single" w:sz="8" w:space="0" w:color="auto"/>
              <w:right w:val="single" w:sz="8" w:space="0" w:color="auto"/>
            </w:tcBorders>
            <w:shd w:val="clear" w:color="auto" w:fill="auto"/>
            <w:noWrap/>
            <w:vAlign w:val="center"/>
            <w:hideMark/>
          </w:tcPr>
          <w:p w14:paraId="50DD9E8A"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333.471</w:t>
            </w:r>
          </w:p>
        </w:tc>
        <w:tc>
          <w:tcPr>
            <w:tcW w:w="1420" w:type="dxa"/>
            <w:tcBorders>
              <w:top w:val="nil"/>
              <w:left w:val="nil"/>
              <w:bottom w:val="single" w:sz="8" w:space="0" w:color="auto"/>
              <w:right w:val="single" w:sz="8" w:space="0" w:color="auto"/>
            </w:tcBorders>
            <w:shd w:val="clear" w:color="auto" w:fill="auto"/>
            <w:noWrap/>
            <w:vAlign w:val="center"/>
            <w:hideMark/>
          </w:tcPr>
          <w:p w14:paraId="6117E9A0"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333.471</w:t>
            </w:r>
          </w:p>
        </w:tc>
        <w:tc>
          <w:tcPr>
            <w:tcW w:w="1100" w:type="dxa"/>
            <w:tcBorders>
              <w:top w:val="nil"/>
              <w:left w:val="nil"/>
              <w:bottom w:val="single" w:sz="8" w:space="0" w:color="auto"/>
              <w:right w:val="single" w:sz="8" w:space="0" w:color="auto"/>
            </w:tcBorders>
            <w:shd w:val="clear" w:color="auto" w:fill="auto"/>
            <w:noWrap/>
            <w:vAlign w:val="center"/>
            <w:hideMark/>
          </w:tcPr>
          <w:p w14:paraId="6D6A82A1"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CF1D96" w:rsidRPr="00F247C3" w14:paraId="72770770"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E803DC6"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AV dela</w:t>
            </w:r>
          </w:p>
        </w:tc>
        <w:tc>
          <w:tcPr>
            <w:tcW w:w="1420" w:type="dxa"/>
            <w:tcBorders>
              <w:top w:val="nil"/>
              <w:left w:val="nil"/>
              <w:bottom w:val="single" w:sz="8" w:space="0" w:color="auto"/>
              <w:right w:val="single" w:sz="8" w:space="0" w:color="auto"/>
            </w:tcBorders>
            <w:shd w:val="clear" w:color="auto" w:fill="auto"/>
            <w:noWrap/>
            <w:vAlign w:val="center"/>
            <w:hideMark/>
          </w:tcPr>
          <w:p w14:paraId="18CEDA74"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627.718</w:t>
            </w:r>
          </w:p>
        </w:tc>
        <w:tc>
          <w:tcPr>
            <w:tcW w:w="1420" w:type="dxa"/>
            <w:tcBorders>
              <w:top w:val="nil"/>
              <w:left w:val="nil"/>
              <w:bottom w:val="single" w:sz="8" w:space="0" w:color="auto"/>
              <w:right w:val="single" w:sz="8" w:space="0" w:color="auto"/>
            </w:tcBorders>
            <w:shd w:val="clear" w:color="auto" w:fill="auto"/>
            <w:noWrap/>
            <w:vAlign w:val="center"/>
            <w:hideMark/>
          </w:tcPr>
          <w:p w14:paraId="529F61FE"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627.718</w:t>
            </w:r>
          </w:p>
        </w:tc>
        <w:tc>
          <w:tcPr>
            <w:tcW w:w="1100" w:type="dxa"/>
            <w:tcBorders>
              <w:top w:val="nil"/>
              <w:left w:val="nil"/>
              <w:bottom w:val="single" w:sz="8" w:space="0" w:color="auto"/>
              <w:right w:val="single" w:sz="8" w:space="0" w:color="auto"/>
            </w:tcBorders>
            <w:shd w:val="clear" w:color="auto" w:fill="auto"/>
            <w:noWrap/>
            <w:vAlign w:val="center"/>
            <w:hideMark/>
          </w:tcPr>
          <w:p w14:paraId="477F1C8C"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CF1D96" w:rsidRPr="00F247C3" w14:paraId="1AA8944D"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5B65590F"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digitizacijo filmskih kopij</w:t>
            </w:r>
          </w:p>
        </w:tc>
        <w:tc>
          <w:tcPr>
            <w:tcW w:w="1420" w:type="dxa"/>
            <w:tcBorders>
              <w:top w:val="nil"/>
              <w:left w:val="nil"/>
              <w:bottom w:val="single" w:sz="8" w:space="0" w:color="auto"/>
              <w:right w:val="single" w:sz="8" w:space="0" w:color="auto"/>
            </w:tcBorders>
            <w:shd w:val="clear" w:color="auto" w:fill="auto"/>
            <w:noWrap/>
            <w:vAlign w:val="center"/>
            <w:hideMark/>
          </w:tcPr>
          <w:p w14:paraId="5A167A93"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19.638</w:t>
            </w:r>
          </w:p>
        </w:tc>
        <w:tc>
          <w:tcPr>
            <w:tcW w:w="1420" w:type="dxa"/>
            <w:tcBorders>
              <w:top w:val="nil"/>
              <w:left w:val="nil"/>
              <w:bottom w:val="single" w:sz="8" w:space="0" w:color="auto"/>
              <w:right w:val="single" w:sz="8" w:space="0" w:color="auto"/>
            </w:tcBorders>
            <w:shd w:val="clear" w:color="auto" w:fill="auto"/>
            <w:noWrap/>
            <w:vAlign w:val="center"/>
            <w:hideMark/>
          </w:tcPr>
          <w:p w14:paraId="2B694959"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19.638</w:t>
            </w:r>
          </w:p>
        </w:tc>
        <w:tc>
          <w:tcPr>
            <w:tcW w:w="1100" w:type="dxa"/>
            <w:tcBorders>
              <w:top w:val="nil"/>
              <w:left w:val="nil"/>
              <w:bottom w:val="single" w:sz="8" w:space="0" w:color="auto"/>
              <w:right w:val="single" w:sz="8" w:space="0" w:color="auto"/>
            </w:tcBorders>
            <w:shd w:val="clear" w:color="auto" w:fill="auto"/>
            <w:noWrap/>
            <w:vAlign w:val="center"/>
            <w:hideMark/>
          </w:tcPr>
          <w:p w14:paraId="012F9D0C"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CF1D96" w:rsidRPr="00F247C3" w14:paraId="6F90A9FC" w14:textId="77777777" w:rsidTr="00CF1D96">
        <w:trPr>
          <w:trHeight w:val="34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504E17A1" w14:textId="77777777" w:rsidR="00CF1D96" w:rsidRPr="00F247C3" w:rsidRDefault="00CF1D96" w:rsidP="00CF1D96">
            <w:pPr>
              <w:spacing w:before="0" w:after="0" w:line="240" w:lineRule="auto"/>
              <w:jc w:val="both"/>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S K U P A J</w:t>
            </w:r>
          </w:p>
        </w:tc>
        <w:tc>
          <w:tcPr>
            <w:tcW w:w="1420" w:type="dxa"/>
            <w:tcBorders>
              <w:top w:val="nil"/>
              <w:left w:val="nil"/>
              <w:bottom w:val="single" w:sz="8" w:space="0" w:color="auto"/>
              <w:right w:val="single" w:sz="8" w:space="0" w:color="auto"/>
            </w:tcBorders>
            <w:shd w:val="clear" w:color="auto" w:fill="auto"/>
            <w:noWrap/>
            <w:vAlign w:val="center"/>
            <w:hideMark/>
          </w:tcPr>
          <w:p w14:paraId="5EED4FAB" w14:textId="77777777" w:rsidR="00CF1D96" w:rsidRPr="00F247C3" w:rsidRDefault="00CF1D96" w:rsidP="00CF1D96">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4.503.360</w:t>
            </w:r>
          </w:p>
        </w:tc>
        <w:tc>
          <w:tcPr>
            <w:tcW w:w="1420" w:type="dxa"/>
            <w:tcBorders>
              <w:top w:val="nil"/>
              <w:left w:val="nil"/>
              <w:bottom w:val="single" w:sz="8" w:space="0" w:color="auto"/>
              <w:right w:val="single" w:sz="8" w:space="0" w:color="auto"/>
            </w:tcBorders>
            <w:shd w:val="clear" w:color="auto" w:fill="auto"/>
            <w:noWrap/>
            <w:vAlign w:val="center"/>
            <w:hideMark/>
          </w:tcPr>
          <w:p w14:paraId="511642EA" w14:textId="77777777" w:rsidR="00CF1D96" w:rsidRPr="00F247C3" w:rsidRDefault="00CF1D96" w:rsidP="00CF1D96">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4.508.195</w:t>
            </w:r>
          </w:p>
        </w:tc>
        <w:tc>
          <w:tcPr>
            <w:tcW w:w="1100" w:type="dxa"/>
            <w:tcBorders>
              <w:top w:val="nil"/>
              <w:left w:val="nil"/>
              <w:bottom w:val="single" w:sz="8" w:space="0" w:color="auto"/>
              <w:right w:val="single" w:sz="8" w:space="0" w:color="auto"/>
            </w:tcBorders>
            <w:shd w:val="clear" w:color="auto" w:fill="auto"/>
            <w:noWrap/>
            <w:vAlign w:val="center"/>
            <w:hideMark/>
          </w:tcPr>
          <w:p w14:paraId="5E11E525" w14:textId="77777777" w:rsidR="00CF1D96" w:rsidRPr="00F247C3" w:rsidRDefault="00CF1D96" w:rsidP="00CF1D96">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99,89</w:t>
            </w:r>
          </w:p>
        </w:tc>
      </w:tr>
    </w:tbl>
    <w:p w14:paraId="1BD617D1" w14:textId="77777777" w:rsidR="002846BD" w:rsidRPr="00F247C3" w:rsidRDefault="00DD3D2E" w:rsidP="002846BD">
      <w:pPr>
        <w:spacing w:line="240" w:lineRule="auto"/>
        <w:jc w:val="both"/>
        <w:rPr>
          <w:rFonts w:asciiTheme="minorHAnsi" w:hAnsiTheme="minorHAnsi" w:cstheme="minorHAnsi"/>
        </w:rPr>
      </w:pPr>
      <w:r w:rsidRPr="00F247C3">
        <w:rPr>
          <w:rFonts w:asciiTheme="minorHAnsi" w:hAnsiTheme="minorHAnsi" w:cstheme="minorHAnsi"/>
        </w:rPr>
        <w:lastRenderedPageBreak/>
        <w:t>Sredstva za plače niso bila počrpana v celoti, ker je bila na funkcijo v.d. direktorja za 5 mesecev imenovana redno zaposlena na SFC. V tem obdobju smo delovali z zmanjšanim številom zaposlenih.</w:t>
      </w:r>
    </w:p>
    <w:p w14:paraId="7F5C7CB9" w14:textId="1F97E6CE" w:rsidR="00896BB6" w:rsidRPr="00F247C3" w:rsidRDefault="00896BB6" w:rsidP="00896BB6">
      <w:pPr>
        <w:spacing w:line="240" w:lineRule="auto"/>
        <w:jc w:val="both"/>
        <w:rPr>
          <w:rFonts w:asciiTheme="minorHAnsi" w:hAnsiTheme="minorHAnsi" w:cstheme="minorHAnsi"/>
        </w:rPr>
      </w:pPr>
      <w:r w:rsidRPr="00F247C3">
        <w:rPr>
          <w:rFonts w:asciiTheme="minorHAnsi" w:hAnsiTheme="minorHAnsi" w:cstheme="minorHAnsi"/>
        </w:rPr>
        <w:t>V letu 2016 je bila prekinjena pogodba št. 1806/15 o sofinanciranju kulturno vzgojnih filmskih projetov v RS in dobili smo vrnjenih 500</w:t>
      </w:r>
      <w:r w:rsidR="008A365B" w:rsidRPr="00F247C3">
        <w:rPr>
          <w:rFonts w:asciiTheme="minorHAnsi" w:hAnsiTheme="minorHAnsi" w:cstheme="minorHAnsi"/>
        </w:rPr>
        <w:t xml:space="preserve"> € </w:t>
      </w:r>
      <w:r w:rsidRPr="00F247C3">
        <w:rPr>
          <w:rFonts w:asciiTheme="minorHAnsi" w:hAnsiTheme="minorHAnsi" w:cstheme="minorHAnsi"/>
        </w:rPr>
        <w:t xml:space="preserve">že nakazanih sredstev s pripadajočimi obrestmi (skupaj </w:t>
      </w:r>
      <w:r w:rsidRPr="00F247C3">
        <w:rPr>
          <w:rFonts w:asciiTheme="minorHAnsi" w:hAnsiTheme="minorHAnsi" w:cstheme="minorHAnsi"/>
          <w:b/>
          <w:i/>
        </w:rPr>
        <w:t>528,78 EUR</w:t>
      </w:r>
      <w:r w:rsidRPr="00F247C3">
        <w:rPr>
          <w:rFonts w:asciiTheme="minorHAnsi" w:hAnsiTheme="minorHAnsi" w:cstheme="minorHAnsi"/>
        </w:rPr>
        <w:t xml:space="preserve">). Vrnjena sredstva smo uporabili namensko za sofinanciranje drugih kulturno vzgojnih projektov, izbranih na razpisu. </w:t>
      </w:r>
    </w:p>
    <w:p w14:paraId="1A29B035" w14:textId="77777777" w:rsidR="00896BB6" w:rsidRPr="00F247C3" w:rsidRDefault="00896BB6" w:rsidP="00896BB6">
      <w:pPr>
        <w:spacing w:line="240" w:lineRule="auto"/>
        <w:jc w:val="both"/>
        <w:rPr>
          <w:rFonts w:asciiTheme="minorHAnsi" w:hAnsiTheme="minorHAnsi" w:cstheme="minorHAnsi"/>
        </w:rPr>
      </w:pPr>
    </w:p>
    <w:p w14:paraId="4C59A36A" w14:textId="77777777"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V letu 201</w:t>
      </w:r>
      <w:r w:rsidR="00DD3D2E" w:rsidRPr="00F247C3">
        <w:rPr>
          <w:rFonts w:asciiTheme="minorHAnsi" w:hAnsiTheme="minorHAnsi" w:cstheme="minorHAnsi"/>
        </w:rPr>
        <w:t>6</w:t>
      </w:r>
      <w:r w:rsidRPr="00F247C3">
        <w:rPr>
          <w:rFonts w:asciiTheme="minorHAnsi" w:hAnsiTheme="minorHAnsi" w:cstheme="minorHAnsi"/>
        </w:rPr>
        <w:t xml:space="preserve"> smo ustvarili tudi druge prihodke z opravljanjem javne službe in s prodajo blaga in storitev na trgu. Skupaj jih je bilo za </w:t>
      </w:r>
      <w:r w:rsidRPr="00F247C3">
        <w:rPr>
          <w:rFonts w:asciiTheme="minorHAnsi" w:hAnsiTheme="minorHAnsi" w:cstheme="minorHAnsi"/>
          <w:b/>
          <w:i/>
        </w:rPr>
        <w:t>1</w:t>
      </w:r>
      <w:r w:rsidR="00DD3D2E" w:rsidRPr="00F247C3">
        <w:rPr>
          <w:rFonts w:asciiTheme="minorHAnsi" w:hAnsiTheme="minorHAnsi" w:cstheme="minorHAnsi"/>
          <w:b/>
          <w:i/>
        </w:rPr>
        <w:t>66</w:t>
      </w:r>
      <w:r w:rsidRPr="00F247C3">
        <w:rPr>
          <w:rFonts w:asciiTheme="minorHAnsi" w:hAnsiTheme="minorHAnsi" w:cstheme="minorHAnsi"/>
          <w:b/>
          <w:i/>
        </w:rPr>
        <w:t>.</w:t>
      </w:r>
      <w:r w:rsidR="00DD3D2E" w:rsidRPr="00F247C3">
        <w:rPr>
          <w:rFonts w:asciiTheme="minorHAnsi" w:hAnsiTheme="minorHAnsi" w:cstheme="minorHAnsi"/>
          <w:b/>
          <w:i/>
        </w:rPr>
        <w:t>26</w:t>
      </w:r>
      <w:r w:rsidR="00F15721" w:rsidRPr="00F247C3">
        <w:rPr>
          <w:rFonts w:asciiTheme="minorHAnsi" w:hAnsiTheme="minorHAnsi" w:cstheme="minorHAnsi"/>
          <w:b/>
          <w:i/>
        </w:rPr>
        <w:t>3,53</w:t>
      </w:r>
      <w:r w:rsidRPr="00F247C3">
        <w:rPr>
          <w:rFonts w:asciiTheme="minorHAnsi" w:hAnsiTheme="minorHAnsi" w:cstheme="minorHAnsi"/>
        </w:rPr>
        <w:t xml:space="preserve"> </w:t>
      </w:r>
      <w:r w:rsidRPr="00F247C3">
        <w:rPr>
          <w:rFonts w:asciiTheme="minorHAnsi" w:hAnsiTheme="minorHAnsi" w:cstheme="minorHAnsi"/>
          <w:b/>
        </w:rPr>
        <w:t>EUR,</w:t>
      </w:r>
      <w:r w:rsidRPr="00F247C3">
        <w:rPr>
          <w:rFonts w:asciiTheme="minorHAnsi" w:hAnsiTheme="minorHAnsi" w:cstheme="minorHAnsi"/>
        </w:rPr>
        <w:t xml:space="preserve"> in sicer:</w:t>
      </w:r>
    </w:p>
    <w:tbl>
      <w:tblPr>
        <w:tblW w:w="7540" w:type="dxa"/>
        <w:tblInd w:w="70" w:type="dxa"/>
        <w:tblCellMar>
          <w:left w:w="70" w:type="dxa"/>
          <w:right w:w="70" w:type="dxa"/>
        </w:tblCellMar>
        <w:tblLook w:val="04A0" w:firstRow="1" w:lastRow="0" w:firstColumn="1" w:lastColumn="0" w:noHBand="0" w:noVBand="1"/>
      </w:tblPr>
      <w:tblGrid>
        <w:gridCol w:w="4180"/>
        <w:gridCol w:w="1120"/>
        <w:gridCol w:w="1120"/>
        <w:gridCol w:w="1120"/>
      </w:tblGrid>
      <w:tr w:rsidR="00CF1D96" w:rsidRPr="00F247C3" w14:paraId="55E933C9" w14:textId="77777777" w:rsidTr="00CF1D96">
        <w:trPr>
          <w:trHeight w:val="345"/>
        </w:trPr>
        <w:tc>
          <w:tcPr>
            <w:tcW w:w="4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DF0242" w14:textId="77777777" w:rsidR="00CF1D96" w:rsidRPr="00F247C3" w:rsidRDefault="00CF1D96" w:rsidP="00CF1D96">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DRUGI  PRIHODKI</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7667544" w14:textId="77777777" w:rsidR="00CF1D96" w:rsidRPr="00F247C3" w:rsidRDefault="00CF1D96" w:rsidP="00CF1D96">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Znesek</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30ADA2FF" w14:textId="77777777" w:rsidR="00CF1D96" w:rsidRPr="00F247C3" w:rsidRDefault="00CF1D96" w:rsidP="00CF1D96">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Plan</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1052DCB1" w14:textId="77777777" w:rsidR="00CF1D96" w:rsidRPr="00F247C3" w:rsidRDefault="00CF1D96" w:rsidP="00CF1D96">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xml:space="preserve"> Real. v %</w:t>
            </w:r>
          </w:p>
        </w:tc>
      </w:tr>
      <w:tr w:rsidR="00CF1D96" w:rsidRPr="00F247C3" w14:paraId="34E6F1BE"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6E749CC7"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Distribucija</w:t>
            </w:r>
          </w:p>
        </w:tc>
        <w:tc>
          <w:tcPr>
            <w:tcW w:w="1120" w:type="dxa"/>
            <w:tcBorders>
              <w:top w:val="nil"/>
              <w:left w:val="nil"/>
              <w:bottom w:val="single" w:sz="8" w:space="0" w:color="auto"/>
              <w:right w:val="single" w:sz="8" w:space="0" w:color="auto"/>
            </w:tcBorders>
            <w:shd w:val="clear" w:color="auto" w:fill="auto"/>
            <w:noWrap/>
            <w:vAlign w:val="bottom"/>
            <w:hideMark/>
          </w:tcPr>
          <w:p w14:paraId="0AAF7AAD"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1.592</w:t>
            </w:r>
          </w:p>
        </w:tc>
        <w:tc>
          <w:tcPr>
            <w:tcW w:w="1120" w:type="dxa"/>
            <w:tcBorders>
              <w:top w:val="nil"/>
              <w:left w:val="nil"/>
              <w:bottom w:val="single" w:sz="8" w:space="0" w:color="auto"/>
              <w:right w:val="single" w:sz="8" w:space="0" w:color="auto"/>
            </w:tcBorders>
            <w:shd w:val="clear" w:color="auto" w:fill="auto"/>
            <w:noWrap/>
            <w:vAlign w:val="bottom"/>
            <w:hideMark/>
          </w:tcPr>
          <w:p w14:paraId="09020668"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8.000</w:t>
            </w:r>
          </w:p>
        </w:tc>
        <w:tc>
          <w:tcPr>
            <w:tcW w:w="1120" w:type="dxa"/>
            <w:tcBorders>
              <w:top w:val="nil"/>
              <w:left w:val="nil"/>
              <w:bottom w:val="single" w:sz="8" w:space="0" w:color="auto"/>
              <w:right w:val="single" w:sz="8" w:space="0" w:color="auto"/>
            </w:tcBorders>
            <w:shd w:val="clear" w:color="auto" w:fill="auto"/>
            <w:noWrap/>
            <w:vAlign w:val="bottom"/>
            <w:hideMark/>
          </w:tcPr>
          <w:p w14:paraId="2DBC892B"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19,89</w:t>
            </w:r>
          </w:p>
        </w:tc>
      </w:tr>
      <w:tr w:rsidR="00CF1D96" w:rsidRPr="00F247C3" w14:paraId="39CF7259"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1AD4C591"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licence in odstop pravic za  filme</w:t>
            </w:r>
          </w:p>
        </w:tc>
        <w:tc>
          <w:tcPr>
            <w:tcW w:w="1120" w:type="dxa"/>
            <w:tcBorders>
              <w:top w:val="nil"/>
              <w:left w:val="nil"/>
              <w:bottom w:val="single" w:sz="8" w:space="0" w:color="auto"/>
              <w:right w:val="single" w:sz="8" w:space="0" w:color="auto"/>
            </w:tcBorders>
            <w:shd w:val="clear" w:color="auto" w:fill="auto"/>
            <w:noWrap/>
            <w:vAlign w:val="bottom"/>
            <w:hideMark/>
          </w:tcPr>
          <w:p w14:paraId="6FAC0059"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48.687</w:t>
            </w:r>
          </w:p>
        </w:tc>
        <w:tc>
          <w:tcPr>
            <w:tcW w:w="1120" w:type="dxa"/>
            <w:tcBorders>
              <w:top w:val="nil"/>
              <w:left w:val="nil"/>
              <w:bottom w:val="single" w:sz="8" w:space="0" w:color="auto"/>
              <w:right w:val="single" w:sz="8" w:space="0" w:color="auto"/>
            </w:tcBorders>
            <w:shd w:val="clear" w:color="auto" w:fill="auto"/>
            <w:noWrap/>
            <w:vAlign w:val="bottom"/>
            <w:hideMark/>
          </w:tcPr>
          <w:p w14:paraId="34964AC6"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58.133</w:t>
            </w:r>
          </w:p>
        </w:tc>
        <w:tc>
          <w:tcPr>
            <w:tcW w:w="1120" w:type="dxa"/>
            <w:tcBorders>
              <w:top w:val="nil"/>
              <w:left w:val="nil"/>
              <w:bottom w:val="single" w:sz="8" w:space="0" w:color="auto"/>
              <w:right w:val="single" w:sz="8" w:space="0" w:color="auto"/>
            </w:tcBorders>
            <w:shd w:val="clear" w:color="auto" w:fill="auto"/>
            <w:noWrap/>
            <w:vAlign w:val="bottom"/>
            <w:hideMark/>
          </w:tcPr>
          <w:p w14:paraId="04BF4BE6"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83,75</w:t>
            </w:r>
          </w:p>
        </w:tc>
      </w:tr>
      <w:tr w:rsidR="00CF1D96" w:rsidRPr="00F247C3" w14:paraId="3208E0E6"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66629839"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prihodki od festivalov</w:t>
            </w:r>
          </w:p>
        </w:tc>
        <w:tc>
          <w:tcPr>
            <w:tcW w:w="1120" w:type="dxa"/>
            <w:tcBorders>
              <w:top w:val="nil"/>
              <w:left w:val="nil"/>
              <w:bottom w:val="single" w:sz="8" w:space="0" w:color="auto"/>
              <w:right w:val="single" w:sz="8" w:space="0" w:color="auto"/>
            </w:tcBorders>
            <w:shd w:val="clear" w:color="auto" w:fill="auto"/>
            <w:noWrap/>
            <w:vAlign w:val="bottom"/>
            <w:hideMark/>
          </w:tcPr>
          <w:p w14:paraId="6F769F04"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19.019</w:t>
            </w:r>
          </w:p>
        </w:tc>
        <w:tc>
          <w:tcPr>
            <w:tcW w:w="1120" w:type="dxa"/>
            <w:tcBorders>
              <w:top w:val="nil"/>
              <w:left w:val="nil"/>
              <w:bottom w:val="single" w:sz="8" w:space="0" w:color="auto"/>
              <w:right w:val="single" w:sz="8" w:space="0" w:color="auto"/>
            </w:tcBorders>
            <w:shd w:val="clear" w:color="auto" w:fill="auto"/>
            <w:noWrap/>
            <w:vAlign w:val="bottom"/>
            <w:hideMark/>
          </w:tcPr>
          <w:p w14:paraId="34BF5444"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9.000</w:t>
            </w:r>
          </w:p>
        </w:tc>
        <w:tc>
          <w:tcPr>
            <w:tcW w:w="1120" w:type="dxa"/>
            <w:tcBorders>
              <w:top w:val="nil"/>
              <w:left w:val="nil"/>
              <w:bottom w:val="single" w:sz="8" w:space="0" w:color="auto"/>
              <w:right w:val="single" w:sz="8" w:space="0" w:color="auto"/>
            </w:tcBorders>
            <w:shd w:val="clear" w:color="auto" w:fill="auto"/>
            <w:noWrap/>
            <w:vAlign w:val="bottom"/>
            <w:hideMark/>
          </w:tcPr>
          <w:p w14:paraId="2B107944"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211,33</w:t>
            </w:r>
          </w:p>
        </w:tc>
      </w:tr>
      <w:tr w:rsidR="00CF1D96" w:rsidRPr="00F247C3" w14:paraId="1B7697D4"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19A89E11"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Nadomestilo - tarife</w:t>
            </w:r>
          </w:p>
        </w:tc>
        <w:tc>
          <w:tcPr>
            <w:tcW w:w="1120" w:type="dxa"/>
            <w:tcBorders>
              <w:top w:val="nil"/>
              <w:left w:val="nil"/>
              <w:bottom w:val="single" w:sz="8" w:space="0" w:color="auto"/>
              <w:right w:val="single" w:sz="8" w:space="0" w:color="auto"/>
            </w:tcBorders>
            <w:shd w:val="clear" w:color="auto" w:fill="auto"/>
            <w:noWrap/>
            <w:vAlign w:val="bottom"/>
            <w:hideMark/>
          </w:tcPr>
          <w:p w14:paraId="74C4A2BA"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71.598</w:t>
            </w:r>
          </w:p>
        </w:tc>
        <w:tc>
          <w:tcPr>
            <w:tcW w:w="1120" w:type="dxa"/>
            <w:tcBorders>
              <w:top w:val="nil"/>
              <w:left w:val="nil"/>
              <w:bottom w:val="single" w:sz="8" w:space="0" w:color="auto"/>
              <w:right w:val="single" w:sz="8" w:space="0" w:color="auto"/>
            </w:tcBorders>
            <w:shd w:val="clear" w:color="auto" w:fill="auto"/>
            <w:noWrap/>
            <w:vAlign w:val="bottom"/>
            <w:hideMark/>
          </w:tcPr>
          <w:p w14:paraId="36A3AE62"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65.000</w:t>
            </w:r>
          </w:p>
        </w:tc>
        <w:tc>
          <w:tcPr>
            <w:tcW w:w="1120" w:type="dxa"/>
            <w:tcBorders>
              <w:top w:val="nil"/>
              <w:left w:val="nil"/>
              <w:bottom w:val="single" w:sz="8" w:space="0" w:color="auto"/>
              <w:right w:val="single" w:sz="8" w:space="0" w:color="auto"/>
            </w:tcBorders>
            <w:shd w:val="clear" w:color="auto" w:fill="auto"/>
            <w:noWrap/>
            <w:vAlign w:val="bottom"/>
            <w:hideMark/>
          </w:tcPr>
          <w:p w14:paraId="4065C656"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110,15</w:t>
            </w:r>
          </w:p>
        </w:tc>
      </w:tr>
      <w:tr w:rsidR="00CF1D96" w:rsidRPr="00F247C3" w14:paraId="5E78987D"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2FAB578A" w14:textId="77777777" w:rsidR="00CF1D96" w:rsidRPr="00F247C3" w:rsidRDefault="00CF1D96" w:rsidP="00CF1D96">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Drugi prihodki (AIPA, tujina, obresti)</w:t>
            </w:r>
          </w:p>
        </w:tc>
        <w:tc>
          <w:tcPr>
            <w:tcW w:w="1120" w:type="dxa"/>
            <w:tcBorders>
              <w:top w:val="nil"/>
              <w:left w:val="nil"/>
              <w:bottom w:val="single" w:sz="8" w:space="0" w:color="auto"/>
              <w:right w:val="single" w:sz="8" w:space="0" w:color="auto"/>
            </w:tcBorders>
            <w:shd w:val="clear" w:color="auto" w:fill="auto"/>
            <w:noWrap/>
            <w:vAlign w:val="bottom"/>
            <w:hideMark/>
          </w:tcPr>
          <w:p w14:paraId="5B4A1376" w14:textId="77777777" w:rsidR="00CF1D96" w:rsidRPr="00F247C3" w:rsidRDefault="00CF1D96" w:rsidP="00CF1D96">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6.455</w:t>
            </w:r>
          </w:p>
        </w:tc>
        <w:tc>
          <w:tcPr>
            <w:tcW w:w="1120" w:type="dxa"/>
            <w:tcBorders>
              <w:top w:val="nil"/>
              <w:left w:val="nil"/>
              <w:bottom w:val="single" w:sz="8" w:space="0" w:color="auto"/>
              <w:right w:val="single" w:sz="8" w:space="0" w:color="auto"/>
            </w:tcBorders>
            <w:shd w:val="clear" w:color="auto" w:fill="auto"/>
            <w:noWrap/>
            <w:vAlign w:val="bottom"/>
            <w:hideMark/>
          </w:tcPr>
          <w:p w14:paraId="43D976E6"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5.384</w:t>
            </w:r>
          </w:p>
        </w:tc>
        <w:tc>
          <w:tcPr>
            <w:tcW w:w="1120" w:type="dxa"/>
            <w:tcBorders>
              <w:top w:val="nil"/>
              <w:left w:val="nil"/>
              <w:bottom w:val="single" w:sz="8" w:space="0" w:color="auto"/>
              <w:right w:val="single" w:sz="8" w:space="0" w:color="auto"/>
            </w:tcBorders>
            <w:shd w:val="clear" w:color="auto" w:fill="auto"/>
            <w:noWrap/>
            <w:vAlign w:val="bottom"/>
            <w:hideMark/>
          </w:tcPr>
          <w:p w14:paraId="08B33804"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119,89</w:t>
            </w:r>
          </w:p>
        </w:tc>
      </w:tr>
      <w:tr w:rsidR="00CF1D96" w:rsidRPr="00F247C3" w14:paraId="01A00AE0"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537EE59A" w14:textId="77777777" w:rsidR="00CF1D96" w:rsidRPr="00F247C3" w:rsidRDefault="00CF1D96" w:rsidP="00CF1D96">
            <w:pPr>
              <w:spacing w:before="0" w:after="0" w:line="240" w:lineRule="auto"/>
              <w:jc w:val="both"/>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PRIHODKI  IZ JAVNE SLUŽBE</w:t>
            </w:r>
          </w:p>
        </w:tc>
        <w:tc>
          <w:tcPr>
            <w:tcW w:w="1120" w:type="dxa"/>
            <w:tcBorders>
              <w:top w:val="nil"/>
              <w:left w:val="nil"/>
              <w:bottom w:val="single" w:sz="8" w:space="0" w:color="auto"/>
              <w:right w:val="single" w:sz="8" w:space="0" w:color="auto"/>
            </w:tcBorders>
            <w:shd w:val="clear" w:color="auto" w:fill="auto"/>
            <w:noWrap/>
            <w:vAlign w:val="bottom"/>
            <w:hideMark/>
          </w:tcPr>
          <w:p w14:paraId="463B17E4" w14:textId="77777777" w:rsidR="00CF1D96" w:rsidRPr="00F247C3" w:rsidRDefault="00CF1D96" w:rsidP="00CF1D96">
            <w:pPr>
              <w:spacing w:before="0" w:after="0" w:line="240" w:lineRule="auto"/>
              <w:jc w:val="right"/>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147.350</w:t>
            </w:r>
          </w:p>
        </w:tc>
        <w:tc>
          <w:tcPr>
            <w:tcW w:w="1120" w:type="dxa"/>
            <w:tcBorders>
              <w:top w:val="nil"/>
              <w:left w:val="nil"/>
              <w:bottom w:val="single" w:sz="8" w:space="0" w:color="auto"/>
              <w:right w:val="single" w:sz="8" w:space="0" w:color="auto"/>
            </w:tcBorders>
            <w:shd w:val="clear" w:color="auto" w:fill="auto"/>
            <w:noWrap/>
            <w:vAlign w:val="bottom"/>
            <w:hideMark/>
          </w:tcPr>
          <w:p w14:paraId="64106296" w14:textId="77777777" w:rsidR="00CF1D96" w:rsidRPr="00F247C3" w:rsidRDefault="00CF1D96" w:rsidP="00CF1D96">
            <w:pPr>
              <w:spacing w:before="0" w:after="0" w:line="240" w:lineRule="auto"/>
              <w:jc w:val="right"/>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145.517</w:t>
            </w:r>
          </w:p>
        </w:tc>
        <w:tc>
          <w:tcPr>
            <w:tcW w:w="1120" w:type="dxa"/>
            <w:tcBorders>
              <w:top w:val="nil"/>
              <w:left w:val="nil"/>
              <w:bottom w:val="single" w:sz="8" w:space="0" w:color="auto"/>
              <w:right w:val="single" w:sz="8" w:space="0" w:color="auto"/>
            </w:tcBorders>
            <w:shd w:val="clear" w:color="auto" w:fill="auto"/>
            <w:noWrap/>
            <w:vAlign w:val="bottom"/>
            <w:hideMark/>
          </w:tcPr>
          <w:p w14:paraId="63A30FBF"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101,26</w:t>
            </w:r>
          </w:p>
        </w:tc>
      </w:tr>
      <w:tr w:rsidR="00CF1D96" w:rsidRPr="00F247C3" w14:paraId="1B0CD6C0"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73CDE9D8" w14:textId="77777777" w:rsidR="00CF1D96" w:rsidRPr="00F247C3" w:rsidRDefault="00CF1D96" w:rsidP="00CF1D96">
            <w:pPr>
              <w:spacing w:before="0" w:after="0" w:line="240" w:lineRule="auto"/>
              <w:jc w:val="both"/>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TRŽNI PRIHODKI</w:t>
            </w:r>
          </w:p>
        </w:tc>
        <w:tc>
          <w:tcPr>
            <w:tcW w:w="1120" w:type="dxa"/>
            <w:tcBorders>
              <w:top w:val="nil"/>
              <w:left w:val="nil"/>
              <w:bottom w:val="single" w:sz="8" w:space="0" w:color="auto"/>
              <w:right w:val="single" w:sz="8" w:space="0" w:color="auto"/>
            </w:tcBorders>
            <w:shd w:val="clear" w:color="auto" w:fill="auto"/>
            <w:noWrap/>
            <w:vAlign w:val="bottom"/>
            <w:hideMark/>
          </w:tcPr>
          <w:p w14:paraId="3D9105B2" w14:textId="77777777" w:rsidR="00CF1D96" w:rsidRPr="00F247C3" w:rsidRDefault="00CF1D96" w:rsidP="00CF1D96">
            <w:pPr>
              <w:spacing w:before="0" w:after="0" w:line="240" w:lineRule="auto"/>
              <w:jc w:val="right"/>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18.913</w:t>
            </w:r>
          </w:p>
        </w:tc>
        <w:tc>
          <w:tcPr>
            <w:tcW w:w="1120" w:type="dxa"/>
            <w:tcBorders>
              <w:top w:val="nil"/>
              <w:left w:val="nil"/>
              <w:bottom w:val="single" w:sz="8" w:space="0" w:color="auto"/>
              <w:right w:val="single" w:sz="8" w:space="0" w:color="auto"/>
            </w:tcBorders>
            <w:shd w:val="clear" w:color="auto" w:fill="auto"/>
            <w:noWrap/>
            <w:vAlign w:val="bottom"/>
            <w:hideMark/>
          </w:tcPr>
          <w:p w14:paraId="7F945733"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22.000</w:t>
            </w:r>
          </w:p>
        </w:tc>
        <w:tc>
          <w:tcPr>
            <w:tcW w:w="1120" w:type="dxa"/>
            <w:tcBorders>
              <w:top w:val="nil"/>
              <w:left w:val="nil"/>
              <w:bottom w:val="single" w:sz="8" w:space="0" w:color="auto"/>
              <w:right w:val="single" w:sz="8" w:space="0" w:color="auto"/>
            </w:tcBorders>
            <w:shd w:val="clear" w:color="auto" w:fill="auto"/>
            <w:noWrap/>
            <w:vAlign w:val="bottom"/>
            <w:hideMark/>
          </w:tcPr>
          <w:p w14:paraId="78E2420D" w14:textId="77777777" w:rsidR="00CF1D96" w:rsidRPr="00F247C3" w:rsidRDefault="00CF1D96" w:rsidP="00CF1D96">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85,97</w:t>
            </w:r>
          </w:p>
        </w:tc>
      </w:tr>
      <w:tr w:rsidR="00CF1D96" w:rsidRPr="00F247C3" w14:paraId="6CCAEA8E" w14:textId="77777777" w:rsidTr="00CF1D96">
        <w:trPr>
          <w:trHeight w:val="345"/>
        </w:trPr>
        <w:tc>
          <w:tcPr>
            <w:tcW w:w="4180" w:type="dxa"/>
            <w:tcBorders>
              <w:top w:val="nil"/>
              <w:left w:val="single" w:sz="8" w:space="0" w:color="auto"/>
              <w:bottom w:val="single" w:sz="8" w:space="0" w:color="auto"/>
              <w:right w:val="single" w:sz="8" w:space="0" w:color="auto"/>
            </w:tcBorders>
            <w:shd w:val="clear" w:color="auto" w:fill="auto"/>
            <w:noWrap/>
            <w:vAlign w:val="bottom"/>
            <w:hideMark/>
          </w:tcPr>
          <w:p w14:paraId="56973820" w14:textId="77777777" w:rsidR="00CF1D96" w:rsidRPr="00F247C3" w:rsidRDefault="00CF1D96" w:rsidP="00CF1D96">
            <w:pPr>
              <w:spacing w:before="0" w:after="0" w:line="240" w:lineRule="auto"/>
              <w:jc w:val="both"/>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SKUPAJ</w:t>
            </w:r>
          </w:p>
        </w:tc>
        <w:tc>
          <w:tcPr>
            <w:tcW w:w="1120" w:type="dxa"/>
            <w:tcBorders>
              <w:top w:val="nil"/>
              <w:left w:val="nil"/>
              <w:bottom w:val="single" w:sz="8" w:space="0" w:color="auto"/>
              <w:right w:val="single" w:sz="8" w:space="0" w:color="auto"/>
            </w:tcBorders>
            <w:shd w:val="clear" w:color="auto" w:fill="auto"/>
            <w:noWrap/>
            <w:vAlign w:val="bottom"/>
            <w:hideMark/>
          </w:tcPr>
          <w:p w14:paraId="0250FC32" w14:textId="77777777" w:rsidR="00CF1D96" w:rsidRPr="00F247C3" w:rsidRDefault="00CF1D96" w:rsidP="00CF1D96">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166.264</w:t>
            </w:r>
          </w:p>
        </w:tc>
        <w:tc>
          <w:tcPr>
            <w:tcW w:w="1120" w:type="dxa"/>
            <w:tcBorders>
              <w:top w:val="nil"/>
              <w:left w:val="nil"/>
              <w:bottom w:val="single" w:sz="8" w:space="0" w:color="auto"/>
              <w:right w:val="single" w:sz="8" w:space="0" w:color="auto"/>
            </w:tcBorders>
            <w:shd w:val="clear" w:color="auto" w:fill="auto"/>
            <w:noWrap/>
            <w:vAlign w:val="bottom"/>
            <w:hideMark/>
          </w:tcPr>
          <w:p w14:paraId="77E7B219" w14:textId="77777777" w:rsidR="00CF1D96" w:rsidRPr="00F247C3" w:rsidRDefault="00CF1D96" w:rsidP="00CF1D96">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167.517</w:t>
            </w:r>
          </w:p>
        </w:tc>
        <w:tc>
          <w:tcPr>
            <w:tcW w:w="1120" w:type="dxa"/>
            <w:tcBorders>
              <w:top w:val="nil"/>
              <w:left w:val="nil"/>
              <w:bottom w:val="single" w:sz="8" w:space="0" w:color="auto"/>
              <w:right w:val="single" w:sz="8" w:space="0" w:color="auto"/>
            </w:tcBorders>
            <w:shd w:val="clear" w:color="auto" w:fill="auto"/>
            <w:noWrap/>
            <w:vAlign w:val="bottom"/>
            <w:hideMark/>
          </w:tcPr>
          <w:p w14:paraId="0EA8622C" w14:textId="77777777" w:rsidR="00CF1D96" w:rsidRPr="00F247C3" w:rsidRDefault="00CF1D96" w:rsidP="00CF1D96">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99,25</w:t>
            </w:r>
          </w:p>
        </w:tc>
      </w:tr>
    </w:tbl>
    <w:p w14:paraId="3F9528BF" w14:textId="77777777" w:rsidR="00CF1D96" w:rsidRPr="00F247C3" w:rsidRDefault="00CF1D96" w:rsidP="002846BD">
      <w:pPr>
        <w:spacing w:line="240" w:lineRule="auto"/>
        <w:jc w:val="both"/>
        <w:rPr>
          <w:rFonts w:asciiTheme="minorHAnsi" w:hAnsiTheme="minorHAnsi" w:cstheme="minorHAnsi"/>
        </w:rPr>
      </w:pPr>
    </w:p>
    <w:p w14:paraId="5848F53C" w14:textId="77777777" w:rsidR="006441B3" w:rsidRPr="00F247C3" w:rsidRDefault="006441B3" w:rsidP="002846BD">
      <w:pPr>
        <w:spacing w:line="240" w:lineRule="auto"/>
        <w:jc w:val="both"/>
        <w:rPr>
          <w:rFonts w:asciiTheme="minorHAnsi" w:hAnsiTheme="minorHAnsi" w:cstheme="minorHAnsi"/>
        </w:rPr>
      </w:pPr>
    </w:p>
    <w:p w14:paraId="01F4F470" w14:textId="217E36DE" w:rsidR="0009652D" w:rsidRPr="00F247C3" w:rsidRDefault="00175B9A" w:rsidP="002846BD">
      <w:pPr>
        <w:spacing w:line="240" w:lineRule="auto"/>
        <w:jc w:val="both"/>
        <w:rPr>
          <w:rFonts w:asciiTheme="minorHAnsi" w:hAnsiTheme="minorHAnsi" w:cstheme="minorHAnsi"/>
        </w:rPr>
      </w:pPr>
      <w:r w:rsidRPr="00F247C3">
        <w:rPr>
          <w:rFonts w:asciiTheme="minorHAnsi" w:hAnsiTheme="minorHAnsi" w:cstheme="minorHAnsi"/>
        </w:rPr>
        <w:t>V letu 201</w:t>
      </w:r>
      <w:r w:rsidR="00DD3D2E" w:rsidRPr="00F247C3">
        <w:rPr>
          <w:rFonts w:asciiTheme="minorHAnsi" w:hAnsiTheme="minorHAnsi" w:cstheme="minorHAnsi"/>
        </w:rPr>
        <w:t>6</w:t>
      </w:r>
      <w:r w:rsidRPr="00F247C3">
        <w:rPr>
          <w:rFonts w:asciiTheme="minorHAnsi" w:hAnsiTheme="minorHAnsi" w:cstheme="minorHAnsi"/>
        </w:rPr>
        <w:t xml:space="preserve"> smo</w:t>
      </w:r>
      <w:r w:rsidR="00DD3D2E" w:rsidRPr="00F247C3">
        <w:rPr>
          <w:rFonts w:asciiTheme="minorHAnsi" w:hAnsiTheme="minorHAnsi" w:cstheme="minorHAnsi"/>
        </w:rPr>
        <w:t xml:space="preserve"> po sklepu o prekinitvi pogodbe št.: IPOG 2284/14</w:t>
      </w:r>
      <w:r w:rsidR="0009652D" w:rsidRPr="00F247C3">
        <w:rPr>
          <w:rFonts w:asciiTheme="minorHAnsi" w:hAnsiTheme="minorHAnsi" w:cstheme="minorHAnsi"/>
        </w:rPr>
        <w:t xml:space="preserve"> o sofinanciranju realizacije celovečernega filma</w:t>
      </w:r>
      <w:r w:rsidR="00DD3D2E" w:rsidRPr="00F247C3">
        <w:rPr>
          <w:rFonts w:asciiTheme="minorHAnsi" w:hAnsiTheme="minorHAnsi" w:cstheme="minorHAnsi"/>
        </w:rPr>
        <w:t>, dobili vrnjenih 187.500</w:t>
      </w:r>
      <w:r w:rsidR="008A365B" w:rsidRPr="00F247C3">
        <w:rPr>
          <w:rFonts w:asciiTheme="minorHAnsi" w:hAnsiTheme="minorHAnsi" w:cstheme="minorHAnsi"/>
        </w:rPr>
        <w:t xml:space="preserve"> € </w:t>
      </w:r>
      <w:r w:rsidR="00DD3D2E" w:rsidRPr="00F247C3">
        <w:rPr>
          <w:rFonts w:asciiTheme="minorHAnsi" w:hAnsiTheme="minorHAnsi" w:cstheme="minorHAnsi"/>
        </w:rPr>
        <w:t xml:space="preserve">že nakazanih sredstev </w:t>
      </w:r>
      <w:r w:rsidR="0009652D" w:rsidRPr="00F247C3">
        <w:rPr>
          <w:rFonts w:asciiTheme="minorHAnsi" w:hAnsiTheme="minorHAnsi" w:cstheme="minorHAnsi"/>
        </w:rPr>
        <w:t>in pripadajoče obresti. Po sklepu Ministrstva za kulturo št.: 61530-32/2015/77 smo sredstva vrnili v proračun.</w:t>
      </w:r>
    </w:p>
    <w:p w14:paraId="2D5226E9" w14:textId="77777777" w:rsidR="00891617" w:rsidRPr="00F247C3" w:rsidRDefault="00891617" w:rsidP="002846BD">
      <w:pPr>
        <w:spacing w:line="240" w:lineRule="auto"/>
        <w:jc w:val="both"/>
        <w:rPr>
          <w:rFonts w:asciiTheme="minorHAnsi" w:hAnsiTheme="minorHAnsi" w:cstheme="minorHAnsi"/>
        </w:rPr>
      </w:pPr>
    </w:p>
    <w:p w14:paraId="43AB714B" w14:textId="498CAA33"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Pri poslovanju v letu 201</w:t>
      </w:r>
      <w:r w:rsidR="00191C7A" w:rsidRPr="00F247C3">
        <w:rPr>
          <w:rFonts w:asciiTheme="minorHAnsi" w:hAnsiTheme="minorHAnsi" w:cstheme="minorHAnsi"/>
        </w:rPr>
        <w:t>6</w:t>
      </w:r>
      <w:r w:rsidRPr="00F247C3">
        <w:rPr>
          <w:rFonts w:asciiTheme="minorHAnsi" w:hAnsiTheme="minorHAnsi" w:cstheme="minorHAnsi"/>
        </w:rPr>
        <w:t xml:space="preserve"> je </w:t>
      </w:r>
      <w:r w:rsidR="00017C0A" w:rsidRPr="00F247C3">
        <w:rPr>
          <w:rFonts w:asciiTheme="minorHAnsi" w:hAnsiTheme="minorHAnsi" w:cstheme="minorHAnsi"/>
        </w:rPr>
        <w:t>nastalo</w:t>
      </w:r>
      <w:r w:rsidRPr="00F247C3">
        <w:rPr>
          <w:rFonts w:asciiTheme="minorHAnsi" w:hAnsiTheme="minorHAnsi" w:cstheme="minorHAnsi"/>
        </w:rPr>
        <w:t xml:space="preserve"> za </w:t>
      </w:r>
      <w:r w:rsidRPr="00F247C3">
        <w:rPr>
          <w:rFonts w:asciiTheme="minorHAnsi" w:hAnsiTheme="minorHAnsi" w:cstheme="minorHAnsi"/>
          <w:b/>
        </w:rPr>
        <w:t>4,</w:t>
      </w:r>
      <w:r w:rsidR="00C27033" w:rsidRPr="00F247C3">
        <w:rPr>
          <w:rFonts w:asciiTheme="minorHAnsi" w:hAnsiTheme="minorHAnsi" w:cstheme="minorHAnsi"/>
          <w:b/>
        </w:rPr>
        <w:t>742</w:t>
      </w:r>
      <w:r w:rsidRPr="00F247C3">
        <w:rPr>
          <w:rFonts w:asciiTheme="minorHAnsi" w:hAnsiTheme="minorHAnsi" w:cstheme="minorHAnsi"/>
          <w:b/>
        </w:rPr>
        <w:t>.</w:t>
      </w:r>
      <w:r w:rsidR="00C27033" w:rsidRPr="00F247C3">
        <w:rPr>
          <w:rFonts w:asciiTheme="minorHAnsi" w:hAnsiTheme="minorHAnsi" w:cstheme="minorHAnsi"/>
          <w:b/>
        </w:rPr>
        <w:t>7</w:t>
      </w:r>
      <w:r w:rsidR="005A332B" w:rsidRPr="00F247C3">
        <w:rPr>
          <w:rFonts w:asciiTheme="minorHAnsi" w:hAnsiTheme="minorHAnsi" w:cstheme="minorHAnsi"/>
          <w:b/>
        </w:rPr>
        <w:t>7</w:t>
      </w:r>
      <w:r w:rsidR="00C27033" w:rsidRPr="00F247C3">
        <w:rPr>
          <w:rFonts w:asciiTheme="minorHAnsi" w:hAnsiTheme="minorHAnsi" w:cstheme="minorHAnsi"/>
          <w:b/>
        </w:rPr>
        <w:t>7,</w:t>
      </w:r>
      <w:r w:rsidR="00C27033" w:rsidRPr="00F247C3">
        <w:rPr>
          <w:rFonts w:asciiTheme="minorHAnsi" w:hAnsiTheme="minorHAnsi" w:cstheme="minorHAnsi"/>
        </w:rPr>
        <w:t>30</w:t>
      </w:r>
      <w:r w:rsidR="008A365B" w:rsidRPr="00F247C3">
        <w:rPr>
          <w:rFonts w:asciiTheme="minorHAnsi" w:hAnsiTheme="minorHAnsi" w:cstheme="minorHAnsi"/>
        </w:rPr>
        <w:t xml:space="preserve"> € </w:t>
      </w:r>
      <w:r w:rsidR="00753D67" w:rsidRPr="00F247C3">
        <w:rPr>
          <w:rFonts w:asciiTheme="minorHAnsi" w:hAnsiTheme="minorHAnsi" w:cstheme="minorHAnsi"/>
        </w:rPr>
        <w:t>od</w:t>
      </w:r>
      <w:r w:rsidR="00354023" w:rsidRPr="00F247C3">
        <w:rPr>
          <w:rFonts w:asciiTheme="minorHAnsi" w:hAnsiTheme="minorHAnsi" w:cstheme="minorHAnsi"/>
        </w:rPr>
        <w:t>livov</w:t>
      </w:r>
      <w:r w:rsidRPr="00F247C3">
        <w:rPr>
          <w:rFonts w:asciiTheme="minorHAnsi" w:hAnsiTheme="minorHAnsi" w:cstheme="minorHAnsi"/>
        </w:rPr>
        <w:t xml:space="preserve"> in tako je nastalo za </w:t>
      </w:r>
      <w:r w:rsidR="00C27033" w:rsidRPr="00F247C3">
        <w:rPr>
          <w:rFonts w:asciiTheme="minorHAnsi" w:hAnsiTheme="minorHAnsi" w:cstheme="minorHAnsi"/>
          <w:b/>
        </w:rPr>
        <w:t>72</w:t>
      </w:r>
      <w:r w:rsidRPr="00F247C3">
        <w:rPr>
          <w:rFonts w:asciiTheme="minorHAnsi" w:hAnsiTheme="minorHAnsi" w:cstheme="minorHAnsi"/>
          <w:b/>
        </w:rPr>
        <w:t>.</w:t>
      </w:r>
      <w:r w:rsidR="00C27033" w:rsidRPr="00F247C3">
        <w:rPr>
          <w:rFonts w:asciiTheme="minorHAnsi" w:hAnsiTheme="minorHAnsi" w:cstheme="minorHAnsi"/>
          <w:b/>
        </w:rPr>
        <w:t>624,67</w:t>
      </w:r>
      <w:r w:rsidR="008A365B" w:rsidRPr="00F247C3">
        <w:rPr>
          <w:rFonts w:asciiTheme="minorHAnsi" w:hAnsiTheme="minorHAnsi" w:cstheme="minorHAnsi"/>
          <w:b/>
        </w:rPr>
        <w:t xml:space="preserve"> € </w:t>
      </w:r>
      <w:r w:rsidR="00300A42" w:rsidRPr="00F247C3">
        <w:rPr>
          <w:rFonts w:asciiTheme="minorHAnsi" w:hAnsiTheme="minorHAnsi" w:cstheme="minorHAnsi"/>
        </w:rPr>
        <w:t>presežka  odhodk</w:t>
      </w:r>
      <w:r w:rsidR="00C27033" w:rsidRPr="00F247C3">
        <w:rPr>
          <w:rFonts w:asciiTheme="minorHAnsi" w:hAnsiTheme="minorHAnsi" w:cstheme="minorHAnsi"/>
        </w:rPr>
        <w:t>ov nad prihodki</w:t>
      </w:r>
      <w:r w:rsidRPr="00F247C3">
        <w:rPr>
          <w:rFonts w:asciiTheme="minorHAnsi" w:hAnsiTheme="minorHAnsi" w:cstheme="minorHAnsi"/>
        </w:rPr>
        <w:t xml:space="preserve">. </w:t>
      </w:r>
    </w:p>
    <w:p w14:paraId="23262104" w14:textId="77777777" w:rsidR="002846BD" w:rsidRPr="00F247C3" w:rsidRDefault="002846BD" w:rsidP="002846BD">
      <w:pPr>
        <w:spacing w:line="240" w:lineRule="auto"/>
        <w:jc w:val="both"/>
        <w:rPr>
          <w:rFonts w:asciiTheme="minorHAnsi" w:hAnsiTheme="minorHAnsi" w:cstheme="minorHAnsi"/>
        </w:rPr>
      </w:pPr>
    </w:p>
    <w:p w14:paraId="08CD56F8" w14:textId="77777777"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Od</w:t>
      </w:r>
      <w:r w:rsidR="00017C0A" w:rsidRPr="00F247C3">
        <w:rPr>
          <w:rFonts w:asciiTheme="minorHAnsi" w:hAnsiTheme="minorHAnsi" w:cstheme="minorHAnsi"/>
        </w:rPr>
        <w:t>livi</w:t>
      </w:r>
      <w:r w:rsidR="005266A8" w:rsidRPr="00F247C3">
        <w:rPr>
          <w:rFonts w:asciiTheme="minorHAnsi" w:hAnsiTheme="minorHAnsi" w:cstheme="minorHAnsi"/>
        </w:rPr>
        <w:t xml:space="preserve"> in odhodki</w:t>
      </w:r>
      <w:r w:rsidRPr="00F247C3">
        <w:rPr>
          <w:rFonts w:asciiTheme="minorHAnsi" w:hAnsiTheme="minorHAnsi" w:cstheme="minorHAnsi"/>
        </w:rPr>
        <w:t xml:space="preserve"> po vrsti:</w:t>
      </w:r>
    </w:p>
    <w:tbl>
      <w:tblPr>
        <w:tblW w:w="8520" w:type="dxa"/>
        <w:tblInd w:w="80" w:type="dxa"/>
        <w:tblCellMar>
          <w:left w:w="70" w:type="dxa"/>
          <w:right w:w="70" w:type="dxa"/>
        </w:tblCellMar>
        <w:tblLook w:val="04A0" w:firstRow="1" w:lastRow="0" w:firstColumn="1" w:lastColumn="0" w:noHBand="0" w:noVBand="1"/>
      </w:tblPr>
      <w:tblGrid>
        <w:gridCol w:w="4540"/>
        <w:gridCol w:w="1460"/>
        <w:gridCol w:w="1420"/>
        <w:gridCol w:w="1100"/>
      </w:tblGrid>
      <w:tr w:rsidR="00D41289" w:rsidRPr="00F247C3" w14:paraId="28F9A810" w14:textId="77777777" w:rsidTr="00D41289">
        <w:trPr>
          <w:trHeight w:val="345"/>
        </w:trPr>
        <w:tc>
          <w:tcPr>
            <w:tcW w:w="4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E2AA1" w14:textId="77777777" w:rsidR="00D41289" w:rsidRPr="00F247C3" w:rsidRDefault="00D41289" w:rsidP="00D41289">
            <w:pPr>
              <w:spacing w:before="0" w:after="0" w:line="240" w:lineRule="auto"/>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VRSTE  ODLIVOV (str. in transferji)</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110647B8" w14:textId="77777777" w:rsidR="00D41289" w:rsidRPr="00F247C3" w:rsidRDefault="00D41289" w:rsidP="00D41289">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Doseženo</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38FA2088" w14:textId="77777777" w:rsidR="00D41289" w:rsidRPr="00F247C3" w:rsidRDefault="00D41289" w:rsidP="00D41289">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Plan</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6EBECE35" w14:textId="77777777" w:rsidR="00D41289" w:rsidRPr="00F247C3" w:rsidRDefault="00D41289" w:rsidP="00D41289">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xml:space="preserve"> Real. v %</w:t>
            </w:r>
          </w:p>
        </w:tc>
      </w:tr>
      <w:tr w:rsidR="00D41289" w:rsidRPr="00F247C3" w14:paraId="023A0687"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0CB13B5E"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plače</w:t>
            </w:r>
          </w:p>
        </w:tc>
        <w:tc>
          <w:tcPr>
            <w:tcW w:w="1460" w:type="dxa"/>
            <w:tcBorders>
              <w:top w:val="nil"/>
              <w:left w:val="nil"/>
              <w:bottom w:val="single" w:sz="8" w:space="0" w:color="auto"/>
              <w:right w:val="single" w:sz="8" w:space="0" w:color="auto"/>
            </w:tcBorders>
            <w:shd w:val="clear" w:color="auto" w:fill="auto"/>
            <w:noWrap/>
            <w:vAlign w:val="bottom"/>
            <w:hideMark/>
          </w:tcPr>
          <w:p w14:paraId="063F388E"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195.561</w:t>
            </w:r>
          </w:p>
        </w:tc>
        <w:tc>
          <w:tcPr>
            <w:tcW w:w="1420" w:type="dxa"/>
            <w:tcBorders>
              <w:top w:val="nil"/>
              <w:left w:val="nil"/>
              <w:bottom w:val="single" w:sz="8" w:space="0" w:color="auto"/>
              <w:right w:val="single" w:sz="8" w:space="0" w:color="auto"/>
            </w:tcBorders>
            <w:shd w:val="clear" w:color="auto" w:fill="auto"/>
            <w:noWrap/>
            <w:vAlign w:val="bottom"/>
            <w:hideMark/>
          </w:tcPr>
          <w:p w14:paraId="426943ED"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200.096</w:t>
            </w:r>
          </w:p>
        </w:tc>
        <w:tc>
          <w:tcPr>
            <w:tcW w:w="1100" w:type="dxa"/>
            <w:tcBorders>
              <w:top w:val="nil"/>
              <w:left w:val="nil"/>
              <w:bottom w:val="single" w:sz="8" w:space="0" w:color="auto"/>
              <w:right w:val="single" w:sz="8" w:space="0" w:color="auto"/>
            </w:tcBorders>
            <w:shd w:val="clear" w:color="auto" w:fill="auto"/>
            <w:noWrap/>
            <w:vAlign w:val="bottom"/>
            <w:hideMark/>
          </w:tcPr>
          <w:p w14:paraId="5B5FB89B"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97,73</w:t>
            </w:r>
          </w:p>
        </w:tc>
      </w:tr>
      <w:tr w:rsidR="00D41289" w:rsidRPr="00F247C3" w14:paraId="5B7E967F"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071911F5"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Splošni stroški</w:t>
            </w:r>
          </w:p>
        </w:tc>
        <w:tc>
          <w:tcPr>
            <w:tcW w:w="1460" w:type="dxa"/>
            <w:tcBorders>
              <w:top w:val="nil"/>
              <w:left w:val="nil"/>
              <w:bottom w:val="single" w:sz="8" w:space="0" w:color="auto"/>
              <w:right w:val="single" w:sz="8" w:space="0" w:color="auto"/>
            </w:tcBorders>
            <w:shd w:val="clear" w:color="auto" w:fill="auto"/>
            <w:noWrap/>
            <w:vAlign w:val="bottom"/>
            <w:hideMark/>
          </w:tcPr>
          <w:p w14:paraId="67D29E39"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21.605</w:t>
            </w:r>
          </w:p>
        </w:tc>
        <w:tc>
          <w:tcPr>
            <w:tcW w:w="1420" w:type="dxa"/>
            <w:tcBorders>
              <w:top w:val="nil"/>
              <w:left w:val="nil"/>
              <w:bottom w:val="single" w:sz="8" w:space="0" w:color="auto"/>
              <w:right w:val="single" w:sz="8" w:space="0" w:color="auto"/>
            </w:tcBorders>
            <w:shd w:val="clear" w:color="auto" w:fill="auto"/>
            <w:noWrap/>
            <w:vAlign w:val="bottom"/>
            <w:hideMark/>
          </w:tcPr>
          <w:p w14:paraId="160CE6B6"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31.240</w:t>
            </w:r>
          </w:p>
        </w:tc>
        <w:tc>
          <w:tcPr>
            <w:tcW w:w="1100" w:type="dxa"/>
            <w:tcBorders>
              <w:top w:val="nil"/>
              <w:left w:val="nil"/>
              <w:bottom w:val="single" w:sz="8" w:space="0" w:color="auto"/>
              <w:right w:val="single" w:sz="8" w:space="0" w:color="auto"/>
            </w:tcBorders>
            <w:shd w:val="clear" w:color="auto" w:fill="auto"/>
            <w:noWrap/>
            <w:vAlign w:val="bottom"/>
            <w:hideMark/>
          </w:tcPr>
          <w:p w14:paraId="07FBA1E6"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69,16</w:t>
            </w:r>
          </w:p>
        </w:tc>
      </w:tr>
      <w:tr w:rsidR="00D41289" w:rsidRPr="00F247C3" w14:paraId="24FA3C61"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22606AD8"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Programsko materialni stroški</w:t>
            </w:r>
          </w:p>
        </w:tc>
        <w:tc>
          <w:tcPr>
            <w:tcW w:w="1460" w:type="dxa"/>
            <w:tcBorders>
              <w:top w:val="nil"/>
              <w:left w:val="nil"/>
              <w:bottom w:val="single" w:sz="8" w:space="0" w:color="auto"/>
              <w:right w:val="single" w:sz="8" w:space="0" w:color="auto"/>
            </w:tcBorders>
            <w:shd w:val="clear" w:color="auto" w:fill="auto"/>
            <w:noWrap/>
            <w:vAlign w:val="bottom"/>
            <w:hideMark/>
          </w:tcPr>
          <w:p w14:paraId="67EF98BD"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699.800</w:t>
            </w:r>
          </w:p>
        </w:tc>
        <w:tc>
          <w:tcPr>
            <w:tcW w:w="1420" w:type="dxa"/>
            <w:tcBorders>
              <w:top w:val="nil"/>
              <w:left w:val="nil"/>
              <w:bottom w:val="single" w:sz="8" w:space="0" w:color="auto"/>
              <w:right w:val="single" w:sz="8" w:space="0" w:color="auto"/>
            </w:tcBorders>
            <w:shd w:val="clear" w:color="auto" w:fill="auto"/>
            <w:noWrap/>
            <w:vAlign w:val="bottom"/>
            <w:hideMark/>
          </w:tcPr>
          <w:p w14:paraId="6DC3744E"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649.540</w:t>
            </w:r>
          </w:p>
        </w:tc>
        <w:tc>
          <w:tcPr>
            <w:tcW w:w="1100" w:type="dxa"/>
            <w:tcBorders>
              <w:top w:val="nil"/>
              <w:left w:val="nil"/>
              <w:bottom w:val="single" w:sz="8" w:space="0" w:color="auto"/>
              <w:right w:val="single" w:sz="8" w:space="0" w:color="auto"/>
            </w:tcBorders>
            <w:shd w:val="clear" w:color="auto" w:fill="auto"/>
            <w:noWrap/>
            <w:vAlign w:val="bottom"/>
            <w:hideMark/>
          </w:tcPr>
          <w:p w14:paraId="7E51D8E1"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107,74</w:t>
            </w:r>
          </w:p>
        </w:tc>
      </w:tr>
      <w:tr w:rsidR="00D41289" w:rsidRPr="00F247C3" w14:paraId="13ED8CF6"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2EEB2CD5" w14:textId="77777777" w:rsidR="00D41289" w:rsidRPr="00F247C3" w:rsidRDefault="00D41289" w:rsidP="00D41289">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Filmski program - SUBVENCIJE</w:t>
            </w:r>
          </w:p>
        </w:tc>
        <w:tc>
          <w:tcPr>
            <w:tcW w:w="1460" w:type="dxa"/>
            <w:tcBorders>
              <w:top w:val="nil"/>
              <w:left w:val="nil"/>
              <w:bottom w:val="single" w:sz="8" w:space="0" w:color="auto"/>
              <w:right w:val="single" w:sz="8" w:space="0" w:color="auto"/>
            </w:tcBorders>
            <w:shd w:val="clear" w:color="auto" w:fill="auto"/>
            <w:noWrap/>
            <w:vAlign w:val="bottom"/>
            <w:hideMark/>
          </w:tcPr>
          <w:p w14:paraId="0F23A7D2"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2.801.863</w:t>
            </w:r>
          </w:p>
        </w:tc>
        <w:tc>
          <w:tcPr>
            <w:tcW w:w="1420" w:type="dxa"/>
            <w:tcBorders>
              <w:top w:val="nil"/>
              <w:left w:val="nil"/>
              <w:bottom w:val="single" w:sz="8" w:space="0" w:color="auto"/>
              <w:right w:val="single" w:sz="8" w:space="0" w:color="auto"/>
            </w:tcBorders>
            <w:shd w:val="clear" w:color="auto" w:fill="auto"/>
            <w:noWrap/>
            <w:vAlign w:val="bottom"/>
            <w:hideMark/>
          </w:tcPr>
          <w:p w14:paraId="65E9DEDB"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2.801.863</w:t>
            </w:r>
          </w:p>
        </w:tc>
        <w:tc>
          <w:tcPr>
            <w:tcW w:w="1100" w:type="dxa"/>
            <w:tcBorders>
              <w:top w:val="nil"/>
              <w:left w:val="nil"/>
              <w:bottom w:val="single" w:sz="8" w:space="0" w:color="auto"/>
              <w:right w:val="single" w:sz="8" w:space="0" w:color="auto"/>
            </w:tcBorders>
            <w:shd w:val="clear" w:color="auto" w:fill="auto"/>
            <w:noWrap/>
            <w:vAlign w:val="bottom"/>
            <w:hideMark/>
          </w:tcPr>
          <w:p w14:paraId="581760E8"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D41289" w:rsidRPr="00F247C3" w14:paraId="50023B2E"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1B456354"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Akcije - transfer (tudi Badjurova nagrada)</w:t>
            </w:r>
          </w:p>
        </w:tc>
        <w:tc>
          <w:tcPr>
            <w:tcW w:w="1460" w:type="dxa"/>
            <w:tcBorders>
              <w:top w:val="nil"/>
              <w:left w:val="nil"/>
              <w:bottom w:val="single" w:sz="8" w:space="0" w:color="auto"/>
              <w:right w:val="single" w:sz="8" w:space="0" w:color="auto"/>
            </w:tcBorders>
            <w:shd w:val="clear" w:color="auto" w:fill="auto"/>
            <w:noWrap/>
            <w:vAlign w:val="bottom"/>
            <w:hideMark/>
          </w:tcPr>
          <w:p w14:paraId="50005C90"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334.000</w:t>
            </w:r>
          </w:p>
        </w:tc>
        <w:tc>
          <w:tcPr>
            <w:tcW w:w="1420" w:type="dxa"/>
            <w:tcBorders>
              <w:top w:val="nil"/>
              <w:left w:val="nil"/>
              <w:bottom w:val="single" w:sz="8" w:space="0" w:color="auto"/>
              <w:right w:val="single" w:sz="8" w:space="0" w:color="auto"/>
            </w:tcBorders>
            <w:shd w:val="clear" w:color="auto" w:fill="auto"/>
            <w:noWrap/>
            <w:vAlign w:val="bottom"/>
            <w:hideMark/>
          </w:tcPr>
          <w:p w14:paraId="38EBF25B"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333.471</w:t>
            </w:r>
          </w:p>
        </w:tc>
        <w:tc>
          <w:tcPr>
            <w:tcW w:w="1100" w:type="dxa"/>
            <w:tcBorders>
              <w:top w:val="nil"/>
              <w:left w:val="nil"/>
              <w:bottom w:val="single" w:sz="8" w:space="0" w:color="auto"/>
              <w:right w:val="single" w:sz="8" w:space="0" w:color="auto"/>
            </w:tcBorders>
            <w:shd w:val="clear" w:color="auto" w:fill="auto"/>
            <w:noWrap/>
            <w:vAlign w:val="bottom"/>
            <w:hideMark/>
          </w:tcPr>
          <w:p w14:paraId="4EBD5211"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100,16</w:t>
            </w:r>
          </w:p>
        </w:tc>
      </w:tr>
      <w:tr w:rsidR="00D41289" w:rsidRPr="00F247C3" w14:paraId="569A15FB"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00A527DC"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AV projekti</w:t>
            </w:r>
          </w:p>
        </w:tc>
        <w:tc>
          <w:tcPr>
            <w:tcW w:w="1460" w:type="dxa"/>
            <w:tcBorders>
              <w:top w:val="nil"/>
              <w:left w:val="nil"/>
              <w:bottom w:val="single" w:sz="8" w:space="0" w:color="auto"/>
              <w:right w:val="single" w:sz="8" w:space="0" w:color="auto"/>
            </w:tcBorders>
            <w:shd w:val="clear" w:color="auto" w:fill="auto"/>
            <w:noWrap/>
            <w:vAlign w:val="bottom"/>
            <w:hideMark/>
          </w:tcPr>
          <w:p w14:paraId="5AF6D5B9"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627.718</w:t>
            </w:r>
          </w:p>
        </w:tc>
        <w:tc>
          <w:tcPr>
            <w:tcW w:w="1420" w:type="dxa"/>
            <w:tcBorders>
              <w:top w:val="nil"/>
              <w:left w:val="nil"/>
              <w:bottom w:val="single" w:sz="8" w:space="0" w:color="auto"/>
              <w:right w:val="single" w:sz="8" w:space="0" w:color="auto"/>
            </w:tcBorders>
            <w:shd w:val="clear" w:color="auto" w:fill="auto"/>
            <w:noWrap/>
            <w:vAlign w:val="bottom"/>
            <w:hideMark/>
          </w:tcPr>
          <w:p w14:paraId="4A71F9E4"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627.718</w:t>
            </w:r>
          </w:p>
        </w:tc>
        <w:tc>
          <w:tcPr>
            <w:tcW w:w="1100" w:type="dxa"/>
            <w:tcBorders>
              <w:top w:val="nil"/>
              <w:left w:val="nil"/>
              <w:bottom w:val="single" w:sz="8" w:space="0" w:color="auto"/>
              <w:right w:val="single" w:sz="8" w:space="0" w:color="auto"/>
            </w:tcBorders>
            <w:shd w:val="clear" w:color="auto" w:fill="auto"/>
            <w:noWrap/>
            <w:vAlign w:val="bottom"/>
            <w:hideMark/>
          </w:tcPr>
          <w:p w14:paraId="118C8369"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w:t>
            </w:r>
          </w:p>
        </w:tc>
      </w:tr>
      <w:tr w:rsidR="00D41289" w:rsidRPr="00F247C3" w14:paraId="5C5341CE"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704A18EB"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Digitalizacija filmskih kopij</w:t>
            </w:r>
          </w:p>
        </w:tc>
        <w:tc>
          <w:tcPr>
            <w:tcW w:w="1460" w:type="dxa"/>
            <w:tcBorders>
              <w:top w:val="nil"/>
              <w:left w:val="nil"/>
              <w:bottom w:val="single" w:sz="8" w:space="0" w:color="auto"/>
              <w:right w:val="single" w:sz="8" w:space="0" w:color="auto"/>
            </w:tcBorders>
            <w:shd w:val="clear" w:color="auto" w:fill="auto"/>
            <w:noWrap/>
            <w:vAlign w:val="bottom"/>
            <w:hideMark/>
          </w:tcPr>
          <w:p w14:paraId="65AAEE4C"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32.678</w:t>
            </w:r>
          </w:p>
        </w:tc>
        <w:tc>
          <w:tcPr>
            <w:tcW w:w="1420" w:type="dxa"/>
            <w:tcBorders>
              <w:top w:val="nil"/>
              <w:left w:val="nil"/>
              <w:bottom w:val="single" w:sz="8" w:space="0" w:color="auto"/>
              <w:right w:val="single" w:sz="8" w:space="0" w:color="auto"/>
            </w:tcBorders>
            <w:shd w:val="clear" w:color="auto" w:fill="auto"/>
            <w:noWrap/>
            <w:vAlign w:val="bottom"/>
            <w:hideMark/>
          </w:tcPr>
          <w:p w14:paraId="6984CE6C"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19.638</w:t>
            </w:r>
          </w:p>
        </w:tc>
        <w:tc>
          <w:tcPr>
            <w:tcW w:w="1100" w:type="dxa"/>
            <w:tcBorders>
              <w:top w:val="nil"/>
              <w:left w:val="nil"/>
              <w:bottom w:val="single" w:sz="8" w:space="0" w:color="auto"/>
              <w:right w:val="single" w:sz="8" w:space="0" w:color="auto"/>
            </w:tcBorders>
            <w:shd w:val="clear" w:color="auto" w:fill="auto"/>
            <w:noWrap/>
            <w:vAlign w:val="bottom"/>
            <w:hideMark/>
          </w:tcPr>
          <w:p w14:paraId="26EFE5E5"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166,40</w:t>
            </w:r>
          </w:p>
        </w:tc>
      </w:tr>
      <w:tr w:rsidR="00D41289" w:rsidRPr="00F247C3" w14:paraId="29793B51"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01105DD9"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Investicije - nakup osnovnih sredstev</w:t>
            </w:r>
          </w:p>
        </w:tc>
        <w:tc>
          <w:tcPr>
            <w:tcW w:w="1460" w:type="dxa"/>
            <w:tcBorders>
              <w:top w:val="nil"/>
              <w:left w:val="nil"/>
              <w:bottom w:val="single" w:sz="8" w:space="0" w:color="auto"/>
              <w:right w:val="single" w:sz="8" w:space="0" w:color="auto"/>
            </w:tcBorders>
            <w:shd w:val="clear" w:color="auto" w:fill="auto"/>
            <w:noWrap/>
            <w:vAlign w:val="bottom"/>
            <w:hideMark/>
          </w:tcPr>
          <w:p w14:paraId="6BECF16C"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20.059</w:t>
            </w:r>
          </w:p>
        </w:tc>
        <w:tc>
          <w:tcPr>
            <w:tcW w:w="1420" w:type="dxa"/>
            <w:tcBorders>
              <w:top w:val="nil"/>
              <w:left w:val="nil"/>
              <w:bottom w:val="single" w:sz="8" w:space="0" w:color="auto"/>
              <w:right w:val="single" w:sz="8" w:space="0" w:color="auto"/>
            </w:tcBorders>
            <w:shd w:val="clear" w:color="auto" w:fill="auto"/>
            <w:noWrap/>
            <w:vAlign w:val="bottom"/>
            <w:hideMark/>
          </w:tcPr>
          <w:p w14:paraId="7BF6A0C9"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63.273</w:t>
            </w:r>
          </w:p>
        </w:tc>
        <w:tc>
          <w:tcPr>
            <w:tcW w:w="1100" w:type="dxa"/>
            <w:tcBorders>
              <w:top w:val="nil"/>
              <w:left w:val="nil"/>
              <w:bottom w:val="single" w:sz="8" w:space="0" w:color="auto"/>
              <w:right w:val="single" w:sz="8" w:space="0" w:color="auto"/>
            </w:tcBorders>
            <w:shd w:val="clear" w:color="auto" w:fill="auto"/>
            <w:noWrap/>
            <w:vAlign w:val="bottom"/>
            <w:hideMark/>
          </w:tcPr>
          <w:p w14:paraId="3F83419F"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31,70</w:t>
            </w:r>
          </w:p>
        </w:tc>
      </w:tr>
      <w:tr w:rsidR="00D41289" w:rsidRPr="00F247C3" w14:paraId="729DCCBC"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2AE56200" w14:textId="77777777" w:rsidR="00D41289" w:rsidRPr="00F247C3" w:rsidRDefault="00D41289" w:rsidP="00D41289">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Tržni odhodki</w:t>
            </w:r>
          </w:p>
        </w:tc>
        <w:tc>
          <w:tcPr>
            <w:tcW w:w="1460" w:type="dxa"/>
            <w:tcBorders>
              <w:top w:val="nil"/>
              <w:left w:val="nil"/>
              <w:bottom w:val="single" w:sz="8" w:space="0" w:color="auto"/>
              <w:right w:val="single" w:sz="8" w:space="0" w:color="auto"/>
            </w:tcBorders>
            <w:shd w:val="clear" w:color="auto" w:fill="auto"/>
            <w:noWrap/>
            <w:vAlign w:val="bottom"/>
            <w:hideMark/>
          </w:tcPr>
          <w:p w14:paraId="3CED7018" w14:textId="77777777" w:rsidR="00D41289" w:rsidRPr="00F247C3" w:rsidRDefault="00D41289" w:rsidP="00D41289">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9.494</w:t>
            </w:r>
          </w:p>
        </w:tc>
        <w:tc>
          <w:tcPr>
            <w:tcW w:w="1420" w:type="dxa"/>
            <w:tcBorders>
              <w:top w:val="nil"/>
              <w:left w:val="nil"/>
              <w:bottom w:val="single" w:sz="8" w:space="0" w:color="auto"/>
              <w:right w:val="single" w:sz="8" w:space="0" w:color="auto"/>
            </w:tcBorders>
            <w:shd w:val="clear" w:color="auto" w:fill="auto"/>
            <w:noWrap/>
            <w:vAlign w:val="bottom"/>
            <w:hideMark/>
          </w:tcPr>
          <w:p w14:paraId="7BF2173E"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7.000</w:t>
            </w:r>
          </w:p>
        </w:tc>
        <w:tc>
          <w:tcPr>
            <w:tcW w:w="1100" w:type="dxa"/>
            <w:tcBorders>
              <w:top w:val="nil"/>
              <w:left w:val="nil"/>
              <w:bottom w:val="single" w:sz="8" w:space="0" w:color="auto"/>
              <w:right w:val="single" w:sz="8" w:space="0" w:color="auto"/>
            </w:tcBorders>
            <w:shd w:val="clear" w:color="auto" w:fill="auto"/>
            <w:noWrap/>
            <w:vAlign w:val="bottom"/>
            <w:hideMark/>
          </w:tcPr>
          <w:p w14:paraId="11728D27"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135,63</w:t>
            </w:r>
          </w:p>
        </w:tc>
      </w:tr>
      <w:tr w:rsidR="00D41289" w:rsidRPr="00F247C3" w14:paraId="74B7080F" w14:textId="77777777" w:rsidTr="00D41289">
        <w:trPr>
          <w:trHeight w:val="34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14:paraId="2AC431A6" w14:textId="77777777" w:rsidR="00D41289" w:rsidRPr="00F247C3" w:rsidRDefault="00D41289" w:rsidP="00D41289">
            <w:pPr>
              <w:spacing w:before="0" w:after="0" w:line="240" w:lineRule="auto"/>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SKUPAJ</w:t>
            </w:r>
          </w:p>
        </w:tc>
        <w:tc>
          <w:tcPr>
            <w:tcW w:w="1460" w:type="dxa"/>
            <w:tcBorders>
              <w:top w:val="nil"/>
              <w:left w:val="nil"/>
              <w:bottom w:val="single" w:sz="8" w:space="0" w:color="auto"/>
              <w:right w:val="single" w:sz="8" w:space="0" w:color="auto"/>
            </w:tcBorders>
            <w:shd w:val="clear" w:color="auto" w:fill="auto"/>
            <w:noWrap/>
            <w:vAlign w:val="bottom"/>
            <w:hideMark/>
          </w:tcPr>
          <w:p w14:paraId="43B16FC4" w14:textId="77777777" w:rsidR="00D41289" w:rsidRPr="00F247C3" w:rsidRDefault="00D41289" w:rsidP="00D41289">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4.742.777</w:t>
            </w:r>
          </w:p>
        </w:tc>
        <w:tc>
          <w:tcPr>
            <w:tcW w:w="1420" w:type="dxa"/>
            <w:tcBorders>
              <w:top w:val="nil"/>
              <w:left w:val="nil"/>
              <w:bottom w:val="single" w:sz="8" w:space="0" w:color="auto"/>
              <w:right w:val="single" w:sz="8" w:space="0" w:color="auto"/>
            </w:tcBorders>
            <w:shd w:val="clear" w:color="auto" w:fill="auto"/>
            <w:noWrap/>
            <w:vAlign w:val="bottom"/>
            <w:hideMark/>
          </w:tcPr>
          <w:p w14:paraId="09199077" w14:textId="77777777" w:rsidR="00D41289" w:rsidRPr="00F247C3" w:rsidRDefault="00D41289" w:rsidP="00D41289">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4.733.839</w:t>
            </w:r>
          </w:p>
        </w:tc>
        <w:tc>
          <w:tcPr>
            <w:tcW w:w="1100" w:type="dxa"/>
            <w:tcBorders>
              <w:top w:val="nil"/>
              <w:left w:val="nil"/>
              <w:bottom w:val="single" w:sz="8" w:space="0" w:color="auto"/>
              <w:right w:val="single" w:sz="8" w:space="0" w:color="auto"/>
            </w:tcBorders>
            <w:shd w:val="clear" w:color="auto" w:fill="auto"/>
            <w:noWrap/>
            <w:vAlign w:val="bottom"/>
            <w:hideMark/>
          </w:tcPr>
          <w:p w14:paraId="34C7EC0A" w14:textId="77777777" w:rsidR="00D41289" w:rsidRPr="00F247C3" w:rsidRDefault="00D41289" w:rsidP="00D41289">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100,19</w:t>
            </w:r>
          </w:p>
        </w:tc>
      </w:tr>
    </w:tbl>
    <w:p w14:paraId="2CBD0BC8" w14:textId="77777777" w:rsidR="00C27033" w:rsidRPr="00F247C3" w:rsidRDefault="00C27033" w:rsidP="002846BD">
      <w:pPr>
        <w:spacing w:line="240" w:lineRule="auto"/>
        <w:jc w:val="both"/>
        <w:rPr>
          <w:rFonts w:asciiTheme="minorHAnsi" w:hAnsiTheme="minorHAnsi" w:cstheme="minorHAnsi"/>
        </w:rPr>
      </w:pPr>
    </w:p>
    <w:p w14:paraId="6B79B386" w14:textId="5D37047B"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V letu 201</w:t>
      </w:r>
      <w:r w:rsidR="00C27033" w:rsidRPr="00F247C3">
        <w:rPr>
          <w:rFonts w:asciiTheme="minorHAnsi" w:hAnsiTheme="minorHAnsi" w:cstheme="minorHAnsi"/>
        </w:rPr>
        <w:t>6</w:t>
      </w:r>
      <w:r w:rsidRPr="00F247C3">
        <w:rPr>
          <w:rFonts w:asciiTheme="minorHAnsi" w:hAnsiTheme="minorHAnsi" w:cstheme="minorHAnsi"/>
        </w:rPr>
        <w:t xml:space="preserve"> smo pri poslovanju sledili zastavljenim ciljem, saj smo realizirali vsa pogodbeno določena sredstva iz proračuna</w:t>
      </w:r>
      <w:r w:rsidR="00C27033" w:rsidRPr="00F247C3">
        <w:rPr>
          <w:rFonts w:asciiTheme="minorHAnsi" w:hAnsiTheme="minorHAnsi" w:cstheme="minorHAnsi"/>
        </w:rPr>
        <w:t xml:space="preserve">. Pri opravljanju dejavnosti je bilo ustvarjeno več stroškov kot smo planirali. To je posledica novih dejavnosti, ki smo jih </w:t>
      </w:r>
      <w:r w:rsidR="006C7F4B">
        <w:rPr>
          <w:rFonts w:asciiTheme="minorHAnsi" w:hAnsiTheme="minorHAnsi" w:cstheme="minorHAnsi"/>
        </w:rPr>
        <w:t>uvrstili v svoj program</w:t>
      </w:r>
      <w:r w:rsidR="00C27033" w:rsidRPr="00F247C3">
        <w:rPr>
          <w:rFonts w:asciiTheme="minorHAnsi" w:hAnsiTheme="minorHAnsi" w:cstheme="minorHAnsi"/>
        </w:rPr>
        <w:t xml:space="preserve"> (scenarnice, noč kratkih filmov,….</w:t>
      </w:r>
      <w:r w:rsidR="00446600" w:rsidRPr="00F247C3">
        <w:rPr>
          <w:rFonts w:asciiTheme="minorHAnsi" w:hAnsiTheme="minorHAnsi" w:cstheme="minorHAnsi"/>
        </w:rPr>
        <w:t>).</w:t>
      </w:r>
      <w:r w:rsidR="00C27033" w:rsidRPr="00F247C3">
        <w:rPr>
          <w:rFonts w:asciiTheme="minorHAnsi" w:hAnsiTheme="minorHAnsi" w:cstheme="minorHAnsi"/>
        </w:rPr>
        <w:t xml:space="preserve"> Še vedno smo morali sami kriti</w:t>
      </w:r>
      <w:r w:rsidR="00AC6DCA" w:rsidRPr="00F247C3">
        <w:rPr>
          <w:rFonts w:asciiTheme="minorHAnsi" w:hAnsiTheme="minorHAnsi" w:cstheme="minorHAnsi"/>
        </w:rPr>
        <w:t xml:space="preserve"> plače za zaposlene, </w:t>
      </w:r>
      <w:r w:rsidR="00446600" w:rsidRPr="00F247C3">
        <w:rPr>
          <w:rFonts w:asciiTheme="minorHAnsi" w:hAnsiTheme="minorHAnsi" w:cstheme="minorHAnsi"/>
        </w:rPr>
        <w:t xml:space="preserve">ki </w:t>
      </w:r>
      <w:r w:rsidR="00AC6DCA" w:rsidRPr="00F247C3">
        <w:rPr>
          <w:rFonts w:asciiTheme="minorHAnsi" w:hAnsiTheme="minorHAnsi" w:cstheme="minorHAnsi"/>
        </w:rPr>
        <w:t xml:space="preserve">nam </w:t>
      </w:r>
      <w:r w:rsidR="00446600" w:rsidRPr="00F247C3">
        <w:rPr>
          <w:rFonts w:asciiTheme="minorHAnsi" w:hAnsiTheme="minorHAnsi" w:cstheme="minorHAnsi"/>
        </w:rPr>
        <w:t xml:space="preserve">jih </w:t>
      </w:r>
      <w:r w:rsidR="00AC6DCA" w:rsidRPr="00F247C3">
        <w:rPr>
          <w:rFonts w:asciiTheme="minorHAnsi" w:hAnsiTheme="minorHAnsi" w:cstheme="minorHAnsi"/>
        </w:rPr>
        <w:t>z uveljavitvijo ZUJF-a ne krije proračun.</w:t>
      </w:r>
    </w:p>
    <w:p w14:paraId="36E8FA8A" w14:textId="77777777" w:rsidR="002846BD" w:rsidRPr="00F247C3" w:rsidRDefault="002846BD" w:rsidP="002846BD">
      <w:pPr>
        <w:pStyle w:val="Odstavekseznama"/>
        <w:spacing w:line="240" w:lineRule="auto"/>
        <w:ind w:left="0"/>
        <w:jc w:val="both"/>
        <w:rPr>
          <w:rFonts w:asciiTheme="minorHAnsi" w:hAnsiTheme="minorHAnsi" w:cstheme="minorHAnsi"/>
        </w:rPr>
      </w:pPr>
    </w:p>
    <w:p w14:paraId="4C680789" w14:textId="68E9C233" w:rsidR="00FB16E3" w:rsidRPr="004A7742" w:rsidRDefault="002846BD" w:rsidP="004A7742">
      <w:pPr>
        <w:spacing w:line="240" w:lineRule="auto"/>
        <w:jc w:val="both"/>
        <w:rPr>
          <w:rFonts w:asciiTheme="minorHAnsi" w:hAnsiTheme="minorHAnsi" w:cstheme="minorHAnsi"/>
        </w:rPr>
      </w:pPr>
      <w:r w:rsidRPr="004A7742">
        <w:rPr>
          <w:rFonts w:asciiTheme="minorHAnsi" w:hAnsiTheme="minorHAnsi" w:cstheme="minorHAnsi"/>
        </w:rPr>
        <w:t>V nadaljevanju so pojasnjena največja odstopanja glede na plan:</w:t>
      </w:r>
      <w:r w:rsidR="00C27033" w:rsidRPr="004A7742">
        <w:rPr>
          <w:rFonts w:asciiTheme="minorHAnsi" w:hAnsiTheme="minorHAnsi" w:cstheme="minorHAnsi"/>
        </w:rPr>
        <w:t xml:space="preserve"> </w:t>
      </w:r>
    </w:p>
    <w:p w14:paraId="664E108B" w14:textId="6ACC1AFB" w:rsidR="00EF0EC0" w:rsidRPr="004A7742" w:rsidRDefault="002846BD" w:rsidP="004A7742">
      <w:pPr>
        <w:spacing w:line="240" w:lineRule="auto"/>
        <w:jc w:val="both"/>
        <w:rPr>
          <w:rFonts w:asciiTheme="minorHAnsi" w:hAnsiTheme="minorHAnsi" w:cstheme="minorHAnsi"/>
        </w:rPr>
      </w:pPr>
      <w:r w:rsidRPr="004A7742">
        <w:rPr>
          <w:rFonts w:asciiTheme="minorHAnsi" w:hAnsiTheme="minorHAnsi" w:cstheme="minorHAnsi"/>
          <w:b/>
        </w:rPr>
        <w:t>na splošnih stroških</w:t>
      </w:r>
      <w:r w:rsidRPr="004A7742">
        <w:rPr>
          <w:rFonts w:asciiTheme="minorHAnsi" w:hAnsiTheme="minorHAnsi" w:cstheme="minorHAnsi"/>
        </w:rPr>
        <w:t xml:space="preserve"> je bilo v letu 201</w:t>
      </w:r>
      <w:r w:rsidR="00FB16E3" w:rsidRPr="004A7742">
        <w:rPr>
          <w:rFonts w:asciiTheme="minorHAnsi" w:hAnsiTheme="minorHAnsi" w:cstheme="minorHAnsi"/>
        </w:rPr>
        <w:t>6 manj stroškov kot je bilo načrtovano, večja je le poraba pri ogrevanju, na kar pa ne moremo vplivati</w:t>
      </w:r>
      <w:r w:rsidR="00EF0EC0" w:rsidRPr="004A7742">
        <w:rPr>
          <w:rFonts w:asciiTheme="minorHAnsi" w:hAnsiTheme="minorHAnsi" w:cstheme="minorHAnsi"/>
        </w:rPr>
        <w:t>;</w:t>
      </w:r>
    </w:p>
    <w:p w14:paraId="7FEA17DA" w14:textId="77777777" w:rsidR="00652244" w:rsidRPr="004A7742" w:rsidRDefault="00EF0EC0" w:rsidP="004A7742">
      <w:pPr>
        <w:spacing w:line="240" w:lineRule="auto"/>
        <w:jc w:val="both"/>
        <w:rPr>
          <w:rFonts w:asciiTheme="minorHAnsi" w:hAnsiTheme="minorHAnsi" w:cstheme="minorHAnsi"/>
        </w:rPr>
      </w:pPr>
      <w:r w:rsidRPr="004A7742">
        <w:rPr>
          <w:rFonts w:asciiTheme="minorHAnsi" w:hAnsiTheme="minorHAnsi" w:cstheme="minorHAnsi"/>
          <w:b/>
        </w:rPr>
        <w:t>na programsko materialnih stroških</w:t>
      </w:r>
      <w:r w:rsidRPr="004A7742">
        <w:rPr>
          <w:rFonts w:asciiTheme="minorHAnsi" w:hAnsiTheme="minorHAnsi" w:cstheme="minorHAnsi"/>
        </w:rPr>
        <w:t xml:space="preserve"> so povečanja na nekaterih postavkah posledica</w:t>
      </w:r>
      <w:r w:rsidR="00652244" w:rsidRPr="004A7742">
        <w:rPr>
          <w:rFonts w:asciiTheme="minorHAnsi" w:hAnsiTheme="minorHAnsi" w:cstheme="minorHAnsi"/>
        </w:rPr>
        <w:t>:</w:t>
      </w:r>
    </w:p>
    <w:p w14:paraId="40A3CDEF" w14:textId="51250392" w:rsidR="00652244" w:rsidRPr="004A7742" w:rsidRDefault="00EF0EC0" w:rsidP="00DC61EC">
      <w:pPr>
        <w:numPr>
          <w:ilvl w:val="0"/>
          <w:numId w:val="6"/>
        </w:numPr>
        <w:spacing w:line="240" w:lineRule="auto"/>
        <w:jc w:val="both"/>
        <w:rPr>
          <w:rFonts w:asciiTheme="minorHAnsi" w:hAnsiTheme="minorHAnsi" w:cstheme="minorHAnsi"/>
        </w:rPr>
      </w:pPr>
      <w:r w:rsidRPr="004A7742">
        <w:rPr>
          <w:rFonts w:asciiTheme="minorHAnsi" w:hAnsiTheme="minorHAnsi" w:cstheme="minorHAnsi"/>
        </w:rPr>
        <w:t>izdaje tre</w:t>
      </w:r>
      <w:r w:rsidR="00A65E99">
        <w:rPr>
          <w:rFonts w:asciiTheme="minorHAnsi" w:hAnsiTheme="minorHAnsi" w:cstheme="minorHAnsi"/>
        </w:rPr>
        <w:t>h</w:t>
      </w:r>
      <w:r w:rsidRPr="004A7742">
        <w:rPr>
          <w:rFonts w:asciiTheme="minorHAnsi" w:hAnsiTheme="minorHAnsi" w:cstheme="minorHAnsi"/>
        </w:rPr>
        <w:t xml:space="preserve"> katalogov filmov</w:t>
      </w:r>
      <w:r w:rsidR="00A65E99">
        <w:rPr>
          <w:rFonts w:asciiTheme="minorHAnsi" w:hAnsiTheme="minorHAnsi" w:cstheme="minorHAnsi"/>
        </w:rPr>
        <w:t xml:space="preserve"> in priročnika</w:t>
      </w:r>
      <w:r w:rsidRPr="004A7742">
        <w:rPr>
          <w:rFonts w:asciiTheme="minorHAnsi" w:hAnsiTheme="minorHAnsi" w:cstheme="minorHAnsi"/>
        </w:rPr>
        <w:t>, ki so bila izdana</w:t>
      </w:r>
      <w:r w:rsidR="004141EF">
        <w:rPr>
          <w:rFonts w:asciiTheme="minorHAnsi" w:hAnsiTheme="minorHAnsi" w:cstheme="minorHAnsi"/>
        </w:rPr>
        <w:t xml:space="preserve"> za promocijo slovenskih filmov </w:t>
      </w:r>
      <w:r w:rsidRPr="004A7742">
        <w:rPr>
          <w:rFonts w:asciiTheme="minorHAnsi" w:hAnsiTheme="minorHAnsi" w:cstheme="minorHAnsi"/>
        </w:rPr>
        <w:t xml:space="preserve">(založniške, prevajalske in oglaševalske storitve), </w:t>
      </w:r>
    </w:p>
    <w:p w14:paraId="30E20B45" w14:textId="2878AD1A" w:rsidR="00652244" w:rsidRPr="004A7742" w:rsidRDefault="00EF0EC0" w:rsidP="00DC61EC">
      <w:pPr>
        <w:numPr>
          <w:ilvl w:val="0"/>
          <w:numId w:val="6"/>
        </w:numPr>
        <w:spacing w:line="240" w:lineRule="auto"/>
        <w:jc w:val="both"/>
        <w:rPr>
          <w:rFonts w:asciiTheme="minorHAnsi" w:hAnsiTheme="minorHAnsi" w:cstheme="minorHAnsi"/>
        </w:rPr>
      </w:pPr>
      <w:r w:rsidRPr="004A7742">
        <w:rPr>
          <w:rFonts w:asciiTheme="minorHAnsi" w:hAnsiTheme="minorHAnsi" w:cstheme="minorHAnsi"/>
        </w:rPr>
        <w:t xml:space="preserve">na postavki sejnine so večji stroški, </w:t>
      </w:r>
      <w:r w:rsidR="003B79B9">
        <w:rPr>
          <w:rFonts w:asciiTheme="minorHAnsi" w:hAnsiTheme="minorHAnsi" w:cstheme="minorHAnsi"/>
        </w:rPr>
        <w:t xml:space="preserve">zaradi večjega števila sej </w:t>
      </w:r>
      <w:r w:rsidR="00B02DEF">
        <w:rPr>
          <w:rFonts w:asciiTheme="minorHAnsi" w:hAnsiTheme="minorHAnsi" w:cstheme="minorHAnsi"/>
        </w:rPr>
        <w:t>s</w:t>
      </w:r>
      <w:r w:rsidR="003B79B9">
        <w:rPr>
          <w:rFonts w:asciiTheme="minorHAnsi" w:hAnsiTheme="minorHAnsi" w:cstheme="minorHAnsi"/>
        </w:rPr>
        <w:t>veta</w:t>
      </w:r>
      <w:r w:rsidR="00B02DEF">
        <w:rPr>
          <w:rFonts w:asciiTheme="minorHAnsi" w:hAnsiTheme="minorHAnsi" w:cstheme="minorHAnsi"/>
        </w:rPr>
        <w:t xml:space="preserve"> ob</w:t>
      </w:r>
      <w:r w:rsidRPr="004A7742">
        <w:rPr>
          <w:rFonts w:asciiTheme="minorHAnsi" w:hAnsiTheme="minorHAnsi" w:cstheme="minorHAnsi"/>
        </w:rPr>
        <w:t xml:space="preserve"> zamenja</w:t>
      </w:r>
      <w:r w:rsidR="00B02DEF">
        <w:rPr>
          <w:rFonts w:asciiTheme="minorHAnsi" w:hAnsiTheme="minorHAnsi" w:cstheme="minorHAnsi"/>
        </w:rPr>
        <w:t>vi</w:t>
      </w:r>
      <w:r w:rsidRPr="004A7742">
        <w:rPr>
          <w:rFonts w:asciiTheme="minorHAnsi" w:hAnsiTheme="minorHAnsi" w:cstheme="minorHAnsi"/>
        </w:rPr>
        <w:t xml:space="preserve"> sestav</w:t>
      </w:r>
      <w:r w:rsidR="00B02DEF">
        <w:rPr>
          <w:rFonts w:asciiTheme="minorHAnsi" w:hAnsiTheme="minorHAnsi" w:cstheme="minorHAnsi"/>
        </w:rPr>
        <w:t>e članov sveta agencije in obsežnega gradiva,</w:t>
      </w:r>
      <w:r w:rsidRPr="004A7742">
        <w:rPr>
          <w:rFonts w:asciiTheme="minorHAnsi" w:hAnsiTheme="minorHAnsi" w:cstheme="minorHAnsi"/>
        </w:rPr>
        <w:t xml:space="preserve"> </w:t>
      </w:r>
    </w:p>
    <w:p w14:paraId="52E05F17" w14:textId="67D5ABF9" w:rsidR="00652244" w:rsidRDefault="00EF0EC0" w:rsidP="00DC61EC">
      <w:pPr>
        <w:numPr>
          <w:ilvl w:val="0"/>
          <w:numId w:val="6"/>
        </w:numPr>
        <w:spacing w:line="240" w:lineRule="auto"/>
        <w:jc w:val="both"/>
        <w:rPr>
          <w:rFonts w:asciiTheme="minorHAnsi" w:hAnsiTheme="minorHAnsi" w:cstheme="minorHAnsi"/>
        </w:rPr>
      </w:pPr>
      <w:r w:rsidRPr="004A7742">
        <w:rPr>
          <w:rFonts w:asciiTheme="minorHAnsi" w:hAnsiTheme="minorHAnsi" w:cstheme="minorHAnsi"/>
        </w:rPr>
        <w:t>pri potnih stroških je prekoračitev posledica</w:t>
      </w:r>
      <w:r w:rsidR="00652244" w:rsidRPr="004A7742">
        <w:rPr>
          <w:rFonts w:asciiTheme="minorHAnsi" w:hAnsiTheme="minorHAnsi" w:cstheme="minorHAnsi"/>
        </w:rPr>
        <w:t xml:space="preserve"> nepredvidenih </w:t>
      </w:r>
      <w:r w:rsidR="00131380">
        <w:rPr>
          <w:rFonts w:asciiTheme="minorHAnsi" w:hAnsiTheme="minorHAnsi" w:cstheme="minorHAnsi"/>
        </w:rPr>
        <w:t xml:space="preserve">službenih </w:t>
      </w:r>
      <w:r w:rsidR="00652244" w:rsidRPr="004A7742">
        <w:rPr>
          <w:rFonts w:asciiTheme="minorHAnsi" w:hAnsiTheme="minorHAnsi" w:cstheme="minorHAnsi"/>
        </w:rPr>
        <w:t xml:space="preserve">poti zaradi uvrstitve slovenskih filmov na </w:t>
      </w:r>
      <w:r w:rsidR="00EC75F4">
        <w:rPr>
          <w:rFonts w:asciiTheme="minorHAnsi" w:hAnsiTheme="minorHAnsi" w:cstheme="minorHAnsi"/>
        </w:rPr>
        <w:t xml:space="preserve">pomembne </w:t>
      </w:r>
      <w:r w:rsidR="00652244" w:rsidRPr="004A7742">
        <w:rPr>
          <w:rFonts w:asciiTheme="minorHAnsi" w:hAnsiTheme="minorHAnsi" w:cstheme="minorHAnsi"/>
        </w:rPr>
        <w:t>festivale</w:t>
      </w:r>
      <w:r w:rsidR="00EC75F4">
        <w:rPr>
          <w:rFonts w:asciiTheme="minorHAnsi" w:hAnsiTheme="minorHAnsi" w:cstheme="minorHAnsi"/>
        </w:rPr>
        <w:t xml:space="preserve"> (Tribeca FF, Cannes, Karlovi vari)</w:t>
      </w:r>
      <w:r w:rsidR="00652244" w:rsidRPr="004A7742">
        <w:rPr>
          <w:rFonts w:asciiTheme="minorHAnsi" w:hAnsiTheme="minorHAnsi" w:cstheme="minorHAnsi"/>
        </w:rPr>
        <w:t xml:space="preserve">, </w:t>
      </w:r>
    </w:p>
    <w:p w14:paraId="0B3353B7" w14:textId="2E7088F3" w:rsidR="00EC75F4" w:rsidRPr="004A7742" w:rsidRDefault="00EC75F4" w:rsidP="00DC61EC">
      <w:pPr>
        <w:numPr>
          <w:ilvl w:val="0"/>
          <w:numId w:val="6"/>
        </w:numPr>
        <w:spacing w:line="240" w:lineRule="auto"/>
        <w:jc w:val="both"/>
        <w:rPr>
          <w:rFonts w:asciiTheme="minorHAnsi" w:hAnsiTheme="minorHAnsi" w:cstheme="minorHAnsi"/>
        </w:rPr>
      </w:pPr>
      <w:r>
        <w:rPr>
          <w:rFonts w:asciiTheme="minorHAnsi" w:hAnsiTheme="minorHAnsi" w:cstheme="minorHAnsi"/>
        </w:rPr>
        <w:t>promocija in predstavitev restavrirane in digitalizirane verzije filma Dolina miru v Cannes-u (Cannes Classics),</w:t>
      </w:r>
    </w:p>
    <w:p w14:paraId="62D9866A" w14:textId="5D4C88BD" w:rsidR="004141EF" w:rsidRDefault="004141EF" w:rsidP="00DC61EC">
      <w:pPr>
        <w:numPr>
          <w:ilvl w:val="0"/>
          <w:numId w:val="6"/>
        </w:numPr>
        <w:spacing w:line="240" w:lineRule="auto"/>
        <w:jc w:val="both"/>
        <w:rPr>
          <w:rFonts w:asciiTheme="minorHAnsi" w:hAnsiTheme="minorHAnsi" w:cstheme="minorHAnsi"/>
        </w:rPr>
      </w:pPr>
      <w:r>
        <w:rPr>
          <w:rFonts w:asciiTheme="minorHAnsi" w:hAnsiTheme="minorHAnsi" w:cstheme="minorHAnsi"/>
        </w:rPr>
        <w:t>na operativnih odhodkih so povečani stroški za</w:t>
      </w:r>
      <w:r w:rsidR="00EC75F4">
        <w:rPr>
          <w:rFonts w:asciiTheme="minorHAnsi" w:hAnsiTheme="minorHAnsi" w:cstheme="minorHAnsi"/>
        </w:rPr>
        <w:t>radi novih projektov Scenarnica in Filmski dan,</w:t>
      </w:r>
    </w:p>
    <w:p w14:paraId="3AAEC091" w14:textId="42CD02E2" w:rsidR="002846BD" w:rsidRPr="004A7742" w:rsidRDefault="00652244" w:rsidP="00DC61EC">
      <w:pPr>
        <w:numPr>
          <w:ilvl w:val="0"/>
          <w:numId w:val="6"/>
        </w:numPr>
        <w:spacing w:line="240" w:lineRule="auto"/>
        <w:jc w:val="both"/>
        <w:rPr>
          <w:rFonts w:asciiTheme="minorHAnsi" w:hAnsiTheme="minorHAnsi" w:cstheme="minorHAnsi"/>
        </w:rPr>
      </w:pPr>
      <w:r w:rsidRPr="004A7742">
        <w:rPr>
          <w:rFonts w:asciiTheme="minorHAnsi" w:hAnsiTheme="minorHAnsi" w:cstheme="minorHAnsi"/>
        </w:rPr>
        <w:t>Na začetku leta so zapadli v plačilo</w:t>
      </w:r>
      <w:r w:rsidR="00914415">
        <w:rPr>
          <w:rFonts w:asciiTheme="minorHAnsi" w:hAnsiTheme="minorHAnsi" w:cstheme="minorHAnsi"/>
        </w:rPr>
        <w:t xml:space="preserve"> </w:t>
      </w:r>
      <w:r w:rsidRPr="004A7742">
        <w:rPr>
          <w:rFonts w:asciiTheme="minorHAnsi" w:hAnsiTheme="minorHAnsi" w:cstheme="minorHAnsi"/>
        </w:rPr>
        <w:t>tudi nekateri stroški, ki so nastali pri</w:t>
      </w:r>
      <w:r w:rsidR="00AC6DCA" w:rsidRPr="004A7742">
        <w:rPr>
          <w:rFonts w:asciiTheme="minorHAnsi" w:hAnsiTheme="minorHAnsi" w:cstheme="minorHAnsi"/>
        </w:rPr>
        <w:t xml:space="preserve"> orga</w:t>
      </w:r>
      <w:r w:rsidR="00300A42" w:rsidRPr="004A7742">
        <w:rPr>
          <w:rFonts w:asciiTheme="minorHAnsi" w:hAnsiTheme="minorHAnsi" w:cstheme="minorHAnsi"/>
        </w:rPr>
        <w:t>nizacij</w:t>
      </w:r>
      <w:r w:rsidR="00E047E5">
        <w:rPr>
          <w:rFonts w:asciiTheme="minorHAnsi" w:hAnsiTheme="minorHAnsi" w:cstheme="minorHAnsi"/>
        </w:rPr>
        <w:t>i</w:t>
      </w:r>
      <w:r w:rsidR="00300A42" w:rsidRPr="004A7742">
        <w:rPr>
          <w:rFonts w:asciiTheme="minorHAnsi" w:hAnsiTheme="minorHAnsi" w:cstheme="minorHAnsi"/>
        </w:rPr>
        <w:t xml:space="preserve"> redne seje Eurimages-a</w:t>
      </w:r>
      <w:r w:rsidRPr="004A7742">
        <w:rPr>
          <w:rFonts w:asciiTheme="minorHAnsi" w:hAnsiTheme="minorHAnsi" w:cstheme="minorHAnsi"/>
        </w:rPr>
        <w:t>, ki je bila dec</w:t>
      </w:r>
      <w:r w:rsidR="00E047E5">
        <w:rPr>
          <w:rFonts w:asciiTheme="minorHAnsi" w:hAnsiTheme="minorHAnsi" w:cstheme="minorHAnsi"/>
        </w:rPr>
        <w:t>e</w:t>
      </w:r>
      <w:r w:rsidRPr="004A7742">
        <w:rPr>
          <w:rFonts w:asciiTheme="minorHAnsi" w:hAnsiTheme="minorHAnsi" w:cstheme="minorHAnsi"/>
        </w:rPr>
        <w:t>mbra 2015 v Ljubljani.</w:t>
      </w:r>
    </w:p>
    <w:p w14:paraId="5D1E4168" w14:textId="77777777" w:rsidR="002846BD" w:rsidRPr="00652244" w:rsidRDefault="002846BD" w:rsidP="002846BD">
      <w:pPr>
        <w:spacing w:line="240" w:lineRule="auto"/>
        <w:jc w:val="both"/>
        <w:rPr>
          <w:rFonts w:asciiTheme="minorHAnsi" w:hAnsiTheme="minorHAnsi" w:cstheme="minorHAnsi"/>
          <w:highlight w:val="yellow"/>
        </w:rPr>
      </w:pPr>
    </w:p>
    <w:p w14:paraId="6CC01E9A" w14:textId="77777777" w:rsidR="0084577A" w:rsidRPr="00F247C3" w:rsidRDefault="0084577A" w:rsidP="002846BD">
      <w:pPr>
        <w:spacing w:line="240" w:lineRule="auto"/>
        <w:jc w:val="both"/>
        <w:rPr>
          <w:rFonts w:asciiTheme="minorHAnsi" w:hAnsiTheme="minorHAnsi" w:cstheme="minorHAnsi"/>
          <w:highlight w:val="yellow"/>
        </w:rPr>
      </w:pPr>
    </w:p>
    <w:p w14:paraId="2162E266" w14:textId="77777777" w:rsidR="002846BD" w:rsidRPr="00F247C3" w:rsidRDefault="002846BD" w:rsidP="002846BD">
      <w:pPr>
        <w:pStyle w:val="Naslov4"/>
        <w:spacing w:line="240" w:lineRule="auto"/>
        <w:rPr>
          <w:rFonts w:asciiTheme="minorHAnsi" w:hAnsiTheme="minorHAnsi" w:cstheme="minorHAnsi"/>
          <w:sz w:val="26"/>
          <w:szCs w:val="26"/>
        </w:rPr>
      </w:pPr>
      <w:r w:rsidRPr="00F247C3">
        <w:rPr>
          <w:rFonts w:asciiTheme="minorHAnsi" w:hAnsiTheme="minorHAnsi" w:cstheme="minorHAnsi"/>
          <w:sz w:val="26"/>
          <w:szCs w:val="26"/>
        </w:rPr>
        <w:t xml:space="preserve">Doseganje zastavljenih ciljev – po obračunskem toku </w:t>
      </w:r>
    </w:p>
    <w:p w14:paraId="69941E9F" w14:textId="77777777" w:rsidR="00905CD0" w:rsidRPr="00F247C3" w:rsidRDefault="00905CD0" w:rsidP="00905CD0">
      <w:pPr>
        <w:rPr>
          <w:rFonts w:asciiTheme="minorHAnsi" w:hAnsiTheme="minorHAnsi" w:cstheme="minorHAnsi"/>
        </w:rPr>
      </w:pPr>
    </w:p>
    <w:p w14:paraId="7267A31C" w14:textId="606016EB"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 xml:space="preserve">SFC je po obračunskem toku pri izvajanju javne službe razpolagal </w:t>
      </w:r>
      <w:r w:rsidR="007A1EE6" w:rsidRPr="00F247C3">
        <w:rPr>
          <w:rFonts w:asciiTheme="minorHAnsi" w:hAnsiTheme="minorHAnsi" w:cstheme="minorHAnsi"/>
        </w:rPr>
        <w:t>s</w:t>
      </w:r>
      <w:r w:rsidR="00354023" w:rsidRPr="00F247C3">
        <w:rPr>
          <w:rFonts w:asciiTheme="minorHAnsi" w:hAnsiTheme="minorHAnsi" w:cstheme="minorHAnsi"/>
        </w:rPr>
        <w:t xml:space="preserve"> sredstvi v višini</w:t>
      </w:r>
      <w:r w:rsidRPr="00F247C3">
        <w:rPr>
          <w:rFonts w:asciiTheme="minorHAnsi" w:hAnsiTheme="minorHAnsi" w:cstheme="minorHAnsi"/>
        </w:rPr>
        <w:t xml:space="preserve"> </w:t>
      </w:r>
      <w:r w:rsidRPr="00F247C3">
        <w:rPr>
          <w:rFonts w:asciiTheme="minorHAnsi" w:hAnsiTheme="minorHAnsi" w:cstheme="minorHAnsi"/>
          <w:b/>
        </w:rPr>
        <w:t>4</w:t>
      </w:r>
      <w:r w:rsidR="005266A8" w:rsidRPr="00F247C3">
        <w:rPr>
          <w:rFonts w:asciiTheme="minorHAnsi" w:hAnsiTheme="minorHAnsi" w:cstheme="minorHAnsi"/>
          <w:b/>
        </w:rPr>
        <w:t>.</w:t>
      </w:r>
      <w:r w:rsidR="00DC61EC" w:rsidRPr="00F247C3">
        <w:rPr>
          <w:rFonts w:asciiTheme="minorHAnsi" w:hAnsiTheme="minorHAnsi" w:cstheme="minorHAnsi"/>
          <w:b/>
        </w:rPr>
        <w:t>640</w:t>
      </w:r>
      <w:r w:rsidR="00905CD0" w:rsidRPr="00F247C3">
        <w:rPr>
          <w:rFonts w:asciiTheme="minorHAnsi" w:hAnsiTheme="minorHAnsi" w:cstheme="minorHAnsi"/>
          <w:b/>
        </w:rPr>
        <w:t>.</w:t>
      </w:r>
      <w:r w:rsidR="00DC61EC" w:rsidRPr="00F247C3">
        <w:rPr>
          <w:rFonts w:asciiTheme="minorHAnsi" w:hAnsiTheme="minorHAnsi" w:cstheme="minorHAnsi"/>
          <w:b/>
        </w:rPr>
        <w:t>3</w:t>
      </w:r>
      <w:r w:rsidR="00905CD0" w:rsidRPr="00F247C3">
        <w:rPr>
          <w:rFonts w:asciiTheme="minorHAnsi" w:hAnsiTheme="minorHAnsi" w:cstheme="minorHAnsi"/>
          <w:b/>
        </w:rPr>
        <w:t>2</w:t>
      </w:r>
      <w:r w:rsidR="00DC61EC" w:rsidRPr="00F247C3">
        <w:rPr>
          <w:rFonts w:asciiTheme="minorHAnsi" w:hAnsiTheme="minorHAnsi" w:cstheme="minorHAnsi"/>
          <w:b/>
        </w:rPr>
        <w:t>3</w:t>
      </w:r>
      <w:r w:rsidR="00652244">
        <w:rPr>
          <w:rFonts w:asciiTheme="minorHAnsi" w:hAnsiTheme="minorHAnsi" w:cstheme="minorHAnsi"/>
          <w:b/>
        </w:rPr>
        <w:t xml:space="preserve"> €</w:t>
      </w:r>
      <w:r w:rsidR="00905CD0" w:rsidRPr="00F247C3">
        <w:rPr>
          <w:rFonts w:asciiTheme="minorHAnsi" w:hAnsiTheme="minorHAnsi" w:cstheme="minorHAnsi"/>
        </w:rPr>
        <w:t>, od tega je iz javnih financ 4.5</w:t>
      </w:r>
      <w:r w:rsidR="00DC61EC" w:rsidRPr="00F247C3">
        <w:rPr>
          <w:rFonts w:asciiTheme="minorHAnsi" w:hAnsiTheme="minorHAnsi" w:cstheme="minorHAnsi"/>
        </w:rPr>
        <w:t>0</w:t>
      </w:r>
      <w:r w:rsidR="00905CD0" w:rsidRPr="00F247C3">
        <w:rPr>
          <w:rFonts w:asciiTheme="minorHAnsi" w:hAnsiTheme="minorHAnsi" w:cstheme="minorHAnsi"/>
        </w:rPr>
        <w:t>9.</w:t>
      </w:r>
      <w:r w:rsidR="00DC61EC" w:rsidRPr="00F247C3">
        <w:rPr>
          <w:rFonts w:asciiTheme="minorHAnsi" w:hAnsiTheme="minorHAnsi" w:cstheme="minorHAnsi"/>
        </w:rPr>
        <w:t>048</w:t>
      </w:r>
      <w:r w:rsidR="00652244">
        <w:rPr>
          <w:rFonts w:asciiTheme="minorHAnsi" w:hAnsiTheme="minorHAnsi" w:cstheme="minorHAnsi"/>
        </w:rPr>
        <w:t xml:space="preserve"> €</w:t>
      </w:r>
      <w:r w:rsidR="00905CD0" w:rsidRPr="00F247C3">
        <w:rPr>
          <w:rFonts w:asciiTheme="minorHAnsi" w:hAnsiTheme="minorHAnsi" w:cstheme="minorHAnsi"/>
        </w:rPr>
        <w:t>, in iz opravljanja dejavnosti – tako javne kot tržne so ustvarjeni prihodki v višini 1</w:t>
      </w:r>
      <w:r w:rsidR="00DC61EC" w:rsidRPr="00F247C3">
        <w:rPr>
          <w:rFonts w:asciiTheme="minorHAnsi" w:hAnsiTheme="minorHAnsi" w:cstheme="minorHAnsi"/>
        </w:rPr>
        <w:t>31</w:t>
      </w:r>
      <w:r w:rsidR="00905CD0" w:rsidRPr="00F247C3">
        <w:rPr>
          <w:rFonts w:asciiTheme="minorHAnsi" w:hAnsiTheme="minorHAnsi" w:cstheme="minorHAnsi"/>
        </w:rPr>
        <w:t>.</w:t>
      </w:r>
      <w:r w:rsidR="00DC61EC" w:rsidRPr="00F247C3">
        <w:rPr>
          <w:rFonts w:asciiTheme="minorHAnsi" w:hAnsiTheme="minorHAnsi" w:cstheme="minorHAnsi"/>
        </w:rPr>
        <w:t>275</w:t>
      </w:r>
      <w:r w:rsidR="00652244">
        <w:rPr>
          <w:rFonts w:asciiTheme="minorHAnsi" w:hAnsiTheme="minorHAnsi" w:cstheme="minorHAnsi"/>
        </w:rPr>
        <w:t xml:space="preserve"> €</w:t>
      </w:r>
      <w:r w:rsidR="00354023" w:rsidRPr="00F247C3">
        <w:rPr>
          <w:rFonts w:asciiTheme="minorHAnsi" w:hAnsiTheme="minorHAnsi" w:cstheme="minorHAnsi"/>
        </w:rPr>
        <w:t>:</w:t>
      </w:r>
    </w:p>
    <w:p w14:paraId="0CE951DA" w14:textId="77777777" w:rsidR="00DC61EC" w:rsidRPr="00F247C3" w:rsidRDefault="00DC61EC" w:rsidP="002846BD">
      <w:pPr>
        <w:spacing w:line="240" w:lineRule="auto"/>
        <w:jc w:val="both"/>
        <w:rPr>
          <w:rFonts w:asciiTheme="minorHAnsi" w:hAnsiTheme="minorHAnsi" w:cstheme="minorHAnsi"/>
        </w:rPr>
      </w:pPr>
    </w:p>
    <w:tbl>
      <w:tblPr>
        <w:tblW w:w="7160" w:type="dxa"/>
        <w:tblInd w:w="80" w:type="dxa"/>
        <w:tblCellMar>
          <w:left w:w="70" w:type="dxa"/>
          <w:right w:w="70" w:type="dxa"/>
        </w:tblCellMar>
        <w:tblLook w:val="04A0" w:firstRow="1" w:lastRow="0" w:firstColumn="1" w:lastColumn="0" w:noHBand="0" w:noVBand="1"/>
      </w:tblPr>
      <w:tblGrid>
        <w:gridCol w:w="5440"/>
        <w:gridCol w:w="1720"/>
      </w:tblGrid>
      <w:tr w:rsidR="00DC61EC" w:rsidRPr="00F247C3" w14:paraId="2DDB54B3" w14:textId="77777777" w:rsidTr="00DC61EC">
        <w:trPr>
          <w:trHeight w:val="345"/>
        </w:trPr>
        <w:tc>
          <w:tcPr>
            <w:tcW w:w="5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F5C23A"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stroške dela - iz državnega proračuna</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08292774"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111.639</w:t>
            </w:r>
          </w:p>
        </w:tc>
      </w:tr>
      <w:tr w:rsidR="00DC61EC" w:rsidRPr="00F247C3" w14:paraId="240EE508"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524D1C69"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progr. mat.stroške - iz državnega proračuna</w:t>
            </w:r>
          </w:p>
        </w:tc>
        <w:tc>
          <w:tcPr>
            <w:tcW w:w="1720" w:type="dxa"/>
            <w:tcBorders>
              <w:top w:val="nil"/>
              <w:left w:val="nil"/>
              <w:bottom w:val="single" w:sz="8" w:space="0" w:color="auto"/>
              <w:right w:val="single" w:sz="8" w:space="0" w:color="auto"/>
            </w:tcBorders>
            <w:shd w:val="clear" w:color="auto" w:fill="auto"/>
            <w:noWrap/>
            <w:vAlign w:val="bottom"/>
            <w:hideMark/>
          </w:tcPr>
          <w:p w14:paraId="7347C9A0"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614.190</w:t>
            </w:r>
          </w:p>
        </w:tc>
      </w:tr>
      <w:tr w:rsidR="00DC61EC" w:rsidRPr="00F247C3" w14:paraId="1E8BE112"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6A751894"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FILM - subvencije  - iz državnega proračuna</w:t>
            </w:r>
          </w:p>
        </w:tc>
        <w:tc>
          <w:tcPr>
            <w:tcW w:w="1720" w:type="dxa"/>
            <w:tcBorders>
              <w:top w:val="nil"/>
              <w:left w:val="nil"/>
              <w:bottom w:val="single" w:sz="8" w:space="0" w:color="auto"/>
              <w:right w:val="single" w:sz="8" w:space="0" w:color="auto"/>
            </w:tcBorders>
            <w:shd w:val="clear" w:color="auto" w:fill="auto"/>
            <w:noWrap/>
            <w:vAlign w:val="bottom"/>
            <w:hideMark/>
          </w:tcPr>
          <w:p w14:paraId="293CDA35"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2.801.863</w:t>
            </w:r>
          </w:p>
        </w:tc>
      </w:tr>
      <w:tr w:rsidR="00DC61EC" w:rsidRPr="00F247C3" w14:paraId="35EEC14F"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774643C1"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akcije - tekoči transfer - iz državnega proračuna</w:t>
            </w:r>
          </w:p>
        </w:tc>
        <w:tc>
          <w:tcPr>
            <w:tcW w:w="1720" w:type="dxa"/>
            <w:tcBorders>
              <w:top w:val="nil"/>
              <w:left w:val="nil"/>
              <w:bottom w:val="single" w:sz="8" w:space="0" w:color="auto"/>
              <w:right w:val="single" w:sz="8" w:space="0" w:color="auto"/>
            </w:tcBorders>
            <w:shd w:val="clear" w:color="auto" w:fill="auto"/>
            <w:noWrap/>
            <w:vAlign w:val="bottom"/>
            <w:hideMark/>
          </w:tcPr>
          <w:p w14:paraId="5DA2499C"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333.471</w:t>
            </w:r>
          </w:p>
        </w:tc>
      </w:tr>
      <w:tr w:rsidR="00DC61EC" w:rsidRPr="00F247C3" w14:paraId="3595D607"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237AD329"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AV dela - iz državnega proračuna</w:t>
            </w:r>
          </w:p>
        </w:tc>
        <w:tc>
          <w:tcPr>
            <w:tcW w:w="1720" w:type="dxa"/>
            <w:tcBorders>
              <w:top w:val="nil"/>
              <w:left w:val="nil"/>
              <w:bottom w:val="single" w:sz="8" w:space="0" w:color="auto"/>
              <w:right w:val="single" w:sz="8" w:space="0" w:color="auto"/>
            </w:tcBorders>
            <w:shd w:val="clear" w:color="auto" w:fill="auto"/>
            <w:noWrap/>
            <w:vAlign w:val="bottom"/>
            <w:hideMark/>
          </w:tcPr>
          <w:p w14:paraId="3A038F1B"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627.718</w:t>
            </w:r>
          </w:p>
        </w:tc>
      </w:tr>
      <w:tr w:rsidR="00DC61EC" w:rsidRPr="00F247C3" w14:paraId="58BF2FBF"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50408E81"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digitizacijo - iz državnega proračuna</w:t>
            </w:r>
          </w:p>
        </w:tc>
        <w:tc>
          <w:tcPr>
            <w:tcW w:w="1720" w:type="dxa"/>
            <w:tcBorders>
              <w:top w:val="nil"/>
              <w:left w:val="nil"/>
              <w:bottom w:val="single" w:sz="8" w:space="0" w:color="auto"/>
              <w:right w:val="single" w:sz="8" w:space="0" w:color="auto"/>
            </w:tcBorders>
            <w:shd w:val="clear" w:color="auto" w:fill="auto"/>
            <w:noWrap/>
            <w:vAlign w:val="bottom"/>
            <w:hideMark/>
          </w:tcPr>
          <w:p w14:paraId="57A7BB09"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19.638</w:t>
            </w:r>
          </w:p>
        </w:tc>
      </w:tr>
      <w:tr w:rsidR="00DC61EC" w:rsidRPr="00F247C3" w14:paraId="29E3CB0D"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3997864F"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vrnjena subvencija + obresti</w:t>
            </w:r>
          </w:p>
        </w:tc>
        <w:tc>
          <w:tcPr>
            <w:tcW w:w="1720" w:type="dxa"/>
            <w:tcBorders>
              <w:top w:val="nil"/>
              <w:left w:val="nil"/>
              <w:bottom w:val="single" w:sz="8" w:space="0" w:color="auto"/>
              <w:right w:val="single" w:sz="8" w:space="0" w:color="auto"/>
            </w:tcBorders>
            <w:shd w:val="clear" w:color="auto" w:fill="auto"/>
            <w:noWrap/>
            <w:vAlign w:val="bottom"/>
            <w:hideMark/>
          </w:tcPr>
          <w:p w14:paraId="050848F6"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529</w:t>
            </w:r>
          </w:p>
        </w:tc>
      </w:tr>
      <w:tr w:rsidR="00DC61EC" w:rsidRPr="00F247C3" w14:paraId="2B80B918" w14:textId="77777777" w:rsidTr="00DC61EC">
        <w:trPr>
          <w:trHeight w:val="34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14:paraId="22F188B7" w14:textId="77777777" w:rsidR="00DC61EC" w:rsidRPr="00F247C3" w:rsidRDefault="00DC61EC" w:rsidP="00DC61EC">
            <w:pPr>
              <w:spacing w:before="0" w:after="0" w:line="240" w:lineRule="auto"/>
              <w:jc w:val="both"/>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PRIHODKI IN TRANSFERNA SREDSTVA</w:t>
            </w:r>
          </w:p>
        </w:tc>
        <w:tc>
          <w:tcPr>
            <w:tcW w:w="1720" w:type="dxa"/>
            <w:tcBorders>
              <w:top w:val="nil"/>
              <w:left w:val="nil"/>
              <w:bottom w:val="single" w:sz="8" w:space="0" w:color="auto"/>
              <w:right w:val="single" w:sz="8" w:space="0" w:color="auto"/>
            </w:tcBorders>
            <w:shd w:val="clear" w:color="auto" w:fill="auto"/>
            <w:noWrap/>
            <w:vAlign w:val="bottom"/>
            <w:hideMark/>
          </w:tcPr>
          <w:p w14:paraId="2716A9E7" w14:textId="77777777" w:rsidR="00DC61EC" w:rsidRPr="00F247C3" w:rsidRDefault="00DC61EC" w:rsidP="00DC61EC">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4.509.048</w:t>
            </w:r>
          </w:p>
        </w:tc>
      </w:tr>
    </w:tbl>
    <w:p w14:paraId="04498DB6" w14:textId="77777777" w:rsidR="00905CD0" w:rsidRPr="00F247C3" w:rsidRDefault="00905CD0" w:rsidP="002846BD">
      <w:pPr>
        <w:spacing w:line="240" w:lineRule="auto"/>
        <w:jc w:val="both"/>
        <w:rPr>
          <w:rFonts w:asciiTheme="minorHAnsi" w:hAnsiTheme="minorHAnsi" w:cstheme="minorHAnsi"/>
        </w:rPr>
      </w:pPr>
    </w:p>
    <w:tbl>
      <w:tblPr>
        <w:tblW w:w="5692" w:type="dxa"/>
        <w:tblInd w:w="80" w:type="dxa"/>
        <w:tblCellMar>
          <w:left w:w="70" w:type="dxa"/>
          <w:right w:w="70" w:type="dxa"/>
        </w:tblCellMar>
        <w:tblLook w:val="04A0" w:firstRow="1" w:lastRow="0" w:firstColumn="1" w:lastColumn="0" w:noHBand="0" w:noVBand="1"/>
      </w:tblPr>
      <w:tblGrid>
        <w:gridCol w:w="4116"/>
        <w:gridCol w:w="1576"/>
      </w:tblGrid>
      <w:tr w:rsidR="00DC61EC" w:rsidRPr="00F247C3" w14:paraId="538A2370" w14:textId="77777777" w:rsidTr="00DC61EC">
        <w:trPr>
          <w:trHeight w:val="345"/>
        </w:trPr>
        <w:tc>
          <w:tcPr>
            <w:tcW w:w="41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CE373E"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Distribucija</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14:paraId="4629FADF"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921</w:t>
            </w:r>
          </w:p>
        </w:tc>
      </w:tr>
      <w:tr w:rsidR="00DC61EC" w:rsidRPr="00F247C3" w14:paraId="117CA000"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757E6523"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lastRenderedPageBreak/>
              <w:t>licence in pravice za predvajanje</w:t>
            </w:r>
          </w:p>
        </w:tc>
        <w:tc>
          <w:tcPr>
            <w:tcW w:w="1576" w:type="dxa"/>
            <w:tcBorders>
              <w:top w:val="nil"/>
              <w:left w:val="nil"/>
              <w:bottom w:val="single" w:sz="8" w:space="0" w:color="auto"/>
              <w:right w:val="single" w:sz="8" w:space="0" w:color="auto"/>
            </w:tcBorders>
            <w:shd w:val="clear" w:color="auto" w:fill="auto"/>
            <w:noWrap/>
            <w:vAlign w:val="bottom"/>
            <w:hideMark/>
          </w:tcPr>
          <w:p w14:paraId="0CFAEDAC"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38.643</w:t>
            </w:r>
          </w:p>
        </w:tc>
      </w:tr>
      <w:tr w:rsidR="00DC61EC" w:rsidRPr="00F247C3" w14:paraId="670CCDC2"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7512E289"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prihodki od festivalov</w:t>
            </w:r>
          </w:p>
        </w:tc>
        <w:tc>
          <w:tcPr>
            <w:tcW w:w="1576" w:type="dxa"/>
            <w:tcBorders>
              <w:top w:val="nil"/>
              <w:left w:val="nil"/>
              <w:bottom w:val="single" w:sz="8" w:space="0" w:color="auto"/>
              <w:right w:val="single" w:sz="8" w:space="0" w:color="auto"/>
            </w:tcBorders>
            <w:shd w:val="clear" w:color="auto" w:fill="auto"/>
            <w:noWrap/>
            <w:vAlign w:val="bottom"/>
            <w:hideMark/>
          </w:tcPr>
          <w:p w14:paraId="708986FF"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17.019</w:t>
            </w:r>
          </w:p>
        </w:tc>
      </w:tr>
      <w:tr w:rsidR="00DC61EC" w:rsidRPr="00F247C3" w14:paraId="13E09764"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713E85AF"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Nadomestilo </w:t>
            </w:r>
            <w:r w:rsidR="00446600" w:rsidRPr="00F247C3">
              <w:rPr>
                <w:rFonts w:asciiTheme="minorHAnsi" w:hAnsiTheme="minorHAnsi" w:cstheme="minorHAnsi"/>
                <w:color w:val="000000"/>
                <w:lang w:eastAsia="sl-SI"/>
              </w:rPr>
              <w:t>–</w:t>
            </w:r>
            <w:r w:rsidRPr="00F247C3">
              <w:rPr>
                <w:rFonts w:asciiTheme="minorHAnsi" w:hAnsiTheme="minorHAnsi" w:cstheme="minorHAnsi"/>
                <w:color w:val="000000"/>
                <w:lang w:eastAsia="sl-SI"/>
              </w:rPr>
              <w:t xml:space="preserve"> tarife</w:t>
            </w:r>
          </w:p>
        </w:tc>
        <w:tc>
          <w:tcPr>
            <w:tcW w:w="1576" w:type="dxa"/>
            <w:tcBorders>
              <w:top w:val="nil"/>
              <w:left w:val="nil"/>
              <w:bottom w:val="single" w:sz="8" w:space="0" w:color="auto"/>
              <w:right w:val="single" w:sz="8" w:space="0" w:color="auto"/>
            </w:tcBorders>
            <w:shd w:val="clear" w:color="auto" w:fill="auto"/>
            <w:noWrap/>
            <w:vAlign w:val="bottom"/>
            <w:hideMark/>
          </w:tcPr>
          <w:p w14:paraId="069B6E3C"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58.660</w:t>
            </w:r>
          </w:p>
        </w:tc>
      </w:tr>
      <w:tr w:rsidR="00DC61EC" w:rsidRPr="00F247C3" w14:paraId="27BEC4FC"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2A1C9585"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Finančni in drugi prihodki</w:t>
            </w:r>
          </w:p>
        </w:tc>
        <w:tc>
          <w:tcPr>
            <w:tcW w:w="1576" w:type="dxa"/>
            <w:tcBorders>
              <w:top w:val="nil"/>
              <w:left w:val="nil"/>
              <w:bottom w:val="single" w:sz="8" w:space="0" w:color="auto"/>
              <w:right w:val="single" w:sz="8" w:space="0" w:color="auto"/>
            </w:tcBorders>
            <w:shd w:val="clear" w:color="auto" w:fill="auto"/>
            <w:noWrap/>
            <w:vAlign w:val="bottom"/>
            <w:hideMark/>
          </w:tcPr>
          <w:p w14:paraId="25A0E004"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5.368</w:t>
            </w:r>
          </w:p>
        </w:tc>
      </w:tr>
      <w:tr w:rsidR="00DC61EC" w:rsidRPr="00F247C3" w14:paraId="66DB1D56"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5C97AE9E" w14:textId="77777777" w:rsidR="00DC61EC" w:rsidRPr="00F247C3" w:rsidRDefault="00DC61EC" w:rsidP="00DC61EC">
            <w:pPr>
              <w:spacing w:before="0" w:after="0" w:line="240" w:lineRule="auto"/>
              <w:jc w:val="both"/>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PRIHODKI  IZ JAVNE SLUŽBE</w:t>
            </w:r>
          </w:p>
        </w:tc>
        <w:tc>
          <w:tcPr>
            <w:tcW w:w="1576" w:type="dxa"/>
            <w:tcBorders>
              <w:top w:val="nil"/>
              <w:left w:val="nil"/>
              <w:bottom w:val="single" w:sz="8" w:space="0" w:color="auto"/>
              <w:right w:val="single" w:sz="8" w:space="0" w:color="auto"/>
            </w:tcBorders>
            <w:shd w:val="clear" w:color="auto" w:fill="auto"/>
            <w:noWrap/>
            <w:vAlign w:val="bottom"/>
            <w:hideMark/>
          </w:tcPr>
          <w:p w14:paraId="4212D0A5" w14:textId="77777777" w:rsidR="00DC61EC" w:rsidRPr="00F247C3" w:rsidRDefault="00DC61EC" w:rsidP="00DC61EC">
            <w:pPr>
              <w:spacing w:before="0" w:after="0" w:line="240" w:lineRule="auto"/>
              <w:jc w:val="right"/>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120.611</w:t>
            </w:r>
          </w:p>
        </w:tc>
      </w:tr>
      <w:tr w:rsidR="00DC61EC" w:rsidRPr="00F247C3" w14:paraId="4E9E3D25"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7F014C72" w14:textId="77777777" w:rsidR="00DC61EC" w:rsidRPr="00F247C3" w:rsidRDefault="00DC61EC" w:rsidP="00DC61EC">
            <w:pPr>
              <w:spacing w:before="0" w:after="0" w:line="240" w:lineRule="auto"/>
              <w:jc w:val="both"/>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TRŽNI PRIHODKI</w:t>
            </w:r>
          </w:p>
        </w:tc>
        <w:tc>
          <w:tcPr>
            <w:tcW w:w="1576" w:type="dxa"/>
            <w:tcBorders>
              <w:top w:val="nil"/>
              <w:left w:val="nil"/>
              <w:bottom w:val="single" w:sz="8" w:space="0" w:color="auto"/>
              <w:right w:val="single" w:sz="8" w:space="0" w:color="auto"/>
            </w:tcBorders>
            <w:shd w:val="clear" w:color="auto" w:fill="auto"/>
            <w:noWrap/>
            <w:vAlign w:val="bottom"/>
            <w:hideMark/>
          </w:tcPr>
          <w:p w14:paraId="6FDEBA4E" w14:textId="77777777" w:rsidR="00DC61EC" w:rsidRPr="00F247C3" w:rsidRDefault="00DC61EC" w:rsidP="00DC61EC">
            <w:pPr>
              <w:spacing w:before="0" w:after="0" w:line="240" w:lineRule="auto"/>
              <w:jc w:val="right"/>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10.664</w:t>
            </w:r>
          </w:p>
        </w:tc>
      </w:tr>
      <w:tr w:rsidR="00DC61EC" w:rsidRPr="00F247C3" w14:paraId="53CE3396" w14:textId="77777777" w:rsidTr="00DC61EC">
        <w:trPr>
          <w:trHeight w:val="345"/>
        </w:trPr>
        <w:tc>
          <w:tcPr>
            <w:tcW w:w="4116" w:type="dxa"/>
            <w:tcBorders>
              <w:top w:val="nil"/>
              <w:left w:val="single" w:sz="8" w:space="0" w:color="auto"/>
              <w:bottom w:val="single" w:sz="8" w:space="0" w:color="auto"/>
              <w:right w:val="single" w:sz="8" w:space="0" w:color="auto"/>
            </w:tcBorders>
            <w:shd w:val="clear" w:color="auto" w:fill="auto"/>
            <w:noWrap/>
            <w:vAlign w:val="bottom"/>
            <w:hideMark/>
          </w:tcPr>
          <w:p w14:paraId="279C8331" w14:textId="77777777" w:rsidR="00DC61EC" w:rsidRPr="00F247C3" w:rsidRDefault="00DC61EC" w:rsidP="00DC61EC">
            <w:pPr>
              <w:spacing w:before="0" w:after="0" w:line="240" w:lineRule="auto"/>
              <w:jc w:val="both"/>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SKUPAJ</w:t>
            </w:r>
          </w:p>
        </w:tc>
        <w:tc>
          <w:tcPr>
            <w:tcW w:w="1576" w:type="dxa"/>
            <w:tcBorders>
              <w:top w:val="nil"/>
              <w:left w:val="nil"/>
              <w:bottom w:val="single" w:sz="8" w:space="0" w:color="auto"/>
              <w:right w:val="single" w:sz="8" w:space="0" w:color="auto"/>
            </w:tcBorders>
            <w:shd w:val="clear" w:color="auto" w:fill="auto"/>
            <w:noWrap/>
            <w:vAlign w:val="bottom"/>
            <w:hideMark/>
          </w:tcPr>
          <w:p w14:paraId="3A61C4F8" w14:textId="77777777" w:rsidR="00DC61EC" w:rsidRPr="00F247C3" w:rsidRDefault="00DC61EC" w:rsidP="00DC61EC">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131.275</w:t>
            </w:r>
          </w:p>
        </w:tc>
      </w:tr>
    </w:tbl>
    <w:p w14:paraId="289DE500" w14:textId="77777777" w:rsidR="00905CD0" w:rsidRPr="00F247C3" w:rsidRDefault="00905CD0" w:rsidP="002846BD">
      <w:pPr>
        <w:spacing w:line="240" w:lineRule="auto"/>
        <w:jc w:val="both"/>
        <w:rPr>
          <w:rFonts w:asciiTheme="minorHAnsi" w:hAnsiTheme="minorHAnsi" w:cstheme="minorHAnsi"/>
        </w:rPr>
      </w:pPr>
    </w:p>
    <w:p w14:paraId="4C66ECDE" w14:textId="0CD05986" w:rsidR="002846BD" w:rsidRPr="00F247C3" w:rsidRDefault="002A54F0" w:rsidP="002846BD">
      <w:pPr>
        <w:spacing w:line="240" w:lineRule="auto"/>
        <w:jc w:val="both"/>
        <w:rPr>
          <w:rFonts w:asciiTheme="minorHAnsi" w:hAnsiTheme="minorHAnsi" w:cstheme="minorHAnsi"/>
        </w:rPr>
      </w:pPr>
      <w:r w:rsidRPr="00F247C3">
        <w:rPr>
          <w:rFonts w:asciiTheme="minorHAnsi" w:hAnsiTheme="minorHAnsi" w:cstheme="minorHAnsi"/>
        </w:rPr>
        <w:t>P</w:t>
      </w:r>
      <w:r w:rsidR="002846BD" w:rsidRPr="00F247C3">
        <w:rPr>
          <w:rFonts w:asciiTheme="minorHAnsi" w:hAnsiTheme="minorHAnsi" w:cstheme="minorHAnsi"/>
        </w:rPr>
        <w:t xml:space="preserve">o načelu obračunskega toka izkazuje SFC </w:t>
      </w:r>
      <w:r w:rsidR="002846BD" w:rsidRPr="00F247C3">
        <w:rPr>
          <w:rFonts w:asciiTheme="minorHAnsi" w:hAnsiTheme="minorHAnsi" w:cstheme="minorHAnsi"/>
          <w:b/>
        </w:rPr>
        <w:t>4</w:t>
      </w:r>
      <w:r w:rsidR="00905CD0" w:rsidRPr="00F247C3">
        <w:rPr>
          <w:rFonts w:asciiTheme="minorHAnsi" w:hAnsiTheme="minorHAnsi" w:cstheme="minorHAnsi"/>
          <w:b/>
        </w:rPr>
        <w:t>.7</w:t>
      </w:r>
      <w:r w:rsidR="00652244">
        <w:rPr>
          <w:rFonts w:asciiTheme="minorHAnsi" w:hAnsiTheme="minorHAnsi" w:cstheme="minorHAnsi"/>
          <w:b/>
        </w:rPr>
        <w:t>30</w:t>
      </w:r>
      <w:r w:rsidR="00905CD0" w:rsidRPr="00F247C3">
        <w:rPr>
          <w:rFonts w:asciiTheme="minorHAnsi" w:hAnsiTheme="minorHAnsi" w:cstheme="minorHAnsi"/>
          <w:b/>
        </w:rPr>
        <w:t>.</w:t>
      </w:r>
      <w:r w:rsidR="00652244">
        <w:rPr>
          <w:rFonts w:asciiTheme="minorHAnsi" w:hAnsiTheme="minorHAnsi" w:cstheme="minorHAnsi"/>
          <w:b/>
        </w:rPr>
        <w:t>895</w:t>
      </w:r>
      <w:r w:rsidR="008A365B" w:rsidRPr="00F247C3">
        <w:rPr>
          <w:rFonts w:asciiTheme="minorHAnsi" w:hAnsiTheme="minorHAnsi" w:cstheme="minorHAnsi"/>
        </w:rPr>
        <w:t xml:space="preserve"> € </w:t>
      </w:r>
      <w:r w:rsidRPr="00F247C3">
        <w:rPr>
          <w:rFonts w:asciiTheme="minorHAnsi" w:hAnsiTheme="minorHAnsi" w:cstheme="minorHAnsi"/>
        </w:rPr>
        <w:t>odhodkov (vključena tudi transferna sredstva)</w:t>
      </w:r>
      <w:r w:rsidR="002846BD" w:rsidRPr="00F247C3">
        <w:rPr>
          <w:rFonts w:asciiTheme="minorHAnsi" w:hAnsiTheme="minorHAnsi" w:cstheme="minorHAnsi"/>
        </w:rPr>
        <w:t>:</w:t>
      </w:r>
    </w:p>
    <w:p w14:paraId="2399DF82" w14:textId="77777777" w:rsidR="00905CD0" w:rsidRPr="00F247C3" w:rsidRDefault="00905CD0" w:rsidP="002846BD">
      <w:pPr>
        <w:spacing w:line="240" w:lineRule="auto"/>
        <w:jc w:val="both"/>
        <w:rPr>
          <w:rFonts w:asciiTheme="minorHAnsi" w:hAnsiTheme="minorHAnsi" w:cstheme="minorHAnsi"/>
        </w:rPr>
      </w:pPr>
    </w:p>
    <w:tbl>
      <w:tblPr>
        <w:tblW w:w="7180" w:type="dxa"/>
        <w:tblInd w:w="60" w:type="dxa"/>
        <w:tblCellMar>
          <w:left w:w="70" w:type="dxa"/>
          <w:right w:w="70" w:type="dxa"/>
        </w:tblCellMar>
        <w:tblLook w:val="04A0" w:firstRow="1" w:lastRow="0" w:firstColumn="1" w:lastColumn="0" w:noHBand="0" w:noVBand="1"/>
      </w:tblPr>
      <w:tblGrid>
        <w:gridCol w:w="20"/>
        <w:gridCol w:w="5420"/>
        <w:gridCol w:w="20"/>
        <w:gridCol w:w="1700"/>
        <w:gridCol w:w="20"/>
      </w:tblGrid>
      <w:tr w:rsidR="00DC61EC" w:rsidRPr="00F247C3" w14:paraId="08E025A1" w14:textId="77777777" w:rsidTr="00DC61EC">
        <w:trPr>
          <w:gridBefore w:val="1"/>
          <w:wBefore w:w="20" w:type="dxa"/>
          <w:trHeight w:val="345"/>
        </w:trPr>
        <w:tc>
          <w:tcPr>
            <w:tcW w:w="54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0566A"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VRSTE  ODHODKA</w:t>
            </w:r>
          </w:p>
        </w:tc>
        <w:tc>
          <w:tcPr>
            <w:tcW w:w="172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0A018B2"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  REALIZACIJA</w:t>
            </w:r>
          </w:p>
        </w:tc>
      </w:tr>
      <w:tr w:rsidR="00DC61EC" w:rsidRPr="00F247C3" w14:paraId="7CBE38CC"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1A105779"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Stroški dela</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7FF88975"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197.783</w:t>
            </w:r>
          </w:p>
        </w:tc>
      </w:tr>
      <w:tr w:rsidR="00DC61EC" w:rsidRPr="00F247C3" w14:paraId="62A09F6F"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895EE82"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Splošni stroški</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1AEBC992"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17.613</w:t>
            </w:r>
          </w:p>
        </w:tc>
      </w:tr>
      <w:tr w:rsidR="00DC61EC" w:rsidRPr="00F247C3" w14:paraId="77981B32"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47114468"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Programsko mat.str.</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7C7A36E0" w14:textId="1DFBC1ED" w:rsidR="00DC61EC" w:rsidRPr="00F247C3" w:rsidRDefault="00652244" w:rsidP="00DC61EC">
            <w:pPr>
              <w:spacing w:before="0" w:after="0" w:line="240" w:lineRule="auto"/>
              <w:jc w:val="right"/>
              <w:rPr>
                <w:rFonts w:asciiTheme="minorHAnsi" w:hAnsiTheme="minorHAnsi" w:cstheme="minorHAnsi"/>
                <w:color w:val="000000"/>
                <w:lang w:eastAsia="sl-SI"/>
              </w:rPr>
            </w:pPr>
            <w:r>
              <w:rPr>
                <w:rFonts w:asciiTheme="minorHAnsi" w:hAnsiTheme="minorHAnsi" w:cstheme="minorHAnsi"/>
                <w:color w:val="000000"/>
                <w:lang w:eastAsia="sl-SI"/>
              </w:rPr>
              <w:t>719</w:t>
            </w:r>
            <w:r w:rsidR="00DC61EC" w:rsidRPr="00F247C3">
              <w:rPr>
                <w:rFonts w:asciiTheme="minorHAnsi" w:hAnsiTheme="minorHAnsi" w:cstheme="minorHAnsi"/>
                <w:color w:val="000000"/>
                <w:lang w:eastAsia="sl-SI"/>
              </w:rPr>
              <w:t>.</w:t>
            </w:r>
            <w:r>
              <w:rPr>
                <w:rFonts w:asciiTheme="minorHAnsi" w:hAnsiTheme="minorHAnsi" w:cstheme="minorHAnsi"/>
                <w:color w:val="000000"/>
                <w:lang w:eastAsia="sl-SI"/>
              </w:rPr>
              <w:t>031</w:t>
            </w:r>
          </w:p>
        </w:tc>
      </w:tr>
      <w:tr w:rsidR="00DC61EC" w:rsidRPr="00F247C3" w14:paraId="2581DC1A"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15835B1" w14:textId="77777777" w:rsidR="00DC61EC" w:rsidRPr="00F247C3" w:rsidRDefault="00DC61EC" w:rsidP="00DC61EC">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Film. program - SUBVENCIJA</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501089C3"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2.801.863</w:t>
            </w:r>
          </w:p>
        </w:tc>
      </w:tr>
      <w:tr w:rsidR="00DC61EC" w:rsidRPr="00F247C3" w14:paraId="3136DDF7"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01E59842" w14:textId="169B1025"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Akcije </w:t>
            </w:r>
            <w:r w:rsidR="009D4B99">
              <w:rPr>
                <w:rFonts w:asciiTheme="minorHAnsi" w:hAnsiTheme="minorHAnsi" w:cstheme="minorHAnsi"/>
                <w:color w:val="000000"/>
                <w:lang w:eastAsia="sl-SI"/>
              </w:rPr>
              <w:t>–</w:t>
            </w:r>
            <w:r w:rsidRPr="00F247C3">
              <w:rPr>
                <w:rFonts w:asciiTheme="minorHAnsi" w:hAnsiTheme="minorHAnsi" w:cstheme="minorHAnsi"/>
                <w:color w:val="000000"/>
                <w:lang w:eastAsia="sl-SI"/>
              </w:rPr>
              <w:t xml:space="preserve"> transfer</w:t>
            </w:r>
            <w:r w:rsidR="009D4B99">
              <w:rPr>
                <w:rFonts w:asciiTheme="minorHAnsi" w:hAnsiTheme="minorHAnsi" w:cstheme="minorHAnsi"/>
                <w:color w:val="000000"/>
                <w:lang w:eastAsia="sl-SI"/>
              </w:rPr>
              <w:t xml:space="preserve"> (tudi Badjurova nagrada)</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600EC20A"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334.000</w:t>
            </w:r>
          </w:p>
        </w:tc>
      </w:tr>
      <w:tr w:rsidR="00DC61EC" w:rsidRPr="00F247C3" w14:paraId="265DBDC9"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0EE1F87"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AV projekti</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6A3C4CDE"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627.718</w:t>
            </w:r>
          </w:p>
        </w:tc>
      </w:tr>
      <w:tr w:rsidR="00DC61EC" w:rsidRPr="00F247C3" w14:paraId="71D85109"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5469964"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za digitizacijo - iz državnega proračuna</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30777535"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19.638</w:t>
            </w:r>
          </w:p>
        </w:tc>
      </w:tr>
      <w:tr w:rsidR="00DC61EC" w:rsidRPr="00F247C3" w14:paraId="3C4E2574"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12A9BDDC"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Drugi odhodki (tudi DDPO)</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14E55081" w14:textId="77777777" w:rsidR="00DC61EC" w:rsidRPr="00F247C3" w:rsidRDefault="00DC61EC" w:rsidP="00DC61EC">
            <w:pPr>
              <w:spacing w:before="0"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5.176</w:t>
            </w:r>
          </w:p>
        </w:tc>
      </w:tr>
      <w:tr w:rsidR="00DC61EC" w:rsidRPr="00F247C3" w14:paraId="6B9780C8"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1CFF9CA6" w14:textId="77777777" w:rsidR="00DC61EC" w:rsidRPr="00F247C3" w:rsidRDefault="00DC61EC" w:rsidP="00DC61EC">
            <w:pPr>
              <w:spacing w:before="0" w:after="0" w:line="240" w:lineRule="auto"/>
              <w:jc w:val="both"/>
              <w:rPr>
                <w:rFonts w:asciiTheme="minorHAnsi" w:hAnsiTheme="minorHAnsi" w:cstheme="minorHAnsi"/>
                <w:color w:val="000000"/>
                <w:lang w:eastAsia="sl-SI"/>
              </w:rPr>
            </w:pPr>
            <w:r w:rsidRPr="00F247C3">
              <w:rPr>
                <w:rFonts w:asciiTheme="minorHAnsi" w:hAnsiTheme="minorHAnsi" w:cstheme="minorHAnsi"/>
                <w:color w:val="000000"/>
                <w:lang w:eastAsia="sl-SI"/>
              </w:rPr>
              <w:t>Tržni odhodki + posr.stroški</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1529470D" w14:textId="0EB871E2" w:rsidR="00DC61EC" w:rsidRPr="00F247C3" w:rsidRDefault="00652244" w:rsidP="00DC61EC">
            <w:pPr>
              <w:spacing w:before="0" w:after="0" w:line="240" w:lineRule="auto"/>
              <w:jc w:val="right"/>
              <w:rPr>
                <w:rFonts w:asciiTheme="minorHAnsi" w:hAnsiTheme="minorHAnsi" w:cstheme="minorHAnsi"/>
                <w:color w:val="000000"/>
                <w:lang w:eastAsia="sl-SI"/>
              </w:rPr>
            </w:pPr>
            <w:r>
              <w:rPr>
                <w:rFonts w:asciiTheme="minorHAnsi" w:hAnsiTheme="minorHAnsi" w:cstheme="minorHAnsi"/>
                <w:color w:val="000000"/>
                <w:lang w:eastAsia="sl-SI"/>
              </w:rPr>
              <w:t>8</w:t>
            </w:r>
            <w:r w:rsidR="00DC61EC" w:rsidRPr="00F247C3">
              <w:rPr>
                <w:rFonts w:asciiTheme="minorHAnsi" w:hAnsiTheme="minorHAnsi" w:cstheme="minorHAnsi"/>
                <w:color w:val="000000"/>
                <w:lang w:eastAsia="sl-SI"/>
              </w:rPr>
              <w:t>.</w:t>
            </w:r>
            <w:r>
              <w:rPr>
                <w:rFonts w:asciiTheme="minorHAnsi" w:hAnsiTheme="minorHAnsi" w:cstheme="minorHAnsi"/>
                <w:color w:val="000000"/>
                <w:lang w:eastAsia="sl-SI"/>
              </w:rPr>
              <w:t>073</w:t>
            </w:r>
          </w:p>
        </w:tc>
      </w:tr>
      <w:tr w:rsidR="00DC61EC" w:rsidRPr="00F247C3" w14:paraId="1FA23384" w14:textId="77777777" w:rsidTr="00DC61EC">
        <w:trPr>
          <w:gridBefore w:val="1"/>
          <w:wBefore w:w="20" w:type="dxa"/>
          <w:trHeight w:val="345"/>
        </w:trPr>
        <w:tc>
          <w:tcPr>
            <w:tcW w:w="54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E34684D" w14:textId="77777777" w:rsidR="00DC61EC" w:rsidRPr="00F247C3" w:rsidRDefault="00DC61EC" w:rsidP="00DC61EC">
            <w:pPr>
              <w:spacing w:before="0" w:after="0" w:line="240" w:lineRule="auto"/>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SKUPAJ</w:t>
            </w:r>
          </w:p>
        </w:tc>
        <w:tc>
          <w:tcPr>
            <w:tcW w:w="1720" w:type="dxa"/>
            <w:gridSpan w:val="2"/>
            <w:tcBorders>
              <w:top w:val="nil"/>
              <w:left w:val="nil"/>
              <w:bottom w:val="single" w:sz="8" w:space="0" w:color="auto"/>
              <w:right w:val="single" w:sz="8" w:space="0" w:color="auto"/>
            </w:tcBorders>
            <w:shd w:val="clear" w:color="auto" w:fill="auto"/>
            <w:noWrap/>
            <w:vAlign w:val="bottom"/>
            <w:hideMark/>
          </w:tcPr>
          <w:p w14:paraId="2B921E53" w14:textId="6E725E31" w:rsidR="00DC61EC" w:rsidRPr="00F247C3" w:rsidRDefault="00DC61EC" w:rsidP="00DC61EC">
            <w:pPr>
              <w:spacing w:before="0" w:after="0" w:line="240" w:lineRule="auto"/>
              <w:jc w:val="right"/>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4.7</w:t>
            </w:r>
            <w:r w:rsidR="00652244">
              <w:rPr>
                <w:rFonts w:asciiTheme="minorHAnsi" w:hAnsiTheme="minorHAnsi" w:cstheme="minorHAnsi"/>
                <w:b/>
                <w:bCs/>
                <w:color w:val="000000"/>
                <w:lang w:eastAsia="sl-SI"/>
              </w:rPr>
              <w:t>3</w:t>
            </w:r>
            <w:r w:rsidRPr="00F247C3">
              <w:rPr>
                <w:rFonts w:asciiTheme="minorHAnsi" w:hAnsiTheme="minorHAnsi" w:cstheme="minorHAnsi"/>
                <w:b/>
                <w:bCs/>
                <w:color w:val="000000"/>
                <w:lang w:eastAsia="sl-SI"/>
              </w:rPr>
              <w:t>0.</w:t>
            </w:r>
            <w:r w:rsidR="00652244">
              <w:rPr>
                <w:rFonts w:asciiTheme="minorHAnsi" w:hAnsiTheme="minorHAnsi" w:cstheme="minorHAnsi"/>
                <w:b/>
                <w:bCs/>
                <w:color w:val="000000"/>
                <w:lang w:eastAsia="sl-SI"/>
              </w:rPr>
              <w:t>895</w:t>
            </w:r>
          </w:p>
        </w:tc>
      </w:tr>
      <w:tr w:rsidR="00905CD0" w:rsidRPr="00F247C3" w14:paraId="3B335517" w14:textId="77777777" w:rsidTr="00DC61EC">
        <w:trPr>
          <w:gridAfter w:val="1"/>
          <w:wAfter w:w="20" w:type="dxa"/>
          <w:trHeight w:val="330"/>
        </w:trPr>
        <w:tc>
          <w:tcPr>
            <w:tcW w:w="5440" w:type="dxa"/>
            <w:gridSpan w:val="2"/>
            <w:tcBorders>
              <w:top w:val="nil"/>
              <w:left w:val="nil"/>
              <w:bottom w:val="nil"/>
              <w:right w:val="nil"/>
            </w:tcBorders>
            <w:shd w:val="clear" w:color="auto" w:fill="auto"/>
            <w:noWrap/>
            <w:vAlign w:val="bottom"/>
            <w:hideMark/>
          </w:tcPr>
          <w:p w14:paraId="2C9F0EDE" w14:textId="77777777" w:rsidR="00905CD0" w:rsidRPr="00F247C3" w:rsidRDefault="00905CD0" w:rsidP="00905CD0">
            <w:pPr>
              <w:spacing w:before="0" w:after="0" w:line="240" w:lineRule="auto"/>
              <w:jc w:val="both"/>
              <w:rPr>
                <w:rFonts w:asciiTheme="minorHAnsi" w:hAnsiTheme="minorHAnsi" w:cstheme="minorHAnsi"/>
                <w:color w:val="000000"/>
                <w:lang w:eastAsia="sl-SI"/>
              </w:rPr>
            </w:pPr>
          </w:p>
        </w:tc>
        <w:tc>
          <w:tcPr>
            <w:tcW w:w="1720" w:type="dxa"/>
            <w:gridSpan w:val="2"/>
            <w:tcBorders>
              <w:top w:val="nil"/>
              <w:left w:val="nil"/>
              <w:bottom w:val="nil"/>
              <w:right w:val="nil"/>
            </w:tcBorders>
            <w:shd w:val="clear" w:color="auto" w:fill="auto"/>
            <w:noWrap/>
            <w:vAlign w:val="bottom"/>
            <w:hideMark/>
          </w:tcPr>
          <w:p w14:paraId="6D0A322A" w14:textId="77777777" w:rsidR="00905CD0" w:rsidRPr="00F247C3" w:rsidRDefault="00905CD0" w:rsidP="00905CD0">
            <w:pPr>
              <w:spacing w:before="0" w:after="0" w:line="240" w:lineRule="auto"/>
              <w:rPr>
                <w:rFonts w:asciiTheme="minorHAnsi" w:hAnsiTheme="minorHAnsi" w:cstheme="minorHAnsi"/>
                <w:sz w:val="20"/>
                <w:szCs w:val="20"/>
                <w:lang w:eastAsia="sl-SI"/>
              </w:rPr>
            </w:pPr>
          </w:p>
        </w:tc>
      </w:tr>
    </w:tbl>
    <w:p w14:paraId="3B54397C" w14:textId="06BA1DB9" w:rsidR="006D0D03" w:rsidRDefault="002846BD" w:rsidP="00446600">
      <w:pPr>
        <w:spacing w:line="240" w:lineRule="auto"/>
        <w:jc w:val="both"/>
        <w:rPr>
          <w:rFonts w:asciiTheme="minorHAnsi" w:hAnsiTheme="minorHAnsi" w:cstheme="minorHAnsi"/>
        </w:rPr>
      </w:pPr>
      <w:r w:rsidRPr="00F247C3">
        <w:rPr>
          <w:rFonts w:asciiTheme="minorHAnsi" w:hAnsiTheme="minorHAnsi" w:cstheme="minorHAnsi"/>
        </w:rPr>
        <w:t>Pri poslovanju v obračunskem letu 201</w:t>
      </w:r>
      <w:r w:rsidR="00DC61EC" w:rsidRPr="00F247C3">
        <w:rPr>
          <w:rFonts w:asciiTheme="minorHAnsi" w:hAnsiTheme="minorHAnsi" w:cstheme="minorHAnsi"/>
        </w:rPr>
        <w:t>6</w:t>
      </w:r>
      <w:r w:rsidRPr="00F247C3">
        <w:rPr>
          <w:rFonts w:asciiTheme="minorHAnsi" w:hAnsiTheme="minorHAnsi" w:cstheme="minorHAnsi"/>
        </w:rPr>
        <w:t xml:space="preserve"> izkazuje SFC za </w:t>
      </w:r>
      <w:r w:rsidR="00C2494C">
        <w:rPr>
          <w:rFonts w:asciiTheme="minorHAnsi" w:hAnsiTheme="minorHAnsi" w:cstheme="minorHAnsi"/>
        </w:rPr>
        <w:t>90</w:t>
      </w:r>
      <w:r w:rsidR="00DC61EC" w:rsidRPr="00F247C3">
        <w:rPr>
          <w:rFonts w:asciiTheme="minorHAnsi" w:hAnsiTheme="minorHAnsi" w:cstheme="minorHAnsi"/>
        </w:rPr>
        <w:t>.</w:t>
      </w:r>
      <w:r w:rsidR="00C2494C">
        <w:rPr>
          <w:rFonts w:asciiTheme="minorHAnsi" w:hAnsiTheme="minorHAnsi" w:cstheme="minorHAnsi"/>
        </w:rPr>
        <w:t>572</w:t>
      </w:r>
      <w:r w:rsidR="008A365B" w:rsidRPr="00F247C3">
        <w:rPr>
          <w:rFonts w:asciiTheme="minorHAnsi" w:hAnsiTheme="minorHAnsi" w:cstheme="minorHAnsi"/>
        </w:rPr>
        <w:t xml:space="preserve"> € </w:t>
      </w:r>
      <w:r w:rsidRPr="00F247C3">
        <w:rPr>
          <w:rFonts w:asciiTheme="minorHAnsi" w:hAnsiTheme="minorHAnsi" w:cstheme="minorHAnsi"/>
        </w:rPr>
        <w:t xml:space="preserve">presežka </w:t>
      </w:r>
      <w:r w:rsidR="00DC61EC" w:rsidRPr="00F247C3">
        <w:rPr>
          <w:rFonts w:asciiTheme="minorHAnsi" w:hAnsiTheme="minorHAnsi" w:cstheme="minorHAnsi"/>
        </w:rPr>
        <w:t xml:space="preserve">odhodkov nad </w:t>
      </w:r>
      <w:r w:rsidRPr="00F247C3">
        <w:rPr>
          <w:rFonts w:asciiTheme="minorHAnsi" w:hAnsiTheme="minorHAnsi" w:cstheme="minorHAnsi"/>
        </w:rPr>
        <w:t>prihodk</w:t>
      </w:r>
      <w:r w:rsidR="00DC61EC" w:rsidRPr="00F247C3">
        <w:rPr>
          <w:rFonts w:asciiTheme="minorHAnsi" w:hAnsiTheme="minorHAnsi" w:cstheme="minorHAnsi"/>
        </w:rPr>
        <w:t>i. Negativni izid je izkazan tako iz naslova opravljanja javne službe (</w:t>
      </w:r>
      <w:r w:rsidR="00C2494C">
        <w:rPr>
          <w:rFonts w:asciiTheme="minorHAnsi" w:hAnsiTheme="minorHAnsi" w:cstheme="minorHAnsi"/>
        </w:rPr>
        <w:t>86</w:t>
      </w:r>
      <w:r w:rsidR="00DC61EC" w:rsidRPr="00F247C3">
        <w:rPr>
          <w:rFonts w:asciiTheme="minorHAnsi" w:hAnsiTheme="minorHAnsi" w:cstheme="minorHAnsi"/>
        </w:rPr>
        <w:t>.</w:t>
      </w:r>
      <w:r w:rsidR="00C2494C">
        <w:rPr>
          <w:rFonts w:asciiTheme="minorHAnsi" w:hAnsiTheme="minorHAnsi" w:cstheme="minorHAnsi"/>
        </w:rPr>
        <w:t>650</w:t>
      </w:r>
      <w:r w:rsidR="00DC61EC" w:rsidRPr="00F247C3">
        <w:rPr>
          <w:rFonts w:asciiTheme="minorHAnsi" w:hAnsiTheme="minorHAnsi" w:cstheme="minorHAnsi"/>
        </w:rPr>
        <w:t xml:space="preserve"> </w:t>
      </w:r>
      <w:r w:rsidR="00C2494C">
        <w:rPr>
          <w:rFonts w:asciiTheme="minorHAnsi" w:hAnsiTheme="minorHAnsi" w:cstheme="minorHAnsi"/>
        </w:rPr>
        <w:t>€</w:t>
      </w:r>
      <w:r w:rsidR="00DC61EC" w:rsidRPr="00F247C3">
        <w:rPr>
          <w:rFonts w:asciiTheme="minorHAnsi" w:hAnsiTheme="minorHAnsi" w:cstheme="minorHAnsi"/>
        </w:rPr>
        <w:t>), kot iz naslova</w:t>
      </w:r>
      <w:r w:rsidR="00F9196A" w:rsidRPr="00F247C3">
        <w:rPr>
          <w:rFonts w:asciiTheme="minorHAnsi" w:hAnsiTheme="minorHAnsi" w:cstheme="minorHAnsi"/>
        </w:rPr>
        <w:t xml:space="preserve"> prodaje blaga in storitev na trgu</w:t>
      </w:r>
      <w:r w:rsidR="00DC61EC" w:rsidRPr="00F247C3">
        <w:rPr>
          <w:rFonts w:asciiTheme="minorHAnsi" w:hAnsiTheme="minorHAnsi" w:cstheme="minorHAnsi"/>
        </w:rPr>
        <w:t xml:space="preserve"> </w:t>
      </w:r>
      <w:r w:rsidR="00D230AF" w:rsidRPr="00F247C3">
        <w:rPr>
          <w:rFonts w:asciiTheme="minorHAnsi" w:hAnsiTheme="minorHAnsi" w:cstheme="minorHAnsi"/>
        </w:rPr>
        <w:t>(</w:t>
      </w:r>
      <w:r w:rsidR="00DC61EC" w:rsidRPr="00F247C3">
        <w:rPr>
          <w:rFonts w:asciiTheme="minorHAnsi" w:hAnsiTheme="minorHAnsi" w:cstheme="minorHAnsi"/>
        </w:rPr>
        <w:t>3.</w:t>
      </w:r>
      <w:r w:rsidR="00C2494C">
        <w:rPr>
          <w:rFonts w:asciiTheme="minorHAnsi" w:hAnsiTheme="minorHAnsi" w:cstheme="minorHAnsi"/>
        </w:rPr>
        <w:t>922</w:t>
      </w:r>
      <w:r w:rsidR="00D230AF" w:rsidRPr="00F247C3">
        <w:rPr>
          <w:rFonts w:asciiTheme="minorHAnsi" w:hAnsiTheme="minorHAnsi" w:cstheme="minorHAnsi"/>
        </w:rPr>
        <w:t xml:space="preserve"> </w:t>
      </w:r>
      <w:r w:rsidR="00C2494C">
        <w:rPr>
          <w:rFonts w:asciiTheme="minorHAnsi" w:hAnsiTheme="minorHAnsi" w:cstheme="minorHAnsi"/>
        </w:rPr>
        <w:t>€</w:t>
      </w:r>
      <w:r w:rsidR="00DC61EC" w:rsidRPr="00F247C3">
        <w:rPr>
          <w:rFonts w:asciiTheme="minorHAnsi" w:hAnsiTheme="minorHAnsi" w:cstheme="minorHAnsi"/>
        </w:rPr>
        <w:t>)</w:t>
      </w:r>
      <w:r w:rsidR="00F9196A" w:rsidRPr="00F247C3">
        <w:rPr>
          <w:rFonts w:asciiTheme="minorHAnsi" w:hAnsiTheme="minorHAnsi" w:cstheme="minorHAnsi"/>
        </w:rPr>
        <w:t>.</w:t>
      </w:r>
      <w:bookmarkEnd w:id="35"/>
      <w:r w:rsidR="00C2494C">
        <w:rPr>
          <w:rFonts w:asciiTheme="minorHAnsi" w:hAnsiTheme="minorHAnsi" w:cstheme="minorHAnsi"/>
        </w:rPr>
        <w:t xml:space="preserve"> </w:t>
      </w:r>
    </w:p>
    <w:p w14:paraId="39DF08B3" w14:textId="7B6B2E1D" w:rsidR="00C2494C" w:rsidRPr="00F247C3" w:rsidRDefault="00C2494C" w:rsidP="009D4B99">
      <w:pPr>
        <w:jc w:val="both"/>
        <w:rPr>
          <w:rFonts w:asciiTheme="minorHAnsi" w:hAnsiTheme="minorHAnsi" w:cstheme="minorHAnsi"/>
        </w:rPr>
      </w:pPr>
      <w:r w:rsidRPr="00112A47">
        <w:rPr>
          <w:rFonts w:asciiTheme="minorHAnsi" w:hAnsiTheme="minorHAnsi" w:cstheme="minorHAnsi"/>
        </w:rPr>
        <w:t>Del presežka odhodkov nad prihodki se bo pokrilo z presežkom prihodkov nad odhodki iz preteklih let (3</w:t>
      </w:r>
      <w:r w:rsidR="0036495D" w:rsidRPr="00112A47">
        <w:rPr>
          <w:rFonts w:asciiTheme="minorHAnsi" w:hAnsiTheme="minorHAnsi" w:cstheme="minorHAnsi"/>
        </w:rPr>
        <w:t>.</w:t>
      </w:r>
      <w:r w:rsidRPr="00112A47">
        <w:rPr>
          <w:rFonts w:asciiTheme="minorHAnsi" w:hAnsiTheme="minorHAnsi" w:cstheme="minorHAnsi"/>
        </w:rPr>
        <w:t xml:space="preserve">481,45 €), ostanek pa ostane nepokrit in se bo pokril v </w:t>
      </w:r>
      <w:r w:rsidR="009D4B99">
        <w:rPr>
          <w:rFonts w:asciiTheme="minorHAnsi" w:hAnsiTheme="minorHAnsi" w:cstheme="minorHAnsi"/>
        </w:rPr>
        <w:t>breme ustvarjenih prihodkov nad odhodki v prihodnjih 5-tih letih</w:t>
      </w:r>
      <w:r w:rsidR="00A6177F" w:rsidRPr="00112A47">
        <w:rPr>
          <w:rFonts w:cstheme="minorHAnsi"/>
        </w:rPr>
        <w:t>.</w:t>
      </w:r>
    </w:p>
    <w:p w14:paraId="292E13A1" w14:textId="77777777" w:rsidR="00446600" w:rsidRPr="00F247C3" w:rsidRDefault="00446600" w:rsidP="00446600">
      <w:pPr>
        <w:spacing w:line="240" w:lineRule="auto"/>
        <w:jc w:val="both"/>
        <w:rPr>
          <w:rFonts w:asciiTheme="minorHAnsi" w:hAnsiTheme="minorHAnsi" w:cstheme="minorHAnsi"/>
          <w:sz w:val="28"/>
          <w:szCs w:val="28"/>
        </w:rPr>
      </w:pPr>
    </w:p>
    <w:p w14:paraId="67B3C933" w14:textId="77777777" w:rsidR="002846BD" w:rsidRPr="00F247C3" w:rsidRDefault="002846BD" w:rsidP="002846BD">
      <w:pPr>
        <w:pStyle w:val="Naslov3"/>
        <w:spacing w:line="240" w:lineRule="auto"/>
        <w:rPr>
          <w:rFonts w:asciiTheme="minorHAnsi" w:hAnsiTheme="minorHAnsi" w:cstheme="minorHAnsi"/>
          <w:sz w:val="28"/>
          <w:szCs w:val="28"/>
        </w:rPr>
      </w:pPr>
      <w:bookmarkStart w:id="36" w:name="_Toc474766795"/>
      <w:r w:rsidRPr="00F247C3">
        <w:rPr>
          <w:rFonts w:asciiTheme="minorHAnsi" w:hAnsiTheme="minorHAnsi" w:cstheme="minorHAnsi"/>
          <w:sz w:val="28"/>
          <w:szCs w:val="28"/>
        </w:rPr>
        <w:t>Rezultati poslovanja po programskih področjih</w:t>
      </w:r>
      <w:bookmarkEnd w:id="36"/>
    </w:p>
    <w:p w14:paraId="773A8ED4" w14:textId="77777777" w:rsidR="00F87703" w:rsidRPr="00F247C3" w:rsidRDefault="00F87703" w:rsidP="00F87703">
      <w:pPr>
        <w:pStyle w:val="Naslov4"/>
        <w:spacing w:line="240" w:lineRule="auto"/>
        <w:rPr>
          <w:rFonts w:asciiTheme="minorHAnsi" w:hAnsiTheme="minorHAnsi" w:cstheme="minorHAnsi"/>
          <w:sz w:val="22"/>
          <w:szCs w:val="22"/>
        </w:rPr>
      </w:pPr>
      <w:r w:rsidRPr="00F247C3">
        <w:rPr>
          <w:rFonts w:asciiTheme="minorHAnsi" w:hAnsiTheme="minorHAnsi" w:cstheme="minorHAnsi"/>
          <w:sz w:val="22"/>
          <w:szCs w:val="22"/>
        </w:rPr>
        <w:t>Področje spodbujanja filmske produkcije</w:t>
      </w:r>
    </w:p>
    <w:p w14:paraId="1C864B09" w14:textId="77777777" w:rsidR="00F87703" w:rsidRPr="00F247C3" w:rsidRDefault="00F87703" w:rsidP="00F87703">
      <w:pPr>
        <w:spacing w:line="240" w:lineRule="auto"/>
        <w:jc w:val="both"/>
        <w:rPr>
          <w:rFonts w:asciiTheme="minorHAnsi" w:hAnsiTheme="minorHAnsi" w:cstheme="minorHAnsi"/>
        </w:rPr>
      </w:pPr>
    </w:p>
    <w:p w14:paraId="66F96106" w14:textId="77777777"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V letu 2016 so bili zaključeni naslednji produkcijski javni razpisi, ki so bili objavljeni še v letu 2015:</w:t>
      </w:r>
    </w:p>
    <w:p w14:paraId="080C0B55" w14:textId="77777777" w:rsidR="00F87703" w:rsidRPr="00F247C3" w:rsidRDefault="00F87703" w:rsidP="00DC61EC">
      <w:pPr>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realizacije projektov slovenskih celovečernih prvencev;</w:t>
      </w:r>
    </w:p>
    <w:p w14:paraId="511B81C9" w14:textId="77777777" w:rsidR="00F87703" w:rsidRPr="00F247C3" w:rsidRDefault="00F87703" w:rsidP="00DC61EC">
      <w:pPr>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realizacije slovenskih kratkometražnih, srednjemetražnih in celovečernih filmskih projektov;</w:t>
      </w:r>
    </w:p>
    <w:p w14:paraId="274EE7EB" w14:textId="77777777" w:rsidR="00F87703" w:rsidRPr="00F247C3" w:rsidRDefault="00F87703" w:rsidP="00DC61EC">
      <w:pPr>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lastRenderedPageBreak/>
        <w:t>Redni letni javni razpis za sofinanciranje razvoja scenarija na področju slovenskega celovečernega igranega, doku</w:t>
      </w:r>
      <w:r w:rsidR="00446600" w:rsidRPr="00F247C3">
        <w:rPr>
          <w:rFonts w:asciiTheme="minorHAnsi" w:hAnsiTheme="minorHAnsi" w:cstheme="minorHAnsi"/>
        </w:rPr>
        <w:t>mentarnega in animiranega filma</w:t>
      </w:r>
    </w:p>
    <w:p w14:paraId="1923EB6E" w14:textId="77777777" w:rsidR="00F87703" w:rsidRPr="00F247C3" w:rsidRDefault="00F87703" w:rsidP="00F87703">
      <w:pPr>
        <w:spacing w:before="0" w:after="0" w:line="240" w:lineRule="auto"/>
        <w:ind w:left="720"/>
        <w:jc w:val="both"/>
        <w:rPr>
          <w:rFonts w:asciiTheme="minorHAnsi" w:hAnsiTheme="minorHAnsi" w:cstheme="minorHAnsi"/>
          <w:highlight w:val="yellow"/>
        </w:rPr>
      </w:pPr>
    </w:p>
    <w:p w14:paraId="120B9243" w14:textId="77777777" w:rsidR="00F87703" w:rsidRPr="00F247C3" w:rsidRDefault="00446600" w:rsidP="00F87703">
      <w:pPr>
        <w:spacing w:before="0" w:after="0" w:line="240" w:lineRule="auto"/>
        <w:jc w:val="both"/>
        <w:rPr>
          <w:rFonts w:asciiTheme="minorHAnsi" w:hAnsiTheme="minorHAnsi" w:cstheme="minorHAnsi"/>
        </w:rPr>
      </w:pPr>
      <w:r w:rsidRPr="00F247C3">
        <w:rPr>
          <w:rFonts w:asciiTheme="minorHAnsi" w:hAnsiTheme="minorHAnsi" w:cstheme="minorHAnsi"/>
        </w:rPr>
        <w:t>t</w:t>
      </w:r>
      <w:r w:rsidR="00F87703" w:rsidRPr="00F247C3">
        <w:rPr>
          <w:rFonts w:asciiTheme="minorHAnsi" w:hAnsiTheme="minorHAnsi" w:cstheme="minorHAnsi"/>
        </w:rPr>
        <w:t>er naslednji razpisi, ki so bili objavljeni v letu 2016:</w:t>
      </w:r>
    </w:p>
    <w:p w14:paraId="60F6C9C3" w14:textId="77777777" w:rsidR="00F87703" w:rsidRPr="00F247C3" w:rsidRDefault="00F87703" w:rsidP="00DC61EC">
      <w:pPr>
        <w:pStyle w:val="Odstavekseznama"/>
        <w:numPr>
          <w:ilvl w:val="0"/>
          <w:numId w:val="7"/>
        </w:numPr>
        <w:spacing w:before="0" w:after="0" w:line="240" w:lineRule="auto"/>
        <w:jc w:val="both"/>
        <w:rPr>
          <w:rFonts w:asciiTheme="minorHAnsi" w:hAnsiTheme="minorHAnsi" w:cstheme="minorHAnsi"/>
        </w:rPr>
      </w:pPr>
      <w:r w:rsidRPr="00F247C3">
        <w:rPr>
          <w:rFonts w:asciiTheme="minorHAnsi" w:hAnsiTheme="minorHAnsi" w:cstheme="minorHAnsi"/>
        </w:rPr>
        <w:t>Redni javni letni razpis za sofinanciranje realizacije slovenskih manjšinskih koprodukcijskih projektov (prvi od dveh objavljenih);</w:t>
      </w:r>
    </w:p>
    <w:p w14:paraId="76A72B3B" w14:textId="77777777" w:rsidR="00F87703" w:rsidRPr="00F247C3" w:rsidRDefault="00F87703" w:rsidP="00DC61EC">
      <w:pPr>
        <w:numPr>
          <w:ilvl w:val="0"/>
          <w:numId w:val="7"/>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realizacije projektov slovenskih celovečernih prvencev;</w:t>
      </w:r>
    </w:p>
    <w:p w14:paraId="06327E22" w14:textId="77777777" w:rsidR="00F87703" w:rsidRPr="00F247C3" w:rsidRDefault="00F87703" w:rsidP="00DC61EC">
      <w:pPr>
        <w:numPr>
          <w:ilvl w:val="0"/>
          <w:numId w:val="7"/>
        </w:numPr>
        <w:spacing w:before="0" w:after="0" w:line="240" w:lineRule="auto"/>
        <w:jc w:val="both"/>
        <w:rPr>
          <w:rFonts w:asciiTheme="minorHAnsi" w:hAnsiTheme="minorHAnsi" w:cstheme="minorHAnsi"/>
        </w:rPr>
      </w:pPr>
      <w:r w:rsidRPr="00F247C3">
        <w:rPr>
          <w:rFonts w:asciiTheme="minorHAnsi" w:hAnsiTheme="minorHAnsi" w:cstheme="minorHAnsi"/>
        </w:rPr>
        <w:t>Javni razpis za sofinanciranje realizacije študijskih filmov in študijskih televizijskih del za študijsko leto 2016/17;</w:t>
      </w:r>
    </w:p>
    <w:p w14:paraId="5A1D9007" w14:textId="77777777" w:rsidR="00F87703" w:rsidRPr="00F247C3" w:rsidRDefault="00F87703" w:rsidP="00E06434">
      <w:pPr>
        <w:numPr>
          <w:ilvl w:val="0"/>
          <w:numId w:val="7"/>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razvoja animiranih, celovečernih igranih in celovečernih dokumentarnih filmskih projektov</w:t>
      </w:r>
      <w:r w:rsidR="00446600" w:rsidRPr="00F247C3">
        <w:rPr>
          <w:rFonts w:asciiTheme="minorHAnsi" w:hAnsiTheme="minorHAnsi" w:cstheme="minorHAnsi"/>
        </w:rPr>
        <w:t>.</w:t>
      </w:r>
    </w:p>
    <w:p w14:paraId="3B2B46CB" w14:textId="77777777" w:rsidR="00F87703" w:rsidRPr="00F247C3" w:rsidRDefault="00F87703" w:rsidP="00F87703">
      <w:pPr>
        <w:spacing w:before="0" w:after="0" w:line="240" w:lineRule="auto"/>
        <w:ind w:left="720"/>
        <w:jc w:val="both"/>
        <w:rPr>
          <w:rFonts w:asciiTheme="minorHAnsi" w:hAnsiTheme="minorHAnsi" w:cstheme="minorHAnsi"/>
        </w:rPr>
      </w:pPr>
    </w:p>
    <w:p w14:paraId="0647A2F4"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Objavljeni so bili tudi naslednji javni razpisi, ki bodo zaključeni v letu 2017:</w:t>
      </w:r>
    </w:p>
    <w:p w14:paraId="05432FE1" w14:textId="77777777" w:rsidR="00F87703" w:rsidRPr="00F247C3" w:rsidRDefault="00F87703" w:rsidP="00DC61EC">
      <w:pPr>
        <w:pStyle w:val="Odstavekseznama"/>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t>Redni javni letni razpis za sofinanciranje realizacije slovenskih manjšinskih koprodukcijskih projektov (drugi od dveh objavljenih);</w:t>
      </w:r>
    </w:p>
    <w:p w14:paraId="7D9077EB" w14:textId="77777777" w:rsidR="00F87703" w:rsidRPr="00F247C3" w:rsidRDefault="00F87703" w:rsidP="00DC61EC">
      <w:pPr>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realizacije slovenskih kratkometražnih, srednjemetražnih in celovečernih filmskih projektov;</w:t>
      </w:r>
    </w:p>
    <w:p w14:paraId="2A556084" w14:textId="77777777" w:rsidR="00F87703" w:rsidRPr="00F247C3" w:rsidRDefault="00F87703" w:rsidP="00DC61EC">
      <w:pPr>
        <w:numPr>
          <w:ilvl w:val="0"/>
          <w:numId w:val="3"/>
        </w:numPr>
        <w:spacing w:before="0" w:after="0" w:line="240" w:lineRule="auto"/>
        <w:jc w:val="both"/>
        <w:rPr>
          <w:rFonts w:asciiTheme="minorHAnsi" w:hAnsiTheme="minorHAnsi" w:cstheme="minorHAnsi"/>
        </w:rPr>
      </w:pPr>
      <w:r w:rsidRPr="00F247C3">
        <w:rPr>
          <w:rFonts w:asciiTheme="minorHAnsi" w:hAnsiTheme="minorHAnsi" w:cstheme="minorHAnsi"/>
        </w:rPr>
        <w:t>Redni letni javni razpis za sofinanciranje razvoja scenarija na področju slovenskega celovečernega igranega, dokumentarnega in animiranega filma.</w:t>
      </w:r>
    </w:p>
    <w:p w14:paraId="28648265" w14:textId="77777777" w:rsidR="00F87703" w:rsidRPr="00F247C3" w:rsidRDefault="00F87703" w:rsidP="00F87703">
      <w:pPr>
        <w:spacing w:before="0" w:after="0" w:line="240" w:lineRule="auto"/>
        <w:ind w:left="720"/>
        <w:jc w:val="both"/>
        <w:rPr>
          <w:rFonts w:asciiTheme="minorHAnsi" w:hAnsiTheme="minorHAnsi" w:cstheme="minorHAnsi"/>
        </w:rPr>
      </w:pPr>
    </w:p>
    <w:p w14:paraId="32EB1962" w14:textId="77777777" w:rsidR="00F87703" w:rsidRPr="00F247C3" w:rsidRDefault="00F87703" w:rsidP="00F87703">
      <w:pPr>
        <w:pStyle w:val="Naslov5"/>
        <w:spacing w:line="240" w:lineRule="auto"/>
        <w:rPr>
          <w:rFonts w:asciiTheme="minorHAnsi" w:hAnsiTheme="minorHAnsi" w:cstheme="minorHAnsi"/>
          <w:sz w:val="22"/>
          <w:szCs w:val="22"/>
        </w:rPr>
      </w:pPr>
      <w:r w:rsidRPr="00F247C3">
        <w:rPr>
          <w:rFonts w:asciiTheme="minorHAnsi" w:hAnsiTheme="minorHAnsi" w:cstheme="minorHAnsi"/>
          <w:sz w:val="22"/>
          <w:szCs w:val="22"/>
        </w:rPr>
        <w:t xml:space="preserve">Rezultati zaključenih razpisov </w:t>
      </w:r>
    </w:p>
    <w:p w14:paraId="0039A364" w14:textId="77777777" w:rsidR="00F87703" w:rsidRPr="00F247C3" w:rsidRDefault="00F87703" w:rsidP="00F87703">
      <w:pPr>
        <w:spacing w:before="0" w:after="0" w:line="240" w:lineRule="auto"/>
        <w:jc w:val="both"/>
        <w:rPr>
          <w:rFonts w:asciiTheme="minorHAnsi" w:eastAsia="Calibri" w:hAnsiTheme="minorHAnsi" w:cstheme="minorHAnsi"/>
          <w:b/>
        </w:rPr>
      </w:pPr>
    </w:p>
    <w:p w14:paraId="3E3DDE30" w14:textId="77777777" w:rsidR="00F87703" w:rsidRPr="004A7742" w:rsidRDefault="00F87703" w:rsidP="00F87703">
      <w:pPr>
        <w:spacing w:before="0" w:after="0" w:line="240" w:lineRule="auto"/>
        <w:jc w:val="both"/>
        <w:rPr>
          <w:rStyle w:val="Krepko"/>
          <w:rFonts w:asciiTheme="minorHAnsi" w:eastAsia="Calibri" w:hAnsiTheme="minorHAnsi" w:cstheme="minorHAnsi"/>
        </w:rPr>
      </w:pPr>
      <w:r w:rsidRPr="004A7742">
        <w:rPr>
          <w:rFonts w:asciiTheme="minorHAnsi" w:eastAsia="Calibri" w:hAnsiTheme="minorHAnsi" w:cstheme="minorHAnsi"/>
          <w:b/>
        </w:rPr>
        <w:t xml:space="preserve">Redni letni javni razpis za sofinanciranje realizacije projektov slovenskih celovečernih prvencev </w:t>
      </w:r>
      <w:r w:rsidRPr="00F247C3">
        <w:rPr>
          <w:rStyle w:val="Krepko"/>
          <w:rFonts w:asciiTheme="minorHAnsi" w:eastAsia="Calibri" w:hAnsiTheme="minorHAnsi" w:cstheme="minorHAnsi"/>
          <w:b w:val="0"/>
        </w:rPr>
        <w:t>(Ul. 48/15 z dne 3.7.2015)</w:t>
      </w:r>
    </w:p>
    <w:p w14:paraId="6681AD61" w14:textId="77777777" w:rsidR="00F87703" w:rsidRPr="00F247C3" w:rsidRDefault="00F87703" w:rsidP="00F87703">
      <w:pPr>
        <w:spacing w:before="0" w:after="0" w:line="240" w:lineRule="auto"/>
        <w:jc w:val="both"/>
        <w:rPr>
          <w:rFonts w:asciiTheme="minorHAnsi" w:eastAsia="Calibri" w:hAnsiTheme="minorHAnsi" w:cstheme="minorHAnsi"/>
        </w:rPr>
      </w:pPr>
    </w:p>
    <w:p w14:paraId="17E55794" w14:textId="48733865"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t xml:space="preserve">Okvirna vrednost razpisanih sredstev, namenjena za ta javni razpis je bila 500.000,00 </w:t>
      </w:r>
      <w:r w:rsidR="006F7F2D" w:rsidRPr="00F247C3">
        <w:rPr>
          <w:rFonts w:asciiTheme="minorHAnsi" w:eastAsia="Calibri" w:hAnsiTheme="minorHAnsi" w:cstheme="minorHAnsi"/>
        </w:rPr>
        <w:t>€.</w:t>
      </w:r>
    </w:p>
    <w:p w14:paraId="545D8D79" w14:textId="77777777"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t>Na javni razpis je prispelo</w:t>
      </w:r>
      <w:r w:rsidRPr="00F247C3">
        <w:rPr>
          <w:rFonts w:asciiTheme="minorHAnsi" w:eastAsia="Calibri" w:hAnsiTheme="minorHAnsi" w:cstheme="minorHAnsi"/>
          <w:b/>
        </w:rPr>
        <w:t xml:space="preserve"> 8</w:t>
      </w:r>
      <w:r w:rsidRPr="00F247C3">
        <w:rPr>
          <w:rFonts w:asciiTheme="minorHAnsi" w:eastAsia="Calibri" w:hAnsiTheme="minorHAnsi" w:cstheme="minorHAnsi"/>
        </w:rPr>
        <w:t xml:space="preserve"> ustreznih vlog, od tega 5 igranih in 3 dokumentarni celovečerni filmi. </w:t>
      </w:r>
    </w:p>
    <w:p w14:paraId="24094A74" w14:textId="77777777" w:rsidR="00F87703" w:rsidRPr="00F247C3" w:rsidRDefault="00F87703" w:rsidP="00F87703">
      <w:pPr>
        <w:spacing w:before="0" w:after="0" w:line="240" w:lineRule="auto"/>
        <w:jc w:val="both"/>
        <w:rPr>
          <w:rFonts w:asciiTheme="minorHAnsi" w:eastAsia="Calibri" w:hAnsiTheme="minorHAnsi" w:cstheme="minorHAnsi"/>
        </w:rPr>
      </w:pPr>
    </w:p>
    <w:p w14:paraId="137A0269" w14:textId="77777777"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t>V sofinanciranje so bili sprejeti naslednji projekti:</w:t>
      </w:r>
    </w:p>
    <w:p w14:paraId="4ABB2772" w14:textId="77777777" w:rsidR="00F87703" w:rsidRPr="00F247C3" w:rsidRDefault="00F87703" w:rsidP="00F87703">
      <w:pPr>
        <w:spacing w:before="0" w:after="0" w:line="240" w:lineRule="auto"/>
        <w:jc w:val="both"/>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1836"/>
        <w:gridCol w:w="1836"/>
        <w:gridCol w:w="1203"/>
        <w:gridCol w:w="1789"/>
      </w:tblGrid>
      <w:tr w:rsidR="00F87703" w:rsidRPr="00F247C3" w14:paraId="02DC11AF" w14:textId="77777777" w:rsidTr="004577E9">
        <w:trPr>
          <w:trHeight w:val="600"/>
        </w:trPr>
        <w:tc>
          <w:tcPr>
            <w:tcW w:w="1323" w:type="pct"/>
            <w:shd w:val="clear" w:color="auto" w:fill="auto"/>
            <w:vAlign w:val="bottom"/>
            <w:hideMark/>
          </w:tcPr>
          <w:p w14:paraId="08E52E30"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Prijavitelj</w:t>
            </w:r>
          </w:p>
        </w:tc>
        <w:tc>
          <w:tcPr>
            <w:tcW w:w="1013" w:type="pct"/>
            <w:vAlign w:val="bottom"/>
          </w:tcPr>
          <w:p w14:paraId="5B299EE2"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Naslov projekta</w:t>
            </w:r>
          </w:p>
        </w:tc>
        <w:tc>
          <w:tcPr>
            <w:tcW w:w="1013" w:type="pct"/>
            <w:vAlign w:val="bottom"/>
          </w:tcPr>
          <w:p w14:paraId="66C12DD3"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Režiser</w:t>
            </w:r>
          </w:p>
        </w:tc>
        <w:tc>
          <w:tcPr>
            <w:tcW w:w="664" w:type="pct"/>
            <w:vAlign w:val="bottom"/>
          </w:tcPr>
          <w:p w14:paraId="1C07DCCF"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w:t>
            </w:r>
          </w:p>
          <w:p w14:paraId="74AEACEA"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(I/D)</w:t>
            </w:r>
          </w:p>
        </w:tc>
        <w:tc>
          <w:tcPr>
            <w:tcW w:w="988" w:type="pct"/>
          </w:tcPr>
          <w:p w14:paraId="6C2C844B" w14:textId="07474B65"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r w:rsidRPr="00F247C3">
              <w:rPr>
                <w:rFonts w:asciiTheme="minorHAnsi" w:hAnsiTheme="minorHAnsi" w:cstheme="minorHAnsi"/>
                <w:b/>
                <w:bCs/>
                <w:lang w:eastAsia="sl-SI"/>
              </w:rPr>
              <w:t xml:space="preserve"> </w:t>
            </w:r>
          </w:p>
        </w:tc>
      </w:tr>
      <w:tr w:rsidR="00F87703" w:rsidRPr="00F247C3" w14:paraId="12CC7C25" w14:textId="77777777" w:rsidTr="004577E9">
        <w:trPr>
          <w:trHeight w:val="727"/>
        </w:trPr>
        <w:tc>
          <w:tcPr>
            <w:tcW w:w="1323" w:type="pct"/>
            <w:shd w:val="clear" w:color="000000" w:fill="FFFFFF"/>
            <w:vAlign w:val="center"/>
          </w:tcPr>
          <w:p w14:paraId="4F9F115C"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Vertigo, Zavod za kulturne dejavnosti</w:t>
            </w:r>
          </w:p>
        </w:tc>
        <w:tc>
          <w:tcPr>
            <w:tcW w:w="1013" w:type="pct"/>
            <w:shd w:val="clear" w:color="000000" w:fill="auto"/>
            <w:vAlign w:val="center"/>
          </w:tcPr>
          <w:p w14:paraId="2469C567"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rPr>
              <w:t>Ne bom več luzerka</w:t>
            </w:r>
          </w:p>
        </w:tc>
        <w:tc>
          <w:tcPr>
            <w:tcW w:w="1013" w:type="pct"/>
            <w:shd w:val="clear" w:color="000000" w:fill="auto"/>
            <w:vAlign w:val="center"/>
          </w:tcPr>
          <w:p w14:paraId="08C6B5C5"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Urša Menart</w:t>
            </w:r>
          </w:p>
        </w:tc>
        <w:tc>
          <w:tcPr>
            <w:tcW w:w="664" w:type="pct"/>
            <w:shd w:val="clear" w:color="000000" w:fill="auto"/>
            <w:vAlign w:val="center"/>
          </w:tcPr>
          <w:p w14:paraId="4A3806A1"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I</w:t>
            </w:r>
          </w:p>
        </w:tc>
        <w:tc>
          <w:tcPr>
            <w:tcW w:w="988" w:type="pct"/>
            <w:shd w:val="clear" w:color="000000" w:fill="auto"/>
            <w:vAlign w:val="center"/>
          </w:tcPr>
          <w:p w14:paraId="626333F0" w14:textId="552406DB"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320.000</w:t>
            </w:r>
            <w:r w:rsidR="008A365B" w:rsidRPr="00F247C3">
              <w:rPr>
                <w:rFonts w:asciiTheme="minorHAnsi" w:hAnsiTheme="minorHAnsi" w:cstheme="minorHAnsi"/>
                <w:lang w:eastAsia="sl-SI"/>
              </w:rPr>
              <w:t xml:space="preserve">€ </w:t>
            </w:r>
          </w:p>
        </w:tc>
      </w:tr>
      <w:tr w:rsidR="00F87703" w:rsidRPr="00F247C3" w14:paraId="1604FB40" w14:textId="77777777" w:rsidTr="004577E9">
        <w:trPr>
          <w:trHeight w:val="541"/>
        </w:trPr>
        <w:tc>
          <w:tcPr>
            <w:tcW w:w="1323" w:type="pct"/>
            <w:shd w:val="clear" w:color="000000" w:fill="FFFFFF"/>
            <w:vAlign w:val="center"/>
          </w:tcPr>
          <w:p w14:paraId="49C357E1"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w:t>
            </w:r>
            <w:r w:rsidR="00446600" w:rsidRPr="00F247C3">
              <w:rPr>
                <w:rFonts w:asciiTheme="minorHAnsi" w:hAnsiTheme="minorHAnsi" w:cstheme="minorHAnsi"/>
              </w:rPr>
              <w:t>t</w:t>
            </w:r>
            <w:r w:rsidRPr="00F247C3">
              <w:rPr>
                <w:rFonts w:asciiTheme="minorHAnsi" w:hAnsiTheme="minorHAnsi" w:cstheme="minorHAnsi"/>
              </w:rPr>
              <w:t>ara gara, Zavod za kulturne dejavnosti</w:t>
            </w:r>
          </w:p>
        </w:tc>
        <w:tc>
          <w:tcPr>
            <w:tcW w:w="1013" w:type="pct"/>
            <w:shd w:val="clear" w:color="000000" w:fill="auto"/>
            <w:vAlign w:val="center"/>
          </w:tcPr>
          <w:p w14:paraId="660F34AB"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rPr>
              <w:t>Zadušnica</w:t>
            </w:r>
          </w:p>
        </w:tc>
        <w:tc>
          <w:tcPr>
            <w:tcW w:w="1013" w:type="pct"/>
            <w:shd w:val="clear" w:color="000000" w:fill="auto"/>
            <w:vAlign w:val="center"/>
          </w:tcPr>
          <w:p w14:paraId="70646D78"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Matjaž Ivanišin</w:t>
            </w:r>
          </w:p>
        </w:tc>
        <w:tc>
          <w:tcPr>
            <w:tcW w:w="664" w:type="pct"/>
            <w:shd w:val="clear" w:color="000000" w:fill="auto"/>
            <w:vAlign w:val="center"/>
          </w:tcPr>
          <w:p w14:paraId="57C87D44"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I</w:t>
            </w:r>
          </w:p>
        </w:tc>
        <w:tc>
          <w:tcPr>
            <w:tcW w:w="988" w:type="pct"/>
            <w:shd w:val="clear" w:color="000000" w:fill="auto"/>
            <w:vAlign w:val="center"/>
          </w:tcPr>
          <w:p w14:paraId="417A9077" w14:textId="6227DCFE"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340.000</w:t>
            </w:r>
            <w:r w:rsidR="008A365B" w:rsidRPr="00F247C3">
              <w:rPr>
                <w:rFonts w:asciiTheme="minorHAnsi" w:hAnsiTheme="minorHAnsi" w:cstheme="minorHAnsi"/>
                <w:lang w:eastAsia="sl-SI"/>
              </w:rPr>
              <w:t xml:space="preserve">€ </w:t>
            </w:r>
          </w:p>
        </w:tc>
      </w:tr>
      <w:tr w:rsidR="00F87703" w:rsidRPr="00F247C3" w14:paraId="3A7F8550" w14:textId="77777777" w:rsidTr="004577E9">
        <w:trPr>
          <w:trHeight w:val="315"/>
        </w:trPr>
        <w:tc>
          <w:tcPr>
            <w:tcW w:w="1323" w:type="pct"/>
            <w:shd w:val="clear" w:color="000000" w:fill="FFFFFF"/>
            <w:vAlign w:val="center"/>
          </w:tcPr>
          <w:p w14:paraId="58278DCE"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Sever &amp; Sever d.o.o.</w:t>
            </w:r>
          </w:p>
        </w:tc>
        <w:tc>
          <w:tcPr>
            <w:tcW w:w="1013" w:type="pct"/>
            <w:shd w:val="clear" w:color="000000" w:fill="auto"/>
            <w:vAlign w:val="center"/>
          </w:tcPr>
          <w:p w14:paraId="00780396"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rPr>
              <w:t>Viktorija</w:t>
            </w:r>
          </w:p>
        </w:tc>
        <w:tc>
          <w:tcPr>
            <w:tcW w:w="1013" w:type="pct"/>
            <w:shd w:val="clear" w:color="000000" w:fill="auto"/>
            <w:vAlign w:val="center"/>
          </w:tcPr>
          <w:p w14:paraId="172E4C9D"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Nina Blažin</w:t>
            </w:r>
          </w:p>
        </w:tc>
        <w:tc>
          <w:tcPr>
            <w:tcW w:w="664" w:type="pct"/>
            <w:shd w:val="clear" w:color="000000" w:fill="auto"/>
            <w:vAlign w:val="center"/>
          </w:tcPr>
          <w:p w14:paraId="663DE293"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D</w:t>
            </w:r>
          </w:p>
        </w:tc>
        <w:tc>
          <w:tcPr>
            <w:tcW w:w="988" w:type="pct"/>
            <w:shd w:val="clear" w:color="000000" w:fill="auto"/>
            <w:vAlign w:val="center"/>
          </w:tcPr>
          <w:p w14:paraId="6F2A07F0" w14:textId="2E55E985"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44.000</w:t>
            </w:r>
            <w:r w:rsidR="008A365B" w:rsidRPr="00F247C3">
              <w:rPr>
                <w:rFonts w:asciiTheme="minorHAnsi" w:hAnsiTheme="minorHAnsi" w:cstheme="minorHAnsi"/>
                <w:lang w:eastAsia="sl-SI"/>
              </w:rPr>
              <w:t xml:space="preserve">€ </w:t>
            </w:r>
          </w:p>
        </w:tc>
      </w:tr>
    </w:tbl>
    <w:p w14:paraId="492A231B" w14:textId="77777777" w:rsidR="00F87703" w:rsidRPr="00F247C3" w:rsidRDefault="00F87703" w:rsidP="00F87703">
      <w:pPr>
        <w:spacing w:line="240" w:lineRule="auto"/>
        <w:jc w:val="both"/>
        <w:rPr>
          <w:rFonts w:asciiTheme="minorHAnsi" w:hAnsiTheme="minorHAnsi" w:cstheme="minorHAnsi"/>
        </w:rPr>
      </w:pPr>
    </w:p>
    <w:p w14:paraId="7091A2DD" w14:textId="30EC66B6"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Skupno sofinanciranje Slovenskega filmskega centra po tem razpisu je bilo 704.000</w:t>
      </w:r>
      <w:r w:rsidR="008A365B" w:rsidRPr="00F247C3">
        <w:rPr>
          <w:rFonts w:asciiTheme="minorHAnsi" w:hAnsiTheme="minorHAnsi" w:cstheme="minorHAnsi"/>
        </w:rPr>
        <w:t xml:space="preserve">€ </w:t>
      </w:r>
      <w:r w:rsidRPr="00F247C3">
        <w:rPr>
          <w:rFonts w:asciiTheme="minorHAnsi" w:hAnsiTheme="minorHAnsi" w:cstheme="minorHAnsi"/>
        </w:rPr>
        <w:t>.</w:t>
      </w:r>
    </w:p>
    <w:p w14:paraId="1E21F33F" w14:textId="77777777" w:rsidR="00F87703" w:rsidRPr="00F247C3" w:rsidRDefault="00F87703" w:rsidP="00F87703">
      <w:pPr>
        <w:spacing w:line="240" w:lineRule="auto"/>
        <w:jc w:val="both"/>
        <w:rPr>
          <w:rFonts w:asciiTheme="minorHAnsi" w:hAnsiTheme="minorHAnsi" w:cstheme="minorHAnsi"/>
        </w:rPr>
      </w:pPr>
    </w:p>
    <w:p w14:paraId="177D6E36" w14:textId="77777777" w:rsidR="00F87703" w:rsidRPr="00F247C3" w:rsidRDefault="00F87703" w:rsidP="00F87703">
      <w:pPr>
        <w:spacing w:line="240" w:lineRule="auto"/>
        <w:jc w:val="both"/>
        <w:rPr>
          <w:rFonts w:asciiTheme="minorHAnsi" w:hAnsiTheme="minorHAnsi" w:cstheme="minorHAnsi"/>
          <w:bCs/>
        </w:rPr>
      </w:pPr>
      <w:r w:rsidRPr="00F247C3">
        <w:rPr>
          <w:rStyle w:val="Krepko"/>
          <w:rFonts w:asciiTheme="minorHAnsi" w:hAnsiTheme="minorHAnsi" w:cstheme="minorHAnsi"/>
        </w:rPr>
        <w:t xml:space="preserve">Redni letni javni razpis za sofinanciranje realizacije slovenskih kratkometražnih, srednjemetražnih ali celovečernih filmskih projektov </w:t>
      </w:r>
      <w:r w:rsidRPr="00F247C3">
        <w:rPr>
          <w:rStyle w:val="Krepko"/>
          <w:rFonts w:asciiTheme="minorHAnsi" w:eastAsia="Calibri" w:hAnsiTheme="minorHAnsi" w:cstheme="minorHAnsi"/>
          <w:b w:val="0"/>
        </w:rPr>
        <w:t>(Ul. 48/15 z dne 3.7.2015)</w:t>
      </w:r>
    </w:p>
    <w:p w14:paraId="41F9DB8B" w14:textId="782D3452" w:rsidR="00F87703" w:rsidRPr="00F247C3" w:rsidRDefault="00F87703" w:rsidP="00F87703">
      <w:pPr>
        <w:spacing w:line="240" w:lineRule="auto"/>
        <w:jc w:val="both"/>
        <w:rPr>
          <w:rFonts w:asciiTheme="minorHAnsi" w:hAnsiTheme="minorHAnsi" w:cstheme="minorHAnsi"/>
          <w:bCs/>
        </w:rPr>
      </w:pPr>
      <w:r w:rsidRPr="00F247C3">
        <w:rPr>
          <w:rFonts w:asciiTheme="minorHAnsi" w:hAnsiTheme="minorHAnsi" w:cstheme="minorHAnsi"/>
          <w:bCs/>
        </w:rPr>
        <w:lastRenderedPageBreak/>
        <w:t xml:space="preserve">Okvirna vrednost razpisanih sredstev, namenjena za ta javni razpis je bila 2.000.000,00 </w:t>
      </w:r>
      <w:r w:rsidR="006F7F2D" w:rsidRPr="00F247C3">
        <w:rPr>
          <w:rFonts w:asciiTheme="minorHAnsi" w:hAnsiTheme="minorHAnsi" w:cstheme="minorHAnsi"/>
          <w:bCs/>
        </w:rPr>
        <w:t>€.</w:t>
      </w:r>
      <w:r w:rsidRPr="00F247C3">
        <w:rPr>
          <w:rFonts w:asciiTheme="minorHAnsi" w:hAnsiTheme="minorHAnsi" w:cstheme="minorHAnsi"/>
          <w:bCs/>
        </w:rPr>
        <w:t xml:space="preserve"> </w:t>
      </w:r>
    </w:p>
    <w:p w14:paraId="296839BE" w14:textId="77777777" w:rsidR="00F87703" w:rsidRPr="00F247C3" w:rsidRDefault="00F87703" w:rsidP="00F87703">
      <w:pPr>
        <w:spacing w:line="240" w:lineRule="auto"/>
        <w:jc w:val="both"/>
        <w:rPr>
          <w:rFonts w:asciiTheme="minorHAnsi" w:hAnsiTheme="minorHAnsi" w:cstheme="minorHAnsi"/>
          <w:bCs/>
        </w:rPr>
      </w:pPr>
      <w:r w:rsidRPr="00F247C3">
        <w:rPr>
          <w:rFonts w:asciiTheme="minorHAnsi" w:hAnsiTheme="minorHAnsi" w:cstheme="minorHAnsi"/>
          <w:bCs/>
        </w:rPr>
        <w:t>Na javni razpis je prispelo 43 ustreznih vlog, od tega 6 animiranih (vsi kratki), 7 dokumentarnih (3 celovečerni, 4 srednjemetražni) in 30 igranih (18 celovečernih in 12 kratkih).</w:t>
      </w:r>
    </w:p>
    <w:p w14:paraId="1E7BE420" w14:textId="77777777"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V sofinanciranje so sprejeti naslednji projekti:</w:t>
      </w:r>
    </w:p>
    <w:p w14:paraId="11EB58A6" w14:textId="77777777" w:rsidR="00F87703" w:rsidRPr="00F247C3" w:rsidRDefault="00F87703" w:rsidP="00F87703">
      <w:pPr>
        <w:spacing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83"/>
        <w:gridCol w:w="1446"/>
        <w:gridCol w:w="1211"/>
        <w:gridCol w:w="1095"/>
        <w:gridCol w:w="2211"/>
      </w:tblGrid>
      <w:tr w:rsidR="00F87703" w:rsidRPr="00F247C3" w14:paraId="560C64D0" w14:textId="77777777" w:rsidTr="004577E9">
        <w:tc>
          <w:tcPr>
            <w:tcW w:w="892" w:type="pct"/>
            <w:vAlign w:val="bottom"/>
          </w:tcPr>
          <w:p w14:paraId="0CB4948D" w14:textId="77777777"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bCs/>
                <w:lang w:eastAsia="sl-SI"/>
              </w:rPr>
              <w:t>Prijavitelj</w:t>
            </w:r>
          </w:p>
        </w:tc>
        <w:tc>
          <w:tcPr>
            <w:tcW w:w="818" w:type="pct"/>
            <w:vAlign w:val="bottom"/>
          </w:tcPr>
          <w:p w14:paraId="06B39A33" w14:textId="77777777"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bCs/>
                <w:lang w:eastAsia="sl-SI"/>
              </w:rPr>
              <w:t>Naslov projekta</w:t>
            </w:r>
          </w:p>
        </w:tc>
        <w:tc>
          <w:tcPr>
            <w:tcW w:w="798" w:type="pct"/>
            <w:vAlign w:val="bottom"/>
          </w:tcPr>
          <w:p w14:paraId="332F5A1D" w14:textId="77777777"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bCs/>
                <w:lang w:eastAsia="sl-SI"/>
              </w:rPr>
              <w:t>Režiser</w:t>
            </w:r>
          </w:p>
        </w:tc>
        <w:tc>
          <w:tcPr>
            <w:tcW w:w="668" w:type="pct"/>
            <w:vAlign w:val="bottom"/>
          </w:tcPr>
          <w:p w14:paraId="3AA0DE3B" w14:textId="77777777"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rPr>
              <w:t xml:space="preserve">Dolžina </w:t>
            </w:r>
          </w:p>
        </w:tc>
        <w:tc>
          <w:tcPr>
            <w:tcW w:w="604" w:type="pct"/>
            <w:vAlign w:val="bottom"/>
          </w:tcPr>
          <w:p w14:paraId="487A5327"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w:t>
            </w:r>
          </w:p>
          <w:p w14:paraId="17D4D138" w14:textId="77777777"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bCs/>
                <w:lang w:eastAsia="sl-SI"/>
              </w:rPr>
              <w:t>(I/D/A)</w:t>
            </w:r>
          </w:p>
        </w:tc>
        <w:tc>
          <w:tcPr>
            <w:tcW w:w="1221" w:type="pct"/>
          </w:tcPr>
          <w:p w14:paraId="5A6B00D9" w14:textId="793D36AE" w:rsidR="00F87703" w:rsidRPr="00F247C3" w:rsidRDefault="00F87703" w:rsidP="004577E9">
            <w:pPr>
              <w:spacing w:after="0"/>
              <w:rPr>
                <w:rFonts w:asciiTheme="minorHAnsi" w:hAnsiTheme="minorHAnsi" w:cstheme="minorHAnsi"/>
                <w:b/>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27306936" w14:textId="77777777" w:rsidTr="004577E9">
        <w:tc>
          <w:tcPr>
            <w:tcW w:w="892" w:type="pct"/>
            <w:vAlign w:val="bottom"/>
          </w:tcPr>
          <w:p w14:paraId="3484738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Vertigo, Zavod za kulturne dejavnosti</w:t>
            </w:r>
          </w:p>
        </w:tc>
        <w:tc>
          <w:tcPr>
            <w:tcW w:w="818" w:type="pct"/>
            <w:tcBorders>
              <w:top w:val="single" w:sz="4" w:space="0" w:color="auto"/>
              <w:left w:val="nil"/>
              <w:bottom w:val="single" w:sz="4" w:space="0" w:color="auto"/>
              <w:right w:val="nil"/>
            </w:tcBorders>
            <w:shd w:val="clear" w:color="auto" w:fill="auto"/>
            <w:vAlign w:val="bottom"/>
          </w:tcPr>
          <w:p w14:paraId="5851C8F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Greva v partizane</w:t>
            </w:r>
          </w:p>
        </w:tc>
        <w:tc>
          <w:tcPr>
            <w:tcW w:w="798" w:type="pct"/>
            <w:vAlign w:val="bottom"/>
          </w:tcPr>
          <w:p w14:paraId="54972596" w14:textId="77777777" w:rsidR="00F87703" w:rsidRPr="00F247C3" w:rsidRDefault="00F87703" w:rsidP="004577E9">
            <w:pPr>
              <w:spacing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Metod Pevec</w:t>
            </w:r>
          </w:p>
        </w:tc>
        <w:tc>
          <w:tcPr>
            <w:tcW w:w="668" w:type="pct"/>
            <w:vAlign w:val="bottom"/>
          </w:tcPr>
          <w:p w14:paraId="4589C961" w14:textId="77777777" w:rsidR="00F87703" w:rsidRPr="00F247C3" w:rsidRDefault="00F87703" w:rsidP="004577E9">
            <w:pPr>
              <w:spacing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CF</w:t>
            </w:r>
          </w:p>
        </w:tc>
        <w:tc>
          <w:tcPr>
            <w:tcW w:w="604" w:type="pct"/>
            <w:vAlign w:val="bottom"/>
          </w:tcPr>
          <w:p w14:paraId="51FF5891"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vAlign w:val="bottom"/>
          </w:tcPr>
          <w:p w14:paraId="4BF593B5" w14:textId="77777777" w:rsidR="00F87703" w:rsidRPr="00F247C3" w:rsidRDefault="00F87703" w:rsidP="004577E9">
            <w:pPr>
              <w:spacing w:before="240" w:after="0"/>
              <w:rPr>
                <w:rFonts w:asciiTheme="minorHAnsi" w:hAnsiTheme="minorHAnsi" w:cstheme="minorHAnsi"/>
              </w:rPr>
            </w:pPr>
            <w:r w:rsidRPr="00F247C3">
              <w:rPr>
                <w:rFonts w:asciiTheme="minorHAnsi" w:hAnsiTheme="minorHAnsi" w:cstheme="minorHAnsi"/>
              </w:rPr>
              <w:t>570.000</w:t>
            </w:r>
          </w:p>
        </w:tc>
      </w:tr>
      <w:tr w:rsidR="00F87703" w:rsidRPr="00F247C3" w14:paraId="5AC1B008" w14:textId="77777777" w:rsidTr="004577E9">
        <w:tc>
          <w:tcPr>
            <w:tcW w:w="892" w:type="pct"/>
            <w:vAlign w:val="bottom"/>
          </w:tcPr>
          <w:p w14:paraId="07410A06"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Perfo d.o.o.</w:t>
            </w:r>
          </w:p>
        </w:tc>
        <w:tc>
          <w:tcPr>
            <w:tcW w:w="818" w:type="pct"/>
            <w:tcBorders>
              <w:top w:val="single" w:sz="4" w:space="0" w:color="auto"/>
              <w:left w:val="nil"/>
              <w:bottom w:val="single" w:sz="4" w:space="0" w:color="auto"/>
              <w:right w:val="nil"/>
            </w:tcBorders>
            <w:shd w:val="clear" w:color="auto" w:fill="auto"/>
            <w:vAlign w:val="bottom"/>
          </w:tcPr>
          <w:p w14:paraId="652A2DA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Družinica</w:t>
            </w:r>
          </w:p>
        </w:tc>
        <w:tc>
          <w:tcPr>
            <w:tcW w:w="798" w:type="pct"/>
            <w:vAlign w:val="bottom"/>
          </w:tcPr>
          <w:p w14:paraId="1E25E5E4"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Jan Cvitkovič</w:t>
            </w:r>
          </w:p>
        </w:tc>
        <w:tc>
          <w:tcPr>
            <w:tcW w:w="668" w:type="pct"/>
            <w:vAlign w:val="bottom"/>
          </w:tcPr>
          <w:p w14:paraId="2EF1123A"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CF</w:t>
            </w:r>
          </w:p>
        </w:tc>
        <w:tc>
          <w:tcPr>
            <w:tcW w:w="604" w:type="pct"/>
            <w:vAlign w:val="bottom"/>
          </w:tcPr>
          <w:p w14:paraId="71550FF6"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vAlign w:val="bottom"/>
          </w:tcPr>
          <w:p w14:paraId="675248DA"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150.000</w:t>
            </w:r>
          </w:p>
        </w:tc>
      </w:tr>
      <w:tr w:rsidR="00F87703" w:rsidRPr="00F247C3" w14:paraId="2E7294F6" w14:textId="77777777" w:rsidTr="004577E9">
        <w:tc>
          <w:tcPr>
            <w:tcW w:w="892" w:type="pct"/>
            <w:vAlign w:val="bottom"/>
          </w:tcPr>
          <w:p w14:paraId="538AFEC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Gustav film d.o.o.</w:t>
            </w:r>
          </w:p>
        </w:tc>
        <w:tc>
          <w:tcPr>
            <w:tcW w:w="818" w:type="pct"/>
            <w:tcBorders>
              <w:top w:val="single" w:sz="4" w:space="0" w:color="auto"/>
              <w:left w:val="nil"/>
              <w:bottom w:val="single" w:sz="4" w:space="0" w:color="auto"/>
              <w:right w:val="nil"/>
            </w:tcBorders>
            <w:shd w:val="clear" w:color="auto" w:fill="auto"/>
            <w:vAlign w:val="bottom"/>
          </w:tcPr>
          <w:p w14:paraId="165C9992"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Košarkar naj bo</w:t>
            </w:r>
          </w:p>
        </w:tc>
        <w:tc>
          <w:tcPr>
            <w:tcW w:w="798" w:type="pct"/>
            <w:vAlign w:val="bottom"/>
          </w:tcPr>
          <w:p w14:paraId="797C2CE2"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Boris Petkovič</w:t>
            </w:r>
          </w:p>
        </w:tc>
        <w:tc>
          <w:tcPr>
            <w:tcW w:w="668" w:type="pct"/>
            <w:vAlign w:val="bottom"/>
          </w:tcPr>
          <w:p w14:paraId="2BD2D8CF"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CF</w:t>
            </w:r>
          </w:p>
        </w:tc>
        <w:tc>
          <w:tcPr>
            <w:tcW w:w="604" w:type="pct"/>
            <w:vAlign w:val="bottom"/>
          </w:tcPr>
          <w:p w14:paraId="52D436AB"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vAlign w:val="bottom"/>
          </w:tcPr>
          <w:p w14:paraId="3242242D"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100.000</w:t>
            </w:r>
          </w:p>
        </w:tc>
      </w:tr>
      <w:tr w:rsidR="00F87703" w:rsidRPr="00F247C3" w14:paraId="799306D8" w14:textId="77777777" w:rsidTr="004577E9">
        <w:tc>
          <w:tcPr>
            <w:tcW w:w="892" w:type="pct"/>
            <w:tcBorders>
              <w:bottom w:val="single" w:sz="4" w:space="0" w:color="auto"/>
            </w:tcBorders>
            <w:vAlign w:val="bottom"/>
          </w:tcPr>
          <w:p w14:paraId="7CC96732"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Mono O</w:t>
            </w:r>
          </w:p>
        </w:tc>
        <w:tc>
          <w:tcPr>
            <w:tcW w:w="818" w:type="pct"/>
            <w:tcBorders>
              <w:top w:val="single" w:sz="4" w:space="0" w:color="auto"/>
              <w:left w:val="nil"/>
              <w:bottom w:val="single" w:sz="4" w:space="0" w:color="auto"/>
              <w:right w:val="nil"/>
            </w:tcBorders>
            <w:shd w:val="clear" w:color="auto" w:fill="auto"/>
            <w:vAlign w:val="bottom"/>
          </w:tcPr>
          <w:p w14:paraId="5588F47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Zgodovina ljubezni</w:t>
            </w:r>
          </w:p>
        </w:tc>
        <w:tc>
          <w:tcPr>
            <w:tcW w:w="798" w:type="pct"/>
            <w:tcBorders>
              <w:bottom w:val="single" w:sz="4" w:space="0" w:color="auto"/>
            </w:tcBorders>
            <w:vAlign w:val="bottom"/>
          </w:tcPr>
          <w:p w14:paraId="0216F9C2"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Sonja Prosenc</w:t>
            </w:r>
          </w:p>
        </w:tc>
        <w:tc>
          <w:tcPr>
            <w:tcW w:w="668" w:type="pct"/>
            <w:tcBorders>
              <w:bottom w:val="single" w:sz="4" w:space="0" w:color="auto"/>
            </w:tcBorders>
            <w:vAlign w:val="bottom"/>
          </w:tcPr>
          <w:p w14:paraId="4678455E"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CF</w:t>
            </w:r>
          </w:p>
        </w:tc>
        <w:tc>
          <w:tcPr>
            <w:tcW w:w="604" w:type="pct"/>
            <w:tcBorders>
              <w:bottom w:val="single" w:sz="4" w:space="0" w:color="auto"/>
            </w:tcBorders>
            <w:vAlign w:val="bottom"/>
          </w:tcPr>
          <w:p w14:paraId="0F0A0258"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bottom w:val="single" w:sz="4" w:space="0" w:color="auto"/>
            </w:tcBorders>
            <w:vAlign w:val="bottom"/>
          </w:tcPr>
          <w:p w14:paraId="0E089043"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300.000</w:t>
            </w:r>
          </w:p>
        </w:tc>
      </w:tr>
      <w:tr w:rsidR="00F87703" w:rsidRPr="00F247C3" w14:paraId="19783F9C" w14:textId="77777777" w:rsidTr="004577E9">
        <w:tc>
          <w:tcPr>
            <w:tcW w:w="892" w:type="pct"/>
            <w:tcBorders>
              <w:bottom w:val="single" w:sz="4" w:space="0" w:color="auto"/>
            </w:tcBorders>
            <w:vAlign w:val="bottom"/>
          </w:tcPr>
          <w:p w14:paraId="187A88A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Filmostovje d.o.o.</w:t>
            </w:r>
          </w:p>
        </w:tc>
        <w:tc>
          <w:tcPr>
            <w:tcW w:w="818" w:type="pct"/>
            <w:tcBorders>
              <w:top w:val="single" w:sz="4" w:space="0" w:color="auto"/>
              <w:left w:val="nil"/>
              <w:bottom w:val="single" w:sz="4" w:space="0" w:color="auto"/>
              <w:right w:val="nil"/>
            </w:tcBorders>
            <w:shd w:val="clear" w:color="auto" w:fill="auto"/>
            <w:vAlign w:val="bottom"/>
          </w:tcPr>
          <w:p w14:paraId="2FD83B37"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Igram, sem</w:t>
            </w:r>
          </w:p>
        </w:tc>
        <w:tc>
          <w:tcPr>
            <w:tcW w:w="798" w:type="pct"/>
            <w:tcBorders>
              <w:bottom w:val="single" w:sz="4" w:space="0" w:color="auto"/>
            </w:tcBorders>
            <w:vAlign w:val="bottom"/>
          </w:tcPr>
          <w:p w14:paraId="156485B3"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Miroslav Mandić</w:t>
            </w:r>
          </w:p>
        </w:tc>
        <w:tc>
          <w:tcPr>
            <w:tcW w:w="668" w:type="pct"/>
            <w:tcBorders>
              <w:bottom w:val="single" w:sz="4" w:space="0" w:color="auto"/>
            </w:tcBorders>
            <w:vAlign w:val="bottom"/>
          </w:tcPr>
          <w:p w14:paraId="4C69D9E6"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CF</w:t>
            </w:r>
          </w:p>
        </w:tc>
        <w:tc>
          <w:tcPr>
            <w:tcW w:w="604" w:type="pct"/>
            <w:tcBorders>
              <w:bottom w:val="single" w:sz="4" w:space="0" w:color="auto"/>
            </w:tcBorders>
            <w:vAlign w:val="bottom"/>
          </w:tcPr>
          <w:p w14:paraId="13D93D66"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bottom w:val="single" w:sz="4" w:space="0" w:color="auto"/>
            </w:tcBorders>
            <w:vAlign w:val="bottom"/>
          </w:tcPr>
          <w:p w14:paraId="10153AAA"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150.000</w:t>
            </w:r>
          </w:p>
        </w:tc>
      </w:tr>
      <w:tr w:rsidR="00F87703" w:rsidRPr="00F247C3" w14:paraId="3D9F41F2" w14:textId="77777777" w:rsidTr="004577E9">
        <w:tc>
          <w:tcPr>
            <w:tcW w:w="892" w:type="pct"/>
            <w:tcBorders>
              <w:top w:val="single" w:sz="4" w:space="0" w:color="auto"/>
            </w:tcBorders>
            <w:vAlign w:val="bottom"/>
          </w:tcPr>
          <w:p w14:paraId="352D11D3"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Tramal films, Zavod za kulturne dejavnosti</w:t>
            </w:r>
          </w:p>
        </w:tc>
        <w:tc>
          <w:tcPr>
            <w:tcW w:w="818" w:type="pct"/>
            <w:tcBorders>
              <w:top w:val="single" w:sz="4" w:space="0" w:color="auto"/>
              <w:left w:val="nil"/>
              <w:bottom w:val="single" w:sz="4" w:space="0" w:color="auto"/>
              <w:right w:val="nil"/>
            </w:tcBorders>
            <w:shd w:val="clear" w:color="auto" w:fill="auto"/>
            <w:vAlign w:val="bottom"/>
          </w:tcPr>
          <w:p w14:paraId="1D119070"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Ribolov</w:t>
            </w:r>
          </w:p>
        </w:tc>
        <w:tc>
          <w:tcPr>
            <w:tcW w:w="798" w:type="pct"/>
            <w:tcBorders>
              <w:top w:val="single" w:sz="4" w:space="0" w:color="auto"/>
            </w:tcBorders>
            <w:vAlign w:val="bottom"/>
          </w:tcPr>
          <w:p w14:paraId="45DEE8C9"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Jan Cvitkovič</w:t>
            </w:r>
          </w:p>
        </w:tc>
        <w:tc>
          <w:tcPr>
            <w:tcW w:w="668" w:type="pct"/>
            <w:tcBorders>
              <w:top w:val="single" w:sz="4" w:space="0" w:color="auto"/>
            </w:tcBorders>
            <w:vAlign w:val="bottom"/>
          </w:tcPr>
          <w:p w14:paraId="13954788"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tcBorders>
            <w:vAlign w:val="bottom"/>
          </w:tcPr>
          <w:p w14:paraId="60E5DE15"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top w:val="single" w:sz="4" w:space="0" w:color="auto"/>
            </w:tcBorders>
            <w:vAlign w:val="bottom"/>
          </w:tcPr>
          <w:p w14:paraId="6D85B5E0"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12.000</w:t>
            </w:r>
          </w:p>
        </w:tc>
      </w:tr>
      <w:tr w:rsidR="00F87703" w:rsidRPr="00F247C3" w14:paraId="73FA6AC5" w14:textId="77777777" w:rsidTr="004577E9">
        <w:tc>
          <w:tcPr>
            <w:tcW w:w="892" w:type="pct"/>
            <w:vAlign w:val="bottom"/>
          </w:tcPr>
          <w:p w14:paraId="21B1A63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Arsmedia d.o.o.</w:t>
            </w:r>
          </w:p>
        </w:tc>
        <w:tc>
          <w:tcPr>
            <w:tcW w:w="818" w:type="pct"/>
            <w:tcBorders>
              <w:top w:val="single" w:sz="4" w:space="0" w:color="auto"/>
              <w:left w:val="nil"/>
              <w:bottom w:val="single" w:sz="4" w:space="0" w:color="auto"/>
              <w:right w:val="nil"/>
            </w:tcBorders>
            <w:shd w:val="clear" w:color="auto" w:fill="auto"/>
            <w:vAlign w:val="bottom"/>
          </w:tcPr>
          <w:p w14:paraId="3742B33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Fountain</w:t>
            </w:r>
          </w:p>
        </w:tc>
        <w:tc>
          <w:tcPr>
            <w:tcW w:w="798" w:type="pct"/>
            <w:vAlign w:val="bottom"/>
          </w:tcPr>
          <w:p w14:paraId="14E2555F"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Goran Vojnović</w:t>
            </w:r>
          </w:p>
        </w:tc>
        <w:tc>
          <w:tcPr>
            <w:tcW w:w="668" w:type="pct"/>
            <w:vAlign w:val="bottom"/>
          </w:tcPr>
          <w:p w14:paraId="49F1D1D0"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vAlign w:val="bottom"/>
          </w:tcPr>
          <w:p w14:paraId="5D0AEA28"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vAlign w:val="bottom"/>
          </w:tcPr>
          <w:p w14:paraId="06C5F952"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58.500</w:t>
            </w:r>
          </w:p>
        </w:tc>
      </w:tr>
      <w:tr w:rsidR="00F87703" w:rsidRPr="00F247C3" w14:paraId="6B6B827C" w14:textId="77777777" w:rsidTr="004577E9">
        <w:tc>
          <w:tcPr>
            <w:tcW w:w="892" w:type="pct"/>
            <w:tcBorders>
              <w:bottom w:val="single" w:sz="4" w:space="0" w:color="auto"/>
            </w:tcBorders>
            <w:vAlign w:val="bottom"/>
          </w:tcPr>
          <w:p w14:paraId="68DEF94E"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Blade produkcija</w:t>
            </w:r>
          </w:p>
        </w:tc>
        <w:tc>
          <w:tcPr>
            <w:tcW w:w="818" w:type="pct"/>
            <w:tcBorders>
              <w:top w:val="single" w:sz="4" w:space="0" w:color="auto"/>
              <w:left w:val="nil"/>
              <w:bottom w:val="single" w:sz="4" w:space="0" w:color="auto"/>
              <w:right w:val="nil"/>
            </w:tcBorders>
            <w:shd w:val="clear" w:color="auto" w:fill="auto"/>
            <w:vAlign w:val="bottom"/>
          </w:tcPr>
          <w:p w14:paraId="4D0F1B5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Vida</w:t>
            </w:r>
          </w:p>
        </w:tc>
        <w:tc>
          <w:tcPr>
            <w:tcW w:w="798" w:type="pct"/>
            <w:tcBorders>
              <w:bottom w:val="single" w:sz="4" w:space="0" w:color="auto"/>
            </w:tcBorders>
            <w:vAlign w:val="bottom"/>
          </w:tcPr>
          <w:p w14:paraId="57990264"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Barbara Zemljič</w:t>
            </w:r>
          </w:p>
        </w:tc>
        <w:tc>
          <w:tcPr>
            <w:tcW w:w="668" w:type="pct"/>
            <w:tcBorders>
              <w:bottom w:val="single" w:sz="4" w:space="0" w:color="auto"/>
            </w:tcBorders>
            <w:vAlign w:val="bottom"/>
          </w:tcPr>
          <w:p w14:paraId="23FDA719"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bottom w:val="single" w:sz="4" w:space="0" w:color="auto"/>
            </w:tcBorders>
            <w:vAlign w:val="bottom"/>
          </w:tcPr>
          <w:p w14:paraId="55002BB8"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bottom w:val="single" w:sz="4" w:space="0" w:color="auto"/>
            </w:tcBorders>
            <w:vAlign w:val="bottom"/>
          </w:tcPr>
          <w:p w14:paraId="029A102F"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50.000</w:t>
            </w:r>
          </w:p>
        </w:tc>
      </w:tr>
      <w:tr w:rsidR="00F87703" w:rsidRPr="00F247C3" w14:paraId="55C189B6" w14:textId="77777777" w:rsidTr="004577E9">
        <w:tc>
          <w:tcPr>
            <w:tcW w:w="892" w:type="pct"/>
            <w:tcBorders>
              <w:top w:val="single" w:sz="4" w:space="0" w:color="auto"/>
              <w:left w:val="single" w:sz="4" w:space="0" w:color="auto"/>
              <w:bottom w:val="single" w:sz="4" w:space="0" w:color="auto"/>
              <w:right w:val="single" w:sz="4" w:space="0" w:color="auto"/>
            </w:tcBorders>
            <w:vAlign w:val="bottom"/>
          </w:tcPr>
          <w:p w14:paraId="1679BDB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Blade produkcija</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5770113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Niko</w:t>
            </w:r>
          </w:p>
        </w:tc>
        <w:tc>
          <w:tcPr>
            <w:tcW w:w="798" w:type="pct"/>
            <w:tcBorders>
              <w:top w:val="single" w:sz="4" w:space="0" w:color="auto"/>
              <w:left w:val="single" w:sz="4" w:space="0" w:color="auto"/>
              <w:bottom w:val="single" w:sz="4" w:space="0" w:color="auto"/>
              <w:right w:val="single" w:sz="4" w:space="0" w:color="auto"/>
            </w:tcBorders>
            <w:vAlign w:val="bottom"/>
          </w:tcPr>
          <w:p w14:paraId="01503402"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Andrej Košak</w:t>
            </w:r>
          </w:p>
        </w:tc>
        <w:tc>
          <w:tcPr>
            <w:tcW w:w="668" w:type="pct"/>
            <w:tcBorders>
              <w:top w:val="single" w:sz="4" w:space="0" w:color="auto"/>
              <w:left w:val="single" w:sz="4" w:space="0" w:color="auto"/>
              <w:bottom w:val="single" w:sz="4" w:space="0" w:color="auto"/>
              <w:right w:val="single" w:sz="4" w:space="0" w:color="auto"/>
            </w:tcBorders>
            <w:vAlign w:val="bottom"/>
          </w:tcPr>
          <w:p w14:paraId="7CE7F4D5"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left w:val="single" w:sz="4" w:space="0" w:color="auto"/>
              <w:bottom w:val="single" w:sz="4" w:space="0" w:color="auto"/>
              <w:right w:val="single" w:sz="4" w:space="0" w:color="auto"/>
            </w:tcBorders>
            <w:vAlign w:val="bottom"/>
          </w:tcPr>
          <w:p w14:paraId="69A893DA"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top w:val="single" w:sz="4" w:space="0" w:color="auto"/>
              <w:left w:val="single" w:sz="4" w:space="0" w:color="auto"/>
              <w:bottom w:val="single" w:sz="4" w:space="0" w:color="auto"/>
              <w:right w:val="single" w:sz="4" w:space="0" w:color="auto"/>
            </w:tcBorders>
            <w:vAlign w:val="bottom"/>
          </w:tcPr>
          <w:p w14:paraId="033CFCF9"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15.000</w:t>
            </w:r>
          </w:p>
        </w:tc>
      </w:tr>
      <w:tr w:rsidR="00F87703" w:rsidRPr="00F247C3" w14:paraId="635C3856" w14:textId="77777777" w:rsidTr="004577E9">
        <w:tc>
          <w:tcPr>
            <w:tcW w:w="892" w:type="pct"/>
            <w:tcBorders>
              <w:top w:val="single" w:sz="4" w:space="0" w:color="auto"/>
              <w:bottom w:val="single" w:sz="4" w:space="0" w:color="auto"/>
            </w:tcBorders>
            <w:vAlign w:val="bottom"/>
          </w:tcPr>
          <w:p w14:paraId="7CCD003B"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Filmsko društvo Film factory</w:t>
            </w:r>
          </w:p>
        </w:tc>
        <w:tc>
          <w:tcPr>
            <w:tcW w:w="818" w:type="pct"/>
            <w:tcBorders>
              <w:top w:val="single" w:sz="4" w:space="0" w:color="auto"/>
              <w:left w:val="nil"/>
              <w:bottom w:val="single" w:sz="4" w:space="0" w:color="auto"/>
              <w:right w:val="nil"/>
            </w:tcBorders>
            <w:shd w:val="clear" w:color="auto" w:fill="auto"/>
            <w:vAlign w:val="bottom"/>
          </w:tcPr>
          <w:p w14:paraId="5F8EC49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Verjetno te nikoli več ne bom videla</w:t>
            </w:r>
          </w:p>
        </w:tc>
        <w:tc>
          <w:tcPr>
            <w:tcW w:w="798" w:type="pct"/>
            <w:tcBorders>
              <w:top w:val="single" w:sz="4" w:space="0" w:color="auto"/>
              <w:bottom w:val="single" w:sz="4" w:space="0" w:color="auto"/>
            </w:tcBorders>
            <w:vAlign w:val="bottom"/>
          </w:tcPr>
          <w:p w14:paraId="03193AD0"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Mitja Mlakar</w:t>
            </w:r>
          </w:p>
        </w:tc>
        <w:tc>
          <w:tcPr>
            <w:tcW w:w="668" w:type="pct"/>
            <w:tcBorders>
              <w:top w:val="single" w:sz="4" w:space="0" w:color="auto"/>
              <w:bottom w:val="single" w:sz="4" w:space="0" w:color="auto"/>
            </w:tcBorders>
            <w:vAlign w:val="bottom"/>
          </w:tcPr>
          <w:p w14:paraId="79F2027E"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bottom w:val="single" w:sz="4" w:space="0" w:color="auto"/>
            </w:tcBorders>
            <w:vAlign w:val="bottom"/>
          </w:tcPr>
          <w:p w14:paraId="5456A02C"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top w:val="single" w:sz="4" w:space="0" w:color="auto"/>
              <w:bottom w:val="single" w:sz="4" w:space="0" w:color="auto"/>
            </w:tcBorders>
            <w:vAlign w:val="bottom"/>
          </w:tcPr>
          <w:p w14:paraId="1A4BA741"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39.000</w:t>
            </w:r>
          </w:p>
        </w:tc>
      </w:tr>
      <w:tr w:rsidR="00F87703" w:rsidRPr="00F247C3" w14:paraId="31BF3C4E" w14:textId="77777777" w:rsidTr="004577E9">
        <w:tc>
          <w:tcPr>
            <w:tcW w:w="892" w:type="pct"/>
            <w:tcBorders>
              <w:top w:val="single" w:sz="4" w:space="0" w:color="auto"/>
              <w:left w:val="single" w:sz="4" w:space="0" w:color="auto"/>
              <w:bottom w:val="single" w:sz="4" w:space="0" w:color="auto"/>
              <w:right w:val="single" w:sz="4" w:space="0" w:color="auto"/>
            </w:tcBorders>
            <w:vAlign w:val="bottom"/>
          </w:tcPr>
          <w:p w14:paraId="63EA1F4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Strup produkcija</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27BE86B7"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Tunel</w:t>
            </w:r>
          </w:p>
        </w:tc>
        <w:tc>
          <w:tcPr>
            <w:tcW w:w="798" w:type="pct"/>
            <w:tcBorders>
              <w:top w:val="single" w:sz="4" w:space="0" w:color="auto"/>
              <w:left w:val="single" w:sz="4" w:space="0" w:color="auto"/>
              <w:bottom w:val="single" w:sz="4" w:space="0" w:color="auto"/>
              <w:right w:val="single" w:sz="4" w:space="0" w:color="auto"/>
            </w:tcBorders>
            <w:vAlign w:val="bottom"/>
          </w:tcPr>
          <w:p w14:paraId="5342DC7E"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Gregor Andolšek</w:t>
            </w:r>
          </w:p>
        </w:tc>
        <w:tc>
          <w:tcPr>
            <w:tcW w:w="668" w:type="pct"/>
            <w:tcBorders>
              <w:top w:val="single" w:sz="4" w:space="0" w:color="auto"/>
              <w:left w:val="single" w:sz="4" w:space="0" w:color="auto"/>
              <w:bottom w:val="single" w:sz="4" w:space="0" w:color="auto"/>
              <w:right w:val="single" w:sz="4" w:space="0" w:color="auto"/>
            </w:tcBorders>
            <w:vAlign w:val="bottom"/>
          </w:tcPr>
          <w:p w14:paraId="4711A896"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left w:val="single" w:sz="4" w:space="0" w:color="auto"/>
              <w:bottom w:val="single" w:sz="4" w:space="0" w:color="auto"/>
              <w:right w:val="single" w:sz="4" w:space="0" w:color="auto"/>
            </w:tcBorders>
            <w:vAlign w:val="bottom"/>
          </w:tcPr>
          <w:p w14:paraId="0B7D6207"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I</w:t>
            </w:r>
          </w:p>
        </w:tc>
        <w:tc>
          <w:tcPr>
            <w:tcW w:w="1221" w:type="pct"/>
            <w:tcBorders>
              <w:top w:val="single" w:sz="4" w:space="0" w:color="auto"/>
              <w:left w:val="single" w:sz="4" w:space="0" w:color="auto"/>
              <w:bottom w:val="single" w:sz="4" w:space="0" w:color="auto"/>
              <w:right w:val="single" w:sz="4" w:space="0" w:color="auto"/>
            </w:tcBorders>
            <w:vAlign w:val="bottom"/>
          </w:tcPr>
          <w:p w14:paraId="642670B8"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32.000</w:t>
            </w:r>
          </w:p>
        </w:tc>
      </w:tr>
      <w:tr w:rsidR="00F87703" w:rsidRPr="00F247C3" w14:paraId="02CE9651" w14:textId="77777777" w:rsidTr="004577E9">
        <w:tc>
          <w:tcPr>
            <w:tcW w:w="892" w:type="pct"/>
            <w:tcBorders>
              <w:top w:val="single" w:sz="4" w:space="0" w:color="auto"/>
            </w:tcBorders>
            <w:vAlign w:val="bottom"/>
          </w:tcPr>
          <w:p w14:paraId="107940A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 xml:space="preserve">ZVVIKS, Zavod za film in </w:t>
            </w:r>
            <w:r w:rsidRPr="00F247C3">
              <w:rPr>
                <w:rFonts w:asciiTheme="minorHAnsi" w:hAnsiTheme="minorHAnsi" w:cstheme="minorHAnsi"/>
                <w:color w:val="000000"/>
              </w:rPr>
              <w:lastRenderedPageBreak/>
              <w:t>avdiovizualno produkcijo</w:t>
            </w:r>
          </w:p>
        </w:tc>
        <w:tc>
          <w:tcPr>
            <w:tcW w:w="818" w:type="pct"/>
            <w:tcBorders>
              <w:top w:val="single" w:sz="4" w:space="0" w:color="auto"/>
              <w:left w:val="nil"/>
              <w:bottom w:val="single" w:sz="4" w:space="0" w:color="auto"/>
              <w:right w:val="nil"/>
            </w:tcBorders>
            <w:shd w:val="clear" w:color="auto" w:fill="auto"/>
            <w:vAlign w:val="bottom"/>
          </w:tcPr>
          <w:p w14:paraId="16B2D32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lastRenderedPageBreak/>
              <w:t>Koyaa - Zmrzljivi šal</w:t>
            </w:r>
          </w:p>
        </w:tc>
        <w:tc>
          <w:tcPr>
            <w:tcW w:w="798" w:type="pct"/>
            <w:tcBorders>
              <w:top w:val="single" w:sz="4" w:space="0" w:color="auto"/>
            </w:tcBorders>
            <w:vAlign w:val="bottom"/>
          </w:tcPr>
          <w:p w14:paraId="655AB895"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Kolja Saksida</w:t>
            </w:r>
          </w:p>
        </w:tc>
        <w:tc>
          <w:tcPr>
            <w:tcW w:w="668" w:type="pct"/>
            <w:tcBorders>
              <w:top w:val="single" w:sz="4" w:space="0" w:color="auto"/>
            </w:tcBorders>
            <w:vAlign w:val="bottom"/>
          </w:tcPr>
          <w:p w14:paraId="64682848"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tcBorders>
            <w:vAlign w:val="bottom"/>
          </w:tcPr>
          <w:p w14:paraId="0ADE518A"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A</w:t>
            </w:r>
          </w:p>
        </w:tc>
        <w:tc>
          <w:tcPr>
            <w:tcW w:w="1221" w:type="pct"/>
            <w:tcBorders>
              <w:top w:val="single" w:sz="4" w:space="0" w:color="auto"/>
            </w:tcBorders>
            <w:vAlign w:val="bottom"/>
          </w:tcPr>
          <w:p w14:paraId="0DEAC685"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16.000</w:t>
            </w:r>
          </w:p>
        </w:tc>
      </w:tr>
      <w:tr w:rsidR="00F87703" w:rsidRPr="00F247C3" w14:paraId="1F3E128B" w14:textId="77777777" w:rsidTr="004577E9">
        <w:tc>
          <w:tcPr>
            <w:tcW w:w="892" w:type="pct"/>
            <w:vAlign w:val="bottom"/>
          </w:tcPr>
          <w:p w14:paraId="4A69452B"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ZVVIKS, Zavod za film in avdiovizualno produkcijo</w:t>
            </w:r>
          </w:p>
        </w:tc>
        <w:tc>
          <w:tcPr>
            <w:tcW w:w="818" w:type="pct"/>
            <w:tcBorders>
              <w:top w:val="single" w:sz="4" w:space="0" w:color="auto"/>
              <w:left w:val="nil"/>
              <w:bottom w:val="single" w:sz="4" w:space="0" w:color="auto"/>
              <w:right w:val="nil"/>
            </w:tcBorders>
            <w:shd w:val="clear" w:color="auto" w:fill="auto"/>
            <w:vAlign w:val="bottom"/>
          </w:tcPr>
          <w:p w14:paraId="438F4EC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Koyaa - Vztrajne nalepke</w:t>
            </w:r>
          </w:p>
        </w:tc>
        <w:tc>
          <w:tcPr>
            <w:tcW w:w="798" w:type="pct"/>
            <w:vAlign w:val="bottom"/>
          </w:tcPr>
          <w:p w14:paraId="6BCCFB35"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Kolja Saksida</w:t>
            </w:r>
          </w:p>
        </w:tc>
        <w:tc>
          <w:tcPr>
            <w:tcW w:w="668" w:type="pct"/>
            <w:vAlign w:val="bottom"/>
          </w:tcPr>
          <w:p w14:paraId="31CE09D4"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vAlign w:val="bottom"/>
          </w:tcPr>
          <w:p w14:paraId="485BE14F"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A</w:t>
            </w:r>
          </w:p>
        </w:tc>
        <w:tc>
          <w:tcPr>
            <w:tcW w:w="1221" w:type="pct"/>
            <w:vAlign w:val="bottom"/>
          </w:tcPr>
          <w:p w14:paraId="07DF5EA2"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16.000</w:t>
            </w:r>
          </w:p>
        </w:tc>
      </w:tr>
      <w:tr w:rsidR="00F87703" w:rsidRPr="00F247C3" w14:paraId="40C43630" w14:textId="77777777" w:rsidTr="004577E9">
        <w:tc>
          <w:tcPr>
            <w:tcW w:w="892" w:type="pct"/>
            <w:tcBorders>
              <w:bottom w:val="single" w:sz="4" w:space="0" w:color="auto"/>
            </w:tcBorders>
            <w:vAlign w:val="bottom"/>
          </w:tcPr>
          <w:p w14:paraId="2B5A1FF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Strup produkcija</w:t>
            </w:r>
          </w:p>
        </w:tc>
        <w:tc>
          <w:tcPr>
            <w:tcW w:w="818" w:type="pct"/>
            <w:tcBorders>
              <w:top w:val="single" w:sz="4" w:space="0" w:color="auto"/>
              <w:left w:val="nil"/>
              <w:bottom w:val="single" w:sz="4" w:space="0" w:color="auto"/>
              <w:right w:val="nil"/>
            </w:tcBorders>
            <w:shd w:val="clear" w:color="auto" w:fill="auto"/>
            <w:vAlign w:val="bottom"/>
          </w:tcPr>
          <w:p w14:paraId="3B89D6F2"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Spacapufi</w:t>
            </w:r>
          </w:p>
        </w:tc>
        <w:tc>
          <w:tcPr>
            <w:tcW w:w="798" w:type="pct"/>
            <w:tcBorders>
              <w:bottom w:val="single" w:sz="4" w:space="0" w:color="auto"/>
            </w:tcBorders>
            <w:vAlign w:val="bottom"/>
          </w:tcPr>
          <w:p w14:paraId="3207D7EF"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Jaka Ivanc</w:t>
            </w:r>
          </w:p>
        </w:tc>
        <w:tc>
          <w:tcPr>
            <w:tcW w:w="668" w:type="pct"/>
            <w:tcBorders>
              <w:bottom w:val="single" w:sz="4" w:space="0" w:color="auto"/>
            </w:tcBorders>
            <w:vAlign w:val="bottom"/>
          </w:tcPr>
          <w:p w14:paraId="71F3B361"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bottom w:val="single" w:sz="4" w:space="0" w:color="auto"/>
            </w:tcBorders>
            <w:vAlign w:val="bottom"/>
          </w:tcPr>
          <w:p w14:paraId="2D357BFD"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A</w:t>
            </w:r>
          </w:p>
        </w:tc>
        <w:tc>
          <w:tcPr>
            <w:tcW w:w="1221" w:type="pct"/>
            <w:tcBorders>
              <w:bottom w:val="single" w:sz="4" w:space="0" w:color="auto"/>
            </w:tcBorders>
            <w:vAlign w:val="bottom"/>
          </w:tcPr>
          <w:p w14:paraId="77E2542D"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35.000</w:t>
            </w:r>
          </w:p>
        </w:tc>
      </w:tr>
      <w:tr w:rsidR="00F87703" w:rsidRPr="00F247C3" w14:paraId="2B2231F8" w14:textId="77777777" w:rsidTr="004577E9">
        <w:tc>
          <w:tcPr>
            <w:tcW w:w="892" w:type="pct"/>
            <w:tcBorders>
              <w:top w:val="single" w:sz="4" w:space="0" w:color="auto"/>
              <w:left w:val="single" w:sz="4" w:space="0" w:color="auto"/>
              <w:bottom w:val="single" w:sz="4" w:space="0" w:color="auto"/>
              <w:right w:val="single" w:sz="4" w:space="0" w:color="auto"/>
            </w:tcBorders>
            <w:vAlign w:val="bottom"/>
          </w:tcPr>
          <w:p w14:paraId="425FA262"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Invida d.o.o.</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69E5665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 xml:space="preserve">Maček Muri </w:t>
            </w:r>
            <w:r w:rsidR="00446600" w:rsidRPr="00F247C3">
              <w:rPr>
                <w:rFonts w:asciiTheme="minorHAnsi" w:hAnsiTheme="minorHAnsi" w:cstheme="minorHAnsi"/>
                <w:color w:val="000000"/>
              </w:rPr>
              <w:t>–</w:t>
            </w:r>
            <w:r w:rsidRPr="00F247C3">
              <w:rPr>
                <w:rFonts w:asciiTheme="minorHAnsi" w:hAnsiTheme="minorHAnsi" w:cstheme="minorHAnsi"/>
                <w:color w:val="000000"/>
              </w:rPr>
              <w:t xml:space="preserve"> Kosilo</w:t>
            </w:r>
          </w:p>
        </w:tc>
        <w:tc>
          <w:tcPr>
            <w:tcW w:w="798" w:type="pct"/>
            <w:tcBorders>
              <w:top w:val="single" w:sz="4" w:space="0" w:color="auto"/>
              <w:left w:val="single" w:sz="4" w:space="0" w:color="auto"/>
              <w:bottom w:val="single" w:sz="4" w:space="0" w:color="auto"/>
              <w:right w:val="single" w:sz="4" w:space="0" w:color="auto"/>
            </w:tcBorders>
            <w:vAlign w:val="bottom"/>
          </w:tcPr>
          <w:p w14:paraId="2094D2AE"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Boris Dolenc in Jernej Žmitek</w:t>
            </w:r>
          </w:p>
        </w:tc>
        <w:tc>
          <w:tcPr>
            <w:tcW w:w="668" w:type="pct"/>
            <w:tcBorders>
              <w:top w:val="single" w:sz="4" w:space="0" w:color="auto"/>
              <w:left w:val="single" w:sz="4" w:space="0" w:color="auto"/>
              <w:bottom w:val="single" w:sz="4" w:space="0" w:color="auto"/>
              <w:right w:val="single" w:sz="4" w:space="0" w:color="auto"/>
            </w:tcBorders>
            <w:vAlign w:val="bottom"/>
          </w:tcPr>
          <w:p w14:paraId="08632F56"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KF</w:t>
            </w:r>
          </w:p>
        </w:tc>
        <w:tc>
          <w:tcPr>
            <w:tcW w:w="604" w:type="pct"/>
            <w:tcBorders>
              <w:top w:val="single" w:sz="4" w:space="0" w:color="auto"/>
              <w:left w:val="single" w:sz="4" w:space="0" w:color="auto"/>
              <w:bottom w:val="single" w:sz="4" w:space="0" w:color="auto"/>
              <w:right w:val="single" w:sz="4" w:space="0" w:color="auto"/>
            </w:tcBorders>
            <w:vAlign w:val="bottom"/>
          </w:tcPr>
          <w:p w14:paraId="601BACB7" w14:textId="77777777" w:rsidR="00F87703" w:rsidRPr="00F247C3" w:rsidRDefault="00F87703" w:rsidP="004577E9">
            <w:pPr>
              <w:spacing w:after="0"/>
              <w:rPr>
                <w:rFonts w:asciiTheme="minorHAnsi" w:hAnsiTheme="minorHAnsi" w:cstheme="minorHAnsi"/>
                <w:color w:val="000000"/>
              </w:rPr>
            </w:pPr>
            <w:r w:rsidRPr="00F247C3">
              <w:rPr>
                <w:rFonts w:asciiTheme="minorHAnsi" w:hAnsiTheme="minorHAnsi" w:cstheme="minorHAnsi"/>
                <w:color w:val="000000"/>
              </w:rPr>
              <w:t>A</w:t>
            </w:r>
          </w:p>
        </w:tc>
        <w:tc>
          <w:tcPr>
            <w:tcW w:w="1221" w:type="pct"/>
            <w:tcBorders>
              <w:top w:val="single" w:sz="4" w:space="0" w:color="auto"/>
              <w:left w:val="single" w:sz="4" w:space="0" w:color="auto"/>
              <w:bottom w:val="single" w:sz="4" w:space="0" w:color="auto"/>
              <w:right w:val="single" w:sz="4" w:space="0" w:color="auto"/>
            </w:tcBorders>
            <w:vAlign w:val="bottom"/>
          </w:tcPr>
          <w:p w14:paraId="20BDC458" w14:textId="77777777" w:rsidR="00F87703" w:rsidRPr="00F247C3" w:rsidRDefault="00F87703" w:rsidP="004577E9">
            <w:pPr>
              <w:spacing w:after="0"/>
              <w:rPr>
                <w:rFonts w:asciiTheme="minorHAnsi" w:hAnsiTheme="minorHAnsi" w:cstheme="minorHAnsi"/>
              </w:rPr>
            </w:pPr>
            <w:r w:rsidRPr="00F247C3">
              <w:rPr>
                <w:rFonts w:asciiTheme="minorHAnsi" w:hAnsiTheme="minorHAnsi" w:cstheme="minorHAnsi"/>
              </w:rPr>
              <w:t>30.000</w:t>
            </w:r>
          </w:p>
        </w:tc>
      </w:tr>
    </w:tbl>
    <w:p w14:paraId="59E3D44E" w14:textId="77777777" w:rsidR="00F87703" w:rsidRPr="00F247C3" w:rsidRDefault="00F87703" w:rsidP="00F87703">
      <w:pPr>
        <w:spacing w:line="240" w:lineRule="auto"/>
        <w:jc w:val="both"/>
        <w:rPr>
          <w:rFonts w:asciiTheme="minorHAnsi" w:hAnsiTheme="minorHAnsi" w:cstheme="minorHAnsi"/>
        </w:rPr>
      </w:pPr>
    </w:p>
    <w:p w14:paraId="14548CAE" w14:textId="3C67AC05"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Skupno sofinanciranje Slovenskega filmskega centra po tem razpisu je bilo 1.573.500</w:t>
      </w:r>
      <w:r w:rsidR="008A365B" w:rsidRPr="00F247C3">
        <w:rPr>
          <w:rFonts w:asciiTheme="minorHAnsi" w:hAnsiTheme="minorHAnsi" w:cstheme="minorHAnsi"/>
        </w:rPr>
        <w:t xml:space="preserve">€ </w:t>
      </w:r>
      <w:r w:rsidRPr="00F247C3">
        <w:rPr>
          <w:rFonts w:asciiTheme="minorHAnsi" w:hAnsiTheme="minorHAnsi" w:cstheme="minorHAnsi"/>
        </w:rPr>
        <w:t>.</w:t>
      </w:r>
    </w:p>
    <w:p w14:paraId="0AA5A89C" w14:textId="77777777" w:rsidR="00F87703" w:rsidRPr="00F247C3" w:rsidRDefault="00F87703" w:rsidP="00F87703">
      <w:pPr>
        <w:spacing w:line="240" w:lineRule="auto"/>
        <w:jc w:val="both"/>
        <w:rPr>
          <w:rFonts w:asciiTheme="minorHAnsi" w:hAnsiTheme="minorHAnsi" w:cstheme="minorHAnsi"/>
          <w:b/>
        </w:rPr>
      </w:pPr>
    </w:p>
    <w:p w14:paraId="10422165"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b/>
        </w:rPr>
        <w:t xml:space="preserve">Redni letni javni razpis za sofinanciranje razvoja scenarija na področju slovenskega celovečernega igranega, dokumentarnega in animiranega filma </w:t>
      </w:r>
      <w:r w:rsidRPr="00F247C3">
        <w:rPr>
          <w:rFonts w:asciiTheme="minorHAnsi" w:hAnsiTheme="minorHAnsi" w:cstheme="minorHAnsi"/>
        </w:rPr>
        <w:t>(UL 48/15 z dne 03.07.2015)</w:t>
      </w:r>
    </w:p>
    <w:p w14:paraId="5407E66C" w14:textId="77777777" w:rsidR="00F87703" w:rsidRPr="00F247C3" w:rsidRDefault="00F87703" w:rsidP="00F87703">
      <w:pPr>
        <w:spacing w:before="0" w:after="0" w:line="240" w:lineRule="auto"/>
        <w:jc w:val="both"/>
        <w:rPr>
          <w:rFonts w:asciiTheme="minorHAnsi" w:hAnsiTheme="minorHAnsi" w:cstheme="minorHAnsi"/>
        </w:rPr>
      </w:pPr>
    </w:p>
    <w:p w14:paraId="4E1FA90E" w14:textId="703F0A90"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Okvirna vrednost razpisanih sredstev, namenjena za ta javni razpis je bila 40.000,00 </w:t>
      </w:r>
      <w:r w:rsidR="006F7F2D" w:rsidRPr="00F247C3">
        <w:rPr>
          <w:rFonts w:asciiTheme="minorHAnsi" w:hAnsiTheme="minorHAnsi" w:cstheme="minorHAnsi"/>
        </w:rPr>
        <w:t>€.</w:t>
      </w:r>
    </w:p>
    <w:p w14:paraId="2FA5668A"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Na javni razpis</w:t>
      </w:r>
      <w:r w:rsidR="00446600" w:rsidRPr="00F247C3">
        <w:rPr>
          <w:rFonts w:asciiTheme="minorHAnsi" w:hAnsiTheme="minorHAnsi" w:cstheme="minorHAnsi"/>
        </w:rPr>
        <w:t xml:space="preserve"> je prispelo 31 ustreznih vlog.</w:t>
      </w:r>
    </w:p>
    <w:p w14:paraId="775B778C" w14:textId="77777777" w:rsidR="00F87703" w:rsidRPr="00F247C3" w:rsidRDefault="00F87703" w:rsidP="00F87703">
      <w:pPr>
        <w:spacing w:before="0" w:after="0" w:line="240" w:lineRule="auto"/>
        <w:jc w:val="both"/>
        <w:rPr>
          <w:rFonts w:asciiTheme="minorHAnsi" w:hAnsiTheme="minorHAnsi" w:cstheme="minorHAnsi"/>
        </w:rPr>
      </w:pPr>
    </w:p>
    <w:p w14:paraId="0B0637A4"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V sofinanciranje so bili sprejeti naslednji projekti:</w:t>
      </w:r>
    </w:p>
    <w:p w14:paraId="089132C6" w14:textId="77777777" w:rsidR="00F87703" w:rsidRPr="00F247C3" w:rsidRDefault="00F87703" w:rsidP="00F87703">
      <w:pPr>
        <w:spacing w:before="0" w:after="0" w:line="240" w:lineRule="auto"/>
        <w:jc w:val="both"/>
        <w:rPr>
          <w:rFonts w:asciiTheme="minorHAnsi" w:hAnsiTheme="minorHAnsi" w:cstheme="minorHAnsi"/>
        </w:rPr>
      </w:pPr>
    </w:p>
    <w:tbl>
      <w:tblPr>
        <w:tblStyle w:val="Tabelamrea"/>
        <w:tblW w:w="5000" w:type="pct"/>
        <w:tblLook w:val="04A0" w:firstRow="1" w:lastRow="0" w:firstColumn="1" w:lastColumn="0" w:noHBand="0" w:noVBand="1"/>
      </w:tblPr>
      <w:tblGrid>
        <w:gridCol w:w="1695"/>
        <w:gridCol w:w="2269"/>
        <w:gridCol w:w="1985"/>
        <w:gridCol w:w="866"/>
        <w:gridCol w:w="2247"/>
      </w:tblGrid>
      <w:tr w:rsidR="00F87703" w:rsidRPr="00F247C3" w14:paraId="44058822" w14:textId="77777777" w:rsidTr="004577E9">
        <w:trPr>
          <w:trHeight w:val="983"/>
        </w:trPr>
        <w:tc>
          <w:tcPr>
            <w:tcW w:w="935" w:type="pct"/>
            <w:vAlign w:val="bottom"/>
          </w:tcPr>
          <w:p w14:paraId="45557F24" w14:textId="77777777" w:rsidR="00F87703" w:rsidRPr="00F247C3" w:rsidRDefault="00F87703" w:rsidP="004577E9">
            <w:pPr>
              <w:spacing w:line="288" w:lineRule="auto"/>
              <w:rPr>
                <w:rFonts w:asciiTheme="minorHAnsi" w:hAnsiTheme="minorHAnsi" w:cstheme="minorHAnsi"/>
                <w:b/>
              </w:rPr>
            </w:pPr>
            <w:r w:rsidRPr="00F247C3">
              <w:rPr>
                <w:rFonts w:asciiTheme="minorHAnsi" w:hAnsiTheme="minorHAnsi" w:cstheme="minorHAnsi"/>
                <w:b/>
                <w:bCs/>
                <w:lang w:eastAsia="sl-SI"/>
              </w:rPr>
              <w:t>Prijavitelj</w:t>
            </w:r>
          </w:p>
        </w:tc>
        <w:tc>
          <w:tcPr>
            <w:tcW w:w="1252" w:type="pct"/>
            <w:vAlign w:val="bottom"/>
          </w:tcPr>
          <w:p w14:paraId="7BFB5E2B" w14:textId="77777777" w:rsidR="00F87703" w:rsidRPr="00F247C3" w:rsidRDefault="00F87703" w:rsidP="004577E9">
            <w:pPr>
              <w:spacing w:line="288" w:lineRule="auto"/>
              <w:rPr>
                <w:rFonts w:asciiTheme="minorHAnsi" w:hAnsiTheme="minorHAnsi" w:cstheme="minorHAnsi"/>
                <w:b/>
                <w:bCs/>
                <w:lang w:eastAsia="sl-SI"/>
              </w:rPr>
            </w:pPr>
            <w:r w:rsidRPr="00F247C3">
              <w:rPr>
                <w:rFonts w:asciiTheme="minorHAnsi" w:hAnsiTheme="minorHAnsi" w:cstheme="minorHAnsi"/>
                <w:b/>
                <w:bCs/>
                <w:lang w:eastAsia="sl-SI"/>
              </w:rPr>
              <w:t>Naslov projekta</w:t>
            </w:r>
          </w:p>
        </w:tc>
        <w:tc>
          <w:tcPr>
            <w:tcW w:w="1095" w:type="pct"/>
            <w:vAlign w:val="bottom"/>
          </w:tcPr>
          <w:p w14:paraId="75588C82" w14:textId="77777777" w:rsidR="00F87703" w:rsidRPr="00F247C3" w:rsidRDefault="00F87703" w:rsidP="004577E9">
            <w:pPr>
              <w:spacing w:line="288" w:lineRule="auto"/>
              <w:rPr>
                <w:rFonts w:asciiTheme="minorHAnsi" w:hAnsiTheme="minorHAnsi" w:cstheme="minorHAnsi"/>
                <w:b/>
                <w:bCs/>
                <w:lang w:eastAsia="sl-SI"/>
              </w:rPr>
            </w:pPr>
            <w:r w:rsidRPr="00F247C3">
              <w:rPr>
                <w:rFonts w:asciiTheme="minorHAnsi" w:hAnsiTheme="minorHAnsi" w:cstheme="minorHAnsi"/>
                <w:b/>
                <w:bCs/>
                <w:lang w:eastAsia="sl-SI"/>
              </w:rPr>
              <w:t>Scenarist</w:t>
            </w:r>
          </w:p>
        </w:tc>
        <w:tc>
          <w:tcPr>
            <w:tcW w:w="478" w:type="pct"/>
            <w:vAlign w:val="bottom"/>
          </w:tcPr>
          <w:p w14:paraId="61133EDA" w14:textId="77777777" w:rsidR="00F87703" w:rsidRPr="00F247C3" w:rsidRDefault="00F87703" w:rsidP="004577E9">
            <w:pPr>
              <w:spacing w:line="288" w:lineRule="auto"/>
              <w:rPr>
                <w:rFonts w:asciiTheme="minorHAnsi" w:hAnsiTheme="minorHAnsi" w:cstheme="minorHAnsi"/>
                <w:b/>
                <w:bCs/>
                <w:lang w:eastAsia="sl-SI"/>
              </w:rPr>
            </w:pPr>
          </w:p>
          <w:p w14:paraId="3A5F1321" w14:textId="77777777" w:rsidR="00F87703" w:rsidRPr="00F247C3" w:rsidRDefault="00F87703" w:rsidP="004577E9">
            <w:pPr>
              <w:spacing w:line="288" w:lineRule="auto"/>
              <w:rPr>
                <w:rFonts w:asciiTheme="minorHAnsi" w:hAnsiTheme="minorHAnsi" w:cstheme="minorHAnsi"/>
                <w:b/>
                <w:bCs/>
                <w:lang w:eastAsia="sl-SI"/>
              </w:rPr>
            </w:pPr>
            <w:r w:rsidRPr="00F247C3">
              <w:rPr>
                <w:rFonts w:asciiTheme="minorHAnsi" w:hAnsiTheme="minorHAnsi" w:cstheme="minorHAnsi"/>
                <w:b/>
                <w:bCs/>
                <w:lang w:eastAsia="sl-SI"/>
              </w:rPr>
              <w:t>Zvrst (I/D)</w:t>
            </w:r>
          </w:p>
        </w:tc>
        <w:tc>
          <w:tcPr>
            <w:tcW w:w="1240" w:type="pct"/>
            <w:vAlign w:val="bottom"/>
          </w:tcPr>
          <w:p w14:paraId="6C6D9BF9" w14:textId="3D8532D8" w:rsidR="00F87703" w:rsidRPr="00F247C3" w:rsidRDefault="00F87703" w:rsidP="004577E9">
            <w:pPr>
              <w:spacing w:line="288" w:lineRule="auto"/>
              <w:rPr>
                <w:rFonts w:asciiTheme="minorHAnsi" w:hAnsiTheme="minorHAnsi" w:cstheme="minorHAnsi"/>
                <w:b/>
                <w:bCs/>
                <w:lang w:eastAsia="sl-SI"/>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51DE41F9" w14:textId="77777777" w:rsidTr="004577E9">
        <w:tc>
          <w:tcPr>
            <w:tcW w:w="935" w:type="pct"/>
          </w:tcPr>
          <w:p w14:paraId="234450C0"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Janez Burger</w:t>
            </w:r>
          </w:p>
        </w:tc>
        <w:tc>
          <w:tcPr>
            <w:tcW w:w="1252" w:type="pct"/>
          </w:tcPr>
          <w:p w14:paraId="0EDAABC5"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Svoboda</w:t>
            </w:r>
          </w:p>
        </w:tc>
        <w:tc>
          <w:tcPr>
            <w:tcW w:w="1095" w:type="pct"/>
          </w:tcPr>
          <w:p w14:paraId="75FC6C1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Janez Burger</w:t>
            </w:r>
          </w:p>
        </w:tc>
        <w:tc>
          <w:tcPr>
            <w:tcW w:w="478" w:type="pct"/>
          </w:tcPr>
          <w:p w14:paraId="6FCCCD02"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1EE1A75C"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5.000</w:t>
            </w:r>
          </w:p>
        </w:tc>
      </w:tr>
      <w:tr w:rsidR="00F87703" w:rsidRPr="00F247C3" w14:paraId="7DA30374" w14:textId="77777777" w:rsidTr="004577E9">
        <w:tc>
          <w:tcPr>
            <w:tcW w:w="935" w:type="pct"/>
          </w:tcPr>
          <w:p w14:paraId="5695C738"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Staragara, Zavod za kulturne dejavnosti</w:t>
            </w:r>
          </w:p>
        </w:tc>
        <w:tc>
          <w:tcPr>
            <w:tcW w:w="1252" w:type="pct"/>
          </w:tcPr>
          <w:p w14:paraId="4B08A069"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Hotel Alkohol</w:t>
            </w:r>
          </w:p>
        </w:tc>
        <w:tc>
          <w:tcPr>
            <w:tcW w:w="1095" w:type="pct"/>
          </w:tcPr>
          <w:p w14:paraId="24FEB9A8"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Jan Cvitkovič</w:t>
            </w:r>
          </w:p>
        </w:tc>
        <w:tc>
          <w:tcPr>
            <w:tcW w:w="478" w:type="pct"/>
          </w:tcPr>
          <w:p w14:paraId="5B252FE1"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3CAAC060"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6.000</w:t>
            </w:r>
          </w:p>
        </w:tc>
      </w:tr>
      <w:tr w:rsidR="00F87703" w:rsidRPr="00F247C3" w14:paraId="45BD4438" w14:textId="77777777" w:rsidTr="004577E9">
        <w:tc>
          <w:tcPr>
            <w:tcW w:w="935" w:type="pct"/>
          </w:tcPr>
          <w:p w14:paraId="71C87E83"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December, Zavod za kulturne dejavnosti</w:t>
            </w:r>
          </w:p>
        </w:tc>
        <w:tc>
          <w:tcPr>
            <w:tcW w:w="1252" w:type="pct"/>
          </w:tcPr>
          <w:p w14:paraId="33AA4DB8"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Taksimeter</w:t>
            </w:r>
          </w:p>
        </w:tc>
        <w:tc>
          <w:tcPr>
            <w:tcW w:w="1095" w:type="pct"/>
          </w:tcPr>
          <w:p w14:paraId="27745580"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Goran Vojnović</w:t>
            </w:r>
          </w:p>
        </w:tc>
        <w:tc>
          <w:tcPr>
            <w:tcW w:w="478" w:type="pct"/>
          </w:tcPr>
          <w:p w14:paraId="3500D82E"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7C723DE4"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6.000</w:t>
            </w:r>
          </w:p>
        </w:tc>
      </w:tr>
      <w:tr w:rsidR="00F87703" w:rsidRPr="00F247C3" w14:paraId="65A45C6F" w14:textId="77777777" w:rsidTr="004577E9">
        <w:tc>
          <w:tcPr>
            <w:tcW w:w="935" w:type="pct"/>
          </w:tcPr>
          <w:p w14:paraId="08EF03D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Irena Svetek</w:t>
            </w:r>
          </w:p>
        </w:tc>
        <w:tc>
          <w:tcPr>
            <w:tcW w:w="1252" w:type="pct"/>
          </w:tcPr>
          <w:p w14:paraId="54742839"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Bela kraljica</w:t>
            </w:r>
          </w:p>
        </w:tc>
        <w:tc>
          <w:tcPr>
            <w:tcW w:w="1095" w:type="pct"/>
          </w:tcPr>
          <w:p w14:paraId="073804FA"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Irena Svetek</w:t>
            </w:r>
          </w:p>
        </w:tc>
        <w:tc>
          <w:tcPr>
            <w:tcW w:w="478" w:type="pct"/>
          </w:tcPr>
          <w:p w14:paraId="0B239E60"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707F7B26"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4.450</w:t>
            </w:r>
          </w:p>
        </w:tc>
      </w:tr>
      <w:tr w:rsidR="00F87703" w:rsidRPr="00F247C3" w14:paraId="692F7E3D" w14:textId="77777777" w:rsidTr="004577E9">
        <w:tc>
          <w:tcPr>
            <w:tcW w:w="935" w:type="pct"/>
          </w:tcPr>
          <w:p w14:paraId="6D7B036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lastRenderedPageBreak/>
              <w:t>Blaž Kutin</w:t>
            </w:r>
          </w:p>
        </w:tc>
        <w:tc>
          <w:tcPr>
            <w:tcW w:w="1252" w:type="pct"/>
          </w:tcPr>
          <w:p w14:paraId="233FB5DB"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Ob šestih po svetovni vojni</w:t>
            </w:r>
          </w:p>
        </w:tc>
        <w:tc>
          <w:tcPr>
            <w:tcW w:w="1095" w:type="pct"/>
          </w:tcPr>
          <w:p w14:paraId="5E306833"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Blaž Kutin</w:t>
            </w:r>
          </w:p>
        </w:tc>
        <w:tc>
          <w:tcPr>
            <w:tcW w:w="478" w:type="pct"/>
          </w:tcPr>
          <w:p w14:paraId="021A5DF9"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4893CD15"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5.000</w:t>
            </w:r>
          </w:p>
        </w:tc>
      </w:tr>
      <w:tr w:rsidR="00F87703" w:rsidRPr="00F247C3" w14:paraId="118F5423" w14:textId="77777777" w:rsidTr="004577E9">
        <w:tc>
          <w:tcPr>
            <w:tcW w:w="935" w:type="pct"/>
          </w:tcPr>
          <w:p w14:paraId="5E0AD24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Gustav film d.o.o.</w:t>
            </w:r>
          </w:p>
        </w:tc>
        <w:tc>
          <w:tcPr>
            <w:tcW w:w="1252" w:type="pct"/>
          </w:tcPr>
          <w:p w14:paraId="60330CF8"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Pot</w:t>
            </w:r>
          </w:p>
        </w:tc>
        <w:tc>
          <w:tcPr>
            <w:tcW w:w="1095" w:type="pct"/>
          </w:tcPr>
          <w:p w14:paraId="218571FE"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Vlado Škafar</w:t>
            </w:r>
          </w:p>
        </w:tc>
        <w:tc>
          <w:tcPr>
            <w:tcW w:w="478" w:type="pct"/>
          </w:tcPr>
          <w:p w14:paraId="1772E655"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D</w:t>
            </w:r>
          </w:p>
        </w:tc>
        <w:tc>
          <w:tcPr>
            <w:tcW w:w="1240" w:type="pct"/>
          </w:tcPr>
          <w:p w14:paraId="2DFB022D"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4.000</w:t>
            </w:r>
          </w:p>
        </w:tc>
      </w:tr>
      <w:tr w:rsidR="00F87703" w:rsidRPr="00F247C3" w14:paraId="48A772D2" w14:textId="77777777" w:rsidTr="004577E9">
        <w:tc>
          <w:tcPr>
            <w:tcW w:w="935" w:type="pct"/>
          </w:tcPr>
          <w:p w14:paraId="429B89B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Avi film, Zavod za kulturne dejavnosti</w:t>
            </w:r>
          </w:p>
        </w:tc>
        <w:tc>
          <w:tcPr>
            <w:tcW w:w="1252" w:type="pct"/>
          </w:tcPr>
          <w:p w14:paraId="640045B7"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Ljubo doma, kdor ga ima</w:t>
            </w:r>
          </w:p>
        </w:tc>
        <w:tc>
          <w:tcPr>
            <w:tcW w:w="1095" w:type="pct"/>
          </w:tcPr>
          <w:p w14:paraId="797F7BCE"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Jurij Gruden</w:t>
            </w:r>
          </w:p>
        </w:tc>
        <w:tc>
          <w:tcPr>
            <w:tcW w:w="478" w:type="pct"/>
          </w:tcPr>
          <w:p w14:paraId="2ABD977B"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D</w:t>
            </w:r>
          </w:p>
        </w:tc>
        <w:tc>
          <w:tcPr>
            <w:tcW w:w="1240" w:type="pct"/>
          </w:tcPr>
          <w:p w14:paraId="46691716"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4.000</w:t>
            </w:r>
          </w:p>
        </w:tc>
      </w:tr>
      <w:tr w:rsidR="00F87703" w:rsidRPr="00F247C3" w14:paraId="1F5C503D" w14:textId="77777777" w:rsidTr="004577E9">
        <w:tc>
          <w:tcPr>
            <w:tcW w:w="935" w:type="pct"/>
          </w:tcPr>
          <w:p w14:paraId="5AECB53C"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Miha Mazzini</w:t>
            </w:r>
          </w:p>
        </w:tc>
        <w:tc>
          <w:tcPr>
            <w:tcW w:w="1252" w:type="pct"/>
          </w:tcPr>
          <w:p w14:paraId="45F19B8F"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Oče</w:t>
            </w:r>
          </w:p>
        </w:tc>
        <w:tc>
          <w:tcPr>
            <w:tcW w:w="1095" w:type="pct"/>
          </w:tcPr>
          <w:p w14:paraId="60E991D7"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Miha Mazzini</w:t>
            </w:r>
          </w:p>
        </w:tc>
        <w:tc>
          <w:tcPr>
            <w:tcW w:w="478" w:type="pct"/>
          </w:tcPr>
          <w:p w14:paraId="7B8CDD96"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I</w:t>
            </w:r>
          </w:p>
        </w:tc>
        <w:tc>
          <w:tcPr>
            <w:tcW w:w="1240" w:type="pct"/>
          </w:tcPr>
          <w:p w14:paraId="661DC6B1"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5.000</w:t>
            </w:r>
          </w:p>
        </w:tc>
      </w:tr>
    </w:tbl>
    <w:p w14:paraId="337F0921" w14:textId="77777777" w:rsidR="00F87703" w:rsidRPr="00F247C3" w:rsidRDefault="00F87703" w:rsidP="00F87703">
      <w:pPr>
        <w:spacing w:line="240" w:lineRule="auto"/>
        <w:jc w:val="both"/>
        <w:rPr>
          <w:rFonts w:asciiTheme="minorHAnsi" w:hAnsiTheme="minorHAnsi" w:cstheme="minorHAnsi"/>
        </w:rPr>
      </w:pPr>
    </w:p>
    <w:p w14:paraId="2B8E1014" w14:textId="39FC5E1D" w:rsidR="00F87703" w:rsidRPr="00F247C3" w:rsidRDefault="00F87703" w:rsidP="00F87703">
      <w:pPr>
        <w:spacing w:line="240" w:lineRule="auto"/>
        <w:jc w:val="both"/>
        <w:rPr>
          <w:rFonts w:asciiTheme="minorHAnsi" w:hAnsiTheme="minorHAnsi" w:cstheme="minorHAnsi"/>
          <w:b/>
        </w:rPr>
      </w:pPr>
      <w:r w:rsidRPr="00F247C3">
        <w:rPr>
          <w:rFonts w:asciiTheme="minorHAnsi" w:hAnsiTheme="minorHAnsi" w:cstheme="minorHAnsi"/>
        </w:rPr>
        <w:t xml:space="preserve">Skupno sofinanciranje Slovenskega filmskega centra po tem razpisu je bilo </w:t>
      </w:r>
      <w:r w:rsidRPr="00F247C3">
        <w:rPr>
          <w:rFonts w:asciiTheme="minorHAnsi" w:hAnsiTheme="minorHAnsi" w:cstheme="minorHAnsi"/>
          <w:b/>
        </w:rPr>
        <w:t>39.450</w:t>
      </w:r>
      <w:r w:rsidR="008A365B" w:rsidRPr="00F247C3">
        <w:rPr>
          <w:rFonts w:asciiTheme="minorHAnsi" w:hAnsiTheme="minorHAnsi" w:cstheme="minorHAnsi"/>
          <w:b/>
        </w:rPr>
        <w:t xml:space="preserve">€ </w:t>
      </w:r>
      <w:r w:rsidRPr="00F247C3">
        <w:rPr>
          <w:rFonts w:asciiTheme="minorHAnsi" w:hAnsiTheme="minorHAnsi" w:cstheme="minorHAnsi"/>
          <w:b/>
        </w:rPr>
        <w:t>.</w:t>
      </w:r>
    </w:p>
    <w:p w14:paraId="040BA7FC" w14:textId="77777777" w:rsidR="00F87703" w:rsidRPr="00F247C3" w:rsidRDefault="00F87703" w:rsidP="00F87703">
      <w:pPr>
        <w:spacing w:line="240" w:lineRule="auto"/>
        <w:jc w:val="both"/>
        <w:rPr>
          <w:rFonts w:asciiTheme="minorHAnsi" w:hAnsiTheme="minorHAnsi" w:cstheme="minorHAnsi"/>
        </w:rPr>
      </w:pPr>
    </w:p>
    <w:p w14:paraId="4E38246B"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Naslednji javni razpisi so bili objavljeni in zaključeni v letu 2016:</w:t>
      </w:r>
    </w:p>
    <w:p w14:paraId="5ADA0DB6" w14:textId="77777777" w:rsidR="00F87703" w:rsidRPr="00F247C3" w:rsidRDefault="00F87703" w:rsidP="00F87703">
      <w:pPr>
        <w:spacing w:before="0" w:after="0" w:line="240" w:lineRule="auto"/>
        <w:jc w:val="both"/>
        <w:rPr>
          <w:rFonts w:asciiTheme="minorHAnsi" w:hAnsiTheme="minorHAnsi" w:cstheme="minorHAnsi"/>
        </w:rPr>
      </w:pPr>
    </w:p>
    <w:p w14:paraId="7A4CEE15" w14:textId="77777777" w:rsidR="00F87703" w:rsidRPr="00F247C3" w:rsidRDefault="00F87703" w:rsidP="00F87703">
      <w:pPr>
        <w:spacing w:before="0" w:after="0" w:line="240" w:lineRule="auto"/>
        <w:jc w:val="both"/>
        <w:rPr>
          <w:rStyle w:val="Krepko"/>
          <w:rFonts w:asciiTheme="minorHAnsi" w:hAnsiTheme="minorHAnsi" w:cstheme="minorHAnsi"/>
          <w:b w:val="0"/>
        </w:rPr>
      </w:pPr>
      <w:r w:rsidRPr="004A7742">
        <w:rPr>
          <w:rFonts w:asciiTheme="minorHAnsi" w:hAnsiTheme="minorHAnsi" w:cstheme="minorHAnsi"/>
          <w:b/>
        </w:rPr>
        <w:t xml:space="preserve">Redni letni javni razpis za sofinanciranje realizacije slovenskih manjšinskih koprodukcijskih projektov </w:t>
      </w:r>
      <w:r w:rsidRPr="00F247C3">
        <w:rPr>
          <w:rStyle w:val="Krepko"/>
          <w:rFonts w:asciiTheme="minorHAnsi" w:eastAsia="Calibri" w:hAnsiTheme="minorHAnsi" w:cstheme="minorHAnsi"/>
          <w:b w:val="0"/>
        </w:rPr>
        <w:t>(Ul. 21/16 z dne 18.3.2016)</w:t>
      </w:r>
    </w:p>
    <w:p w14:paraId="74569C34" w14:textId="77777777" w:rsidR="00F87703" w:rsidRPr="00F247C3" w:rsidRDefault="00F87703" w:rsidP="00F87703">
      <w:pPr>
        <w:spacing w:before="0" w:after="0" w:line="240" w:lineRule="auto"/>
        <w:jc w:val="both"/>
        <w:rPr>
          <w:rStyle w:val="Krepko"/>
          <w:rFonts w:asciiTheme="minorHAnsi" w:hAnsiTheme="minorHAnsi" w:cstheme="minorHAnsi"/>
        </w:rPr>
      </w:pPr>
    </w:p>
    <w:p w14:paraId="39B36B68" w14:textId="21B3499E" w:rsidR="00F87703" w:rsidRPr="00F247C3" w:rsidRDefault="00F87703" w:rsidP="00F87703">
      <w:pPr>
        <w:spacing w:before="0" w:after="0" w:line="240" w:lineRule="auto"/>
        <w:jc w:val="both"/>
        <w:rPr>
          <w:rFonts w:asciiTheme="minorHAnsi" w:hAnsiTheme="minorHAnsi" w:cstheme="minorHAnsi"/>
        </w:rPr>
      </w:pPr>
      <w:r w:rsidRPr="004A7742">
        <w:rPr>
          <w:rFonts w:asciiTheme="minorHAnsi" w:hAnsiTheme="minorHAnsi" w:cstheme="minorHAnsi"/>
        </w:rPr>
        <w:t xml:space="preserve">Okvirna vrednost razpisanih sredstev, namenjena za ta javni razpis je bila 200.000,00 </w:t>
      </w:r>
      <w:r w:rsidR="006F7F2D" w:rsidRPr="00F247C3">
        <w:rPr>
          <w:rFonts w:asciiTheme="minorHAnsi" w:hAnsiTheme="minorHAnsi" w:cstheme="minorHAnsi"/>
        </w:rPr>
        <w:t>€.</w:t>
      </w:r>
      <w:r w:rsidRPr="00F247C3">
        <w:rPr>
          <w:rFonts w:asciiTheme="minorHAnsi" w:hAnsiTheme="minorHAnsi" w:cstheme="minorHAnsi"/>
        </w:rPr>
        <w:t xml:space="preserve"> </w:t>
      </w:r>
    </w:p>
    <w:p w14:paraId="332C39A4" w14:textId="77777777" w:rsidR="00F87703" w:rsidRPr="00F247C3" w:rsidRDefault="00F87703" w:rsidP="00F87703">
      <w:pPr>
        <w:spacing w:before="0" w:after="0" w:line="240" w:lineRule="auto"/>
        <w:jc w:val="both"/>
        <w:rPr>
          <w:rFonts w:asciiTheme="minorHAnsi" w:hAnsiTheme="minorHAnsi" w:cstheme="minorHAnsi"/>
        </w:rPr>
      </w:pPr>
    </w:p>
    <w:p w14:paraId="42AC1FA5"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Na javni razpis je prispelo 19 ustreznih vlog, od tega 16 celovečernih projektov (12 igranih in 4 dokumentarni), 1 srednjemetražni (igrani) in 2 kratka (igrani in animirani). </w:t>
      </w:r>
    </w:p>
    <w:p w14:paraId="6046D954" w14:textId="77777777" w:rsidR="00F87703" w:rsidRPr="00F247C3" w:rsidRDefault="00F87703" w:rsidP="00F87703">
      <w:pPr>
        <w:spacing w:before="0" w:after="0" w:line="240" w:lineRule="auto"/>
        <w:jc w:val="both"/>
        <w:rPr>
          <w:rFonts w:asciiTheme="minorHAnsi" w:hAnsiTheme="minorHAnsi" w:cstheme="minorHAnsi"/>
        </w:rPr>
      </w:pPr>
    </w:p>
    <w:p w14:paraId="190C43EF"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V sofinanciranje so bili sprejeti naslednji projekti:</w:t>
      </w:r>
    </w:p>
    <w:p w14:paraId="0696E831" w14:textId="77777777" w:rsidR="00F87703" w:rsidRPr="00F247C3" w:rsidRDefault="00F87703" w:rsidP="00F87703">
      <w:pPr>
        <w:spacing w:before="0"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243"/>
        <w:gridCol w:w="1412"/>
        <w:gridCol w:w="1241"/>
        <w:gridCol w:w="754"/>
        <w:gridCol w:w="1031"/>
        <w:gridCol w:w="1834"/>
      </w:tblGrid>
      <w:tr w:rsidR="00F87703" w:rsidRPr="00F247C3" w14:paraId="27AFEF3F" w14:textId="77777777" w:rsidTr="004577E9">
        <w:trPr>
          <w:trHeight w:val="596"/>
        </w:trPr>
        <w:tc>
          <w:tcPr>
            <w:tcW w:w="853" w:type="pct"/>
            <w:vAlign w:val="bottom"/>
          </w:tcPr>
          <w:p w14:paraId="66565466"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Prijavitelj</w:t>
            </w:r>
          </w:p>
        </w:tc>
        <w:tc>
          <w:tcPr>
            <w:tcW w:w="686" w:type="pct"/>
            <w:shd w:val="clear" w:color="auto" w:fill="auto"/>
            <w:vAlign w:val="bottom"/>
            <w:hideMark/>
          </w:tcPr>
          <w:p w14:paraId="18F0BA87"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Naslov projekta</w:t>
            </w:r>
          </w:p>
        </w:tc>
        <w:tc>
          <w:tcPr>
            <w:tcW w:w="779" w:type="pct"/>
            <w:vAlign w:val="bottom"/>
          </w:tcPr>
          <w:p w14:paraId="66308EFA"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Glavni producent</w:t>
            </w:r>
          </w:p>
        </w:tc>
        <w:tc>
          <w:tcPr>
            <w:tcW w:w="685" w:type="pct"/>
            <w:vAlign w:val="bottom"/>
          </w:tcPr>
          <w:p w14:paraId="6FEA0707"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Režiser</w:t>
            </w:r>
          </w:p>
        </w:tc>
        <w:tc>
          <w:tcPr>
            <w:tcW w:w="416" w:type="pct"/>
            <w:vAlign w:val="bottom"/>
          </w:tcPr>
          <w:p w14:paraId="001C7B34"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w:t>
            </w:r>
          </w:p>
        </w:tc>
        <w:tc>
          <w:tcPr>
            <w:tcW w:w="569" w:type="pct"/>
            <w:vAlign w:val="bottom"/>
          </w:tcPr>
          <w:p w14:paraId="5FAF1D7B"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Dolžina</w:t>
            </w:r>
          </w:p>
        </w:tc>
        <w:tc>
          <w:tcPr>
            <w:tcW w:w="1012" w:type="pct"/>
            <w:vAlign w:val="bottom"/>
          </w:tcPr>
          <w:p w14:paraId="5C0ADC3D" w14:textId="761BE605"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5483C445" w14:textId="77777777" w:rsidTr="004577E9">
        <w:trPr>
          <w:trHeight w:val="313"/>
        </w:trPr>
        <w:tc>
          <w:tcPr>
            <w:tcW w:w="853" w:type="pct"/>
            <w:shd w:val="clear" w:color="000000" w:fill="FFFFFF"/>
            <w:vAlign w:val="bottom"/>
          </w:tcPr>
          <w:p w14:paraId="237A0A9F"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A Atalanta d.o.o.</w:t>
            </w:r>
          </w:p>
        </w:tc>
        <w:tc>
          <w:tcPr>
            <w:tcW w:w="686" w:type="pct"/>
            <w:shd w:val="clear" w:color="000000" w:fill="FFFFFF"/>
            <w:vAlign w:val="bottom"/>
          </w:tcPr>
          <w:p w14:paraId="1BF63B39"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Kaloghero - A second life</w:t>
            </w:r>
          </w:p>
        </w:tc>
        <w:tc>
          <w:tcPr>
            <w:tcW w:w="779" w:type="pct"/>
            <w:shd w:val="clear" w:color="000000" w:fill="auto"/>
            <w:vAlign w:val="bottom"/>
          </w:tcPr>
          <w:p w14:paraId="504ABBCB" w14:textId="77777777" w:rsidR="00F87703" w:rsidRPr="00F247C3" w:rsidRDefault="00F87703" w:rsidP="004577E9">
            <w:pPr>
              <w:spacing w:after="0" w:line="240" w:lineRule="auto"/>
              <w:rPr>
                <w:rFonts w:asciiTheme="minorHAnsi" w:hAnsiTheme="minorHAnsi" w:cstheme="minorHAnsi"/>
              </w:rPr>
            </w:pPr>
            <w:r w:rsidRPr="00F247C3">
              <w:rPr>
                <w:rFonts w:asciiTheme="minorHAnsi" w:hAnsiTheme="minorHAnsi" w:cstheme="minorHAnsi"/>
              </w:rPr>
              <w:t>Pilgrim Film production Italija</w:t>
            </w:r>
          </w:p>
        </w:tc>
        <w:tc>
          <w:tcPr>
            <w:tcW w:w="685" w:type="pct"/>
            <w:shd w:val="clear" w:color="000000" w:fill="auto"/>
            <w:vAlign w:val="bottom"/>
          </w:tcPr>
          <w:p w14:paraId="5E133C87" w14:textId="77777777" w:rsidR="00F87703" w:rsidRPr="00F247C3" w:rsidRDefault="00F87703" w:rsidP="004577E9">
            <w:pPr>
              <w:spacing w:after="0" w:line="240" w:lineRule="auto"/>
              <w:rPr>
                <w:rFonts w:asciiTheme="minorHAnsi" w:hAnsiTheme="minorHAnsi" w:cstheme="minorHAnsi"/>
              </w:rPr>
            </w:pPr>
            <w:r w:rsidRPr="00F247C3">
              <w:rPr>
                <w:rFonts w:asciiTheme="minorHAnsi" w:hAnsiTheme="minorHAnsi" w:cstheme="minorHAnsi"/>
              </w:rPr>
              <w:t>Davide del Degan, Andrea Magnani</w:t>
            </w:r>
          </w:p>
        </w:tc>
        <w:tc>
          <w:tcPr>
            <w:tcW w:w="416" w:type="pct"/>
            <w:shd w:val="clear" w:color="000000" w:fill="auto"/>
            <w:vAlign w:val="bottom"/>
          </w:tcPr>
          <w:p w14:paraId="2305E275" w14:textId="77777777" w:rsidR="00F87703" w:rsidRPr="00F247C3" w:rsidRDefault="00F87703" w:rsidP="004577E9">
            <w:pPr>
              <w:spacing w:after="0" w:line="240" w:lineRule="auto"/>
              <w:rPr>
                <w:rFonts w:asciiTheme="minorHAnsi" w:hAnsiTheme="minorHAnsi" w:cstheme="minorHAnsi"/>
                <w:lang w:eastAsia="sl-SI"/>
              </w:rPr>
            </w:pPr>
            <w:r w:rsidRPr="00F247C3">
              <w:rPr>
                <w:rFonts w:asciiTheme="minorHAnsi" w:hAnsiTheme="minorHAnsi" w:cstheme="minorHAnsi"/>
              </w:rPr>
              <w:t>I</w:t>
            </w:r>
          </w:p>
        </w:tc>
        <w:tc>
          <w:tcPr>
            <w:tcW w:w="569" w:type="pct"/>
            <w:shd w:val="clear" w:color="000000" w:fill="auto"/>
            <w:vAlign w:val="bottom"/>
          </w:tcPr>
          <w:p w14:paraId="33CD6D0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1012" w:type="pct"/>
            <w:shd w:val="clear" w:color="000000" w:fill="auto"/>
            <w:vAlign w:val="bottom"/>
          </w:tcPr>
          <w:p w14:paraId="6ADDA805"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60.000</w:t>
            </w:r>
          </w:p>
        </w:tc>
      </w:tr>
      <w:tr w:rsidR="00F87703" w:rsidRPr="00F247C3" w14:paraId="73579299" w14:textId="77777777" w:rsidTr="004577E9">
        <w:trPr>
          <w:trHeight w:val="313"/>
        </w:trPr>
        <w:tc>
          <w:tcPr>
            <w:tcW w:w="853" w:type="pct"/>
            <w:shd w:val="clear" w:color="000000" w:fill="FFFFFF"/>
            <w:vAlign w:val="bottom"/>
          </w:tcPr>
          <w:p w14:paraId="5E0D8007"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PETRA PAN FILM, zavod za filmsko in avdiovizualno produkcijo</w:t>
            </w:r>
          </w:p>
        </w:tc>
        <w:tc>
          <w:tcPr>
            <w:tcW w:w="686" w:type="pct"/>
            <w:shd w:val="clear" w:color="000000" w:fill="FFFFFF"/>
            <w:vAlign w:val="bottom"/>
          </w:tcPr>
          <w:p w14:paraId="46F57B23"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Sprašujem se, kdaj me boš pogrešal</w:t>
            </w:r>
          </w:p>
        </w:tc>
        <w:tc>
          <w:tcPr>
            <w:tcW w:w="779" w:type="pct"/>
            <w:shd w:val="clear" w:color="000000" w:fill="auto"/>
            <w:vAlign w:val="bottom"/>
          </w:tcPr>
          <w:p w14:paraId="5281CB73"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Invisibile film Italija</w:t>
            </w:r>
          </w:p>
        </w:tc>
        <w:tc>
          <w:tcPr>
            <w:tcW w:w="685" w:type="pct"/>
            <w:shd w:val="clear" w:color="000000" w:fill="auto"/>
            <w:vAlign w:val="bottom"/>
          </w:tcPr>
          <w:p w14:paraId="5866DD8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Francesco Fei</w:t>
            </w:r>
          </w:p>
        </w:tc>
        <w:tc>
          <w:tcPr>
            <w:tcW w:w="416" w:type="pct"/>
            <w:shd w:val="clear" w:color="000000" w:fill="auto"/>
            <w:vAlign w:val="bottom"/>
          </w:tcPr>
          <w:p w14:paraId="7D4D93A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w:t>
            </w:r>
          </w:p>
        </w:tc>
        <w:tc>
          <w:tcPr>
            <w:tcW w:w="569" w:type="pct"/>
            <w:shd w:val="clear" w:color="000000" w:fill="auto"/>
            <w:vAlign w:val="bottom"/>
          </w:tcPr>
          <w:p w14:paraId="24275BE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1012" w:type="pct"/>
            <w:shd w:val="clear" w:color="000000" w:fill="auto"/>
            <w:vAlign w:val="bottom"/>
          </w:tcPr>
          <w:p w14:paraId="14FE1AD1" w14:textId="77777777" w:rsidR="00F87703" w:rsidRPr="00F247C3" w:rsidRDefault="00F87703" w:rsidP="004577E9">
            <w:pPr>
              <w:rPr>
                <w:rFonts w:asciiTheme="minorHAnsi" w:hAnsiTheme="minorHAnsi" w:cstheme="minorHAnsi"/>
              </w:rPr>
            </w:pPr>
            <w:r w:rsidRPr="00F247C3">
              <w:rPr>
                <w:rFonts w:asciiTheme="minorHAnsi" w:hAnsiTheme="minorHAnsi" w:cstheme="minorHAnsi"/>
                <w:lang w:eastAsia="sl-SI"/>
              </w:rPr>
              <w:t>60.000</w:t>
            </w:r>
          </w:p>
        </w:tc>
      </w:tr>
      <w:tr w:rsidR="00F87703" w:rsidRPr="00F247C3" w14:paraId="442AEBCB" w14:textId="77777777" w:rsidTr="004577E9">
        <w:trPr>
          <w:trHeight w:val="313"/>
        </w:trPr>
        <w:tc>
          <w:tcPr>
            <w:tcW w:w="853" w:type="pct"/>
            <w:shd w:val="clear" w:color="000000" w:fill="FFFFFF"/>
            <w:vAlign w:val="bottom"/>
          </w:tcPr>
          <w:p w14:paraId="019FED26"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Nora production d.o.o.</w:t>
            </w:r>
          </w:p>
        </w:tc>
        <w:tc>
          <w:tcPr>
            <w:tcW w:w="686" w:type="pct"/>
            <w:shd w:val="clear" w:color="000000" w:fill="FFFFFF"/>
            <w:vAlign w:val="bottom"/>
          </w:tcPr>
          <w:p w14:paraId="6F597E21"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Šivi</w:t>
            </w:r>
          </w:p>
        </w:tc>
        <w:tc>
          <w:tcPr>
            <w:tcW w:w="779" w:type="pct"/>
            <w:shd w:val="clear" w:color="000000" w:fill="auto"/>
            <w:vAlign w:val="bottom"/>
          </w:tcPr>
          <w:p w14:paraId="5748A216"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West end productions Srbija</w:t>
            </w:r>
          </w:p>
        </w:tc>
        <w:tc>
          <w:tcPr>
            <w:tcW w:w="685" w:type="pct"/>
            <w:shd w:val="clear" w:color="000000" w:fill="auto"/>
            <w:vAlign w:val="bottom"/>
          </w:tcPr>
          <w:p w14:paraId="187F132A"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Miroslav Terzić</w:t>
            </w:r>
          </w:p>
        </w:tc>
        <w:tc>
          <w:tcPr>
            <w:tcW w:w="416" w:type="pct"/>
            <w:shd w:val="clear" w:color="000000" w:fill="auto"/>
            <w:vAlign w:val="bottom"/>
          </w:tcPr>
          <w:p w14:paraId="5E0EFEA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w:t>
            </w:r>
          </w:p>
        </w:tc>
        <w:tc>
          <w:tcPr>
            <w:tcW w:w="569" w:type="pct"/>
            <w:shd w:val="clear" w:color="000000" w:fill="auto"/>
            <w:vAlign w:val="bottom"/>
          </w:tcPr>
          <w:p w14:paraId="004D63E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1012" w:type="pct"/>
            <w:shd w:val="clear" w:color="000000" w:fill="auto"/>
            <w:vAlign w:val="bottom"/>
          </w:tcPr>
          <w:p w14:paraId="33FE7713" w14:textId="77777777" w:rsidR="00F87703" w:rsidRPr="00F247C3" w:rsidRDefault="00F87703" w:rsidP="004577E9">
            <w:pPr>
              <w:rPr>
                <w:rFonts w:asciiTheme="minorHAnsi" w:hAnsiTheme="minorHAnsi" w:cstheme="minorHAnsi"/>
              </w:rPr>
            </w:pPr>
            <w:r w:rsidRPr="00F247C3">
              <w:rPr>
                <w:rFonts w:asciiTheme="minorHAnsi" w:hAnsiTheme="minorHAnsi" w:cstheme="minorHAnsi"/>
                <w:lang w:eastAsia="sl-SI"/>
              </w:rPr>
              <w:t>60.000</w:t>
            </w:r>
          </w:p>
        </w:tc>
      </w:tr>
      <w:tr w:rsidR="00F87703" w:rsidRPr="00F247C3" w14:paraId="1196B218" w14:textId="77777777" w:rsidTr="004577E9">
        <w:trPr>
          <w:trHeight w:val="313"/>
        </w:trPr>
        <w:tc>
          <w:tcPr>
            <w:tcW w:w="853" w:type="pct"/>
            <w:shd w:val="clear" w:color="000000" w:fill="FFFFFF"/>
            <w:vAlign w:val="bottom"/>
          </w:tcPr>
          <w:p w14:paraId="3DA4B572"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lastRenderedPageBreak/>
              <w:t>Zavod Blade produkcija</w:t>
            </w:r>
          </w:p>
        </w:tc>
        <w:tc>
          <w:tcPr>
            <w:tcW w:w="686" w:type="pct"/>
            <w:shd w:val="clear" w:color="000000" w:fill="FFFFFF"/>
            <w:vAlign w:val="bottom"/>
          </w:tcPr>
          <w:p w14:paraId="72D1A31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V modrino</w:t>
            </w:r>
          </w:p>
        </w:tc>
        <w:tc>
          <w:tcPr>
            <w:tcW w:w="779" w:type="pct"/>
            <w:shd w:val="clear" w:color="000000" w:fill="auto"/>
            <w:vAlign w:val="bottom"/>
          </w:tcPr>
          <w:p w14:paraId="6F69960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Motion Hrvatska</w:t>
            </w:r>
          </w:p>
        </w:tc>
        <w:tc>
          <w:tcPr>
            <w:tcW w:w="685" w:type="pct"/>
            <w:shd w:val="clear" w:color="000000" w:fill="auto"/>
            <w:vAlign w:val="bottom"/>
          </w:tcPr>
          <w:p w14:paraId="40AE204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Antoneta Alamat Kusianović</w:t>
            </w:r>
          </w:p>
        </w:tc>
        <w:tc>
          <w:tcPr>
            <w:tcW w:w="416" w:type="pct"/>
            <w:shd w:val="clear" w:color="000000" w:fill="auto"/>
            <w:vAlign w:val="bottom"/>
          </w:tcPr>
          <w:p w14:paraId="731A10F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w:t>
            </w:r>
          </w:p>
        </w:tc>
        <w:tc>
          <w:tcPr>
            <w:tcW w:w="569" w:type="pct"/>
            <w:shd w:val="clear" w:color="000000" w:fill="auto"/>
            <w:vAlign w:val="bottom"/>
          </w:tcPr>
          <w:p w14:paraId="4A0AFD79"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KF</w:t>
            </w:r>
          </w:p>
        </w:tc>
        <w:tc>
          <w:tcPr>
            <w:tcW w:w="1012" w:type="pct"/>
            <w:shd w:val="clear" w:color="000000" w:fill="auto"/>
            <w:vAlign w:val="bottom"/>
          </w:tcPr>
          <w:p w14:paraId="22AAE818" w14:textId="77777777" w:rsidR="00F87703" w:rsidRPr="00F247C3" w:rsidRDefault="00F87703" w:rsidP="004577E9">
            <w:pPr>
              <w:rPr>
                <w:rFonts w:asciiTheme="minorHAnsi" w:hAnsiTheme="minorHAnsi" w:cstheme="minorHAnsi"/>
              </w:rPr>
            </w:pPr>
            <w:r w:rsidRPr="00F247C3">
              <w:rPr>
                <w:rFonts w:asciiTheme="minorHAnsi" w:hAnsiTheme="minorHAnsi" w:cstheme="minorHAnsi"/>
                <w:lang w:eastAsia="sl-SI"/>
              </w:rPr>
              <w:t>20.000</w:t>
            </w:r>
          </w:p>
        </w:tc>
      </w:tr>
      <w:tr w:rsidR="00F87703" w:rsidRPr="00F247C3" w14:paraId="1D92B15A" w14:textId="77777777" w:rsidTr="004577E9">
        <w:trPr>
          <w:trHeight w:val="313"/>
        </w:trPr>
        <w:tc>
          <w:tcPr>
            <w:tcW w:w="853" w:type="pct"/>
            <w:shd w:val="clear" w:color="000000" w:fill="FFFFFF"/>
            <w:vAlign w:val="bottom"/>
          </w:tcPr>
          <w:p w14:paraId="5D3B003C"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Tramal films, Zavod za kulturne dejavnosti</w:t>
            </w:r>
          </w:p>
        </w:tc>
        <w:tc>
          <w:tcPr>
            <w:tcW w:w="686" w:type="pct"/>
            <w:shd w:val="clear" w:color="000000" w:fill="FFFFFF"/>
            <w:vAlign w:val="bottom"/>
          </w:tcPr>
          <w:p w14:paraId="3B84DC82"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Na cilju</w:t>
            </w:r>
          </w:p>
        </w:tc>
        <w:tc>
          <w:tcPr>
            <w:tcW w:w="779" w:type="pct"/>
            <w:shd w:val="clear" w:color="000000" w:fill="auto"/>
            <w:vAlign w:val="bottom"/>
          </w:tcPr>
          <w:p w14:paraId="730C317A"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Nanook film Avstrija</w:t>
            </w:r>
          </w:p>
        </w:tc>
        <w:tc>
          <w:tcPr>
            <w:tcW w:w="685" w:type="pct"/>
            <w:shd w:val="clear" w:color="000000" w:fill="auto"/>
            <w:vAlign w:val="bottom"/>
          </w:tcPr>
          <w:p w14:paraId="35D315C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 xml:space="preserve">Želimir Žilnik </w:t>
            </w:r>
          </w:p>
        </w:tc>
        <w:tc>
          <w:tcPr>
            <w:tcW w:w="416" w:type="pct"/>
            <w:shd w:val="clear" w:color="000000" w:fill="auto"/>
            <w:vAlign w:val="bottom"/>
          </w:tcPr>
          <w:p w14:paraId="7DF6271C"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69" w:type="pct"/>
            <w:shd w:val="clear" w:color="000000" w:fill="auto"/>
            <w:vAlign w:val="bottom"/>
          </w:tcPr>
          <w:p w14:paraId="67475E7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1012" w:type="pct"/>
            <w:shd w:val="clear" w:color="000000" w:fill="auto"/>
            <w:vAlign w:val="bottom"/>
          </w:tcPr>
          <w:p w14:paraId="38011BC2" w14:textId="77777777" w:rsidR="00F87703" w:rsidRPr="00F247C3" w:rsidRDefault="00F87703" w:rsidP="004577E9">
            <w:pPr>
              <w:rPr>
                <w:rFonts w:asciiTheme="minorHAnsi" w:hAnsiTheme="minorHAnsi" w:cstheme="minorHAnsi"/>
              </w:rPr>
            </w:pPr>
            <w:r w:rsidRPr="00F247C3">
              <w:rPr>
                <w:rFonts w:asciiTheme="minorHAnsi" w:hAnsiTheme="minorHAnsi" w:cstheme="minorHAnsi"/>
                <w:lang w:eastAsia="sl-SI"/>
              </w:rPr>
              <w:t>20.000</w:t>
            </w:r>
          </w:p>
        </w:tc>
      </w:tr>
      <w:tr w:rsidR="00F87703" w:rsidRPr="00F247C3" w14:paraId="21E55EA0" w14:textId="77777777" w:rsidTr="004577E9">
        <w:trPr>
          <w:trHeight w:val="313"/>
        </w:trPr>
        <w:tc>
          <w:tcPr>
            <w:tcW w:w="853" w:type="pct"/>
            <w:shd w:val="clear" w:color="000000" w:fill="FFFFFF"/>
            <w:vAlign w:val="bottom"/>
          </w:tcPr>
          <w:p w14:paraId="1FAA954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Casablanca d.o.o.</w:t>
            </w:r>
          </w:p>
        </w:tc>
        <w:tc>
          <w:tcPr>
            <w:tcW w:w="686" w:type="pct"/>
            <w:shd w:val="clear" w:color="000000" w:fill="FFFFFF"/>
            <w:vAlign w:val="bottom"/>
          </w:tcPr>
          <w:p w14:paraId="6E2E6903"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Kako se stvari odvijajo</w:t>
            </w:r>
          </w:p>
        </w:tc>
        <w:tc>
          <w:tcPr>
            <w:tcW w:w="779" w:type="pct"/>
            <w:shd w:val="clear" w:color="000000" w:fill="auto"/>
            <w:vAlign w:val="bottom"/>
          </w:tcPr>
          <w:p w14:paraId="057F813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Minimumfax media Italija</w:t>
            </w:r>
          </w:p>
        </w:tc>
        <w:tc>
          <w:tcPr>
            <w:tcW w:w="685" w:type="pct"/>
            <w:shd w:val="clear" w:color="000000" w:fill="auto"/>
            <w:vAlign w:val="bottom"/>
          </w:tcPr>
          <w:p w14:paraId="078CEED4"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Katja Colja</w:t>
            </w:r>
          </w:p>
        </w:tc>
        <w:tc>
          <w:tcPr>
            <w:tcW w:w="416" w:type="pct"/>
            <w:shd w:val="clear" w:color="000000" w:fill="auto"/>
            <w:vAlign w:val="bottom"/>
          </w:tcPr>
          <w:p w14:paraId="44B2F84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w:t>
            </w:r>
          </w:p>
        </w:tc>
        <w:tc>
          <w:tcPr>
            <w:tcW w:w="569" w:type="pct"/>
            <w:shd w:val="clear" w:color="000000" w:fill="auto"/>
            <w:vAlign w:val="bottom"/>
          </w:tcPr>
          <w:p w14:paraId="20ECB881"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1012" w:type="pct"/>
            <w:shd w:val="clear" w:color="000000" w:fill="auto"/>
            <w:vAlign w:val="bottom"/>
          </w:tcPr>
          <w:p w14:paraId="346F037B" w14:textId="77777777" w:rsidR="00F87703" w:rsidRPr="00F247C3" w:rsidRDefault="00F87703" w:rsidP="004577E9">
            <w:pPr>
              <w:rPr>
                <w:rFonts w:asciiTheme="minorHAnsi" w:hAnsiTheme="minorHAnsi" w:cstheme="minorHAnsi"/>
              </w:rPr>
            </w:pPr>
            <w:r w:rsidRPr="00F247C3">
              <w:rPr>
                <w:rFonts w:asciiTheme="minorHAnsi" w:hAnsiTheme="minorHAnsi" w:cstheme="minorHAnsi"/>
                <w:lang w:eastAsia="sl-SI"/>
              </w:rPr>
              <w:t>60.000</w:t>
            </w:r>
          </w:p>
        </w:tc>
      </w:tr>
    </w:tbl>
    <w:p w14:paraId="776BEAE6" w14:textId="77777777" w:rsidR="00F87703" w:rsidRPr="00F247C3" w:rsidRDefault="00F87703" w:rsidP="00F87703">
      <w:pPr>
        <w:spacing w:before="0" w:after="0" w:line="240" w:lineRule="auto"/>
        <w:jc w:val="both"/>
        <w:rPr>
          <w:rFonts w:asciiTheme="minorHAnsi" w:hAnsiTheme="minorHAnsi" w:cstheme="minorHAnsi"/>
        </w:rPr>
      </w:pPr>
    </w:p>
    <w:p w14:paraId="021F8467" w14:textId="275453CA"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 xml:space="preserve">Skupno sofinanciranje Slovenskega filmskega centra po tem razpisu je bilo </w:t>
      </w:r>
      <w:r w:rsidRPr="00F247C3">
        <w:rPr>
          <w:rFonts w:asciiTheme="minorHAnsi" w:hAnsiTheme="minorHAnsi" w:cstheme="minorHAnsi"/>
          <w:b/>
        </w:rPr>
        <w:t>280.000</w:t>
      </w:r>
      <w:r w:rsidR="008A365B" w:rsidRPr="00F247C3">
        <w:rPr>
          <w:rFonts w:asciiTheme="minorHAnsi" w:hAnsiTheme="minorHAnsi" w:cstheme="minorHAnsi"/>
          <w:b/>
        </w:rPr>
        <w:t xml:space="preserve">€ </w:t>
      </w:r>
      <w:r w:rsidRPr="00F247C3">
        <w:rPr>
          <w:rFonts w:asciiTheme="minorHAnsi" w:hAnsiTheme="minorHAnsi" w:cstheme="minorHAnsi"/>
          <w:b/>
        </w:rPr>
        <w:t>.</w:t>
      </w:r>
    </w:p>
    <w:p w14:paraId="0E2706DD" w14:textId="77777777" w:rsidR="00F87703" w:rsidRPr="00F247C3" w:rsidRDefault="00F87703" w:rsidP="00F87703">
      <w:pPr>
        <w:spacing w:before="0" w:after="0" w:line="240" w:lineRule="auto"/>
        <w:jc w:val="both"/>
        <w:rPr>
          <w:rFonts w:asciiTheme="minorHAnsi" w:hAnsiTheme="minorHAnsi" w:cstheme="minorHAnsi"/>
          <w:b/>
        </w:rPr>
      </w:pPr>
    </w:p>
    <w:p w14:paraId="0A3EFC8C" w14:textId="77777777" w:rsidR="00F87703" w:rsidRPr="00F247C3" w:rsidRDefault="00F87703" w:rsidP="00F87703">
      <w:pPr>
        <w:rPr>
          <w:rFonts w:asciiTheme="minorHAnsi" w:hAnsiTheme="minorHAnsi" w:cstheme="minorHAnsi"/>
          <w:b/>
          <w:bCs/>
        </w:rPr>
      </w:pPr>
      <w:r w:rsidRPr="00F247C3">
        <w:rPr>
          <w:rFonts w:asciiTheme="minorHAnsi" w:hAnsiTheme="minorHAnsi" w:cstheme="minorHAnsi"/>
          <w:b/>
          <w:bCs/>
        </w:rPr>
        <w:t>Rezultati rednega letnega javnega razpisa za sofinanciranje realizacije</w:t>
      </w:r>
      <w:r w:rsidRPr="00F247C3">
        <w:rPr>
          <w:rFonts w:asciiTheme="minorHAnsi" w:hAnsiTheme="minorHAnsi" w:cstheme="minorHAnsi"/>
        </w:rPr>
        <w:t xml:space="preserve"> </w:t>
      </w:r>
      <w:r w:rsidRPr="00F247C3">
        <w:rPr>
          <w:rFonts w:asciiTheme="minorHAnsi" w:hAnsiTheme="minorHAnsi" w:cstheme="minorHAnsi"/>
          <w:b/>
          <w:bCs/>
        </w:rPr>
        <w:t xml:space="preserve">projektov slovenskih celovečernih prvencev </w:t>
      </w:r>
      <w:r w:rsidRPr="00F247C3">
        <w:rPr>
          <w:rFonts w:asciiTheme="minorHAnsi" w:hAnsiTheme="minorHAnsi" w:cstheme="minorHAnsi"/>
        </w:rPr>
        <w:t>(Ul. 41/16 z dne 10.6.2016)</w:t>
      </w:r>
    </w:p>
    <w:p w14:paraId="2D6B2A14" w14:textId="691F3D8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Okvirna vrednost razpisanih sredstev, namenjena za ta javni razpis je bila 500.000,00 </w:t>
      </w:r>
      <w:r w:rsidR="006F7F2D" w:rsidRPr="00F247C3">
        <w:rPr>
          <w:rFonts w:asciiTheme="minorHAnsi" w:hAnsiTheme="minorHAnsi" w:cstheme="minorHAnsi"/>
        </w:rPr>
        <w:t>€.</w:t>
      </w:r>
      <w:r w:rsidRPr="00F247C3">
        <w:rPr>
          <w:rFonts w:asciiTheme="minorHAnsi" w:hAnsiTheme="minorHAnsi" w:cstheme="minorHAnsi"/>
        </w:rPr>
        <w:t xml:space="preserve"> </w:t>
      </w:r>
    </w:p>
    <w:p w14:paraId="033A02FB" w14:textId="77777777" w:rsidR="00F87703" w:rsidRPr="00F247C3" w:rsidRDefault="00F87703" w:rsidP="00F87703">
      <w:pPr>
        <w:spacing w:before="0" w:after="0" w:line="240" w:lineRule="auto"/>
        <w:jc w:val="both"/>
        <w:rPr>
          <w:rFonts w:asciiTheme="minorHAnsi" w:hAnsiTheme="minorHAnsi" w:cstheme="minorHAnsi"/>
        </w:rPr>
      </w:pPr>
    </w:p>
    <w:p w14:paraId="6391161F"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Na javni razpis je prispelo 8 ustreznih vlog, od tega 7 igranih in 1 dokumentarni film.</w:t>
      </w:r>
    </w:p>
    <w:p w14:paraId="500A9348" w14:textId="77777777" w:rsidR="00F87703" w:rsidRPr="00F247C3" w:rsidRDefault="00F87703" w:rsidP="00F87703">
      <w:pPr>
        <w:spacing w:before="0" w:after="0" w:line="240" w:lineRule="auto"/>
        <w:jc w:val="both"/>
        <w:rPr>
          <w:rFonts w:asciiTheme="minorHAnsi" w:hAnsiTheme="minorHAnsi" w:cstheme="minorHAnsi"/>
        </w:rPr>
      </w:pPr>
    </w:p>
    <w:p w14:paraId="40C110D7"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V sofinanciranje so bili sprejeti naslednji projekti:</w:t>
      </w:r>
    </w:p>
    <w:p w14:paraId="49AFE039" w14:textId="77777777" w:rsidR="00F87703" w:rsidRPr="00F247C3" w:rsidRDefault="00F87703" w:rsidP="00F87703">
      <w:pPr>
        <w:spacing w:after="0"/>
        <w:rPr>
          <w:rFonts w:asciiTheme="minorHAnsi" w:hAnsiTheme="minorHAnsi" w:cstheme="minorHAnsi"/>
        </w:rPr>
      </w:pPr>
    </w:p>
    <w:tbl>
      <w:tblPr>
        <w:tblW w:w="4965" w:type="pct"/>
        <w:tblCellMar>
          <w:left w:w="70" w:type="dxa"/>
          <w:right w:w="70" w:type="dxa"/>
        </w:tblCellMar>
        <w:tblLook w:val="04A0" w:firstRow="1" w:lastRow="0" w:firstColumn="1" w:lastColumn="0" w:noHBand="0" w:noVBand="1"/>
      </w:tblPr>
      <w:tblGrid>
        <w:gridCol w:w="2156"/>
        <w:gridCol w:w="2154"/>
        <w:gridCol w:w="1640"/>
        <w:gridCol w:w="983"/>
        <w:gridCol w:w="2066"/>
      </w:tblGrid>
      <w:tr w:rsidR="00F87703" w:rsidRPr="00F247C3" w14:paraId="278343DC" w14:textId="77777777" w:rsidTr="004577E9">
        <w:trPr>
          <w:trHeight w:val="600"/>
        </w:trPr>
        <w:tc>
          <w:tcPr>
            <w:tcW w:w="1198" w:type="pct"/>
            <w:tcBorders>
              <w:top w:val="single" w:sz="4" w:space="0" w:color="auto"/>
              <w:left w:val="single" w:sz="4" w:space="0" w:color="auto"/>
              <w:bottom w:val="single" w:sz="4" w:space="0" w:color="auto"/>
              <w:right w:val="single" w:sz="4" w:space="0" w:color="auto"/>
            </w:tcBorders>
            <w:vAlign w:val="bottom"/>
          </w:tcPr>
          <w:p w14:paraId="7B39B58F"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Prijavitelj</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F71A65"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Naslov projekta</w:t>
            </w:r>
          </w:p>
        </w:tc>
        <w:tc>
          <w:tcPr>
            <w:tcW w:w="911" w:type="pct"/>
            <w:tcBorders>
              <w:top w:val="single" w:sz="4" w:space="0" w:color="auto"/>
              <w:left w:val="single" w:sz="4" w:space="0" w:color="auto"/>
              <w:bottom w:val="single" w:sz="4" w:space="0" w:color="auto"/>
              <w:right w:val="single" w:sz="4" w:space="0" w:color="auto"/>
            </w:tcBorders>
            <w:vAlign w:val="bottom"/>
          </w:tcPr>
          <w:p w14:paraId="75BC80CF"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Režiser</w:t>
            </w:r>
          </w:p>
        </w:tc>
        <w:tc>
          <w:tcPr>
            <w:tcW w:w="546" w:type="pct"/>
            <w:tcBorders>
              <w:top w:val="single" w:sz="4" w:space="0" w:color="auto"/>
              <w:left w:val="single" w:sz="4" w:space="0" w:color="auto"/>
              <w:bottom w:val="single" w:sz="4" w:space="0" w:color="auto"/>
              <w:right w:val="single" w:sz="4" w:space="0" w:color="auto"/>
            </w:tcBorders>
            <w:vAlign w:val="bottom"/>
          </w:tcPr>
          <w:p w14:paraId="5BA68999"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w:t>
            </w:r>
          </w:p>
          <w:p w14:paraId="1EF98AED"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(I/D)</w:t>
            </w:r>
          </w:p>
        </w:tc>
        <w:tc>
          <w:tcPr>
            <w:tcW w:w="1148" w:type="pct"/>
            <w:tcBorders>
              <w:top w:val="single" w:sz="4" w:space="0" w:color="auto"/>
              <w:left w:val="single" w:sz="4" w:space="0" w:color="auto"/>
              <w:bottom w:val="single" w:sz="4" w:space="0" w:color="auto"/>
              <w:right w:val="single" w:sz="4" w:space="0" w:color="auto"/>
            </w:tcBorders>
            <w:vAlign w:val="bottom"/>
          </w:tcPr>
          <w:p w14:paraId="66535F7E" w14:textId="6E885961"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790DA798" w14:textId="77777777" w:rsidTr="004577E9">
        <w:trPr>
          <w:trHeight w:val="727"/>
        </w:trPr>
        <w:tc>
          <w:tcPr>
            <w:tcW w:w="1198" w:type="pct"/>
            <w:tcBorders>
              <w:top w:val="single" w:sz="4" w:space="0" w:color="auto"/>
              <w:left w:val="single" w:sz="4" w:space="0" w:color="auto"/>
              <w:bottom w:val="single" w:sz="4" w:space="0" w:color="auto"/>
              <w:right w:val="single" w:sz="4" w:space="0" w:color="auto"/>
            </w:tcBorders>
            <w:shd w:val="clear" w:color="000000" w:fill="FFFFFF"/>
            <w:vAlign w:val="bottom"/>
          </w:tcPr>
          <w:p w14:paraId="71CF15A7"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Vertigo, Zavod za kulturne dejavnosti</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bottom"/>
          </w:tcPr>
          <w:p w14:paraId="307E937E"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Krvno maščevanje</w:t>
            </w:r>
          </w:p>
        </w:tc>
        <w:tc>
          <w:tcPr>
            <w:tcW w:w="911" w:type="pct"/>
            <w:tcBorders>
              <w:top w:val="single" w:sz="4" w:space="0" w:color="auto"/>
              <w:left w:val="nil"/>
              <w:bottom w:val="single" w:sz="4" w:space="0" w:color="auto"/>
              <w:right w:val="single" w:sz="4" w:space="0" w:color="auto"/>
            </w:tcBorders>
            <w:shd w:val="clear" w:color="000000" w:fill="auto"/>
            <w:vAlign w:val="bottom"/>
          </w:tcPr>
          <w:p w14:paraId="02ED0AF0"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Marija Zidar</w:t>
            </w:r>
          </w:p>
        </w:tc>
        <w:tc>
          <w:tcPr>
            <w:tcW w:w="546" w:type="pct"/>
            <w:tcBorders>
              <w:top w:val="single" w:sz="4" w:space="0" w:color="auto"/>
              <w:left w:val="nil"/>
              <w:bottom w:val="single" w:sz="4" w:space="0" w:color="auto"/>
              <w:right w:val="single" w:sz="4" w:space="0" w:color="auto"/>
            </w:tcBorders>
            <w:shd w:val="clear" w:color="000000" w:fill="auto"/>
            <w:vAlign w:val="bottom"/>
          </w:tcPr>
          <w:p w14:paraId="5AC95B93"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D</w:t>
            </w:r>
          </w:p>
        </w:tc>
        <w:tc>
          <w:tcPr>
            <w:tcW w:w="1148" w:type="pct"/>
            <w:tcBorders>
              <w:top w:val="single" w:sz="4" w:space="0" w:color="auto"/>
              <w:left w:val="nil"/>
              <w:bottom w:val="single" w:sz="4" w:space="0" w:color="auto"/>
              <w:right w:val="single" w:sz="4" w:space="0" w:color="auto"/>
            </w:tcBorders>
            <w:shd w:val="clear" w:color="000000" w:fill="auto"/>
            <w:vAlign w:val="bottom"/>
          </w:tcPr>
          <w:p w14:paraId="79CAEDB1" w14:textId="7FD9C94F"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100.000</w:t>
            </w:r>
            <w:r w:rsidR="008A365B" w:rsidRPr="00F247C3">
              <w:rPr>
                <w:rFonts w:asciiTheme="minorHAnsi" w:hAnsiTheme="minorHAnsi" w:cstheme="minorHAnsi"/>
                <w:lang w:eastAsia="sl-SI"/>
              </w:rPr>
              <w:t xml:space="preserve">€ </w:t>
            </w:r>
          </w:p>
        </w:tc>
      </w:tr>
      <w:tr w:rsidR="00F87703" w:rsidRPr="00F247C3" w14:paraId="521A6ABB" w14:textId="77777777" w:rsidTr="004577E9">
        <w:trPr>
          <w:trHeight w:val="541"/>
        </w:trPr>
        <w:tc>
          <w:tcPr>
            <w:tcW w:w="1198" w:type="pct"/>
            <w:tcBorders>
              <w:top w:val="single" w:sz="4" w:space="0" w:color="auto"/>
              <w:left w:val="single" w:sz="4" w:space="0" w:color="auto"/>
              <w:bottom w:val="single" w:sz="4" w:space="0" w:color="auto"/>
              <w:right w:val="single" w:sz="4" w:space="0" w:color="auto"/>
            </w:tcBorders>
            <w:shd w:val="clear" w:color="000000" w:fill="FFFFFF"/>
            <w:vAlign w:val="bottom"/>
          </w:tcPr>
          <w:p w14:paraId="1BE35BA5"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Filmsko društvo Temporama</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bottom"/>
          </w:tcPr>
          <w:p w14:paraId="7C3F924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Posledice</w:t>
            </w:r>
          </w:p>
        </w:tc>
        <w:tc>
          <w:tcPr>
            <w:tcW w:w="911" w:type="pct"/>
            <w:tcBorders>
              <w:top w:val="single" w:sz="4" w:space="0" w:color="auto"/>
              <w:left w:val="nil"/>
              <w:bottom w:val="single" w:sz="4" w:space="0" w:color="auto"/>
              <w:right w:val="single" w:sz="4" w:space="0" w:color="auto"/>
            </w:tcBorders>
            <w:shd w:val="clear" w:color="000000" w:fill="auto"/>
            <w:vAlign w:val="bottom"/>
          </w:tcPr>
          <w:p w14:paraId="2DDC40C8" w14:textId="77777777" w:rsidR="00F87703" w:rsidRPr="00F247C3" w:rsidRDefault="00F87703" w:rsidP="004577E9">
            <w:pPr>
              <w:spacing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Darko Štante</w:t>
            </w:r>
          </w:p>
        </w:tc>
        <w:tc>
          <w:tcPr>
            <w:tcW w:w="546" w:type="pct"/>
            <w:tcBorders>
              <w:top w:val="single" w:sz="4" w:space="0" w:color="auto"/>
              <w:left w:val="nil"/>
              <w:bottom w:val="single" w:sz="4" w:space="0" w:color="auto"/>
              <w:right w:val="single" w:sz="4" w:space="0" w:color="auto"/>
            </w:tcBorders>
            <w:shd w:val="clear" w:color="000000" w:fill="auto"/>
            <w:vAlign w:val="bottom"/>
          </w:tcPr>
          <w:p w14:paraId="75AE041B" w14:textId="77777777"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I</w:t>
            </w:r>
          </w:p>
        </w:tc>
        <w:tc>
          <w:tcPr>
            <w:tcW w:w="1148" w:type="pct"/>
            <w:tcBorders>
              <w:top w:val="single" w:sz="4" w:space="0" w:color="auto"/>
              <w:left w:val="nil"/>
              <w:bottom w:val="single" w:sz="4" w:space="0" w:color="auto"/>
              <w:right w:val="single" w:sz="4" w:space="0" w:color="auto"/>
            </w:tcBorders>
            <w:shd w:val="clear" w:color="000000" w:fill="auto"/>
            <w:vAlign w:val="bottom"/>
          </w:tcPr>
          <w:p w14:paraId="2FE07CA4" w14:textId="610CCB44" w:rsidR="00F87703" w:rsidRPr="00F247C3" w:rsidRDefault="00F87703" w:rsidP="004577E9">
            <w:pPr>
              <w:spacing w:line="240" w:lineRule="auto"/>
              <w:rPr>
                <w:rFonts w:asciiTheme="minorHAnsi" w:hAnsiTheme="minorHAnsi" w:cstheme="minorHAnsi"/>
                <w:lang w:eastAsia="sl-SI"/>
              </w:rPr>
            </w:pPr>
            <w:r w:rsidRPr="00F247C3">
              <w:rPr>
                <w:rFonts w:asciiTheme="minorHAnsi" w:hAnsiTheme="minorHAnsi" w:cstheme="minorHAnsi"/>
                <w:lang w:eastAsia="sl-SI"/>
              </w:rPr>
              <w:t>220.000</w:t>
            </w:r>
            <w:r w:rsidR="008A365B" w:rsidRPr="00F247C3">
              <w:rPr>
                <w:rFonts w:asciiTheme="minorHAnsi" w:hAnsiTheme="minorHAnsi" w:cstheme="minorHAnsi"/>
                <w:lang w:eastAsia="sl-SI"/>
              </w:rPr>
              <w:t xml:space="preserve">€ </w:t>
            </w:r>
          </w:p>
        </w:tc>
      </w:tr>
    </w:tbl>
    <w:p w14:paraId="5A7D68E4" w14:textId="77777777" w:rsidR="00F87703" w:rsidRPr="00F247C3" w:rsidRDefault="00F87703" w:rsidP="00F87703">
      <w:pPr>
        <w:spacing w:before="0" w:after="0" w:line="240" w:lineRule="auto"/>
        <w:jc w:val="both"/>
        <w:rPr>
          <w:rFonts w:asciiTheme="minorHAnsi" w:hAnsiTheme="minorHAnsi" w:cstheme="minorHAnsi"/>
          <w:b/>
        </w:rPr>
      </w:pPr>
    </w:p>
    <w:p w14:paraId="182DCE51" w14:textId="77777777" w:rsidR="00F87703" w:rsidRPr="00F247C3" w:rsidRDefault="00F87703" w:rsidP="00F87703">
      <w:pPr>
        <w:spacing w:before="0" w:after="0" w:line="240" w:lineRule="auto"/>
        <w:jc w:val="both"/>
        <w:rPr>
          <w:rFonts w:asciiTheme="minorHAnsi" w:hAnsiTheme="minorHAnsi" w:cstheme="minorHAnsi"/>
          <w:b/>
        </w:rPr>
      </w:pPr>
    </w:p>
    <w:p w14:paraId="3050CAF3" w14:textId="42DEDB60"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 xml:space="preserve">Skupno sofinanciranje Slovenskega filmskega centra po tem razpisu je bilo </w:t>
      </w:r>
      <w:r w:rsidRPr="00F247C3">
        <w:rPr>
          <w:rFonts w:asciiTheme="minorHAnsi" w:hAnsiTheme="minorHAnsi" w:cstheme="minorHAnsi"/>
          <w:b/>
        </w:rPr>
        <w:t>320.000</w:t>
      </w:r>
      <w:r w:rsidR="008A365B" w:rsidRPr="00F247C3">
        <w:rPr>
          <w:rFonts w:asciiTheme="minorHAnsi" w:hAnsiTheme="minorHAnsi" w:cstheme="minorHAnsi"/>
          <w:b/>
        </w:rPr>
        <w:t xml:space="preserve">€ </w:t>
      </w:r>
      <w:r w:rsidRPr="00F247C3">
        <w:rPr>
          <w:rFonts w:asciiTheme="minorHAnsi" w:hAnsiTheme="minorHAnsi" w:cstheme="minorHAnsi"/>
          <w:b/>
        </w:rPr>
        <w:t>.</w:t>
      </w:r>
    </w:p>
    <w:p w14:paraId="268697BB" w14:textId="77777777" w:rsidR="00F87703" w:rsidRPr="00F247C3" w:rsidRDefault="00F87703" w:rsidP="00F87703">
      <w:pPr>
        <w:spacing w:before="0" w:after="0" w:line="240" w:lineRule="auto"/>
        <w:jc w:val="both"/>
        <w:rPr>
          <w:rFonts w:asciiTheme="minorHAnsi" w:hAnsiTheme="minorHAnsi" w:cstheme="minorHAnsi"/>
          <w:b/>
        </w:rPr>
      </w:pPr>
    </w:p>
    <w:p w14:paraId="1477B767" w14:textId="77777777" w:rsidR="00F87703" w:rsidRPr="00F247C3" w:rsidRDefault="00F87703" w:rsidP="00F87703">
      <w:pPr>
        <w:spacing w:before="0" w:after="0" w:line="240" w:lineRule="auto"/>
        <w:jc w:val="both"/>
        <w:rPr>
          <w:rFonts w:asciiTheme="minorHAnsi" w:hAnsiTheme="minorHAnsi" w:cstheme="minorHAnsi"/>
        </w:rPr>
      </w:pPr>
    </w:p>
    <w:p w14:paraId="4FC3B56C" w14:textId="77777777" w:rsidR="00F87703" w:rsidRPr="00F247C3" w:rsidRDefault="00F87703" w:rsidP="00F87703">
      <w:pPr>
        <w:spacing w:before="0" w:after="0" w:line="240" w:lineRule="auto"/>
        <w:jc w:val="both"/>
        <w:rPr>
          <w:rFonts w:asciiTheme="minorHAnsi" w:hAnsiTheme="minorHAnsi" w:cstheme="minorHAnsi"/>
          <w:b/>
        </w:rPr>
      </w:pPr>
      <w:r w:rsidRPr="00F247C3">
        <w:rPr>
          <w:rFonts w:asciiTheme="minorHAnsi" w:hAnsiTheme="minorHAnsi" w:cstheme="minorHAnsi"/>
          <w:b/>
        </w:rPr>
        <w:t xml:space="preserve">Javni razpis za sofinanciranje realizacije študijskih filmov in študijskih televizijskih del za študijsko leto 2016/17 </w:t>
      </w:r>
      <w:r w:rsidRPr="00F247C3">
        <w:rPr>
          <w:rFonts w:asciiTheme="minorHAnsi" w:hAnsiTheme="minorHAnsi" w:cstheme="minorHAnsi"/>
          <w:bCs/>
        </w:rPr>
        <w:t>(UL RS 58/16 z dne 02.09.2016)</w:t>
      </w:r>
    </w:p>
    <w:p w14:paraId="2213C342" w14:textId="77777777" w:rsidR="00F87703" w:rsidRPr="00F247C3" w:rsidRDefault="00F87703" w:rsidP="00F87703">
      <w:pPr>
        <w:spacing w:before="0" w:after="0" w:line="240" w:lineRule="auto"/>
        <w:jc w:val="both"/>
        <w:rPr>
          <w:rFonts w:asciiTheme="minorHAnsi" w:hAnsiTheme="minorHAnsi" w:cstheme="minorHAnsi"/>
        </w:rPr>
      </w:pPr>
    </w:p>
    <w:p w14:paraId="6B367857" w14:textId="7A92CC63"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Okvirna vrednost razpisanih sredstev po tem javnem razpisu je bila  100.000 </w:t>
      </w:r>
      <w:r w:rsidR="006F7F2D" w:rsidRPr="00F247C3">
        <w:rPr>
          <w:rFonts w:asciiTheme="minorHAnsi" w:hAnsiTheme="minorHAnsi" w:cstheme="minorHAnsi"/>
        </w:rPr>
        <w:t>€.</w:t>
      </w:r>
    </w:p>
    <w:p w14:paraId="23B398BE" w14:textId="77777777" w:rsidR="00F87703" w:rsidRPr="00F247C3" w:rsidRDefault="00F87703" w:rsidP="00F87703">
      <w:pPr>
        <w:spacing w:before="0" w:after="0" w:line="240" w:lineRule="auto"/>
        <w:jc w:val="both"/>
        <w:rPr>
          <w:rFonts w:asciiTheme="minorHAnsi" w:hAnsiTheme="minorHAnsi" w:cstheme="minorHAnsi"/>
        </w:rPr>
      </w:pPr>
    </w:p>
    <w:p w14:paraId="3BF783AB"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Na javni razpis sta prispeli 2 ustrezni vlogi. </w:t>
      </w:r>
    </w:p>
    <w:p w14:paraId="21831E60" w14:textId="77777777" w:rsidR="00F87703" w:rsidRPr="00F247C3" w:rsidRDefault="00F87703" w:rsidP="00F87703">
      <w:pPr>
        <w:spacing w:before="0" w:after="0" w:line="240" w:lineRule="auto"/>
        <w:jc w:val="both"/>
        <w:rPr>
          <w:rFonts w:asciiTheme="minorHAnsi" w:hAnsiTheme="minorHAnsi" w:cstheme="minorHAnsi"/>
        </w:rPr>
      </w:pPr>
    </w:p>
    <w:p w14:paraId="3E3107E4"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V sofinanciranje sta bili sprejeti obe vlogi:</w:t>
      </w:r>
    </w:p>
    <w:p w14:paraId="7A088673" w14:textId="77777777" w:rsidR="00F87703" w:rsidRPr="00F247C3" w:rsidRDefault="00F87703" w:rsidP="00F87703">
      <w:pPr>
        <w:spacing w:before="0" w:after="0" w:line="240" w:lineRule="auto"/>
        <w:jc w:val="both"/>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5370"/>
        <w:gridCol w:w="3692"/>
      </w:tblGrid>
      <w:tr w:rsidR="00F87703" w:rsidRPr="00F247C3" w14:paraId="40DEF8DF" w14:textId="77777777" w:rsidTr="004577E9">
        <w:trPr>
          <w:trHeight w:val="450"/>
        </w:trPr>
        <w:tc>
          <w:tcPr>
            <w:tcW w:w="2963" w:type="pct"/>
            <w:tcBorders>
              <w:top w:val="single" w:sz="4" w:space="0" w:color="auto"/>
              <w:left w:val="single" w:sz="4" w:space="0" w:color="auto"/>
              <w:bottom w:val="single" w:sz="8" w:space="0" w:color="auto"/>
              <w:right w:val="single" w:sz="4" w:space="0" w:color="auto"/>
            </w:tcBorders>
            <w:noWrap/>
            <w:hideMark/>
          </w:tcPr>
          <w:p w14:paraId="341AD4B3" w14:textId="77777777" w:rsidR="00F87703" w:rsidRPr="00F247C3" w:rsidRDefault="00F87703" w:rsidP="004577E9">
            <w:pPr>
              <w:pStyle w:val="Odstavekseznama"/>
              <w:spacing w:line="240" w:lineRule="auto"/>
              <w:ind w:left="0"/>
              <w:contextualSpacing/>
              <w:rPr>
                <w:rFonts w:asciiTheme="minorHAnsi" w:hAnsiTheme="minorHAnsi" w:cstheme="minorHAnsi"/>
                <w:b/>
                <w:bCs/>
              </w:rPr>
            </w:pPr>
            <w:r w:rsidRPr="00F247C3">
              <w:rPr>
                <w:rFonts w:asciiTheme="minorHAnsi" w:hAnsiTheme="minorHAnsi" w:cstheme="minorHAnsi"/>
                <w:b/>
                <w:bCs/>
              </w:rPr>
              <w:t>PRIJAVITELJ</w:t>
            </w:r>
          </w:p>
        </w:tc>
        <w:tc>
          <w:tcPr>
            <w:tcW w:w="2037" w:type="pct"/>
            <w:tcBorders>
              <w:top w:val="single" w:sz="4" w:space="0" w:color="auto"/>
              <w:left w:val="nil"/>
              <w:bottom w:val="single" w:sz="8" w:space="0" w:color="auto"/>
              <w:right w:val="single" w:sz="4" w:space="0" w:color="auto"/>
            </w:tcBorders>
            <w:noWrap/>
            <w:hideMark/>
          </w:tcPr>
          <w:p w14:paraId="045EB8AA" w14:textId="77777777" w:rsidR="00F87703" w:rsidRPr="00F247C3" w:rsidRDefault="00F87703" w:rsidP="004577E9">
            <w:pPr>
              <w:pStyle w:val="Odstavekseznama"/>
              <w:spacing w:line="240" w:lineRule="auto"/>
              <w:ind w:left="0"/>
              <w:contextualSpacing/>
              <w:rPr>
                <w:rFonts w:asciiTheme="minorHAnsi" w:hAnsiTheme="minorHAnsi" w:cstheme="minorHAnsi"/>
                <w:b/>
                <w:bCs/>
              </w:rPr>
            </w:pPr>
            <w:r w:rsidRPr="00F247C3">
              <w:rPr>
                <w:rFonts w:asciiTheme="minorHAnsi" w:hAnsiTheme="minorHAnsi" w:cstheme="minorHAnsi"/>
                <w:b/>
                <w:bCs/>
              </w:rPr>
              <w:t>ZNESEK SOFINANCIRANJA v EUR</w:t>
            </w:r>
          </w:p>
        </w:tc>
      </w:tr>
      <w:tr w:rsidR="00F87703" w:rsidRPr="00F247C3" w14:paraId="56E38451" w14:textId="77777777" w:rsidTr="004577E9">
        <w:trPr>
          <w:trHeight w:val="600"/>
        </w:trPr>
        <w:tc>
          <w:tcPr>
            <w:tcW w:w="2963" w:type="pct"/>
            <w:tcBorders>
              <w:top w:val="nil"/>
              <w:left w:val="single" w:sz="4" w:space="0" w:color="auto"/>
              <w:bottom w:val="single" w:sz="4" w:space="0" w:color="auto"/>
              <w:right w:val="single" w:sz="4" w:space="0" w:color="auto"/>
            </w:tcBorders>
            <w:noWrap/>
            <w:hideMark/>
          </w:tcPr>
          <w:p w14:paraId="44FE55CF" w14:textId="77777777" w:rsidR="00F87703" w:rsidRPr="00F247C3" w:rsidRDefault="00F87703" w:rsidP="004577E9">
            <w:pPr>
              <w:pStyle w:val="Odstavekseznama"/>
              <w:spacing w:line="240" w:lineRule="auto"/>
              <w:ind w:left="0"/>
              <w:contextualSpacing/>
              <w:rPr>
                <w:rFonts w:asciiTheme="minorHAnsi" w:hAnsiTheme="minorHAnsi" w:cstheme="minorHAnsi"/>
                <w:bCs/>
              </w:rPr>
            </w:pPr>
            <w:r w:rsidRPr="00F247C3">
              <w:rPr>
                <w:rFonts w:asciiTheme="minorHAnsi" w:hAnsiTheme="minorHAnsi" w:cstheme="minorHAnsi"/>
                <w:bCs/>
              </w:rPr>
              <w:t>Univerza v Novi Gorici</w:t>
            </w:r>
          </w:p>
        </w:tc>
        <w:tc>
          <w:tcPr>
            <w:tcW w:w="2037" w:type="pct"/>
            <w:tcBorders>
              <w:top w:val="nil"/>
              <w:left w:val="nil"/>
              <w:bottom w:val="single" w:sz="4" w:space="0" w:color="auto"/>
              <w:right w:val="single" w:sz="4" w:space="0" w:color="auto"/>
            </w:tcBorders>
            <w:noWrap/>
            <w:hideMark/>
          </w:tcPr>
          <w:p w14:paraId="6C2EB505" w14:textId="77777777" w:rsidR="00F87703" w:rsidRPr="00F247C3" w:rsidRDefault="00F87703" w:rsidP="004577E9">
            <w:pPr>
              <w:pStyle w:val="Odstavekseznama"/>
              <w:spacing w:line="240" w:lineRule="auto"/>
              <w:ind w:left="0"/>
              <w:contextualSpacing/>
              <w:rPr>
                <w:rFonts w:asciiTheme="minorHAnsi" w:hAnsiTheme="minorHAnsi" w:cstheme="minorHAnsi"/>
                <w:bCs/>
              </w:rPr>
            </w:pPr>
            <w:r w:rsidRPr="00F247C3">
              <w:rPr>
                <w:rFonts w:asciiTheme="minorHAnsi" w:hAnsiTheme="minorHAnsi" w:cstheme="minorHAnsi"/>
                <w:bCs/>
              </w:rPr>
              <w:t>20.000</w:t>
            </w:r>
          </w:p>
        </w:tc>
      </w:tr>
      <w:tr w:rsidR="00F87703" w:rsidRPr="00F247C3" w14:paraId="57EDDBA9" w14:textId="77777777" w:rsidTr="004577E9">
        <w:trPr>
          <w:trHeight w:val="600"/>
        </w:trPr>
        <w:tc>
          <w:tcPr>
            <w:tcW w:w="2963" w:type="pct"/>
            <w:tcBorders>
              <w:top w:val="nil"/>
              <w:left w:val="single" w:sz="4" w:space="0" w:color="auto"/>
              <w:bottom w:val="single" w:sz="4" w:space="0" w:color="auto"/>
              <w:right w:val="single" w:sz="4" w:space="0" w:color="auto"/>
            </w:tcBorders>
            <w:noWrap/>
            <w:hideMark/>
          </w:tcPr>
          <w:p w14:paraId="7157E8DF" w14:textId="77777777" w:rsidR="00F87703" w:rsidRPr="00F247C3" w:rsidRDefault="00F87703" w:rsidP="004577E9">
            <w:pPr>
              <w:pStyle w:val="Odstavekseznama"/>
              <w:spacing w:line="240" w:lineRule="auto"/>
              <w:ind w:left="0"/>
              <w:contextualSpacing/>
              <w:rPr>
                <w:rFonts w:asciiTheme="minorHAnsi" w:hAnsiTheme="minorHAnsi" w:cstheme="minorHAnsi"/>
                <w:bCs/>
              </w:rPr>
            </w:pPr>
            <w:r w:rsidRPr="00F247C3">
              <w:rPr>
                <w:rFonts w:asciiTheme="minorHAnsi" w:hAnsiTheme="minorHAnsi" w:cstheme="minorHAnsi"/>
                <w:bCs/>
              </w:rPr>
              <w:t xml:space="preserve">AGRFT, Univerza v Ljubljani </w:t>
            </w:r>
          </w:p>
        </w:tc>
        <w:tc>
          <w:tcPr>
            <w:tcW w:w="2037" w:type="pct"/>
            <w:tcBorders>
              <w:top w:val="nil"/>
              <w:left w:val="nil"/>
              <w:bottom w:val="single" w:sz="4" w:space="0" w:color="auto"/>
              <w:right w:val="single" w:sz="4" w:space="0" w:color="auto"/>
            </w:tcBorders>
            <w:noWrap/>
            <w:hideMark/>
          </w:tcPr>
          <w:p w14:paraId="548D9DDC" w14:textId="77777777" w:rsidR="00F87703" w:rsidRPr="00F247C3" w:rsidRDefault="00F87703" w:rsidP="004577E9">
            <w:pPr>
              <w:pStyle w:val="Odstavekseznama"/>
              <w:spacing w:line="240" w:lineRule="auto"/>
              <w:ind w:left="0"/>
              <w:contextualSpacing/>
              <w:rPr>
                <w:rFonts w:asciiTheme="minorHAnsi" w:hAnsiTheme="minorHAnsi" w:cstheme="minorHAnsi"/>
                <w:bCs/>
              </w:rPr>
            </w:pPr>
            <w:r w:rsidRPr="00F247C3">
              <w:rPr>
                <w:rFonts w:asciiTheme="minorHAnsi" w:hAnsiTheme="minorHAnsi" w:cstheme="minorHAnsi"/>
                <w:bCs/>
              </w:rPr>
              <w:t>90.000</w:t>
            </w:r>
          </w:p>
        </w:tc>
      </w:tr>
    </w:tbl>
    <w:p w14:paraId="5B10BAF5" w14:textId="77777777" w:rsidR="00F87703" w:rsidRPr="00F247C3" w:rsidRDefault="00F87703" w:rsidP="00F87703">
      <w:pPr>
        <w:spacing w:before="0" w:after="0" w:line="240" w:lineRule="auto"/>
        <w:jc w:val="both"/>
        <w:rPr>
          <w:rFonts w:asciiTheme="minorHAnsi" w:hAnsiTheme="minorHAnsi" w:cstheme="minorHAnsi"/>
          <w:b/>
        </w:rPr>
      </w:pPr>
    </w:p>
    <w:p w14:paraId="2BE13DAB" w14:textId="6CB7DBFC" w:rsidR="00D85FB6" w:rsidRPr="00F247C3" w:rsidRDefault="00D85FB6" w:rsidP="00D85FB6">
      <w:pPr>
        <w:spacing w:line="240" w:lineRule="auto"/>
        <w:jc w:val="both"/>
        <w:rPr>
          <w:rFonts w:asciiTheme="minorHAnsi" w:hAnsiTheme="minorHAnsi" w:cstheme="minorHAnsi"/>
        </w:rPr>
      </w:pPr>
      <w:r w:rsidRPr="00F247C3">
        <w:rPr>
          <w:rFonts w:asciiTheme="minorHAnsi" w:hAnsiTheme="minorHAnsi" w:cstheme="minorHAnsi"/>
        </w:rPr>
        <w:t xml:space="preserve">Skupno sofinanciranje Slovenskega filmskega centra po tem razpisu je bilo </w:t>
      </w:r>
      <w:r w:rsidRPr="00F247C3">
        <w:rPr>
          <w:rFonts w:asciiTheme="minorHAnsi" w:hAnsiTheme="minorHAnsi" w:cstheme="minorHAnsi"/>
          <w:b/>
        </w:rPr>
        <w:t>110.000</w:t>
      </w:r>
      <w:r w:rsidR="00F247C3">
        <w:rPr>
          <w:rFonts w:asciiTheme="minorHAnsi" w:hAnsiTheme="minorHAnsi" w:cstheme="minorHAnsi"/>
          <w:b/>
        </w:rPr>
        <w:t xml:space="preserve"> </w:t>
      </w:r>
      <w:r w:rsidR="008A365B" w:rsidRPr="00F247C3">
        <w:rPr>
          <w:rFonts w:asciiTheme="minorHAnsi" w:hAnsiTheme="minorHAnsi" w:cstheme="minorHAnsi"/>
          <w:b/>
        </w:rPr>
        <w:t>€</w:t>
      </w:r>
      <w:r w:rsidRPr="00F247C3">
        <w:rPr>
          <w:rFonts w:asciiTheme="minorHAnsi" w:hAnsiTheme="minorHAnsi" w:cstheme="minorHAnsi"/>
          <w:b/>
        </w:rPr>
        <w:t>.</w:t>
      </w:r>
    </w:p>
    <w:p w14:paraId="7B079BD7" w14:textId="77777777" w:rsidR="00F87703" w:rsidRPr="00F247C3" w:rsidRDefault="00F87703" w:rsidP="00F87703">
      <w:pPr>
        <w:spacing w:before="0" w:after="0" w:line="240" w:lineRule="auto"/>
        <w:jc w:val="both"/>
        <w:rPr>
          <w:rFonts w:asciiTheme="minorHAnsi" w:hAnsiTheme="minorHAnsi" w:cstheme="minorHAnsi"/>
        </w:rPr>
      </w:pPr>
    </w:p>
    <w:p w14:paraId="6DF27553" w14:textId="77777777" w:rsidR="00F87703" w:rsidRPr="00F247C3" w:rsidRDefault="00F87703" w:rsidP="00F87703">
      <w:pPr>
        <w:spacing w:before="0" w:after="0" w:line="240" w:lineRule="auto"/>
        <w:jc w:val="both"/>
        <w:rPr>
          <w:rFonts w:asciiTheme="minorHAnsi" w:hAnsiTheme="minorHAnsi" w:cstheme="minorHAnsi"/>
        </w:rPr>
      </w:pPr>
    </w:p>
    <w:p w14:paraId="098BD27D" w14:textId="77777777" w:rsidR="00F87703" w:rsidRPr="00F247C3" w:rsidRDefault="00F87703" w:rsidP="00F87703">
      <w:pPr>
        <w:spacing w:before="0" w:after="0" w:line="240" w:lineRule="auto"/>
        <w:jc w:val="both"/>
        <w:rPr>
          <w:rFonts w:asciiTheme="minorHAnsi" w:hAnsiTheme="minorHAnsi" w:cstheme="minorHAnsi"/>
          <w:b/>
        </w:rPr>
      </w:pPr>
      <w:r w:rsidRPr="00F247C3">
        <w:rPr>
          <w:rFonts w:asciiTheme="minorHAnsi" w:hAnsiTheme="minorHAnsi" w:cstheme="minorHAnsi"/>
          <w:b/>
        </w:rPr>
        <w:t xml:space="preserve">Redni letni javni razpis za sofinanciranje razvoja animiranih, celovečernih igranih in celovečernih dokumentarnih filmskih projektov </w:t>
      </w:r>
      <w:r w:rsidRPr="00F247C3">
        <w:rPr>
          <w:rFonts w:asciiTheme="minorHAnsi" w:hAnsiTheme="minorHAnsi" w:cstheme="minorHAnsi"/>
        </w:rPr>
        <w:t>(UL 41/16 z dne 10.06.2016)</w:t>
      </w:r>
    </w:p>
    <w:p w14:paraId="5416B716" w14:textId="77777777" w:rsidR="00F87703" w:rsidRPr="00F247C3" w:rsidRDefault="00F87703" w:rsidP="00F87703">
      <w:pPr>
        <w:spacing w:before="0" w:after="0" w:line="240" w:lineRule="auto"/>
        <w:jc w:val="both"/>
        <w:rPr>
          <w:rStyle w:val="Krepko"/>
          <w:rFonts w:asciiTheme="minorHAnsi" w:hAnsiTheme="minorHAnsi" w:cstheme="minorHAnsi"/>
        </w:rPr>
      </w:pPr>
      <w:r w:rsidRPr="00F247C3">
        <w:rPr>
          <w:rStyle w:val="Krepko"/>
          <w:rFonts w:asciiTheme="minorHAnsi" w:hAnsiTheme="minorHAnsi" w:cstheme="minorHAnsi"/>
        </w:rPr>
        <w:t xml:space="preserve"> </w:t>
      </w:r>
    </w:p>
    <w:p w14:paraId="067AB13F" w14:textId="647F53A5"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 xml:space="preserve">Okvirna vrednost razpisanih sredstev, namenjena za ta javni razpis je bila 140.000,00 </w:t>
      </w:r>
      <w:r w:rsidR="006F7F2D" w:rsidRPr="00F247C3">
        <w:rPr>
          <w:rFonts w:asciiTheme="minorHAnsi" w:hAnsiTheme="minorHAnsi" w:cstheme="minorHAnsi"/>
        </w:rPr>
        <w:t>€.</w:t>
      </w:r>
    </w:p>
    <w:p w14:paraId="2BEE60BB" w14:textId="77777777" w:rsidR="00F87703" w:rsidRPr="00F247C3" w:rsidRDefault="00F87703" w:rsidP="00F87703">
      <w:pPr>
        <w:spacing w:before="0" w:after="0" w:line="240" w:lineRule="auto"/>
        <w:jc w:val="both"/>
        <w:rPr>
          <w:rFonts w:asciiTheme="minorHAnsi" w:hAnsiTheme="minorHAnsi" w:cstheme="minorHAnsi"/>
        </w:rPr>
      </w:pPr>
      <w:r w:rsidRPr="00F247C3">
        <w:rPr>
          <w:rFonts w:asciiTheme="minorHAnsi" w:hAnsiTheme="minorHAnsi" w:cstheme="minorHAnsi"/>
        </w:rPr>
        <w:t>Na javni razpis je prispelo 19 ustreznih vlog.</w:t>
      </w:r>
    </w:p>
    <w:p w14:paraId="7301AB2A" w14:textId="77777777" w:rsidR="00F87703" w:rsidRPr="00F247C3" w:rsidRDefault="00F87703" w:rsidP="00F87703">
      <w:pPr>
        <w:spacing w:before="0" w:after="0" w:line="240" w:lineRule="auto"/>
        <w:jc w:val="both"/>
        <w:rPr>
          <w:rFonts w:asciiTheme="minorHAnsi" w:hAnsiTheme="minorHAnsi" w:cstheme="minorHAnsi"/>
        </w:rPr>
      </w:pPr>
    </w:p>
    <w:p w14:paraId="2210642B" w14:textId="77777777" w:rsidR="00F87703" w:rsidRPr="00F247C3" w:rsidRDefault="00F87703" w:rsidP="00F87703">
      <w:pPr>
        <w:spacing w:before="0" w:line="240" w:lineRule="auto"/>
        <w:jc w:val="both"/>
        <w:rPr>
          <w:rFonts w:asciiTheme="minorHAnsi" w:hAnsiTheme="minorHAnsi" w:cstheme="minorHAnsi"/>
        </w:rPr>
      </w:pPr>
      <w:r w:rsidRPr="00F247C3">
        <w:rPr>
          <w:rFonts w:asciiTheme="minorHAnsi" w:hAnsiTheme="minorHAnsi" w:cstheme="minorHAnsi"/>
        </w:rPr>
        <w:t>V sofinanciranje so bili sprejeti naslednji projekti:</w:t>
      </w:r>
    </w:p>
    <w:tbl>
      <w:tblPr>
        <w:tblW w:w="5000" w:type="pct"/>
        <w:tblLayout w:type="fixed"/>
        <w:tblCellMar>
          <w:left w:w="10" w:type="dxa"/>
          <w:right w:w="10" w:type="dxa"/>
        </w:tblCellMar>
        <w:tblLook w:val="0000" w:firstRow="0" w:lastRow="0" w:firstColumn="0" w:lastColumn="0" w:noHBand="0" w:noVBand="0"/>
      </w:tblPr>
      <w:tblGrid>
        <w:gridCol w:w="2264"/>
        <w:gridCol w:w="2267"/>
        <w:gridCol w:w="1843"/>
        <w:gridCol w:w="1075"/>
        <w:gridCol w:w="1613"/>
      </w:tblGrid>
      <w:tr w:rsidR="00F87703" w:rsidRPr="00F247C3" w14:paraId="12D283C7"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DF8D7A" w14:textId="77777777" w:rsidR="00F87703" w:rsidRPr="00F247C3" w:rsidRDefault="00F87703" w:rsidP="004577E9">
            <w:pPr>
              <w:spacing w:line="240" w:lineRule="auto"/>
              <w:rPr>
                <w:rFonts w:asciiTheme="minorHAnsi" w:hAnsiTheme="minorHAnsi" w:cstheme="minorHAnsi"/>
                <w:b/>
              </w:rPr>
            </w:pPr>
            <w:r w:rsidRPr="00F247C3">
              <w:rPr>
                <w:rFonts w:asciiTheme="minorHAnsi" w:hAnsiTheme="minorHAnsi" w:cstheme="minorHAnsi"/>
                <w:b/>
                <w:bCs/>
                <w:lang w:eastAsia="sl-SI"/>
              </w:rPr>
              <w:t>Prijavitelj</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436294" w14:textId="77777777" w:rsidR="00F87703" w:rsidRPr="00F247C3" w:rsidRDefault="00F87703" w:rsidP="004577E9">
            <w:pPr>
              <w:spacing w:line="240" w:lineRule="auto"/>
              <w:rPr>
                <w:rFonts w:asciiTheme="minorHAnsi" w:hAnsiTheme="minorHAnsi" w:cstheme="minorHAnsi"/>
                <w:b/>
              </w:rPr>
            </w:pPr>
            <w:r w:rsidRPr="00F247C3">
              <w:rPr>
                <w:rFonts w:asciiTheme="minorHAnsi" w:hAnsiTheme="minorHAnsi" w:cstheme="minorHAnsi"/>
                <w:b/>
                <w:bCs/>
                <w:lang w:eastAsia="sl-SI"/>
              </w:rPr>
              <w:t>Naslov projekta</w:t>
            </w:r>
          </w:p>
        </w:tc>
        <w:tc>
          <w:tcPr>
            <w:tcW w:w="1017" w:type="pct"/>
            <w:tcBorders>
              <w:top w:val="single" w:sz="4" w:space="0" w:color="000000"/>
              <w:left w:val="single" w:sz="4" w:space="0" w:color="000000"/>
              <w:bottom w:val="single" w:sz="4" w:space="0" w:color="000000"/>
              <w:right w:val="single" w:sz="4" w:space="0" w:color="000000"/>
            </w:tcBorders>
            <w:vAlign w:val="bottom"/>
          </w:tcPr>
          <w:p w14:paraId="742998C3" w14:textId="77777777" w:rsidR="00F87703" w:rsidRPr="00F247C3" w:rsidRDefault="00F87703" w:rsidP="004577E9">
            <w:pPr>
              <w:spacing w:line="240" w:lineRule="auto"/>
              <w:rPr>
                <w:rFonts w:asciiTheme="minorHAnsi" w:hAnsiTheme="minorHAnsi" w:cstheme="minorHAnsi"/>
                <w:b/>
              </w:rPr>
            </w:pPr>
            <w:r w:rsidRPr="00F247C3">
              <w:rPr>
                <w:rFonts w:asciiTheme="minorHAnsi" w:hAnsiTheme="minorHAnsi" w:cstheme="minorHAnsi"/>
                <w:b/>
                <w:bCs/>
                <w:lang w:eastAsia="sl-SI"/>
              </w:rPr>
              <w:t>Režiser</w:t>
            </w:r>
          </w:p>
        </w:tc>
        <w:tc>
          <w:tcPr>
            <w:tcW w:w="593" w:type="pct"/>
            <w:tcBorders>
              <w:top w:val="single" w:sz="4" w:space="0" w:color="000000"/>
              <w:left w:val="single" w:sz="4" w:space="0" w:color="000000"/>
              <w:bottom w:val="single" w:sz="4" w:space="0" w:color="000000"/>
              <w:right w:val="single" w:sz="4" w:space="0" w:color="000000"/>
            </w:tcBorders>
            <w:vAlign w:val="bottom"/>
          </w:tcPr>
          <w:p w14:paraId="7AD6583D"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 (I/D/A)</w:t>
            </w:r>
          </w:p>
        </w:tc>
        <w:tc>
          <w:tcPr>
            <w:tcW w:w="890" w:type="pct"/>
            <w:tcBorders>
              <w:top w:val="single" w:sz="4" w:space="0" w:color="000000"/>
              <w:left w:val="single" w:sz="4" w:space="0" w:color="000000"/>
              <w:bottom w:val="single" w:sz="4" w:space="0" w:color="000000"/>
              <w:right w:val="single" w:sz="4" w:space="0" w:color="000000"/>
            </w:tcBorders>
            <w:vAlign w:val="bottom"/>
          </w:tcPr>
          <w:p w14:paraId="0C040F7A" w14:textId="03B8DFF3" w:rsidR="00F87703" w:rsidRPr="00F247C3" w:rsidRDefault="00F87703" w:rsidP="004577E9">
            <w:pPr>
              <w:spacing w:line="240" w:lineRule="auto"/>
              <w:rPr>
                <w:rFonts w:asciiTheme="minorHAnsi" w:hAnsiTheme="minorHAnsi" w:cstheme="minorHAnsi"/>
                <w:b/>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3B13C56B"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163592"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Stara gara, Zavod za kulturne dejavnosti Ljubljana</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11F86F"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Jezdeca</w:t>
            </w:r>
          </w:p>
        </w:tc>
        <w:tc>
          <w:tcPr>
            <w:tcW w:w="1017" w:type="pct"/>
            <w:tcBorders>
              <w:top w:val="single" w:sz="4" w:space="0" w:color="000000"/>
              <w:left w:val="single" w:sz="4" w:space="0" w:color="000000"/>
              <w:bottom w:val="single" w:sz="4" w:space="0" w:color="000000"/>
              <w:right w:val="single" w:sz="4" w:space="0" w:color="000000"/>
            </w:tcBorders>
            <w:vAlign w:val="bottom"/>
          </w:tcPr>
          <w:p w14:paraId="18747E5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Dominik Mencej</w:t>
            </w:r>
          </w:p>
        </w:tc>
        <w:tc>
          <w:tcPr>
            <w:tcW w:w="593" w:type="pct"/>
            <w:tcBorders>
              <w:top w:val="single" w:sz="4" w:space="0" w:color="000000"/>
              <w:left w:val="single" w:sz="4" w:space="0" w:color="000000"/>
              <w:bottom w:val="single" w:sz="4" w:space="0" w:color="000000"/>
              <w:right w:val="single" w:sz="4" w:space="0" w:color="000000"/>
            </w:tcBorders>
            <w:vAlign w:val="bottom"/>
          </w:tcPr>
          <w:p w14:paraId="48206690" w14:textId="77777777" w:rsidR="00F87703" w:rsidRPr="00F247C3" w:rsidRDefault="00F87703" w:rsidP="004577E9">
            <w:pPr>
              <w:spacing w:line="288" w:lineRule="auto"/>
              <w:rPr>
                <w:rFonts w:asciiTheme="minorHAnsi" w:hAnsiTheme="minorHAnsi" w:cstheme="minorHAnsi"/>
              </w:rPr>
            </w:pPr>
            <w:r w:rsidRPr="00F247C3">
              <w:rPr>
                <w:rFonts w:asciiTheme="minorHAnsi" w:hAnsiTheme="minorHAnsi" w:cstheme="minorHAnsi"/>
              </w:rPr>
              <w:t xml:space="preserve"> I</w:t>
            </w:r>
          </w:p>
        </w:tc>
        <w:tc>
          <w:tcPr>
            <w:tcW w:w="890" w:type="pct"/>
            <w:tcBorders>
              <w:top w:val="single" w:sz="4" w:space="0" w:color="000000"/>
              <w:left w:val="single" w:sz="4" w:space="0" w:color="000000"/>
              <w:bottom w:val="single" w:sz="4" w:space="0" w:color="000000"/>
              <w:right w:val="single" w:sz="4" w:space="0" w:color="000000"/>
            </w:tcBorders>
            <w:vAlign w:val="bottom"/>
          </w:tcPr>
          <w:p w14:paraId="1E0B85AB"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17.100</w:t>
            </w:r>
          </w:p>
        </w:tc>
      </w:tr>
      <w:tr w:rsidR="00F87703" w:rsidRPr="00F247C3" w14:paraId="0AB21CFF"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895A9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Finta, Zavod za sodobne umetnosti</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65EA1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Marš</w:t>
            </w:r>
          </w:p>
        </w:tc>
        <w:tc>
          <w:tcPr>
            <w:tcW w:w="1017" w:type="pct"/>
            <w:tcBorders>
              <w:top w:val="single" w:sz="4" w:space="0" w:color="000000"/>
              <w:left w:val="single" w:sz="4" w:space="0" w:color="000000"/>
              <w:bottom w:val="single" w:sz="4" w:space="0" w:color="000000"/>
              <w:right w:val="single" w:sz="4" w:space="0" w:color="000000"/>
            </w:tcBorders>
            <w:vAlign w:val="bottom"/>
          </w:tcPr>
          <w:p w14:paraId="50D33367"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Špela Čadež</w:t>
            </w:r>
          </w:p>
        </w:tc>
        <w:tc>
          <w:tcPr>
            <w:tcW w:w="593" w:type="pct"/>
            <w:tcBorders>
              <w:top w:val="single" w:sz="4" w:space="0" w:color="000000"/>
              <w:left w:val="single" w:sz="4" w:space="0" w:color="000000"/>
              <w:bottom w:val="single" w:sz="4" w:space="0" w:color="000000"/>
              <w:right w:val="single" w:sz="4" w:space="0" w:color="000000"/>
            </w:tcBorders>
            <w:vAlign w:val="bottom"/>
          </w:tcPr>
          <w:p w14:paraId="5167C5BB"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A</w:t>
            </w:r>
          </w:p>
        </w:tc>
        <w:tc>
          <w:tcPr>
            <w:tcW w:w="890" w:type="pct"/>
            <w:tcBorders>
              <w:top w:val="single" w:sz="4" w:space="0" w:color="000000"/>
              <w:left w:val="single" w:sz="4" w:space="0" w:color="000000"/>
              <w:bottom w:val="single" w:sz="4" w:space="0" w:color="000000"/>
              <w:right w:val="single" w:sz="4" w:space="0" w:color="000000"/>
            </w:tcBorders>
            <w:vAlign w:val="bottom"/>
          </w:tcPr>
          <w:p w14:paraId="151967DC"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15.000</w:t>
            </w:r>
          </w:p>
        </w:tc>
      </w:tr>
      <w:tr w:rsidR="00F87703" w:rsidRPr="00F247C3" w14:paraId="26D67601"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0F0D58"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December, Zavod za kulturne dejavnosti</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7FD756"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Kavboj z Drine</w:t>
            </w:r>
          </w:p>
        </w:tc>
        <w:tc>
          <w:tcPr>
            <w:tcW w:w="1017" w:type="pct"/>
            <w:tcBorders>
              <w:top w:val="single" w:sz="4" w:space="0" w:color="000000"/>
              <w:left w:val="single" w:sz="4" w:space="0" w:color="000000"/>
              <w:bottom w:val="single" w:sz="4" w:space="0" w:color="000000"/>
              <w:right w:val="single" w:sz="4" w:space="0" w:color="000000"/>
            </w:tcBorders>
            <w:vAlign w:val="bottom"/>
          </w:tcPr>
          <w:p w14:paraId="0D74ED84"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Tadej Čater</w:t>
            </w:r>
          </w:p>
        </w:tc>
        <w:tc>
          <w:tcPr>
            <w:tcW w:w="593" w:type="pct"/>
            <w:tcBorders>
              <w:top w:val="single" w:sz="4" w:space="0" w:color="000000"/>
              <w:left w:val="single" w:sz="4" w:space="0" w:color="000000"/>
              <w:bottom w:val="single" w:sz="4" w:space="0" w:color="000000"/>
              <w:right w:val="single" w:sz="4" w:space="0" w:color="000000"/>
            </w:tcBorders>
            <w:vAlign w:val="bottom"/>
          </w:tcPr>
          <w:p w14:paraId="59C88A50"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D</w:t>
            </w:r>
          </w:p>
        </w:tc>
        <w:tc>
          <w:tcPr>
            <w:tcW w:w="890" w:type="pct"/>
            <w:tcBorders>
              <w:top w:val="single" w:sz="4" w:space="0" w:color="000000"/>
              <w:left w:val="single" w:sz="4" w:space="0" w:color="000000"/>
              <w:bottom w:val="single" w:sz="4" w:space="0" w:color="000000"/>
              <w:right w:val="single" w:sz="4" w:space="0" w:color="000000"/>
            </w:tcBorders>
            <w:vAlign w:val="bottom"/>
          </w:tcPr>
          <w:p w14:paraId="7D6F0317"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17.100</w:t>
            </w:r>
          </w:p>
        </w:tc>
      </w:tr>
      <w:tr w:rsidR="00F87703" w:rsidRPr="00F247C3" w14:paraId="467A44B6"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79C687"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A Atalanta d.o.o.</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C1EB6E"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Zrno od frmentona</w:t>
            </w:r>
          </w:p>
        </w:tc>
        <w:tc>
          <w:tcPr>
            <w:tcW w:w="1017" w:type="pct"/>
            <w:tcBorders>
              <w:top w:val="single" w:sz="4" w:space="0" w:color="000000"/>
              <w:left w:val="single" w:sz="4" w:space="0" w:color="000000"/>
              <w:bottom w:val="single" w:sz="4" w:space="0" w:color="000000"/>
              <w:right w:val="single" w:sz="4" w:space="0" w:color="000000"/>
            </w:tcBorders>
            <w:vAlign w:val="bottom"/>
          </w:tcPr>
          <w:p w14:paraId="4871B241"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Boris Palčič</w:t>
            </w:r>
          </w:p>
        </w:tc>
        <w:tc>
          <w:tcPr>
            <w:tcW w:w="593" w:type="pct"/>
            <w:tcBorders>
              <w:top w:val="single" w:sz="4" w:space="0" w:color="000000"/>
              <w:left w:val="single" w:sz="4" w:space="0" w:color="000000"/>
              <w:bottom w:val="single" w:sz="4" w:space="0" w:color="000000"/>
              <w:right w:val="single" w:sz="4" w:space="0" w:color="000000"/>
            </w:tcBorders>
            <w:vAlign w:val="bottom"/>
          </w:tcPr>
          <w:p w14:paraId="4CD0328B"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I</w:t>
            </w:r>
          </w:p>
        </w:tc>
        <w:tc>
          <w:tcPr>
            <w:tcW w:w="890" w:type="pct"/>
            <w:tcBorders>
              <w:top w:val="single" w:sz="4" w:space="0" w:color="000000"/>
              <w:left w:val="single" w:sz="4" w:space="0" w:color="000000"/>
              <w:bottom w:val="single" w:sz="4" w:space="0" w:color="000000"/>
              <w:right w:val="single" w:sz="4" w:space="0" w:color="000000"/>
            </w:tcBorders>
            <w:vAlign w:val="bottom"/>
          </w:tcPr>
          <w:p w14:paraId="6A2FCA8C"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19.000</w:t>
            </w:r>
          </w:p>
        </w:tc>
      </w:tr>
      <w:tr w:rsidR="00F87703" w:rsidRPr="00F247C3" w14:paraId="515B2C9C"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AACA84"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Astral d.o.o.</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27FFF9"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Irena, lahko noč</w:t>
            </w:r>
          </w:p>
        </w:tc>
        <w:tc>
          <w:tcPr>
            <w:tcW w:w="1017" w:type="pct"/>
            <w:tcBorders>
              <w:top w:val="single" w:sz="4" w:space="0" w:color="000000"/>
              <w:left w:val="single" w:sz="4" w:space="0" w:color="000000"/>
              <w:bottom w:val="single" w:sz="4" w:space="0" w:color="000000"/>
              <w:right w:val="single" w:sz="4" w:space="0" w:color="000000"/>
            </w:tcBorders>
            <w:vAlign w:val="bottom"/>
          </w:tcPr>
          <w:p w14:paraId="1393BB04"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Haidy Kancler</w:t>
            </w:r>
          </w:p>
        </w:tc>
        <w:tc>
          <w:tcPr>
            <w:tcW w:w="593" w:type="pct"/>
            <w:tcBorders>
              <w:top w:val="single" w:sz="4" w:space="0" w:color="000000"/>
              <w:left w:val="single" w:sz="4" w:space="0" w:color="000000"/>
              <w:bottom w:val="single" w:sz="4" w:space="0" w:color="000000"/>
              <w:right w:val="single" w:sz="4" w:space="0" w:color="000000"/>
            </w:tcBorders>
            <w:vAlign w:val="bottom"/>
          </w:tcPr>
          <w:p w14:paraId="257A4DD7"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D</w:t>
            </w:r>
          </w:p>
        </w:tc>
        <w:tc>
          <w:tcPr>
            <w:tcW w:w="890" w:type="pct"/>
            <w:tcBorders>
              <w:top w:val="single" w:sz="4" w:space="0" w:color="000000"/>
              <w:left w:val="single" w:sz="4" w:space="0" w:color="000000"/>
              <w:bottom w:val="single" w:sz="4" w:space="0" w:color="000000"/>
              <w:right w:val="single" w:sz="4" w:space="0" w:color="000000"/>
            </w:tcBorders>
            <w:vAlign w:val="bottom"/>
          </w:tcPr>
          <w:p w14:paraId="6008EC39"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17.100</w:t>
            </w:r>
          </w:p>
        </w:tc>
      </w:tr>
      <w:tr w:rsidR="00F87703" w:rsidRPr="00F247C3" w14:paraId="08F3CECA"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CB37B6"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Studio Virc d.o.o.</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250F31"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Vrelišče</w:t>
            </w:r>
          </w:p>
        </w:tc>
        <w:tc>
          <w:tcPr>
            <w:tcW w:w="1017" w:type="pct"/>
            <w:tcBorders>
              <w:top w:val="single" w:sz="4" w:space="0" w:color="000000"/>
              <w:left w:val="single" w:sz="4" w:space="0" w:color="000000"/>
              <w:bottom w:val="single" w:sz="4" w:space="0" w:color="000000"/>
              <w:right w:val="single" w:sz="4" w:space="0" w:color="000000"/>
            </w:tcBorders>
            <w:vAlign w:val="bottom"/>
          </w:tcPr>
          <w:p w14:paraId="14C4AEFC"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Žiga Virc</w:t>
            </w:r>
          </w:p>
        </w:tc>
        <w:tc>
          <w:tcPr>
            <w:tcW w:w="593" w:type="pct"/>
            <w:tcBorders>
              <w:top w:val="single" w:sz="4" w:space="0" w:color="000000"/>
              <w:left w:val="single" w:sz="4" w:space="0" w:color="000000"/>
              <w:bottom w:val="single" w:sz="4" w:space="0" w:color="000000"/>
              <w:right w:val="single" w:sz="4" w:space="0" w:color="000000"/>
            </w:tcBorders>
            <w:vAlign w:val="bottom"/>
          </w:tcPr>
          <w:p w14:paraId="5879A767"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I</w:t>
            </w:r>
          </w:p>
        </w:tc>
        <w:tc>
          <w:tcPr>
            <w:tcW w:w="890" w:type="pct"/>
            <w:tcBorders>
              <w:top w:val="single" w:sz="4" w:space="0" w:color="000000"/>
              <w:left w:val="single" w:sz="4" w:space="0" w:color="000000"/>
              <w:bottom w:val="single" w:sz="4" w:space="0" w:color="000000"/>
              <w:right w:val="single" w:sz="4" w:space="0" w:color="000000"/>
            </w:tcBorders>
            <w:vAlign w:val="bottom"/>
          </w:tcPr>
          <w:p w14:paraId="4E17FA8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19.000</w:t>
            </w:r>
          </w:p>
        </w:tc>
      </w:tr>
      <w:tr w:rsidR="00F87703" w:rsidRPr="00F247C3" w14:paraId="7A6C525B"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50CD83"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Zavod Strup produkcija</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E8E1E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Metod</w:t>
            </w:r>
          </w:p>
        </w:tc>
        <w:tc>
          <w:tcPr>
            <w:tcW w:w="1017" w:type="pct"/>
            <w:tcBorders>
              <w:top w:val="single" w:sz="4" w:space="0" w:color="000000"/>
              <w:left w:val="single" w:sz="4" w:space="0" w:color="000000"/>
              <w:bottom w:val="single" w:sz="4" w:space="0" w:color="000000"/>
              <w:right w:val="single" w:sz="4" w:space="0" w:color="000000"/>
            </w:tcBorders>
            <w:vAlign w:val="bottom"/>
          </w:tcPr>
          <w:p w14:paraId="0B2FF194"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Tomaž Gorkič</w:t>
            </w:r>
          </w:p>
        </w:tc>
        <w:tc>
          <w:tcPr>
            <w:tcW w:w="593" w:type="pct"/>
            <w:tcBorders>
              <w:top w:val="single" w:sz="4" w:space="0" w:color="000000"/>
              <w:left w:val="single" w:sz="4" w:space="0" w:color="000000"/>
              <w:bottom w:val="single" w:sz="4" w:space="0" w:color="000000"/>
              <w:right w:val="single" w:sz="4" w:space="0" w:color="000000"/>
            </w:tcBorders>
            <w:vAlign w:val="bottom"/>
          </w:tcPr>
          <w:p w14:paraId="4953823F"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I</w:t>
            </w:r>
          </w:p>
        </w:tc>
        <w:tc>
          <w:tcPr>
            <w:tcW w:w="890" w:type="pct"/>
            <w:tcBorders>
              <w:top w:val="single" w:sz="4" w:space="0" w:color="000000"/>
              <w:left w:val="single" w:sz="4" w:space="0" w:color="000000"/>
              <w:bottom w:val="single" w:sz="4" w:space="0" w:color="000000"/>
              <w:right w:val="single" w:sz="4" w:space="0" w:color="000000"/>
            </w:tcBorders>
            <w:vAlign w:val="bottom"/>
          </w:tcPr>
          <w:p w14:paraId="23B88FAB"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21.850</w:t>
            </w:r>
          </w:p>
        </w:tc>
      </w:tr>
      <w:tr w:rsidR="00F87703" w:rsidRPr="00F247C3" w14:paraId="3599ECCF"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A078F4"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Film Horizont in drugi d.n.o.</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4CE0EA"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Skozi moje oči</w:t>
            </w:r>
          </w:p>
        </w:tc>
        <w:tc>
          <w:tcPr>
            <w:tcW w:w="1017" w:type="pct"/>
            <w:tcBorders>
              <w:top w:val="single" w:sz="4" w:space="0" w:color="000000"/>
              <w:left w:val="single" w:sz="4" w:space="0" w:color="000000"/>
              <w:bottom w:val="single" w:sz="4" w:space="0" w:color="000000"/>
              <w:right w:val="single" w:sz="4" w:space="0" w:color="000000"/>
            </w:tcBorders>
            <w:vAlign w:val="bottom"/>
          </w:tcPr>
          <w:p w14:paraId="335D344B"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Igor Vrtačnik</w:t>
            </w:r>
          </w:p>
        </w:tc>
        <w:tc>
          <w:tcPr>
            <w:tcW w:w="593" w:type="pct"/>
            <w:tcBorders>
              <w:top w:val="single" w:sz="4" w:space="0" w:color="000000"/>
              <w:left w:val="single" w:sz="4" w:space="0" w:color="000000"/>
              <w:bottom w:val="single" w:sz="4" w:space="0" w:color="000000"/>
              <w:right w:val="single" w:sz="4" w:space="0" w:color="000000"/>
            </w:tcBorders>
            <w:vAlign w:val="bottom"/>
          </w:tcPr>
          <w:p w14:paraId="19ABFF6F"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D</w:t>
            </w:r>
          </w:p>
        </w:tc>
        <w:tc>
          <w:tcPr>
            <w:tcW w:w="890" w:type="pct"/>
            <w:tcBorders>
              <w:top w:val="single" w:sz="4" w:space="0" w:color="000000"/>
              <w:left w:val="single" w:sz="4" w:space="0" w:color="000000"/>
              <w:bottom w:val="single" w:sz="4" w:space="0" w:color="000000"/>
              <w:right w:val="single" w:sz="4" w:space="0" w:color="000000"/>
            </w:tcBorders>
            <w:vAlign w:val="bottom"/>
          </w:tcPr>
          <w:p w14:paraId="76730529"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9.500</w:t>
            </w:r>
          </w:p>
        </w:tc>
      </w:tr>
      <w:tr w:rsidR="00F87703" w:rsidRPr="00F247C3" w14:paraId="77BF47D9" w14:textId="77777777" w:rsidTr="004577E9">
        <w:trPr>
          <w:trHeight w:val="567"/>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1E7ED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Filmsko društvo Film Factory</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F5D0EE"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Draga, lahko pelješ mojega človeka na sprehod?</w:t>
            </w:r>
          </w:p>
        </w:tc>
        <w:tc>
          <w:tcPr>
            <w:tcW w:w="1017" w:type="pct"/>
            <w:tcBorders>
              <w:top w:val="single" w:sz="4" w:space="0" w:color="000000"/>
              <w:left w:val="single" w:sz="4" w:space="0" w:color="000000"/>
              <w:bottom w:val="single" w:sz="4" w:space="0" w:color="000000"/>
              <w:right w:val="single" w:sz="4" w:space="0" w:color="000000"/>
            </w:tcBorders>
            <w:vAlign w:val="bottom"/>
          </w:tcPr>
          <w:p w14:paraId="025D22FD"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Miha Šubic</w:t>
            </w:r>
          </w:p>
        </w:tc>
        <w:tc>
          <w:tcPr>
            <w:tcW w:w="593" w:type="pct"/>
            <w:tcBorders>
              <w:top w:val="single" w:sz="4" w:space="0" w:color="000000"/>
              <w:left w:val="single" w:sz="4" w:space="0" w:color="000000"/>
              <w:bottom w:val="single" w:sz="4" w:space="0" w:color="000000"/>
              <w:right w:val="single" w:sz="4" w:space="0" w:color="000000"/>
            </w:tcBorders>
            <w:vAlign w:val="bottom"/>
          </w:tcPr>
          <w:p w14:paraId="4A14064C"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 xml:space="preserve"> A</w:t>
            </w:r>
          </w:p>
        </w:tc>
        <w:tc>
          <w:tcPr>
            <w:tcW w:w="890" w:type="pct"/>
            <w:tcBorders>
              <w:top w:val="single" w:sz="4" w:space="0" w:color="000000"/>
              <w:left w:val="single" w:sz="4" w:space="0" w:color="000000"/>
              <w:bottom w:val="single" w:sz="4" w:space="0" w:color="000000"/>
              <w:right w:val="single" w:sz="4" w:space="0" w:color="000000"/>
            </w:tcBorders>
            <w:vAlign w:val="bottom"/>
          </w:tcPr>
          <w:p w14:paraId="7D4268E6" w14:textId="77777777" w:rsidR="00F87703" w:rsidRPr="00F247C3" w:rsidRDefault="00F87703" w:rsidP="004577E9">
            <w:pPr>
              <w:spacing w:line="240" w:lineRule="auto"/>
              <w:rPr>
                <w:rFonts w:asciiTheme="minorHAnsi" w:hAnsiTheme="minorHAnsi" w:cstheme="minorHAnsi"/>
              </w:rPr>
            </w:pPr>
            <w:r w:rsidRPr="00F247C3">
              <w:rPr>
                <w:rFonts w:asciiTheme="minorHAnsi" w:hAnsiTheme="minorHAnsi" w:cstheme="minorHAnsi"/>
              </w:rPr>
              <w:t>11.400</w:t>
            </w:r>
          </w:p>
        </w:tc>
      </w:tr>
    </w:tbl>
    <w:p w14:paraId="00343943" w14:textId="77777777" w:rsidR="00F87703" w:rsidRPr="00F247C3" w:rsidRDefault="00F87703" w:rsidP="00F87703">
      <w:pPr>
        <w:spacing w:line="240" w:lineRule="auto"/>
        <w:jc w:val="both"/>
        <w:rPr>
          <w:rFonts w:asciiTheme="minorHAnsi" w:hAnsiTheme="minorHAnsi" w:cstheme="minorHAnsi"/>
        </w:rPr>
      </w:pPr>
    </w:p>
    <w:p w14:paraId="6E856254" w14:textId="66741C2E"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lastRenderedPageBreak/>
        <w:t xml:space="preserve">Skupno sofinanciranje Slovenskega filmskega centra po tem razpisu je bilo </w:t>
      </w:r>
      <w:r w:rsidRPr="00F247C3">
        <w:rPr>
          <w:rFonts w:asciiTheme="minorHAnsi" w:hAnsiTheme="minorHAnsi" w:cstheme="minorHAnsi"/>
          <w:b/>
        </w:rPr>
        <w:t>147.050</w:t>
      </w:r>
      <w:r w:rsidR="00F247C3">
        <w:rPr>
          <w:rFonts w:asciiTheme="minorHAnsi" w:hAnsiTheme="minorHAnsi" w:cstheme="minorHAnsi"/>
          <w:b/>
        </w:rPr>
        <w:t xml:space="preserve"> </w:t>
      </w:r>
      <w:r w:rsidR="008A365B" w:rsidRPr="00F247C3">
        <w:rPr>
          <w:rFonts w:asciiTheme="minorHAnsi" w:hAnsiTheme="minorHAnsi" w:cstheme="minorHAnsi"/>
          <w:b/>
        </w:rPr>
        <w:t>€</w:t>
      </w:r>
      <w:r w:rsidRPr="00F247C3">
        <w:rPr>
          <w:rFonts w:asciiTheme="minorHAnsi" w:hAnsiTheme="minorHAnsi" w:cstheme="minorHAnsi"/>
          <w:b/>
        </w:rPr>
        <w:t>.</w:t>
      </w:r>
    </w:p>
    <w:p w14:paraId="0E1A2A0E" w14:textId="77777777" w:rsidR="00F87703" w:rsidRPr="00F247C3" w:rsidRDefault="00F87703" w:rsidP="00F87703">
      <w:pPr>
        <w:spacing w:line="240" w:lineRule="auto"/>
        <w:jc w:val="both"/>
        <w:rPr>
          <w:rFonts w:asciiTheme="minorHAnsi" w:hAnsiTheme="minorHAnsi" w:cstheme="minorHAnsi"/>
        </w:rPr>
      </w:pPr>
    </w:p>
    <w:p w14:paraId="1CCC0E6A" w14:textId="77777777" w:rsidR="00F87703" w:rsidRPr="00F247C3" w:rsidRDefault="00F87703" w:rsidP="00F87703">
      <w:pPr>
        <w:pStyle w:val="Naslov5"/>
        <w:spacing w:line="240" w:lineRule="auto"/>
        <w:rPr>
          <w:rFonts w:asciiTheme="minorHAnsi" w:hAnsiTheme="minorHAnsi" w:cstheme="minorHAnsi"/>
          <w:sz w:val="22"/>
          <w:szCs w:val="22"/>
        </w:rPr>
      </w:pPr>
      <w:r w:rsidRPr="00F247C3">
        <w:rPr>
          <w:rFonts w:asciiTheme="minorHAnsi" w:hAnsiTheme="minorHAnsi" w:cstheme="minorHAnsi"/>
          <w:sz w:val="22"/>
          <w:szCs w:val="22"/>
        </w:rPr>
        <w:t xml:space="preserve">Odprti produkcijski razpisi </w:t>
      </w:r>
    </w:p>
    <w:p w14:paraId="5B51BC3E" w14:textId="77777777" w:rsidR="00F87703" w:rsidRPr="00F247C3" w:rsidRDefault="00F87703" w:rsidP="00F87703">
      <w:pPr>
        <w:spacing w:line="240" w:lineRule="auto"/>
        <w:rPr>
          <w:rFonts w:asciiTheme="minorHAnsi" w:hAnsiTheme="minorHAnsi" w:cstheme="minorHAnsi"/>
        </w:rPr>
      </w:pPr>
      <w:r w:rsidRPr="00F247C3">
        <w:rPr>
          <w:rFonts w:asciiTheme="minorHAnsi" w:hAnsiTheme="minorHAnsi" w:cstheme="minorHAnsi"/>
        </w:rPr>
        <w:t xml:space="preserve">Trije produkcijski razpisi iz leta 2016 bodo predvidoma zaključeni v prvem trimesečju leta 2017 </w:t>
      </w:r>
    </w:p>
    <w:p w14:paraId="69AF7827" w14:textId="0F6A05AD" w:rsidR="00F87703" w:rsidRPr="00F247C3" w:rsidRDefault="00F87703" w:rsidP="00DC61EC">
      <w:pPr>
        <w:numPr>
          <w:ilvl w:val="0"/>
          <w:numId w:val="8"/>
        </w:numPr>
        <w:spacing w:before="0" w:after="0" w:line="240" w:lineRule="auto"/>
        <w:ind w:left="360"/>
        <w:jc w:val="both"/>
        <w:rPr>
          <w:rFonts w:asciiTheme="minorHAnsi" w:hAnsiTheme="minorHAnsi" w:cstheme="minorHAnsi"/>
        </w:rPr>
      </w:pPr>
      <w:r w:rsidRPr="00F247C3">
        <w:rPr>
          <w:rFonts w:asciiTheme="minorHAnsi" w:hAnsiTheme="minorHAnsi" w:cstheme="minorHAnsi"/>
        </w:rPr>
        <w:t>Redni letni javni razpis za sofinanciranje realizacije slovenskih kratkometražnih, srednjemetražnih in celovečernih filmskih projektov je bil objavljen dne 10.6.2016 (najava v UL 41/16 z dne 10.6.2016) in je bil odprt do 5.9.2015. Okvirna razpisana vrednost po tem razpisu je bila 2.000.000</w:t>
      </w:r>
      <w:r w:rsidR="008A365B" w:rsidRPr="00F247C3">
        <w:rPr>
          <w:rFonts w:asciiTheme="minorHAnsi" w:hAnsiTheme="minorHAnsi" w:cstheme="minorHAnsi"/>
        </w:rPr>
        <w:t xml:space="preserve">€ </w:t>
      </w:r>
      <w:r w:rsidRPr="00F247C3">
        <w:rPr>
          <w:rFonts w:asciiTheme="minorHAnsi" w:hAnsiTheme="minorHAnsi" w:cstheme="minorHAnsi"/>
        </w:rPr>
        <w:t>. Na razpis je prispelo 55 ustreznih vlog.</w:t>
      </w:r>
    </w:p>
    <w:p w14:paraId="0BA16403" w14:textId="77777777" w:rsidR="00E47108" w:rsidRPr="004A7742" w:rsidRDefault="00E47108" w:rsidP="004A7742">
      <w:pPr>
        <w:spacing w:before="0" w:after="0" w:line="240" w:lineRule="auto"/>
        <w:ind w:left="360"/>
        <w:jc w:val="both"/>
        <w:rPr>
          <w:rFonts w:asciiTheme="minorHAnsi" w:hAnsiTheme="minorHAnsi" w:cstheme="minorHAnsi"/>
        </w:rPr>
      </w:pPr>
      <w:r w:rsidRPr="004A7742">
        <w:rPr>
          <w:rFonts w:asciiTheme="minorHAnsi" w:hAnsiTheme="minorHAnsi" w:cstheme="minorHAnsi"/>
        </w:rPr>
        <w:t xml:space="preserve">Ker je bilo na rednem letnem javnem razpisu za sofinanciranje realizacije projektov slovenskih celovečernih prvencev razdeljenih manj sredstev od razpisanih, </w:t>
      </w:r>
      <w:r w:rsidRPr="00F247C3">
        <w:rPr>
          <w:rFonts w:asciiTheme="minorHAnsi" w:hAnsiTheme="minorHAnsi" w:cstheme="minorHAnsi"/>
        </w:rPr>
        <w:t>smo razliko (180.000</w:t>
      </w:r>
      <w:r w:rsidR="008A365B" w:rsidRPr="00F247C3">
        <w:rPr>
          <w:rFonts w:asciiTheme="minorHAnsi" w:hAnsiTheme="minorHAnsi" w:cstheme="minorHAnsi"/>
        </w:rPr>
        <w:t xml:space="preserve">€ </w:t>
      </w:r>
      <w:r w:rsidRPr="00F247C3">
        <w:rPr>
          <w:rFonts w:asciiTheme="minorHAnsi" w:hAnsiTheme="minorHAnsi" w:cstheme="minorHAnsi"/>
        </w:rPr>
        <w:t>) prenesli na ta razpis, zato bomo tu razdelili skupno 2.180.000</w:t>
      </w:r>
      <w:r w:rsidR="008A365B" w:rsidRPr="00F247C3">
        <w:rPr>
          <w:rFonts w:asciiTheme="minorHAnsi" w:hAnsiTheme="minorHAnsi" w:cstheme="minorHAnsi"/>
        </w:rPr>
        <w:t xml:space="preserve">€ </w:t>
      </w:r>
      <w:r w:rsidRPr="00F247C3">
        <w:rPr>
          <w:rFonts w:asciiTheme="minorHAnsi" w:hAnsiTheme="minorHAnsi" w:cstheme="minorHAnsi"/>
        </w:rPr>
        <w:t>.</w:t>
      </w:r>
    </w:p>
    <w:p w14:paraId="460AAA81" w14:textId="77777777" w:rsidR="00F87703" w:rsidRPr="00F247C3" w:rsidRDefault="00F87703" w:rsidP="00F87703">
      <w:pPr>
        <w:spacing w:before="0" w:after="0" w:line="240" w:lineRule="auto"/>
        <w:jc w:val="both"/>
        <w:rPr>
          <w:rFonts w:asciiTheme="minorHAnsi" w:hAnsiTheme="minorHAnsi" w:cstheme="minorHAnsi"/>
        </w:rPr>
      </w:pPr>
    </w:p>
    <w:p w14:paraId="223BF400" w14:textId="71688613" w:rsidR="00F87703" w:rsidRPr="00F247C3" w:rsidRDefault="00F87703" w:rsidP="00DC61EC">
      <w:pPr>
        <w:numPr>
          <w:ilvl w:val="0"/>
          <w:numId w:val="8"/>
        </w:numPr>
        <w:spacing w:before="0" w:after="0" w:line="240" w:lineRule="auto"/>
        <w:ind w:left="360"/>
        <w:jc w:val="both"/>
        <w:rPr>
          <w:rFonts w:asciiTheme="minorHAnsi" w:hAnsiTheme="minorHAnsi" w:cstheme="minorHAnsi"/>
        </w:rPr>
      </w:pPr>
      <w:r w:rsidRPr="00F247C3">
        <w:rPr>
          <w:rFonts w:asciiTheme="minorHAnsi" w:hAnsiTheme="minorHAnsi" w:cstheme="minorHAnsi"/>
        </w:rPr>
        <w:t>Redni letni javni razpis za sofinanciranje realizacije slovenskih manjšinskih koprodukcijskih projektov je bil objavljen dne 30.9.2016 (najava v UL 62/16 z dne 30.9.2016) in je bil odprt do 12.12.2016. Okvirna razpisana vrednost po tem razpisu je bila 100.000</w:t>
      </w:r>
      <w:r w:rsidR="008A365B" w:rsidRPr="00F247C3">
        <w:rPr>
          <w:rFonts w:asciiTheme="minorHAnsi" w:hAnsiTheme="minorHAnsi" w:cstheme="minorHAnsi"/>
        </w:rPr>
        <w:t xml:space="preserve">€ </w:t>
      </w:r>
      <w:r w:rsidRPr="00F247C3">
        <w:rPr>
          <w:rFonts w:asciiTheme="minorHAnsi" w:hAnsiTheme="minorHAnsi" w:cstheme="minorHAnsi"/>
        </w:rPr>
        <w:t xml:space="preserve">. Na razpis je prispelo 19 ustreznih vlog. </w:t>
      </w:r>
      <w:r w:rsidR="00AE5B78" w:rsidRPr="00F247C3">
        <w:rPr>
          <w:rFonts w:asciiTheme="minorHAnsi" w:hAnsiTheme="minorHAnsi" w:cstheme="minorHAnsi"/>
        </w:rPr>
        <w:t xml:space="preserve"> </w:t>
      </w:r>
    </w:p>
    <w:p w14:paraId="05FFA165" w14:textId="77777777" w:rsidR="00F87703" w:rsidRPr="00F247C3" w:rsidRDefault="00F87703" w:rsidP="00F87703">
      <w:pPr>
        <w:spacing w:before="0" w:after="0" w:line="240" w:lineRule="auto"/>
        <w:jc w:val="both"/>
        <w:rPr>
          <w:rFonts w:asciiTheme="minorHAnsi" w:hAnsiTheme="minorHAnsi" w:cstheme="minorHAnsi"/>
        </w:rPr>
      </w:pPr>
    </w:p>
    <w:p w14:paraId="3ADF581D" w14:textId="51EC8B00" w:rsidR="00F87703" w:rsidRPr="00F247C3" w:rsidRDefault="00F87703" w:rsidP="00DC61EC">
      <w:pPr>
        <w:numPr>
          <w:ilvl w:val="0"/>
          <w:numId w:val="8"/>
        </w:numPr>
        <w:spacing w:before="0" w:after="0" w:line="240" w:lineRule="auto"/>
        <w:ind w:left="360"/>
        <w:jc w:val="both"/>
        <w:rPr>
          <w:rFonts w:asciiTheme="minorHAnsi" w:hAnsiTheme="minorHAnsi" w:cstheme="minorHAnsi"/>
        </w:rPr>
      </w:pPr>
      <w:r w:rsidRPr="00F247C3">
        <w:rPr>
          <w:rFonts w:asciiTheme="minorHAnsi" w:hAnsiTheme="minorHAnsi" w:cstheme="minorHAnsi"/>
        </w:rPr>
        <w:t>Redni letni javni razpis za sofinanciranje razvoja scenarija na področju slovenskega celovečernega igranega, dokumentarnega in animiranega filma je bil objavljen dne 10.6.2016 (najava v UL 41/16 z dne 10.6.2016) in odprt do 21.9.2015. Okvirna razpisana vrednost po tem razpisu je bila 40.000</w:t>
      </w:r>
      <w:r w:rsidR="008A365B" w:rsidRPr="00F247C3">
        <w:rPr>
          <w:rFonts w:asciiTheme="minorHAnsi" w:hAnsiTheme="minorHAnsi" w:cstheme="minorHAnsi"/>
        </w:rPr>
        <w:t xml:space="preserve">€ </w:t>
      </w:r>
      <w:r w:rsidRPr="00F247C3">
        <w:rPr>
          <w:rFonts w:asciiTheme="minorHAnsi" w:hAnsiTheme="minorHAnsi" w:cstheme="minorHAnsi"/>
        </w:rPr>
        <w:t xml:space="preserve">. Na razpis je prispelo 44 ustreznih vlog. </w:t>
      </w:r>
    </w:p>
    <w:p w14:paraId="254421C2" w14:textId="77777777" w:rsidR="00F87703" w:rsidRPr="00F247C3" w:rsidRDefault="00F87703" w:rsidP="00384304">
      <w:pPr>
        <w:pStyle w:val="Naslov5"/>
        <w:spacing w:line="240" w:lineRule="auto"/>
        <w:rPr>
          <w:rFonts w:asciiTheme="minorHAnsi" w:hAnsiTheme="minorHAnsi" w:cstheme="minorHAnsi"/>
        </w:rPr>
      </w:pPr>
    </w:p>
    <w:p w14:paraId="41CFE56B" w14:textId="77777777" w:rsidR="00384304" w:rsidRPr="00F247C3" w:rsidRDefault="00384304" w:rsidP="00384304">
      <w:pPr>
        <w:pStyle w:val="Naslov5"/>
        <w:spacing w:line="240" w:lineRule="auto"/>
        <w:rPr>
          <w:rFonts w:asciiTheme="minorHAnsi" w:hAnsiTheme="minorHAnsi" w:cstheme="minorHAnsi"/>
        </w:rPr>
      </w:pPr>
      <w:r w:rsidRPr="00F247C3">
        <w:rPr>
          <w:rFonts w:asciiTheme="minorHAnsi" w:hAnsiTheme="minorHAnsi" w:cstheme="minorHAnsi"/>
        </w:rPr>
        <w:t xml:space="preserve">Realizacija </w:t>
      </w:r>
      <w:r w:rsidR="00077BDE" w:rsidRPr="00F247C3">
        <w:rPr>
          <w:rFonts w:asciiTheme="minorHAnsi" w:hAnsiTheme="minorHAnsi" w:cstheme="minorHAnsi"/>
        </w:rPr>
        <w:t>transferjev</w:t>
      </w:r>
    </w:p>
    <w:p w14:paraId="5FA120D2" w14:textId="77777777" w:rsidR="00384304" w:rsidRPr="00F247C3" w:rsidRDefault="00384304" w:rsidP="00384304">
      <w:pPr>
        <w:spacing w:line="240" w:lineRule="auto"/>
        <w:jc w:val="both"/>
        <w:rPr>
          <w:rFonts w:asciiTheme="minorHAnsi" w:hAnsiTheme="minorHAnsi" w:cstheme="minorHAnsi"/>
        </w:rPr>
      </w:pPr>
    </w:p>
    <w:p w14:paraId="43750828" w14:textId="77777777" w:rsidR="00384304" w:rsidRPr="00F247C3" w:rsidRDefault="00384304" w:rsidP="00384304">
      <w:pPr>
        <w:spacing w:line="240" w:lineRule="auto"/>
        <w:jc w:val="both"/>
        <w:rPr>
          <w:rFonts w:asciiTheme="minorHAnsi" w:hAnsiTheme="minorHAnsi" w:cstheme="minorHAnsi"/>
          <w:b/>
        </w:rPr>
      </w:pPr>
      <w:r w:rsidRPr="00F247C3">
        <w:rPr>
          <w:rFonts w:asciiTheme="minorHAnsi" w:hAnsiTheme="minorHAnsi" w:cstheme="minorHAnsi"/>
          <w:b/>
        </w:rPr>
        <w:t>Filmski program – subvencije</w:t>
      </w:r>
    </w:p>
    <w:p w14:paraId="7BC6C7A3" w14:textId="77777777" w:rsidR="00384304" w:rsidRPr="00F247C3" w:rsidRDefault="00384304" w:rsidP="00DC61EC">
      <w:pPr>
        <w:pStyle w:val="Odstavekseznama"/>
        <w:numPr>
          <w:ilvl w:val="0"/>
          <w:numId w:val="9"/>
        </w:numPr>
        <w:spacing w:before="0" w:after="0" w:line="240" w:lineRule="auto"/>
        <w:contextualSpacing/>
        <w:jc w:val="both"/>
        <w:rPr>
          <w:rFonts w:asciiTheme="minorHAnsi" w:hAnsiTheme="minorHAnsi" w:cstheme="minorHAnsi"/>
          <w:b/>
          <w:i/>
        </w:rPr>
      </w:pPr>
      <w:r w:rsidRPr="00F247C3">
        <w:rPr>
          <w:rFonts w:asciiTheme="minorHAnsi" w:hAnsiTheme="minorHAnsi" w:cstheme="minorHAnsi"/>
          <w:b/>
          <w:i/>
        </w:rPr>
        <w:t>celovečerni filmi</w:t>
      </w:r>
    </w:p>
    <w:p w14:paraId="13E5A1A4" w14:textId="77777777" w:rsidR="00384304" w:rsidRPr="00F247C3" w:rsidRDefault="00384304" w:rsidP="00384304">
      <w:pPr>
        <w:pStyle w:val="Odstavekseznama"/>
        <w:spacing w:before="0" w:after="0" w:line="240" w:lineRule="auto"/>
        <w:ind w:left="720"/>
        <w:contextualSpacing/>
        <w:jc w:val="both"/>
        <w:rPr>
          <w:rFonts w:asciiTheme="minorHAnsi" w:hAnsiTheme="minorHAnsi" w:cstheme="minorHAnsi"/>
          <w:b/>
          <w:i/>
        </w:rPr>
      </w:pPr>
    </w:p>
    <w:p w14:paraId="6B76D9EE" w14:textId="7A9D61D4" w:rsidR="00384304"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V letu 201</w:t>
      </w:r>
      <w:r w:rsidR="00E54E5A" w:rsidRPr="00F247C3">
        <w:rPr>
          <w:rFonts w:asciiTheme="minorHAnsi" w:hAnsiTheme="minorHAnsi" w:cstheme="minorHAnsi"/>
        </w:rPr>
        <w:t>6</w:t>
      </w:r>
      <w:r w:rsidRPr="00F247C3">
        <w:rPr>
          <w:rFonts w:asciiTheme="minorHAnsi" w:hAnsiTheme="minorHAnsi" w:cstheme="minorHAnsi"/>
        </w:rPr>
        <w:t xml:space="preserve"> smo financirali celovečerne filme, ki so bili sprejeti v sofinanciranje na razpisih leta 2012, 2013</w:t>
      </w:r>
      <w:r w:rsidR="0091585B" w:rsidRPr="00F247C3">
        <w:rPr>
          <w:rFonts w:asciiTheme="minorHAnsi" w:hAnsiTheme="minorHAnsi" w:cstheme="minorHAnsi"/>
        </w:rPr>
        <w:t>,</w:t>
      </w:r>
      <w:r w:rsidRPr="00F247C3">
        <w:rPr>
          <w:rFonts w:asciiTheme="minorHAnsi" w:hAnsiTheme="minorHAnsi" w:cstheme="minorHAnsi"/>
        </w:rPr>
        <w:t xml:space="preserve"> 2014</w:t>
      </w:r>
      <w:r w:rsidR="0091585B" w:rsidRPr="00F247C3">
        <w:rPr>
          <w:rFonts w:asciiTheme="minorHAnsi" w:hAnsiTheme="minorHAnsi" w:cstheme="minorHAnsi"/>
        </w:rPr>
        <w:t>, 2015 in tudi že prvence iz razpisa za leto 2016,</w:t>
      </w:r>
      <w:r w:rsidRPr="00F247C3">
        <w:rPr>
          <w:rFonts w:asciiTheme="minorHAnsi" w:hAnsiTheme="minorHAnsi" w:cstheme="minorHAnsi"/>
        </w:rPr>
        <w:t xml:space="preserve"> v višini </w:t>
      </w:r>
      <w:r w:rsidR="005B5CC3" w:rsidRPr="00F247C3">
        <w:rPr>
          <w:rFonts w:asciiTheme="minorHAnsi" w:hAnsiTheme="minorHAnsi" w:cstheme="minorHAnsi"/>
        </w:rPr>
        <w:t>1</w:t>
      </w:r>
      <w:r w:rsidRPr="00F247C3">
        <w:rPr>
          <w:rFonts w:asciiTheme="minorHAnsi" w:hAnsiTheme="minorHAnsi" w:cstheme="minorHAnsi"/>
        </w:rPr>
        <w:t>.</w:t>
      </w:r>
      <w:r w:rsidR="005B5CC3" w:rsidRPr="00F247C3">
        <w:rPr>
          <w:rFonts w:asciiTheme="minorHAnsi" w:hAnsiTheme="minorHAnsi" w:cstheme="minorHAnsi"/>
        </w:rPr>
        <w:t>888</w:t>
      </w:r>
      <w:r w:rsidRPr="00F247C3">
        <w:rPr>
          <w:rFonts w:asciiTheme="minorHAnsi" w:hAnsiTheme="minorHAnsi" w:cstheme="minorHAnsi"/>
        </w:rPr>
        <w:t>.</w:t>
      </w:r>
      <w:r w:rsidR="005B5CC3" w:rsidRPr="00F247C3">
        <w:rPr>
          <w:rFonts w:asciiTheme="minorHAnsi" w:hAnsiTheme="minorHAnsi" w:cstheme="minorHAnsi"/>
        </w:rPr>
        <w:t>114</w:t>
      </w:r>
      <w:r w:rsidRPr="00F247C3">
        <w:rPr>
          <w:rFonts w:asciiTheme="minorHAnsi" w:hAnsiTheme="minorHAnsi" w:cstheme="minorHAnsi"/>
        </w:rPr>
        <w:t>,2</w:t>
      </w:r>
      <w:r w:rsidR="005B5CC3" w:rsidRPr="00F247C3">
        <w:rPr>
          <w:rFonts w:asciiTheme="minorHAnsi" w:hAnsiTheme="minorHAnsi" w:cstheme="minorHAnsi"/>
        </w:rPr>
        <w:t>0</w:t>
      </w:r>
      <w:r w:rsidR="008A365B" w:rsidRPr="00F247C3">
        <w:rPr>
          <w:rFonts w:asciiTheme="minorHAnsi" w:hAnsiTheme="minorHAnsi" w:cstheme="minorHAnsi"/>
        </w:rPr>
        <w:t xml:space="preserve"> € </w:t>
      </w:r>
      <w:r w:rsidRPr="00F247C3">
        <w:rPr>
          <w:rFonts w:asciiTheme="minorHAnsi" w:hAnsiTheme="minorHAnsi" w:cstheme="minorHAnsi"/>
        </w:rPr>
        <w:t xml:space="preserve">(seznam v priloženi tabeli). </w:t>
      </w:r>
    </w:p>
    <w:p w14:paraId="499378FF" w14:textId="77777777" w:rsidR="005B5CC3" w:rsidRPr="00F247C3" w:rsidRDefault="005B5CC3" w:rsidP="00384304">
      <w:pPr>
        <w:spacing w:before="0" w:after="0" w:line="240" w:lineRule="auto"/>
        <w:jc w:val="both"/>
        <w:rPr>
          <w:rFonts w:asciiTheme="minorHAnsi" w:hAnsiTheme="minorHAnsi" w:cstheme="minorHAnsi"/>
        </w:rPr>
      </w:pPr>
    </w:p>
    <w:tbl>
      <w:tblPr>
        <w:tblW w:w="7700" w:type="dxa"/>
        <w:tblCellMar>
          <w:left w:w="70" w:type="dxa"/>
          <w:right w:w="70" w:type="dxa"/>
        </w:tblCellMar>
        <w:tblLook w:val="04A0" w:firstRow="1" w:lastRow="0" w:firstColumn="1" w:lastColumn="0" w:noHBand="0" w:noVBand="1"/>
      </w:tblPr>
      <w:tblGrid>
        <w:gridCol w:w="3520"/>
        <w:gridCol w:w="2760"/>
        <w:gridCol w:w="1420"/>
      </w:tblGrid>
      <w:tr w:rsidR="005B5CC3" w:rsidRPr="00F247C3" w14:paraId="7D0AAF0C" w14:textId="77777777" w:rsidTr="005B5CC3">
        <w:trPr>
          <w:trHeight w:val="510"/>
        </w:trPr>
        <w:tc>
          <w:tcPr>
            <w:tcW w:w="3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9959A17" w14:textId="77777777" w:rsidR="005B5CC3" w:rsidRPr="00F247C3" w:rsidRDefault="005B5CC3" w:rsidP="005B5CC3">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Filmski transfer/naslov filma</w:t>
            </w:r>
          </w:p>
        </w:tc>
        <w:tc>
          <w:tcPr>
            <w:tcW w:w="2760" w:type="dxa"/>
            <w:tcBorders>
              <w:top w:val="single" w:sz="4" w:space="0" w:color="auto"/>
              <w:left w:val="nil"/>
              <w:bottom w:val="single" w:sz="4" w:space="0" w:color="auto"/>
              <w:right w:val="single" w:sz="4" w:space="0" w:color="auto"/>
            </w:tcBorders>
            <w:shd w:val="clear" w:color="000000" w:fill="FFFF00"/>
            <w:vAlign w:val="center"/>
            <w:hideMark/>
          </w:tcPr>
          <w:p w14:paraId="3B453AD3" w14:textId="77777777" w:rsidR="005B5CC3" w:rsidRPr="00F247C3" w:rsidRDefault="005B5CC3" w:rsidP="005B5CC3">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69EE7BA7" w14:textId="77777777" w:rsidR="005B5CC3" w:rsidRPr="00F247C3" w:rsidRDefault="005B5CC3" w:rsidP="005B5CC3">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5B5CC3" w:rsidRPr="00F247C3" w14:paraId="2BB95E12"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EA6974"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VZTRAJANJE</w:t>
            </w:r>
          </w:p>
        </w:tc>
        <w:tc>
          <w:tcPr>
            <w:tcW w:w="2760" w:type="dxa"/>
            <w:tcBorders>
              <w:top w:val="nil"/>
              <w:left w:val="nil"/>
              <w:bottom w:val="single" w:sz="4" w:space="0" w:color="auto"/>
              <w:right w:val="single" w:sz="4" w:space="0" w:color="auto"/>
            </w:tcBorders>
            <w:shd w:val="clear" w:color="auto" w:fill="auto"/>
            <w:noWrap/>
            <w:vAlign w:val="bottom"/>
            <w:hideMark/>
          </w:tcPr>
          <w:p w14:paraId="44DC57FD"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NUKLEUS FILM d.o.o.</w:t>
            </w:r>
          </w:p>
        </w:tc>
        <w:tc>
          <w:tcPr>
            <w:tcW w:w="1420" w:type="dxa"/>
            <w:tcBorders>
              <w:top w:val="nil"/>
              <w:left w:val="nil"/>
              <w:bottom w:val="single" w:sz="4" w:space="0" w:color="auto"/>
              <w:right w:val="single" w:sz="4" w:space="0" w:color="auto"/>
            </w:tcBorders>
            <w:shd w:val="clear" w:color="auto" w:fill="auto"/>
            <w:noWrap/>
            <w:vAlign w:val="bottom"/>
            <w:hideMark/>
          </w:tcPr>
          <w:p w14:paraId="54285E60"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11.000,00</w:t>
            </w:r>
          </w:p>
        </w:tc>
      </w:tr>
      <w:tr w:rsidR="005B5CC3" w:rsidRPr="00F247C3" w14:paraId="28D169BA" w14:textId="77777777" w:rsidTr="005B5CC3">
        <w:trPr>
          <w:trHeight w:val="255"/>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015AA02D"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DRUŽINA</w:t>
            </w:r>
          </w:p>
        </w:tc>
        <w:tc>
          <w:tcPr>
            <w:tcW w:w="2760" w:type="dxa"/>
            <w:tcBorders>
              <w:top w:val="nil"/>
              <w:left w:val="nil"/>
              <w:bottom w:val="single" w:sz="4" w:space="0" w:color="auto"/>
              <w:right w:val="single" w:sz="4" w:space="0" w:color="auto"/>
            </w:tcBorders>
            <w:shd w:val="clear" w:color="auto" w:fill="auto"/>
            <w:noWrap/>
            <w:vAlign w:val="bottom"/>
            <w:hideMark/>
          </w:tcPr>
          <w:p w14:paraId="0CBF8457"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CVINGER FILM, zavod</w:t>
            </w:r>
          </w:p>
        </w:tc>
        <w:tc>
          <w:tcPr>
            <w:tcW w:w="1420" w:type="dxa"/>
            <w:tcBorders>
              <w:top w:val="nil"/>
              <w:left w:val="nil"/>
              <w:bottom w:val="single" w:sz="4" w:space="0" w:color="auto"/>
              <w:right w:val="single" w:sz="4" w:space="0" w:color="auto"/>
            </w:tcBorders>
            <w:shd w:val="clear" w:color="auto" w:fill="auto"/>
            <w:noWrap/>
            <w:vAlign w:val="bottom"/>
            <w:hideMark/>
          </w:tcPr>
          <w:p w14:paraId="2A44B49B"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2.100,00</w:t>
            </w:r>
          </w:p>
        </w:tc>
      </w:tr>
      <w:tr w:rsidR="005B5CC3" w:rsidRPr="00F247C3" w14:paraId="667CBD3A"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4D1C460"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KOMEDIJA SOLZ</w:t>
            </w:r>
          </w:p>
        </w:tc>
        <w:tc>
          <w:tcPr>
            <w:tcW w:w="2760" w:type="dxa"/>
            <w:tcBorders>
              <w:top w:val="nil"/>
              <w:left w:val="nil"/>
              <w:bottom w:val="single" w:sz="4" w:space="0" w:color="auto"/>
              <w:right w:val="single" w:sz="4" w:space="0" w:color="auto"/>
            </w:tcBorders>
            <w:shd w:val="clear" w:color="auto" w:fill="auto"/>
            <w:noWrap/>
            <w:vAlign w:val="bottom"/>
            <w:hideMark/>
          </w:tcPr>
          <w:p w14:paraId="7E6750C1"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420" w:type="dxa"/>
            <w:tcBorders>
              <w:top w:val="nil"/>
              <w:left w:val="nil"/>
              <w:bottom w:val="single" w:sz="4" w:space="0" w:color="auto"/>
              <w:right w:val="single" w:sz="4" w:space="0" w:color="auto"/>
            </w:tcBorders>
            <w:shd w:val="clear" w:color="auto" w:fill="auto"/>
            <w:noWrap/>
            <w:vAlign w:val="bottom"/>
            <w:hideMark/>
          </w:tcPr>
          <w:p w14:paraId="5C91F54F"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5B5CC3" w:rsidRPr="00F247C3" w14:paraId="67D303EC"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A7438A1"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IVAN</w:t>
            </w:r>
          </w:p>
        </w:tc>
        <w:tc>
          <w:tcPr>
            <w:tcW w:w="2760" w:type="dxa"/>
            <w:tcBorders>
              <w:top w:val="nil"/>
              <w:left w:val="nil"/>
              <w:bottom w:val="single" w:sz="4" w:space="0" w:color="auto"/>
              <w:right w:val="single" w:sz="4" w:space="0" w:color="auto"/>
            </w:tcBorders>
            <w:shd w:val="clear" w:color="auto" w:fill="auto"/>
            <w:noWrap/>
            <w:vAlign w:val="bottom"/>
            <w:hideMark/>
          </w:tcPr>
          <w:p w14:paraId="37AD5B2B"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 GARA</w:t>
            </w:r>
          </w:p>
        </w:tc>
        <w:tc>
          <w:tcPr>
            <w:tcW w:w="1420" w:type="dxa"/>
            <w:tcBorders>
              <w:top w:val="nil"/>
              <w:left w:val="nil"/>
              <w:bottom w:val="single" w:sz="4" w:space="0" w:color="auto"/>
              <w:right w:val="single" w:sz="4" w:space="0" w:color="auto"/>
            </w:tcBorders>
            <w:shd w:val="clear" w:color="auto" w:fill="auto"/>
            <w:noWrap/>
            <w:vAlign w:val="bottom"/>
            <w:hideMark/>
          </w:tcPr>
          <w:p w14:paraId="108F62EE"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43.750,00</w:t>
            </w:r>
          </w:p>
        </w:tc>
      </w:tr>
      <w:tr w:rsidR="005B5CC3" w:rsidRPr="00F247C3" w14:paraId="5FD8E4AC"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54A6F2B"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PLAYING MEN</w:t>
            </w:r>
          </w:p>
        </w:tc>
        <w:tc>
          <w:tcPr>
            <w:tcW w:w="2760" w:type="dxa"/>
            <w:tcBorders>
              <w:top w:val="nil"/>
              <w:left w:val="nil"/>
              <w:bottom w:val="single" w:sz="4" w:space="0" w:color="auto"/>
              <w:right w:val="single" w:sz="4" w:space="0" w:color="auto"/>
            </w:tcBorders>
            <w:shd w:val="clear" w:color="auto" w:fill="auto"/>
            <w:noWrap/>
            <w:vAlign w:val="bottom"/>
            <w:hideMark/>
          </w:tcPr>
          <w:p w14:paraId="339796D2"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NOSOROGI</w:t>
            </w:r>
          </w:p>
        </w:tc>
        <w:tc>
          <w:tcPr>
            <w:tcW w:w="1420" w:type="dxa"/>
            <w:tcBorders>
              <w:top w:val="nil"/>
              <w:left w:val="nil"/>
              <w:bottom w:val="single" w:sz="4" w:space="0" w:color="auto"/>
              <w:right w:val="single" w:sz="4" w:space="0" w:color="auto"/>
            </w:tcBorders>
            <w:shd w:val="clear" w:color="auto" w:fill="auto"/>
            <w:noWrap/>
            <w:vAlign w:val="bottom"/>
            <w:hideMark/>
          </w:tcPr>
          <w:p w14:paraId="5981B3BB"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12.000,00</w:t>
            </w:r>
          </w:p>
        </w:tc>
      </w:tr>
      <w:tr w:rsidR="005B5CC3" w:rsidRPr="00F247C3" w14:paraId="376AD204"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EC98F3A"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ZGODBE IZ KOST.GOZDOV</w:t>
            </w:r>
          </w:p>
        </w:tc>
        <w:tc>
          <w:tcPr>
            <w:tcW w:w="2760" w:type="dxa"/>
            <w:tcBorders>
              <w:top w:val="nil"/>
              <w:left w:val="nil"/>
              <w:bottom w:val="single" w:sz="4" w:space="0" w:color="auto"/>
              <w:right w:val="single" w:sz="4" w:space="0" w:color="auto"/>
            </w:tcBorders>
            <w:shd w:val="clear" w:color="auto" w:fill="auto"/>
            <w:noWrap/>
            <w:vAlign w:val="bottom"/>
            <w:hideMark/>
          </w:tcPr>
          <w:p w14:paraId="35885766"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NOSOROGI</w:t>
            </w:r>
          </w:p>
        </w:tc>
        <w:tc>
          <w:tcPr>
            <w:tcW w:w="1420" w:type="dxa"/>
            <w:tcBorders>
              <w:top w:val="nil"/>
              <w:left w:val="nil"/>
              <w:bottom w:val="single" w:sz="4" w:space="0" w:color="auto"/>
              <w:right w:val="single" w:sz="4" w:space="0" w:color="auto"/>
            </w:tcBorders>
            <w:shd w:val="clear" w:color="auto" w:fill="auto"/>
            <w:noWrap/>
            <w:vAlign w:val="bottom"/>
            <w:hideMark/>
          </w:tcPr>
          <w:p w14:paraId="4A8DA7CA"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134.171,77</w:t>
            </w:r>
          </w:p>
        </w:tc>
      </w:tr>
      <w:tr w:rsidR="005B5CC3" w:rsidRPr="00F247C3" w14:paraId="42D7D49C"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07B0EF"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POJDI Z MANO</w:t>
            </w:r>
          </w:p>
        </w:tc>
        <w:tc>
          <w:tcPr>
            <w:tcW w:w="2760" w:type="dxa"/>
            <w:tcBorders>
              <w:top w:val="nil"/>
              <w:left w:val="nil"/>
              <w:bottom w:val="single" w:sz="4" w:space="0" w:color="auto"/>
              <w:right w:val="single" w:sz="4" w:space="0" w:color="auto"/>
            </w:tcBorders>
            <w:shd w:val="clear" w:color="auto" w:fill="auto"/>
            <w:noWrap/>
            <w:vAlign w:val="bottom"/>
            <w:hideMark/>
          </w:tcPr>
          <w:p w14:paraId="7A1B6D41"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A.A.C.Production d.o.o.</w:t>
            </w:r>
          </w:p>
        </w:tc>
        <w:tc>
          <w:tcPr>
            <w:tcW w:w="1420" w:type="dxa"/>
            <w:tcBorders>
              <w:top w:val="nil"/>
              <w:left w:val="nil"/>
              <w:bottom w:val="single" w:sz="4" w:space="0" w:color="auto"/>
              <w:right w:val="single" w:sz="4" w:space="0" w:color="auto"/>
            </w:tcBorders>
            <w:shd w:val="clear" w:color="auto" w:fill="auto"/>
            <w:noWrap/>
            <w:vAlign w:val="bottom"/>
            <w:hideMark/>
          </w:tcPr>
          <w:p w14:paraId="093B4BCE"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27.500,00</w:t>
            </w:r>
          </w:p>
        </w:tc>
      </w:tr>
      <w:tr w:rsidR="005B5CC3" w:rsidRPr="00F247C3" w14:paraId="7D65451D"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D04360B"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RUDAR</w:t>
            </w:r>
          </w:p>
        </w:tc>
        <w:tc>
          <w:tcPr>
            <w:tcW w:w="2760" w:type="dxa"/>
            <w:tcBorders>
              <w:top w:val="nil"/>
              <w:left w:val="nil"/>
              <w:bottom w:val="single" w:sz="4" w:space="0" w:color="auto"/>
              <w:right w:val="single" w:sz="4" w:space="0" w:color="auto"/>
            </w:tcBorders>
            <w:shd w:val="clear" w:color="auto" w:fill="auto"/>
            <w:noWrap/>
            <w:vAlign w:val="bottom"/>
            <w:hideMark/>
          </w:tcPr>
          <w:p w14:paraId="559A27E0"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Nukleus film d.o.o.</w:t>
            </w:r>
          </w:p>
        </w:tc>
        <w:tc>
          <w:tcPr>
            <w:tcW w:w="1420" w:type="dxa"/>
            <w:tcBorders>
              <w:top w:val="nil"/>
              <w:left w:val="nil"/>
              <w:bottom w:val="single" w:sz="4" w:space="0" w:color="auto"/>
              <w:right w:val="single" w:sz="4" w:space="0" w:color="auto"/>
            </w:tcBorders>
            <w:shd w:val="clear" w:color="auto" w:fill="auto"/>
            <w:noWrap/>
            <w:vAlign w:val="bottom"/>
            <w:hideMark/>
          </w:tcPr>
          <w:p w14:paraId="15F89B2A"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108.000,00</w:t>
            </w:r>
          </w:p>
        </w:tc>
      </w:tr>
      <w:tr w:rsidR="005B5CC3" w:rsidRPr="00F247C3" w14:paraId="6BD513A3"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11965D8"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NIKA</w:t>
            </w:r>
          </w:p>
        </w:tc>
        <w:tc>
          <w:tcPr>
            <w:tcW w:w="2760" w:type="dxa"/>
            <w:tcBorders>
              <w:top w:val="nil"/>
              <w:left w:val="nil"/>
              <w:bottom w:val="single" w:sz="4" w:space="0" w:color="auto"/>
              <w:right w:val="single" w:sz="4" w:space="0" w:color="auto"/>
            </w:tcBorders>
            <w:shd w:val="clear" w:color="auto" w:fill="auto"/>
            <w:noWrap/>
            <w:vAlign w:val="bottom"/>
            <w:hideMark/>
          </w:tcPr>
          <w:p w14:paraId="3664D022"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Nora Production Group d.o.o.</w:t>
            </w:r>
          </w:p>
        </w:tc>
        <w:tc>
          <w:tcPr>
            <w:tcW w:w="1420" w:type="dxa"/>
            <w:tcBorders>
              <w:top w:val="nil"/>
              <w:left w:val="nil"/>
              <w:bottom w:val="single" w:sz="4" w:space="0" w:color="auto"/>
              <w:right w:val="single" w:sz="4" w:space="0" w:color="auto"/>
            </w:tcBorders>
            <w:shd w:val="clear" w:color="auto" w:fill="auto"/>
            <w:noWrap/>
            <w:vAlign w:val="bottom"/>
            <w:hideMark/>
          </w:tcPr>
          <w:p w14:paraId="549178D3"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5B5CC3" w:rsidRPr="00F247C3" w14:paraId="180CCD11"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85F3E03"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SLO, Australija in jutri ves svet</w:t>
            </w:r>
          </w:p>
        </w:tc>
        <w:tc>
          <w:tcPr>
            <w:tcW w:w="2760" w:type="dxa"/>
            <w:tcBorders>
              <w:top w:val="nil"/>
              <w:left w:val="nil"/>
              <w:bottom w:val="single" w:sz="4" w:space="0" w:color="auto"/>
              <w:right w:val="single" w:sz="4" w:space="0" w:color="auto"/>
            </w:tcBorders>
            <w:shd w:val="clear" w:color="auto" w:fill="auto"/>
            <w:noWrap/>
            <w:vAlign w:val="bottom"/>
            <w:hideMark/>
          </w:tcPr>
          <w:p w14:paraId="28DAE537"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PERFO d.o.o.</w:t>
            </w:r>
          </w:p>
        </w:tc>
        <w:tc>
          <w:tcPr>
            <w:tcW w:w="1420" w:type="dxa"/>
            <w:tcBorders>
              <w:top w:val="nil"/>
              <w:left w:val="nil"/>
              <w:bottom w:val="single" w:sz="4" w:space="0" w:color="auto"/>
              <w:right w:val="single" w:sz="4" w:space="0" w:color="auto"/>
            </w:tcBorders>
            <w:shd w:val="clear" w:color="auto" w:fill="auto"/>
            <w:noWrap/>
            <w:vAlign w:val="bottom"/>
            <w:hideMark/>
          </w:tcPr>
          <w:p w14:paraId="70982693"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261.000,00</w:t>
            </w:r>
          </w:p>
        </w:tc>
      </w:tr>
      <w:tr w:rsidR="005B5CC3" w:rsidRPr="00F247C3" w14:paraId="054C7775"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E23BBCD"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LEDENI  LOVCI</w:t>
            </w:r>
          </w:p>
        </w:tc>
        <w:tc>
          <w:tcPr>
            <w:tcW w:w="2760" w:type="dxa"/>
            <w:tcBorders>
              <w:top w:val="nil"/>
              <w:left w:val="nil"/>
              <w:bottom w:val="single" w:sz="4" w:space="0" w:color="auto"/>
              <w:right w:val="single" w:sz="4" w:space="0" w:color="auto"/>
            </w:tcBorders>
            <w:shd w:val="clear" w:color="auto" w:fill="auto"/>
            <w:noWrap/>
            <w:vAlign w:val="bottom"/>
            <w:hideMark/>
          </w:tcPr>
          <w:p w14:paraId="7BE86AE8"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FilmIT d.o.o.</w:t>
            </w:r>
          </w:p>
        </w:tc>
        <w:tc>
          <w:tcPr>
            <w:tcW w:w="1420" w:type="dxa"/>
            <w:tcBorders>
              <w:top w:val="nil"/>
              <w:left w:val="nil"/>
              <w:bottom w:val="single" w:sz="4" w:space="0" w:color="auto"/>
              <w:right w:val="single" w:sz="4" w:space="0" w:color="auto"/>
            </w:tcBorders>
            <w:shd w:val="clear" w:color="auto" w:fill="auto"/>
            <w:noWrap/>
            <w:vAlign w:val="bottom"/>
            <w:hideMark/>
          </w:tcPr>
          <w:p w14:paraId="1E5A3268"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22.500,00</w:t>
            </w:r>
          </w:p>
        </w:tc>
      </w:tr>
      <w:tr w:rsidR="005B5CC3" w:rsidRPr="00F247C3" w14:paraId="628D123E"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18F7568"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MESTO SVETLOBE</w:t>
            </w:r>
          </w:p>
        </w:tc>
        <w:tc>
          <w:tcPr>
            <w:tcW w:w="2760" w:type="dxa"/>
            <w:tcBorders>
              <w:top w:val="nil"/>
              <w:left w:val="nil"/>
              <w:bottom w:val="single" w:sz="4" w:space="0" w:color="auto"/>
              <w:right w:val="single" w:sz="4" w:space="0" w:color="auto"/>
            </w:tcBorders>
            <w:shd w:val="clear" w:color="auto" w:fill="auto"/>
            <w:noWrap/>
            <w:vAlign w:val="bottom"/>
            <w:hideMark/>
          </w:tcPr>
          <w:p w14:paraId="5797EF92"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EnaBanda</w:t>
            </w:r>
          </w:p>
        </w:tc>
        <w:tc>
          <w:tcPr>
            <w:tcW w:w="1420" w:type="dxa"/>
            <w:tcBorders>
              <w:top w:val="nil"/>
              <w:left w:val="nil"/>
              <w:bottom w:val="single" w:sz="4" w:space="0" w:color="auto"/>
              <w:right w:val="single" w:sz="4" w:space="0" w:color="auto"/>
            </w:tcBorders>
            <w:shd w:val="clear" w:color="auto" w:fill="auto"/>
            <w:noWrap/>
            <w:vAlign w:val="bottom"/>
            <w:hideMark/>
          </w:tcPr>
          <w:p w14:paraId="7ACE973E"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18.000,00</w:t>
            </w:r>
          </w:p>
        </w:tc>
      </w:tr>
      <w:tr w:rsidR="005B5CC3" w:rsidRPr="00F247C3" w14:paraId="2BEF85D1"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01C3F1"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MY WAY 50</w:t>
            </w:r>
          </w:p>
        </w:tc>
        <w:tc>
          <w:tcPr>
            <w:tcW w:w="2760" w:type="dxa"/>
            <w:tcBorders>
              <w:top w:val="nil"/>
              <w:left w:val="nil"/>
              <w:bottom w:val="single" w:sz="4" w:space="0" w:color="auto"/>
              <w:right w:val="single" w:sz="4" w:space="0" w:color="auto"/>
            </w:tcBorders>
            <w:shd w:val="clear" w:color="auto" w:fill="auto"/>
            <w:noWrap/>
            <w:vAlign w:val="bottom"/>
            <w:hideMark/>
          </w:tcPr>
          <w:p w14:paraId="33C6D236"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MAJE WEISS</w:t>
            </w:r>
          </w:p>
        </w:tc>
        <w:tc>
          <w:tcPr>
            <w:tcW w:w="1420" w:type="dxa"/>
            <w:tcBorders>
              <w:top w:val="nil"/>
              <w:left w:val="nil"/>
              <w:bottom w:val="single" w:sz="4" w:space="0" w:color="auto"/>
              <w:right w:val="single" w:sz="4" w:space="0" w:color="auto"/>
            </w:tcBorders>
            <w:shd w:val="clear" w:color="auto" w:fill="auto"/>
            <w:noWrap/>
            <w:vAlign w:val="bottom"/>
            <w:hideMark/>
          </w:tcPr>
          <w:p w14:paraId="6D7B3D67"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0,00</w:t>
            </w:r>
          </w:p>
        </w:tc>
      </w:tr>
      <w:tr w:rsidR="005B5CC3" w:rsidRPr="00F247C3" w14:paraId="3104B7E4"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EED5DE6"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lastRenderedPageBreak/>
              <w:t>ČLOVEK S SENCO</w:t>
            </w:r>
          </w:p>
        </w:tc>
        <w:tc>
          <w:tcPr>
            <w:tcW w:w="2760" w:type="dxa"/>
            <w:tcBorders>
              <w:top w:val="nil"/>
              <w:left w:val="nil"/>
              <w:bottom w:val="single" w:sz="4" w:space="0" w:color="auto"/>
              <w:right w:val="single" w:sz="4" w:space="0" w:color="auto"/>
            </w:tcBorders>
            <w:shd w:val="clear" w:color="auto" w:fill="auto"/>
            <w:noWrap/>
            <w:vAlign w:val="bottom"/>
            <w:hideMark/>
          </w:tcPr>
          <w:p w14:paraId="1337F229"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ZANK</w:t>
            </w:r>
          </w:p>
        </w:tc>
        <w:tc>
          <w:tcPr>
            <w:tcW w:w="1420" w:type="dxa"/>
            <w:tcBorders>
              <w:top w:val="nil"/>
              <w:left w:val="nil"/>
              <w:bottom w:val="single" w:sz="4" w:space="0" w:color="auto"/>
              <w:right w:val="single" w:sz="4" w:space="0" w:color="auto"/>
            </w:tcBorders>
            <w:shd w:val="clear" w:color="auto" w:fill="auto"/>
            <w:noWrap/>
            <w:vAlign w:val="bottom"/>
            <w:hideMark/>
          </w:tcPr>
          <w:p w14:paraId="6451CBCF"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27.500,00</w:t>
            </w:r>
          </w:p>
        </w:tc>
      </w:tr>
      <w:tr w:rsidR="005B5CC3" w:rsidRPr="00F247C3" w14:paraId="25B1993E"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0F6AB1"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Baron Codelli in leg.o Tarzanu</w:t>
            </w:r>
          </w:p>
        </w:tc>
        <w:tc>
          <w:tcPr>
            <w:tcW w:w="2760" w:type="dxa"/>
            <w:tcBorders>
              <w:top w:val="nil"/>
              <w:left w:val="nil"/>
              <w:bottom w:val="single" w:sz="4" w:space="0" w:color="auto"/>
              <w:right w:val="single" w:sz="4" w:space="0" w:color="auto"/>
            </w:tcBorders>
            <w:shd w:val="clear" w:color="auto" w:fill="auto"/>
            <w:noWrap/>
            <w:vAlign w:val="bottom"/>
            <w:hideMark/>
          </w:tcPr>
          <w:p w14:paraId="737CB900"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Astral d.o.o.</w:t>
            </w:r>
          </w:p>
        </w:tc>
        <w:tc>
          <w:tcPr>
            <w:tcW w:w="1420" w:type="dxa"/>
            <w:tcBorders>
              <w:top w:val="nil"/>
              <w:left w:val="nil"/>
              <w:bottom w:val="single" w:sz="4" w:space="0" w:color="auto"/>
              <w:right w:val="single" w:sz="4" w:space="0" w:color="auto"/>
            </w:tcBorders>
            <w:shd w:val="clear" w:color="auto" w:fill="auto"/>
            <w:noWrap/>
            <w:vAlign w:val="bottom"/>
            <w:hideMark/>
          </w:tcPr>
          <w:p w14:paraId="12D237C1"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23.500,00</w:t>
            </w:r>
          </w:p>
        </w:tc>
      </w:tr>
      <w:tr w:rsidR="005B5CC3" w:rsidRPr="00F247C3" w14:paraId="2A972056"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950A6DB"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ANA</w:t>
            </w:r>
          </w:p>
        </w:tc>
        <w:tc>
          <w:tcPr>
            <w:tcW w:w="2760" w:type="dxa"/>
            <w:tcBorders>
              <w:top w:val="nil"/>
              <w:left w:val="nil"/>
              <w:bottom w:val="single" w:sz="4" w:space="0" w:color="auto"/>
              <w:right w:val="single" w:sz="4" w:space="0" w:color="auto"/>
            </w:tcBorders>
            <w:shd w:val="clear" w:color="auto" w:fill="auto"/>
            <w:noWrap/>
            <w:vAlign w:val="bottom"/>
            <w:hideMark/>
          </w:tcPr>
          <w:p w14:paraId="161DF667"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Studio Arkadena d.o.o.</w:t>
            </w:r>
          </w:p>
        </w:tc>
        <w:tc>
          <w:tcPr>
            <w:tcW w:w="1420" w:type="dxa"/>
            <w:tcBorders>
              <w:top w:val="nil"/>
              <w:left w:val="nil"/>
              <w:bottom w:val="single" w:sz="4" w:space="0" w:color="auto"/>
              <w:right w:val="single" w:sz="4" w:space="0" w:color="auto"/>
            </w:tcBorders>
            <w:shd w:val="clear" w:color="auto" w:fill="auto"/>
            <w:noWrap/>
            <w:vAlign w:val="bottom"/>
            <w:hideMark/>
          </w:tcPr>
          <w:p w14:paraId="168294E7"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187.500,00</w:t>
            </w:r>
          </w:p>
        </w:tc>
      </w:tr>
      <w:tr w:rsidR="005B5CC3" w:rsidRPr="00F247C3" w14:paraId="4E235408"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C0427C"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IZBRISANA</w:t>
            </w:r>
          </w:p>
        </w:tc>
        <w:tc>
          <w:tcPr>
            <w:tcW w:w="2760" w:type="dxa"/>
            <w:tcBorders>
              <w:top w:val="nil"/>
              <w:left w:val="nil"/>
              <w:bottom w:val="single" w:sz="4" w:space="0" w:color="auto"/>
              <w:right w:val="single" w:sz="4" w:space="0" w:color="auto"/>
            </w:tcBorders>
            <w:shd w:val="clear" w:color="auto" w:fill="auto"/>
            <w:noWrap/>
            <w:vAlign w:val="bottom"/>
            <w:hideMark/>
          </w:tcPr>
          <w:p w14:paraId="24C34E37"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Gustav film, d.o.o.</w:t>
            </w:r>
          </w:p>
        </w:tc>
        <w:tc>
          <w:tcPr>
            <w:tcW w:w="1420" w:type="dxa"/>
            <w:tcBorders>
              <w:top w:val="nil"/>
              <w:left w:val="nil"/>
              <w:bottom w:val="single" w:sz="4" w:space="0" w:color="auto"/>
              <w:right w:val="single" w:sz="4" w:space="0" w:color="auto"/>
            </w:tcBorders>
            <w:shd w:val="clear" w:color="auto" w:fill="auto"/>
            <w:noWrap/>
            <w:vAlign w:val="bottom"/>
            <w:hideMark/>
          </w:tcPr>
          <w:p w14:paraId="739C4C2D"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175.000,00</w:t>
            </w:r>
          </w:p>
        </w:tc>
      </w:tr>
      <w:tr w:rsidR="005B5CC3" w:rsidRPr="00F247C3" w14:paraId="3416C5B6"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5B9025"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Viktorija</w:t>
            </w:r>
          </w:p>
        </w:tc>
        <w:tc>
          <w:tcPr>
            <w:tcW w:w="2760" w:type="dxa"/>
            <w:tcBorders>
              <w:top w:val="nil"/>
              <w:left w:val="nil"/>
              <w:bottom w:val="single" w:sz="4" w:space="0" w:color="auto"/>
              <w:right w:val="single" w:sz="4" w:space="0" w:color="auto"/>
            </w:tcBorders>
            <w:shd w:val="clear" w:color="auto" w:fill="auto"/>
            <w:noWrap/>
            <w:vAlign w:val="bottom"/>
            <w:hideMark/>
          </w:tcPr>
          <w:p w14:paraId="1FB5C218"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Sever &amp; Sever d.o.o.</w:t>
            </w:r>
          </w:p>
        </w:tc>
        <w:tc>
          <w:tcPr>
            <w:tcW w:w="1420" w:type="dxa"/>
            <w:tcBorders>
              <w:top w:val="nil"/>
              <w:left w:val="nil"/>
              <w:bottom w:val="single" w:sz="4" w:space="0" w:color="auto"/>
              <w:right w:val="single" w:sz="4" w:space="0" w:color="auto"/>
            </w:tcBorders>
            <w:shd w:val="clear" w:color="auto" w:fill="auto"/>
            <w:noWrap/>
            <w:vAlign w:val="bottom"/>
            <w:hideMark/>
          </w:tcPr>
          <w:p w14:paraId="1AE3E6B7"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33.000,00</w:t>
            </w:r>
          </w:p>
        </w:tc>
      </w:tr>
      <w:tr w:rsidR="005B5CC3" w:rsidRPr="00F247C3" w14:paraId="2D2096B1"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8AB98AD"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Družinica</w:t>
            </w:r>
          </w:p>
        </w:tc>
        <w:tc>
          <w:tcPr>
            <w:tcW w:w="2760" w:type="dxa"/>
            <w:tcBorders>
              <w:top w:val="nil"/>
              <w:left w:val="nil"/>
              <w:bottom w:val="single" w:sz="4" w:space="0" w:color="auto"/>
              <w:right w:val="single" w:sz="4" w:space="0" w:color="auto"/>
            </w:tcBorders>
            <w:shd w:val="clear" w:color="auto" w:fill="auto"/>
            <w:noWrap/>
            <w:vAlign w:val="bottom"/>
            <w:hideMark/>
          </w:tcPr>
          <w:p w14:paraId="1A0D2294"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Perfo d.o.o.</w:t>
            </w:r>
          </w:p>
        </w:tc>
        <w:tc>
          <w:tcPr>
            <w:tcW w:w="1420" w:type="dxa"/>
            <w:tcBorders>
              <w:top w:val="nil"/>
              <w:left w:val="nil"/>
              <w:bottom w:val="single" w:sz="4" w:space="0" w:color="auto"/>
              <w:right w:val="single" w:sz="4" w:space="0" w:color="auto"/>
            </w:tcBorders>
            <w:shd w:val="clear" w:color="auto" w:fill="auto"/>
            <w:noWrap/>
            <w:vAlign w:val="bottom"/>
            <w:hideMark/>
          </w:tcPr>
          <w:p w14:paraId="04F459AB"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142.500,00</w:t>
            </w:r>
          </w:p>
        </w:tc>
      </w:tr>
      <w:tr w:rsidR="005B5CC3" w:rsidRPr="00F247C3" w14:paraId="234A716C"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641C629"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Igram, sem</w:t>
            </w:r>
          </w:p>
        </w:tc>
        <w:tc>
          <w:tcPr>
            <w:tcW w:w="2760" w:type="dxa"/>
            <w:tcBorders>
              <w:top w:val="nil"/>
              <w:left w:val="nil"/>
              <w:bottom w:val="single" w:sz="4" w:space="0" w:color="auto"/>
              <w:right w:val="single" w:sz="4" w:space="0" w:color="auto"/>
            </w:tcBorders>
            <w:shd w:val="clear" w:color="auto" w:fill="auto"/>
            <w:noWrap/>
            <w:vAlign w:val="bottom"/>
            <w:hideMark/>
          </w:tcPr>
          <w:p w14:paraId="345C0623"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Filmostrovje, d.o.o.</w:t>
            </w:r>
          </w:p>
        </w:tc>
        <w:tc>
          <w:tcPr>
            <w:tcW w:w="1420" w:type="dxa"/>
            <w:tcBorders>
              <w:top w:val="nil"/>
              <w:left w:val="nil"/>
              <w:bottom w:val="single" w:sz="4" w:space="0" w:color="auto"/>
              <w:right w:val="single" w:sz="4" w:space="0" w:color="auto"/>
            </w:tcBorders>
            <w:shd w:val="clear" w:color="auto" w:fill="auto"/>
            <w:noWrap/>
            <w:vAlign w:val="bottom"/>
            <w:hideMark/>
          </w:tcPr>
          <w:p w14:paraId="49642E21"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112.500,00</w:t>
            </w:r>
          </w:p>
        </w:tc>
      </w:tr>
      <w:tr w:rsidR="005B5CC3" w:rsidRPr="00F247C3" w14:paraId="43521AB5"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9EDF002"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Zadušnica</w:t>
            </w:r>
          </w:p>
        </w:tc>
        <w:tc>
          <w:tcPr>
            <w:tcW w:w="2760" w:type="dxa"/>
            <w:tcBorders>
              <w:top w:val="nil"/>
              <w:left w:val="nil"/>
              <w:bottom w:val="single" w:sz="4" w:space="0" w:color="auto"/>
              <w:right w:val="single" w:sz="4" w:space="0" w:color="auto"/>
            </w:tcBorders>
            <w:shd w:val="clear" w:color="auto" w:fill="auto"/>
            <w:noWrap/>
            <w:vAlign w:val="bottom"/>
            <w:hideMark/>
          </w:tcPr>
          <w:p w14:paraId="381D6A46"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 gara, zavod</w:t>
            </w:r>
          </w:p>
        </w:tc>
        <w:tc>
          <w:tcPr>
            <w:tcW w:w="1420" w:type="dxa"/>
            <w:tcBorders>
              <w:top w:val="nil"/>
              <w:left w:val="nil"/>
              <w:bottom w:val="single" w:sz="4" w:space="0" w:color="auto"/>
              <w:right w:val="single" w:sz="4" w:space="0" w:color="auto"/>
            </w:tcBorders>
            <w:shd w:val="clear" w:color="auto" w:fill="auto"/>
            <w:noWrap/>
            <w:vAlign w:val="bottom"/>
            <w:hideMark/>
          </w:tcPr>
          <w:p w14:paraId="5B82C87C"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85.000,00</w:t>
            </w:r>
          </w:p>
        </w:tc>
      </w:tr>
      <w:tr w:rsidR="005B5CC3" w:rsidRPr="00F247C3" w14:paraId="05793AD8"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FD76D8B"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Ne bom več luzerka</w:t>
            </w:r>
          </w:p>
        </w:tc>
        <w:tc>
          <w:tcPr>
            <w:tcW w:w="2760" w:type="dxa"/>
            <w:tcBorders>
              <w:top w:val="nil"/>
              <w:left w:val="nil"/>
              <w:bottom w:val="single" w:sz="4" w:space="0" w:color="auto"/>
              <w:right w:val="single" w:sz="4" w:space="0" w:color="auto"/>
            </w:tcBorders>
            <w:shd w:val="clear" w:color="auto" w:fill="auto"/>
            <w:noWrap/>
            <w:vAlign w:val="bottom"/>
            <w:hideMark/>
          </w:tcPr>
          <w:p w14:paraId="46923487"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420" w:type="dxa"/>
            <w:tcBorders>
              <w:top w:val="nil"/>
              <w:left w:val="nil"/>
              <w:bottom w:val="single" w:sz="4" w:space="0" w:color="auto"/>
              <w:right w:val="single" w:sz="4" w:space="0" w:color="auto"/>
            </w:tcBorders>
            <w:shd w:val="clear" w:color="auto" w:fill="auto"/>
            <w:noWrap/>
            <w:vAlign w:val="bottom"/>
            <w:hideMark/>
          </w:tcPr>
          <w:p w14:paraId="71F6005F"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80.000,00</w:t>
            </w:r>
          </w:p>
        </w:tc>
      </w:tr>
      <w:tr w:rsidR="005B5CC3" w:rsidRPr="00F247C3" w14:paraId="5B001948"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6D32D8A"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Zgodovina ljubezni</w:t>
            </w:r>
          </w:p>
        </w:tc>
        <w:tc>
          <w:tcPr>
            <w:tcW w:w="2760" w:type="dxa"/>
            <w:tcBorders>
              <w:top w:val="nil"/>
              <w:left w:val="nil"/>
              <w:bottom w:val="single" w:sz="4" w:space="0" w:color="auto"/>
              <w:right w:val="single" w:sz="4" w:space="0" w:color="auto"/>
            </w:tcBorders>
            <w:shd w:val="clear" w:color="auto" w:fill="auto"/>
            <w:noWrap/>
            <w:vAlign w:val="bottom"/>
            <w:hideMark/>
          </w:tcPr>
          <w:p w14:paraId="3E86BC08"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Mono O</w:t>
            </w:r>
          </w:p>
        </w:tc>
        <w:tc>
          <w:tcPr>
            <w:tcW w:w="1420" w:type="dxa"/>
            <w:tcBorders>
              <w:top w:val="nil"/>
              <w:left w:val="nil"/>
              <w:bottom w:val="single" w:sz="4" w:space="0" w:color="auto"/>
              <w:right w:val="single" w:sz="4" w:space="0" w:color="auto"/>
            </w:tcBorders>
            <w:shd w:val="clear" w:color="auto" w:fill="auto"/>
            <w:noWrap/>
            <w:vAlign w:val="bottom"/>
            <w:hideMark/>
          </w:tcPr>
          <w:p w14:paraId="51E861E3"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75.000,00</w:t>
            </w:r>
          </w:p>
        </w:tc>
      </w:tr>
      <w:tr w:rsidR="005B5CC3" w:rsidRPr="00F247C3" w14:paraId="2430446B"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D6B480"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Greva v partizane</w:t>
            </w:r>
          </w:p>
        </w:tc>
        <w:tc>
          <w:tcPr>
            <w:tcW w:w="2760" w:type="dxa"/>
            <w:tcBorders>
              <w:top w:val="nil"/>
              <w:left w:val="nil"/>
              <w:bottom w:val="single" w:sz="4" w:space="0" w:color="auto"/>
              <w:right w:val="single" w:sz="4" w:space="0" w:color="auto"/>
            </w:tcBorders>
            <w:shd w:val="clear" w:color="auto" w:fill="auto"/>
            <w:noWrap/>
            <w:vAlign w:val="bottom"/>
            <w:hideMark/>
          </w:tcPr>
          <w:p w14:paraId="20D76812"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420" w:type="dxa"/>
            <w:tcBorders>
              <w:top w:val="nil"/>
              <w:left w:val="nil"/>
              <w:bottom w:val="single" w:sz="4" w:space="0" w:color="auto"/>
              <w:right w:val="single" w:sz="4" w:space="0" w:color="auto"/>
            </w:tcBorders>
            <w:shd w:val="clear" w:color="auto" w:fill="auto"/>
            <w:noWrap/>
            <w:vAlign w:val="bottom"/>
            <w:hideMark/>
          </w:tcPr>
          <w:p w14:paraId="02C03EA7"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241.592,43</w:t>
            </w:r>
          </w:p>
        </w:tc>
      </w:tr>
      <w:tr w:rsidR="005B5CC3" w:rsidRPr="00F247C3" w14:paraId="5CE8805F"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ABD75BE"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Košarkar naj bo</w:t>
            </w:r>
          </w:p>
        </w:tc>
        <w:tc>
          <w:tcPr>
            <w:tcW w:w="2760" w:type="dxa"/>
            <w:tcBorders>
              <w:top w:val="nil"/>
              <w:left w:val="nil"/>
              <w:bottom w:val="single" w:sz="4" w:space="0" w:color="auto"/>
              <w:right w:val="single" w:sz="4" w:space="0" w:color="auto"/>
            </w:tcBorders>
            <w:shd w:val="clear" w:color="auto" w:fill="auto"/>
            <w:noWrap/>
            <w:vAlign w:val="bottom"/>
            <w:hideMark/>
          </w:tcPr>
          <w:p w14:paraId="015AE5B3"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Gustav film d.o.o.</w:t>
            </w:r>
          </w:p>
        </w:tc>
        <w:tc>
          <w:tcPr>
            <w:tcW w:w="1420" w:type="dxa"/>
            <w:tcBorders>
              <w:top w:val="nil"/>
              <w:left w:val="nil"/>
              <w:bottom w:val="single" w:sz="4" w:space="0" w:color="auto"/>
              <w:right w:val="single" w:sz="4" w:space="0" w:color="auto"/>
            </w:tcBorders>
            <w:shd w:val="clear" w:color="auto" w:fill="auto"/>
            <w:noWrap/>
            <w:vAlign w:val="bottom"/>
            <w:hideMark/>
          </w:tcPr>
          <w:p w14:paraId="172AB82E"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25.000,00</w:t>
            </w:r>
          </w:p>
        </w:tc>
      </w:tr>
      <w:tr w:rsidR="005B5CC3" w:rsidRPr="00F247C3" w14:paraId="380FCFC5" w14:textId="77777777" w:rsidTr="005B5CC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91A2AD"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Krvno maščevanje</w:t>
            </w:r>
          </w:p>
        </w:tc>
        <w:tc>
          <w:tcPr>
            <w:tcW w:w="2760" w:type="dxa"/>
            <w:tcBorders>
              <w:top w:val="nil"/>
              <w:left w:val="nil"/>
              <w:bottom w:val="single" w:sz="4" w:space="0" w:color="auto"/>
              <w:right w:val="single" w:sz="4" w:space="0" w:color="auto"/>
            </w:tcBorders>
            <w:shd w:val="clear" w:color="auto" w:fill="auto"/>
            <w:noWrap/>
            <w:vAlign w:val="bottom"/>
            <w:hideMark/>
          </w:tcPr>
          <w:p w14:paraId="141AA70F" w14:textId="77777777" w:rsidR="005B5CC3" w:rsidRPr="00F247C3" w:rsidRDefault="005B5CC3" w:rsidP="005B5CC3">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420" w:type="dxa"/>
            <w:tcBorders>
              <w:top w:val="nil"/>
              <w:left w:val="nil"/>
              <w:bottom w:val="single" w:sz="4" w:space="0" w:color="auto"/>
              <w:right w:val="single" w:sz="4" w:space="0" w:color="auto"/>
            </w:tcBorders>
            <w:shd w:val="clear" w:color="auto" w:fill="auto"/>
            <w:noWrap/>
            <w:vAlign w:val="bottom"/>
            <w:hideMark/>
          </w:tcPr>
          <w:p w14:paraId="5D87A69D" w14:textId="77777777" w:rsidR="005B5CC3" w:rsidRPr="00F247C3" w:rsidRDefault="005B5CC3" w:rsidP="005B5CC3">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25.000,00</w:t>
            </w:r>
          </w:p>
        </w:tc>
      </w:tr>
      <w:tr w:rsidR="005B5CC3" w:rsidRPr="00F247C3" w14:paraId="5E4F868F" w14:textId="77777777" w:rsidTr="005B5CC3">
        <w:trPr>
          <w:trHeight w:val="300"/>
        </w:trPr>
        <w:tc>
          <w:tcPr>
            <w:tcW w:w="3520" w:type="dxa"/>
            <w:tcBorders>
              <w:top w:val="nil"/>
              <w:left w:val="single" w:sz="4" w:space="0" w:color="auto"/>
              <w:bottom w:val="single" w:sz="4" w:space="0" w:color="auto"/>
              <w:right w:val="nil"/>
            </w:tcBorders>
            <w:shd w:val="clear" w:color="000000" w:fill="FFFF00"/>
            <w:noWrap/>
            <w:vAlign w:val="bottom"/>
            <w:hideMark/>
          </w:tcPr>
          <w:p w14:paraId="51A28046" w14:textId="77777777" w:rsidR="005B5CC3" w:rsidRPr="00F247C3" w:rsidRDefault="005B5CC3" w:rsidP="005B5CC3">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760" w:type="dxa"/>
            <w:tcBorders>
              <w:top w:val="nil"/>
              <w:left w:val="nil"/>
              <w:bottom w:val="single" w:sz="4" w:space="0" w:color="auto"/>
              <w:right w:val="nil"/>
            </w:tcBorders>
            <w:shd w:val="clear" w:color="000000" w:fill="FFFF00"/>
            <w:noWrap/>
            <w:vAlign w:val="bottom"/>
            <w:hideMark/>
          </w:tcPr>
          <w:p w14:paraId="621FD0C0" w14:textId="77777777" w:rsidR="005B5CC3" w:rsidRPr="00F247C3" w:rsidRDefault="005B5CC3" w:rsidP="005B5CC3">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420" w:type="dxa"/>
            <w:tcBorders>
              <w:top w:val="nil"/>
              <w:left w:val="nil"/>
              <w:bottom w:val="single" w:sz="4" w:space="0" w:color="auto"/>
              <w:right w:val="single" w:sz="4" w:space="0" w:color="auto"/>
            </w:tcBorders>
            <w:shd w:val="clear" w:color="000000" w:fill="FFFF00"/>
            <w:noWrap/>
            <w:vAlign w:val="bottom"/>
            <w:hideMark/>
          </w:tcPr>
          <w:p w14:paraId="79982EFD" w14:textId="77777777" w:rsidR="005B5CC3" w:rsidRPr="00F247C3" w:rsidRDefault="005B5CC3" w:rsidP="005B5CC3">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1.888.114,20</w:t>
            </w:r>
          </w:p>
        </w:tc>
      </w:tr>
    </w:tbl>
    <w:p w14:paraId="2BEA1675" w14:textId="77777777" w:rsidR="005B5CC3" w:rsidRPr="00F247C3" w:rsidRDefault="005B5CC3" w:rsidP="00384304">
      <w:pPr>
        <w:spacing w:before="0" w:after="0" w:line="240" w:lineRule="auto"/>
        <w:jc w:val="both"/>
        <w:rPr>
          <w:rFonts w:asciiTheme="minorHAnsi" w:hAnsiTheme="minorHAnsi" w:cstheme="minorHAnsi"/>
        </w:rPr>
      </w:pPr>
    </w:p>
    <w:p w14:paraId="4E6C5FAB" w14:textId="77777777" w:rsidR="005B5CC3" w:rsidRPr="00F247C3" w:rsidRDefault="005B5CC3" w:rsidP="00384304">
      <w:pPr>
        <w:spacing w:before="0" w:after="0" w:line="240" w:lineRule="auto"/>
        <w:jc w:val="both"/>
        <w:rPr>
          <w:rFonts w:asciiTheme="minorHAnsi" w:hAnsiTheme="minorHAnsi" w:cstheme="minorHAnsi"/>
        </w:rPr>
      </w:pPr>
    </w:p>
    <w:p w14:paraId="2E9F02CE" w14:textId="77777777" w:rsidR="00FF0BE7" w:rsidRPr="00F247C3" w:rsidRDefault="00FF0BE7" w:rsidP="00FF0BE7">
      <w:pPr>
        <w:spacing w:before="0" w:after="0" w:line="240" w:lineRule="auto"/>
        <w:jc w:val="both"/>
        <w:rPr>
          <w:rFonts w:asciiTheme="minorHAnsi" w:hAnsiTheme="minorHAnsi" w:cstheme="minorHAnsi"/>
        </w:rPr>
      </w:pPr>
      <w:r w:rsidRPr="00F247C3">
        <w:rPr>
          <w:rFonts w:asciiTheme="minorHAnsi" w:hAnsiTheme="minorHAnsi" w:cstheme="minorHAnsi"/>
        </w:rPr>
        <w:t xml:space="preserve">Od starih projektov je še vedno ostal nedokončan projekta Vandima. V letu 2016 se je postopek obravnave na sodišču končal. </w:t>
      </w:r>
      <w:r w:rsidRPr="004A7742">
        <w:rPr>
          <w:rFonts w:asciiTheme="minorHAnsi" w:hAnsiTheme="minorHAnsi" w:cstheme="minorHAnsi"/>
        </w:rPr>
        <w:t>Sodbo smo prejeli 2.2.2017, s katero je bilo Slovenskemu filmskemu centru ugodeno in na podlagi katere je producent Moja soseska dolžan Slovenskemu filmskemu centru izplačati 144.382</w:t>
      </w:r>
      <w:r w:rsidR="008A365B" w:rsidRPr="00F247C3">
        <w:rPr>
          <w:rFonts w:asciiTheme="minorHAnsi" w:hAnsiTheme="minorHAnsi" w:cstheme="minorHAnsi"/>
        </w:rPr>
        <w:t xml:space="preserve"> € </w:t>
      </w:r>
      <w:r w:rsidRPr="004A7742">
        <w:rPr>
          <w:rFonts w:asciiTheme="minorHAnsi" w:hAnsiTheme="minorHAnsi" w:cstheme="minorHAnsi"/>
        </w:rPr>
        <w:t>glavnice in izvršilne stroške v višini 491,20</w:t>
      </w:r>
      <w:r w:rsidR="008A365B" w:rsidRPr="00F247C3">
        <w:rPr>
          <w:rFonts w:asciiTheme="minorHAnsi" w:hAnsiTheme="minorHAnsi" w:cstheme="minorHAnsi"/>
        </w:rPr>
        <w:t xml:space="preserve"> € </w:t>
      </w:r>
      <w:r w:rsidRPr="004A7742">
        <w:rPr>
          <w:rFonts w:asciiTheme="minorHAnsi" w:hAnsiTheme="minorHAnsi" w:cstheme="minorHAnsi"/>
        </w:rPr>
        <w:t>z zakonskimi zamudnimi obrestmi, in 6.126,50</w:t>
      </w:r>
      <w:r w:rsidR="008A365B" w:rsidRPr="00F247C3">
        <w:rPr>
          <w:rFonts w:asciiTheme="minorHAnsi" w:hAnsiTheme="minorHAnsi" w:cstheme="minorHAnsi"/>
        </w:rPr>
        <w:t xml:space="preserve"> € </w:t>
      </w:r>
      <w:r w:rsidRPr="004A7742">
        <w:rPr>
          <w:rFonts w:asciiTheme="minorHAnsi" w:hAnsiTheme="minorHAnsi" w:cstheme="minorHAnsi"/>
        </w:rPr>
        <w:t>pravdnih stroškov. Sodba še ni pravnomočna.</w:t>
      </w:r>
      <w:r w:rsidRPr="00F247C3">
        <w:rPr>
          <w:rFonts w:asciiTheme="minorHAnsi" w:hAnsiTheme="minorHAnsi" w:cstheme="minorHAnsi"/>
        </w:rPr>
        <w:t xml:space="preserve"> </w:t>
      </w:r>
    </w:p>
    <w:p w14:paraId="253B70F4" w14:textId="77777777" w:rsidR="00FF0BE7" w:rsidRPr="00F247C3" w:rsidRDefault="00FF0BE7" w:rsidP="00FF0BE7">
      <w:pPr>
        <w:spacing w:before="0" w:after="0" w:line="240" w:lineRule="auto"/>
        <w:jc w:val="both"/>
        <w:rPr>
          <w:rFonts w:asciiTheme="minorHAnsi" w:hAnsiTheme="minorHAnsi" w:cstheme="minorHAnsi"/>
          <w:highlight w:val="yellow"/>
        </w:rPr>
      </w:pPr>
      <w:r w:rsidRPr="00F247C3">
        <w:rPr>
          <w:rFonts w:asciiTheme="minorHAnsi" w:hAnsiTheme="minorHAnsi" w:cstheme="minorHAnsi"/>
        </w:rPr>
        <w:t xml:space="preserve">Pri filmih iz razpisa za leto 2013 so </w:t>
      </w:r>
      <w:r w:rsidR="00F71985" w:rsidRPr="00F247C3">
        <w:rPr>
          <w:rFonts w:asciiTheme="minorHAnsi" w:hAnsiTheme="minorHAnsi" w:cstheme="minorHAnsi"/>
        </w:rPr>
        <w:t>še trije projekti, ki bodo črpali sredstva v letu 2017</w:t>
      </w:r>
      <w:r w:rsidRPr="00F247C3">
        <w:rPr>
          <w:rFonts w:asciiTheme="minorHAnsi" w:hAnsiTheme="minorHAnsi" w:cstheme="minorHAnsi"/>
        </w:rPr>
        <w:t xml:space="preserve"> in sicer Playing man, Zgodbe iz kostanjevih gozdov in Rudar</w:t>
      </w:r>
      <w:r w:rsidR="00F71985" w:rsidRPr="00F247C3">
        <w:rPr>
          <w:rFonts w:asciiTheme="minorHAnsi" w:hAnsiTheme="minorHAnsi" w:cstheme="minorHAnsi"/>
        </w:rPr>
        <w:t xml:space="preserve"> (rok končanja projektov Playing men in Zgodbe iz kostanjevih gozdov je bil podaljšan, oba bosta končana v letu 2017, pri projketu Rudar pa v letu 2017 zapade v izplačilo le še zadnja tranša, film je končan). </w:t>
      </w:r>
      <w:r w:rsidRPr="00F247C3">
        <w:rPr>
          <w:rFonts w:asciiTheme="minorHAnsi" w:hAnsiTheme="minorHAnsi" w:cstheme="minorHAnsi"/>
        </w:rPr>
        <w:t>Iz razpisa za leto 2014 moramo nedokončanim projektom izplačati še 197.000</w:t>
      </w:r>
      <w:r w:rsidR="008A365B" w:rsidRPr="00F247C3">
        <w:rPr>
          <w:rFonts w:asciiTheme="minorHAnsi" w:hAnsiTheme="minorHAnsi" w:cstheme="minorHAnsi"/>
        </w:rPr>
        <w:t xml:space="preserve"> € </w:t>
      </w:r>
      <w:r w:rsidRPr="00F247C3">
        <w:rPr>
          <w:rFonts w:asciiTheme="minorHAnsi" w:hAnsiTheme="minorHAnsi" w:cstheme="minorHAnsi"/>
        </w:rPr>
        <w:t>(v letu 2017) in iz razpisa 2015 še 796.907,57</w:t>
      </w:r>
      <w:r w:rsidR="008A365B" w:rsidRPr="00F247C3">
        <w:rPr>
          <w:rFonts w:asciiTheme="minorHAnsi" w:hAnsiTheme="minorHAnsi" w:cstheme="minorHAnsi"/>
        </w:rPr>
        <w:t xml:space="preserve"> € </w:t>
      </w:r>
      <w:r w:rsidRPr="00F247C3">
        <w:rPr>
          <w:rFonts w:asciiTheme="minorHAnsi" w:hAnsiTheme="minorHAnsi" w:cstheme="minorHAnsi"/>
        </w:rPr>
        <w:t>v letu 2017 in 142.500</w:t>
      </w:r>
      <w:r w:rsidR="008A365B" w:rsidRPr="00F247C3">
        <w:rPr>
          <w:rFonts w:asciiTheme="minorHAnsi" w:hAnsiTheme="minorHAnsi" w:cstheme="minorHAnsi"/>
        </w:rPr>
        <w:t xml:space="preserve"> € </w:t>
      </w:r>
      <w:r w:rsidRPr="00F247C3">
        <w:rPr>
          <w:rFonts w:asciiTheme="minorHAnsi" w:hAnsiTheme="minorHAnsi" w:cstheme="minorHAnsi"/>
        </w:rPr>
        <w:t>v letu 2018.</w:t>
      </w:r>
      <w:r w:rsidRPr="00F247C3">
        <w:rPr>
          <w:rFonts w:asciiTheme="minorHAnsi" w:hAnsiTheme="minorHAnsi" w:cstheme="minorHAnsi"/>
          <w:highlight w:val="yellow"/>
        </w:rPr>
        <w:t xml:space="preserve"> </w:t>
      </w:r>
    </w:p>
    <w:p w14:paraId="7CEACC38" w14:textId="77777777" w:rsidR="00384304" w:rsidRPr="00F247C3" w:rsidRDefault="00384304" w:rsidP="00384304">
      <w:pPr>
        <w:spacing w:before="0" w:after="0" w:line="240" w:lineRule="auto"/>
        <w:jc w:val="both"/>
        <w:rPr>
          <w:rFonts w:asciiTheme="minorHAnsi" w:hAnsiTheme="minorHAnsi" w:cstheme="minorHAnsi"/>
          <w:highlight w:val="yellow"/>
        </w:rPr>
      </w:pPr>
    </w:p>
    <w:p w14:paraId="56A96C77" w14:textId="77777777" w:rsidR="00384304" w:rsidRPr="00F247C3" w:rsidRDefault="00384304" w:rsidP="00384304">
      <w:pPr>
        <w:spacing w:before="0" w:after="0" w:line="240" w:lineRule="auto"/>
        <w:jc w:val="both"/>
        <w:rPr>
          <w:rFonts w:asciiTheme="minorHAnsi" w:hAnsiTheme="minorHAnsi" w:cstheme="minorHAnsi"/>
          <w:highlight w:val="yellow"/>
        </w:rPr>
      </w:pPr>
    </w:p>
    <w:p w14:paraId="3CB2EF44" w14:textId="77777777" w:rsidR="00384304" w:rsidRPr="00F247C3" w:rsidRDefault="00384304" w:rsidP="00DC61EC">
      <w:pPr>
        <w:pStyle w:val="Odstavekseznama"/>
        <w:numPr>
          <w:ilvl w:val="0"/>
          <w:numId w:val="9"/>
        </w:numPr>
        <w:spacing w:before="0" w:after="0" w:line="240" w:lineRule="auto"/>
        <w:contextualSpacing/>
        <w:jc w:val="both"/>
        <w:rPr>
          <w:rFonts w:asciiTheme="minorHAnsi" w:hAnsiTheme="minorHAnsi" w:cstheme="minorHAnsi"/>
          <w:b/>
          <w:i/>
        </w:rPr>
      </w:pPr>
      <w:r w:rsidRPr="00F247C3">
        <w:rPr>
          <w:rFonts w:asciiTheme="minorHAnsi" w:hAnsiTheme="minorHAnsi" w:cstheme="minorHAnsi"/>
          <w:b/>
          <w:i/>
        </w:rPr>
        <w:t>kratkometražni filmi</w:t>
      </w:r>
    </w:p>
    <w:p w14:paraId="3791DBF8" w14:textId="77777777" w:rsidR="00384304" w:rsidRPr="00F247C3" w:rsidRDefault="00384304" w:rsidP="00384304">
      <w:pPr>
        <w:pStyle w:val="Odstavekseznama"/>
        <w:spacing w:before="0" w:after="0" w:line="240" w:lineRule="auto"/>
        <w:ind w:left="720"/>
        <w:contextualSpacing/>
        <w:jc w:val="both"/>
        <w:rPr>
          <w:rFonts w:asciiTheme="minorHAnsi" w:hAnsiTheme="minorHAnsi" w:cstheme="minorHAnsi"/>
          <w:b/>
          <w:i/>
        </w:rPr>
      </w:pPr>
    </w:p>
    <w:p w14:paraId="71B091E2" w14:textId="5DA36310" w:rsidR="008F7C28"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Za sofinanciranje kratkometražnih filmov smo v letu 201</w:t>
      </w:r>
      <w:r w:rsidR="00DB7655" w:rsidRPr="00F247C3">
        <w:rPr>
          <w:rFonts w:asciiTheme="minorHAnsi" w:hAnsiTheme="minorHAnsi" w:cstheme="minorHAnsi"/>
        </w:rPr>
        <w:t>6</w:t>
      </w:r>
      <w:r w:rsidRPr="00F247C3">
        <w:rPr>
          <w:rFonts w:asciiTheme="minorHAnsi" w:hAnsiTheme="minorHAnsi" w:cstheme="minorHAnsi"/>
        </w:rPr>
        <w:t xml:space="preserve"> namenili 303.573 </w:t>
      </w:r>
      <w:r w:rsidR="006F7F2D" w:rsidRPr="00F247C3">
        <w:rPr>
          <w:rFonts w:asciiTheme="minorHAnsi" w:hAnsiTheme="minorHAnsi" w:cstheme="minorHAnsi"/>
        </w:rPr>
        <w:t>€.</w:t>
      </w:r>
      <w:r w:rsidRPr="00F247C3">
        <w:rPr>
          <w:rFonts w:asciiTheme="minorHAnsi" w:hAnsiTheme="minorHAnsi" w:cstheme="minorHAnsi"/>
        </w:rPr>
        <w:t xml:space="preserve"> Financirali smo filmske projekte, sprejete v sofinan</w:t>
      </w:r>
      <w:r w:rsidR="00DB7655" w:rsidRPr="00F247C3">
        <w:rPr>
          <w:rFonts w:asciiTheme="minorHAnsi" w:hAnsiTheme="minorHAnsi" w:cstheme="minorHAnsi"/>
        </w:rPr>
        <w:t>ciranje na razpisih za leto 2013</w:t>
      </w:r>
      <w:r w:rsidRPr="00F247C3">
        <w:rPr>
          <w:rFonts w:asciiTheme="minorHAnsi" w:hAnsiTheme="minorHAnsi" w:cstheme="minorHAnsi"/>
        </w:rPr>
        <w:t>, 201</w:t>
      </w:r>
      <w:r w:rsidR="00DB7655" w:rsidRPr="00F247C3">
        <w:rPr>
          <w:rFonts w:asciiTheme="minorHAnsi" w:hAnsiTheme="minorHAnsi" w:cstheme="minorHAnsi"/>
        </w:rPr>
        <w:t>4</w:t>
      </w:r>
      <w:r w:rsidRPr="00F247C3">
        <w:rPr>
          <w:rFonts w:asciiTheme="minorHAnsi" w:hAnsiTheme="minorHAnsi" w:cstheme="minorHAnsi"/>
        </w:rPr>
        <w:t xml:space="preserve"> in 201</w:t>
      </w:r>
      <w:r w:rsidR="00DB7655" w:rsidRPr="00F247C3">
        <w:rPr>
          <w:rFonts w:asciiTheme="minorHAnsi" w:hAnsiTheme="minorHAnsi" w:cstheme="minorHAnsi"/>
        </w:rPr>
        <w:t>5</w:t>
      </w:r>
      <w:r w:rsidRPr="00F247C3">
        <w:rPr>
          <w:rFonts w:asciiTheme="minorHAnsi" w:hAnsiTheme="minorHAnsi" w:cstheme="minorHAnsi"/>
        </w:rPr>
        <w:t>.</w:t>
      </w:r>
    </w:p>
    <w:tbl>
      <w:tblPr>
        <w:tblW w:w="7700" w:type="dxa"/>
        <w:tblCellMar>
          <w:left w:w="70" w:type="dxa"/>
          <w:right w:w="70" w:type="dxa"/>
        </w:tblCellMar>
        <w:tblLook w:val="04A0" w:firstRow="1" w:lastRow="0" w:firstColumn="1" w:lastColumn="0" w:noHBand="0" w:noVBand="1"/>
      </w:tblPr>
      <w:tblGrid>
        <w:gridCol w:w="3520"/>
        <w:gridCol w:w="2760"/>
        <w:gridCol w:w="1420"/>
      </w:tblGrid>
      <w:tr w:rsidR="008F7C28" w:rsidRPr="00F247C3" w14:paraId="5D2EA5A7" w14:textId="77777777" w:rsidTr="008F7C28">
        <w:trPr>
          <w:trHeight w:val="510"/>
        </w:trPr>
        <w:tc>
          <w:tcPr>
            <w:tcW w:w="3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DD96E4F" w14:textId="77777777" w:rsidR="008F7C28" w:rsidRPr="00F247C3" w:rsidRDefault="008F7C28" w:rsidP="008F7C28">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Kratkometražni filmi</w:t>
            </w:r>
          </w:p>
        </w:tc>
        <w:tc>
          <w:tcPr>
            <w:tcW w:w="2760" w:type="dxa"/>
            <w:tcBorders>
              <w:top w:val="single" w:sz="4" w:space="0" w:color="auto"/>
              <w:left w:val="nil"/>
              <w:bottom w:val="single" w:sz="4" w:space="0" w:color="auto"/>
              <w:right w:val="single" w:sz="4" w:space="0" w:color="auto"/>
            </w:tcBorders>
            <w:shd w:val="clear" w:color="000000" w:fill="FFFF00"/>
            <w:vAlign w:val="center"/>
            <w:hideMark/>
          </w:tcPr>
          <w:p w14:paraId="3969930F" w14:textId="77777777" w:rsidR="008F7C28" w:rsidRPr="00F247C3" w:rsidRDefault="008F7C28" w:rsidP="008F7C28">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223B6F6E" w14:textId="77777777" w:rsidR="008F7C28" w:rsidRPr="00F247C3" w:rsidRDefault="008F7C28" w:rsidP="008F7C28">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8F7C28" w:rsidRPr="00F247C3" w14:paraId="1B134391"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195D793"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SLOVO</w:t>
            </w:r>
          </w:p>
        </w:tc>
        <w:tc>
          <w:tcPr>
            <w:tcW w:w="2760" w:type="dxa"/>
            <w:tcBorders>
              <w:top w:val="nil"/>
              <w:left w:val="nil"/>
              <w:bottom w:val="single" w:sz="4" w:space="0" w:color="auto"/>
              <w:right w:val="single" w:sz="4" w:space="0" w:color="auto"/>
            </w:tcBorders>
            <w:shd w:val="clear" w:color="auto" w:fill="auto"/>
            <w:noWrap/>
            <w:vAlign w:val="bottom"/>
            <w:hideMark/>
          </w:tcPr>
          <w:p w14:paraId="4C7C0F6C"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4E688716"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9.450,00</w:t>
            </w:r>
          </w:p>
        </w:tc>
      </w:tr>
      <w:tr w:rsidR="008F7C28" w:rsidRPr="00F247C3" w14:paraId="69D731D7"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D13CCB8"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NE SKRBI, VSE JE V REDU</w:t>
            </w:r>
          </w:p>
        </w:tc>
        <w:tc>
          <w:tcPr>
            <w:tcW w:w="2760" w:type="dxa"/>
            <w:tcBorders>
              <w:top w:val="nil"/>
              <w:left w:val="nil"/>
              <w:bottom w:val="single" w:sz="4" w:space="0" w:color="auto"/>
              <w:right w:val="single" w:sz="4" w:space="0" w:color="auto"/>
            </w:tcBorders>
            <w:shd w:val="clear" w:color="auto" w:fill="auto"/>
            <w:noWrap/>
            <w:vAlign w:val="bottom"/>
            <w:hideMark/>
          </w:tcPr>
          <w:p w14:paraId="0BA18DC8"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BUGBRAIN, inštitut</w:t>
            </w:r>
          </w:p>
        </w:tc>
        <w:tc>
          <w:tcPr>
            <w:tcW w:w="1420" w:type="dxa"/>
            <w:tcBorders>
              <w:top w:val="nil"/>
              <w:left w:val="nil"/>
              <w:bottom w:val="single" w:sz="4" w:space="0" w:color="auto"/>
              <w:right w:val="single" w:sz="4" w:space="0" w:color="auto"/>
            </w:tcBorders>
            <w:shd w:val="clear" w:color="auto" w:fill="auto"/>
            <w:noWrap/>
            <w:vAlign w:val="bottom"/>
            <w:hideMark/>
          </w:tcPr>
          <w:p w14:paraId="4FC8EA74"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19.500,00</w:t>
            </w:r>
          </w:p>
        </w:tc>
      </w:tr>
      <w:tr w:rsidR="008F7C28" w:rsidRPr="00F247C3" w14:paraId="36187BB6"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F9FECCD"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ZGODBA O USPEHU</w:t>
            </w:r>
          </w:p>
        </w:tc>
        <w:tc>
          <w:tcPr>
            <w:tcW w:w="2760" w:type="dxa"/>
            <w:tcBorders>
              <w:top w:val="nil"/>
              <w:left w:val="nil"/>
              <w:bottom w:val="single" w:sz="4" w:space="0" w:color="auto"/>
              <w:right w:val="single" w:sz="4" w:space="0" w:color="auto"/>
            </w:tcBorders>
            <w:shd w:val="clear" w:color="auto" w:fill="auto"/>
            <w:noWrap/>
            <w:vAlign w:val="bottom"/>
            <w:hideMark/>
          </w:tcPr>
          <w:p w14:paraId="354C83A9"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CASABLANCA d.o.o.</w:t>
            </w:r>
          </w:p>
        </w:tc>
        <w:tc>
          <w:tcPr>
            <w:tcW w:w="1420" w:type="dxa"/>
            <w:tcBorders>
              <w:top w:val="nil"/>
              <w:left w:val="nil"/>
              <w:bottom w:val="single" w:sz="4" w:space="0" w:color="auto"/>
              <w:right w:val="single" w:sz="4" w:space="0" w:color="auto"/>
            </w:tcBorders>
            <w:shd w:val="clear" w:color="auto" w:fill="auto"/>
            <w:noWrap/>
            <w:vAlign w:val="bottom"/>
            <w:hideMark/>
          </w:tcPr>
          <w:p w14:paraId="5363C8BA"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2.500,00</w:t>
            </w:r>
          </w:p>
        </w:tc>
      </w:tr>
      <w:tr w:rsidR="008F7C28" w:rsidRPr="00F247C3" w14:paraId="69945EF0"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4EBD6C"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NEDELJSKO JUTRO</w:t>
            </w:r>
          </w:p>
        </w:tc>
        <w:tc>
          <w:tcPr>
            <w:tcW w:w="2760" w:type="dxa"/>
            <w:tcBorders>
              <w:top w:val="nil"/>
              <w:left w:val="nil"/>
              <w:bottom w:val="single" w:sz="4" w:space="0" w:color="auto"/>
              <w:right w:val="single" w:sz="4" w:space="0" w:color="auto"/>
            </w:tcBorders>
            <w:shd w:val="clear" w:color="auto" w:fill="auto"/>
            <w:noWrap/>
            <w:vAlign w:val="bottom"/>
            <w:hideMark/>
          </w:tcPr>
          <w:p w14:paraId="3BC5BCF0"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BELA FILM d.o.o.</w:t>
            </w:r>
          </w:p>
        </w:tc>
        <w:tc>
          <w:tcPr>
            <w:tcW w:w="1420" w:type="dxa"/>
            <w:tcBorders>
              <w:top w:val="nil"/>
              <w:left w:val="nil"/>
              <w:bottom w:val="single" w:sz="4" w:space="0" w:color="auto"/>
              <w:right w:val="single" w:sz="4" w:space="0" w:color="auto"/>
            </w:tcBorders>
            <w:shd w:val="clear" w:color="auto" w:fill="auto"/>
            <w:noWrap/>
            <w:vAlign w:val="bottom"/>
            <w:hideMark/>
          </w:tcPr>
          <w:p w14:paraId="2BEE21D3"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28.644,75</w:t>
            </w:r>
          </w:p>
        </w:tc>
      </w:tr>
      <w:tr w:rsidR="008F7C28" w:rsidRPr="00F247C3" w14:paraId="0170B280"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0AFB5E"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TEST NOSEČNOSTI</w:t>
            </w:r>
          </w:p>
        </w:tc>
        <w:tc>
          <w:tcPr>
            <w:tcW w:w="2760" w:type="dxa"/>
            <w:tcBorders>
              <w:top w:val="nil"/>
              <w:left w:val="nil"/>
              <w:bottom w:val="single" w:sz="4" w:space="0" w:color="auto"/>
              <w:right w:val="single" w:sz="4" w:space="0" w:color="auto"/>
            </w:tcBorders>
            <w:shd w:val="clear" w:color="auto" w:fill="auto"/>
            <w:noWrap/>
            <w:vAlign w:val="bottom"/>
            <w:hideMark/>
          </w:tcPr>
          <w:p w14:paraId="4C5A51B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Sever &amp; Sever d.o.o.</w:t>
            </w:r>
          </w:p>
        </w:tc>
        <w:tc>
          <w:tcPr>
            <w:tcW w:w="1420" w:type="dxa"/>
            <w:tcBorders>
              <w:top w:val="nil"/>
              <w:left w:val="nil"/>
              <w:bottom w:val="single" w:sz="4" w:space="0" w:color="auto"/>
              <w:right w:val="single" w:sz="4" w:space="0" w:color="auto"/>
            </w:tcBorders>
            <w:shd w:val="clear" w:color="auto" w:fill="auto"/>
            <w:noWrap/>
            <w:vAlign w:val="bottom"/>
            <w:hideMark/>
          </w:tcPr>
          <w:p w14:paraId="3FFDAA07"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10.500,00</w:t>
            </w:r>
          </w:p>
        </w:tc>
      </w:tr>
      <w:tr w:rsidR="008F7C28" w:rsidRPr="00F247C3" w14:paraId="0ED693BD"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B7C97D0"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SREČNO, ORLO</w:t>
            </w:r>
          </w:p>
        </w:tc>
        <w:tc>
          <w:tcPr>
            <w:tcW w:w="2760" w:type="dxa"/>
            <w:tcBorders>
              <w:top w:val="nil"/>
              <w:left w:val="nil"/>
              <w:bottom w:val="single" w:sz="4" w:space="0" w:color="auto"/>
              <w:right w:val="single" w:sz="4" w:space="0" w:color="auto"/>
            </w:tcBorders>
            <w:shd w:val="clear" w:color="auto" w:fill="auto"/>
            <w:noWrap/>
            <w:vAlign w:val="bottom"/>
            <w:hideMark/>
          </w:tcPr>
          <w:p w14:paraId="55D8F30F"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CVINGER FILM, zavod</w:t>
            </w:r>
          </w:p>
        </w:tc>
        <w:tc>
          <w:tcPr>
            <w:tcW w:w="1420" w:type="dxa"/>
            <w:tcBorders>
              <w:top w:val="nil"/>
              <w:left w:val="nil"/>
              <w:bottom w:val="single" w:sz="4" w:space="0" w:color="auto"/>
              <w:right w:val="single" w:sz="4" w:space="0" w:color="auto"/>
            </w:tcBorders>
            <w:shd w:val="clear" w:color="auto" w:fill="auto"/>
            <w:noWrap/>
            <w:vAlign w:val="bottom"/>
            <w:hideMark/>
          </w:tcPr>
          <w:p w14:paraId="7EF16C59"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2.750,00</w:t>
            </w:r>
          </w:p>
        </w:tc>
      </w:tr>
      <w:tr w:rsidR="008F7C28" w:rsidRPr="00F247C3" w14:paraId="6D70D5A6"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8EE6172"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KOYAA-Razigrani avtomobilček</w:t>
            </w:r>
          </w:p>
        </w:tc>
        <w:tc>
          <w:tcPr>
            <w:tcW w:w="2760" w:type="dxa"/>
            <w:tcBorders>
              <w:top w:val="nil"/>
              <w:left w:val="nil"/>
              <w:bottom w:val="single" w:sz="4" w:space="0" w:color="auto"/>
              <w:right w:val="single" w:sz="4" w:space="0" w:color="auto"/>
            </w:tcBorders>
            <w:shd w:val="clear" w:color="auto" w:fill="auto"/>
            <w:noWrap/>
            <w:vAlign w:val="bottom"/>
            <w:hideMark/>
          </w:tcPr>
          <w:p w14:paraId="4C1D3D90"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18CF8D6A"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8F7C28" w:rsidRPr="00F247C3" w14:paraId="1665F82B"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CC13FB6"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KOYAA-Prepleteni nogavici</w:t>
            </w:r>
          </w:p>
        </w:tc>
        <w:tc>
          <w:tcPr>
            <w:tcW w:w="2760" w:type="dxa"/>
            <w:tcBorders>
              <w:top w:val="nil"/>
              <w:left w:val="nil"/>
              <w:bottom w:val="single" w:sz="4" w:space="0" w:color="auto"/>
              <w:right w:val="single" w:sz="4" w:space="0" w:color="auto"/>
            </w:tcBorders>
            <w:shd w:val="clear" w:color="auto" w:fill="auto"/>
            <w:noWrap/>
            <w:vAlign w:val="bottom"/>
            <w:hideMark/>
          </w:tcPr>
          <w:p w14:paraId="3CB5ED14"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2A54E871"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8F7C28" w:rsidRPr="00F247C3" w14:paraId="5D9E3512"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0EE372D"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KOYAA-Leteča knjiga</w:t>
            </w:r>
          </w:p>
        </w:tc>
        <w:tc>
          <w:tcPr>
            <w:tcW w:w="2760" w:type="dxa"/>
            <w:tcBorders>
              <w:top w:val="nil"/>
              <w:left w:val="nil"/>
              <w:bottom w:val="single" w:sz="4" w:space="0" w:color="auto"/>
              <w:right w:val="single" w:sz="4" w:space="0" w:color="auto"/>
            </w:tcBorders>
            <w:shd w:val="clear" w:color="auto" w:fill="auto"/>
            <w:noWrap/>
            <w:vAlign w:val="bottom"/>
            <w:hideMark/>
          </w:tcPr>
          <w:p w14:paraId="2DC7A3F9"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5EEA4D24"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8F7C28" w:rsidRPr="00F247C3" w14:paraId="35FF8A88"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966C8F6"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PRVIH 13</w:t>
            </w:r>
          </w:p>
        </w:tc>
        <w:tc>
          <w:tcPr>
            <w:tcW w:w="2760" w:type="dxa"/>
            <w:tcBorders>
              <w:top w:val="nil"/>
              <w:left w:val="nil"/>
              <w:bottom w:val="single" w:sz="4" w:space="0" w:color="auto"/>
              <w:right w:val="single" w:sz="4" w:space="0" w:color="auto"/>
            </w:tcBorders>
            <w:shd w:val="clear" w:color="auto" w:fill="auto"/>
            <w:noWrap/>
            <w:vAlign w:val="bottom"/>
            <w:hideMark/>
          </w:tcPr>
          <w:p w14:paraId="17383B8B"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420" w:type="dxa"/>
            <w:tcBorders>
              <w:top w:val="nil"/>
              <w:left w:val="nil"/>
              <w:bottom w:val="single" w:sz="4" w:space="0" w:color="auto"/>
              <w:right w:val="single" w:sz="4" w:space="0" w:color="auto"/>
            </w:tcBorders>
            <w:shd w:val="clear" w:color="auto" w:fill="auto"/>
            <w:noWrap/>
            <w:vAlign w:val="bottom"/>
            <w:hideMark/>
          </w:tcPr>
          <w:p w14:paraId="6351037C"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w:t>
            </w:r>
          </w:p>
        </w:tc>
      </w:tr>
      <w:tr w:rsidR="008F7C28" w:rsidRPr="00F247C3" w14:paraId="15A31AE7"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7725F1F"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Gospod filodendrom in jablana</w:t>
            </w:r>
          </w:p>
        </w:tc>
        <w:tc>
          <w:tcPr>
            <w:tcW w:w="2760" w:type="dxa"/>
            <w:tcBorders>
              <w:top w:val="nil"/>
              <w:left w:val="nil"/>
              <w:bottom w:val="single" w:sz="4" w:space="0" w:color="auto"/>
              <w:right w:val="single" w:sz="4" w:space="0" w:color="auto"/>
            </w:tcBorders>
            <w:shd w:val="clear" w:color="auto" w:fill="auto"/>
            <w:noWrap/>
            <w:vAlign w:val="bottom"/>
            <w:hideMark/>
          </w:tcPr>
          <w:p w14:paraId="69B7E853"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OZOR, zavod za gibljive slike</w:t>
            </w:r>
          </w:p>
        </w:tc>
        <w:tc>
          <w:tcPr>
            <w:tcW w:w="1420" w:type="dxa"/>
            <w:tcBorders>
              <w:top w:val="nil"/>
              <w:left w:val="nil"/>
              <w:bottom w:val="single" w:sz="4" w:space="0" w:color="auto"/>
              <w:right w:val="single" w:sz="4" w:space="0" w:color="auto"/>
            </w:tcBorders>
            <w:shd w:val="clear" w:color="auto" w:fill="auto"/>
            <w:noWrap/>
            <w:vAlign w:val="bottom"/>
            <w:hideMark/>
          </w:tcPr>
          <w:p w14:paraId="4F589D9B"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13.500,00</w:t>
            </w:r>
          </w:p>
        </w:tc>
      </w:tr>
      <w:tr w:rsidR="008F7C28" w:rsidRPr="00F247C3" w14:paraId="6C2027A6"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4BD05C"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APOPTOZA</w:t>
            </w:r>
          </w:p>
        </w:tc>
        <w:tc>
          <w:tcPr>
            <w:tcW w:w="2760" w:type="dxa"/>
            <w:tcBorders>
              <w:top w:val="nil"/>
              <w:left w:val="nil"/>
              <w:bottom w:val="single" w:sz="4" w:space="0" w:color="auto"/>
              <w:right w:val="single" w:sz="4" w:space="0" w:color="auto"/>
            </w:tcBorders>
            <w:shd w:val="clear" w:color="auto" w:fill="auto"/>
            <w:noWrap/>
            <w:vAlign w:val="bottom"/>
            <w:hideMark/>
          </w:tcPr>
          <w:p w14:paraId="508514FD"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BLADE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1C831743"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24.750,00</w:t>
            </w:r>
          </w:p>
        </w:tc>
      </w:tr>
      <w:tr w:rsidR="008F7C28" w:rsidRPr="00F247C3" w14:paraId="0B8B3B64"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89E01FE"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Podlasica</w:t>
            </w:r>
          </w:p>
        </w:tc>
        <w:tc>
          <w:tcPr>
            <w:tcW w:w="2760" w:type="dxa"/>
            <w:tcBorders>
              <w:top w:val="nil"/>
              <w:left w:val="nil"/>
              <w:bottom w:val="single" w:sz="4" w:space="0" w:color="auto"/>
              <w:right w:val="single" w:sz="4" w:space="0" w:color="auto"/>
            </w:tcBorders>
            <w:shd w:val="clear" w:color="auto" w:fill="auto"/>
            <w:noWrap/>
            <w:vAlign w:val="bottom"/>
            <w:hideMark/>
          </w:tcPr>
          <w:p w14:paraId="50BF3C52"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Invida d.o.o.</w:t>
            </w:r>
          </w:p>
        </w:tc>
        <w:tc>
          <w:tcPr>
            <w:tcW w:w="1420" w:type="dxa"/>
            <w:tcBorders>
              <w:top w:val="nil"/>
              <w:left w:val="nil"/>
              <w:bottom w:val="single" w:sz="4" w:space="0" w:color="auto"/>
              <w:right w:val="single" w:sz="4" w:space="0" w:color="auto"/>
            </w:tcBorders>
            <w:shd w:val="clear" w:color="auto" w:fill="auto"/>
            <w:noWrap/>
            <w:vAlign w:val="bottom"/>
            <w:hideMark/>
          </w:tcPr>
          <w:p w14:paraId="537A07D4"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8F7C28" w:rsidRPr="00F247C3" w14:paraId="4AB053C8"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77229F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RIBOLOV</w:t>
            </w:r>
          </w:p>
        </w:tc>
        <w:tc>
          <w:tcPr>
            <w:tcW w:w="2760" w:type="dxa"/>
            <w:tcBorders>
              <w:top w:val="nil"/>
              <w:left w:val="nil"/>
              <w:bottom w:val="single" w:sz="4" w:space="0" w:color="auto"/>
              <w:right w:val="single" w:sz="4" w:space="0" w:color="auto"/>
            </w:tcBorders>
            <w:shd w:val="clear" w:color="auto" w:fill="auto"/>
            <w:noWrap/>
            <w:vAlign w:val="bottom"/>
            <w:hideMark/>
          </w:tcPr>
          <w:p w14:paraId="71C0E33C"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420" w:type="dxa"/>
            <w:tcBorders>
              <w:top w:val="nil"/>
              <w:left w:val="nil"/>
              <w:bottom w:val="single" w:sz="4" w:space="0" w:color="auto"/>
              <w:right w:val="single" w:sz="4" w:space="0" w:color="auto"/>
            </w:tcBorders>
            <w:shd w:val="clear" w:color="auto" w:fill="auto"/>
            <w:noWrap/>
            <w:vAlign w:val="bottom"/>
            <w:hideMark/>
          </w:tcPr>
          <w:p w14:paraId="0FDA7467"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12.000,00</w:t>
            </w:r>
          </w:p>
        </w:tc>
      </w:tr>
      <w:tr w:rsidR="008F7C28" w:rsidRPr="00F247C3" w14:paraId="41F5061F"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98AFA9E"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FOUNTAIN</w:t>
            </w:r>
          </w:p>
        </w:tc>
        <w:tc>
          <w:tcPr>
            <w:tcW w:w="2760" w:type="dxa"/>
            <w:tcBorders>
              <w:top w:val="nil"/>
              <w:left w:val="nil"/>
              <w:bottom w:val="single" w:sz="4" w:space="0" w:color="auto"/>
              <w:right w:val="single" w:sz="4" w:space="0" w:color="auto"/>
            </w:tcBorders>
            <w:shd w:val="clear" w:color="auto" w:fill="auto"/>
            <w:noWrap/>
            <w:vAlign w:val="bottom"/>
            <w:hideMark/>
          </w:tcPr>
          <w:p w14:paraId="13BD6CDF"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420" w:type="dxa"/>
            <w:tcBorders>
              <w:top w:val="nil"/>
              <w:left w:val="nil"/>
              <w:bottom w:val="single" w:sz="4" w:space="0" w:color="auto"/>
              <w:right w:val="single" w:sz="4" w:space="0" w:color="auto"/>
            </w:tcBorders>
            <w:shd w:val="clear" w:color="auto" w:fill="auto"/>
            <w:noWrap/>
            <w:vAlign w:val="bottom"/>
            <w:hideMark/>
          </w:tcPr>
          <w:p w14:paraId="650668F2"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53.009,80</w:t>
            </w:r>
          </w:p>
        </w:tc>
      </w:tr>
      <w:tr w:rsidR="008F7C28" w:rsidRPr="00F247C3" w14:paraId="61C2D78A"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FF8B6EA"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 - Vztrajne nalepke</w:t>
            </w:r>
          </w:p>
        </w:tc>
        <w:tc>
          <w:tcPr>
            <w:tcW w:w="2760" w:type="dxa"/>
            <w:tcBorders>
              <w:top w:val="nil"/>
              <w:left w:val="nil"/>
              <w:bottom w:val="single" w:sz="4" w:space="0" w:color="auto"/>
              <w:right w:val="single" w:sz="4" w:space="0" w:color="auto"/>
            </w:tcBorders>
            <w:shd w:val="clear" w:color="auto" w:fill="auto"/>
            <w:noWrap/>
            <w:vAlign w:val="bottom"/>
            <w:hideMark/>
          </w:tcPr>
          <w:p w14:paraId="338E1F2D"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6E4ED80A"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10.400,00</w:t>
            </w:r>
          </w:p>
        </w:tc>
      </w:tr>
      <w:tr w:rsidR="008F7C28" w:rsidRPr="00F247C3" w14:paraId="2F2D2673"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AD3B628"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 - Zmrzljivi šal</w:t>
            </w:r>
          </w:p>
        </w:tc>
        <w:tc>
          <w:tcPr>
            <w:tcW w:w="2760" w:type="dxa"/>
            <w:tcBorders>
              <w:top w:val="nil"/>
              <w:left w:val="nil"/>
              <w:bottom w:val="single" w:sz="4" w:space="0" w:color="auto"/>
              <w:right w:val="single" w:sz="4" w:space="0" w:color="auto"/>
            </w:tcBorders>
            <w:shd w:val="clear" w:color="auto" w:fill="auto"/>
            <w:noWrap/>
            <w:vAlign w:val="bottom"/>
            <w:hideMark/>
          </w:tcPr>
          <w:p w14:paraId="76FFDB05"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ZVVIKS</w:t>
            </w:r>
          </w:p>
        </w:tc>
        <w:tc>
          <w:tcPr>
            <w:tcW w:w="1420" w:type="dxa"/>
            <w:tcBorders>
              <w:top w:val="nil"/>
              <w:left w:val="nil"/>
              <w:bottom w:val="single" w:sz="4" w:space="0" w:color="auto"/>
              <w:right w:val="single" w:sz="4" w:space="0" w:color="auto"/>
            </w:tcBorders>
            <w:shd w:val="clear" w:color="auto" w:fill="auto"/>
            <w:noWrap/>
            <w:vAlign w:val="bottom"/>
            <w:hideMark/>
          </w:tcPr>
          <w:p w14:paraId="50823B63"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10.400,00</w:t>
            </w:r>
          </w:p>
        </w:tc>
      </w:tr>
      <w:tr w:rsidR="008F7C28" w:rsidRPr="00F247C3" w14:paraId="00680664"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28C950"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lastRenderedPageBreak/>
              <w:t>Verjetno te ne bom nikoli več videla</w:t>
            </w:r>
          </w:p>
        </w:tc>
        <w:tc>
          <w:tcPr>
            <w:tcW w:w="2760" w:type="dxa"/>
            <w:tcBorders>
              <w:top w:val="nil"/>
              <w:left w:val="nil"/>
              <w:bottom w:val="single" w:sz="4" w:space="0" w:color="auto"/>
              <w:right w:val="single" w:sz="4" w:space="0" w:color="auto"/>
            </w:tcBorders>
            <w:shd w:val="clear" w:color="auto" w:fill="auto"/>
            <w:noWrap/>
            <w:vAlign w:val="bottom"/>
            <w:hideMark/>
          </w:tcPr>
          <w:p w14:paraId="21C0037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Film.društvo Film Factory</w:t>
            </w:r>
          </w:p>
        </w:tc>
        <w:tc>
          <w:tcPr>
            <w:tcW w:w="1420" w:type="dxa"/>
            <w:tcBorders>
              <w:top w:val="nil"/>
              <w:left w:val="nil"/>
              <w:bottom w:val="single" w:sz="4" w:space="0" w:color="auto"/>
              <w:right w:val="single" w:sz="4" w:space="0" w:color="auto"/>
            </w:tcBorders>
            <w:shd w:val="clear" w:color="auto" w:fill="auto"/>
            <w:noWrap/>
            <w:vAlign w:val="bottom"/>
            <w:hideMark/>
          </w:tcPr>
          <w:p w14:paraId="5E51BA61"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19.500,00</w:t>
            </w:r>
          </w:p>
        </w:tc>
      </w:tr>
      <w:tr w:rsidR="008F7C28" w:rsidRPr="00F247C3" w14:paraId="5298AD6F"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1C9D410"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Maček Muri - Kosilo</w:t>
            </w:r>
          </w:p>
        </w:tc>
        <w:tc>
          <w:tcPr>
            <w:tcW w:w="2760" w:type="dxa"/>
            <w:tcBorders>
              <w:top w:val="nil"/>
              <w:left w:val="nil"/>
              <w:bottom w:val="single" w:sz="4" w:space="0" w:color="auto"/>
              <w:right w:val="single" w:sz="4" w:space="0" w:color="auto"/>
            </w:tcBorders>
            <w:shd w:val="clear" w:color="auto" w:fill="auto"/>
            <w:noWrap/>
            <w:vAlign w:val="bottom"/>
            <w:hideMark/>
          </w:tcPr>
          <w:p w14:paraId="26D94A53"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Invida d.o.o.</w:t>
            </w:r>
          </w:p>
        </w:tc>
        <w:tc>
          <w:tcPr>
            <w:tcW w:w="1420" w:type="dxa"/>
            <w:tcBorders>
              <w:top w:val="nil"/>
              <w:left w:val="nil"/>
              <w:bottom w:val="single" w:sz="4" w:space="0" w:color="auto"/>
              <w:right w:val="single" w:sz="4" w:space="0" w:color="auto"/>
            </w:tcBorders>
            <w:shd w:val="clear" w:color="auto" w:fill="auto"/>
            <w:noWrap/>
            <w:vAlign w:val="bottom"/>
            <w:hideMark/>
          </w:tcPr>
          <w:p w14:paraId="79051236"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8F7C28" w:rsidRPr="00F247C3" w14:paraId="5546EFD1"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6425311"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Tunel</w:t>
            </w:r>
          </w:p>
        </w:tc>
        <w:tc>
          <w:tcPr>
            <w:tcW w:w="2760" w:type="dxa"/>
            <w:tcBorders>
              <w:top w:val="nil"/>
              <w:left w:val="nil"/>
              <w:bottom w:val="single" w:sz="4" w:space="0" w:color="auto"/>
              <w:right w:val="single" w:sz="4" w:space="0" w:color="auto"/>
            </w:tcBorders>
            <w:shd w:val="clear" w:color="auto" w:fill="auto"/>
            <w:noWrap/>
            <w:vAlign w:val="bottom"/>
            <w:hideMark/>
          </w:tcPr>
          <w:p w14:paraId="7979818C"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Strup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456BD7E9"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16.000,00</w:t>
            </w:r>
          </w:p>
        </w:tc>
      </w:tr>
      <w:tr w:rsidR="008F7C28" w:rsidRPr="00F247C3" w14:paraId="35930D60"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B0D8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Spacapufi</w:t>
            </w:r>
          </w:p>
        </w:tc>
        <w:tc>
          <w:tcPr>
            <w:tcW w:w="2760" w:type="dxa"/>
            <w:tcBorders>
              <w:top w:val="nil"/>
              <w:left w:val="nil"/>
              <w:bottom w:val="single" w:sz="4" w:space="0" w:color="auto"/>
              <w:right w:val="single" w:sz="4" w:space="0" w:color="auto"/>
            </w:tcBorders>
            <w:shd w:val="clear" w:color="auto" w:fill="auto"/>
            <w:noWrap/>
            <w:vAlign w:val="bottom"/>
            <w:hideMark/>
          </w:tcPr>
          <w:p w14:paraId="2EF2BD66"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Strup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3158C53A"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8.750,00</w:t>
            </w:r>
          </w:p>
        </w:tc>
      </w:tr>
      <w:tr w:rsidR="008F7C28" w:rsidRPr="00F247C3" w14:paraId="5165A156"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574E46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VIDA</w:t>
            </w:r>
          </w:p>
        </w:tc>
        <w:tc>
          <w:tcPr>
            <w:tcW w:w="2760" w:type="dxa"/>
            <w:tcBorders>
              <w:top w:val="nil"/>
              <w:left w:val="nil"/>
              <w:bottom w:val="single" w:sz="4" w:space="0" w:color="auto"/>
              <w:right w:val="single" w:sz="4" w:space="0" w:color="auto"/>
            </w:tcBorders>
            <w:shd w:val="clear" w:color="auto" w:fill="auto"/>
            <w:noWrap/>
            <w:vAlign w:val="bottom"/>
            <w:hideMark/>
          </w:tcPr>
          <w:p w14:paraId="506B3D07"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BLADE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3D1107D1"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12.500,00</w:t>
            </w:r>
          </w:p>
        </w:tc>
      </w:tr>
      <w:tr w:rsidR="008F7C28" w:rsidRPr="00F247C3" w14:paraId="33B6C52F" w14:textId="77777777" w:rsidTr="008F7C28">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2EB33DD"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NIKO</w:t>
            </w:r>
          </w:p>
        </w:tc>
        <w:tc>
          <w:tcPr>
            <w:tcW w:w="2760" w:type="dxa"/>
            <w:tcBorders>
              <w:top w:val="nil"/>
              <w:left w:val="nil"/>
              <w:bottom w:val="single" w:sz="4" w:space="0" w:color="auto"/>
              <w:right w:val="single" w:sz="4" w:space="0" w:color="auto"/>
            </w:tcBorders>
            <w:shd w:val="clear" w:color="auto" w:fill="auto"/>
            <w:noWrap/>
            <w:vAlign w:val="bottom"/>
            <w:hideMark/>
          </w:tcPr>
          <w:p w14:paraId="54317409" w14:textId="77777777" w:rsidR="008F7C28" w:rsidRPr="00F247C3" w:rsidRDefault="008F7C28" w:rsidP="008F7C2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BLADE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083D5371" w14:textId="77777777" w:rsidR="008F7C28" w:rsidRPr="00F247C3" w:rsidRDefault="008F7C28" w:rsidP="008F7C28">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3.750,00</w:t>
            </w:r>
          </w:p>
        </w:tc>
      </w:tr>
      <w:tr w:rsidR="008F7C28" w:rsidRPr="00F247C3" w14:paraId="7F935B82" w14:textId="77777777" w:rsidTr="008F7C28">
        <w:trPr>
          <w:trHeight w:val="300"/>
        </w:trPr>
        <w:tc>
          <w:tcPr>
            <w:tcW w:w="3520" w:type="dxa"/>
            <w:tcBorders>
              <w:top w:val="nil"/>
              <w:left w:val="single" w:sz="4" w:space="0" w:color="auto"/>
              <w:bottom w:val="single" w:sz="4" w:space="0" w:color="auto"/>
              <w:right w:val="nil"/>
            </w:tcBorders>
            <w:shd w:val="clear" w:color="000000" w:fill="FFFF00"/>
            <w:noWrap/>
            <w:vAlign w:val="bottom"/>
            <w:hideMark/>
          </w:tcPr>
          <w:p w14:paraId="05B75938" w14:textId="77777777" w:rsidR="008F7C28" w:rsidRPr="00F247C3" w:rsidRDefault="008F7C28" w:rsidP="008F7C28">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760" w:type="dxa"/>
            <w:tcBorders>
              <w:top w:val="nil"/>
              <w:left w:val="nil"/>
              <w:bottom w:val="single" w:sz="4" w:space="0" w:color="auto"/>
              <w:right w:val="nil"/>
            </w:tcBorders>
            <w:shd w:val="clear" w:color="000000" w:fill="FFFF00"/>
            <w:noWrap/>
            <w:vAlign w:val="bottom"/>
            <w:hideMark/>
          </w:tcPr>
          <w:p w14:paraId="65E67536" w14:textId="77777777" w:rsidR="008F7C28" w:rsidRPr="00F247C3" w:rsidRDefault="008F7C28" w:rsidP="008F7C2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420" w:type="dxa"/>
            <w:tcBorders>
              <w:top w:val="nil"/>
              <w:left w:val="nil"/>
              <w:bottom w:val="single" w:sz="4" w:space="0" w:color="auto"/>
              <w:right w:val="single" w:sz="4" w:space="0" w:color="auto"/>
            </w:tcBorders>
            <w:shd w:val="clear" w:color="000000" w:fill="FFFF00"/>
            <w:noWrap/>
            <w:vAlign w:val="bottom"/>
            <w:hideMark/>
          </w:tcPr>
          <w:p w14:paraId="552B777A" w14:textId="77777777" w:rsidR="008F7C28" w:rsidRPr="00F247C3" w:rsidRDefault="008F7C28" w:rsidP="008F7C28">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284.604,55</w:t>
            </w:r>
          </w:p>
        </w:tc>
      </w:tr>
    </w:tbl>
    <w:p w14:paraId="532A8269" w14:textId="77777777" w:rsidR="008F7C28" w:rsidRPr="00F247C3" w:rsidRDefault="008F7C28" w:rsidP="00384304">
      <w:pPr>
        <w:spacing w:before="0" w:after="0" w:line="240" w:lineRule="auto"/>
        <w:jc w:val="both"/>
        <w:rPr>
          <w:rFonts w:asciiTheme="minorHAnsi" w:hAnsiTheme="minorHAnsi" w:cstheme="minorHAnsi"/>
        </w:rPr>
      </w:pPr>
    </w:p>
    <w:p w14:paraId="20D9DD79" w14:textId="24B5F12C" w:rsidR="00384304"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Za financiranje v letu 201</w:t>
      </w:r>
      <w:r w:rsidR="00223E9A" w:rsidRPr="00F247C3">
        <w:rPr>
          <w:rFonts w:asciiTheme="minorHAnsi" w:hAnsiTheme="minorHAnsi" w:cstheme="minorHAnsi"/>
        </w:rPr>
        <w:t>7</w:t>
      </w:r>
      <w:r w:rsidR="008F7C28" w:rsidRPr="00F247C3">
        <w:rPr>
          <w:rFonts w:asciiTheme="minorHAnsi" w:hAnsiTheme="minorHAnsi" w:cstheme="minorHAnsi"/>
        </w:rPr>
        <w:t xml:space="preserve"> sta</w:t>
      </w:r>
      <w:r w:rsidRPr="00F247C3">
        <w:rPr>
          <w:rFonts w:asciiTheme="minorHAnsi" w:hAnsiTheme="minorHAnsi" w:cstheme="minorHAnsi"/>
        </w:rPr>
        <w:t xml:space="preserve"> ostal</w:t>
      </w:r>
      <w:r w:rsidR="008F7C28" w:rsidRPr="00F247C3">
        <w:rPr>
          <w:rFonts w:asciiTheme="minorHAnsi" w:hAnsiTheme="minorHAnsi" w:cstheme="minorHAnsi"/>
        </w:rPr>
        <w:t>a</w:t>
      </w:r>
      <w:r w:rsidRPr="00F247C3">
        <w:rPr>
          <w:rFonts w:asciiTheme="minorHAnsi" w:hAnsiTheme="minorHAnsi" w:cstheme="minorHAnsi"/>
        </w:rPr>
        <w:t xml:space="preserve"> še </w:t>
      </w:r>
      <w:r w:rsidR="008F7C28" w:rsidRPr="00F247C3">
        <w:rPr>
          <w:rFonts w:asciiTheme="minorHAnsi" w:hAnsiTheme="minorHAnsi" w:cstheme="minorHAnsi"/>
        </w:rPr>
        <w:t>dva</w:t>
      </w:r>
      <w:r w:rsidRPr="00F247C3">
        <w:rPr>
          <w:rFonts w:asciiTheme="minorHAnsi" w:hAnsiTheme="minorHAnsi" w:cstheme="minorHAnsi"/>
        </w:rPr>
        <w:t xml:space="preserve"> projekt</w:t>
      </w:r>
      <w:r w:rsidR="008F7C28" w:rsidRPr="00F247C3">
        <w:rPr>
          <w:rFonts w:asciiTheme="minorHAnsi" w:hAnsiTheme="minorHAnsi" w:cstheme="minorHAnsi"/>
        </w:rPr>
        <w:t>a</w:t>
      </w:r>
      <w:r w:rsidRPr="00F247C3">
        <w:rPr>
          <w:rFonts w:asciiTheme="minorHAnsi" w:hAnsiTheme="minorHAnsi" w:cstheme="minorHAnsi"/>
        </w:rPr>
        <w:t xml:space="preserve"> (</w:t>
      </w:r>
      <w:r w:rsidR="008F7C28" w:rsidRPr="00F247C3">
        <w:rPr>
          <w:rFonts w:asciiTheme="minorHAnsi" w:hAnsiTheme="minorHAnsi" w:cstheme="minorHAnsi"/>
        </w:rPr>
        <w:t>Ne skrbi</w:t>
      </w:r>
      <w:r w:rsidR="00F71985" w:rsidRPr="00F247C3">
        <w:rPr>
          <w:rFonts w:asciiTheme="minorHAnsi" w:hAnsiTheme="minorHAnsi" w:cstheme="minorHAnsi"/>
        </w:rPr>
        <w:t>,</w:t>
      </w:r>
      <w:r w:rsidR="008F7C28" w:rsidRPr="00F247C3">
        <w:rPr>
          <w:rFonts w:asciiTheme="minorHAnsi" w:hAnsiTheme="minorHAnsi" w:cstheme="minorHAnsi"/>
        </w:rPr>
        <w:t xml:space="preserve"> vse je v redu in Nedeljsko jutro</w:t>
      </w:r>
      <w:r w:rsidRPr="00F247C3">
        <w:rPr>
          <w:rFonts w:asciiTheme="minorHAnsi" w:hAnsiTheme="minorHAnsi" w:cstheme="minorHAnsi"/>
        </w:rPr>
        <w:t>) iz razpisa za leto 201</w:t>
      </w:r>
      <w:r w:rsidR="008F7C28" w:rsidRPr="00F247C3">
        <w:rPr>
          <w:rFonts w:asciiTheme="minorHAnsi" w:hAnsiTheme="minorHAnsi" w:cstheme="minorHAnsi"/>
        </w:rPr>
        <w:t>3</w:t>
      </w:r>
      <w:r w:rsidR="00F71985" w:rsidRPr="00F247C3">
        <w:rPr>
          <w:rFonts w:asciiTheme="minorHAnsi" w:hAnsiTheme="minorHAnsi" w:cstheme="minorHAnsi"/>
        </w:rPr>
        <w:t xml:space="preserve">. Projektu Ne skrbi, vse je v redu je bil rok podaljšan in bo kočan maja 2017, projekt Nedeljsko jutro pa je bil sprejet v program po pritožbi (pogodba o sofinanciranju je bila podpisana šele v letu 2015, film bo po terminskem načrtu končan marca 17) </w:t>
      </w:r>
      <w:r w:rsidRPr="00F247C3">
        <w:rPr>
          <w:rFonts w:asciiTheme="minorHAnsi" w:hAnsiTheme="minorHAnsi" w:cstheme="minorHAnsi"/>
        </w:rPr>
        <w:t xml:space="preserve">ter </w:t>
      </w:r>
      <w:r w:rsidR="008F7C28" w:rsidRPr="00F247C3">
        <w:rPr>
          <w:rFonts w:asciiTheme="minorHAnsi" w:hAnsiTheme="minorHAnsi" w:cstheme="minorHAnsi"/>
        </w:rPr>
        <w:t>šest</w:t>
      </w:r>
      <w:r w:rsidRPr="00F247C3">
        <w:rPr>
          <w:rFonts w:asciiTheme="minorHAnsi" w:hAnsiTheme="minorHAnsi" w:cstheme="minorHAnsi"/>
        </w:rPr>
        <w:t xml:space="preserve"> (</w:t>
      </w:r>
      <w:r w:rsidR="008F7C28" w:rsidRPr="00F247C3">
        <w:rPr>
          <w:rFonts w:asciiTheme="minorHAnsi" w:hAnsiTheme="minorHAnsi" w:cstheme="minorHAnsi"/>
        </w:rPr>
        <w:t>tri krat Koyaa, Gospod filodendrom in jablana, Apoptoza in Poslednji dan Rudolfa Nietscheja</w:t>
      </w:r>
      <w:r w:rsidRPr="00F247C3">
        <w:rPr>
          <w:rFonts w:asciiTheme="minorHAnsi" w:hAnsiTheme="minorHAnsi" w:cstheme="minorHAnsi"/>
        </w:rPr>
        <w:t>) iz razpisa za leto 201</w:t>
      </w:r>
      <w:r w:rsidR="008F7C28" w:rsidRPr="00F247C3">
        <w:rPr>
          <w:rFonts w:asciiTheme="minorHAnsi" w:hAnsiTheme="minorHAnsi" w:cstheme="minorHAnsi"/>
        </w:rPr>
        <w:t>4</w:t>
      </w:r>
      <w:r w:rsidRPr="00F247C3">
        <w:rPr>
          <w:rFonts w:asciiTheme="minorHAnsi" w:hAnsiTheme="minorHAnsi" w:cstheme="minorHAnsi"/>
        </w:rPr>
        <w:t>. Iz razpisa za leto 201</w:t>
      </w:r>
      <w:r w:rsidR="008F7C28" w:rsidRPr="00F247C3">
        <w:rPr>
          <w:rFonts w:asciiTheme="minorHAnsi" w:hAnsiTheme="minorHAnsi" w:cstheme="minorHAnsi"/>
        </w:rPr>
        <w:t>5</w:t>
      </w:r>
      <w:r w:rsidRPr="00F247C3">
        <w:rPr>
          <w:rFonts w:asciiTheme="minorHAnsi" w:hAnsiTheme="minorHAnsi" w:cstheme="minorHAnsi"/>
        </w:rPr>
        <w:t xml:space="preserve"> </w:t>
      </w:r>
      <w:r w:rsidR="008F7C28" w:rsidRPr="00F247C3">
        <w:rPr>
          <w:rFonts w:asciiTheme="minorHAnsi" w:hAnsiTheme="minorHAnsi" w:cstheme="minorHAnsi"/>
        </w:rPr>
        <w:t xml:space="preserve">smo v letu 2016 zaključili s sofinanciranjem projekta Ribolov, ostalim devetim, ki so bili izbrani v sofinanciranje po tem razpisu, pa moramo v letu 2017 izplačati še </w:t>
      </w:r>
      <w:r w:rsidR="00805426" w:rsidRPr="00F247C3">
        <w:rPr>
          <w:rFonts w:asciiTheme="minorHAnsi" w:hAnsiTheme="minorHAnsi" w:cstheme="minorHAnsi"/>
        </w:rPr>
        <w:t>146.440,20</w:t>
      </w:r>
      <w:r w:rsidR="008A365B" w:rsidRPr="00F247C3">
        <w:rPr>
          <w:rFonts w:asciiTheme="minorHAnsi" w:hAnsiTheme="minorHAnsi" w:cstheme="minorHAnsi"/>
        </w:rPr>
        <w:t xml:space="preserve"> € </w:t>
      </w:r>
      <w:r w:rsidR="00805426" w:rsidRPr="00F247C3">
        <w:rPr>
          <w:rFonts w:asciiTheme="minorHAnsi" w:hAnsiTheme="minorHAnsi" w:cstheme="minorHAnsi"/>
        </w:rPr>
        <w:t xml:space="preserve">in v letu 2018 še 3.250 </w:t>
      </w:r>
      <w:r w:rsidR="006F7F2D" w:rsidRPr="00F247C3">
        <w:rPr>
          <w:rFonts w:asciiTheme="minorHAnsi" w:hAnsiTheme="minorHAnsi" w:cstheme="minorHAnsi"/>
        </w:rPr>
        <w:t>€.</w:t>
      </w:r>
      <w:r w:rsidRPr="00F247C3">
        <w:rPr>
          <w:rFonts w:asciiTheme="minorHAnsi" w:hAnsiTheme="minorHAnsi" w:cstheme="minorHAnsi"/>
        </w:rPr>
        <w:t xml:space="preserve"> </w:t>
      </w:r>
    </w:p>
    <w:p w14:paraId="611230F0" w14:textId="77777777" w:rsidR="00384304" w:rsidRPr="00F247C3" w:rsidRDefault="00384304" w:rsidP="00384304">
      <w:pPr>
        <w:spacing w:before="0" w:after="0" w:line="240" w:lineRule="auto"/>
        <w:jc w:val="both"/>
        <w:rPr>
          <w:rFonts w:asciiTheme="minorHAnsi" w:hAnsiTheme="minorHAnsi" w:cstheme="minorHAnsi"/>
        </w:rPr>
      </w:pPr>
    </w:p>
    <w:p w14:paraId="11EC5A0E" w14:textId="77777777" w:rsidR="00384304" w:rsidRPr="00F247C3" w:rsidRDefault="00384304" w:rsidP="00384304">
      <w:pPr>
        <w:spacing w:before="0" w:after="0" w:line="240" w:lineRule="auto"/>
        <w:jc w:val="both"/>
        <w:rPr>
          <w:rFonts w:asciiTheme="minorHAnsi" w:hAnsiTheme="minorHAnsi" w:cstheme="minorHAnsi"/>
        </w:rPr>
      </w:pPr>
    </w:p>
    <w:p w14:paraId="33479005" w14:textId="77777777" w:rsidR="00384304" w:rsidRPr="00F247C3" w:rsidRDefault="00384304" w:rsidP="00DC61EC">
      <w:pPr>
        <w:pStyle w:val="Odstavekseznama"/>
        <w:numPr>
          <w:ilvl w:val="0"/>
          <w:numId w:val="9"/>
        </w:numPr>
        <w:spacing w:before="0" w:after="0" w:line="240" w:lineRule="auto"/>
        <w:contextualSpacing/>
        <w:jc w:val="both"/>
        <w:rPr>
          <w:rFonts w:asciiTheme="minorHAnsi" w:hAnsiTheme="minorHAnsi" w:cstheme="minorHAnsi"/>
          <w:b/>
          <w:i/>
        </w:rPr>
      </w:pPr>
      <w:r w:rsidRPr="00F247C3">
        <w:rPr>
          <w:rFonts w:asciiTheme="minorHAnsi" w:hAnsiTheme="minorHAnsi" w:cstheme="minorHAnsi"/>
          <w:b/>
          <w:i/>
        </w:rPr>
        <w:t>manjšinske koprodukcije</w:t>
      </w:r>
    </w:p>
    <w:p w14:paraId="5B6CEDDA" w14:textId="77777777" w:rsidR="00384304" w:rsidRPr="00F247C3" w:rsidRDefault="00384304" w:rsidP="00384304">
      <w:pPr>
        <w:pStyle w:val="Odstavekseznama"/>
        <w:spacing w:before="0" w:after="0" w:line="240" w:lineRule="auto"/>
        <w:ind w:left="720"/>
        <w:contextualSpacing/>
        <w:jc w:val="both"/>
        <w:rPr>
          <w:rFonts w:asciiTheme="minorHAnsi" w:hAnsiTheme="minorHAnsi" w:cstheme="minorHAnsi"/>
          <w:b/>
          <w:i/>
        </w:rPr>
      </w:pPr>
    </w:p>
    <w:p w14:paraId="7CED9C75" w14:textId="72F1F4A1" w:rsidR="00384304"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Za financiranje manjšinskih koprodukcij smo v letu 201</w:t>
      </w:r>
      <w:r w:rsidR="00805426" w:rsidRPr="00F247C3">
        <w:rPr>
          <w:rFonts w:asciiTheme="minorHAnsi" w:hAnsiTheme="minorHAnsi" w:cstheme="minorHAnsi"/>
        </w:rPr>
        <w:t>6</w:t>
      </w:r>
      <w:r w:rsidRPr="00F247C3">
        <w:rPr>
          <w:rFonts w:asciiTheme="minorHAnsi" w:hAnsiTheme="minorHAnsi" w:cstheme="minorHAnsi"/>
        </w:rPr>
        <w:t xml:space="preserve"> namenili </w:t>
      </w:r>
      <w:r w:rsidR="00805426" w:rsidRPr="00F247C3">
        <w:rPr>
          <w:rFonts w:asciiTheme="minorHAnsi" w:hAnsiTheme="minorHAnsi" w:cstheme="minorHAnsi"/>
        </w:rPr>
        <w:t>253</w:t>
      </w:r>
      <w:r w:rsidRPr="00F247C3">
        <w:rPr>
          <w:rFonts w:asciiTheme="minorHAnsi" w:hAnsiTheme="minorHAnsi" w:cstheme="minorHAnsi"/>
        </w:rPr>
        <w:t>.</w:t>
      </w:r>
      <w:r w:rsidR="00805426" w:rsidRPr="00F247C3">
        <w:rPr>
          <w:rFonts w:asciiTheme="minorHAnsi" w:hAnsiTheme="minorHAnsi" w:cstheme="minorHAnsi"/>
        </w:rPr>
        <w:t>250</w:t>
      </w:r>
      <w:r w:rsidRPr="00F247C3">
        <w:rPr>
          <w:rFonts w:asciiTheme="minorHAnsi" w:hAnsiTheme="minorHAnsi" w:cstheme="minorHAnsi"/>
        </w:rPr>
        <w:t xml:space="preserve"> </w:t>
      </w:r>
      <w:r w:rsidR="006F7F2D" w:rsidRPr="00F247C3">
        <w:rPr>
          <w:rFonts w:asciiTheme="minorHAnsi" w:hAnsiTheme="minorHAnsi" w:cstheme="minorHAnsi"/>
        </w:rPr>
        <w:t>€.</w:t>
      </w:r>
    </w:p>
    <w:p w14:paraId="429833A8" w14:textId="77777777" w:rsidR="00805426" w:rsidRPr="00F247C3" w:rsidRDefault="00805426" w:rsidP="00384304">
      <w:pPr>
        <w:spacing w:before="0" w:after="0" w:line="240" w:lineRule="auto"/>
        <w:jc w:val="both"/>
        <w:rPr>
          <w:rFonts w:asciiTheme="minorHAnsi" w:hAnsiTheme="minorHAnsi" w:cstheme="minorHAnsi"/>
        </w:rPr>
      </w:pPr>
    </w:p>
    <w:tbl>
      <w:tblPr>
        <w:tblW w:w="7700" w:type="dxa"/>
        <w:tblCellMar>
          <w:left w:w="70" w:type="dxa"/>
          <w:right w:w="70" w:type="dxa"/>
        </w:tblCellMar>
        <w:tblLook w:val="04A0" w:firstRow="1" w:lastRow="0" w:firstColumn="1" w:lastColumn="0" w:noHBand="0" w:noVBand="1"/>
      </w:tblPr>
      <w:tblGrid>
        <w:gridCol w:w="3520"/>
        <w:gridCol w:w="2760"/>
        <w:gridCol w:w="1420"/>
      </w:tblGrid>
      <w:tr w:rsidR="00805426" w:rsidRPr="00F247C3" w14:paraId="4B6CB281" w14:textId="77777777" w:rsidTr="00805426">
        <w:trPr>
          <w:trHeight w:val="510"/>
        </w:trPr>
        <w:tc>
          <w:tcPr>
            <w:tcW w:w="3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02974F" w14:textId="77777777" w:rsidR="00805426" w:rsidRPr="00F247C3" w:rsidRDefault="00805426" w:rsidP="00805426">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Manjšinske koprodukcije</w:t>
            </w:r>
          </w:p>
        </w:tc>
        <w:tc>
          <w:tcPr>
            <w:tcW w:w="2760" w:type="dxa"/>
            <w:tcBorders>
              <w:top w:val="single" w:sz="4" w:space="0" w:color="auto"/>
              <w:left w:val="nil"/>
              <w:bottom w:val="single" w:sz="4" w:space="0" w:color="auto"/>
              <w:right w:val="single" w:sz="4" w:space="0" w:color="auto"/>
            </w:tcBorders>
            <w:shd w:val="clear" w:color="000000" w:fill="FFFF00"/>
            <w:vAlign w:val="center"/>
            <w:hideMark/>
          </w:tcPr>
          <w:p w14:paraId="5273A563" w14:textId="77777777" w:rsidR="00805426" w:rsidRPr="00F247C3" w:rsidRDefault="00805426" w:rsidP="00805426">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399CB230" w14:textId="77777777" w:rsidR="00805426" w:rsidRPr="00F247C3" w:rsidRDefault="00805426" w:rsidP="00805426">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805426" w:rsidRPr="00F247C3" w14:paraId="7024BE02"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408DB40"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BLUE VELVET REVISITED</w:t>
            </w:r>
          </w:p>
        </w:tc>
        <w:tc>
          <w:tcPr>
            <w:tcW w:w="2760" w:type="dxa"/>
            <w:tcBorders>
              <w:top w:val="nil"/>
              <w:left w:val="nil"/>
              <w:bottom w:val="single" w:sz="4" w:space="0" w:color="auto"/>
              <w:right w:val="single" w:sz="4" w:space="0" w:color="auto"/>
            </w:tcBorders>
            <w:shd w:val="clear" w:color="auto" w:fill="auto"/>
            <w:noWrap/>
            <w:vAlign w:val="bottom"/>
            <w:hideMark/>
          </w:tcPr>
          <w:p w14:paraId="02CFFEAB"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Bela film d.o.o.</w:t>
            </w:r>
          </w:p>
        </w:tc>
        <w:tc>
          <w:tcPr>
            <w:tcW w:w="1420" w:type="dxa"/>
            <w:tcBorders>
              <w:top w:val="nil"/>
              <w:left w:val="nil"/>
              <w:bottom w:val="single" w:sz="4" w:space="0" w:color="auto"/>
              <w:right w:val="single" w:sz="4" w:space="0" w:color="auto"/>
            </w:tcBorders>
            <w:shd w:val="clear" w:color="auto" w:fill="auto"/>
            <w:noWrap/>
            <w:vAlign w:val="bottom"/>
            <w:hideMark/>
          </w:tcPr>
          <w:p w14:paraId="0069A67D"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6.250,00</w:t>
            </w:r>
          </w:p>
        </w:tc>
      </w:tr>
      <w:tr w:rsidR="00805426" w:rsidRPr="00F247C3" w14:paraId="0BE58568"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C9A5732"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Nori dnevi</w:t>
            </w:r>
          </w:p>
        </w:tc>
        <w:tc>
          <w:tcPr>
            <w:tcW w:w="2760" w:type="dxa"/>
            <w:tcBorders>
              <w:top w:val="nil"/>
              <w:left w:val="nil"/>
              <w:bottom w:val="single" w:sz="4" w:space="0" w:color="auto"/>
              <w:right w:val="single" w:sz="4" w:space="0" w:color="auto"/>
            </w:tcBorders>
            <w:shd w:val="clear" w:color="auto" w:fill="auto"/>
            <w:noWrap/>
            <w:vAlign w:val="bottom"/>
            <w:hideMark/>
          </w:tcPr>
          <w:p w14:paraId="580FE836"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Petra Pan Film</w:t>
            </w:r>
          </w:p>
        </w:tc>
        <w:tc>
          <w:tcPr>
            <w:tcW w:w="1420" w:type="dxa"/>
            <w:tcBorders>
              <w:top w:val="nil"/>
              <w:left w:val="nil"/>
              <w:bottom w:val="single" w:sz="4" w:space="0" w:color="auto"/>
              <w:right w:val="single" w:sz="4" w:space="0" w:color="auto"/>
            </w:tcBorders>
            <w:shd w:val="clear" w:color="auto" w:fill="auto"/>
            <w:noWrap/>
            <w:vAlign w:val="bottom"/>
            <w:hideMark/>
          </w:tcPr>
          <w:p w14:paraId="754C51A8"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12.500,00</w:t>
            </w:r>
          </w:p>
        </w:tc>
      </w:tr>
      <w:tr w:rsidR="00805426" w:rsidRPr="00F247C3" w14:paraId="0DF7CD4F"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F3BA57E"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Kavki na cesti</w:t>
            </w:r>
          </w:p>
        </w:tc>
        <w:tc>
          <w:tcPr>
            <w:tcW w:w="2760" w:type="dxa"/>
            <w:tcBorders>
              <w:top w:val="nil"/>
              <w:left w:val="nil"/>
              <w:bottom w:val="single" w:sz="4" w:space="0" w:color="auto"/>
              <w:right w:val="single" w:sz="4" w:space="0" w:color="auto"/>
            </w:tcBorders>
            <w:shd w:val="clear" w:color="auto" w:fill="auto"/>
            <w:noWrap/>
            <w:vAlign w:val="bottom"/>
            <w:hideMark/>
          </w:tcPr>
          <w:p w14:paraId="2E48D440"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Cvinger film, zavod</w:t>
            </w:r>
          </w:p>
        </w:tc>
        <w:tc>
          <w:tcPr>
            <w:tcW w:w="1420" w:type="dxa"/>
            <w:tcBorders>
              <w:top w:val="nil"/>
              <w:left w:val="nil"/>
              <w:bottom w:val="single" w:sz="4" w:space="0" w:color="auto"/>
              <w:right w:val="single" w:sz="4" w:space="0" w:color="auto"/>
            </w:tcBorders>
            <w:shd w:val="clear" w:color="auto" w:fill="auto"/>
            <w:noWrap/>
            <w:vAlign w:val="bottom"/>
            <w:hideMark/>
          </w:tcPr>
          <w:p w14:paraId="3B03704B"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35.000,00</w:t>
            </w:r>
          </w:p>
        </w:tc>
      </w:tr>
      <w:tr w:rsidR="00805426" w:rsidRPr="00F247C3" w14:paraId="5C9D855C"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8BFDED"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Svoboda ali smrt</w:t>
            </w:r>
          </w:p>
        </w:tc>
        <w:tc>
          <w:tcPr>
            <w:tcW w:w="2760" w:type="dxa"/>
            <w:tcBorders>
              <w:top w:val="nil"/>
              <w:left w:val="nil"/>
              <w:bottom w:val="single" w:sz="4" w:space="0" w:color="auto"/>
              <w:right w:val="single" w:sz="4" w:space="0" w:color="auto"/>
            </w:tcBorders>
            <w:shd w:val="clear" w:color="auto" w:fill="auto"/>
            <w:noWrap/>
            <w:vAlign w:val="bottom"/>
            <w:hideMark/>
          </w:tcPr>
          <w:p w14:paraId="73997012"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Strup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606D4FDC"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27.500,00</w:t>
            </w:r>
          </w:p>
        </w:tc>
      </w:tr>
      <w:tr w:rsidR="00805426" w:rsidRPr="00F247C3" w14:paraId="143EE1DA"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211FD7B"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Ustava Republike Hrvatske</w:t>
            </w:r>
          </w:p>
        </w:tc>
        <w:tc>
          <w:tcPr>
            <w:tcW w:w="2760" w:type="dxa"/>
            <w:tcBorders>
              <w:top w:val="nil"/>
              <w:left w:val="nil"/>
              <w:bottom w:val="single" w:sz="4" w:space="0" w:color="auto"/>
              <w:right w:val="single" w:sz="4" w:space="0" w:color="auto"/>
            </w:tcBorders>
            <w:shd w:val="clear" w:color="auto" w:fill="auto"/>
            <w:noWrap/>
            <w:vAlign w:val="bottom"/>
            <w:hideMark/>
          </w:tcPr>
          <w:p w14:paraId="2736101B"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Sever&amp;Sever d.o.o.</w:t>
            </w:r>
          </w:p>
        </w:tc>
        <w:tc>
          <w:tcPr>
            <w:tcW w:w="1420" w:type="dxa"/>
            <w:tcBorders>
              <w:top w:val="nil"/>
              <w:left w:val="nil"/>
              <w:bottom w:val="single" w:sz="4" w:space="0" w:color="auto"/>
              <w:right w:val="single" w:sz="4" w:space="0" w:color="auto"/>
            </w:tcBorders>
            <w:shd w:val="clear" w:color="auto" w:fill="auto"/>
            <w:noWrap/>
            <w:vAlign w:val="bottom"/>
            <w:hideMark/>
          </w:tcPr>
          <w:p w14:paraId="6014AD07"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45.000,00</w:t>
            </w:r>
          </w:p>
        </w:tc>
      </w:tr>
      <w:tr w:rsidR="00805426" w:rsidRPr="00F247C3" w14:paraId="1CD1F972"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B6B28C8"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Dianin seznam</w:t>
            </w:r>
          </w:p>
        </w:tc>
        <w:tc>
          <w:tcPr>
            <w:tcW w:w="2760" w:type="dxa"/>
            <w:tcBorders>
              <w:top w:val="nil"/>
              <w:left w:val="nil"/>
              <w:bottom w:val="single" w:sz="4" w:space="0" w:color="auto"/>
              <w:right w:val="single" w:sz="4" w:space="0" w:color="auto"/>
            </w:tcBorders>
            <w:shd w:val="clear" w:color="auto" w:fill="auto"/>
            <w:noWrap/>
            <w:vAlign w:val="bottom"/>
            <w:hideMark/>
          </w:tcPr>
          <w:p w14:paraId="69087086"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December, zavod</w:t>
            </w:r>
          </w:p>
        </w:tc>
        <w:tc>
          <w:tcPr>
            <w:tcW w:w="1420" w:type="dxa"/>
            <w:tcBorders>
              <w:top w:val="nil"/>
              <w:left w:val="nil"/>
              <w:bottom w:val="single" w:sz="4" w:space="0" w:color="auto"/>
              <w:right w:val="single" w:sz="4" w:space="0" w:color="auto"/>
            </w:tcBorders>
            <w:shd w:val="clear" w:color="auto" w:fill="auto"/>
            <w:noWrap/>
            <w:vAlign w:val="bottom"/>
            <w:hideMark/>
          </w:tcPr>
          <w:p w14:paraId="03D1A5CA"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0,00</w:t>
            </w:r>
          </w:p>
        </w:tc>
      </w:tr>
      <w:tr w:rsidR="00805426" w:rsidRPr="00F247C3" w14:paraId="48FABC0F"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E5B53B2"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Moški ne jokajo</w:t>
            </w:r>
          </w:p>
        </w:tc>
        <w:tc>
          <w:tcPr>
            <w:tcW w:w="2760" w:type="dxa"/>
            <w:tcBorders>
              <w:top w:val="nil"/>
              <w:left w:val="nil"/>
              <w:bottom w:val="single" w:sz="4" w:space="0" w:color="auto"/>
              <w:right w:val="single" w:sz="4" w:space="0" w:color="auto"/>
            </w:tcBorders>
            <w:shd w:val="clear" w:color="auto" w:fill="auto"/>
            <w:noWrap/>
            <w:vAlign w:val="bottom"/>
            <w:hideMark/>
          </w:tcPr>
          <w:p w14:paraId="50A69FDE"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Iridium Film, zavod</w:t>
            </w:r>
          </w:p>
        </w:tc>
        <w:tc>
          <w:tcPr>
            <w:tcW w:w="1420" w:type="dxa"/>
            <w:tcBorders>
              <w:top w:val="nil"/>
              <w:left w:val="nil"/>
              <w:bottom w:val="single" w:sz="4" w:space="0" w:color="auto"/>
              <w:right w:val="single" w:sz="4" w:space="0" w:color="auto"/>
            </w:tcBorders>
            <w:shd w:val="clear" w:color="auto" w:fill="auto"/>
            <w:noWrap/>
            <w:vAlign w:val="bottom"/>
            <w:hideMark/>
          </w:tcPr>
          <w:p w14:paraId="234FD713"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42.000,00</w:t>
            </w:r>
          </w:p>
        </w:tc>
      </w:tr>
      <w:tr w:rsidR="00805426" w:rsidRPr="00F247C3" w14:paraId="68572DBB"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60D6237"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Na cilju</w:t>
            </w:r>
          </w:p>
        </w:tc>
        <w:tc>
          <w:tcPr>
            <w:tcW w:w="2760" w:type="dxa"/>
            <w:tcBorders>
              <w:top w:val="nil"/>
              <w:left w:val="nil"/>
              <w:bottom w:val="single" w:sz="4" w:space="0" w:color="auto"/>
              <w:right w:val="single" w:sz="4" w:space="0" w:color="auto"/>
            </w:tcBorders>
            <w:shd w:val="clear" w:color="auto" w:fill="auto"/>
            <w:noWrap/>
            <w:vAlign w:val="bottom"/>
            <w:hideMark/>
          </w:tcPr>
          <w:p w14:paraId="5A7DBEDB"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420" w:type="dxa"/>
            <w:tcBorders>
              <w:top w:val="nil"/>
              <w:left w:val="nil"/>
              <w:bottom w:val="single" w:sz="4" w:space="0" w:color="auto"/>
              <w:right w:val="single" w:sz="4" w:space="0" w:color="auto"/>
            </w:tcBorders>
            <w:shd w:val="clear" w:color="auto" w:fill="auto"/>
            <w:noWrap/>
            <w:vAlign w:val="bottom"/>
            <w:hideMark/>
          </w:tcPr>
          <w:p w14:paraId="250FC076"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10.000,00</w:t>
            </w:r>
          </w:p>
        </w:tc>
      </w:tr>
      <w:tr w:rsidR="00805426" w:rsidRPr="00F247C3" w14:paraId="04CB8081"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38247FB"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 modrino</w:t>
            </w:r>
          </w:p>
        </w:tc>
        <w:tc>
          <w:tcPr>
            <w:tcW w:w="2760" w:type="dxa"/>
            <w:tcBorders>
              <w:top w:val="nil"/>
              <w:left w:val="nil"/>
              <w:bottom w:val="single" w:sz="4" w:space="0" w:color="auto"/>
              <w:right w:val="single" w:sz="4" w:space="0" w:color="auto"/>
            </w:tcBorders>
            <w:shd w:val="clear" w:color="auto" w:fill="auto"/>
            <w:noWrap/>
            <w:vAlign w:val="bottom"/>
            <w:hideMark/>
          </w:tcPr>
          <w:p w14:paraId="68105B59"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Blade produkcija</w:t>
            </w:r>
          </w:p>
        </w:tc>
        <w:tc>
          <w:tcPr>
            <w:tcW w:w="1420" w:type="dxa"/>
            <w:tcBorders>
              <w:top w:val="nil"/>
              <w:left w:val="nil"/>
              <w:bottom w:val="single" w:sz="4" w:space="0" w:color="auto"/>
              <w:right w:val="single" w:sz="4" w:space="0" w:color="auto"/>
            </w:tcBorders>
            <w:shd w:val="clear" w:color="auto" w:fill="auto"/>
            <w:noWrap/>
            <w:vAlign w:val="bottom"/>
            <w:hideMark/>
          </w:tcPr>
          <w:p w14:paraId="568D4637"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805426" w:rsidRPr="00F247C3" w14:paraId="69F851F1"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0D8425"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Kako se stvari odvijajo</w:t>
            </w:r>
          </w:p>
        </w:tc>
        <w:tc>
          <w:tcPr>
            <w:tcW w:w="2760" w:type="dxa"/>
            <w:tcBorders>
              <w:top w:val="nil"/>
              <w:left w:val="nil"/>
              <w:bottom w:val="single" w:sz="4" w:space="0" w:color="auto"/>
              <w:right w:val="single" w:sz="4" w:space="0" w:color="auto"/>
            </w:tcBorders>
            <w:shd w:val="clear" w:color="auto" w:fill="auto"/>
            <w:noWrap/>
            <w:vAlign w:val="bottom"/>
            <w:hideMark/>
          </w:tcPr>
          <w:p w14:paraId="37934A85"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Casablanca</w:t>
            </w:r>
          </w:p>
        </w:tc>
        <w:tc>
          <w:tcPr>
            <w:tcW w:w="1420" w:type="dxa"/>
            <w:tcBorders>
              <w:top w:val="nil"/>
              <w:left w:val="nil"/>
              <w:bottom w:val="single" w:sz="4" w:space="0" w:color="auto"/>
              <w:right w:val="single" w:sz="4" w:space="0" w:color="auto"/>
            </w:tcBorders>
            <w:shd w:val="clear" w:color="auto" w:fill="auto"/>
            <w:noWrap/>
            <w:vAlign w:val="bottom"/>
            <w:hideMark/>
          </w:tcPr>
          <w:p w14:paraId="289EAA4F"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805426" w:rsidRPr="00F247C3" w14:paraId="5D372197"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6C820F"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Sprašujem se kdaj me boš pogrešal</w:t>
            </w:r>
          </w:p>
        </w:tc>
        <w:tc>
          <w:tcPr>
            <w:tcW w:w="2760" w:type="dxa"/>
            <w:tcBorders>
              <w:top w:val="nil"/>
              <w:left w:val="nil"/>
              <w:bottom w:val="single" w:sz="4" w:space="0" w:color="auto"/>
              <w:right w:val="single" w:sz="4" w:space="0" w:color="auto"/>
            </w:tcBorders>
            <w:shd w:val="clear" w:color="auto" w:fill="auto"/>
            <w:noWrap/>
            <w:vAlign w:val="bottom"/>
            <w:hideMark/>
          </w:tcPr>
          <w:p w14:paraId="3BC66ECA"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Petra Pan Film</w:t>
            </w:r>
          </w:p>
        </w:tc>
        <w:tc>
          <w:tcPr>
            <w:tcW w:w="1420" w:type="dxa"/>
            <w:tcBorders>
              <w:top w:val="nil"/>
              <w:left w:val="nil"/>
              <w:bottom w:val="single" w:sz="4" w:space="0" w:color="auto"/>
              <w:right w:val="single" w:sz="4" w:space="0" w:color="auto"/>
            </w:tcBorders>
            <w:shd w:val="clear" w:color="auto" w:fill="auto"/>
            <w:noWrap/>
            <w:vAlign w:val="bottom"/>
            <w:hideMark/>
          </w:tcPr>
          <w:p w14:paraId="4695003E"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805426" w:rsidRPr="00F247C3" w14:paraId="66DB48F8"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7107A3E"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Kaloghero-a senca</w:t>
            </w:r>
          </w:p>
        </w:tc>
        <w:tc>
          <w:tcPr>
            <w:tcW w:w="2760" w:type="dxa"/>
            <w:tcBorders>
              <w:top w:val="nil"/>
              <w:left w:val="nil"/>
              <w:bottom w:val="single" w:sz="4" w:space="0" w:color="auto"/>
              <w:right w:val="single" w:sz="4" w:space="0" w:color="auto"/>
            </w:tcBorders>
            <w:shd w:val="clear" w:color="auto" w:fill="auto"/>
            <w:noWrap/>
            <w:vAlign w:val="bottom"/>
            <w:hideMark/>
          </w:tcPr>
          <w:p w14:paraId="3E2E74F0"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 Atalanta d.o.o.</w:t>
            </w:r>
          </w:p>
        </w:tc>
        <w:tc>
          <w:tcPr>
            <w:tcW w:w="1420" w:type="dxa"/>
            <w:tcBorders>
              <w:top w:val="nil"/>
              <w:left w:val="nil"/>
              <w:bottom w:val="single" w:sz="4" w:space="0" w:color="auto"/>
              <w:right w:val="single" w:sz="4" w:space="0" w:color="auto"/>
            </w:tcBorders>
            <w:shd w:val="clear" w:color="auto" w:fill="auto"/>
            <w:noWrap/>
            <w:vAlign w:val="bottom"/>
            <w:hideMark/>
          </w:tcPr>
          <w:p w14:paraId="174901EB"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805426" w:rsidRPr="00F247C3" w14:paraId="764EE464" w14:textId="77777777" w:rsidTr="00805426">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58B3F91"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Šivi</w:t>
            </w:r>
          </w:p>
        </w:tc>
        <w:tc>
          <w:tcPr>
            <w:tcW w:w="2760" w:type="dxa"/>
            <w:tcBorders>
              <w:top w:val="nil"/>
              <w:left w:val="nil"/>
              <w:bottom w:val="single" w:sz="4" w:space="0" w:color="auto"/>
              <w:right w:val="single" w:sz="4" w:space="0" w:color="auto"/>
            </w:tcBorders>
            <w:shd w:val="clear" w:color="auto" w:fill="auto"/>
            <w:noWrap/>
            <w:vAlign w:val="bottom"/>
            <w:hideMark/>
          </w:tcPr>
          <w:p w14:paraId="4A125F9D" w14:textId="77777777" w:rsidR="00805426" w:rsidRPr="00F247C3" w:rsidRDefault="00805426" w:rsidP="00805426">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Nora Production Group d.o.o.</w:t>
            </w:r>
          </w:p>
        </w:tc>
        <w:tc>
          <w:tcPr>
            <w:tcW w:w="1420" w:type="dxa"/>
            <w:tcBorders>
              <w:top w:val="nil"/>
              <w:left w:val="nil"/>
              <w:bottom w:val="single" w:sz="4" w:space="0" w:color="auto"/>
              <w:right w:val="single" w:sz="4" w:space="0" w:color="auto"/>
            </w:tcBorders>
            <w:shd w:val="clear" w:color="auto" w:fill="auto"/>
            <w:noWrap/>
            <w:vAlign w:val="bottom"/>
            <w:hideMark/>
          </w:tcPr>
          <w:p w14:paraId="3DEADDE1" w14:textId="77777777" w:rsidR="00805426" w:rsidRPr="00F247C3" w:rsidRDefault="00805426" w:rsidP="00805426">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805426" w:rsidRPr="00F247C3" w14:paraId="3FBAECC1" w14:textId="77777777" w:rsidTr="00805426">
        <w:trPr>
          <w:trHeight w:val="300"/>
        </w:trPr>
        <w:tc>
          <w:tcPr>
            <w:tcW w:w="3520" w:type="dxa"/>
            <w:tcBorders>
              <w:top w:val="nil"/>
              <w:left w:val="single" w:sz="4" w:space="0" w:color="auto"/>
              <w:bottom w:val="single" w:sz="4" w:space="0" w:color="auto"/>
              <w:right w:val="nil"/>
            </w:tcBorders>
            <w:shd w:val="clear" w:color="000000" w:fill="FFFF00"/>
            <w:noWrap/>
            <w:vAlign w:val="bottom"/>
            <w:hideMark/>
          </w:tcPr>
          <w:p w14:paraId="4B9CC07F" w14:textId="77777777" w:rsidR="00805426" w:rsidRPr="00F247C3" w:rsidRDefault="00805426" w:rsidP="00805426">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760" w:type="dxa"/>
            <w:tcBorders>
              <w:top w:val="nil"/>
              <w:left w:val="nil"/>
              <w:bottom w:val="single" w:sz="4" w:space="0" w:color="auto"/>
              <w:right w:val="nil"/>
            </w:tcBorders>
            <w:shd w:val="clear" w:color="000000" w:fill="FFFF00"/>
            <w:noWrap/>
            <w:vAlign w:val="bottom"/>
            <w:hideMark/>
          </w:tcPr>
          <w:p w14:paraId="57919ED4" w14:textId="77777777" w:rsidR="00805426" w:rsidRPr="00F247C3" w:rsidRDefault="00805426" w:rsidP="00805426">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420" w:type="dxa"/>
            <w:tcBorders>
              <w:top w:val="nil"/>
              <w:left w:val="nil"/>
              <w:bottom w:val="single" w:sz="4" w:space="0" w:color="auto"/>
              <w:right w:val="single" w:sz="4" w:space="0" w:color="auto"/>
            </w:tcBorders>
            <w:shd w:val="clear" w:color="000000" w:fill="FFFF00"/>
            <w:noWrap/>
            <w:vAlign w:val="bottom"/>
            <w:hideMark/>
          </w:tcPr>
          <w:p w14:paraId="08870AED" w14:textId="77777777" w:rsidR="00805426" w:rsidRPr="00F247C3" w:rsidRDefault="00805426" w:rsidP="00805426">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253.250,00</w:t>
            </w:r>
          </w:p>
        </w:tc>
      </w:tr>
    </w:tbl>
    <w:p w14:paraId="01198CF9" w14:textId="77777777" w:rsidR="00805426" w:rsidRPr="00F247C3" w:rsidRDefault="00805426" w:rsidP="00384304">
      <w:pPr>
        <w:spacing w:before="0" w:after="0" w:line="240" w:lineRule="auto"/>
        <w:jc w:val="both"/>
        <w:rPr>
          <w:rFonts w:asciiTheme="minorHAnsi" w:hAnsiTheme="minorHAnsi" w:cstheme="minorHAnsi"/>
        </w:rPr>
      </w:pPr>
    </w:p>
    <w:p w14:paraId="4C41CC4D" w14:textId="5A65D9FC" w:rsidR="00384304"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Zaključili smo z financiranjem projektov iz razpis</w:t>
      </w:r>
      <w:r w:rsidR="00805426" w:rsidRPr="00F247C3">
        <w:rPr>
          <w:rFonts w:asciiTheme="minorHAnsi" w:hAnsiTheme="minorHAnsi" w:cstheme="minorHAnsi"/>
        </w:rPr>
        <w:t>a</w:t>
      </w:r>
      <w:r w:rsidRPr="00F247C3">
        <w:rPr>
          <w:rFonts w:asciiTheme="minorHAnsi" w:hAnsiTheme="minorHAnsi" w:cstheme="minorHAnsi"/>
        </w:rPr>
        <w:t xml:space="preserve"> za leto 201</w:t>
      </w:r>
      <w:r w:rsidR="00805426" w:rsidRPr="00F247C3">
        <w:rPr>
          <w:rFonts w:asciiTheme="minorHAnsi" w:hAnsiTheme="minorHAnsi" w:cstheme="minorHAnsi"/>
        </w:rPr>
        <w:t>3</w:t>
      </w:r>
      <w:r w:rsidRPr="00F247C3">
        <w:rPr>
          <w:rFonts w:asciiTheme="minorHAnsi" w:hAnsiTheme="minorHAnsi" w:cstheme="minorHAnsi"/>
        </w:rPr>
        <w:t>. Pri razpisu za leto 201</w:t>
      </w:r>
      <w:r w:rsidR="00805426" w:rsidRPr="00F247C3">
        <w:rPr>
          <w:rFonts w:asciiTheme="minorHAnsi" w:hAnsiTheme="minorHAnsi" w:cstheme="minorHAnsi"/>
        </w:rPr>
        <w:t>5 moramo</w:t>
      </w:r>
      <w:r w:rsidR="00EB61AD" w:rsidRPr="00F247C3">
        <w:rPr>
          <w:rFonts w:asciiTheme="minorHAnsi" w:hAnsiTheme="minorHAnsi" w:cstheme="minorHAnsi"/>
        </w:rPr>
        <w:t xml:space="preserve"> </w:t>
      </w:r>
      <w:r w:rsidR="00805426" w:rsidRPr="00F247C3">
        <w:rPr>
          <w:rFonts w:asciiTheme="minorHAnsi" w:hAnsiTheme="minorHAnsi" w:cstheme="minorHAnsi"/>
        </w:rPr>
        <w:t>petim projektom (Nori dnevi, Kakvki na cesti, Svoboda ali smrt, Dianin seznam in Moški ne jokajo)</w:t>
      </w:r>
      <w:r w:rsidRPr="00F247C3">
        <w:rPr>
          <w:rFonts w:asciiTheme="minorHAnsi" w:hAnsiTheme="minorHAnsi" w:cstheme="minorHAnsi"/>
        </w:rPr>
        <w:t xml:space="preserve"> </w:t>
      </w:r>
      <w:r w:rsidR="00805426" w:rsidRPr="00F247C3">
        <w:rPr>
          <w:rFonts w:asciiTheme="minorHAnsi" w:hAnsiTheme="minorHAnsi" w:cstheme="minorHAnsi"/>
        </w:rPr>
        <w:t>izplačati v letu 2017 še</w:t>
      </w:r>
      <w:r w:rsidR="00EB61AD" w:rsidRPr="00F247C3">
        <w:rPr>
          <w:rFonts w:asciiTheme="minorHAnsi" w:hAnsiTheme="minorHAnsi" w:cstheme="minorHAnsi"/>
        </w:rPr>
        <w:t xml:space="preserve"> predvidoma</w:t>
      </w:r>
      <w:r w:rsidR="00891F3E" w:rsidRPr="00F247C3">
        <w:rPr>
          <w:rFonts w:asciiTheme="minorHAnsi" w:hAnsiTheme="minorHAnsi" w:cstheme="minorHAnsi"/>
        </w:rPr>
        <w:t xml:space="preserve"> 78.000 </w:t>
      </w:r>
      <w:r w:rsidR="006F7F2D" w:rsidRPr="00F247C3">
        <w:rPr>
          <w:rFonts w:asciiTheme="minorHAnsi" w:hAnsiTheme="minorHAnsi" w:cstheme="minorHAnsi"/>
        </w:rPr>
        <w:t>€.</w:t>
      </w:r>
      <w:r w:rsidRPr="00F247C3">
        <w:rPr>
          <w:rFonts w:asciiTheme="minorHAnsi" w:hAnsiTheme="minorHAnsi" w:cstheme="minorHAnsi"/>
        </w:rPr>
        <w:t xml:space="preserve"> Pri vseh 6 projektih izbranih na razpisu za leto 201</w:t>
      </w:r>
      <w:r w:rsidR="00891F3E" w:rsidRPr="00F247C3">
        <w:rPr>
          <w:rFonts w:asciiTheme="minorHAnsi" w:hAnsiTheme="minorHAnsi" w:cstheme="minorHAnsi"/>
        </w:rPr>
        <w:t>6</w:t>
      </w:r>
      <w:r w:rsidRPr="00F247C3">
        <w:rPr>
          <w:rFonts w:asciiTheme="minorHAnsi" w:hAnsiTheme="minorHAnsi" w:cstheme="minorHAnsi"/>
        </w:rPr>
        <w:t xml:space="preserve"> smo izplačali </w:t>
      </w:r>
      <w:r w:rsidR="00891F3E" w:rsidRPr="00F247C3">
        <w:rPr>
          <w:rFonts w:asciiTheme="minorHAnsi" w:hAnsiTheme="minorHAnsi" w:cstheme="minorHAnsi"/>
        </w:rPr>
        <w:t>transferje</w:t>
      </w:r>
      <w:r w:rsidRPr="00F247C3">
        <w:rPr>
          <w:rFonts w:asciiTheme="minorHAnsi" w:hAnsiTheme="minorHAnsi" w:cstheme="minorHAnsi"/>
        </w:rPr>
        <w:t xml:space="preserve"> v višini 8</w:t>
      </w:r>
      <w:r w:rsidR="00891F3E" w:rsidRPr="00F247C3">
        <w:rPr>
          <w:rFonts w:asciiTheme="minorHAnsi" w:hAnsiTheme="minorHAnsi" w:cstheme="minorHAnsi"/>
        </w:rPr>
        <w:t>5</w:t>
      </w:r>
      <w:r w:rsidRPr="00F247C3">
        <w:rPr>
          <w:rFonts w:asciiTheme="minorHAnsi" w:hAnsiTheme="minorHAnsi" w:cstheme="minorHAnsi"/>
        </w:rPr>
        <w:t xml:space="preserve">.000 </w:t>
      </w:r>
      <w:r w:rsidR="006F7F2D" w:rsidRPr="00F247C3">
        <w:rPr>
          <w:rFonts w:asciiTheme="minorHAnsi" w:hAnsiTheme="minorHAnsi" w:cstheme="minorHAnsi"/>
        </w:rPr>
        <w:t>€.</w:t>
      </w:r>
      <w:r w:rsidRPr="00F247C3">
        <w:rPr>
          <w:rFonts w:asciiTheme="minorHAnsi" w:hAnsiTheme="minorHAnsi" w:cstheme="minorHAnsi"/>
        </w:rPr>
        <w:t xml:space="preserve"> Financiranje se bo nadaljevalo v letih 201</w:t>
      </w:r>
      <w:r w:rsidR="00891F3E" w:rsidRPr="00F247C3">
        <w:rPr>
          <w:rFonts w:asciiTheme="minorHAnsi" w:hAnsiTheme="minorHAnsi" w:cstheme="minorHAnsi"/>
        </w:rPr>
        <w:t>7, predvidoma v višini 159.000</w:t>
      </w:r>
      <w:r w:rsidR="008A365B" w:rsidRPr="00F247C3">
        <w:rPr>
          <w:rFonts w:asciiTheme="minorHAnsi" w:hAnsiTheme="minorHAnsi" w:cstheme="minorHAnsi"/>
        </w:rPr>
        <w:t xml:space="preserve"> € </w:t>
      </w:r>
      <w:r w:rsidRPr="00F247C3">
        <w:rPr>
          <w:rFonts w:asciiTheme="minorHAnsi" w:hAnsiTheme="minorHAnsi" w:cstheme="minorHAnsi"/>
        </w:rPr>
        <w:t>in 201</w:t>
      </w:r>
      <w:r w:rsidR="00891F3E" w:rsidRPr="00F247C3">
        <w:rPr>
          <w:rFonts w:asciiTheme="minorHAnsi" w:hAnsiTheme="minorHAnsi" w:cstheme="minorHAnsi"/>
        </w:rPr>
        <w:t xml:space="preserve">8, predvidoma v višini 36.000 </w:t>
      </w:r>
      <w:r w:rsidR="006F7F2D" w:rsidRPr="00F247C3">
        <w:rPr>
          <w:rFonts w:asciiTheme="minorHAnsi" w:hAnsiTheme="minorHAnsi" w:cstheme="minorHAnsi"/>
        </w:rPr>
        <w:t>€.</w:t>
      </w:r>
      <w:r w:rsidRPr="00F247C3">
        <w:rPr>
          <w:rFonts w:asciiTheme="minorHAnsi" w:hAnsiTheme="minorHAnsi" w:cstheme="minorHAnsi"/>
        </w:rPr>
        <w:t xml:space="preserve"> </w:t>
      </w:r>
    </w:p>
    <w:p w14:paraId="13478762" w14:textId="77777777" w:rsidR="00384304" w:rsidRPr="00F247C3" w:rsidRDefault="00384304" w:rsidP="00384304">
      <w:pPr>
        <w:spacing w:before="0" w:after="0" w:line="240" w:lineRule="auto"/>
        <w:jc w:val="both"/>
        <w:rPr>
          <w:rFonts w:asciiTheme="minorHAnsi" w:hAnsiTheme="minorHAnsi" w:cstheme="minorHAnsi"/>
        </w:rPr>
      </w:pPr>
    </w:p>
    <w:p w14:paraId="3A217EA3" w14:textId="77777777" w:rsidR="00384304" w:rsidRPr="00F247C3" w:rsidRDefault="00384304" w:rsidP="00384304">
      <w:pPr>
        <w:spacing w:before="0" w:after="0" w:line="240" w:lineRule="auto"/>
        <w:jc w:val="both"/>
        <w:rPr>
          <w:rFonts w:asciiTheme="minorHAnsi" w:hAnsiTheme="minorHAnsi" w:cstheme="minorHAnsi"/>
        </w:rPr>
      </w:pPr>
    </w:p>
    <w:p w14:paraId="32040A5C" w14:textId="77777777" w:rsidR="00384304" w:rsidRPr="00F247C3" w:rsidRDefault="00384304" w:rsidP="00384304">
      <w:pPr>
        <w:spacing w:before="0" w:after="0" w:line="240" w:lineRule="auto"/>
        <w:jc w:val="both"/>
        <w:rPr>
          <w:rFonts w:asciiTheme="minorHAnsi" w:hAnsiTheme="minorHAnsi" w:cstheme="minorHAnsi"/>
        </w:rPr>
      </w:pPr>
    </w:p>
    <w:p w14:paraId="600E2869" w14:textId="77777777" w:rsidR="00384304" w:rsidRPr="00F247C3" w:rsidRDefault="00384304" w:rsidP="00DC61EC">
      <w:pPr>
        <w:pStyle w:val="Odstavekseznama"/>
        <w:numPr>
          <w:ilvl w:val="0"/>
          <w:numId w:val="9"/>
        </w:numPr>
        <w:spacing w:before="0" w:after="0" w:line="240" w:lineRule="auto"/>
        <w:contextualSpacing/>
        <w:jc w:val="both"/>
        <w:rPr>
          <w:rFonts w:asciiTheme="minorHAnsi" w:hAnsiTheme="minorHAnsi" w:cstheme="minorHAnsi"/>
          <w:b/>
          <w:i/>
        </w:rPr>
      </w:pPr>
      <w:r w:rsidRPr="00F247C3">
        <w:rPr>
          <w:rFonts w:asciiTheme="minorHAnsi" w:hAnsiTheme="minorHAnsi" w:cstheme="minorHAnsi"/>
          <w:b/>
          <w:i/>
        </w:rPr>
        <w:t>povečave</w:t>
      </w:r>
    </w:p>
    <w:p w14:paraId="1A313ECE" w14:textId="77777777" w:rsidR="00384304" w:rsidRPr="00F247C3" w:rsidRDefault="00384304" w:rsidP="00384304">
      <w:pPr>
        <w:pStyle w:val="Odstavekseznama"/>
        <w:spacing w:before="0" w:after="0" w:line="240" w:lineRule="auto"/>
        <w:ind w:left="720"/>
        <w:contextualSpacing/>
        <w:jc w:val="both"/>
        <w:rPr>
          <w:rFonts w:asciiTheme="minorHAnsi" w:hAnsiTheme="minorHAnsi" w:cstheme="minorHAnsi"/>
          <w:b/>
          <w:i/>
        </w:rPr>
      </w:pPr>
    </w:p>
    <w:p w14:paraId="6E432592" w14:textId="77777777" w:rsidR="00384304" w:rsidRPr="00F247C3" w:rsidRDefault="00384304" w:rsidP="00384304">
      <w:pPr>
        <w:spacing w:before="0" w:after="0" w:line="240" w:lineRule="auto"/>
        <w:jc w:val="both"/>
        <w:rPr>
          <w:rFonts w:asciiTheme="minorHAnsi" w:hAnsiTheme="minorHAnsi" w:cstheme="minorHAnsi"/>
        </w:rPr>
      </w:pPr>
      <w:r w:rsidRPr="00F247C3">
        <w:rPr>
          <w:rFonts w:asciiTheme="minorHAnsi" w:hAnsiTheme="minorHAnsi" w:cstheme="minorHAnsi"/>
        </w:rPr>
        <w:t>V letu 201</w:t>
      </w:r>
      <w:r w:rsidR="00805426" w:rsidRPr="00F247C3">
        <w:rPr>
          <w:rFonts w:asciiTheme="minorHAnsi" w:hAnsiTheme="minorHAnsi" w:cstheme="minorHAnsi"/>
        </w:rPr>
        <w:t>6</w:t>
      </w:r>
      <w:r w:rsidRPr="00F247C3">
        <w:rPr>
          <w:rFonts w:asciiTheme="minorHAnsi" w:hAnsiTheme="minorHAnsi" w:cstheme="minorHAnsi"/>
        </w:rPr>
        <w:t xml:space="preserve"> nismo sprejeli v financiranje nobenega projekta. </w:t>
      </w:r>
    </w:p>
    <w:p w14:paraId="21054FD9" w14:textId="77777777" w:rsidR="00384304" w:rsidRPr="00F247C3" w:rsidRDefault="00384304" w:rsidP="00384304">
      <w:pPr>
        <w:spacing w:before="0" w:after="0" w:line="240" w:lineRule="auto"/>
        <w:jc w:val="both"/>
        <w:rPr>
          <w:rFonts w:asciiTheme="minorHAnsi" w:hAnsiTheme="minorHAnsi" w:cstheme="minorHAnsi"/>
        </w:rPr>
      </w:pPr>
    </w:p>
    <w:p w14:paraId="63D4EA68" w14:textId="77777777" w:rsidR="00384304" w:rsidRPr="00F247C3" w:rsidRDefault="00384304" w:rsidP="00384304">
      <w:pPr>
        <w:spacing w:before="0" w:after="0" w:line="240" w:lineRule="auto"/>
        <w:jc w:val="both"/>
        <w:rPr>
          <w:rFonts w:asciiTheme="minorHAnsi" w:hAnsiTheme="minorHAnsi" w:cstheme="minorHAnsi"/>
        </w:rPr>
      </w:pPr>
    </w:p>
    <w:p w14:paraId="7A3188EB" w14:textId="77777777" w:rsidR="00384304" w:rsidRPr="00F247C3" w:rsidRDefault="00384304" w:rsidP="00384304">
      <w:pPr>
        <w:spacing w:before="0" w:after="0" w:line="240" w:lineRule="auto"/>
        <w:jc w:val="both"/>
        <w:rPr>
          <w:rFonts w:asciiTheme="minorHAnsi" w:hAnsiTheme="minorHAnsi" w:cstheme="minorHAnsi"/>
        </w:rPr>
      </w:pPr>
    </w:p>
    <w:p w14:paraId="595EAA36" w14:textId="77777777" w:rsidR="00384304" w:rsidRPr="00F247C3" w:rsidRDefault="00384304" w:rsidP="00DC61EC">
      <w:pPr>
        <w:pStyle w:val="Odstavekseznama"/>
        <w:numPr>
          <w:ilvl w:val="0"/>
          <w:numId w:val="9"/>
        </w:numPr>
        <w:spacing w:before="0" w:after="0" w:line="240" w:lineRule="auto"/>
        <w:contextualSpacing/>
        <w:jc w:val="both"/>
        <w:rPr>
          <w:rFonts w:asciiTheme="minorHAnsi" w:hAnsiTheme="minorHAnsi" w:cstheme="minorHAnsi"/>
          <w:b/>
          <w:i/>
        </w:rPr>
      </w:pPr>
      <w:r w:rsidRPr="00F247C3">
        <w:rPr>
          <w:rFonts w:asciiTheme="minorHAnsi" w:hAnsiTheme="minorHAnsi" w:cstheme="minorHAnsi"/>
          <w:b/>
          <w:i/>
        </w:rPr>
        <w:t>študijski filmi</w:t>
      </w:r>
    </w:p>
    <w:p w14:paraId="1FB4C9CA" w14:textId="10687AEE" w:rsidR="00384304" w:rsidRPr="00F247C3" w:rsidRDefault="00384304" w:rsidP="00384304">
      <w:pPr>
        <w:spacing w:line="240" w:lineRule="auto"/>
        <w:jc w:val="both"/>
        <w:rPr>
          <w:rFonts w:asciiTheme="minorHAnsi" w:eastAsia="Calibri" w:hAnsiTheme="minorHAnsi" w:cstheme="minorHAnsi"/>
        </w:rPr>
      </w:pPr>
      <w:r w:rsidRPr="00F247C3">
        <w:rPr>
          <w:rFonts w:asciiTheme="minorHAnsi" w:hAnsiTheme="minorHAnsi" w:cstheme="minorHAnsi"/>
        </w:rPr>
        <w:t>V letu 201</w:t>
      </w:r>
      <w:r w:rsidR="00891F3E" w:rsidRPr="00F247C3">
        <w:rPr>
          <w:rFonts w:asciiTheme="minorHAnsi" w:hAnsiTheme="minorHAnsi" w:cstheme="minorHAnsi"/>
        </w:rPr>
        <w:t>6</w:t>
      </w:r>
      <w:r w:rsidRPr="00F247C3">
        <w:rPr>
          <w:rFonts w:asciiTheme="minorHAnsi" w:hAnsiTheme="minorHAnsi" w:cstheme="minorHAnsi"/>
        </w:rPr>
        <w:t xml:space="preserve"> smo sofinancirali študijske filme in AV dela za študijsko leto 201</w:t>
      </w:r>
      <w:r w:rsidR="00891F3E" w:rsidRPr="00F247C3">
        <w:rPr>
          <w:rFonts w:asciiTheme="minorHAnsi" w:hAnsiTheme="minorHAnsi" w:cstheme="minorHAnsi"/>
        </w:rPr>
        <w:t>5/16</w:t>
      </w:r>
      <w:r w:rsidRPr="00F247C3">
        <w:rPr>
          <w:rFonts w:asciiTheme="minorHAnsi" w:hAnsiTheme="minorHAnsi" w:cstheme="minorHAnsi"/>
        </w:rPr>
        <w:t xml:space="preserve"> in začeli s sofinanciranjem projektov iz študijskega leta 201</w:t>
      </w:r>
      <w:r w:rsidR="00891F3E" w:rsidRPr="00F247C3">
        <w:rPr>
          <w:rFonts w:asciiTheme="minorHAnsi" w:hAnsiTheme="minorHAnsi" w:cstheme="minorHAnsi"/>
        </w:rPr>
        <w:t>6</w:t>
      </w:r>
      <w:r w:rsidRPr="00F247C3">
        <w:rPr>
          <w:rFonts w:asciiTheme="minorHAnsi" w:hAnsiTheme="minorHAnsi" w:cstheme="minorHAnsi"/>
        </w:rPr>
        <w:t>/1</w:t>
      </w:r>
      <w:r w:rsidR="00891F3E" w:rsidRPr="00F247C3">
        <w:rPr>
          <w:rFonts w:asciiTheme="minorHAnsi" w:hAnsiTheme="minorHAnsi" w:cstheme="minorHAnsi"/>
        </w:rPr>
        <w:t>7</w:t>
      </w:r>
      <w:r w:rsidRPr="00F247C3">
        <w:rPr>
          <w:rFonts w:asciiTheme="minorHAnsi" w:hAnsiTheme="minorHAnsi" w:cstheme="minorHAnsi"/>
        </w:rPr>
        <w:t xml:space="preserve">. AGRFT (Univerza v Ljubljani) in Univerzi v Novi Gorici je bilo izplačano  </w:t>
      </w:r>
      <w:r w:rsidR="00EB61AD" w:rsidRPr="00F247C3">
        <w:rPr>
          <w:rFonts w:asciiTheme="minorHAnsi" w:hAnsiTheme="minorHAnsi" w:cstheme="minorHAnsi"/>
        </w:rPr>
        <w:t>108</w:t>
      </w:r>
      <w:r w:rsidRPr="00F247C3">
        <w:rPr>
          <w:rFonts w:asciiTheme="minorHAnsi" w:hAnsiTheme="minorHAnsi" w:cstheme="minorHAnsi"/>
        </w:rPr>
        <w:t>.</w:t>
      </w:r>
      <w:r w:rsidR="00EB61AD" w:rsidRPr="00F247C3">
        <w:rPr>
          <w:rFonts w:asciiTheme="minorHAnsi" w:hAnsiTheme="minorHAnsi" w:cstheme="minorHAnsi"/>
        </w:rPr>
        <w:t>125</w:t>
      </w:r>
      <w:r w:rsidRPr="00F247C3">
        <w:rPr>
          <w:rFonts w:asciiTheme="minorHAnsi" w:hAnsiTheme="minorHAnsi" w:cstheme="minorHAnsi"/>
        </w:rPr>
        <w:t xml:space="preserve"> </w:t>
      </w:r>
      <w:r w:rsidR="006F7F2D" w:rsidRPr="00F247C3">
        <w:rPr>
          <w:rFonts w:asciiTheme="minorHAnsi" w:hAnsiTheme="minorHAnsi" w:cstheme="minorHAnsi"/>
        </w:rPr>
        <w:t>€.</w:t>
      </w:r>
      <w:r w:rsidRPr="00F247C3">
        <w:rPr>
          <w:rFonts w:asciiTheme="minorHAnsi" w:eastAsia="Calibri" w:hAnsiTheme="minorHAnsi" w:cstheme="minorHAnsi"/>
        </w:rPr>
        <w:t xml:space="preserve"> </w:t>
      </w:r>
    </w:p>
    <w:p w14:paraId="75ADFAA2" w14:textId="77777777" w:rsidR="00EB61AD" w:rsidRPr="00F247C3" w:rsidRDefault="00EB61AD" w:rsidP="00384304">
      <w:pPr>
        <w:spacing w:line="240" w:lineRule="auto"/>
        <w:jc w:val="both"/>
        <w:rPr>
          <w:rFonts w:asciiTheme="minorHAnsi" w:eastAsia="Calibri" w:hAnsiTheme="minorHAnsi" w:cstheme="minorHAnsi"/>
        </w:rPr>
      </w:pPr>
    </w:p>
    <w:tbl>
      <w:tblPr>
        <w:tblW w:w="7700" w:type="dxa"/>
        <w:tblCellMar>
          <w:left w:w="70" w:type="dxa"/>
          <w:right w:w="70" w:type="dxa"/>
        </w:tblCellMar>
        <w:tblLook w:val="04A0" w:firstRow="1" w:lastRow="0" w:firstColumn="1" w:lastColumn="0" w:noHBand="0" w:noVBand="1"/>
      </w:tblPr>
      <w:tblGrid>
        <w:gridCol w:w="3520"/>
        <w:gridCol w:w="2760"/>
        <w:gridCol w:w="1420"/>
      </w:tblGrid>
      <w:tr w:rsidR="00EB61AD" w:rsidRPr="00F247C3" w14:paraId="4F465055" w14:textId="77777777" w:rsidTr="00EB61AD">
        <w:trPr>
          <w:trHeight w:val="510"/>
        </w:trPr>
        <w:tc>
          <w:tcPr>
            <w:tcW w:w="3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E751828" w14:textId="77777777" w:rsidR="00EB61AD" w:rsidRPr="00F247C3" w:rsidRDefault="00EB61AD" w:rsidP="00EB61AD">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Manjšinske koprodukcije</w:t>
            </w:r>
          </w:p>
        </w:tc>
        <w:tc>
          <w:tcPr>
            <w:tcW w:w="2760" w:type="dxa"/>
            <w:tcBorders>
              <w:top w:val="single" w:sz="4" w:space="0" w:color="auto"/>
              <w:left w:val="nil"/>
              <w:bottom w:val="single" w:sz="4" w:space="0" w:color="auto"/>
              <w:right w:val="single" w:sz="4" w:space="0" w:color="auto"/>
            </w:tcBorders>
            <w:shd w:val="clear" w:color="000000" w:fill="FFFF00"/>
            <w:vAlign w:val="center"/>
            <w:hideMark/>
          </w:tcPr>
          <w:p w14:paraId="5D2C8162" w14:textId="77777777" w:rsidR="00EB61AD" w:rsidRPr="00F247C3" w:rsidRDefault="00EB61AD" w:rsidP="00EB61AD">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0F6C780D" w14:textId="77777777" w:rsidR="00EB61AD" w:rsidRPr="00F247C3" w:rsidRDefault="00EB61AD" w:rsidP="00EB61AD">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EB61AD" w:rsidRPr="00F247C3" w14:paraId="079F32A3" w14:textId="77777777" w:rsidTr="00EB61AD">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7849CE7"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Štud.filmi in štud.TV dela 2015/16</w:t>
            </w:r>
          </w:p>
        </w:tc>
        <w:tc>
          <w:tcPr>
            <w:tcW w:w="2760" w:type="dxa"/>
            <w:tcBorders>
              <w:top w:val="nil"/>
              <w:left w:val="nil"/>
              <w:bottom w:val="single" w:sz="4" w:space="0" w:color="auto"/>
              <w:right w:val="single" w:sz="4" w:space="0" w:color="auto"/>
            </w:tcBorders>
            <w:shd w:val="clear" w:color="auto" w:fill="auto"/>
            <w:noWrap/>
            <w:vAlign w:val="bottom"/>
            <w:hideMark/>
          </w:tcPr>
          <w:p w14:paraId="15842376"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Univerza v Novi gorici</w:t>
            </w:r>
          </w:p>
        </w:tc>
        <w:tc>
          <w:tcPr>
            <w:tcW w:w="1420" w:type="dxa"/>
            <w:tcBorders>
              <w:top w:val="nil"/>
              <w:left w:val="nil"/>
              <w:bottom w:val="single" w:sz="4" w:space="0" w:color="auto"/>
              <w:right w:val="single" w:sz="4" w:space="0" w:color="auto"/>
            </w:tcBorders>
            <w:shd w:val="clear" w:color="auto" w:fill="auto"/>
            <w:noWrap/>
            <w:vAlign w:val="bottom"/>
            <w:hideMark/>
          </w:tcPr>
          <w:p w14:paraId="09511BAB" w14:textId="77777777" w:rsidR="00EB61AD" w:rsidRPr="00F247C3" w:rsidRDefault="00EB61AD" w:rsidP="00EB61AD">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13.125,00</w:t>
            </w:r>
          </w:p>
        </w:tc>
      </w:tr>
      <w:tr w:rsidR="00EB61AD" w:rsidRPr="00F247C3" w14:paraId="623F3109" w14:textId="77777777" w:rsidTr="00EB61AD">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1663D95"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Štud.filmi in štud.TV dela 2015/16</w:t>
            </w:r>
          </w:p>
        </w:tc>
        <w:tc>
          <w:tcPr>
            <w:tcW w:w="2760" w:type="dxa"/>
            <w:tcBorders>
              <w:top w:val="nil"/>
              <w:left w:val="nil"/>
              <w:bottom w:val="single" w:sz="4" w:space="0" w:color="auto"/>
              <w:right w:val="single" w:sz="4" w:space="0" w:color="auto"/>
            </w:tcBorders>
            <w:shd w:val="clear" w:color="auto" w:fill="auto"/>
            <w:noWrap/>
            <w:vAlign w:val="bottom"/>
            <w:hideMark/>
          </w:tcPr>
          <w:p w14:paraId="4A55309B"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AGRFT</w:t>
            </w:r>
          </w:p>
        </w:tc>
        <w:tc>
          <w:tcPr>
            <w:tcW w:w="1420" w:type="dxa"/>
            <w:tcBorders>
              <w:top w:val="nil"/>
              <w:left w:val="nil"/>
              <w:bottom w:val="single" w:sz="4" w:space="0" w:color="auto"/>
              <w:right w:val="single" w:sz="4" w:space="0" w:color="auto"/>
            </w:tcBorders>
            <w:shd w:val="clear" w:color="auto" w:fill="auto"/>
            <w:noWrap/>
            <w:vAlign w:val="bottom"/>
            <w:hideMark/>
          </w:tcPr>
          <w:p w14:paraId="41367BFB" w14:textId="77777777" w:rsidR="00EB61AD" w:rsidRPr="00F247C3" w:rsidRDefault="00EB61AD" w:rsidP="00EB61AD">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67.500,00</w:t>
            </w:r>
          </w:p>
        </w:tc>
      </w:tr>
      <w:tr w:rsidR="00EB61AD" w:rsidRPr="00F247C3" w14:paraId="604A6ED6" w14:textId="77777777" w:rsidTr="00EB61AD">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4912D8"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Štud.filmi in štud.TV dela 2016/17</w:t>
            </w:r>
          </w:p>
        </w:tc>
        <w:tc>
          <w:tcPr>
            <w:tcW w:w="2760" w:type="dxa"/>
            <w:tcBorders>
              <w:top w:val="nil"/>
              <w:left w:val="nil"/>
              <w:bottom w:val="single" w:sz="4" w:space="0" w:color="auto"/>
              <w:right w:val="single" w:sz="4" w:space="0" w:color="auto"/>
            </w:tcBorders>
            <w:shd w:val="clear" w:color="auto" w:fill="auto"/>
            <w:noWrap/>
            <w:vAlign w:val="bottom"/>
            <w:hideMark/>
          </w:tcPr>
          <w:p w14:paraId="6764A383"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Univerza v Novi gorici</w:t>
            </w:r>
          </w:p>
        </w:tc>
        <w:tc>
          <w:tcPr>
            <w:tcW w:w="1420" w:type="dxa"/>
            <w:tcBorders>
              <w:top w:val="nil"/>
              <w:left w:val="nil"/>
              <w:bottom w:val="single" w:sz="4" w:space="0" w:color="auto"/>
              <w:right w:val="single" w:sz="4" w:space="0" w:color="auto"/>
            </w:tcBorders>
            <w:shd w:val="clear" w:color="auto" w:fill="auto"/>
            <w:noWrap/>
            <w:vAlign w:val="bottom"/>
            <w:hideMark/>
          </w:tcPr>
          <w:p w14:paraId="1AE1B787" w14:textId="77777777" w:rsidR="00EB61AD" w:rsidRPr="00F247C3" w:rsidRDefault="00EB61AD" w:rsidP="00EB61AD">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5.000,00</w:t>
            </w:r>
          </w:p>
        </w:tc>
      </w:tr>
      <w:tr w:rsidR="00EB61AD" w:rsidRPr="00F247C3" w14:paraId="6F44B27A" w14:textId="77777777" w:rsidTr="00EB61AD">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28AFBCF"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Štud.filmi in štud.TV dela 2016/17</w:t>
            </w:r>
          </w:p>
        </w:tc>
        <w:tc>
          <w:tcPr>
            <w:tcW w:w="2760" w:type="dxa"/>
            <w:tcBorders>
              <w:top w:val="nil"/>
              <w:left w:val="nil"/>
              <w:bottom w:val="single" w:sz="4" w:space="0" w:color="auto"/>
              <w:right w:val="single" w:sz="4" w:space="0" w:color="auto"/>
            </w:tcBorders>
            <w:shd w:val="clear" w:color="auto" w:fill="auto"/>
            <w:noWrap/>
            <w:vAlign w:val="bottom"/>
            <w:hideMark/>
          </w:tcPr>
          <w:p w14:paraId="48EAF589" w14:textId="77777777" w:rsidR="00EB61AD" w:rsidRPr="00F247C3" w:rsidRDefault="00EB61AD" w:rsidP="00EB61AD">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AGRFT</w:t>
            </w:r>
          </w:p>
        </w:tc>
        <w:tc>
          <w:tcPr>
            <w:tcW w:w="1420" w:type="dxa"/>
            <w:tcBorders>
              <w:top w:val="nil"/>
              <w:left w:val="nil"/>
              <w:bottom w:val="single" w:sz="4" w:space="0" w:color="auto"/>
              <w:right w:val="single" w:sz="4" w:space="0" w:color="auto"/>
            </w:tcBorders>
            <w:shd w:val="clear" w:color="auto" w:fill="auto"/>
            <w:noWrap/>
            <w:vAlign w:val="bottom"/>
            <w:hideMark/>
          </w:tcPr>
          <w:p w14:paraId="78DA7197" w14:textId="77777777" w:rsidR="00EB61AD" w:rsidRPr="00F247C3" w:rsidRDefault="00EB61AD" w:rsidP="00EB61AD">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22.500,00</w:t>
            </w:r>
          </w:p>
        </w:tc>
      </w:tr>
      <w:tr w:rsidR="00EB61AD" w:rsidRPr="00F247C3" w14:paraId="46BF1F29" w14:textId="77777777" w:rsidTr="00EB61AD">
        <w:trPr>
          <w:trHeight w:val="300"/>
        </w:trPr>
        <w:tc>
          <w:tcPr>
            <w:tcW w:w="3520" w:type="dxa"/>
            <w:tcBorders>
              <w:top w:val="nil"/>
              <w:left w:val="single" w:sz="4" w:space="0" w:color="auto"/>
              <w:bottom w:val="single" w:sz="4" w:space="0" w:color="auto"/>
              <w:right w:val="nil"/>
            </w:tcBorders>
            <w:shd w:val="clear" w:color="000000" w:fill="FFFF00"/>
            <w:noWrap/>
            <w:vAlign w:val="bottom"/>
            <w:hideMark/>
          </w:tcPr>
          <w:p w14:paraId="397FDFA4" w14:textId="77777777" w:rsidR="00EB61AD" w:rsidRPr="00F247C3" w:rsidRDefault="00EB61AD" w:rsidP="00EB61AD">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760" w:type="dxa"/>
            <w:tcBorders>
              <w:top w:val="nil"/>
              <w:left w:val="nil"/>
              <w:bottom w:val="single" w:sz="4" w:space="0" w:color="auto"/>
              <w:right w:val="nil"/>
            </w:tcBorders>
            <w:shd w:val="clear" w:color="000000" w:fill="FFFF00"/>
            <w:noWrap/>
            <w:vAlign w:val="bottom"/>
            <w:hideMark/>
          </w:tcPr>
          <w:p w14:paraId="79B37103" w14:textId="77777777" w:rsidR="00EB61AD" w:rsidRPr="00F247C3" w:rsidRDefault="00EB61AD" w:rsidP="00EB61AD">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420" w:type="dxa"/>
            <w:tcBorders>
              <w:top w:val="nil"/>
              <w:left w:val="nil"/>
              <w:bottom w:val="single" w:sz="4" w:space="0" w:color="auto"/>
              <w:right w:val="single" w:sz="4" w:space="0" w:color="auto"/>
            </w:tcBorders>
            <w:shd w:val="clear" w:color="000000" w:fill="FFFF00"/>
            <w:noWrap/>
            <w:vAlign w:val="bottom"/>
            <w:hideMark/>
          </w:tcPr>
          <w:p w14:paraId="74038981" w14:textId="77777777" w:rsidR="00EB61AD" w:rsidRPr="00F247C3" w:rsidRDefault="00EB61AD" w:rsidP="00EB61AD">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108.125,00</w:t>
            </w:r>
          </w:p>
        </w:tc>
      </w:tr>
    </w:tbl>
    <w:p w14:paraId="2D1B4721" w14:textId="77777777" w:rsidR="00EB61AD" w:rsidRPr="00F247C3" w:rsidRDefault="00EB61AD" w:rsidP="00384304">
      <w:pPr>
        <w:spacing w:line="240" w:lineRule="auto"/>
        <w:jc w:val="both"/>
        <w:rPr>
          <w:rFonts w:asciiTheme="minorHAnsi" w:eastAsia="Calibri" w:hAnsiTheme="minorHAnsi" w:cstheme="minorHAnsi"/>
        </w:rPr>
      </w:pPr>
    </w:p>
    <w:p w14:paraId="0A8491A9" w14:textId="77777777" w:rsidR="00384304" w:rsidRPr="00F247C3" w:rsidRDefault="00384304" w:rsidP="00384304">
      <w:pPr>
        <w:spacing w:line="240" w:lineRule="auto"/>
        <w:jc w:val="both"/>
        <w:rPr>
          <w:rFonts w:asciiTheme="minorHAnsi" w:eastAsia="Calibri" w:hAnsiTheme="minorHAnsi" w:cstheme="minorHAnsi"/>
        </w:rPr>
      </w:pPr>
    </w:p>
    <w:p w14:paraId="1AD4BD9D" w14:textId="77777777" w:rsidR="00384304" w:rsidRPr="00F247C3" w:rsidRDefault="00384304" w:rsidP="00DC61EC">
      <w:pPr>
        <w:pStyle w:val="Odstavekseznama"/>
        <w:numPr>
          <w:ilvl w:val="0"/>
          <w:numId w:val="9"/>
        </w:numPr>
        <w:spacing w:line="240" w:lineRule="auto"/>
        <w:contextualSpacing/>
        <w:jc w:val="both"/>
        <w:rPr>
          <w:rFonts w:asciiTheme="minorHAnsi" w:eastAsia="Calibri" w:hAnsiTheme="minorHAnsi" w:cstheme="minorHAnsi"/>
          <w:b/>
          <w:i/>
        </w:rPr>
      </w:pPr>
      <w:r w:rsidRPr="00F247C3">
        <w:rPr>
          <w:rFonts w:asciiTheme="minorHAnsi" w:eastAsia="Calibri" w:hAnsiTheme="minorHAnsi" w:cstheme="minorHAnsi"/>
          <w:b/>
          <w:i/>
        </w:rPr>
        <w:t>razvoj scenarijev in filmskih projektov</w:t>
      </w:r>
    </w:p>
    <w:p w14:paraId="6E7AF2DE" w14:textId="77777777" w:rsidR="00384304" w:rsidRPr="00F247C3" w:rsidRDefault="00384304" w:rsidP="00384304">
      <w:pPr>
        <w:pStyle w:val="Odstavekseznama"/>
        <w:spacing w:before="0" w:after="0" w:line="240" w:lineRule="auto"/>
        <w:ind w:left="720"/>
        <w:contextualSpacing/>
        <w:jc w:val="both"/>
        <w:rPr>
          <w:rFonts w:asciiTheme="minorHAnsi" w:eastAsia="Calibri" w:hAnsiTheme="minorHAnsi" w:cstheme="minorHAnsi"/>
          <w:b/>
          <w:i/>
        </w:rPr>
      </w:pPr>
    </w:p>
    <w:p w14:paraId="7DC42FBF" w14:textId="36819B24" w:rsidR="00384304" w:rsidRPr="00F247C3" w:rsidRDefault="00384304" w:rsidP="00384304">
      <w:pPr>
        <w:spacing w:before="0" w:line="240" w:lineRule="auto"/>
        <w:jc w:val="both"/>
        <w:rPr>
          <w:rFonts w:asciiTheme="minorHAnsi" w:eastAsia="Calibri" w:hAnsiTheme="minorHAnsi" w:cstheme="minorHAnsi"/>
        </w:rPr>
      </w:pPr>
      <w:r w:rsidRPr="00F247C3">
        <w:rPr>
          <w:rFonts w:asciiTheme="minorHAnsi" w:eastAsia="Calibri" w:hAnsiTheme="minorHAnsi" w:cstheme="minorHAnsi"/>
        </w:rPr>
        <w:t>V letu 201</w:t>
      </w:r>
      <w:r w:rsidR="006501AE" w:rsidRPr="00F247C3">
        <w:rPr>
          <w:rFonts w:asciiTheme="minorHAnsi" w:eastAsia="Calibri" w:hAnsiTheme="minorHAnsi" w:cstheme="minorHAnsi"/>
        </w:rPr>
        <w:t>6</w:t>
      </w:r>
      <w:r w:rsidRPr="00F247C3">
        <w:rPr>
          <w:rFonts w:asciiTheme="minorHAnsi" w:eastAsia="Calibri" w:hAnsiTheme="minorHAnsi" w:cstheme="minorHAnsi"/>
        </w:rPr>
        <w:t xml:space="preserve"> smo v namen sofinanciranja razvoja scenarijev namenili </w:t>
      </w:r>
      <w:r w:rsidR="006501AE" w:rsidRPr="00F247C3">
        <w:rPr>
          <w:rFonts w:asciiTheme="minorHAnsi" w:eastAsia="Calibri" w:hAnsiTheme="minorHAnsi" w:cstheme="minorHAnsi"/>
        </w:rPr>
        <w:t>39</w:t>
      </w:r>
      <w:r w:rsidRPr="00F247C3">
        <w:rPr>
          <w:rFonts w:asciiTheme="minorHAnsi" w:eastAsia="Calibri" w:hAnsiTheme="minorHAnsi" w:cstheme="minorHAnsi"/>
        </w:rPr>
        <w:t>.</w:t>
      </w:r>
      <w:r w:rsidR="006501AE" w:rsidRPr="00F247C3">
        <w:rPr>
          <w:rFonts w:asciiTheme="minorHAnsi" w:eastAsia="Calibri" w:hAnsiTheme="minorHAnsi" w:cstheme="minorHAnsi"/>
        </w:rPr>
        <w:t xml:space="preserve">641,50 </w:t>
      </w:r>
      <w:r w:rsidR="006F7F2D" w:rsidRPr="00F247C3">
        <w:rPr>
          <w:rFonts w:asciiTheme="minorHAnsi" w:eastAsia="Calibri" w:hAnsiTheme="minorHAnsi" w:cstheme="minorHAnsi"/>
        </w:rPr>
        <w:t>€.</w:t>
      </w:r>
      <w:r w:rsidRPr="00F247C3">
        <w:rPr>
          <w:rFonts w:asciiTheme="minorHAnsi" w:eastAsia="Calibri" w:hAnsiTheme="minorHAnsi" w:cstheme="minorHAnsi"/>
        </w:rPr>
        <w:t xml:space="preserve"> I</w:t>
      </w:r>
      <w:r w:rsidR="006501AE" w:rsidRPr="00F247C3">
        <w:rPr>
          <w:rFonts w:asciiTheme="minorHAnsi" w:eastAsia="Calibri" w:hAnsiTheme="minorHAnsi" w:cstheme="minorHAnsi"/>
        </w:rPr>
        <w:t>z razpisa za leto 2014 je ostal</w:t>
      </w:r>
      <w:r w:rsidRPr="00F247C3">
        <w:rPr>
          <w:rFonts w:asciiTheme="minorHAnsi" w:eastAsia="Calibri" w:hAnsiTheme="minorHAnsi" w:cstheme="minorHAnsi"/>
        </w:rPr>
        <w:t xml:space="preserve"> ne</w:t>
      </w:r>
      <w:r w:rsidR="000A34DA" w:rsidRPr="00F247C3">
        <w:rPr>
          <w:rFonts w:asciiTheme="minorHAnsi" w:eastAsia="Calibri" w:hAnsiTheme="minorHAnsi" w:cstheme="minorHAnsi"/>
        </w:rPr>
        <w:t>dokončan</w:t>
      </w:r>
      <w:r w:rsidR="006501AE" w:rsidRPr="00F247C3">
        <w:rPr>
          <w:rFonts w:asciiTheme="minorHAnsi" w:eastAsia="Calibri" w:hAnsiTheme="minorHAnsi" w:cstheme="minorHAnsi"/>
        </w:rPr>
        <w:t xml:space="preserve"> le še projekt z naslovom P.G.D., ki mu moramo izplačati še zadnjo tranšo.</w:t>
      </w:r>
      <w:r w:rsidR="000A34DA" w:rsidRPr="00F247C3">
        <w:rPr>
          <w:rFonts w:asciiTheme="minorHAnsi" w:eastAsia="Calibri" w:hAnsiTheme="minorHAnsi" w:cstheme="minorHAnsi"/>
        </w:rPr>
        <w:t xml:space="preserve"> </w:t>
      </w:r>
      <w:r w:rsidR="006501AE" w:rsidRPr="00F247C3">
        <w:rPr>
          <w:rFonts w:asciiTheme="minorHAnsi" w:eastAsia="Calibri" w:hAnsiTheme="minorHAnsi" w:cstheme="minorHAnsi"/>
        </w:rPr>
        <w:t xml:space="preserve">Projektom iz razpisa za leto 2015 moramo v letu 2017 izplačati še 10.095,50 </w:t>
      </w:r>
      <w:r w:rsidR="006F7F2D" w:rsidRPr="00F247C3">
        <w:rPr>
          <w:rFonts w:asciiTheme="minorHAnsi" w:eastAsia="Calibri" w:hAnsiTheme="minorHAnsi" w:cstheme="minorHAnsi"/>
        </w:rPr>
        <w:t>€.</w:t>
      </w:r>
    </w:p>
    <w:p w14:paraId="6A68B163" w14:textId="77777777" w:rsidR="006501AE" w:rsidRPr="00F247C3" w:rsidRDefault="006501AE" w:rsidP="00384304">
      <w:pPr>
        <w:spacing w:before="0" w:line="240" w:lineRule="auto"/>
        <w:jc w:val="both"/>
        <w:rPr>
          <w:rFonts w:asciiTheme="minorHAnsi" w:eastAsia="Calibri" w:hAnsiTheme="minorHAnsi" w:cstheme="minorHAnsi"/>
        </w:rPr>
      </w:pPr>
    </w:p>
    <w:tbl>
      <w:tblPr>
        <w:tblW w:w="7700" w:type="dxa"/>
        <w:tblCellMar>
          <w:left w:w="70" w:type="dxa"/>
          <w:right w:w="70" w:type="dxa"/>
        </w:tblCellMar>
        <w:tblLook w:val="04A0" w:firstRow="1" w:lastRow="0" w:firstColumn="1" w:lastColumn="0" w:noHBand="0" w:noVBand="1"/>
      </w:tblPr>
      <w:tblGrid>
        <w:gridCol w:w="3520"/>
        <w:gridCol w:w="2760"/>
        <w:gridCol w:w="1420"/>
      </w:tblGrid>
      <w:tr w:rsidR="006501AE" w:rsidRPr="00F247C3" w14:paraId="7F47B758" w14:textId="77777777" w:rsidTr="006501AE">
        <w:trPr>
          <w:trHeight w:val="510"/>
        </w:trPr>
        <w:tc>
          <w:tcPr>
            <w:tcW w:w="3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6A1EAC"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Razvoj scenarija</w:t>
            </w:r>
          </w:p>
        </w:tc>
        <w:tc>
          <w:tcPr>
            <w:tcW w:w="2760" w:type="dxa"/>
            <w:tcBorders>
              <w:top w:val="single" w:sz="4" w:space="0" w:color="auto"/>
              <w:left w:val="nil"/>
              <w:bottom w:val="single" w:sz="4" w:space="0" w:color="auto"/>
              <w:right w:val="single" w:sz="4" w:space="0" w:color="auto"/>
            </w:tcBorders>
            <w:shd w:val="clear" w:color="000000" w:fill="FFFF00"/>
            <w:vAlign w:val="center"/>
            <w:hideMark/>
          </w:tcPr>
          <w:p w14:paraId="7B27820D"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35B51732"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6501AE" w:rsidRPr="00F247C3" w14:paraId="5BF684C9"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D51B78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MISS SOČE</w:t>
            </w:r>
          </w:p>
        </w:tc>
        <w:tc>
          <w:tcPr>
            <w:tcW w:w="2760" w:type="dxa"/>
            <w:tcBorders>
              <w:top w:val="nil"/>
              <w:left w:val="nil"/>
              <w:bottom w:val="single" w:sz="4" w:space="0" w:color="auto"/>
              <w:right w:val="single" w:sz="4" w:space="0" w:color="auto"/>
            </w:tcBorders>
            <w:shd w:val="clear" w:color="auto" w:fill="auto"/>
            <w:noWrap/>
            <w:vAlign w:val="bottom"/>
            <w:hideMark/>
          </w:tcPr>
          <w:p w14:paraId="42FAD351"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Boris Jurjaševič</w:t>
            </w:r>
          </w:p>
        </w:tc>
        <w:tc>
          <w:tcPr>
            <w:tcW w:w="1420" w:type="dxa"/>
            <w:tcBorders>
              <w:top w:val="nil"/>
              <w:left w:val="nil"/>
              <w:bottom w:val="single" w:sz="4" w:space="0" w:color="auto"/>
              <w:right w:val="single" w:sz="4" w:space="0" w:color="auto"/>
            </w:tcBorders>
            <w:shd w:val="clear" w:color="auto" w:fill="auto"/>
            <w:noWrap/>
            <w:vAlign w:val="bottom"/>
            <w:hideMark/>
          </w:tcPr>
          <w:p w14:paraId="2B89AE75"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3.900,00</w:t>
            </w:r>
          </w:p>
        </w:tc>
      </w:tr>
      <w:tr w:rsidR="006501AE" w:rsidRPr="00F247C3" w14:paraId="20F6833C"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50FB66"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Naša zadnja kinemat.predstava</w:t>
            </w:r>
          </w:p>
        </w:tc>
        <w:tc>
          <w:tcPr>
            <w:tcW w:w="2760" w:type="dxa"/>
            <w:tcBorders>
              <w:top w:val="nil"/>
              <w:left w:val="nil"/>
              <w:bottom w:val="single" w:sz="4" w:space="0" w:color="auto"/>
              <w:right w:val="single" w:sz="4" w:space="0" w:color="auto"/>
            </w:tcBorders>
            <w:shd w:val="clear" w:color="auto" w:fill="auto"/>
            <w:noWrap/>
            <w:vAlign w:val="bottom"/>
            <w:hideMark/>
          </w:tcPr>
          <w:p w14:paraId="0CC92C82"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Igor Vrtačnik</w:t>
            </w:r>
          </w:p>
        </w:tc>
        <w:tc>
          <w:tcPr>
            <w:tcW w:w="1420" w:type="dxa"/>
            <w:tcBorders>
              <w:top w:val="nil"/>
              <w:left w:val="nil"/>
              <w:bottom w:val="single" w:sz="4" w:space="0" w:color="auto"/>
              <w:right w:val="single" w:sz="4" w:space="0" w:color="auto"/>
            </w:tcBorders>
            <w:shd w:val="clear" w:color="auto" w:fill="auto"/>
            <w:noWrap/>
            <w:vAlign w:val="bottom"/>
            <w:hideMark/>
          </w:tcPr>
          <w:p w14:paraId="1CBD3066"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502,00</w:t>
            </w:r>
          </w:p>
        </w:tc>
      </w:tr>
      <w:tr w:rsidR="006501AE" w:rsidRPr="00F247C3" w14:paraId="1C8C8A8A"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C1567E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DEŽELA VODE</w:t>
            </w:r>
          </w:p>
        </w:tc>
        <w:tc>
          <w:tcPr>
            <w:tcW w:w="2760" w:type="dxa"/>
            <w:tcBorders>
              <w:top w:val="nil"/>
              <w:left w:val="nil"/>
              <w:bottom w:val="single" w:sz="4" w:space="0" w:color="auto"/>
              <w:right w:val="single" w:sz="4" w:space="0" w:color="auto"/>
            </w:tcBorders>
            <w:shd w:val="clear" w:color="auto" w:fill="auto"/>
            <w:noWrap/>
            <w:vAlign w:val="bottom"/>
            <w:hideMark/>
          </w:tcPr>
          <w:p w14:paraId="4C3F808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Marjetka Krese</w:t>
            </w:r>
          </w:p>
        </w:tc>
        <w:tc>
          <w:tcPr>
            <w:tcW w:w="1420" w:type="dxa"/>
            <w:tcBorders>
              <w:top w:val="nil"/>
              <w:left w:val="nil"/>
              <w:bottom w:val="single" w:sz="4" w:space="0" w:color="auto"/>
              <w:right w:val="single" w:sz="4" w:space="0" w:color="auto"/>
            </w:tcBorders>
            <w:shd w:val="clear" w:color="auto" w:fill="auto"/>
            <w:noWrap/>
            <w:vAlign w:val="bottom"/>
            <w:hideMark/>
          </w:tcPr>
          <w:p w14:paraId="3B3287B2"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520,00</w:t>
            </w:r>
          </w:p>
        </w:tc>
      </w:tr>
      <w:tr w:rsidR="006501AE" w:rsidRPr="00F247C3" w14:paraId="1DD3C2B3"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6AB7F9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ZIDOVI SVETA</w:t>
            </w:r>
          </w:p>
        </w:tc>
        <w:tc>
          <w:tcPr>
            <w:tcW w:w="2760" w:type="dxa"/>
            <w:tcBorders>
              <w:top w:val="nil"/>
              <w:left w:val="nil"/>
              <w:bottom w:val="single" w:sz="4" w:space="0" w:color="auto"/>
              <w:right w:val="single" w:sz="4" w:space="0" w:color="auto"/>
            </w:tcBorders>
            <w:shd w:val="clear" w:color="auto" w:fill="auto"/>
            <w:noWrap/>
            <w:vAlign w:val="bottom"/>
            <w:hideMark/>
          </w:tcPr>
          <w:p w14:paraId="0C49905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Arne Hodalič</w:t>
            </w:r>
          </w:p>
        </w:tc>
        <w:tc>
          <w:tcPr>
            <w:tcW w:w="1420" w:type="dxa"/>
            <w:tcBorders>
              <w:top w:val="nil"/>
              <w:left w:val="nil"/>
              <w:bottom w:val="single" w:sz="4" w:space="0" w:color="auto"/>
              <w:right w:val="single" w:sz="4" w:space="0" w:color="auto"/>
            </w:tcBorders>
            <w:shd w:val="clear" w:color="auto" w:fill="auto"/>
            <w:noWrap/>
            <w:vAlign w:val="bottom"/>
            <w:hideMark/>
          </w:tcPr>
          <w:p w14:paraId="7D32B842"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520,00</w:t>
            </w:r>
          </w:p>
        </w:tc>
      </w:tr>
      <w:tr w:rsidR="006501AE" w:rsidRPr="00F247C3" w14:paraId="5EE943C2"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FE1174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ZRNO</w:t>
            </w:r>
          </w:p>
        </w:tc>
        <w:tc>
          <w:tcPr>
            <w:tcW w:w="2760" w:type="dxa"/>
            <w:tcBorders>
              <w:top w:val="nil"/>
              <w:left w:val="nil"/>
              <w:bottom w:val="single" w:sz="4" w:space="0" w:color="auto"/>
              <w:right w:val="single" w:sz="4" w:space="0" w:color="auto"/>
            </w:tcBorders>
            <w:shd w:val="clear" w:color="auto" w:fill="auto"/>
            <w:noWrap/>
            <w:vAlign w:val="bottom"/>
            <w:hideMark/>
          </w:tcPr>
          <w:p w14:paraId="5946FF3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 Atalanta d.o.o.</w:t>
            </w:r>
          </w:p>
        </w:tc>
        <w:tc>
          <w:tcPr>
            <w:tcW w:w="1420" w:type="dxa"/>
            <w:tcBorders>
              <w:top w:val="nil"/>
              <w:left w:val="nil"/>
              <w:bottom w:val="single" w:sz="4" w:space="0" w:color="auto"/>
              <w:right w:val="single" w:sz="4" w:space="0" w:color="auto"/>
            </w:tcBorders>
            <w:shd w:val="clear" w:color="auto" w:fill="auto"/>
            <w:noWrap/>
            <w:vAlign w:val="bottom"/>
            <w:hideMark/>
          </w:tcPr>
          <w:p w14:paraId="13B9EDEC"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4.275,00</w:t>
            </w:r>
          </w:p>
        </w:tc>
      </w:tr>
      <w:tr w:rsidR="006501AE" w:rsidRPr="00F247C3" w14:paraId="32AA5FB0"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5D95F31"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"1981"</w:t>
            </w:r>
          </w:p>
        </w:tc>
        <w:tc>
          <w:tcPr>
            <w:tcW w:w="2760" w:type="dxa"/>
            <w:tcBorders>
              <w:top w:val="nil"/>
              <w:left w:val="nil"/>
              <w:bottom w:val="single" w:sz="4" w:space="0" w:color="auto"/>
              <w:right w:val="single" w:sz="4" w:space="0" w:color="auto"/>
            </w:tcBorders>
            <w:shd w:val="clear" w:color="auto" w:fill="auto"/>
            <w:noWrap/>
            <w:vAlign w:val="bottom"/>
            <w:hideMark/>
          </w:tcPr>
          <w:p w14:paraId="6F259BFC"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Sever &amp; Sever d.o.o.</w:t>
            </w:r>
          </w:p>
        </w:tc>
        <w:tc>
          <w:tcPr>
            <w:tcW w:w="1420" w:type="dxa"/>
            <w:tcBorders>
              <w:top w:val="nil"/>
              <w:left w:val="nil"/>
              <w:bottom w:val="single" w:sz="4" w:space="0" w:color="auto"/>
              <w:right w:val="single" w:sz="4" w:space="0" w:color="auto"/>
            </w:tcBorders>
            <w:shd w:val="clear" w:color="auto" w:fill="auto"/>
            <w:noWrap/>
            <w:vAlign w:val="bottom"/>
            <w:hideMark/>
          </w:tcPr>
          <w:p w14:paraId="10DE13CD"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570,00</w:t>
            </w:r>
          </w:p>
        </w:tc>
      </w:tr>
      <w:tr w:rsidR="006501AE" w:rsidRPr="00F247C3" w14:paraId="0B70D0D1" w14:textId="77777777" w:rsidTr="006501AE">
        <w:trPr>
          <w:trHeight w:val="255"/>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4D25AFF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SVOBODA</w:t>
            </w:r>
          </w:p>
        </w:tc>
        <w:tc>
          <w:tcPr>
            <w:tcW w:w="2760" w:type="dxa"/>
            <w:tcBorders>
              <w:top w:val="nil"/>
              <w:left w:val="nil"/>
              <w:bottom w:val="single" w:sz="4" w:space="0" w:color="auto"/>
              <w:right w:val="single" w:sz="4" w:space="0" w:color="auto"/>
            </w:tcBorders>
            <w:shd w:val="clear" w:color="auto" w:fill="auto"/>
            <w:noWrap/>
            <w:vAlign w:val="bottom"/>
            <w:hideMark/>
          </w:tcPr>
          <w:p w14:paraId="39DC661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Janez Burger</w:t>
            </w:r>
          </w:p>
        </w:tc>
        <w:tc>
          <w:tcPr>
            <w:tcW w:w="1420" w:type="dxa"/>
            <w:tcBorders>
              <w:top w:val="nil"/>
              <w:left w:val="nil"/>
              <w:bottom w:val="single" w:sz="4" w:space="0" w:color="auto"/>
              <w:right w:val="single" w:sz="4" w:space="0" w:color="auto"/>
            </w:tcBorders>
            <w:shd w:val="clear" w:color="auto" w:fill="auto"/>
            <w:noWrap/>
            <w:vAlign w:val="bottom"/>
            <w:hideMark/>
          </w:tcPr>
          <w:p w14:paraId="5744F4D1"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1.250,00</w:t>
            </w:r>
          </w:p>
        </w:tc>
      </w:tr>
      <w:tr w:rsidR="006501AE" w:rsidRPr="00F247C3" w14:paraId="7251A7F4" w14:textId="77777777" w:rsidTr="006501AE">
        <w:trPr>
          <w:trHeight w:val="255"/>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0207A212"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HOTEL ALKOHOL</w:t>
            </w:r>
          </w:p>
        </w:tc>
        <w:tc>
          <w:tcPr>
            <w:tcW w:w="2760" w:type="dxa"/>
            <w:tcBorders>
              <w:top w:val="nil"/>
              <w:left w:val="nil"/>
              <w:bottom w:val="single" w:sz="4" w:space="0" w:color="auto"/>
              <w:right w:val="single" w:sz="4" w:space="0" w:color="auto"/>
            </w:tcBorders>
            <w:shd w:val="clear" w:color="auto" w:fill="auto"/>
            <w:noWrap/>
            <w:vAlign w:val="bottom"/>
            <w:hideMark/>
          </w:tcPr>
          <w:p w14:paraId="79E12C3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Staragara, zavod</w:t>
            </w:r>
          </w:p>
        </w:tc>
        <w:tc>
          <w:tcPr>
            <w:tcW w:w="1420" w:type="dxa"/>
            <w:tcBorders>
              <w:top w:val="nil"/>
              <w:left w:val="nil"/>
              <w:bottom w:val="single" w:sz="4" w:space="0" w:color="auto"/>
              <w:right w:val="single" w:sz="4" w:space="0" w:color="auto"/>
            </w:tcBorders>
            <w:shd w:val="clear" w:color="auto" w:fill="auto"/>
            <w:noWrap/>
            <w:vAlign w:val="bottom"/>
            <w:hideMark/>
          </w:tcPr>
          <w:p w14:paraId="4E6ACD45"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6.000,00</w:t>
            </w:r>
          </w:p>
        </w:tc>
      </w:tr>
      <w:tr w:rsidR="006501AE" w:rsidRPr="00F247C3" w14:paraId="15067DAA"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1A53E51"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Ob šestih po svetovni vojni</w:t>
            </w:r>
          </w:p>
        </w:tc>
        <w:tc>
          <w:tcPr>
            <w:tcW w:w="2760" w:type="dxa"/>
            <w:tcBorders>
              <w:top w:val="nil"/>
              <w:left w:val="nil"/>
              <w:bottom w:val="single" w:sz="4" w:space="0" w:color="auto"/>
              <w:right w:val="single" w:sz="4" w:space="0" w:color="auto"/>
            </w:tcBorders>
            <w:shd w:val="clear" w:color="auto" w:fill="auto"/>
            <w:noWrap/>
            <w:vAlign w:val="bottom"/>
            <w:hideMark/>
          </w:tcPr>
          <w:p w14:paraId="7B547ADF"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Blaž Kutin</w:t>
            </w:r>
          </w:p>
        </w:tc>
        <w:tc>
          <w:tcPr>
            <w:tcW w:w="1420" w:type="dxa"/>
            <w:tcBorders>
              <w:top w:val="nil"/>
              <w:left w:val="nil"/>
              <w:bottom w:val="single" w:sz="4" w:space="0" w:color="auto"/>
              <w:right w:val="single" w:sz="4" w:space="0" w:color="auto"/>
            </w:tcBorders>
            <w:shd w:val="clear" w:color="auto" w:fill="auto"/>
            <w:noWrap/>
            <w:vAlign w:val="bottom"/>
            <w:hideMark/>
          </w:tcPr>
          <w:p w14:paraId="72FAA7DB"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6501AE" w:rsidRPr="00F247C3" w14:paraId="7B890786"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50F9509"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OČE</w:t>
            </w:r>
          </w:p>
        </w:tc>
        <w:tc>
          <w:tcPr>
            <w:tcW w:w="2760" w:type="dxa"/>
            <w:tcBorders>
              <w:top w:val="nil"/>
              <w:left w:val="nil"/>
              <w:bottom w:val="single" w:sz="4" w:space="0" w:color="auto"/>
              <w:right w:val="single" w:sz="4" w:space="0" w:color="auto"/>
            </w:tcBorders>
            <w:shd w:val="clear" w:color="auto" w:fill="auto"/>
            <w:noWrap/>
            <w:vAlign w:val="bottom"/>
            <w:hideMark/>
          </w:tcPr>
          <w:p w14:paraId="31D54F8A"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Miha Mazzini</w:t>
            </w:r>
          </w:p>
        </w:tc>
        <w:tc>
          <w:tcPr>
            <w:tcW w:w="1420" w:type="dxa"/>
            <w:tcBorders>
              <w:top w:val="nil"/>
              <w:left w:val="nil"/>
              <w:bottom w:val="single" w:sz="4" w:space="0" w:color="auto"/>
              <w:right w:val="single" w:sz="4" w:space="0" w:color="auto"/>
            </w:tcBorders>
            <w:shd w:val="clear" w:color="auto" w:fill="auto"/>
            <w:noWrap/>
            <w:vAlign w:val="bottom"/>
            <w:hideMark/>
          </w:tcPr>
          <w:p w14:paraId="5F592FBB"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4.500,00</w:t>
            </w:r>
          </w:p>
        </w:tc>
      </w:tr>
      <w:tr w:rsidR="006501AE" w:rsidRPr="00F247C3" w14:paraId="7ADF9F72"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2F2A3C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Ljubo doma, kdor ga ima</w:t>
            </w:r>
          </w:p>
        </w:tc>
        <w:tc>
          <w:tcPr>
            <w:tcW w:w="2760" w:type="dxa"/>
            <w:tcBorders>
              <w:top w:val="nil"/>
              <w:left w:val="nil"/>
              <w:bottom w:val="single" w:sz="4" w:space="0" w:color="auto"/>
              <w:right w:val="single" w:sz="4" w:space="0" w:color="auto"/>
            </w:tcBorders>
            <w:shd w:val="clear" w:color="auto" w:fill="auto"/>
            <w:noWrap/>
            <w:vAlign w:val="bottom"/>
            <w:hideMark/>
          </w:tcPr>
          <w:p w14:paraId="4181EC2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Avi film, zavod</w:t>
            </w:r>
          </w:p>
        </w:tc>
        <w:tc>
          <w:tcPr>
            <w:tcW w:w="1420" w:type="dxa"/>
            <w:tcBorders>
              <w:top w:val="nil"/>
              <w:left w:val="nil"/>
              <w:bottom w:val="single" w:sz="4" w:space="0" w:color="auto"/>
              <w:right w:val="single" w:sz="4" w:space="0" w:color="auto"/>
            </w:tcBorders>
            <w:shd w:val="clear" w:color="auto" w:fill="auto"/>
            <w:noWrap/>
            <w:vAlign w:val="bottom"/>
            <w:hideMark/>
          </w:tcPr>
          <w:p w14:paraId="304C5181"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3.600,00</w:t>
            </w:r>
          </w:p>
        </w:tc>
      </w:tr>
      <w:tr w:rsidR="006501AE" w:rsidRPr="00F247C3" w14:paraId="6474C8F8"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FF4D39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Taksimeter</w:t>
            </w:r>
          </w:p>
        </w:tc>
        <w:tc>
          <w:tcPr>
            <w:tcW w:w="2760" w:type="dxa"/>
            <w:tcBorders>
              <w:top w:val="nil"/>
              <w:left w:val="nil"/>
              <w:bottom w:val="single" w:sz="4" w:space="0" w:color="auto"/>
              <w:right w:val="single" w:sz="4" w:space="0" w:color="auto"/>
            </w:tcBorders>
            <w:shd w:val="clear" w:color="auto" w:fill="auto"/>
            <w:noWrap/>
            <w:vAlign w:val="bottom"/>
            <w:hideMark/>
          </w:tcPr>
          <w:p w14:paraId="1E665FBD"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December, zavod</w:t>
            </w:r>
          </w:p>
        </w:tc>
        <w:tc>
          <w:tcPr>
            <w:tcW w:w="1420" w:type="dxa"/>
            <w:tcBorders>
              <w:top w:val="nil"/>
              <w:left w:val="nil"/>
              <w:bottom w:val="single" w:sz="4" w:space="0" w:color="auto"/>
              <w:right w:val="single" w:sz="4" w:space="0" w:color="auto"/>
            </w:tcBorders>
            <w:shd w:val="clear" w:color="auto" w:fill="auto"/>
            <w:noWrap/>
            <w:vAlign w:val="bottom"/>
            <w:hideMark/>
          </w:tcPr>
          <w:p w14:paraId="58739054"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w:t>
            </w:r>
          </w:p>
        </w:tc>
      </w:tr>
      <w:tr w:rsidR="006501AE" w:rsidRPr="00F247C3" w14:paraId="582AB56D" w14:textId="77777777" w:rsidTr="006501AE">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F4EC5D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Bela kraljica</w:t>
            </w:r>
          </w:p>
        </w:tc>
        <w:tc>
          <w:tcPr>
            <w:tcW w:w="2760" w:type="dxa"/>
            <w:tcBorders>
              <w:top w:val="nil"/>
              <w:left w:val="nil"/>
              <w:bottom w:val="single" w:sz="4" w:space="0" w:color="auto"/>
              <w:right w:val="single" w:sz="4" w:space="0" w:color="auto"/>
            </w:tcBorders>
            <w:shd w:val="clear" w:color="auto" w:fill="auto"/>
            <w:noWrap/>
            <w:vAlign w:val="bottom"/>
            <w:hideMark/>
          </w:tcPr>
          <w:p w14:paraId="3C0954C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Irena Svetek</w:t>
            </w:r>
          </w:p>
        </w:tc>
        <w:tc>
          <w:tcPr>
            <w:tcW w:w="1420" w:type="dxa"/>
            <w:tcBorders>
              <w:top w:val="nil"/>
              <w:left w:val="nil"/>
              <w:bottom w:val="single" w:sz="4" w:space="0" w:color="auto"/>
              <w:right w:val="single" w:sz="4" w:space="0" w:color="auto"/>
            </w:tcBorders>
            <w:shd w:val="clear" w:color="auto" w:fill="auto"/>
            <w:noWrap/>
            <w:vAlign w:val="bottom"/>
            <w:hideMark/>
          </w:tcPr>
          <w:p w14:paraId="4D051CB2"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4.004,50</w:t>
            </w:r>
          </w:p>
        </w:tc>
      </w:tr>
      <w:tr w:rsidR="006501AE" w:rsidRPr="00F247C3" w14:paraId="7422C067" w14:textId="77777777" w:rsidTr="006501AE">
        <w:trPr>
          <w:trHeight w:val="255"/>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797EEB7D"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Pot</w:t>
            </w:r>
          </w:p>
        </w:tc>
        <w:tc>
          <w:tcPr>
            <w:tcW w:w="2760" w:type="dxa"/>
            <w:tcBorders>
              <w:top w:val="nil"/>
              <w:left w:val="nil"/>
              <w:bottom w:val="single" w:sz="4" w:space="0" w:color="auto"/>
              <w:right w:val="single" w:sz="4" w:space="0" w:color="auto"/>
            </w:tcBorders>
            <w:shd w:val="clear" w:color="auto" w:fill="auto"/>
            <w:noWrap/>
            <w:vAlign w:val="bottom"/>
            <w:hideMark/>
          </w:tcPr>
          <w:p w14:paraId="151D12E6"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Gustav film d.o.o.</w:t>
            </w:r>
          </w:p>
        </w:tc>
        <w:tc>
          <w:tcPr>
            <w:tcW w:w="1420" w:type="dxa"/>
            <w:tcBorders>
              <w:top w:val="nil"/>
              <w:left w:val="nil"/>
              <w:bottom w:val="single" w:sz="4" w:space="0" w:color="auto"/>
              <w:right w:val="single" w:sz="4" w:space="0" w:color="auto"/>
            </w:tcBorders>
            <w:shd w:val="clear" w:color="auto" w:fill="auto"/>
            <w:noWrap/>
            <w:vAlign w:val="bottom"/>
            <w:hideMark/>
          </w:tcPr>
          <w:p w14:paraId="176AB808"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4.000,00</w:t>
            </w:r>
          </w:p>
        </w:tc>
      </w:tr>
      <w:tr w:rsidR="006501AE" w:rsidRPr="00F247C3" w14:paraId="39CB2B6E" w14:textId="77777777" w:rsidTr="006501AE">
        <w:trPr>
          <w:trHeight w:val="300"/>
        </w:trPr>
        <w:tc>
          <w:tcPr>
            <w:tcW w:w="3520" w:type="dxa"/>
            <w:tcBorders>
              <w:top w:val="nil"/>
              <w:left w:val="single" w:sz="4" w:space="0" w:color="auto"/>
              <w:bottom w:val="single" w:sz="4" w:space="0" w:color="auto"/>
              <w:right w:val="nil"/>
            </w:tcBorders>
            <w:shd w:val="clear" w:color="000000" w:fill="FFFF00"/>
            <w:noWrap/>
            <w:vAlign w:val="bottom"/>
            <w:hideMark/>
          </w:tcPr>
          <w:p w14:paraId="743C23C7" w14:textId="77777777" w:rsidR="006501AE" w:rsidRPr="00F247C3" w:rsidRDefault="006501AE" w:rsidP="006501AE">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760" w:type="dxa"/>
            <w:tcBorders>
              <w:top w:val="nil"/>
              <w:left w:val="nil"/>
              <w:bottom w:val="single" w:sz="4" w:space="0" w:color="auto"/>
              <w:right w:val="nil"/>
            </w:tcBorders>
            <w:shd w:val="clear" w:color="000000" w:fill="FFFF00"/>
            <w:noWrap/>
            <w:vAlign w:val="bottom"/>
            <w:hideMark/>
          </w:tcPr>
          <w:p w14:paraId="42358CF1" w14:textId="77777777" w:rsidR="006501AE" w:rsidRPr="00F247C3" w:rsidRDefault="006501AE" w:rsidP="006501AE">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420" w:type="dxa"/>
            <w:tcBorders>
              <w:top w:val="nil"/>
              <w:left w:val="nil"/>
              <w:bottom w:val="single" w:sz="4" w:space="0" w:color="auto"/>
              <w:right w:val="single" w:sz="4" w:space="0" w:color="auto"/>
            </w:tcBorders>
            <w:shd w:val="clear" w:color="000000" w:fill="FFFF00"/>
            <w:noWrap/>
            <w:vAlign w:val="bottom"/>
            <w:hideMark/>
          </w:tcPr>
          <w:p w14:paraId="1B6CD8F0" w14:textId="77777777" w:rsidR="006501AE" w:rsidRPr="00F247C3" w:rsidRDefault="006501AE" w:rsidP="006501AE">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39.641,50</w:t>
            </w:r>
          </w:p>
        </w:tc>
      </w:tr>
    </w:tbl>
    <w:p w14:paraId="424DF64C" w14:textId="77777777" w:rsidR="006501AE" w:rsidRPr="00F247C3" w:rsidRDefault="006501AE" w:rsidP="00384304">
      <w:pPr>
        <w:spacing w:before="0" w:line="240" w:lineRule="auto"/>
        <w:jc w:val="both"/>
        <w:rPr>
          <w:rFonts w:asciiTheme="minorHAnsi" w:eastAsia="Calibri" w:hAnsiTheme="minorHAnsi" w:cstheme="minorHAnsi"/>
        </w:rPr>
      </w:pPr>
    </w:p>
    <w:p w14:paraId="43EEAB8F" w14:textId="77777777" w:rsidR="00384304" w:rsidRPr="00F247C3" w:rsidRDefault="00384304" w:rsidP="00384304">
      <w:pPr>
        <w:spacing w:line="240" w:lineRule="auto"/>
        <w:jc w:val="both"/>
        <w:rPr>
          <w:rFonts w:asciiTheme="minorHAnsi" w:eastAsia="Calibri" w:hAnsiTheme="minorHAnsi" w:cstheme="minorHAnsi"/>
        </w:rPr>
      </w:pPr>
    </w:p>
    <w:p w14:paraId="363860A5" w14:textId="43A33586" w:rsidR="00384304" w:rsidRPr="00F247C3" w:rsidRDefault="00384304" w:rsidP="00384304">
      <w:pPr>
        <w:spacing w:line="240" w:lineRule="auto"/>
        <w:jc w:val="both"/>
        <w:rPr>
          <w:rFonts w:asciiTheme="minorHAnsi" w:eastAsia="Calibri" w:hAnsiTheme="minorHAnsi" w:cstheme="minorHAnsi"/>
        </w:rPr>
      </w:pPr>
      <w:r w:rsidRPr="00F247C3">
        <w:rPr>
          <w:rFonts w:asciiTheme="minorHAnsi" w:eastAsia="Calibri" w:hAnsiTheme="minorHAnsi" w:cstheme="minorHAnsi"/>
        </w:rPr>
        <w:t>Za sofinanciranje razvoje</w:t>
      </w:r>
      <w:r w:rsidR="00387D76" w:rsidRPr="00F247C3">
        <w:rPr>
          <w:rFonts w:asciiTheme="minorHAnsi" w:eastAsia="Calibri" w:hAnsiTheme="minorHAnsi" w:cstheme="minorHAnsi"/>
        </w:rPr>
        <w:t>v</w:t>
      </w:r>
      <w:r w:rsidRPr="00F247C3">
        <w:rPr>
          <w:rFonts w:asciiTheme="minorHAnsi" w:eastAsia="Calibri" w:hAnsiTheme="minorHAnsi" w:cstheme="minorHAnsi"/>
        </w:rPr>
        <w:t xml:space="preserve"> projektov smo v letu 201</w:t>
      </w:r>
      <w:r w:rsidR="006501AE" w:rsidRPr="00F247C3">
        <w:rPr>
          <w:rFonts w:asciiTheme="minorHAnsi" w:eastAsia="Calibri" w:hAnsiTheme="minorHAnsi" w:cstheme="minorHAnsi"/>
        </w:rPr>
        <w:t>6 namenili 216</w:t>
      </w:r>
      <w:r w:rsidRPr="00F247C3">
        <w:rPr>
          <w:rFonts w:asciiTheme="minorHAnsi" w:eastAsia="Calibri" w:hAnsiTheme="minorHAnsi" w:cstheme="minorHAnsi"/>
        </w:rPr>
        <w:t>.</w:t>
      </w:r>
      <w:r w:rsidR="005849F8" w:rsidRPr="00F247C3">
        <w:rPr>
          <w:rFonts w:asciiTheme="minorHAnsi" w:eastAsia="Calibri" w:hAnsiTheme="minorHAnsi" w:cstheme="minorHAnsi"/>
        </w:rPr>
        <w:t>272,50</w:t>
      </w:r>
      <w:r w:rsidRPr="00F247C3">
        <w:rPr>
          <w:rFonts w:asciiTheme="minorHAnsi" w:eastAsia="Calibri" w:hAnsiTheme="minorHAnsi" w:cstheme="minorHAnsi"/>
        </w:rPr>
        <w:t xml:space="preserve"> </w:t>
      </w:r>
      <w:r w:rsidR="006F7F2D" w:rsidRPr="00F247C3">
        <w:rPr>
          <w:rFonts w:asciiTheme="minorHAnsi" w:eastAsia="Calibri" w:hAnsiTheme="minorHAnsi" w:cstheme="minorHAnsi"/>
        </w:rPr>
        <w:t>€.</w:t>
      </w:r>
      <w:r w:rsidRPr="00F247C3">
        <w:rPr>
          <w:rFonts w:asciiTheme="minorHAnsi" w:eastAsia="Calibri" w:hAnsiTheme="minorHAnsi" w:cstheme="minorHAnsi"/>
        </w:rPr>
        <w:t xml:space="preserve"> </w:t>
      </w:r>
      <w:r w:rsidR="005849F8" w:rsidRPr="00F247C3">
        <w:rPr>
          <w:rFonts w:asciiTheme="minorHAnsi" w:eastAsia="Calibri" w:hAnsiTheme="minorHAnsi" w:cstheme="minorHAnsi"/>
        </w:rPr>
        <w:t>Zaključili smo s sofinanciranjem projektov i</w:t>
      </w:r>
      <w:r w:rsidRPr="00F247C3">
        <w:rPr>
          <w:rFonts w:asciiTheme="minorHAnsi" w:eastAsia="Calibri" w:hAnsiTheme="minorHAnsi" w:cstheme="minorHAnsi"/>
        </w:rPr>
        <w:t>z razpis</w:t>
      </w:r>
      <w:r w:rsidR="005849F8" w:rsidRPr="00F247C3">
        <w:rPr>
          <w:rFonts w:asciiTheme="minorHAnsi" w:eastAsia="Calibri" w:hAnsiTheme="minorHAnsi" w:cstheme="minorHAnsi"/>
        </w:rPr>
        <w:t>ov</w:t>
      </w:r>
      <w:r w:rsidRPr="00F247C3">
        <w:rPr>
          <w:rFonts w:asciiTheme="minorHAnsi" w:eastAsia="Calibri" w:hAnsiTheme="minorHAnsi" w:cstheme="minorHAnsi"/>
        </w:rPr>
        <w:t xml:space="preserve"> za let</w:t>
      </w:r>
      <w:r w:rsidR="005849F8" w:rsidRPr="00F247C3">
        <w:rPr>
          <w:rFonts w:asciiTheme="minorHAnsi" w:eastAsia="Calibri" w:hAnsiTheme="minorHAnsi" w:cstheme="minorHAnsi"/>
        </w:rPr>
        <w:t>i</w:t>
      </w:r>
      <w:r w:rsidRPr="00F247C3">
        <w:rPr>
          <w:rFonts w:asciiTheme="minorHAnsi" w:eastAsia="Calibri" w:hAnsiTheme="minorHAnsi" w:cstheme="minorHAnsi"/>
        </w:rPr>
        <w:t xml:space="preserve"> 2013</w:t>
      </w:r>
      <w:r w:rsidR="005849F8" w:rsidRPr="00F247C3">
        <w:rPr>
          <w:rFonts w:asciiTheme="minorHAnsi" w:eastAsia="Calibri" w:hAnsiTheme="minorHAnsi" w:cstheme="minorHAnsi"/>
        </w:rPr>
        <w:t xml:space="preserve"> in 2014.</w:t>
      </w:r>
      <w:r w:rsidRPr="00F247C3">
        <w:rPr>
          <w:rFonts w:asciiTheme="minorHAnsi" w:eastAsia="Calibri" w:hAnsiTheme="minorHAnsi" w:cstheme="minorHAnsi"/>
        </w:rPr>
        <w:t xml:space="preserve"> </w:t>
      </w:r>
      <w:r w:rsidR="005849F8" w:rsidRPr="00F247C3">
        <w:rPr>
          <w:rFonts w:asciiTheme="minorHAnsi" w:eastAsia="Calibri" w:hAnsiTheme="minorHAnsi" w:cstheme="minorHAnsi"/>
        </w:rPr>
        <w:t xml:space="preserve">Iz razpisa za leto 2015 sta ostala nedokončana samo še dva projekta, in sicer Ne pozabi dihati in pisma iz Lindenhofa. Pri vseh projektih, zbranih na razpisu za leto 2016 smo izplačali avanse v višini 36.762,50 </w:t>
      </w:r>
      <w:r w:rsidR="006F7F2D" w:rsidRPr="00F247C3">
        <w:rPr>
          <w:rFonts w:asciiTheme="minorHAnsi" w:eastAsia="Calibri" w:hAnsiTheme="minorHAnsi" w:cstheme="minorHAnsi"/>
        </w:rPr>
        <w:t>€.</w:t>
      </w:r>
      <w:r w:rsidR="005849F8" w:rsidRPr="00F247C3">
        <w:rPr>
          <w:rFonts w:asciiTheme="minorHAnsi" w:eastAsia="Calibri" w:hAnsiTheme="minorHAnsi" w:cstheme="minorHAnsi"/>
        </w:rPr>
        <w:t xml:space="preserve"> Za leto 2017 predvidevamo izplačilo v višini 100.043,50</w:t>
      </w:r>
      <w:r w:rsidR="008A365B" w:rsidRPr="00F247C3">
        <w:rPr>
          <w:rFonts w:asciiTheme="minorHAnsi" w:eastAsia="Calibri" w:hAnsiTheme="minorHAnsi" w:cstheme="minorHAnsi"/>
        </w:rPr>
        <w:t xml:space="preserve"> € </w:t>
      </w:r>
      <w:r w:rsidR="005849F8" w:rsidRPr="00F247C3">
        <w:rPr>
          <w:rFonts w:asciiTheme="minorHAnsi" w:eastAsia="Calibri" w:hAnsiTheme="minorHAnsi" w:cstheme="minorHAnsi"/>
        </w:rPr>
        <w:t>in za leto 2018</w:t>
      </w:r>
      <w:r w:rsidR="00D75875" w:rsidRPr="00F247C3">
        <w:rPr>
          <w:rFonts w:asciiTheme="minorHAnsi" w:eastAsia="Calibri" w:hAnsiTheme="minorHAnsi" w:cstheme="minorHAnsi"/>
        </w:rPr>
        <w:t xml:space="preserve"> 10.244,00 </w:t>
      </w:r>
      <w:r w:rsidR="006F7F2D" w:rsidRPr="00F247C3">
        <w:rPr>
          <w:rFonts w:asciiTheme="minorHAnsi" w:eastAsia="Calibri" w:hAnsiTheme="minorHAnsi" w:cstheme="minorHAnsi"/>
        </w:rPr>
        <w:t>€.</w:t>
      </w:r>
    </w:p>
    <w:p w14:paraId="2BE06FA9" w14:textId="77777777" w:rsidR="005849F8" w:rsidRPr="00F247C3" w:rsidRDefault="005849F8" w:rsidP="00384304">
      <w:pPr>
        <w:spacing w:line="240" w:lineRule="auto"/>
        <w:jc w:val="both"/>
        <w:rPr>
          <w:rFonts w:asciiTheme="minorHAnsi" w:eastAsia="Calibri" w:hAnsiTheme="minorHAnsi" w:cstheme="minorHAnsi"/>
        </w:rPr>
      </w:pPr>
    </w:p>
    <w:tbl>
      <w:tblPr>
        <w:tblW w:w="8632" w:type="dxa"/>
        <w:tblCellMar>
          <w:left w:w="70" w:type="dxa"/>
          <w:right w:w="70" w:type="dxa"/>
        </w:tblCellMar>
        <w:tblLook w:val="04A0" w:firstRow="1" w:lastRow="0" w:firstColumn="1" w:lastColumn="0" w:noHBand="0" w:noVBand="1"/>
      </w:tblPr>
      <w:tblGrid>
        <w:gridCol w:w="4224"/>
        <w:gridCol w:w="3301"/>
        <w:gridCol w:w="1148"/>
      </w:tblGrid>
      <w:tr w:rsidR="006501AE" w:rsidRPr="00F247C3" w14:paraId="719A07AE" w14:textId="77777777" w:rsidTr="006501AE">
        <w:trPr>
          <w:trHeight w:val="510"/>
        </w:trPr>
        <w:tc>
          <w:tcPr>
            <w:tcW w:w="422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287871"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lastRenderedPageBreak/>
              <w:t>Razvoj projekta</w:t>
            </w:r>
          </w:p>
        </w:tc>
        <w:tc>
          <w:tcPr>
            <w:tcW w:w="3301" w:type="dxa"/>
            <w:tcBorders>
              <w:top w:val="single" w:sz="4" w:space="0" w:color="auto"/>
              <w:left w:val="nil"/>
              <w:bottom w:val="single" w:sz="4" w:space="0" w:color="auto"/>
              <w:right w:val="single" w:sz="4" w:space="0" w:color="auto"/>
            </w:tcBorders>
            <w:shd w:val="clear" w:color="000000" w:fill="FFFF00"/>
            <w:vAlign w:val="center"/>
            <w:hideMark/>
          </w:tcPr>
          <w:p w14:paraId="17A15CEC"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107" w:type="dxa"/>
            <w:tcBorders>
              <w:top w:val="single" w:sz="4" w:space="0" w:color="auto"/>
              <w:left w:val="nil"/>
              <w:bottom w:val="single" w:sz="4" w:space="0" w:color="auto"/>
              <w:right w:val="single" w:sz="4" w:space="0" w:color="auto"/>
            </w:tcBorders>
            <w:shd w:val="clear" w:color="000000" w:fill="FFFF00"/>
            <w:vAlign w:val="center"/>
            <w:hideMark/>
          </w:tcPr>
          <w:p w14:paraId="2476835B" w14:textId="77777777" w:rsidR="006501AE" w:rsidRPr="00F247C3" w:rsidRDefault="006501AE" w:rsidP="006501AE">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Izplačila          v letu 2016</w:t>
            </w:r>
          </w:p>
        </w:tc>
      </w:tr>
      <w:tr w:rsidR="006501AE" w:rsidRPr="00F247C3" w14:paraId="12BD6038"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3D25A54F"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Varuh nikogaršnje zemlje</w:t>
            </w:r>
          </w:p>
        </w:tc>
        <w:tc>
          <w:tcPr>
            <w:tcW w:w="3301" w:type="dxa"/>
            <w:tcBorders>
              <w:top w:val="nil"/>
              <w:left w:val="nil"/>
              <w:bottom w:val="single" w:sz="4" w:space="0" w:color="auto"/>
              <w:right w:val="single" w:sz="4" w:space="0" w:color="auto"/>
            </w:tcBorders>
            <w:shd w:val="clear" w:color="auto" w:fill="auto"/>
            <w:noWrap/>
            <w:vAlign w:val="bottom"/>
            <w:hideMark/>
          </w:tcPr>
          <w:p w14:paraId="68438E5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kinoatelje Šmihel</w:t>
            </w:r>
          </w:p>
        </w:tc>
        <w:tc>
          <w:tcPr>
            <w:tcW w:w="1107" w:type="dxa"/>
            <w:tcBorders>
              <w:top w:val="nil"/>
              <w:left w:val="nil"/>
              <w:bottom w:val="single" w:sz="4" w:space="0" w:color="auto"/>
              <w:right w:val="single" w:sz="4" w:space="0" w:color="auto"/>
            </w:tcBorders>
            <w:shd w:val="clear" w:color="auto" w:fill="auto"/>
            <w:noWrap/>
            <w:vAlign w:val="bottom"/>
            <w:hideMark/>
          </w:tcPr>
          <w:p w14:paraId="02B91DEB"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1.100,00</w:t>
            </w:r>
          </w:p>
        </w:tc>
      </w:tr>
      <w:tr w:rsidR="006501AE" w:rsidRPr="00F247C3" w14:paraId="5C10C39D"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0620FF6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Sanja se je ustavila</w:t>
            </w:r>
          </w:p>
        </w:tc>
        <w:tc>
          <w:tcPr>
            <w:tcW w:w="3301" w:type="dxa"/>
            <w:tcBorders>
              <w:top w:val="nil"/>
              <w:left w:val="nil"/>
              <w:bottom w:val="single" w:sz="4" w:space="0" w:color="auto"/>
              <w:right w:val="single" w:sz="4" w:space="0" w:color="auto"/>
            </w:tcBorders>
            <w:shd w:val="clear" w:color="auto" w:fill="auto"/>
            <w:noWrap/>
            <w:vAlign w:val="bottom"/>
            <w:hideMark/>
          </w:tcPr>
          <w:p w14:paraId="3AF26EE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Nukleus film d.o.o.</w:t>
            </w:r>
          </w:p>
        </w:tc>
        <w:tc>
          <w:tcPr>
            <w:tcW w:w="1107" w:type="dxa"/>
            <w:tcBorders>
              <w:top w:val="nil"/>
              <w:left w:val="nil"/>
              <w:bottom w:val="single" w:sz="4" w:space="0" w:color="auto"/>
              <w:right w:val="single" w:sz="4" w:space="0" w:color="auto"/>
            </w:tcBorders>
            <w:shd w:val="clear" w:color="auto" w:fill="auto"/>
            <w:noWrap/>
            <w:vAlign w:val="bottom"/>
            <w:hideMark/>
          </w:tcPr>
          <w:p w14:paraId="01956A04"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2.000,00</w:t>
            </w:r>
          </w:p>
        </w:tc>
      </w:tr>
      <w:tr w:rsidR="006501AE" w:rsidRPr="00F247C3" w14:paraId="3145418F"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0A2D45AA"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Gjakmarrja-krvno maščevanje</w:t>
            </w:r>
          </w:p>
        </w:tc>
        <w:tc>
          <w:tcPr>
            <w:tcW w:w="3301" w:type="dxa"/>
            <w:tcBorders>
              <w:top w:val="nil"/>
              <w:left w:val="nil"/>
              <w:bottom w:val="single" w:sz="4" w:space="0" w:color="auto"/>
              <w:right w:val="single" w:sz="4" w:space="0" w:color="auto"/>
            </w:tcBorders>
            <w:shd w:val="clear" w:color="auto" w:fill="auto"/>
            <w:noWrap/>
            <w:vAlign w:val="bottom"/>
            <w:hideMark/>
          </w:tcPr>
          <w:p w14:paraId="05D651B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Matjaž Mrak s.p.</w:t>
            </w:r>
          </w:p>
        </w:tc>
        <w:tc>
          <w:tcPr>
            <w:tcW w:w="1107" w:type="dxa"/>
            <w:tcBorders>
              <w:top w:val="nil"/>
              <w:left w:val="nil"/>
              <w:bottom w:val="single" w:sz="4" w:space="0" w:color="auto"/>
              <w:right w:val="single" w:sz="4" w:space="0" w:color="auto"/>
            </w:tcBorders>
            <w:shd w:val="clear" w:color="auto" w:fill="auto"/>
            <w:noWrap/>
            <w:vAlign w:val="bottom"/>
            <w:hideMark/>
          </w:tcPr>
          <w:p w14:paraId="0A09B3D9"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1.800,00</w:t>
            </w:r>
          </w:p>
        </w:tc>
      </w:tr>
      <w:tr w:rsidR="006501AE" w:rsidRPr="00F247C3" w14:paraId="768F0443"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48F0C77E"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Kino Volta</w:t>
            </w:r>
          </w:p>
        </w:tc>
        <w:tc>
          <w:tcPr>
            <w:tcW w:w="3301" w:type="dxa"/>
            <w:tcBorders>
              <w:top w:val="nil"/>
              <w:left w:val="nil"/>
              <w:bottom w:val="single" w:sz="4" w:space="0" w:color="auto"/>
              <w:right w:val="single" w:sz="4" w:space="0" w:color="auto"/>
            </w:tcBorders>
            <w:shd w:val="clear" w:color="auto" w:fill="auto"/>
            <w:noWrap/>
            <w:vAlign w:val="bottom"/>
            <w:hideMark/>
          </w:tcPr>
          <w:p w14:paraId="5821FD9F"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Fabula d.o.o.</w:t>
            </w:r>
          </w:p>
        </w:tc>
        <w:tc>
          <w:tcPr>
            <w:tcW w:w="1107" w:type="dxa"/>
            <w:tcBorders>
              <w:top w:val="nil"/>
              <w:left w:val="nil"/>
              <w:bottom w:val="single" w:sz="4" w:space="0" w:color="auto"/>
              <w:right w:val="single" w:sz="4" w:space="0" w:color="auto"/>
            </w:tcBorders>
            <w:shd w:val="clear" w:color="auto" w:fill="auto"/>
            <w:noWrap/>
            <w:vAlign w:val="bottom"/>
            <w:hideMark/>
          </w:tcPr>
          <w:p w14:paraId="2B0B963A"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6.000,00</w:t>
            </w:r>
          </w:p>
        </w:tc>
      </w:tr>
      <w:tr w:rsidR="006501AE" w:rsidRPr="00F247C3" w14:paraId="465C2B0B"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67A36C5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Dobrodošli v Evropi</w:t>
            </w:r>
          </w:p>
        </w:tc>
        <w:tc>
          <w:tcPr>
            <w:tcW w:w="3301" w:type="dxa"/>
            <w:tcBorders>
              <w:top w:val="nil"/>
              <w:left w:val="nil"/>
              <w:bottom w:val="single" w:sz="4" w:space="0" w:color="auto"/>
              <w:right w:val="single" w:sz="4" w:space="0" w:color="auto"/>
            </w:tcBorders>
            <w:shd w:val="clear" w:color="auto" w:fill="auto"/>
            <w:noWrap/>
            <w:vAlign w:val="bottom"/>
            <w:hideMark/>
          </w:tcPr>
          <w:p w14:paraId="037FEB99"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107" w:type="dxa"/>
            <w:tcBorders>
              <w:top w:val="nil"/>
              <w:left w:val="nil"/>
              <w:bottom w:val="single" w:sz="4" w:space="0" w:color="auto"/>
              <w:right w:val="single" w:sz="4" w:space="0" w:color="auto"/>
            </w:tcBorders>
            <w:shd w:val="clear" w:color="auto" w:fill="auto"/>
            <w:noWrap/>
            <w:vAlign w:val="bottom"/>
            <w:hideMark/>
          </w:tcPr>
          <w:p w14:paraId="5D7E0394"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6501AE" w:rsidRPr="00F247C3" w14:paraId="17054FA6"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58EC1C83"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Razredni malopridneži</w:t>
            </w:r>
          </w:p>
        </w:tc>
        <w:tc>
          <w:tcPr>
            <w:tcW w:w="3301" w:type="dxa"/>
            <w:tcBorders>
              <w:top w:val="nil"/>
              <w:left w:val="nil"/>
              <w:bottom w:val="single" w:sz="4" w:space="0" w:color="auto"/>
              <w:right w:val="single" w:sz="4" w:space="0" w:color="auto"/>
            </w:tcBorders>
            <w:shd w:val="clear" w:color="auto" w:fill="auto"/>
            <w:noWrap/>
            <w:vAlign w:val="bottom"/>
            <w:hideMark/>
          </w:tcPr>
          <w:p w14:paraId="750EAD6C"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107" w:type="dxa"/>
            <w:tcBorders>
              <w:top w:val="nil"/>
              <w:left w:val="nil"/>
              <w:bottom w:val="single" w:sz="4" w:space="0" w:color="auto"/>
              <w:right w:val="single" w:sz="4" w:space="0" w:color="auto"/>
            </w:tcBorders>
            <w:shd w:val="clear" w:color="auto" w:fill="auto"/>
            <w:noWrap/>
            <w:vAlign w:val="bottom"/>
            <w:hideMark/>
          </w:tcPr>
          <w:p w14:paraId="4F1FEE49"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12.000,00</w:t>
            </w:r>
          </w:p>
        </w:tc>
      </w:tr>
      <w:tr w:rsidR="006501AE" w:rsidRPr="00F247C3" w14:paraId="2A2E7D15"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41CD40B6"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Brez žensk ni revolucije</w:t>
            </w:r>
          </w:p>
        </w:tc>
        <w:tc>
          <w:tcPr>
            <w:tcW w:w="3301" w:type="dxa"/>
            <w:tcBorders>
              <w:top w:val="nil"/>
              <w:left w:val="nil"/>
              <w:bottom w:val="single" w:sz="4" w:space="0" w:color="auto"/>
              <w:right w:val="single" w:sz="4" w:space="0" w:color="auto"/>
            </w:tcBorders>
            <w:shd w:val="clear" w:color="auto" w:fill="auto"/>
            <w:noWrap/>
            <w:vAlign w:val="bottom"/>
            <w:hideMark/>
          </w:tcPr>
          <w:p w14:paraId="7A3862CD"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Staragara, zavod</w:t>
            </w:r>
          </w:p>
        </w:tc>
        <w:tc>
          <w:tcPr>
            <w:tcW w:w="1107" w:type="dxa"/>
            <w:tcBorders>
              <w:top w:val="nil"/>
              <w:left w:val="nil"/>
              <w:bottom w:val="single" w:sz="4" w:space="0" w:color="auto"/>
              <w:right w:val="single" w:sz="4" w:space="0" w:color="auto"/>
            </w:tcBorders>
            <w:shd w:val="clear" w:color="auto" w:fill="auto"/>
            <w:noWrap/>
            <w:vAlign w:val="bottom"/>
            <w:hideMark/>
          </w:tcPr>
          <w:p w14:paraId="603346C2"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6501AE" w:rsidRPr="00F247C3" w14:paraId="44A8FD0A"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54816B1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Ne pozabi dihati</w:t>
            </w:r>
          </w:p>
        </w:tc>
        <w:tc>
          <w:tcPr>
            <w:tcW w:w="3301" w:type="dxa"/>
            <w:tcBorders>
              <w:top w:val="nil"/>
              <w:left w:val="nil"/>
              <w:bottom w:val="single" w:sz="4" w:space="0" w:color="auto"/>
              <w:right w:val="single" w:sz="4" w:space="0" w:color="auto"/>
            </w:tcBorders>
            <w:shd w:val="clear" w:color="auto" w:fill="auto"/>
            <w:noWrap/>
            <w:vAlign w:val="bottom"/>
            <w:hideMark/>
          </w:tcPr>
          <w:p w14:paraId="03F630BE"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Bela film d.o.o.</w:t>
            </w:r>
          </w:p>
        </w:tc>
        <w:tc>
          <w:tcPr>
            <w:tcW w:w="1107" w:type="dxa"/>
            <w:tcBorders>
              <w:top w:val="nil"/>
              <w:left w:val="nil"/>
              <w:bottom w:val="single" w:sz="4" w:space="0" w:color="auto"/>
              <w:right w:val="single" w:sz="4" w:space="0" w:color="auto"/>
            </w:tcBorders>
            <w:shd w:val="clear" w:color="auto" w:fill="auto"/>
            <w:noWrap/>
            <w:vAlign w:val="bottom"/>
            <w:hideMark/>
          </w:tcPr>
          <w:p w14:paraId="16B8A545"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12.000,00</w:t>
            </w:r>
          </w:p>
        </w:tc>
      </w:tr>
      <w:tr w:rsidR="006501AE" w:rsidRPr="00F247C3" w14:paraId="6EEF6B8F"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2200529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Nekoč so bili ljudje</w:t>
            </w:r>
          </w:p>
        </w:tc>
        <w:tc>
          <w:tcPr>
            <w:tcW w:w="3301" w:type="dxa"/>
            <w:tcBorders>
              <w:top w:val="nil"/>
              <w:left w:val="nil"/>
              <w:bottom w:val="single" w:sz="4" w:space="0" w:color="auto"/>
              <w:right w:val="single" w:sz="4" w:space="0" w:color="auto"/>
            </w:tcBorders>
            <w:shd w:val="clear" w:color="auto" w:fill="auto"/>
            <w:noWrap/>
            <w:vAlign w:val="bottom"/>
            <w:hideMark/>
          </w:tcPr>
          <w:p w14:paraId="016CF1D4"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107" w:type="dxa"/>
            <w:tcBorders>
              <w:top w:val="nil"/>
              <w:left w:val="nil"/>
              <w:bottom w:val="single" w:sz="4" w:space="0" w:color="auto"/>
              <w:right w:val="single" w:sz="4" w:space="0" w:color="auto"/>
            </w:tcBorders>
            <w:shd w:val="clear" w:color="auto" w:fill="auto"/>
            <w:noWrap/>
            <w:vAlign w:val="bottom"/>
            <w:hideMark/>
          </w:tcPr>
          <w:p w14:paraId="4B86015F"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17.000,00</w:t>
            </w:r>
          </w:p>
        </w:tc>
      </w:tr>
      <w:tr w:rsidR="006501AE" w:rsidRPr="00F247C3" w14:paraId="47086B95"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71FE2E47"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Pisma iz Lindenhofa</w:t>
            </w:r>
          </w:p>
        </w:tc>
        <w:tc>
          <w:tcPr>
            <w:tcW w:w="3301" w:type="dxa"/>
            <w:tcBorders>
              <w:top w:val="nil"/>
              <w:left w:val="nil"/>
              <w:bottom w:val="single" w:sz="4" w:space="0" w:color="auto"/>
              <w:right w:val="single" w:sz="4" w:space="0" w:color="auto"/>
            </w:tcBorders>
            <w:shd w:val="clear" w:color="auto" w:fill="auto"/>
            <w:noWrap/>
            <w:vAlign w:val="bottom"/>
            <w:hideMark/>
          </w:tcPr>
          <w:p w14:paraId="3F425833"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107" w:type="dxa"/>
            <w:tcBorders>
              <w:top w:val="nil"/>
              <w:left w:val="nil"/>
              <w:bottom w:val="single" w:sz="4" w:space="0" w:color="auto"/>
              <w:right w:val="single" w:sz="4" w:space="0" w:color="auto"/>
            </w:tcBorders>
            <w:shd w:val="clear" w:color="auto" w:fill="auto"/>
            <w:noWrap/>
            <w:vAlign w:val="bottom"/>
            <w:hideMark/>
          </w:tcPr>
          <w:p w14:paraId="6F3E607C"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13.610,00</w:t>
            </w:r>
          </w:p>
        </w:tc>
      </w:tr>
      <w:tr w:rsidR="006501AE" w:rsidRPr="00F247C3" w14:paraId="7CF4E1C0"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29141AC2"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Zbudi me</w:t>
            </w:r>
          </w:p>
        </w:tc>
        <w:tc>
          <w:tcPr>
            <w:tcW w:w="3301" w:type="dxa"/>
            <w:tcBorders>
              <w:top w:val="nil"/>
              <w:left w:val="nil"/>
              <w:bottom w:val="single" w:sz="4" w:space="0" w:color="auto"/>
              <w:right w:val="single" w:sz="4" w:space="0" w:color="auto"/>
            </w:tcBorders>
            <w:shd w:val="clear" w:color="auto" w:fill="auto"/>
            <w:noWrap/>
            <w:vAlign w:val="bottom"/>
            <w:hideMark/>
          </w:tcPr>
          <w:p w14:paraId="03533FF9"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107" w:type="dxa"/>
            <w:tcBorders>
              <w:top w:val="nil"/>
              <w:left w:val="nil"/>
              <w:bottom w:val="single" w:sz="4" w:space="0" w:color="auto"/>
              <w:right w:val="single" w:sz="4" w:space="0" w:color="auto"/>
            </w:tcBorders>
            <w:shd w:val="clear" w:color="auto" w:fill="auto"/>
            <w:noWrap/>
            <w:vAlign w:val="bottom"/>
            <w:hideMark/>
          </w:tcPr>
          <w:p w14:paraId="2BC9EF7A"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17.000,00</w:t>
            </w:r>
          </w:p>
        </w:tc>
      </w:tr>
      <w:tr w:rsidR="006501AE" w:rsidRPr="00F247C3" w14:paraId="60EB11C8"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5985901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Polsestra</w:t>
            </w:r>
          </w:p>
        </w:tc>
        <w:tc>
          <w:tcPr>
            <w:tcW w:w="3301" w:type="dxa"/>
            <w:tcBorders>
              <w:top w:val="nil"/>
              <w:left w:val="nil"/>
              <w:bottom w:val="single" w:sz="4" w:space="0" w:color="auto"/>
              <w:right w:val="single" w:sz="4" w:space="0" w:color="auto"/>
            </w:tcBorders>
            <w:shd w:val="clear" w:color="auto" w:fill="auto"/>
            <w:noWrap/>
            <w:vAlign w:val="bottom"/>
            <w:hideMark/>
          </w:tcPr>
          <w:p w14:paraId="73F4A5D4"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107" w:type="dxa"/>
            <w:tcBorders>
              <w:top w:val="nil"/>
              <w:left w:val="nil"/>
              <w:bottom w:val="single" w:sz="4" w:space="0" w:color="auto"/>
              <w:right w:val="single" w:sz="4" w:space="0" w:color="auto"/>
            </w:tcBorders>
            <w:shd w:val="clear" w:color="auto" w:fill="auto"/>
            <w:noWrap/>
            <w:vAlign w:val="bottom"/>
            <w:hideMark/>
          </w:tcPr>
          <w:p w14:paraId="0B8AA510"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20.000,00</w:t>
            </w:r>
          </w:p>
        </w:tc>
      </w:tr>
      <w:tr w:rsidR="006501AE" w:rsidRPr="00F247C3" w14:paraId="466F9C03"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3515FDA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Nikita</w:t>
            </w:r>
          </w:p>
        </w:tc>
        <w:tc>
          <w:tcPr>
            <w:tcW w:w="3301" w:type="dxa"/>
            <w:tcBorders>
              <w:top w:val="nil"/>
              <w:left w:val="nil"/>
              <w:bottom w:val="single" w:sz="4" w:space="0" w:color="auto"/>
              <w:right w:val="single" w:sz="4" w:space="0" w:color="auto"/>
            </w:tcBorders>
            <w:shd w:val="clear" w:color="auto" w:fill="auto"/>
            <w:noWrap/>
            <w:vAlign w:val="bottom"/>
            <w:hideMark/>
          </w:tcPr>
          <w:p w14:paraId="27AFA00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Zuhr, zavod</w:t>
            </w:r>
          </w:p>
        </w:tc>
        <w:tc>
          <w:tcPr>
            <w:tcW w:w="1107" w:type="dxa"/>
            <w:tcBorders>
              <w:top w:val="nil"/>
              <w:left w:val="nil"/>
              <w:bottom w:val="single" w:sz="4" w:space="0" w:color="auto"/>
              <w:right w:val="single" w:sz="4" w:space="0" w:color="auto"/>
            </w:tcBorders>
            <w:shd w:val="clear" w:color="auto" w:fill="auto"/>
            <w:noWrap/>
            <w:vAlign w:val="bottom"/>
            <w:hideMark/>
          </w:tcPr>
          <w:p w14:paraId="179B9353"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6501AE" w:rsidRPr="00F247C3" w14:paraId="408E70BF"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42C0F62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Ime mi je Damjan</w:t>
            </w:r>
          </w:p>
        </w:tc>
        <w:tc>
          <w:tcPr>
            <w:tcW w:w="3301" w:type="dxa"/>
            <w:tcBorders>
              <w:top w:val="nil"/>
              <w:left w:val="nil"/>
              <w:bottom w:val="single" w:sz="4" w:space="0" w:color="auto"/>
              <w:right w:val="single" w:sz="4" w:space="0" w:color="auto"/>
            </w:tcBorders>
            <w:shd w:val="clear" w:color="auto" w:fill="auto"/>
            <w:noWrap/>
            <w:vAlign w:val="bottom"/>
            <w:hideMark/>
          </w:tcPr>
          <w:p w14:paraId="7FB038EA"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107" w:type="dxa"/>
            <w:tcBorders>
              <w:top w:val="nil"/>
              <w:left w:val="nil"/>
              <w:bottom w:val="single" w:sz="4" w:space="0" w:color="auto"/>
              <w:right w:val="single" w:sz="4" w:space="0" w:color="auto"/>
            </w:tcBorders>
            <w:shd w:val="clear" w:color="auto" w:fill="auto"/>
            <w:noWrap/>
            <w:vAlign w:val="bottom"/>
            <w:hideMark/>
          </w:tcPr>
          <w:p w14:paraId="268467CA"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6501AE" w:rsidRPr="00F247C3" w14:paraId="1C520CC7" w14:textId="77777777" w:rsidTr="006501AE">
        <w:trPr>
          <w:trHeight w:val="255"/>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14:paraId="33882A5A"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Zgodovina ljubezni</w:t>
            </w:r>
          </w:p>
        </w:tc>
        <w:tc>
          <w:tcPr>
            <w:tcW w:w="3301" w:type="dxa"/>
            <w:tcBorders>
              <w:top w:val="nil"/>
              <w:left w:val="nil"/>
              <w:bottom w:val="single" w:sz="4" w:space="0" w:color="auto"/>
              <w:right w:val="single" w:sz="4" w:space="0" w:color="auto"/>
            </w:tcBorders>
            <w:shd w:val="clear" w:color="auto" w:fill="auto"/>
            <w:noWrap/>
            <w:vAlign w:val="bottom"/>
            <w:hideMark/>
          </w:tcPr>
          <w:p w14:paraId="09CD85CE"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Mono O</w:t>
            </w:r>
          </w:p>
        </w:tc>
        <w:tc>
          <w:tcPr>
            <w:tcW w:w="1107" w:type="dxa"/>
            <w:tcBorders>
              <w:top w:val="nil"/>
              <w:left w:val="nil"/>
              <w:bottom w:val="single" w:sz="4" w:space="0" w:color="auto"/>
              <w:right w:val="single" w:sz="4" w:space="0" w:color="auto"/>
            </w:tcBorders>
            <w:shd w:val="clear" w:color="auto" w:fill="auto"/>
            <w:noWrap/>
            <w:vAlign w:val="bottom"/>
            <w:hideMark/>
          </w:tcPr>
          <w:p w14:paraId="2C92F1C6"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17.000,00</w:t>
            </w:r>
          </w:p>
        </w:tc>
      </w:tr>
      <w:tr w:rsidR="006501AE" w:rsidRPr="00F247C3" w14:paraId="65BF9702"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12C0EB96"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Jezdeca</w:t>
            </w:r>
          </w:p>
        </w:tc>
        <w:tc>
          <w:tcPr>
            <w:tcW w:w="3301" w:type="dxa"/>
            <w:tcBorders>
              <w:top w:val="nil"/>
              <w:left w:val="nil"/>
              <w:bottom w:val="single" w:sz="4" w:space="0" w:color="auto"/>
              <w:right w:val="single" w:sz="4" w:space="0" w:color="auto"/>
            </w:tcBorders>
            <w:shd w:val="clear" w:color="auto" w:fill="auto"/>
            <w:noWrap/>
            <w:vAlign w:val="bottom"/>
            <w:hideMark/>
          </w:tcPr>
          <w:p w14:paraId="0E1AA34D"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Staragara, zavod</w:t>
            </w:r>
          </w:p>
        </w:tc>
        <w:tc>
          <w:tcPr>
            <w:tcW w:w="1107" w:type="dxa"/>
            <w:tcBorders>
              <w:top w:val="nil"/>
              <w:left w:val="nil"/>
              <w:bottom w:val="single" w:sz="4" w:space="0" w:color="auto"/>
              <w:right w:val="single" w:sz="4" w:space="0" w:color="auto"/>
            </w:tcBorders>
            <w:shd w:val="clear" w:color="auto" w:fill="auto"/>
            <w:noWrap/>
            <w:vAlign w:val="bottom"/>
            <w:hideMark/>
          </w:tcPr>
          <w:p w14:paraId="2EF7713A"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4.275,00</w:t>
            </w:r>
          </w:p>
        </w:tc>
      </w:tr>
      <w:tr w:rsidR="006501AE" w:rsidRPr="00F247C3" w14:paraId="41F4117F"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021118DF"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Irena, lahko noč</w:t>
            </w:r>
          </w:p>
        </w:tc>
        <w:tc>
          <w:tcPr>
            <w:tcW w:w="3301" w:type="dxa"/>
            <w:tcBorders>
              <w:top w:val="nil"/>
              <w:left w:val="nil"/>
              <w:bottom w:val="single" w:sz="4" w:space="0" w:color="auto"/>
              <w:right w:val="single" w:sz="4" w:space="0" w:color="auto"/>
            </w:tcBorders>
            <w:shd w:val="clear" w:color="auto" w:fill="auto"/>
            <w:noWrap/>
            <w:vAlign w:val="bottom"/>
            <w:hideMark/>
          </w:tcPr>
          <w:p w14:paraId="64F3E12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Astral d.o.o.</w:t>
            </w:r>
          </w:p>
        </w:tc>
        <w:tc>
          <w:tcPr>
            <w:tcW w:w="1107" w:type="dxa"/>
            <w:tcBorders>
              <w:top w:val="nil"/>
              <w:left w:val="nil"/>
              <w:bottom w:val="single" w:sz="4" w:space="0" w:color="auto"/>
              <w:right w:val="single" w:sz="4" w:space="0" w:color="auto"/>
            </w:tcBorders>
            <w:shd w:val="clear" w:color="auto" w:fill="auto"/>
            <w:noWrap/>
            <w:vAlign w:val="bottom"/>
            <w:hideMark/>
          </w:tcPr>
          <w:p w14:paraId="7B1078B7"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4.275,00</w:t>
            </w:r>
          </w:p>
        </w:tc>
      </w:tr>
      <w:tr w:rsidR="006501AE" w:rsidRPr="00F247C3" w14:paraId="6FD70712"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4B50094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Kavboj z Drine</w:t>
            </w:r>
          </w:p>
        </w:tc>
        <w:tc>
          <w:tcPr>
            <w:tcW w:w="3301" w:type="dxa"/>
            <w:tcBorders>
              <w:top w:val="nil"/>
              <w:left w:val="nil"/>
              <w:bottom w:val="single" w:sz="4" w:space="0" w:color="auto"/>
              <w:right w:val="single" w:sz="4" w:space="0" w:color="auto"/>
            </w:tcBorders>
            <w:shd w:val="clear" w:color="auto" w:fill="auto"/>
            <w:noWrap/>
            <w:vAlign w:val="bottom"/>
            <w:hideMark/>
          </w:tcPr>
          <w:p w14:paraId="5880E852"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December, zavod</w:t>
            </w:r>
          </w:p>
        </w:tc>
        <w:tc>
          <w:tcPr>
            <w:tcW w:w="1107" w:type="dxa"/>
            <w:tcBorders>
              <w:top w:val="nil"/>
              <w:left w:val="nil"/>
              <w:bottom w:val="single" w:sz="4" w:space="0" w:color="auto"/>
              <w:right w:val="single" w:sz="4" w:space="0" w:color="auto"/>
            </w:tcBorders>
            <w:shd w:val="clear" w:color="auto" w:fill="auto"/>
            <w:noWrap/>
            <w:vAlign w:val="bottom"/>
            <w:hideMark/>
          </w:tcPr>
          <w:p w14:paraId="645D7178"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4.275,00</w:t>
            </w:r>
          </w:p>
        </w:tc>
      </w:tr>
      <w:tr w:rsidR="006501AE" w:rsidRPr="00F247C3" w14:paraId="68BFA1A5"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27372EC2"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Vrelišče</w:t>
            </w:r>
          </w:p>
        </w:tc>
        <w:tc>
          <w:tcPr>
            <w:tcW w:w="3301" w:type="dxa"/>
            <w:tcBorders>
              <w:top w:val="nil"/>
              <w:left w:val="nil"/>
              <w:bottom w:val="single" w:sz="4" w:space="0" w:color="auto"/>
              <w:right w:val="single" w:sz="4" w:space="0" w:color="auto"/>
            </w:tcBorders>
            <w:shd w:val="clear" w:color="auto" w:fill="auto"/>
            <w:noWrap/>
            <w:vAlign w:val="bottom"/>
            <w:hideMark/>
          </w:tcPr>
          <w:p w14:paraId="0B098DA4"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Studio Virc, d.o.o.</w:t>
            </w:r>
          </w:p>
        </w:tc>
        <w:tc>
          <w:tcPr>
            <w:tcW w:w="1107" w:type="dxa"/>
            <w:tcBorders>
              <w:top w:val="nil"/>
              <w:left w:val="nil"/>
              <w:bottom w:val="single" w:sz="4" w:space="0" w:color="auto"/>
              <w:right w:val="single" w:sz="4" w:space="0" w:color="auto"/>
            </w:tcBorders>
            <w:shd w:val="clear" w:color="auto" w:fill="auto"/>
            <w:noWrap/>
            <w:vAlign w:val="bottom"/>
            <w:hideMark/>
          </w:tcPr>
          <w:p w14:paraId="088B72CC"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4.750,00</w:t>
            </w:r>
          </w:p>
        </w:tc>
      </w:tr>
      <w:tr w:rsidR="006501AE" w:rsidRPr="00F247C3" w14:paraId="415B8787"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1AA93739"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Zrno od frmentola</w:t>
            </w:r>
          </w:p>
        </w:tc>
        <w:tc>
          <w:tcPr>
            <w:tcW w:w="3301" w:type="dxa"/>
            <w:tcBorders>
              <w:top w:val="nil"/>
              <w:left w:val="nil"/>
              <w:bottom w:val="single" w:sz="4" w:space="0" w:color="auto"/>
              <w:right w:val="single" w:sz="4" w:space="0" w:color="auto"/>
            </w:tcBorders>
            <w:shd w:val="clear" w:color="auto" w:fill="auto"/>
            <w:noWrap/>
            <w:vAlign w:val="bottom"/>
            <w:hideMark/>
          </w:tcPr>
          <w:p w14:paraId="68B837F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 Atalanta d.o.o.</w:t>
            </w:r>
          </w:p>
        </w:tc>
        <w:tc>
          <w:tcPr>
            <w:tcW w:w="1107" w:type="dxa"/>
            <w:tcBorders>
              <w:top w:val="nil"/>
              <w:left w:val="nil"/>
              <w:bottom w:val="single" w:sz="4" w:space="0" w:color="auto"/>
              <w:right w:val="single" w:sz="4" w:space="0" w:color="auto"/>
            </w:tcBorders>
            <w:shd w:val="clear" w:color="auto" w:fill="auto"/>
            <w:noWrap/>
            <w:vAlign w:val="bottom"/>
            <w:hideMark/>
          </w:tcPr>
          <w:p w14:paraId="7E4893D0"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4.750,00</w:t>
            </w:r>
          </w:p>
        </w:tc>
      </w:tr>
      <w:tr w:rsidR="006501AE" w:rsidRPr="00F247C3" w14:paraId="0FB21BA5"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6F6B0E59"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Metod</w:t>
            </w:r>
          </w:p>
        </w:tc>
        <w:tc>
          <w:tcPr>
            <w:tcW w:w="3301" w:type="dxa"/>
            <w:tcBorders>
              <w:top w:val="nil"/>
              <w:left w:val="nil"/>
              <w:bottom w:val="single" w:sz="4" w:space="0" w:color="auto"/>
              <w:right w:val="single" w:sz="4" w:space="0" w:color="auto"/>
            </w:tcBorders>
            <w:shd w:val="clear" w:color="auto" w:fill="auto"/>
            <w:noWrap/>
            <w:vAlign w:val="bottom"/>
            <w:hideMark/>
          </w:tcPr>
          <w:p w14:paraId="79125108"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Strup, zavod</w:t>
            </w:r>
          </w:p>
        </w:tc>
        <w:tc>
          <w:tcPr>
            <w:tcW w:w="1107" w:type="dxa"/>
            <w:tcBorders>
              <w:top w:val="nil"/>
              <w:left w:val="nil"/>
              <w:bottom w:val="single" w:sz="4" w:space="0" w:color="auto"/>
              <w:right w:val="single" w:sz="4" w:space="0" w:color="auto"/>
            </w:tcBorders>
            <w:shd w:val="clear" w:color="auto" w:fill="auto"/>
            <w:noWrap/>
            <w:vAlign w:val="bottom"/>
            <w:hideMark/>
          </w:tcPr>
          <w:p w14:paraId="4EBBA4E7"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5.462,50</w:t>
            </w:r>
          </w:p>
        </w:tc>
      </w:tr>
      <w:tr w:rsidR="006501AE" w:rsidRPr="00F247C3" w14:paraId="19DD504F"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3EDB47BB"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Draga, lahko pelješ mojega človeka na sprehod</w:t>
            </w:r>
          </w:p>
        </w:tc>
        <w:tc>
          <w:tcPr>
            <w:tcW w:w="3301" w:type="dxa"/>
            <w:tcBorders>
              <w:top w:val="nil"/>
              <w:left w:val="nil"/>
              <w:bottom w:val="single" w:sz="4" w:space="0" w:color="auto"/>
              <w:right w:val="single" w:sz="4" w:space="0" w:color="auto"/>
            </w:tcBorders>
            <w:shd w:val="clear" w:color="auto" w:fill="auto"/>
            <w:noWrap/>
            <w:vAlign w:val="bottom"/>
            <w:hideMark/>
          </w:tcPr>
          <w:p w14:paraId="7D5BB303"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Film.društvo Film Factory</w:t>
            </w:r>
          </w:p>
        </w:tc>
        <w:tc>
          <w:tcPr>
            <w:tcW w:w="1107" w:type="dxa"/>
            <w:tcBorders>
              <w:top w:val="nil"/>
              <w:left w:val="nil"/>
              <w:bottom w:val="single" w:sz="4" w:space="0" w:color="auto"/>
              <w:right w:val="single" w:sz="4" w:space="0" w:color="auto"/>
            </w:tcBorders>
            <w:shd w:val="clear" w:color="auto" w:fill="auto"/>
            <w:noWrap/>
            <w:vAlign w:val="bottom"/>
            <w:hideMark/>
          </w:tcPr>
          <w:p w14:paraId="41EF7160"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2.850,00</w:t>
            </w:r>
          </w:p>
        </w:tc>
      </w:tr>
      <w:tr w:rsidR="006501AE" w:rsidRPr="00F247C3" w14:paraId="48502692"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5A5EB7C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Skozi moje oči</w:t>
            </w:r>
          </w:p>
        </w:tc>
        <w:tc>
          <w:tcPr>
            <w:tcW w:w="3301" w:type="dxa"/>
            <w:tcBorders>
              <w:top w:val="nil"/>
              <w:left w:val="nil"/>
              <w:bottom w:val="single" w:sz="4" w:space="0" w:color="auto"/>
              <w:right w:val="single" w:sz="4" w:space="0" w:color="auto"/>
            </w:tcBorders>
            <w:shd w:val="clear" w:color="auto" w:fill="auto"/>
            <w:noWrap/>
            <w:vAlign w:val="bottom"/>
            <w:hideMark/>
          </w:tcPr>
          <w:p w14:paraId="7EBCEEEF"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 Horizont, Vrtačnih in drugi d.n.o.</w:t>
            </w:r>
          </w:p>
        </w:tc>
        <w:tc>
          <w:tcPr>
            <w:tcW w:w="1107" w:type="dxa"/>
            <w:tcBorders>
              <w:top w:val="nil"/>
              <w:left w:val="nil"/>
              <w:bottom w:val="single" w:sz="4" w:space="0" w:color="auto"/>
              <w:right w:val="single" w:sz="4" w:space="0" w:color="auto"/>
            </w:tcBorders>
            <w:shd w:val="clear" w:color="auto" w:fill="auto"/>
            <w:noWrap/>
            <w:vAlign w:val="bottom"/>
            <w:hideMark/>
          </w:tcPr>
          <w:p w14:paraId="31273605"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2.375,00</w:t>
            </w:r>
          </w:p>
        </w:tc>
      </w:tr>
      <w:tr w:rsidR="006501AE" w:rsidRPr="00F247C3" w14:paraId="11F686BA" w14:textId="77777777" w:rsidTr="006501AE">
        <w:trPr>
          <w:trHeight w:val="255"/>
        </w:trPr>
        <w:tc>
          <w:tcPr>
            <w:tcW w:w="4224" w:type="dxa"/>
            <w:tcBorders>
              <w:top w:val="nil"/>
              <w:left w:val="single" w:sz="4" w:space="0" w:color="auto"/>
              <w:bottom w:val="single" w:sz="4" w:space="0" w:color="auto"/>
              <w:right w:val="single" w:sz="4" w:space="0" w:color="auto"/>
            </w:tcBorders>
            <w:shd w:val="clear" w:color="000000" w:fill="FFFFFF"/>
            <w:noWrap/>
            <w:vAlign w:val="bottom"/>
            <w:hideMark/>
          </w:tcPr>
          <w:p w14:paraId="45E49730"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Marš</w:t>
            </w:r>
          </w:p>
        </w:tc>
        <w:tc>
          <w:tcPr>
            <w:tcW w:w="3301" w:type="dxa"/>
            <w:tcBorders>
              <w:top w:val="nil"/>
              <w:left w:val="nil"/>
              <w:bottom w:val="single" w:sz="4" w:space="0" w:color="auto"/>
              <w:right w:val="single" w:sz="4" w:space="0" w:color="auto"/>
            </w:tcBorders>
            <w:shd w:val="clear" w:color="auto" w:fill="auto"/>
            <w:noWrap/>
            <w:vAlign w:val="bottom"/>
            <w:hideMark/>
          </w:tcPr>
          <w:p w14:paraId="6D88F8B5" w14:textId="77777777" w:rsidR="006501AE" w:rsidRPr="00F247C3" w:rsidRDefault="006501AE" w:rsidP="006501AE">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Finta-zavod za sodobne umetnosti</w:t>
            </w:r>
          </w:p>
        </w:tc>
        <w:tc>
          <w:tcPr>
            <w:tcW w:w="1107" w:type="dxa"/>
            <w:tcBorders>
              <w:top w:val="nil"/>
              <w:left w:val="nil"/>
              <w:bottom w:val="single" w:sz="4" w:space="0" w:color="auto"/>
              <w:right w:val="single" w:sz="4" w:space="0" w:color="auto"/>
            </w:tcBorders>
            <w:shd w:val="clear" w:color="auto" w:fill="auto"/>
            <w:noWrap/>
            <w:vAlign w:val="bottom"/>
            <w:hideMark/>
          </w:tcPr>
          <w:p w14:paraId="3ABA23A7" w14:textId="77777777" w:rsidR="006501AE" w:rsidRPr="00F247C3" w:rsidRDefault="006501AE" w:rsidP="006501AE">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3.750,00</w:t>
            </w:r>
          </w:p>
        </w:tc>
      </w:tr>
      <w:tr w:rsidR="006501AE" w:rsidRPr="00F247C3" w14:paraId="161EDB2E" w14:textId="77777777" w:rsidTr="006501AE">
        <w:trPr>
          <w:trHeight w:val="300"/>
        </w:trPr>
        <w:tc>
          <w:tcPr>
            <w:tcW w:w="4224" w:type="dxa"/>
            <w:tcBorders>
              <w:top w:val="nil"/>
              <w:left w:val="single" w:sz="4" w:space="0" w:color="auto"/>
              <w:bottom w:val="single" w:sz="4" w:space="0" w:color="auto"/>
              <w:right w:val="nil"/>
            </w:tcBorders>
            <w:shd w:val="clear" w:color="000000" w:fill="FFFF00"/>
            <w:noWrap/>
            <w:vAlign w:val="bottom"/>
            <w:hideMark/>
          </w:tcPr>
          <w:p w14:paraId="399B44DE" w14:textId="77777777" w:rsidR="006501AE" w:rsidRPr="00F247C3" w:rsidRDefault="006501AE" w:rsidP="006501AE">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3301" w:type="dxa"/>
            <w:tcBorders>
              <w:top w:val="nil"/>
              <w:left w:val="nil"/>
              <w:bottom w:val="single" w:sz="4" w:space="0" w:color="auto"/>
              <w:right w:val="nil"/>
            </w:tcBorders>
            <w:shd w:val="clear" w:color="000000" w:fill="FFFF00"/>
            <w:noWrap/>
            <w:vAlign w:val="bottom"/>
            <w:hideMark/>
          </w:tcPr>
          <w:p w14:paraId="14ADD470" w14:textId="77777777" w:rsidR="006501AE" w:rsidRPr="00F247C3" w:rsidRDefault="006501AE" w:rsidP="006501AE">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107" w:type="dxa"/>
            <w:tcBorders>
              <w:top w:val="nil"/>
              <w:left w:val="nil"/>
              <w:bottom w:val="single" w:sz="4" w:space="0" w:color="auto"/>
              <w:right w:val="single" w:sz="4" w:space="0" w:color="auto"/>
            </w:tcBorders>
            <w:shd w:val="clear" w:color="000000" w:fill="FFFF00"/>
            <w:noWrap/>
            <w:vAlign w:val="bottom"/>
            <w:hideMark/>
          </w:tcPr>
          <w:p w14:paraId="6BBB93B8" w14:textId="77777777" w:rsidR="006501AE" w:rsidRPr="00F247C3" w:rsidRDefault="006501AE" w:rsidP="006501AE">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216.272,50</w:t>
            </w:r>
          </w:p>
        </w:tc>
      </w:tr>
    </w:tbl>
    <w:p w14:paraId="38CB2564" w14:textId="77777777" w:rsidR="006501AE" w:rsidRPr="00F247C3" w:rsidRDefault="006501AE" w:rsidP="00384304">
      <w:pPr>
        <w:spacing w:line="240" w:lineRule="auto"/>
        <w:jc w:val="both"/>
        <w:rPr>
          <w:rFonts w:asciiTheme="minorHAnsi" w:eastAsia="Calibri" w:hAnsiTheme="minorHAnsi" w:cstheme="minorHAnsi"/>
        </w:rPr>
      </w:pPr>
    </w:p>
    <w:p w14:paraId="64663136" w14:textId="67491DC2" w:rsidR="00384304" w:rsidRPr="00F247C3" w:rsidRDefault="00D75875" w:rsidP="00384304">
      <w:pPr>
        <w:spacing w:line="240" w:lineRule="auto"/>
        <w:jc w:val="both"/>
        <w:rPr>
          <w:rFonts w:asciiTheme="minorHAnsi" w:eastAsia="Calibri" w:hAnsiTheme="minorHAnsi" w:cstheme="minorHAnsi"/>
        </w:rPr>
      </w:pPr>
      <w:r w:rsidRPr="00F247C3">
        <w:rPr>
          <w:rFonts w:asciiTheme="minorHAnsi" w:eastAsia="Calibri" w:hAnsiTheme="minorHAnsi" w:cstheme="minorHAnsi"/>
        </w:rPr>
        <w:t xml:space="preserve">V letu 2016 smo izplačali iz sredstev za filmski transfer, tudi transferje za promocijo in distribucijo projektov, ki so bili zaključeni in izbrani na razpisu za leto 2016, v višini </w:t>
      </w:r>
      <w:r w:rsidRPr="00F247C3">
        <w:rPr>
          <w:rFonts w:asciiTheme="minorHAnsi" w:eastAsia="Calibri" w:hAnsiTheme="minorHAnsi" w:cstheme="minorHAnsi"/>
          <w:b/>
        </w:rPr>
        <w:t xml:space="preserve">11.855,25 </w:t>
      </w:r>
      <w:r w:rsidR="006F7F2D" w:rsidRPr="00F247C3">
        <w:rPr>
          <w:rFonts w:asciiTheme="minorHAnsi" w:eastAsia="Calibri" w:hAnsiTheme="minorHAnsi" w:cstheme="minorHAnsi"/>
          <w:b/>
        </w:rPr>
        <w:t>€.</w:t>
      </w:r>
      <w:r w:rsidRPr="00F247C3">
        <w:rPr>
          <w:rFonts w:asciiTheme="minorHAnsi" w:eastAsia="Calibri" w:hAnsiTheme="minorHAnsi" w:cstheme="minorHAnsi"/>
          <w:b/>
        </w:rPr>
        <w:t xml:space="preserve"> </w:t>
      </w:r>
      <w:r w:rsidRPr="00F247C3">
        <w:rPr>
          <w:rFonts w:asciiTheme="minorHAnsi" w:eastAsia="Calibri" w:hAnsiTheme="minorHAnsi" w:cstheme="minorHAnsi"/>
        </w:rPr>
        <w:t>Po novi shemi državnih pomoči, so subvencije za promocijo filmov v ključene vanjo.</w:t>
      </w:r>
    </w:p>
    <w:p w14:paraId="3F7AD430" w14:textId="6C6B0536" w:rsidR="00384304" w:rsidRPr="00F247C3" w:rsidRDefault="00384304" w:rsidP="00384304">
      <w:pPr>
        <w:spacing w:before="0" w:after="0" w:line="240" w:lineRule="auto"/>
        <w:jc w:val="both"/>
        <w:rPr>
          <w:rFonts w:asciiTheme="minorHAnsi" w:hAnsiTheme="minorHAnsi" w:cstheme="minorHAnsi"/>
          <w:highlight w:val="yellow"/>
        </w:rPr>
      </w:pPr>
      <w:r w:rsidRPr="00F247C3">
        <w:rPr>
          <w:rFonts w:asciiTheme="minorHAnsi" w:hAnsiTheme="minorHAnsi" w:cstheme="minorHAnsi"/>
        </w:rPr>
        <w:t>Po odločbi za leto 201</w:t>
      </w:r>
      <w:r w:rsidR="006501AE" w:rsidRPr="00F247C3">
        <w:rPr>
          <w:rFonts w:asciiTheme="minorHAnsi" w:hAnsiTheme="minorHAnsi" w:cstheme="minorHAnsi"/>
        </w:rPr>
        <w:t>6</w:t>
      </w:r>
      <w:r w:rsidRPr="00F247C3">
        <w:rPr>
          <w:rFonts w:asciiTheme="minorHAnsi" w:hAnsiTheme="minorHAnsi" w:cstheme="minorHAnsi"/>
        </w:rPr>
        <w:t xml:space="preserve"> (in </w:t>
      </w:r>
      <w:r w:rsidR="006501AE" w:rsidRPr="00F247C3">
        <w:rPr>
          <w:rFonts w:asciiTheme="minorHAnsi" w:hAnsiTheme="minorHAnsi" w:cstheme="minorHAnsi"/>
        </w:rPr>
        <w:t>dopolnilna odločba</w:t>
      </w:r>
      <w:r w:rsidRPr="00F247C3">
        <w:rPr>
          <w:rFonts w:asciiTheme="minorHAnsi" w:hAnsiTheme="minorHAnsi" w:cstheme="minorHAnsi"/>
        </w:rPr>
        <w:t xml:space="preserve">) je SFC prejel od Ministrstva za kulturo  </w:t>
      </w:r>
      <w:r w:rsidRPr="00F247C3">
        <w:rPr>
          <w:rFonts w:asciiTheme="minorHAnsi" w:hAnsiTheme="minorHAnsi" w:cstheme="minorHAnsi"/>
          <w:b/>
        </w:rPr>
        <w:t>2.8</w:t>
      </w:r>
      <w:r w:rsidR="006501AE" w:rsidRPr="00F247C3">
        <w:rPr>
          <w:rFonts w:asciiTheme="minorHAnsi" w:hAnsiTheme="minorHAnsi" w:cstheme="minorHAnsi"/>
          <w:b/>
        </w:rPr>
        <w:t>01</w:t>
      </w:r>
      <w:r w:rsidRPr="00F247C3">
        <w:rPr>
          <w:rFonts w:asciiTheme="minorHAnsi" w:hAnsiTheme="minorHAnsi" w:cstheme="minorHAnsi"/>
          <w:b/>
        </w:rPr>
        <w:t>.</w:t>
      </w:r>
      <w:r w:rsidR="006501AE" w:rsidRPr="00F247C3">
        <w:rPr>
          <w:rFonts w:asciiTheme="minorHAnsi" w:hAnsiTheme="minorHAnsi" w:cstheme="minorHAnsi"/>
          <w:b/>
        </w:rPr>
        <w:t>863,00</w:t>
      </w:r>
      <w:r w:rsidR="008A365B" w:rsidRPr="00F247C3">
        <w:rPr>
          <w:rFonts w:asciiTheme="minorHAnsi" w:hAnsiTheme="minorHAnsi" w:cstheme="minorHAnsi"/>
          <w:b/>
        </w:rPr>
        <w:t xml:space="preserve"> €   </w:t>
      </w:r>
      <w:r w:rsidRPr="00F247C3">
        <w:rPr>
          <w:rFonts w:asciiTheme="minorHAnsi" w:hAnsiTheme="minorHAnsi" w:cstheme="minorHAnsi"/>
        </w:rPr>
        <w:t>programskih sredstev za sofinanciranje filmskih projektov. Vsa sredstva smo nakazali, na javnih razpisih izbranim projektom.</w:t>
      </w:r>
    </w:p>
    <w:p w14:paraId="662AFAAB" w14:textId="77777777" w:rsidR="00F8518F" w:rsidRPr="00F247C3" w:rsidRDefault="00F8518F" w:rsidP="00F87703">
      <w:pPr>
        <w:pStyle w:val="Naslov4"/>
        <w:spacing w:line="240" w:lineRule="auto"/>
        <w:rPr>
          <w:rFonts w:asciiTheme="minorHAnsi" w:eastAsia="Calibri" w:hAnsiTheme="minorHAnsi" w:cstheme="minorHAnsi"/>
          <w:color w:val="4F81BD"/>
          <w:sz w:val="22"/>
          <w:szCs w:val="22"/>
        </w:rPr>
      </w:pPr>
    </w:p>
    <w:p w14:paraId="19DF6C08" w14:textId="77777777" w:rsidR="00F87703" w:rsidRPr="00F247C3" w:rsidRDefault="00F87703" w:rsidP="00F87703">
      <w:pPr>
        <w:pStyle w:val="Naslov4"/>
        <w:spacing w:line="240" w:lineRule="auto"/>
        <w:rPr>
          <w:rFonts w:asciiTheme="minorHAnsi" w:hAnsiTheme="minorHAnsi" w:cstheme="minorHAnsi"/>
          <w:sz w:val="22"/>
          <w:szCs w:val="22"/>
        </w:rPr>
      </w:pPr>
      <w:r w:rsidRPr="00F247C3">
        <w:rPr>
          <w:rFonts w:asciiTheme="minorHAnsi" w:hAnsiTheme="minorHAnsi" w:cstheme="minorHAnsi"/>
          <w:sz w:val="22"/>
          <w:szCs w:val="22"/>
        </w:rPr>
        <w:t>Področje spodbujanja avdiovizualne produkcije</w:t>
      </w:r>
    </w:p>
    <w:p w14:paraId="2B4036B0" w14:textId="77777777" w:rsidR="00F87703" w:rsidRPr="00F247C3" w:rsidRDefault="00F87703" w:rsidP="00F87703">
      <w:pPr>
        <w:spacing w:line="240" w:lineRule="auto"/>
        <w:rPr>
          <w:rFonts w:asciiTheme="minorHAnsi" w:hAnsiTheme="minorHAnsi" w:cstheme="minorHAnsi"/>
        </w:rPr>
      </w:pPr>
    </w:p>
    <w:p w14:paraId="597ED83A" w14:textId="77777777" w:rsidR="00F87703" w:rsidRPr="00F247C3" w:rsidRDefault="00F87703" w:rsidP="00F87703">
      <w:pPr>
        <w:spacing w:line="240" w:lineRule="auto"/>
        <w:jc w:val="both"/>
        <w:rPr>
          <w:rFonts w:asciiTheme="minorHAnsi" w:hAnsiTheme="minorHAnsi" w:cstheme="minorHAnsi"/>
        </w:rPr>
      </w:pPr>
      <w:r w:rsidRPr="00F247C3">
        <w:rPr>
          <w:rFonts w:asciiTheme="minorHAnsi" w:hAnsiTheme="minorHAnsi" w:cstheme="minorHAnsi"/>
        </w:rPr>
        <w:t xml:space="preserve">Z zakonom o Slovenskem filmskem centru je ta prevzel tudi nalogo spodbujanja ustvarjalnosti na avdiovizualnem področju in v ta namen izvajanje javnega razpisa za sofinanciranje realizacije avdiovizualnih projektov. Javni razpis je bil prvič izveden v letu 2012, v letu 2016 je Slovenski filmski center objavil peti avdiovizualni razpis. </w:t>
      </w:r>
    </w:p>
    <w:p w14:paraId="7239FE30" w14:textId="77777777" w:rsidR="00F87703" w:rsidRPr="00F247C3" w:rsidRDefault="00F87703" w:rsidP="00F87703">
      <w:pPr>
        <w:spacing w:line="240" w:lineRule="auto"/>
        <w:rPr>
          <w:rFonts w:asciiTheme="minorHAnsi" w:hAnsiTheme="minorHAnsi" w:cstheme="minorHAnsi"/>
        </w:rPr>
      </w:pPr>
    </w:p>
    <w:p w14:paraId="35D95E77" w14:textId="77777777" w:rsidR="00F87703" w:rsidRPr="00F247C3" w:rsidRDefault="00F87703" w:rsidP="00F87703">
      <w:pPr>
        <w:pStyle w:val="Naslov5"/>
        <w:spacing w:line="240" w:lineRule="auto"/>
        <w:rPr>
          <w:rFonts w:asciiTheme="minorHAnsi" w:hAnsiTheme="minorHAnsi" w:cstheme="minorHAnsi"/>
          <w:sz w:val="22"/>
          <w:szCs w:val="22"/>
        </w:rPr>
      </w:pPr>
      <w:r w:rsidRPr="00F247C3">
        <w:rPr>
          <w:rFonts w:asciiTheme="minorHAnsi" w:hAnsiTheme="minorHAnsi" w:cstheme="minorHAnsi"/>
          <w:sz w:val="22"/>
          <w:szCs w:val="22"/>
        </w:rPr>
        <w:t>Rezultati razpisa</w:t>
      </w:r>
    </w:p>
    <w:p w14:paraId="6F09CBC7" w14:textId="77777777" w:rsidR="00F87703" w:rsidRPr="004A7742" w:rsidRDefault="00F87703" w:rsidP="00F87703">
      <w:pPr>
        <w:spacing w:line="240" w:lineRule="auto"/>
        <w:jc w:val="both"/>
        <w:rPr>
          <w:rStyle w:val="Krepko"/>
          <w:rFonts w:asciiTheme="minorHAnsi" w:eastAsia="Calibri" w:hAnsiTheme="minorHAnsi" w:cstheme="minorHAnsi"/>
          <w:b w:val="0"/>
        </w:rPr>
      </w:pPr>
      <w:r w:rsidRPr="00F247C3">
        <w:rPr>
          <w:rFonts w:asciiTheme="minorHAnsi" w:hAnsiTheme="minorHAnsi" w:cstheme="minorHAnsi"/>
          <w:b/>
          <w:bCs/>
        </w:rPr>
        <w:t>Redni letni javni razpis za sofinanciranje realizacije avdiovizualnih projektov</w:t>
      </w:r>
      <w:r w:rsidRPr="00F247C3">
        <w:rPr>
          <w:rFonts w:asciiTheme="minorHAnsi" w:eastAsia="Calibri" w:hAnsiTheme="minorHAnsi" w:cstheme="minorHAnsi"/>
          <w:b/>
        </w:rPr>
        <w:t xml:space="preserve"> </w:t>
      </w:r>
      <w:r w:rsidRPr="00F247C3">
        <w:rPr>
          <w:rStyle w:val="Krepko"/>
          <w:rFonts w:asciiTheme="minorHAnsi" w:eastAsia="Calibri" w:hAnsiTheme="minorHAnsi" w:cstheme="minorHAnsi"/>
          <w:b w:val="0"/>
        </w:rPr>
        <w:t>(UL 29/16 z dne 22.4.2016)</w:t>
      </w:r>
    </w:p>
    <w:p w14:paraId="65DB753F" w14:textId="77777777" w:rsidR="00F87703" w:rsidRPr="00F247C3" w:rsidRDefault="00F87703" w:rsidP="00F87703">
      <w:pPr>
        <w:spacing w:before="0" w:after="0" w:line="240" w:lineRule="auto"/>
        <w:jc w:val="both"/>
        <w:rPr>
          <w:rFonts w:asciiTheme="minorHAnsi" w:eastAsia="Calibri" w:hAnsiTheme="minorHAnsi" w:cstheme="minorHAnsi"/>
          <w:b/>
        </w:rPr>
      </w:pPr>
    </w:p>
    <w:p w14:paraId="2F2DD7B7" w14:textId="60B3D124"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lastRenderedPageBreak/>
        <w:t xml:space="preserve">Okvirna vrednost razpisanih sredstev, namenjena za ta javni razpis je bila 627.718 </w:t>
      </w:r>
      <w:r w:rsidR="006F7F2D" w:rsidRPr="00F247C3">
        <w:rPr>
          <w:rFonts w:asciiTheme="minorHAnsi" w:eastAsia="Calibri" w:hAnsiTheme="minorHAnsi" w:cstheme="minorHAnsi"/>
        </w:rPr>
        <w:t>€.</w:t>
      </w:r>
    </w:p>
    <w:p w14:paraId="0CB95B8E" w14:textId="77777777"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t>Na javni razpis je prispelo 57 ustreznih vlog.</w:t>
      </w:r>
    </w:p>
    <w:p w14:paraId="3DFA026B" w14:textId="77777777" w:rsidR="00F87703" w:rsidRPr="00F247C3" w:rsidRDefault="00F87703" w:rsidP="00F87703">
      <w:pPr>
        <w:spacing w:before="0" w:after="0" w:line="240" w:lineRule="auto"/>
        <w:jc w:val="both"/>
        <w:rPr>
          <w:rFonts w:asciiTheme="minorHAnsi" w:eastAsia="Calibri" w:hAnsiTheme="minorHAnsi" w:cstheme="minorHAnsi"/>
        </w:rPr>
      </w:pPr>
    </w:p>
    <w:p w14:paraId="3B3BA6AD" w14:textId="77777777" w:rsidR="00F87703" w:rsidRPr="00F247C3" w:rsidRDefault="00F87703" w:rsidP="00F87703">
      <w:pPr>
        <w:spacing w:before="0" w:after="0" w:line="240" w:lineRule="auto"/>
        <w:jc w:val="both"/>
        <w:rPr>
          <w:rFonts w:asciiTheme="minorHAnsi" w:eastAsia="Calibri" w:hAnsiTheme="minorHAnsi" w:cstheme="minorHAnsi"/>
        </w:rPr>
      </w:pPr>
      <w:r w:rsidRPr="00F247C3">
        <w:rPr>
          <w:rFonts w:asciiTheme="minorHAnsi" w:eastAsia="Calibri" w:hAnsiTheme="minorHAnsi" w:cstheme="minorHAnsi"/>
        </w:rPr>
        <w:t>V sofinanciranje so bili sprejeti naslednji projekti:</w:t>
      </w:r>
    </w:p>
    <w:p w14:paraId="7A761296" w14:textId="77777777" w:rsidR="00F87703" w:rsidRPr="00F247C3" w:rsidRDefault="00F87703" w:rsidP="00F87703">
      <w:pPr>
        <w:spacing w:before="0" w:after="0" w:line="240" w:lineRule="auto"/>
        <w:jc w:val="both"/>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2"/>
        <w:gridCol w:w="1843"/>
        <w:gridCol w:w="848"/>
        <w:gridCol w:w="1040"/>
        <w:gridCol w:w="1791"/>
      </w:tblGrid>
      <w:tr w:rsidR="00F87703" w:rsidRPr="00F247C3" w14:paraId="7180A405" w14:textId="77777777" w:rsidTr="004577E9">
        <w:tc>
          <w:tcPr>
            <w:tcW w:w="1014" w:type="pct"/>
            <w:vAlign w:val="bottom"/>
          </w:tcPr>
          <w:p w14:paraId="1EB3F93C" w14:textId="77777777" w:rsidR="00F87703" w:rsidRPr="00F247C3" w:rsidRDefault="00F87703" w:rsidP="004577E9">
            <w:pPr>
              <w:rPr>
                <w:rFonts w:asciiTheme="minorHAnsi" w:eastAsia="Calibri" w:hAnsiTheme="minorHAnsi" w:cstheme="minorHAnsi"/>
                <w:b/>
              </w:rPr>
            </w:pPr>
            <w:r w:rsidRPr="00F247C3">
              <w:rPr>
                <w:rFonts w:asciiTheme="minorHAnsi" w:hAnsiTheme="minorHAnsi" w:cstheme="minorHAnsi"/>
                <w:b/>
                <w:bCs/>
                <w:lang w:eastAsia="sl-SI"/>
              </w:rPr>
              <w:t>Prijavitelj</w:t>
            </w:r>
          </w:p>
        </w:tc>
        <w:tc>
          <w:tcPr>
            <w:tcW w:w="939" w:type="pct"/>
            <w:vAlign w:val="bottom"/>
          </w:tcPr>
          <w:p w14:paraId="796D2645" w14:textId="77777777" w:rsidR="00F87703" w:rsidRPr="00F247C3" w:rsidRDefault="00F87703" w:rsidP="004577E9">
            <w:pPr>
              <w:rPr>
                <w:rFonts w:asciiTheme="minorHAnsi" w:eastAsia="Calibri" w:hAnsiTheme="minorHAnsi" w:cstheme="minorHAnsi"/>
                <w:b/>
              </w:rPr>
            </w:pPr>
            <w:r w:rsidRPr="00F247C3">
              <w:rPr>
                <w:rFonts w:asciiTheme="minorHAnsi" w:hAnsiTheme="minorHAnsi" w:cstheme="minorHAnsi"/>
                <w:b/>
                <w:bCs/>
                <w:lang w:eastAsia="sl-SI"/>
              </w:rPr>
              <w:t>Naslov projekta</w:t>
            </w:r>
          </w:p>
        </w:tc>
        <w:tc>
          <w:tcPr>
            <w:tcW w:w="1017" w:type="pct"/>
            <w:vAlign w:val="bottom"/>
          </w:tcPr>
          <w:p w14:paraId="6B621D19" w14:textId="77777777" w:rsidR="00F87703" w:rsidRPr="00F247C3" w:rsidRDefault="00F87703" w:rsidP="004577E9">
            <w:pPr>
              <w:rPr>
                <w:rFonts w:asciiTheme="minorHAnsi" w:eastAsia="Calibri" w:hAnsiTheme="minorHAnsi" w:cstheme="minorHAnsi"/>
                <w:b/>
              </w:rPr>
            </w:pPr>
            <w:r w:rsidRPr="00F247C3">
              <w:rPr>
                <w:rFonts w:asciiTheme="minorHAnsi" w:hAnsiTheme="minorHAnsi" w:cstheme="minorHAnsi"/>
                <w:b/>
                <w:bCs/>
                <w:lang w:eastAsia="sl-SI"/>
              </w:rPr>
              <w:t>Režiser</w:t>
            </w:r>
          </w:p>
        </w:tc>
        <w:tc>
          <w:tcPr>
            <w:tcW w:w="468" w:type="pct"/>
            <w:vAlign w:val="bottom"/>
          </w:tcPr>
          <w:p w14:paraId="2E0347FC" w14:textId="77777777" w:rsidR="00F87703" w:rsidRPr="00F247C3" w:rsidRDefault="00F87703" w:rsidP="004577E9">
            <w:pPr>
              <w:spacing w:line="240" w:lineRule="auto"/>
              <w:rPr>
                <w:rFonts w:asciiTheme="minorHAnsi" w:hAnsiTheme="minorHAnsi" w:cstheme="minorHAnsi"/>
                <w:b/>
                <w:bCs/>
                <w:lang w:eastAsia="sl-SI"/>
              </w:rPr>
            </w:pPr>
            <w:r w:rsidRPr="00F247C3">
              <w:rPr>
                <w:rFonts w:asciiTheme="minorHAnsi" w:hAnsiTheme="minorHAnsi" w:cstheme="minorHAnsi"/>
                <w:b/>
                <w:bCs/>
                <w:lang w:eastAsia="sl-SI"/>
              </w:rPr>
              <w:t>Zvrst</w:t>
            </w:r>
          </w:p>
          <w:p w14:paraId="4EED6AC8" w14:textId="77777777" w:rsidR="00F87703" w:rsidRPr="00F247C3" w:rsidRDefault="00F87703" w:rsidP="004577E9">
            <w:pPr>
              <w:rPr>
                <w:rFonts w:asciiTheme="minorHAnsi" w:eastAsia="Calibri" w:hAnsiTheme="minorHAnsi" w:cstheme="minorHAnsi"/>
                <w:b/>
              </w:rPr>
            </w:pPr>
            <w:r w:rsidRPr="00F247C3">
              <w:rPr>
                <w:rFonts w:asciiTheme="minorHAnsi" w:hAnsiTheme="minorHAnsi" w:cstheme="minorHAnsi"/>
                <w:b/>
                <w:bCs/>
                <w:lang w:eastAsia="sl-SI"/>
              </w:rPr>
              <w:t>(I/D/A/E)</w:t>
            </w:r>
          </w:p>
        </w:tc>
        <w:tc>
          <w:tcPr>
            <w:tcW w:w="574" w:type="pct"/>
            <w:vAlign w:val="bottom"/>
          </w:tcPr>
          <w:p w14:paraId="05266B81" w14:textId="77777777" w:rsidR="00F87703" w:rsidRPr="00F247C3" w:rsidRDefault="00F87703" w:rsidP="004577E9">
            <w:pPr>
              <w:rPr>
                <w:rFonts w:asciiTheme="minorHAnsi" w:hAnsiTheme="minorHAnsi" w:cstheme="minorHAnsi"/>
                <w:b/>
                <w:bCs/>
                <w:lang w:eastAsia="sl-SI"/>
              </w:rPr>
            </w:pPr>
            <w:r w:rsidRPr="00F247C3">
              <w:rPr>
                <w:rFonts w:asciiTheme="minorHAnsi" w:hAnsiTheme="minorHAnsi" w:cstheme="minorHAnsi"/>
                <w:b/>
                <w:bCs/>
                <w:lang w:eastAsia="sl-SI"/>
              </w:rPr>
              <w:t>Dolžina</w:t>
            </w:r>
          </w:p>
        </w:tc>
        <w:tc>
          <w:tcPr>
            <w:tcW w:w="988" w:type="pct"/>
            <w:vAlign w:val="bottom"/>
          </w:tcPr>
          <w:p w14:paraId="2DF6D61B" w14:textId="6D6B3AE6" w:rsidR="00F87703" w:rsidRPr="00F247C3" w:rsidRDefault="00F87703" w:rsidP="004577E9">
            <w:pPr>
              <w:rPr>
                <w:rFonts w:asciiTheme="minorHAnsi" w:eastAsia="Calibri" w:hAnsiTheme="minorHAnsi" w:cstheme="minorHAnsi"/>
                <w:b/>
              </w:rPr>
            </w:pPr>
            <w:r w:rsidRPr="00F247C3">
              <w:rPr>
                <w:rFonts w:asciiTheme="minorHAnsi" w:hAnsiTheme="minorHAnsi" w:cstheme="minorHAnsi"/>
                <w:b/>
                <w:bCs/>
                <w:lang w:eastAsia="sl-SI"/>
              </w:rPr>
              <w:t xml:space="preserve">Znesek sofinanciranja v </w:t>
            </w:r>
            <w:r w:rsidR="008A365B" w:rsidRPr="00F247C3">
              <w:rPr>
                <w:rFonts w:asciiTheme="minorHAnsi" w:hAnsiTheme="minorHAnsi" w:cstheme="minorHAnsi"/>
                <w:b/>
                <w:bCs/>
                <w:lang w:eastAsia="sl-SI"/>
              </w:rPr>
              <w:t xml:space="preserve">€ </w:t>
            </w:r>
          </w:p>
        </w:tc>
      </w:tr>
      <w:tr w:rsidR="00F87703" w:rsidRPr="00F247C3" w14:paraId="0EA55EDD" w14:textId="77777777" w:rsidTr="004577E9">
        <w:tc>
          <w:tcPr>
            <w:tcW w:w="1014" w:type="pct"/>
            <w:vAlign w:val="bottom"/>
          </w:tcPr>
          <w:p w14:paraId="6F21485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Vertigo, Zavod za kulturne dejavnosti</w:t>
            </w:r>
          </w:p>
        </w:tc>
        <w:tc>
          <w:tcPr>
            <w:tcW w:w="939" w:type="pct"/>
            <w:vAlign w:val="bottom"/>
          </w:tcPr>
          <w:p w14:paraId="6AE0A9B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Zabel</w:t>
            </w:r>
          </w:p>
        </w:tc>
        <w:tc>
          <w:tcPr>
            <w:tcW w:w="1017" w:type="pct"/>
            <w:vAlign w:val="bottom"/>
          </w:tcPr>
          <w:p w14:paraId="47DC8ECD"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Damjan Kozole</w:t>
            </w:r>
          </w:p>
        </w:tc>
        <w:tc>
          <w:tcPr>
            <w:tcW w:w="468" w:type="pct"/>
            <w:vAlign w:val="bottom"/>
          </w:tcPr>
          <w:p w14:paraId="735F31E6"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260A462F"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SMF</w:t>
            </w:r>
          </w:p>
        </w:tc>
        <w:tc>
          <w:tcPr>
            <w:tcW w:w="988" w:type="pct"/>
            <w:vAlign w:val="bottom"/>
          </w:tcPr>
          <w:p w14:paraId="733335D7"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62.000</w:t>
            </w:r>
          </w:p>
        </w:tc>
      </w:tr>
      <w:tr w:rsidR="00F87703" w:rsidRPr="00F247C3" w14:paraId="728C8F47" w14:textId="77777777" w:rsidTr="004577E9">
        <w:tc>
          <w:tcPr>
            <w:tcW w:w="1014" w:type="pct"/>
            <w:vAlign w:val="bottom"/>
          </w:tcPr>
          <w:p w14:paraId="7934EB2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Tramal films, Zavod za kulturne dejavnosti</w:t>
            </w:r>
          </w:p>
        </w:tc>
        <w:tc>
          <w:tcPr>
            <w:tcW w:w="939" w:type="pct"/>
            <w:vAlign w:val="bottom"/>
          </w:tcPr>
          <w:p w14:paraId="7E2EDB3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Tribuna - veseli upor</w:t>
            </w:r>
          </w:p>
        </w:tc>
        <w:tc>
          <w:tcPr>
            <w:tcW w:w="1017" w:type="pct"/>
            <w:vAlign w:val="bottom"/>
          </w:tcPr>
          <w:p w14:paraId="669D8E7F"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Janez Burger</w:t>
            </w:r>
          </w:p>
        </w:tc>
        <w:tc>
          <w:tcPr>
            <w:tcW w:w="468" w:type="pct"/>
            <w:vAlign w:val="bottom"/>
          </w:tcPr>
          <w:p w14:paraId="4570882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0924679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SMF</w:t>
            </w:r>
          </w:p>
        </w:tc>
        <w:tc>
          <w:tcPr>
            <w:tcW w:w="988" w:type="pct"/>
            <w:vAlign w:val="bottom"/>
          </w:tcPr>
          <w:p w14:paraId="54A5AA8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47.000</w:t>
            </w:r>
          </w:p>
        </w:tc>
      </w:tr>
      <w:tr w:rsidR="00F87703" w:rsidRPr="00F247C3" w14:paraId="67D02A9B" w14:textId="77777777" w:rsidTr="004577E9">
        <w:tc>
          <w:tcPr>
            <w:tcW w:w="1014" w:type="pct"/>
            <w:vAlign w:val="bottom"/>
          </w:tcPr>
          <w:p w14:paraId="15618F8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 xml:space="preserve">Staragara, zavod za kulturne dejavnosti </w:t>
            </w:r>
          </w:p>
        </w:tc>
        <w:tc>
          <w:tcPr>
            <w:tcW w:w="939" w:type="pct"/>
            <w:vAlign w:val="bottom"/>
          </w:tcPr>
          <w:p w14:paraId="5ACB135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Dan osvoboditve</w:t>
            </w:r>
          </w:p>
        </w:tc>
        <w:tc>
          <w:tcPr>
            <w:tcW w:w="1017" w:type="pct"/>
            <w:vAlign w:val="bottom"/>
          </w:tcPr>
          <w:p w14:paraId="3BB0E0E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Morten Traavik</w:t>
            </w:r>
          </w:p>
        </w:tc>
        <w:tc>
          <w:tcPr>
            <w:tcW w:w="468" w:type="pct"/>
            <w:vAlign w:val="bottom"/>
          </w:tcPr>
          <w:p w14:paraId="0BB07C33"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0C995D3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SMF</w:t>
            </w:r>
          </w:p>
        </w:tc>
        <w:tc>
          <w:tcPr>
            <w:tcW w:w="988" w:type="pct"/>
            <w:vAlign w:val="bottom"/>
          </w:tcPr>
          <w:p w14:paraId="7298B7CD"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29.300</w:t>
            </w:r>
          </w:p>
        </w:tc>
      </w:tr>
      <w:tr w:rsidR="00F87703" w:rsidRPr="00F247C3" w14:paraId="25379236" w14:textId="77777777" w:rsidTr="004577E9">
        <w:tc>
          <w:tcPr>
            <w:tcW w:w="1014" w:type="pct"/>
            <w:vAlign w:val="bottom"/>
          </w:tcPr>
          <w:p w14:paraId="37FF7552"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Astral, d.o.o.</w:t>
            </w:r>
          </w:p>
        </w:tc>
        <w:tc>
          <w:tcPr>
            <w:tcW w:w="939" w:type="pct"/>
            <w:vAlign w:val="bottom"/>
          </w:tcPr>
          <w:p w14:paraId="5E448BA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Irena, lahko noč</w:t>
            </w:r>
          </w:p>
        </w:tc>
        <w:tc>
          <w:tcPr>
            <w:tcW w:w="1017" w:type="pct"/>
            <w:vAlign w:val="bottom"/>
          </w:tcPr>
          <w:p w14:paraId="06AF513B"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Heidy Kancler</w:t>
            </w:r>
          </w:p>
        </w:tc>
        <w:tc>
          <w:tcPr>
            <w:tcW w:w="468" w:type="pct"/>
            <w:vAlign w:val="bottom"/>
          </w:tcPr>
          <w:p w14:paraId="0ECBEEB2"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4090E739"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SMF</w:t>
            </w:r>
          </w:p>
        </w:tc>
        <w:tc>
          <w:tcPr>
            <w:tcW w:w="988" w:type="pct"/>
            <w:vAlign w:val="bottom"/>
          </w:tcPr>
          <w:p w14:paraId="12035744"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45.000</w:t>
            </w:r>
          </w:p>
        </w:tc>
      </w:tr>
      <w:tr w:rsidR="00F87703" w:rsidRPr="00F247C3" w14:paraId="764A60A5" w14:textId="77777777" w:rsidTr="004577E9">
        <w:tc>
          <w:tcPr>
            <w:tcW w:w="1014" w:type="pct"/>
            <w:vAlign w:val="bottom"/>
          </w:tcPr>
          <w:p w14:paraId="5FF0F88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White balance - društvo za raziskavo vizualnih medijev</w:t>
            </w:r>
          </w:p>
        </w:tc>
        <w:tc>
          <w:tcPr>
            <w:tcW w:w="939" w:type="pct"/>
            <w:vAlign w:val="bottom"/>
          </w:tcPr>
          <w:p w14:paraId="3A7B6E3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Spreminjamo sebe, spreminjamo svet</w:t>
            </w:r>
          </w:p>
        </w:tc>
        <w:tc>
          <w:tcPr>
            <w:tcW w:w="1017" w:type="pct"/>
            <w:vAlign w:val="bottom"/>
          </w:tcPr>
          <w:p w14:paraId="2C403B0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Jasna Hribernik</w:t>
            </w:r>
          </w:p>
        </w:tc>
        <w:tc>
          <w:tcPr>
            <w:tcW w:w="468" w:type="pct"/>
            <w:vAlign w:val="bottom"/>
          </w:tcPr>
          <w:p w14:paraId="372454FA"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07DCDCD5"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SMF</w:t>
            </w:r>
          </w:p>
        </w:tc>
        <w:tc>
          <w:tcPr>
            <w:tcW w:w="988" w:type="pct"/>
            <w:vAlign w:val="bottom"/>
          </w:tcPr>
          <w:p w14:paraId="3F107AF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30.000</w:t>
            </w:r>
          </w:p>
        </w:tc>
      </w:tr>
      <w:tr w:rsidR="00F87703" w:rsidRPr="00F247C3" w14:paraId="7335D5EC" w14:textId="77777777" w:rsidTr="004577E9">
        <w:tc>
          <w:tcPr>
            <w:tcW w:w="1014" w:type="pct"/>
            <w:vAlign w:val="bottom"/>
          </w:tcPr>
          <w:p w14:paraId="1E6A910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Ozor, zavod za gibljive slike</w:t>
            </w:r>
          </w:p>
        </w:tc>
        <w:tc>
          <w:tcPr>
            <w:tcW w:w="939" w:type="pct"/>
            <w:vAlign w:val="bottom"/>
          </w:tcPr>
          <w:p w14:paraId="79499EF6"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Princ Ki-Ki-Do; Begunec</w:t>
            </w:r>
          </w:p>
        </w:tc>
        <w:tc>
          <w:tcPr>
            <w:tcW w:w="1017" w:type="pct"/>
            <w:vAlign w:val="bottom"/>
          </w:tcPr>
          <w:p w14:paraId="18644E23"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Grega Mastnak</w:t>
            </w:r>
          </w:p>
        </w:tc>
        <w:tc>
          <w:tcPr>
            <w:tcW w:w="468" w:type="pct"/>
            <w:vAlign w:val="bottom"/>
          </w:tcPr>
          <w:p w14:paraId="5B16577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rPr>
              <w:t>A</w:t>
            </w:r>
          </w:p>
        </w:tc>
        <w:tc>
          <w:tcPr>
            <w:tcW w:w="574" w:type="pct"/>
            <w:tcBorders>
              <w:top w:val="nil"/>
              <w:left w:val="single" w:sz="4" w:space="0" w:color="auto"/>
              <w:bottom w:val="single" w:sz="4" w:space="0" w:color="auto"/>
              <w:right w:val="single" w:sz="4" w:space="0" w:color="auto"/>
            </w:tcBorders>
            <w:shd w:val="clear" w:color="auto" w:fill="auto"/>
            <w:vAlign w:val="bottom"/>
          </w:tcPr>
          <w:p w14:paraId="0326B718"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rPr>
              <w:t>KF</w:t>
            </w:r>
          </w:p>
        </w:tc>
        <w:tc>
          <w:tcPr>
            <w:tcW w:w="988" w:type="pct"/>
            <w:vAlign w:val="bottom"/>
          </w:tcPr>
          <w:p w14:paraId="7F4ACA0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29.000</w:t>
            </w:r>
          </w:p>
        </w:tc>
      </w:tr>
      <w:tr w:rsidR="00F87703" w:rsidRPr="00F247C3" w14:paraId="40DB74D1" w14:textId="77777777" w:rsidTr="004577E9">
        <w:tc>
          <w:tcPr>
            <w:tcW w:w="1014" w:type="pct"/>
            <w:vAlign w:val="bottom"/>
          </w:tcPr>
          <w:p w14:paraId="735CAC0D"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Ozor, zavod za gibljive slike</w:t>
            </w:r>
          </w:p>
        </w:tc>
        <w:tc>
          <w:tcPr>
            <w:tcW w:w="939" w:type="pct"/>
            <w:vAlign w:val="bottom"/>
          </w:tcPr>
          <w:p w14:paraId="45416F86"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Princ Ki-Ki-Do; Krt</w:t>
            </w:r>
          </w:p>
        </w:tc>
        <w:tc>
          <w:tcPr>
            <w:tcW w:w="1017" w:type="pct"/>
            <w:vAlign w:val="bottom"/>
          </w:tcPr>
          <w:p w14:paraId="7A604ACE"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Grega Mastnak</w:t>
            </w:r>
          </w:p>
        </w:tc>
        <w:tc>
          <w:tcPr>
            <w:tcW w:w="468" w:type="pct"/>
            <w:vAlign w:val="bottom"/>
          </w:tcPr>
          <w:p w14:paraId="5B22CCF3"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A</w:t>
            </w:r>
          </w:p>
        </w:tc>
        <w:tc>
          <w:tcPr>
            <w:tcW w:w="574" w:type="pct"/>
            <w:tcBorders>
              <w:top w:val="nil"/>
              <w:left w:val="single" w:sz="4" w:space="0" w:color="auto"/>
              <w:bottom w:val="single" w:sz="4" w:space="0" w:color="auto"/>
              <w:right w:val="single" w:sz="4" w:space="0" w:color="auto"/>
            </w:tcBorders>
            <w:shd w:val="clear" w:color="auto" w:fill="auto"/>
            <w:vAlign w:val="bottom"/>
          </w:tcPr>
          <w:p w14:paraId="611D79E4"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KF</w:t>
            </w:r>
          </w:p>
        </w:tc>
        <w:tc>
          <w:tcPr>
            <w:tcW w:w="988" w:type="pct"/>
            <w:vAlign w:val="bottom"/>
          </w:tcPr>
          <w:p w14:paraId="42DA041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29.000</w:t>
            </w:r>
          </w:p>
        </w:tc>
      </w:tr>
      <w:tr w:rsidR="00F87703" w:rsidRPr="00F247C3" w14:paraId="1FACD6DE" w14:textId="77777777" w:rsidTr="004577E9">
        <w:tc>
          <w:tcPr>
            <w:tcW w:w="1014" w:type="pct"/>
            <w:vAlign w:val="bottom"/>
          </w:tcPr>
          <w:p w14:paraId="3E1D51F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Zavod Strup produkcija</w:t>
            </w:r>
          </w:p>
        </w:tc>
        <w:tc>
          <w:tcPr>
            <w:tcW w:w="939" w:type="pct"/>
            <w:vAlign w:val="bottom"/>
          </w:tcPr>
          <w:p w14:paraId="05DD4021"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Buča na vroči strehi sveta</w:t>
            </w:r>
          </w:p>
        </w:tc>
        <w:tc>
          <w:tcPr>
            <w:tcW w:w="1017" w:type="pct"/>
            <w:vAlign w:val="bottom"/>
          </w:tcPr>
          <w:p w14:paraId="13F1E09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Nejc Saje, Jeffrey Young</w:t>
            </w:r>
          </w:p>
        </w:tc>
        <w:tc>
          <w:tcPr>
            <w:tcW w:w="468" w:type="pct"/>
            <w:vAlign w:val="bottom"/>
          </w:tcPr>
          <w:p w14:paraId="4142004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1C12AF6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988" w:type="pct"/>
            <w:vAlign w:val="bottom"/>
          </w:tcPr>
          <w:p w14:paraId="13E051B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55.000</w:t>
            </w:r>
          </w:p>
        </w:tc>
      </w:tr>
      <w:tr w:rsidR="00F87703" w:rsidRPr="00F247C3" w14:paraId="1CE9CD22" w14:textId="77777777" w:rsidTr="004577E9">
        <w:tc>
          <w:tcPr>
            <w:tcW w:w="1014" w:type="pct"/>
            <w:vAlign w:val="bottom"/>
          </w:tcPr>
          <w:p w14:paraId="44BBCB4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Film Servis d.o.o.</w:t>
            </w:r>
          </w:p>
        </w:tc>
        <w:tc>
          <w:tcPr>
            <w:tcW w:w="939" w:type="pct"/>
            <w:vAlign w:val="bottom"/>
          </w:tcPr>
          <w:p w14:paraId="737156D3"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 xml:space="preserve">Ljudsko štetje posebne vrste </w:t>
            </w:r>
          </w:p>
        </w:tc>
        <w:tc>
          <w:tcPr>
            <w:tcW w:w="1017" w:type="pct"/>
            <w:vAlign w:val="bottom"/>
          </w:tcPr>
          <w:p w14:paraId="5E1CD12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Milena Olip</w:t>
            </w:r>
          </w:p>
        </w:tc>
        <w:tc>
          <w:tcPr>
            <w:tcW w:w="468" w:type="pct"/>
            <w:vAlign w:val="bottom"/>
          </w:tcPr>
          <w:p w14:paraId="1291237C"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I-D</w:t>
            </w:r>
          </w:p>
        </w:tc>
        <w:tc>
          <w:tcPr>
            <w:tcW w:w="574" w:type="pct"/>
            <w:tcBorders>
              <w:top w:val="nil"/>
              <w:left w:val="single" w:sz="4" w:space="0" w:color="auto"/>
              <w:bottom w:val="single" w:sz="4" w:space="0" w:color="auto"/>
              <w:right w:val="single" w:sz="4" w:space="0" w:color="auto"/>
            </w:tcBorders>
            <w:shd w:val="clear" w:color="auto" w:fill="auto"/>
            <w:vAlign w:val="bottom"/>
          </w:tcPr>
          <w:p w14:paraId="650AFCC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CF</w:t>
            </w:r>
          </w:p>
        </w:tc>
        <w:tc>
          <w:tcPr>
            <w:tcW w:w="988" w:type="pct"/>
            <w:vAlign w:val="bottom"/>
          </w:tcPr>
          <w:p w14:paraId="718F2E22"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60.000</w:t>
            </w:r>
          </w:p>
        </w:tc>
      </w:tr>
      <w:tr w:rsidR="00F87703" w:rsidRPr="00F247C3" w14:paraId="52B21B84" w14:textId="77777777" w:rsidTr="004577E9">
        <w:tc>
          <w:tcPr>
            <w:tcW w:w="1014" w:type="pct"/>
            <w:vAlign w:val="bottom"/>
          </w:tcPr>
          <w:p w14:paraId="506F51B7"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Arsmedia d.o.o.</w:t>
            </w:r>
          </w:p>
        </w:tc>
        <w:tc>
          <w:tcPr>
            <w:tcW w:w="939" w:type="pct"/>
            <w:vAlign w:val="bottom"/>
          </w:tcPr>
          <w:p w14:paraId="599EB471"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Sukanje niti modernih umetnikov</w:t>
            </w:r>
          </w:p>
        </w:tc>
        <w:tc>
          <w:tcPr>
            <w:tcW w:w="1017" w:type="pct"/>
            <w:vAlign w:val="bottom"/>
          </w:tcPr>
          <w:p w14:paraId="387D4086"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Rahela Jagrič</w:t>
            </w:r>
          </w:p>
        </w:tc>
        <w:tc>
          <w:tcPr>
            <w:tcW w:w="468" w:type="pct"/>
            <w:vAlign w:val="bottom"/>
          </w:tcPr>
          <w:p w14:paraId="3821169E"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686D7F3E"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SMF</w:t>
            </w:r>
          </w:p>
        </w:tc>
        <w:tc>
          <w:tcPr>
            <w:tcW w:w="988" w:type="pct"/>
            <w:vAlign w:val="bottom"/>
          </w:tcPr>
          <w:p w14:paraId="4BB7512D"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50.000</w:t>
            </w:r>
          </w:p>
        </w:tc>
      </w:tr>
      <w:tr w:rsidR="00F87703" w:rsidRPr="00F247C3" w14:paraId="3A63B56E" w14:textId="77777777" w:rsidTr="004577E9">
        <w:tc>
          <w:tcPr>
            <w:tcW w:w="1014" w:type="pct"/>
            <w:vAlign w:val="bottom"/>
          </w:tcPr>
          <w:p w14:paraId="15D66D93"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lastRenderedPageBreak/>
              <w:t>Sever&amp;Sever d.o.o.</w:t>
            </w:r>
          </w:p>
        </w:tc>
        <w:tc>
          <w:tcPr>
            <w:tcW w:w="939" w:type="pct"/>
            <w:vAlign w:val="bottom"/>
          </w:tcPr>
          <w:p w14:paraId="5E3652FA"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Ko sem se pogledala navzdol</w:t>
            </w:r>
          </w:p>
        </w:tc>
        <w:tc>
          <w:tcPr>
            <w:tcW w:w="1017" w:type="pct"/>
            <w:vAlign w:val="bottom"/>
          </w:tcPr>
          <w:p w14:paraId="651A31F6"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Branko Potočan</w:t>
            </w:r>
          </w:p>
        </w:tc>
        <w:tc>
          <w:tcPr>
            <w:tcW w:w="468" w:type="pct"/>
            <w:vAlign w:val="bottom"/>
          </w:tcPr>
          <w:p w14:paraId="38FB8ED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E</w:t>
            </w:r>
          </w:p>
        </w:tc>
        <w:tc>
          <w:tcPr>
            <w:tcW w:w="574" w:type="pct"/>
            <w:tcBorders>
              <w:top w:val="nil"/>
              <w:left w:val="single" w:sz="4" w:space="0" w:color="auto"/>
              <w:bottom w:val="single" w:sz="4" w:space="0" w:color="auto"/>
              <w:right w:val="single" w:sz="4" w:space="0" w:color="auto"/>
            </w:tcBorders>
            <w:shd w:val="clear" w:color="auto" w:fill="auto"/>
            <w:vAlign w:val="bottom"/>
          </w:tcPr>
          <w:p w14:paraId="25A3E49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KF</w:t>
            </w:r>
          </w:p>
        </w:tc>
        <w:tc>
          <w:tcPr>
            <w:tcW w:w="988" w:type="pct"/>
            <w:vAlign w:val="bottom"/>
          </w:tcPr>
          <w:p w14:paraId="1B8437F7"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30.000</w:t>
            </w:r>
          </w:p>
        </w:tc>
      </w:tr>
      <w:tr w:rsidR="00F87703" w:rsidRPr="00F247C3" w14:paraId="1B3E3273" w14:textId="77777777" w:rsidTr="004577E9">
        <w:tc>
          <w:tcPr>
            <w:tcW w:w="1014" w:type="pct"/>
            <w:vAlign w:val="bottom"/>
          </w:tcPr>
          <w:p w14:paraId="1E34075E"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Zavod Zuhr, zavod za kulturne dejavnosti</w:t>
            </w:r>
          </w:p>
        </w:tc>
        <w:tc>
          <w:tcPr>
            <w:tcW w:w="939" w:type="pct"/>
            <w:vAlign w:val="bottom"/>
          </w:tcPr>
          <w:p w14:paraId="4D0B62C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Odraščanje</w:t>
            </w:r>
          </w:p>
        </w:tc>
        <w:tc>
          <w:tcPr>
            <w:tcW w:w="1017" w:type="pct"/>
            <w:vAlign w:val="bottom"/>
          </w:tcPr>
          <w:p w14:paraId="48D9975B"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Siniša Gačić</w:t>
            </w:r>
          </w:p>
        </w:tc>
        <w:tc>
          <w:tcPr>
            <w:tcW w:w="468" w:type="pct"/>
            <w:vAlign w:val="bottom"/>
          </w:tcPr>
          <w:p w14:paraId="5E904BD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60BA190C"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SMF</w:t>
            </w:r>
          </w:p>
        </w:tc>
        <w:tc>
          <w:tcPr>
            <w:tcW w:w="988" w:type="pct"/>
            <w:vAlign w:val="bottom"/>
          </w:tcPr>
          <w:p w14:paraId="5E5FC61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55.000</w:t>
            </w:r>
          </w:p>
        </w:tc>
      </w:tr>
      <w:tr w:rsidR="00F87703" w:rsidRPr="00F247C3" w14:paraId="1C8BB030" w14:textId="77777777" w:rsidTr="004577E9">
        <w:tc>
          <w:tcPr>
            <w:tcW w:w="1014" w:type="pct"/>
            <w:vAlign w:val="bottom"/>
          </w:tcPr>
          <w:p w14:paraId="3C22291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Društvo za kulturne in raziskovalne dejavnosti EnaBanda</w:t>
            </w:r>
          </w:p>
        </w:tc>
        <w:tc>
          <w:tcPr>
            <w:tcW w:w="939" w:type="pct"/>
            <w:vAlign w:val="bottom"/>
          </w:tcPr>
          <w:p w14:paraId="058E290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Fundamenti</w:t>
            </w:r>
          </w:p>
        </w:tc>
        <w:tc>
          <w:tcPr>
            <w:tcW w:w="1017" w:type="pct"/>
            <w:vAlign w:val="bottom"/>
          </w:tcPr>
          <w:p w14:paraId="39C7A4D7"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Peter Cerovšek</w:t>
            </w:r>
          </w:p>
        </w:tc>
        <w:tc>
          <w:tcPr>
            <w:tcW w:w="468" w:type="pct"/>
            <w:vAlign w:val="bottom"/>
          </w:tcPr>
          <w:p w14:paraId="3B0B9CA7"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D</w:t>
            </w:r>
          </w:p>
        </w:tc>
        <w:tc>
          <w:tcPr>
            <w:tcW w:w="574" w:type="pct"/>
            <w:tcBorders>
              <w:top w:val="nil"/>
              <w:left w:val="single" w:sz="4" w:space="0" w:color="auto"/>
              <w:bottom w:val="single" w:sz="4" w:space="0" w:color="auto"/>
              <w:right w:val="single" w:sz="4" w:space="0" w:color="auto"/>
            </w:tcBorders>
            <w:shd w:val="clear" w:color="auto" w:fill="auto"/>
            <w:vAlign w:val="bottom"/>
          </w:tcPr>
          <w:p w14:paraId="4785969F"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KF</w:t>
            </w:r>
          </w:p>
        </w:tc>
        <w:tc>
          <w:tcPr>
            <w:tcW w:w="988" w:type="pct"/>
            <w:vAlign w:val="bottom"/>
          </w:tcPr>
          <w:p w14:paraId="6AF03770"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15.350</w:t>
            </w:r>
          </w:p>
        </w:tc>
      </w:tr>
      <w:tr w:rsidR="00F87703" w:rsidRPr="00F247C3" w14:paraId="2BBFF456" w14:textId="77777777" w:rsidTr="004577E9">
        <w:tc>
          <w:tcPr>
            <w:tcW w:w="1014" w:type="pct"/>
            <w:vAlign w:val="bottom"/>
          </w:tcPr>
          <w:p w14:paraId="35F2D583"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Felina d.o.o</w:t>
            </w:r>
          </w:p>
        </w:tc>
        <w:tc>
          <w:tcPr>
            <w:tcW w:w="939" w:type="pct"/>
            <w:vAlign w:val="bottom"/>
          </w:tcPr>
          <w:p w14:paraId="3FF5E5A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Futura -na odprtem</w:t>
            </w:r>
          </w:p>
        </w:tc>
        <w:tc>
          <w:tcPr>
            <w:tcW w:w="1017" w:type="pct"/>
            <w:vAlign w:val="bottom"/>
          </w:tcPr>
          <w:p w14:paraId="5777C9B9"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Rudi Uran</w:t>
            </w:r>
          </w:p>
        </w:tc>
        <w:tc>
          <w:tcPr>
            <w:tcW w:w="468" w:type="pct"/>
            <w:vAlign w:val="bottom"/>
          </w:tcPr>
          <w:p w14:paraId="2982B5CB"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I</w:t>
            </w:r>
          </w:p>
        </w:tc>
        <w:tc>
          <w:tcPr>
            <w:tcW w:w="574" w:type="pct"/>
            <w:tcBorders>
              <w:top w:val="nil"/>
              <w:left w:val="single" w:sz="4" w:space="0" w:color="auto"/>
              <w:bottom w:val="single" w:sz="4" w:space="0" w:color="auto"/>
              <w:right w:val="single" w:sz="4" w:space="0" w:color="auto"/>
            </w:tcBorders>
            <w:shd w:val="clear" w:color="auto" w:fill="auto"/>
            <w:vAlign w:val="bottom"/>
          </w:tcPr>
          <w:p w14:paraId="168502B1"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CF</w:t>
            </w:r>
          </w:p>
        </w:tc>
        <w:tc>
          <w:tcPr>
            <w:tcW w:w="988" w:type="pct"/>
            <w:vAlign w:val="bottom"/>
          </w:tcPr>
          <w:p w14:paraId="07C500E5"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61.068</w:t>
            </w:r>
          </w:p>
        </w:tc>
      </w:tr>
      <w:tr w:rsidR="00F87703" w:rsidRPr="00F247C3" w14:paraId="05E8EA92" w14:textId="77777777" w:rsidTr="004577E9">
        <w:tc>
          <w:tcPr>
            <w:tcW w:w="1014" w:type="pct"/>
            <w:vAlign w:val="bottom"/>
          </w:tcPr>
          <w:p w14:paraId="7E0D41FC"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Produkcija Narajan, filmska in video produkcija, Dejan Babosek s.p.</w:t>
            </w:r>
          </w:p>
        </w:tc>
        <w:tc>
          <w:tcPr>
            <w:tcW w:w="939" w:type="pct"/>
            <w:vAlign w:val="bottom"/>
          </w:tcPr>
          <w:p w14:paraId="5DA949F8"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Strah</w:t>
            </w:r>
          </w:p>
        </w:tc>
        <w:tc>
          <w:tcPr>
            <w:tcW w:w="1017" w:type="pct"/>
            <w:vAlign w:val="bottom"/>
          </w:tcPr>
          <w:p w14:paraId="42879ED0" w14:textId="77777777" w:rsidR="00F87703" w:rsidRPr="00F247C3" w:rsidRDefault="00F87703" w:rsidP="004577E9">
            <w:pPr>
              <w:rPr>
                <w:rFonts w:asciiTheme="minorHAnsi" w:hAnsiTheme="minorHAnsi" w:cstheme="minorHAnsi"/>
                <w:color w:val="000000"/>
              </w:rPr>
            </w:pPr>
            <w:r w:rsidRPr="00F247C3">
              <w:rPr>
                <w:rFonts w:asciiTheme="minorHAnsi" w:hAnsiTheme="minorHAnsi" w:cstheme="minorHAnsi"/>
                <w:color w:val="000000"/>
              </w:rPr>
              <w:t>Dejan Babosek</w:t>
            </w:r>
          </w:p>
        </w:tc>
        <w:tc>
          <w:tcPr>
            <w:tcW w:w="468" w:type="pct"/>
            <w:vAlign w:val="bottom"/>
          </w:tcPr>
          <w:p w14:paraId="67E464BB"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I</w:t>
            </w:r>
          </w:p>
        </w:tc>
        <w:tc>
          <w:tcPr>
            <w:tcW w:w="574" w:type="pct"/>
            <w:tcBorders>
              <w:top w:val="nil"/>
              <w:left w:val="single" w:sz="4" w:space="0" w:color="auto"/>
              <w:bottom w:val="single" w:sz="4" w:space="0" w:color="auto"/>
              <w:right w:val="single" w:sz="4" w:space="0" w:color="auto"/>
            </w:tcBorders>
            <w:shd w:val="clear" w:color="auto" w:fill="auto"/>
            <w:vAlign w:val="bottom"/>
          </w:tcPr>
          <w:p w14:paraId="3FF94B9A"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KF</w:t>
            </w:r>
          </w:p>
        </w:tc>
        <w:tc>
          <w:tcPr>
            <w:tcW w:w="988" w:type="pct"/>
            <w:vAlign w:val="bottom"/>
          </w:tcPr>
          <w:p w14:paraId="59D61B7A" w14:textId="77777777" w:rsidR="00F87703" w:rsidRPr="00F247C3" w:rsidRDefault="00F87703" w:rsidP="004577E9">
            <w:pPr>
              <w:rPr>
                <w:rFonts w:asciiTheme="minorHAnsi" w:hAnsiTheme="minorHAnsi" w:cstheme="minorHAnsi"/>
              </w:rPr>
            </w:pPr>
            <w:r w:rsidRPr="00F247C3">
              <w:rPr>
                <w:rFonts w:asciiTheme="minorHAnsi" w:hAnsiTheme="minorHAnsi" w:cstheme="minorHAnsi"/>
              </w:rPr>
              <w:t>30.000</w:t>
            </w:r>
          </w:p>
        </w:tc>
      </w:tr>
    </w:tbl>
    <w:p w14:paraId="537B8EF2" w14:textId="77777777" w:rsidR="00F87703" w:rsidRPr="00F247C3" w:rsidRDefault="00F87703" w:rsidP="00F87703">
      <w:pPr>
        <w:spacing w:line="240" w:lineRule="auto"/>
        <w:jc w:val="both"/>
        <w:rPr>
          <w:rFonts w:asciiTheme="minorHAnsi" w:hAnsiTheme="minorHAnsi" w:cstheme="minorHAnsi"/>
        </w:rPr>
      </w:pPr>
    </w:p>
    <w:p w14:paraId="4627C4B0" w14:textId="45BF8E2E" w:rsidR="00F87703" w:rsidRPr="00F247C3" w:rsidRDefault="00F87703" w:rsidP="00494A16">
      <w:pPr>
        <w:spacing w:line="240" w:lineRule="auto"/>
        <w:jc w:val="both"/>
        <w:rPr>
          <w:rFonts w:asciiTheme="minorHAnsi" w:hAnsiTheme="minorHAnsi" w:cstheme="minorHAnsi"/>
        </w:rPr>
      </w:pPr>
      <w:r w:rsidRPr="00F247C3">
        <w:rPr>
          <w:rFonts w:asciiTheme="minorHAnsi" w:hAnsiTheme="minorHAnsi" w:cstheme="minorHAnsi"/>
        </w:rPr>
        <w:t xml:space="preserve">Skupno sofinanciranje Slovenskega filmskega centra po tem razpisu je bilo </w:t>
      </w:r>
      <w:r w:rsidRPr="00F247C3">
        <w:rPr>
          <w:rFonts w:asciiTheme="minorHAnsi" w:hAnsiTheme="minorHAnsi" w:cstheme="minorHAnsi"/>
          <w:b/>
        </w:rPr>
        <w:t>627.718</w:t>
      </w:r>
      <w:r w:rsidR="008A365B" w:rsidRPr="00F247C3">
        <w:rPr>
          <w:rFonts w:asciiTheme="minorHAnsi" w:hAnsiTheme="minorHAnsi" w:cstheme="minorHAnsi"/>
          <w:b/>
        </w:rPr>
        <w:t xml:space="preserve">€ </w:t>
      </w:r>
      <w:r w:rsidRPr="00F247C3">
        <w:rPr>
          <w:rFonts w:asciiTheme="minorHAnsi" w:hAnsiTheme="minorHAnsi" w:cstheme="minorHAnsi"/>
          <w:b/>
        </w:rPr>
        <w:t>.</w:t>
      </w:r>
    </w:p>
    <w:p w14:paraId="7EB1678E" w14:textId="77777777" w:rsidR="00384304" w:rsidRPr="00F247C3" w:rsidRDefault="00494A16" w:rsidP="00F87703">
      <w:pPr>
        <w:pStyle w:val="Naslov4"/>
        <w:spacing w:line="240" w:lineRule="auto"/>
        <w:rPr>
          <w:rFonts w:asciiTheme="minorHAnsi" w:hAnsiTheme="minorHAnsi" w:cstheme="minorHAnsi"/>
          <w:color w:val="FF0000"/>
        </w:rPr>
      </w:pPr>
      <w:r w:rsidRPr="00F247C3">
        <w:rPr>
          <w:rFonts w:asciiTheme="minorHAnsi" w:hAnsiTheme="minorHAnsi" w:cstheme="minorHAnsi"/>
        </w:rPr>
        <w:t>Sofinanciranje realizacije AV projektov preteklih let</w:t>
      </w:r>
    </w:p>
    <w:p w14:paraId="76DEA7B2" w14:textId="60BE41AB" w:rsidR="00384304" w:rsidRPr="00F247C3" w:rsidRDefault="00384304" w:rsidP="00384304">
      <w:pPr>
        <w:spacing w:line="240" w:lineRule="auto"/>
        <w:jc w:val="both"/>
        <w:rPr>
          <w:rFonts w:asciiTheme="minorHAnsi" w:hAnsiTheme="minorHAnsi" w:cstheme="minorHAnsi"/>
        </w:rPr>
      </w:pPr>
      <w:r w:rsidRPr="00F247C3">
        <w:rPr>
          <w:rFonts w:asciiTheme="minorHAnsi" w:hAnsiTheme="minorHAnsi" w:cstheme="minorHAnsi"/>
        </w:rPr>
        <w:t>V letu 201</w:t>
      </w:r>
      <w:r w:rsidR="00EA456A" w:rsidRPr="00F247C3">
        <w:rPr>
          <w:rFonts w:asciiTheme="minorHAnsi" w:hAnsiTheme="minorHAnsi" w:cstheme="minorHAnsi"/>
        </w:rPr>
        <w:t>6</w:t>
      </w:r>
      <w:r w:rsidRPr="00F247C3">
        <w:rPr>
          <w:rFonts w:asciiTheme="minorHAnsi" w:hAnsiTheme="minorHAnsi" w:cstheme="minorHAnsi"/>
        </w:rPr>
        <w:t xml:space="preserve"> smo namenili za sofinanciranje avdiovizualnih projektov za medije 62</w:t>
      </w:r>
      <w:r w:rsidR="00EA456A" w:rsidRPr="00F247C3">
        <w:rPr>
          <w:rFonts w:asciiTheme="minorHAnsi" w:hAnsiTheme="minorHAnsi" w:cstheme="minorHAnsi"/>
        </w:rPr>
        <w:t>7</w:t>
      </w:r>
      <w:r w:rsidR="00494A16" w:rsidRPr="00F247C3">
        <w:rPr>
          <w:rFonts w:asciiTheme="minorHAnsi" w:hAnsiTheme="minorHAnsi" w:cstheme="minorHAnsi"/>
        </w:rPr>
        <w:t xml:space="preserve">.718 </w:t>
      </w:r>
      <w:r w:rsidR="006F7F2D" w:rsidRPr="00F247C3">
        <w:rPr>
          <w:rFonts w:asciiTheme="minorHAnsi" w:hAnsiTheme="minorHAnsi" w:cstheme="minorHAnsi"/>
        </w:rPr>
        <w:t>€.</w:t>
      </w:r>
      <w:r w:rsidR="00494A16" w:rsidRPr="00F247C3">
        <w:rPr>
          <w:rFonts w:asciiTheme="minorHAnsi" w:hAnsiTheme="minorHAnsi" w:cstheme="minorHAnsi"/>
        </w:rPr>
        <w:t xml:space="preserve"> Razdelili smo jih</w:t>
      </w:r>
      <w:r w:rsidRPr="00F247C3">
        <w:rPr>
          <w:rFonts w:asciiTheme="minorHAnsi" w:hAnsiTheme="minorHAnsi" w:cstheme="minorHAnsi"/>
        </w:rPr>
        <w:t xml:space="preserve"> med naslednje projekte, ki so bili sprejeti v sofinanciranje na razpisih za leta 201</w:t>
      </w:r>
      <w:r w:rsidR="00EA456A" w:rsidRPr="00F247C3">
        <w:rPr>
          <w:rFonts w:asciiTheme="minorHAnsi" w:hAnsiTheme="minorHAnsi" w:cstheme="minorHAnsi"/>
        </w:rPr>
        <w:t>3</w:t>
      </w:r>
      <w:r w:rsidRPr="00F247C3">
        <w:rPr>
          <w:rFonts w:asciiTheme="minorHAnsi" w:hAnsiTheme="minorHAnsi" w:cstheme="minorHAnsi"/>
        </w:rPr>
        <w:t>, 201</w:t>
      </w:r>
      <w:r w:rsidR="00EA456A" w:rsidRPr="00F247C3">
        <w:rPr>
          <w:rFonts w:asciiTheme="minorHAnsi" w:hAnsiTheme="minorHAnsi" w:cstheme="minorHAnsi"/>
        </w:rPr>
        <w:t>4</w:t>
      </w:r>
      <w:r w:rsidRPr="00F247C3">
        <w:rPr>
          <w:rFonts w:asciiTheme="minorHAnsi" w:hAnsiTheme="minorHAnsi" w:cstheme="minorHAnsi"/>
        </w:rPr>
        <w:t>, 201</w:t>
      </w:r>
      <w:r w:rsidR="00EA456A" w:rsidRPr="00F247C3">
        <w:rPr>
          <w:rFonts w:asciiTheme="minorHAnsi" w:hAnsiTheme="minorHAnsi" w:cstheme="minorHAnsi"/>
        </w:rPr>
        <w:t>5</w:t>
      </w:r>
      <w:r w:rsidRPr="00F247C3">
        <w:rPr>
          <w:rFonts w:asciiTheme="minorHAnsi" w:hAnsiTheme="minorHAnsi" w:cstheme="minorHAnsi"/>
        </w:rPr>
        <w:t xml:space="preserve"> in 201</w:t>
      </w:r>
      <w:r w:rsidR="00EA456A" w:rsidRPr="00F247C3">
        <w:rPr>
          <w:rFonts w:asciiTheme="minorHAnsi" w:hAnsiTheme="minorHAnsi" w:cstheme="minorHAnsi"/>
        </w:rPr>
        <w:t>6</w:t>
      </w:r>
      <w:r w:rsidRPr="00F247C3">
        <w:rPr>
          <w:rFonts w:asciiTheme="minorHAnsi" w:hAnsiTheme="minorHAnsi" w:cstheme="minorHAnsi"/>
        </w:rPr>
        <w:t xml:space="preserve">. </w:t>
      </w:r>
    </w:p>
    <w:tbl>
      <w:tblPr>
        <w:tblW w:w="7980" w:type="dxa"/>
        <w:tblCellMar>
          <w:left w:w="70" w:type="dxa"/>
          <w:right w:w="70" w:type="dxa"/>
        </w:tblCellMar>
        <w:tblLook w:val="04A0" w:firstRow="1" w:lastRow="0" w:firstColumn="1" w:lastColumn="0" w:noHBand="0" w:noVBand="1"/>
      </w:tblPr>
      <w:tblGrid>
        <w:gridCol w:w="4000"/>
        <w:gridCol w:w="2620"/>
        <w:gridCol w:w="1360"/>
      </w:tblGrid>
      <w:tr w:rsidR="00463AB7" w:rsidRPr="00F247C3" w14:paraId="10E9C319" w14:textId="77777777" w:rsidTr="00463AB7">
        <w:trPr>
          <w:trHeight w:val="510"/>
        </w:trPr>
        <w:tc>
          <w:tcPr>
            <w:tcW w:w="400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6D45445" w14:textId="77777777" w:rsidR="00463AB7" w:rsidRPr="00F247C3" w:rsidRDefault="00463AB7" w:rsidP="00463AB7">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Transferi za AV dela za medije / Naslov projekta</w:t>
            </w:r>
          </w:p>
        </w:tc>
        <w:tc>
          <w:tcPr>
            <w:tcW w:w="2620" w:type="dxa"/>
            <w:tcBorders>
              <w:top w:val="single" w:sz="4" w:space="0" w:color="auto"/>
              <w:left w:val="nil"/>
              <w:bottom w:val="single" w:sz="4" w:space="0" w:color="auto"/>
              <w:right w:val="single" w:sz="4" w:space="0" w:color="auto"/>
            </w:tcBorders>
            <w:shd w:val="clear" w:color="000000" w:fill="FFFF00"/>
            <w:vAlign w:val="center"/>
            <w:hideMark/>
          </w:tcPr>
          <w:p w14:paraId="2AB1B79B" w14:textId="77777777" w:rsidR="00463AB7" w:rsidRPr="00F247C3" w:rsidRDefault="00463AB7" w:rsidP="00463AB7">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Producent</w:t>
            </w:r>
          </w:p>
        </w:tc>
        <w:tc>
          <w:tcPr>
            <w:tcW w:w="1360" w:type="dxa"/>
            <w:tcBorders>
              <w:top w:val="single" w:sz="4" w:space="0" w:color="auto"/>
              <w:left w:val="nil"/>
              <w:bottom w:val="single" w:sz="4" w:space="0" w:color="auto"/>
              <w:right w:val="single" w:sz="4" w:space="0" w:color="auto"/>
            </w:tcBorders>
            <w:shd w:val="clear" w:color="000000" w:fill="FFFF00"/>
            <w:vAlign w:val="center"/>
            <w:hideMark/>
          </w:tcPr>
          <w:p w14:paraId="7EDD754B" w14:textId="77777777" w:rsidR="00463AB7" w:rsidRPr="00F247C3" w:rsidRDefault="00463AB7" w:rsidP="00463AB7">
            <w:pPr>
              <w:spacing w:before="0" w:after="0" w:line="240" w:lineRule="auto"/>
              <w:jc w:val="center"/>
              <w:rPr>
                <w:rFonts w:asciiTheme="minorHAnsi" w:hAnsiTheme="minorHAnsi" w:cstheme="minorHAnsi"/>
                <w:b/>
                <w:bCs/>
                <w:sz w:val="20"/>
                <w:szCs w:val="20"/>
                <w:lang w:eastAsia="sl-SI"/>
              </w:rPr>
            </w:pPr>
            <w:r w:rsidRPr="00F247C3">
              <w:rPr>
                <w:rFonts w:asciiTheme="minorHAnsi" w:hAnsiTheme="minorHAnsi" w:cstheme="minorHAnsi"/>
                <w:b/>
                <w:bCs/>
                <w:sz w:val="20"/>
                <w:szCs w:val="20"/>
                <w:lang w:eastAsia="sl-SI"/>
              </w:rPr>
              <w:t>Izplačano v letu 2016</w:t>
            </w:r>
          </w:p>
        </w:tc>
      </w:tr>
      <w:tr w:rsidR="00463AB7" w:rsidRPr="00F247C3" w14:paraId="68E988AA" w14:textId="77777777" w:rsidTr="00463AB7">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EE4B81"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KRIŽ</w:t>
            </w:r>
          </w:p>
        </w:tc>
        <w:tc>
          <w:tcPr>
            <w:tcW w:w="2620" w:type="dxa"/>
            <w:tcBorders>
              <w:top w:val="nil"/>
              <w:left w:val="nil"/>
              <w:bottom w:val="single" w:sz="4" w:space="0" w:color="auto"/>
              <w:right w:val="single" w:sz="4" w:space="0" w:color="auto"/>
            </w:tcBorders>
            <w:shd w:val="clear" w:color="auto" w:fill="auto"/>
            <w:noWrap/>
            <w:vAlign w:val="bottom"/>
            <w:hideMark/>
          </w:tcPr>
          <w:p w14:paraId="3AD3814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Miiijav animirani film</w:t>
            </w:r>
          </w:p>
        </w:tc>
        <w:tc>
          <w:tcPr>
            <w:tcW w:w="1360" w:type="dxa"/>
            <w:tcBorders>
              <w:top w:val="nil"/>
              <w:left w:val="nil"/>
              <w:bottom w:val="single" w:sz="4" w:space="0" w:color="auto"/>
              <w:right w:val="single" w:sz="4" w:space="0" w:color="auto"/>
            </w:tcBorders>
            <w:shd w:val="clear" w:color="auto" w:fill="auto"/>
            <w:noWrap/>
            <w:vAlign w:val="bottom"/>
            <w:hideMark/>
          </w:tcPr>
          <w:p w14:paraId="5F12A24F"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5.500,00</w:t>
            </w:r>
          </w:p>
        </w:tc>
      </w:tr>
      <w:tr w:rsidR="00463AB7" w:rsidRPr="00F247C3" w14:paraId="1E46E724"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22CC50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 xml:space="preserve">Maček Muri </w:t>
            </w:r>
            <w:r w:rsidR="00494A16" w:rsidRPr="00F247C3">
              <w:rPr>
                <w:rFonts w:asciiTheme="minorHAnsi" w:hAnsiTheme="minorHAnsi" w:cstheme="minorHAnsi"/>
                <w:sz w:val="20"/>
                <w:szCs w:val="20"/>
                <w:lang w:eastAsia="sl-SI"/>
              </w:rPr>
              <w:t>–</w:t>
            </w:r>
            <w:r w:rsidRPr="00F247C3">
              <w:rPr>
                <w:rFonts w:asciiTheme="minorHAnsi" w:hAnsiTheme="minorHAnsi" w:cstheme="minorHAnsi"/>
                <w:sz w:val="20"/>
                <w:szCs w:val="20"/>
                <w:lang w:eastAsia="sl-SI"/>
              </w:rPr>
              <w:t xml:space="preserve"> Sprehod</w:t>
            </w:r>
          </w:p>
        </w:tc>
        <w:tc>
          <w:tcPr>
            <w:tcW w:w="2620" w:type="dxa"/>
            <w:tcBorders>
              <w:top w:val="nil"/>
              <w:left w:val="nil"/>
              <w:bottom w:val="single" w:sz="4" w:space="0" w:color="auto"/>
              <w:right w:val="single" w:sz="4" w:space="0" w:color="auto"/>
            </w:tcBorders>
            <w:shd w:val="clear" w:color="auto" w:fill="auto"/>
            <w:noWrap/>
            <w:vAlign w:val="bottom"/>
            <w:hideMark/>
          </w:tcPr>
          <w:p w14:paraId="6A8FDDF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Invida d.o.o.</w:t>
            </w:r>
          </w:p>
        </w:tc>
        <w:tc>
          <w:tcPr>
            <w:tcW w:w="1360" w:type="dxa"/>
            <w:tcBorders>
              <w:top w:val="nil"/>
              <w:left w:val="nil"/>
              <w:bottom w:val="single" w:sz="4" w:space="0" w:color="auto"/>
              <w:right w:val="single" w:sz="4" w:space="0" w:color="auto"/>
            </w:tcBorders>
            <w:shd w:val="clear" w:color="auto" w:fill="auto"/>
            <w:noWrap/>
            <w:vAlign w:val="bottom"/>
            <w:hideMark/>
          </w:tcPr>
          <w:p w14:paraId="2C42EB3A"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20.000,00</w:t>
            </w:r>
          </w:p>
        </w:tc>
      </w:tr>
      <w:tr w:rsidR="00463AB7" w:rsidRPr="00F247C3" w14:paraId="74B6E444"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11E061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VRATA</w:t>
            </w:r>
          </w:p>
        </w:tc>
        <w:tc>
          <w:tcPr>
            <w:tcW w:w="2620" w:type="dxa"/>
            <w:tcBorders>
              <w:top w:val="nil"/>
              <w:left w:val="nil"/>
              <w:bottom w:val="single" w:sz="4" w:space="0" w:color="auto"/>
              <w:right w:val="single" w:sz="4" w:space="0" w:color="auto"/>
            </w:tcBorders>
            <w:shd w:val="clear" w:color="auto" w:fill="auto"/>
            <w:noWrap/>
            <w:vAlign w:val="bottom"/>
            <w:hideMark/>
          </w:tcPr>
          <w:p w14:paraId="17DCEBD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Matjaž Mrak s.p.</w:t>
            </w:r>
          </w:p>
        </w:tc>
        <w:tc>
          <w:tcPr>
            <w:tcW w:w="1360" w:type="dxa"/>
            <w:tcBorders>
              <w:top w:val="nil"/>
              <w:left w:val="nil"/>
              <w:bottom w:val="single" w:sz="4" w:space="0" w:color="auto"/>
              <w:right w:val="single" w:sz="4" w:space="0" w:color="auto"/>
            </w:tcBorders>
            <w:shd w:val="clear" w:color="auto" w:fill="auto"/>
            <w:noWrap/>
            <w:vAlign w:val="bottom"/>
            <w:hideMark/>
          </w:tcPr>
          <w:p w14:paraId="11513DA7"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1.400,00</w:t>
            </w:r>
          </w:p>
        </w:tc>
      </w:tr>
      <w:tr w:rsidR="00463AB7" w:rsidRPr="00F247C3" w14:paraId="3FDAAB55"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75FF22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Potovanje na ladji Beagle</w:t>
            </w:r>
          </w:p>
        </w:tc>
        <w:tc>
          <w:tcPr>
            <w:tcW w:w="2620" w:type="dxa"/>
            <w:tcBorders>
              <w:top w:val="nil"/>
              <w:left w:val="nil"/>
              <w:bottom w:val="single" w:sz="4" w:space="0" w:color="auto"/>
              <w:right w:val="single" w:sz="4" w:space="0" w:color="auto"/>
            </w:tcBorders>
            <w:shd w:val="clear" w:color="auto" w:fill="auto"/>
            <w:noWrap/>
            <w:vAlign w:val="bottom"/>
            <w:hideMark/>
          </w:tcPr>
          <w:p w14:paraId="26DA6A5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Invida d.o.o.</w:t>
            </w:r>
          </w:p>
        </w:tc>
        <w:tc>
          <w:tcPr>
            <w:tcW w:w="1360" w:type="dxa"/>
            <w:tcBorders>
              <w:top w:val="nil"/>
              <w:left w:val="nil"/>
              <w:bottom w:val="single" w:sz="4" w:space="0" w:color="auto"/>
              <w:right w:val="single" w:sz="4" w:space="0" w:color="auto"/>
            </w:tcBorders>
            <w:shd w:val="clear" w:color="auto" w:fill="auto"/>
            <w:noWrap/>
            <w:vAlign w:val="bottom"/>
            <w:hideMark/>
          </w:tcPr>
          <w:p w14:paraId="242F263D"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2.000,00</w:t>
            </w:r>
          </w:p>
        </w:tc>
      </w:tr>
      <w:tr w:rsidR="00463AB7" w:rsidRPr="00F247C3" w14:paraId="001A0DD2"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2EBA60F"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Koyaa - nagajivi ležalnik</w:t>
            </w:r>
          </w:p>
        </w:tc>
        <w:tc>
          <w:tcPr>
            <w:tcW w:w="2620" w:type="dxa"/>
            <w:tcBorders>
              <w:top w:val="nil"/>
              <w:left w:val="nil"/>
              <w:bottom w:val="single" w:sz="4" w:space="0" w:color="auto"/>
              <w:right w:val="single" w:sz="4" w:space="0" w:color="auto"/>
            </w:tcBorders>
            <w:shd w:val="clear" w:color="auto" w:fill="auto"/>
            <w:noWrap/>
            <w:vAlign w:val="bottom"/>
            <w:hideMark/>
          </w:tcPr>
          <w:p w14:paraId="654E608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ZVVIKS, zavod</w:t>
            </w:r>
          </w:p>
        </w:tc>
        <w:tc>
          <w:tcPr>
            <w:tcW w:w="1360" w:type="dxa"/>
            <w:tcBorders>
              <w:top w:val="nil"/>
              <w:left w:val="nil"/>
              <w:bottom w:val="single" w:sz="4" w:space="0" w:color="auto"/>
              <w:right w:val="single" w:sz="4" w:space="0" w:color="auto"/>
            </w:tcBorders>
            <w:shd w:val="clear" w:color="auto" w:fill="auto"/>
            <w:noWrap/>
            <w:vAlign w:val="bottom"/>
            <w:hideMark/>
          </w:tcPr>
          <w:p w14:paraId="0ADA9F33"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16.000,00</w:t>
            </w:r>
          </w:p>
        </w:tc>
      </w:tr>
      <w:tr w:rsidR="00463AB7" w:rsidRPr="00F247C3" w14:paraId="22B524C4"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290DDC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Glasba je časovna umetnost</w:t>
            </w:r>
          </w:p>
        </w:tc>
        <w:tc>
          <w:tcPr>
            <w:tcW w:w="2620" w:type="dxa"/>
            <w:tcBorders>
              <w:top w:val="nil"/>
              <w:left w:val="nil"/>
              <w:bottom w:val="single" w:sz="4" w:space="0" w:color="auto"/>
              <w:right w:val="single" w:sz="4" w:space="0" w:color="auto"/>
            </w:tcBorders>
            <w:shd w:val="clear" w:color="auto" w:fill="auto"/>
            <w:noWrap/>
            <w:vAlign w:val="bottom"/>
            <w:hideMark/>
          </w:tcPr>
          <w:p w14:paraId="0A99B0E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Nord cross production d.o.o.</w:t>
            </w:r>
          </w:p>
        </w:tc>
        <w:tc>
          <w:tcPr>
            <w:tcW w:w="1360" w:type="dxa"/>
            <w:tcBorders>
              <w:top w:val="nil"/>
              <w:left w:val="nil"/>
              <w:bottom w:val="single" w:sz="4" w:space="0" w:color="auto"/>
              <w:right w:val="single" w:sz="4" w:space="0" w:color="auto"/>
            </w:tcBorders>
            <w:shd w:val="clear" w:color="auto" w:fill="auto"/>
            <w:noWrap/>
            <w:vAlign w:val="bottom"/>
            <w:hideMark/>
          </w:tcPr>
          <w:p w14:paraId="4524754F"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463AB7" w:rsidRPr="00F247C3" w14:paraId="1AF6FE0D"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A5032E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SKODELICA  KAVE</w:t>
            </w:r>
          </w:p>
        </w:tc>
        <w:tc>
          <w:tcPr>
            <w:tcW w:w="2620" w:type="dxa"/>
            <w:tcBorders>
              <w:top w:val="nil"/>
              <w:left w:val="nil"/>
              <w:bottom w:val="single" w:sz="4" w:space="0" w:color="auto"/>
              <w:right w:val="single" w:sz="4" w:space="0" w:color="auto"/>
            </w:tcBorders>
            <w:shd w:val="clear" w:color="auto" w:fill="auto"/>
            <w:noWrap/>
            <w:vAlign w:val="bottom"/>
            <w:hideMark/>
          </w:tcPr>
          <w:p w14:paraId="11BD3DCE"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za kult.dej.AVI film</w:t>
            </w:r>
          </w:p>
        </w:tc>
        <w:tc>
          <w:tcPr>
            <w:tcW w:w="1360" w:type="dxa"/>
            <w:tcBorders>
              <w:top w:val="nil"/>
              <w:left w:val="nil"/>
              <w:bottom w:val="single" w:sz="4" w:space="0" w:color="auto"/>
              <w:right w:val="single" w:sz="4" w:space="0" w:color="auto"/>
            </w:tcBorders>
            <w:shd w:val="clear" w:color="auto" w:fill="auto"/>
            <w:noWrap/>
            <w:vAlign w:val="bottom"/>
            <w:hideMark/>
          </w:tcPr>
          <w:p w14:paraId="23F8CDAC"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3.500,00</w:t>
            </w:r>
          </w:p>
        </w:tc>
      </w:tr>
      <w:tr w:rsidR="00463AB7" w:rsidRPr="00F247C3" w14:paraId="3E6E2625"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07D05E7"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ITA  RINA</w:t>
            </w:r>
          </w:p>
        </w:tc>
        <w:tc>
          <w:tcPr>
            <w:tcW w:w="2620" w:type="dxa"/>
            <w:tcBorders>
              <w:top w:val="nil"/>
              <w:left w:val="nil"/>
              <w:bottom w:val="single" w:sz="4" w:space="0" w:color="auto"/>
              <w:right w:val="single" w:sz="4" w:space="0" w:color="auto"/>
            </w:tcBorders>
            <w:shd w:val="clear" w:color="auto" w:fill="auto"/>
            <w:noWrap/>
            <w:vAlign w:val="bottom"/>
            <w:hideMark/>
          </w:tcPr>
          <w:p w14:paraId="275825D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Cebram d.o.o.</w:t>
            </w:r>
          </w:p>
        </w:tc>
        <w:tc>
          <w:tcPr>
            <w:tcW w:w="1360" w:type="dxa"/>
            <w:tcBorders>
              <w:top w:val="nil"/>
              <w:left w:val="nil"/>
              <w:bottom w:val="single" w:sz="4" w:space="0" w:color="auto"/>
              <w:right w:val="single" w:sz="4" w:space="0" w:color="auto"/>
            </w:tcBorders>
            <w:shd w:val="clear" w:color="auto" w:fill="auto"/>
            <w:noWrap/>
            <w:vAlign w:val="bottom"/>
            <w:hideMark/>
          </w:tcPr>
          <w:p w14:paraId="7BB08869"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10.613,00</w:t>
            </w:r>
          </w:p>
        </w:tc>
      </w:tr>
      <w:tr w:rsidR="00463AB7" w:rsidRPr="00F247C3" w14:paraId="1AE04B6B"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2BA38F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FEKAPITALIZEM</w:t>
            </w:r>
          </w:p>
        </w:tc>
        <w:tc>
          <w:tcPr>
            <w:tcW w:w="2620" w:type="dxa"/>
            <w:tcBorders>
              <w:top w:val="nil"/>
              <w:left w:val="nil"/>
              <w:bottom w:val="single" w:sz="4" w:space="0" w:color="auto"/>
              <w:right w:val="single" w:sz="4" w:space="0" w:color="auto"/>
            </w:tcBorders>
            <w:shd w:val="clear" w:color="auto" w:fill="auto"/>
            <w:noWrap/>
            <w:vAlign w:val="bottom"/>
            <w:hideMark/>
          </w:tcPr>
          <w:p w14:paraId="5D2898FF"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Dr.zavez.mehk.pristanka</w:t>
            </w:r>
          </w:p>
        </w:tc>
        <w:tc>
          <w:tcPr>
            <w:tcW w:w="1360" w:type="dxa"/>
            <w:tcBorders>
              <w:top w:val="nil"/>
              <w:left w:val="nil"/>
              <w:bottom w:val="single" w:sz="4" w:space="0" w:color="auto"/>
              <w:right w:val="single" w:sz="4" w:space="0" w:color="auto"/>
            </w:tcBorders>
            <w:shd w:val="clear" w:color="auto" w:fill="auto"/>
            <w:noWrap/>
            <w:vAlign w:val="bottom"/>
            <w:hideMark/>
          </w:tcPr>
          <w:p w14:paraId="79826818"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2.400,00</w:t>
            </w:r>
          </w:p>
        </w:tc>
      </w:tr>
      <w:tr w:rsidR="00463AB7" w:rsidRPr="00F247C3" w14:paraId="1DB0F078"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9BA148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ŠTETJE V JESENI</w:t>
            </w:r>
          </w:p>
        </w:tc>
        <w:tc>
          <w:tcPr>
            <w:tcW w:w="2620" w:type="dxa"/>
            <w:tcBorders>
              <w:top w:val="nil"/>
              <w:left w:val="nil"/>
              <w:bottom w:val="single" w:sz="4" w:space="0" w:color="auto"/>
              <w:right w:val="single" w:sz="4" w:space="0" w:color="auto"/>
            </w:tcBorders>
            <w:shd w:val="clear" w:color="auto" w:fill="auto"/>
            <w:noWrap/>
            <w:vAlign w:val="bottom"/>
            <w:hideMark/>
          </w:tcPr>
          <w:p w14:paraId="62B22B8C"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Zv.mladih in kreat.Tolmin</w:t>
            </w:r>
          </w:p>
        </w:tc>
        <w:tc>
          <w:tcPr>
            <w:tcW w:w="1360" w:type="dxa"/>
            <w:tcBorders>
              <w:top w:val="nil"/>
              <w:left w:val="nil"/>
              <w:bottom w:val="single" w:sz="4" w:space="0" w:color="auto"/>
              <w:right w:val="single" w:sz="4" w:space="0" w:color="auto"/>
            </w:tcBorders>
            <w:shd w:val="clear" w:color="auto" w:fill="auto"/>
            <w:noWrap/>
            <w:vAlign w:val="bottom"/>
            <w:hideMark/>
          </w:tcPr>
          <w:p w14:paraId="683D9603"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7.322,20</w:t>
            </w:r>
          </w:p>
        </w:tc>
      </w:tr>
      <w:tr w:rsidR="00463AB7" w:rsidRPr="00F247C3" w14:paraId="1CD538DF"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805FD5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KDO JE GAL?</w:t>
            </w:r>
          </w:p>
        </w:tc>
        <w:tc>
          <w:tcPr>
            <w:tcW w:w="2620" w:type="dxa"/>
            <w:tcBorders>
              <w:top w:val="nil"/>
              <w:left w:val="nil"/>
              <w:bottom w:val="single" w:sz="4" w:space="0" w:color="auto"/>
              <w:right w:val="single" w:sz="4" w:space="0" w:color="auto"/>
            </w:tcBorders>
            <w:shd w:val="clear" w:color="auto" w:fill="auto"/>
            <w:noWrap/>
            <w:vAlign w:val="bottom"/>
            <w:hideMark/>
          </w:tcPr>
          <w:p w14:paraId="08D4D2F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CVINGER FILM, Zavod</w:t>
            </w:r>
          </w:p>
        </w:tc>
        <w:tc>
          <w:tcPr>
            <w:tcW w:w="1360" w:type="dxa"/>
            <w:tcBorders>
              <w:top w:val="nil"/>
              <w:left w:val="nil"/>
              <w:bottom w:val="single" w:sz="4" w:space="0" w:color="auto"/>
              <w:right w:val="single" w:sz="4" w:space="0" w:color="auto"/>
            </w:tcBorders>
            <w:shd w:val="clear" w:color="auto" w:fill="auto"/>
            <w:noWrap/>
            <w:vAlign w:val="bottom"/>
            <w:hideMark/>
          </w:tcPr>
          <w:p w14:paraId="67AE17D5"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15.200,00</w:t>
            </w:r>
          </w:p>
        </w:tc>
      </w:tr>
      <w:tr w:rsidR="00463AB7" w:rsidRPr="00F247C3" w14:paraId="51FEECD1"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AF38B7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ŽENSKA NA MEJI</w:t>
            </w:r>
          </w:p>
        </w:tc>
        <w:tc>
          <w:tcPr>
            <w:tcW w:w="2620" w:type="dxa"/>
            <w:tcBorders>
              <w:top w:val="nil"/>
              <w:left w:val="nil"/>
              <w:bottom w:val="single" w:sz="4" w:space="0" w:color="auto"/>
              <w:right w:val="single" w:sz="4" w:space="0" w:color="auto"/>
            </w:tcBorders>
            <w:shd w:val="clear" w:color="auto" w:fill="auto"/>
            <w:noWrap/>
            <w:vAlign w:val="bottom"/>
            <w:hideMark/>
          </w:tcPr>
          <w:p w14:paraId="2C3A46DF"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Casablanca d.o.o.</w:t>
            </w:r>
          </w:p>
        </w:tc>
        <w:tc>
          <w:tcPr>
            <w:tcW w:w="1360" w:type="dxa"/>
            <w:tcBorders>
              <w:top w:val="nil"/>
              <w:left w:val="nil"/>
              <w:bottom w:val="single" w:sz="4" w:space="0" w:color="auto"/>
              <w:right w:val="single" w:sz="4" w:space="0" w:color="auto"/>
            </w:tcBorders>
            <w:shd w:val="clear" w:color="auto" w:fill="auto"/>
            <w:noWrap/>
            <w:vAlign w:val="bottom"/>
            <w:hideMark/>
          </w:tcPr>
          <w:p w14:paraId="52BDAF67"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1.800,00</w:t>
            </w:r>
          </w:p>
        </w:tc>
      </w:tr>
      <w:tr w:rsidR="00463AB7" w:rsidRPr="00F247C3" w14:paraId="2E1E9B21"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BCFE511"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PAPPENSTORY</w:t>
            </w:r>
          </w:p>
        </w:tc>
        <w:tc>
          <w:tcPr>
            <w:tcW w:w="2620" w:type="dxa"/>
            <w:tcBorders>
              <w:top w:val="nil"/>
              <w:left w:val="nil"/>
              <w:bottom w:val="single" w:sz="4" w:space="0" w:color="auto"/>
              <w:right w:val="single" w:sz="4" w:space="0" w:color="auto"/>
            </w:tcBorders>
            <w:shd w:val="clear" w:color="auto" w:fill="auto"/>
            <w:noWrap/>
            <w:vAlign w:val="bottom"/>
            <w:hideMark/>
          </w:tcPr>
          <w:p w14:paraId="3193A08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Bela film d.o.o.</w:t>
            </w:r>
          </w:p>
        </w:tc>
        <w:tc>
          <w:tcPr>
            <w:tcW w:w="1360" w:type="dxa"/>
            <w:tcBorders>
              <w:top w:val="nil"/>
              <w:left w:val="nil"/>
              <w:bottom w:val="single" w:sz="4" w:space="0" w:color="auto"/>
              <w:right w:val="single" w:sz="4" w:space="0" w:color="auto"/>
            </w:tcBorders>
            <w:shd w:val="clear" w:color="auto" w:fill="auto"/>
            <w:noWrap/>
            <w:vAlign w:val="bottom"/>
            <w:hideMark/>
          </w:tcPr>
          <w:p w14:paraId="078255B4"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16.800,00</w:t>
            </w:r>
          </w:p>
        </w:tc>
      </w:tr>
      <w:tr w:rsidR="00463AB7" w:rsidRPr="00F247C3" w14:paraId="224F5B41"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732186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Glas.je čas.umet.-Laibach</w:t>
            </w:r>
          </w:p>
        </w:tc>
        <w:tc>
          <w:tcPr>
            <w:tcW w:w="2620" w:type="dxa"/>
            <w:tcBorders>
              <w:top w:val="nil"/>
              <w:left w:val="nil"/>
              <w:bottom w:val="single" w:sz="4" w:space="0" w:color="auto"/>
              <w:right w:val="single" w:sz="4" w:space="0" w:color="auto"/>
            </w:tcBorders>
            <w:shd w:val="clear" w:color="auto" w:fill="auto"/>
            <w:noWrap/>
            <w:vAlign w:val="bottom"/>
            <w:hideMark/>
          </w:tcPr>
          <w:p w14:paraId="07E00CD4"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Nord cross production d.o.o.</w:t>
            </w:r>
          </w:p>
        </w:tc>
        <w:tc>
          <w:tcPr>
            <w:tcW w:w="1360" w:type="dxa"/>
            <w:tcBorders>
              <w:top w:val="nil"/>
              <w:left w:val="nil"/>
              <w:bottom w:val="single" w:sz="4" w:space="0" w:color="auto"/>
              <w:right w:val="single" w:sz="4" w:space="0" w:color="auto"/>
            </w:tcBorders>
            <w:shd w:val="clear" w:color="auto" w:fill="auto"/>
            <w:noWrap/>
            <w:vAlign w:val="bottom"/>
            <w:hideMark/>
          </w:tcPr>
          <w:p w14:paraId="3958E4D4"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19.250,00</w:t>
            </w:r>
          </w:p>
        </w:tc>
      </w:tr>
      <w:tr w:rsidR="00463AB7" w:rsidRPr="00F247C3" w14:paraId="435E2F42"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596C95F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Grom na cesti</w:t>
            </w:r>
          </w:p>
        </w:tc>
        <w:tc>
          <w:tcPr>
            <w:tcW w:w="2620" w:type="dxa"/>
            <w:tcBorders>
              <w:top w:val="nil"/>
              <w:left w:val="nil"/>
              <w:bottom w:val="single" w:sz="4" w:space="0" w:color="auto"/>
              <w:right w:val="single" w:sz="4" w:space="0" w:color="auto"/>
            </w:tcBorders>
            <w:shd w:val="clear" w:color="auto" w:fill="auto"/>
            <w:noWrap/>
            <w:vAlign w:val="bottom"/>
            <w:hideMark/>
          </w:tcPr>
          <w:p w14:paraId="35C21E44"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Kineki</w:t>
            </w:r>
          </w:p>
        </w:tc>
        <w:tc>
          <w:tcPr>
            <w:tcW w:w="1360" w:type="dxa"/>
            <w:tcBorders>
              <w:top w:val="nil"/>
              <w:left w:val="nil"/>
              <w:bottom w:val="single" w:sz="4" w:space="0" w:color="auto"/>
              <w:right w:val="single" w:sz="4" w:space="0" w:color="auto"/>
            </w:tcBorders>
            <w:shd w:val="clear" w:color="auto" w:fill="auto"/>
            <w:noWrap/>
            <w:vAlign w:val="bottom"/>
            <w:hideMark/>
          </w:tcPr>
          <w:p w14:paraId="730FE201"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17.550,00</w:t>
            </w:r>
          </w:p>
        </w:tc>
      </w:tr>
      <w:tr w:rsidR="00463AB7" w:rsidRPr="00F247C3" w14:paraId="03BF05D8"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F47CA3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Miren dan</w:t>
            </w:r>
          </w:p>
        </w:tc>
        <w:tc>
          <w:tcPr>
            <w:tcW w:w="2620" w:type="dxa"/>
            <w:tcBorders>
              <w:top w:val="nil"/>
              <w:left w:val="nil"/>
              <w:bottom w:val="single" w:sz="4" w:space="0" w:color="auto"/>
              <w:right w:val="single" w:sz="4" w:space="0" w:color="auto"/>
            </w:tcBorders>
            <w:shd w:val="clear" w:color="auto" w:fill="auto"/>
            <w:noWrap/>
            <w:vAlign w:val="bottom"/>
            <w:hideMark/>
          </w:tcPr>
          <w:p w14:paraId="5025BEF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Kinoatelje</w:t>
            </w:r>
          </w:p>
        </w:tc>
        <w:tc>
          <w:tcPr>
            <w:tcW w:w="1360" w:type="dxa"/>
            <w:tcBorders>
              <w:top w:val="nil"/>
              <w:left w:val="nil"/>
              <w:bottom w:val="single" w:sz="4" w:space="0" w:color="auto"/>
              <w:right w:val="single" w:sz="4" w:space="0" w:color="auto"/>
            </w:tcBorders>
            <w:shd w:val="clear" w:color="auto" w:fill="auto"/>
            <w:noWrap/>
            <w:vAlign w:val="bottom"/>
            <w:hideMark/>
          </w:tcPr>
          <w:p w14:paraId="531C6798"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21.450,00</w:t>
            </w:r>
          </w:p>
        </w:tc>
      </w:tr>
      <w:tr w:rsidR="00463AB7" w:rsidRPr="00F247C3" w14:paraId="58615C51"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524FD7D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lastRenderedPageBreak/>
              <w:t>Odstiranje pogleda z Mirjano Borčič</w:t>
            </w:r>
          </w:p>
        </w:tc>
        <w:tc>
          <w:tcPr>
            <w:tcW w:w="2620" w:type="dxa"/>
            <w:tcBorders>
              <w:top w:val="nil"/>
              <w:left w:val="nil"/>
              <w:bottom w:val="single" w:sz="4" w:space="0" w:color="auto"/>
              <w:right w:val="single" w:sz="4" w:space="0" w:color="auto"/>
            </w:tcBorders>
            <w:shd w:val="clear" w:color="auto" w:fill="auto"/>
            <w:noWrap/>
            <w:vAlign w:val="bottom"/>
            <w:hideMark/>
          </w:tcPr>
          <w:p w14:paraId="5C18C2B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Maja Weiss</w:t>
            </w:r>
          </w:p>
        </w:tc>
        <w:tc>
          <w:tcPr>
            <w:tcW w:w="1360" w:type="dxa"/>
            <w:tcBorders>
              <w:top w:val="nil"/>
              <w:left w:val="nil"/>
              <w:bottom w:val="single" w:sz="4" w:space="0" w:color="auto"/>
              <w:right w:val="single" w:sz="4" w:space="0" w:color="auto"/>
            </w:tcBorders>
            <w:shd w:val="clear" w:color="auto" w:fill="auto"/>
            <w:noWrap/>
            <w:vAlign w:val="bottom"/>
            <w:hideMark/>
          </w:tcPr>
          <w:p w14:paraId="3CF32F10"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23.750,50</w:t>
            </w:r>
          </w:p>
        </w:tc>
      </w:tr>
      <w:tr w:rsidR="00463AB7" w:rsidRPr="00F247C3" w14:paraId="177680A4"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A1F71A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Kdo si pa ti?</w:t>
            </w:r>
          </w:p>
        </w:tc>
        <w:tc>
          <w:tcPr>
            <w:tcW w:w="2620" w:type="dxa"/>
            <w:tcBorders>
              <w:top w:val="nil"/>
              <w:left w:val="nil"/>
              <w:bottom w:val="single" w:sz="4" w:space="0" w:color="auto"/>
              <w:right w:val="single" w:sz="4" w:space="0" w:color="auto"/>
            </w:tcBorders>
            <w:shd w:val="clear" w:color="auto" w:fill="auto"/>
            <w:noWrap/>
            <w:vAlign w:val="bottom"/>
            <w:hideMark/>
          </w:tcPr>
          <w:p w14:paraId="135818E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360" w:type="dxa"/>
            <w:tcBorders>
              <w:top w:val="nil"/>
              <w:left w:val="nil"/>
              <w:bottom w:val="single" w:sz="4" w:space="0" w:color="auto"/>
              <w:right w:val="single" w:sz="4" w:space="0" w:color="auto"/>
            </w:tcBorders>
            <w:shd w:val="clear" w:color="auto" w:fill="auto"/>
            <w:noWrap/>
            <w:vAlign w:val="bottom"/>
            <w:hideMark/>
          </w:tcPr>
          <w:p w14:paraId="35BFBB05"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26.746,80</w:t>
            </w:r>
          </w:p>
        </w:tc>
      </w:tr>
      <w:tr w:rsidR="00463AB7" w:rsidRPr="00F247C3" w14:paraId="5CDB735F"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831D48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Mož z meje</w:t>
            </w:r>
          </w:p>
        </w:tc>
        <w:tc>
          <w:tcPr>
            <w:tcW w:w="2620" w:type="dxa"/>
            <w:tcBorders>
              <w:top w:val="nil"/>
              <w:left w:val="nil"/>
              <w:bottom w:val="single" w:sz="4" w:space="0" w:color="auto"/>
              <w:right w:val="single" w:sz="4" w:space="0" w:color="auto"/>
            </w:tcBorders>
            <w:shd w:val="clear" w:color="auto" w:fill="auto"/>
            <w:noWrap/>
            <w:vAlign w:val="bottom"/>
            <w:hideMark/>
          </w:tcPr>
          <w:p w14:paraId="6AB39E7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Fabula d.o.o.</w:t>
            </w:r>
          </w:p>
        </w:tc>
        <w:tc>
          <w:tcPr>
            <w:tcW w:w="1360" w:type="dxa"/>
            <w:tcBorders>
              <w:top w:val="nil"/>
              <w:left w:val="nil"/>
              <w:bottom w:val="single" w:sz="4" w:space="0" w:color="auto"/>
              <w:right w:val="single" w:sz="4" w:space="0" w:color="auto"/>
            </w:tcBorders>
            <w:shd w:val="clear" w:color="auto" w:fill="auto"/>
            <w:noWrap/>
            <w:vAlign w:val="bottom"/>
            <w:hideMark/>
          </w:tcPr>
          <w:p w14:paraId="07D3A130"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31.200,00</w:t>
            </w:r>
          </w:p>
        </w:tc>
      </w:tr>
      <w:tr w:rsidR="00463AB7" w:rsidRPr="00F247C3" w14:paraId="5E7869B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9E5E18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Person of view</w:t>
            </w:r>
          </w:p>
        </w:tc>
        <w:tc>
          <w:tcPr>
            <w:tcW w:w="2620" w:type="dxa"/>
            <w:tcBorders>
              <w:top w:val="nil"/>
              <w:left w:val="nil"/>
              <w:bottom w:val="single" w:sz="4" w:space="0" w:color="auto"/>
              <w:right w:val="single" w:sz="4" w:space="0" w:color="auto"/>
            </w:tcBorders>
            <w:shd w:val="clear" w:color="auto" w:fill="auto"/>
            <w:noWrap/>
            <w:vAlign w:val="bottom"/>
            <w:hideMark/>
          </w:tcPr>
          <w:p w14:paraId="330A9020"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Film.društvo Temporama</w:t>
            </w:r>
          </w:p>
        </w:tc>
        <w:tc>
          <w:tcPr>
            <w:tcW w:w="1360" w:type="dxa"/>
            <w:tcBorders>
              <w:top w:val="nil"/>
              <w:left w:val="nil"/>
              <w:bottom w:val="single" w:sz="4" w:space="0" w:color="auto"/>
              <w:right w:val="single" w:sz="4" w:space="0" w:color="auto"/>
            </w:tcBorders>
            <w:shd w:val="clear" w:color="auto" w:fill="auto"/>
            <w:noWrap/>
            <w:vAlign w:val="bottom"/>
            <w:hideMark/>
          </w:tcPr>
          <w:p w14:paraId="3747F46A"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4.875,00</w:t>
            </w:r>
          </w:p>
        </w:tc>
      </w:tr>
      <w:tr w:rsidR="00463AB7" w:rsidRPr="00F247C3" w14:paraId="7B87EF7B"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C7C57D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Prečkanje Islandije</w:t>
            </w:r>
          </w:p>
        </w:tc>
        <w:tc>
          <w:tcPr>
            <w:tcW w:w="2620" w:type="dxa"/>
            <w:tcBorders>
              <w:top w:val="nil"/>
              <w:left w:val="nil"/>
              <w:bottom w:val="single" w:sz="4" w:space="0" w:color="auto"/>
              <w:right w:val="single" w:sz="4" w:space="0" w:color="auto"/>
            </w:tcBorders>
            <w:shd w:val="clear" w:color="auto" w:fill="auto"/>
            <w:noWrap/>
            <w:vAlign w:val="bottom"/>
            <w:hideMark/>
          </w:tcPr>
          <w:p w14:paraId="59429C1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 IT d.o.o.</w:t>
            </w:r>
          </w:p>
        </w:tc>
        <w:tc>
          <w:tcPr>
            <w:tcW w:w="1360" w:type="dxa"/>
            <w:tcBorders>
              <w:top w:val="nil"/>
              <w:left w:val="nil"/>
              <w:bottom w:val="single" w:sz="4" w:space="0" w:color="auto"/>
              <w:right w:val="single" w:sz="4" w:space="0" w:color="auto"/>
            </w:tcBorders>
            <w:shd w:val="clear" w:color="auto" w:fill="auto"/>
            <w:noWrap/>
            <w:vAlign w:val="bottom"/>
            <w:hideMark/>
          </w:tcPr>
          <w:p w14:paraId="6B6ACEAF"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12.000,00</w:t>
            </w:r>
          </w:p>
        </w:tc>
      </w:tr>
      <w:tr w:rsidR="00463AB7" w:rsidRPr="00F247C3" w14:paraId="029E1305"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8FB2EB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Sočasje</w:t>
            </w:r>
          </w:p>
        </w:tc>
        <w:tc>
          <w:tcPr>
            <w:tcW w:w="2620" w:type="dxa"/>
            <w:tcBorders>
              <w:top w:val="nil"/>
              <w:left w:val="nil"/>
              <w:bottom w:val="single" w:sz="4" w:space="0" w:color="auto"/>
              <w:right w:val="single" w:sz="4" w:space="0" w:color="auto"/>
            </w:tcBorders>
            <w:shd w:val="clear" w:color="auto" w:fill="auto"/>
            <w:noWrap/>
            <w:vAlign w:val="bottom"/>
            <w:hideMark/>
          </w:tcPr>
          <w:p w14:paraId="473B945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Casablanca d.o.o.</w:t>
            </w:r>
          </w:p>
        </w:tc>
        <w:tc>
          <w:tcPr>
            <w:tcW w:w="1360" w:type="dxa"/>
            <w:tcBorders>
              <w:top w:val="nil"/>
              <w:left w:val="nil"/>
              <w:bottom w:val="single" w:sz="4" w:space="0" w:color="auto"/>
              <w:right w:val="single" w:sz="4" w:space="0" w:color="auto"/>
            </w:tcBorders>
            <w:shd w:val="clear" w:color="auto" w:fill="auto"/>
            <w:noWrap/>
            <w:vAlign w:val="bottom"/>
            <w:hideMark/>
          </w:tcPr>
          <w:p w14:paraId="53B5DAF7"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39.000,00</w:t>
            </w:r>
          </w:p>
        </w:tc>
      </w:tr>
      <w:tr w:rsidR="00463AB7" w:rsidRPr="00F247C3" w14:paraId="7B3B922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54C5FC4"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Princ Ki-Ki-Do, Steklofon</w:t>
            </w:r>
          </w:p>
        </w:tc>
        <w:tc>
          <w:tcPr>
            <w:tcW w:w="2620" w:type="dxa"/>
            <w:tcBorders>
              <w:top w:val="nil"/>
              <w:left w:val="nil"/>
              <w:bottom w:val="single" w:sz="4" w:space="0" w:color="auto"/>
              <w:right w:val="single" w:sz="4" w:space="0" w:color="auto"/>
            </w:tcBorders>
            <w:shd w:val="clear" w:color="auto" w:fill="auto"/>
            <w:noWrap/>
            <w:vAlign w:val="bottom"/>
            <w:hideMark/>
          </w:tcPr>
          <w:p w14:paraId="5E02977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OZOR, zavod</w:t>
            </w:r>
          </w:p>
        </w:tc>
        <w:tc>
          <w:tcPr>
            <w:tcW w:w="1360" w:type="dxa"/>
            <w:tcBorders>
              <w:top w:val="nil"/>
              <w:left w:val="nil"/>
              <w:bottom w:val="single" w:sz="4" w:space="0" w:color="auto"/>
              <w:right w:val="single" w:sz="4" w:space="0" w:color="auto"/>
            </w:tcBorders>
            <w:shd w:val="clear" w:color="auto" w:fill="auto"/>
            <w:noWrap/>
            <w:vAlign w:val="bottom"/>
            <w:hideMark/>
          </w:tcPr>
          <w:p w14:paraId="247A19C6"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9.450,00</w:t>
            </w:r>
          </w:p>
        </w:tc>
      </w:tr>
      <w:tr w:rsidR="00463AB7" w:rsidRPr="00F247C3" w14:paraId="5E6896FC"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762B81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Princ Ki-Ki-Do, Zima</w:t>
            </w:r>
          </w:p>
        </w:tc>
        <w:tc>
          <w:tcPr>
            <w:tcW w:w="2620" w:type="dxa"/>
            <w:tcBorders>
              <w:top w:val="nil"/>
              <w:left w:val="nil"/>
              <w:bottom w:val="single" w:sz="4" w:space="0" w:color="auto"/>
              <w:right w:val="single" w:sz="4" w:space="0" w:color="auto"/>
            </w:tcBorders>
            <w:shd w:val="clear" w:color="auto" w:fill="auto"/>
            <w:noWrap/>
            <w:vAlign w:val="bottom"/>
            <w:hideMark/>
          </w:tcPr>
          <w:p w14:paraId="613DF13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OZOR, zavod</w:t>
            </w:r>
          </w:p>
        </w:tc>
        <w:tc>
          <w:tcPr>
            <w:tcW w:w="1360" w:type="dxa"/>
            <w:tcBorders>
              <w:top w:val="nil"/>
              <w:left w:val="nil"/>
              <w:bottom w:val="single" w:sz="4" w:space="0" w:color="auto"/>
              <w:right w:val="single" w:sz="4" w:space="0" w:color="auto"/>
            </w:tcBorders>
            <w:shd w:val="clear" w:color="auto" w:fill="auto"/>
            <w:noWrap/>
            <w:vAlign w:val="bottom"/>
            <w:hideMark/>
          </w:tcPr>
          <w:p w14:paraId="205B0201"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9.450,00</w:t>
            </w:r>
          </w:p>
        </w:tc>
      </w:tr>
      <w:tr w:rsidR="00463AB7" w:rsidRPr="00F247C3" w14:paraId="6BF6B797"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D752B5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Navigare necesse</w:t>
            </w:r>
          </w:p>
        </w:tc>
        <w:tc>
          <w:tcPr>
            <w:tcW w:w="2620" w:type="dxa"/>
            <w:tcBorders>
              <w:top w:val="nil"/>
              <w:left w:val="nil"/>
              <w:bottom w:val="single" w:sz="4" w:space="0" w:color="auto"/>
              <w:right w:val="single" w:sz="4" w:space="0" w:color="auto"/>
            </w:tcBorders>
            <w:shd w:val="clear" w:color="auto" w:fill="auto"/>
            <w:noWrap/>
            <w:vAlign w:val="bottom"/>
            <w:hideMark/>
          </w:tcPr>
          <w:p w14:paraId="430CBB17"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360" w:type="dxa"/>
            <w:tcBorders>
              <w:top w:val="nil"/>
              <w:left w:val="nil"/>
              <w:bottom w:val="single" w:sz="4" w:space="0" w:color="auto"/>
              <w:right w:val="single" w:sz="4" w:space="0" w:color="auto"/>
            </w:tcBorders>
            <w:shd w:val="clear" w:color="auto" w:fill="auto"/>
            <w:noWrap/>
            <w:vAlign w:val="bottom"/>
            <w:hideMark/>
          </w:tcPr>
          <w:p w14:paraId="5A723F64"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40.625,00</w:t>
            </w:r>
          </w:p>
        </w:tc>
      </w:tr>
      <w:tr w:rsidR="00463AB7" w:rsidRPr="00F247C3" w14:paraId="2F3966D1"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2EE1B0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Razpeti na križu</w:t>
            </w:r>
          </w:p>
        </w:tc>
        <w:tc>
          <w:tcPr>
            <w:tcW w:w="2620" w:type="dxa"/>
            <w:tcBorders>
              <w:top w:val="nil"/>
              <w:left w:val="nil"/>
              <w:bottom w:val="single" w:sz="4" w:space="0" w:color="auto"/>
              <w:right w:val="single" w:sz="4" w:space="0" w:color="auto"/>
            </w:tcBorders>
            <w:shd w:val="clear" w:color="auto" w:fill="auto"/>
            <w:noWrap/>
            <w:vAlign w:val="bottom"/>
            <w:hideMark/>
          </w:tcPr>
          <w:p w14:paraId="338EFF0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Staragara, zavod</w:t>
            </w:r>
          </w:p>
        </w:tc>
        <w:tc>
          <w:tcPr>
            <w:tcW w:w="1360" w:type="dxa"/>
            <w:tcBorders>
              <w:top w:val="nil"/>
              <w:left w:val="nil"/>
              <w:bottom w:val="single" w:sz="4" w:space="0" w:color="auto"/>
              <w:right w:val="single" w:sz="4" w:space="0" w:color="auto"/>
            </w:tcBorders>
            <w:shd w:val="clear" w:color="auto" w:fill="auto"/>
            <w:noWrap/>
            <w:vAlign w:val="bottom"/>
            <w:hideMark/>
          </w:tcPr>
          <w:p w14:paraId="0FD9BD21"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19.250,00</w:t>
            </w:r>
          </w:p>
        </w:tc>
      </w:tr>
      <w:tr w:rsidR="00463AB7" w:rsidRPr="00F247C3" w14:paraId="5940A9C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82A32DF"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Vsaka dobra zgodba je ljubezenska zgodba</w:t>
            </w:r>
          </w:p>
        </w:tc>
        <w:tc>
          <w:tcPr>
            <w:tcW w:w="2620" w:type="dxa"/>
            <w:tcBorders>
              <w:top w:val="nil"/>
              <w:left w:val="nil"/>
              <w:bottom w:val="single" w:sz="4" w:space="0" w:color="auto"/>
              <w:right w:val="single" w:sz="4" w:space="0" w:color="auto"/>
            </w:tcBorders>
            <w:shd w:val="clear" w:color="auto" w:fill="auto"/>
            <w:noWrap/>
            <w:vAlign w:val="bottom"/>
            <w:hideMark/>
          </w:tcPr>
          <w:p w14:paraId="15EE71C7"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360" w:type="dxa"/>
            <w:tcBorders>
              <w:top w:val="nil"/>
              <w:left w:val="nil"/>
              <w:bottom w:val="single" w:sz="4" w:space="0" w:color="auto"/>
              <w:right w:val="single" w:sz="4" w:space="0" w:color="auto"/>
            </w:tcBorders>
            <w:shd w:val="clear" w:color="auto" w:fill="auto"/>
            <w:noWrap/>
            <w:vAlign w:val="bottom"/>
            <w:hideMark/>
          </w:tcPr>
          <w:p w14:paraId="778F8DD2"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35.750,00</w:t>
            </w:r>
          </w:p>
        </w:tc>
      </w:tr>
      <w:tr w:rsidR="00463AB7" w:rsidRPr="00F247C3" w14:paraId="19984190"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0BDEDC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 slovensko</w:t>
            </w:r>
          </w:p>
        </w:tc>
        <w:tc>
          <w:tcPr>
            <w:tcW w:w="2620" w:type="dxa"/>
            <w:tcBorders>
              <w:top w:val="nil"/>
              <w:left w:val="nil"/>
              <w:bottom w:val="single" w:sz="4" w:space="0" w:color="auto"/>
              <w:right w:val="single" w:sz="4" w:space="0" w:color="auto"/>
            </w:tcBorders>
            <w:shd w:val="clear" w:color="auto" w:fill="auto"/>
            <w:noWrap/>
            <w:vAlign w:val="bottom"/>
            <w:hideMark/>
          </w:tcPr>
          <w:p w14:paraId="31575411"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Blade produkcija</w:t>
            </w:r>
          </w:p>
        </w:tc>
        <w:tc>
          <w:tcPr>
            <w:tcW w:w="1360" w:type="dxa"/>
            <w:tcBorders>
              <w:top w:val="nil"/>
              <w:left w:val="nil"/>
              <w:bottom w:val="single" w:sz="4" w:space="0" w:color="auto"/>
              <w:right w:val="single" w:sz="4" w:space="0" w:color="auto"/>
            </w:tcBorders>
            <w:shd w:val="clear" w:color="auto" w:fill="auto"/>
            <w:noWrap/>
            <w:vAlign w:val="bottom"/>
            <w:hideMark/>
          </w:tcPr>
          <w:p w14:paraId="7E40DE2C"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32.500,00</w:t>
            </w:r>
          </w:p>
        </w:tc>
      </w:tr>
      <w:tr w:rsidR="00463AB7" w:rsidRPr="00F247C3" w14:paraId="4EEA4AFE"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117E34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Sukanje niti modernih umetnikov</w:t>
            </w:r>
          </w:p>
        </w:tc>
        <w:tc>
          <w:tcPr>
            <w:tcW w:w="2620" w:type="dxa"/>
            <w:tcBorders>
              <w:top w:val="nil"/>
              <w:left w:val="nil"/>
              <w:bottom w:val="single" w:sz="4" w:space="0" w:color="auto"/>
              <w:right w:val="single" w:sz="4" w:space="0" w:color="auto"/>
            </w:tcBorders>
            <w:shd w:val="clear" w:color="auto" w:fill="auto"/>
            <w:noWrap/>
            <w:vAlign w:val="bottom"/>
            <w:hideMark/>
          </w:tcPr>
          <w:p w14:paraId="0C776DA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Arsmedia d.o.o.</w:t>
            </w:r>
          </w:p>
        </w:tc>
        <w:tc>
          <w:tcPr>
            <w:tcW w:w="1360" w:type="dxa"/>
            <w:tcBorders>
              <w:top w:val="nil"/>
              <w:left w:val="nil"/>
              <w:bottom w:val="single" w:sz="4" w:space="0" w:color="auto"/>
              <w:right w:val="single" w:sz="4" w:space="0" w:color="auto"/>
            </w:tcBorders>
            <w:shd w:val="clear" w:color="auto" w:fill="auto"/>
            <w:noWrap/>
            <w:vAlign w:val="bottom"/>
            <w:hideMark/>
          </w:tcPr>
          <w:p w14:paraId="5CB60BA9"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20.151,00</w:t>
            </w:r>
          </w:p>
        </w:tc>
      </w:tr>
      <w:tr w:rsidR="00463AB7" w:rsidRPr="00F247C3" w14:paraId="6A11C08D"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D4BC65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Zabel</w:t>
            </w:r>
          </w:p>
        </w:tc>
        <w:tc>
          <w:tcPr>
            <w:tcW w:w="2620" w:type="dxa"/>
            <w:tcBorders>
              <w:top w:val="nil"/>
              <w:left w:val="nil"/>
              <w:bottom w:val="single" w:sz="4" w:space="0" w:color="auto"/>
              <w:right w:val="single" w:sz="4" w:space="0" w:color="auto"/>
            </w:tcBorders>
            <w:shd w:val="clear" w:color="auto" w:fill="auto"/>
            <w:noWrap/>
            <w:vAlign w:val="bottom"/>
            <w:hideMark/>
          </w:tcPr>
          <w:p w14:paraId="2F04F02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Vertigo, zavod</w:t>
            </w:r>
          </w:p>
        </w:tc>
        <w:tc>
          <w:tcPr>
            <w:tcW w:w="1360" w:type="dxa"/>
            <w:tcBorders>
              <w:top w:val="nil"/>
              <w:left w:val="nil"/>
              <w:bottom w:val="single" w:sz="4" w:space="0" w:color="auto"/>
              <w:right w:val="single" w:sz="4" w:space="0" w:color="auto"/>
            </w:tcBorders>
            <w:shd w:val="clear" w:color="auto" w:fill="auto"/>
            <w:noWrap/>
            <w:vAlign w:val="bottom"/>
            <w:hideMark/>
          </w:tcPr>
          <w:p w14:paraId="6B7E5F0F"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15.500,00</w:t>
            </w:r>
          </w:p>
        </w:tc>
      </w:tr>
      <w:tr w:rsidR="00463AB7" w:rsidRPr="00F247C3" w14:paraId="783A2BE8"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614D60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Tribuna - veseli upor</w:t>
            </w:r>
          </w:p>
        </w:tc>
        <w:tc>
          <w:tcPr>
            <w:tcW w:w="2620" w:type="dxa"/>
            <w:tcBorders>
              <w:top w:val="nil"/>
              <w:left w:val="nil"/>
              <w:bottom w:val="single" w:sz="4" w:space="0" w:color="auto"/>
              <w:right w:val="single" w:sz="4" w:space="0" w:color="auto"/>
            </w:tcBorders>
            <w:shd w:val="clear" w:color="auto" w:fill="auto"/>
            <w:noWrap/>
            <w:vAlign w:val="bottom"/>
            <w:hideMark/>
          </w:tcPr>
          <w:p w14:paraId="2863F7EE"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Tramal films, zavod</w:t>
            </w:r>
          </w:p>
        </w:tc>
        <w:tc>
          <w:tcPr>
            <w:tcW w:w="1360" w:type="dxa"/>
            <w:tcBorders>
              <w:top w:val="nil"/>
              <w:left w:val="nil"/>
              <w:bottom w:val="single" w:sz="4" w:space="0" w:color="auto"/>
              <w:right w:val="single" w:sz="4" w:space="0" w:color="auto"/>
            </w:tcBorders>
            <w:shd w:val="clear" w:color="auto" w:fill="auto"/>
            <w:noWrap/>
            <w:vAlign w:val="bottom"/>
            <w:hideMark/>
          </w:tcPr>
          <w:p w14:paraId="1E2B2514"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11.750,00</w:t>
            </w:r>
          </w:p>
        </w:tc>
      </w:tr>
      <w:tr w:rsidR="00463AB7" w:rsidRPr="00F247C3" w14:paraId="13AF0C14"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AB3539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Dan osvoboditve</w:t>
            </w:r>
          </w:p>
        </w:tc>
        <w:tc>
          <w:tcPr>
            <w:tcW w:w="2620" w:type="dxa"/>
            <w:tcBorders>
              <w:top w:val="nil"/>
              <w:left w:val="nil"/>
              <w:bottom w:val="single" w:sz="4" w:space="0" w:color="auto"/>
              <w:right w:val="single" w:sz="4" w:space="0" w:color="auto"/>
            </w:tcBorders>
            <w:shd w:val="clear" w:color="auto" w:fill="auto"/>
            <w:noWrap/>
            <w:vAlign w:val="bottom"/>
            <w:hideMark/>
          </w:tcPr>
          <w:p w14:paraId="7C9AF93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Staragara, zavod</w:t>
            </w:r>
          </w:p>
        </w:tc>
        <w:tc>
          <w:tcPr>
            <w:tcW w:w="1360" w:type="dxa"/>
            <w:tcBorders>
              <w:top w:val="nil"/>
              <w:left w:val="nil"/>
              <w:bottom w:val="single" w:sz="4" w:space="0" w:color="auto"/>
              <w:right w:val="single" w:sz="4" w:space="0" w:color="auto"/>
            </w:tcBorders>
            <w:shd w:val="clear" w:color="auto" w:fill="auto"/>
            <w:noWrap/>
            <w:vAlign w:val="bottom"/>
            <w:hideMark/>
          </w:tcPr>
          <w:p w14:paraId="60576448"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17.580,00</w:t>
            </w:r>
          </w:p>
        </w:tc>
      </w:tr>
      <w:tr w:rsidR="00463AB7" w:rsidRPr="00F247C3" w14:paraId="6FB5D5C5"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D6F20A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Irena, lahko noč</w:t>
            </w:r>
          </w:p>
        </w:tc>
        <w:tc>
          <w:tcPr>
            <w:tcW w:w="2620" w:type="dxa"/>
            <w:tcBorders>
              <w:top w:val="nil"/>
              <w:left w:val="nil"/>
              <w:bottom w:val="single" w:sz="4" w:space="0" w:color="auto"/>
              <w:right w:val="single" w:sz="4" w:space="0" w:color="auto"/>
            </w:tcBorders>
            <w:shd w:val="clear" w:color="auto" w:fill="auto"/>
            <w:noWrap/>
            <w:vAlign w:val="bottom"/>
            <w:hideMark/>
          </w:tcPr>
          <w:p w14:paraId="6B4461C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Astral d.o.o.</w:t>
            </w:r>
          </w:p>
        </w:tc>
        <w:tc>
          <w:tcPr>
            <w:tcW w:w="1360" w:type="dxa"/>
            <w:tcBorders>
              <w:top w:val="nil"/>
              <w:left w:val="nil"/>
              <w:bottom w:val="single" w:sz="4" w:space="0" w:color="auto"/>
              <w:right w:val="single" w:sz="4" w:space="0" w:color="auto"/>
            </w:tcBorders>
            <w:shd w:val="clear" w:color="auto" w:fill="auto"/>
            <w:noWrap/>
            <w:vAlign w:val="bottom"/>
            <w:hideMark/>
          </w:tcPr>
          <w:p w14:paraId="396841EC"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11.250,00</w:t>
            </w:r>
          </w:p>
        </w:tc>
      </w:tr>
      <w:tr w:rsidR="00463AB7" w:rsidRPr="00F247C3" w14:paraId="66C84965"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DD6DB0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Ko sem se pogledala navzdol</w:t>
            </w:r>
          </w:p>
        </w:tc>
        <w:tc>
          <w:tcPr>
            <w:tcW w:w="2620" w:type="dxa"/>
            <w:tcBorders>
              <w:top w:val="nil"/>
              <w:left w:val="nil"/>
              <w:bottom w:val="single" w:sz="4" w:space="0" w:color="auto"/>
              <w:right w:val="single" w:sz="4" w:space="0" w:color="auto"/>
            </w:tcBorders>
            <w:shd w:val="clear" w:color="auto" w:fill="auto"/>
            <w:noWrap/>
            <w:vAlign w:val="bottom"/>
            <w:hideMark/>
          </w:tcPr>
          <w:p w14:paraId="269C99B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Sever&amp;Sever d.o.o.</w:t>
            </w:r>
          </w:p>
        </w:tc>
        <w:tc>
          <w:tcPr>
            <w:tcW w:w="1360" w:type="dxa"/>
            <w:tcBorders>
              <w:top w:val="nil"/>
              <w:left w:val="nil"/>
              <w:bottom w:val="single" w:sz="4" w:space="0" w:color="auto"/>
              <w:right w:val="single" w:sz="4" w:space="0" w:color="auto"/>
            </w:tcBorders>
            <w:shd w:val="clear" w:color="auto" w:fill="auto"/>
            <w:noWrap/>
            <w:vAlign w:val="bottom"/>
            <w:hideMark/>
          </w:tcPr>
          <w:p w14:paraId="60C0FD75"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463AB7" w:rsidRPr="00F247C3" w14:paraId="4AD459F3" w14:textId="77777777" w:rsidTr="00463AB7">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B48401"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Fundamenti</w:t>
            </w:r>
          </w:p>
        </w:tc>
        <w:tc>
          <w:tcPr>
            <w:tcW w:w="2620" w:type="dxa"/>
            <w:tcBorders>
              <w:top w:val="nil"/>
              <w:left w:val="nil"/>
              <w:bottom w:val="single" w:sz="4" w:space="0" w:color="auto"/>
              <w:right w:val="single" w:sz="4" w:space="0" w:color="auto"/>
            </w:tcBorders>
            <w:shd w:val="clear" w:color="auto" w:fill="auto"/>
            <w:noWrap/>
            <w:vAlign w:val="bottom"/>
            <w:hideMark/>
          </w:tcPr>
          <w:p w14:paraId="2438EBD0"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Ena Banda, društvo</w:t>
            </w:r>
          </w:p>
        </w:tc>
        <w:tc>
          <w:tcPr>
            <w:tcW w:w="1360" w:type="dxa"/>
            <w:tcBorders>
              <w:top w:val="nil"/>
              <w:left w:val="nil"/>
              <w:bottom w:val="single" w:sz="4" w:space="0" w:color="auto"/>
              <w:right w:val="single" w:sz="4" w:space="0" w:color="auto"/>
            </w:tcBorders>
            <w:shd w:val="clear" w:color="auto" w:fill="auto"/>
            <w:noWrap/>
            <w:vAlign w:val="bottom"/>
            <w:hideMark/>
          </w:tcPr>
          <w:p w14:paraId="36BB4F0C"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3.837,50</w:t>
            </w:r>
          </w:p>
        </w:tc>
      </w:tr>
      <w:tr w:rsidR="00463AB7" w:rsidRPr="00F247C3" w14:paraId="71BD100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F8B89E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Odraščanje</w:t>
            </w:r>
          </w:p>
        </w:tc>
        <w:tc>
          <w:tcPr>
            <w:tcW w:w="2620" w:type="dxa"/>
            <w:tcBorders>
              <w:top w:val="nil"/>
              <w:left w:val="nil"/>
              <w:bottom w:val="single" w:sz="4" w:space="0" w:color="auto"/>
              <w:right w:val="single" w:sz="4" w:space="0" w:color="auto"/>
            </w:tcBorders>
            <w:shd w:val="clear" w:color="auto" w:fill="auto"/>
            <w:noWrap/>
            <w:vAlign w:val="bottom"/>
            <w:hideMark/>
          </w:tcPr>
          <w:p w14:paraId="37365FD3"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Zuhr</w:t>
            </w:r>
          </w:p>
        </w:tc>
        <w:tc>
          <w:tcPr>
            <w:tcW w:w="1360" w:type="dxa"/>
            <w:tcBorders>
              <w:top w:val="nil"/>
              <w:left w:val="nil"/>
              <w:bottom w:val="single" w:sz="4" w:space="0" w:color="auto"/>
              <w:right w:val="single" w:sz="4" w:space="0" w:color="auto"/>
            </w:tcBorders>
            <w:shd w:val="clear" w:color="auto" w:fill="auto"/>
            <w:noWrap/>
            <w:vAlign w:val="bottom"/>
            <w:hideMark/>
          </w:tcPr>
          <w:p w14:paraId="3C06F3A0"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13.750,00</w:t>
            </w:r>
          </w:p>
        </w:tc>
      </w:tr>
      <w:tr w:rsidR="00463AB7" w:rsidRPr="00F247C3" w14:paraId="4C38BF59" w14:textId="77777777" w:rsidTr="00463AB7">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1C9A48"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Strah</w:t>
            </w:r>
          </w:p>
        </w:tc>
        <w:tc>
          <w:tcPr>
            <w:tcW w:w="2620" w:type="dxa"/>
            <w:tcBorders>
              <w:top w:val="nil"/>
              <w:left w:val="nil"/>
              <w:bottom w:val="single" w:sz="4" w:space="0" w:color="auto"/>
              <w:right w:val="single" w:sz="4" w:space="0" w:color="auto"/>
            </w:tcBorders>
            <w:shd w:val="clear" w:color="auto" w:fill="auto"/>
            <w:noWrap/>
            <w:vAlign w:val="bottom"/>
            <w:hideMark/>
          </w:tcPr>
          <w:p w14:paraId="4D57AFC5"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Babosek s.p.</w:t>
            </w:r>
          </w:p>
        </w:tc>
        <w:tc>
          <w:tcPr>
            <w:tcW w:w="1360" w:type="dxa"/>
            <w:tcBorders>
              <w:top w:val="nil"/>
              <w:left w:val="nil"/>
              <w:bottom w:val="single" w:sz="4" w:space="0" w:color="auto"/>
              <w:right w:val="single" w:sz="4" w:space="0" w:color="auto"/>
            </w:tcBorders>
            <w:shd w:val="clear" w:color="auto" w:fill="auto"/>
            <w:noWrap/>
            <w:vAlign w:val="bottom"/>
            <w:hideMark/>
          </w:tcPr>
          <w:p w14:paraId="37FEFCE5"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463AB7" w:rsidRPr="00F247C3" w14:paraId="31035630" w14:textId="77777777" w:rsidTr="00463AB7">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11913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Futura - na odprtem</w:t>
            </w:r>
          </w:p>
        </w:tc>
        <w:tc>
          <w:tcPr>
            <w:tcW w:w="2620" w:type="dxa"/>
            <w:tcBorders>
              <w:top w:val="nil"/>
              <w:left w:val="nil"/>
              <w:bottom w:val="single" w:sz="4" w:space="0" w:color="auto"/>
              <w:right w:val="single" w:sz="4" w:space="0" w:color="auto"/>
            </w:tcBorders>
            <w:shd w:val="clear" w:color="auto" w:fill="auto"/>
            <w:noWrap/>
            <w:vAlign w:val="bottom"/>
            <w:hideMark/>
          </w:tcPr>
          <w:p w14:paraId="14FD140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Felina d.o.o.</w:t>
            </w:r>
          </w:p>
        </w:tc>
        <w:tc>
          <w:tcPr>
            <w:tcW w:w="1360" w:type="dxa"/>
            <w:tcBorders>
              <w:top w:val="nil"/>
              <w:left w:val="nil"/>
              <w:bottom w:val="single" w:sz="4" w:space="0" w:color="auto"/>
              <w:right w:val="single" w:sz="4" w:space="0" w:color="auto"/>
            </w:tcBorders>
            <w:shd w:val="clear" w:color="auto" w:fill="auto"/>
            <w:noWrap/>
            <w:vAlign w:val="bottom"/>
            <w:hideMark/>
          </w:tcPr>
          <w:p w14:paraId="4BF5D543"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15.267,00</w:t>
            </w:r>
          </w:p>
        </w:tc>
      </w:tr>
      <w:tr w:rsidR="00463AB7" w:rsidRPr="00F247C3" w14:paraId="62344403"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80E4A06"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Buča na vroči strhi sveta</w:t>
            </w:r>
          </w:p>
        </w:tc>
        <w:tc>
          <w:tcPr>
            <w:tcW w:w="2620" w:type="dxa"/>
            <w:tcBorders>
              <w:top w:val="nil"/>
              <w:left w:val="nil"/>
              <w:bottom w:val="single" w:sz="4" w:space="0" w:color="auto"/>
              <w:right w:val="single" w:sz="4" w:space="0" w:color="auto"/>
            </w:tcBorders>
            <w:shd w:val="clear" w:color="auto" w:fill="auto"/>
            <w:noWrap/>
            <w:vAlign w:val="bottom"/>
            <w:hideMark/>
          </w:tcPr>
          <w:p w14:paraId="073AB92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Zavod Strup produkcija</w:t>
            </w:r>
          </w:p>
        </w:tc>
        <w:tc>
          <w:tcPr>
            <w:tcW w:w="1360" w:type="dxa"/>
            <w:tcBorders>
              <w:top w:val="nil"/>
              <w:left w:val="nil"/>
              <w:bottom w:val="single" w:sz="4" w:space="0" w:color="auto"/>
              <w:right w:val="single" w:sz="4" w:space="0" w:color="auto"/>
            </w:tcBorders>
            <w:shd w:val="clear" w:color="auto" w:fill="auto"/>
            <w:noWrap/>
            <w:vAlign w:val="bottom"/>
            <w:hideMark/>
          </w:tcPr>
          <w:p w14:paraId="72DEA386"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13.750,00</w:t>
            </w:r>
          </w:p>
        </w:tc>
      </w:tr>
      <w:tr w:rsidR="00463AB7" w:rsidRPr="00F247C3" w14:paraId="436E7ADE"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A221C82"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Ljudsko štetje posebne vrste</w:t>
            </w:r>
          </w:p>
        </w:tc>
        <w:tc>
          <w:tcPr>
            <w:tcW w:w="2620" w:type="dxa"/>
            <w:tcBorders>
              <w:top w:val="nil"/>
              <w:left w:val="nil"/>
              <w:bottom w:val="single" w:sz="4" w:space="0" w:color="auto"/>
              <w:right w:val="single" w:sz="4" w:space="0" w:color="auto"/>
            </w:tcBorders>
            <w:shd w:val="clear" w:color="auto" w:fill="auto"/>
            <w:noWrap/>
            <w:vAlign w:val="bottom"/>
            <w:hideMark/>
          </w:tcPr>
          <w:p w14:paraId="59AC4C8A"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Film Servis d.o.o.</w:t>
            </w:r>
          </w:p>
        </w:tc>
        <w:tc>
          <w:tcPr>
            <w:tcW w:w="1360" w:type="dxa"/>
            <w:tcBorders>
              <w:top w:val="nil"/>
              <w:left w:val="nil"/>
              <w:bottom w:val="single" w:sz="4" w:space="0" w:color="auto"/>
              <w:right w:val="single" w:sz="4" w:space="0" w:color="auto"/>
            </w:tcBorders>
            <w:shd w:val="clear" w:color="auto" w:fill="auto"/>
            <w:noWrap/>
            <w:vAlign w:val="bottom"/>
            <w:hideMark/>
          </w:tcPr>
          <w:p w14:paraId="42013581"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15.000,00</w:t>
            </w:r>
          </w:p>
        </w:tc>
      </w:tr>
      <w:tr w:rsidR="00463AB7" w:rsidRPr="00F247C3" w14:paraId="288C5219"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06C6ACC"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Princ Ki-Ki-Do; Krt</w:t>
            </w:r>
          </w:p>
        </w:tc>
        <w:tc>
          <w:tcPr>
            <w:tcW w:w="2620" w:type="dxa"/>
            <w:tcBorders>
              <w:top w:val="nil"/>
              <w:left w:val="nil"/>
              <w:bottom w:val="single" w:sz="4" w:space="0" w:color="auto"/>
              <w:right w:val="single" w:sz="4" w:space="0" w:color="auto"/>
            </w:tcBorders>
            <w:shd w:val="clear" w:color="auto" w:fill="auto"/>
            <w:noWrap/>
            <w:vAlign w:val="bottom"/>
            <w:hideMark/>
          </w:tcPr>
          <w:p w14:paraId="5A49C6E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OZOR, zavod</w:t>
            </w:r>
          </w:p>
        </w:tc>
        <w:tc>
          <w:tcPr>
            <w:tcW w:w="1360" w:type="dxa"/>
            <w:tcBorders>
              <w:top w:val="nil"/>
              <w:left w:val="nil"/>
              <w:bottom w:val="single" w:sz="4" w:space="0" w:color="auto"/>
              <w:right w:val="single" w:sz="4" w:space="0" w:color="auto"/>
            </w:tcBorders>
            <w:shd w:val="clear" w:color="auto" w:fill="auto"/>
            <w:noWrap/>
            <w:vAlign w:val="bottom"/>
            <w:hideMark/>
          </w:tcPr>
          <w:p w14:paraId="5B60B854"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7.250,00</w:t>
            </w:r>
          </w:p>
        </w:tc>
      </w:tr>
      <w:tr w:rsidR="00463AB7" w:rsidRPr="00F247C3" w14:paraId="4A855BF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A364BEB"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Princ Ki-Ki-Do; Begunec</w:t>
            </w:r>
          </w:p>
        </w:tc>
        <w:tc>
          <w:tcPr>
            <w:tcW w:w="2620" w:type="dxa"/>
            <w:tcBorders>
              <w:top w:val="nil"/>
              <w:left w:val="nil"/>
              <w:bottom w:val="single" w:sz="4" w:space="0" w:color="auto"/>
              <w:right w:val="single" w:sz="4" w:space="0" w:color="auto"/>
            </w:tcBorders>
            <w:shd w:val="clear" w:color="auto" w:fill="auto"/>
            <w:noWrap/>
            <w:vAlign w:val="bottom"/>
            <w:hideMark/>
          </w:tcPr>
          <w:p w14:paraId="000B511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OZOR, zavod</w:t>
            </w:r>
          </w:p>
        </w:tc>
        <w:tc>
          <w:tcPr>
            <w:tcW w:w="1360" w:type="dxa"/>
            <w:tcBorders>
              <w:top w:val="nil"/>
              <w:left w:val="nil"/>
              <w:bottom w:val="single" w:sz="4" w:space="0" w:color="auto"/>
              <w:right w:val="single" w:sz="4" w:space="0" w:color="auto"/>
            </w:tcBorders>
            <w:shd w:val="clear" w:color="auto" w:fill="auto"/>
            <w:noWrap/>
            <w:vAlign w:val="bottom"/>
            <w:hideMark/>
          </w:tcPr>
          <w:p w14:paraId="4D3377BD"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7.250,00</w:t>
            </w:r>
          </w:p>
        </w:tc>
      </w:tr>
      <w:tr w:rsidR="00463AB7" w:rsidRPr="00F247C3" w14:paraId="2F64A426" w14:textId="77777777" w:rsidTr="00463AB7">
        <w:trPr>
          <w:trHeight w:val="255"/>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925CCB9"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Spreminjamo sebe, spreminjamo svet</w:t>
            </w:r>
          </w:p>
        </w:tc>
        <w:tc>
          <w:tcPr>
            <w:tcW w:w="2620" w:type="dxa"/>
            <w:tcBorders>
              <w:top w:val="nil"/>
              <w:left w:val="nil"/>
              <w:bottom w:val="single" w:sz="4" w:space="0" w:color="auto"/>
              <w:right w:val="single" w:sz="4" w:space="0" w:color="auto"/>
            </w:tcBorders>
            <w:shd w:val="clear" w:color="auto" w:fill="auto"/>
            <w:noWrap/>
            <w:vAlign w:val="bottom"/>
            <w:hideMark/>
          </w:tcPr>
          <w:p w14:paraId="3A2BC5AD" w14:textId="77777777" w:rsidR="00463AB7" w:rsidRPr="00F247C3" w:rsidRDefault="00463AB7" w:rsidP="00463AB7">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 xml:space="preserve">White balance - društvo </w:t>
            </w:r>
          </w:p>
        </w:tc>
        <w:tc>
          <w:tcPr>
            <w:tcW w:w="1360" w:type="dxa"/>
            <w:tcBorders>
              <w:top w:val="nil"/>
              <w:left w:val="nil"/>
              <w:bottom w:val="single" w:sz="4" w:space="0" w:color="auto"/>
              <w:right w:val="single" w:sz="4" w:space="0" w:color="auto"/>
            </w:tcBorders>
            <w:shd w:val="clear" w:color="auto" w:fill="auto"/>
            <w:noWrap/>
            <w:vAlign w:val="bottom"/>
            <w:hideMark/>
          </w:tcPr>
          <w:p w14:paraId="3C4B4A0D" w14:textId="77777777" w:rsidR="00463AB7" w:rsidRPr="00F247C3" w:rsidRDefault="00463AB7" w:rsidP="00463AB7">
            <w:pPr>
              <w:spacing w:before="0" w:after="0" w:line="240" w:lineRule="auto"/>
              <w:jc w:val="right"/>
              <w:rPr>
                <w:rFonts w:asciiTheme="minorHAnsi" w:hAnsiTheme="minorHAnsi" w:cstheme="minorHAnsi"/>
                <w:sz w:val="20"/>
                <w:szCs w:val="20"/>
                <w:lang w:eastAsia="sl-SI"/>
              </w:rPr>
            </w:pPr>
            <w:r w:rsidRPr="00F247C3">
              <w:rPr>
                <w:rFonts w:asciiTheme="minorHAnsi" w:hAnsiTheme="minorHAnsi" w:cstheme="minorHAnsi"/>
                <w:sz w:val="20"/>
                <w:szCs w:val="20"/>
                <w:lang w:eastAsia="sl-SI"/>
              </w:rPr>
              <w:t>7.500,00</w:t>
            </w:r>
          </w:p>
        </w:tc>
      </w:tr>
      <w:tr w:rsidR="00463AB7" w:rsidRPr="00F247C3" w14:paraId="546DD1F8" w14:textId="77777777" w:rsidTr="00463AB7">
        <w:trPr>
          <w:trHeight w:val="300"/>
        </w:trPr>
        <w:tc>
          <w:tcPr>
            <w:tcW w:w="4000" w:type="dxa"/>
            <w:tcBorders>
              <w:top w:val="nil"/>
              <w:left w:val="single" w:sz="4" w:space="0" w:color="auto"/>
              <w:bottom w:val="single" w:sz="4" w:space="0" w:color="auto"/>
              <w:right w:val="nil"/>
            </w:tcBorders>
            <w:shd w:val="clear" w:color="000000" w:fill="FFFF00"/>
            <w:noWrap/>
            <w:vAlign w:val="bottom"/>
            <w:hideMark/>
          </w:tcPr>
          <w:p w14:paraId="42FA0DF6" w14:textId="77777777" w:rsidR="00463AB7" w:rsidRPr="00F247C3" w:rsidRDefault="00463AB7" w:rsidP="00463AB7">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620" w:type="dxa"/>
            <w:tcBorders>
              <w:top w:val="nil"/>
              <w:left w:val="nil"/>
              <w:bottom w:val="single" w:sz="4" w:space="0" w:color="auto"/>
              <w:right w:val="nil"/>
            </w:tcBorders>
            <w:shd w:val="clear" w:color="000000" w:fill="FFFF00"/>
            <w:noWrap/>
            <w:vAlign w:val="bottom"/>
            <w:hideMark/>
          </w:tcPr>
          <w:p w14:paraId="0DF66D23" w14:textId="77777777" w:rsidR="00463AB7" w:rsidRPr="00F247C3" w:rsidRDefault="00463AB7" w:rsidP="00463AB7">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41C5983A" w14:textId="77777777" w:rsidR="00463AB7" w:rsidRPr="00F247C3" w:rsidRDefault="00463AB7" w:rsidP="00463AB7">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627.718,00</w:t>
            </w:r>
          </w:p>
        </w:tc>
      </w:tr>
    </w:tbl>
    <w:p w14:paraId="141CFC53" w14:textId="77777777" w:rsidR="00384304" w:rsidRPr="00F247C3" w:rsidRDefault="00384304" w:rsidP="00384304">
      <w:pPr>
        <w:spacing w:line="240" w:lineRule="auto"/>
        <w:jc w:val="both"/>
        <w:rPr>
          <w:rFonts w:asciiTheme="minorHAnsi" w:hAnsiTheme="minorHAnsi" w:cstheme="minorHAnsi"/>
        </w:rPr>
      </w:pPr>
    </w:p>
    <w:p w14:paraId="3708BED7" w14:textId="77777777" w:rsidR="00BE623C" w:rsidRPr="004A7742" w:rsidRDefault="00BE623C" w:rsidP="00384304">
      <w:pPr>
        <w:spacing w:line="240" w:lineRule="auto"/>
        <w:jc w:val="both"/>
        <w:rPr>
          <w:rFonts w:asciiTheme="minorHAnsi" w:hAnsiTheme="minorHAnsi" w:cstheme="minorHAnsi"/>
        </w:rPr>
      </w:pPr>
    </w:p>
    <w:p w14:paraId="658E0AE8" w14:textId="1893CC23" w:rsidR="00BE623C" w:rsidRPr="00F247C3" w:rsidRDefault="00463AB7" w:rsidP="00BE623C">
      <w:pPr>
        <w:spacing w:line="240" w:lineRule="auto"/>
        <w:jc w:val="both"/>
        <w:rPr>
          <w:rFonts w:asciiTheme="minorHAnsi" w:hAnsiTheme="minorHAnsi" w:cstheme="minorHAnsi"/>
        </w:rPr>
      </w:pPr>
      <w:r w:rsidRPr="00F247C3">
        <w:rPr>
          <w:rFonts w:asciiTheme="minorHAnsi" w:hAnsiTheme="minorHAnsi" w:cstheme="minorHAnsi"/>
        </w:rPr>
        <w:t xml:space="preserve">Iz </w:t>
      </w:r>
      <w:r w:rsidR="003A4435" w:rsidRPr="00F247C3">
        <w:rPr>
          <w:rFonts w:asciiTheme="minorHAnsi" w:hAnsiTheme="minorHAnsi" w:cstheme="minorHAnsi"/>
        </w:rPr>
        <w:t xml:space="preserve">razpisa </w:t>
      </w:r>
      <w:r w:rsidRPr="00F247C3">
        <w:rPr>
          <w:rFonts w:asciiTheme="minorHAnsi" w:hAnsiTheme="minorHAnsi" w:cstheme="minorHAnsi"/>
        </w:rPr>
        <w:t xml:space="preserve">za </w:t>
      </w:r>
      <w:r w:rsidR="003A4435" w:rsidRPr="00F247C3">
        <w:rPr>
          <w:rFonts w:asciiTheme="minorHAnsi" w:hAnsiTheme="minorHAnsi" w:cstheme="minorHAnsi"/>
        </w:rPr>
        <w:t xml:space="preserve">leto </w:t>
      </w:r>
      <w:r w:rsidRPr="00F247C3">
        <w:rPr>
          <w:rFonts w:asciiTheme="minorHAnsi" w:hAnsiTheme="minorHAnsi" w:cstheme="minorHAnsi"/>
        </w:rPr>
        <w:t xml:space="preserve">2013 </w:t>
      </w:r>
      <w:r w:rsidR="003A4435" w:rsidRPr="00F247C3">
        <w:rPr>
          <w:rFonts w:asciiTheme="minorHAnsi" w:hAnsiTheme="minorHAnsi" w:cstheme="minorHAnsi"/>
        </w:rPr>
        <w:t>je nezaključeno sofinanciranje projekta GAM-Zgodba o Ani Monro</w:t>
      </w:r>
      <w:r w:rsidR="00BE623C" w:rsidRPr="004A7742">
        <w:rPr>
          <w:rFonts w:asciiTheme="minorHAnsi" w:hAnsiTheme="minorHAnsi" w:cstheme="minorHAnsi"/>
        </w:rPr>
        <w:t xml:space="preserve">, </w:t>
      </w:r>
      <w:r w:rsidR="00BE623C" w:rsidRPr="00F247C3">
        <w:rPr>
          <w:rFonts w:asciiTheme="minorHAnsi" w:hAnsiTheme="minorHAnsi" w:cstheme="minorHAnsi"/>
        </w:rPr>
        <w:t>kjer je bil filmski material predan, vendar producent ni izpolnil v pogodbeno določenem roku vseh pogodbenih obveznosti, zaradi česar je zadeva na sodišču.</w:t>
      </w:r>
    </w:p>
    <w:p w14:paraId="15454717" w14:textId="0CC7CDE1" w:rsidR="00BE623C" w:rsidRPr="00F247C3" w:rsidRDefault="00C822BC" w:rsidP="00384304">
      <w:pPr>
        <w:spacing w:line="240" w:lineRule="auto"/>
        <w:jc w:val="both"/>
        <w:rPr>
          <w:rFonts w:asciiTheme="minorHAnsi" w:hAnsiTheme="minorHAnsi" w:cstheme="minorHAnsi"/>
        </w:rPr>
      </w:pPr>
      <w:r w:rsidRPr="00F247C3">
        <w:rPr>
          <w:rFonts w:asciiTheme="minorHAnsi" w:hAnsiTheme="minorHAnsi" w:cstheme="minorHAnsi"/>
        </w:rPr>
        <w:t>Proje</w:t>
      </w:r>
      <w:r w:rsidR="003A4435" w:rsidRPr="00F247C3">
        <w:rPr>
          <w:rFonts w:asciiTheme="minorHAnsi" w:hAnsiTheme="minorHAnsi" w:cstheme="minorHAnsi"/>
        </w:rPr>
        <w:t>k</w:t>
      </w:r>
      <w:r w:rsidRPr="00F247C3">
        <w:rPr>
          <w:rFonts w:asciiTheme="minorHAnsi" w:hAnsiTheme="minorHAnsi" w:cstheme="minorHAnsi"/>
        </w:rPr>
        <w:t>t</w:t>
      </w:r>
      <w:r w:rsidR="003A4435" w:rsidRPr="00F247C3">
        <w:rPr>
          <w:rFonts w:asciiTheme="minorHAnsi" w:hAnsiTheme="minorHAnsi" w:cstheme="minorHAnsi"/>
        </w:rPr>
        <w:t xml:space="preserve"> Pappenstory - štorija o Slovenskem amaterskem gledališču SAG Trst Iz </w:t>
      </w:r>
      <w:r w:rsidR="007836E0" w:rsidRPr="00F247C3">
        <w:rPr>
          <w:rFonts w:asciiTheme="minorHAnsi" w:hAnsiTheme="minorHAnsi" w:cstheme="minorHAnsi"/>
        </w:rPr>
        <w:t>leta 2014 je še edini proj</w:t>
      </w:r>
      <w:r w:rsidRPr="00F247C3">
        <w:rPr>
          <w:rFonts w:asciiTheme="minorHAnsi" w:hAnsiTheme="minorHAnsi" w:cstheme="minorHAnsi"/>
        </w:rPr>
        <w:t>e</w:t>
      </w:r>
      <w:r w:rsidR="007836E0" w:rsidRPr="00F247C3">
        <w:rPr>
          <w:rFonts w:asciiTheme="minorHAnsi" w:hAnsiTheme="minorHAnsi" w:cstheme="minorHAnsi"/>
        </w:rPr>
        <w:t>kt iz razpisa</w:t>
      </w:r>
      <w:r w:rsidR="00BE623C" w:rsidRPr="00F247C3">
        <w:rPr>
          <w:rFonts w:asciiTheme="minorHAnsi" w:hAnsiTheme="minorHAnsi" w:cstheme="minorHAnsi"/>
        </w:rPr>
        <w:t xml:space="preserve"> tega leta</w:t>
      </w:r>
      <w:r w:rsidR="007836E0" w:rsidRPr="00F247C3">
        <w:rPr>
          <w:rFonts w:asciiTheme="minorHAnsi" w:hAnsiTheme="minorHAnsi" w:cstheme="minorHAnsi"/>
        </w:rPr>
        <w:t xml:space="preserve">, ki bo dobil zadnjo tranšo izplačano še v letu 2017. Film je končan. </w:t>
      </w:r>
      <w:r w:rsidR="00463AB7" w:rsidRPr="00F247C3">
        <w:rPr>
          <w:rFonts w:asciiTheme="minorHAnsi" w:hAnsiTheme="minorHAnsi" w:cstheme="minorHAnsi"/>
        </w:rPr>
        <w:t xml:space="preserve"> </w:t>
      </w:r>
    </w:p>
    <w:p w14:paraId="1DC50AE9" w14:textId="198BCC9B" w:rsidR="00463AB7" w:rsidRPr="00F247C3" w:rsidRDefault="007836E0" w:rsidP="00384304">
      <w:pPr>
        <w:spacing w:line="240" w:lineRule="auto"/>
        <w:jc w:val="both"/>
        <w:rPr>
          <w:rFonts w:asciiTheme="minorHAnsi" w:hAnsiTheme="minorHAnsi" w:cstheme="minorHAnsi"/>
        </w:rPr>
      </w:pPr>
      <w:r w:rsidRPr="00F247C3">
        <w:rPr>
          <w:rFonts w:asciiTheme="minorHAnsi" w:hAnsiTheme="minorHAnsi" w:cstheme="minorHAnsi"/>
        </w:rPr>
        <w:t>I</w:t>
      </w:r>
      <w:r w:rsidR="00384304" w:rsidRPr="00F247C3">
        <w:rPr>
          <w:rFonts w:asciiTheme="minorHAnsi" w:hAnsiTheme="minorHAnsi" w:cstheme="minorHAnsi"/>
        </w:rPr>
        <w:t>z razpisa za leto 201</w:t>
      </w:r>
      <w:r w:rsidR="00463AB7" w:rsidRPr="00F247C3">
        <w:rPr>
          <w:rFonts w:asciiTheme="minorHAnsi" w:hAnsiTheme="minorHAnsi" w:cstheme="minorHAnsi"/>
        </w:rPr>
        <w:t>5</w:t>
      </w:r>
      <w:r w:rsidR="00384304" w:rsidRPr="00F247C3">
        <w:rPr>
          <w:rFonts w:asciiTheme="minorHAnsi" w:hAnsiTheme="minorHAnsi" w:cstheme="minorHAnsi"/>
        </w:rPr>
        <w:t xml:space="preserve"> </w:t>
      </w:r>
      <w:r w:rsidR="00463AB7" w:rsidRPr="00F247C3">
        <w:rPr>
          <w:rFonts w:asciiTheme="minorHAnsi" w:hAnsiTheme="minorHAnsi" w:cstheme="minorHAnsi"/>
        </w:rPr>
        <w:t xml:space="preserve">smo zaključili s sofinanciranjem projektov: Kdo si pa ti?, Person of view in Prečkanje Islandije. Ostalim projektom moramo v letu 2017 izplačati še 105.399,50 </w:t>
      </w:r>
      <w:r w:rsidR="006F7F2D" w:rsidRPr="00F247C3">
        <w:rPr>
          <w:rFonts w:asciiTheme="minorHAnsi" w:hAnsiTheme="minorHAnsi" w:cstheme="minorHAnsi"/>
        </w:rPr>
        <w:t>€.</w:t>
      </w:r>
      <w:r w:rsidR="00463AB7" w:rsidRPr="00F247C3">
        <w:rPr>
          <w:rFonts w:asciiTheme="minorHAnsi" w:hAnsiTheme="minorHAnsi" w:cstheme="minorHAnsi"/>
        </w:rPr>
        <w:t xml:space="preserve"> Začeli smo z izplačili projektom, izbranim na razpisu za leto 2016. Izplačali smo v glavnem avanse v višini 174.835,50 EUR, nadaljne sofinanciranje bo sledilo v letih 2017 in 2018. </w:t>
      </w:r>
    </w:p>
    <w:p w14:paraId="2B40400C" w14:textId="44E7B424" w:rsidR="00384304" w:rsidRPr="00F247C3" w:rsidRDefault="00384304" w:rsidP="00384304">
      <w:pPr>
        <w:spacing w:line="240" w:lineRule="auto"/>
        <w:jc w:val="both"/>
        <w:rPr>
          <w:rFonts w:asciiTheme="minorHAnsi" w:hAnsiTheme="minorHAnsi" w:cstheme="minorHAnsi"/>
        </w:rPr>
      </w:pPr>
      <w:r w:rsidRPr="00F247C3">
        <w:rPr>
          <w:rFonts w:asciiTheme="minorHAnsi" w:hAnsiTheme="minorHAnsi" w:cstheme="minorHAnsi"/>
        </w:rPr>
        <w:t>Po odločbi smo dobili od Ministrstva za kulturo 626.718</w:t>
      </w:r>
      <w:r w:rsidR="008A365B" w:rsidRPr="00F247C3">
        <w:rPr>
          <w:rFonts w:asciiTheme="minorHAnsi" w:hAnsiTheme="minorHAnsi" w:cstheme="minorHAnsi"/>
        </w:rPr>
        <w:t xml:space="preserve"> €  </w:t>
      </w:r>
      <w:r w:rsidR="00EF231F" w:rsidRPr="00F247C3">
        <w:rPr>
          <w:rFonts w:asciiTheme="minorHAnsi" w:hAnsiTheme="minorHAnsi" w:cstheme="minorHAnsi"/>
        </w:rPr>
        <w:t xml:space="preserve">in jih </w:t>
      </w:r>
      <w:r w:rsidR="00494A16" w:rsidRPr="00F247C3">
        <w:rPr>
          <w:rFonts w:asciiTheme="minorHAnsi" w:hAnsiTheme="minorHAnsi" w:cstheme="minorHAnsi"/>
        </w:rPr>
        <w:t>v enakem znesku</w:t>
      </w:r>
      <w:r w:rsidR="00EF231F" w:rsidRPr="00F247C3">
        <w:rPr>
          <w:rFonts w:asciiTheme="minorHAnsi" w:hAnsiTheme="minorHAnsi" w:cstheme="minorHAnsi"/>
        </w:rPr>
        <w:t xml:space="preserve"> tudi transferirali upravičencem.</w:t>
      </w:r>
      <w:r w:rsidRPr="00F247C3">
        <w:rPr>
          <w:rFonts w:asciiTheme="minorHAnsi" w:hAnsiTheme="minorHAnsi" w:cstheme="minorHAnsi"/>
        </w:rPr>
        <w:t xml:space="preserve"> </w:t>
      </w:r>
    </w:p>
    <w:p w14:paraId="5AE5D710" w14:textId="77777777" w:rsidR="002846BD" w:rsidRPr="00F247C3" w:rsidRDefault="002846BD" w:rsidP="002846BD">
      <w:pPr>
        <w:spacing w:line="240" w:lineRule="auto"/>
        <w:rPr>
          <w:rFonts w:asciiTheme="minorHAnsi" w:hAnsiTheme="minorHAnsi" w:cstheme="minorHAnsi"/>
        </w:rPr>
      </w:pPr>
    </w:p>
    <w:p w14:paraId="3E785E53" w14:textId="77777777" w:rsidR="002846BD" w:rsidRPr="00F247C3" w:rsidRDefault="002846BD" w:rsidP="002846BD">
      <w:pPr>
        <w:spacing w:line="240" w:lineRule="auto"/>
        <w:jc w:val="both"/>
        <w:rPr>
          <w:rFonts w:asciiTheme="minorHAnsi" w:hAnsiTheme="minorHAnsi" w:cstheme="minorHAnsi"/>
        </w:rPr>
      </w:pPr>
    </w:p>
    <w:p w14:paraId="2AC76401" w14:textId="77777777" w:rsidR="002846BD" w:rsidRPr="00F247C3" w:rsidRDefault="002846BD" w:rsidP="002846BD">
      <w:pPr>
        <w:pStyle w:val="Naslov4"/>
        <w:spacing w:line="240" w:lineRule="auto"/>
        <w:rPr>
          <w:rFonts w:asciiTheme="minorHAnsi" w:hAnsiTheme="minorHAnsi" w:cstheme="minorHAnsi"/>
          <w:sz w:val="26"/>
          <w:szCs w:val="26"/>
        </w:rPr>
      </w:pPr>
      <w:r w:rsidRPr="00F247C3">
        <w:rPr>
          <w:rFonts w:asciiTheme="minorHAnsi" w:hAnsiTheme="minorHAnsi" w:cstheme="minorHAnsi"/>
          <w:sz w:val="26"/>
          <w:szCs w:val="26"/>
        </w:rPr>
        <w:t>Področje spodbujanja filmske kulture in vzgoje</w:t>
      </w:r>
      <w:r w:rsidR="00EF231F" w:rsidRPr="00F247C3">
        <w:rPr>
          <w:rFonts w:asciiTheme="minorHAnsi" w:hAnsiTheme="minorHAnsi" w:cstheme="minorHAnsi"/>
          <w:sz w:val="26"/>
          <w:szCs w:val="26"/>
        </w:rPr>
        <w:t xml:space="preserve"> - akcije</w:t>
      </w:r>
    </w:p>
    <w:p w14:paraId="3E5449A3" w14:textId="77777777" w:rsidR="002846BD" w:rsidRPr="00F247C3" w:rsidRDefault="002846BD" w:rsidP="002846BD">
      <w:pPr>
        <w:spacing w:line="240" w:lineRule="auto"/>
        <w:jc w:val="both"/>
        <w:rPr>
          <w:rFonts w:asciiTheme="minorHAnsi" w:hAnsiTheme="minorHAnsi" w:cstheme="minorHAnsi"/>
        </w:rPr>
      </w:pPr>
      <w:r w:rsidRPr="00F247C3">
        <w:rPr>
          <w:rFonts w:asciiTheme="minorHAnsi" w:hAnsiTheme="minorHAnsi" w:cstheme="minorHAnsi"/>
        </w:rPr>
        <w:t>V letu 201</w:t>
      </w:r>
      <w:r w:rsidR="00AC2916" w:rsidRPr="00F247C3">
        <w:rPr>
          <w:rFonts w:asciiTheme="minorHAnsi" w:hAnsiTheme="minorHAnsi" w:cstheme="minorHAnsi"/>
        </w:rPr>
        <w:t>6</w:t>
      </w:r>
      <w:r w:rsidRPr="00F247C3">
        <w:rPr>
          <w:rFonts w:asciiTheme="minorHAnsi" w:hAnsiTheme="minorHAnsi" w:cstheme="minorHAnsi"/>
        </w:rPr>
        <w:t xml:space="preserve"> so bili s tega področja zaključeni naslednji javni razpisi:</w:t>
      </w:r>
    </w:p>
    <w:p w14:paraId="4299D2CC" w14:textId="77777777" w:rsidR="002846BD" w:rsidRPr="00F247C3" w:rsidRDefault="002846BD" w:rsidP="00DC61EC">
      <w:pPr>
        <w:numPr>
          <w:ilvl w:val="0"/>
          <w:numId w:val="10"/>
        </w:numPr>
        <w:spacing w:before="0" w:after="0" w:line="240" w:lineRule="auto"/>
        <w:ind w:left="714" w:hanging="357"/>
        <w:jc w:val="both"/>
        <w:rPr>
          <w:rFonts w:asciiTheme="minorHAnsi" w:hAnsiTheme="minorHAnsi" w:cstheme="minorHAnsi"/>
        </w:rPr>
      </w:pPr>
      <w:r w:rsidRPr="00F247C3">
        <w:rPr>
          <w:rFonts w:asciiTheme="minorHAnsi" w:hAnsiTheme="minorHAnsi" w:cstheme="minorHAnsi"/>
        </w:rPr>
        <w:t>javni razpis za sofinanciranje filmskih festivalov v Republiki Sloveniji za leto 201</w:t>
      </w:r>
      <w:r w:rsidR="00463AB7" w:rsidRPr="00F247C3">
        <w:rPr>
          <w:rFonts w:asciiTheme="minorHAnsi" w:hAnsiTheme="minorHAnsi" w:cstheme="minorHAnsi"/>
        </w:rPr>
        <w:t>6</w:t>
      </w:r>
      <w:r w:rsidRPr="00F247C3">
        <w:rPr>
          <w:rFonts w:asciiTheme="minorHAnsi" w:hAnsiTheme="minorHAnsi" w:cstheme="minorHAnsi"/>
        </w:rPr>
        <w:t>;</w:t>
      </w:r>
    </w:p>
    <w:p w14:paraId="2238BB1F" w14:textId="77777777" w:rsidR="002846BD" w:rsidRPr="00F247C3" w:rsidRDefault="002846BD" w:rsidP="00DC61EC">
      <w:pPr>
        <w:numPr>
          <w:ilvl w:val="0"/>
          <w:numId w:val="10"/>
        </w:numPr>
        <w:spacing w:before="0" w:after="0" w:line="240" w:lineRule="auto"/>
        <w:ind w:left="714" w:hanging="357"/>
        <w:jc w:val="both"/>
        <w:rPr>
          <w:rFonts w:asciiTheme="minorHAnsi" w:hAnsiTheme="minorHAnsi" w:cstheme="minorHAnsi"/>
        </w:rPr>
      </w:pPr>
      <w:r w:rsidRPr="00F247C3">
        <w:rPr>
          <w:rFonts w:asciiTheme="minorHAnsi" w:hAnsiTheme="minorHAnsi" w:cstheme="minorHAnsi"/>
        </w:rPr>
        <w:lastRenderedPageBreak/>
        <w:t>javni razpis za sofinanciranje kulturno vzgojnih filmskih projektov v Republiki Sloveniji za leto 201</w:t>
      </w:r>
      <w:r w:rsidR="00AC2916" w:rsidRPr="00F247C3">
        <w:rPr>
          <w:rFonts w:asciiTheme="minorHAnsi" w:hAnsiTheme="minorHAnsi" w:cstheme="minorHAnsi"/>
        </w:rPr>
        <w:t>6</w:t>
      </w:r>
      <w:r w:rsidRPr="00F247C3">
        <w:rPr>
          <w:rFonts w:asciiTheme="minorHAnsi" w:hAnsiTheme="minorHAnsi" w:cstheme="minorHAnsi"/>
        </w:rPr>
        <w:t xml:space="preserve"> in </w:t>
      </w:r>
    </w:p>
    <w:p w14:paraId="756F5406" w14:textId="77777777" w:rsidR="002846BD" w:rsidRPr="00F247C3" w:rsidRDefault="002846BD" w:rsidP="00DC61EC">
      <w:pPr>
        <w:numPr>
          <w:ilvl w:val="0"/>
          <w:numId w:val="10"/>
        </w:numPr>
        <w:spacing w:before="0" w:after="0" w:line="240" w:lineRule="auto"/>
        <w:ind w:left="714" w:hanging="357"/>
        <w:jc w:val="both"/>
        <w:rPr>
          <w:rFonts w:asciiTheme="minorHAnsi" w:hAnsiTheme="minorHAnsi" w:cstheme="minorHAnsi"/>
        </w:rPr>
      </w:pPr>
      <w:r w:rsidRPr="00F247C3">
        <w:rPr>
          <w:rFonts w:asciiTheme="minorHAnsi" w:hAnsiTheme="minorHAnsi" w:cstheme="minorHAnsi"/>
        </w:rPr>
        <w:t>redni letni javni razpis za sofinanciranje programov organizirane filmske stroke v Republiki Sloveniji.</w:t>
      </w:r>
    </w:p>
    <w:p w14:paraId="4AF75A1F" w14:textId="77777777" w:rsidR="002846BD" w:rsidRPr="00F247C3" w:rsidRDefault="002846BD" w:rsidP="002846BD">
      <w:pPr>
        <w:spacing w:before="0" w:after="0" w:line="240" w:lineRule="auto"/>
        <w:ind w:left="720"/>
        <w:jc w:val="both"/>
        <w:rPr>
          <w:rFonts w:asciiTheme="minorHAnsi" w:hAnsiTheme="minorHAnsi" w:cstheme="minorHAnsi"/>
          <w:highlight w:val="yellow"/>
        </w:rPr>
      </w:pPr>
    </w:p>
    <w:p w14:paraId="421AF105" w14:textId="77777777" w:rsidR="009152AB" w:rsidRPr="00F247C3" w:rsidRDefault="009152AB" w:rsidP="009152AB">
      <w:pPr>
        <w:pStyle w:val="Naslov5"/>
        <w:spacing w:line="240" w:lineRule="auto"/>
        <w:rPr>
          <w:rFonts w:asciiTheme="minorHAnsi" w:hAnsiTheme="minorHAnsi" w:cstheme="minorHAnsi"/>
          <w:sz w:val="22"/>
          <w:szCs w:val="22"/>
        </w:rPr>
      </w:pPr>
      <w:bookmarkStart w:id="37" w:name="_Toc317868929"/>
      <w:r w:rsidRPr="00F247C3">
        <w:rPr>
          <w:rFonts w:asciiTheme="minorHAnsi" w:hAnsiTheme="minorHAnsi" w:cstheme="minorHAnsi"/>
          <w:sz w:val="22"/>
          <w:szCs w:val="22"/>
        </w:rPr>
        <w:t xml:space="preserve">Rezultati razpisov </w:t>
      </w:r>
    </w:p>
    <w:p w14:paraId="1E9D2097" w14:textId="77777777" w:rsidR="009152AB" w:rsidRPr="00F247C3" w:rsidRDefault="009152AB" w:rsidP="009152AB">
      <w:pPr>
        <w:spacing w:line="240" w:lineRule="auto"/>
        <w:rPr>
          <w:rFonts w:asciiTheme="minorHAnsi" w:hAnsiTheme="minorHAnsi" w:cstheme="minorHAnsi"/>
        </w:rPr>
      </w:pPr>
    </w:p>
    <w:p w14:paraId="0CF7F72F" w14:textId="77777777" w:rsidR="009152AB" w:rsidRPr="00F247C3" w:rsidRDefault="009152AB" w:rsidP="009152AB">
      <w:pPr>
        <w:spacing w:line="240" w:lineRule="auto"/>
        <w:jc w:val="both"/>
        <w:rPr>
          <w:rFonts w:asciiTheme="minorHAnsi" w:hAnsiTheme="minorHAnsi" w:cstheme="minorHAnsi"/>
          <w:b/>
        </w:rPr>
      </w:pPr>
      <w:r w:rsidRPr="00F247C3">
        <w:rPr>
          <w:rFonts w:asciiTheme="minorHAnsi" w:hAnsiTheme="minorHAnsi" w:cstheme="minorHAnsi"/>
          <w:b/>
        </w:rPr>
        <w:t xml:space="preserve">Javni razpis za sofinanciranje filmskih festivalov v Republiki Sloveniji za leto 2016 </w:t>
      </w:r>
    </w:p>
    <w:p w14:paraId="1FD26DA3" w14:textId="46701A5C" w:rsidR="009152AB" w:rsidRPr="00F247C3" w:rsidRDefault="009152AB" w:rsidP="009152AB">
      <w:pPr>
        <w:spacing w:line="240" w:lineRule="auto"/>
        <w:jc w:val="both"/>
        <w:rPr>
          <w:rFonts w:asciiTheme="minorHAnsi" w:hAnsiTheme="minorHAnsi" w:cstheme="minorHAnsi"/>
        </w:rPr>
      </w:pPr>
      <w:r w:rsidRPr="00F247C3">
        <w:rPr>
          <w:rFonts w:asciiTheme="minorHAnsi" w:hAnsiTheme="minorHAnsi" w:cstheme="minorHAnsi"/>
        </w:rPr>
        <w:t xml:space="preserve">Redni javni letni razpis za sofinanciranje festivalov v Republiki Sloveniji za leto 2016 (UL 18/16 z dne 04.03.2016) Okvirna vrednost razpisanih sredstev je bila 70.000 </w:t>
      </w:r>
      <w:r w:rsidR="008A365B" w:rsidRPr="00F247C3">
        <w:rPr>
          <w:rFonts w:asciiTheme="minorHAnsi" w:hAnsiTheme="minorHAnsi" w:cstheme="minorHAnsi"/>
        </w:rPr>
        <w:t xml:space="preserve">€ </w:t>
      </w:r>
      <w:r w:rsidRPr="00F247C3">
        <w:rPr>
          <w:rFonts w:asciiTheme="minorHAnsi" w:hAnsiTheme="minorHAnsi" w:cstheme="minorHAnsi"/>
        </w:rPr>
        <w:t xml:space="preserve"> (lani 60.000 </w:t>
      </w:r>
      <w:r w:rsidR="008A365B" w:rsidRPr="00F247C3">
        <w:rPr>
          <w:rFonts w:asciiTheme="minorHAnsi" w:hAnsiTheme="minorHAnsi" w:cstheme="minorHAnsi"/>
        </w:rPr>
        <w:t xml:space="preserve">€ </w:t>
      </w:r>
      <w:r w:rsidRPr="00F247C3">
        <w:rPr>
          <w:rFonts w:asciiTheme="minorHAnsi" w:hAnsiTheme="minorHAnsi" w:cstheme="minorHAnsi"/>
        </w:rPr>
        <w:t xml:space="preserve">) , omejitev za višino sofinanciranja je za posamezen festival 15.000 </w:t>
      </w:r>
      <w:r w:rsidR="008A365B" w:rsidRPr="00F247C3">
        <w:rPr>
          <w:rFonts w:asciiTheme="minorHAnsi" w:hAnsiTheme="minorHAnsi" w:cstheme="minorHAnsi"/>
        </w:rPr>
        <w:t>€</w:t>
      </w:r>
      <w:r w:rsidRPr="00F247C3">
        <w:rPr>
          <w:rFonts w:asciiTheme="minorHAnsi" w:hAnsiTheme="minorHAnsi" w:cstheme="minorHAnsi"/>
        </w:rPr>
        <w:t xml:space="preserve">. Na javni razpis je prispelo 18 ustreznih vlog. V sofinanciranje je bilo sprejeto 14 naslednjih festivalov (lani 11) v skupni vrednosti 70.000 </w:t>
      </w:r>
      <w:r w:rsidR="008A365B" w:rsidRPr="00F247C3">
        <w:rPr>
          <w:rFonts w:asciiTheme="minorHAnsi" w:hAnsiTheme="minorHAnsi" w:cstheme="minorHAnsi"/>
        </w:rPr>
        <w:t xml:space="preserve">€ </w:t>
      </w:r>
      <w:r w:rsidRPr="00F247C3">
        <w:rPr>
          <w:rFonts w:asciiTheme="minorHAnsi" w:hAnsiTheme="minorHAnsi" w:cstheme="minorHAnsi"/>
        </w:rPr>
        <w:t xml:space="preserve"> (lani 60.000 </w:t>
      </w:r>
      <w:r w:rsidR="008A365B" w:rsidRPr="00F247C3">
        <w:rPr>
          <w:rFonts w:asciiTheme="minorHAnsi" w:hAnsiTheme="minorHAnsi" w:cstheme="minorHAnsi"/>
        </w:rPr>
        <w:t xml:space="preserve">€ </w:t>
      </w:r>
      <w:r w:rsidRPr="00F247C3">
        <w:rPr>
          <w:rFonts w:asciiTheme="minorHAnsi" w:hAnsiTheme="minorHAnsi" w:cstheme="minorHAnsi"/>
        </w:rPr>
        <w:t>):</w:t>
      </w:r>
    </w:p>
    <w:p w14:paraId="66C4DC75" w14:textId="77777777" w:rsidR="009152AB" w:rsidRPr="00F247C3" w:rsidRDefault="009152AB" w:rsidP="009152AB">
      <w:pPr>
        <w:spacing w:line="240" w:lineRule="auto"/>
        <w:jc w:val="both"/>
        <w:rPr>
          <w:rFonts w:asciiTheme="minorHAnsi" w:hAnsiTheme="minorHAnsi" w:cstheme="minorHAnsi"/>
          <w:color w:val="FF0000"/>
        </w:rPr>
      </w:pPr>
      <w:r w:rsidRPr="00F247C3">
        <w:rPr>
          <w:rFonts w:asciiTheme="minorHAnsi" w:hAnsiTheme="minorHAnsi" w:cstheme="minorHAnsi"/>
        </w:rPr>
        <w:t xml:space="preserve"> </w:t>
      </w:r>
    </w:p>
    <w:tbl>
      <w:tblPr>
        <w:tblW w:w="8729" w:type="dxa"/>
        <w:tblInd w:w="55" w:type="dxa"/>
        <w:tblCellMar>
          <w:left w:w="70" w:type="dxa"/>
          <w:right w:w="70" w:type="dxa"/>
        </w:tblCellMar>
        <w:tblLook w:val="04A0" w:firstRow="1" w:lastRow="0" w:firstColumn="1" w:lastColumn="0" w:noHBand="0" w:noVBand="1"/>
      </w:tblPr>
      <w:tblGrid>
        <w:gridCol w:w="960"/>
        <w:gridCol w:w="2808"/>
        <w:gridCol w:w="2976"/>
        <w:gridCol w:w="1985"/>
      </w:tblGrid>
      <w:tr w:rsidR="009152AB" w:rsidRPr="00F247C3" w14:paraId="5A811E75" w14:textId="77777777" w:rsidTr="00494A16">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A50F8" w14:textId="77777777" w:rsidR="009152AB" w:rsidRPr="00F247C3" w:rsidRDefault="009152AB" w:rsidP="009152AB">
            <w:pPr>
              <w:spacing w:before="0" w:after="0" w:line="240" w:lineRule="auto"/>
              <w:jc w:val="center"/>
              <w:rPr>
                <w:rFonts w:asciiTheme="minorHAnsi" w:hAnsiTheme="minorHAnsi" w:cstheme="minorHAnsi"/>
                <w:b/>
                <w:bCs/>
                <w:color w:val="003366"/>
                <w:lang w:eastAsia="sl-SI"/>
              </w:rPr>
            </w:pPr>
            <w:r w:rsidRPr="00F247C3">
              <w:rPr>
                <w:rFonts w:asciiTheme="minorHAnsi" w:hAnsiTheme="minorHAnsi" w:cstheme="minorHAnsi"/>
                <w:b/>
                <w:bCs/>
                <w:color w:val="003366"/>
                <w:lang w:eastAsia="sl-SI"/>
              </w:rPr>
              <w:t>zap. št. vloge</w:t>
            </w:r>
          </w:p>
        </w:tc>
        <w:tc>
          <w:tcPr>
            <w:tcW w:w="2808" w:type="dxa"/>
            <w:tcBorders>
              <w:top w:val="single" w:sz="4" w:space="0" w:color="auto"/>
              <w:left w:val="nil"/>
              <w:bottom w:val="nil"/>
              <w:right w:val="single" w:sz="4" w:space="0" w:color="auto"/>
            </w:tcBorders>
            <w:shd w:val="clear" w:color="auto" w:fill="auto"/>
            <w:vAlign w:val="center"/>
            <w:hideMark/>
          </w:tcPr>
          <w:p w14:paraId="2310F31E" w14:textId="77777777" w:rsidR="009152AB" w:rsidRPr="00F247C3" w:rsidRDefault="009152AB" w:rsidP="009152AB">
            <w:pPr>
              <w:spacing w:before="0" w:after="0" w:line="240" w:lineRule="auto"/>
              <w:jc w:val="center"/>
              <w:rPr>
                <w:rFonts w:asciiTheme="minorHAnsi" w:hAnsiTheme="minorHAnsi" w:cstheme="minorHAnsi"/>
                <w:b/>
                <w:bCs/>
                <w:color w:val="003366"/>
                <w:lang w:eastAsia="sl-SI"/>
              </w:rPr>
            </w:pPr>
            <w:r w:rsidRPr="00F247C3">
              <w:rPr>
                <w:rFonts w:asciiTheme="minorHAnsi" w:hAnsiTheme="minorHAnsi" w:cstheme="minorHAnsi"/>
                <w:b/>
                <w:bCs/>
                <w:color w:val="003366"/>
                <w:lang w:eastAsia="sl-SI"/>
              </w:rPr>
              <w:t>prijavitelj</w:t>
            </w:r>
          </w:p>
        </w:tc>
        <w:tc>
          <w:tcPr>
            <w:tcW w:w="2976" w:type="dxa"/>
            <w:tcBorders>
              <w:top w:val="single" w:sz="4" w:space="0" w:color="auto"/>
              <w:left w:val="nil"/>
              <w:bottom w:val="nil"/>
              <w:right w:val="single" w:sz="4" w:space="0" w:color="auto"/>
            </w:tcBorders>
            <w:shd w:val="clear" w:color="auto" w:fill="auto"/>
            <w:vAlign w:val="center"/>
            <w:hideMark/>
          </w:tcPr>
          <w:p w14:paraId="5C4B8224" w14:textId="77777777" w:rsidR="009152AB" w:rsidRPr="00F247C3" w:rsidRDefault="009152AB" w:rsidP="009152AB">
            <w:pPr>
              <w:spacing w:before="0" w:after="0" w:line="240" w:lineRule="auto"/>
              <w:jc w:val="center"/>
              <w:rPr>
                <w:rFonts w:asciiTheme="minorHAnsi" w:hAnsiTheme="minorHAnsi" w:cstheme="minorHAnsi"/>
                <w:b/>
                <w:bCs/>
                <w:color w:val="003366"/>
                <w:lang w:eastAsia="sl-SI"/>
              </w:rPr>
            </w:pPr>
            <w:r w:rsidRPr="00F247C3">
              <w:rPr>
                <w:rFonts w:asciiTheme="minorHAnsi" w:hAnsiTheme="minorHAnsi" w:cstheme="minorHAnsi"/>
                <w:b/>
                <w:bCs/>
                <w:color w:val="003366"/>
                <w:lang w:eastAsia="sl-SI"/>
              </w:rPr>
              <w:t>naslov festivala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CC7A6A" w14:textId="77777777" w:rsidR="009152AB" w:rsidRPr="00F247C3" w:rsidRDefault="009152AB" w:rsidP="009152AB">
            <w:pPr>
              <w:spacing w:before="0" w:after="0" w:line="240" w:lineRule="auto"/>
              <w:jc w:val="center"/>
              <w:rPr>
                <w:rFonts w:asciiTheme="minorHAnsi" w:hAnsiTheme="minorHAnsi" w:cstheme="minorHAnsi"/>
                <w:b/>
                <w:bCs/>
                <w:color w:val="003366"/>
                <w:lang w:eastAsia="sl-SI"/>
              </w:rPr>
            </w:pPr>
            <w:r w:rsidRPr="00F247C3">
              <w:rPr>
                <w:rFonts w:asciiTheme="minorHAnsi" w:hAnsiTheme="minorHAnsi" w:cstheme="minorHAnsi"/>
                <w:b/>
                <w:bCs/>
                <w:color w:val="003366"/>
                <w:lang w:eastAsia="sl-SI"/>
              </w:rPr>
              <w:t xml:space="preserve"> višina sofinanciranja </w:t>
            </w:r>
          </w:p>
        </w:tc>
      </w:tr>
      <w:tr w:rsidR="009152AB" w:rsidRPr="00F247C3" w14:paraId="14BFCA49"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267A4233"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A743F"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ŠKUC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25A66EF"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32. Festival LGBT filma</w:t>
            </w:r>
          </w:p>
        </w:tc>
        <w:tc>
          <w:tcPr>
            <w:tcW w:w="1985" w:type="dxa"/>
            <w:tcBorders>
              <w:top w:val="nil"/>
              <w:left w:val="nil"/>
              <w:bottom w:val="single" w:sz="4" w:space="0" w:color="auto"/>
              <w:right w:val="single" w:sz="4" w:space="0" w:color="auto"/>
            </w:tcBorders>
            <w:shd w:val="clear" w:color="000000" w:fill="FFFFFF"/>
            <w:vAlign w:val="center"/>
            <w:hideMark/>
          </w:tcPr>
          <w:p w14:paraId="512BB4B1"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9</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0C2868BD"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1CC02026"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2</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119E0C2D"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Cankarjev dom, kulturni in kongresni center Ljubljana</w:t>
            </w:r>
          </w:p>
        </w:tc>
        <w:tc>
          <w:tcPr>
            <w:tcW w:w="2976" w:type="dxa"/>
            <w:tcBorders>
              <w:top w:val="nil"/>
              <w:left w:val="nil"/>
              <w:bottom w:val="single" w:sz="4" w:space="0" w:color="auto"/>
              <w:right w:val="single" w:sz="4" w:space="0" w:color="auto"/>
            </w:tcBorders>
            <w:shd w:val="clear" w:color="auto" w:fill="auto"/>
            <w:vAlign w:val="center"/>
            <w:hideMark/>
          </w:tcPr>
          <w:p w14:paraId="7745E0ED"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18. Festival dokumentarnega filma</w:t>
            </w:r>
          </w:p>
        </w:tc>
        <w:tc>
          <w:tcPr>
            <w:tcW w:w="1985" w:type="dxa"/>
            <w:tcBorders>
              <w:top w:val="nil"/>
              <w:left w:val="nil"/>
              <w:bottom w:val="single" w:sz="4" w:space="0" w:color="auto"/>
              <w:right w:val="single" w:sz="4" w:space="0" w:color="auto"/>
            </w:tcBorders>
            <w:shd w:val="clear" w:color="auto" w:fill="auto"/>
            <w:vAlign w:val="center"/>
            <w:hideMark/>
          </w:tcPr>
          <w:p w14:paraId="4ED2E858"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6</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6EB1AF02"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0546DC4D"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3</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0A7E2DF3"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xml:space="preserve">Fivia d.o.o. </w:t>
            </w:r>
          </w:p>
        </w:tc>
        <w:tc>
          <w:tcPr>
            <w:tcW w:w="2976" w:type="dxa"/>
            <w:tcBorders>
              <w:top w:val="nil"/>
              <w:left w:val="nil"/>
              <w:bottom w:val="single" w:sz="4" w:space="0" w:color="auto"/>
              <w:right w:val="single" w:sz="4" w:space="0" w:color="auto"/>
            </w:tcBorders>
            <w:shd w:val="clear" w:color="auto" w:fill="auto"/>
            <w:vAlign w:val="center"/>
            <w:hideMark/>
          </w:tcPr>
          <w:p w14:paraId="25B56AB1"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7. Festival evropskega in mediteranskega filma</w:t>
            </w:r>
          </w:p>
        </w:tc>
        <w:tc>
          <w:tcPr>
            <w:tcW w:w="1985" w:type="dxa"/>
            <w:tcBorders>
              <w:top w:val="nil"/>
              <w:left w:val="nil"/>
              <w:bottom w:val="single" w:sz="4" w:space="0" w:color="auto"/>
              <w:right w:val="single" w:sz="4" w:space="0" w:color="auto"/>
            </w:tcBorders>
            <w:shd w:val="clear" w:color="auto" w:fill="auto"/>
            <w:vAlign w:val="center"/>
            <w:hideMark/>
          </w:tcPr>
          <w:p w14:paraId="3BCAD09B"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8</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096909D3"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3193E4BA"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5</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11BA76EF"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 uveljavljanje kratkega filma Kraken</w:t>
            </w:r>
          </w:p>
        </w:tc>
        <w:tc>
          <w:tcPr>
            <w:tcW w:w="2976" w:type="dxa"/>
            <w:tcBorders>
              <w:top w:val="nil"/>
              <w:left w:val="nil"/>
              <w:bottom w:val="single" w:sz="4" w:space="0" w:color="auto"/>
              <w:right w:val="single" w:sz="4" w:space="0" w:color="auto"/>
            </w:tcBorders>
            <w:shd w:val="clear" w:color="auto" w:fill="auto"/>
            <w:vAlign w:val="center"/>
            <w:hideMark/>
          </w:tcPr>
          <w:p w14:paraId="39716D9D"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Fekk - Festival kratkega filma v Ljubljani</w:t>
            </w:r>
          </w:p>
        </w:tc>
        <w:tc>
          <w:tcPr>
            <w:tcW w:w="1985" w:type="dxa"/>
            <w:tcBorders>
              <w:top w:val="nil"/>
              <w:left w:val="nil"/>
              <w:bottom w:val="single" w:sz="4" w:space="0" w:color="auto"/>
              <w:right w:val="single" w:sz="4" w:space="0" w:color="auto"/>
            </w:tcBorders>
            <w:shd w:val="clear" w:color="auto" w:fill="auto"/>
            <w:vAlign w:val="center"/>
            <w:hideMark/>
          </w:tcPr>
          <w:p w14:paraId="4F87021E"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4</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500</w:t>
            </w:r>
          </w:p>
        </w:tc>
      </w:tr>
      <w:tr w:rsidR="009152AB" w:rsidRPr="00F247C3" w14:paraId="4F52001C"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1DAA9DB9"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6</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35719348"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Zavod za uveljavaljanje vizualne kulture VIZO</w:t>
            </w:r>
          </w:p>
        </w:tc>
        <w:tc>
          <w:tcPr>
            <w:tcW w:w="2976" w:type="dxa"/>
            <w:tcBorders>
              <w:top w:val="nil"/>
              <w:left w:val="nil"/>
              <w:bottom w:val="single" w:sz="4" w:space="0" w:color="auto"/>
              <w:right w:val="single" w:sz="4" w:space="0" w:color="auto"/>
            </w:tcBorders>
            <w:shd w:val="clear" w:color="auto" w:fill="auto"/>
            <w:vAlign w:val="center"/>
            <w:hideMark/>
          </w:tcPr>
          <w:p w14:paraId="612BF929"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Mednarodni filmski festival za otroke in mlade Film na oko</w:t>
            </w:r>
          </w:p>
        </w:tc>
        <w:tc>
          <w:tcPr>
            <w:tcW w:w="1985" w:type="dxa"/>
            <w:tcBorders>
              <w:top w:val="nil"/>
              <w:left w:val="nil"/>
              <w:bottom w:val="single" w:sz="4" w:space="0" w:color="auto"/>
              <w:right w:val="single" w:sz="4" w:space="0" w:color="auto"/>
            </w:tcBorders>
            <w:shd w:val="clear" w:color="auto" w:fill="auto"/>
            <w:vAlign w:val="center"/>
            <w:hideMark/>
          </w:tcPr>
          <w:p w14:paraId="6F028916"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5</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7E7FD8FE" w14:textId="77777777" w:rsidTr="00494A16">
        <w:trPr>
          <w:trHeight w:val="79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7DB1A66"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7</w:t>
            </w:r>
          </w:p>
        </w:tc>
        <w:tc>
          <w:tcPr>
            <w:tcW w:w="2808" w:type="dxa"/>
            <w:tcBorders>
              <w:top w:val="nil"/>
              <w:left w:val="nil"/>
              <w:bottom w:val="single" w:sz="4" w:space="0" w:color="auto"/>
              <w:right w:val="single" w:sz="4" w:space="0" w:color="auto"/>
            </w:tcBorders>
            <w:shd w:val="clear" w:color="auto" w:fill="auto"/>
            <w:vAlign w:val="center"/>
            <w:hideMark/>
          </w:tcPr>
          <w:p w14:paraId="4B9087E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Društvo za širjenje filmske kulture Kurja polt</w:t>
            </w:r>
          </w:p>
        </w:tc>
        <w:tc>
          <w:tcPr>
            <w:tcW w:w="2976" w:type="dxa"/>
            <w:tcBorders>
              <w:top w:val="nil"/>
              <w:left w:val="nil"/>
              <w:bottom w:val="single" w:sz="4" w:space="0" w:color="auto"/>
              <w:right w:val="single" w:sz="4" w:space="0" w:color="auto"/>
            </w:tcBorders>
            <w:shd w:val="clear" w:color="auto" w:fill="auto"/>
            <w:vAlign w:val="center"/>
            <w:hideMark/>
          </w:tcPr>
          <w:p w14:paraId="02BB9D3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3. Festival žanrskega filma Kurja polt</w:t>
            </w:r>
          </w:p>
        </w:tc>
        <w:tc>
          <w:tcPr>
            <w:tcW w:w="1985" w:type="dxa"/>
            <w:tcBorders>
              <w:top w:val="nil"/>
              <w:left w:val="nil"/>
              <w:bottom w:val="single" w:sz="4" w:space="0" w:color="auto"/>
              <w:right w:val="single" w:sz="4" w:space="0" w:color="auto"/>
            </w:tcBorders>
            <w:shd w:val="clear" w:color="000000" w:fill="FFFFFF"/>
            <w:vAlign w:val="center"/>
            <w:hideMark/>
          </w:tcPr>
          <w:p w14:paraId="728BF696"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6</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6F9DEBFA" w14:textId="77777777" w:rsidTr="00494A16">
        <w:trPr>
          <w:trHeight w:val="7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48CD3"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8</w:t>
            </w:r>
          </w:p>
        </w:tc>
        <w:tc>
          <w:tcPr>
            <w:tcW w:w="2808" w:type="dxa"/>
            <w:tcBorders>
              <w:top w:val="nil"/>
              <w:left w:val="nil"/>
              <w:bottom w:val="single" w:sz="4" w:space="0" w:color="auto"/>
              <w:right w:val="single" w:sz="4" w:space="0" w:color="auto"/>
            </w:tcBorders>
            <w:shd w:val="clear" w:color="auto" w:fill="auto"/>
            <w:vAlign w:val="center"/>
            <w:hideMark/>
          </w:tcPr>
          <w:p w14:paraId="6E8B3A90"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Slovenska filantropija, Združenje za promocijo prostovoljstva</w:t>
            </w:r>
          </w:p>
        </w:tc>
        <w:tc>
          <w:tcPr>
            <w:tcW w:w="2976" w:type="dxa"/>
            <w:tcBorders>
              <w:top w:val="nil"/>
              <w:left w:val="nil"/>
              <w:bottom w:val="single" w:sz="4" w:space="0" w:color="auto"/>
              <w:right w:val="single" w:sz="4" w:space="0" w:color="auto"/>
            </w:tcBorders>
            <w:shd w:val="clear" w:color="auto" w:fill="auto"/>
            <w:vAlign w:val="center"/>
            <w:hideMark/>
          </w:tcPr>
          <w:p w14:paraId="6E52A431"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Festival migrantskega filma</w:t>
            </w:r>
          </w:p>
        </w:tc>
        <w:tc>
          <w:tcPr>
            <w:tcW w:w="1985" w:type="dxa"/>
            <w:tcBorders>
              <w:top w:val="nil"/>
              <w:left w:val="nil"/>
              <w:bottom w:val="single" w:sz="4" w:space="0" w:color="auto"/>
              <w:right w:val="single" w:sz="4" w:space="0" w:color="auto"/>
            </w:tcBorders>
            <w:shd w:val="clear" w:color="auto" w:fill="auto"/>
            <w:vAlign w:val="center"/>
            <w:hideMark/>
          </w:tcPr>
          <w:p w14:paraId="7371CBA2"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4</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09880C19" w14:textId="77777777" w:rsidTr="00494A16">
        <w:trPr>
          <w:trHeight w:val="79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C5D7"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10</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061C91DD"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 gorsko kulturo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1148D13"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10. festival gorniškega filma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C74D7CF"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6</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30EEC4B7"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4344E423"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13</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44F0F060"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Zavod Kinoatelje Šmihel</w:t>
            </w:r>
          </w:p>
        </w:tc>
        <w:tc>
          <w:tcPr>
            <w:tcW w:w="2976" w:type="dxa"/>
            <w:tcBorders>
              <w:top w:val="nil"/>
              <w:left w:val="nil"/>
              <w:bottom w:val="single" w:sz="4" w:space="0" w:color="auto"/>
              <w:right w:val="single" w:sz="4" w:space="0" w:color="auto"/>
            </w:tcBorders>
            <w:shd w:val="clear" w:color="auto" w:fill="auto"/>
            <w:vAlign w:val="center"/>
            <w:hideMark/>
          </w:tcPr>
          <w:p w14:paraId="6A426EA9"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Monografski festival nagrada Darko Bratina. Poklon viziji 2016</w:t>
            </w:r>
          </w:p>
        </w:tc>
        <w:tc>
          <w:tcPr>
            <w:tcW w:w="1985" w:type="dxa"/>
            <w:tcBorders>
              <w:top w:val="nil"/>
              <w:left w:val="nil"/>
              <w:bottom w:val="single" w:sz="4" w:space="0" w:color="auto"/>
              <w:right w:val="single" w:sz="4" w:space="0" w:color="auto"/>
            </w:tcBorders>
            <w:shd w:val="clear" w:color="auto" w:fill="auto"/>
            <w:vAlign w:val="center"/>
            <w:hideMark/>
          </w:tcPr>
          <w:p w14:paraId="119C36CB"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6</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500</w:t>
            </w:r>
          </w:p>
        </w:tc>
      </w:tr>
      <w:tr w:rsidR="009152AB" w:rsidRPr="00F247C3" w14:paraId="5B07216B"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52FD7872"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14</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610290B1"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xml:space="preserve">Zavod Carnica, zavod za kulturo in turizem </w:t>
            </w:r>
          </w:p>
        </w:tc>
        <w:tc>
          <w:tcPr>
            <w:tcW w:w="2976" w:type="dxa"/>
            <w:tcBorders>
              <w:top w:val="nil"/>
              <w:left w:val="nil"/>
              <w:bottom w:val="single" w:sz="4" w:space="0" w:color="auto"/>
              <w:right w:val="single" w:sz="4" w:space="0" w:color="auto"/>
            </w:tcBorders>
            <w:shd w:val="clear" w:color="auto" w:fill="auto"/>
            <w:vAlign w:val="center"/>
            <w:hideMark/>
          </w:tcPr>
          <w:p w14:paraId="3A75C9F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Festival neodvisnega filma Filmmixer Kranj</w:t>
            </w:r>
          </w:p>
        </w:tc>
        <w:tc>
          <w:tcPr>
            <w:tcW w:w="1985" w:type="dxa"/>
            <w:tcBorders>
              <w:top w:val="nil"/>
              <w:left w:val="nil"/>
              <w:bottom w:val="single" w:sz="4" w:space="0" w:color="auto"/>
              <w:right w:val="single" w:sz="4" w:space="0" w:color="auto"/>
            </w:tcBorders>
            <w:shd w:val="clear" w:color="auto" w:fill="auto"/>
            <w:vAlign w:val="center"/>
            <w:hideMark/>
          </w:tcPr>
          <w:p w14:paraId="53D2DA22"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3</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7512C6D4" w14:textId="77777777" w:rsidTr="00494A16">
        <w:trPr>
          <w:trHeight w:val="799"/>
        </w:trPr>
        <w:tc>
          <w:tcPr>
            <w:tcW w:w="960" w:type="dxa"/>
            <w:tcBorders>
              <w:top w:val="nil"/>
              <w:left w:val="single" w:sz="4" w:space="0" w:color="auto"/>
              <w:bottom w:val="single" w:sz="4" w:space="0" w:color="auto"/>
              <w:right w:val="nil"/>
            </w:tcBorders>
            <w:shd w:val="clear" w:color="auto" w:fill="auto"/>
            <w:vAlign w:val="center"/>
            <w:hideMark/>
          </w:tcPr>
          <w:p w14:paraId="3B99E242"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lastRenderedPageBreak/>
              <w:t>15</w:t>
            </w:r>
          </w:p>
        </w:tc>
        <w:tc>
          <w:tcPr>
            <w:tcW w:w="2808" w:type="dxa"/>
            <w:tcBorders>
              <w:top w:val="nil"/>
              <w:left w:val="single" w:sz="4" w:space="0" w:color="auto"/>
              <w:bottom w:val="single" w:sz="4" w:space="0" w:color="auto"/>
              <w:right w:val="single" w:sz="4" w:space="0" w:color="auto"/>
            </w:tcBorders>
            <w:shd w:val="clear" w:color="auto" w:fill="auto"/>
            <w:vAlign w:val="center"/>
            <w:hideMark/>
          </w:tcPr>
          <w:p w14:paraId="1989D665"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Zavod za podporo civilnodružbenih iniciativ in multikulturno sodelovanje Pekarna Magdalenske mreže Maribor</w:t>
            </w:r>
          </w:p>
        </w:tc>
        <w:tc>
          <w:tcPr>
            <w:tcW w:w="2976" w:type="dxa"/>
            <w:tcBorders>
              <w:top w:val="nil"/>
              <w:left w:val="nil"/>
              <w:bottom w:val="single" w:sz="4" w:space="0" w:color="auto"/>
              <w:right w:val="single" w:sz="4" w:space="0" w:color="auto"/>
            </w:tcBorders>
            <w:shd w:val="clear" w:color="auto" w:fill="auto"/>
            <w:vAlign w:val="center"/>
            <w:hideMark/>
          </w:tcPr>
          <w:p w14:paraId="57F2A10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6. StopTrik MFF</w:t>
            </w:r>
          </w:p>
        </w:tc>
        <w:tc>
          <w:tcPr>
            <w:tcW w:w="1985" w:type="dxa"/>
            <w:tcBorders>
              <w:top w:val="nil"/>
              <w:left w:val="nil"/>
              <w:bottom w:val="single" w:sz="4" w:space="0" w:color="auto"/>
              <w:right w:val="single" w:sz="4" w:space="0" w:color="auto"/>
            </w:tcBorders>
            <w:shd w:val="clear" w:color="auto" w:fill="auto"/>
            <w:vAlign w:val="center"/>
            <w:hideMark/>
          </w:tcPr>
          <w:p w14:paraId="1219710D"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4</w:t>
            </w:r>
            <w:r w:rsidR="009D2E1A" w:rsidRPr="00F247C3">
              <w:rPr>
                <w:rFonts w:asciiTheme="minorHAnsi" w:hAnsiTheme="minorHAnsi" w:cstheme="minorHAnsi"/>
                <w:i/>
                <w:iCs/>
                <w:lang w:eastAsia="sl-SI"/>
              </w:rPr>
              <w:t>.</w:t>
            </w:r>
            <w:r w:rsidRPr="00F247C3">
              <w:rPr>
                <w:rFonts w:asciiTheme="minorHAnsi" w:hAnsiTheme="minorHAnsi" w:cstheme="minorHAnsi"/>
                <w:i/>
                <w:iCs/>
                <w:lang w:eastAsia="sl-SI"/>
              </w:rPr>
              <w:t>000</w:t>
            </w:r>
          </w:p>
        </w:tc>
      </w:tr>
      <w:tr w:rsidR="009152AB" w:rsidRPr="00F247C3" w14:paraId="41DE3299" w14:textId="77777777" w:rsidTr="00494A16">
        <w:trPr>
          <w:trHeight w:val="7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629B50"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18</w:t>
            </w:r>
          </w:p>
        </w:tc>
        <w:tc>
          <w:tcPr>
            <w:tcW w:w="2808" w:type="dxa"/>
            <w:tcBorders>
              <w:top w:val="nil"/>
              <w:left w:val="nil"/>
              <w:bottom w:val="single" w:sz="4" w:space="0" w:color="auto"/>
              <w:right w:val="single" w:sz="4" w:space="0" w:color="auto"/>
            </w:tcBorders>
            <w:shd w:val="clear" w:color="auto" w:fill="auto"/>
            <w:vAlign w:val="center"/>
            <w:hideMark/>
          </w:tcPr>
          <w:p w14:paraId="1DED4646"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Mitra, društvo za razvoj avdiovizualne kulture in medkulturnega dialoga</w:t>
            </w:r>
          </w:p>
        </w:tc>
        <w:tc>
          <w:tcPr>
            <w:tcW w:w="2976" w:type="dxa"/>
            <w:tcBorders>
              <w:top w:val="nil"/>
              <w:left w:val="nil"/>
              <w:bottom w:val="single" w:sz="4" w:space="0" w:color="auto"/>
              <w:right w:val="single" w:sz="4" w:space="0" w:color="auto"/>
            </w:tcBorders>
            <w:shd w:val="clear" w:color="auto" w:fill="auto"/>
            <w:vAlign w:val="center"/>
            <w:hideMark/>
          </w:tcPr>
          <w:p w14:paraId="32ADA8CC"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DOKUDOC 2016, mednarodni festival dokumentarnega filma</w:t>
            </w:r>
          </w:p>
        </w:tc>
        <w:tc>
          <w:tcPr>
            <w:tcW w:w="1985" w:type="dxa"/>
            <w:tcBorders>
              <w:top w:val="nil"/>
              <w:left w:val="nil"/>
              <w:bottom w:val="single" w:sz="4" w:space="0" w:color="auto"/>
              <w:right w:val="single" w:sz="4" w:space="0" w:color="auto"/>
            </w:tcBorders>
            <w:shd w:val="clear" w:color="auto" w:fill="auto"/>
            <w:noWrap/>
            <w:vAlign w:val="center"/>
            <w:hideMark/>
          </w:tcPr>
          <w:p w14:paraId="4B316AE2" w14:textId="77777777"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8.000</w:t>
            </w:r>
          </w:p>
        </w:tc>
      </w:tr>
      <w:tr w:rsidR="009152AB" w:rsidRPr="00F247C3" w14:paraId="664CF849" w14:textId="77777777" w:rsidTr="00494A16">
        <w:trPr>
          <w:trHeight w:val="481"/>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47F0E7" w14:textId="77777777"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w:t>
            </w:r>
          </w:p>
        </w:tc>
        <w:tc>
          <w:tcPr>
            <w:tcW w:w="2808" w:type="dxa"/>
            <w:tcBorders>
              <w:top w:val="nil"/>
              <w:left w:val="nil"/>
              <w:bottom w:val="single" w:sz="4" w:space="0" w:color="auto"/>
              <w:right w:val="single" w:sz="4" w:space="0" w:color="auto"/>
            </w:tcBorders>
            <w:shd w:val="clear" w:color="auto" w:fill="auto"/>
            <w:vAlign w:val="center"/>
            <w:hideMark/>
          </w:tcPr>
          <w:p w14:paraId="56F16ECF"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2976" w:type="dxa"/>
            <w:tcBorders>
              <w:top w:val="nil"/>
              <w:left w:val="nil"/>
              <w:bottom w:val="single" w:sz="4" w:space="0" w:color="auto"/>
              <w:right w:val="single" w:sz="4" w:space="0" w:color="auto"/>
            </w:tcBorders>
            <w:shd w:val="clear" w:color="auto" w:fill="auto"/>
            <w:vAlign w:val="center"/>
            <w:hideMark/>
          </w:tcPr>
          <w:p w14:paraId="0734F171"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SKUPAJ</w:t>
            </w:r>
          </w:p>
        </w:tc>
        <w:tc>
          <w:tcPr>
            <w:tcW w:w="1985" w:type="dxa"/>
            <w:tcBorders>
              <w:top w:val="nil"/>
              <w:left w:val="nil"/>
              <w:bottom w:val="single" w:sz="4" w:space="0" w:color="auto"/>
              <w:right w:val="single" w:sz="4" w:space="0" w:color="auto"/>
            </w:tcBorders>
            <w:shd w:val="clear" w:color="auto" w:fill="auto"/>
            <w:noWrap/>
            <w:vAlign w:val="bottom"/>
            <w:hideMark/>
          </w:tcPr>
          <w:p w14:paraId="151F214B" w14:textId="77777777" w:rsidR="009152AB" w:rsidRPr="00F247C3" w:rsidRDefault="009152AB" w:rsidP="00494A16">
            <w:pPr>
              <w:spacing w:before="0" w:after="0" w:line="240" w:lineRule="auto"/>
              <w:rPr>
                <w:rFonts w:asciiTheme="minorHAnsi" w:hAnsiTheme="minorHAnsi" w:cstheme="minorHAnsi"/>
                <w:b/>
                <w:bCs/>
                <w:color w:val="000000"/>
                <w:lang w:eastAsia="sl-SI"/>
              </w:rPr>
            </w:pPr>
            <w:r w:rsidRPr="00F247C3">
              <w:rPr>
                <w:rFonts w:asciiTheme="minorHAnsi" w:hAnsiTheme="minorHAnsi" w:cstheme="minorHAnsi"/>
                <w:b/>
                <w:bCs/>
                <w:color w:val="000000"/>
                <w:lang w:eastAsia="sl-SI"/>
              </w:rPr>
              <w:t>70.000</w:t>
            </w:r>
          </w:p>
        </w:tc>
      </w:tr>
    </w:tbl>
    <w:p w14:paraId="31DDF1A5" w14:textId="77777777" w:rsidR="009152AB" w:rsidRPr="00F247C3" w:rsidRDefault="009152AB" w:rsidP="009152AB">
      <w:pPr>
        <w:jc w:val="both"/>
        <w:rPr>
          <w:rFonts w:asciiTheme="minorHAnsi" w:hAnsiTheme="minorHAnsi" w:cstheme="minorHAnsi"/>
        </w:rPr>
      </w:pPr>
    </w:p>
    <w:p w14:paraId="2A8C1AB6" w14:textId="5F23DD66" w:rsidR="009152AB" w:rsidRPr="00F247C3" w:rsidRDefault="009152AB" w:rsidP="009152AB">
      <w:pPr>
        <w:jc w:val="both"/>
        <w:rPr>
          <w:rFonts w:asciiTheme="minorHAnsi" w:hAnsiTheme="minorHAnsi" w:cstheme="minorHAnsi"/>
          <w:b/>
        </w:rPr>
      </w:pPr>
      <w:r w:rsidRPr="00F247C3">
        <w:rPr>
          <w:rFonts w:asciiTheme="minorHAnsi" w:hAnsiTheme="minorHAnsi" w:cstheme="minorHAnsi"/>
        </w:rPr>
        <w:t xml:space="preserve">Na razpis SFC se še vedno prijavljajo novejši festivali (izjema je samo Festival LGBT, ki je hkrati najstarejši mednarodni filmski festival v Sloveniji, ki še vedno deluje) s specializiranim programskim konceptom, manjšim številom predvajanih filmov, ki naslavljajo pretežno regijsko zamejeno občinstvo, saj so trije največji mednarodni filmski festivali v Sloveniji prešli na večletno programsko sofinanciranje, ki jim ga po letu 2014 zagotavlja Ministrstvo za kulturo. Temu primerna je tudi vsota razpisanih in dodeljenih sredstev, ki je še vedno manjša od vsote sofinanciranja izpred treh let (120.000 </w:t>
      </w:r>
      <w:r w:rsidR="008A365B" w:rsidRPr="00F247C3">
        <w:rPr>
          <w:rFonts w:asciiTheme="minorHAnsi" w:hAnsiTheme="minorHAnsi" w:cstheme="minorHAnsi"/>
        </w:rPr>
        <w:t xml:space="preserve">€ </w:t>
      </w:r>
      <w:r w:rsidRPr="00F247C3">
        <w:rPr>
          <w:rFonts w:asciiTheme="minorHAnsi" w:hAnsiTheme="minorHAnsi" w:cstheme="minorHAnsi"/>
        </w:rPr>
        <w:t xml:space="preserve">) in v letu 2016 znaša 70.000 </w:t>
      </w:r>
      <w:r w:rsidR="006F7F2D" w:rsidRPr="00F247C3">
        <w:rPr>
          <w:rFonts w:asciiTheme="minorHAnsi" w:hAnsiTheme="minorHAnsi" w:cstheme="minorHAnsi"/>
        </w:rPr>
        <w:t>€.</w:t>
      </w:r>
    </w:p>
    <w:p w14:paraId="7166EF94" w14:textId="77777777" w:rsidR="004B2BAC" w:rsidRDefault="009152AB" w:rsidP="009152AB">
      <w:pPr>
        <w:jc w:val="both"/>
        <w:rPr>
          <w:rFonts w:asciiTheme="minorHAnsi" w:hAnsiTheme="minorHAnsi" w:cstheme="minorHAnsi"/>
        </w:rPr>
      </w:pPr>
      <w:r w:rsidRPr="00F247C3">
        <w:rPr>
          <w:rFonts w:asciiTheme="minorHAnsi" w:hAnsiTheme="minorHAnsi" w:cstheme="minorHAnsi"/>
        </w:rPr>
        <w:t xml:space="preserve">Sofinancirali smo specializirane, to je tematsko, geografsko ali žanrsko opredeljene festivalske projekte, katerih skupna značilnost je tudi osredotočenost bodisi na lokalno skupnost (mediteranski film), bodisi na specifičen žanr (kratki filmi, dokumetnarci), bodisi na specifično skupnost ljudi, ki jih povezuje določena skupna dejavnost (gorništvo, filantropija, kulturna vzgoja). </w:t>
      </w:r>
    </w:p>
    <w:p w14:paraId="5BE994CD" w14:textId="338E0D4D" w:rsidR="009152AB" w:rsidRPr="00F247C3" w:rsidRDefault="009152AB" w:rsidP="009152AB">
      <w:pPr>
        <w:jc w:val="both"/>
        <w:rPr>
          <w:rFonts w:asciiTheme="minorHAnsi" w:hAnsiTheme="minorHAnsi" w:cstheme="minorHAnsi"/>
        </w:rPr>
      </w:pPr>
    </w:p>
    <w:p w14:paraId="2AFE70C3" w14:textId="77777777" w:rsidR="009152AB" w:rsidRPr="00F247C3" w:rsidRDefault="009152AB" w:rsidP="009152AB">
      <w:pPr>
        <w:spacing w:line="240" w:lineRule="auto"/>
        <w:jc w:val="both"/>
        <w:rPr>
          <w:rFonts w:asciiTheme="minorHAnsi" w:hAnsiTheme="minorHAnsi" w:cstheme="minorHAnsi"/>
          <w:color w:val="FF0000"/>
        </w:rPr>
      </w:pPr>
    </w:p>
    <w:p w14:paraId="7E38BF14" w14:textId="77777777" w:rsidR="009152AB" w:rsidRPr="00F247C3" w:rsidRDefault="009152AB" w:rsidP="009152AB">
      <w:pPr>
        <w:spacing w:line="240" w:lineRule="auto"/>
        <w:jc w:val="both"/>
        <w:rPr>
          <w:rFonts w:asciiTheme="minorHAnsi" w:eastAsia="Calibri" w:hAnsiTheme="minorHAnsi" w:cstheme="minorHAnsi"/>
          <w:b/>
        </w:rPr>
      </w:pPr>
      <w:r w:rsidRPr="00F247C3">
        <w:rPr>
          <w:rFonts w:asciiTheme="minorHAnsi" w:eastAsia="Calibri" w:hAnsiTheme="minorHAnsi" w:cstheme="minorHAnsi"/>
          <w:b/>
        </w:rPr>
        <w:t>Javni razpis za sofinanciranje kulturno vzgojnih filmskih projektov v Republiki Sloveniji za leto 2016</w:t>
      </w:r>
    </w:p>
    <w:p w14:paraId="62076517" w14:textId="77777777" w:rsidR="009152AB" w:rsidRPr="00F247C3" w:rsidRDefault="009152AB" w:rsidP="009152AB">
      <w:pPr>
        <w:spacing w:line="240" w:lineRule="auto"/>
        <w:jc w:val="both"/>
        <w:rPr>
          <w:rFonts w:asciiTheme="minorHAnsi" w:eastAsia="Calibri" w:hAnsiTheme="minorHAnsi" w:cstheme="minorHAnsi"/>
          <w:b/>
        </w:rPr>
      </w:pPr>
    </w:p>
    <w:p w14:paraId="50BE02E3" w14:textId="1E56EF30" w:rsidR="009152AB" w:rsidRPr="00F247C3" w:rsidRDefault="009152AB" w:rsidP="009152AB">
      <w:pPr>
        <w:rPr>
          <w:rFonts w:asciiTheme="minorHAnsi" w:hAnsiTheme="minorHAnsi" w:cstheme="minorHAnsi"/>
        </w:rPr>
      </w:pPr>
      <w:r w:rsidRPr="00F247C3">
        <w:rPr>
          <w:rFonts w:asciiTheme="minorHAnsi" w:hAnsiTheme="minorHAnsi" w:cstheme="minorHAnsi"/>
        </w:rPr>
        <w:t xml:space="preserve">Redni letni javni razpis za sofinanciranje kulturno-vzgojnih filmskih projektov v RS je bil objavljen </w:t>
      </w:r>
      <w:r w:rsidRPr="00F247C3">
        <w:rPr>
          <w:rFonts w:asciiTheme="minorHAnsi" w:hAnsiTheme="minorHAnsi" w:cstheme="minorHAnsi"/>
          <w:b/>
          <w:bCs/>
        </w:rPr>
        <w:t xml:space="preserve">04.03.2016 </w:t>
      </w:r>
      <w:r w:rsidRPr="00F247C3">
        <w:rPr>
          <w:rFonts w:asciiTheme="minorHAnsi" w:hAnsiTheme="minorHAnsi" w:cstheme="minorHAnsi"/>
        </w:rPr>
        <w:t xml:space="preserve">in se je zaključil z dnem </w:t>
      </w:r>
      <w:r w:rsidRPr="00F247C3">
        <w:rPr>
          <w:rFonts w:asciiTheme="minorHAnsi" w:hAnsiTheme="minorHAnsi" w:cstheme="minorHAnsi"/>
          <w:b/>
          <w:bCs/>
        </w:rPr>
        <w:t>04.04.2016</w:t>
      </w:r>
      <w:r w:rsidRPr="00F247C3">
        <w:rPr>
          <w:rFonts w:asciiTheme="minorHAnsi" w:hAnsiTheme="minorHAnsi" w:cstheme="minorHAnsi"/>
        </w:rPr>
        <w:t xml:space="preserve">.  Razpisana vrednost je bila 140.000 </w:t>
      </w:r>
      <w:r w:rsidR="008A365B" w:rsidRPr="00F247C3">
        <w:rPr>
          <w:rFonts w:asciiTheme="minorHAnsi" w:hAnsiTheme="minorHAnsi" w:cstheme="minorHAnsi"/>
        </w:rPr>
        <w:t xml:space="preserve">€ </w:t>
      </w:r>
      <w:r w:rsidRPr="00F247C3">
        <w:rPr>
          <w:rFonts w:asciiTheme="minorHAnsi" w:hAnsiTheme="minorHAnsi" w:cstheme="minorHAnsi"/>
        </w:rPr>
        <w:t xml:space="preserve">, zgornja meja za sofinanciranje posameznega projekta pa 25.000 </w:t>
      </w:r>
      <w:r w:rsidR="00F247C3">
        <w:rPr>
          <w:rFonts w:asciiTheme="minorHAnsi" w:hAnsiTheme="minorHAnsi" w:cstheme="minorHAnsi"/>
        </w:rPr>
        <w:t>€</w:t>
      </w:r>
      <w:r w:rsidRPr="00F247C3">
        <w:rPr>
          <w:rFonts w:asciiTheme="minorHAnsi" w:hAnsiTheme="minorHAnsi" w:cstheme="minorHAnsi"/>
        </w:rPr>
        <w:t xml:space="preserve">.  Na razpis se je prijavilo 41 projektov, od tega je bilo 40 projektov upravičenih in pravočasnih. </w:t>
      </w:r>
    </w:p>
    <w:p w14:paraId="2481AF02" w14:textId="368EE256" w:rsidR="009152AB" w:rsidRDefault="009152AB" w:rsidP="009152AB">
      <w:pPr>
        <w:rPr>
          <w:rFonts w:asciiTheme="minorHAnsi" w:hAnsiTheme="minorHAnsi" w:cstheme="minorHAnsi"/>
        </w:rPr>
      </w:pPr>
      <w:r w:rsidRPr="00F247C3">
        <w:rPr>
          <w:rFonts w:asciiTheme="minorHAnsi" w:hAnsiTheme="minorHAnsi" w:cstheme="minorHAnsi"/>
        </w:rPr>
        <w:t xml:space="preserve">V sofinanciranje je bilo sprejetih naslednjih 29  (lani 27) filmsko-vzgojnih projektov v višini 140.000 </w:t>
      </w:r>
      <w:r w:rsidR="008A365B" w:rsidRPr="00F247C3">
        <w:rPr>
          <w:rFonts w:asciiTheme="minorHAnsi" w:hAnsiTheme="minorHAnsi" w:cstheme="minorHAnsi"/>
        </w:rPr>
        <w:t xml:space="preserve">€ </w:t>
      </w:r>
      <w:r w:rsidRPr="00F247C3">
        <w:rPr>
          <w:rFonts w:asciiTheme="minorHAnsi" w:hAnsiTheme="minorHAnsi" w:cstheme="minorHAnsi"/>
        </w:rPr>
        <w:t xml:space="preserve"> (lani  146.500 </w:t>
      </w:r>
      <w:r w:rsidR="008A365B" w:rsidRPr="00F247C3">
        <w:rPr>
          <w:rFonts w:asciiTheme="minorHAnsi" w:hAnsiTheme="minorHAnsi" w:cstheme="minorHAnsi"/>
        </w:rPr>
        <w:t xml:space="preserve">€ </w:t>
      </w:r>
      <w:r w:rsidRPr="00F247C3">
        <w:rPr>
          <w:rFonts w:asciiTheme="minorHAnsi" w:hAnsiTheme="minorHAnsi" w:cstheme="minorHAnsi"/>
        </w:rPr>
        <w:t>):</w:t>
      </w:r>
    </w:p>
    <w:p w14:paraId="49BA24D8" w14:textId="77777777" w:rsidR="004B2BAC" w:rsidRPr="00F247C3" w:rsidRDefault="004B2BAC" w:rsidP="009152AB">
      <w:pPr>
        <w:rPr>
          <w:rFonts w:asciiTheme="minorHAnsi" w:hAnsiTheme="minorHAnsi" w:cstheme="minorHAnsi"/>
        </w:rPr>
      </w:pPr>
    </w:p>
    <w:tbl>
      <w:tblPr>
        <w:tblW w:w="9291" w:type="dxa"/>
        <w:tblInd w:w="55" w:type="dxa"/>
        <w:tblCellMar>
          <w:left w:w="70" w:type="dxa"/>
          <w:right w:w="70" w:type="dxa"/>
        </w:tblCellMar>
        <w:tblLook w:val="04A0" w:firstRow="1" w:lastRow="0" w:firstColumn="1" w:lastColumn="0" w:noHBand="0" w:noVBand="1"/>
      </w:tblPr>
      <w:tblGrid>
        <w:gridCol w:w="860"/>
        <w:gridCol w:w="2903"/>
        <w:gridCol w:w="3543"/>
        <w:gridCol w:w="1985"/>
      </w:tblGrid>
      <w:tr w:rsidR="009152AB" w:rsidRPr="00F247C3" w14:paraId="593C6DDE" w14:textId="77777777" w:rsidTr="00E35F3E">
        <w:trPr>
          <w:trHeight w:val="105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23B2D3" w14:textId="77777777" w:rsidR="009152AB" w:rsidRPr="00F247C3" w:rsidRDefault="009152AB" w:rsidP="009152AB">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številka vloge</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5A900CFC" w14:textId="77777777" w:rsidR="009152AB" w:rsidRPr="00F247C3" w:rsidRDefault="009152AB" w:rsidP="009152AB">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prijavitelj</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4F128F" w14:textId="77777777" w:rsidR="009152AB" w:rsidRPr="00F247C3" w:rsidRDefault="009152AB" w:rsidP="009152AB">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projekt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87F12E" w14:textId="77777777" w:rsidR="009152AB" w:rsidRPr="00F247C3" w:rsidRDefault="009152AB" w:rsidP="009152AB">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odobreni znesek sofinanciranja</w:t>
            </w:r>
          </w:p>
        </w:tc>
      </w:tr>
      <w:tr w:rsidR="009152AB" w:rsidRPr="00F247C3" w14:paraId="7613FD0E" w14:textId="77777777" w:rsidTr="00E35F3E">
        <w:trPr>
          <w:trHeight w:val="54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FB6BC"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w:t>
            </w:r>
          </w:p>
        </w:tc>
        <w:tc>
          <w:tcPr>
            <w:tcW w:w="2903" w:type="dxa"/>
            <w:tcBorders>
              <w:top w:val="nil"/>
              <w:left w:val="nil"/>
              <w:bottom w:val="single" w:sz="4" w:space="0" w:color="auto"/>
              <w:right w:val="single" w:sz="4" w:space="0" w:color="auto"/>
            </w:tcBorders>
            <w:shd w:val="clear" w:color="auto" w:fill="auto"/>
            <w:vAlign w:val="center"/>
            <w:hideMark/>
          </w:tcPr>
          <w:p w14:paraId="53224960"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Javni zavod Kinodvor</w:t>
            </w:r>
          </w:p>
        </w:tc>
        <w:tc>
          <w:tcPr>
            <w:tcW w:w="3543" w:type="dxa"/>
            <w:tcBorders>
              <w:top w:val="nil"/>
              <w:left w:val="nil"/>
              <w:bottom w:val="single" w:sz="4" w:space="0" w:color="auto"/>
              <w:right w:val="single" w:sz="4" w:space="0" w:color="auto"/>
            </w:tcBorders>
            <w:shd w:val="clear" w:color="auto" w:fill="auto"/>
            <w:vAlign w:val="center"/>
            <w:hideMark/>
          </w:tcPr>
          <w:p w14:paraId="6565C41C"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Filmsko-vzgojni program za najstnike - Kinotrip</w:t>
            </w:r>
          </w:p>
        </w:tc>
        <w:tc>
          <w:tcPr>
            <w:tcW w:w="1985" w:type="dxa"/>
            <w:tcBorders>
              <w:top w:val="nil"/>
              <w:left w:val="nil"/>
              <w:bottom w:val="single" w:sz="4" w:space="0" w:color="auto"/>
              <w:right w:val="single" w:sz="4" w:space="0" w:color="auto"/>
            </w:tcBorders>
            <w:shd w:val="clear" w:color="auto" w:fill="auto"/>
            <w:vAlign w:val="center"/>
            <w:hideMark/>
          </w:tcPr>
          <w:p w14:paraId="0C215704" w14:textId="228DD18A"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13.000,00 </w:t>
            </w:r>
            <w:r w:rsidR="008A365B" w:rsidRPr="00F247C3">
              <w:rPr>
                <w:rFonts w:asciiTheme="minorHAnsi" w:hAnsiTheme="minorHAnsi" w:cstheme="minorHAnsi"/>
                <w:i/>
                <w:iCs/>
                <w:lang w:eastAsia="sl-SI"/>
              </w:rPr>
              <w:t xml:space="preserve">€ </w:t>
            </w:r>
          </w:p>
        </w:tc>
      </w:tr>
      <w:tr w:rsidR="009152AB" w:rsidRPr="00F247C3" w14:paraId="0CCC91DA"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7E002A9"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4</w:t>
            </w:r>
          </w:p>
        </w:tc>
        <w:tc>
          <w:tcPr>
            <w:tcW w:w="2903" w:type="dxa"/>
            <w:tcBorders>
              <w:top w:val="nil"/>
              <w:left w:val="nil"/>
              <w:bottom w:val="single" w:sz="4" w:space="0" w:color="auto"/>
              <w:right w:val="single" w:sz="4" w:space="0" w:color="auto"/>
            </w:tcBorders>
            <w:shd w:val="clear" w:color="auto" w:fill="auto"/>
            <w:vAlign w:val="center"/>
            <w:hideMark/>
          </w:tcPr>
          <w:p w14:paraId="67D301E8"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Javni zavod Kinodvor</w:t>
            </w:r>
          </w:p>
        </w:tc>
        <w:tc>
          <w:tcPr>
            <w:tcW w:w="3543" w:type="dxa"/>
            <w:tcBorders>
              <w:top w:val="nil"/>
              <w:left w:val="nil"/>
              <w:bottom w:val="single" w:sz="4" w:space="0" w:color="auto"/>
              <w:right w:val="single" w:sz="4" w:space="0" w:color="auto"/>
            </w:tcBorders>
            <w:shd w:val="clear" w:color="auto" w:fill="auto"/>
            <w:vAlign w:val="center"/>
            <w:hideMark/>
          </w:tcPr>
          <w:p w14:paraId="24FD0C81"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Družinski filmsko vzgojni program za otroke in mlade Kinobalon</w:t>
            </w:r>
          </w:p>
        </w:tc>
        <w:tc>
          <w:tcPr>
            <w:tcW w:w="1985" w:type="dxa"/>
            <w:tcBorders>
              <w:top w:val="nil"/>
              <w:left w:val="nil"/>
              <w:bottom w:val="single" w:sz="4" w:space="0" w:color="auto"/>
              <w:right w:val="single" w:sz="4" w:space="0" w:color="auto"/>
            </w:tcBorders>
            <w:shd w:val="clear" w:color="auto" w:fill="auto"/>
            <w:vAlign w:val="center"/>
            <w:hideMark/>
          </w:tcPr>
          <w:p w14:paraId="1AD587EF" w14:textId="35AC5BDF"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17.000,00 </w:t>
            </w:r>
            <w:r w:rsidR="008A365B" w:rsidRPr="00F247C3">
              <w:rPr>
                <w:rFonts w:asciiTheme="minorHAnsi" w:hAnsiTheme="minorHAnsi" w:cstheme="minorHAnsi"/>
                <w:i/>
                <w:iCs/>
                <w:lang w:eastAsia="sl-SI"/>
              </w:rPr>
              <w:t xml:space="preserve">€ </w:t>
            </w:r>
          </w:p>
        </w:tc>
      </w:tr>
      <w:tr w:rsidR="009152AB" w:rsidRPr="00F247C3" w14:paraId="00E9CDDB"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F040A40"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5</w:t>
            </w:r>
          </w:p>
        </w:tc>
        <w:tc>
          <w:tcPr>
            <w:tcW w:w="2903" w:type="dxa"/>
            <w:tcBorders>
              <w:top w:val="nil"/>
              <w:left w:val="nil"/>
              <w:bottom w:val="single" w:sz="4" w:space="0" w:color="auto"/>
              <w:right w:val="single" w:sz="4" w:space="0" w:color="auto"/>
            </w:tcBorders>
            <w:shd w:val="clear" w:color="auto" w:fill="auto"/>
            <w:vAlign w:val="center"/>
            <w:hideMark/>
          </w:tcPr>
          <w:p w14:paraId="7909F99C"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Zavod za uveljavaljanje vizualne kulture VIZO</w:t>
            </w:r>
          </w:p>
        </w:tc>
        <w:tc>
          <w:tcPr>
            <w:tcW w:w="3543" w:type="dxa"/>
            <w:tcBorders>
              <w:top w:val="nil"/>
              <w:left w:val="nil"/>
              <w:bottom w:val="single" w:sz="4" w:space="0" w:color="auto"/>
              <w:right w:val="single" w:sz="4" w:space="0" w:color="auto"/>
            </w:tcBorders>
            <w:shd w:val="clear" w:color="000000" w:fill="FFFFFF"/>
            <w:vAlign w:val="center"/>
            <w:hideMark/>
          </w:tcPr>
          <w:p w14:paraId="0EB9D700"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Nori na film - filmska platforma za mlade</w:t>
            </w:r>
          </w:p>
        </w:tc>
        <w:tc>
          <w:tcPr>
            <w:tcW w:w="1985" w:type="dxa"/>
            <w:tcBorders>
              <w:top w:val="nil"/>
              <w:left w:val="nil"/>
              <w:bottom w:val="single" w:sz="4" w:space="0" w:color="auto"/>
              <w:right w:val="single" w:sz="4" w:space="0" w:color="auto"/>
            </w:tcBorders>
            <w:shd w:val="clear" w:color="auto" w:fill="auto"/>
            <w:vAlign w:val="center"/>
            <w:hideMark/>
          </w:tcPr>
          <w:p w14:paraId="0A79E243" w14:textId="304D5174"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13.000,00 </w:t>
            </w:r>
            <w:r w:rsidR="008A365B" w:rsidRPr="00F247C3">
              <w:rPr>
                <w:rFonts w:asciiTheme="minorHAnsi" w:hAnsiTheme="minorHAnsi" w:cstheme="minorHAnsi"/>
                <w:i/>
                <w:iCs/>
                <w:lang w:eastAsia="sl-SI"/>
              </w:rPr>
              <w:t xml:space="preserve">€ </w:t>
            </w:r>
          </w:p>
        </w:tc>
      </w:tr>
      <w:tr w:rsidR="009152AB" w:rsidRPr="00F247C3" w14:paraId="337C04A7"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248AEFCD"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lastRenderedPageBreak/>
              <w:t>6</w:t>
            </w:r>
          </w:p>
        </w:tc>
        <w:tc>
          <w:tcPr>
            <w:tcW w:w="2903" w:type="dxa"/>
            <w:tcBorders>
              <w:top w:val="nil"/>
              <w:left w:val="nil"/>
              <w:bottom w:val="single" w:sz="4" w:space="0" w:color="auto"/>
              <w:right w:val="single" w:sz="4" w:space="0" w:color="auto"/>
            </w:tcBorders>
            <w:shd w:val="clear" w:color="auto" w:fill="auto"/>
            <w:vAlign w:val="center"/>
            <w:hideMark/>
          </w:tcPr>
          <w:p w14:paraId="011E4985"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Zavod za uveljavaljanje vizualne kulture VIZO</w:t>
            </w:r>
          </w:p>
        </w:tc>
        <w:tc>
          <w:tcPr>
            <w:tcW w:w="3543" w:type="dxa"/>
            <w:tcBorders>
              <w:top w:val="nil"/>
              <w:left w:val="nil"/>
              <w:bottom w:val="single" w:sz="4" w:space="0" w:color="auto"/>
              <w:right w:val="single" w:sz="4" w:space="0" w:color="auto"/>
            </w:tcBorders>
            <w:shd w:val="clear" w:color="auto" w:fill="auto"/>
            <w:vAlign w:val="center"/>
            <w:hideMark/>
          </w:tcPr>
          <w:p w14:paraId="01F71B38"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Filmska vzgoja po vzgojno-izobraževalnih zavodih po vsej Sloveniji 2016/2017</w:t>
            </w:r>
          </w:p>
        </w:tc>
        <w:tc>
          <w:tcPr>
            <w:tcW w:w="1985" w:type="dxa"/>
            <w:tcBorders>
              <w:top w:val="nil"/>
              <w:left w:val="nil"/>
              <w:bottom w:val="single" w:sz="4" w:space="0" w:color="auto"/>
              <w:right w:val="single" w:sz="4" w:space="0" w:color="auto"/>
            </w:tcBorders>
            <w:shd w:val="clear" w:color="auto" w:fill="auto"/>
            <w:vAlign w:val="center"/>
            <w:hideMark/>
          </w:tcPr>
          <w:p w14:paraId="7FDBEF65" w14:textId="213AA802"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8.000,00 </w:t>
            </w:r>
            <w:r w:rsidR="008A365B" w:rsidRPr="00F247C3">
              <w:rPr>
                <w:rFonts w:asciiTheme="minorHAnsi" w:hAnsiTheme="minorHAnsi" w:cstheme="minorHAnsi"/>
                <w:i/>
                <w:iCs/>
                <w:lang w:eastAsia="sl-SI"/>
              </w:rPr>
              <w:t xml:space="preserve">€ </w:t>
            </w:r>
          </w:p>
        </w:tc>
      </w:tr>
      <w:tr w:rsidR="009152AB" w:rsidRPr="00F247C3" w14:paraId="20C8D3AB"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37CB5375"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7</w:t>
            </w:r>
          </w:p>
        </w:tc>
        <w:tc>
          <w:tcPr>
            <w:tcW w:w="2903" w:type="dxa"/>
            <w:tcBorders>
              <w:top w:val="nil"/>
              <w:left w:val="nil"/>
              <w:bottom w:val="single" w:sz="4" w:space="0" w:color="auto"/>
              <w:right w:val="single" w:sz="4" w:space="0" w:color="auto"/>
            </w:tcBorders>
            <w:shd w:val="clear" w:color="auto" w:fill="auto"/>
            <w:vAlign w:val="center"/>
            <w:hideMark/>
          </w:tcPr>
          <w:p w14:paraId="0E4D92B6"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Zavod za izobraževanje in kulturo</w:t>
            </w:r>
          </w:p>
        </w:tc>
        <w:tc>
          <w:tcPr>
            <w:tcW w:w="3543" w:type="dxa"/>
            <w:tcBorders>
              <w:top w:val="nil"/>
              <w:left w:val="nil"/>
              <w:bottom w:val="single" w:sz="4" w:space="0" w:color="auto"/>
              <w:right w:val="single" w:sz="4" w:space="0" w:color="auto"/>
            </w:tcBorders>
            <w:shd w:val="clear" w:color="auto" w:fill="auto"/>
            <w:vAlign w:val="center"/>
            <w:hideMark/>
          </w:tcPr>
          <w:p w14:paraId="51021679"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Filmski tabor Kolpa 2016</w:t>
            </w:r>
          </w:p>
        </w:tc>
        <w:tc>
          <w:tcPr>
            <w:tcW w:w="1985" w:type="dxa"/>
            <w:tcBorders>
              <w:top w:val="nil"/>
              <w:left w:val="nil"/>
              <w:bottom w:val="single" w:sz="4" w:space="0" w:color="auto"/>
              <w:right w:val="single" w:sz="4" w:space="0" w:color="auto"/>
            </w:tcBorders>
            <w:shd w:val="clear" w:color="auto" w:fill="auto"/>
            <w:vAlign w:val="center"/>
            <w:hideMark/>
          </w:tcPr>
          <w:p w14:paraId="58250F4D" w14:textId="624C1889"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1.500,00 </w:t>
            </w:r>
            <w:r w:rsidR="008A365B" w:rsidRPr="00F247C3">
              <w:rPr>
                <w:rFonts w:asciiTheme="minorHAnsi" w:hAnsiTheme="minorHAnsi" w:cstheme="minorHAnsi"/>
                <w:i/>
                <w:iCs/>
                <w:lang w:eastAsia="sl-SI"/>
              </w:rPr>
              <w:t xml:space="preserve">€ </w:t>
            </w:r>
          </w:p>
        </w:tc>
      </w:tr>
      <w:tr w:rsidR="009152AB" w:rsidRPr="00F247C3" w14:paraId="25A49980"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36D00AA"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9</w:t>
            </w:r>
          </w:p>
        </w:tc>
        <w:tc>
          <w:tcPr>
            <w:tcW w:w="2903" w:type="dxa"/>
            <w:tcBorders>
              <w:top w:val="nil"/>
              <w:left w:val="nil"/>
              <w:bottom w:val="single" w:sz="4" w:space="0" w:color="auto"/>
              <w:right w:val="single" w:sz="4" w:space="0" w:color="auto"/>
            </w:tcBorders>
            <w:shd w:val="clear" w:color="auto" w:fill="auto"/>
            <w:vAlign w:val="center"/>
            <w:hideMark/>
          </w:tcPr>
          <w:p w14:paraId="17BF66C8"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zaveznikov mehkega pristanka</w:t>
            </w:r>
          </w:p>
        </w:tc>
        <w:tc>
          <w:tcPr>
            <w:tcW w:w="3543" w:type="dxa"/>
            <w:tcBorders>
              <w:top w:val="nil"/>
              <w:left w:val="nil"/>
              <w:bottom w:val="single" w:sz="4" w:space="0" w:color="auto"/>
              <w:right w:val="single" w:sz="4" w:space="0" w:color="auto"/>
            </w:tcBorders>
            <w:shd w:val="clear" w:color="auto" w:fill="auto"/>
            <w:vAlign w:val="center"/>
            <w:hideMark/>
          </w:tcPr>
          <w:p w14:paraId="24D6C526"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Celoletna luksuz filmska šola</w:t>
            </w:r>
          </w:p>
        </w:tc>
        <w:tc>
          <w:tcPr>
            <w:tcW w:w="1985" w:type="dxa"/>
            <w:tcBorders>
              <w:top w:val="nil"/>
              <w:left w:val="nil"/>
              <w:bottom w:val="single" w:sz="4" w:space="0" w:color="auto"/>
              <w:right w:val="single" w:sz="4" w:space="0" w:color="auto"/>
            </w:tcBorders>
            <w:shd w:val="clear" w:color="auto" w:fill="auto"/>
            <w:vAlign w:val="center"/>
            <w:hideMark/>
          </w:tcPr>
          <w:p w14:paraId="5E560903" w14:textId="1C56285F"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8.000,00 </w:t>
            </w:r>
            <w:r w:rsidR="008A365B" w:rsidRPr="00F247C3">
              <w:rPr>
                <w:rFonts w:asciiTheme="minorHAnsi" w:hAnsiTheme="minorHAnsi" w:cstheme="minorHAnsi"/>
                <w:i/>
                <w:iCs/>
                <w:lang w:eastAsia="sl-SI"/>
              </w:rPr>
              <w:t xml:space="preserve">€ </w:t>
            </w:r>
          </w:p>
        </w:tc>
      </w:tr>
      <w:tr w:rsidR="009152AB" w:rsidRPr="00F247C3" w14:paraId="40011BC3"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36A17C12"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10</w:t>
            </w:r>
          </w:p>
        </w:tc>
        <w:tc>
          <w:tcPr>
            <w:tcW w:w="2903" w:type="dxa"/>
            <w:tcBorders>
              <w:top w:val="nil"/>
              <w:left w:val="nil"/>
              <w:bottom w:val="single" w:sz="4" w:space="0" w:color="auto"/>
              <w:right w:val="single" w:sz="4" w:space="0" w:color="auto"/>
            </w:tcBorders>
            <w:shd w:val="clear" w:color="auto" w:fill="auto"/>
            <w:vAlign w:val="center"/>
            <w:hideMark/>
          </w:tcPr>
          <w:p w14:paraId="6C219DB2"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zaveznikov mehkega pristanka</w:t>
            </w:r>
          </w:p>
        </w:tc>
        <w:tc>
          <w:tcPr>
            <w:tcW w:w="3543" w:type="dxa"/>
            <w:tcBorders>
              <w:top w:val="nil"/>
              <w:left w:val="nil"/>
              <w:bottom w:val="single" w:sz="4" w:space="0" w:color="auto"/>
              <w:right w:val="single" w:sz="4" w:space="0" w:color="auto"/>
            </w:tcBorders>
            <w:shd w:val="clear" w:color="auto" w:fill="auto"/>
            <w:vAlign w:val="center"/>
            <w:hideMark/>
          </w:tcPr>
          <w:p w14:paraId="60ABA9BA"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Mednarodna delavnica dokumentarnega filma</w:t>
            </w:r>
          </w:p>
        </w:tc>
        <w:tc>
          <w:tcPr>
            <w:tcW w:w="1985" w:type="dxa"/>
            <w:tcBorders>
              <w:top w:val="nil"/>
              <w:left w:val="nil"/>
              <w:bottom w:val="single" w:sz="4" w:space="0" w:color="auto"/>
              <w:right w:val="single" w:sz="4" w:space="0" w:color="auto"/>
            </w:tcBorders>
            <w:shd w:val="clear" w:color="auto" w:fill="auto"/>
            <w:vAlign w:val="center"/>
            <w:hideMark/>
          </w:tcPr>
          <w:p w14:paraId="349B2C59" w14:textId="30578DDE"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8.000,00 </w:t>
            </w:r>
            <w:r w:rsidR="008A365B" w:rsidRPr="00F247C3">
              <w:rPr>
                <w:rFonts w:asciiTheme="minorHAnsi" w:hAnsiTheme="minorHAnsi" w:cstheme="minorHAnsi"/>
                <w:i/>
                <w:iCs/>
                <w:lang w:eastAsia="sl-SI"/>
              </w:rPr>
              <w:t xml:space="preserve">€ </w:t>
            </w:r>
          </w:p>
        </w:tc>
      </w:tr>
      <w:tr w:rsidR="009152AB" w:rsidRPr="00F247C3" w14:paraId="3D51CD1A"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0592E1FC"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14</w:t>
            </w:r>
          </w:p>
        </w:tc>
        <w:tc>
          <w:tcPr>
            <w:tcW w:w="2903" w:type="dxa"/>
            <w:tcBorders>
              <w:top w:val="nil"/>
              <w:left w:val="nil"/>
              <w:bottom w:val="single" w:sz="4" w:space="0" w:color="auto"/>
              <w:right w:val="single" w:sz="4" w:space="0" w:color="auto"/>
            </w:tcBorders>
            <w:shd w:val="clear" w:color="auto" w:fill="auto"/>
            <w:vAlign w:val="center"/>
            <w:hideMark/>
          </w:tcPr>
          <w:p w14:paraId="6EF4215D"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Kulturno turistično društvo festival Ljutomer</w:t>
            </w:r>
          </w:p>
        </w:tc>
        <w:tc>
          <w:tcPr>
            <w:tcW w:w="3543" w:type="dxa"/>
            <w:tcBorders>
              <w:top w:val="nil"/>
              <w:left w:val="nil"/>
              <w:bottom w:val="single" w:sz="4" w:space="0" w:color="auto"/>
              <w:right w:val="single" w:sz="4" w:space="0" w:color="auto"/>
            </w:tcBorders>
            <w:shd w:val="clear" w:color="auto" w:fill="auto"/>
            <w:vAlign w:val="center"/>
            <w:hideMark/>
          </w:tcPr>
          <w:p w14:paraId="26B0DC0E"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Mala delavnica filmske produkcije</w:t>
            </w:r>
          </w:p>
        </w:tc>
        <w:tc>
          <w:tcPr>
            <w:tcW w:w="1985" w:type="dxa"/>
            <w:tcBorders>
              <w:top w:val="nil"/>
              <w:left w:val="nil"/>
              <w:bottom w:val="single" w:sz="4" w:space="0" w:color="auto"/>
              <w:right w:val="single" w:sz="4" w:space="0" w:color="auto"/>
            </w:tcBorders>
            <w:shd w:val="clear" w:color="auto" w:fill="auto"/>
            <w:vAlign w:val="center"/>
            <w:hideMark/>
          </w:tcPr>
          <w:p w14:paraId="69F6D4E2" w14:textId="29EA50D2"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2.000,00 </w:t>
            </w:r>
            <w:r w:rsidR="008A365B" w:rsidRPr="00F247C3">
              <w:rPr>
                <w:rFonts w:asciiTheme="minorHAnsi" w:hAnsiTheme="minorHAnsi" w:cstheme="minorHAnsi"/>
                <w:i/>
                <w:iCs/>
                <w:lang w:eastAsia="sl-SI"/>
              </w:rPr>
              <w:t xml:space="preserve">€ </w:t>
            </w:r>
          </w:p>
        </w:tc>
      </w:tr>
      <w:tr w:rsidR="009152AB" w:rsidRPr="00F247C3" w14:paraId="5A53C8B1"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0636209C"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15</w:t>
            </w:r>
          </w:p>
        </w:tc>
        <w:tc>
          <w:tcPr>
            <w:tcW w:w="2903" w:type="dxa"/>
            <w:tcBorders>
              <w:top w:val="nil"/>
              <w:left w:val="nil"/>
              <w:bottom w:val="single" w:sz="4" w:space="0" w:color="auto"/>
              <w:right w:val="single" w:sz="4" w:space="0" w:color="auto"/>
            </w:tcBorders>
            <w:shd w:val="clear" w:color="auto" w:fill="auto"/>
            <w:vAlign w:val="center"/>
            <w:hideMark/>
          </w:tcPr>
          <w:p w14:paraId="658DC30E"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Kulturno turistično društvo festival Ljutomer</w:t>
            </w:r>
          </w:p>
        </w:tc>
        <w:tc>
          <w:tcPr>
            <w:tcW w:w="3543" w:type="dxa"/>
            <w:tcBorders>
              <w:top w:val="nil"/>
              <w:left w:val="nil"/>
              <w:bottom w:val="single" w:sz="4" w:space="0" w:color="auto"/>
              <w:right w:val="single" w:sz="4" w:space="0" w:color="auto"/>
            </w:tcBorders>
            <w:shd w:val="clear" w:color="auto" w:fill="auto"/>
            <w:vAlign w:val="center"/>
            <w:hideMark/>
          </w:tcPr>
          <w:p w14:paraId="0A80EDBF"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Poletna filmska šola</w:t>
            </w:r>
          </w:p>
        </w:tc>
        <w:tc>
          <w:tcPr>
            <w:tcW w:w="1985" w:type="dxa"/>
            <w:tcBorders>
              <w:top w:val="nil"/>
              <w:left w:val="nil"/>
              <w:bottom w:val="single" w:sz="4" w:space="0" w:color="auto"/>
              <w:right w:val="single" w:sz="4" w:space="0" w:color="auto"/>
            </w:tcBorders>
            <w:shd w:val="clear" w:color="auto" w:fill="auto"/>
            <w:vAlign w:val="center"/>
            <w:hideMark/>
          </w:tcPr>
          <w:p w14:paraId="0F2D5CF4" w14:textId="1D2B5398"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1.000,00 </w:t>
            </w:r>
            <w:r w:rsidR="008A365B" w:rsidRPr="00F247C3">
              <w:rPr>
                <w:rFonts w:asciiTheme="minorHAnsi" w:hAnsiTheme="minorHAnsi" w:cstheme="minorHAnsi"/>
                <w:i/>
                <w:iCs/>
                <w:lang w:eastAsia="sl-SI"/>
              </w:rPr>
              <w:t xml:space="preserve">€ </w:t>
            </w:r>
          </w:p>
        </w:tc>
      </w:tr>
      <w:tr w:rsidR="009152AB" w:rsidRPr="00F247C3" w14:paraId="0795C218"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B471626"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16</w:t>
            </w:r>
          </w:p>
        </w:tc>
        <w:tc>
          <w:tcPr>
            <w:tcW w:w="2903" w:type="dxa"/>
            <w:tcBorders>
              <w:top w:val="nil"/>
              <w:left w:val="nil"/>
              <w:bottom w:val="single" w:sz="4" w:space="0" w:color="auto"/>
              <w:right w:val="single" w:sz="4" w:space="0" w:color="auto"/>
            </w:tcBorders>
            <w:shd w:val="clear" w:color="auto" w:fill="auto"/>
            <w:vAlign w:val="center"/>
            <w:hideMark/>
          </w:tcPr>
          <w:p w14:paraId="5129A691"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Slovenska kinoteka</w:t>
            </w:r>
          </w:p>
        </w:tc>
        <w:tc>
          <w:tcPr>
            <w:tcW w:w="3543" w:type="dxa"/>
            <w:tcBorders>
              <w:top w:val="nil"/>
              <w:left w:val="nil"/>
              <w:bottom w:val="single" w:sz="4" w:space="0" w:color="auto"/>
              <w:right w:val="single" w:sz="4" w:space="0" w:color="auto"/>
            </w:tcBorders>
            <w:shd w:val="clear" w:color="auto" w:fill="auto"/>
            <w:vAlign w:val="center"/>
            <w:hideMark/>
          </w:tcPr>
          <w:p w14:paraId="45E7DEB2"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Ekranova filmska šola</w:t>
            </w:r>
          </w:p>
        </w:tc>
        <w:tc>
          <w:tcPr>
            <w:tcW w:w="1985" w:type="dxa"/>
            <w:tcBorders>
              <w:top w:val="nil"/>
              <w:left w:val="nil"/>
              <w:bottom w:val="single" w:sz="4" w:space="0" w:color="auto"/>
              <w:right w:val="single" w:sz="4" w:space="0" w:color="auto"/>
            </w:tcBorders>
            <w:shd w:val="clear" w:color="auto" w:fill="auto"/>
            <w:vAlign w:val="center"/>
            <w:hideMark/>
          </w:tcPr>
          <w:p w14:paraId="6B571A38" w14:textId="2232B6C0"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2.000,00 </w:t>
            </w:r>
            <w:r w:rsidR="008A365B" w:rsidRPr="00F247C3">
              <w:rPr>
                <w:rFonts w:asciiTheme="minorHAnsi" w:hAnsiTheme="minorHAnsi" w:cstheme="minorHAnsi"/>
                <w:i/>
                <w:iCs/>
                <w:lang w:eastAsia="sl-SI"/>
              </w:rPr>
              <w:t xml:space="preserve">€ </w:t>
            </w:r>
          </w:p>
        </w:tc>
      </w:tr>
      <w:tr w:rsidR="009152AB" w:rsidRPr="00F247C3" w14:paraId="23FEB9E5"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743CDFD"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17</w:t>
            </w:r>
          </w:p>
        </w:tc>
        <w:tc>
          <w:tcPr>
            <w:tcW w:w="2903" w:type="dxa"/>
            <w:tcBorders>
              <w:top w:val="nil"/>
              <w:left w:val="nil"/>
              <w:bottom w:val="single" w:sz="4" w:space="0" w:color="auto"/>
              <w:right w:val="single" w:sz="4" w:space="0" w:color="auto"/>
            </w:tcBorders>
            <w:shd w:val="clear" w:color="auto" w:fill="auto"/>
            <w:vAlign w:val="center"/>
            <w:hideMark/>
          </w:tcPr>
          <w:p w14:paraId="1F423063"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Slovenska kinoteka</w:t>
            </w:r>
          </w:p>
        </w:tc>
        <w:tc>
          <w:tcPr>
            <w:tcW w:w="3543" w:type="dxa"/>
            <w:tcBorders>
              <w:top w:val="nil"/>
              <w:left w:val="nil"/>
              <w:bottom w:val="single" w:sz="4" w:space="0" w:color="auto"/>
              <w:right w:val="single" w:sz="4" w:space="0" w:color="auto"/>
            </w:tcBorders>
            <w:shd w:val="clear" w:color="auto" w:fill="auto"/>
            <w:vAlign w:val="center"/>
            <w:hideMark/>
          </w:tcPr>
          <w:p w14:paraId="494718C3"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Razumevanje filma</w:t>
            </w:r>
          </w:p>
        </w:tc>
        <w:tc>
          <w:tcPr>
            <w:tcW w:w="1985" w:type="dxa"/>
            <w:tcBorders>
              <w:top w:val="nil"/>
              <w:left w:val="nil"/>
              <w:bottom w:val="single" w:sz="4" w:space="0" w:color="auto"/>
              <w:right w:val="single" w:sz="4" w:space="0" w:color="auto"/>
            </w:tcBorders>
            <w:shd w:val="clear" w:color="auto" w:fill="auto"/>
            <w:vAlign w:val="center"/>
            <w:hideMark/>
          </w:tcPr>
          <w:p w14:paraId="478DBFAA" w14:textId="0E99B700"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5.000,00 </w:t>
            </w:r>
            <w:r w:rsidR="008A365B" w:rsidRPr="00F247C3">
              <w:rPr>
                <w:rFonts w:asciiTheme="minorHAnsi" w:hAnsiTheme="minorHAnsi" w:cstheme="minorHAnsi"/>
                <w:i/>
                <w:iCs/>
                <w:lang w:eastAsia="sl-SI"/>
              </w:rPr>
              <w:t xml:space="preserve">€ </w:t>
            </w:r>
          </w:p>
        </w:tc>
      </w:tr>
      <w:tr w:rsidR="009152AB" w:rsidRPr="00F247C3" w14:paraId="131B466D"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E2E578F"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18</w:t>
            </w:r>
          </w:p>
        </w:tc>
        <w:tc>
          <w:tcPr>
            <w:tcW w:w="2903" w:type="dxa"/>
            <w:tcBorders>
              <w:top w:val="nil"/>
              <w:left w:val="nil"/>
              <w:bottom w:val="single" w:sz="4" w:space="0" w:color="auto"/>
              <w:right w:val="single" w:sz="4" w:space="0" w:color="auto"/>
            </w:tcBorders>
            <w:shd w:val="clear" w:color="auto" w:fill="auto"/>
            <w:vAlign w:val="center"/>
            <w:hideMark/>
          </w:tcPr>
          <w:p w14:paraId="52E21331"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Center interesnih dejavnosti Ptuj</w:t>
            </w:r>
          </w:p>
        </w:tc>
        <w:tc>
          <w:tcPr>
            <w:tcW w:w="3543" w:type="dxa"/>
            <w:tcBorders>
              <w:top w:val="nil"/>
              <w:left w:val="nil"/>
              <w:bottom w:val="single" w:sz="4" w:space="0" w:color="auto"/>
              <w:right w:val="single" w:sz="4" w:space="0" w:color="auto"/>
            </w:tcBorders>
            <w:shd w:val="clear" w:color="auto" w:fill="auto"/>
            <w:vAlign w:val="center"/>
            <w:hideMark/>
          </w:tcPr>
          <w:p w14:paraId="46071D96"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Kinovrtiček 2016/2017</w:t>
            </w:r>
          </w:p>
        </w:tc>
        <w:tc>
          <w:tcPr>
            <w:tcW w:w="1985" w:type="dxa"/>
            <w:tcBorders>
              <w:top w:val="nil"/>
              <w:left w:val="nil"/>
              <w:bottom w:val="single" w:sz="4" w:space="0" w:color="auto"/>
              <w:right w:val="single" w:sz="4" w:space="0" w:color="auto"/>
            </w:tcBorders>
            <w:shd w:val="clear" w:color="auto" w:fill="auto"/>
            <w:vAlign w:val="center"/>
            <w:hideMark/>
          </w:tcPr>
          <w:p w14:paraId="1A06D4B8" w14:textId="3A0E26E9"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1.500,00 </w:t>
            </w:r>
            <w:r w:rsidR="008A365B" w:rsidRPr="00F247C3">
              <w:rPr>
                <w:rFonts w:asciiTheme="minorHAnsi" w:hAnsiTheme="minorHAnsi" w:cstheme="minorHAnsi"/>
                <w:i/>
                <w:iCs/>
                <w:lang w:eastAsia="sl-SI"/>
              </w:rPr>
              <w:t xml:space="preserve">€ </w:t>
            </w:r>
          </w:p>
        </w:tc>
      </w:tr>
      <w:tr w:rsidR="009152AB" w:rsidRPr="00F247C3" w14:paraId="392A63DC"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8698430"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19</w:t>
            </w:r>
          </w:p>
        </w:tc>
        <w:tc>
          <w:tcPr>
            <w:tcW w:w="2903" w:type="dxa"/>
            <w:tcBorders>
              <w:top w:val="nil"/>
              <w:left w:val="nil"/>
              <w:bottom w:val="single" w:sz="4" w:space="0" w:color="auto"/>
              <w:right w:val="single" w:sz="4" w:space="0" w:color="auto"/>
            </w:tcBorders>
            <w:shd w:val="clear" w:color="auto" w:fill="auto"/>
            <w:vAlign w:val="center"/>
            <w:hideMark/>
          </w:tcPr>
          <w:p w14:paraId="2300EEF2"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Artkino mreža Slovenije</w:t>
            </w:r>
          </w:p>
        </w:tc>
        <w:tc>
          <w:tcPr>
            <w:tcW w:w="3543" w:type="dxa"/>
            <w:tcBorders>
              <w:top w:val="nil"/>
              <w:left w:val="nil"/>
              <w:bottom w:val="single" w:sz="4" w:space="0" w:color="auto"/>
              <w:right w:val="single" w:sz="4" w:space="0" w:color="auto"/>
            </w:tcBorders>
            <w:shd w:val="clear" w:color="auto" w:fill="auto"/>
            <w:vAlign w:val="bottom"/>
            <w:hideMark/>
          </w:tcPr>
          <w:p w14:paraId="75DB74A8"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Filmska vzgoja v AKMS šolskem letu 2016/2017</w:t>
            </w:r>
          </w:p>
        </w:tc>
        <w:tc>
          <w:tcPr>
            <w:tcW w:w="1985" w:type="dxa"/>
            <w:tcBorders>
              <w:top w:val="nil"/>
              <w:left w:val="nil"/>
              <w:bottom w:val="single" w:sz="4" w:space="0" w:color="auto"/>
              <w:right w:val="single" w:sz="4" w:space="0" w:color="auto"/>
            </w:tcBorders>
            <w:shd w:val="clear" w:color="auto" w:fill="auto"/>
            <w:vAlign w:val="center"/>
            <w:hideMark/>
          </w:tcPr>
          <w:p w14:paraId="7F173A74" w14:textId="4BF77D0E"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3.500,00 </w:t>
            </w:r>
            <w:r w:rsidR="008A365B" w:rsidRPr="00F247C3">
              <w:rPr>
                <w:rFonts w:asciiTheme="minorHAnsi" w:hAnsiTheme="minorHAnsi" w:cstheme="minorHAnsi"/>
                <w:i/>
                <w:iCs/>
                <w:lang w:eastAsia="sl-SI"/>
              </w:rPr>
              <w:t xml:space="preserve">€ </w:t>
            </w:r>
          </w:p>
        </w:tc>
      </w:tr>
      <w:tr w:rsidR="009152AB" w:rsidRPr="00F247C3" w14:paraId="31A9A26D"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2A45C22B"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20</w:t>
            </w:r>
          </w:p>
        </w:tc>
        <w:tc>
          <w:tcPr>
            <w:tcW w:w="2903" w:type="dxa"/>
            <w:tcBorders>
              <w:top w:val="nil"/>
              <w:left w:val="nil"/>
              <w:bottom w:val="single" w:sz="4" w:space="0" w:color="auto"/>
              <w:right w:val="single" w:sz="4" w:space="0" w:color="auto"/>
            </w:tcBorders>
            <w:shd w:val="clear" w:color="auto" w:fill="auto"/>
            <w:vAlign w:val="center"/>
            <w:hideMark/>
          </w:tcPr>
          <w:p w14:paraId="5136BDE4"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Festival Velenje</w:t>
            </w:r>
          </w:p>
        </w:tc>
        <w:tc>
          <w:tcPr>
            <w:tcW w:w="3543" w:type="dxa"/>
            <w:tcBorders>
              <w:top w:val="nil"/>
              <w:left w:val="nil"/>
              <w:bottom w:val="single" w:sz="4" w:space="0" w:color="auto"/>
              <w:right w:val="single" w:sz="4" w:space="0" w:color="auto"/>
            </w:tcBorders>
            <w:shd w:val="clear" w:color="auto" w:fill="auto"/>
            <w:vAlign w:val="center"/>
            <w:hideMark/>
          </w:tcPr>
          <w:p w14:paraId="3C1FBE9A"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Kinozaver</w:t>
            </w:r>
          </w:p>
        </w:tc>
        <w:tc>
          <w:tcPr>
            <w:tcW w:w="1985" w:type="dxa"/>
            <w:tcBorders>
              <w:top w:val="nil"/>
              <w:left w:val="nil"/>
              <w:bottom w:val="single" w:sz="4" w:space="0" w:color="auto"/>
              <w:right w:val="single" w:sz="4" w:space="0" w:color="auto"/>
            </w:tcBorders>
            <w:shd w:val="clear" w:color="auto" w:fill="auto"/>
            <w:vAlign w:val="center"/>
            <w:hideMark/>
          </w:tcPr>
          <w:p w14:paraId="28DFED91" w14:textId="708555B4" w:rsidR="009152AB" w:rsidRPr="00F247C3" w:rsidRDefault="009152AB" w:rsidP="009152AB">
            <w:pPr>
              <w:spacing w:before="0" w:after="0" w:line="240" w:lineRule="auto"/>
              <w:jc w:val="center"/>
              <w:rPr>
                <w:rFonts w:asciiTheme="minorHAnsi" w:hAnsiTheme="minorHAnsi" w:cstheme="minorHAnsi"/>
                <w:i/>
                <w:iCs/>
                <w:lang w:eastAsia="sl-SI"/>
              </w:rPr>
            </w:pPr>
            <w:r w:rsidRPr="00F247C3">
              <w:rPr>
                <w:rFonts w:asciiTheme="minorHAnsi" w:hAnsiTheme="minorHAnsi" w:cstheme="minorHAnsi"/>
                <w:i/>
                <w:iCs/>
                <w:lang w:eastAsia="sl-SI"/>
              </w:rPr>
              <w:t xml:space="preserve">1.000,00 </w:t>
            </w:r>
            <w:r w:rsidR="008A365B" w:rsidRPr="00F247C3">
              <w:rPr>
                <w:rFonts w:asciiTheme="minorHAnsi" w:hAnsiTheme="minorHAnsi" w:cstheme="minorHAnsi"/>
                <w:i/>
                <w:iCs/>
                <w:lang w:eastAsia="sl-SI"/>
              </w:rPr>
              <w:t xml:space="preserve">€ </w:t>
            </w:r>
          </w:p>
        </w:tc>
      </w:tr>
      <w:tr w:rsidR="009152AB" w:rsidRPr="00F247C3" w14:paraId="0B77DA0F"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3C905C4"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21</w:t>
            </w:r>
          </w:p>
        </w:tc>
        <w:tc>
          <w:tcPr>
            <w:tcW w:w="2903" w:type="dxa"/>
            <w:tcBorders>
              <w:top w:val="nil"/>
              <w:left w:val="nil"/>
              <w:bottom w:val="single" w:sz="4" w:space="0" w:color="auto"/>
              <w:right w:val="single" w:sz="4" w:space="0" w:color="auto"/>
            </w:tcBorders>
            <w:shd w:val="clear" w:color="auto" w:fill="auto"/>
            <w:vAlign w:val="center"/>
            <w:hideMark/>
          </w:tcPr>
          <w:p w14:paraId="61EF05B2"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Zavod ZVVIKS</w:t>
            </w:r>
          </w:p>
        </w:tc>
        <w:tc>
          <w:tcPr>
            <w:tcW w:w="3543" w:type="dxa"/>
            <w:tcBorders>
              <w:top w:val="nil"/>
              <w:left w:val="nil"/>
              <w:bottom w:val="single" w:sz="4" w:space="0" w:color="auto"/>
              <w:right w:val="single" w:sz="4" w:space="0" w:color="auto"/>
            </w:tcBorders>
            <w:shd w:val="clear" w:color="auto" w:fill="auto"/>
            <w:vAlign w:val="center"/>
            <w:hideMark/>
          </w:tcPr>
          <w:p w14:paraId="29BA612C" w14:textId="77777777" w:rsidR="009152AB" w:rsidRPr="00F247C3" w:rsidRDefault="009152AB" w:rsidP="009152AB">
            <w:pPr>
              <w:spacing w:before="0" w:after="0" w:line="240" w:lineRule="auto"/>
              <w:jc w:val="center"/>
              <w:rPr>
                <w:rFonts w:asciiTheme="minorHAnsi" w:hAnsiTheme="minorHAnsi" w:cstheme="minorHAnsi"/>
                <w:color w:val="0D0D0D"/>
                <w:lang w:eastAsia="sl-SI"/>
              </w:rPr>
            </w:pPr>
            <w:r w:rsidRPr="00F247C3">
              <w:rPr>
                <w:rFonts w:asciiTheme="minorHAnsi" w:hAnsiTheme="minorHAnsi" w:cstheme="minorHAnsi"/>
                <w:color w:val="0D0D0D"/>
                <w:lang w:eastAsia="sl-SI"/>
              </w:rPr>
              <w:t>Izobraževanja in delavnice ustvarjanja animiranega filma</w:t>
            </w:r>
          </w:p>
        </w:tc>
        <w:tc>
          <w:tcPr>
            <w:tcW w:w="1985" w:type="dxa"/>
            <w:tcBorders>
              <w:top w:val="nil"/>
              <w:left w:val="nil"/>
              <w:bottom w:val="single" w:sz="4" w:space="0" w:color="auto"/>
              <w:right w:val="single" w:sz="4" w:space="0" w:color="auto"/>
            </w:tcBorders>
            <w:shd w:val="clear" w:color="auto" w:fill="auto"/>
            <w:noWrap/>
            <w:vAlign w:val="center"/>
            <w:hideMark/>
          </w:tcPr>
          <w:p w14:paraId="6E2E90D9" w14:textId="4635CF81"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12.000,00 </w:t>
            </w:r>
            <w:r w:rsidR="008A365B" w:rsidRPr="00F247C3">
              <w:rPr>
                <w:rFonts w:asciiTheme="minorHAnsi" w:hAnsiTheme="minorHAnsi" w:cstheme="minorHAnsi"/>
                <w:i/>
                <w:iCs/>
                <w:color w:val="000000"/>
                <w:lang w:eastAsia="sl-SI"/>
              </w:rPr>
              <w:t xml:space="preserve">€ </w:t>
            </w:r>
          </w:p>
        </w:tc>
      </w:tr>
      <w:tr w:rsidR="009152AB" w:rsidRPr="00F247C3" w14:paraId="10E1FBCF"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0FF5236E"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22</w:t>
            </w:r>
          </w:p>
        </w:tc>
        <w:tc>
          <w:tcPr>
            <w:tcW w:w="2903" w:type="dxa"/>
            <w:tcBorders>
              <w:top w:val="nil"/>
              <w:left w:val="nil"/>
              <w:bottom w:val="single" w:sz="4" w:space="0" w:color="auto"/>
              <w:right w:val="single" w:sz="4" w:space="0" w:color="auto"/>
            </w:tcBorders>
            <w:shd w:val="clear" w:color="auto" w:fill="auto"/>
            <w:vAlign w:val="center"/>
            <w:hideMark/>
          </w:tcPr>
          <w:p w14:paraId="4A5CEC5B"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Kulturni dom Franca Bernika Domžale</w:t>
            </w:r>
          </w:p>
        </w:tc>
        <w:tc>
          <w:tcPr>
            <w:tcW w:w="3543" w:type="dxa"/>
            <w:tcBorders>
              <w:top w:val="nil"/>
              <w:left w:val="nil"/>
              <w:bottom w:val="single" w:sz="4" w:space="0" w:color="auto"/>
              <w:right w:val="single" w:sz="4" w:space="0" w:color="auto"/>
            </w:tcBorders>
            <w:shd w:val="clear" w:color="auto" w:fill="auto"/>
            <w:vAlign w:val="center"/>
            <w:hideMark/>
          </w:tcPr>
          <w:p w14:paraId="69E43E24" w14:textId="77777777" w:rsidR="009152AB" w:rsidRPr="00F247C3" w:rsidRDefault="009152AB" w:rsidP="009152AB">
            <w:pPr>
              <w:spacing w:before="0" w:after="0" w:line="240" w:lineRule="auto"/>
              <w:jc w:val="center"/>
              <w:rPr>
                <w:rFonts w:asciiTheme="minorHAnsi" w:hAnsiTheme="minorHAnsi" w:cstheme="minorHAnsi"/>
                <w:lang w:eastAsia="sl-SI"/>
              </w:rPr>
            </w:pPr>
            <w:r w:rsidRPr="00F247C3">
              <w:rPr>
                <w:rFonts w:asciiTheme="minorHAnsi" w:hAnsiTheme="minorHAnsi" w:cstheme="minorHAnsi"/>
                <w:lang w:eastAsia="sl-SI"/>
              </w:rPr>
              <w:t>Programi filmske vzgoje v šolskem letu 2016/2017</w:t>
            </w:r>
          </w:p>
        </w:tc>
        <w:tc>
          <w:tcPr>
            <w:tcW w:w="1985" w:type="dxa"/>
            <w:tcBorders>
              <w:top w:val="nil"/>
              <w:left w:val="nil"/>
              <w:bottom w:val="single" w:sz="4" w:space="0" w:color="auto"/>
              <w:right w:val="single" w:sz="4" w:space="0" w:color="auto"/>
            </w:tcBorders>
            <w:shd w:val="clear" w:color="auto" w:fill="auto"/>
            <w:noWrap/>
            <w:vAlign w:val="center"/>
            <w:hideMark/>
          </w:tcPr>
          <w:p w14:paraId="7430D82C" w14:textId="19665E1C"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1.500,00 </w:t>
            </w:r>
            <w:r w:rsidR="008A365B" w:rsidRPr="00F247C3">
              <w:rPr>
                <w:rFonts w:asciiTheme="minorHAnsi" w:hAnsiTheme="minorHAnsi" w:cstheme="minorHAnsi"/>
                <w:i/>
                <w:iCs/>
                <w:color w:val="000000"/>
                <w:lang w:eastAsia="sl-SI"/>
              </w:rPr>
              <w:t xml:space="preserve">€ </w:t>
            </w:r>
          </w:p>
        </w:tc>
      </w:tr>
      <w:tr w:rsidR="009152AB" w:rsidRPr="00F247C3" w14:paraId="4D21F242"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4885F65C"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23</w:t>
            </w:r>
          </w:p>
        </w:tc>
        <w:tc>
          <w:tcPr>
            <w:tcW w:w="2903" w:type="dxa"/>
            <w:tcBorders>
              <w:top w:val="nil"/>
              <w:left w:val="nil"/>
              <w:bottom w:val="single" w:sz="4" w:space="0" w:color="auto"/>
              <w:right w:val="single" w:sz="4" w:space="0" w:color="auto"/>
            </w:tcBorders>
            <w:shd w:val="clear" w:color="auto" w:fill="auto"/>
            <w:vAlign w:val="center"/>
            <w:hideMark/>
          </w:tcPr>
          <w:p w14:paraId="5649102C"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Ustanova Silvana Furlana</w:t>
            </w:r>
          </w:p>
        </w:tc>
        <w:tc>
          <w:tcPr>
            <w:tcW w:w="3543" w:type="dxa"/>
            <w:tcBorders>
              <w:top w:val="nil"/>
              <w:left w:val="nil"/>
              <w:bottom w:val="single" w:sz="4" w:space="0" w:color="auto"/>
              <w:right w:val="single" w:sz="4" w:space="0" w:color="auto"/>
            </w:tcBorders>
            <w:shd w:val="clear" w:color="auto" w:fill="auto"/>
            <w:vAlign w:val="center"/>
            <w:hideMark/>
          </w:tcPr>
          <w:p w14:paraId="4BFE3F47"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Filmski krožki</w:t>
            </w:r>
          </w:p>
        </w:tc>
        <w:tc>
          <w:tcPr>
            <w:tcW w:w="1985" w:type="dxa"/>
            <w:tcBorders>
              <w:top w:val="nil"/>
              <w:left w:val="nil"/>
              <w:bottom w:val="single" w:sz="4" w:space="0" w:color="auto"/>
              <w:right w:val="single" w:sz="4" w:space="0" w:color="auto"/>
            </w:tcBorders>
            <w:shd w:val="clear" w:color="auto" w:fill="auto"/>
            <w:noWrap/>
            <w:vAlign w:val="center"/>
            <w:hideMark/>
          </w:tcPr>
          <w:p w14:paraId="73CE51B8" w14:textId="07350E46"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1.000,00 </w:t>
            </w:r>
            <w:r w:rsidR="008A365B" w:rsidRPr="00F247C3">
              <w:rPr>
                <w:rFonts w:asciiTheme="minorHAnsi" w:hAnsiTheme="minorHAnsi" w:cstheme="minorHAnsi"/>
                <w:i/>
                <w:iCs/>
                <w:color w:val="000000"/>
                <w:lang w:eastAsia="sl-SI"/>
              </w:rPr>
              <w:t xml:space="preserve">€ </w:t>
            </w:r>
          </w:p>
        </w:tc>
      </w:tr>
      <w:tr w:rsidR="009152AB" w:rsidRPr="00F247C3" w14:paraId="4F27A7B3"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2A57B5E7"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24</w:t>
            </w:r>
          </w:p>
        </w:tc>
        <w:tc>
          <w:tcPr>
            <w:tcW w:w="2903" w:type="dxa"/>
            <w:tcBorders>
              <w:top w:val="nil"/>
              <w:left w:val="nil"/>
              <w:bottom w:val="single" w:sz="4" w:space="0" w:color="auto"/>
              <w:right w:val="single" w:sz="4" w:space="0" w:color="auto"/>
            </w:tcBorders>
            <w:shd w:val="clear" w:color="auto" w:fill="auto"/>
            <w:vAlign w:val="center"/>
            <w:hideMark/>
          </w:tcPr>
          <w:p w14:paraId="01EA364A"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 uveljavljanje kratkega filma Kraken</w:t>
            </w:r>
          </w:p>
        </w:tc>
        <w:tc>
          <w:tcPr>
            <w:tcW w:w="3543" w:type="dxa"/>
            <w:tcBorders>
              <w:top w:val="nil"/>
              <w:left w:val="nil"/>
              <w:bottom w:val="single" w:sz="4" w:space="0" w:color="auto"/>
              <w:right w:val="single" w:sz="4" w:space="0" w:color="auto"/>
            </w:tcBorders>
            <w:shd w:val="clear" w:color="auto" w:fill="auto"/>
            <w:vAlign w:val="center"/>
            <w:hideMark/>
          </w:tcPr>
          <w:p w14:paraId="1131606B"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Kratka scena</w:t>
            </w:r>
          </w:p>
        </w:tc>
        <w:tc>
          <w:tcPr>
            <w:tcW w:w="1985" w:type="dxa"/>
            <w:tcBorders>
              <w:top w:val="nil"/>
              <w:left w:val="nil"/>
              <w:bottom w:val="single" w:sz="4" w:space="0" w:color="auto"/>
              <w:right w:val="single" w:sz="4" w:space="0" w:color="auto"/>
            </w:tcBorders>
            <w:shd w:val="clear" w:color="auto" w:fill="auto"/>
            <w:noWrap/>
            <w:vAlign w:val="center"/>
            <w:hideMark/>
          </w:tcPr>
          <w:p w14:paraId="2E4CB0CE" w14:textId="19714C74"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2.000,00 </w:t>
            </w:r>
            <w:r w:rsidR="008A365B" w:rsidRPr="00F247C3">
              <w:rPr>
                <w:rFonts w:asciiTheme="minorHAnsi" w:hAnsiTheme="minorHAnsi" w:cstheme="minorHAnsi"/>
                <w:i/>
                <w:iCs/>
                <w:color w:val="000000"/>
                <w:lang w:eastAsia="sl-SI"/>
              </w:rPr>
              <w:t xml:space="preserve">€ </w:t>
            </w:r>
          </w:p>
        </w:tc>
      </w:tr>
      <w:tr w:rsidR="009152AB" w:rsidRPr="00F247C3" w14:paraId="2A56C362"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3F596833"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25</w:t>
            </w:r>
          </w:p>
        </w:tc>
        <w:tc>
          <w:tcPr>
            <w:tcW w:w="2903" w:type="dxa"/>
            <w:tcBorders>
              <w:top w:val="nil"/>
              <w:left w:val="nil"/>
              <w:bottom w:val="single" w:sz="4" w:space="0" w:color="auto"/>
              <w:right w:val="single" w:sz="4" w:space="0" w:color="auto"/>
            </w:tcBorders>
            <w:shd w:val="clear" w:color="auto" w:fill="auto"/>
            <w:vAlign w:val="center"/>
            <w:hideMark/>
          </w:tcPr>
          <w:p w14:paraId="63FF5520"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Slavistično društvo Slovenije, sekcija Znanost mladini</w:t>
            </w:r>
          </w:p>
        </w:tc>
        <w:tc>
          <w:tcPr>
            <w:tcW w:w="3543" w:type="dxa"/>
            <w:tcBorders>
              <w:top w:val="nil"/>
              <w:left w:val="nil"/>
              <w:bottom w:val="single" w:sz="4" w:space="0" w:color="auto"/>
              <w:right w:val="single" w:sz="4" w:space="0" w:color="auto"/>
            </w:tcBorders>
            <w:shd w:val="clear" w:color="auto" w:fill="auto"/>
            <w:vAlign w:val="center"/>
            <w:hideMark/>
          </w:tcPr>
          <w:p w14:paraId="55719C58"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Usposabljanje za mentorje tekmovanja Slovenščina ima dolg jezik, Književnost na filmu 5</w:t>
            </w:r>
          </w:p>
        </w:tc>
        <w:tc>
          <w:tcPr>
            <w:tcW w:w="1985" w:type="dxa"/>
            <w:tcBorders>
              <w:top w:val="nil"/>
              <w:left w:val="nil"/>
              <w:bottom w:val="single" w:sz="4" w:space="0" w:color="auto"/>
              <w:right w:val="single" w:sz="4" w:space="0" w:color="auto"/>
            </w:tcBorders>
            <w:shd w:val="clear" w:color="auto" w:fill="auto"/>
            <w:noWrap/>
            <w:vAlign w:val="center"/>
            <w:hideMark/>
          </w:tcPr>
          <w:p w14:paraId="0287AF25" w14:textId="2A8EBA62" w:rsidR="009152AB" w:rsidRPr="00F247C3" w:rsidRDefault="009D2E1A"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   </w:t>
            </w:r>
            <w:r w:rsidR="009152AB" w:rsidRPr="00F247C3">
              <w:rPr>
                <w:rFonts w:asciiTheme="minorHAnsi" w:hAnsiTheme="minorHAnsi" w:cstheme="minorHAnsi"/>
                <w:i/>
                <w:iCs/>
                <w:color w:val="000000"/>
                <w:lang w:eastAsia="sl-SI"/>
              </w:rPr>
              <w:t xml:space="preserve">500,00 </w:t>
            </w:r>
            <w:r w:rsidR="008A365B" w:rsidRPr="00F247C3">
              <w:rPr>
                <w:rFonts w:asciiTheme="minorHAnsi" w:hAnsiTheme="minorHAnsi" w:cstheme="minorHAnsi"/>
                <w:i/>
                <w:iCs/>
                <w:color w:val="000000"/>
                <w:lang w:eastAsia="sl-SI"/>
              </w:rPr>
              <w:t xml:space="preserve">€ </w:t>
            </w:r>
          </w:p>
        </w:tc>
      </w:tr>
      <w:tr w:rsidR="009152AB" w:rsidRPr="00F247C3" w14:paraId="41A459F7"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D924F22"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26</w:t>
            </w:r>
          </w:p>
        </w:tc>
        <w:tc>
          <w:tcPr>
            <w:tcW w:w="2903" w:type="dxa"/>
            <w:tcBorders>
              <w:top w:val="nil"/>
              <w:left w:val="nil"/>
              <w:bottom w:val="single" w:sz="4" w:space="0" w:color="auto"/>
              <w:right w:val="single" w:sz="4" w:space="0" w:color="auto"/>
            </w:tcBorders>
            <w:shd w:val="clear" w:color="auto" w:fill="auto"/>
            <w:vAlign w:val="center"/>
            <w:hideMark/>
          </w:tcPr>
          <w:p w14:paraId="50F2B599"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Društvo za širjenje filmske kulture kino!</w:t>
            </w:r>
          </w:p>
        </w:tc>
        <w:tc>
          <w:tcPr>
            <w:tcW w:w="3543" w:type="dxa"/>
            <w:tcBorders>
              <w:top w:val="nil"/>
              <w:left w:val="nil"/>
              <w:bottom w:val="single" w:sz="4" w:space="0" w:color="auto"/>
              <w:right w:val="single" w:sz="4" w:space="0" w:color="auto"/>
            </w:tcBorders>
            <w:shd w:val="clear" w:color="auto" w:fill="auto"/>
            <w:vAlign w:val="center"/>
            <w:hideMark/>
          </w:tcPr>
          <w:p w14:paraId="0A2D9E27"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Ostrenje pogleda z razširjenimi, dodatnimi dejavnostmi</w:t>
            </w:r>
          </w:p>
        </w:tc>
        <w:tc>
          <w:tcPr>
            <w:tcW w:w="1985" w:type="dxa"/>
            <w:tcBorders>
              <w:top w:val="nil"/>
              <w:left w:val="nil"/>
              <w:bottom w:val="single" w:sz="4" w:space="0" w:color="auto"/>
              <w:right w:val="single" w:sz="4" w:space="0" w:color="auto"/>
            </w:tcBorders>
            <w:shd w:val="clear" w:color="auto" w:fill="auto"/>
            <w:noWrap/>
            <w:vAlign w:val="center"/>
            <w:hideMark/>
          </w:tcPr>
          <w:p w14:paraId="13190368" w14:textId="40911CF0"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3.500,00 </w:t>
            </w:r>
            <w:r w:rsidR="008A365B" w:rsidRPr="00F247C3">
              <w:rPr>
                <w:rFonts w:asciiTheme="minorHAnsi" w:hAnsiTheme="minorHAnsi" w:cstheme="minorHAnsi"/>
                <w:i/>
                <w:iCs/>
                <w:color w:val="000000"/>
                <w:lang w:eastAsia="sl-SI"/>
              </w:rPr>
              <w:t xml:space="preserve">€ </w:t>
            </w:r>
          </w:p>
        </w:tc>
      </w:tr>
      <w:tr w:rsidR="009152AB" w:rsidRPr="00F247C3" w14:paraId="468795F7"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91C2083"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27</w:t>
            </w:r>
          </w:p>
        </w:tc>
        <w:tc>
          <w:tcPr>
            <w:tcW w:w="2903" w:type="dxa"/>
            <w:tcBorders>
              <w:top w:val="nil"/>
              <w:left w:val="nil"/>
              <w:bottom w:val="single" w:sz="4" w:space="0" w:color="auto"/>
              <w:right w:val="single" w:sz="4" w:space="0" w:color="auto"/>
            </w:tcBorders>
            <w:shd w:val="clear" w:color="auto" w:fill="auto"/>
            <w:vAlign w:val="center"/>
            <w:hideMark/>
          </w:tcPr>
          <w:p w14:paraId="27181BE1"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Mitra, društvo za razvoj avdiovizualne kulture in medkulturnega dialoga</w:t>
            </w:r>
          </w:p>
        </w:tc>
        <w:tc>
          <w:tcPr>
            <w:tcW w:w="3543" w:type="dxa"/>
            <w:tcBorders>
              <w:top w:val="nil"/>
              <w:left w:val="nil"/>
              <w:bottom w:val="single" w:sz="4" w:space="0" w:color="auto"/>
              <w:right w:val="single" w:sz="4" w:space="0" w:color="auto"/>
            </w:tcBorders>
            <w:shd w:val="clear" w:color="auto" w:fill="auto"/>
            <w:vAlign w:val="center"/>
            <w:hideMark/>
          </w:tcPr>
          <w:p w14:paraId="62F25BDB"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DOKU delavnica</w:t>
            </w:r>
          </w:p>
        </w:tc>
        <w:tc>
          <w:tcPr>
            <w:tcW w:w="1985" w:type="dxa"/>
            <w:tcBorders>
              <w:top w:val="nil"/>
              <w:left w:val="nil"/>
              <w:bottom w:val="single" w:sz="4" w:space="0" w:color="auto"/>
              <w:right w:val="single" w:sz="4" w:space="0" w:color="auto"/>
            </w:tcBorders>
            <w:shd w:val="clear" w:color="auto" w:fill="auto"/>
            <w:noWrap/>
            <w:vAlign w:val="center"/>
            <w:hideMark/>
          </w:tcPr>
          <w:p w14:paraId="06BAC797" w14:textId="1A100D24"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2.500,00 </w:t>
            </w:r>
            <w:r w:rsidR="008A365B" w:rsidRPr="00F247C3">
              <w:rPr>
                <w:rFonts w:asciiTheme="minorHAnsi" w:hAnsiTheme="minorHAnsi" w:cstheme="minorHAnsi"/>
                <w:i/>
                <w:iCs/>
                <w:color w:val="000000"/>
                <w:lang w:eastAsia="sl-SI"/>
              </w:rPr>
              <w:t xml:space="preserve">€ </w:t>
            </w:r>
          </w:p>
        </w:tc>
      </w:tr>
      <w:tr w:rsidR="009152AB" w:rsidRPr="00F247C3" w14:paraId="48C43764"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A9101B7"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28</w:t>
            </w:r>
          </w:p>
        </w:tc>
        <w:tc>
          <w:tcPr>
            <w:tcW w:w="2903" w:type="dxa"/>
            <w:tcBorders>
              <w:top w:val="nil"/>
              <w:left w:val="nil"/>
              <w:bottom w:val="single" w:sz="4" w:space="0" w:color="auto"/>
              <w:right w:val="single" w:sz="4" w:space="0" w:color="auto"/>
            </w:tcBorders>
            <w:shd w:val="clear" w:color="auto" w:fill="auto"/>
            <w:vAlign w:val="center"/>
            <w:hideMark/>
          </w:tcPr>
          <w:p w14:paraId="07FBB348"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Filmsko društvo Film Factory</w:t>
            </w:r>
          </w:p>
        </w:tc>
        <w:tc>
          <w:tcPr>
            <w:tcW w:w="3543" w:type="dxa"/>
            <w:tcBorders>
              <w:top w:val="nil"/>
              <w:left w:val="nil"/>
              <w:bottom w:val="single" w:sz="4" w:space="0" w:color="auto"/>
              <w:right w:val="single" w:sz="4" w:space="0" w:color="auto"/>
            </w:tcBorders>
            <w:shd w:val="clear" w:color="auto" w:fill="auto"/>
            <w:vAlign w:val="bottom"/>
            <w:hideMark/>
          </w:tcPr>
          <w:p w14:paraId="5E1996EA"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Skrivnosti neodvisne filmske produkcije, filmski tabor</w:t>
            </w:r>
          </w:p>
        </w:tc>
        <w:tc>
          <w:tcPr>
            <w:tcW w:w="1985" w:type="dxa"/>
            <w:tcBorders>
              <w:top w:val="nil"/>
              <w:left w:val="nil"/>
              <w:bottom w:val="single" w:sz="4" w:space="0" w:color="auto"/>
              <w:right w:val="single" w:sz="4" w:space="0" w:color="auto"/>
            </w:tcBorders>
            <w:shd w:val="clear" w:color="auto" w:fill="auto"/>
            <w:noWrap/>
            <w:vAlign w:val="center"/>
            <w:hideMark/>
          </w:tcPr>
          <w:p w14:paraId="16BF6CF9" w14:textId="74D4CB68"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4.000,00 </w:t>
            </w:r>
            <w:r w:rsidR="008A365B" w:rsidRPr="00F247C3">
              <w:rPr>
                <w:rFonts w:asciiTheme="minorHAnsi" w:hAnsiTheme="minorHAnsi" w:cstheme="minorHAnsi"/>
                <w:i/>
                <w:iCs/>
                <w:color w:val="000000"/>
                <w:lang w:eastAsia="sl-SI"/>
              </w:rPr>
              <w:t xml:space="preserve">€ </w:t>
            </w:r>
          </w:p>
        </w:tc>
      </w:tr>
      <w:tr w:rsidR="009152AB" w:rsidRPr="00F247C3" w14:paraId="3FE6DDEF"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2A8DD43E"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29</w:t>
            </w:r>
          </w:p>
        </w:tc>
        <w:tc>
          <w:tcPr>
            <w:tcW w:w="2903" w:type="dxa"/>
            <w:tcBorders>
              <w:top w:val="nil"/>
              <w:left w:val="nil"/>
              <w:bottom w:val="single" w:sz="4" w:space="0" w:color="auto"/>
              <w:right w:val="single" w:sz="4" w:space="0" w:color="auto"/>
            </w:tcBorders>
            <w:shd w:val="clear" w:color="auto" w:fill="auto"/>
            <w:vAlign w:val="center"/>
            <w:hideMark/>
          </w:tcPr>
          <w:p w14:paraId="1E140AFE" w14:textId="77777777" w:rsidR="009152AB" w:rsidRPr="00F247C3" w:rsidRDefault="009152AB" w:rsidP="009152AB">
            <w:pPr>
              <w:spacing w:before="0" w:after="0" w:line="240" w:lineRule="auto"/>
              <w:rPr>
                <w:rFonts w:asciiTheme="minorHAnsi" w:hAnsiTheme="minorHAnsi" w:cstheme="minorHAnsi"/>
                <w:color w:val="0D0D0D"/>
                <w:lang w:eastAsia="sl-SI"/>
              </w:rPr>
            </w:pPr>
            <w:r w:rsidRPr="00F247C3">
              <w:rPr>
                <w:rFonts w:asciiTheme="minorHAnsi" w:hAnsiTheme="minorHAnsi" w:cstheme="minorHAnsi"/>
                <w:color w:val="0D0D0D"/>
                <w:lang w:eastAsia="sl-SI"/>
              </w:rPr>
              <w:t>Društvo za izvajanje filmske vzgoje Slon</w:t>
            </w:r>
          </w:p>
        </w:tc>
        <w:tc>
          <w:tcPr>
            <w:tcW w:w="3543" w:type="dxa"/>
            <w:tcBorders>
              <w:top w:val="nil"/>
              <w:left w:val="nil"/>
              <w:bottom w:val="single" w:sz="4" w:space="0" w:color="auto"/>
              <w:right w:val="single" w:sz="4" w:space="0" w:color="auto"/>
            </w:tcBorders>
            <w:shd w:val="clear" w:color="auto" w:fill="auto"/>
            <w:vAlign w:val="bottom"/>
            <w:hideMark/>
          </w:tcPr>
          <w:p w14:paraId="01F67C28"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Vzgojno-izobraževalni program animiranega filma Slon</w:t>
            </w:r>
          </w:p>
        </w:tc>
        <w:tc>
          <w:tcPr>
            <w:tcW w:w="1985" w:type="dxa"/>
            <w:tcBorders>
              <w:top w:val="nil"/>
              <w:left w:val="nil"/>
              <w:bottom w:val="single" w:sz="4" w:space="0" w:color="auto"/>
              <w:right w:val="single" w:sz="4" w:space="0" w:color="auto"/>
            </w:tcBorders>
            <w:shd w:val="clear" w:color="auto" w:fill="auto"/>
            <w:noWrap/>
            <w:vAlign w:val="center"/>
            <w:hideMark/>
          </w:tcPr>
          <w:p w14:paraId="6805C1C0" w14:textId="228C50DD"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12.000,00 </w:t>
            </w:r>
            <w:r w:rsidR="008A365B" w:rsidRPr="00F247C3">
              <w:rPr>
                <w:rFonts w:asciiTheme="minorHAnsi" w:hAnsiTheme="minorHAnsi" w:cstheme="minorHAnsi"/>
                <w:i/>
                <w:iCs/>
                <w:color w:val="000000"/>
                <w:lang w:eastAsia="sl-SI"/>
              </w:rPr>
              <w:t xml:space="preserve">€ </w:t>
            </w:r>
          </w:p>
        </w:tc>
      </w:tr>
      <w:tr w:rsidR="009152AB" w:rsidRPr="00F247C3" w14:paraId="4ABE0472"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6DCFBFC"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30</w:t>
            </w:r>
          </w:p>
        </w:tc>
        <w:tc>
          <w:tcPr>
            <w:tcW w:w="2903" w:type="dxa"/>
            <w:tcBorders>
              <w:top w:val="nil"/>
              <w:left w:val="nil"/>
              <w:bottom w:val="single" w:sz="4" w:space="0" w:color="auto"/>
              <w:right w:val="single" w:sz="4" w:space="0" w:color="auto"/>
            </w:tcBorders>
            <w:shd w:val="clear" w:color="auto" w:fill="auto"/>
            <w:vAlign w:val="center"/>
            <w:hideMark/>
          </w:tcPr>
          <w:p w14:paraId="36BBA413"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Artes Liberales d.o.o.</w:t>
            </w:r>
          </w:p>
        </w:tc>
        <w:tc>
          <w:tcPr>
            <w:tcW w:w="3543" w:type="dxa"/>
            <w:tcBorders>
              <w:top w:val="nil"/>
              <w:left w:val="nil"/>
              <w:bottom w:val="single" w:sz="4" w:space="0" w:color="auto"/>
              <w:right w:val="single" w:sz="4" w:space="0" w:color="auto"/>
            </w:tcBorders>
            <w:shd w:val="clear" w:color="auto" w:fill="auto"/>
            <w:vAlign w:val="center"/>
            <w:hideMark/>
          </w:tcPr>
          <w:p w14:paraId="57924936"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Filmska akademija Artes Liberales II in I</w:t>
            </w:r>
          </w:p>
        </w:tc>
        <w:tc>
          <w:tcPr>
            <w:tcW w:w="1985" w:type="dxa"/>
            <w:tcBorders>
              <w:top w:val="nil"/>
              <w:left w:val="nil"/>
              <w:bottom w:val="single" w:sz="4" w:space="0" w:color="auto"/>
              <w:right w:val="single" w:sz="4" w:space="0" w:color="auto"/>
            </w:tcBorders>
            <w:shd w:val="clear" w:color="auto" w:fill="auto"/>
            <w:noWrap/>
            <w:vAlign w:val="center"/>
            <w:hideMark/>
          </w:tcPr>
          <w:p w14:paraId="220F946E" w14:textId="7C070054"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4.000,00 </w:t>
            </w:r>
            <w:r w:rsidR="008A365B" w:rsidRPr="00F247C3">
              <w:rPr>
                <w:rFonts w:asciiTheme="minorHAnsi" w:hAnsiTheme="minorHAnsi" w:cstheme="minorHAnsi"/>
                <w:i/>
                <w:iCs/>
                <w:color w:val="000000"/>
                <w:lang w:eastAsia="sl-SI"/>
              </w:rPr>
              <w:t xml:space="preserve">€ </w:t>
            </w:r>
          </w:p>
        </w:tc>
      </w:tr>
      <w:tr w:rsidR="009152AB" w:rsidRPr="00F247C3" w14:paraId="26C9E775"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6BD6400"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31</w:t>
            </w:r>
          </w:p>
        </w:tc>
        <w:tc>
          <w:tcPr>
            <w:tcW w:w="2903" w:type="dxa"/>
            <w:tcBorders>
              <w:top w:val="nil"/>
              <w:left w:val="nil"/>
              <w:bottom w:val="single" w:sz="4" w:space="0" w:color="auto"/>
              <w:right w:val="single" w:sz="4" w:space="0" w:color="auto"/>
            </w:tcBorders>
            <w:shd w:val="clear" w:color="auto" w:fill="auto"/>
            <w:vAlign w:val="center"/>
            <w:hideMark/>
          </w:tcPr>
          <w:p w14:paraId="5AB244F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Kosovelov dom Sežana, Kulturni center Krasa</w:t>
            </w:r>
          </w:p>
        </w:tc>
        <w:tc>
          <w:tcPr>
            <w:tcW w:w="3543" w:type="dxa"/>
            <w:tcBorders>
              <w:top w:val="nil"/>
              <w:left w:val="nil"/>
              <w:bottom w:val="single" w:sz="4" w:space="0" w:color="auto"/>
              <w:right w:val="single" w:sz="4" w:space="0" w:color="auto"/>
            </w:tcBorders>
            <w:shd w:val="clear" w:color="auto" w:fill="auto"/>
            <w:vAlign w:val="center"/>
            <w:hideMark/>
          </w:tcPr>
          <w:p w14:paraId="040D9AD2"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Filmšula</w:t>
            </w:r>
          </w:p>
        </w:tc>
        <w:tc>
          <w:tcPr>
            <w:tcW w:w="1985" w:type="dxa"/>
            <w:tcBorders>
              <w:top w:val="nil"/>
              <w:left w:val="nil"/>
              <w:bottom w:val="single" w:sz="4" w:space="0" w:color="auto"/>
              <w:right w:val="single" w:sz="4" w:space="0" w:color="auto"/>
            </w:tcBorders>
            <w:shd w:val="clear" w:color="auto" w:fill="auto"/>
            <w:noWrap/>
            <w:vAlign w:val="center"/>
            <w:hideMark/>
          </w:tcPr>
          <w:p w14:paraId="18F915E6" w14:textId="33A492BF"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1.000,00 </w:t>
            </w:r>
            <w:r w:rsidR="008A365B" w:rsidRPr="00F247C3">
              <w:rPr>
                <w:rFonts w:asciiTheme="minorHAnsi" w:hAnsiTheme="minorHAnsi" w:cstheme="minorHAnsi"/>
                <w:i/>
                <w:iCs/>
                <w:color w:val="000000"/>
                <w:lang w:eastAsia="sl-SI"/>
              </w:rPr>
              <w:t xml:space="preserve">€ </w:t>
            </w:r>
          </w:p>
        </w:tc>
      </w:tr>
      <w:tr w:rsidR="009152AB" w:rsidRPr="00F247C3" w14:paraId="2FA7602C"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2AC1313F"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32</w:t>
            </w:r>
          </w:p>
        </w:tc>
        <w:tc>
          <w:tcPr>
            <w:tcW w:w="2903" w:type="dxa"/>
            <w:tcBorders>
              <w:top w:val="nil"/>
              <w:left w:val="nil"/>
              <w:bottom w:val="single" w:sz="4" w:space="0" w:color="auto"/>
              <w:right w:val="single" w:sz="4" w:space="0" w:color="auto"/>
            </w:tcBorders>
            <w:shd w:val="clear" w:color="auto" w:fill="auto"/>
            <w:vAlign w:val="center"/>
            <w:hideMark/>
          </w:tcPr>
          <w:p w14:paraId="508B0B23" w14:textId="77777777" w:rsidR="009152AB" w:rsidRPr="00F247C3" w:rsidRDefault="009152AB" w:rsidP="009152AB">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Društvo za razvoj filmske kulture</w:t>
            </w:r>
          </w:p>
        </w:tc>
        <w:tc>
          <w:tcPr>
            <w:tcW w:w="3543" w:type="dxa"/>
            <w:tcBorders>
              <w:top w:val="nil"/>
              <w:left w:val="nil"/>
              <w:bottom w:val="single" w:sz="4" w:space="0" w:color="auto"/>
              <w:right w:val="single" w:sz="4" w:space="0" w:color="auto"/>
            </w:tcBorders>
            <w:shd w:val="clear" w:color="auto" w:fill="auto"/>
            <w:vAlign w:val="center"/>
            <w:hideMark/>
          </w:tcPr>
          <w:p w14:paraId="013721F9"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Enimation school</w:t>
            </w:r>
          </w:p>
        </w:tc>
        <w:tc>
          <w:tcPr>
            <w:tcW w:w="1985" w:type="dxa"/>
            <w:tcBorders>
              <w:top w:val="nil"/>
              <w:left w:val="nil"/>
              <w:bottom w:val="single" w:sz="4" w:space="0" w:color="auto"/>
              <w:right w:val="single" w:sz="4" w:space="0" w:color="auto"/>
            </w:tcBorders>
            <w:shd w:val="clear" w:color="auto" w:fill="auto"/>
            <w:noWrap/>
            <w:vAlign w:val="center"/>
            <w:hideMark/>
          </w:tcPr>
          <w:p w14:paraId="3B1F0248" w14:textId="4B9E8985"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4.500,00 </w:t>
            </w:r>
            <w:r w:rsidR="008A365B" w:rsidRPr="00F247C3">
              <w:rPr>
                <w:rFonts w:asciiTheme="minorHAnsi" w:hAnsiTheme="minorHAnsi" w:cstheme="minorHAnsi"/>
                <w:i/>
                <w:iCs/>
                <w:color w:val="000000"/>
                <w:lang w:eastAsia="sl-SI"/>
              </w:rPr>
              <w:t xml:space="preserve">€ </w:t>
            </w:r>
          </w:p>
        </w:tc>
      </w:tr>
      <w:tr w:rsidR="009152AB" w:rsidRPr="00F247C3" w14:paraId="30634991" w14:textId="77777777" w:rsidTr="00E35F3E">
        <w:trPr>
          <w:trHeight w:val="54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43213906"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34</w:t>
            </w:r>
          </w:p>
        </w:tc>
        <w:tc>
          <w:tcPr>
            <w:tcW w:w="2903" w:type="dxa"/>
            <w:tcBorders>
              <w:top w:val="nil"/>
              <w:left w:val="nil"/>
              <w:bottom w:val="single" w:sz="4" w:space="0" w:color="auto"/>
              <w:right w:val="single" w:sz="4" w:space="0" w:color="auto"/>
            </w:tcBorders>
            <w:shd w:val="clear" w:color="auto" w:fill="auto"/>
            <w:vAlign w:val="center"/>
            <w:hideMark/>
          </w:tcPr>
          <w:p w14:paraId="6C956821"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Senca studio, Zavod za kulturne dejavnosti</w:t>
            </w:r>
          </w:p>
        </w:tc>
        <w:tc>
          <w:tcPr>
            <w:tcW w:w="3543" w:type="dxa"/>
            <w:tcBorders>
              <w:top w:val="nil"/>
              <w:left w:val="nil"/>
              <w:bottom w:val="single" w:sz="4" w:space="0" w:color="auto"/>
              <w:right w:val="single" w:sz="4" w:space="0" w:color="auto"/>
            </w:tcBorders>
            <w:shd w:val="clear" w:color="auto" w:fill="auto"/>
            <w:vAlign w:val="center"/>
            <w:hideMark/>
          </w:tcPr>
          <w:p w14:paraId="3AC8A8BC"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Kamera na gugalnici </w:t>
            </w:r>
          </w:p>
        </w:tc>
        <w:tc>
          <w:tcPr>
            <w:tcW w:w="1985" w:type="dxa"/>
            <w:tcBorders>
              <w:top w:val="nil"/>
              <w:left w:val="nil"/>
              <w:bottom w:val="single" w:sz="4" w:space="0" w:color="auto"/>
              <w:right w:val="single" w:sz="4" w:space="0" w:color="auto"/>
            </w:tcBorders>
            <w:shd w:val="clear" w:color="auto" w:fill="auto"/>
            <w:noWrap/>
            <w:vAlign w:val="center"/>
            <w:hideMark/>
          </w:tcPr>
          <w:p w14:paraId="3EFDF9C1" w14:textId="1C0E8EE2"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1.500,00 </w:t>
            </w:r>
            <w:r w:rsidR="008A365B" w:rsidRPr="00F247C3">
              <w:rPr>
                <w:rFonts w:asciiTheme="minorHAnsi" w:hAnsiTheme="minorHAnsi" w:cstheme="minorHAnsi"/>
                <w:i/>
                <w:iCs/>
                <w:color w:val="000000"/>
                <w:lang w:eastAsia="sl-SI"/>
              </w:rPr>
              <w:t xml:space="preserve">€ </w:t>
            </w:r>
          </w:p>
        </w:tc>
      </w:tr>
      <w:tr w:rsidR="009152AB" w:rsidRPr="00F247C3" w14:paraId="3441AFA7" w14:textId="77777777" w:rsidTr="00E35F3E">
        <w:trPr>
          <w:trHeight w:val="540"/>
        </w:trPr>
        <w:tc>
          <w:tcPr>
            <w:tcW w:w="860" w:type="dxa"/>
            <w:tcBorders>
              <w:top w:val="nil"/>
              <w:left w:val="single" w:sz="8" w:space="0" w:color="auto"/>
              <w:bottom w:val="nil"/>
              <w:right w:val="single" w:sz="4" w:space="0" w:color="auto"/>
            </w:tcBorders>
            <w:shd w:val="clear" w:color="000000" w:fill="FFFFFF"/>
            <w:noWrap/>
            <w:vAlign w:val="bottom"/>
            <w:hideMark/>
          </w:tcPr>
          <w:p w14:paraId="6C09FB17"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lastRenderedPageBreak/>
              <w:t>37</w:t>
            </w:r>
          </w:p>
        </w:tc>
        <w:tc>
          <w:tcPr>
            <w:tcW w:w="2903" w:type="dxa"/>
            <w:tcBorders>
              <w:top w:val="nil"/>
              <w:left w:val="nil"/>
              <w:bottom w:val="single" w:sz="4" w:space="0" w:color="auto"/>
              <w:right w:val="single" w:sz="4" w:space="0" w:color="auto"/>
            </w:tcBorders>
            <w:shd w:val="clear" w:color="auto" w:fill="auto"/>
            <w:vAlign w:val="center"/>
            <w:hideMark/>
          </w:tcPr>
          <w:p w14:paraId="55F2A321"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Zavod PetraPanFilm</w:t>
            </w:r>
          </w:p>
        </w:tc>
        <w:tc>
          <w:tcPr>
            <w:tcW w:w="3543" w:type="dxa"/>
            <w:tcBorders>
              <w:top w:val="nil"/>
              <w:left w:val="nil"/>
              <w:bottom w:val="single" w:sz="4" w:space="0" w:color="auto"/>
              <w:right w:val="single" w:sz="4" w:space="0" w:color="auto"/>
            </w:tcBorders>
            <w:shd w:val="clear" w:color="auto" w:fill="auto"/>
            <w:vAlign w:val="center"/>
            <w:hideMark/>
          </w:tcPr>
          <w:p w14:paraId="586919E7"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Ustvarjajmo dokumentarce (MakeDox)</w:t>
            </w:r>
          </w:p>
        </w:tc>
        <w:tc>
          <w:tcPr>
            <w:tcW w:w="1985" w:type="dxa"/>
            <w:tcBorders>
              <w:top w:val="nil"/>
              <w:left w:val="nil"/>
              <w:bottom w:val="single" w:sz="4" w:space="0" w:color="auto"/>
              <w:right w:val="single" w:sz="4" w:space="0" w:color="auto"/>
            </w:tcBorders>
            <w:shd w:val="clear" w:color="auto" w:fill="auto"/>
            <w:noWrap/>
            <w:vAlign w:val="center"/>
            <w:hideMark/>
          </w:tcPr>
          <w:p w14:paraId="5313A8DB" w14:textId="758C263A"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4.500,00 </w:t>
            </w:r>
            <w:r w:rsidR="008A365B" w:rsidRPr="00F247C3">
              <w:rPr>
                <w:rFonts w:asciiTheme="minorHAnsi" w:hAnsiTheme="minorHAnsi" w:cstheme="minorHAnsi"/>
                <w:i/>
                <w:iCs/>
                <w:color w:val="000000"/>
                <w:lang w:eastAsia="sl-SI"/>
              </w:rPr>
              <w:t xml:space="preserve">€ </w:t>
            </w:r>
          </w:p>
        </w:tc>
      </w:tr>
      <w:tr w:rsidR="009152AB" w:rsidRPr="00F247C3" w14:paraId="2F48E11D" w14:textId="77777777" w:rsidTr="00E35F3E">
        <w:trPr>
          <w:trHeight w:val="5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6831"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39</w:t>
            </w:r>
          </w:p>
        </w:tc>
        <w:tc>
          <w:tcPr>
            <w:tcW w:w="2903" w:type="dxa"/>
            <w:tcBorders>
              <w:top w:val="nil"/>
              <w:left w:val="nil"/>
              <w:bottom w:val="single" w:sz="4" w:space="0" w:color="auto"/>
              <w:right w:val="single" w:sz="4" w:space="0" w:color="auto"/>
            </w:tcBorders>
            <w:shd w:val="clear" w:color="auto" w:fill="auto"/>
            <w:vAlign w:val="center"/>
            <w:hideMark/>
          </w:tcPr>
          <w:p w14:paraId="2C36076E"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Magičnost ustvarjanja, Zavod za ustvarjanje in izobraževanje, Produkcija LIJAmedia</w:t>
            </w:r>
          </w:p>
        </w:tc>
        <w:tc>
          <w:tcPr>
            <w:tcW w:w="3543" w:type="dxa"/>
            <w:tcBorders>
              <w:top w:val="nil"/>
              <w:left w:val="nil"/>
              <w:bottom w:val="single" w:sz="4" w:space="0" w:color="auto"/>
              <w:right w:val="single" w:sz="4" w:space="0" w:color="auto"/>
            </w:tcBorders>
            <w:shd w:val="clear" w:color="auto" w:fill="auto"/>
            <w:vAlign w:val="center"/>
            <w:hideMark/>
          </w:tcPr>
          <w:p w14:paraId="2FC7C275" w14:textId="77777777" w:rsidR="009152AB" w:rsidRPr="00F247C3" w:rsidRDefault="009152AB" w:rsidP="009152AB">
            <w:pPr>
              <w:spacing w:before="0"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Počitniške filmske delavnice - "Mladi dokumentarist"</w:t>
            </w:r>
          </w:p>
        </w:tc>
        <w:tc>
          <w:tcPr>
            <w:tcW w:w="1985" w:type="dxa"/>
            <w:tcBorders>
              <w:top w:val="nil"/>
              <w:left w:val="nil"/>
              <w:bottom w:val="single" w:sz="4" w:space="0" w:color="auto"/>
              <w:right w:val="single" w:sz="4" w:space="0" w:color="auto"/>
            </w:tcBorders>
            <w:shd w:val="clear" w:color="auto" w:fill="auto"/>
            <w:noWrap/>
            <w:vAlign w:val="center"/>
            <w:hideMark/>
          </w:tcPr>
          <w:p w14:paraId="1D7BBE86" w14:textId="1CA36CC5"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1.000,00 </w:t>
            </w:r>
            <w:r w:rsidR="008A365B" w:rsidRPr="00F247C3">
              <w:rPr>
                <w:rFonts w:asciiTheme="minorHAnsi" w:hAnsiTheme="minorHAnsi" w:cstheme="minorHAnsi"/>
                <w:i/>
                <w:iCs/>
                <w:color w:val="000000"/>
                <w:lang w:eastAsia="sl-SI"/>
              </w:rPr>
              <w:t xml:space="preserve">€ </w:t>
            </w:r>
          </w:p>
        </w:tc>
      </w:tr>
      <w:tr w:rsidR="009152AB" w:rsidRPr="00F247C3" w14:paraId="6F684F5D" w14:textId="77777777" w:rsidTr="00E35F3E">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9F0E57C" w14:textId="77777777" w:rsidR="009152AB" w:rsidRPr="00F247C3" w:rsidRDefault="009152AB" w:rsidP="009152AB">
            <w:pPr>
              <w:spacing w:before="0" w:after="0" w:line="240" w:lineRule="auto"/>
              <w:rPr>
                <w:rFonts w:asciiTheme="minorHAnsi" w:hAnsiTheme="minorHAnsi" w:cstheme="minorHAnsi"/>
                <w:color w:val="000000"/>
                <w:lang w:eastAsia="sl-SI"/>
              </w:rPr>
            </w:pPr>
          </w:p>
        </w:tc>
        <w:tc>
          <w:tcPr>
            <w:tcW w:w="2903" w:type="dxa"/>
            <w:tcBorders>
              <w:top w:val="nil"/>
              <w:left w:val="nil"/>
              <w:bottom w:val="single" w:sz="4" w:space="0" w:color="auto"/>
              <w:right w:val="single" w:sz="4" w:space="0" w:color="auto"/>
            </w:tcBorders>
            <w:shd w:val="clear" w:color="auto" w:fill="auto"/>
            <w:vAlign w:val="center"/>
            <w:hideMark/>
          </w:tcPr>
          <w:p w14:paraId="49A0989E" w14:textId="77777777" w:rsidR="009152AB" w:rsidRPr="00F247C3" w:rsidRDefault="009152AB" w:rsidP="009152AB">
            <w:pPr>
              <w:spacing w:before="0" w:after="0" w:line="240" w:lineRule="auto"/>
              <w:rPr>
                <w:rFonts w:asciiTheme="minorHAnsi" w:hAnsiTheme="minorHAnsi" w:cstheme="minorHAnsi"/>
                <w:color w:val="000000"/>
                <w:lang w:eastAsia="sl-SI"/>
              </w:rPr>
            </w:pPr>
          </w:p>
        </w:tc>
        <w:tc>
          <w:tcPr>
            <w:tcW w:w="3543" w:type="dxa"/>
            <w:tcBorders>
              <w:top w:val="nil"/>
              <w:left w:val="nil"/>
              <w:bottom w:val="single" w:sz="4" w:space="0" w:color="auto"/>
              <w:right w:val="single" w:sz="4" w:space="0" w:color="auto"/>
            </w:tcBorders>
            <w:shd w:val="clear" w:color="auto" w:fill="auto"/>
            <w:noWrap/>
            <w:vAlign w:val="center"/>
            <w:hideMark/>
          </w:tcPr>
          <w:p w14:paraId="310BC5AF" w14:textId="77777777" w:rsidR="009152AB" w:rsidRPr="00F247C3" w:rsidRDefault="009152AB" w:rsidP="009152AB">
            <w:pPr>
              <w:spacing w:before="0" w:after="0" w:line="240" w:lineRule="auto"/>
              <w:jc w:val="center"/>
              <w:rPr>
                <w:rFonts w:asciiTheme="minorHAnsi" w:hAnsiTheme="minorHAnsi" w:cstheme="minorHAnsi"/>
                <w:color w:val="000000"/>
                <w:lang w:eastAsia="sl-SI"/>
              </w:rPr>
            </w:pPr>
          </w:p>
        </w:tc>
        <w:tc>
          <w:tcPr>
            <w:tcW w:w="1985" w:type="dxa"/>
            <w:tcBorders>
              <w:top w:val="nil"/>
              <w:left w:val="nil"/>
              <w:bottom w:val="single" w:sz="4" w:space="0" w:color="auto"/>
              <w:right w:val="single" w:sz="4" w:space="0" w:color="auto"/>
            </w:tcBorders>
            <w:shd w:val="clear" w:color="auto" w:fill="auto"/>
            <w:noWrap/>
            <w:vAlign w:val="center"/>
            <w:hideMark/>
          </w:tcPr>
          <w:p w14:paraId="2BAB8DB6" w14:textId="4490720C" w:rsidR="009152AB" w:rsidRPr="00F247C3" w:rsidRDefault="009152AB" w:rsidP="009152AB">
            <w:pPr>
              <w:spacing w:before="0" w:after="0" w:line="240" w:lineRule="auto"/>
              <w:jc w:val="center"/>
              <w:rPr>
                <w:rFonts w:asciiTheme="minorHAnsi" w:hAnsiTheme="minorHAnsi" w:cstheme="minorHAnsi"/>
                <w:i/>
                <w:iCs/>
                <w:color w:val="000000"/>
                <w:lang w:eastAsia="sl-SI"/>
              </w:rPr>
            </w:pPr>
            <w:r w:rsidRPr="00F247C3">
              <w:rPr>
                <w:rFonts w:asciiTheme="minorHAnsi" w:hAnsiTheme="minorHAnsi" w:cstheme="minorHAnsi"/>
                <w:i/>
                <w:iCs/>
                <w:color w:val="000000"/>
                <w:lang w:eastAsia="sl-SI"/>
              </w:rPr>
              <w:t xml:space="preserve">140.000 </w:t>
            </w:r>
            <w:r w:rsidR="008A365B" w:rsidRPr="00F247C3">
              <w:rPr>
                <w:rFonts w:asciiTheme="minorHAnsi" w:hAnsiTheme="minorHAnsi" w:cstheme="minorHAnsi"/>
                <w:i/>
                <w:iCs/>
                <w:color w:val="000000"/>
                <w:lang w:eastAsia="sl-SI"/>
              </w:rPr>
              <w:t xml:space="preserve">€ </w:t>
            </w:r>
          </w:p>
        </w:tc>
      </w:tr>
    </w:tbl>
    <w:p w14:paraId="0FB9913C" w14:textId="77777777" w:rsidR="009152AB" w:rsidRPr="00F247C3" w:rsidRDefault="009152AB" w:rsidP="009152AB">
      <w:pPr>
        <w:rPr>
          <w:rFonts w:asciiTheme="minorHAnsi" w:hAnsiTheme="minorHAnsi" w:cstheme="minorHAnsi"/>
        </w:rPr>
      </w:pPr>
    </w:p>
    <w:p w14:paraId="5D055461" w14:textId="77777777" w:rsidR="009152AB" w:rsidRPr="00F247C3" w:rsidRDefault="009152AB" w:rsidP="009152AB">
      <w:pPr>
        <w:spacing w:line="240" w:lineRule="auto"/>
        <w:jc w:val="both"/>
        <w:rPr>
          <w:rFonts w:asciiTheme="minorHAnsi" w:eastAsia="Calibri" w:hAnsiTheme="minorHAnsi" w:cstheme="minorHAnsi"/>
          <w:b/>
        </w:rPr>
      </w:pPr>
    </w:p>
    <w:p w14:paraId="384783A4" w14:textId="57704C9B" w:rsidR="004B2BAC" w:rsidRDefault="009152AB" w:rsidP="009152AB">
      <w:pPr>
        <w:jc w:val="both"/>
        <w:rPr>
          <w:rFonts w:asciiTheme="minorHAnsi" w:hAnsiTheme="minorHAnsi" w:cstheme="minorHAnsi"/>
        </w:rPr>
      </w:pPr>
      <w:r w:rsidRPr="00F247C3">
        <w:rPr>
          <w:rFonts w:asciiTheme="minorHAnsi" w:hAnsiTheme="minorHAnsi" w:cstheme="minorHAnsi"/>
        </w:rPr>
        <w:t>Gre za filmsko področje, ki je v zadnjih štirih letih doživelo največji razmah</w:t>
      </w:r>
      <w:r w:rsidR="00E35F3E" w:rsidRPr="00F247C3">
        <w:rPr>
          <w:rFonts w:asciiTheme="minorHAnsi" w:hAnsiTheme="minorHAnsi" w:cstheme="minorHAnsi"/>
        </w:rPr>
        <w:t xml:space="preserve"> in predstavlja prispevek k večanju filmske pismenosti in izobraževanja na področju filma</w:t>
      </w:r>
      <w:r w:rsidRPr="00F247C3">
        <w:rPr>
          <w:rFonts w:asciiTheme="minorHAnsi" w:hAnsiTheme="minorHAnsi" w:cstheme="minorHAnsi"/>
        </w:rPr>
        <w:t>.</w:t>
      </w:r>
      <w:r w:rsidR="004B2BAC">
        <w:rPr>
          <w:rFonts w:asciiTheme="minorHAnsi" w:hAnsiTheme="minorHAnsi" w:cstheme="minorHAnsi"/>
        </w:rPr>
        <w:t xml:space="preserve"> </w:t>
      </w:r>
      <w:r w:rsidRPr="00F247C3">
        <w:rPr>
          <w:rFonts w:asciiTheme="minorHAnsi" w:hAnsiTheme="minorHAnsi" w:cstheme="minorHAnsi"/>
        </w:rPr>
        <w:t>Z večanjem obsega podprtih projektov s področja filmsko-vzgojne dejavnosti SFC nadaljuje izvajanje javne službe na področju dviga filmske pismenosti in izobraževanja tako med otroci in mladostniki, kot tudi med zainteresiranimi odraslimi, pri čemer dajemo prednost projektom, ki se izvajajo v sodelovanju s VIZ in projektom, ki izobražujejo pedagoške delavce, ki delujejo na področju filmske vzgoje in ki kažejo določeno daljnosežnost in sistematičnost pri načinu izvajanja svojih programov, saj se zavedamo, da je projektnemu načinu filmske vzgoje in izobraževanja, ki ga izvajajo kulturne ustanove, potrebno zagotoviti na eni strani stabilne pogoje financiranja na drugi pa se zavzemati za večjo prisotnost filmske vzgoje v šolskih rednih ali izrednih dejavnostih</w:t>
      </w:r>
      <w:r w:rsidR="004B2BAC">
        <w:rPr>
          <w:rFonts w:asciiTheme="minorHAnsi" w:hAnsiTheme="minorHAnsi" w:cstheme="minorHAnsi"/>
        </w:rPr>
        <w:t>.</w:t>
      </w:r>
    </w:p>
    <w:p w14:paraId="2D90A645" w14:textId="782C2037" w:rsidR="00F8518F" w:rsidRPr="00F247C3" w:rsidRDefault="009152AB" w:rsidP="009152AB">
      <w:pPr>
        <w:jc w:val="both"/>
        <w:rPr>
          <w:rFonts w:asciiTheme="minorHAnsi" w:hAnsiTheme="minorHAnsi" w:cstheme="minorHAnsi"/>
        </w:rPr>
      </w:pPr>
      <w:r w:rsidRPr="00F247C3">
        <w:rPr>
          <w:rFonts w:asciiTheme="minorHAnsi" w:hAnsiTheme="minorHAnsi" w:cstheme="minorHAnsi"/>
        </w:rPr>
        <w:t xml:space="preserve">V začetku leta 2014 se je na Slovenskem filmskem centru na podlagi imenovanja Ministrstva za kulturo, sestajala </w:t>
      </w:r>
      <w:r w:rsidRPr="00F247C3">
        <w:rPr>
          <w:rFonts w:asciiTheme="minorHAnsi" w:hAnsiTheme="minorHAnsi" w:cstheme="minorHAnsi"/>
          <w:b/>
        </w:rPr>
        <w:t>medresorska strokovna komisija</w:t>
      </w:r>
      <w:r w:rsidRPr="00F247C3">
        <w:rPr>
          <w:rFonts w:asciiTheme="minorHAnsi" w:hAnsiTheme="minorHAnsi" w:cstheme="minorHAnsi"/>
        </w:rPr>
        <w:t xml:space="preserve">, ki je do konca leta 2015 pripravila </w:t>
      </w:r>
      <w:r w:rsidRPr="00F247C3">
        <w:rPr>
          <w:rFonts w:asciiTheme="minorHAnsi" w:hAnsiTheme="minorHAnsi" w:cstheme="minorHAnsi"/>
          <w:b/>
        </w:rPr>
        <w:t>Predlog strategije nacionalnega programa filmske vzgoje</w:t>
      </w:r>
      <w:r w:rsidRPr="00F247C3">
        <w:rPr>
          <w:rFonts w:asciiTheme="minorHAnsi" w:hAnsiTheme="minorHAnsi" w:cstheme="minorHAnsi"/>
        </w:rPr>
        <w:t xml:space="preserve"> s pred</w:t>
      </w:r>
      <w:r w:rsidR="00E35F3E" w:rsidRPr="00F247C3">
        <w:rPr>
          <w:rFonts w:asciiTheme="minorHAnsi" w:hAnsiTheme="minorHAnsi" w:cstheme="minorHAnsi"/>
        </w:rPr>
        <w:t>logi učnih načrtov, ki bo</w:t>
      </w:r>
      <w:r w:rsidRPr="00F247C3">
        <w:rPr>
          <w:rFonts w:asciiTheme="minorHAnsi" w:hAnsiTheme="minorHAnsi" w:cstheme="minorHAnsi"/>
        </w:rPr>
        <w:t xml:space="preserve"> zagotovili sistematično in daljnosežno vzgojno filmsko dejavnost v Sloveniji. </w:t>
      </w:r>
      <w:r w:rsidR="00E35F3E" w:rsidRPr="00F247C3">
        <w:rPr>
          <w:rFonts w:asciiTheme="minorHAnsi" w:hAnsiTheme="minorHAnsi" w:cstheme="minorHAnsi"/>
        </w:rPr>
        <w:t xml:space="preserve">V letu 2016 je Vlada RS sprejela Nacionalno strategijo nacionalnega programa filmske vzgoje v RS. </w:t>
      </w:r>
    </w:p>
    <w:p w14:paraId="07F24D1C" w14:textId="77777777" w:rsidR="009152AB" w:rsidRPr="00F247C3" w:rsidRDefault="009152AB" w:rsidP="009152AB">
      <w:pPr>
        <w:jc w:val="both"/>
        <w:rPr>
          <w:rFonts w:asciiTheme="minorHAnsi" w:hAnsiTheme="minorHAnsi" w:cstheme="minorHAnsi"/>
        </w:rPr>
      </w:pPr>
      <w:r w:rsidRPr="00F247C3">
        <w:rPr>
          <w:rFonts w:asciiTheme="minorHAnsi" w:hAnsiTheme="minorHAnsi" w:cstheme="minorHAnsi"/>
        </w:rPr>
        <w:t>Filmska vzgoja se je v okviru programa Slovenskega filmskega centra ukoreninila kot strateško izredno pomemben del dejavnosti agencije, saj je še vedno edina ustanova, ki skrbi za podporo vzgojnim projektom za področje filma in s tem omogoča dosledno skrb za dvig kulturne ravni otrok, mladega občinstva in odraslih na nacionalni ravni.</w:t>
      </w:r>
    </w:p>
    <w:p w14:paraId="7584D6B4" w14:textId="77777777" w:rsidR="009152AB" w:rsidRPr="00F247C3" w:rsidRDefault="009152AB" w:rsidP="009152AB">
      <w:pPr>
        <w:spacing w:line="240" w:lineRule="auto"/>
        <w:jc w:val="both"/>
        <w:rPr>
          <w:rFonts w:asciiTheme="minorHAnsi" w:hAnsiTheme="minorHAnsi" w:cstheme="minorHAnsi"/>
          <w:b/>
        </w:rPr>
      </w:pPr>
    </w:p>
    <w:p w14:paraId="042DA5B0" w14:textId="77777777" w:rsidR="009152AB" w:rsidRPr="00F247C3" w:rsidRDefault="009152AB" w:rsidP="009152AB">
      <w:pPr>
        <w:spacing w:line="240" w:lineRule="auto"/>
        <w:jc w:val="both"/>
        <w:rPr>
          <w:rFonts w:asciiTheme="minorHAnsi" w:hAnsiTheme="minorHAnsi" w:cstheme="minorHAnsi"/>
        </w:rPr>
      </w:pPr>
      <w:r w:rsidRPr="00F247C3">
        <w:rPr>
          <w:rFonts w:asciiTheme="minorHAnsi" w:hAnsiTheme="minorHAnsi" w:cstheme="minorHAnsi"/>
          <w:b/>
        </w:rPr>
        <w:t>Redni letni javni razpis za sofinanciranje programov organizirane filmske stroke v Republiki Sloveniji  v letu 2016</w:t>
      </w:r>
    </w:p>
    <w:p w14:paraId="663A12CC" w14:textId="77777777" w:rsidR="009152AB" w:rsidRPr="00F247C3" w:rsidRDefault="009152AB" w:rsidP="00E35F3E">
      <w:pPr>
        <w:jc w:val="both"/>
        <w:rPr>
          <w:rFonts w:asciiTheme="minorHAnsi" w:hAnsiTheme="minorHAnsi" w:cstheme="minorHAnsi"/>
        </w:rPr>
      </w:pPr>
      <w:r w:rsidRPr="00F247C3">
        <w:rPr>
          <w:rFonts w:asciiTheme="minorHAnsi" w:hAnsiTheme="minorHAnsi" w:cstheme="minorHAnsi"/>
        </w:rPr>
        <w:t xml:space="preserve">Tudi pri tem programu beležimo že peto leto zapored povečano zanimanje za razpis in posledično povečano dejavnost strokovnih društev in zavodov na področju strokovnega usposabljanja in uveljavljanja filmske stroke v slovenskem in mednarodnem kulturnem prostoru. </w:t>
      </w:r>
    </w:p>
    <w:p w14:paraId="5CF00F59" w14:textId="77777777" w:rsidR="009152AB" w:rsidRPr="00F247C3" w:rsidRDefault="009152AB" w:rsidP="00E35F3E">
      <w:pPr>
        <w:spacing w:line="240" w:lineRule="auto"/>
        <w:jc w:val="both"/>
        <w:rPr>
          <w:rFonts w:asciiTheme="minorHAnsi" w:hAnsiTheme="minorHAnsi" w:cstheme="minorHAnsi"/>
        </w:rPr>
      </w:pPr>
      <w:r w:rsidRPr="00F247C3">
        <w:rPr>
          <w:rFonts w:asciiTheme="minorHAnsi" w:hAnsiTheme="minorHAnsi" w:cstheme="minorHAnsi"/>
        </w:rPr>
        <w:t xml:space="preserve">Slovenski filmski center, javna agencija RS je dne  </w:t>
      </w:r>
      <w:r w:rsidRPr="00F247C3">
        <w:rPr>
          <w:rFonts w:asciiTheme="minorHAnsi" w:hAnsiTheme="minorHAnsi" w:cstheme="minorHAnsi"/>
          <w:b/>
        </w:rPr>
        <w:t>22.04.</w:t>
      </w:r>
      <w:r w:rsidRPr="00F247C3">
        <w:rPr>
          <w:rFonts w:asciiTheme="minorHAnsi" w:hAnsiTheme="minorHAnsi" w:cstheme="minorHAnsi"/>
          <w:b/>
          <w:bCs/>
        </w:rPr>
        <w:t xml:space="preserve">2016 </w:t>
      </w:r>
      <w:r w:rsidRPr="00F247C3">
        <w:rPr>
          <w:rFonts w:asciiTheme="minorHAnsi" w:hAnsiTheme="minorHAnsi" w:cstheme="minorHAnsi"/>
          <w:bCs/>
        </w:rPr>
        <w:t xml:space="preserve">objavil  </w:t>
      </w:r>
      <w:r w:rsidRPr="00F247C3">
        <w:rPr>
          <w:rFonts w:asciiTheme="minorHAnsi" w:hAnsiTheme="minorHAnsi" w:cstheme="minorHAnsi"/>
        </w:rPr>
        <w:t>Redni letni javni razpis za sofinanciranje programov organizirane filmske stroke v Republiki Sloveniji</w:t>
      </w:r>
      <w:r w:rsidRPr="00F247C3">
        <w:rPr>
          <w:rFonts w:asciiTheme="minorHAnsi" w:hAnsiTheme="minorHAnsi" w:cstheme="minorHAnsi"/>
          <w:b/>
        </w:rPr>
        <w:t xml:space="preserve">, </w:t>
      </w:r>
      <w:r w:rsidRPr="00F247C3">
        <w:rPr>
          <w:rFonts w:asciiTheme="minorHAnsi" w:hAnsiTheme="minorHAnsi" w:cstheme="minorHAnsi"/>
        </w:rPr>
        <w:t>ki se je</w:t>
      </w:r>
      <w:r w:rsidRPr="00F247C3">
        <w:rPr>
          <w:rFonts w:asciiTheme="minorHAnsi" w:hAnsiTheme="minorHAnsi" w:cstheme="minorHAnsi"/>
          <w:b/>
        </w:rPr>
        <w:t xml:space="preserve"> </w:t>
      </w:r>
      <w:r w:rsidRPr="00F247C3">
        <w:rPr>
          <w:rFonts w:asciiTheme="minorHAnsi" w:hAnsiTheme="minorHAnsi" w:cstheme="minorHAnsi"/>
        </w:rPr>
        <w:t xml:space="preserve">zaključil z </w:t>
      </w:r>
      <w:r w:rsidRPr="00F247C3">
        <w:rPr>
          <w:rFonts w:asciiTheme="minorHAnsi" w:hAnsiTheme="minorHAnsi" w:cstheme="minorHAnsi"/>
          <w:b/>
        </w:rPr>
        <w:t>25</w:t>
      </w:r>
      <w:r w:rsidRPr="00F247C3">
        <w:rPr>
          <w:rFonts w:asciiTheme="minorHAnsi" w:hAnsiTheme="minorHAnsi" w:cstheme="minorHAnsi"/>
          <w:b/>
          <w:bCs/>
        </w:rPr>
        <w:t>.05.2016.</w:t>
      </w:r>
      <w:r w:rsidRPr="00F247C3">
        <w:rPr>
          <w:rFonts w:asciiTheme="minorHAnsi" w:hAnsiTheme="minorHAnsi" w:cstheme="minorHAnsi"/>
        </w:rPr>
        <w:t xml:space="preserve"> </w:t>
      </w:r>
    </w:p>
    <w:p w14:paraId="0089B11D" w14:textId="4FDCC96D" w:rsidR="009152AB" w:rsidRPr="00F247C3" w:rsidRDefault="009152AB" w:rsidP="00E35F3E">
      <w:pPr>
        <w:spacing w:line="240" w:lineRule="auto"/>
        <w:jc w:val="both"/>
        <w:rPr>
          <w:rFonts w:asciiTheme="minorHAnsi" w:hAnsiTheme="minorHAnsi" w:cstheme="minorHAnsi"/>
        </w:rPr>
      </w:pPr>
      <w:r w:rsidRPr="00F247C3">
        <w:rPr>
          <w:rFonts w:asciiTheme="minorHAnsi" w:hAnsiTheme="minorHAnsi" w:cstheme="minorHAnsi"/>
        </w:rPr>
        <w:t xml:space="preserve">Na razpis se je javilo 8 prijaviteljev s 13 različnimi projekti oziroma programi. Strokovno programska komisija se je odločila sprejeti v sofinanciranje 12 projektov oziroma programov (lani 10) v višini 30.000 </w:t>
      </w:r>
      <w:r w:rsidR="008A365B" w:rsidRPr="00F247C3">
        <w:rPr>
          <w:rFonts w:asciiTheme="minorHAnsi" w:hAnsiTheme="minorHAnsi" w:cstheme="minorHAnsi"/>
        </w:rPr>
        <w:t xml:space="preserve">€ </w:t>
      </w:r>
      <w:r w:rsidRPr="00F247C3">
        <w:rPr>
          <w:rFonts w:asciiTheme="minorHAnsi" w:hAnsiTheme="minorHAnsi" w:cstheme="minorHAnsi"/>
        </w:rPr>
        <w:t xml:space="preserve"> (enako kot lani): </w:t>
      </w:r>
    </w:p>
    <w:tbl>
      <w:tblPr>
        <w:tblW w:w="8876" w:type="dxa"/>
        <w:tblInd w:w="45" w:type="dxa"/>
        <w:tblCellMar>
          <w:left w:w="70" w:type="dxa"/>
          <w:right w:w="70" w:type="dxa"/>
        </w:tblCellMar>
        <w:tblLook w:val="04A0" w:firstRow="1" w:lastRow="0" w:firstColumn="1" w:lastColumn="0" w:noHBand="0" w:noVBand="1"/>
      </w:tblPr>
      <w:tblGrid>
        <w:gridCol w:w="619"/>
        <w:gridCol w:w="2460"/>
        <w:gridCol w:w="2960"/>
        <w:gridCol w:w="2837"/>
      </w:tblGrid>
      <w:tr w:rsidR="009152AB" w:rsidRPr="00F247C3" w14:paraId="06E63A9D" w14:textId="77777777" w:rsidTr="00A55877">
        <w:trPr>
          <w:trHeight w:val="461"/>
        </w:trPr>
        <w:tc>
          <w:tcPr>
            <w:tcW w:w="61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D5C489A" w14:textId="77777777" w:rsidR="009152AB" w:rsidRPr="00F247C3" w:rsidRDefault="009152AB" w:rsidP="009152AB">
            <w:pPr>
              <w:spacing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lastRenderedPageBreak/>
              <w:t>št. vloge</w:t>
            </w:r>
          </w:p>
        </w:tc>
        <w:tc>
          <w:tcPr>
            <w:tcW w:w="2460" w:type="dxa"/>
            <w:tcBorders>
              <w:top w:val="nil"/>
              <w:left w:val="nil"/>
              <w:bottom w:val="single" w:sz="8" w:space="0" w:color="auto"/>
              <w:right w:val="single" w:sz="8" w:space="0" w:color="auto"/>
            </w:tcBorders>
            <w:shd w:val="clear" w:color="auto" w:fill="auto"/>
            <w:noWrap/>
            <w:vAlign w:val="bottom"/>
            <w:hideMark/>
          </w:tcPr>
          <w:p w14:paraId="185A1617" w14:textId="77777777" w:rsidR="009152AB" w:rsidRPr="00F247C3" w:rsidRDefault="009152AB" w:rsidP="009152AB">
            <w:pPr>
              <w:spacing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PRIJAVITELJ</w:t>
            </w:r>
          </w:p>
        </w:tc>
        <w:tc>
          <w:tcPr>
            <w:tcW w:w="2960" w:type="dxa"/>
            <w:tcBorders>
              <w:top w:val="nil"/>
              <w:left w:val="nil"/>
              <w:bottom w:val="single" w:sz="8" w:space="0" w:color="auto"/>
              <w:right w:val="single" w:sz="8" w:space="0" w:color="auto"/>
            </w:tcBorders>
            <w:shd w:val="clear" w:color="auto" w:fill="auto"/>
            <w:noWrap/>
            <w:vAlign w:val="bottom"/>
            <w:hideMark/>
          </w:tcPr>
          <w:p w14:paraId="530E1CA3" w14:textId="77777777" w:rsidR="009152AB" w:rsidRPr="00F247C3" w:rsidRDefault="009152AB" w:rsidP="009152AB">
            <w:pPr>
              <w:spacing w:after="0" w:line="240" w:lineRule="auto"/>
              <w:rPr>
                <w:rFonts w:asciiTheme="minorHAnsi" w:hAnsiTheme="minorHAnsi" w:cstheme="minorHAnsi"/>
                <w:color w:val="000000"/>
                <w:lang w:eastAsia="sl-SI"/>
              </w:rPr>
            </w:pPr>
            <w:r w:rsidRPr="00F247C3">
              <w:rPr>
                <w:rFonts w:asciiTheme="minorHAnsi" w:hAnsiTheme="minorHAnsi" w:cstheme="minorHAnsi"/>
                <w:color w:val="000000"/>
                <w:lang w:eastAsia="sl-SI"/>
              </w:rPr>
              <w:t>PROJEKT</w:t>
            </w:r>
          </w:p>
        </w:tc>
        <w:tc>
          <w:tcPr>
            <w:tcW w:w="2837" w:type="dxa"/>
            <w:tcBorders>
              <w:top w:val="nil"/>
              <w:left w:val="nil"/>
              <w:bottom w:val="single" w:sz="8" w:space="0" w:color="auto"/>
              <w:right w:val="single" w:sz="8" w:space="0" w:color="auto"/>
            </w:tcBorders>
            <w:shd w:val="clear" w:color="auto" w:fill="auto"/>
            <w:vAlign w:val="bottom"/>
            <w:hideMark/>
          </w:tcPr>
          <w:p w14:paraId="5F6D8077" w14:textId="642846B8"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 xml:space="preserve">ODOBRENA SREDSTVA SOFINANCIRANJA SFC </w:t>
            </w:r>
            <w:r w:rsidR="008A365B" w:rsidRPr="00F247C3">
              <w:rPr>
                <w:rFonts w:asciiTheme="minorHAnsi" w:hAnsiTheme="minorHAnsi" w:cstheme="minorHAnsi"/>
                <w:color w:val="000000"/>
                <w:lang w:eastAsia="sl-SI"/>
              </w:rPr>
              <w:t xml:space="preserve">€ </w:t>
            </w:r>
          </w:p>
        </w:tc>
      </w:tr>
      <w:tr w:rsidR="009152AB" w:rsidRPr="00F247C3" w14:paraId="68C70DF8"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3434B"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00197F2C"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slovenskih režiserjev</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6D30762D"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Mednarodno udejstvovanje Društva slovenskih režiserjev</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77328938"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1.100</w:t>
            </w:r>
          </w:p>
        </w:tc>
      </w:tr>
      <w:tr w:rsidR="009152AB" w:rsidRPr="00F247C3" w14:paraId="5D08E569"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FE133"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2</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5A1F2FE7"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slovenskih režiserjev</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797D8A9B"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Večeri društva slovenskih režiserjev</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603B4668"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2.900</w:t>
            </w:r>
          </w:p>
        </w:tc>
      </w:tr>
      <w:tr w:rsidR="009152AB" w:rsidRPr="00F247C3" w14:paraId="6BEF1379"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5E0FC"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3</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2EA4F658"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slovenskih režiserjev</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098B5CCC"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Izbor slovenskega kandidata za tujejezičnega Oskarja</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4273B4E2"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2.000</w:t>
            </w:r>
          </w:p>
        </w:tc>
      </w:tr>
      <w:tr w:rsidR="009152AB" w:rsidRPr="00F247C3" w14:paraId="1F3496E5"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AECD6"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4</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7CECAC86"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slovenskih režiserjev</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1EA38845"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Podeljevanje nagrad Društva slovenskih režiserjev</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02AF6EA6"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2.200</w:t>
            </w:r>
          </w:p>
        </w:tc>
      </w:tr>
      <w:tr w:rsidR="009152AB" w:rsidRPr="00F247C3" w14:paraId="368A4E0A"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D98B3"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5</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3627DCC6"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Art kino mreža Slovenije</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324D784A"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rPr>
              <w:t>Strokovna podpora, informiranje in mreženje  kinematografov</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610C78FC"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3.300</w:t>
            </w:r>
          </w:p>
        </w:tc>
      </w:tr>
      <w:tr w:rsidR="009152AB" w:rsidRPr="00F247C3" w14:paraId="2EC6E5A9"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09E16"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7</w:t>
            </w:r>
          </w:p>
        </w:tc>
        <w:tc>
          <w:tcPr>
            <w:tcW w:w="2460" w:type="dxa"/>
            <w:tcBorders>
              <w:top w:val="single" w:sz="8" w:space="0" w:color="auto"/>
              <w:left w:val="nil"/>
              <w:bottom w:val="single" w:sz="8" w:space="0" w:color="auto"/>
              <w:right w:val="single" w:sz="8" w:space="0" w:color="auto"/>
            </w:tcBorders>
            <w:shd w:val="clear" w:color="auto" w:fill="auto"/>
            <w:vAlign w:val="bottom"/>
            <w:hideMark/>
          </w:tcPr>
          <w:p w14:paraId="2E1DA4A2"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Združenje filmskih snemalcev Slovenije</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4241B165"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Strokovna nagrada Iris 2016</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6D3F41A9"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2.500</w:t>
            </w:r>
          </w:p>
        </w:tc>
      </w:tr>
      <w:tr w:rsidR="009152AB" w:rsidRPr="00F247C3" w14:paraId="6185BDAD"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54236"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8</w:t>
            </w:r>
          </w:p>
        </w:tc>
        <w:tc>
          <w:tcPr>
            <w:tcW w:w="2460" w:type="dxa"/>
            <w:tcBorders>
              <w:top w:val="single" w:sz="8" w:space="0" w:color="auto"/>
              <w:left w:val="nil"/>
              <w:bottom w:val="single" w:sz="8" w:space="0" w:color="auto"/>
              <w:right w:val="single" w:sz="8" w:space="0" w:color="auto"/>
            </w:tcBorders>
            <w:shd w:val="clear" w:color="auto" w:fill="auto"/>
            <w:vAlign w:val="bottom"/>
            <w:hideMark/>
          </w:tcPr>
          <w:p w14:paraId="0AA9E5D7"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Združenje filmskih snemalcev Slovenije</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32E322E0"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Seminar o restavriranju filmske dediščine</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4EBDC6F0"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4.000</w:t>
            </w:r>
          </w:p>
        </w:tc>
      </w:tr>
      <w:tr w:rsidR="009152AB" w:rsidRPr="00F247C3" w14:paraId="65083E2B"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A838A"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10</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0E254257"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Zavod za sodobno umetnost Ljubljana</w:t>
            </w:r>
          </w:p>
        </w:tc>
        <w:tc>
          <w:tcPr>
            <w:tcW w:w="2960" w:type="dxa"/>
            <w:tcBorders>
              <w:top w:val="single" w:sz="8" w:space="0" w:color="auto"/>
              <w:left w:val="nil"/>
              <w:bottom w:val="single" w:sz="8" w:space="0" w:color="auto"/>
              <w:right w:val="single" w:sz="8" w:space="0" w:color="auto"/>
            </w:tcBorders>
            <w:shd w:val="clear" w:color="000000" w:fill="FFFFFF"/>
            <w:vAlign w:val="bottom"/>
            <w:hideMark/>
          </w:tcPr>
          <w:p w14:paraId="466ECB16"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Praznovanje svetovnega dneva avdiovizualne dediščine</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2371EFC6"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2.000</w:t>
            </w:r>
          </w:p>
        </w:tc>
      </w:tr>
      <w:tr w:rsidR="009152AB" w:rsidRPr="00F247C3" w14:paraId="7C60E777" w14:textId="77777777" w:rsidTr="00A55877">
        <w:trPr>
          <w:trHeight w:val="900"/>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5DD27" w14:textId="77777777" w:rsidR="009152AB" w:rsidRPr="00F247C3" w:rsidRDefault="009152AB" w:rsidP="009152AB">
            <w:pPr>
              <w:spacing w:after="0" w:line="240" w:lineRule="auto"/>
              <w:jc w:val="center"/>
              <w:rPr>
                <w:rFonts w:asciiTheme="minorHAnsi" w:hAnsiTheme="minorHAnsi" w:cstheme="minorHAnsi"/>
                <w:i/>
                <w:color w:val="000000"/>
                <w:lang w:eastAsia="sl-SI"/>
              </w:rPr>
            </w:pPr>
            <w:r w:rsidRPr="00F247C3">
              <w:rPr>
                <w:rFonts w:asciiTheme="minorHAnsi" w:hAnsiTheme="minorHAnsi" w:cstheme="minorHAnsi"/>
                <w:i/>
                <w:color w:val="000000"/>
                <w:lang w:eastAsia="sl-SI"/>
              </w:rPr>
              <w:t>11</w:t>
            </w:r>
          </w:p>
        </w:tc>
        <w:tc>
          <w:tcPr>
            <w:tcW w:w="2460" w:type="dxa"/>
            <w:tcBorders>
              <w:top w:val="single" w:sz="8" w:space="0" w:color="auto"/>
              <w:left w:val="nil"/>
              <w:bottom w:val="single" w:sz="8" w:space="0" w:color="auto"/>
              <w:right w:val="single" w:sz="8" w:space="0" w:color="auto"/>
            </w:tcBorders>
            <w:shd w:val="clear" w:color="000000" w:fill="FFFFFF"/>
            <w:vAlign w:val="bottom"/>
            <w:hideMark/>
          </w:tcPr>
          <w:p w14:paraId="7B41D95C"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slovenskega animiranega filma</w:t>
            </w:r>
          </w:p>
        </w:tc>
        <w:tc>
          <w:tcPr>
            <w:tcW w:w="2960" w:type="dxa"/>
            <w:tcBorders>
              <w:top w:val="single" w:sz="8" w:space="0" w:color="auto"/>
              <w:left w:val="nil"/>
              <w:bottom w:val="single" w:sz="8" w:space="0" w:color="auto"/>
              <w:right w:val="single" w:sz="8" w:space="0" w:color="auto"/>
            </w:tcBorders>
            <w:shd w:val="clear" w:color="auto" w:fill="auto"/>
            <w:vAlign w:val="bottom"/>
            <w:hideMark/>
          </w:tcPr>
          <w:p w14:paraId="283CA778"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Afirmacija in promocija slovenskega animiranega filma</w:t>
            </w:r>
          </w:p>
        </w:tc>
        <w:tc>
          <w:tcPr>
            <w:tcW w:w="2837" w:type="dxa"/>
            <w:tcBorders>
              <w:top w:val="single" w:sz="8" w:space="0" w:color="auto"/>
              <w:left w:val="nil"/>
              <w:bottom w:val="single" w:sz="8" w:space="0" w:color="auto"/>
              <w:right w:val="single" w:sz="8" w:space="0" w:color="auto"/>
            </w:tcBorders>
            <w:shd w:val="clear" w:color="auto" w:fill="auto"/>
            <w:noWrap/>
            <w:vAlign w:val="bottom"/>
            <w:hideMark/>
          </w:tcPr>
          <w:p w14:paraId="39F1629D" w14:textId="77777777" w:rsidR="009152AB" w:rsidRPr="00F247C3" w:rsidRDefault="009152AB" w:rsidP="009152AB">
            <w:pPr>
              <w:spacing w:after="0" w:line="240" w:lineRule="auto"/>
              <w:jc w:val="right"/>
              <w:rPr>
                <w:rFonts w:asciiTheme="minorHAnsi" w:hAnsiTheme="minorHAnsi" w:cstheme="minorHAnsi"/>
                <w:i/>
                <w:color w:val="000000"/>
                <w:lang w:eastAsia="sl-SI"/>
              </w:rPr>
            </w:pPr>
            <w:r w:rsidRPr="00F247C3">
              <w:rPr>
                <w:rFonts w:asciiTheme="minorHAnsi" w:hAnsiTheme="minorHAnsi" w:cstheme="minorHAnsi"/>
                <w:i/>
                <w:color w:val="000000"/>
                <w:lang w:eastAsia="sl-SI"/>
              </w:rPr>
              <w:t>8.000</w:t>
            </w:r>
          </w:p>
        </w:tc>
      </w:tr>
      <w:tr w:rsidR="009152AB" w:rsidRPr="00F247C3" w14:paraId="637755E3" w14:textId="77777777" w:rsidTr="00A55877">
        <w:trPr>
          <w:trHeight w:val="900"/>
        </w:trPr>
        <w:tc>
          <w:tcPr>
            <w:tcW w:w="619" w:type="dxa"/>
            <w:tcBorders>
              <w:top w:val="single" w:sz="8" w:space="0" w:color="auto"/>
              <w:left w:val="single" w:sz="8" w:space="0" w:color="auto"/>
              <w:right w:val="single" w:sz="8" w:space="0" w:color="auto"/>
            </w:tcBorders>
            <w:shd w:val="clear" w:color="auto" w:fill="auto"/>
            <w:noWrap/>
            <w:vAlign w:val="center"/>
            <w:hideMark/>
          </w:tcPr>
          <w:p w14:paraId="2C9CB68B" w14:textId="77777777" w:rsidR="009152AB" w:rsidRPr="00F247C3" w:rsidRDefault="009152AB" w:rsidP="009152AB">
            <w:pPr>
              <w:spacing w:after="0" w:line="240" w:lineRule="auto"/>
              <w:jc w:val="center"/>
              <w:rPr>
                <w:rFonts w:asciiTheme="minorHAnsi" w:hAnsiTheme="minorHAnsi" w:cstheme="minorHAnsi"/>
                <w:color w:val="000000"/>
                <w:lang w:eastAsia="sl-SI"/>
              </w:rPr>
            </w:pPr>
            <w:r w:rsidRPr="00F247C3">
              <w:rPr>
                <w:rFonts w:asciiTheme="minorHAnsi" w:hAnsiTheme="minorHAnsi" w:cstheme="minorHAnsi"/>
                <w:color w:val="000000"/>
                <w:lang w:eastAsia="sl-SI"/>
              </w:rPr>
              <w:t>13</w:t>
            </w:r>
          </w:p>
        </w:tc>
        <w:tc>
          <w:tcPr>
            <w:tcW w:w="2460" w:type="dxa"/>
            <w:tcBorders>
              <w:top w:val="single" w:sz="8" w:space="0" w:color="auto"/>
              <w:left w:val="nil"/>
              <w:right w:val="single" w:sz="8" w:space="0" w:color="auto"/>
            </w:tcBorders>
            <w:shd w:val="clear" w:color="auto" w:fill="auto"/>
            <w:vAlign w:val="bottom"/>
            <w:hideMark/>
          </w:tcPr>
          <w:p w14:paraId="1313C525"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Društvo filmskih producentov</w:t>
            </w:r>
          </w:p>
        </w:tc>
        <w:tc>
          <w:tcPr>
            <w:tcW w:w="2960" w:type="dxa"/>
            <w:tcBorders>
              <w:top w:val="single" w:sz="8" w:space="0" w:color="auto"/>
              <w:left w:val="nil"/>
              <w:right w:val="single" w:sz="8" w:space="0" w:color="auto"/>
            </w:tcBorders>
            <w:shd w:val="clear" w:color="auto" w:fill="auto"/>
            <w:vAlign w:val="bottom"/>
            <w:hideMark/>
          </w:tcPr>
          <w:p w14:paraId="787EDD54" w14:textId="77777777" w:rsidR="009152AB" w:rsidRPr="00F247C3" w:rsidRDefault="009152AB" w:rsidP="009152AB">
            <w:pPr>
              <w:spacing w:after="0" w:line="240" w:lineRule="auto"/>
              <w:rPr>
                <w:rFonts w:asciiTheme="minorHAnsi" w:hAnsiTheme="minorHAnsi" w:cstheme="minorHAnsi"/>
                <w:bCs/>
                <w:color w:val="000000"/>
                <w:lang w:eastAsia="sl-SI"/>
              </w:rPr>
            </w:pPr>
            <w:r w:rsidRPr="00F247C3">
              <w:rPr>
                <w:rFonts w:asciiTheme="minorHAnsi" w:hAnsiTheme="minorHAnsi" w:cstheme="minorHAnsi"/>
                <w:bCs/>
                <w:color w:val="000000"/>
                <w:lang w:eastAsia="sl-SI"/>
              </w:rPr>
              <w:t>Podelitev letnih nagrad Društva filmskih producentov</w:t>
            </w:r>
          </w:p>
        </w:tc>
        <w:tc>
          <w:tcPr>
            <w:tcW w:w="2837" w:type="dxa"/>
            <w:tcBorders>
              <w:top w:val="single" w:sz="8" w:space="0" w:color="auto"/>
              <w:left w:val="nil"/>
              <w:right w:val="single" w:sz="8" w:space="0" w:color="auto"/>
            </w:tcBorders>
            <w:shd w:val="clear" w:color="auto" w:fill="auto"/>
            <w:noWrap/>
            <w:vAlign w:val="bottom"/>
            <w:hideMark/>
          </w:tcPr>
          <w:p w14:paraId="35FDC4E5" w14:textId="77777777" w:rsidR="009152AB" w:rsidRPr="00F247C3" w:rsidRDefault="009152AB"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2.000</w:t>
            </w:r>
          </w:p>
        </w:tc>
      </w:tr>
      <w:tr w:rsidR="00A55877" w:rsidRPr="00F247C3" w14:paraId="2AFA1E18" w14:textId="77777777" w:rsidTr="00E06434">
        <w:trPr>
          <w:trHeight w:val="900"/>
        </w:trPr>
        <w:tc>
          <w:tcPr>
            <w:tcW w:w="6039" w:type="dxa"/>
            <w:gridSpan w:val="3"/>
            <w:tcBorders>
              <w:left w:val="nil"/>
              <w:bottom w:val="nil"/>
              <w:right w:val="single" w:sz="8" w:space="0" w:color="000000"/>
            </w:tcBorders>
            <w:shd w:val="clear" w:color="auto" w:fill="auto"/>
            <w:noWrap/>
            <w:vAlign w:val="bottom"/>
          </w:tcPr>
          <w:p w14:paraId="7426D75A" w14:textId="77777777" w:rsidR="00A55877" w:rsidRPr="00F247C3" w:rsidRDefault="00A55877" w:rsidP="009152AB">
            <w:pPr>
              <w:spacing w:after="0" w:line="240" w:lineRule="auto"/>
              <w:rPr>
                <w:rFonts w:asciiTheme="minorHAnsi" w:hAnsiTheme="minorHAnsi" w:cstheme="minorHAnsi"/>
                <w:color w:val="000000"/>
                <w:lang w:eastAsia="sl-SI"/>
              </w:rPr>
            </w:pPr>
          </w:p>
        </w:tc>
        <w:tc>
          <w:tcPr>
            <w:tcW w:w="2837" w:type="dxa"/>
            <w:tcBorders>
              <w:left w:val="nil"/>
              <w:bottom w:val="single" w:sz="8" w:space="0" w:color="auto"/>
              <w:right w:val="single" w:sz="8" w:space="0" w:color="auto"/>
            </w:tcBorders>
            <w:shd w:val="clear" w:color="auto" w:fill="auto"/>
            <w:noWrap/>
            <w:vAlign w:val="bottom"/>
            <w:hideMark/>
          </w:tcPr>
          <w:p w14:paraId="11209B7F" w14:textId="77777777" w:rsidR="00A55877" w:rsidRPr="00F247C3" w:rsidRDefault="00A55877" w:rsidP="009152AB">
            <w:pPr>
              <w:spacing w:after="0" w:line="240" w:lineRule="auto"/>
              <w:jc w:val="right"/>
              <w:rPr>
                <w:rFonts w:asciiTheme="minorHAnsi" w:hAnsiTheme="minorHAnsi" w:cstheme="minorHAnsi"/>
                <w:color w:val="000000"/>
                <w:lang w:eastAsia="sl-SI"/>
              </w:rPr>
            </w:pPr>
            <w:r w:rsidRPr="00F247C3">
              <w:rPr>
                <w:rFonts w:asciiTheme="minorHAnsi" w:hAnsiTheme="minorHAnsi" w:cstheme="minorHAnsi"/>
                <w:color w:val="000000"/>
                <w:lang w:eastAsia="sl-SI"/>
              </w:rPr>
              <w:t>30.000</w:t>
            </w:r>
          </w:p>
        </w:tc>
      </w:tr>
    </w:tbl>
    <w:p w14:paraId="58615915" w14:textId="77777777" w:rsidR="009152AB" w:rsidRPr="00F247C3" w:rsidRDefault="009152AB" w:rsidP="009152AB">
      <w:pPr>
        <w:jc w:val="both"/>
        <w:rPr>
          <w:rFonts w:asciiTheme="minorHAnsi" w:hAnsiTheme="minorHAnsi" w:cstheme="minorHAnsi"/>
        </w:rPr>
      </w:pPr>
    </w:p>
    <w:p w14:paraId="29A356B8" w14:textId="12C95623" w:rsidR="00F8518F" w:rsidRPr="00F247C3" w:rsidRDefault="009152AB" w:rsidP="009152AB">
      <w:pPr>
        <w:jc w:val="both"/>
        <w:rPr>
          <w:rFonts w:asciiTheme="minorHAnsi" w:hAnsiTheme="minorHAnsi" w:cstheme="minorHAnsi"/>
        </w:rPr>
      </w:pPr>
      <w:r w:rsidRPr="00F247C3">
        <w:rPr>
          <w:rFonts w:asciiTheme="minorHAnsi" w:hAnsiTheme="minorHAnsi" w:cstheme="minorHAnsi"/>
        </w:rPr>
        <w:t>Že v letu 2014 se je povečalo število sofinanciranih projektov na 6, v letu 2015 je bilo v sofinanciranje sprejetih že 10 projektov organizirane stroke, v letu 2016 pa torej 13. Višina skupnega sofinanciranja ostaja na ravni leta 2015, vendar so se pred tem sredstva za to področje tri let</w:t>
      </w:r>
      <w:r w:rsidR="00A55877" w:rsidRPr="00F247C3">
        <w:rPr>
          <w:rFonts w:asciiTheme="minorHAnsi" w:hAnsiTheme="minorHAnsi" w:cstheme="minorHAnsi"/>
        </w:rPr>
        <w:t>a  dvigovala z začetnih 16.455</w:t>
      </w:r>
      <w:r w:rsidR="008A365B" w:rsidRPr="00F247C3">
        <w:rPr>
          <w:rFonts w:asciiTheme="minorHAnsi" w:hAnsiTheme="minorHAnsi" w:cstheme="minorHAnsi"/>
        </w:rPr>
        <w:t xml:space="preserve"> € </w:t>
      </w:r>
      <w:r w:rsidRPr="00F247C3">
        <w:rPr>
          <w:rFonts w:asciiTheme="minorHAnsi" w:hAnsiTheme="minorHAnsi" w:cstheme="minorHAnsi"/>
        </w:rPr>
        <w:t xml:space="preserve">v letu 2013, na 24.350 EUR, kot je bilo namenjenih za te projekte v letu 2014 na 30.000 EUR, kolikor se je namenilo organizirani filmski stroki zadnji dve leti. </w:t>
      </w:r>
    </w:p>
    <w:p w14:paraId="7A428D62" w14:textId="77777777" w:rsidR="00314EA8" w:rsidRPr="00F247C3" w:rsidRDefault="00314EA8" w:rsidP="00314EA8">
      <w:pPr>
        <w:pStyle w:val="Naslov5"/>
        <w:spacing w:after="0" w:line="240" w:lineRule="auto"/>
        <w:rPr>
          <w:rFonts w:asciiTheme="minorHAnsi" w:hAnsiTheme="minorHAnsi" w:cstheme="minorHAnsi"/>
          <w:color w:val="FF0000"/>
        </w:rPr>
      </w:pPr>
      <w:r w:rsidRPr="00F247C3">
        <w:rPr>
          <w:rFonts w:asciiTheme="minorHAnsi" w:hAnsiTheme="minorHAnsi" w:cstheme="minorHAnsi"/>
        </w:rPr>
        <w:t xml:space="preserve">Realizacija </w:t>
      </w:r>
      <w:r w:rsidR="00077BDE" w:rsidRPr="00F247C3">
        <w:rPr>
          <w:rFonts w:asciiTheme="minorHAnsi" w:hAnsiTheme="minorHAnsi" w:cstheme="minorHAnsi"/>
        </w:rPr>
        <w:t>transferjev</w:t>
      </w:r>
    </w:p>
    <w:p w14:paraId="6636DFCF" w14:textId="77777777" w:rsidR="00314EA8" w:rsidRPr="00F247C3" w:rsidRDefault="00314EA8" w:rsidP="00314EA8">
      <w:pPr>
        <w:spacing w:before="0" w:after="0" w:line="240" w:lineRule="auto"/>
        <w:rPr>
          <w:rFonts w:asciiTheme="minorHAnsi" w:hAnsiTheme="minorHAnsi" w:cstheme="minorHAnsi"/>
        </w:rPr>
      </w:pPr>
    </w:p>
    <w:p w14:paraId="6235081A" w14:textId="77777777" w:rsidR="00314EA8" w:rsidRPr="00F247C3" w:rsidRDefault="00EF231F" w:rsidP="00314EA8">
      <w:pPr>
        <w:spacing w:before="0" w:after="0" w:line="240" w:lineRule="auto"/>
        <w:jc w:val="both"/>
        <w:rPr>
          <w:rFonts w:asciiTheme="minorHAnsi" w:hAnsiTheme="minorHAnsi" w:cstheme="minorHAnsi"/>
          <w:b/>
        </w:rPr>
      </w:pPr>
      <w:r w:rsidRPr="00F247C3">
        <w:rPr>
          <w:rFonts w:asciiTheme="minorHAnsi" w:hAnsiTheme="minorHAnsi" w:cstheme="minorHAnsi"/>
          <w:b/>
        </w:rPr>
        <w:lastRenderedPageBreak/>
        <w:t>Filmski f</w:t>
      </w:r>
      <w:r w:rsidR="00314EA8" w:rsidRPr="00F247C3">
        <w:rPr>
          <w:rFonts w:asciiTheme="minorHAnsi" w:hAnsiTheme="minorHAnsi" w:cstheme="minorHAnsi"/>
          <w:b/>
        </w:rPr>
        <w:t>estivali</w:t>
      </w:r>
    </w:p>
    <w:p w14:paraId="2784A99C" w14:textId="77777777" w:rsidR="00314EA8" w:rsidRPr="00F247C3" w:rsidRDefault="00314EA8" w:rsidP="00314EA8">
      <w:pPr>
        <w:spacing w:before="0" w:after="0" w:line="240" w:lineRule="auto"/>
        <w:jc w:val="both"/>
        <w:rPr>
          <w:rFonts w:asciiTheme="minorHAnsi" w:hAnsiTheme="minorHAnsi" w:cstheme="minorHAnsi"/>
        </w:rPr>
      </w:pPr>
    </w:p>
    <w:p w14:paraId="276B892F" w14:textId="32FCB333" w:rsidR="00AC2916" w:rsidRPr="00F247C3" w:rsidRDefault="00314EA8" w:rsidP="00314EA8">
      <w:pPr>
        <w:spacing w:line="240" w:lineRule="auto"/>
        <w:jc w:val="both"/>
        <w:rPr>
          <w:rFonts w:asciiTheme="minorHAnsi" w:eastAsia="Calibri" w:hAnsiTheme="minorHAnsi" w:cstheme="minorHAnsi"/>
          <w:iCs/>
        </w:rPr>
      </w:pPr>
      <w:r w:rsidRPr="00F247C3">
        <w:rPr>
          <w:rFonts w:asciiTheme="minorHAnsi" w:eastAsia="Calibri" w:hAnsiTheme="minorHAnsi" w:cstheme="minorHAnsi"/>
          <w:iCs/>
        </w:rPr>
        <w:t>V letu 201</w:t>
      </w:r>
      <w:r w:rsidR="00F609EA" w:rsidRPr="00F247C3">
        <w:rPr>
          <w:rFonts w:asciiTheme="minorHAnsi" w:eastAsia="Calibri" w:hAnsiTheme="minorHAnsi" w:cstheme="minorHAnsi"/>
          <w:iCs/>
        </w:rPr>
        <w:t>6</w:t>
      </w:r>
      <w:r w:rsidRPr="00F247C3">
        <w:rPr>
          <w:rFonts w:asciiTheme="minorHAnsi" w:eastAsia="Calibri" w:hAnsiTheme="minorHAnsi" w:cstheme="minorHAnsi"/>
          <w:iCs/>
        </w:rPr>
        <w:t xml:space="preserve"> smo izplačali 4</w:t>
      </w:r>
      <w:r w:rsidR="00F609EA" w:rsidRPr="00F247C3">
        <w:rPr>
          <w:rFonts w:asciiTheme="minorHAnsi" w:eastAsia="Calibri" w:hAnsiTheme="minorHAnsi" w:cstheme="minorHAnsi"/>
          <w:iCs/>
        </w:rPr>
        <w:t>6</w:t>
      </w:r>
      <w:r w:rsidRPr="00F247C3">
        <w:rPr>
          <w:rFonts w:asciiTheme="minorHAnsi" w:eastAsia="Calibri" w:hAnsiTheme="minorHAnsi" w:cstheme="minorHAnsi"/>
          <w:iCs/>
        </w:rPr>
        <w:t>.</w:t>
      </w:r>
      <w:r w:rsidR="00F609EA" w:rsidRPr="00F247C3">
        <w:rPr>
          <w:rFonts w:asciiTheme="minorHAnsi" w:eastAsia="Calibri" w:hAnsiTheme="minorHAnsi" w:cstheme="minorHAnsi"/>
          <w:iCs/>
        </w:rPr>
        <w:t>562,67</w:t>
      </w:r>
      <w:r w:rsidR="008A365B" w:rsidRPr="00F247C3">
        <w:rPr>
          <w:rFonts w:asciiTheme="minorHAnsi" w:eastAsia="Calibri" w:hAnsiTheme="minorHAnsi" w:cstheme="minorHAnsi"/>
          <w:iCs/>
        </w:rPr>
        <w:t xml:space="preserve"> €  </w:t>
      </w:r>
      <w:r w:rsidRPr="00F247C3">
        <w:rPr>
          <w:rFonts w:asciiTheme="minorHAnsi" w:eastAsia="Calibri" w:hAnsiTheme="minorHAnsi" w:cstheme="minorHAnsi"/>
          <w:iCs/>
        </w:rPr>
        <w:t>za sofinanciranje festivalov. Za projekte iz razpisa v letu 201</w:t>
      </w:r>
      <w:r w:rsidR="00F609EA" w:rsidRPr="00F247C3">
        <w:rPr>
          <w:rFonts w:asciiTheme="minorHAnsi" w:eastAsia="Calibri" w:hAnsiTheme="minorHAnsi" w:cstheme="minorHAnsi"/>
          <w:iCs/>
        </w:rPr>
        <w:t xml:space="preserve">5 smo </w:t>
      </w:r>
      <w:r w:rsidRPr="00F247C3">
        <w:rPr>
          <w:rFonts w:asciiTheme="minorHAnsi" w:eastAsia="Calibri" w:hAnsiTheme="minorHAnsi" w:cstheme="minorHAnsi"/>
          <w:iCs/>
        </w:rPr>
        <w:t xml:space="preserve">izplačali </w:t>
      </w:r>
      <w:r w:rsidR="00F609EA" w:rsidRPr="00F247C3">
        <w:rPr>
          <w:rFonts w:asciiTheme="minorHAnsi" w:eastAsia="Calibri" w:hAnsiTheme="minorHAnsi" w:cstheme="minorHAnsi"/>
          <w:iCs/>
        </w:rPr>
        <w:t>6</w:t>
      </w:r>
      <w:r w:rsidRPr="00F247C3">
        <w:rPr>
          <w:rFonts w:asciiTheme="minorHAnsi" w:eastAsia="Calibri" w:hAnsiTheme="minorHAnsi" w:cstheme="minorHAnsi"/>
          <w:iCs/>
        </w:rPr>
        <w:t>.0</w:t>
      </w:r>
      <w:r w:rsidR="00F609EA" w:rsidRPr="00F247C3">
        <w:rPr>
          <w:rFonts w:asciiTheme="minorHAnsi" w:eastAsia="Calibri" w:hAnsiTheme="minorHAnsi" w:cstheme="minorHAnsi"/>
          <w:iCs/>
        </w:rPr>
        <w:t>50</w:t>
      </w:r>
      <w:r w:rsidR="008A365B" w:rsidRPr="00F247C3">
        <w:rPr>
          <w:rFonts w:asciiTheme="minorHAnsi" w:eastAsia="Calibri" w:hAnsiTheme="minorHAnsi" w:cstheme="minorHAnsi"/>
          <w:iCs/>
        </w:rPr>
        <w:t xml:space="preserve"> €  </w:t>
      </w:r>
      <w:r w:rsidR="00F609EA" w:rsidRPr="00F247C3">
        <w:rPr>
          <w:rFonts w:asciiTheme="minorHAnsi" w:eastAsia="Calibri" w:hAnsiTheme="minorHAnsi" w:cstheme="minorHAnsi"/>
          <w:iCs/>
        </w:rPr>
        <w:t>in ga zaključili</w:t>
      </w:r>
      <w:r w:rsidRPr="00F247C3">
        <w:rPr>
          <w:rFonts w:asciiTheme="minorHAnsi" w:eastAsia="Calibri" w:hAnsiTheme="minorHAnsi" w:cstheme="minorHAnsi"/>
          <w:iCs/>
        </w:rPr>
        <w:t>, ostalo pa za projekte izbrane na razpisu za leto 201</w:t>
      </w:r>
      <w:r w:rsidR="00F609EA" w:rsidRPr="00F247C3">
        <w:rPr>
          <w:rFonts w:asciiTheme="minorHAnsi" w:eastAsia="Calibri" w:hAnsiTheme="minorHAnsi" w:cstheme="minorHAnsi"/>
          <w:iCs/>
        </w:rPr>
        <w:t>6</w:t>
      </w:r>
      <w:r w:rsidRPr="00F247C3">
        <w:rPr>
          <w:rFonts w:asciiTheme="minorHAnsi" w:eastAsia="Calibri" w:hAnsiTheme="minorHAnsi" w:cstheme="minorHAnsi"/>
          <w:iCs/>
        </w:rPr>
        <w:t xml:space="preserve">. </w:t>
      </w:r>
      <w:r w:rsidR="00F609EA" w:rsidRPr="00F247C3">
        <w:rPr>
          <w:rFonts w:asciiTheme="minorHAnsi" w:eastAsia="Calibri" w:hAnsiTheme="minorHAnsi" w:cstheme="minorHAnsi"/>
          <w:iCs/>
        </w:rPr>
        <w:t>Med projekti izbranimi na razpisu za leto 2016 smo zaključili sofinanciranje za 18.festival dokumentarnega filma in 10.</w:t>
      </w:r>
      <w:r w:rsidR="008A365B" w:rsidRPr="00F247C3">
        <w:rPr>
          <w:rFonts w:asciiTheme="minorHAnsi" w:eastAsia="Calibri" w:hAnsiTheme="minorHAnsi" w:cstheme="minorHAnsi"/>
          <w:iCs/>
        </w:rPr>
        <w:t xml:space="preserve"> </w:t>
      </w:r>
      <w:r w:rsidR="00F609EA" w:rsidRPr="00F247C3">
        <w:rPr>
          <w:rFonts w:asciiTheme="minorHAnsi" w:eastAsia="Calibri" w:hAnsiTheme="minorHAnsi" w:cstheme="minorHAnsi"/>
          <w:iCs/>
        </w:rPr>
        <w:t xml:space="preserve">festival gorniškega filma. </w:t>
      </w:r>
      <w:r w:rsidRPr="00F247C3">
        <w:rPr>
          <w:rFonts w:asciiTheme="minorHAnsi" w:eastAsia="Calibri" w:hAnsiTheme="minorHAnsi" w:cstheme="minorHAnsi"/>
          <w:iCs/>
        </w:rPr>
        <w:t xml:space="preserve">Za </w:t>
      </w:r>
      <w:r w:rsidR="00F609EA" w:rsidRPr="00F247C3">
        <w:rPr>
          <w:rFonts w:asciiTheme="minorHAnsi" w:eastAsia="Calibri" w:hAnsiTheme="minorHAnsi" w:cstheme="minorHAnsi"/>
          <w:iCs/>
        </w:rPr>
        <w:t>ostale</w:t>
      </w:r>
      <w:r w:rsidRPr="00F247C3">
        <w:rPr>
          <w:rFonts w:asciiTheme="minorHAnsi" w:eastAsia="Calibri" w:hAnsiTheme="minorHAnsi" w:cstheme="minorHAnsi"/>
          <w:iCs/>
        </w:rPr>
        <w:t xml:space="preserve"> projekte moramo v letu 201</w:t>
      </w:r>
      <w:r w:rsidR="00F609EA" w:rsidRPr="00F247C3">
        <w:rPr>
          <w:rFonts w:asciiTheme="minorHAnsi" w:eastAsia="Calibri" w:hAnsiTheme="minorHAnsi" w:cstheme="minorHAnsi"/>
          <w:iCs/>
        </w:rPr>
        <w:t>7</w:t>
      </w:r>
      <w:r w:rsidRPr="00F247C3">
        <w:rPr>
          <w:rFonts w:asciiTheme="minorHAnsi" w:eastAsia="Calibri" w:hAnsiTheme="minorHAnsi" w:cstheme="minorHAnsi"/>
          <w:iCs/>
        </w:rPr>
        <w:t xml:space="preserve"> izplačati še </w:t>
      </w:r>
      <w:r w:rsidR="00F609EA" w:rsidRPr="00F247C3">
        <w:rPr>
          <w:rFonts w:asciiTheme="minorHAnsi" w:eastAsia="Calibri" w:hAnsiTheme="minorHAnsi" w:cstheme="minorHAnsi"/>
          <w:iCs/>
        </w:rPr>
        <w:t>29</w:t>
      </w:r>
      <w:r w:rsidRPr="00F247C3">
        <w:rPr>
          <w:rFonts w:asciiTheme="minorHAnsi" w:eastAsia="Calibri" w:hAnsiTheme="minorHAnsi" w:cstheme="minorHAnsi"/>
          <w:iCs/>
        </w:rPr>
        <w:t>.</w:t>
      </w:r>
      <w:r w:rsidR="00F609EA" w:rsidRPr="00F247C3">
        <w:rPr>
          <w:rFonts w:asciiTheme="minorHAnsi" w:eastAsia="Calibri" w:hAnsiTheme="minorHAnsi" w:cstheme="minorHAnsi"/>
          <w:iCs/>
        </w:rPr>
        <w:t>487,33</w:t>
      </w:r>
      <w:r w:rsidRPr="00F247C3">
        <w:rPr>
          <w:rFonts w:asciiTheme="minorHAnsi" w:eastAsia="Calibri" w:hAnsiTheme="minorHAnsi" w:cstheme="minorHAnsi"/>
          <w:iCs/>
        </w:rPr>
        <w:t xml:space="preserve"> </w:t>
      </w:r>
      <w:r w:rsidR="006F7F2D" w:rsidRPr="00F247C3">
        <w:rPr>
          <w:rFonts w:asciiTheme="minorHAnsi" w:eastAsia="Calibri" w:hAnsiTheme="minorHAnsi" w:cstheme="minorHAnsi"/>
          <w:iCs/>
        </w:rPr>
        <w:t>€.</w:t>
      </w:r>
      <w:r w:rsidRPr="00F247C3">
        <w:rPr>
          <w:rFonts w:asciiTheme="minorHAnsi" w:eastAsia="Calibri" w:hAnsiTheme="minorHAnsi" w:cstheme="minorHAnsi"/>
          <w:iCs/>
        </w:rPr>
        <w:t xml:space="preserve"> </w:t>
      </w:r>
    </w:p>
    <w:p w14:paraId="637A9CCD" w14:textId="77777777" w:rsidR="00F609EA" w:rsidRPr="00F247C3" w:rsidRDefault="00F609EA" w:rsidP="00314EA8">
      <w:pPr>
        <w:spacing w:line="240" w:lineRule="auto"/>
        <w:jc w:val="both"/>
        <w:rPr>
          <w:rFonts w:asciiTheme="minorHAnsi" w:eastAsia="Calibri" w:hAnsiTheme="minorHAnsi" w:cstheme="minorHAnsi"/>
          <w:iCs/>
        </w:rPr>
      </w:pPr>
    </w:p>
    <w:tbl>
      <w:tblPr>
        <w:tblW w:w="8500" w:type="dxa"/>
        <w:tblCellMar>
          <w:left w:w="70" w:type="dxa"/>
          <w:right w:w="70" w:type="dxa"/>
        </w:tblCellMar>
        <w:tblLook w:val="04A0" w:firstRow="1" w:lastRow="0" w:firstColumn="1" w:lastColumn="0" w:noHBand="0" w:noVBand="1"/>
      </w:tblPr>
      <w:tblGrid>
        <w:gridCol w:w="3440"/>
        <w:gridCol w:w="3120"/>
        <w:gridCol w:w="1940"/>
      </w:tblGrid>
      <w:tr w:rsidR="00AC2916" w:rsidRPr="00F247C3" w14:paraId="4C28B2FA" w14:textId="77777777" w:rsidTr="00A55877">
        <w:trPr>
          <w:trHeight w:val="480"/>
        </w:trPr>
        <w:tc>
          <w:tcPr>
            <w:tcW w:w="3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DE3E4F" w14:textId="77777777" w:rsidR="00AC2916" w:rsidRPr="00F247C3" w:rsidRDefault="00F609EA" w:rsidP="00AC2916">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Naslov projekta</w:t>
            </w:r>
          </w:p>
        </w:tc>
        <w:tc>
          <w:tcPr>
            <w:tcW w:w="3120" w:type="dxa"/>
            <w:tcBorders>
              <w:top w:val="single" w:sz="4" w:space="0" w:color="auto"/>
              <w:left w:val="nil"/>
              <w:bottom w:val="single" w:sz="4" w:space="0" w:color="auto"/>
              <w:right w:val="single" w:sz="4" w:space="0" w:color="auto"/>
            </w:tcBorders>
            <w:shd w:val="clear" w:color="000000" w:fill="FFFF00"/>
            <w:vAlign w:val="center"/>
            <w:hideMark/>
          </w:tcPr>
          <w:p w14:paraId="760954BB" w14:textId="77777777" w:rsidR="00AC2916" w:rsidRPr="00F247C3" w:rsidRDefault="00AC2916" w:rsidP="00AC2916">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Producent</w:t>
            </w:r>
          </w:p>
        </w:tc>
        <w:tc>
          <w:tcPr>
            <w:tcW w:w="1940" w:type="dxa"/>
            <w:tcBorders>
              <w:top w:val="single" w:sz="4" w:space="0" w:color="auto"/>
              <w:left w:val="nil"/>
              <w:bottom w:val="single" w:sz="4" w:space="0" w:color="auto"/>
              <w:right w:val="single" w:sz="4" w:space="0" w:color="auto"/>
            </w:tcBorders>
            <w:shd w:val="clear" w:color="000000" w:fill="FFFF00"/>
            <w:vAlign w:val="center"/>
            <w:hideMark/>
          </w:tcPr>
          <w:p w14:paraId="5F0489D6" w14:textId="77777777" w:rsidR="00AC2916" w:rsidRPr="00F247C3" w:rsidRDefault="00AC2916" w:rsidP="00AC2916">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Izplačano v letu 2016</w:t>
            </w:r>
          </w:p>
        </w:tc>
      </w:tr>
      <w:tr w:rsidR="00AC2916" w:rsidRPr="00F247C3" w14:paraId="55D35726" w14:textId="77777777" w:rsidTr="00A55877">
        <w:trPr>
          <w:trHeight w:val="255"/>
        </w:trPr>
        <w:tc>
          <w:tcPr>
            <w:tcW w:w="3440" w:type="dxa"/>
            <w:tcBorders>
              <w:top w:val="nil"/>
              <w:left w:val="single" w:sz="4" w:space="0" w:color="auto"/>
              <w:bottom w:val="nil"/>
              <w:right w:val="single" w:sz="4" w:space="0" w:color="auto"/>
            </w:tcBorders>
            <w:shd w:val="clear" w:color="auto" w:fill="auto"/>
            <w:noWrap/>
            <w:vAlign w:val="bottom"/>
            <w:hideMark/>
          </w:tcPr>
          <w:p w14:paraId="506711A9"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DOKUDOC 2015</w:t>
            </w:r>
          </w:p>
        </w:tc>
        <w:tc>
          <w:tcPr>
            <w:tcW w:w="3120" w:type="dxa"/>
            <w:tcBorders>
              <w:top w:val="nil"/>
              <w:left w:val="nil"/>
              <w:bottom w:val="single" w:sz="4" w:space="0" w:color="auto"/>
              <w:right w:val="single" w:sz="4" w:space="0" w:color="auto"/>
            </w:tcBorders>
            <w:shd w:val="clear" w:color="auto" w:fill="auto"/>
            <w:noWrap/>
            <w:vAlign w:val="bottom"/>
            <w:hideMark/>
          </w:tcPr>
          <w:p w14:paraId="1D1D6F5E"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MITRA</w:t>
            </w:r>
          </w:p>
        </w:tc>
        <w:tc>
          <w:tcPr>
            <w:tcW w:w="1940" w:type="dxa"/>
            <w:tcBorders>
              <w:top w:val="nil"/>
              <w:left w:val="nil"/>
              <w:bottom w:val="single" w:sz="4" w:space="0" w:color="auto"/>
              <w:right w:val="single" w:sz="4" w:space="0" w:color="auto"/>
            </w:tcBorders>
            <w:shd w:val="clear" w:color="auto" w:fill="auto"/>
            <w:noWrap/>
            <w:vAlign w:val="bottom"/>
            <w:hideMark/>
          </w:tcPr>
          <w:p w14:paraId="0D461D01"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w:t>
            </w:r>
          </w:p>
        </w:tc>
      </w:tr>
      <w:tr w:rsidR="00AC2916" w:rsidRPr="00F247C3" w14:paraId="230943AA"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27C337F4"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Monografski festival</w:t>
            </w:r>
          </w:p>
        </w:tc>
        <w:tc>
          <w:tcPr>
            <w:tcW w:w="3120" w:type="dxa"/>
            <w:tcBorders>
              <w:top w:val="nil"/>
              <w:left w:val="nil"/>
              <w:bottom w:val="single" w:sz="4" w:space="0" w:color="auto"/>
              <w:right w:val="single" w:sz="4" w:space="0" w:color="auto"/>
            </w:tcBorders>
            <w:shd w:val="clear" w:color="auto" w:fill="auto"/>
            <w:noWrap/>
            <w:vAlign w:val="bottom"/>
            <w:hideMark/>
          </w:tcPr>
          <w:p w14:paraId="07465BBE"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Kinoatelje Šmihel</w:t>
            </w:r>
          </w:p>
        </w:tc>
        <w:tc>
          <w:tcPr>
            <w:tcW w:w="1940" w:type="dxa"/>
            <w:tcBorders>
              <w:top w:val="nil"/>
              <w:left w:val="nil"/>
              <w:bottom w:val="single" w:sz="4" w:space="0" w:color="auto"/>
              <w:right w:val="single" w:sz="4" w:space="0" w:color="auto"/>
            </w:tcBorders>
            <w:shd w:val="clear" w:color="auto" w:fill="auto"/>
            <w:noWrap/>
            <w:vAlign w:val="bottom"/>
            <w:hideMark/>
          </w:tcPr>
          <w:p w14:paraId="313A422B"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700,00</w:t>
            </w:r>
          </w:p>
        </w:tc>
      </w:tr>
      <w:tr w:rsidR="00AC2916" w:rsidRPr="00F247C3" w14:paraId="50844D2D"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357594A5"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Fest.evrop.in mediteranskega filma</w:t>
            </w:r>
          </w:p>
        </w:tc>
        <w:tc>
          <w:tcPr>
            <w:tcW w:w="3120" w:type="dxa"/>
            <w:tcBorders>
              <w:top w:val="nil"/>
              <w:left w:val="nil"/>
              <w:bottom w:val="single" w:sz="4" w:space="0" w:color="auto"/>
              <w:right w:val="single" w:sz="4" w:space="0" w:color="auto"/>
            </w:tcBorders>
            <w:shd w:val="clear" w:color="auto" w:fill="auto"/>
            <w:noWrap/>
            <w:vAlign w:val="bottom"/>
            <w:hideMark/>
          </w:tcPr>
          <w:p w14:paraId="7AD44725"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Fivia, d.o.o.</w:t>
            </w:r>
          </w:p>
        </w:tc>
        <w:tc>
          <w:tcPr>
            <w:tcW w:w="1940" w:type="dxa"/>
            <w:tcBorders>
              <w:top w:val="nil"/>
              <w:left w:val="nil"/>
              <w:bottom w:val="single" w:sz="4" w:space="0" w:color="auto"/>
              <w:right w:val="single" w:sz="4" w:space="0" w:color="auto"/>
            </w:tcBorders>
            <w:shd w:val="clear" w:color="auto" w:fill="auto"/>
            <w:noWrap/>
            <w:vAlign w:val="bottom"/>
            <w:hideMark/>
          </w:tcPr>
          <w:p w14:paraId="3CBA420A"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800,00</w:t>
            </w:r>
          </w:p>
        </w:tc>
      </w:tr>
      <w:tr w:rsidR="00AC2916" w:rsidRPr="00F247C3" w14:paraId="70CE585B"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7E91A57D"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Enimation little elephant</w:t>
            </w:r>
          </w:p>
        </w:tc>
        <w:tc>
          <w:tcPr>
            <w:tcW w:w="3120" w:type="dxa"/>
            <w:tcBorders>
              <w:top w:val="nil"/>
              <w:left w:val="nil"/>
              <w:bottom w:val="single" w:sz="4" w:space="0" w:color="auto"/>
              <w:right w:val="single" w:sz="4" w:space="0" w:color="auto"/>
            </w:tcBorders>
            <w:shd w:val="clear" w:color="auto" w:fill="auto"/>
            <w:noWrap/>
            <w:vAlign w:val="bottom"/>
            <w:hideMark/>
          </w:tcPr>
          <w:p w14:paraId="3486AD10" w14:textId="77777777" w:rsidR="00AC2916" w:rsidRPr="00F247C3" w:rsidRDefault="00A55877"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Društvo </w:t>
            </w:r>
            <w:r w:rsidR="00AC2916" w:rsidRPr="00F247C3">
              <w:rPr>
                <w:rFonts w:asciiTheme="minorHAnsi" w:hAnsiTheme="minorHAnsi" w:cstheme="minorHAnsi"/>
                <w:sz w:val="18"/>
                <w:szCs w:val="18"/>
                <w:lang w:eastAsia="sl-SI"/>
              </w:rPr>
              <w:t>za razvoj filmske kulture</w:t>
            </w:r>
          </w:p>
        </w:tc>
        <w:tc>
          <w:tcPr>
            <w:tcW w:w="1940" w:type="dxa"/>
            <w:tcBorders>
              <w:top w:val="nil"/>
              <w:left w:val="nil"/>
              <w:bottom w:val="single" w:sz="4" w:space="0" w:color="auto"/>
              <w:right w:val="single" w:sz="4" w:space="0" w:color="auto"/>
            </w:tcBorders>
            <w:shd w:val="clear" w:color="auto" w:fill="auto"/>
            <w:noWrap/>
            <w:vAlign w:val="bottom"/>
            <w:hideMark/>
          </w:tcPr>
          <w:p w14:paraId="2DAA1402"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3.000,00</w:t>
            </w:r>
          </w:p>
        </w:tc>
      </w:tr>
      <w:tr w:rsidR="00AC2916" w:rsidRPr="00F247C3" w14:paraId="1BF3A174"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37208DC6"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17.Festival dokumentarnega filma</w:t>
            </w:r>
          </w:p>
        </w:tc>
        <w:tc>
          <w:tcPr>
            <w:tcW w:w="3120" w:type="dxa"/>
            <w:tcBorders>
              <w:top w:val="nil"/>
              <w:left w:val="nil"/>
              <w:bottom w:val="single" w:sz="4" w:space="0" w:color="auto"/>
              <w:right w:val="single" w:sz="4" w:space="0" w:color="auto"/>
            </w:tcBorders>
            <w:shd w:val="clear" w:color="auto" w:fill="auto"/>
            <w:noWrap/>
            <w:vAlign w:val="bottom"/>
            <w:hideMark/>
          </w:tcPr>
          <w:p w14:paraId="76EBC25D"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Cankarjev dom</w:t>
            </w:r>
          </w:p>
        </w:tc>
        <w:tc>
          <w:tcPr>
            <w:tcW w:w="1940" w:type="dxa"/>
            <w:tcBorders>
              <w:top w:val="nil"/>
              <w:left w:val="nil"/>
              <w:bottom w:val="single" w:sz="4" w:space="0" w:color="auto"/>
              <w:right w:val="single" w:sz="4" w:space="0" w:color="auto"/>
            </w:tcBorders>
            <w:shd w:val="clear" w:color="auto" w:fill="auto"/>
            <w:noWrap/>
            <w:vAlign w:val="bottom"/>
            <w:hideMark/>
          </w:tcPr>
          <w:p w14:paraId="4D8C5708"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800,00</w:t>
            </w:r>
          </w:p>
        </w:tc>
      </w:tr>
      <w:tr w:rsidR="00AC2916" w:rsidRPr="00F247C3" w14:paraId="0D5A4F83"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6C85A6EB"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FeKK-Festival kratkega filma v Lj.</w:t>
            </w:r>
          </w:p>
        </w:tc>
        <w:tc>
          <w:tcPr>
            <w:tcW w:w="3120" w:type="dxa"/>
            <w:tcBorders>
              <w:top w:val="nil"/>
              <w:left w:val="nil"/>
              <w:bottom w:val="single" w:sz="4" w:space="0" w:color="auto"/>
              <w:right w:val="single" w:sz="4" w:space="0" w:color="auto"/>
            </w:tcBorders>
            <w:shd w:val="clear" w:color="auto" w:fill="auto"/>
            <w:noWrap/>
            <w:vAlign w:val="bottom"/>
            <w:hideMark/>
          </w:tcPr>
          <w:p w14:paraId="5E618605"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Kraken, društvo</w:t>
            </w:r>
          </w:p>
        </w:tc>
        <w:tc>
          <w:tcPr>
            <w:tcW w:w="1940" w:type="dxa"/>
            <w:tcBorders>
              <w:top w:val="nil"/>
              <w:left w:val="nil"/>
              <w:bottom w:val="single" w:sz="4" w:space="0" w:color="auto"/>
              <w:right w:val="single" w:sz="4" w:space="0" w:color="auto"/>
            </w:tcBorders>
            <w:shd w:val="clear" w:color="auto" w:fill="auto"/>
            <w:noWrap/>
            <w:vAlign w:val="bottom"/>
            <w:hideMark/>
          </w:tcPr>
          <w:p w14:paraId="5E5F695F"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AC2916" w:rsidRPr="00F247C3" w14:paraId="5422476F"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5CA8FA94"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18. Festival dokumentarnega filma</w:t>
            </w:r>
          </w:p>
        </w:tc>
        <w:tc>
          <w:tcPr>
            <w:tcW w:w="3120" w:type="dxa"/>
            <w:tcBorders>
              <w:top w:val="nil"/>
              <w:left w:val="nil"/>
              <w:bottom w:val="single" w:sz="4" w:space="0" w:color="auto"/>
              <w:right w:val="single" w:sz="4" w:space="0" w:color="auto"/>
            </w:tcBorders>
            <w:shd w:val="clear" w:color="auto" w:fill="auto"/>
            <w:noWrap/>
            <w:vAlign w:val="bottom"/>
            <w:hideMark/>
          </w:tcPr>
          <w:p w14:paraId="59A1DD20"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Cankarjev dom</w:t>
            </w:r>
          </w:p>
        </w:tc>
        <w:tc>
          <w:tcPr>
            <w:tcW w:w="1940" w:type="dxa"/>
            <w:tcBorders>
              <w:top w:val="nil"/>
              <w:left w:val="nil"/>
              <w:bottom w:val="single" w:sz="4" w:space="0" w:color="auto"/>
              <w:right w:val="single" w:sz="4" w:space="0" w:color="auto"/>
            </w:tcBorders>
            <w:shd w:val="clear" w:color="auto" w:fill="auto"/>
            <w:noWrap/>
            <w:vAlign w:val="bottom"/>
            <w:hideMark/>
          </w:tcPr>
          <w:p w14:paraId="31ACFAE7"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6.000,00</w:t>
            </w:r>
          </w:p>
        </w:tc>
      </w:tr>
      <w:tr w:rsidR="00AC2916" w:rsidRPr="00F247C3" w14:paraId="17C57FA5"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421B4D28"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3. Festival Kurja polt 2016</w:t>
            </w:r>
          </w:p>
        </w:tc>
        <w:tc>
          <w:tcPr>
            <w:tcW w:w="3120" w:type="dxa"/>
            <w:tcBorders>
              <w:top w:val="nil"/>
              <w:left w:val="nil"/>
              <w:bottom w:val="single" w:sz="4" w:space="0" w:color="auto"/>
              <w:right w:val="single" w:sz="4" w:space="0" w:color="auto"/>
            </w:tcBorders>
            <w:shd w:val="clear" w:color="auto" w:fill="auto"/>
            <w:noWrap/>
            <w:vAlign w:val="bottom"/>
            <w:hideMark/>
          </w:tcPr>
          <w:p w14:paraId="2C6BDD96"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Dr.za širjenje film.kult.Kurja polt</w:t>
            </w:r>
          </w:p>
        </w:tc>
        <w:tc>
          <w:tcPr>
            <w:tcW w:w="1940" w:type="dxa"/>
            <w:tcBorders>
              <w:top w:val="nil"/>
              <w:left w:val="nil"/>
              <w:bottom w:val="single" w:sz="4" w:space="0" w:color="auto"/>
              <w:right w:val="single" w:sz="4" w:space="0" w:color="auto"/>
            </w:tcBorders>
            <w:shd w:val="clear" w:color="auto" w:fill="auto"/>
            <w:noWrap/>
            <w:vAlign w:val="bottom"/>
            <w:hideMark/>
          </w:tcPr>
          <w:p w14:paraId="4120861B"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5.437,67</w:t>
            </w:r>
          </w:p>
        </w:tc>
      </w:tr>
      <w:tr w:rsidR="00AC2916" w:rsidRPr="00F247C3" w14:paraId="750903B2"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0EBE9B83"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 Festival gorniškega filma</w:t>
            </w:r>
          </w:p>
        </w:tc>
        <w:tc>
          <w:tcPr>
            <w:tcW w:w="3120" w:type="dxa"/>
            <w:tcBorders>
              <w:top w:val="nil"/>
              <w:left w:val="nil"/>
              <w:bottom w:val="single" w:sz="4" w:space="0" w:color="auto"/>
              <w:right w:val="single" w:sz="4" w:space="0" w:color="auto"/>
            </w:tcBorders>
            <w:shd w:val="clear" w:color="auto" w:fill="auto"/>
            <w:noWrap/>
            <w:vAlign w:val="bottom"/>
            <w:hideMark/>
          </w:tcPr>
          <w:p w14:paraId="41609767"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 gorsko kulturo</w:t>
            </w:r>
          </w:p>
        </w:tc>
        <w:tc>
          <w:tcPr>
            <w:tcW w:w="1940" w:type="dxa"/>
            <w:tcBorders>
              <w:top w:val="nil"/>
              <w:left w:val="nil"/>
              <w:bottom w:val="single" w:sz="4" w:space="0" w:color="auto"/>
              <w:right w:val="single" w:sz="4" w:space="0" w:color="auto"/>
            </w:tcBorders>
            <w:shd w:val="clear" w:color="auto" w:fill="auto"/>
            <w:noWrap/>
            <w:vAlign w:val="bottom"/>
            <w:hideMark/>
          </w:tcPr>
          <w:p w14:paraId="319D27B4"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6.000,00</w:t>
            </w:r>
          </w:p>
        </w:tc>
      </w:tr>
      <w:tr w:rsidR="00AC2916" w:rsidRPr="00F247C3" w14:paraId="09FC4D91"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75DFC5A9"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32. Festival LGBT filma</w:t>
            </w:r>
          </w:p>
        </w:tc>
        <w:tc>
          <w:tcPr>
            <w:tcW w:w="3120" w:type="dxa"/>
            <w:tcBorders>
              <w:top w:val="nil"/>
              <w:left w:val="nil"/>
              <w:bottom w:val="single" w:sz="4" w:space="0" w:color="auto"/>
              <w:right w:val="single" w:sz="4" w:space="0" w:color="auto"/>
            </w:tcBorders>
            <w:shd w:val="clear" w:color="auto" w:fill="auto"/>
            <w:noWrap/>
            <w:vAlign w:val="bottom"/>
            <w:hideMark/>
          </w:tcPr>
          <w:p w14:paraId="24AEEA4B"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ŠKUC</w:t>
            </w:r>
          </w:p>
        </w:tc>
        <w:tc>
          <w:tcPr>
            <w:tcW w:w="1940" w:type="dxa"/>
            <w:tcBorders>
              <w:top w:val="nil"/>
              <w:left w:val="nil"/>
              <w:bottom w:val="single" w:sz="4" w:space="0" w:color="auto"/>
              <w:right w:val="single" w:sz="4" w:space="0" w:color="auto"/>
            </w:tcBorders>
            <w:shd w:val="clear" w:color="auto" w:fill="auto"/>
            <w:noWrap/>
            <w:vAlign w:val="bottom"/>
            <w:hideMark/>
          </w:tcPr>
          <w:p w14:paraId="655F0980"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8.100,00</w:t>
            </w:r>
          </w:p>
        </w:tc>
      </w:tr>
      <w:tr w:rsidR="00AC2916" w:rsidRPr="00F247C3" w14:paraId="5CAFF9D5"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2F3873E4"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Festival FilmMixer Kranj</w:t>
            </w:r>
          </w:p>
        </w:tc>
        <w:tc>
          <w:tcPr>
            <w:tcW w:w="3120" w:type="dxa"/>
            <w:tcBorders>
              <w:top w:val="nil"/>
              <w:left w:val="nil"/>
              <w:bottom w:val="single" w:sz="4" w:space="0" w:color="auto"/>
              <w:right w:val="single" w:sz="4" w:space="0" w:color="auto"/>
            </w:tcBorders>
            <w:shd w:val="clear" w:color="auto" w:fill="auto"/>
            <w:noWrap/>
            <w:vAlign w:val="bottom"/>
            <w:hideMark/>
          </w:tcPr>
          <w:p w14:paraId="23C2BEDB"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Carnica</w:t>
            </w:r>
          </w:p>
        </w:tc>
        <w:tc>
          <w:tcPr>
            <w:tcW w:w="1940" w:type="dxa"/>
            <w:tcBorders>
              <w:top w:val="nil"/>
              <w:left w:val="nil"/>
              <w:bottom w:val="single" w:sz="4" w:space="0" w:color="auto"/>
              <w:right w:val="single" w:sz="4" w:space="0" w:color="auto"/>
            </w:tcBorders>
            <w:shd w:val="clear" w:color="auto" w:fill="auto"/>
            <w:noWrap/>
            <w:vAlign w:val="bottom"/>
            <w:hideMark/>
          </w:tcPr>
          <w:p w14:paraId="0120A6E9"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w:t>
            </w:r>
          </w:p>
        </w:tc>
      </w:tr>
      <w:tr w:rsidR="00AC2916" w:rsidRPr="00F247C3" w14:paraId="3463CACE"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66103B44"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7. Fest.evrop.in mediteranskega filma</w:t>
            </w:r>
          </w:p>
        </w:tc>
        <w:tc>
          <w:tcPr>
            <w:tcW w:w="3120" w:type="dxa"/>
            <w:tcBorders>
              <w:top w:val="nil"/>
              <w:left w:val="nil"/>
              <w:bottom w:val="single" w:sz="4" w:space="0" w:color="auto"/>
              <w:right w:val="single" w:sz="4" w:space="0" w:color="auto"/>
            </w:tcBorders>
            <w:shd w:val="clear" w:color="auto" w:fill="auto"/>
            <w:noWrap/>
            <w:vAlign w:val="bottom"/>
            <w:hideMark/>
          </w:tcPr>
          <w:p w14:paraId="17BE91AC"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Fivia, d.o.o.</w:t>
            </w:r>
          </w:p>
        </w:tc>
        <w:tc>
          <w:tcPr>
            <w:tcW w:w="1940" w:type="dxa"/>
            <w:tcBorders>
              <w:top w:val="nil"/>
              <w:left w:val="nil"/>
              <w:bottom w:val="single" w:sz="4" w:space="0" w:color="auto"/>
              <w:right w:val="single" w:sz="4" w:space="0" w:color="auto"/>
            </w:tcBorders>
            <w:shd w:val="clear" w:color="auto" w:fill="auto"/>
            <w:noWrap/>
            <w:vAlign w:val="bottom"/>
            <w:hideMark/>
          </w:tcPr>
          <w:p w14:paraId="04E73187"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AC2916" w:rsidRPr="00F247C3" w14:paraId="7981687F"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7368149A"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Festival migrantskega filma</w:t>
            </w:r>
          </w:p>
        </w:tc>
        <w:tc>
          <w:tcPr>
            <w:tcW w:w="3120" w:type="dxa"/>
            <w:tcBorders>
              <w:top w:val="nil"/>
              <w:left w:val="nil"/>
              <w:bottom w:val="single" w:sz="4" w:space="0" w:color="auto"/>
              <w:right w:val="single" w:sz="4" w:space="0" w:color="auto"/>
            </w:tcBorders>
            <w:shd w:val="clear" w:color="auto" w:fill="auto"/>
            <w:noWrap/>
            <w:vAlign w:val="bottom"/>
            <w:hideMark/>
          </w:tcPr>
          <w:p w14:paraId="7AEB5AFE"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Slovenska filantropija</w:t>
            </w:r>
          </w:p>
        </w:tc>
        <w:tc>
          <w:tcPr>
            <w:tcW w:w="1940" w:type="dxa"/>
            <w:tcBorders>
              <w:top w:val="nil"/>
              <w:left w:val="nil"/>
              <w:bottom w:val="single" w:sz="4" w:space="0" w:color="auto"/>
              <w:right w:val="single" w:sz="4" w:space="0" w:color="auto"/>
            </w:tcBorders>
            <w:shd w:val="clear" w:color="auto" w:fill="auto"/>
            <w:noWrap/>
            <w:vAlign w:val="bottom"/>
            <w:hideMark/>
          </w:tcPr>
          <w:p w14:paraId="320EB6A3"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1.000,00</w:t>
            </w:r>
          </w:p>
        </w:tc>
      </w:tr>
      <w:tr w:rsidR="00AC2916" w:rsidRPr="00F247C3" w14:paraId="0C4A03FA"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7492D5CE"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DOKUDOC 2016</w:t>
            </w:r>
          </w:p>
        </w:tc>
        <w:tc>
          <w:tcPr>
            <w:tcW w:w="3120" w:type="dxa"/>
            <w:tcBorders>
              <w:top w:val="nil"/>
              <w:left w:val="nil"/>
              <w:bottom w:val="single" w:sz="4" w:space="0" w:color="auto"/>
              <w:right w:val="single" w:sz="4" w:space="0" w:color="auto"/>
            </w:tcBorders>
            <w:shd w:val="clear" w:color="auto" w:fill="auto"/>
            <w:noWrap/>
            <w:vAlign w:val="bottom"/>
            <w:hideMark/>
          </w:tcPr>
          <w:p w14:paraId="402141D6"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MITRA</w:t>
            </w:r>
          </w:p>
        </w:tc>
        <w:tc>
          <w:tcPr>
            <w:tcW w:w="1940" w:type="dxa"/>
            <w:tcBorders>
              <w:top w:val="nil"/>
              <w:left w:val="nil"/>
              <w:bottom w:val="single" w:sz="4" w:space="0" w:color="auto"/>
              <w:right w:val="single" w:sz="4" w:space="0" w:color="auto"/>
            </w:tcBorders>
            <w:shd w:val="clear" w:color="auto" w:fill="auto"/>
            <w:noWrap/>
            <w:vAlign w:val="bottom"/>
            <w:hideMark/>
          </w:tcPr>
          <w:p w14:paraId="56E78E46"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AC2916" w:rsidRPr="00F247C3" w14:paraId="02A4AFEA"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0E873A8E"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Monografski festival</w:t>
            </w:r>
          </w:p>
        </w:tc>
        <w:tc>
          <w:tcPr>
            <w:tcW w:w="3120" w:type="dxa"/>
            <w:tcBorders>
              <w:top w:val="nil"/>
              <w:left w:val="nil"/>
              <w:bottom w:val="single" w:sz="4" w:space="0" w:color="auto"/>
              <w:right w:val="single" w:sz="4" w:space="0" w:color="auto"/>
            </w:tcBorders>
            <w:shd w:val="clear" w:color="auto" w:fill="auto"/>
            <w:noWrap/>
            <w:vAlign w:val="bottom"/>
            <w:hideMark/>
          </w:tcPr>
          <w:p w14:paraId="74DE1DEB"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Kinoatelje Šmihel</w:t>
            </w:r>
          </w:p>
        </w:tc>
        <w:tc>
          <w:tcPr>
            <w:tcW w:w="1940" w:type="dxa"/>
            <w:tcBorders>
              <w:top w:val="nil"/>
              <w:left w:val="nil"/>
              <w:bottom w:val="single" w:sz="4" w:space="0" w:color="auto"/>
              <w:right w:val="single" w:sz="4" w:space="0" w:color="auto"/>
            </w:tcBorders>
            <w:shd w:val="clear" w:color="auto" w:fill="auto"/>
            <w:noWrap/>
            <w:vAlign w:val="bottom"/>
            <w:hideMark/>
          </w:tcPr>
          <w:p w14:paraId="082EB364"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5.850,00</w:t>
            </w:r>
          </w:p>
        </w:tc>
      </w:tr>
      <w:tr w:rsidR="00AC2916" w:rsidRPr="00F247C3" w14:paraId="40BF5339"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02FD5A69"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Medn. film. festival FILM NA OKO</w:t>
            </w:r>
          </w:p>
        </w:tc>
        <w:tc>
          <w:tcPr>
            <w:tcW w:w="3120" w:type="dxa"/>
            <w:tcBorders>
              <w:top w:val="nil"/>
              <w:left w:val="nil"/>
              <w:bottom w:val="single" w:sz="4" w:space="0" w:color="auto"/>
              <w:right w:val="single" w:sz="4" w:space="0" w:color="auto"/>
            </w:tcBorders>
            <w:shd w:val="clear" w:color="auto" w:fill="auto"/>
            <w:noWrap/>
            <w:vAlign w:val="bottom"/>
            <w:hideMark/>
          </w:tcPr>
          <w:p w14:paraId="4C821CAD"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VIZO</w:t>
            </w:r>
          </w:p>
        </w:tc>
        <w:tc>
          <w:tcPr>
            <w:tcW w:w="1940" w:type="dxa"/>
            <w:tcBorders>
              <w:top w:val="nil"/>
              <w:left w:val="nil"/>
              <w:bottom w:val="single" w:sz="4" w:space="0" w:color="auto"/>
              <w:right w:val="single" w:sz="4" w:space="0" w:color="auto"/>
            </w:tcBorders>
            <w:shd w:val="clear" w:color="auto" w:fill="auto"/>
            <w:noWrap/>
            <w:vAlign w:val="bottom"/>
            <w:hideMark/>
          </w:tcPr>
          <w:p w14:paraId="369301F8"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1.250,00</w:t>
            </w:r>
          </w:p>
        </w:tc>
      </w:tr>
      <w:tr w:rsidR="00AC2916" w:rsidRPr="00F247C3" w14:paraId="3CF8A64B" w14:textId="77777777" w:rsidTr="00A55877">
        <w:trPr>
          <w:trHeight w:val="255"/>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14:paraId="06E87A2B"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6. Stop Trik MFF</w:t>
            </w:r>
          </w:p>
        </w:tc>
        <w:tc>
          <w:tcPr>
            <w:tcW w:w="3120" w:type="dxa"/>
            <w:tcBorders>
              <w:top w:val="nil"/>
              <w:left w:val="nil"/>
              <w:bottom w:val="single" w:sz="4" w:space="0" w:color="auto"/>
              <w:right w:val="single" w:sz="4" w:space="0" w:color="auto"/>
            </w:tcBorders>
            <w:shd w:val="clear" w:color="auto" w:fill="auto"/>
            <w:noWrap/>
            <w:vAlign w:val="bottom"/>
            <w:hideMark/>
          </w:tcPr>
          <w:p w14:paraId="1FA3698A" w14:textId="77777777" w:rsidR="00AC2916" w:rsidRPr="00F247C3" w:rsidRDefault="00AC2916" w:rsidP="00AC2916">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Pekarna Magdal.mreže MB</w:t>
            </w:r>
          </w:p>
        </w:tc>
        <w:tc>
          <w:tcPr>
            <w:tcW w:w="1940" w:type="dxa"/>
            <w:tcBorders>
              <w:top w:val="nil"/>
              <w:left w:val="nil"/>
              <w:bottom w:val="single" w:sz="4" w:space="0" w:color="auto"/>
              <w:right w:val="single" w:sz="4" w:space="0" w:color="auto"/>
            </w:tcBorders>
            <w:shd w:val="clear" w:color="auto" w:fill="auto"/>
            <w:noWrap/>
            <w:vAlign w:val="bottom"/>
            <w:hideMark/>
          </w:tcPr>
          <w:p w14:paraId="5B148329" w14:textId="77777777" w:rsidR="00AC2916" w:rsidRPr="00F247C3" w:rsidRDefault="00AC2916" w:rsidP="00AC2916">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1.000,00</w:t>
            </w:r>
          </w:p>
        </w:tc>
      </w:tr>
      <w:tr w:rsidR="00AC2916" w:rsidRPr="00F247C3" w14:paraId="59DF1DBB" w14:textId="77777777" w:rsidTr="00A55877">
        <w:trPr>
          <w:trHeight w:val="300"/>
        </w:trPr>
        <w:tc>
          <w:tcPr>
            <w:tcW w:w="3440" w:type="dxa"/>
            <w:tcBorders>
              <w:top w:val="single" w:sz="4" w:space="0" w:color="auto"/>
              <w:left w:val="single" w:sz="4" w:space="0" w:color="auto"/>
              <w:bottom w:val="single" w:sz="4" w:space="0" w:color="auto"/>
              <w:right w:val="nil"/>
            </w:tcBorders>
            <w:shd w:val="clear" w:color="000000" w:fill="FFFF00"/>
            <w:noWrap/>
            <w:vAlign w:val="bottom"/>
            <w:hideMark/>
          </w:tcPr>
          <w:p w14:paraId="2A106264" w14:textId="77777777" w:rsidR="00AC2916" w:rsidRPr="00F247C3" w:rsidRDefault="00AC2916" w:rsidP="00AC2916">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3120" w:type="dxa"/>
            <w:tcBorders>
              <w:top w:val="nil"/>
              <w:left w:val="nil"/>
              <w:bottom w:val="single" w:sz="4" w:space="0" w:color="auto"/>
              <w:right w:val="nil"/>
            </w:tcBorders>
            <w:shd w:val="clear" w:color="000000" w:fill="FFFF00"/>
            <w:noWrap/>
            <w:vAlign w:val="bottom"/>
            <w:hideMark/>
          </w:tcPr>
          <w:p w14:paraId="519B5352" w14:textId="77777777" w:rsidR="00AC2916" w:rsidRPr="00F247C3" w:rsidRDefault="00AC2916" w:rsidP="00AC2916">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940" w:type="dxa"/>
            <w:tcBorders>
              <w:top w:val="nil"/>
              <w:left w:val="nil"/>
              <w:bottom w:val="single" w:sz="4" w:space="0" w:color="auto"/>
              <w:right w:val="single" w:sz="4" w:space="0" w:color="auto"/>
            </w:tcBorders>
            <w:shd w:val="clear" w:color="000000" w:fill="FFFF00"/>
            <w:noWrap/>
            <w:vAlign w:val="bottom"/>
            <w:hideMark/>
          </w:tcPr>
          <w:p w14:paraId="4ED84515" w14:textId="77777777" w:rsidR="00AC2916" w:rsidRPr="00F247C3" w:rsidRDefault="00AC2916" w:rsidP="00AC2916">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46.562,67</w:t>
            </w:r>
          </w:p>
        </w:tc>
      </w:tr>
    </w:tbl>
    <w:p w14:paraId="5F846660" w14:textId="77777777" w:rsidR="00AC2916" w:rsidRPr="00F247C3" w:rsidRDefault="00AC2916" w:rsidP="00314EA8">
      <w:pPr>
        <w:spacing w:line="240" w:lineRule="auto"/>
        <w:jc w:val="both"/>
        <w:rPr>
          <w:rFonts w:asciiTheme="minorHAnsi" w:eastAsia="Calibri" w:hAnsiTheme="minorHAnsi" w:cstheme="minorHAnsi"/>
          <w:iCs/>
        </w:rPr>
      </w:pPr>
    </w:p>
    <w:p w14:paraId="755849BD" w14:textId="77777777" w:rsidR="00314EA8" w:rsidRPr="00F247C3" w:rsidRDefault="00314EA8" w:rsidP="00314EA8">
      <w:pPr>
        <w:spacing w:line="240" w:lineRule="auto"/>
        <w:jc w:val="both"/>
        <w:rPr>
          <w:rFonts w:asciiTheme="minorHAnsi" w:eastAsia="Calibri" w:hAnsiTheme="minorHAnsi" w:cstheme="minorHAnsi"/>
          <w:iCs/>
        </w:rPr>
      </w:pPr>
    </w:p>
    <w:p w14:paraId="5711C1D5" w14:textId="23738884" w:rsidR="00314EA8" w:rsidRPr="00F247C3" w:rsidRDefault="00EF231F" w:rsidP="00314EA8">
      <w:pPr>
        <w:spacing w:line="240" w:lineRule="auto"/>
        <w:jc w:val="both"/>
        <w:rPr>
          <w:rFonts w:asciiTheme="minorHAnsi" w:eastAsia="Calibri" w:hAnsiTheme="minorHAnsi" w:cstheme="minorHAnsi"/>
          <w:b/>
          <w:iCs/>
        </w:rPr>
      </w:pPr>
      <w:r w:rsidRPr="00F247C3">
        <w:rPr>
          <w:rFonts w:asciiTheme="minorHAnsi" w:eastAsia="Calibri" w:hAnsiTheme="minorHAnsi" w:cstheme="minorHAnsi"/>
          <w:b/>
          <w:iCs/>
        </w:rPr>
        <w:t xml:space="preserve">Kulturno </w:t>
      </w:r>
      <w:r w:rsidR="00825E90" w:rsidRPr="00F247C3">
        <w:rPr>
          <w:rFonts w:asciiTheme="minorHAnsi" w:eastAsia="Calibri" w:hAnsiTheme="minorHAnsi" w:cstheme="minorHAnsi"/>
          <w:b/>
          <w:iCs/>
        </w:rPr>
        <w:t>v</w:t>
      </w:r>
      <w:r w:rsidR="00314EA8" w:rsidRPr="00F247C3">
        <w:rPr>
          <w:rFonts w:asciiTheme="minorHAnsi" w:eastAsia="Calibri" w:hAnsiTheme="minorHAnsi" w:cstheme="minorHAnsi"/>
          <w:b/>
          <w:iCs/>
        </w:rPr>
        <w:t>zgoj</w:t>
      </w:r>
      <w:r w:rsidRPr="00F247C3">
        <w:rPr>
          <w:rFonts w:asciiTheme="minorHAnsi" w:eastAsia="Calibri" w:hAnsiTheme="minorHAnsi" w:cstheme="minorHAnsi"/>
          <w:b/>
          <w:iCs/>
        </w:rPr>
        <w:t>ni filmski projekti</w:t>
      </w:r>
    </w:p>
    <w:p w14:paraId="5F45F10D" w14:textId="77777777" w:rsidR="00116058" w:rsidRPr="00F247C3" w:rsidRDefault="00116058" w:rsidP="00314EA8">
      <w:pPr>
        <w:spacing w:line="240" w:lineRule="auto"/>
        <w:jc w:val="both"/>
        <w:rPr>
          <w:rFonts w:asciiTheme="minorHAnsi" w:eastAsia="Calibri" w:hAnsiTheme="minorHAnsi" w:cstheme="minorHAnsi"/>
          <w:b/>
          <w:iCs/>
        </w:rPr>
      </w:pPr>
    </w:p>
    <w:p w14:paraId="193D7669" w14:textId="264FCF9E" w:rsidR="00314EA8" w:rsidRPr="00F247C3" w:rsidRDefault="00314EA8" w:rsidP="00314EA8">
      <w:pPr>
        <w:spacing w:line="240" w:lineRule="auto"/>
        <w:jc w:val="both"/>
        <w:rPr>
          <w:rFonts w:asciiTheme="minorHAnsi" w:eastAsia="Calibri" w:hAnsiTheme="minorHAnsi" w:cstheme="minorHAnsi"/>
          <w:iCs/>
        </w:rPr>
      </w:pPr>
      <w:r w:rsidRPr="00F247C3">
        <w:rPr>
          <w:rFonts w:asciiTheme="minorHAnsi" w:eastAsia="Calibri" w:hAnsiTheme="minorHAnsi" w:cstheme="minorHAnsi"/>
          <w:iCs/>
        </w:rPr>
        <w:t xml:space="preserve">V letu </w:t>
      </w:r>
      <w:r w:rsidR="00825E90" w:rsidRPr="00F247C3">
        <w:rPr>
          <w:rFonts w:asciiTheme="minorHAnsi" w:eastAsia="Calibri" w:hAnsiTheme="minorHAnsi" w:cstheme="minorHAnsi"/>
          <w:iCs/>
        </w:rPr>
        <w:t xml:space="preserve">2016 </w:t>
      </w:r>
      <w:r w:rsidRPr="00F247C3">
        <w:rPr>
          <w:rFonts w:asciiTheme="minorHAnsi" w:eastAsia="Calibri" w:hAnsiTheme="minorHAnsi" w:cstheme="minorHAnsi"/>
          <w:iCs/>
        </w:rPr>
        <w:t xml:space="preserve">smo izplačali </w:t>
      </w:r>
      <w:r w:rsidR="009C53B5" w:rsidRPr="00F247C3">
        <w:rPr>
          <w:rFonts w:asciiTheme="minorHAnsi" w:eastAsia="Calibri" w:hAnsiTheme="minorHAnsi" w:cstheme="minorHAnsi"/>
          <w:iCs/>
        </w:rPr>
        <w:t>132</w:t>
      </w:r>
      <w:r w:rsidRPr="00F247C3">
        <w:rPr>
          <w:rFonts w:asciiTheme="minorHAnsi" w:eastAsia="Calibri" w:hAnsiTheme="minorHAnsi" w:cstheme="minorHAnsi"/>
          <w:iCs/>
        </w:rPr>
        <w:t>.</w:t>
      </w:r>
      <w:r w:rsidR="009C53B5" w:rsidRPr="00F247C3">
        <w:rPr>
          <w:rFonts w:asciiTheme="minorHAnsi" w:eastAsia="Calibri" w:hAnsiTheme="minorHAnsi" w:cstheme="minorHAnsi"/>
          <w:iCs/>
        </w:rPr>
        <w:t>825</w:t>
      </w:r>
      <w:r w:rsidR="008A365B" w:rsidRPr="00F247C3">
        <w:rPr>
          <w:rFonts w:asciiTheme="minorHAnsi" w:eastAsia="Calibri" w:hAnsiTheme="minorHAnsi" w:cstheme="minorHAnsi"/>
          <w:iCs/>
        </w:rPr>
        <w:t xml:space="preserve"> € </w:t>
      </w:r>
      <w:r w:rsidRPr="00F247C3">
        <w:rPr>
          <w:rFonts w:asciiTheme="minorHAnsi" w:eastAsia="Calibri" w:hAnsiTheme="minorHAnsi" w:cstheme="minorHAnsi"/>
          <w:iCs/>
        </w:rPr>
        <w:t xml:space="preserve">za sofinanciranje filmske vzgoje. Od tega je bilo </w:t>
      </w:r>
      <w:r w:rsidR="009C53B5" w:rsidRPr="00F247C3">
        <w:rPr>
          <w:rFonts w:asciiTheme="minorHAnsi" w:eastAsia="Calibri" w:hAnsiTheme="minorHAnsi" w:cstheme="minorHAnsi"/>
          <w:iCs/>
        </w:rPr>
        <w:t>750</w:t>
      </w:r>
      <w:r w:rsidR="008A365B" w:rsidRPr="00F247C3">
        <w:rPr>
          <w:rFonts w:asciiTheme="minorHAnsi" w:eastAsia="Calibri" w:hAnsiTheme="minorHAnsi" w:cstheme="minorHAnsi"/>
          <w:iCs/>
        </w:rPr>
        <w:t xml:space="preserve"> €  </w:t>
      </w:r>
      <w:r w:rsidRPr="00F247C3">
        <w:rPr>
          <w:rFonts w:asciiTheme="minorHAnsi" w:eastAsia="Calibri" w:hAnsiTheme="minorHAnsi" w:cstheme="minorHAnsi"/>
          <w:iCs/>
        </w:rPr>
        <w:t>za pro</w:t>
      </w:r>
      <w:r w:rsidR="009C53B5" w:rsidRPr="00F247C3">
        <w:rPr>
          <w:rFonts w:asciiTheme="minorHAnsi" w:eastAsia="Calibri" w:hAnsiTheme="minorHAnsi" w:cstheme="minorHAnsi"/>
          <w:iCs/>
        </w:rPr>
        <w:t xml:space="preserve">jekt še iz razpisa za leto 2014 in </w:t>
      </w:r>
      <w:r w:rsidRPr="00F247C3">
        <w:rPr>
          <w:rFonts w:asciiTheme="minorHAnsi" w:eastAsia="Calibri" w:hAnsiTheme="minorHAnsi" w:cstheme="minorHAnsi"/>
          <w:iCs/>
        </w:rPr>
        <w:t xml:space="preserve"> 8</w:t>
      </w:r>
      <w:r w:rsidR="009C53B5" w:rsidRPr="00F247C3">
        <w:rPr>
          <w:rFonts w:asciiTheme="minorHAnsi" w:eastAsia="Calibri" w:hAnsiTheme="minorHAnsi" w:cstheme="minorHAnsi"/>
          <w:iCs/>
        </w:rPr>
        <w:t>3</w:t>
      </w:r>
      <w:r w:rsidRPr="00F247C3">
        <w:rPr>
          <w:rFonts w:asciiTheme="minorHAnsi" w:eastAsia="Calibri" w:hAnsiTheme="minorHAnsi" w:cstheme="minorHAnsi"/>
          <w:iCs/>
        </w:rPr>
        <w:t>.</w:t>
      </w:r>
      <w:r w:rsidR="009C53B5" w:rsidRPr="00F247C3">
        <w:rPr>
          <w:rFonts w:asciiTheme="minorHAnsi" w:eastAsia="Calibri" w:hAnsiTheme="minorHAnsi" w:cstheme="minorHAnsi"/>
          <w:iCs/>
        </w:rPr>
        <w:t>925</w:t>
      </w:r>
      <w:r w:rsidR="008A365B" w:rsidRPr="00F247C3">
        <w:rPr>
          <w:rFonts w:asciiTheme="minorHAnsi" w:eastAsia="Calibri" w:hAnsiTheme="minorHAnsi" w:cstheme="minorHAnsi"/>
          <w:iCs/>
        </w:rPr>
        <w:t xml:space="preserve"> € </w:t>
      </w:r>
      <w:r w:rsidRPr="00F247C3">
        <w:rPr>
          <w:rFonts w:asciiTheme="minorHAnsi" w:eastAsia="Calibri" w:hAnsiTheme="minorHAnsi" w:cstheme="minorHAnsi"/>
          <w:iCs/>
        </w:rPr>
        <w:t>za projekte iz</w:t>
      </w:r>
      <w:r w:rsidR="009C53B5" w:rsidRPr="00F247C3">
        <w:rPr>
          <w:rFonts w:asciiTheme="minorHAnsi" w:eastAsia="Calibri" w:hAnsiTheme="minorHAnsi" w:cstheme="minorHAnsi"/>
          <w:iCs/>
        </w:rPr>
        <w:t xml:space="preserve"> razpisa za leto 2015. Projekt Kinoučilnica 2015/2016, producenta CID Ptuj je bil predčasno – z dogovorom prekinjen. </w:t>
      </w:r>
      <w:r w:rsidR="009C53B5" w:rsidRPr="00E133DA">
        <w:rPr>
          <w:rFonts w:asciiTheme="minorHAnsi" w:eastAsia="Calibri" w:hAnsiTheme="minorHAnsi" w:cstheme="minorHAnsi"/>
          <w:iCs/>
          <w:u w:val="single"/>
        </w:rPr>
        <w:t>Producent je vrnil 500</w:t>
      </w:r>
      <w:r w:rsidR="008A365B" w:rsidRPr="00E133DA">
        <w:rPr>
          <w:rFonts w:asciiTheme="minorHAnsi" w:eastAsia="Calibri" w:hAnsiTheme="minorHAnsi" w:cstheme="minorHAnsi"/>
          <w:iCs/>
          <w:u w:val="single"/>
        </w:rPr>
        <w:t xml:space="preserve"> € </w:t>
      </w:r>
      <w:r w:rsidR="009C53B5" w:rsidRPr="00E133DA">
        <w:rPr>
          <w:rFonts w:asciiTheme="minorHAnsi" w:eastAsia="Calibri" w:hAnsiTheme="minorHAnsi" w:cstheme="minorHAnsi"/>
          <w:iCs/>
          <w:u w:val="single"/>
        </w:rPr>
        <w:t>že prejetih sredstev in 28,79</w:t>
      </w:r>
      <w:r w:rsidR="008A365B" w:rsidRPr="00E133DA">
        <w:rPr>
          <w:rFonts w:asciiTheme="minorHAnsi" w:eastAsia="Calibri" w:hAnsiTheme="minorHAnsi" w:cstheme="minorHAnsi"/>
          <w:iCs/>
          <w:u w:val="single"/>
        </w:rPr>
        <w:t xml:space="preserve"> € </w:t>
      </w:r>
      <w:r w:rsidR="009C53B5" w:rsidRPr="00E133DA">
        <w:rPr>
          <w:rFonts w:asciiTheme="minorHAnsi" w:eastAsia="Calibri" w:hAnsiTheme="minorHAnsi" w:cstheme="minorHAnsi"/>
          <w:iCs/>
          <w:u w:val="single"/>
        </w:rPr>
        <w:t>pripadajočih obresti. Sredstva smo uporabili namensko, za druge projekte s področja filmske vzgoje</w:t>
      </w:r>
      <w:r w:rsidR="009C53B5" w:rsidRPr="00E133DA">
        <w:rPr>
          <w:rFonts w:asciiTheme="minorHAnsi" w:eastAsia="Calibri" w:hAnsiTheme="minorHAnsi" w:cstheme="minorHAnsi"/>
          <w:iCs/>
          <w:u w:val="words"/>
        </w:rPr>
        <w:t>.</w:t>
      </w:r>
      <w:r w:rsidR="009C53B5" w:rsidRPr="00F247C3">
        <w:rPr>
          <w:rFonts w:asciiTheme="minorHAnsi" w:eastAsia="Calibri" w:hAnsiTheme="minorHAnsi" w:cstheme="minorHAnsi"/>
          <w:iCs/>
        </w:rPr>
        <w:t xml:space="preserve"> Iz razpisa za leto 2015 je ostal še nedokončan projekt: Filmska akademija Artes liberales. Izplačati mu moramo še 400 </w:t>
      </w:r>
      <w:r w:rsidR="006F7F2D" w:rsidRPr="00F247C3">
        <w:rPr>
          <w:rFonts w:asciiTheme="minorHAnsi" w:eastAsia="Calibri" w:hAnsiTheme="minorHAnsi" w:cstheme="minorHAnsi"/>
          <w:iCs/>
        </w:rPr>
        <w:t>€.</w:t>
      </w:r>
      <w:r w:rsidR="009C53B5" w:rsidRPr="00F247C3">
        <w:rPr>
          <w:rFonts w:asciiTheme="minorHAnsi" w:eastAsia="Calibri" w:hAnsiTheme="minorHAnsi" w:cstheme="minorHAnsi"/>
          <w:iCs/>
        </w:rPr>
        <w:t xml:space="preserve"> P</w:t>
      </w:r>
      <w:r w:rsidRPr="00F247C3">
        <w:rPr>
          <w:rFonts w:asciiTheme="minorHAnsi" w:eastAsia="Calibri" w:hAnsiTheme="minorHAnsi" w:cstheme="minorHAnsi"/>
          <w:iCs/>
        </w:rPr>
        <w:t>rojekt</w:t>
      </w:r>
      <w:r w:rsidR="009C53B5" w:rsidRPr="00F247C3">
        <w:rPr>
          <w:rFonts w:asciiTheme="minorHAnsi" w:eastAsia="Calibri" w:hAnsiTheme="minorHAnsi" w:cstheme="minorHAnsi"/>
          <w:iCs/>
        </w:rPr>
        <w:t xml:space="preserve">om, izbranim na razpisu v letu 2016 smo izplačali </w:t>
      </w:r>
      <w:r w:rsidR="00116058" w:rsidRPr="00F247C3">
        <w:rPr>
          <w:rFonts w:asciiTheme="minorHAnsi" w:eastAsia="Calibri" w:hAnsiTheme="minorHAnsi" w:cstheme="minorHAnsi"/>
          <w:iCs/>
        </w:rPr>
        <w:t>48.150 EUR, ostalo jim bomo izplačali v letu 2017.</w:t>
      </w:r>
    </w:p>
    <w:p w14:paraId="65F46931" w14:textId="77777777" w:rsidR="00116058" w:rsidRPr="00F247C3" w:rsidRDefault="00116058" w:rsidP="00314EA8">
      <w:pPr>
        <w:spacing w:line="240" w:lineRule="auto"/>
        <w:jc w:val="both"/>
        <w:rPr>
          <w:rFonts w:asciiTheme="minorHAnsi" w:eastAsia="Calibri" w:hAnsiTheme="minorHAnsi" w:cstheme="minorHAnsi"/>
          <w:iCs/>
        </w:rPr>
      </w:pPr>
    </w:p>
    <w:tbl>
      <w:tblPr>
        <w:tblW w:w="9540" w:type="dxa"/>
        <w:tblCellMar>
          <w:left w:w="70" w:type="dxa"/>
          <w:right w:w="70" w:type="dxa"/>
        </w:tblCellMar>
        <w:tblLook w:val="04A0" w:firstRow="1" w:lastRow="0" w:firstColumn="1" w:lastColumn="0" w:noHBand="0" w:noVBand="1"/>
      </w:tblPr>
      <w:tblGrid>
        <w:gridCol w:w="4720"/>
        <w:gridCol w:w="3620"/>
        <w:gridCol w:w="1200"/>
      </w:tblGrid>
      <w:tr w:rsidR="009C53B5" w:rsidRPr="00F247C3" w14:paraId="1A9B1E2C" w14:textId="77777777" w:rsidTr="009C53B5">
        <w:trPr>
          <w:trHeight w:val="480"/>
        </w:trPr>
        <w:tc>
          <w:tcPr>
            <w:tcW w:w="47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746ED7" w14:textId="77777777" w:rsidR="009C53B5" w:rsidRPr="00F247C3" w:rsidRDefault="009C53B5" w:rsidP="009C53B5">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Naslov projekta</w:t>
            </w:r>
          </w:p>
        </w:tc>
        <w:tc>
          <w:tcPr>
            <w:tcW w:w="3620" w:type="dxa"/>
            <w:tcBorders>
              <w:top w:val="single" w:sz="4" w:space="0" w:color="auto"/>
              <w:left w:val="nil"/>
              <w:bottom w:val="single" w:sz="4" w:space="0" w:color="auto"/>
              <w:right w:val="single" w:sz="4" w:space="0" w:color="auto"/>
            </w:tcBorders>
            <w:shd w:val="clear" w:color="000000" w:fill="FFFF00"/>
            <w:vAlign w:val="center"/>
            <w:hideMark/>
          </w:tcPr>
          <w:p w14:paraId="49CD197A" w14:textId="77777777" w:rsidR="009C53B5" w:rsidRPr="00F247C3" w:rsidRDefault="009C53B5" w:rsidP="009C53B5">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Producent</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5C574266" w14:textId="77777777" w:rsidR="009C53B5" w:rsidRPr="00F247C3" w:rsidRDefault="009C53B5" w:rsidP="009C53B5">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Izplačano v letu 2016</w:t>
            </w:r>
          </w:p>
        </w:tc>
      </w:tr>
      <w:tr w:rsidR="009C53B5" w:rsidRPr="00F247C3" w14:paraId="396555EE" w14:textId="77777777" w:rsidTr="009C53B5">
        <w:trPr>
          <w:trHeight w:val="255"/>
        </w:trPr>
        <w:tc>
          <w:tcPr>
            <w:tcW w:w="4720" w:type="dxa"/>
            <w:tcBorders>
              <w:top w:val="nil"/>
              <w:left w:val="single" w:sz="4" w:space="0" w:color="auto"/>
              <w:bottom w:val="nil"/>
              <w:right w:val="single" w:sz="4" w:space="0" w:color="auto"/>
            </w:tcBorders>
            <w:shd w:val="clear" w:color="auto" w:fill="auto"/>
            <w:noWrap/>
            <w:vAlign w:val="bottom"/>
            <w:hideMark/>
          </w:tcPr>
          <w:p w14:paraId="4BE12CAA"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Kinovrtiček 2014/15</w:t>
            </w:r>
          </w:p>
        </w:tc>
        <w:tc>
          <w:tcPr>
            <w:tcW w:w="3620" w:type="dxa"/>
            <w:tcBorders>
              <w:top w:val="nil"/>
              <w:left w:val="nil"/>
              <w:bottom w:val="single" w:sz="4" w:space="0" w:color="auto"/>
              <w:right w:val="single" w:sz="4" w:space="0" w:color="auto"/>
            </w:tcBorders>
            <w:shd w:val="clear" w:color="auto" w:fill="auto"/>
            <w:noWrap/>
            <w:vAlign w:val="bottom"/>
            <w:hideMark/>
          </w:tcPr>
          <w:p w14:paraId="187B55D2"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CID Ptuj</w:t>
            </w:r>
          </w:p>
        </w:tc>
        <w:tc>
          <w:tcPr>
            <w:tcW w:w="1200" w:type="dxa"/>
            <w:tcBorders>
              <w:top w:val="nil"/>
              <w:left w:val="nil"/>
              <w:bottom w:val="single" w:sz="4" w:space="0" w:color="auto"/>
              <w:right w:val="single" w:sz="4" w:space="0" w:color="auto"/>
            </w:tcBorders>
            <w:shd w:val="clear" w:color="auto" w:fill="auto"/>
            <w:noWrap/>
            <w:vAlign w:val="bottom"/>
            <w:hideMark/>
          </w:tcPr>
          <w:p w14:paraId="4E980785"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400,00</w:t>
            </w:r>
          </w:p>
        </w:tc>
      </w:tr>
      <w:tr w:rsidR="009C53B5" w:rsidRPr="00F247C3" w14:paraId="6EC72AD2"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7F9E526A"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Program film.vzgoje 2014/15</w:t>
            </w:r>
          </w:p>
        </w:tc>
        <w:tc>
          <w:tcPr>
            <w:tcW w:w="3620" w:type="dxa"/>
            <w:tcBorders>
              <w:top w:val="nil"/>
              <w:left w:val="nil"/>
              <w:bottom w:val="single" w:sz="4" w:space="0" w:color="auto"/>
              <w:right w:val="single" w:sz="4" w:space="0" w:color="auto"/>
            </w:tcBorders>
            <w:shd w:val="clear" w:color="auto" w:fill="auto"/>
            <w:noWrap/>
            <w:vAlign w:val="bottom"/>
            <w:hideMark/>
          </w:tcPr>
          <w:p w14:paraId="77CCAD3B"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KD Franca Bernika, Domžale</w:t>
            </w:r>
          </w:p>
        </w:tc>
        <w:tc>
          <w:tcPr>
            <w:tcW w:w="1200" w:type="dxa"/>
            <w:tcBorders>
              <w:top w:val="nil"/>
              <w:left w:val="nil"/>
              <w:bottom w:val="single" w:sz="4" w:space="0" w:color="auto"/>
              <w:right w:val="single" w:sz="4" w:space="0" w:color="auto"/>
            </w:tcBorders>
            <w:shd w:val="clear" w:color="auto" w:fill="auto"/>
            <w:noWrap/>
            <w:vAlign w:val="bottom"/>
            <w:hideMark/>
          </w:tcPr>
          <w:p w14:paraId="021EB30A"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350,00</w:t>
            </w:r>
          </w:p>
        </w:tc>
      </w:tr>
      <w:tr w:rsidR="009C53B5" w:rsidRPr="00F247C3" w14:paraId="0F67CA9C"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69C2B03A"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Filmska akademija Artes liberales</w:t>
            </w:r>
          </w:p>
        </w:tc>
        <w:tc>
          <w:tcPr>
            <w:tcW w:w="3620" w:type="dxa"/>
            <w:tcBorders>
              <w:top w:val="nil"/>
              <w:left w:val="nil"/>
              <w:bottom w:val="single" w:sz="4" w:space="0" w:color="auto"/>
              <w:right w:val="single" w:sz="4" w:space="0" w:color="auto"/>
            </w:tcBorders>
            <w:shd w:val="clear" w:color="auto" w:fill="auto"/>
            <w:noWrap/>
            <w:vAlign w:val="bottom"/>
            <w:hideMark/>
          </w:tcPr>
          <w:p w14:paraId="6CEF8E3D"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Artes Liberales d.o.o.</w:t>
            </w:r>
          </w:p>
        </w:tc>
        <w:tc>
          <w:tcPr>
            <w:tcW w:w="1200" w:type="dxa"/>
            <w:tcBorders>
              <w:top w:val="nil"/>
              <w:left w:val="nil"/>
              <w:bottom w:val="single" w:sz="4" w:space="0" w:color="auto"/>
              <w:right w:val="single" w:sz="4" w:space="0" w:color="auto"/>
            </w:tcBorders>
            <w:shd w:val="clear" w:color="auto" w:fill="auto"/>
            <w:noWrap/>
            <w:vAlign w:val="bottom"/>
            <w:hideMark/>
          </w:tcPr>
          <w:p w14:paraId="3D30ACF3"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2.600,00</w:t>
            </w:r>
          </w:p>
        </w:tc>
      </w:tr>
      <w:tr w:rsidR="009C53B5" w:rsidRPr="00F247C3" w14:paraId="750A00D9"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BD47E78"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Uspos.uč.ment.pri tekmov.Slovenščina ima dolg jezik</w:t>
            </w:r>
          </w:p>
        </w:tc>
        <w:tc>
          <w:tcPr>
            <w:tcW w:w="3620" w:type="dxa"/>
            <w:tcBorders>
              <w:top w:val="nil"/>
              <w:left w:val="nil"/>
              <w:bottom w:val="single" w:sz="4" w:space="0" w:color="auto"/>
              <w:right w:val="single" w:sz="4" w:space="0" w:color="auto"/>
            </w:tcBorders>
            <w:shd w:val="clear" w:color="auto" w:fill="auto"/>
            <w:noWrap/>
            <w:vAlign w:val="bottom"/>
            <w:hideMark/>
          </w:tcPr>
          <w:p w14:paraId="4204731F" w14:textId="77777777" w:rsidR="009C53B5" w:rsidRPr="00F247C3" w:rsidRDefault="00A55877"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Slavistično </w:t>
            </w:r>
            <w:r w:rsidR="009C53B5" w:rsidRPr="00F247C3">
              <w:rPr>
                <w:rFonts w:asciiTheme="minorHAnsi" w:hAnsiTheme="minorHAnsi" w:cstheme="minorHAnsi"/>
                <w:sz w:val="18"/>
                <w:szCs w:val="18"/>
                <w:lang w:eastAsia="sl-SI"/>
              </w:rPr>
              <w:t>društvo, sekcija znanost mladini</w:t>
            </w:r>
          </w:p>
        </w:tc>
        <w:tc>
          <w:tcPr>
            <w:tcW w:w="1200" w:type="dxa"/>
            <w:tcBorders>
              <w:top w:val="nil"/>
              <w:left w:val="nil"/>
              <w:bottom w:val="single" w:sz="4" w:space="0" w:color="auto"/>
              <w:right w:val="single" w:sz="4" w:space="0" w:color="auto"/>
            </w:tcBorders>
            <w:shd w:val="clear" w:color="auto" w:fill="auto"/>
            <w:noWrap/>
            <w:vAlign w:val="bottom"/>
            <w:hideMark/>
          </w:tcPr>
          <w:p w14:paraId="3FC14893"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w:t>
            </w:r>
          </w:p>
        </w:tc>
      </w:tr>
      <w:tr w:rsidR="009C53B5" w:rsidRPr="00F247C3" w14:paraId="442C66EB"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BCF6FAF"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Slovenski film kot ogledalo časa</w:t>
            </w:r>
          </w:p>
        </w:tc>
        <w:tc>
          <w:tcPr>
            <w:tcW w:w="3620" w:type="dxa"/>
            <w:tcBorders>
              <w:top w:val="nil"/>
              <w:left w:val="nil"/>
              <w:bottom w:val="single" w:sz="4" w:space="0" w:color="auto"/>
              <w:right w:val="single" w:sz="4" w:space="0" w:color="auto"/>
            </w:tcBorders>
            <w:shd w:val="clear" w:color="auto" w:fill="auto"/>
            <w:noWrap/>
            <w:vAlign w:val="bottom"/>
            <w:hideMark/>
          </w:tcPr>
          <w:p w14:paraId="7FFC40F2"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w:t>
            </w:r>
            <w:r w:rsidR="00A55877" w:rsidRPr="00F247C3">
              <w:rPr>
                <w:rFonts w:asciiTheme="minorHAnsi" w:hAnsiTheme="minorHAnsi" w:cstheme="minorHAnsi"/>
                <w:sz w:val="18"/>
                <w:szCs w:val="18"/>
                <w:lang w:eastAsia="sl-SI"/>
              </w:rPr>
              <w:t xml:space="preserve"> za izobraževanje in kulturo </w:t>
            </w:r>
            <w:r w:rsidRPr="00F247C3">
              <w:rPr>
                <w:rFonts w:asciiTheme="minorHAnsi" w:hAnsiTheme="minorHAnsi" w:cstheme="minorHAnsi"/>
                <w:sz w:val="18"/>
                <w:szCs w:val="18"/>
                <w:lang w:eastAsia="sl-SI"/>
              </w:rPr>
              <w:t>Črnomelj</w:t>
            </w:r>
          </w:p>
        </w:tc>
        <w:tc>
          <w:tcPr>
            <w:tcW w:w="1200" w:type="dxa"/>
            <w:tcBorders>
              <w:top w:val="nil"/>
              <w:left w:val="nil"/>
              <w:bottom w:val="single" w:sz="4" w:space="0" w:color="auto"/>
              <w:right w:val="single" w:sz="4" w:space="0" w:color="auto"/>
            </w:tcBorders>
            <w:shd w:val="clear" w:color="auto" w:fill="auto"/>
            <w:noWrap/>
            <w:vAlign w:val="bottom"/>
            <w:hideMark/>
          </w:tcPr>
          <w:p w14:paraId="0B5482D9"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w:t>
            </w:r>
          </w:p>
        </w:tc>
      </w:tr>
      <w:tr w:rsidR="009C53B5" w:rsidRPr="00F247C3" w14:paraId="147E69FB"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6752607"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Ostrenje pogleda</w:t>
            </w:r>
          </w:p>
        </w:tc>
        <w:tc>
          <w:tcPr>
            <w:tcW w:w="3620" w:type="dxa"/>
            <w:tcBorders>
              <w:top w:val="nil"/>
              <w:left w:val="nil"/>
              <w:bottom w:val="single" w:sz="4" w:space="0" w:color="auto"/>
              <w:right w:val="single" w:sz="4" w:space="0" w:color="auto"/>
            </w:tcBorders>
            <w:shd w:val="clear" w:color="auto" w:fill="auto"/>
            <w:noWrap/>
            <w:vAlign w:val="bottom"/>
            <w:hideMark/>
          </w:tcPr>
          <w:p w14:paraId="0740C086" w14:textId="77777777" w:rsidR="009C53B5" w:rsidRPr="00F247C3" w:rsidRDefault="009C53B5"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w:t>
            </w:r>
            <w:r w:rsidR="00A55877" w:rsidRPr="00F247C3">
              <w:rPr>
                <w:rFonts w:asciiTheme="minorHAnsi" w:hAnsiTheme="minorHAnsi" w:cstheme="minorHAnsi"/>
                <w:sz w:val="18"/>
                <w:szCs w:val="18"/>
                <w:lang w:eastAsia="sl-SI"/>
              </w:rPr>
              <w:t xml:space="preserve">uštvo </w:t>
            </w:r>
            <w:r w:rsidRPr="00F247C3">
              <w:rPr>
                <w:rFonts w:asciiTheme="minorHAnsi" w:hAnsiTheme="minorHAnsi" w:cstheme="minorHAnsi"/>
                <w:sz w:val="18"/>
                <w:szCs w:val="18"/>
                <w:lang w:eastAsia="sl-SI"/>
              </w:rPr>
              <w:t>za širjenje film</w:t>
            </w:r>
            <w:r w:rsidR="00A55877" w:rsidRPr="00F247C3">
              <w:rPr>
                <w:rFonts w:asciiTheme="minorHAnsi" w:hAnsiTheme="minorHAnsi" w:cstheme="minorHAnsi"/>
                <w:sz w:val="18"/>
                <w:szCs w:val="18"/>
                <w:lang w:eastAsia="sl-SI"/>
              </w:rPr>
              <w:t xml:space="preserve">ske </w:t>
            </w:r>
            <w:r w:rsidRPr="00F247C3">
              <w:rPr>
                <w:rFonts w:asciiTheme="minorHAnsi" w:hAnsiTheme="minorHAnsi" w:cstheme="minorHAnsi"/>
                <w:sz w:val="18"/>
                <w:szCs w:val="18"/>
                <w:lang w:eastAsia="sl-SI"/>
              </w:rPr>
              <w:t>kulture KINO</w:t>
            </w:r>
          </w:p>
        </w:tc>
        <w:tc>
          <w:tcPr>
            <w:tcW w:w="1200" w:type="dxa"/>
            <w:tcBorders>
              <w:top w:val="nil"/>
              <w:left w:val="nil"/>
              <w:bottom w:val="single" w:sz="4" w:space="0" w:color="auto"/>
              <w:right w:val="single" w:sz="4" w:space="0" w:color="auto"/>
            </w:tcBorders>
            <w:shd w:val="clear" w:color="auto" w:fill="auto"/>
            <w:noWrap/>
            <w:vAlign w:val="bottom"/>
            <w:hideMark/>
          </w:tcPr>
          <w:p w14:paraId="5A269065"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4.500,00</w:t>
            </w:r>
          </w:p>
        </w:tc>
      </w:tr>
      <w:tr w:rsidR="009C53B5" w:rsidRPr="00F247C3" w14:paraId="6E2621BE"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50B47C41"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Kinozaver</w:t>
            </w:r>
          </w:p>
        </w:tc>
        <w:tc>
          <w:tcPr>
            <w:tcW w:w="3620" w:type="dxa"/>
            <w:tcBorders>
              <w:top w:val="nil"/>
              <w:left w:val="nil"/>
              <w:bottom w:val="single" w:sz="4" w:space="0" w:color="auto"/>
              <w:right w:val="single" w:sz="4" w:space="0" w:color="auto"/>
            </w:tcBorders>
            <w:shd w:val="clear" w:color="auto" w:fill="auto"/>
            <w:noWrap/>
            <w:vAlign w:val="bottom"/>
            <w:hideMark/>
          </w:tcPr>
          <w:p w14:paraId="370F9AB0"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Festival Velenje</w:t>
            </w:r>
          </w:p>
        </w:tc>
        <w:tc>
          <w:tcPr>
            <w:tcW w:w="1200" w:type="dxa"/>
            <w:tcBorders>
              <w:top w:val="nil"/>
              <w:left w:val="nil"/>
              <w:bottom w:val="single" w:sz="4" w:space="0" w:color="auto"/>
              <w:right w:val="single" w:sz="4" w:space="0" w:color="auto"/>
            </w:tcBorders>
            <w:shd w:val="clear" w:color="auto" w:fill="auto"/>
            <w:noWrap/>
            <w:vAlign w:val="bottom"/>
            <w:hideMark/>
          </w:tcPr>
          <w:p w14:paraId="6CAE19F1"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w:t>
            </w:r>
          </w:p>
        </w:tc>
      </w:tr>
      <w:tr w:rsidR="009C53B5" w:rsidRPr="00F247C3" w14:paraId="4A36D664"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47E96524"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lastRenderedPageBreak/>
              <w:t>Filmska šola: skrivnosti neodvisne produkcije 2015/16</w:t>
            </w:r>
          </w:p>
        </w:tc>
        <w:tc>
          <w:tcPr>
            <w:tcW w:w="3620" w:type="dxa"/>
            <w:tcBorders>
              <w:top w:val="nil"/>
              <w:left w:val="nil"/>
              <w:bottom w:val="single" w:sz="4" w:space="0" w:color="auto"/>
              <w:right w:val="single" w:sz="4" w:space="0" w:color="auto"/>
            </w:tcBorders>
            <w:shd w:val="clear" w:color="auto" w:fill="auto"/>
            <w:noWrap/>
            <w:vAlign w:val="bottom"/>
            <w:hideMark/>
          </w:tcPr>
          <w:p w14:paraId="5FD9FE4D"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Filmsko društvo Film Factory</w:t>
            </w:r>
          </w:p>
        </w:tc>
        <w:tc>
          <w:tcPr>
            <w:tcW w:w="1200" w:type="dxa"/>
            <w:tcBorders>
              <w:top w:val="nil"/>
              <w:left w:val="nil"/>
              <w:bottom w:val="single" w:sz="4" w:space="0" w:color="auto"/>
              <w:right w:val="single" w:sz="4" w:space="0" w:color="auto"/>
            </w:tcBorders>
            <w:shd w:val="clear" w:color="auto" w:fill="auto"/>
            <w:noWrap/>
            <w:vAlign w:val="bottom"/>
            <w:hideMark/>
          </w:tcPr>
          <w:p w14:paraId="48FDC336"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3.750,00</w:t>
            </w:r>
          </w:p>
        </w:tc>
      </w:tr>
      <w:tr w:rsidR="009C53B5" w:rsidRPr="00F247C3" w14:paraId="53B183DA"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34CBAA1F"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Pazi snemamo! Filmska šola</w:t>
            </w:r>
          </w:p>
        </w:tc>
        <w:tc>
          <w:tcPr>
            <w:tcW w:w="3620" w:type="dxa"/>
            <w:tcBorders>
              <w:top w:val="nil"/>
              <w:left w:val="nil"/>
              <w:bottom w:val="single" w:sz="4" w:space="0" w:color="auto"/>
              <w:right w:val="single" w:sz="4" w:space="0" w:color="auto"/>
            </w:tcBorders>
            <w:shd w:val="clear" w:color="auto" w:fill="auto"/>
            <w:noWrap/>
            <w:vAlign w:val="bottom"/>
            <w:hideMark/>
          </w:tcPr>
          <w:p w14:paraId="044A4168"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II.Gimnazija Maribor</w:t>
            </w:r>
          </w:p>
        </w:tc>
        <w:tc>
          <w:tcPr>
            <w:tcW w:w="1200" w:type="dxa"/>
            <w:tcBorders>
              <w:top w:val="nil"/>
              <w:left w:val="nil"/>
              <w:bottom w:val="single" w:sz="4" w:space="0" w:color="auto"/>
              <w:right w:val="single" w:sz="4" w:space="0" w:color="auto"/>
            </w:tcBorders>
            <w:shd w:val="clear" w:color="auto" w:fill="auto"/>
            <w:noWrap/>
            <w:vAlign w:val="bottom"/>
            <w:hideMark/>
          </w:tcPr>
          <w:p w14:paraId="2FBBD39A"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w:t>
            </w:r>
          </w:p>
        </w:tc>
      </w:tr>
      <w:tr w:rsidR="009C53B5" w:rsidRPr="00F247C3" w14:paraId="62CD8467"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5C1C11EB"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Ustvar.delav.in izobraž.pedagogov</w:t>
            </w:r>
          </w:p>
        </w:tc>
        <w:tc>
          <w:tcPr>
            <w:tcW w:w="3620" w:type="dxa"/>
            <w:tcBorders>
              <w:top w:val="nil"/>
              <w:left w:val="nil"/>
              <w:bottom w:val="single" w:sz="4" w:space="0" w:color="auto"/>
              <w:right w:val="single" w:sz="4" w:space="0" w:color="auto"/>
            </w:tcBorders>
            <w:shd w:val="clear" w:color="auto" w:fill="auto"/>
            <w:noWrap/>
            <w:vAlign w:val="bottom"/>
            <w:hideMark/>
          </w:tcPr>
          <w:p w14:paraId="3BE84867"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ZVVIKS</w:t>
            </w:r>
          </w:p>
        </w:tc>
        <w:tc>
          <w:tcPr>
            <w:tcW w:w="1200" w:type="dxa"/>
            <w:tcBorders>
              <w:top w:val="nil"/>
              <w:left w:val="nil"/>
              <w:bottom w:val="single" w:sz="4" w:space="0" w:color="auto"/>
              <w:right w:val="single" w:sz="4" w:space="0" w:color="auto"/>
            </w:tcBorders>
            <w:shd w:val="clear" w:color="auto" w:fill="auto"/>
            <w:noWrap/>
            <w:vAlign w:val="bottom"/>
            <w:hideMark/>
          </w:tcPr>
          <w:p w14:paraId="592E5DB3"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7.500,00</w:t>
            </w:r>
          </w:p>
        </w:tc>
      </w:tr>
      <w:tr w:rsidR="009C53B5" w:rsidRPr="00F247C3" w14:paraId="75211C10"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015D3E3C"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Kinovrtiček 2015/16</w:t>
            </w:r>
          </w:p>
        </w:tc>
        <w:tc>
          <w:tcPr>
            <w:tcW w:w="3620" w:type="dxa"/>
            <w:tcBorders>
              <w:top w:val="nil"/>
              <w:left w:val="nil"/>
              <w:bottom w:val="single" w:sz="4" w:space="0" w:color="auto"/>
              <w:right w:val="single" w:sz="4" w:space="0" w:color="auto"/>
            </w:tcBorders>
            <w:shd w:val="clear" w:color="auto" w:fill="auto"/>
            <w:noWrap/>
            <w:vAlign w:val="bottom"/>
            <w:hideMark/>
          </w:tcPr>
          <w:p w14:paraId="71293CF7"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CID Ptuj</w:t>
            </w:r>
          </w:p>
        </w:tc>
        <w:tc>
          <w:tcPr>
            <w:tcW w:w="1200" w:type="dxa"/>
            <w:tcBorders>
              <w:top w:val="nil"/>
              <w:left w:val="nil"/>
              <w:bottom w:val="single" w:sz="4" w:space="0" w:color="auto"/>
              <w:right w:val="single" w:sz="4" w:space="0" w:color="auto"/>
            </w:tcBorders>
            <w:shd w:val="clear" w:color="auto" w:fill="auto"/>
            <w:noWrap/>
            <w:vAlign w:val="bottom"/>
            <w:hideMark/>
          </w:tcPr>
          <w:p w14:paraId="5614C046"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2.250,00</w:t>
            </w:r>
          </w:p>
        </w:tc>
      </w:tr>
      <w:tr w:rsidR="009C53B5" w:rsidRPr="00F247C3" w14:paraId="1897BC6F"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23E7B77"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SREČA</w:t>
            </w:r>
          </w:p>
        </w:tc>
        <w:tc>
          <w:tcPr>
            <w:tcW w:w="3620" w:type="dxa"/>
            <w:tcBorders>
              <w:top w:val="nil"/>
              <w:left w:val="nil"/>
              <w:bottom w:val="single" w:sz="4" w:space="0" w:color="auto"/>
              <w:right w:val="single" w:sz="4" w:space="0" w:color="auto"/>
            </w:tcBorders>
            <w:shd w:val="clear" w:color="auto" w:fill="auto"/>
            <w:noWrap/>
            <w:vAlign w:val="bottom"/>
            <w:hideMark/>
          </w:tcPr>
          <w:p w14:paraId="02133C35"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Manca Dorrer</w:t>
            </w:r>
          </w:p>
        </w:tc>
        <w:tc>
          <w:tcPr>
            <w:tcW w:w="1200" w:type="dxa"/>
            <w:tcBorders>
              <w:top w:val="nil"/>
              <w:left w:val="nil"/>
              <w:bottom w:val="single" w:sz="4" w:space="0" w:color="auto"/>
              <w:right w:val="single" w:sz="4" w:space="0" w:color="auto"/>
            </w:tcBorders>
            <w:shd w:val="clear" w:color="auto" w:fill="auto"/>
            <w:noWrap/>
            <w:vAlign w:val="bottom"/>
            <w:hideMark/>
          </w:tcPr>
          <w:p w14:paraId="36F964AB"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w:t>
            </w:r>
          </w:p>
        </w:tc>
      </w:tr>
      <w:tr w:rsidR="009C53B5" w:rsidRPr="00F247C3" w14:paraId="7760C06F"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0249D4F"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Filmšula</w:t>
            </w:r>
          </w:p>
        </w:tc>
        <w:tc>
          <w:tcPr>
            <w:tcW w:w="3620" w:type="dxa"/>
            <w:tcBorders>
              <w:top w:val="nil"/>
              <w:left w:val="nil"/>
              <w:bottom w:val="single" w:sz="4" w:space="0" w:color="auto"/>
              <w:right w:val="single" w:sz="4" w:space="0" w:color="auto"/>
            </w:tcBorders>
            <w:shd w:val="clear" w:color="auto" w:fill="auto"/>
            <w:noWrap/>
            <w:vAlign w:val="bottom"/>
            <w:hideMark/>
          </w:tcPr>
          <w:p w14:paraId="67B38EE7"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Kosovelov dom Sežana</w:t>
            </w:r>
          </w:p>
        </w:tc>
        <w:tc>
          <w:tcPr>
            <w:tcW w:w="1200" w:type="dxa"/>
            <w:tcBorders>
              <w:top w:val="nil"/>
              <w:left w:val="nil"/>
              <w:bottom w:val="single" w:sz="4" w:space="0" w:color="auto"/>
              <w:right w:val="single" w:sz="4" w:space="0" w:color="auto"/>
            </w:tcBorders>
            <w:shd w:val="clear" w:color="auto" w:fill="auto"/>
            <w:noWrap/>
            <w:vAlign w:val="bottom"/>
            <w:hideMark/>
          </w:tcPr>
          <w:p w14:paraId="6E7E1E63"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9C53B5" w:rsidRPr="00F247C3" w14:paraId="0CF998BB"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55C367EC"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Programi film.vzgoje v 2015/2016</w:t>
            </w:r>
          </w:p>
        </w:tc>
        <w:tc>
          <w:tcPr>
            <w:tcW w:w="3620" w:type="dxa"/>
            <w:tcBorders>
              <w:top w:val="nil"/>
              <w:left w:val="nil"/>
              <w:bottom w:val="nil"/>
              <w:right w:val="single" w:sz="4" w:space="0" w:color="auto"/>
            </w:tcBorders>
            <w:shd w:val="clear" w:color="auto" w:fill="auto"/>
            <w:noWrap/>
            <w:vAlign w:val="bottom"/>
            <w:hideMark/>
          </w:tcPr>
          <w:p w14:paraId="44769D7A"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KD Franca Bernika Domžale</w:t>
            </w:r>
          </w:p>
        </w:tc>
        <w:tc>
          <w:tcPr>
            <w:tcW w:w="1200" w:type="dxa"/>
            <w:tcBorders>
              <w:top w:val="nil"/>
              <w:left w:val="nil"/>
              <w:bottom w:val="single" w:sz="4" w:space="0" w:color="auto"/>
              <w:right w:val="single" w:sz="4" w:space="0" w:color="auto"/>
            </w:tcBorders>
            <w:shd w:val="clear" w:color="auto" w:fill="auto"/>
            <w:noWrap/>
            <w:vAlign w:val="bottom"/>
            <w:hideMark/>
          </w:tcPr>
          <w:p w14:paraId="15843BDF"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w:t>
            </w:r>
          </w:p>
        </w:tc>
      </w:tr>
      <w:tr w:rsidR="009C53B5" w:rsidRPr="00F247C3" w14:paraId="285C4E1A"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5E64F2AE" w14:textId="77777777" w:rsidR="009C53B5" w:rsidRPr="00F247C3" w:rsidRDefault="009C53B5" w:rsidP="009C53B5">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Medn.delavnica dokument.filma</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1BEF89E" w14:textId="77777777" w:rsidR="009C53B5"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Društvo </w:t>
            </w:r>
            <w:r w:rsidR="009C53B5" w:rsidRPr="00F247C3">
              <w:rPr>
                <w:rFonts w:asciiTheme="minorHAnsi" w:hAnsiTheme="minorHAnsi" w:cstheme="minorHAnsi"/>
                <w:sz w:val="18"/>
                <w:szCs w:val="18"/>
                <w:lang w:eastAsia="sl-SI"/>
              </w:rPr>
              <w:t>zaveznikov mehk</w:t>
            </w:r>
            <w:r w:rsidRPr="00F247C3">
              <w:rPr>
                <w:rFonts w:asciiTheme="minorHAnsi" w:hAnsiTheme="minorHAnsi" w:cstheme="minorHAnsi"/>
                <w:sz w:val="18"/>
                <w:szCs w:val="18"/>
                <w:lang w:eastAsia="sl-SI"/>
              </w:rPr>
              <w:t xml:space="preserve">ega </w:t>
            </w:r>
            <w:r w:rsidR="009C53B5" w:rsidRPr="00F247C3">
              <w:rPr>
                <w:rFonts w:asciiTheme="minorHAnsi" w:hAnsiTheme="minorHAnsi" w:cstheme="minorHAnsi"/>
                <w:sz w:val="18"/>
                <w:szCs w:val="18"/>
                <w:lang w:eastAsia="sl-SI"/>
              </w:rPr>
              <w:t>pristanka</w:t>
            </w:r>
          </w:p>
        </w:tc>
        <w:tc>
          <w:tcPr>
            <w:tcW w:w="1200" w:type="dxa"/>
            <w:tcBorders>
              <w:top w:val="nil"/>
              <w:left w:val="nil"/>
              <w:bottom w:val="single" w:sz="4" w:space="0" w:color="auto"/>
              <w:right w:val="single" w:sz="4" w:space="0" w:color="auto"/>
            </w:tcBorders>
            <w:shd w:val="clear" w:color="auto" w:fill="auto"/>
            <w:noWrap/>
            <w:vAlign w:val="bottom"/>
            <w:hideMark/>
          </w:tcPr>
          <w:p w14:paraId="7654A574" w14:textId="77777777" w:rsidR="009C53B5" w:rsidRPr="00F247C3" w:rsidRDefault="009C53B5" w:rsidP="009C53B5">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8.250,00</w:t>
            </w:r>
          </w:p>
        </w:tc>
      </w:tr>
      <w:tr w:rsidR="00A55877" w:rsidRPr="00F247C3" w14:paraId="438E2DFD"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82CF1C4"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Celoletna luksuz filmska šola</w:t>
            </w:r>
          </w:p>
        </w:tc>
        <w:tc>
          <w:tcPr>
            <w:tcW w:w="3620" w:type="dxa"/>
            <w:tcBorders>
              <w:top w:val="nil"/>
              <w:left w:val="nil"/>
              <w:bottom w:val="single" w:sz="4" w:space="0" w:color="auto"/>
              <w:right w:val="single" w:sz="4" w:space="0" w:color="auto"/>
            </w:tcBorders>
            <w:shd w:val="clear" w:color="auto" w:fill="auto"/>
            <w:noWrap/>
            <w:vAlign w:val="bottom"/>
            <w:hideMark/>
          </w:tcPr>
          <w:p w14:paraId="6F43E07D"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zaveznikov mehkega pristanka</w:t>
            </w:r>
          </w:p>
        </w:tc>
        <w:tc>
          <w:tcPr>
            <w:tcW w:w="1200" w:type="dxa"/>
            <w:tcBorders>
              <w:top w:val="nil"/>
              <w:left w:val="nil"/>
              <w:bottom w:val="single" w:sz="4" w:space="0" w:color="auto"/>
              <w:right w:val="single" w:sz="4" w:space="0" w:color="auto"/>
            </w:tcBorders>
            <w:shd w:val="clear" w:color="auto" w:fill="auto"/>
            <w:noWrap/>
            <w:vAlign w:val="bottom"/>
            <w:hideMark/>
          </w:tcPr>
          <w:p w14:paraId="1A081805"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3.750,00</w:t>
            </w:r>
          </w:p>
        </w:tc>
      </w:tr>
      <w:tr w:rsidR="00A55877" w:rsidRPr="00F247C3" w14:paraId="004F1D37"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4087294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KINOBALON</w:t>
            </w:r>
          </w:p>
        </w:tc>
        <w:tc>
          <w:tcPr>
            <w:tcW w:w="3620" w:type="dxa"/>
            <w:tcBorders>
              <w:top w:val="nil"/>
              <w:left w:val="nil"/>
              <w:bottom w:val="single" w:sz="4" w:space="0" w:color="auto"/>
              <w:right w:val="single" w:sz="4" w:space="0" w:color="auto"/>
            </w:tcBorders>
            <w:shd w:val="clear" w:color="auto" w:fill="auto"/>
            <w:noWrap/>
            <w:vAlign w:val="bottom"/>
            <w:hideMark/>
          </w:tcPr>
          <w:p w14:paraId="1C46CDD4"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JZ Kinodvor</w:t>
            </w:r>
          </w:p>
        </w:tc>
        <w:tc>
          <w:tcPr>
            <w:tcW w:w="1200" w:type="dxa"/>
            <w:tcBorders>
              <w:top w:val="nil"/>
              <w:left w:val="nil"/>
              <w:bottom w:val="single" w:sz="4" w:space="0" w:color="auto"/>
              <w:right w:val="single" w:sz="4" w:space="0" w:color="auto"/>
            </w:tcBorders>
            <w:shd w:val="clear" w:color="auto" w:fill="auto"/>
            <w:noWrap/>
            <w:vAlign w:val="bottom"/>
            <w:hideMark/>
          </w:tcPr>
          <w:p w14:paraId="6352F35D"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2.300,00</w:t>
            </w:r>
          </w:p>
        </w:tc>
      </w:tr>
      <w:tr w:rsidR="00A55877" w:rsidRPr="00F247C3" w14:paraId="70495E5A"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6208611"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Kinodrom</w:t>
            </w:r>
          </w:p>
        </w:tc>
        <w:tc>
          <w:tcPr>
            <w:tcW w:w="3620" w:type="dxa"/>
            <w:tcBorders>
              <w:top w:val="nil"/>
              <w:left w:val="nil"/>
              <w:bottom w:val="single" w:sz="4" w:space="0" w:color="auto"/>
              <w:right w:val="single" w:sz="4" w:space="0" w:color="auto"/>
            </w:tcBorders>
            <w:shd w:val="clear" w:color="auto" w:fill="auto"/>
            <w:noWrap/>
            <w:vAlign w:val="bottom"/>
            <w:hideMark/>
          </w:tcPr>
          <w:p w14:paraId="58C43821"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JZ Kinodvor</w:t>
            </w:r>
          </w:p>
        </w:tc>
        <w:tc>
          <w:tcPr>
            <w:tcW w:w="1200" w:type="dxa"/>
            <w:tcBorders>
              <w:top w:val="nil"/>
              <w:left w:val="nil"/>
              <w:bottom w:val="single" w:sz="4" w:space="0" w:color="auto"/>
              <w:right w:val="single" w:sz="4" w:space="0" w:color="auto"/>
            </w:tcBorders>
            <w:shd w:val="clear" w:color="auto" w:fill="auto"/>
            <w:noWrap/>
            <w:vAlign w:val="bottom"/>
            <w:hideMark/>
          </w:tcPr>
          <w:p w14:paraId="7AAA3F3F"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6.000,00</w:t>
            </w:r>
          </w:p>
        </w:tc>
      </w:tr>
      <w:tr w:rsidR="00A55877" w:rsidRPr="00F247C3" w14:paraId="7DC0E1EA"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49B5964F"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Filmski teoret./histor./avtorski ciklusi</w:t>
            </w:r>
          </w:p>
        </w:tc>
        <w:tc>
          <w:tcPr>
            <w:tcW w:w="3620" w:type="dxa"/>
            <w:tcBorders>
              <w:top w:val="nil"/>
              <w:left w:val="nil"/>
              <w:bottom w:val="single" w:sz="4" w:space="0" w:color="auto"/>
              <w:right w:val="single" w:sz="4" w:space="0" w:color="auto"/>
            </w:tcBorders>
            <w:shd w:val="clear" w:color="auto" w:fill="auto"/>
            <w:noWrap/>
            <w:vAlign w:val="bottom"/>
            <w:hideMark/>
          </w:tcPr>
          <w:p w14:paraId="56543907"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JS RS za kulturne dejavnosti</w:t>
            </w:r>
          </w:p>
        </w:tc>
        <w:tc>
          <w:tcPr>
            <w:tcW w:w="1200" w:type="dxa"/>
            <w:tcBorders>
              <w:top w:val="nil"/>
              <w:left w:val="nil"/>
              <w:bottom w:val="single" w:sz="4" w:space="0" w:color="auto"/>
              <w:right w:val="single" w:sz="4" w:space="0" w:color="auto"/>
            </w:tcBorders>
            <w:shd w:val="clear" w:color="auto" w:fill="auto"/>
            <w:noWrap/>
            <w:vAlign w:val="bottom"/>
            <w:hideMark/>
          </w:tcPr>
          <w:p w14:paraId="781CA3B2"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4.500,00</w:t>
            </w:r>
          </w:p>
        </w:tc>
      </w:tr>
      <w:tr w:rsidR="00A55877" w:rsidRPr="00F247C3" w14:paraId="667C634F"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6BA7D0C1"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Filmski seminar/Laboratorij</w:t>
            </w:r>
          </w:p>
        </w:tc>
        <w:tc>
          <w:tcPr>
            <w:tcW w:w="3620" w:type="dxa"/>
            <w:tcBorders>
              <w:top w:val="nil"/>
              <w:left w:val="nil"/>
              <w:bottom w:val="single" w:sz="4" w:space="0" w:color="auto"/>
              <w:right w:val="single" w:sz="4" w:space="0" w:color="auto"/>
            </w:tcBorders>
            <w:shd w:val="clear" w:color="auto" w:fill="auto"/>
            <w:noWrap/>
            <w:vAlign w:val="bottom"/>
            <w:hideMark/>
          </w:tcPr>
          <w:p w14:paraId="20007AF8"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JS RS za kulturne dejavnosti</w:t>
            </w:r>
          </w:p>
        </w:tc>
        <w:tc>
          <w:tcPr>
            <w:tcW w:w="1200" w:type="dxa"/>
            <w:tcBorders>
              <w:top w:val="nil"/>
              <w:left w:val="nil"/>
              <w:bottom w:val="single" w:sz="4" w:space="0" w:color="auto"/>
              <w:right w:val="single" w:sz="4" w:space="0" w:color="auto"/>
            </w:tcBorders>
            <w:shd w:val="clear" w:color="auto" w:fill="auto"/>
            <w:noWrap/>
            <w:vAlign w:val="bottom"/>
            <w:hideMark/>
          </w:tcPr>
          <w:p w14:paraId="4D7A4380"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5.250,00</w:t>
            </w:r>
          </w:p>
        </w:tc>
      </w:tr>
      <w:tr w:rsidR="00A55877" w:rsidRPr="00F247C3" w14:paraId="73E6BC47"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4CFAB76C"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Filmski krožki in delavnice</w:t>
            </w:r>
          </w:p>
        </w:tc>
        <w:tc>
          <w:tcPr>
            <w:tcW w:w="3620" w:type="dxa"/>
            <w:tcBorders>
              <w:top w:val="nil"/>
              <w:left w:val="nil"/>
              <w:bottom w:val="single" w:sz="4" w:space="0" w:color="auto"/>
              <w:right w:val="single" w:sz="4" w:space="0" w:color="auto"/>
            </w:tcBorders>
            <w:shd w:val="clear" w:color="auto" w:fill="auto"/>
            <w:noWrap/>
            <w:vAlign w:val="bottom"/>
            <w:hideMark/>
          </w:tcPr>
          <w:p w14:paraId="495B8F6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Ustanova Silvana Furlana</w:t>
            </w:r>
          </w:p>
        </w:tc>
        <w:tc>
          <w:tcPr>
            <w:tcW w:w="1200" w:type="dxa"/>
            <w:tcBorders>
              <w:top w:val="nil"/>
              <w:left w:val="nil"/>
              <w:bottom w:val="single" w:sz="4" w:space="0" w:color="auto"/>
              <w:right w:val="single" w:sz="4" w:space="0" w:color="auto"/>
            </w:tcBorders>
            <w:shd w:val="clear" w:color="auto" w:fill="auto"/>
            <w:noWrap/>
            <w:vAlign w:val="bottom"/>
            <w:hideMark/>
          </w:tcPr>
          <w:p w14:paraId="5898AB0B"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A55877" w:rsidRPr="00F247C3" w14:paraId="7A77FF2F"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5D1F696"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SLON, vzg.izobr.progr.</w:t>
            </w:r>
          </w:p>
        </w:tc>
        <w:tc>
          <w:tcPr>
            <w:tcW w:w="3620" w:type="dxa"/>
            <w:tcBorders>
              <w:top w:val="nil"/>
              <w:left w:val="nil"/>
              <w:bottom w:val="single" w:sz="4" w:space="0" w:color="auto"/>
              <w:right w:val="single" w:sz="4" w:space="0" w:color="auto"/>
            </w:tcBorders>
            <w:shd w:val="clear" w:color="auto" w:fill="auto"/>
            <w:noWrap/>
            <w:vAlign w:val="bottom"/>
            <w:hideMark/>
          </w:tcPr>
          <w:p w14:paraId="12EDD00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2 koluta</w:t>
            </w:r>
          </w:p>
        </w:tc>
        <w:tc>
          <w:tcPr>
            <w:tcW w:w="1200" w:type="dxa"/>
            <w:tcBorders>
              <w:top w:val="nil"/>
              <w:left w:val="nil"/>
              <w:bottom w:val="single" w:sz="4" w:space="0" w:color="auto"/>
              <w:right w:val="single" w:sz="4" w:space="0" w:color="auto"/>
            </w:tcBorders>
            <w:shd w:val="clear" w:color="auto" w:fill="auto"/>
            <w:noWrap/>
            <w:vAlign w:val="bottom"/>
            <w:hideMark/>
          </w:tcPr>
          <w:p w14:paraId="4851856A"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11.250,00</w:t>
            </w:r>
          </w:p>
        </w:tc>
      </w:tr>
      <w:tr w:rsidR="00A55877" w:rsidRPr="00F247C3" w14:paraId="22DD6C83"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6885997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DOKU delavnica</w:t>
            </w:r>
          </w:p>
        </w:tc>
        <w:tc>
          <w:tcPr>
            <w:tcW w:w="3620" w:type="dxa"/>
            <w:tcBorders>
              <w:top w:val="nil"/>
              <w:left w:val="nil"/>
              <w:bottom w:val="single" w:sz="4" w:space="0" w:color="auto"/>
              <w:right w:val="single" w:sz="4" w:space="0" w:color="auto"/>
            </w:tcBorders>
            <w:shd w:val="clear" w:color="auto" w:fill="auto"/>
            <w:noWrap/>
            <w:vAlign w:val="bottom"/>
            <w:hideMark/>
          </w:tcPr>
          <w:p w14:paraId="685C8F7D"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MITRA, društvo</w:t>
            </w:r>
          </w:p>
        </w:tc>
        <w:tc>
          <w:tcPr>
            <w:tcW w:w="1200" w:type="dxa"/>
            <w:tcBorders>
              <w:top w:val="nil"/>
              <w:left w:val="nil"/>
              <w:bottom w:val="single" w:sz="4" w:space="0" w:color="auto"/>
              <w:right w:val="single" w:sz="4" w:space="0" w:color="auto"/>
            </w:tcBorders>
            <w:shd w:val="clear" w:color="auto" w:fill="auto"/>
            <w:noWrap/>
            <w:vAlign w:val="bottom"/>
            <w:hideMark/>
          </w:tcPr>
          <w:p w14:paraId="41F9AFE3"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500,00</w:t>
            </w:r>
          </w:p>
        </w:tc>
      </w:tr>
      <w:tr w:rsidR="00A55877" w:rsidRPr="00F247C3" w14:paraId="283E59C3"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23989749"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Film.vzg. v vzg.izobr.zavodih po SLO </w:t>
            </w:r>
          </w:p>
        </w:tc>
        <w:tc>
          <w:tcPr>
            <w:tcW w:w="3620" w:type="dxa"/>
            <w:tcBorders>
              <w:top w:val="nil"/>
              <w:left w:val="nil"/>
              <w:bottom w:val="nil"/>
              <w:right w:val="single" w:sz="4" w:space="0" w:color="auto"/>
            </w:tcBorders>
            <w:shd w:val="clear" w:color="auto" w:fill="auto"/>
            <w:noWrap/>
            <w:vAlign w:val="bottom"/>
            <w:hideMark/>
          </w:tcPr>
          <w:p w14:paraId="2FF0A01D"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VIZO, Zavod za uveljavljanje vizualne kulture</w:t>
            </w:r>
          </w:p>
        </w:tc>
        <w:tc>
          <w:tcPr>
            <w:tcW w:w="1200" w:type="dxa"/>
            <w:tcBorders>
              <w:top w:val="nil"/>
              <w:left w:val="nil"/>
              <w:bottom w:val="single" w:sz="4" w:space="0" w:color="auto"/>
              <w:right w:val="single" w:sz="4" w:space="0" w:color="auto"/>
            </w:tcBorders>
            <w:shd w:val="clear" w:color="auto" w:fill="auto"/>
            <w:noWrap/>
            <w:vAlign w:val="bottom"/>
            <w:hideMark/>
          </w:tcPr>
          <w:p w14:paraId="3D3B5526"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3.750,00</w:t>
            </w:r>
          </w:p>
        </w:tc>
      </w:tr>
      <w:tr w:rsidR="00A55877" w:rsidRPr="00F247C3" w14:paraId="71D04349"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B06683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Nori na film</w:t>
            </w:r>
          </w:p>
        </w:tc>
        <w:tc>
          <w:tcPr>
            <w:tcW w:w="3620" w:type="dxa"/>
            <w:tcBorders>
              <w:top w:val="single" w:sz="4" w:space="0" w:color="auto"/>
              <w:left w:val="nil"/>
              <w:bottom w:val="nil"/>
              <w:right w:val="single" w:sz="4" w:space="0" w:color="auto"/>
            </w:tcBorders>
            <w:shd w:val="clear" w:color="auto" w:fill="auto"/>
            <w:noWrap/>
            <w:vAlign w:val="bottom"/>
            <w:hideMark/>
          </w:tcPr>
          <w:p w14:paraId="3FD86EFA"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VIZO, Zavod za uveljavljanje vizualne kulture</w:t>
            </w:r>
          </w:p>
        </w:tc>
        <w:tc>
          <w:tcPr>
            <w:tcW w:w="1200" w:type="dxa"/>
            <w:tcBorders>
              <w:top w:val="nil"/>
              <w:left w:val="nil"/>
              <w:bottom w:val="single" w:sz="4" w:space="0" w:color="auto"/>
              <w:right w:val="single" w:sz="4" w:space="0" w:color="auto"/>
            </w:tcBorders>
            <w:shd w:val="clear" w:color="auto" w:fill="auto"/>
            <w:noWrap/>
            <w:vAlign w:val="bottom"/>
            <w:hideMark/>
          </w:tcPr>
          <w:p w14:paraId="6D264FCC"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4.500,00</w:t>
            </w:r>
          </w:p>
        </w:tc>
      </w:tr>
      <w:tr w:rsidR="00A55877" w:rsidRPr="00F247C3" w14:paraId="648FC7F0"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5DB2433A"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Filmska vzgoja v AKMS 2015/16</w:t>
            </w:r>
          </w:p>
        </w:tc>
        <w:tc>
          <w:tcPr>
            <w:tcW w:w="3620" w:type="dxa"/>
            <w:tcBorders>
              <w:top w:val="single" w:sz="4" w:space="0" w:color="auto"/>
              <w:left w:val="nil"/>
              <w:bottom w:val="nil"/>
              <w:right w:val="single" w:sz="4" w:space="0" w:color="auto"/>
            </w:tcBorders>
            <w:shd w:val="clear" w:color="auto" w:fill="auto"/>
            <w:noWrap/>
            <w:vAlign w:val="bottom"/>
            <w:hideMark/>
          </w:tcPr>
          <w:p w14:paraId="1AC9DDB7"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Art kino mreža Slovenije</w:t>
            </w:r>
          </w:p>
        </w:tc>
        <w:tc>
          <w:tcPr>
            <w:tcW w:w="1200" w:type="dxa"/>
            <w:tcBorders>
              <w:top w:val="nil"/>
              <w:left w:val="nil"/>
              <w:bottom w:val="single" w:sz="4" w:space="0" w:color="auto"/>
              <w:right w:val="single" w:sz="4" w:space="0" w:color="auto"/>
            </w:tcBorders>
            <w:shd w:val="clear" w:color="auto" w:fill="auto"/>
            <w:noWrap/>
            <w:vAlign w:val="bottom"/>
            <w:hideMark/>
          </w:tcPr>
          <w:p w14:paraId="4D4B808F"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5.625,00</w:t>
            </w:r>
          </w:p>
        </w:tc>
      </w:tr>
      <w:tr w:rsidR="00A55877" w:rsidRPr="00F247C3" w14:paraId="6E9D3F38"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AF621CB"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Kinovrtiček 2016/17</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4F7B604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CID Ptuj</w:t>
            </w:r>
          </w:p>
        </w:tc>
        <w:tc>
          <w:tcPr>
            <w:tcW w:w="1200" w:type="dxa"/>
            <w:tcBorders>
              <w:top w:val="nil"/>
              <w:left w:val="nil"/>
              <w:bottom w:val="single" w:sz="4" w:space="0" w:color="auto"/>
              <w:right w:val="single" w:sz="4" w:space="0" w:color="auto"/>
            </w:tcBorders>
            <w:shd w:val="clear" w:color="auto" w:fill="auto"/>
            <w:noWrap/>
            <w:vAlign w:val="bottom"/>
            <w:hideMark/>
          </w:tcPr>
          <w:p w14:paraId="4B289307"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w:t>
            </w:r>
          </w:p>
        </w:tc>
      </w:tr>
      <w:tr w:rsidR="00A55877" w:rsidRPr="00F247C3" w14:paraId="4FAA52DB"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218F32B8"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Filmski tabor KOLPA 2016</w:t>
            </w:r>
          </w:p>
        </w:tc>
        <w:tc>
          <w:tcPr>
            <w:tcW w:w="3620" w:type="dxa"/>
            <w:tcBorders>
              <w:top w:val="nil"/>
              <w:left w:val="nil"/>
              <w:bottom w:val="single" w:sz="4" w:space="0" w:color="auto"/>
              <w:right w:val="single" w:sz="4" w:space="0" w:color="auto"/>
            </w:tcBorders>
            <w:shd w:val="clear" w:color="auto" w:fill="auto"/>
            <w:noWrap/>
            <w:vAlign w:val="bottom"/>
            <w:hideMark/>
          </w:tcPr>
          <w:p w14:paraId="0D997B9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za izobraževanje in kulturo Črnomelj</w:t>
            </w:r>
          </w:p>
        </w:tc>
        <w:tc>
          <w:tcPr>
            <w:tcW w:w="1200" w:type="dxa"/>
            <w:tcBorders>
              <w:top w:val="nil"/>
              <w:left w:val="nil"/>
              <w:bottom w:val="single" w:sz="4" w:space="0" w:color="auto"/>
              <w:right w:val="single" w:sz="4" w:space="0" w:color="auto"/>
            </w:tcBorders>
            <w:shd w:val="clear" w:color="auto" w:fill="auto"/>
            <w:noWrap/>
            <w:vAlign w:val="bottom"/>
            <w:hideMark/>
          </w:tcPr>
          <w:p w14:paraId="5425F810"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w:t>
            </w:r>
          </w:p>
        </w:tc>
      </w:tr>
      <w:tr w:rsidR="00A55877" w:rsidRPr="00F247C3" w14:paraId="7BD4376B"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54397B9E"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Kamera na gugalnici</w:t>
            </w:r>
          </w:p>
        </w:tc>
        <w:tc>
          <w:tcPr>
            <w:tcW w:w="3620" w:type="dxa"/>
            <w:tcBorders>
              <w:top w:val="nil"/>
              <w:left w:val="nil"/>
              <w:bottom w:val="single" w:sz="4" w:space="0" w:color="auto"/>
              <w:right w:val="single" w:sz="4" w:space="0" w:color="auto"/>
            </w:tcBorders>
            <w:shd w:val="clear" w:color="auto" w:fill="auto"/>
            <w:noWrap/>
            <w:vAlign w:val="bottom"/>
            <w:hideMark/>
          </w:tcPr>
          <w:p w14:paraId="3C4830FE"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SENCA STUDIO, Zavod</w:t>
            </w:r>
          </w:p>
        </w:tc>
        <w:tc>
          <w:tcPr>
            <w:tcW w:w="1200" w:type="dxa"/>
            <w:tcBorders>
              <w:top w:val="nil"/>
              <w:left w:val="nil"/>
              <w:bottom w:val="single" w:sz="4" w:space="0" w:color="auto"/>
              <w:right w:val="single" w:sz="4" w:space="0" w:color="auto"/>
            </w:tcBorders>
            <w:shd w:val="clear" w:color="auto" w:fill="auto"/>
            <w:noWrap/>
            <w:vAlign w:val="bottom"/>
            <w:hideMark/>
          </w:tcPr>
          <w:p w14:paraId="388C5CE3"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w:t>
            </w:r>
          </w:p>
        </w:tc>
      </w:tr>
      <w:tr w:rsidR="00A55877" w:rsidRPr="00F247C3" w14:paraId="39832D2C"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75F049A"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Celoletna luksuz filmska šola</w:t>
            </w:r>
          </w:p>
        </w:tc>
        <w:tc>
          <w:tcPr>
            <w:tcW w:w="3620" w:type="dxa"/>
            <w:tcBorders>
              <w:top w:val="nil"/>
              <w:left w:val="nil"/>
              <w:bottom w:val="single" w:sz="4" w:space="0" w:color="auto"/>
              <w:right w:val="single" w:sz="4" w:space="0" w:color="auto"/>
            </w:tcBorders>
            <w:shd w:val="clear" w:color="auto" w:fill="auto"/>
            <w:noWrap/>
            <w:vAlign w:val="bottom"/>
            <w:hideMark/>
          </w:tcPr>
          <w:p w14:paraId="33403DD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zaveznikov mehkega pristanka</w:t>
            </w:r>
          </w:p>
        </w:tc>
        <w:tc>
          <w:tcPr>
            <w:tcW w:w="1200" w:type="dxa"/>
            <w:tcBorders>
              <w:top w:val="nil"/>
              <w:left w:val="nil"/>
              <w:bottom w:val="single" w:sz="4" w:space="0" w:color="auto"/>
              <w:right w:val="single" w:sz="4" w:space="0" w:color="auto"/>
            </w:tcBorders>
            <w:shd w:val="clear" w:color="auto" w:fill="auto"/>
            <w:noWrap/>
            <w:vAlign w:val="bottom"/>
            <w:hideMark/>
          </w:tcPr>
          <w:p w14:paraId="42906BC5"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A55877" w:rsidRPr="00F247C3" w14:paraId="2F177A9B"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868CB3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Medn.delavnica dokument.filma</w:t>
            </w:r>
          </w:p>
        </w:tc>
        <w:tc>
          <w:tcPr>
            <w:tcW w:w="3620" w:type="dxa"/>
            <w:tcBorders>
              <w:top w:val="nil"/>
              <w:left w:val="nil"/>
              <w:bottom w:val="single" w:sz="4" w:space="0" w:color="auto"/>
              <w:right w:val="single" w:sz="4" w:space="0" w:color="auto"/>
            </w:tcBorders>
            <w:shd w:val="clear" w:color="auto" w:fill="auto"/>
            <w:noWrap/>
            <w:vAlign w:val="bottom"/>
            <w:hideMark/>
          </w:tcPr>
          <w:p w14:paraId="674831AD"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zaveznikov mehkega pristanka</w:t>
            </w:r>
          </w:p>
        </w:tc>
        <w:tc>
          <w:tcPr>
            <w:tcW w:w="1200" w:type="dxa"/>
            <w:tcBorders>
              <w:top w:val="nil"/>
              <w:left w:val="nil"/>
              <w:bottom w:val="single" w:sz="4" w:space="0" w:color="auto"/>
              <w:right w:val="single" w:sz="4" w:space="0" w:color="auto"/>
            </w:tcBorders>
            <w:shd w:val="clear" w:color="auto" w:fill="auto"/>
            <w:noWrap/>
            <w:vAlign w:val="bottom"/>
            <w:hideMark/>
          </w:tcPr>
          <w:p w14:paraId="57A6A512"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7.200,00</w:t>
            </w:r>
          </w:p>
        </w:tc>
      </w:tr>
      <w:tr w:rsidR="00A55877" w:rsidRPr="00F247C3" w14:paraId="0554913E"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32C768B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Filmski krožki</w:t>
            </w:r>
          </w:p>
        </w:tc>
        <w:tc>
          <w:tcPr>
            <w:tcW w:w="3620" w:type="dxa"/>
            <w:tcBorders>
              <w:top w:val="nil"/>
              <w:left w:val="nil"/>
              <w:bottom w:val="single" w:sz="4" w:space="0" w:color="auto"/>
              <w:right w:val="single" w:sz="4" w:space="0" w:color="auto"/>
            </w:tcBorders>
            <w:shd w:val="clear" w:color="auto" w:fill="auto"/>
            <w:noWrap/>
            <w:vAlign w:val="bottom"/>
            <w:hideMark/>
          </w:tcPr>
          <w:p w14:paraId="27084D15"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Ustanova Silvana Furlana</w:t>
            </w:r>
          </w:p>
        </w:tc>
        <w:tc>
          <w:tcPr>
            <w:tcW w:w="1200" w:type="dxa"/>
            <w:tcBorders>
              <w:top w:val="nil"/>
              <w:left w:val="nil"/>
              <w:bottom w:val="single" w:sz="4" w:space="0" w:color="auto"/>
              <w:right w:val="single" w:sz="4" w:space="0" w:color="auto"/>
            </w:tcBorders>
            <w:shd w:val="clear" w:color="auto" w:fill="auto"/>
            <w:noWrap/>
            <w:vAlign w:val="bottom"/>
            <w:hideMark/>
          </w:tcPr>
          <w:p w14:paraId="0481DEFF"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900,00</w:t>
            </w:r>
          </w:p>
        </w:tc>
      </w:tr>
      <w:tr w:rsidR="00A55877" w:rsidRPr="00F247C3" w14:paraId="2DE63FE9"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18549845"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Kinozaver (2016/17)</w:t>
            </w:r>
          </w:p>
        </w:tc>
        <w:tc>
          <w:tcPr>
            <w:tcW w:w="3620" w:type="dxa"/>
            <w:tcBorders>
              <w:top w:val="nil"/>
              <w:left w:val="nil"/>
              <w:bottom w:val="single" w:sz="4" w:space="0" w:color="auto"/>
              <w:right w:val="single" w:sz="4" w:space="0" w:color="auto"/>
            </w:tcBorders>
            <w:shd w:val="clear" w:color="auto" w:fill="auto"/>
            <w:noWrap/>
            <w:vAlign w:val="bottom"/>
            <w:hideMark/>
          </w:tcPr>
          <w:p w14:paraId="0062510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Festival Velenje</w:t>
            </w:r>
          </w:p>
        </w:tc>
        <w:tc>
          <w:tcPr>
            <w:tcW w:w="1200" w:type="dxa"/>
            <w:tcBorders>
              <w:top w:val="nil"/>
              <w:left w:val="nil"/>
              <w:bottom w:val="single" w:sz="4" w:space="0" w:color="auto"/>
              <w:right w:val="single" w:sz="4" w:space="0" w:color="auto"/>
            </w:tcBorders>
            <w:shd w:val="clear" w:color="auto" w:fill="auto"/>
            <w:noWrap/>
            <w:vAlign w:val="bottom"/>
            <w:hideMark/>
          </w:tcPr>
          <w:p w14:paraId="56CA6735"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250,00</w:t>
            </w:r>
          </w:p>
        </w:tc>
      </w:tr>
      <w:tr w:rsidR="00A55877" w:rsidRPr="00F247C3" w14:paraId="25947C90"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752EA5D5"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Mladi dokumentarist - počit.film.delav.</w:t>
            </w:r>
          </w:p>
        </w:tc>
        <w:tc>
          <w:tcPr>
            <w:tcW w:w="3620" w:type="dxa"/>
            <w:tcBorders>
              <w:top w:val="nil"/>
              <w:left w:val="nil"/>
              <w:bottom w:val="single" w:sz="4" w:space="0" w:color="auto"/>
              <w:right w:val="single" w:sz="4" w:space="0" w:color="auto"/>
            </w:tcBorders>
            <w:shd w:val="clear" w:color="auto" w:fill="auto"/>
            <w:noWrap/>
            <w:vAlign w:val="bottom"/>
            <w:hideMark/>
          </w:tcPr>
          <w:p w14:paraId="199CD491"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Magičnost ustvarjanja, zavod</w:t>
            </w:r>
          </w:p>
        </w:tc>
        <w:tc>
          <w:tcPr>
            <w:tcW w:w="1200" w:type="dxa"/>
            <w:tcBorders>
              <w:top w:val="nil"/>
              <w:left w:val="nil"/>
              <w:bottom w:val="single" w:sz="4" w:space="0" w:color="auto"/>
              <w:right w:val="single" w:sz="4" w:space="0" w:color="auto"/>
            </w:tcBorders>
            <w:shd w:val="clear" w:color="auto" w:fill="auto"/>
            <w:noWrap/>
            <w:vAlign w:val="bottom"/>
            <w:hideMark/>
          </w:tcPr>
          <w:p w14:paraId="30937FA4"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250,00</w:t>
            </w:r>
          </w:p>
        </w:tc>
      </w:tr>
      <w:tr w:rsidR="00A55877" w:rsidRPr="00F247C3" w14:paraId="031A5246"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4C7B6CD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Film.vzg. v vzg.izobr.zavodih po SLO </w:t>
            </w:r>
          </w:p>
        </w:tc>
        <w:tc>
          <w:tcPr>
            <w:tcW w:w="3620" w:type="dxa"/>
            <w:tcBorders>
              <w:top w:val="nil"/>
              <w:left w:val="nil"/>
              <w:bottom w:val="nil"/>
              <w:right w:val="single" w:sz="4" w:space="0" w:color="auto"/>
            </w:tcBorders>
            <w:shd w:val="clear" w:color="auto" w:fill="auto"/>
            <w:noWrap/>
            <w:vAlign w:val="bottom"/>
            <w:hideMark/>
          </w:tcPr>
          <w:p w14:paraId="360A52DC"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VIZO, Zavod za uveljavljanje vizualne kulture</w:t>
            </w:r>
          </w:p>
        </w:tc>
        <w:tc>
          <w:tcPr>
            <w:tcW w:w="1200" w:type="dxa"/>
            <w:tcBorders>
              <w:top w:val="nil"/>
              <w:left w:val="nil"/>
              <w:bottom w:val="single" w:sz="4" w:space="0" w:color="auto"/>
              <w:right w:val="single" w:sz="4" w:space="0" w:color="auto"/>
            </w:tcBorders>
            <w:shd w:val="clear" w:color="auto" w:fill="auto"/>
            <w:noWrap/>
            <w:vAlign w:val="bottom"/>
            <w:hideMark/>
          </w:tcPr>
          <w:p w14:paraId="45199FF5"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A55877" w:rsidRPr="00F247C3" w14:paraId="5FCF77BD"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23D2F9DC"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Nori na film</w:t>
            </w:r>
          </w:p>
        </w:tc>
        <w:tc>
          <w:tcPr>
            <w:tcW w:w="3620" w:type="dxa"/>
            <w:tcBorders>
              <w:top w:val="single" w:sz="4" w:space="0" w:color="auto"/>
              <w:left w:val="nil"/>
              <w:bottom w:val="nil"/>
              <w:right w:val="single" w:sz="4" w:space="0" w:color="auto"/>
            </w:tcBorders>
            <w:shd w:val="clear" w:color="auto" w:fill="auto"/>
            <w:noWrap/>
            <w:vAlign w:val="bottom"/>
            <w:hideMark/>
          </w:tcPr>
          <w:p w14:paraId="6FC829C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VIZO, Zavod za uveljavljanje vizualne kulture</w:t>
            </w:r>
          </w:p>
        </w:tc>
        <w:tc>
          <w:tcPr>
            <w:tcW w:w="1200" w:type="dxa"/>
            <w:tcBorders>
              <w:top w:val="nil"/>
              <w:left w:val="nil"/>
              <w:bottom w:val="single" w:sz="4" w:space="0" w:color="auto"/>
              <w:right w:val="single" w:sz="4" w:space="0" w:color="auto"/>
            </w:tcBorders>
            <w:shd w:val="clear" w:color="auto" w:fill="auto"/>
            <w:noWrap/>
            <w:vAlign w:val="bottom"/>
            <w:hideMark/>
          </w:tcPr>
          <w:p w14:paraId="6CF72190"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3.250,00</w:t>
            </w:r>
          </w:p>
        </w:tc>
      </w:tr>
      <w:tr w:rsidR="00A55877" w:rsidRPr="00F247C3" w14:paraId="4A0120BB"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3531733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Program filmske vzgoje 2016/17</w:t>
            </w:r>
          </w:p>
        </w:tc>
        <w:tc>
          <w:tcPr>
            <w:tcW w:w="3620" w:type="dxa"/>
            <w:tcBorders>
              <w:top w:val="single" w:sz="4" w:space="0" w:color="auto"/>
              <w:left w:val="nil"/>
              <w:bottom w:val="nil"/>
              <w:right w:val="single" w:sz="4" w:space="0" w:color="auto"/>
            </w:tcBorders>
            <w:shd w:val="clear" w:color="auto" w:fill="auto"/>
            <w:noWrap/>
            <w:vAlign w:val="bottom"/>
            <w:hideMark/>
          </w:tcPr>
          <w:p w14:paraId="451CD6FF"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Mestni kino Domžale, KD Franca Bernika </w:t>
            </w:r>
          </w:p>
        </w:tc>
        <w:tc>
          <w:tcPr>
            <w:tcW w:w="1200" w:type="dxa"/>
            <w:tcBorders>
              <w:top w:val="nil"/>
              <w:left w:val="nil"/>
              <w:bottom w:val="single" w:sz="4" w:space="0" w:color="auto"/>
              <w:right w:val="single" w:sz="4" w:space="0" w:color="auto"/>
            </w:tcBorders>
            <w:shd w:val="clear" w:color="auto" w:fill="auto"/>
            <w:noWrap/>
            <w:vAlign w:val="bottom"/>
            <w:hideMark/>
          </w:tcPr>
          <w:p w14:paraId="7E70D750"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w:t>
            </w:r>
          </w:p>
        </w:tc>
      </w:tr>
      <w:tr w:rsidR="00A55877" w:rsidRPr="00F247C3" w14:paraId="737B8AE8"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28518BC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Filmšula</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5B6B8BE8"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Kosovelov dom Sežana</w:t>
            </w:r>
          </w:p>
        </w:tc>
        <w:tc>
          <w:tcPr>
            <w:tcW w:w="1200" w:type="dxa"/>
            <w:tcBorders>
              <w:top w:val="nil"/>
              <w:left w:val="nil"/>
              <w:bottom w:val="single" w:sz="4" w:space="0" w:color="auto"/>
              <w:right w:val="single" w:sz="4" w:space="0" w:color="auto"/>
            </w:tcBorders>
            <w:shd w:val="clear" w:color="auto" w:fill="auto"/>
            <w:noWrap/>
            <w:vAlign w:val="bottom"/>
            <w:hideMark/>
          </w:tcPr>
          <w:p w14:paraId="47E33BD7"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250,00</w:t>
            </w:r>
          </w:p>
        </w:tc>
      </w:tr>
      <w:tr w:rsidR="00A55877" w:rsidRPr="00F247C3" w14:paraId="4020403C"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658CE462"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Filmska vzgoja v AKMS 2016/17</w:t>
            </w:r>
          </w:p>
        </w:tc>
        <w:tc>
          <w:tcPr>
            <w:tcW w:w="3620" w:type="dxa"/>
            <w:tcBorders>
              <w:top w:val="nil"/>
              <w:left w:val="nil"/>
              <w:bottom w:val="single" w:sz="4" w:space="0" w:color="auto"/>
              <w:right w:val="single" w:sz="4" w:space="0" w:color="auto"/>
            </w:tcBorders>
            <w:shd w:val="clear" w:color="auto" w:fill="auto"/>
            <w:noWrap/>
            <w:vAlign w:val="bottom"/>
            <w:hideMark/>
          </w:tcPr>
          <w:p w14:paraId="6922786A"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ART KINO MREŽA SLO</w:t>
            </w:r>
          </w:p>
        </w:tc>
        <w:tc>
          <w:tcPr>
            <w:tcW w:w="1200" w:type="dxa"/>
            <w:tcBorders>
              <w:top w:val="nil"/>
              <w:left w:val="nil"/>
              <w:bottom w:val="single" w:sz="4" w:space="0" w:color="auto"/>
              <w:right w:val="single" w:sz="4" w:space="0" w:color="auto"/>
            </w:tcBorders>
            <w:shd w:val="clear" w:color="auto" w:fill="auto"/>
            <w:noWrap/>
            <w:vAlign w:val="bottom"/>
            <w:hideMark/>
          </w:tcPr>
          <w:p w14:paraId="6A725B2A"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875,00</w:t>
            </w:r>
          </w:p>
        </w:tc>
      </w:tr>
      <w:tr w:rsidR="00A55877" w:rsidRPr="00F247C3" w14:paraId="08FD2FE4"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304D1FCE"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Ekranova filmska šola</w:t>
            </w:r>
          </w:p>
        </w:tc>
        <w:tc>
          <w:tcPr>
            <w:tcW w:w="3620" w:type="dxa"/>
            <w:tcBorders>
              <w:top w:val="nil"/>
              <w:left w:val="nil"/>
              <w:bottom w:val="single" w:sz="4" w:space="0" w:color="auto"/>
              <w:right w:val="single" w:sz="4" w:space="0" w:color="auto"/>
            </w:tcBorders>
            <w:shd w:val="clear" w:color="auto" w:fill="auto"/>
            <w:noWrap/>
            <w:vAlign w:val="bottom"/>
            <w:hideMark/>
          </w:tcPr>
          <w:p w14:paraId="19C9EBCB"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Slovenska kinoteka</w:t>
            </w:r>
          </w:p>
        </w:tc>
        <w:tc>
          <w:tcPr>
            <w:tcW w:w="1200" w:type="dxa"/>
            <w:tcBorders>
              <w:top w:val="nil"/>
              <w:left w:val="nil"/>
              <w:bottom w:val="single" w:sz="4" w:space="0" w:color="auto"/>
              <w:right w:val="single" w:sz="4" w:space="0" w:color="auto"/>
            </w:tcBorders>
            <w:shd w:val="clear" w:color="auto" w:fill="auto"/>
            <w:noWrap/>
            <w:vAlign w:val="bottom"/>
            <w:hideMark/>
          </w:tcPr>
          <w:p w14:paraId="726788EF"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500,00</w:t>
            </w:r>
          </w:p>
        </w:tc>
      </w:tr>
      <w:tr w:rsidR="00A55877" w:rsidRPr="00F247C3" w14:paraId="00075BAD"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7422E311"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Kinotrip</w:t>
            </w:r>
          </w:p>
        </w:tc>
        <w:tc>
          <w:tcPr>
            <w:tcW w:w="3620" w:type="dxa"/>
            <w:tcBorders>
              <w:top w:val="nil"/>
              <w:left w:val="nil"/>
              <w:bottom w:val="single" w:sz="4" w:space="0" w:color="auto"/>
              <w:right w:val="single" w:sz="4" w:space="0" w:color="auto"/>
            </w:tcBorders>
            <w:shd w:val="clear" w:color="auto" w:fill="auto"/>
            <w:noWrap/>
            <w:vAlign w:val="bottom"/>
            <w:hideMark/>
          </w:tcPr>
          <w:p w14:paraId="796DE794"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Javni zavod KINODVOR</w:t>
            </w:r>
          </w:p>
        </w:tc>
        <w:tc>
          <w:tcPr>
            <w:tcW w:w="1200" w:type="dxa"/>
            <w:tcBorders>
              <w:top w:val="nil"/>
              <w:left w:val="nil"/>
              <w:bottom w:val="single" w:sz="4" w:space="0" w:color="auto"/>
              <w:right w:val="single" w:sz="4" w:space="0" w:color="auto"/>
            </w:tcBorders>
            <w:shd w:val="clear" w:color="auto" w:fill="auto"/>
            <w:noWrap/>
            <w:vAlign w:val="bottom"/>
            <w:hideMark/>
          </w:tcPr>
          <w:p w14:paraId="085A01E5"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3.250,00</w:t>
            </w:r>
          </w:p>
        </w:tc>
      </w:tr>
      <w:tr w:rsidR="00A55877" w:rsidRPr="00F247C3" w14:paraId="214EB340"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3554B924"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Kinobalon</w:t>
            </w:r>
          </w:p>
        </w:tc>
        <w:tc>
          <w:tcPr>
            <w:tcW w:w="3620" w:type="dxa"/>
            <w:tcBorders>
              <w:top w:val="nil"/>
              <w:left w:val="nil"/>
              <w:bottom w:val="single" w:sz="4" w:space="0" w:color="auto"/>
              <w:right w:val="single" w:sz="4" w:space="0" w:color="auto"/>
            </w:tcBorders>
            <w:shd w:val="clear" w:color="auto" w:fill="auto"/>
            <w:noWrap/>
            <w:vAlign w:val="bottom"/>
            <w:hideMark/>
          </w:tcPr>
          <w:p w14:paraId="0E4F63E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Javni zavod KINODVOR</w:t>
            </w:r>
          </w:p>
        </w:tc>
        <w:tc>
          <w:tcPr>
            <w:tcW w:w="1200" w:type="dxa"/>
            <w:tcBorders>
              <w:top w:val="nil"/>
              <w:left w:val="nil"/>
              <w:bottom w:val="single" w:sz="4" w:space="0" w:color="auto"/>
              <w:right w:val="single" w:sz="4" w:space="0" w:color="auto"/>
            </w:tcBorders>
            <w:shd w:val="clear" w:color="auto" w:fill="auto"/>
            <w:noWrap/>
            <w:vAlign w:val="bottom"/>
            <w:hideMark/>
          </w:tcPr>
          <w:p w14:paraId="16B7B95C"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15.300,00</w:t>
            </w:r>
          </w:p>
        </w:tc>
      </w:tr>
      <w:tr w:rsidR="00A55877" w:rsidRPr="00F247C3" w14:paraId="32363A1D"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633F53E6"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Enimation school</w:t>
            </w:r>
          </w:p>
        </w:tc>
        <w:tc>
          <w:tcPr>
            <w:tcW w:w="3620" w:type="dxa"/>
            <w:tcBorders>
              <w:top w:val="nil"/>
              <w:left w:val="nil"/>
              <w:bottom w:val="single" w:sz="4" w:space="0" w:color="auto"/>
              <w:right w:val="single" w:sz="4" w:space="0" w:color="auto"/>
            </w:tcBorders>
            <w:shd w:val="clear" w:color="auto" w:fill="auto"/>
            <w:noWrap/>
            <w:vAlign w:val="bottom"/>
            <w:hideMark/>
          </w:tcPr>
          <w:p w14:paraId="0F827A7F"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 razvoj filmske kulture</w:t>
            </w:r>
          </w:p>
        </w:tc>
        <w:tc>
          <w:tcPr>
            <w:tcW w:w="1200" w:type="dxa"/>
            <w:tcBorders>
              <w:top w:val="nil"/>
              <w:left w:val="nil"/>
              <w:bottom w:val="single" w:sz="4" w:space="0" w:color="auto"/>
              <w:right w:val="single" w:sz="4" w:space="0" w:color="auto"/>
            </w:tcBorders>
            <w:shd w:val="clear" w:color="auto" w:fill="auto"/>
            <w:noWrap/>
            <w:vAlign w:val="bottom"/>
            <w:hideMark/>
          </w:tcPr>
          <w:p w14:paraId="1BA208BF"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A55877" w:rsidRPr="00F247C3" w14:paraId="3020DE6F" w14:textId="77777777" w:rsidTr="009C53B5">
        <w:trPr>
          <w:trHeight w:val="255"/>
        </w:trPr>
        <w:tc>
          <w:tcPr>
            <w:tcW w:w="4720" w:type="dxa"/>
            <w:tcBorders>
              <w:top w:val="single" w:sz="4" w:space="0" w:color="auto"/>
              <w:left w:val="single" w:sz="4" w:space="0" w:color="auto"/>
              <w:bottom w:val="nil"/>
              <w:right w:val="single" w:sz="4" w:space="0" w:color="auto"/>
            </w:tcBorders>
            <w:shd w:val="clear" w:color="auto" w:fill="auto"/>
            <w:noWrap/>
            <w:vAlign w:val="bottom"/>
            <w:hideMark/>
          </w:tcPr>
          <w:p w14:paraId="6560434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Skrivnosti neodvisne produkcije</w:t>
            </w:r>
          </w:p>
        </w:tc>
        <w:tc>
          <w:tcPr>
            <w:tcW w:w="3620" w:type="dxa"/>
            <w:tcBorders>
              <w:top w:val="nil"/>
              <w:left w:val="nil"/>
              <w:bottom w:val="single" w:sz="4" w:space="0" w:color="auto"/>
              <w:right w:val="single" w:sz="4" w:space="0" w:color="auto"/>
            </w:tcBorders>
            <w:shd w:val="clear" w:color="auto" w:fill="auto"/>
            <w:noWrap/>
            <w:vAlign w:val="bottom"/>
            <w:hideMark/>
          </w:tcPr>
          <w:p w14:paraId="3900CA7D"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Film Factory, filmsko društvo</w:t>
            </w:r>
          </w:p>
        </w:tc>
        <w:tc>
          <w:tcPr>
            <w:tcW w:w="1200" w:type="dxa"/>
            <w:tcBorders>
              <w:top w:val="nil"/>
              <w:left w:val="nil"/>
              <w:bottom w:val="single" w:sz="4" w:space="0" w:color="auto"/>
              <w:right w:val="single" w:sz="4" w:space="0" w:color="auto"/>
            </w:tcBorders>
            <w:shd w:val="clear" w:color="auto" w:fill="auto"/>
            <w:noWrap/>
            <w:vAlign w:val="bottom"/>
            <w:hideMark/>
          </w:tcPr>
          <w:p w14:paraId="6E64E7E3"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1.000,00</w:t>
            </w:r>
          </w:p>
        </w:tc>
      </w:tr>
      <w:tr w:rsidR="00A55877" w:rsidRPr="00F247C3" w14:paraId="0D5097A4"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7802229C"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Kratka scena</w:t>
            </w:r>
          </w:p>
        </w:tc>
        <w:tc>
          <w:tcPr>
            <w:tcW w:w="3620" w:type="dxa"/>
            <w:tcBorders>
              <w:top w:val="nil"/>
              <w:left w:val="nil"/>
              <w:bottom w:val="single" w:sz="4" w:space="0" w:color="auto"/>
              <w:right w:val="single" w:sz="4" w:space="0" w:color="auto"/>
            </w:tcBorders>
            <w:shd w:val="clear" w:color="auto" w:fill="auto"/>
            <w:noWrap/>
            <w:vAlign w:val="bottom"/>
            <w:hideMark/>
          </w:tcPr>
          <w:p w14:paraId="04F6B628"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 uveljavljavljanje kratkega filma KRAKEN</w:t>
            </w:r>
          </w:p>
        </w:tc>
        <w:tc>
          <w:tcPr>
            <w:tcW w:w="1200" w:type="dxa"/>
            <w:tcBorders>
              <w:top w:val="nil"/>
              <w:left w:val="nil"/>
              <w:bottom w:val="single" w:sz="4" w:space="0" w:color="auto"/>
              <w:right w:val="single" w:sz="4" w:space="0" w:color="auto"/>
            </w:tcBorders>
            <w:shd w:val="clear" w:color="auto" w:fill="auto"/>
            <w:noWrap/>
            <w:vAlign w:val="bottom"/>
            <w:hideMark/>
          </w:tcPr>
          <w:p w14:paraId="07B6DD33"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500,00</w:t>
            </w:r>
          </w:p>
        </w:tc>
      </w:tr>
      <w:tr w:rsidR="00A55877" w:rsidRPr="00F247C3" w14:paraId="6C05FE63"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67D62533"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SLON - vzg.izobraž.progr.animiran.filma</w:t>
            </w:r>
          </w:p>
        </w:tc>
        <w:tc>
          <w:tcPr>
            <w:tcW w:w="3620" w:type="dxa"/>
            <w:tcBorders>
              <w:top w:val="nil"/>
              <w:left w:val="nil"/>
              <w:bottom w:val="single" w:sz="4" w:space="0" w:color="auto"/>
              <w:right w:val="single" w:sz="4" w:space="0" w:color="auto"/>
            </w:tcBorders>
            <w:shd w:val="clear" w:color="auto" w:fill="auto"/>
            <w:noWrap/>
            <w:vAlign w:val="bottom"/>
            <w:hideMark/>
          </w:tcPr>
          <w:p w14:paraId="1D5DFF54"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 izvajanje filmske vzgoje SLON</w:t>
            </w:r>
          </w:p>
        </w:tc>
        <w:tc>
          <w:tcPr>
            <w:tcW w:w="1200" w:type="dxa"/>
            <w:tcBorders>
              <w:top w:val="nil"/>
              <w:left w:val="nil"/>
              <w:bottom w:val="single" w:sz="4" w:space="0" w:color="auto"/>
              <w:right w:val="single" w:sz="4" w:space="0" w:color="auto"/>
            </w:tcBorders>
            <w:shd w:val="clear" w:color="auto" w:fill="auto"/>
            <w:noWrap/>
            <w:vAlign w:val="bottom"/>
            <w:hideMark/>
          </w:tcPr>
          <w:p w14:paraId="3A18FF46"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3.000,00</w:t>
            </w:r>
          </w:p>
        </w:tc>
      </w:tr>
      <w:tr w:rsidR="00A55877" w:rsidRPr="00F247C3" w14:paraId="76DC1336"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3CFD13A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Izobraževanje in delavnice animi.filma</w:t>
            </w:r>
          </w:p>
        </w:tc>
        <w:tc>
          <w:tcPr>
            <w:tcW w:w="3620" w:type="dxa"/>
            <w:tcBorders>
              <w:top w:val="nil"/>
              <w:left w:val="nil"/>
              <w:bottom w:val="nil"/>
              <w:right w:val="single" w:sz="4" w:space="0" w:color="auto"/>
            </w:tcBorders>
            <w:shd w:val="clear" w:color="000000" w:fill="FFFFFF"/>
            <w:noWrap/>
            <w:vAlign w:val="bottom"/>
            <w:hideMark/>
          </w:tcPr>
          <w:p w14:paraId="53E6BE1C"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ZVVIKS</w:t>
            </w:r>
          </w:p>
        </w:tc>
        <w:tc>
          <w:tcPr>
            <w:tcW w:w="1200" w:type="dxa"/>
            <w:tcBorders>
              <w:top w:val="nil"/>
              <w:left w:val="nil"/>
              <w:bottom w:val="single" w:sz="4" w:space="0" w:color="auto"/>
              <w:right w:val="single" w:sz="4" w:space="0" w:color="auto"/>
            </w:tcBorders>
            <w:shd w:val="clear" w:color="auto" w:fill="auto"/>
            <w:noWrap/>
            <w:vAlign w:val="bottom"/>
            <w:hideMark/>
          </w:tcPr>
          <w:p w14:paraId="561821F8"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3.000,00</w:t>
            </w:r>
          </w:p>
        </w:tc>
      </w:tr>
      <w:tr w:rsidR="00A55877" w:rsidRPr="00F247C3" w14:paraId="598E3481" w14:textId="77777777" w:rsidTr="009C53B5">
        <w:trPr>
          <w:trHeight w:val="255"/>
        </w:trPr>
        <w:tc>
          <w:tcPr>
            <w:tcW w:w="4720" w:type="dxa"/>
            <w:tcBorders>
              <w:top w:val="single" w:sz="4" w:space="0" w:color="auto"/>
              <w:left w:val="single" w:sz="4" w:space="0" w:color="auto"/>
              <w:bottom w:val="nil"/>
              <w:right w:val="single" w:sz="4" w:space="0" w:color="auto"/>
            </w:tcBorders>
            <w:shd w:val="clear" w:color="000000" w:fill="FFFFFF"/>
            <w:noWrap/>
            <w:vAlign w:val="bottom"/>
            <w:hideMark/>
          </w:tcPr>
          <w:p w14:paraId="73DA02F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Ostrenje pogleda z razšir.dodatnimi dejav.</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DAFA900" w14:textId="77777777" w:rsidR="00A55877" w:rsidRPr="00F247C3" w:rsidRDefault="00A55877" w:rsidP="00A55877">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za širjenje filmske kulture KINO</w:t>
            </w:r>
          </w:p>
        </w:tc>
        <w:tc>
          <w:tcPr>
            <w:tcW w:w="1200" w:type="dxa"/>
            <w:tcBorders>
              <w:top w:val="nil"/>
              <w:left w:val="nil"/>
              <w:bottom w:val="single" w:sz="4" w:space="0" w:color="auto"/>
              <w:right w:val="single" w:sz="4" w:space="0" w:color="auto"/>
            </w:tcBorders>
            <w:shd w:val="clear" w:color="auto" w:fill="auto"/>
            <w:noWrap/>
            <w:vAlign w:val="bottom"/>
            <w:hideMark/>
          </w:tcPr>
          <w:p w14:paraId="26F32990" w14:textId="77777777" w:rsidR="00A55877" w:rsidRPr="00F247C3" w:rsidRDefault="00A55877" w:rsidP="00A55877">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875,00</w:t>
            </w:r>
          </w:p>
        </w:tc>
      </w:tr>
      <w:tr w:rsidR="00A55877" w:rsidRPr="00F247C3" w14:paraId="0A62CC9F" w14:textId="77777777" w:rsidTr="009C53B5">
        <w:trPr>
          <w:trHeight w:val="300"/>
        </w:trPr>
        <w:tc>
          <w:tcPr>
            <w:tcW w:w="4720" w:type="dxa"/>
            <w:tcBorders>
              <w:top w:val="single" w:sz="4" w:space="0" w:color="auto"/>
              <w:left w:val="single" w:sz="4" w:space="0" w:color="auto"/>
              <w:bottom w:val="single" w:sz="4" w:space="0" w:color="auto"/>
              <w:right w:val="nil"/>
            </w:tcBorders>
            <w:shd w:val="clear" w:color="000000" w:fill="FFFF00"/>
            <w:noWrap/>
            <w:vAlign w:val="bottom"/>
            <w:hideMark/>
          </w:tcPr>
          <w:p w14:paraId="3F8125BC" w14:textId="77777777" w:rsidR="00A55877" w:rsidRPr="00F247C3" w:rsidRDefault="00A55877" w:rsidP="00A55877">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3620" w:type="dxa"/>
            <w:tcBorders>
              <w:top w:val="nil"/>
              <w:left w:val="nil"/>
              <w:bottom w:val="single" w:sz="4" w:space="0" w:color="auto"/>
              <w:right w:val="nil"/>
            </w:tcBorders>
            <w:shd w:val="clear" w:color="000000" w:fill="FFFF00"/>
            <w:noWrap/>
            <w:vAlign w:val="bottom"/>
            <w:hideMark/>
          </w:tcPr>
          <w:p w14:paraId="58917436" w14:textId="77777777" w:rsidR="00A55877" w:rsidRPr="00F247C3" w:rsidRDefault="00A55877" w:rsidP="00A55877">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5F24306E" w14:textId="77777777" w:rsidR="00A55877" w:rsidRPr="00F247C3" w:rsidRDefault="00A55877" w:rsidP="00A55877">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132.825,00</w:t>
            </w:r>
          </w:p>
        </w:tc>
      </w:tr>
    </w:tbl>
    <w:p w14:paraId="0B50AF61" w14:textId="77777777" w:rsidR="00F609EA" w:rsidRPr="00F247C3" w:rsidRDefault="00F609EA" w:rsidP="00314EA8">
      <w:pPr>
        <w:spacing w:line="240" w:lineRule="auto"/>
        <w:jc w:val="both"/>
        <w:rPr>
          <w:rFonts w:asciiTheme="minorHAnsi" w:eastAsia="Calibri" w:hAnsiTheme="minorHAnsi" w:cstheme="minorHAnsi"/>
          <w:iCs/>
        </w:rPr>
      </w:pPr>
    </w:p>
    <w:p w14:paraId="3164D7E2" w14:textId="77777777" w:rsidR="00314EA8" w:rsidRPr="00F247C3" w:rsidRDefault="00314EA8" w:rsidP="00314EA8">
      <w:pPr>
        <w:spacing w:line="240" w:lineRule="auto"/>
        <w:jc w:val="both"/>
        <w:rPr>
          <w:rFonts w:asciiTheme="minorHAnsi" w:eastAsia="Calibri" w:hAnsiTheme="minorHAnsi" w:cstheme="minorHAnsi"/>
          <w:iCs/>
        </w:rPr>
      </w:pPr>
    </w:p>
    <w:p w14:paraId="04BAC30F" w14:textId="77777777" w:rsidR="00314EA8" w:rsidRPr="00F247C3" w:rsidRDefault="00EF231F" w:rsidP="00314EA8">
      <w:pPr>
        <w:spacing w:line="240" w:lineRule="auto"/>
        <w:jc w:val="both"/>
        <w:rPr>
          <w:rFonts w:asciiTheme="minorHAnsi" w:eastAsia="Calibri" w:hAnsiTheme="minorHAnsi" w:cstheme="minorHAnsi"/>
          <w:b/>
        </w:rPr>
      </w:pPr>
      <w:r w:rsidRPr="00F247C3">
        <w:rPr>
          <w:rFonts w:asciiTheme="minorHAnsi" w:eastAsia="Calibri" w:hAnsiTheme="minorHAnsi" w:cstheme="minorHAnsi"/>
          <w:b/>
        </w:rPr>
        <w:t>Projekti organizirane filmske stroke</w:t>
      </w:r>
    </w:p>
    <w:p w14:paraId="0BD9D4A5" w14:textId="2DDB921C" w:rsidR="00314EA8" w:rsidRPr="00F247C3" w:rsidRDefault="00314EA8" w:rsidP="00314EA8">
      <w:pPr>
        <w:spacing w:line="240" w:lineRule="auto"/>
        <w:jc w:val="both"/>
        <w:rPr>
          <w:rFonts w:asciiTheme="minorHAnsi" w:hAnsiTheme="minorHAnsi" w:cstheme="minorHAnsi"/>
        </w:rPr>
      </w:pPr>
      <w:r w:rsidRPr="00F247C3">
        <w:rPr>
          <w:rFonts w:asciiTheme="minorHAnsi" w:hAnsiTheme="minorHAnsi" w:cstheme="minorHAnsi"/>
        </w:rPr>
        <w:t>V letu 201</w:t>
      </w:r>
      <w:r w:rsidR="00116058" w:rsidRPr="00F247C3">
        <w:rPr>
          <w:rFonts w:asciiTheme="minorHAnsi" w:hAnsiTheme="minorHAnsi" w:cstheme="minorHAnsi"/>
        </w:rPr>
        <w:t>6</w:t>
      </w:r>
      <w:r w:rsidRPr="00F247C3">
        <w:rPr>
          <w:rFonts w:asciiTheme="minorHAnsi" w:hAnsiTheme="minorHAnsi" w:cstheme="minorHAnsi"/>
        </w:rPr>
        <w:t xml:space="preserve"> smo izplačali 2</w:t>
      </w:r>
      <w:r w:rsidR="00116058" w:rsidRPr="00F247C3">
        <w:rPr>
          <w:rFonts w:asciiTheme="minorHAnsi" w:hAnsiTheme="minorHAnsi" w:cstheme="minorHAnsi"/>
        </w:rPr>
        <w:t>8</w:t>
      </w:r>
      <w:r w:rsidRPr="00F247C3">
        <w:rPr>
          <w:rFonts w:asciiTheme="minorHAnsi" w:hAnsiTheme="minorHAnsi" w:cstheme="minorHAnsi"/>
        </w:rPr>
        <w:t>.</w:t>
      </w:r>
      <w:r w:rsidR="00116058" w:rsidRPr="00F247C3">
        <w:rPr>
          <w:rFonts w:asciiTheme="minorHAnsi" w:hAnsiTheme="minorHAnsi" w:cstheme="minorHAnsi"/>
        </w:rPr>
        <w:t>4</w:t>
      </w:r>
      <w:r w:rsidRPr="00F247C3">
        <w:rPr>
          <w:rFonts w:asciiTheme="minorHAnsi" w:hAnsiTheme="minorHAnsi" w:cstheme="minorHAnsi"/>
        </w:rPr>
        <w:t>00</w:t>
      </w:r>
      <w:r w:rsidR="008A365B" w:rsidRPr="00F247C3">
        <w:rPr>
          <w:rFonts w:asciiTheme="minorHAnsi" w:hAnsiTheme="minorHAnsi" w:cstheme="minorHAnsi"/>
        </w:rPr>
        <w:t xml:space="preserve"> € </w:t>
      </w:r>
      <w:r w:rsidRPr="00F247C3">
        <w:rPr>
          <w:rFonts w:asciiTheme="minorHAnsi" w:hAnsiTheme="minorHAnsi" w:cstheme="minorHAnsi"/>
        </w:rPr>
        <w:t xml:space="preserve">za projekte organizirane </w:t>
      </w:r>
      <w:r w:rsidR="00EF231F" w:rsidRPr="00F247C3">
        <w:rPr>
          <w:rFonts w:asciiTheme="minorHAnsi" w:hAnsiTheme="minorHAnsi" w:cstheme="minorHAnsi"/>
        </w:rPr>
        <w:t xml:space="preserve">filmske </w:t>
      </w:r>
      <w:r w:rsidRPr="00F247C3">
        <w:rPr>
          <w:rFonts w:asciiTheme="minorHAnsi" w:hAnsiTheme="minorHAnsi" w:cstheme="minorHAnsi"/>
        </w:rPr>
        <w:t xml:space="preserve">stroke. </w:t>
      </w:r>
      <w:r w:rsidR="00116058" w:rsidRPr="00F247C3">
        <w:rPr>
          <w:rFonts w:asciiTheme="minorHAnsi" w:hAnsiTheme="minorHAnsi" w:cstheme="minorHAnsi"/>
        </w:rPr>
        <w:t>Z izplačilom 1.500</w:t>
      </w:r>
      <w:r w:rsidR="008A365B" w:rsidRPr="00F247C3">
        <w:rPr>
          <w:rFonts w:asciiTheme="minorHAnsi" w:hAnsiTheme="minorHAnsi" w:cstheme="minorHAnsi"/>
        </w:rPr>
        <w:t xml:space="preserve"> € </w:t>
      </w:r>
      <w:r w:rsidR="00116058" w:rsidRPr="00F247C3">
        <w:rPr>
          <w:rFonts w:asciiTheme="minorHAnsi" w:hAnsiTheme="minorHAnsi" w:cstheme="minorHAnsi"/>
        </w:rPr>
        <w:t>smo zaključili projekte iz razpisa leta 2014</w:t>
      </w:r>
      <w:r w:rsidR="009D2E1A" w:rsidRPr="00F247C3">
        <w:rPr>
          <w:rFonts w:asciiTheme="minorHAnsi" w:hAnsiTheme="minorHAnsi" w:cstheme="minorHAnsi"/>
        </w:rPr>
        <w:t>. Projektom izbranih na razpisu za leto 2015 moramo v letu 2017 izplačati še 10.125</w:t>
      </w:r>
      <w:r w:rsidR="008A365B" w:rsidRPr="00F247C3">
        <w:rPr>
          <w:rFonts w:asciiTheme="minorHAnsi" w:hAnsiTheme="minorHAnsi" w:cstheme="minorHAnsi"/>
        </w:rPr>
        <w:t xml:space="preserve"> € </w:t>
      </w:r>
      <w:r w:rsidR="009D2E1A" w:rsidRPr="00F247C3">
        <w:rPr>
          <w:rFonts w:asciiTheme="minorHAnsi" w:hAnsiTheme="minorHAnsi" w:cstheme="minorHAnsi"/>
        </w:rPr>
        <w:t xml:space="preserve">in projektom izbranih na razpisu za leto 2016 23.500 </w:t>
      </w:r>
      <w:r w:rsidR="006F7F2D" w:rsidRPr="00F247C3">
        <w:rPr>
          <w:rFonts w:asciiTheme="minorHAnsi" w:hAnsiTheme="minorHAnsi" w:cstheme="minorHAnsi"/>
        </w:rPr>
        <w:t>€.</w:t>
      </w:r>
    </w:p>
    <w:p w14:paraId="3EBF6847" w14:textId="77777777" w:rsidR="00116058" w:rsidRPr="00F247C3" w:rsidRDefault="00116058" w:rsidP="00314EA8">
      <w:pPr>
        <w:spacing w:line="240" w:lineRule="auto"/>
        <w:jc w:val="both"/>
        <w:rPr>
          <w:rFonts w:asciiTheme="minorHAnsi" w:hAnsiTheme="minorHAnsi" w:cstheme="minorHAnsi"/>
        </w:rPr>
      </w:pPr>
    </w:p>
    <w:tbl>
      <w:tblPr>
        <w:tblW w:w="9540" w:type="dxa"/>
        <w:tblCellMar>
          <w:left w:w="70" w:type="dxa"/>
          <w:right w:w="70" w:type="dxa"/>
        </w:tblCellMar>
        <w:tblLook w:val="04A0" w:firstRow="1" w:lastRow="0" w:firstColumn="1" w:lastColumn="0" w:noHBand="0" w:noVBand="1"/>
      </w:tblPr>
      <w:tblGrid>
        <w:gridCol w:w="4720"/>
        <w:gridCol w:w="3620"/>
        <w:gridCol w:w="1200"/>
      </w:tblGrid>
      <w:tr w:rsidR="00116058" w:rsidRPr="00F247C3" w14:paraId="237B510A" w14:textId="77777777" w:rsidTr="00116058">
        <w:trPr>
          <w:trHeight w:val="480"/>
        </w:trPr>
        <w:tc>
          <w:tcPr>
            <w:tcW w:w="47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103752" w14:textId="77777777" w:rsidR="00116058" w:rsidRPr="00F247C3" w:rsidRDefault="00116058" w:rsidP="00116058">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lastRenderedPageBreak/>
              <w:t>Naslov projekta</w:t>
            </w:r>
          </w:p>
        </w:tc>
        <w:tc>
          <w:tcPr>
            <w:tcW w:w="3620" w:type="dxa"/>
            <w:tcBorders>
              <w:top w:val="single" w:sz="4" w:space="0" w:color="auto"/>
              <w:left w:val="nil"/>
              <w:bottom w:val="single" w:sz="4" w:space="0" w:color="auto"/>
              <w:right w:val="single" w:sz="4" w:space="0" w:color="auto"/>
            </w:tcBorders>
            <w:shd w:val="clear" w:color="000000" w:fill="FFFF00"/>
            <w:vAlign w:val="center"/>
            <w:hideMark/>
          </w:tcPr>
          <w:p w14:paraId="1927223A" w14:textId="77777777" w:rsidR="00116058" w:rsidRPr="00F247C3" w:rsidRDefault="00116058" w:rsidP="00116058">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Producent</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0D58D1F5" w14:textId="77777777" w:rsidR="00116058" w:rsidRPr="00F247C3" w:rsidRDefault="00116058" w:rsidP="00116058">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Izplačano v letu 2016</w:t>
            </w:r>
          </w:p>
        </w:tc>
      </w:tr>
      <w:tr w:rsidR="00116058" w:rsidRPr="00F247C3" w14:paraId="3310DD62"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4CE0A67A"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Večeri slov.režiserjev</w:t>
            </w:r>
          </w:p>
        </w:tc>
        <w:tc>
          <w:tcPr>
            <w:tcW w:w="3620" w:type="dxa"/>
            <w:tcBorders>
              <w:top w:val="nil"/>
              <w:left w:val="nil"/>
              <w:bottom w:val="single" w:sz="4" w:space="0" w:color="auto"/>
              <w:right w:val="single" w:sz="4" w:space="0" w:color="auto"/>
            </w:tcBorders>
            <w:shd w:val="clear" w:color="auto" w:fill="auto"/>
            <w:noWrap/>
            <w:vAlign w:val="bottom"/>
            <w:hideMark/>
          </w:tcPr>
          <w:p w14:paraId="615F78D9"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DSFU</w:t>
            </w:r>
          </w:p>
        </w:tc>
        <w:tc>
          <w:tcPr>
            <w:tcW w:w="1200" w:type="dxa"/>
            <w:tcBorders>
              <w:top w:val="nil"/>
              <w:left w:val="nil"/>
              <w:bottom w:val="single" w:sz="4" w:space="0" w:color="auto"/>
              <w:right w:val="single" w:sz="4" w:space="0" w:color="auto"/>
            </w:tcBorders>
            <w:shd w:val="clear" w:color="auto" w:fill="auto"/>
            <w:noWrap/>
            <w:vAlign w:val="bottom"/>
            <w:hideMark/>
          </w:tcPr>
          <w:p w14:paraId="26AC1791"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500,00</w:t>
            </w:r>
          </w:p>
        </w:tc>
      </w:tr>
      <w:tr w:rsidR="00116058" w:rsidRPr="00F247C3" w14:paraId="6FFA5E50"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2909CBEC"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Afir.in prom.slov.anim.filma</w:t>
            </w:r>
          </w:p>
        </w:tc>
        <w:tc>
          <w:tcPr>
            <w:tcW w:w="3620" w:type="dxa"/>
            <w:tcBorders>
              <w:top w:val="nil"/>
              <w:left w:val="nil"/>
              <w:bottom w:val="single" w:sz="4" w:space="0" w:color="auto"/>
              <w:right w:val="single" w:sz="4" w:space="0" w:color="auto"/>
            </w:tcBorders>
            <w:shd w:val="clear" w:color="auto" w:fill="auto"/>
            <w:noWrap/>
            <w:vAlign w:val="bottom"/>
            <w:hideMark/>
          </w:tcPr>
          <w:p w14:paraId="77E0F5F9"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slov.animiranega filma</w:t>
            </w:r>
          </w:p>
        </w:tc>
        <w:tc>
          <w:tcPr>
            <w:tcW w:w="1200" w:type="dxa"/>
            <w:tcBorders>
              <w:top w:val="nil"/>
              <w:left w:val="nil"/>
              <w:bottom w:val="single" w:sz="4" w:space="0" w:color="auto"/>
              <w:right w:val="single" w:sz="4" w:space="0" w:color="auto"/>
            </w:tcBorders>
            <w:shd w:val="clear" w:color="auto" w:fill="auto"/>
            <w:noWrap/>
            <w:vAlign w:val="bottom"/>
            <w:hideMark/>
          </w:tcPr>
          <w:p w14:paraId="0C49381D"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1.000,00</w:t>
            </w:r>
          </w:p>
        </w:tc>
      </w:tr>
      <w:tr w:rsidR="00116058" w:rsidRPr="00F247C3" w14:paraId="78ACEDC1"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73012296"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Izbor slov.kandidata za tujejez.oskarja</w:t>
            </w:r>
          </w:p>
        </w:tc>
        <w:tc>
          <w:tcPr>
            <w:tcW w:w="3620" w:type="dxa"/>
            <w:tcBorders>
              <w:top w:val="nil"/>
              <w:left w:val="nil"/>
              <w:bottom w:val="single" w:sz="4" w:space="0" w:color="auto"/>
              <w:right w:val="single" w:sz="4" w:space="0" w:color="auto"/>
            </w:tcBorders>
            <w:shd w:val="clear" w:color="auto" w:fill="auto"/>
            <w:noWrap/>
            <w:vAlign w:val="bottom"/>
            <w:hideMark/>
          </w:tcPr>
          <w:p w14:paraId="0D98DAB1"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slov.film.ustvarjalcev</w:t>
            </w:r>
          </w:p>
        </w:tc>
        <w:tc>
          <w:tcPr>
            <w:tcW w:w="1200" w:type="dxa"/>
            <w:tcBorders>
              <w:top w:val="nil"/>
              <w:left w:val="nil"/>
              <w:bottom w:val="single" w:sz="4" w:space="0" w:color="auto"/>
              <w:right w:val="single" w:sz="4" w:space="0" w:color="auto"/>
            </w:tcBorders>
            <w:shd w:val="clear" w:color="auto" w:fill="auto"/>
            <w:noWrap/>
            <w:vAlign w:val="bottom"/>
            <w:hideMark/>
          </w:tcPr>
          <w:p w14:paraId="3C0A7811"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116058" w:rsidRPr="00F247C3" w14:paraId="323326C9"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1D29ED31"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Ag.za igralce,režis.in scen.JV EU</w:t>
            </w:r>
          </w:p>
        </w:tc>
        <w:tc>
          <w:tcPr>
            <w:tcW w:w="3620" w:type="dxa"/>
            <w:tcBorders>
              <w:top w:val="nil"/>
              <w:left w:val="nil"/>
              <w:bottom w:val="single" w:sz="4" w:space="0" w:color="auto"/>
              <w:right w:val="single" w:sz="4" w:space="0" w:color="auto"/>
            </w:tcBorders>
            <w:shd w:val="clear" w:color="auto" w:fill="auto"/>
            <w:noWrap/>
            <w:vAlign w:val="bottom"/>
            <w:hideMark/>
          </w:tcPr>
          <w:p w14:paraId="6C7D2FD0"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slov.film.ustvarjalcev</w:t>
            </w:r>
          </w:p>
        </w:tc>
        <w:tc>
          <w:tcPr>
            <w:tcW w:w="1200" w:type="dxa"/>
            <w:tcBorders>
              <w:top w:val="nil"/>
              <w:left w:val="nil"/>
              <w:bottom w:val="single" w:sz="4" w:space="0" w:color="auto"/>
              <w:right w:val="single" w:sz="4" w:space="0" w:color="auto"/>
            </w:tcBorders>
            <w:shd w:val="clear" w:color="auto" w:fill="auto"/>
            <w:noWrap/>
            <w:vAlign w:val="bottom"/>
            <w:hideMark/>
          </w:tcPr>
          <w:p w14:paraId="19A0358D"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2.250,00</w:t>
            </w:r>
          </w:p>
        </w:tc>
      </w:tr>
      <w:tr w:rsidR="00116058" w:rsidRPr="00F247C3" w14:paraId="68E6BAD6"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6F63A836"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Podel.nagrad Društ.slov.režiserjev</w:t>
            </w:r>
          </w:p>
        </w:tc>
        <w:tc>
          <w:tcPr>
            <w:tcW w:w="3620" w:type="dxa"/>
            <w:tcBorders>
              <w:top w:val="nil"/>
              <w:left w:val="nil"/>
              <w:bottom w:val="single" w:sz="4" w:space="0" w:color="auto"/>
              <w:right w:val="single" w:sz="4" w:space="0" w:color="auto"/>
            </w:tcBorders>
            <w:shd w:val="clear" w:color="auto" w:fill="auto"/>
            <w:noWrap/>
            <w:vAlign w:val="bottom"/>
            <w:hideMark/>
          </w:tcPr>
          <w:p w14:paraId="5D390C7D"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slovenskih režiserjev</w:t>
            </w:r>
          </w:p>
        </w:tc>
        <w:tc>
          <w:tcPr>
            <w:tcW w:w="1200" w:type="dxa"/>
            <w:tcBorders>
              <w:top w:val="nil"/>
              <w:left w:val="nil"/>
              <w:bottom w:val="single" w:sz="4" w:space="0" w:color="auto"/>
              <w:right w:val="single" w:sz="4" w:space="0" w:color="auto"/>
            </w:tcBorders>
            <w:shd w:val="clear" w:color="auto" w:fill="auto"/>
            <w:noWrap/>
            <w:vAlign w:val="bottom"/>
            <w:hideMark/>
          </w:tcPr>
          <w:p w14:paraId="70A0EE66"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w:t>
            </w:r>
          </w:p>
        </w:tc>
      </w:tr>
      <w:tr w:rsidR="00116058" w:rsidRPr="00F247C3" w14:paraId="4DDE1E8D"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769A8047"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Slov.dan na gen.skupš.Fera 2015</w:t>
            </w:r>
          </w:p>
        </w:tc>
        <w:tc>
          <w:tcPr>
            <w:tcW w:w="3620" w:type="dxa"/>
            <w:tcBorders>
              <w:top w:val="nil"/>
              <w:left w:val="nil"/>
              <w:bottom w:val="single" w:sz="4" w:space="0" w:color="auto"/>
              <w:right w:val="single" w:sz="4" w:space="0" w:color="auto"/>
            </w:tcBorders>
            <w:shd w:val="clear" w:color="auto" w:fill="auto"/>
            <w:noWrap/>
            <w:vAlign w:val="bottom"/>
            <w:hideMark/>
          </w:tcPr>
          <w:p w14:paraId="20380A26"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slovenskih režiserjev</w:t>
            </w:r>
          </w:p>
        </w:tc>
        <w:tc>
          <w:tcPr>
            <w:tcW w:w="1200" w:type="dxa"/>
            <w:tcBorders>
              <w:top w:val="nil"/>
              <w:left w:val="nil"/>
              <w:bottom w:val="single" w:sz="4" w:space="0" w:color="auto"/>
              <w:right w:val="single" w:sz="4" w:space="0" w:color="auto"/>
            </w:tcBorders>
            <w:shd w:val="clear" w:color="auto" w:fill="auto"/>
            <w:noWrap/>
            <w:vAlign w:val="bottom"/>
            <w:hideMark/>
          </w:tcPr>
          <w:p w14:paraId="20EA0C14"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1.875,00</w:t>
            </w:r>
          </w:p>
        </w:tc>
      </w:tr>
      <w:tr w:rsidR="00116058" w:rsidRPr="00F247C3" w14:paraId="07DE4CAD"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5D46E568"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Izobraževanje kinooperaterjev</w:t>
            </w:r>
          </w:p>
        </w:tc>
        <w:tc>
          <w:tcPr>
            <w:tcW w:w="3620" w:type="dxa"/>
            <w:tcBorders>
              <w:top w:val="nil"/>
              <w:left w:val="nil"/>
              <w:bottom w:val="single" w:sz="4" w:space="0" w:color="auto"/>
              <w:right w:val="single" w:sz="4" w:space="0" w:color="auto"/>
            </w:tcBorders>
            <w:shd w:val="clear" w:color="auto" w:fill="auto"/>
            <w:noWrap/>
            <w:vAlign w:val="bottom"/>
            <w:hideMark/>
          </w:tcPr>
          <w:p w14:paraId="03DBACFD"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ART KINO MREŽA SLO</w:t>
            </w:r>
          </w:p>
        </w:tc>
        <w:tc>
          <w:tcPr>
            <w:tcW w:w="1200" w:type="dxa"/>
            <w:tcBorders>
              <w:top w:val="nil"/>
              <w:left w:val="nil"/>
              <w:bottom w:val="single" w:sz="4" w:space="0" w:color="auto"/>
              <w:right w:val="single" w:sz="4" w:space="0" w:color="auto"/>
            </w:tcBorders>
            <w:shd w:val="clear" w:color="auto" w:fill="auto"/>
            <w:noWrap/>
            <w:vAlign w:val="bottom"/>
            <w:hideMark/>
          </w:tcPr>
          <w:p w14:paraId="1D881019"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w:t>
            </w:r>
          </w:p>
        </w:tc>
      </w:tr>
      <w:tr w:rsidR="00116058" w:rsidRPr="00F247C3" w14:paraId="79C1C141"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76304829"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Podelitev letne stan.nagrade</w:t>
            </w:r>
          </w:p>
        </w:tc>
        <w:tc>
          <w:tcPr>
            <w:tcW w:w="3620" w:type="dxa"/>
            <w:tcBorders>
              <w:top w:val="nil"/>
              <w:left w:val="nil"/>
              <w:bottom w:val="single" w:sz="4" w:space="0" w:color="auto"/>
              <w:right w:val="single" w:sz="4" w:space="0" w:color="auto"/>
            </w:tcBorders>
            <w:shd w:val="clear" w:color="auto" w:fill="auto"/>
            <w:noWrap/>
            <w:vAlign w:val="bottom"/>
            <w:hideMark/>
          </w:tcPr>
          <w:p w14:paraId="354D3964"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Dr.film.snemalcev Slovenije</w:t>
            </w:r>
          </w:p>
        </w:tc>
        <w:tc>
          <w:tcPr>
            <w:tcW w:w="1200" w:type="dxa"/>
            <w:tcBorders>
              <w:top w:val="nil"/>
              <w:left w:val="nil"/>
              <w:bottom w:val="single" w:sz="4" w:space="0" w:color="auto"/>
              <w:right w:val="single" w:sz="4" w:space="0" w:color="auto"/>
            </w:tcBorders>
            <w:shd w:val="clear" w:color="auto" w:fill="auto"/>
            <w:noWrap/>
            <w:vAlign w:val="bottom"/>
            <w:hideMark/>
          </w:tcPr>
          <w:p w14:paraId="6E9F8BC4"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1.125,00</w:t>
            </w:r>
          </w:p>
        </w:tc>
      </w:tr>
      <w:tr w:rsidR="00116058" w:rsidRPr="00F247C3" w14:paraId="2B8E8183"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191FDFEA"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Pilotna raziskava</w:t>
            </w:r>
          </w:p>
        </w:tc>
        <w:tc>
          <w:tcPr>
            <w:tcW w:w="3620" w:type="dxa"/>
            <w:tcBorders>
              <w:top w:val="nil"/>
              <w:left w:val="nil"/>
              <w:bottom w:val="single" w:sz="4" w:space="0" w:color="auto"/>
              <w:right w:val="single" w:sz="4" w:space="0" w:color="auto"/>
            </w:tcBorders>
            <w:shd w:val="clear" w:color="auto" w:fill="auto"/>
            <w:noWrap/>
            <w:vAlign w:val="bottom"/>
            <w:hideMark/>
          </w:tcPr>
          <w:p w14:paraId="76DDCCE0"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Zav.za uveljavljanje vizual.kult.</w:t>
            </w:r>
          </w:p>
        </w:tc>
        <w:tc>
          <w:tcPr>
            <w:tcW w:w="1200" w:type="dxa"/>
            <w:tcBorders>
              <w:top w:val="nil"/>
              <w:left w:val="nil"/>
              <w:bottom w:val="single" w:sz="4" w:space="0" w:color="auto"/>
              <w:right w:val="single" w:sz="4" w:space="0" w:color="auto"/>
            </w:tcBorders>
            <w:shd w:val="clear" w:color="auto" w:fill="auto"/>
            <w:noWrap/>
            <w:vAlign w:val="bottom"/>
            <w:hideMark/>
          </w:tcPr>
          <w:p w14:paraId="3609A868"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3.000,00</w:t>
            </w:r>
          </w:p>
        </w:tc>
      </w:tr>
      <w:tr w:rsidR="00116058" w:rsidRPr="00F247C3" w14:paraId="1813FD37"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150B4F5E"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Strokovna nagrada IRIS 2016</w:t>
            </w:r>
          </w:p>
        </w:tc>
        <w:tc>
          <w:tcPr>
            <w:tcW w:w="3620" w:type="dxa"/>
            <w:tcBorders>
              <w:top w:val="nil"/>
              <w:left w:val="nil"/>
              <w:bottom w:val="single" w:sz="4" w:space="0" w:color="auto"/>
              <w:right w:val="single" w:sz="4" w:space="0" w:color="auto"/>
            </w:tcBorders>
            <w:shd w:val="clear" w:color="auto" w:fill="auto"/>
            <w:noWrap/>
            <w:vAlign w:val="bottom"/>
            <w:hideMark/>
          </w:tcPr>
          <w:p w14:paraId="6DF07547"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Združenje film.snemalcev Slovenije</w:t>
            </w:r>
          </w:p>
        </w:tc>
        <w:tc>
          <w:tcPr>
            <w:tcW w:w="1200" w:type="dxa"/>
            <w:tcBorders>
              <w:top w:val="nil"/>
              <w:left w:val="nil"/>
              <w:bottom w:val="single" w:sz="4" w:space="0" w:color="auto"/>
              <w:right w:val="single" w:sz="4" w:space="0" w:color="auto"/>
            </w:tcBorders>
            <w:shd w:val="clear" w:color="auto" w:fill="auto"/>
            <w:noWrap/>
            <w:vAlign w:val="bottom"/>
            <w:hideMark/>
          </w:tcPr>
          <w:p w14:paraId="3CD02479"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575,00</w:t>
            </w:r>
          </w:p>
        </w:tc>
      </w:tr>
      <w:tr w:rsidR="00116058" w:rsidRPr="00F247C3" w14:paraId="6EBFA4BB"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51E5F6DA"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Seminar o restavriranju film.dediščine</w:t>
            </w:r>
          </w:p>
        </w:tc>
        <w:tc>
          <w:tcPr>
            <w:tcW w:w="3620" w:type="dxa"/>
            <w:tcBorders>
              <w:top w:val="nil"/>
              <w:left w:val="nil"/>
              <w:bottom w:val="single" w:sz="4" w:space="0" w:color="auto"/>
              <w:right w:val="single" w:sz="4" w:space="0" w:color="auto"/>
            </w:tcBorders>
            <w:shd w:val="clear" w:color="auto" w:fill="auto"/>
            <w:noWrap/>
            <w:vAlign w:val="bottom"/>
            <w:hideMark/>
          </w:tcPr>
          <w:p w14:paraId="7E3BFB28"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Združenje film.snemalcev Slovenije</w:t>
            </w:r>
          </w:p>
        </w:tc>
        <w:tc>
          <w:tcPr>
            <w:tcW w:w="1200" w:type="dxa"/>
            <w:tcBorders>
              <w:top w:val="nil"/>
              <w:left w:val="nil"/>
              <w:bottom w:val="single" w:sz="4" w:space="0" w:color="auto"/>
              <w:right w:val="single" w:sz="4" w:space="0" w:color="auto"/>
            </w:tcBorders>
            <w:shd w:val="clear" w:color="auto" w:fill="auto"/>
            <w:noWrap/>
            <w:vAlign w:val="bottom"/>
            <w:hideMark/>
          </w:tcPr>
          <w:p w14:paraId="5E1F384C"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1.250,00</w:t>
            </w:r>
          </w:p>
        </w:tc>
      </w:tr>
      <w:tr w:rsidR="00116058" w:rsidRPr="00F247C3" w14:paraId="747709A3"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491F9411"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Praznov.svet.dneva avdioviz.dediščine</w:t>
            </w:r>
          </w:p>
        </w:tc>
        <w:tc>
          <w:tcPr>
            <w:tcW w:w="3620" w:type="dxa"/>
            <w:tcBorders>
              <w:top w:val="nil"/>
              <w:left w:val="nil"/>
              <w:bottom w:val="single" w:sz="4" w:space="0" w:color="auto"/>
              <w:right w:val="single" w:sz="4" w:space="0" w:color="auto"/>
            </w:tcBorders>
            <w:shd w:val="clear" w:color="auto" w:fill="auto"/>
            <w:noWrap/>
            <w:vAlign w:val="bottom"/>
            <w:hideMark/>
          </w:tcPr>
          <w:p w14:paraId="5B802D03"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za sodobno umetnost Ljubljana</w:t>
            </w:r>
          </w:p>
        </w:tc>
        <w:tc>
          <w:tcPr>
            <w:tcW w:w="1200" w:type="dxa"/>
            <w:tcBorders>
              <w:top w:val="nil"/>
              <w:left w:val="nil"/>
              <w:bottom w:val="single" w:sz="4" w:space="0" w:color="auto"/>
              <w:right w:val="single" w:sz="4" w:space="0" w:color="auto"/>
            </w:tcBorders>
            <w:shd w:val="clear" w:color="auto" w:fill="auto"/>
            <w:noWrap/>
            <w:vAlign w:val="bottom"/>
            <w:hideMark/>
          </w:tcPr>
          <w:p w14:paraId="5F4BA7F3"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500,00</w:t>
            </w:r>
          </w:p>
        </w:tc>
      </w:tr>
      <w:tr w:rsidR="00116058" w:rsidRPr="00F247C3" w14:paraId="7CCC68D0" w14:textId="77777777" w:rsidTr="00116058">
        <w:trPr>
          <w:trHeight w:val="255"/>
        </w:trPr>
        <w:tc>
          <w:tcPr>
            <w:tcW w:w="4720" w:type="dxa"/>
            <w:tcBorders>
              <w:top w:val="nil"/>
              <w:left w:val="single" w:sz="4" w:space="0" w:color="auto"/>
              <w:bottom w:val="single" w:sz="4" w:space="0" w:color="auto"/>
              <w:right w:val="single" w:sz="4" w:space="0" w:color="auto"/>
            </w:tcBorders>
            <w:shd w:val="clear" w:color="000000" w:fill="FFFFFF"/>
            <w:noWrap/>
            <w:vAlign w:val="bottom"/>
            <w:hideMark/>
          </w:tcPr>
          <w:p w14:paraId="15B9B5CB" w14:textId="77777777" w:rsidR="00116058" w:rsidRPr="00F247C3" w:rsidRDefault="00116058" w:rsidP="00116058">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Afirm.in promoc.slov.animiranega filma</w:t>
            </w:r>
          </w:p>
        </w:tc>
        <w:tc>
          <w:tcPr>
            <w:tcW w:w="3620" w:type="dxa"/>
            <w:tcBorders>
              <w:top w:val="nil"/>
              <w:left w:val="nil"/>
              <w:bottom w:val="single" w:sz="4" w:space="0" w:color="auto"/>
              <w:right w:val="single" w:sz="4" w:space="0" w:color="auto"/>
            </w:tcBorders>
            <w:shd w:val="clear" w:color="auto" w:fill="auto"/>
            <w:noWrap/>
            <w:vAlign w:val="bottom"/>
            <w:hideMark/>
          </w:tcPr>
          <w:p w14:paraId="107FDEBA" w14:textId="77777777" w:rsidR="00116058" w:rsidRPr="00F247C3" w:rsidRDefault="00116058" w:rsidP="00116058">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Društvo slov.animiranega filma</w:t>
            </w:r>
          </w:p>
        </w:tc>
        <w:tc>
          <w:tcPr>
            <w:tcW w:w="1200" w:type="dxa"/>
            <w:tcBorders>
              <w:top w:val="nil"/>
              <w:left w:val="nil"/>
              <w:bottom w:val="single" w:sz="4" w:space="0" w:color="auto"/>
              <w:right w:val="single" w:sz="4" w:space="0" w:color="auto"/>
            </w:tcBorders>
            <w:shd w:val="clear" w:color="auto" w:fill="auto"/>
            <w:noWrap/>
            <w:vAlign w:val="bottom"/>
            <w:hideMark/>
          </w:tcPr>
          <w:p w14:paraId="14903EF8" w14:textId="77777777" w:rsidR="00116058" w:rsidRPr="00F247C3" w:rsidRDefault="00116058" w:rsidP="00116058">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2.200,00</w:t>
            </w:r>
          </w:p>
        </w:tc>
      </w:tr>
      <w:tr w:rsidR="00116058" w:rsidRPr="00F247C3" w14:paraId="7A7C3AB9" w14:textId="77777777" w:rsidTr="00116058">
        <w:trPr>
          <w:trHeight w:val="300"/>
        </w:trPr>
        <w:tc>
          <w:tcPr>
            <w:tcW w:w="4720" w:type="dxa"/>
            <w:tcBorders>
              <w:top w:val="nil"/>
              <w:left w:val="single" w:sz="4" w:space="0" w:color="auto"/>
              <w:bottom w:val="single" w:sz="4" w:space="0" w:color="auto"/>
              <w:right w:val="nil"/>
            </w:tcBorders>
            <w:shd w:val="clear" w:color="000000" w:fill="FFFF00"/>
            <w:noWrap/>
            <w:vAlign w:val="bottom"/>
            <w:hideMark/>
          </w:tcPr>
          <w:p w14:paraId="48DDE0A8" w14:textId="77777777" w:rsidR="00116058" w:rsidRPr="00F247C3" w:rsidRDefault="00116058" w:rsidP="00116058">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3620" w:type="dxa"/>
            <w:tcBorders>
              <w:top w:val="nil"/>
              <w:left w:val="nil"/>
              <w:bottom w:val="single" w:sz="4" w:space="0" w:color="auto"/>
              <w:right w:val="nil"/>
            </w:tcBorders>
            <w:shd w:val="clear" w:color="000000" w:fill="FFFF00"/>
            <w:noWrap/>
            <w:vAlign w:val="bottom"/>
            <w:hideMark/>
          </w:tcPr>
          <w:p w14:paraId="030078DB" w14:textId="77777777" w:rsidR="00116058" w:rsidRPr="00F247C3" w:rsidRDefault="00116058" w:rsidP="0011605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44292BA5" w14:textId="77777777" w:rsidR="00116058" w:rsidRPr="00F247C3" w:rsidRDefault="00116058" w:rsidP="00116058">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18.400,00</w:t>
            </w:r>
          </w:p>
        </w:tc>
      </w:tr>
    </w:tbl>
    <w:p w14:paraId="0AE5BDA0" w14:textId="77777777" w:rsidR="00116058" w:rsidRPr="00F247C3" w:rsidRDefault="00116058" w:rsidP="00314EA8">
      <w:pPr>
        <w:spacing w:line="240" w:lineRule="auto"/>
        <w:jc w:val="both"/>
        <w:rPr>
          <w:rFonts w:asciiTheme="minorHAnsi" w:hAnsiTheme="minorHAnsi" w:cstheme="minorHAnsi"/>
        </w:rPr>
      </w:pPr>
    </w:p>
    <w:p w14:paraId="2AA864B0" w14:textId="3A3CEDAA" w:rsidR="00314EA8" w:rsidRPr="00F247C3" w:rsidRDefault="001000BA" w:rsidP="00314EA8">
      <w:pPr>
        <w:spacing w:line="240" w:lineRule="auto"/>
        <w:jc w:val="both"/>
        <w:rPr>
          <w:rFonts w:asciiTheme="minorHAnsi" w:hAnsiTheme="minorHAnsi" w:cstheme="minorHAnsi"/>
        </w:rPr>
      </w:pPr>
      <w:r w:rsidRPr="00F247C3">
        <w:rPr>
          <w:rFonts w:asciiTheme="minorHAnsi" w:hAnsiTheme="minorHAnsi" w:cstheme="minorHAnsi"/>
        </w:rPr>
        <w:t>Iz sklopa akcije transferji smo izplačli tudi večino sredstev za promocijo in distribucijo filmskih projektov (po planu za leto 2016</w:t>
      </w:r>
      <w:r w:rsidR="00C2494C">
        <w:rPr>
          <w:rFonts w:asciiTheme="minorHAnsi" w:hAnsiTheme="minorHAnsi" w:cstheme="minorHAnsi"/>
        </w:rPr>
        <w:t>, seznam na naslednji strani</w:t>
      </w:r>
      <w:r w:rsidRPr="00F247C3">
        <w:rPr>
          <w:rFonts w:asciiTheme="minorHAnsi" w:hAnsiTheme="minorHAnsi" w:cstheme="minorHAnsi"/>
        </w:rPr>
        <w:t>) in Badjurovo nagrado.</w:t>
      </w:r>
    </w:p>
    <w:p w14:paraId="192B8B4E" w14:textId="77777777" w:rsidR="00314EA8" w:rsidRPr="00F247C3" w:rsidRDefault="00314EA8" w:rsidP="00314EA8">
      <w:pPr>
        <w:spacing w:line="240" w:lineRule="auto"/>
        <w:jc w:val="both"/>
        <w:rPr>
          <w:rFonts w:asciiTheme="minorHAnsi" w:hAnsiTheme="minorHAnsi" w:cstheme="minorHAnsi"/>
        </w:rPr>
      </w:pPr>
    </w:p>
    <w:p w14:paraId="368C013C" w14:textId="76AC0C3A" w:rsidR="00314EA8" w:rsidRPr="00F247C3" w:rsidRDefault="00314EA8" w:rsidP="00314EA8">
      <w:pPr>
        <w:spacing w:line="240" w:lineRule="auto"/>
        <w:jc w:val="both"/>
        <w:rPr>
          <w:rFonts w:asciiTheme="minorHAnsi" w:hAnsiTheme="minorHAnsi" w:cstheme="minorHAnsi"/>
        </w:rPr>
      </w:pPr>
      <w:r w:rsidRPr="00F247C3">
        <w:rPr>
          <w:rFonts w:asciiTheme="minorHAnsi" w:hAnsiTheme="minorHAnsi" w:cstheme="minorHAnsi"/>
        </w:rPr>
        <w:t>V letu 201</w:t>
      </w:r>
      <w:r w:rsidR="009D2E1A" w:rsidRPr="00F247C3">
        <w:rPr>
          <w:rFonts w:asciiTheme="minorHAnsi" w:hAnsiTheme="minorHAnsi" w:cstheme="minorHAnsi"/>
        </w:rPr>
        <w:t>6</w:t>
      </w:r>
      <w:r w:rsidRPr="00F247C3">
        <w:rPr>
          <w:rFonts w:asciiTheme="minorHAnsi" w:hAnsiTheme="minorHAnsi" w:cstheme="minorHAnsi"/>
        </w:rPr>
        <w:t xml:space="preserve"> je bilo izplačano za sofinanciranje akcij oz. drugih programov in projektov </w:t>
      </w:r>
      <w:r w:rsidR="00116058" w:rsidRPr="00F247C3">
        <w:rPr>
          <w:rFonts w:asciiTheme="minorHAnsi" w:hAnsiTheme="minorHAnsi" w:cstheme="minorHAnsi"/>
        </w:rPr>
        <w:t>333.999,79</w:t>
      </w:r>
      <w:r w:rsidRPr="00F247C3">
        <w:rPr>
          <w:rFonts w:asciiTheme="minorHAnsi" w:hAnsiTheme="minorHAnsi" w:cstheme="minorHAnsi"/>
        </w:rPr>
        <w:t xml:space="preserve"> </w:t>
      </w:r>
      <w:r w:rsidR="006F7F2D" w:rsidRPr="00F247C3">
        <w:rPr>
          <w:rFonts w:asciiTheme="minorHAnsi" w:hAnsiTheme="minorHAnsi" w:cstheme="minorHAnsi"/>
        </w:rPr>
        <w:t>€.</w:t>
      </w:r>
      <w:r w:rsidRPr="00F247C3">
        <w:rPr>
          <w:rFonts w:asciiTheme="minorHAnsi" w:hAnsiTheme="minorHAnsi" w:cstheme="minorHAnsi"/>
        </w:rPr>
        <w:t xml:space="preserve"> </w:t>
      </w:r>
      <w:r w:rsidR="00116058" w:rsidRPr="00F247C3">
        <w:rPr>
          <w:rFonts w:asciiTheme="minorHAnsi" w:hAnsiTheme="minorHAnsi" w:cstheme="minorHAnsi"/>
        </w:rPr>
        <w:t xml:space="preserve">Od tega smo iz proračuna dobili 333.471,00 </w:t>
      </w:r>
      <w:r w:rsidR="00F247C3">
        <w:rPr>
          <w:rFonts w:asciiTheme="minorHAnsi" w:hAnsiTheme="minorHAnsi" w:cstheme="minorHAnsi"/>
        </w:rPr>
        <w:t>€</w:t>
      </w:r>
      <w:r w:rsidR="00116058" w:rsidRPr="00F247C3">
        <w:rPr>
          <w:rFonts w:asciiTheme="minorHAnsi" w:hAnsiTheme="minorHAnsi" w:cstheme="minorHAnsi"/>
        </w:rPr>
        <w:t xml:space="preserve">, ostanek v višini </w:t>
      </w:r>
      <w:r w:rsidR="001000BA" w:rsidRPr="00F247C3">
        <w:rPr>
          <w:rFonts w:asciiTheme="minorHAnsi" w:hAnsiTheme="minorHAnsi" w:cstheme="minorHAnsi"/>
        </w:rPr>
        <w:t>528,79</w:t>
      </w:r>
      <w:r w:rsidR="008A365B" w:rsidRPr="00F247C3">
        <w:rPr>
          <w:rFonts w:asciiTheme="minorHAnsi" w:hAnsiTheme="minorHAnsi" w:cstheme="minorHAnsi"/>
        </w:rPr>
        <w:t xml:space="preserve"> € </w:t>
      </w:r>
      <w:r w:rsidR="001000BA" w:rsidRPr="00F247C3">
        <w:rPr>
          <w:rFonts w:asciiTheme="minorHAnsi" w:hAnsiTheme="minorHAnsi" w:cstheme="minorHAnsi"/>
        </w:rPr>
        <w:t xml:space="preserve">smo koristili od vračila </w:t>
      </w:r>
      <w:r w:rsidR="00B10F1F" w:rsidRPr="00F247C3">
        <w:rPr>
          <w:rFonts w:asciiTheme="minorHAnsi" w:hAnsiTheme="minorHAnsi" w:cstheme="minorHAnsi"/>
        </w:rPr>
        <w:t xml:space="preserve">predčasno </w:t>
      </w:r>
      <w:r w:rsidR="001000BA" w:rsidRPr="00F247C3">
        <w:rPr>
          <w:rFonts w:asciiTheme="minorHAnsi" w:hAnsiTheme="minorHAnsi" w:cstheme="minorHAnsi"/>
        </w:rPr>
        <w:t>prekinjenega projekta.</w:t>
      </w:r>
    </w:p>
    <w:p w14:paraId="341822BB" w14:textId="77777777" w:rsidR="00314EA8" w:rsidRPr="00F247C3" w:rsidRDefault="00314EA8" w:rsidP="00314EA8">
      <w:pPr>
        <w:spacing w:line="240" w:lineRule="auto"/>
        <w:jc w:val="both"/>
        <w:rPr>
          <w:rFonts w:asciiTheme="minorHAnsi" w:hAnsiTheme="minorHAnsi" w:cstheme="minorHAnsi"/>
        </w:rPr>
      </w:pPr>
    </w:p>
    <w:tbl>
      <w:tblPr>
        <w:tblW w:w="9286" w:type="dxa"/>
        <w:tblInd w:w="65" w:type="dxa"/>
        <w:tblCellMar>
          <w:left w:w="70" w:type="dxa"/>
          <w:right w:w="70" w:type="dxa"/>
        </w:tblCellMar>
        <w:tblLook w:val="04A0" w:firstRow="1" w:lastRow="0" w:firstColumn="1" w:lastColumn="0" w:noHBand="0" w:noVBand="1"/>
      </w:tblPr>
      <w:tblGrid>
        <w:gridCol w:w="5200"/>
        <w:gridCol w:w="4086"/>
      </w:tblGrid>
      <w:tr w:rsidR="00314EA8" w:rsidRPr="00F247C3" w14:paraId="35DFBA53" w14:textId="77777777" w:rsidTr="00B10F1F">
        <w:trPr>
          <w:trHeight w:val="799"/>
        </w:trPr>
        <w:tc>
          <w:tcPr>
            <w:tcW w:w="520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CF921CC" w14:textId="77777777" w:rsidR="00314EA8" w:rsidRPr="00F247C3" w:rsidRDefault="00314EA8" w:rsidP="00314EA8">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 xml:space="preserve">Programski sklop akcije transferji / subvencije - sofinanciranje </w:t>
            </w:r>
          </w:p>
        </w:tc>
        <w:tc>
          <w:tcPr>
            <w:tcW w:w="4086" w:type="dxa"/>
            <w:tcBorders>
              <w:top w:val="single" w:sz="4" w:space="0" w:color="auto"/>
              <w:left w:val="nil"/>
              <w:bottom w:val="single" w:sz="4" w:space="0" w:color="auto"/>
              <w:right w:val="single" w:sz="4" w:space="0" w:color="auto"/>
            </w:tcBorders>
            <w:shd w:val="clear" w:color="000000" w:fill="FFFF00"/>
            <w:vAlign w:val="bottom"/>
            <w:hideMark/>
          </w:tcPr>
          <w:p w14:paraId="1C925BFD" w14:textId="77777777" w:rsidR="00314EA8" w:rsidRPr="00F247C3" w:rsidRDefault="00314EA8" w:rsidP="00314EA8">
            <w:pPr>
              <w:spacing w:before="0" w:after="0" w:line="240" w:lineRule="auto"/>
              <w:jc w:val="center"/>
              <w:rPr>
                <w:rFonts w:asciiTheme="minorHAnsi" w:hAnsiTheme="minorHAnsi" w:cstheme="minorHAnsi"/>
                <w:b/>
                <w:bCs/>
                <w:lang w:eastAsia="sl-SI"/>
              </w:rPr>
            </w:pPr>
            <w:r w:rsidRPr="00F247C3">
              <w:rPr>
                <w:rFonts w:asciiTheme="minorHAnsi" w:hAnsiTheme="minorHAnsi" w:cstheme="minorHAnsi"/>
                <w:b/>
                <w:bCs/>
                <w:lang w:eastAsia="sl-SI"/>
              </w:rPr>
              <w:t>izplačano v letu 201</w:t>
            </w:r>
            <w:r w:rsidR="001000BA" w:rsidRPr="00F247C3">
              <w:rPr>
                <w:rFonts w:asciiTheme="minorHAnsi" w:hAnsiTheme="minorHAnsi" w:cstheme="minorHAnsi"/>
                <w:b/>
                <w:bCs/>
                <w:lang w:eastAsia="sl-SI"/>
              </w:rPr>
              <w:t>6</w:t>
            </w:r>
          </w:p>
        </w:tc>
      </w:tr>
      <w:tr w:rsidR="00314EA8" w:rsidRPr="00F247C3" w14:paraId="41443740" w14:textId="77777777" w:rsidTr="00B10F1F">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2FBCB95" w14:textId="77777777" w:rsidR="00314EA8" w:rsidRPr="00F247C3" w:rsidRDefault="00314EA8" w:rsidP="00314EA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Promocija in distribucija</w:t>
            </w:r>
          </w:p>
        </w:tc>
        <w:tc>
          <w:tcPr>
            <w:tcW w:w="4086" w:type="dxa"/>
            <w:tcBorders>
              <w:top w:val="nil"/>
              <w:left w:val="nil"/>
              <w:bottom w:val="single" w:sz="4" w:space="0" w:color="auto"/>
              <w:right w:val="single" w:sz="4" w:space="0" w:color="auto"/>
            </w:tcBorders>
            <w:shd w:val="clear" w:color="auto" w:fill="auto"/>
            <w:noWrap/>
            <w:vAlign w:val="bottom"/>
            <w:hideMark/>
          </w:tcPr>
          <w:p w14:paraId="70BDED44" w14:textId="77777777" w:rsidR="00314EA8" w:rsidRPr="00F247C3" w:rsidRDefault="001000BA" w:rsidP="00314EA8">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126</w:t>
            </w:r>
            <w:r w:rsidR="00314EA8" w:rsidRPr="00F247C3">
              <w:rPr>
                <w:rFonts w:asciiTheme="minorHAnsi" w:hAnsiTheme="minorHAnsi" w:cstheme="minorHAnsi"/>
                <w:lang w:eastAsia="sl-SI"/>
              </w:rPr>
              <w:t>.</w:t>
            </w:r>
            <w:r w:rsidRPr="00F247C3">
              <w:rPr>
                <w:rFonts w:asciiTheme="minorHAnsi" w:hAnsiTheme="minorHAnsi" w:cstheme="minorHAnsi"/>
                <w:lang w:eastAsia="sl-SI"/>
              </w:rPr>
              <w:t>212</w:t>
            </w:r>
            <w:r w:rsidR="00314EA8" w:rsidRPr="00F247C3">
              <w:rPr>
                <w:rFonts w:asciiTheme="minorHAnsi" w:hAnsiTheme="minorHAnsi" w:cstheme="minorHAnsi"/>
                <w:lang w:eastAsia="sl-SI"/>
              </w:rPr>
              <w:t>,</w:t>
            </w:r>
            <w:r w:rsidRPr="00F247C3">
              <w:rPr>
                <w:rFonts w:asciiTheme="minorHAnsi" w:hAnsiTheme="minorHAnsi" w:cstheme="minorHAnsi"/>
                <w:lang w:eastAsia="sl-SI"/>
              </w:rPr>
              <w:t>12</w:t>
            </w:r>
          </w:p>
        </w:tc>
      </w:tr>
      <w:tr w:rsidR="00314EA8" w:rsidRPr="00F247C3" w14:paraId="67CABE92" w14:textId="77777777" w:rsidTr="00B10F1F">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1085B4D" w14:textId="77777777" w:rsidR="00314EA8" w:rsidRPr="00F247C3" w:rsidRDefault="00314EA8" w:rsidP="00314EA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Filmsk</w:t>
            </w:r>
            <w:r w:rsidR="00EF231F" w:rsidRPr="00F247C3">
              <w:rPr>
                <w:rFonts w:asciiTheme="minorHAnsi" w:hAnsiTheme="minorHAnsi" w:cstheme="minorHAnsi"/>
                <w:lang w:eastAsia="sl-SI"/>
              </w:rPr>
              <w:t>o</w:t>
            </w:r>
            <w:r w:rsidR="0010078C" w:rsidRPr="00F247C3">
              <w:rPr>
                <w:rFonts w:asciiTheme="minorHAnsi" w:hAnsiTheme="minorHAnsi" w:cstheme="minorHAnsi"/>
                <w:lang w:eastAsia="sl-SI"/>
              </w:rPr>
              <w:t xml:space="preserve"> </w:t>
            </w:r>
            <w:r w:rsidRPr="00F247C3">
              <w:rPr>
                <w:rFonts w:asciiTheme="minorHAnsi" w:hAnsiTheme="minorHAnsi" w:cstheme="minorHAnsi"/>
                <w:lang w:eastAsia="sl-SI"/>
              </w:rPr>
              <w:t>vzgoj</w:t>
            </w:r>
            <w:r w:rsidR="00EF231F" w:rsidRPr="00F247C3">
              <w:rPr>
                <w:rFonts w:asciiTheme="minorHAnsi" w:hAnsiTheme="minorHAnsi" w:cstheme="minorHAnsi"/>
                <w:lang w:eastAsia="sl-SI"/>
              </w:rPr>
              <w:t>ni projekti</w:t>
            </w:r>
          </w:p>
        </w:tc>
        <w:tc>
          <w:tcPr>
            <w:tcW w:w="4086" w:type="dxa"/>
            <w:tcBorders>
              <w:top w:val="nil"/>
              <w:left w:val="nil"/>
              <w:bottom w:val="single" w:sz="4" w:space="0" w:color="auto"/>
              <w:right w:val="single" w:sz="4" w:space="0" w:color="auto"/>
            </w:tcBorders>
            <w:shd w:val="clear" w:color="auto" w:fill="auto"/>
            <w:noWrap/>
            <w:vAlign w:val="bottom"/>
            <w:hideMark/>
          </w:tcPr>
          <w:p w14:paraId="68A39CFF" w14:textId="77777777" w:rsidR="00314EA8" w:rsidRPr="00F247C3" w:rsidRDefault="001000BA" w:rsidP="00314EA8">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132</w:t>
            </w:r>
            <w:r w:rsidR="00314EA8" w:rsidRPr="00F247C3">
              <w:rPr>
                <w:rFonts w:asciiTheme="minorHAnsi" w:hAnsiTheme="minorHAnsi" w:cstheme="minorHAnsi"/>
                <w:lang w:eastAsia="sl-SI"/>
              </w:rPr>
              <w:t>.</w:t>
            </w:r>
            <w:r w:rsidRPr="00F247C3">
              <w:rPr>
                <w:rFonts w:asciiTheme="minorHAnsi" w:hAnsiTheme="minorHAnsi" w:cstheme="minorHAnsi"/>
                <w:lang w:eastAsia="sl-SI"/>
              </w:rPr>
              <w:t>825</w:t>
            </w:r>
            <w:r w:rsidR="00314EA8" w:rsidRPr="00F247C3">
              <w:rPr>
                <w:rFonts w:asciiTheme="minorHAnsi" w:hAnsiTheme="minorHAnsi" w:cstheme="minorHAnsi"/>
                <w:lang w:eastAsia="sl-SI"/>
              </w:rPr>
              <w:t>,00</w:t>
            </w:r>
          </w:p>
        </w:tc>
      </w:tr>
      <w:tr w:rsidR="00314EA8" w:rsidRPr="00F247C3" w14:paraId="2D48FFA9" w14:textId="77777777" w:rsidTr="00B10F1F">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7FDE25E" w14:textId="77777777" w:rsidR="00314EA8" w:rsidRPr="00F247C3" w:rsidRDefault="00EF231F" w:rsidP="00314EA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Filmski f</w:t>
            </w:r>
            <w:r w:rsidR="00314EA8" w:rsidRPr="00F247C3">
              <w:rPr>
                <w:rFonts w:asciiTheme="minorHAnsi" w:hAnsiTheme="minorHAnsi" w:cstheme="minorHAnsi"/>
                <w:lang w:eastAsia="sl-SI"/>
              </w:rPr>
              <w:t>estivali</w:t>
            </w:r>
          </w:p>
        </w:tc>
        <w:tc>
          <w:tcPr>
            <w:tcW w:w="4086" w:type="dxa"/>
            <w:tcBorders>
              <w:top w:val="nil"/>
              <w:left w:val="nil"/>
              <w:bottom w:val="single" w:sz="4" w:space="0" w:color="auto"/>
              <w:right w:val="single" w:sz="4" w:space="0" w:color="auto"/>
            </w:tcBorders>
            <w:shd w:val="clear" w:color="auto" w:fill="auto"/>
            <w:noWrap/>
            <w:vAlign w:val="bottom"/>
            <w:hideMark/>
          </w:tcPr>
          <w:p w14:paraId="11E22F9B" w14:textId="77777777" w:rsidR="00314EA8" w:rsidRPr="00F247C3" w:rsidRDefault="00314EA8" w:rsidP="00314EA8">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4</w:t>
            </w:r>
            <w:r w:rsidR="001000BA" w:rsidRPr="00F247C3">
              <w:rPr>
                <w:rFonts w:asciiTheme="minorHAnsi" w:hAnsiTheme="minorHAnsi" w:cstheme="minorHAnsi"/>
                <w:lang w:eastAsia="sl-SI"/>
              </w:rPr>
              <w:t>6</w:t>
            </w:r>
            <w:r w:rsidRPr="00F247C3">
              <w:rPr>
                <w:rFonts w:asciiTheme="minorHAnsi" w:hAnsiTheme="minorHAnsi" w:cstheme="minorHAnsi"/>
                <w:lang w:eastAsia="sl-SI"/>
              </w:rPr>
              <w:t>.</w:t>
            </w:r>
            <w:r w:rsidR="001000BA" w:rsidRPr="00F247C3">
              <w:rPr>
                <w:rFonts w:asciiTheme="minorHAnsi" w:hAnsiTheme="minorHAnsi" w:cstheme="minorHAnsi"/>
                <w:lang w:eastAsia="sl-SI"/>
              </w:rPr>
              <w:t>562</w:t>
            </w:r>
            <w:r w:rsidRPr="00F247C3">
              <w:rPr>
                <w:rFonts w:asciiTheme="minorHAnsi" w:hAnsiTheme="minorHAnsi" w:cstheme="minorHAnsi"/>
                <w:lang w:eastAsia="sl-SI"/>
              </w:rPr>
              <w:t>,</w:t>
            </w:r>
            <w:r w:rsidR="001000BA" w:rsidRPr="00F247C3">
              <w:rPr>
                <w:rFonts w:asciiTheme="minorHAnsi" w:hAnsiTheme="minorHAnsi" w:cstheme="minorHAnsi"/>
                <w:lang w:eastAsia="sl-SI"/>
              </w:rPr>
              <w:t>67</w:t>
            </w:r>
          </w:p>
        </w:tc>
      </w:tr>
      <w:tr w:rsidR="00314EA8" w:rsidRPr="00F247C3" w14:paraId="2169947D" w14:textId="77777777" w:rsidTr="00B10F1F">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484D2A1" w14:textId="77777777" w:rsidR="00314EA8" w:rsidRPr="00F247C3" w:rsidRDefault="00314EA8" w:rsidP="00314EA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Organizirana stroka</w:t>
            </w:r>
          </w:p>
        </w:tc>
        <w:tc>
          <w:tcPr>
            <w:tcW w:w="4086" w:type="dxa"/>
            <w:tcBorders>
              <w:top w:val="nil"/>
              <w:left w:val="nil"/>
              <w:bottom w:val="single" w:sz="4" w:space="0" w:color="auto"/>
              <w:right w:val="single" w:sz="4" w:space="0" w:color="auto"/>
            </w:tcBorders>
            <w:shd w:val="clear" w:color="auto" w:fill="auto"/>
            <w:noWrap/>
            <w:vAlign w:val="bottom"/>
            <w:hideMark/>
          </w:tcPr>
          <w:p w14:paraId="56915B54" w14:textId="77777777" w:rsidR="00314EA8" w:rsidRPr="00F247C3" w:rsidRDefault="001000BA" w:rsidP="00314EA8">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18</w:t>
            </w:r>
            <w:r w:rsidR="00314EA8" w:rsidRPr="00F247C3">
              <w:rPr>
                <w:rFonts w:asciiTheme="minorHAnsi" w:hAnsiTheme="minorHAnsi" w:cstheme="minorHAnsi"/>
                <w:lang w:eastAsia="sl-SI"/>
              </w:rPr>
              <w:t>.</w:t>
            </w:r>
            <w:r w:rsidRPr="00F247C3">
              <w:rPr>
                <w:rFonts w:asciiTheme="minorHAnsi" w:hAnsiTheme="minorHAnsi" w:cstheme="minorHAnsi"/>
                <w:lang w:eastAsia="sl-SI"/>
              </w:rPr>
              <w:t>4</w:t>
            </w:r>
            <w:r w:rsidR="00314EA8" w:rsidRPr="00F247C3">
              <w:rPr>
                <w:rFonts w:asciiTheme="minorHAnsi" w:hAnsiTheme="minorHAnsi" w:cstheme="minorHAnsi"/>
                <w:lang w:eastAsia="sl-SI"/>
              </w:rPr>
              <w:t>00,00</w:t>
            </w:r>
          </w:p>
        </w:tc>
      </w:tr>
      <w:tr w:rsidR="001000BA" w:rsidRPr="00F247C3" w14:paraId="46CD298F" w14:textId="77777777" w:rsidTr="00B10F1F">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6A723342" w14:textId="77777777" w:rsidR="001000BA" w:rsidRPr="00F247C3" w:rsidRDefault="001000BA" w:rsidP="00314EA8">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Badjurova nagrada</w:t>
            </w:r>
          </w:p>
        </w:tc>
        <w:tc>
          <w:tcPr>
            <w:tcW w:w="4086" w:type="dxa"/>
            <w:tcBorders>
              <w:top w:val="nil"/>
              <w:left w:val="nil"/>
              <w:bottom w:val="single" w:sz="4" w:space="0" w:color="auto"/>
              <w:right w:val="single" w:sz="4" w:space="0" w:color="auto"/>
            </w:tcBorders>
            <w:shd w:val="clear" w:color="auto" w:fill="auto"/>
            <w:noWrap/>
            <w:vAlign w:val="bottom"/>
          </w:tcPr>
          <w:p w14:paraId="3A255F7E" w14:textId="77777777" w:rsidR="001000BA" w:rsidRPr="00F247C3" w:rsidRDefault="001000BA" w:rsidP="00314EA8">
            <w:pPr>
              <w:spacing w:before="0" w:after="0" w:line="240" w:lineRule="auto"/>
              <w:jc w:val="right"/>
              <w:rPr>
                <w:rFonts w:asciiTheme="minorHAnsi" w:hAnsiTheme="minorHAnsi" w:cstheme="minorHAnsi"/>
                <w:lang w:eastAsia="sl-SI"/>
              </w:rPr>
            </w:pPr>
            <w:r w:rsidRPr="00F247C3">
              <w:rPr>
                <w:rFonts w:asciiTheme="minorHAnsi" w:hAnsiTheme="minorHAnsi" w:cstheme="minorHAnsi"/>
                <w:lang w:eastAsia="sl-SI"/>
              </w:rPr>
              <w:t>10.000,00</w:t>
            </w:r>
          </w:p>
        </w:tc>
      </w:tr>
      <w:tr w:rsidR="00314EA8" w:rsidRPr="00F247C3" w14:paraId="69BD13B0" w14:textId="77777777" w:rsidTr="00B10F1F">
        <w:trPr>
          <w:trHeight w:val="285"/>
        </w:trPr>
        <w:tc>
          <w:tcPr>
            <w:tcW w:w="5200" w:type="dxa"/>
            <w:tcBorders>
              <w:top w:val="nil"/>
              <w:left w:val="single" w:sz="4" w:space="0" w:color="auto"/>
              <w:bottom w:val="single" w:sz="4" w:space="0" w:color="auto"/>
              <w:right w:val="single" w:sz="4" w:space="0" w:color="auto"/>
            </w:tcBorders>
            <w:shd w:val="clear" w:color="000000" w:fill="FFFF00"/>
            <w:noWrap/>
            <w:vAlign w:val="bottom"/>
            <w:hideMark/>
          </w:tcPr>
          <w:p w14:paraId="47C0230C" w14:textId="77777777" w:rsidR="00314EA8" w:rsidRPr="00F247C3" w:rsidRDefault="00314EA8" w:rsidP="00314EA8">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SKUPAJ</w:t>
            </w:r>
          </w:p>
        </w:tc>
        <w:tc>
          <w:tcPr>
            <w:tcW w:w="4086" w:type="dxa"/>
            <w:tcBorders>
              <w:top w:val="nil"/>
              <w:left w:val="nil"/>
              <w:bottom w:val="single" w:sz="4" w:space="0" w:color="auto"/>
              <w:right w:val="single" w:sz="4" w:space="0" w:color="auto"/>
            </w:tcBorders>
            <w:shd w:val="clear" w:color="000000" w:fill="FFFF00"/>
            <w:noWrap/>
            <w:vAlign w:val="bottom"/>
            <w:hideMark/>
          </w:tcPr>
          <w:p w14:paraId="310D63DE" w14:textId="77777777" w:rsidR="00314EA8" w:rsidRPr="00F247C3" w:rsidRDefault="001000BA" w:rsidP="00314EA8">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333.999</w:t>
            </w:r>
            <w:r w:rsidR="00314EA8" w:rsidRPr="00F247C3">
              <w:rPr>
                <w:rFonts w:asciiTheme="minorHAnsi" w:hAnsiTheme="minorHAnsi" w:cstheme="minorHAnsi"/>
                <w:b/>
                <w:bCs/>
                <w:lang w:eastAsia="sl-SI"/>
              </w:rPr>
              <w:t>,7</w:t>
            </w:r>
            <w:r w:rsidRPr="00F247C3">
              <w:rPr>
                <w:rFonts w:asciiTheme="minorHAnsi" w:hAnsiTheme="minorHAnsi" w:cstheme="minorHAnsi"/>
                <w:b/>
                <w:bCs/>
                <w:lang w:eastAsia="sl-SI"/>
              </w:rPr>
              <w:t>9</w:t>
            </w:r>
          </w:p>
        </w:tc>
      </w:tr>
    </w:tbl>
    <w:p w14:paraId="15A93130" w14:textId="77777777" w:rsidR="00731EAA" w:rsidRPr="00F247C3" w:rsidRDefault="00731EAA" w:rsidP="00314EA8">
      <w:pPr>
        <w:spacing w:line="240" w:lineRule="auto"/>
        <w:jc w:val="both"/>
        <w:rPr>
          <w:rFonts w:asciiTheme="minorHAnsi" w:hAnsiTheme="minorHAnsi" w:cstheme="minorHAnsi"/>
        </w:rPr>
      </w:pPr>
    </w:p>
    <w:p w14:paraId="16D0C7A5" w14:textId="77777777" w:rsidR="00731EAA" w:rsidRPr="00F247C3" w:rsidRDefault="005D7A68" w:rsidP="00691313">
      <w:pPr>
        <w:pStyle w:val="Naslov4"/>
        <w:spacing w:line="240" w:lineRule="auto"/>
        <w:rPr>
          <w:rFonts w:asciiTheme="minorHAnsi" w:hAnsiTheme="minorHAnsi" w:cstheme="minorHAnsi"/>
        </w:rPr>
      </w:pPr>
      <w:bookmarkStart w:id="38" w:name="_Toc317868957"/>
      <w:r w:rsidRPr="00F247C3">
        <w:rPr>
          <w:rFonts w:asciiTheme="minorHAnsi" w:hAnsiTheme="minorHAnsi" w:cstheme="minorHAnsi"/>
          <w:sz w:val="26"/>
          <w:szCs w:val="26"/>
        </w:rPr>
        <w:t>P</w:t>
      </w:r>
      <w:r w:rsidR="002846BD" w:rsidRPr="00F247C3">
        <w:rPr>
          <w:rFonts w:asciiTheme="minorHAnsi" w:hAnsiTheme="minorHAnsi" w:cstheme="minorHAnsi"/>
          <w:sz w:val="26"/>
          <w:szCs w:val="26"/>
        </w:rPr>
        <w:t xml:space="preserve">odročje </w:t>
      </w:r>
      <w:r w:rsidR="001000BA" w:rsidRPr="00F247C3">
        <w:rPr>
          <w:rFonts w:asciiTheme="minorHAnsi" w:hAnsiTheme="minorHAnsi" w:cstheme="minorHAnsi"/>
          <w:sz w:val="26"/>
          <w:szCs w:val="26"/>
        </w:rPr>
        <w:t xml:space="preserve">digitalizacije </w:t>
      </w:r>
      <w:r w:rsidR="00691313" w:rsidRPr="00F247C3">
        <w:rPr>
          <w:rFonts w:asciiTheme="minorHAnsi" w:hAnsiTheme="minorHAnsi" w:cstheme="minorHAnsi"/>
          <w:sz w:val="26"/>
          <w:szCs w:val="26"/>
        </w:rPr>
        <w:t>na področju kulture</w:t>
      </w:r>
    </w:p>
    <w:p w14:paraId="6287CA2C" w14:textId="77777777" w:rsidR="00731458" w:rsidRPr="00F247C3" w:rsidRDefault="006C65C4" w:rsidP="006C65C4">
      <w:pPr>
        <w:spacing w:line="240" w:lineRule="auto"/>
        <w:jc w:val="both"/>
        <w:rPr>
          <w:rFonts w:asciiTheme="minorHAnsi" w:hAnsiTheme="minorHAnsi" w:cstheme="minorHAnsi"/>
        </w:rPr>
      </w:pPr>
      <w:r w:rsidRPr="00F247C3">
        <w:rPr>
          <w:rFonts w:asciiTheme="minorHAnsi" w:hAnsiTheme="minorHAnsi" w:cstheme="minorHAnsi"/>
        </w:rPr>
        <w:t>V letu 201</w:t>
      </w:r>
      <w:r w:rsidR="00691313" w:rsidRPr="00F247C3">
        <w:rPr>
          <w:rFonts w:asciiTheme="minorHAnsi" w:hAnsiTheme="minorHAnsi" w:cstheme="minorHAnsi"/>
        </w:rPr>
        <w:t>6</w:t>
      </w:r>
      <w:r w:rsidR="0070393F" w:rsidRPr="00F247C3">
        <w:rPr>
          <w:rFonts w:asciiTheme="minorHAnsi" w:hAnsiTheme="minorHAnsi" w:cstheme="minorHAnsi"/>
        </w:rPr>
        <w:t xml:space="preserve"> </w:t>
      </w:r>
      <w:r w:rsidRPr="00F247C3">
        <w:rPr>
          <w:rFonts w:asciiTheme="minorHAnsi" w:hAnsiTheme="minorHAnsi" w:cstheme="minorHAnsi"/>
        </w:rPr>
        <w:t>so</w:t>
      </w:r>
      <w:r w:rsidR="0070393F" w:rsidRPr="00F247C3">
        <w:rPr>
          <w:rFonts w:asciiTheme="minorHAnsi" w:hAnsiTheme="minorHAnsi" w:cstheme="minorHAnsi"/>
        </w:rPr>
        <w:t xml:space="preserve"> nam bila</w:t>
      </w:r>
      <w:r w:rsidRPr="00F247C3">
        <w:rPr>
          <w:rFonts w:asciiTheme="minorHAnsi" w:hAnsiTheme="minorHAnsi" w:cstheme="minorHAnsi"/>
        </w:rPr>
        <w:t xml:space="preserve"> </w:t>
      </w:r>
      <w:r w:rsidR="00691313" w:rsidRPr="00F247C3">
        <w:rPr>
          <w:rFonts w:asciiTheme="minorHAnsi" w:hAnsiTheme="minorHAnsi" w:cstheme="minorHAnsi"/>
        </w:rPr>
        <w:t>prvič do</w:t>
      </w:r>
      <w:r w:rsidR="0070393F" w:rsidRPr="00F247C3">
        <w:rPr>
          <w:rFonts w:asciiTheme="minorHAnsi" w:hAnsiTheme="minorHAnsi" w:cstheme="minorHAnsi"/>
        </w:rPr>
        <w:t>deljena</w:t>
      </w:r>
      <w:r w:rsidRPr="00F247C3">
        <w:rPr>
          <w:rFonts w:asciiTheme="minorHAnsi" w:hAnsiTheme="minorHAnsi" w:cstheme="minorHAnsi"/>
        </w:rPr>
        <w:t xml:space="preserve"> sredstv</w:t>
      </w:r>
      <w:r w:rsidR="0070393F" w:rsidRPr="00F247C3">
        <w:rPr>
          <w:rFonts w:asciiTheme="minorHAnsi" w:hAnsiTheme="minorHAnsi" w:cstheme="minorHAnsi"/>
        </w:rPr>
        <w:t>a</w:t>
      </w:r>
      <w:r w:rsidRPr="00F247C3">
        <w:rPr>
          <w:rFonts w:asciiTheme="minorHAnsi" w:hAnsiTheme="minorHAnsi" w:cstheme="minorHAnsi"/>
        </w:rPr>
        <w:t xml:space="preserve"> za </w:t>
      </w:r>
      <w:r w:rsidR="00691313" w:rsidRPr="00F247C3">
        <w:rPr>
          <w:rFonts w:asciiTheme="minorHAnsi" w:hAnsiTheme="minorHAnsi" w:cstheme="minorHAnsi"/>
        </w:rPr>
        <w:t xml:space="preserve">digitalizacijo starejših slovenskih filmov. </w:t>
      </w:r>
    </w:p>
    <w:p w14:paraId="0E63F3E5" w14:textId="415E01A9" w:rsidR="00EE044F" w:rsidRPr="00F247C3" w:rsidRDefault="00691313" w:rsidP="006C65C4">
      <w:pPr>
        <w:spacing w:line="240" w:lineRule="auto"/>
        <w:jc w:val="both"/>
        <w:rPr>
          <w:rFonts w:asciiTheme="minorHAnsi" w:hAnsiTheme="minorHAnsi" w:cstheme="minorHAnsi"/>
        </w:rPr>
      </w:pPr>
      <w:r w:rsidRPr="00F247C3">
        <w:rPr>
          <w:rFonts w:asciiTheme="minorHAnsi" w:hAnsiTheme="minorHAnsi" w:cstheme="minorHAnsi"/>
        </w:rPr>
        <w:t>Z digitalizacijo smo</w:t>
      </w:r>
      <w:r w:rsidR="00731458" w:rsidRPr="00F247C3">
        <w:rPr>
          <w:rFonts w:asciiTheme="minorHAnsi" w:hAnsiTheme="minorHAnsi" w:cstheme="minorHAnsi"/>
        </w:rPr>
        <w:t xml:space="preserve"> sicer že</w:t>
      </w:r>
      <w:r w:rsidRPr="00F247C3">
        <w:rPr>
          <w:rFonts w:asciiTheme="minorHAnsi" w:hAnsiTheme="minorHAnsi" w:cstheme="minorHAnsi"/>
        </w:rPr>
        <w:t xml:space="preserve"> začeli v letu 2015</w:t>
      </w:r>
      <w:r w:rsidR="00B10F1F" w:rsidRPr="00F247C3">
        <w:rPr>
          <w:rFonts w:asciiTheme="minorHAnsi" w:hAnsiTheme="minorHAnsi" w:cstheme="minorHAnsi"/>
        </w:rPr>
        <w:t xml:space="preserve"> in sicer smo digitalizirali in restavrirali</w:t>
      </w:r>
      <w:r w:rsidR="001A7790" w:rsidRPr="00F247C3">
        <w:rPr>
          <w:rFonts w:asciiTheme="minorHAnsi" w:hAnsiTheme="minorHAnsi" w:cstheme="minorHAnsi"/>
        </w:rPr>
        <w:t xml:space="preserve"> film </w:t>
      </w:r>
      <w:r w:rsidR="00EE044F" w:rsidRPr="00F247C3">
        <w:rPr>
          <w:rFonts w:asciiTheme="minorHAnsi" w:hAnsiTheme="minorHAnsi" w:cstheme="minorHAnsi"/>
        </w:rPr>
        <w:t>Sedmina. Prvi</w:t>
      </w:r>
      <w:r w:rsidR="001A7790" w:rsidRPr="00F247C3">
        <w:rPr>
          <w:rFonts w:asciiTheme="minorHAnsi" w:hAnsiTheme="minorHAnsi" w:cstheme="minorHAnsi"/>
        </w:rPr>
        <w:t xml:space="preserve"> (delni)</w:t>
      </w:r>
      <w:r w:rsidR="00EE044F" w:rsidRPr="00F247C3">
        <w:rPr>
          <w:rFonts w:asciiTheme="minorHAnsi" w:hAnsiTheme="minorHAnsi" w:cstheme="minorHAnsi"/>
        </w:rPr>
        <w:t xml:space="preserve"> račun</w:t>
      </w:r>
      <w:r w:rsidR="001A7790" w:rsidRPr="00F247C3">
        <w:rPr>
          <w:rFonts w:asciiTheme="minorHAnsi" w:hAnsiTheme="minorHAnsi" w:cstheme="minorHAnsi"/>
        </w:rPr>
        <w:t xml:space="preserve"> za digitalizacijo in restavracijo</w:t>
      </w:r>
      <w:r w:rsidR="00EE044F" w:rsidRPr="00F247C3">
        <w:rPr>
          <w:rFonts w:asciiTheme="minorHAnsi" w:hAnsiTheme="minorHAnsi" w:cstheme="minorHAnsi"/>
        </w:rPr>
        <w:t xml:space="preserve"> v višini 7.174,80</w:t>
      </w:r>
      <w:r w:rsidR="008A365B" w:rsidRPr="00F247C3">
        <w:rPr>
          <w:rFonts w:asciiTheme="minorHAnsi" w:hAnsiTheme="minorHAnsi" w:cstheme="minorHAnsi"/>
        </w:rPr>
        <w:t xml:space="preserve"> € </w:t>
      </w:r>
      <w:r w:rsidR="00EE044F" w:rsidRPr="00F247C3">
        <w:rPr>
          <w:rFonts w:asciiTheme="minorHAnsi" w:hAnsiTheme="minorHAnsi" w:cstheme="minorHAnsi"/>
        </w:rPr>
        <w:t xml:space="preserve">je bil </w:t>
      </w:r>
      <w:r w:rsidR="0070393F" w:rsidRPr="00F247C3">
        <w:rPr>
          <w:rFonts w:asciiTheme="minorHAnsi" w:hAnsiTheme="minorHAnsi" w:cstheme="minorHAnsi"/>
        </w:rPr>
        <w:t>krit</w:t>
      </w:r>
      <w:r w:rsidR="00EE044F" w:rsidRPr="00F247C3">
        <w:rPr>
          <w:rFonts w:asciiTheme="minorHAnsi" w:hAnsiTheme="minorHAnsi" w:cstheme="minorHAnsi"/>
        </w:rPr>
        <w:t xml:space="preserve"> iz programsko materialnih stroškov, vendar smo v letu 2016 vknjižbo popravili, in znesek ustrezno preknjižili med osnovna sredstva.</w:t>
      </w:r>
    </w:p>
    <w:p w14:paraId="2B905FF9" w14:textId="4E729339" w:rsidR="0070393F" w:rsidRPr="00F247C3" w:rsidRDefault="00EE044F" w:rsidP="006C65C4">
      <w:pPr>
        <w:spacing w:line="240" w:lineRule="auto"/>
        <w:jc w:val="both"/>
        <w:rPr>
          <w:rFonts w:asciiTheme="minorHAnsi" w:hAnsiTheme="minorHAnsi" w:cstheme="minorHAnsi"/>
        </w:rPr>
      </w:pPr>
      <w:r w:rsidRPr="00F247C3">
        <w:rPr>
          <w:rFonts w:asciiTheme="minorHAnsi" w:hAnsiTheme="minorHAnsi" w:cstheme="minorHAnsi"/>
        </w:rPr>
        <w:t>V letu 2016 smo nadaljevali z obnovo starih film</w:t>
      </w:r>
      <w:r w:rsidR="001A7790" w:rsidRPr="00F247C3">
        <w:rPr>
          <w:rFonts w:asciiTheme="minorHAnsi" w:hAnsiTheme="minorHAnsi" w:cstheme="minorHAnsi"/>
        </w:rPr>
        <w:t>ov</w:t>
      </w:r>
      <w:r w:rsidRPr="00F247C3">
        <w:rPr>
          <w:rFonts w:asciiTheme="minorHAnsi" w:hAnsiTheme="minorHAnsi" w:cstheme="minorHAnsi"/>
        </w:rPr>
        <w:t xml:space="preserve">. V obnovo je bil poleg Sedmine, vključen še </w:t>
      </w:r>
      <w:r w:rsidR="001A7790" w:rsidRPr="00F247C3">
        <w:rPr>
          <w:rFonts w:asciiTheme="minorHAnsi" w:hAnsiTheme="minorHAnsi" w:cstheme="minorHAnsi"/>
        </w:rPr>
        <w:t>film</w:t>
      </w:r>
      <w:r w:rsidRPr="00F247C3">
        <w:rPr>
          <w:rFonts w:asciiTheme="minorHAnsi" w:hAnsiTheme="minorHAnsi" w:cstheme="minorHAnsi"/>
        </w:rPr>
        <w:t xml:space="preserve"> Dolina miru.</w:t>
      </w:r>
      <w:r w:rsidR="0070393F" w:rsidRPr="00F247C3">
        <w:rPr>
          <w:rFonts w:asciiTheme="minorHAnsi" w:hAnsiTheme="minorHAnsi" w:cstheme="minorHAnsi"/>
        </w:rPr>
        <w:t xml:space="preserve"> Vrednost </w:t>
      </w:r>
      <w:r w:rsidR="001A7790" w:rsidRPr="00F247C3">
        <w:rPr>
          <w:rFonts w:asciiTheme="minorHAnsi" w:hAnsiTheme="minorHAnsi" w:cstheme="minorHAnsi"/>
        </w:rPr>
        <w:t xml:space="preserve">restavriranih in digitaliziranih </w:t>
      </w:r>
      <w:r w:rsidR="0070393F" w:rsidRPr="00F247C3">
        <w:rPr>
          <w:rFonts w:asciiTheme="minorHAnsi" w:hAnsiTheme="minorHAnsi" w:cstheme="minorHAnsi"/>
        </w:rPr>
        <w:t xml:space="preserve">filmskih </w:t>
      </w:r>
      <w:r w:rsidR="001A7790" w:rsidRPr="00F247C3">
        <w:rPr>
          <w:rFonts w:asciiTheme="minorHAnsi" w:hAnsiTheme="minorHAnsi" w:cstheme="minorHAnsi"/>
        </w:rPr>
        <w:t xml:space="preserve">nosilcev, </w:t>
      </w:r>
      <w:r w:rsidR="0070393F" w:rsidRPr="00F247C3">
        <w:rPr>
          <w:rFonts w:asciiTheme="minorHAnsi" w:hAnsiTheme="minorHAnsi" w:cstheme="minorHAnsi"/>
        </w:rPr>
        <w:t xml:space="preserve">ki so knjiženi med osnovnimi sredstvi se je povečala še za 32.678,15 </w:t>
      </w:r>
      <w:r w:rsidR="006F7F2D" w:rsidRPr="00F247C3">
        <w:rPr>
          <w:rFonts w:asciiTheme="minorHAnsi" w:hAnsiTheme="minorHAnsi" w:cstheme="minorHAnsi"/>
        </w:rPr>
        <w:t>€.</w:t>
      </w:r>
      <w:r w:rsidR="0070393F" w:rsidRPr="00F247C3">
        <w:rPr>
          <w:rFonts w:asciiTheme="minorHAnsi" w:hAnsiTheme="minorHAnsi" w:cstheme="minorHAnsi"/>
        </w:rPr>
        <w:t xml:space="preserve"> </w:t>
      </w:r>
      <w:r w:rsidRPr="00F247C3">
        <w:rPr>
          <w:rFonts w:asciiTheme="minorHAnsi" w:hAnsiTheme="minorHAnsi" w:cstheme="minorHAnsi"/>
        </w:rPr>
        <w:t xml:space="preserve"> </w:t>
      </w:r>
      <w:r w:rsidR="00691313" w:rsidRPr="00F247C3">
        <w:rPr>
          <w:rFonts w:asciiTheme="minorHAnsi" w:hAnsiTheme="minorHAnsi" w:cstheme="minorHAnsi"/>
        </w:rPr>
        <w:t xml:space="preserve"> </w:t>
      </w:r>
    </w:p>
    <w:p w14:paraId="5CBEADBF" w14:textId="77777777" w:rsidR="001A7790" w:rsidRPr="00F247C3" w:rsidRDefault="0070393F" w:rsidP="006C65C4">
      <w:pPr>
        <w:spacing w:line="240" w:lineRule="auto"/>
        <w:jc w:val="both"/>
        <w:rPr>
          <w:rFonts w:asciiTheme="minorHAnsi" w:hAnsiTheme="minorHAnsi" w:cstheme="minorHAnsi"/>
        </w:rPr>
      </w:pPr>
      <w:r w:rsidRPr="00F247C3">
        <w:rPr>
          <w:rFonts w:asciiTheme="minorHAnsi" w:hAnsiTheme="minorHAnsi" w:cstheme="minorHAnsi"/>
        </w:rPr>
        <w:lastRenderedPageBreak/>
        <w:t>Iz proračuna smo po odločbi dobili 19.638 EUR, razliko smo krili iz presežka prihodkov nad odhodki preteklih let, k</w:t>
      </w:r>
      <w:r w:rsidR="000C2336" w:rsidRPr="00F247C3">
        <w:rPr>
          <w:rFonts w:asciiTheme="minorHAnsi" w:hAnsiTheme="minorHAnsi" w:cstheme="minorHAnsi"/>
        </w:rPr>
        <w:t>aterega uporaba</w:t>
      </w:r>
      <w:r w:rsidRPr="00F247C3">
        <w:rPr>
          <w:rFonts w:asciiTheme="minorHAnsi" w:hAnsiTheme="minorHAnsi" w:cstheme="minorHAnsi"/>
        </w:rPr>
        <w:t xml:space="preserve"> n</w:t>
      </w:r>
      <w:r w:rsidR="000C2336" w:rsidRPr="00F247C3">
        <w:rPr>
          <w:rFonts w:asciiTheme="minorHAnsi" w:hAnsiTheme="minorHAnsi" w:cstheme="minorHAnsi"/>
        </w:rPr>
        <w:t>a</w:t>
      </w:r>
      <w:r w:rsidRPr="00F247C3">
        <w:rPr>
          <w:rFonts w:asciiTheme="minorHAnsi" w:hAnsiTheme="minorHAnsi" w:cstheme="minorHAnsi"/>
        </w:rPr>
        <w:t>m je bil</w:t>
      </w:r>
      <w:r w:rsidR="000C2336" w:rsidRPr="00F247C3">
        <w:rPr>
          <w:rFonts w:asciiTheme="minorHAnsi" w:hAnsiTheme="minorHAnsi" w:cstheme="minorHAnsi"/>
        </w:rPr>
        <w:t>a</w:t>
      </w:r>
      <w:r w:rsidRPr="00F247C3">
        <w:rPr>
          <w:rFonts w:asciiTheme="minorHAnsi" w:hAnsiTheme="minorHAnsi" w:cstheme="minorHAnsi"/>
        </w:rPr>
        <w:t xml:space="preserve"> s sklepom Vlade št.: 47601-23/2015/3 odobren</w:t>
      </w:r>
      <w:r w:rsidR="000C2336" w:rsidRPr="00F247C3">
        <w:rPr>
          <w:rFonts w:asciiTheme="minorHAnsi" w:hAnsiTheme="minorHAnsi" w:cstheme="minorHAnsi"/>
        </w:rPr>
        <w:t>a</w:t>
      </w:r>
      <w:r w:rsidRPr="00F247C3">
        <w:rPr>
          <w:rFonts w:asciiTheme="minorHAnsi" w:hAnsiTheme="minorHAnsi" w:cstheme="minorHAnsi"/>
        </w:rPr>
        <w:t xml:space="preserve"> za razvoj in opravljanje dejavnosti, in sicer za nakup računalniške in programske opreme ter arhivskega pohištva.</w:t>
      </w:r>
    </w:p>
    <w:p w14:paraId="1A1C4D82" w14:textId="77777777" w:rsidR="002846BD" w:rsidRPr="00F247C3" w:rsidRDefault="001A7790" w:rsidP="006C65C4">
      <w:pPr>
        <w:spacing w:line="240" w:lineRule="auto"/>
        <w:jc w:val="both"/>
        <w:rPr>
          <w:rFonts w:asciiTheme="minorHAnsi" w:hAnsiTheme="minorHAnsi" w:cstheme="minorHAnsi"/>
        </w:rPr>
      </w:pPr>
      <w:r w:rsidRPr="00F247C3">
        <w:rPr>
          <w:rFonts w:asciiTheme="minorHAnsi" w:hAnsiTheme="minorHAnsi" w:cstheme="minorHAnsi"/>
        </w:rPr>
        <w:t>Z restavriranjem in digitalizacijo starih filmov bomo nadaljevali tudi v prihodnje.</w:t>
      </w:r>
      <w:r w:rsidR="0070393F" w:rsidRPr="00F247C3">
        <w:rPr>
          <w:rFonts w:asciiTheme="minorHAnsi" w:hAnsiTheme="minorHAnsi" w:cstheme="minorHAnsi"/>
        </w:rPr>
        <w:t xml:space="preserve">  </w:t>
      </w:r>
      <w:r w:rsidR="002846BD" w:rsidRPr="00F247C3">
        <w:rPr>
          <w:rFonts w:asciiTheme="minorHAnsi" w:hAnsiTheme="minorHAnsi" w:cstheme="minorHAnsi"/>
        </w:rPr>
        <w:t xml:space="preserve"> </w:t>
      </w:r>
    </w:p>
    <w:p w14:paraId="4AD634E4" w14:textId="77777777" w:rsidR="000C2336" w:rsidRPr="00F247C3" w:rsidRDefault="000C2336" w:rsidP="006C65C4">
      <w:pPr>
        <w:spacing w:line="240" w:lineRule="auto"/>
        <w:jc w:val="both"/>
        <w:rPr>
          <w:rFonts w:asciiTheme="minorHAnsi" w:hAnsiTheme="minorHAnsi" w:cstheme="minorHAnsi"/>
        </w:rPr>
      </w:pPr>
    </w:p>
    <w:p w14:paraId="16B7DF4E" w14:textId="77777777" w:rsidR="002846BD" w:rsidRPr="00F247C3" w:rsidRDefault="002846BD" w:rsidP="00F257E8">
      <w:pPr>
        <w:pStyle w:val="Naslov3"/>
        <w:spacing w:line="240" w:lineRule="auto"/>
        <w:rPr>
          <w:rFonts w:asciiTheme="minorHAnsi" w:hAnsiTheme="minorHAnsi" w:cstheme="minorHAnsi"/>
          <w:sz w:val="28"/>
          <w:szCs w:val="28"/>
        </w:rPr>
      </w:pPr>
      <w:bookmarkStart w:id="39" w:name="_Toc474766796"/>
      <w:r w:rsidRPr="00F247C3">
        <w:rPr>
          <w:rFonts w:asciiTheme="minorHAnsi" w:hAnsiTheme="minorHAnsi" w:cstheme="minorHAnsi"/>
          <w:sz w:val="28"/>
          <w:szCs w:val="28"/>
        </w:rPr>
        <w:t>Promocija slovenskih filmov v Sloveniji</w:t>
      </w:r>
      <w:bookmarkEnd w:id="39"/>
    </w:p>
    <w:p w14:paraId="26FE69F6" w14:textId="77777777" w:rsidR="000C5C4F" w:rsidRPr="00F247C3" w:rsidRDefault="000C5C4F" w:rsidP="000C5C4F">
      <w:pPr>
        <w:pStyle w:val="Naslov4"/>
        <w:spacing w:line="240" w:lineRule="auto"/>
        <w:rPr>
          <w:rFonts w:asciiTheme="minorHAnsi" w:hAnsiTheme="minorHAnsi" w:cstheme="minorHAnsi"/>
          <w:sz w:val="22"/>
          <w:szCs w:val="22"/>
        </w:rPr>
      </w:pPr>
      <w:r w:rsidRPr="00F247C3">
        <w:rPr>
          <w:rFonts w:asciiTheme="minorHAnsi" w:hAnsiTheme="minorHAnsi" w:cstheme="minorHAnsi"/>
          <w:sz w:val="22"/>
          <w:szCs w:val="22"/>
        </w:rPr>
        <w:t>Distribucija in promocija</w:t>
      </w:r>
    </w:p>
    <w:p w14:paraId="0933C5CE" w14:textId="625A41F6" w:rsidR="000C5C4F" w:rsidRPr="00F247C3" w:rsidRDefault="000C5C4F" w:rsidP="000C5C4F">
      <w:pPr>
        <w:spacing w:line="240" w:lineRule="auto"/>
        <w:jc w:val="both"/>
        <w:rPr>
          <w:rFonts w:asciiTheme="minorHAnsi" w:hAnsiTheme="minorHAnsi" w:cstheme="minorHAnsi"/>
        </w:rPr>
      </w:pPr>
      <w:r w:rsidRPr="00F247C3">
        <w:rPr>
          <w:rFonts w:asciiTheme="minorHAnsi" w:hAnsiTheme="minorHAnsi" w:cstheme="minorHAnsi"/>
        </w:rPr>
        <w:t>V letu 201</w:t>
      </w:r>
      <w:r w:rsidR="000C2336" w:rsidRPr="00F247C3">
        <w:rPr>
          <w:rFonts w:asciiTheme="minorHAnsi" w:hAnsiTheme="minorHAnsi" w:cstheme="minorHAnsi"/>
        </w:rPr>
        <w:t>6</w:t>
      </w:r>
      <w:r w:rsidRPr="00F247C3">
        <w:rPr>
          <w:rFonts w:asciiTheme="minorHAnsi" w:hAnsiTheme="minorHAnsi" w:cstheme="minorHAnsi"/>
        </w:rPr>
        <w:t xml:space="preserve">  smo za namen promocije in distribucije slovenskih filmov namenili </w:t>
      </w:r>
      <w:r w:rsidR="000C2336" w:rsidRPr="00F247C3">
        <w:rPr>
          <w:rFonts w:asciiTheme="minorHAnsi" w:hAnsiTheme="minorHAnsi" w:cstheme="minorHAnsi"/>
        </w:rPr>
        <w:t>skupaj</w:t>
      </w:r>
      <w:r w:rsidRPr="00F247C3">
        <w:rPr>
          <w:rFonts w:asciiTheme="minorHAnsi" w:hAnsiTheme="minorHAnsi" w:cstheme="minorHAnsi"/>
        </w:rPr>
        <w:t xml:space="preserve"> 1</w:t>
      </w:r>
      <w:r w:rsidR="0073521C" w:rsidRPr="00F247C3">
        <w:rPr>
          <w:rFonts w:asciiTheme="minorHAnsi" w:hAnsiTheme="minorHAnsi" w:cstheme="minorHAnsi"/>
        </w:rPr>
        <w:t>3</w:t>
      </w:r>
      <w:r w:rsidR="00E707F9" w:rsidRPr="00F247C3">
        <w:rPr>
          <w:rFonts w:asciiTheme="minorHAnsi" w:hAnsiTheme="minorHAnsi" w:cstheme="minorHAnsi"/>
        </w:rPr>
        <w:t>8</w:t>
      </w:r>
      <w:r w:rsidRPr="00F247C3">
        <w:rPr>
          <w:rFonts w:asciiTheme="minorHAnsi" w:hAnsiTheme="minorHAnsi" w:cstheme="minorHAnsi"/>
        </w:rPr>
        <w:t>.</w:t>
      </w:r>
      <w:r w:rsidR="0073521C" w:rsidRPr="00F247C3">
        <w:rPr>
          <w:rFonts w:asciiTheme="minorHAnsi" w:hAnsiTheme="minorHAnsi" w:cstheme="minorHAnsi"/>
        </w:rPr>
        <w:t>0</w:t>
      </w:r>
      <w:r w:rsidR="00E707F9" w:rsidRPr="00F247C3">
        <w:rPr>
          <w:rFonts w:asciiTheme="minorHAnsi" w:hAnsiTheme="minorHAnsi" w:cstheme="minorHAnsi"/>
        </w:rPr>
        <w:t>67</w:t>
      </w:r>
      <w:r w:rsidR="0073521C" w:rsidRPr="00F247C3">
        <w:rPr>
          <w:rFonts w:asciiTheme="minorHAnsi" w:hAnsiTheme="minorHAnsi" w:cstheme="minorHAnsi"/>
        </w:rPr>
        <w:t>,</w:t>
      </w:r>
      <w:r w:rsidR="00E707F9" w:rsidRPr="00F247C3">
        <w:rPr>
          <w:rFonts w:asciiTheme="minorHAnsi" w:hAnsiTheme="minorHAnsi" w:cstheme="minorHAnsi"/>
        </w:rPr>
        <w:t>3</w:t>
      </w:r>
      <w:r w:rsidR="0073521C" w:rsidRPr="00F247C3">
        <w:rPr>
          <w:rFonts w:asciiTheme="minorHAnsi" w:hAnsiTheme="minorHAnsi" w:cstheme="minorHAnsi"/>
        </w:rPr>
        <w:t>7</w:t>
      </w:r>
      <w:r w:rsidRPr="00F247C3">
        <w:rPr>
          <w:rFonts w:asciiTheme="minorHAnsi" w:hAnsiTheme="minorHAnsi" w:cstheme="minorHAnsi"/>
          <w:b/>
        </w:rPr>
        <w:t xml:space="preserve"> </w:t>
      </w:r>
      <w:r w:rsidR="006F7F2D" w:rsidRPr="00F247C3">
        <w:rPr>
          <w:rFonts w:asciiTheme="minorHAnsi" w:hAnsiTheme="minorHAnsi" w:cstheme="minorHAnsi"/>
        </w:rPr>
        <w:t>€.</w:t>
      </w:r>
      <w:r w:rsidRPr="00F247C3">
        <w:rPr>
          <w:rFonts w:asciiTheme="minorHAnsi" w:hAnsiTheme="minorHAnsi" w:cstheme="minorHAnsi"/>
        </w:rPr>
        <w:t xml:space="preserve"> Od tega je bilo </w:t>
      </w:r>
      <w:r w:rsidR="0073521C" w:rsidRPr="00F247C3">
        <w:rPr>
          <w:rFonts w:asciiTheme="minorHAnsi" w:hAnsiTheme="minorHAnsi" w:cstheme="minorHAnsi"/>
        </w:rPr>
        <w:t>11</w:t>
      </w:r>
      <w:r w:rsidR="00E707F9" w:rsidRPr="00F247C3">
        <w:rPr>
          <w:rFonts w:asciiTheme="minorHAnsi" w:hAnsiTheme="minorHAnsi" w:cstheme="minorHAnsi"/>
        </w:rPr>
        <w:t>1</w:t>
      </w:r>
      <w:r w:rsidR="0073521C" w:rsidRPr="00F247C3">
        <w:rPr>
          <w:rFonts w:asciiTheme="minorHAnsi" w:hAnsiTheme="minorHAnsi" w:cstheme="minorHAnsi"/>
        </w:rPr>
        <w:t>.</w:t>
      </w:r>
      <w:r w:rsidR="00E707F9" w:rsidRPr="00F247C3">
        <w:rPr>
          <w:rFonts w:asciiTheme="minorHAnsi" w:hAnsiTheme="minorHAnsi" w:cstheme="minorHAnsi"/>
        </w:rPr>
        <w:t>255,25</w:t>
      </w:r>
      <w:r w:rsidR="008A365B" w:rsidRPr="00F247C3">
        <w:rPr>
          <w:rFonts w:asciiTheme="minorHAnsi" w:hAnsiTheme="minorHAnsi" w:cstheme="minorHAnsi"/>
        </w:rPr>
        <w:t xml:space="preserve"> € </w:t>
      </w:r>
      <w:r w:rsidR="0073521C" w:rsidRPr="00F247C3">
        <w:rPr>
          <w:rFonts w:asciiTheme="minorHAnsi" w:hAnsiTheme="minorHAnsi" w:cstheme="minorHAnsi"/>
        </w:rPr>
        <w:t>izplačanih za promocijo in distribucijo slovenskih filmov,</w:t>
      </w:r>
      <w:r w:rsidRPr="00F247C3">
        <w:rPr>
          <w:rFonts w:asciiTheme="minorHAnsi" w:hAnsiTheme="minorHAnsi" w:cstheme="minorHAnsi"/>
        </w:rPr>
        <w:t xml:space="preserve"> </w:t>
      </w:r>
      <w:r w:rsidR="00E707F9" w:rsidRPr="00F247C3">
        <w:rPr>
          <w:rFonts w:asciiTheme="minorHAnsi" w:hAnsiTheme="minorHAnsi" w:cstheme="minorHAnsi"/>
        </w:rPr>
        <w:t>26.812,12</w:t>
      </w:r>
      <w:r w:rsidR="008A365B" w:rsidRPr="004A7742">
        <w:rPr>
          <w:rFonts w:asciiTheme="minorHAnsi" w:hAnsiTheme="minorHAnsi" w:cstheme="minorHAnsi"/>
        </w:rPr>
        <w:t xml:space="preserve"> €</w:t>
      </w:r>
      <w:r w:rsidR="008A365B" w:rsidRPr="00F247C3">
        <w:rPr>
          <w:rFonts w:asciiTheme="minorHAnsi" w:hAnsiTheme="minorHAnsi" w:cstheme="minorHAnsi"/>
          <w:b/>
        </w:rPr>
        <w:t xml:space="preserve"> </w:t>
      </w:r>
      <w:r w:rsidR="0073521C" w:rsidRPr="00F247C3">
        <w:rPr>
          <w:rFonts w:asciiTheme="minorHAnsi" w:hAnsiTheme="minorHAnsi" w:cstheme="minorHAnsi"/>
        </w:rPr>
        <w:t xml:space="preserve">pa je bilo </w:t>
      </w:r>
      <w:r w:rsidRPr="00F247C3">
        <w:rPr>
          <w:rFonts w:asciiTheme="minorHAnsi" w:hAnsiTheme="minorHAnsi" w:cstheme="minorHAnsi"/>
        </w:rPr>
        <w:t>namenjeno kritju udeležbe filmskih projektov na mednarodnih festivalih (glej pri me</w:t>
      </w:r>
      <w:r w:rsidR="0073521C" w:rsidRPr="00F247C3">
        <w:rPr>
          <w:rFonts w:asciiTheme="minorHAnsi" w:hAnsiTheme="minorHAnsi" w:cstheme="minorHAnsi"/>
        </w:rPr>
        <w:t>dn</w:t>
      </w:r>
      <w:r w:rsidRPr="00F247C3">
        <w:rPr>
          <w:rFonts w:asciiTheme="minorHAnsi" w:hAnsiTheme="minorHAnsi" w:cstheme="minorHAnsi"/>
        </w:rPr>
        <w:t>arodnih festivalih).</w:t>
      </w:r>
    </w:p>
    <w:p w14:paraId="22383599" w14:textId="77777777" w:rsidR="00E707F9" w:rsidRPr="00F247C3" w:rsidRDefault="00E707F9" w:rsidP="000C5C4F">
      <w:pPr>
        <w:spacing w:line="240" w:lineRule="auto"/>
        <w:jc w:val="both"/>
        <w:rPr>
          <w:rFonts w:asciiTheme="minorHAnsi" w:hAnsiTheme="minorHAnsi" w:cstheme="minorHAnsi"/>
        </w:rPr>
      </w:pPr>
    </w:p>
    <w:tbl>
      <w:tblPr>
        <w:tblW w:w="9067" w:type="dxa"/>
        <w:tblCellMar>
          <w:left w:w="70" w:type="dxa"/>
          <w:right w:w="70" w:type="dxa"/>
        </w:tblCellMar>
        <w:tblLook w:val="04A0" w:firstRow="1" w:lastRow="0" w:firstColumn="1" w:lastColumn="0" w:noHBand="0" w:noVBand="1"/>
      </w:tblPr>
      <w:tblGrid>
        <w:gridCol w:w="3460"/>
        <w:gridCol w:w="2800"/>
        <w:gridCol w:w="2807"/>
      </w:tblGrid>
      <w:tr w:rsidR="00E707F9" w:rsidRPr="00F247C3" w14:paraId="09AB990D" w14:textId="77777777" w:rsidTr="00B10F1F">
        <w:trPr>
          <w:trHeight w:val="480"/>
        </w:trPr>
        <w:tc>
          <w:tcPr>
            <w:tcW w:w="3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6CE62D" w14:textId="77777777" w:rsidR="00E707F9" w:rsidRPr="00F247C3" w:rsidRDefault="00E707F9" w:rsidP="00E707F9">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Naslov projekta</w:t>
            </w:r>
          </w:p>
        </w:tc>
        <w:tc>
          <w:tcPr>
            <w:tcW w:w="2800" w:type="dxa"/>
            <w:tcBorders>
              <w:top w:val="single" w:sz="4" w:space="0" w:color="auto"/>
              <w:left w:val="nil"/>
              <w:bottom w:val="single" w:sz="4" w:space="0" w:color="auto"/>
              <w:right w:val="single" w:sz="4" w:space="0" w:color="auto"/>
            </w:tcBorders>
            <w:shd w:val="clear" w:color="000000" w:fill="FFFF00"/>
            <w:vAlign w:val="center"/>
            <w:hideMark/>
          </w:tcPr>
          <w:p w14:paraId="29C74403" w14:textId="77777777" w:rsidR="00E707F9" w:rsidRPr="00F247C3" w:rsidRDefault="00E707F9" w:rsidP="00E707F9">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Producent</w:t>
            </w:r>
          </w:p>
        </w:tc>
        <w:tc>
          <w:tcPr>
            <w:tcW w:w="2807" w:type="dxa"/>
            <w:tcBorders>
              <w:top w:val="single" w:sz="4" w:space="0" w:color="auto"/>
              <w:left w:val="nil"/>
              <w:bottom w:val="single" w:sz="4" w:space="0" w:color="auto"/>
              <w:right w:val="single" w:sz="4" w:space="0" w:color="auto"/>
            </w:tcBorders>
            <w:shd w:val="clear" w:color="000000" w:fill="FFFF00"/>
            <w:vAlign w:val="center"/>
            <w:hideMark/>
          </w:tcPr>
          <w:p w14:paraId="5C88DDA3" w14:textId="77777777" w:rsidR="00E707F9" w:rsidRPr="00F247C3" w:rsidRDefault="00E707F9" w:rsidP="00E707F9">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Izplačano v letu 2016</w:t>
            </w:r>
          </w:p>
        </w:tc>
      </w:tr>
      <w:tr w:rsidR="00E707F9" w:rsidRPr="00F247C3" w14:paraId="007F8069"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171B2B3E" w14:textId="77777777" w:rsidR="00E707F9" w:rsidRPr="00F247C3" w:rsidRDefault="00E707F9" w:rsidP="00E707F9">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Šiška delux</w:t>
            </w:r>
          </w:p>
        </w:tc>
        <w:tc>
          <w:tcPr>
            <w:tcW w:w="2800" w:type="dxa"/>
            <w:tcBorders>
              <w:top w:val="nil"/>
              <w:left w:val="nil"/>
              <w:bottom w:val="single" w:sz="4" w:space="0" w:color="auto"/>
              <w:right w:val="single" w:sz="4" w:space="0" w:color="auto"/>
            </w:tcBorders>
            <w:shd w:val="clear" w:color="auto" w:fill="auto"/>
            <w:noWrap/>
            <w:vAlign w:val="bottom"/>
            <w:hideMark/>
          </w:tcPr>
          <w:p w14:paraId="0856A0C0" w14:textId="77777777" w:rsidR="00E707F9" w:rsidRPr="00F247C3" w:rsidRDefault="00E707F9" w:rsidP="00E707F9">
            <w:pPr>
              <w:spacing w:before="0" w:after="0" w:line="240" w:lineRule="auto"/>
              <w:rPr>
                <w:rFonts w:asciiTheme="minorHAnsi" w:hAnsiTheme="minorHAnsi" w:cstheme="minorHAnsi"/>
                <w:sz w:val="20"/>
                <w:szCs w:val="20"/>
                <w:lang w:eastAsia="sl-SI"/>
              </w:rPr>
            </w:pPr>
            <w:r w:rsidRPr="00F247C3">
              <w:rPr>
                <w:rFonts w:asciiTheme="minorHAnsi" w:hAnsiTheme="minorHAnsi" w:cstheme="minorHAnsi"/>
                <w:sz w:val="20"/>
                <w:szCs w:val="20"/>
                <w:lang w:eastAsia="sl-SI"/>
              </w:rPr>
              <w:t>Perfo d.o.o.</w:t>
            </w:r>
          </w:p>
        </w:tc>
        <w:tc>
          <w:tcPr>
            <w:tcW w:w="2807" w:type="dxa"/>
            <w:tcBorders>
              <w:top w:val="nil"/>
              <w:left w:val="nil"/>
              <w:bottom w:val="single" w:sz="4" w:space="0" w:color="auto"/>
              <w:right w:val="single" w:sz="4" w:space="0" w:color="auto"/>
            </w:tcBorders>
            <w:shd w:val="clear" w:color="auto" w:fill="auto"/>
            <w:noWrap/>
            <w:vAlign w:val="bottom"/>
            <w:hideMark/>
          </w:tcPr>
          <w:p w14:paraId="7E619434"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E707F9" w:rsidRPr="00F247C3" w14:paraId="7BEA0162"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66DF6D0"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IDILA</w:t>
            </w:r>
          </w:p>
        </w:tc>
        <w:tc>
          <w:tcPr>
            <w:tcW w:w="2800" w:type="dxa"/>
            <w:tcBorders>
              <w:top w:val="nil"/>
              <w:left w:val="nil"/>
              <w:bottom w:val="single" w:sz="4" w:space="0" w:color="auto"/>
              <w:right w:val="single" w:sz="4" w:space="0" w:color="auto"/>
            </w:tcBorders>
            <w:shd w:val="clear" w:color="auto" w:fill="auto"/>
            <w:noWrap/>
            <w:vAlign w:val="bottom"/>
            <w:hideMark/>
          </w:tcPr>
          <w:p w14:paraId="33A26C05"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BLADE produkcija</w:t>
            </w:r>
          </w:p>
        </w:tc>
        <w:tc>
          <w:tcPr>
            <w:tcW w:w="2807" w:type="dxa"/>
            <w:tcBorders>
              <w:top w:val="nil"/>
              <w:left w:val="nil"/>
              <w:bottom w:val="single" w:sz="4" w:space="0" w:color="auto"/>
              <w:right w:val="single" w:sz="4" w:space="0" w:color="auto"/>
            </w:tcBorders>
            <w:shd w:val="clear" w:color="auto" w:fill="auto"/>
            <w:noWrap/>
            <w:vAlign w:val="bottom"/>
            <w:hideMark/>
          </w:tcPr>
          <w:p w14:paraId="7916D4AE"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E707F9" w:rsidRPr="00F247C3" w14:paraId="60F875D8"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B43F546"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Houston, imamo problem</w:t>
            </w:r>
          </w:p>
        </w:tc>
        <w:tc>
          <w:tcPr>
            <w:tcW w:w="2800" w:type="dxa"/>
            <w:tcBorders>
              <w:top w:val="nil"/>
              <w:left w:val="nil"/>
              <w:bottom w:val="single" w:sz="4" w:space="0" w:color="auto"/>
              <w:right w:val="single" w:sz="4" w:space="0" w:color="auto"/>
            </w:tcBorders>
            <w:shd w:val="clear" w:color="auto" w:fill="auto"/>
            <w:noWrap/>
            <w:vAlign w:val="bottom"/>
            <w:hideMark/>
          </w:tcPr>
          <w:p w14:paraId="59257531"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Studio Virc, d.o.o.</w:t>
            </w:r>
          </w:p>
        </w:tc>
        <w:tc>
          <w:tcPr>
            <w:tcW w:w="2807" w:type="dxa"/>
            <w:tcBorders>
              <w:top w:val="nil"/>
              <w:left w:val="nil"/>
              <w:bottom w:val="single" w:sz="4" w:space="0" w:color="auto"/>
              <w:right w:val="single" w:sz="4" w:space="0" w:color="auto"/>
            </w:tcBorders>
            <w:shd w:val="clear" w:color="auto" w:fill="auto"/>
            <w:noWrap/>
            <w:vAlign w:val="bottom"/>
            <w:hideMark/>
          </w:tcPr>
          <w:p w14:paraId="0D0DAED2"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18.750,00</w:t>
            </w:r>
          </w:p>
        </w:tc>
      </w:tr>
      <w:tr w:rsidR="00E707F9" w:rsidRPr="00F247C3" w14:paraId="2553729B"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6CDCB3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ZENIT </w:t>
            </w:r>
          </w:p>
        </w:tc>
        <w:tc>
          <w:tcPr>
            <w:tcW w:w="2800" w:type="dxa"/>
            <w:tcBorders>
              <w:top w:val="nil"/>
              <w:left w:val="nil"/>
              <w:bottom w:val="single" w:sz="4" w:space="0" w:color="auto"/>
              <w:right w:val="single" w:sz="4" w:space="0" w:color="auto"/>
            </w:tcBorders>
            <w:shd w:val="clear" w:color="auto" w:fill="auto"/>
            <w:noWrap/>
            <w:vAlign w:val="bottom"/>
            <w:hideMark/>
          </w:tcPr>
          <w:p w14:paraId="0FF9DE7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Gustav film d.o.o.</w:t>
            </w:r>
          </w:p>
        </w:tc>
        <w:tc>
          <w:tcPr>
            <w:tcW w:w="2807" w:type="dxa"/>
            <w:tcBorders>
              <w:top w:val="nil"/>
              <w:left w:val="nil"/>
              <w:bottom w:val="single" w:sz="4" w:space="0" w:color="auto"/>
              <w:right w:val="single" w:sz="4" w:space="0" w:color="auto"/>
            </w:tcBorders>
            <w:shd w:val="clear" w:color="auto" w:fill="auto"/>
            <w:noWrap/>
            <w:vAlign w:val="bottom"/>
            <w:hideMark/>
          </w:tcPr>
          <w:p w14:paraId="7FD83AC4"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7.500,00</w:t>
            </w:r>
          </w:p>
        </w:tc>
      </w:tr>
      <w:tr w:rsidR="00E707F9" w:rsidRPr="00F247C3" w14:paraId="3A6E82B6"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0D607276"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DOM</w:t>
            </w:r>
          </w:p>
        </w:tc>
        <w:tc>
          <w:tcPr>
            <w:tcW w:w="2800" w:type="dxa"/>
            <w:tcBorders>
              <w:top w:val="nil"/>
              <w:left w:val="nil"/>
              <w:bottom w:val="single" w:sz="4" w:space="0" w:color="auto"/>
              <w:right w:val="single" w:sz="4" w:space="0" w:color="auto"/>
            </w:tcBorders>
            <w:shd w:val="clear" w:color="auto" w:fill="auto"/>
            <w:noWrap/>
            <w:vAlign w:val="bottom"/>
            <w:hideMark/>
          </w:tcPr>
          <w:p w14:paraId="4813DDA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Vertigo, zavod</w:t>
            </w:r>
          </w:p>
        </w:tc>
        <w:tc>
          <w:tcPr>
            <w:tcW w:w="2807" w:type="dxa"/>
            <w:tcBorders>
              <w:top w:val="nil"/>
              <w:left w:val="nil"/>
              <w:bottom w:val="single" w:sz="4" w:space="0" w:color="auto"/>
              <w:right w:val="single" w:sz="4" w:space="0" w:color="auto"/>
            </w:tcBorders>
            <w:shd w:val="clear" w:color="auto" w:fill="auto"/>
            <w:noWrap/>
            <w:vAlign w:val="bottom"/>
            <w:hideMark/>
          </w:tcPr>
          <w:p w14:paraId="3D2B1FC4"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15.000,00</w:t>
            </w:r>
          </w:p>
        </w:tc>
      </w:tr>
      <w:tr w:rsidR="00E707F9" w:rsidRPr="00F247C3" w14:paraId="253AE085"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C995829"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Ti me nosiš</w:t>
            </w:r>
          </w:p>
        </w:tc>
        <w:tc>
          <w:tcPr>
            <w:tcW w:w="2800" w:type="dxa"/>
            <w:tcBorders>
              <w:top w:val="nil"/>
              <w:left w:val="nil"/>
              <w:bottom w:val="single" w:sz="4" w:space="0" w:color="auto"/>
              <w:right w:val="single" w:sz="4" w:space="0" w:color="auto"/>
            </w:tcBorders>
            <w:shd w:val="clear" w:color="auto" w:fill="auto"/>
            <w:noWrap/>
            <w:vAlign w:val="bottom"/>
            <w:hideMark/>
          </w:tcPr>
          <w:p w14:paraId="61D7E0C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Vertigo, zavod</w:t>
            </w:r>
          </w:p>
        </w:tc>
        <w:tc>
          <w:tcPr>
            <w:tcW w:w="2807" w:type="dxa"/>
            <w:tcBorders>
              <w:top w:val="nil"/>
              <w:left w:val="nil"/>
              <w:bottom w:val="single" w:sz="4" w:space="0" w:color="auto"/>
              <w:right w:val="single" w:sz="4" w:space="0" w:color="auto"/>
            </w:tcBorders>
            <w:shd w:val="clear" w:color="auto" w:fill="auto"/>
            <w:noWrap/>
            <w:vAlign w:val="bottom"/>
            <w:hideMark/>
          </w:tcPr>
          <w:p w14:paraId="31D721DD"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1.000,00</w:t>
            </w:r>
          </w:p>
        </w:tc>
      </w:tr>
      <w:tr w:rsidR="00E707F9" w:rsidRPr="00F247C3" w14:paraId="534EF359"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EC421DC"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Utrip ljubezni</w:t>
            </w:r>
          </w:p>
        </w:tc>
        <w:tc>
          <w:tcPr>
            <w:tcW w:w="2800" w:type="dxa"/>
            <w:tcBorders>
              <w:top w:val="nil"/>
              <w:left w:val="nil"/>
              <w:bottom w:val="single" w:sz="4" w:space="0" w:color="auto"/>
              <w:right w:val="single" w:sz="4" w:space="0" w:color="auto"/>
            </w:tcBorders>
            <w:shd w:val="clear" w:color="auto" w:fill="auto"/>
            <w:noWrap/>
            <w:vAlign w:val="bottom"/>
            <w:hideMark/>
          </w:tcPr>
          <w:p w14:paraId="2553E312"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GUSTAV FILM d.o.o.</w:t>
            </w:r>
          </w:p>
        </w:tc>
        <w:tc>
          <w:tcPr>
            <w:tcW w:w="2807" w:type="dxa"/>
            <w:tcBorders>
              <w:top w:val="nil"/>
              <w:left w:val="nil"/>
              <w:bottom w:val="single" w:sz="4" w:space="0" w:color="auto"/>
              <w:right w:val="single" w:sz="4" w:space="0" w:color="auto"/>
            </w:tcBorders>
            <w:shd w:val="clear" w:color="auto" w:fill="auto"/>
            <w:noWrap/>
            <w:vAlign w:val="bottom"/>
            <w:hideMark/>
          </w:tcPr>
          <w:p w14:paraId="1E3ADD77"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5.750,00</w:t>
            </w:r>
          </w:p>
        </w:tc>
      </w:tr>
      <w:tr w:rsidR="00E707F9" w:rsidRPr="00F247C3" w14:paraId="03471327"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16DA845C"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Družinski film </w:t>
            </w:r>
          </w:p>
        </w:tc>
        <w:tc>
          <w:tcPr>
            <w:tcW w:w="2800" w:type="dxa"/>
            <w:tcBorders>
              <w:top w:val="nil"/>
              <w:left w:val="nil"/>
              <w:bottom w:val="single" w:sz="4" w:space="0" w:color="auto"/>
              <w:right w:val="single" w:sz="4" w:space="0" w:color="auto"/>
            </w:tcBorders>
            <w:shd w:val="clear" w:color="auto" w:fill="auto"/>
            <w:noWrap/>
            <w:vAlign w:val="bottom"/>
            <w:hideMark/>
          </w:tcPr>
          <w:p w14:paraId="58148DE5"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Arsmedia d.o.o.</w:t>
            </w:r>
          </w:p>
        </w:tc>
        <w:tc>
          <w:tcPr>
            <w:tcW w:w="2807" w:type="dxa"/>
            <w:tcBorders>
              <w:top w:val="nil"/>
              <w:left w:val="nil"/>
              <w:bottom w:val="single" w:sz="4" w:space="0" w:color="auto"/>
              <w:right w:val="single" w:sz="4" w:space="0" w:color="auto"/>
            </w:tcBorders>
            <w:shd w:val="clear" w:color="auto" w:fill="auto"/>
            <w:noWrap/>
            <w:vAlign w:val="bottom"/>
            <w:hideMark/>
          </w:tcPr>
          <w:p w14:paraId="2794672E"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7.500,00</w:t>
            </w:r>
          </w:p>
        </w:tc>
      </w:tr>
      <w:tr w:rsidR="00E707F9" w:rsidRPr="00F247C3" w14:paraId="64DBE2C7"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8B65E90"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Houston, imamo problem - festival</w:t>
            </w:r>
          </w:p>
        </w:tc>
        <w:tc>
          <w:tcPr>
            <w:tcW w:w="2800" w:type="dxa"/>
            <w:tcBorders>
              <w:top w:val="nil"/>
              <w:left w:val="nil"/>
              <w:bottom w:val="single" w:sz="4" w:space="0" w:color="auto"/>
              <w:right w:val="single" w:sz="4" w:space="0" w:color="auto"/>
            </w:tcBorders>
            <w:shd w:val="clear" w:color="auto" w:fill="auto"/>
            <w:noWrap/>
            <w:vAlign w:val="bottom"/>
            <w:hideMark/>
          </w:tcPr>
          <w:p w14:paraId="67569846"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Studio Virc, d.o.o.</w:t>
            </w:r>
          </w:p>
        </w:tc>
        <w:tc>
          <w:tcPr>
            <w:tcW w:w="2807" w:type="dxa"/>
            <w:tcBorders>
              <w:top w:val="nil"/>
              <w:left w:val="nil"/>
              <w:bottom w:val="single" w:sz="4" w:space="0" w:color="auto"/>
              <w:right w:val="single" w:sz="4" w:space="0" w:color="auto"/>
            </w:tcBorders>
            <w:shd w:val="clear" w:color="auto" w:fill="auto"/>
            <w:noWrap/>
            <w:vAlign w:val="bottom"/>
            <w:hideMark/>
          </w:tcPr>
          <w:p w14:paraId="001C9DBC"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12.658,23</w:t>
            </w:r>
          </w:p>
        </w:tc>
      </w:tr>
      <w:tr w:rsidR="00E707F9" w:rsidRPr="00F247C3" w14:paraId="20D11FD6" w14:textId="77777777" w:rsidTr="00B10F1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297CFF3"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Nočno življenje - festival</w:t>
            </w:r>
          </w:p>
        </w:tc>
        <w:tc>
          <w:tcPr>
            <w:tcW w:w="2800" w:type="dxa"/>
            <w:tcBorders>
              <w:top w:val="nil"/>
              <w:left w:val="nil"/>
              <w:bottom w:val="single" w:sz="4" w:space="0" w:color="auto"/>
              <w:right w:val="single" w:sz="4" w:space="0" w:color="auto"/>
            </w:tcBorders>
            <w:shd w:val="clear" w:color="auto" w:fill="auto"/>
            <w:noWrap/>
            <w:vAlign w:val="bottom"/>
            <w:hideMark/>
          </w:tcPr>
          <w:p w14:paraId="7511757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Vertigo, zavod</w:t>
            </w:r>
          </w:p>
        </w:tc>
        <w:tc>
          <w:tcPr>
            <w:tcW w:w="2807" w:type="dxa"/>
            <w:tcBorders>
              <w:top w:val="nil"/>
              <w:left w:val="nil"/>
              <w:bottom w:val="single" w:sz="4" w:space="0" w:color="auto"/>
              <w:right w:val="single" w:sz="4" w:space="0" w:color="auto"/>
            </w:tcBorders>
            <w:shd w:val="clear" w:color="auto" w:fill="auto"/>
            <w:noWrap/>
            <w:vAlign w:val="bottom"/>
            <w:hideMark/>
          </w:tcPr>
          <w:p w14:paraId="39D44E6B"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8.408,95</w:t>
            </w:r>
          </w:p>
        </w:tc>
      </w:tr>
      <w:tr w:rsidR="00E707F9" w:rsidRPr="00F247C3" w14:paraId="021D86C8" w14:textId="77777777" w:rsidTr="00B10F1F">
        <w:trPr>
          <w:trHeight w:val="255"/>
        </w:trPr>
        <w:tc>
          <w:tcPr>
            <w:tcW w:w="3460" w:type="dxa"/>
            <w:tcBorders>
              <w:top w:val="nil"/>
              <w:left w:val="single" w:sz="4" w:space="0" w:color="auto"/>
              <w:bottom w:val="nil"/>
              <w:right w:val="single" w:sz="4" w:space="0" w:color="auto"/>
            </w:tcBorders>
            <w:shd w:val="clear" w:color="000000" w:fill="FFFFFF"/>
            <w:noWrap/>
            <w:vAlign w:val="bottom"/>
            <w:hideMark/>
          </w:tcPr>
          <w:p w14:paraId="11BF1ABA"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NIKA - festival</w:t>
            </w:r>
          </w:p>
        </w:tc>
        <w:tc>
          <w:tcPr>
            <w:tcW w:w="2800" w:type="dxa"/>
            <w:tcBorders>
              <w:top w:val="nil"/>
              <w:left w:val="nil"/>
              <w:bottom w:val="single" w:sz="4" w:space="0" w:color="auto"/>
              <w:right w:val="single" w:sz="4" w:space="0" w:color="auto"/>
            </w:tcBorders>
            <w:shd w:val="clear" w:color="auto" w:fill="auto"/>
            <w:noWrap/>
            <w:vAlign w:val="bottom"/>
            <w:hideMark/>
          </w:tcPr>
          <w:p w14:paraId="6B711E12"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Nora Production Group d.o.o.</w:t>
            </w:r>
          </w:p>
        </w:tc>
        <w:tc>
          <w:tcPr>
            <w:tcW w:w="2807" w:type="dxa"/>
            <w:tcBorders>
              <w:top w:val="nil"/>
              <w:left w:val="nil"/>
              <w:bottom w:val="single" w:sz="4" w:space="0" w:color="auto"/>
              <w:right w:val="single" w:sz="4" w:space="0" w:color="auto"/>
            </w:tcBorders>
            <w:shd w:val="clear" w:color="auto" w:fill="auto"/>
            <w:noWrap/>
            <w:vAlign w:val="bottom"/>
            <w:hideMark/>
          </w:tcPr>
          <w:p w14:paraId="6D9B83D5"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5.744,94</w:t>
            </w:r>
          </w:p>
        </w:tc>
      </w:tr>
      <w:tr w:rsidR="00E707F9" w:rsidRPr="00F247C3" w14:paraId="4903C281"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41C858A2"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 xml:space="preserve">NIKA </w:t>
            </w:r>
          </w:p>
        </w:tc>
        <w:tc>
          <w:tcPr>
            <w:tcW w:w="2800" w:type="dxa"/>
            <w:tcBorders>
              <w:top w:val="nil"/>
              <w:left w:val="nil"/>
              <w:bottom w:val="single" w:sz="4" w:space="0" w:color="auto"/>
              <w:right w:val="single" w:sz="4" w:space="0" w:color="auto"/>
            </w:tcBorders>
            <w:shd w:val="clear" w:color="auto" w:fill="auto"/>
            <w:noWrap/>
            <w:vAlign w:val="bottom"/>
            <w:hideMark/>
          </w:tcPr>
          <w:p w14:paraId="3DFD1E9D"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Nora Production Group d.o.o.</w:t>
            </w:r>
          </w:p>
        </w:tc>
        <w:tc>
          <w:tcPr>
            <w:tcW w:w="2807" w:type="dxa"/>
            <w:tcBorders>
              <w:top w:val="nil"/>
              <w:left w:val="nil"/>
              <w:bottom w:val="single" w:sz="4" w:space="0" w:color="auto"/>
              <w:right w:val="single" w:sz="4" w:space="0" w:color="auto"/>
            </w:tcBorders>
            <w:shd w:val="clear" w:color="auto" w:fill="auto"/>
            <w:noWrap/>
            <w:vAlign w:val="bottom"/>
            <w:hideMark/>
          </w:tcPr>
          <w:p w14:paraId="328C3CC3"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27.900,00</w:t>
            </w:r>
          </w:p>
        </w:tc>
      </w:tr>
      <w:tr w:rsidR="00E707F9" w:rsidRPr="00F247C3" w14:paraId="0B98CA03"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3049BB83"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Komedija solz</w:t>
            </w:r>
          </w:p>
        </w:tc>
        <w:tc>
          <w:tcPr>
            <w:tcW w:w="2800" w:type="dxa"/>
            <w:tcBorders>
              <w:top w:val="nil"/>
              <w:left w:val="nil"/>
              <w:bottom w:val="single" w:sz="4" w:space="0" w:color="auto"/>
              <w:right w:val="single" w:sz="4" w:space="0" w:color="auto"/>
            </w:tcBorders>
            <w:shd w:val="clear" w:color="auto" w:fill="auto"/>
            <w:noWrap/>
            <w:vAlign w:val="bottom"/>
            <w:hideMark/>
          </w:tcPr>
          <w:p w14:paraId="17AB529B"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Arsmedia d.o.o.</w:t>
            </w:r>
          </w:p>
        </w:tc>
        <w:tc>
          <w:tcPr>
            <w:tcW w:w="2807" w:type="dxa"/>
            <w:tcBorders>
              <w:top w:val="nil"/>
              <w:left w:val="nil"/>
              <w:bottom w:val="single" w:sz="4" w:space="0" w:color="auto"/>
              <w:right w:val="single" w:sz="4" w:space="0" w:color="auto"/>
            </w:tcBorders>
            <w:shd w:val="clear" w:color="auto" w:fill="auto"/>
            <w:noWrap/>
            <w:vAlign w:val="bottom"/>
            <w:hideMark/>
          </w:tcPr>
          <w:p w14:paraId="228CB8C3"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3.750,00</w:t>
            </w:r>
          </w:p>
        </w:tc>
      </w:tr>
      <w:tr w:rsidR="00E707F9" w:rsidRPr="00F247C3" w14:paraId="516BFBBE"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7F8A9F44"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Brezmejno</w:t>
            </w:r>
          </w:p>
        </w:tc>
        <w:tc>
          <w:tcPr>
            <w:tcW w:w="2800" w:type="dxa"/>
            <w:tcBorders>
              <w:top w:val="nil"/>
              <w:left w:val="nil"/>
              <w:bottom w:val="single" w:sz="4" w:space="0" w:color="auto"/>
              <w:right w:val="single" w:sz="4" w:space="0" w:color="auto"/>
            </w:tcBorders>
            <w:shd w:val="clear" w:color="auto" w:fill="auto"/>
            <w:noWrap/>
            <w:vAlign w:val="bottom"/>
            <w:hideMark/>
          </w:tcPr>
          <w:p w14:paraId="040CED2A"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Zavod Petra Pan</w:t>
            </w:r>
          </w:p>
        </w:tc>
        <w:tc>
          <w:tcPr>
            <w:tcW w:w="2807" w:type="dxa"/>
            <w:tcBorders>
              <w:top w:val="nil"/>
              <w:left w:val="nil"/>
              <w:bottom w:val="single" w:sz="4" w:space="0" w:color="auto"/>
              <w:right w:val="single" w:sz="4" w:space="0" w:color="auto"/>
            </w:tcBorders>
            <w:shd w:val="clear" w:color="auto" w:fill="auto"/>
            <w:noWrap/>
            <w:vAlign w:val="bottom"/>
            <w:hideMark/>
          </w:tcPr>
          <w:p w14:paraId="7EF328AA"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2.000,00</w:t>
            </w:r>
          </w:p>
        </w:tc>
      </w:tr>
      <w:tr w:rsidR="00E707F9" w:rsidRPr="00F247C3" w14:paraId="31E60EE9"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36A576C6"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Nočno življenje</w:t>
            </w:r>
          </w:p>
        </w:tc>
        <w:tc>
          <w:tcPr>
            <w:tcW w:w="2800" w:type="dxa"/>
            <w:tcBorders>
              <w:top w:val="nil"/>
              <w:left w:val="nil"/>
              <w:bottom w:val="single" w:sz="4" w:space="0" w:color="auto"/>
              <w:right w:val="single" w:sz="4" w:space="0" w:color="auto"/>
            </w:tcBorders>
            <w:shd w:val="clear" w:color="auto" w:fill="auto"/>
            <w:noWrap/>
            <w:vAlign w:val="bottom"/>
            <w:hideMark/>
          </w:tcPr>
          <w:p w14:paraId="04CA601A"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Vertigo, zavod</w:t>
            </w:r>
          </w:p>
        </w:tc>
        <w:tc>
          <w:tcPr>
            <w:tcW w:w="2807" w:type="dxa"/>
            <w:tcBorders>
              <w:top w:val="nil"/>
              <w:left w:val="nil"/>
              <w:bottom w:val="single" w:sz="4" w:space="0" w:color="auto"/>
              <w:right w:val="single" w:sz="4" w:space="0" w:color="auto"/>
            </w:tcBorders>
            <w:shd w:val="clear" w:color="auto" w:fill="auto"/>
            <w:noWrap/>
            <w:vAlign w:val="bottom"/>
            <w:hideMark/>
          </w:tcPr>
          <w:p w14:paraId="62D57493"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6.250,00</w:t>
            </w:r>
          </w:p>
        </w:tc>
      </w:tr>
      <w:tr w:rsidR="00E707F9" w:rsidRPr="00F247C3" w14:paraId="57070EEA"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61D6BC83"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Mama</w:t>
            </w:r>
          </w:p>
        </w:tc>
        <w:tc>
          <w:tcPr>
            <w:tcW w:w="2800" w:type="dxa"/>
            <w:tcBorders>
              <w:top w:val="nil"/>
              <w:left w:val="nil"/>
              <w:bottom w:val="single" w:sz="4" w:space="0" w:color="auto"/>
              <w:right w:val="single" w:sz="4" w:space="0" w:color="auto"/>
            </w:tcBorders>
            <w:shd w:val="clear" w:color="auto" w:fill="auto"/>
            <w:noWrap/>
            <w:vAlign w:val="bottom"/>
            <w:hideMark/>
          </w:tcPr>
          <w:p w14:paraId="060ACC74"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Gustav film d.o.o.</w:t>
            </w:r>
          </w:p>
        </w:tc>
        <w:tc>
          <w:tcPr>
            <w:tcW w:w="2807" w:type="dxa"/>
            <w:tcBorders>
              <w:top w:val="nil"/>
              <w:left w:val="nil"/>
              <w:bottom w:val="single" w:sz="4" w:space="0" w:color="auto"/>
              <w:right w:val="single" w:sz="4" w:space="0" w:color="auto"/>
            </w:tcBorders>
            <w:shd w:val="clear" w:color="auto" w:fill="auto"/>
            <w:noWrap/>
            <w:vAlign w:val="bottom"/>
            <w:hideMark/>
          </w:tcPr>
          <w:p w14:paraId="67522FF7"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2.625,00</w:t>
            </w:r>
          </w:p>
        </w:tc>
      </w:tr>
      <w:tr w:rsidR="00E707F9" w:rsidRPr="00F247C3" w14:paraId="7F7E2C55"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44D40E55"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Zgodba o uspehu</w:t>
            </w:r>
          </w:p>
        </w:tc>
        <w:tc>
          <w:tcPr>
            <w:tcW w:w="2800" w:type="dxa"/>
            <w:tcBorders>
              <w:top w:val="nil"/>
              <w:left w:val="nil"/>
              <w:bottom w:val="single" w:sz="4" w:space="0" w:color="auto"/>
              <w:right w:val="single" w:sz="4" w:space="0" w:color="auto"/>
            </w:tcBorders>
            <w:shd w:val="clear" w:color="auto" w:fill="auto"/>
            <w:noWrap/>
            <w:vAlign w:val="bottom"/>
            <w:hideMark/>
          </w:tcPr>
          <w:p w14:paraId="1636BF3A"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Casablanca d.o.o.</w:t>
            </w:r>
          </w:p>
        </w:tc>
        <w:tc>
          <w:tcPr>
            <w:tcW w:w="2807" w:type="dxa"/>
            <w:tcBorders>
              <w:top w:val="nil"/>
              <w:left w:val="nil"/>
              <w:bottom w:val="single" w:sz="4" w:space="0" w:color="auto"/>
              <w:right w:val="single" w:sz="4" w:space="0" w:color="auto"/>
            </w:tcBorders>
            <w:shd w:val="clear" w:color="auto" w:fill="auto"/>
            <w:noWrap/>
            <w:vAlign w:val="bottom"/>
            <w:hideMark/>
          </w:tcPr>
          <w:p w14:paraId="4D52E092"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249,50</w:t>
            </w:r>
          </w:p>
        </w:tc>
      </w:tr>
      <w:tr w:rsidR="00E707F9" w:rsidRPr="00F247C3" w14:paraId="4E633641" w14:textId="77777777" w:rsidTr="00B10F1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14:paraId="2677BD47"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Ustava Republike Hrvatske</w:t>
            </w:r>
          </w:p>
        </w:tc>
        <w:tc>
          <w:tcPr>
            <w:tcW w:w="2800" w:type="dxa"/>
            <w:tcBorders>
              <w:top w:val="nil"/>
              <w:left w:val="nil"/>
              <w:bottom w:val="single" w:sz="4" w:space="0" w:color="auto"/>
              <w:right w:val="single" w:sz="4" w:space="0" w:color="auto"/>
            </w:tcBorders>
            <w:shd w:val="clear" w:color="auto" w:fill="auto"/>
            <w:noWrap/>
            <w:vAlign w:val="bottom"/>
            <w:hideMark/>
          </w:tcPr>
          <w:p w14:paraId="5AA52522" w14:textId="77777777" w:rsidR="00E707F9" w:rsidRPr="00F247C3" w:rsidRDefault="00E707F9" w:rsidP="00E707F9">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Sever&amp;Sever d.o.o.</w:t>
            </w:r>
          </w:p>
        </w:tc>
        <w:tc>
          <w:tcPr>
            <w:tcW w:w="2807" w:type="dxa"/>
            <w:tcBorders>
              <w:top w:val="nil"/>
              <w:left w:val="nil"/>
              <w:bottom w:val="single" w:sz="4" w:space="0" w:color="auto"/>
              <w:right w:val="single" w:sz="4" w:space="0" w:color="auto"/>
            </w:tcBorders>
            <w:shd w:val="clear" w:color="auto" w:fill="auto"/>
            <w:noWrap/>
            <w:vAlign w:val="bottom"/>
            <w:hideMark/>
          </w:tcPr>
          <w:p w14:paraId="0C8E691D" w14:textId="77777777" w:rsidR="00E707F9" w:rsidRPr="00F247C3" w:rsidRDefault="00E707F9" w:rsidP="00E707F9">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8.980,75</w:t>
            </w:r>
          </w:p>
        </w:tc>
      </w:tr>
      <w:tr w:rsidR="00E707F9" w:rsidRPr="00F247C3" w14:paraId="41E26AFA" w14:textId="77777777" w:rsidTr="00B10F1F">
        <w:trPr>
          <w:trHeight w:val="300"/>
        </w:trPr>
        <w:tc>
          <w:tcPr>
            <w:tcW w:w="3460" w:type="dxa"/>
            <w:tcBorders>
              <w:top w:val="single" w:sz="4" w:space="0" w:color="auto"/>
              <w:left w:val="single" w:sz="4" w:space="0" w:color="auto"/>
              <w:bottom w:val="single" w:sz="4" w:space="0" w:color="auto"/>
              <w:right w:val="nil"/>
            </w:tcBorders>
            <w:shd w:val="clear" w:color="000000" w:fill="FFFF00"/>
            <w:noWrap/>
            <w:vAlign w:val="bottom"/>
            <w:hideMark/>
          </w:tcPr>
          <w:p w14:paraId="4F2548B5" w14:textId="77777777" w:rsidR="00E707F9" w:rsidRPr="00F247C3" w:rsidRDefault="00E707F9" w:rsidP="00E707F9">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800" w:type="dxa"/>
            <w:tcBorders>
              <w:top w:val="nil"/>
              <w:left w:val="nil"/>
              <w:bottom w:val="single" w:sz="4" w:space="0" w:color="auto"/>
              <w:right w:val="nil"/>
            </w:tcBorders>
            <w:shd w:val="clear" w:color="000000" w:fill="FFFF00"/>
            <w:noWrap/>
            <w:vAlign w:val="bottom"/>
            <w:hideMark/>
          </w:tcPr>
          <w:p w14:paraId="64633393" w14:textId="77777777" w:rsidR="00E707F9" w:rsidRPr="00F247C3" w:rsidRDefault="00E707F9" w:rsidP="00E707F9">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2807" w:type="dxa"/>
            <w:tcBorders>
              <w:top w:val="nil"/>
              <w:left w:val="nil"/>
              <w:bottom w:val="single" w:sz="4" w:space="0" w:color="auto"/>
              <w:right w:val="single" w:sz="4" w:space="0" w:color="auto"/>
            </w:tcBorders>
            <w:shd w:val="clear" w:color="000000" w:fill="FFFF00"/>
            <w:noWrap/>
            <w:vAlign w:val="bottom"/>
            <w:hideMark/>
          </w:tcPr>
          <w:p w14:paraId="4CBE76DA" w14:textId="77777777" w:rsidR="00E707F9" w:rsidRPr="00F247C3" w:rsidRDefault="00E707F9" w:rsidP="00E707F9">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138.067,37</w:t>
            </w:r>
          </w:p>
        </w:tc>
      </w:tr>
    </w:tbl>
    <w:p w14:paraId="262ED43C" w14:textId="77777777" w:rsidR="00F9196A" w:rsidRPr="00F247C3" w:rsidRDefault="00F9196A" w:rsidP="000C5C4F">
      <w:pPr>
        <w:spacing w:line="240" w:lineRule="auto"/>
        <w:jc w:val="both"/>
        <w:rPr>
          <w:rFonts w:asciiTheme="minorHAnsi" w:hAnsiTheme="minorHAnsi" w:cstheme="minorHAnsi"/>
        </w:rPr>
      </w:pPr>
    </w:p>
    <w:p w14:paraId="6D90CC59" w14:textId="77777777" w:rsidR="00256F09" w:rsidRPr="00F247C3" w:rsidRDefault="00256F09" w:rsidP="00256F09">
      <w:pPr>
        <w:spacing w:line="240" w:lineRule="auto"/>
        <w:jc w:val="both"/>
        <w:rPr>
          <w:rFonts w:asciiTheme="minorHAnsi" w:hAnsiTheme="minorHAnsi" w:cstheme="minorHAnsi"/>
        </w:rPr>
      </w:pPr>
      <w:r w:rsidRPr="00F247C3">
        <w:rPr>
          <w:rFonts w:asciiTheme="minorHAnsi" w:hAnsiTheme="minorHAnsi" w:cstheme="minorHAnsi"/>
        </w:rPr>
        <w:t>Distribucijo v slovenskih kinematografih je v letu 2016 začelo devet slovenskih filmov. Skupno število gledalcev novih filmov je bilo 230.321</w:t>
      </w:r>
      <w:r w:rsidR="00B10F1F" w:rsidRPr="00F247C3">
        <w:rPr>
          <w:rFonts w:asciiTheme="minorHAnsi" w:hAnsiTheme="minorHAnsi" w:cstheme="minorHAnsi"/>
        </w:rPr>
        <w:t xml:space="preserve">, od tega si je 179.667 gledalcev ogledalo filma, ki ni bil sofinanciran s strani SFC. </w:t>
      </w:r>
    </w:p>
    <w:p w14:paraId="66FC6844" w14:textId="77777777" w:rsidR="00256F09" w:rsidRPr="00F247C3" w:rsidRDefault="00256F09" w:rsidP="00256F09">
      <w:pPr>
        <w:spacing w:line="240" w:lineRule="auto"/>
        <w:jc w:val="both"/>
        <w:rPr>
          <w:rFonts w:asciiTheme="minorHAnsi" w:hAnsiTheme="minorHAnsi" w:cstheme="minorHAnsi"/>
          <w:highlight w:val="yellow"/>
        </w:rPr>
      </w:pPr>
      <w:r w:rsidRPr="00F247C3">
        <w:rPr>
          <w:rFonts w:asciiTheme="minorHAnsi" w:hAnsiTheme="minorHAnsi" w:cstheme="minorHAnsi"/>
        </w:rPr>
        <w:t>Posamezni film so dosegli naslednjo gledanost:</w:t>
      </w:r>
    </w:p>
    <w:tbl>
      <w:tblPr>
        <w:tblW w:w="9065" w:type="dxa"/>
        <w:tblInd w:w="-3" w:type="dxa"/>
        <w:tblCellMar>
          <w:left w:w="0" w:type="dxa"/>
          <w:right w:w="0" w:type="dxa"/>
        </w:tblCellMar>
        <w:tblLook w:val="04A0" w:firstRow="1" w:lastRow="0" w:firstColumn="1" w:lastColumn="0" w:noHBand="0" w:noVBand="1"/>
      </w:tblPr>
      <w:tblGrid>
        <w:gridCol w:w="420"/>
        <w:gridCol w:w="4120"/>
        <w:gridCol w:w="4525"/>
      </w:tblGrid>
      <w:tr w:rsidR="00256F09" w:rsidRPr="00F247C3" w14:paraId="2EAE0E24" w14:textId="77777777" w:rsidTr="00B10F1F">
        <w:trPr>
          <w:trHeight w:val="255"/>
        </w:trPr>
        <w:tc>
          <w:tcPr>
            <w:tcW w:w="4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38F54E"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1</w:t>
            </w:r>
          </w:p>
        </w:tc>
        <w:tc>
          <w:tcPr>
            <w:tcW w:w="4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027B429"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hAnsiTheme="minorHAnsi" w:cstheme="minorHAnsi"/>
                <w:sz w:val="20"/>
                <w:szCs w:val="20"/>
                <w:lang w:eastAsia="sl-SI"/>
              </w:rPr>
              <w:t>PR'HOSTAR</w:t>
            </w:r>
          </w:p>
        </w:tc>
        <w:tc>
          <w:tcPr>
            <w:tcW w:w="45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E37686D"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179.667</w:t>
            </w:r>
          </w:p>
        </w:tc>
      </w:tr>
      <w:tr w:rsidR="00256F09" w:rsidRPr="00F247C3" w14:paraId="3FE0EA59"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614E52"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2</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06986D"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hAnsiTheme="minorHAnsi" w:cstheme="minorHAnsi"/>
                <w:sz w:val="20"/>
                <w:szCs w:val="20"/>
                <w:lang w:eastAsia="sl-SI"/>
              </w:rPr>
              <w:t>HOUSTON, IMAMO PROBLEM</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E125202"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18.547</w:t>
            </w:r>
          </w:p>
        </w:tc>
      </w:tr>
      <w:tr w:rsidR="00256F09" w:rsidRPr="00F247C3" w14:paraId="143D3874"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8B2715"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3</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F6726CC"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POJDI Z MANO</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348359A"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11.340</w:t>
            </w:r>
          </w:p>
        </w:tc>
      </w:tr>
      <w:tr w:rsidR="00256F09" w:rsidRPr="00F247C3" w14:paraId="30C6E666"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AB7603"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4</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BDB0996"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NIKA</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0B97AF"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11.967</w:t>
            </w:r>
          </w:p>
        </w:tc>
      </w:tr>
      <w:tr w:rsidR="00256F09" w:rsidRPr="00F247C3" w14:paraId="29AF94C2"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819804"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lastRenderedPageBreak/>
              <w:t>5</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B1BDCC"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NOČNO ŽIVLJENJE</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CB2DF9"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3.639</w:t>
            </w:r>
          </w:p>
        </w:tc>
      </w:tr>
      <w:tr w:rsidR="00256F09" w:rsidRPr="00F247C3" w14:paraId="7E5618CB"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EA8E26"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6</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45C2011"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DOM</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472B55"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2.581</w:t>
            </w:r>
          </w:p>
        </w:tc>
      </w:tr>
      <w:tr w:rsidR="00256F09" w:rsidRPr="00F247C3" w14:paraId="48CE757C"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02176F"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7</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49E88D"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PSI BREZČASJA</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56B19EE"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725</w:t>
            </w:r>
          </w:p>
        </w:tc>
      </w:tr>
      <w:tr w:rsidR="00256F09" w:rsidRPr="00F247C3" w14:paraId="587B4F2E"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7DEE77"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8</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320B99"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GOVEJA POSTRV</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F3A12E"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286</w:t>
            </w:r>
          </w:p>
        </w:tc>
      </w:tr>
      <w:tr w:rsidR="00256F09" w:rsidRPr="00F247C3" w14:paraId="29D6A1EB" w14:textId="77777777" w:rsidTr="00B10F1F">
        <w:trPr>
          <w:trHeight w:val="255"/>
        </w:trPr>
        <w:tc>
          <w:tcPr>
            <w:tcW w:w="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998BA1" w14:textId="77777777" w:rsidR="00256F09" w:rsidRPr="00F247C3" w:rsidRDefault="00256F09" w:rsidP="00256F09">
            <w:pPr>
              <w:rPr>
                <w:rFonts w:asciiTheme="minorHAnsi" w:eastAsiaTheme="minorHAnsi" w:hAnsiTheme="minorHAnsi" w:cstheme="minorHAnsi"/>
                <w:b/>
                <w:bCs/>
                <w:sz w:val="20"/>
                <w:szCs w:val="20"/>
                <w:lang w:eastAsia="sl-SI"/>
              </w:rPr>
            </w:pPr>
            <w:r w:rsidRPr="00F247C3">
              <w:rPr>
                <w:rFonts w:asciiTheme="minorHAnsi" w:hAnsiTheme="minorHAnsi" w:cstheme="minorHAnsi"/>
                <w:b/>
                <w:bCs/>
                <w:sz w:val="20"/>
                <w:szCs w:val="20"/>
                <w:lang w:eastAsia="sl-SI"/>
              </w:rPr>
              <w:t>9</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68E52E3" w14:textId="77777777" w:rsidR="00256F09" w:rsidRPr="00F247C3" w:rsidRDefault="00256F09" w:rsidP="00256F09">
            <w:pPr>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MAMA</w:t>
            </w:r>
          </w:p>
        </w:tc>
        <w:tc>
          <w:tcPr>
            <w:tcW w:w="45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0EBF88" w14:textId="77777777" w:rsidR="00256F09" w:rsidRPr="00F247C3" w:rsidRDefault="00256F09" w:rsidP="00256F09">
            <w:pPr>
              <w:jc w:val="right"/>
              <w:rPr>
                <w:rFonts w:asciiTheme="minorHAnsi" w:eastAsiaTheme="minorHAnsi" w:hAnsiTheme="minorHAnsi" w:cstheme="minorHAnsi"/>
                <w:sz w:val="20"/>
                <w:szCs w:val="20"/>
                <w:lang w:eastAsia="sl-SI"/>
              </w:rPr>
            </w:pPr>
            <w:r w:rsidRPr="00F247C3">
              <w:rPr>
                <w:rFonts w:asciiTheme="minorHAnsi" w:eastAsiaTheme="minorHAnsi" w:hAnsiTheme="minorHAnsi" w:cstheme="minorHAnsi"/>
                <w:sz w:val="20"/>
                <w:szCs w:val="20"/>
                <w:lang w:eastAsia="sl-SI"/>
              </w:rPr>
              <w:t>1.569</w:t>
            </w:r>
          </w:p>
        </w:tc>
      </w:tr>
    </w:tbl>
    <w:p w14:paraId="2A0E8239" w14:textId="77777777" w:rsidR="002846BD" w:rsidRPr="00F247C3" w:rsidRDefault="002846BD" w:rsidP="002846BD">
      <w:pPr>
        <w:spacing w:line="240" w:lineRule="auto"/>
        <w:jc w:val="both"/>
        <w:rPr>
          <w:rFonts w:asciiTheme="minorHAnsi" w:hAnsiTheme="minorHAnsi" w:cstheme="minorHAnsi"/>
        </w:rPr>
      </w:pPr>
    </w:p>
    <w:p w14:paraId="09A693FC" w14:textId="77777777" w:rsidR="002846BD" w:rsidRPr="00F247C3" w:rsidRDefault="002846BD" w:rsidP="002846BD">
      <w:pPr>
        <w:pStyle w:val="Naslov4"/>
        <w:spacing w:line="240" w:lineRule="auto"/>
        <w:rPr>
          <w:rFonts w:asciiTheme="minorHAnsi" w:hAnsiTheme="minorHAnsi" w:cstheme="minorHAnsi"/>
          <w:sz w:val="26"/>
          <w:szCs w:val="26"/>
        </w:rPr>
      </w:pPr>
      <w:r w:rsidRPr="00F247C3">
        <w:rPr>
          <w:rFonts w:asciiTheme="minorHAnsi" w:hAnsiTheme="minorHAnsi" w:cstheme="minorHAnsi"/>
          <w:sz w:val="26"/>
          <w:szCs w:val="26"/>
        </w:rPr>
        <w:t>Trženje slovenskih filmov na DVD nosilcu</w:t>
      </w:r>
    </w:p>
    <w:p w14:paraId="5687E4C4" w14:textId="3BA15B53" w:rsidR="000C5C4F" w:rsidRPr="00F247C3" w:rsidRDefault="000C5C4F" w:rsidP="000C5C4F">
      <w:pPr>
        <w:spacing w:line="240" w:lineRule="auto"/>
        <w:jc w:val="both"/>
        <w:rPr>
          <w:rFonts w:asciiTheme="minorHAnsi" w:hAnsiTheme="minorHAnsi" w:cstheme="minorHAnsi"/>
        </w:rPr>
      </w:pPr>
      <w:r w:rsidRPr="00F247C3">
        <w:rPr>
          <w:rFonts w:asciiTheme="minorHAnsi" w:hAnsiTheme="minorHAnsi" w:cstheme="minorHAnsi"/>
        </w:rPr>
        <w:t>Za promocijo slovenskih filmov skrbimo tudi z  izdajo in trženjem filmov na DVD. V letu 201</w:t>
      </w:r>
      <w:r w:rsidR="00E707F9" w:rsidRPr="00F247C3">
        <w:rPr>
          <w:rFonts w:asciiTheme="minorHAnsi" w:hAnsiTheme="minorHAnsi" w:cstheme="minorHAnsi"/>
        </w:rPr>
        <w:t>6</w:t>
      </w:r>
      <w:r w:rsidRPr="00F247C3">
        <w:rPr>
          <w:rFonts w:asciiTheme="minorHAnsi" w:hAnsiTheme="minorHAnsi" w:cstheme="minorHAnsi"/>
        </w:rPr>
        <w:t xml:space="preserve"> smo dosegli </w:t>
      </w:r>
      <w:r w:rsidR="00306140" w:rsidRPr="00F247C3">
        <w:rPr>
          <w:rFonts w:asciiTheme="minorHAnsi" w:hAnsiTheme="minorHAnsi" w:cstheme="minorHAnsi"/>
        </w:rPr>
        <w:t>1</w:t>
      </w:r>
      <w:r w:rsidR="001B5CAE" w:rsidRPr="00F247C3">
        <w:rPr>
          <w:rFonts w:asciiTheme="minorHAnsi" w:hAnsiTheme="minorHAnsi" w:cstheme="minorHAnsi"/>
        </w:rPr>
        <w:t>8</w:t>
      </w:r>
      <w:r w:rsidR="00306140" w:rsidRPr="00F247C3">
        <w:rPr>
          <w:rFonts w:asciiTheme="minorHAnsi" w:hAnsiTheme="minorHAnsi" w:cstheme="minorHAnsi"/>
        </w:rPr>
        <w:t>.</w:t>
      </w:r>
      <w:r w:rsidR="001B5CAE" w:rsidRPr="00F247C3">
        <w:rPr>
          <w:rFonts w:asciiTheme="minorHAnsi" w:hAnsiTheme="minorHAnsi" w:cstheme="minorHAnsi"/>
        </w:rPr>
        <w:t>913,10</w:t>
      </w:r>
      <w:r w:rsidR="008A365B" w:rsidRPr="00F247C3">
        <w:rPr>
          <w:rFonts w:asciiTheme="minorHAnsi" w:hAnsiTheme="minorHAnsi" w:cstheme="minorHAnsi"/>
        </w:rPr>
        <w:t xml:space="preserve"> € </w:t>
      </w:r>
      <w:r w:rsidRPr="00F247C3">
        <w:rPr>
          <w:rFonts w:asciiTheme="minorHAnsi" w:hAnsiTheme="minorHAnsi" w:cstheme="minorHAnsi"/>
        </w:rPr>
        <w:t>prihodkov iz tega naslova. V prodaji je bilo 24 naslovo</w:t>
      </w:r>
      <w:r w:rsidR="005A141B" w:rsidRPr="00F247C3">
        <w:rPr>
          <w:rFonts w:asciiTheme="minorHAnsi" w:hAnsiTheme="minorHAnsi" w:cstheme="minorHAnsi"/>
        </w:rPr>
        <w:t>v, prodanih je bilo skupno 3.482</w:t>
      </w:r>
      <w:r w:rsidRPr="00F247C3">
        <w:rPr>
          <w:rFonts w:asciiTheme="minorHAnsi" w:hAnsiTheme="minorHAnsi" w:cstheme="minorHAnsi"/>
        </w:rPr>
        <w:t xml:space="preserve"> izvodov, najbolje prodajani naslov je bil ponovno Srečno, Kekec (</w:t>
      </w:r>
      <w:r w:rsidR="005A141B" w:rsidRPr="00F247C3">
        <w:rPr>
          <w:rFonts w:asciiTheme="minorHAnsi" w:hAnsiTheme="minorHAnsi" w:cstheme="minorHAnsi"/>
        </w:rPr>
        <w:t>757</w:t>
      </w:r>
      <w:r w:rsidRPr="00F247C3">
        <w:rPr>
          <w:rFonts w:asciiTheme="minorHAnsi" w:hAnsiTheme="minorHAnsi" w:cstheme="minorHAnsi"/>
        </w:rPr>
        <w:t xml:space="preserve"> prodanih izv</w:t>
      </w:r>
      <w:r w:rsidR="005A141B" w:rsidRPr="00F247C3">
        <w:rPr>
          <w:rFonts w:asciiTheme="minorHAnsi" w:hAnsiTheme="minorHAnsi" w:cstheme="minorHAnsi"/>
        </w:rPr>
        <w:t xml:space="preserve">odov). </w:t>
      </w:r>
    </w:p>
    <w:p w14:paraId="36601237" w14:textId="77777777" w:rsidR="00B10F1F" w:rsidRPr="00F247C3" w:rsidRDefault="00B10F1F" w:rsidP="000C5C4F">
      <w:pPr>
        <w:spacing w:line="240" w:lineRule="auto"/>
        <w:jc w:val="both"/>
        <w:rPr>
          <w:rFonts w:asciiTheme="minorHAnsi" w:hAnsiTheme="minorHAnsi" w:cstheme="minorHAnsi"/>
          <w:color w:val="FF0000"/>
        </w:rPr>
      </w:pPr>
    </w:p>
    <w:tbl>
      <w:tblPr>
        <w:tblW w:w="4941" w:type="pct"/>
        <w:jc w:val="center"/>
        <w:tblCellMar>
          <w:left w:w="10" w:type="dxa"/>
          <w:right w:w="10" w:type="dxa"/>
        </w:tblCellMar>
        <w:tblLook w:val="0000" w:firstRow="0" w:lastRow="0" w:firstColumn="0" w:lastColumn="0" w:noHBand="0" w:noVBand="0"/>
      </w:tblPr>
      <w:tblGrid>
        <w:gridCol w:w="2793"/>
        <w:gridCol w:w="3865"/>
        <w:gridCol w:w="2297"/>
      </w:tblGrid>
      <w:tr w:rsidR="000C5C4F" w:rsidRPr="00F247C3" w14:paraId="22386E24" w14:textId="77777777" w:rsidTr="00B10F1F">
        <w:trPr>
          <w:jc w:val="center"/>
        </w:trPr>
        <w:tc>
          <w:tcPr>
            <w:tcW w:w="279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EA787BF" w14:textId="77777777" w:rsidR="000C5C4F" w:rsidRPr="00F247C3" w:rsidRDefault="000C5C4F" w:rsidP="00751EB7">
            <w:pPr>
              <w:spacing w:line="240" w:lineRule="auto"/>
              <w:rPr>
                <w:rFonts w:asciiTheme="minorHAnsi" w:hAnsiTheme="minorHAnsi" w:cstheme="minorHAnsi"/>
              </w:rPr>
            </w:pPr>
            <w:r w:rsidRPr="00F247C3">
              <w:rPr>
                <w:rFonts w:asciiTheme="minorHAnsi" w:hAnsiTheme="minorHAnsi" w:cstheme="minorHAnsi"/>
              </w:rPr>
              <w:t>DVD</w:t>
            </w:r>
          </w:p>
        </w:tc>
        <w:tc>
          <w:tcPr>
            <w:tcW w:w="386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0F73F8" w14:textId="77777777" w:rsidR="000C5C4F" w:rsidRPr="00F247C3" w:rsidRDefault="000C5C4F" w:rsidP="00751EB7">
            <w:pPr>
              <w:spacing w:line="240" w:lineRule="auto"/>
              <w:rPr>
                <w:rFonts w:asciiTheme="minorHAnsi" w:hAnsiTheme="minorHAnsi" w:cstheme="minorHAnsi"/>
              </w:rPr>
            </w:pPr>
            <w:r w:rsidRPr="00F247C3">
              <w:rPr>
                <w:rFonts w:asciiTheme="minorHAnsi" w:hAnsiTheme="minorHAnsi" w:cstheme="minorHAnsi"/>
              </w:rPr>
              <w:t>PAKET/ LETO IZDAJE</w:t>
            </w:r>
          </w:p>
        </w:tc>
        <w:tc>
          <w:tcPr>
            <w:tcW w:w="2297"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7E0B2CF" w14:textId="38395AA4" w:rsidR="000C5C4F" w:rsidRPr="00F247C3" w:rsidRDefault="000C5C4F" w:rsidP="00B14935">
            <w:pPr>
              <w:spacing w:line="240" w:lineRule="auto"/>
              <w:jc w:val="right"/>
              <w:rPr>
                <w:rFonts w:asciiTheme="minorHAnsi" w:hAnsiTheme="minorHAnsi" w:cstheme="minorHAnsi"/>
              </w:rPr>
            </w:pPr>
            <w:r w:rsidRPr="00F247C3">
              <w:rPr>
                <w:rFonts w:asciiTheme="minorHAnsi" w:hAnsiTheme="minorHAnsi" w:cstheme="minorHAnsi"/>
              </w:rPr>
              <w:t>PRODAJA V LETU 201</w:t>
            </w:r>
            <w:r w:rsidR="00825E90" w:rsidRPr="00F247C3">
              <w:rPr>
                <w:rFonts w:asciiTheme="minorHAnsi" w:hAnsiTheme="minorHAnsi" w:cstheme="minorHAnsi"/>
              </w:rPr>
              <w:t>6</w:t>
            </w:r>
          </w:p>
        </w:tc>
      </w:tr>
      <w:tr w:rsidR="005A141B" w:rsidRPr="00F247C3" w14:paraId="1A513065"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9E624BB"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Vesna (1953), František Čap</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1C08F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 xml:space="preserve">10 uspešnic brezčasnega arhiva slovenskih filmov; 2006 </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7914000"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156</w:t>
            </w:r>
          </w:p>
        </w:tc>
      </w:tr>
      <w:tr w:rsidR="005A141B" w:rsidRPr="00F247C3" w14:paraId="576D224B"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7BA57D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Ples v dežju (1961), Boštjan Hladnik (nova izdaja 2006)</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C912C7"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6E201D4"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19</w:t>
            </w:r>
          </w:p>
        </w:tc>
      </w:tr>
      <w:tr w:rsidR="005A141B" w:rsidRPr="00F247C3" w14:paraId="0AA31C3E"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0C986F8"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Naš avto (1962), František Čap</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4B84E7"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2365D38"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51</w:t>
            </w:r>
          </w:p>
        </w:tc>
      </w:tr>
      <w:tr w:rsidR="005A141B" w:rsidRPr="00F247C3" w14:paraId="133D7BC2"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E7F2368"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Srečno, Kekec (1963), Jože Gale</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7E1F0D"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77A207F"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757</w:t>
            </w:r>
          </w:p>
        </w:tc>
      </w:tr>
      <w:tr w:rsidR="005A141B" w:rsidRPr="00F247C3" w14:paraId="1AF12E40" w14:textId="77777777" w:rsidTr="00B10F1F">
        <w:trPr>
          <w:trHeight w:val="885"/>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8C1903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Kekčeve ukane (1968), Jože Gale</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C6D73C"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B3C14A8"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458</w:t>
            </w:r>
          </w:p>
        </w:tc>
      </w:tr>
      <w:tr w:rsidR="005A141B" w:rsidRPr="00F247C3" w14:paraId="03D0C8CE"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1881016"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Maškarada (1971), Boštjan Hladnik</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DDF6BB"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D4F3C80"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57</w:t>
            </w:r>
          </w:p>
        </w:tc>
      </w:tr>
      <w:tr w:rsidR="005A141B" w:rsidRPr="00F247C3" w14:paraId="24E1FBC6"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BB43331"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Cvetje v jeseni (1973), Matjaž Klopčič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1CCD05"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AF21A26"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110</w:t>
            </w:r>
          </w:p>
        </w:tc>
      </w:tr>
      <w:tr w:rsidR="005A141B" w:rsidRPr="00F247C3" w14:paraId="034CBD2F" w14:textId="77777777" w:rsidTr="00B10F1F">
        <w:trPr>
          <w:trHeight w:val="60"/>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C8497D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To so gadi (1977), Jože Bevc</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C22D28"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54B42C2"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135</w:t>
            </w:r>
          </w:p>
        </w:tc>
      </w:tr>
      <w:tr w:rsidR="005A141B" w:rsidRPr="00F247C3" w14:paraId="19EB888C"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2026A19"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Nasvidenje v naslednji vojni (1980), Živojin Pavlović</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AD1980"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8B81ADF"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25</w:t>
            </w:r>
          </w:p>
        </w:tc>
      </w:tr>
      <w:tr w:rsidR="005A141B" w:rsidRPr="00F247C3" w14:paraId="58514281"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BE22AC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Moj ata socialistični kulak (1987), Matjaž Klopčič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906F9C"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10 uspešnic brezčasnega arhiva slovenskih filmov; 2006</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616809F"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191</w:t>
            </w:r>
          </w:p>
        </w:tc>
      </w:tr>
      <w:tr w:rsidR="005A141B" w:rsidRPr="00F247C3" w14:paraId="1416D7C8"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0713AAF"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lastRenderedPageBreak/>
              <w:t>Poletje v školjki (1986), Tugo Štiglic</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E53406"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Štirje filmi za mlade in najmlajše; 2010</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E09ABF6"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199</w:t>
            </w:r>
          </w:p>
        </w:tc>
      </w:tr>
      <w:tr w:rsidR="005A141B" w:rsidRPr="00F247C3" w14:paraId="3938AD1B"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B60DE36"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Sreča na vrvici (1977), Jane Kavčič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398D31"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 xml:space="preserve">Štirje filmi za mlade in </w:t>
            </w:r>
          </w:p>
          <w:p w14:paraId="60EA66E4"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najmlajše; 2010</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B7A2DB8"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124</w:t>
            </w:r>
          </w:p>
        </w:tc>
      </w:tr>
      <w:tr w:rsidR="005A141B" w:rsidRPr="00F247C3" w14:paraId="26832A8A"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E55C6AA"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Kekec (1951), Jože Gale</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34A23"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Štirje filmi za mlade in najmlajše; 2010</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8300D83"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361</w:t>
            </w:r>
          </w:p>
        </w:tc>
      </w:tr>
      <w:tr w:rsidR="005A141B" w:rsidRPr="00F247C3" w14:paraId="055B51CD"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103C2B5"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Poletje v školjki (II) (1988), Tugo Štiglic</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5153AC"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Štirje filmi za mlade in najmlajše; 2010</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303D6FC"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598</w:t>
            </w:r>
          </w:p>
        </w:tc>
      </w:tr>
      <w:tr w:rsidR="005A141B" w:rsidRPr="00F247C3" w14:paraId="5723104A"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B5DC731"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Blues za Saro (1999), Boris Jurjaševič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AF7299"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2011</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0CC4295"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13</w:t>
            </w:r>
          </w:p>
        </w:tc>
      </w:tr>
      <w:tr w:rsidR="005A141B" w:rsidRPr="00F247C3" w14:paraId="7595BF6F"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734CFA1"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Socializacija bika? (2000), Zvonko Čoh, Milan Erič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0E5125"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2011</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04BC373"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21</w:t>
            </w:r>
          </w:p>
        </w:tc>
      </w:tr>
      <w:tr w:rsidR="005A141B" w:rsidRPr="00F247C3" w14:paraId="2AE89716"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CDDE90F"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Jebiga (2000), Miha Hočevar</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429D52"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2011</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E9A2775"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47</w:t>
            </w:r>
          </w:p>
        </w:tc>
      </w:tr>
      <w:tr w:rsidR="005A141B" w:rsidRPr="00F247C3" w14:paraId="3107C9B7"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7F8E9E7"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Kruh in mleko (2001), Jan Cvitkovič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32249F"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2011</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5B3E292"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23</w:t>
            </w:r>
          </w:p>
        </w:tc>
      </w:tr>
      <w:tr w:rsidR="005A141B" w:rsidRPr="00F247C3" w14:paraId="17624769"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2D240AF"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Zvenenje v glavi (2002), Andrej Košak</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082CD4"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2011</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FAC7DC7"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24</w:t>
            </w:r>
          </w:p>
        </w:tc>
      </w:tr>
      <w:tr w:rsidR="005A141B" w:rsidRPr="00F247C3" w14:paraId="79555E74"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05A5466"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Ruševine (2003), Janez Burger</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648AF3"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2012</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0334119"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22</w:t>
            </w:r>
          </w:p>
        </w:tc>
      </w:tr>
      <w:tr w:rsidR="005A141B" w:rsidRPr="00F247C3" w14:paraId="3B44D4E3"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B158A71"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Ljubljana (2002), Igor Šterk</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6CE618"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2012</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0C406C7"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14</w:t>
            </w:r>
          </w:p>
        </w:tc>
      </w:tr>
      <w:tr w:rsidR="005A141B" w:rsidRPr="00F247C3" w14:paraId="6C932EC6"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AA7E513"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Slepa pega (2002), Hanna W. Slak</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BF738"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2012</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4182012"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11</w:t>
            </w:r>
          </w:p>
        </w:tc>
      </w:tr>
      <w:tr w:rsidR="005A141B" w:rsidRPr="00F247C3" w14:paraId="009E507C"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57652C5"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Oda Prešernu (2001), Martin Srebotnjak</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523EB0"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2012</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93BA7B9"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33</w:t>
            </w:r>
          </w:p>
        </w:tc>
      </w:tr>
      <w:tr w:rsidR="005A141B" w:rsidRPr="00F247C3" w14:paraId="178EDBB0" w14:textId="77777777" w:rsidTr="00B10F1F">
        <w:trPr>
          <w:jc w:val="center"/>
        </w:trPr>
        <w:tc>
          <w:tcPr>
            <w:tcW w:w="279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82444B"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Nepopisan list (2000), Jane Kavčič</w:t>
            </w:r>
          </w:p>
        </w:tc>
        <w:tc>
          <w:tcPr>
            <w:tcW w:w="3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82C146" w14:textId="77777777" w:rsidR="005A141B" w:rsidRPr="00F247C3" w:rsidRDefault="005A141B" w:rsidP="005A141B">
            <w:pPr>
              <w:spacing w:line="240" w:lineRule="auto"/>
              <w:rPr>
                <w:rFonts w:asciiTheme="minorHAnsi" w:hAnsiTheme="minorHAnsi" w:cstheme="minorHAnsi"/>
              </w:rPr>
            </w:pPr>
            <w:r w:rsidRPr="00F247C3">
              <w:rPr>
                <w:rFonts w:asciiTheme="minorHAnsi" w:hAnsiTheme="minorHAnsi" w:cstheme="minorHAnsi"/>
              </w:rPr>
              <w:t>Novi slovenski film; 2012</w:t>
            </w: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73D5912" w14:textId="77777777" w:rsidR="005A141B" w:rsidRPr="00F247C3" w:rsidRDefault="005A141B" w:rsidP="005A141B">
            <w:pPr>
              <w:spacing w:line="240" w:lineRule="auto"/>
              <w:jc w:val="right"/>
              <w:rPr>
                <w:rFonts w:asciiTheme="minorHAnsi" w:hAnsiTheme="minorHAnsi" w:cstheme="minorHAnsi"/>
              </w:rPr>
            </w:pPr>
            <w:r w:rsidRPr="00F247C3">
              <w:rPr>
                <w:rFonts w:asciiTheme="minorHAnsi" w:hAnsiTheme="minorHAnsi" w:cstheme="minorHAnsi"/>
              </w:rPr>
              <w:t>33</w:t>
            </w:r>
          </w:p>
        </w:tc>
      </w:tr>
      <w:tr w:rsidR="000C5C4F" w:rsidRPr="00F247C3" w14:paraId="558865D8" w14:textId="77777777" w:rsidTr="00B10F1F">
        <w:trPr>
          <w:jc w:val="center"/>
        </w:trPr>
        <w:tc>
          <w:tcPr>
            <w:tcW w:w="279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5E8EA1BD" w14:textId="77777777" w:rsidR="000C5C4F" w:rsidRPr="00F247C3" w:rsidRDefault="000C5C4F" w:rsidP="00751EB7">
            <w:pPr>
              <w:spacing w:line="240" w:lineRule="auto"/>
              <w:rPr>
                <w:rFonts w:asciiTheme="minorHAnsi" w:hAnsiTheme="minorHAnsi" w:cstheme="minorHAnsi"/>
                <w:b/>
              </w:rPr>
            </w:pPr>
            <w:r w:rsidRPr="00F247C3">
              <w:rPr>
                <w:rFonts w:asciiTheme="minorHAnsi" w:hAnsiTheme="minorHAnsi" w:cstheme="minorHAnsi"/>
                <w:b/>
              </w:rPr>
              <w:t>SKUPAJ</w:t>
            </w:r>
          </w:p>
        </w:tc>
        <w:tc>
          <w:tcPr>
            <w:tcW w:w="386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0DFAF59" w14:textId="77777777" w:rsidR="000C5C4F" w:rsidRPr="00F247C3" w:rsidRDefault="000C5C4F" w:rsidP="00751EB7">
            <w:pPr>
              <w:spacing w:line="240" w:lineRule="auto"/>
              <w:rPr>
                <w:rFonts w:asciiTheme="minorHAnsi" w:hAnsiTheme="minorHAnsi" w:cstheme="minorHAnsi"/>
                <w:b/>
              </w:rPr>
            </w:pPr>
          </w:p>
        </w:tc>
        <w:tc>
          <w:tcPr>
            <w:tcW w:w="2297"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569B16" w14:textId="77777777" w:rsidR="000C5C4F" w:rsidRPr="00F247C3" w:rsidRDefault="005A141B" w:rsidP="00751EB7">
            <w:pPr>
              <w:jc w:val="right"/>
              <w:rPr>
                <w:rFonts w:asciiTheme="minorHAnsi" w:eastAsiaTheme="minorHAnsi" w:hAnsiTheme="minorHAnsi" w:cstheme="minorHAnsi"/>
                <w:b/>
              </w:rPr>
            </w:pPr>
            <w:r w:rsidRPr="00F247C3">
              <w:rPr>
                <w:rFonts w:asciiTheme="minorHAnsi" w:hAnsiTheme="minorHAnsi" w:cstheme="minorHAnsi"/>
                <w:b/>
              </w:rPr>
              <w:t>3.482</w:t>
            </w:r>
          </w:p>
        </w:tc>
      </w:tr>
    </w:tbl>
    <w:p w14:paraId="6CB7FAEA" w14:textId="00877AB3" w:rsidR="00F9196A" w:rsidRDefault="00F9196A" w:rsidP="002846BD">
      <w:pPr>
        <w:pStyle w:val="Naslov3"/>
        <w:spacing w:line="240" w:lineRule="auto"/>
        <w:rPr>
          <w:rFonts w:asciiTheme="minorHAnsi" w:eastAsia="Calibri" w:hAnsiTheme="minorHAnsi" w:cstheme="minorHAnsi"/>
          <w:color w:val="365F91"/>
          <w:sz w:val="22"/>
          <w:szCs w:val="22"/>
        </w:rPr>
      </w:pPr>
    </w:p>
    <w:p w14:paraId="687AC4CB" w14:textId="578E64E9" w:rsidR="0029797E" w:rsidRDefault="0029797E" w:rsidP="0029797E">
      <w:pPr>
        <w:rPr>
          <w:rFonts w:eastAsia="Calibri"/>
        </w:rPr>
      </w:pPr>
    </w:p>
    <w:p w14:paraId="0CC2193C" w14:textId="1FABFE5B" w:rsidR="0029797E" w:rsidRDefault="0029797E" w:rsidP="0029797E">
      <w:pPr>
        <w:rPr>
          <w:rFonts w:eastAsia="Calibri"/>
        </w:rPr>
      </w:pPr>
    </w:p>
    <w:p w14:paraId="2449B50A" w14:textId="77777777" w:rsidR="0029797E" w:rsidRPr="0029797E" w:rsidRDefault="0029797E" w:rsidP="0029797E">
      <w:pPr>
        <w:rPr>
          <w:rFonts w:eastAsia="Calibri"/>
        </w:rPr>
      </w:pPr>
    </w:p>
    <w:p w14:paraId="6921CEFA" w14:textId="77777777" w:rsidR="002846BD" w:rsidRPr="00F247C3" w:rsidRDefault="002846BD" w:rsidP="002846BD">
      <w:pPr>
        <w:pStyle w:val="Naslov3"/>
        <w:spacing w:line="240" w:lineRule="auto"/>
        <w:rPr>
          <w:rFonts w:asciiTheme="minorHAnsi" w:hAnsiTheme="minorHAnsi" w:cstheme="minorHAnsi"/>
          <w:sz w:val="28"/>
          <w:szCs w:val="28"/>
        </w:rPr>
      </w:pPr>
      <w:bookmarkStart w:id="40" w:name="_Toc474766797"/>
      <w:r w:rsidRPr="00F247C3">
        <w:rPr>
          <w:rFonts w:asciiTheme="minorHAnsi" w:hAnsiTheme="minorHAnsi" w:cstheme="minorHAnsi"/>
          <w:sz w:val="28"/>
          <w:szCs w:val="28"/>
        </w:rPr>
        <w:lastRenderedPageBreak/>
        <w:t>Druge programske aktivnosti delovanja agencije</w:t>
      </w:r>
      <w:bookmarkEnd w:id="38"/>
      <w:bookmarkEnd w:id="40"/>
    </w:p>
    <w:p w14:paraId="510E4348" w14:textId="77777777" w:rsidR="002846BD" w:rsidRPr="00F247C3" w:rsidRDefault="002846BD" w:rsidP="002846BD">
      <w:pPr>
        <w:pStyle w:val="Naslov3"/>
        <w:spacing w:line="240" w:lineRule="auto"/>
        <w:rPr>
          <w:rFonts w:asciiTheme="minorHAnsi" w:hAnsiTheme="minorHAnsi" w:cstheme="minorHAnsi"/>
        </w:rPr>
      </w:pPr>
      <w:bookmarkStart w:id="41" w:name="_Toc317868958"/>
      <w:bookmarkStart w:id="42" w:name="_Toc474766798"/>
      <w:r w:rsidRPr="00F247C3">
        <w:rPr>
          <w:rFonts w:asciiTheme="minorHAnsi" w:hAnsiTheme="minorHAnsi" w:cstheme="minorHAnsi"/>
        </w:rPr>
        <w:t>M</w:t>
      </w:r>
      <w:bookmarkEnd w:id="41"/>
      <w:r w:rsidRPr="00F247C3">
        <w:rPr>
          <w:rFonts w:asciiTheme="minorHAnsi" w:hAnsiTheme="minorHAnsi" w:cstheme="minorHAnsi"/>
        </w:rPr>
        <w:t>ednarodne aktivnosti</w:t>
      </w:r>
      <w:bookmarkEnd w:id="42"/>
    </w:p>
    <w:p w14:paraId="2B3801AA" w14:textId="77777777" w:rsidR="002846BD" w:rsidRPr="00F247C3" w:rsidRDefault="002846BD" w:rsidP="002846BD">
      <w:pPr>
        <w:pStyle w:val="Naslov5"/>
        <w:spacing w:line="240" w:lineRule="auto"/>
        <w:rPr>
          <w:rFonts w:asciiTheme="minorHAnsi" w:hAnsiTheme="minorHAnsi" w:cstheme="minorHAnsi"/>
        </w:rPr>
      </w:pPr>
      <w:bookmarkStart w:id="43" w:name="_Toc317868959"/>
      <w:r w:rsidRPr="00F247C3">
        <w:rPr>
          <w:rFonts w:asciiTheme="minorHAnsi" w:hAnsiTheme="minorHAnsi" w:cstheme="minorHAnsi"/>
        </w:rPr>
        <w:t>Članstvo v mednarodnih organizacijah</w:t>
      </w:r>
      <w:bookmarkEnd w:id="43"/>
    </w:p>
    <w:p w14:paraId="1EA4AECD" w14:textId="77777777" w:rsidR="002846BD" w:rsidRPr="00F247C3" w:rsidRDefault="002846BD" w:rsidP="002846BD">
      <w:pPr>
        <w:pStyle w:val="Navadensplet"/>
        <w:spacing w:before="27" w:beforeAutospacing="0" w:after="27" w:afterAutospacing="0"/>
        <w:rPr>
          <w:rFonts w:asciiTheme="minorHAnsi" w:hAnsiTheme="minorHAnsi" w:cstheme="minorHAnsi"/>
          <w:sz w:val="22"/>
          <w:szCs w:val="22"/>
          <w:lang w:val="sl-SI"/>
        </w:rPr>
      </w:pPr>
    </w:p>
    <w:p w14:paraId="2ED2B25C" w14:textId="77777777" w:rsidR="002846BD" w:rsidRPr="00F247C3" w:rsidRDefault="002846BD" w:rsidP="00624BC7">
      <w:pPr>
        <w:pStyle w:val="Navadensplet"/>
        <w:spacing w:before="27" w:beforeAutospacing="0" w:after="27" w:afterAutospacing="0"/>
        <w:rPr>
          <w:rFonts w:asciiTheme="minorHAnsi" w:hAnsiTheme="minorHAnsi" w:cstheme="minorHAnsi"/>
          <w:b/>
          <w:sz w:val="22"/>
          <w:szCs w:val="22"/>
          <w:lang w:val="sl-SI"/>
        </w:rPr>
      </w:pPr>
      <w:r w:rsidRPr="00F247C3">
        <w:rPr>
          <w:rFonts w:asciiTheme="minorHAnsi" w:hAnsiTheme="minorHAnsi" w:cstheme="minorHAnsi"/>
          <w:b/>
          <w:sz w:val="22"/>
          <w:szCs w:val="22"/>
          <w:lang w:val="sl-SI"/>
        </w:rPr>
        <w:t>Sklad Sveta Evrope za podporo evropskim ko-produkcijam, EURIMAGES</w:t>
      </w:r>
    </w:p>
    <w:p w14:paraId="64113CA0" w14:textId="77777777" w:rsidR="002846BD" w:rsidRPr="00F247C3" w:rsidRDefault="002846BD" w:rsidP="002846BD">
      <w:pPr>
        <w:pStyle w:val="Navadensplet"/>
        <w:spacing w:before="27" w:beforeAutospacing="0" w:after="27" w:afterAutospacing="0"/>
        <w:rPr>
          <w:rFonts w:asciiTheme="minorHAnsi" w:hAnsiTheme="minorHAnsi" w:cstheme="minorHAnsi"/>
          <w:b/>
          <w:sz w:val="22"/>
          <w:szCs w:val="22"/>
          <w:lang w:val="sl-SI"/>
        </w:rPr>
      </w:pPr>
    </w:p>
    <w:p w14:paraId="044FB1BA" w14:textId="77777777" w:rsidR="002846BD" w:rsidRPr="00F247C3" w:rsidRDefault="002846BD" w:rsidP="00B10F1F">
      <w:pPr>
        <w:pStyle w:val="Navadensplet"/>
        <w:spacing w:before="27" w:beforeAutospacing="0" w:after="27" w:afterAutospacing="0"/>
        <w:rPr>
          <w:rFonts w:asciiTheme="minorHAnsi" w:hAnsiTheme="minorHAnsi" w:cstheme="minorHAnsi"/>
          <w:sz w:val="22"/>
          <w:szCs w:val="22"/>
          <w:lang w:val="sl-SI"/>
        </w:rPr>
      </w:pPr>
      <w:r w:rsidRPr="00F247C3">
        <w:rPr>
          <w:rFonts w:asciiTheme="minorHAnsi" w:hAnsiTheme="minorHAnsi" w:cstheme="minorHAnsi"/>
          <w:sz w:val="22"/>
          <w:szCs w:val="22"/>
          <w:lang w:val="sl-SI"/>
        </w:rPr>
        <w:t>Eurimages je sklad Sveta Evrope, ustanovljen leta 1989, v katerega je včlanjeno že 36 od 47 članic te evropske organizacije.</w:t>
      </w:r>
    </w:p>
    <w:p w14:paraId="0061D9C2" w14:textId="77777777" w:rsidR="00736A8B" w:rsidRPr="00F247C3" w:rsidRDefault="00736A8B" w:rsidP="00B10F1F">
      <w:pPr>
        <w:autoSpaceDE w:val="0"/>
        <w:autoSpaceDN w:val="0"/>
        <w:adjustRightInd w:val="0"/>
        <w:spacing w:before="0" w:after="0" w:line="240" w:lineRule="auto"/>
        <w:jc w:val="both"/>
        <w:rPr>
          <w:rFonts w:asciiTheme="minorHAnsi" w:hAnsiTheme="minorHAnsi" w:cstheme="minorHAnsi"/>
          <w:bCs/>
          <w:color w:val="000000"/>
        </w:rPr>
      </w:pPr>
      <w:r w:rsidRPr="00F247C3">
        <w:rPr>
          <w:rFonts w:asciiTheme="minorHAnsi" w:hAnsiTheme="minorHAnsi" w:cstheme="minorHAnsi"/>
          <w:bCs/>
          <w:color w:val="000000"/>
        </w:rPr>
        <w:t>Sklad Evropske skupnosti za podporo evropskim filmskim ko-produkcijam je tudi za leto 2016 objavil javni razpis s 4 roki za prijavo in 4 sejami upravnega odbora, kjer se sprejemajo odločitve o sofinanciranju prijavljenih ko-produkcijskih projektov. Slovenska predstavnica in članica upravnega odbora Jelka Stergel, zaposlena na SFC, se je udeležila vseh štirih sej.</w:t>
      </w:r>
    </w:p>
    <w:p w14:paraId="44EB88E5" w14:textId="77777777" w:rsidR="00736A8B" w:rsidRPr="00F247C3" w:rsidRDefault="00736A8B" w:rsidP="00B10F1F">
      <w:pPr>
        <w:autoSpaceDE w:val="0"/>
        <w:autoSpaceDN w:val="0"/>
        <w:adjustRightInd w:val="0"/>
        <w:spacing w:before="0" w:after="0" w:line="240" w:lineRule="auto"/>
        <w:jc w:val="both"/>
        <w:rPr>
          <w:rFonts w:asciiTheme="minorHAnsi" w:hAnsiTheme="minorHAnsi" w:cstheme="minorHAnsi"/>
          <w:bCs/>
          <w:color w:val="000000"/>
        </w:rPr>
      </w:pPr>
      <w:r w:rsidRPr="00F247C3">
        <w:rPr>
          <w:rFonts w:asciiTheme="minorHAnsi" w:hAnsiTheme="minorHAnsi" w:cstheme="minorHAnsi"/>
          <w:bCs/>
          <w:color w:val="000000"/>
        </w:rPr>
        <w:t>Tudi lansko leto je Slovenija svoj prispevek v ta sklad za evropske koprodukcije plačevala, tako da je sredstva iz proračuna nakazovala preko Slovenskega filmskega centra, javne agencije.</w:t>
      </w:r>
    </w:p>
    <w:p w14:paraId="1AEF937C" w14:textId="46BB4D06" w:rsidR="00736A8B" w:rsidRPr="00F247C3" w:rsidRDefault="00736A8B" w:rsidP="00B10F1F">
      <w:pPr>
        <w:autoSpaceDE w:val="0"/>
        <w:autoSpaceDN w:val="0"/>
        <w:adjustRightInd w:val="0"/>
        <w:spacing w:before="0" w:after="0" w:line="240" w:lineRule="auto"/>
        <w:jc w:val="both"/>
        <w:rPr>
          <w:rFonts w:asciiTheme="minorHAnsi" w:hAnsiTheme="minorHAnsi" w:cstheme="minorHAnsi"/>
          <w:color w:val="000000"/>
        </w:rPr>
      </w:pPr>
      <w:r w:rsidRPr="00F247C3">
        <w:rPr>
          <w:rFonts w:asciiTheme="minorHAnsi" w:hAnsiTheme="minorHAnsi" w:cstheme="minorHAnsi"/>
          <w:color w:val="000000"/>
        </w:rPr>
        <w:t>Leta 201</w:t>
      </w:r>
      <w:r w:rsidR="00836DA0" w:rsidRPr="00F247C3">
        <w:rPr>
          <w:rFonts w:asciiTheme="minorHAnsi" w:hAnsiTheme="minorHAnsi" w:cstheme="minorHAnsi"/>
          <w:color w:val="000000"/>
        </w:rPr>
        <w:t>4</w:t>
      </w:r>
      <w:r w:rsidRPr="00F247C3">
        <w:rPr>
          <w:rFonts w:asciiTheme="minorHAnsi" w:hAnsiTheme="minorHAnsi" w:cstheme="minorHAnsi"/>
          <w:color w:val="000000"/>
        </w:rPr>
        <w:t xml:space="preserve"> je znašal prispevek Slovenije v sklad 1</w:t>
      </w:r>
      <w:r w:rsidR="00836DA0" w:rsidRPr="00F247C3">
        <w:rPr>
          <w:rFonts w:asciiTheme="minorHAnsi" w:hAnsiTheme="minorHAnsi" w:cstheme="minorHAnsi"/>
          <w:color w:val="000000"/>
        </w:rPr>
        <w:t>22</w:t>
      </w:r>
      <w:r w:rsidRPr="00F247C3">
        <w:rPr>
          <w:rFonts w:asciiTheme="minorHAnsi" w:hAnsiTheme="minorHAnsi" w:cstheme="minorHAnsi"/>
          <w:color w:val="000000"/>
        </w:rPr>
        <w:t xml:space="preserve"> </w:t>
      </w:r>
      <w:r w:rsidR="00836DA0" w:rsidRPr="00F247C3">
        <w:rPr>
          <w:rFonts w:asciiTheme="minorHAnsi" w:hAnsiTheme="minorHAnsi" w:cstheme="minorHAnsi"/>
          <w:color w:val="000000"/>
        </w:rPr>
        <w:t>707</w:t>
      </w:r>
      <w:r w:rsidRPr="00F247C3">
        <w:rPr>
          <w:rFonts w:asciiTheme="minorHAnsi" w:hAnsiTheme="minorHAnsi" w:cstheme="minorHAnsi"/>
          <w:color w:val="000000"/>
        </w:rPr>
        <w:t xml:space="preserve"> </w:t>
      </w:r>
      <w:r w:rsidR="008A365B" w:rsidRPr="00F247C3">
        <w:rPr>
          <w:rFonts w:asciiTheme="minorHAnsi" w:hAnsiTheme="minorHAnsi" w:cstheme="minorHAnsi"/>
          <w:color w:val="000000"/>
        </w:rPr>
        <w:t xml:space="preserve">€ </w:t>
      </w:r>
      <w:r w:rsidRPr="00F247C3">
        <w:rPr>
          <w:rFonts w:asciiTheme="minorHAnsi" w:hAnsiTheme="minorHAnsi" w:cstheme="minorHAnsi"/>
          <w:color w:val="000000"/>
        </w:rPr>
        <w:t>, leta 201</w:t>
      </w:r>
      <w:r w:rsidR="00836DA0" w:rsidRPr="00F247C3">
        <w:rPr>
          <w:rFonts w:asciiTheme="minorHAnsi" w:hAnsiTheme="minorHAnsi" w:cstheme="minorHAnsi"/>
          <w:color w:val="000000"/>
        </w:rPr>
        <w:t>5</w:t>
      </w:r>
      <w:r w:rsidRPr="00F247C3">
        <w:rPr>
          <w:rFonts w:asciiTheme="minorHAnsi" w:hAnsiTheme="minorHAnsi" w:cstheme="minorHAnsi"/>
          <w:color w:val="000000"/>
        </w:rPr>
        <w:t xml:space="preserve"> – 1</w:t>
      </w:r>
      <w:r w:rsidR="00836DA0" w:rsidRPr="00F247C3">
        <w:rPr>
          <w:rFonts w:asciiTheme="minorHAnsi" w:hAnsiTheme="minorHAnsi" w:cstheme="minorHAnsi"/>
          <w:color w:val="000000"/>
        </w:rPr>
        <w:t>16</w:t>
      </w:r>
      <w:r w:rsidRPr="00F247C3">
        <w:rPr>
          <w:rFonts w:asciiTheme="minorHAnsi" w:hAnsiTheme="minorHAnsi" w:cstheme="minorHAnsi"/>
          <w:color w:val="000000"/>
        </w:rPr>
        <w:t xml:space="preserve"> </w:t>
      </w:r>
      <w:r w:rsidR="00836DA0" w:rsidRPr="00F247C3">
        <w:rPr>
          <w:rFonts w:asciiTheme="minorHAnsi" w:hAnsiTheme="minorHAnsi" w:cstheme="minorHAnsi"/>
          <w:color w:val="000000"/>
        </w:rPr>
        <w:t>535</w:t>
      </w:r>
      <w:r w:rsidRPr="00F247C3">
        <w:rPr>
          <w:rFonts w:asciiTheme="minorHAnsi" w:hAnsiTheme="minorHAnsi" w:cstheme="minorHAnsi"/>
          <w:color w:val="000000"/>
        </w:rPr>
        <w:t xml:space="preserve"> </w:t>
      </w:r>
      <w:r w:rsidR="008A365B" w:rsidRPr="00F247C3">
        <w:rPr>
          <w:rFonts w:asciiTheme="minorHAnsi" w:hAnsiTheme="minorHAnsi" w:cstheme="minorHAnsi"/>
          <w:color w:val="000000"/>
        </w:rPr>
        <w:t xml:space="preserve">€ </w:t>
      </w:r>
      <w:r w:rsidRPr="00F247C3">
        <w:rPr>
          <w:rFonts w:asciiTheme="minorHAnsi" w:hAnsiTheme="minorHAnsi" w:cstheme="minorHAnsi"/>
          <w:color w:val="000000"/>
        </w:rPr>
        <w:t xml:space="preserve">, leta 2016 že </w:t>
      </w:r>
      <w:r w:rsidRPr="00F247C3">
        <w:rPr>
          <w:rFonts w:asciiTheme="minorHAnsi" w:hAnsiTheme="minorHAnsi" w:cstheme="minorHAnsi"/>
          <w:b/>
          <w:color w:val="000000"/>
        </w:rPr>
        <w:t xml:space="preserve">129 242 </w:t>
      </w:r>
      <w:r w:rsidR="000B0D82">
        <w:rPr>
          <w:rFonts w:asciiTheme="minorHAnsi" w:hAnsiTheme="minorHAnsi" w:cstheme="minorHAnsi"/>
          <w:b/>
          <w:color w:val="000000"/>
        </w:rPr>
        <w:t>€</w:t>
      </w:r>
      <w:r w:rsidRPr="00F247C3">
        <w:rPr>
          <w:rFonts w:asciiTheme="minorHAnsi" w:hAnsiTheme="minorHAnsi" w:cstheme="minorHAnsi"/>
          <w:color w:val="000000"/>
        </w:rPr>
        <w:t>. Višina prispevka raste linearno z nacionalnim BDP, zahtevano vsoto pomoči in odobreno vsoto pomoči ko-produkcijskim projektom. Na višino vplivajo pa še druge spremenljivke (število prebivalcev ter volumen ko-produkcij in nacionalne kinematografije nasploh).</w:t>
      </w:r>
    </w:p>
    <w:p w14:paraId="73F9B92F" w14:textId="77777777" w:rsidR="00736A8B" w:rsidRPr="00F247C3" w:rsidRDefault="00736A8B" w:rsidP="00736A8B">
      <w:pPr>
        <w:autoSpaceDE w:val="0"/>
        <w:autoSpaceDN w:val="0"/>
        <w:adjustRightInd w:val="0"/>
        <w:spacing w:before="0" w:after="0" w:line="240" w:lineRule="auto"/>
        <w:rPr>
          <w:rFonts w:asciiTheme="minorHAnsi" w:hAnsiTheme="minorHAnsi" w:cstheme="minorHAnsi"/>
          <w:color w:val="000000"/>
        </w:rPr>
      </w:pPr>
    </w:p>
    <w:p w14:paraId="4E4248AB" w14:textId="1A86AA2F" w:rsidR="00736A8B" w:rsidRPr="00F247C3" w:rsidRDefault="00736A8B" w:rsidP="00736A8B">
      <w:pPr>
        <w:autoSpaceDE w:val="0"/>
        <w:autoSpaceDN w:val="0"/>
        <w:adjustRightInd w:val="0"/>
        <w:spacing w:before="0" w:after="0" w:line="240" w:lineRule="auto"/>
        <w:rPr>
          <w:rFonts w:asciiTheme="minorHAnsi" w:hAnsiTheme="minorHAnsi" w:cstheme="minorHAnsi"/>
        </w:rPr>
      </w:pPr>
      <w:r w:rsidRPr="00F247C3">
        <w:rPr>
          <w:rFonts w:asciiTheme="minorHAnsi" w:hAnsiTheme="minorHAnsi" w:cstheme="minorHAnsi"/>
          <w:bCs/>
          <w:color w:val="000000"/>
        </w:rPr>
        <w:t xml:space="preserve">Razmerje med vplačanimi in pridobljenimi sredstvi gre praviloma, tako tudi v letu 2016, v prid Sloveniji, saj smo pridobili sredstva podpore za koprodukcijske projekte v katerih je udeležena Slovenija bodisi kot večinska (Izbrisana, Vztrajanje) bodisi kot manjšinska država partnerica v skupni višini </w:t>
      </w:r>
      <w:r w:rsidRPr="00F247C3">
        <w:rPr>
          <w:rFonts w:asciiTheme="minorHAnsi" w:hAnsiTheme="minorHAnsi" w:cstheme="minorHAnsi"/>
          <w:b/>
          <w:bCs/>
          <w:color w:val="000000"/>
        </w:rPr>
        <w:t xml:space="preserve">510.000 </w:t>
      </w:r>
      <w:r w:rsidR="008A365B" w:rsidRPr="00F247C3">
        <w:rPr>
          <w:rFonts w:asciiTheme="minorHAnsi" w:hAnsiTheme="minorHAnsi" w:cstheme="minorHAnsi"/>
          <w:b/>
          <w:bCs/>
          <w:color w:val="000000"/>
        </w:rPr>
        <w:t xml:space="preserve">€ </w:t>
      </w:r>
      <w:r w:rsidRPr="00F247C3">
        <w:rPr>
          <w:rFonts w:asciiTheme="minorHAnsi" w:hAnsiTheme="minorHAnsi" w:cstheme="minorHAnsi"/>
          <w:b/>
          <w:bCs/>
          <w:color w:val="000000"/>
        </w:rPr>
        <w:t>.</w:t>
      </w:r>
    </w:p>
    <w:p w14:paraId="5FEAA70E" w14:textId="0014C3F0" w:rsidR="00736A8B" w:rsidRDefault="00736A8B" w:rsidP="00736A8B">
      <w:pPr>
        <w:rPr>
          <w:rFonts w:asciiTheme="minorHAnsi" w:hAnsiTheme="minorHAnsi" w:cstheme="minorHAnsi"/>
        </w:rPr>
      </w:pPr>
    </w:p>
    <w:p w14:paraId="135CE5D2" w14:textId="77777777" w:rsidR="0029797E" w:rsidRDefault="0029797E" w:rsidP="0029797E">
      <w:pPr>
        <w:spacing w:before="0" w:after="0" w:line="240" w:lineRule="auto"/>
        <w:jc w:val="center"/>
        <w:rPr>
          <w:b/>
          <w:color w:val="000000"/>
          <w:lang w:eastAsia="sl-SI"/>
        </w:rPr>
      </w:pPr>
      <w:r w:rsidRPr="002D4E93">
        <w:rPr>
          <w:b/>
          <w:color w:val="000000"/>
          <w:lang w:eastAsia="sl-SI"/>
        </w:rPr>
        <w:t>EURIMAGES- seznam podprtih večinskih in manjšinskih slovenskih koprodukcij v letu 2016</w:t>
      </w:r>
    </w:p>
    <w:p w14:paraId="6DE95F63" w14:textId="77777777" w:rsidR="0029797E" w:rsidRPr="002D4E93" w:rsidRDefault="0029797E" w:rsidP="0029797E">
      <w:pPr>
        <w:spacing w:before="0" w:after="0" w:line="240" w:lineRule="auto"/>
        <w:jc w:val="center"/>
        <w:rPr>
          <w:b/>
          <w:color w:val="000000"/>
          <w:lang w:eastAsia="sl-SI"/>
        </w:rPr>
      </w:pPr>
    </w:p>
    <w:tbl>
      <w:tblPr>
        <w:tblW w:w="5000" w:type="pct"/>
        <w:tblLayout w:type="fixed"/>
        <w:tblCellMar>
          <w:left w:w="70" w:type="dxa"/>
          <w:right w:w="70" w:type="dxa"/>
        </w:tblCellMar>
        <w:tblLook w:val="04A0" w:firstRow="1" w:lastRow="0" w:firstColumn="1" w:lastColumn="0" w:noHBand="0" w:noVBand="1"/>
      </w:tblPr>
      <w:tblGrid>
        <w:gridCol w:w="907"/>
        <w:gridCol w:w="402"/>
        <w:gridCol w:w="741"/>
        <w:gridCol w:w="362"/>
        <w:gridCol w:w="727"/>
        <w:gridCol w:w="121"/>
        <w:gridCol w:w="1122"/>
        <w:gridCol w:w="150"/>
        <w:gridCol w:w="1397"/>
        <w:gridCol w:w="1116"/>
        <w:gridCol w:w="419"/>
        <w:gridCol w:w="558"/>
        <w:gridCol w:w="1040"/>
      </w:tblGrid>
      <w:tr w:rsidR="0029797E" w:rsidRPr="000049AA" w14:paraId="54464259" w14:textId="77777777" w:rsidTr="00E76D6F">
        <w:trPr>
          <w:trHeight w:val="690"/>
        </w:trPr>
        <w:tc>
          <w:tcPr>
            <w:tcW w:w="500" w:type="pct"/>
            <w:tcBorders>
              <w:top w:val="single" w:sz="4" w:space="0" w:color="000000"/>
              <w:left w:val="single" w:sz="4" w:space="0" w:color="000000"/>
              <w:bottom w:val="single" w:sz="4" w:space="0" w:color="000000"/>
              <w:right w:val="single" w:sz="4" w:space="0" w:color="000000"/>
            </w:tcBorders>
            <w:shd w:val="clear" w:color="000000" w:fill="C5D9F1"/>
            <w:hideMark/>
          </w:tcPr>
          <w:p w14:paraId="2CFD385A" w14:textId="77777777" w:rsidR="0029797E" w:rsidRPr="000049AA" w:rsidRDefault="0029797E" w:rsidP="00E76D6F">
            <w:pPr>
              <w:spacing w:before="0" w:after="0" w:line="240" w:lineRule="auto"/>
              <w:rPr>
                <w:b/>
                <w:bCs/>
                <w:color w:val="000000"/>
                <w:sz w:val="20"/>
                <w:szCs w:val="20"/>
                <w:lang w:eastAsia="sl-SI"/>
              </w:rPr>
            </w:pPr>
            <w:r w:rsidRPr="000049AA">
              <w:rPr>
                <w:b/>
                <w:bCs/>
                <w:color w:val="000000"/>
                <w:sz w:val="20"/>
                <w:szCs w:val="20"/>
                <w:lang w:eastAsia="sl-SI"/>
              </w:rPr>
              <w:t>Številka prijave_ vloge</w:t>
            </w:r>
          </w:p>
        </w:tc>
        <w:tc>
          <w:tcPr>
            <w:tcW w:w="630" w:type="pct"/>
            <w:gridSpan w:val="2"/>
            <w:tcBorders>
              <w:top w:val="single" w:sz="4" w:space="0" w:color="000000"/>
              <w:left w:val="nil"/>
              <w:bottom w:val="single" w:sz="4" w:space="0" w:color="000000"/>
              <w:right w:val="single" w:sz="4" w:space="0" w:color="000000"/>
            </w:tcBorders>
            <w:shd w:val="clear" w:color="000000" w:fill="C5D9F1"/>
            <w:hideMark/>
          </w:tcPr>
          <w:p w14:paraId="09679104" w14:textId="77777777" w:rsidR="0029797E" w:rsidRPr="000049AA" w:rsidRDefault="0029797E" w:rsidP="00E76D6F">
            <w:pPr>
              <w:spacing w:before="0" w:after="0" w:line="240" w:lineRule="auto"/>
              <w:rPr>
                <w:b/>
                <w:bCs/>
                <w:color w:val="000000"/>
                <w:sz w:val="20"/>
                <w:szCs w:val="20"/>
                <w:lang w:eastAsia="sl-SI"/>
              </w:rPr>
            </w:pPr>
            <w:r w:rsidRPr="000049AA">
              <w:rPr>
                <w:b/>
                <w:bCs/>
                <w:color w:val="000000"/>
                <w:sz w:val="20"/>
                <w:szCs w:val="20"/>
                <w:lang w:eastAsia="sl-SI"/>
              </w:rPr>
              <w:t>Naslov filma</w:t>
            </w:r>
          </w:p>
        </w:tc>
        <w:tc>
          <w:tcPr>
            <w:tcW w:w="601" w:type="pct"/>
            <w:gridSpan w:val="2"/>
            <w:tcBorders>
              <w:top w:val="single" w:sz="4" w:space="0" w:color="000000"/>
              <w:left w:val="nil"/>
              <w:bottom w:val="single" w:sz="4" w:space="0" w:color="000000"/>
              <w:right w:val="single" w:sz="4" w:space="0" w:color="000000"/>
            </w:tcBorders>
            <w:shd w:val="clear" w:color="000000" w:fill="C5D9F1"/>
            <w:hideMark/>
          </w:tcPr>
          <w:p w14:paraId="65330265" w14:textId="77777777" w:rsidR="0029797E" w:rsidRPr="000049AA" w:rsidRDefault="0029797E" w:rsidP="00E76D6F">
            <w:pPr>
              <w:spacing w:before="0" w:after="0" w:line="240" w:lineRule="auto"/>
              <w:rPr>
                <w:b/>
                <w:bCs/>
                <w:color w:val="000000"/>
                <w:sz w:val="20"/>
                <w:szCs w:val="20"/>
                <w:lang w:eastAsia="sl-SI"/>
              </w:rPr>
            </w:pPr>
            <w:r w:rsidRPr="000049AA">
              <w:rPr>
                <w:b/>
                <w:bCs/>
                <w:color w:val="000000"/>
                <w:sz w:val="20"/>
                <w:szCs w:val="20"/>
                <w:lang w:eastAsia="sl-SI"/>
              </w:rPr>
              <w:t>Režiser</w:t>
            </w:r>
          </w:p>
        </w:tc>
        <w:tc>
          <w:tcPr>
            <w:tcW w:w="769" w:type="pct"/>
            <w:gridSpan w:val="3"/>
            <w:tcBorders>
              <w:top w:val="single" w:sz="4" w:space="0" w:color="000000"/>
              <w:left w:val="nil"/>
              <w:bottom w:val="single" w:sz="4" w:space="0" w:color="000000"/>
              <w:right w:val="single" w:sz="4" w:space="0" w:color="000000"/>
            </w:tcBorders>
            <w:shd w:val="clear" w:color="000000" w:fill="C5D9F1"/>
            <w:hideMark/>
          </w:tcPr>
          <w:p w14:paraId="70EFC284" w14:textId="77777777" w:rsidR="0029797E" w:rsidRPr="000049AA" w:rsidRDefault="0029797E" w:rsidP="00E76D6F">
            <w:pPr>
              <w:spacing w:before="0" w:after="0" w:line="240" w:lineRule="auto"/>
              <w:rPr>
                <w:b/>
                <w:bCs/>
                <w:color w:val="000000"/>
                <w:sz w:val="20"/>
                <w:szCs w:val="20"/>
                <w:lang w:eastAsia="sl-SI"/>
              </w:rPr>
            </w:pPr>
            <w:r w:rsidRPr="000049AA">
              <w:rPr>
                <w:b/>
                <w:bCs/>
                <w:color w:val="000000"/>
                <w:sz w:val="20"/>
                <w:szCs w:val="20"/>
                <w:lang w:eastAsia="sl-SI"/>
              </w:rPr>
              <w:t>Producent-zastopnik/ deleži</w:t>
            </w:r>
          </w:p>
        </w:tc>
        <w:tc>
          <w:tcPr>
            <w:tcW w:w="771" w:type="pct"/>
            <w:tcBorders>
              <w:top w:val="single" w:sz="4" w:space="0" w:color="000000"/>
              <w:left w:val="nil"/>
              <w:bottom w:val="single" w:sz="4" w:space="0" w:color="000000"/>
              <w:right w:val="single" w:sz="4" w:space="0" w:color="000000"/>
            </w:tcBorders>
            <w:shd w:val="clear" w:color="000000" w:fill="C5D9F1"/>
            <w:hideMark/>
          </w:tcPr>
          <w:p w14:paraId="39063C63" w14:textId="77777777" w:rsidR="0029797E" w:rsidRPr="000049AA" w:rsidRDefault="0029797E" w:rsidP="00E76D6F">
            <w:pPr>
              <w:spacing w:before="0" w:after="0" w:line="240" w:lineRule="auto"/>
              <w:rPr>
                <w:b/>
                <w:bCs/>
                <w:color w:val="000000"/>
                <w:sz w:val="20"/>
                <w:szCs w:val="20"/>
                <w:lang w:eastAsia="sl-SI"/>
              </w:rPr>
            </w:pPr>
            <w:r w:rsidRPr="000049AA">
              <w:rPr>
                <w:b/>
                <w:bCs/>
                <w:color w:val="000000"/>
                <w:sz w:val="20"/>
                <w:szCs w:val="20"/>
                <w:lang w:eastAsia="sl-SI"/>
              </w:rPr>
              <w:t>ko-producenti/ deleži</w:t>
            </w:r>
          </w:p>
        </w:tc>
        <w:tc>
          <w:tcPr>
            <w:tcW w:w="616" w:type="pct"/>
            <w:tcBorders>
              <w:top w:val="single" w:sz="4" w:space="0" w:color="000000"/>
              <w:left w:val="nil"/>
              <w:bottom w:val="single" w:sz="4" w:space="0" w:color="000000"/>
              <w:right w:val="single" w:sz="4" w:space="0" w:color="000000"/>
            </w:tcBorders>
            <w:shd w:val="clear" w:color="000000" w:fill="C5D9F1"/>
            <w:hideMark/>
          </w:tcPr>
          <w:p w14:paraId="3F477450" w14:textId="77777777" w:rsidR="0029797E" w:rsidRPr="000049AA" w:rsidRDefault="0029797E" w:rsidP="00E76D6F">
            <w:pPr>
              <w:spacing w:before="0" w:after="0" w:line="240" w:lineRule="auto"/>
              <w:jc w:val="center"/>
              <w:rPr>
                <w:b/>
                <w:bCs/>
                <w:color w:val="000000"/>
                <w:sz w:val="20"/>
                <w:szCs w:val="20"/>
                <w:lang w:eastAsia="sl-SI"/>
              </w:rPr>
            </w:pPr>
            <w:r w:rsidRPr="000049AA">
              <w:rPr>
                <w:b/>
                <w:bCs/>
                <w:color w:val="000000"/>
                <w:sz w:val="20"/>
                <w:szCs w:val="20"/>
                <w:lang w:eastAsia="sl-SI"/>
              </w:rPr>
              <w:t>Datum odobritve</w:t>
            </w:r>
          </w:p>
        </w:tc>
        <w:tc>
          <w:tcPr>
            <w:tcW w:w="539" w:type="pct"/>
            <w:gridSpan w:val="2"/>
            <w:tcBorders>
              <w:top w:val="single" w:sz="4" w:space="0" w:color="000000"/>
              <w:left w:val="nil"/>
              <w:bottom w:val="single" w:sz="4" w:space="0" w:color="000000"/>
              <w:right w:val="single" w:sz="4" w:space="0" w:color="000000"/>
            </w:tcBorders>
            <w:shd w:val="clear" w:color="000000" w:fill="C5D9F1"/>
            <w:hideMark/>
          </w:tcPr>
          <w:p w14:paraId="3345EC71" w14:textId="77777777" w:rsidR="0029797E" w:rsidRPr="000049AA" w:rsidRDefault="0029797E" w:rsidP="00E76D6F">
            <w:pPr>
              <w:spacing w:before="0" w:after="0" w:line="240" w:lineRule="auto"/>
              <w:jc w:val="center"/>
              <w:rPr>
                <w:b/>
                <w:bCs/>
                <w:color w:val="000000"/>
                <w:sz w:val="20"/>
                <w:szCs w:val="20"/>
                <w:lang w:eastAsia="sl-SI"/>
              </w:rPr>
            </w:pPr>
            <w:r w:rsidRPr="000049AA">
              <w:rPr>
                <w:b/>
                <w:bCs/>
                <w:color w:val="000000"/>
                <w:sz w:val="20"/>
                <w:szCs w:val="20"/>
                <w:lang w:eastAsia="sl-SI"/>
              </w:rPr>
              <w:t>Odobrena podpora</w:t>
            </w:r>
          </w:p>
        </w:tc>
        <w:tc>
          <w:tcPr>
            <w:tcW w:w="574" w:type="pct"/>
            <w:tcBorders>
              <w:top w:val="single" w:sz="4" w:space="0" w:color="000000"/>
              <w:left w:val="nil"/>
              <w:bottom w:val="single" w:sz="4" w:space="0" w:color="000000"/>
              <w:right w:val="single" w:sz="4" w:space="0" w:color="000000"/>
            </w:tcBorders>
            <w:shd w:val="clear" w:color="000000" w:fill="C5D9F1"/>
          </w:tcPr>
          <w:p w14:paraId="1C8C7A8D" w14:textId="77777777" w:rsidR="0029797E" w:rsidRPr="000049AA" w:rsidRDefault="0029797E" w:rsidP="00E76D6F">
            <w:pPr>
              <w:spacing w:before="0" w:after="0" w:line="240" w:lineRule="auto"/>
              <w:jc w:val="center"/>
              <w:rPr>
                <w:b/>
                <w:bCs/>
                <w:color w:val="000000"/>
                <w:sz w:val="20"/>
                <w:szCs w:val="20"/>
                <w:lang w:eastAsia="sl-SI"/>
              </w:rPr>
            </w:pPr>
            <w:r>
              <w:rPr>
                <w:b/>
                <w:bCs/>
                <w:color w:val="000000"/>
                <w:sz w:val="20"/>
                <w:szCs w:val="20"/>
                <w:lang w:eastAsia="sl-SI"/>
              </w:rPr>
              <w:t>Slovenski delež v podpori</w:t>
            </w:r>
          </w:p>
        </w:tc>
      </w:tr>
      <w:tr w:rsidR="0029797E" w:rsidRPr="000049AA" w14:paraId="398EB5CD" w14:textId="77777777" w:rsidTr="00E76D6F">
        <w:trPr>
          <w:trHeight w:val="1020"/>
        </w:trPr>
        <w:tc>
          <w:tcPr>
            <w:tcW w:w="500"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266C22FB"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16-154-F</w:t>
            </w:r>
          </w:p>
        </w:tc>
        <w:tc>
          <w:tcPr>
            <w:tcW w:w="630" w:type="pct"/>
            <w:gridSpan w:val="2"/>
            <w:tcBorders>
              <w:top w:val="single" w:sz="4" w:space="0" w:color="000000"/>
              <w:left w:val="nil"/>
              <w:bottom w:val="single" w:sz="4" w:space="0" w:color="auto"/>
              <w:right w:val="single" w:sz="4" w:space="0" w:color="auto"/>
            </w:tcBorders>
            <w:shd w:val="clear" w:color="auto" w:fill="auto"/>
            <w:vAlign w:val="center"/>
            <w:hideMark/>
          </w:tcPr>
          <w:p w14:paraId="1D86B813"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IZBRISANA/ Erased</w:t>
            </w:r>
          </w:p>
        </w:tc>
        <w:tc>
          <w:tcPr>
            <w:tcW w:w="601" w:type="pct"/>
            <w:gridSpan w:val="2"/>
            <w:tcBorders>
              <w:top w:val="single" w:sz="4" w:space="0" w:color="000000"/>
              <w:left w:val="nil"/>
              <w:bottom w:val="single" w:sz="4" w:space="0" w:color="auto"/>
              <w:right w:val="single" w:sz="4" w:space="0" w:color="auto"/>
            </w:tcBorders>
            <w:shd w:val="clear" w:color="auto" w:fill="auto"/>
            <w:vAlign w:val="center"/>
            <w:hideMark/>
          </w:tcPr>
          <w:p w14:paraId="54506FEB"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Miha Mazzini (SI)/Dušan Joksimovič (RS)</w:t>
            </w:r>
          </w:p>
        </w:tc>
        <w:tc>
          <w:tcPr>
            <w:tcW w:w="769" w:type="pct"/>
            <w:gridSpan w:val="3"/>
            <w:tcBorders>
              <w:top w:val="single" w:sz="4" w:space="0" w:color="000000"/>
              <w:left w:val="nil"/>
              <w:bottom w:val="single" w:sz="4" w:space="0" w:color="auto"/>
              <w:right w:val="single" w:sz="4" w:space="0" w:color="auto"/>
            </w:tcBorders>
            <w:shd w:val="clear" w:color="auto" w:fill="auto"/>
            <w:vAlign w:val="center"/>
            <w:hideMark/>
          </w:tcPr>
          <w:p w14:paraId="2CE25AFF" w14:textId="77777777" w:rsidR="0029797E" w:rsidRPr="000049AA" w:rsidRDefault="0029797E" w:rsidP="00E76D6F">
            <w:pPr>
              <w:spacing w:before="0" w:after="0" w:line="240" w:lineRule="auto"/>
              <w:rPr>
                <w:color w:val="FF0000"/>
                <w:sz w:val="20"/>
                <w:szCs w:val="20"/>
                <w:lang w:eastAsia="sl-SI"/>
              </w:rPr>
            </w:pPr>
            <w:r w:rsidRPr="000049AA">
              <w:rPr>
                <w:color w:val="FF0000"/>
                <w:sz w:val="20"/>
                <w:szCs w:val="20"/>
                <w:lang w:eastAsia="sl-SI"/>
              </w:rPr>
              <w:t>GUSTAV FILM d.o.o. (SI) - 68.19 %</w:t>
            </w:r>
          </w:p>
        </w:tc>
        <w:tc>
          <w:tcPr>
            <w:tcW w:w="771" w:type="pct"/>
            <w:tcBorders>
              <w:top w:val="single" w:sz="4" w:space="0" w:color="000000"/>
              <w:left w:val="nil"/>
              <w:bottom w:val="single" w:sz="4" w:space="0" w:color="auto"/>
              <w:right w:val="single" w:sz="4" w:space="0" w:color="auto"/>
            </w:tcBorders>
            <w:shd w:val="clear" w:color="auto" w:fill="auto"/>
            <w:vAlign w:val="center"/>
            <w:hideMark/>
          </w:tcPr>
          <w:p w14:paraId="02C9AD33"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DELIRIUM ( RS ) - 14.77 %</w:t>
            </w:r>
            <w:r w:rsidRPr="000049AA">
              <w:rPr>
                <w:color w:val="000000"/>
                <w:sz w:val="20"/>
                <w:szCs w:val="20"/>
                <w:lang w:eastAsia="sl-SI"/>
              </w:rPr>
              <w:br/>
              <w:t>KINORAMA ( HR ) - 17.04 %</w:t>
            </w:r>
          </w:p>
        </w:tc>
        <w:tc>
          <w:tcPr>
            <w:tcW w:w="616" w:type="pct"/>
            <w:tcBorders>
              <w:top w:val="single" w:sz="4" w:space="0" w:color="000000"/>
              <w:left w:val="nil"/>
              <w:bottom w:val="single" w:sz="4" w:space="0" w:color="auto"/>
              <w:right w:val="single" w:sz="4" w:space="0" w:color="auto"/>
            </w:tcBorders>
            <w:shd w:val="clear" w:color="auto" w:fill="auto"/>
            <w:vAlign w:val="center"/>
            <w:hideMark/>
          </w:tcPr>
          <w:p w14:paraId="0E0638B9" w14:textId="77777777" w:rsidR="0029797E" w:rsidRPr="000049AA" w:rsidRDefault="0029797E" w:rsidP="00E76D6F">
            <w:pPr>
              <w:spacing w:before="0" w:after="0" w:line="240" w:lineRule="auto"/>
              <w:jc w:val="center"/>
              <w:rPr>
                <w:color w:val="000000"/>
                <w:sz w:val="20"/>
                <w:szCs w:val="20"/>
                <w:lang w:eastAsia="sl-SI"/>
              </w:rPr>
            </w:pPr>
            <w:r w:rsidRPr="000049AA">
              <w:rPr>
                <w:color w:val="000000"/>
                <w:sz w:val="20"/>
                <w:szCs w:val="20"/>
                <w:lang w:eastAsia="sl-SI"/>
              </w:rPr>
              <w:t>20.10.2016</w:t>
            </w:r>
          </w:p>
        </w:tc>
        <w:tc>
          <w:tcPr>
            <w:tcW w:w="539" w:type="pct"/>
            <w:gridSpan w:val="2"/>
            <w:tcBorders>
              <w:top w:val="single" w:sz="4" w:space="0" w:color="000000"/>
              <w:left w:val="nil"/>
              <w:bottom w:val="single" w:sz="4" w:space="0" w:color="auto"/>
              <w:right w:val="single" w:sz="4" w:space="0" w:color="auto"/>
            </w:tcBorders>
            <w:shd w:val="clear" w:color="auto" w:fill="auto"/>
            <w:vAlign w:val="center"/>
            <w:hideMark/>
          </w:tcPr>
          <w:p w14:paraId="1FBAD7B8" w14:textId="77777777" w:rsidR="0029797E" w:rsidRPr="000049AA" w:rsidRDefault="0029797E" w:rsidP="00E76D6F">
            <w:pPr>
              <w:spacing w:before="0" w:after="0" w:line="240" w:lineRule="auto"/>
              <w:jc w:val="center"/>
              <w:rPr>
                <w:rFonts w:ascii="Segoe UI" w:hAnsi="Segoe UI" w:cs="Segoe UI"/>
                <w:sz w:val="16"/>
                <w:szCs w:val="16"/>
                <w:lang w:eastAsia="sl-SI"/>
              </w:rPr>
            </w:pPr>
            <w:r w:rsidRPr="000049AA">
              <w:rPr>
                <w:rFonts w:ascii="Segoe UI" w:hAnsi="Segoe UI" w:cs="Segoe UI"/>
                <w:sz w:val="16"/>
                <w:szCs w:val="16"/>
                <w:lang w:eastAsia="sl-SI"/>
              </w:rPr>
              <w:t>130.000 €</w:t>
            </w:r>
          </w:p>
        </w:tc>
        <w:tc>
          <w:tcPr>
            <w:tcW w:w="574" w:type="pct"/>
            <w:tcBorders>
              <w:top w:val="single" w:sz="4" w:space="0" w:color="000000"/>
              <w:left w:val="nil"/>
              <w:bottom w:val="single" w:sz="4" w:space="0" w:color="auto"/>
              <w:right w:val="single" w:sz="4" w:space="0" w:color="auto"/>
            </w:tcBorders>
            <w:vAlign w:val="center"/>
          </w:tcPr>
          <w:p w14:paraId="5DF27566" w14:textId="77777777" w:rsidR="0029797E" w:rsidRPr="000049AA" w:rsidRDefault="0029797E" w:rsidP="00E76D6F">
            <w:pPr>
              <w:spacing w:before="0" w:after="0" w:line="240" w:lineRule="auto"/>
              <w:rPr>
                <w:rFonts w:ascii="Segoe UI" w:hAnsi="Segoe UI" w:cs="Segoe UI"/>
                <w:sz w:val="16"/>
                <w:szCs w:val="16"/>
                <w:lang w:eastAsia="sl-SI"/>
              </w:rPr>
            </w:pPr>
            <w:r>
              <w:rPr>
                <w:rFonts w:ascii="Segoe UI" w:hAnsi="Segoe UI" w:cs="Segoe UI"/>
                <w:sz w:val="16"/>
                <w:szCs w:val="16"/>
                <w:lang w:eastAsia="sl-SI"/>
              </w:rPr>
              <w:t xml:space="preserve">   88.647 €</w:t>
            </w:r>
          </w:p>
        </w:tc>
      </w:tr>
      <w:tr w:rsidR="0029797E" w:rsidRPr="000049AA" w14:paraId="67DF391D" w14:textId="77777777" w:rsidTr="00E76D6F">
        <w:trPr>
          <w:trHeight w:val="102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2E15AF5"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16-011-F</w:t>
            </w:r>
          </w:p>
        </w:tc>
        <w:tc>
          <w:tcPr>
            <w:tcW w:w="630" w:type="pct"/>
            <w:gridSpan w:val="2"/>
            <w:tcBorders>
              <w:top w:val="nil"/>
              <w:left w:val="nil"/>
              <w:bottom w:val="single" w:sz="4" w:space="0" w:color="auto"/>
              <w:right w:val="single" w:sz="4" w:space="0" w:color="auto"/>
            </w:tcBorders>
            <w:shd w:val="clear" w:color="auto" w:fill="auto"/>
            <w:vAlign w:val="center"/>
            <w:hideMark/>
          </w:tcPr>
          <w:p w14:paraId="0A6B288C"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Svoboda ali smrt/Freedom or Die</w:t>
            </w:r>
          </w:p>
        </w:tc>
        <w:tc>
          <w:tcPr>
            <w:tcW w:w="601" w:type="pct"/>
            <w:gridSpan w:val="2"/>
            <w:tcBorders>
              <w:top w:val="nil"/>
              <w:left w:val="nil"/>
              <w:bottom w:val="single" w:sz="4" w:space="0" w:color="auto"/>
              <w:right w:val="single" w:sz="4" w:space="0" w:color="auto"/>
            </w:tcBorders>
            <w:shd w:val="clear" w:color="auto" w:fill="auto"/>
            <w:vAlign w:val="center"/>
            <w:hideMark/>
          </w:tcPr>
          <w:p w14:paraId="4BFF3789"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Vladimir Blazevski (MK)</w:t>
            </w:r>
          </w:p>
        </w:tc>
        <w:tc>
          <w:tcPr>
            <w:tcW w:w="769" w:type="pct"/>
            <w:gridSpan w:val="3"/>
            <w:tcBorders>
              <w:top w:val="nil"/>
              <w:left w:val="nil"/>
              <w:bottom w:val="single" w:sz="4" w:space="0" w:color="auto"/>
              <w:right w:val="single" w:sz="4" w:space="0" w:color="auto"/>
            </w:tcBorders>
            <w:shd w:val="clear" w:color="auto" w:fill="auto"/>
            <w:vAlign w:val="center"/>
            <w:hideMark/>
          </w:tcPr>
          <w:p w14:paraId="190250D9" w14:textId="77777777" w:rsidR="0029797E" w:rsidRPr="000049AA" w:rsidRDefault="0029797E" w:rsidP="00E76D6F">
            <w:pPr>
              <w:spacing w:before="0" w:after="0" w:line="240" w:lineRule="auto"/>
              <w:rPr>
                <w:color w:val="0D0D0D"/>
                <w:sz w:val="20"/>
                <w:szCs w:val="20"/>
                <w:lang w:eastAsia="sl-SI"/>
              </w:rPr>
            </w:pPr>
            <w:r w:rsidRPr="000049AA">
              <w:rPr>
                <w:color w:val="0D0D0D"/>
                <w:sz w:val="20"/>
                <w:szCs w:val="20"/>
                <w:lang w:eastAsia="sl-SI"/>
              </w:rPr>
              <w:t xml:space="preserve">PUNK FILM ( MK ) / INFINITY PRODUCTIONS </w:t>
            </w:r>
            <w:r>
              <w:rPr>
                <w:color w:val="0D0D0D"/>
                <w:sz w:val="20"/>
                <w:szCs w:val="20"/>
                <w:lang w:eastAsia="sl-SI"/>
              </w:rPr>
              <w:t xml:space="preserve"> </w:t>
            </w:r>
            <w:r w:rsidRPr="000049AA">
              <w:rPr>
                <w:color w:val="0D0D0D"/>
                <w:sz w:val="20"/>
                <w:szCs w:val="20"/>
                <w:lang w:eastAsia="sl-SI"/>
              </w:rPr>
              <w:t xml:space="preserve"> </w:t>
            </w:r>
            <w:r>
              <w:rPr>
                <w:color w:val="0D0D0D"/>
                <w:sz w:val="20"/>
                <w:szCs w:val="20"/>
                <w:lang w:eastAsia="sl-SI"/>
              </w:rPr>
              <w:t>(</w:t>
            </w:r>
            <w:r w:rsidRPr="000049AA">
              <w:rPr>
                <w:color w:val="0D0D0D"/>
                <w:sz w:val="20"/>
                <w:szCs w:val="20"/>
                <w:lang w:eastAsia="sl-SI"/>
              </w:rPr>
              <w:t>EUR) - 69.80 %</w:t>
            </w:r>
          </w:p>
        </w:tc>
        <w:tc>
          <w:tcPr>
            <w:tcW w:w="771" w:type="pct"/>
            <w:tcBorders>
              <w:top w:val="nil"/>
              <w:left w:val="nil"/>
              <w:bottom w:val="single" w:sz="4" w:space="0" w:color="auto"/>
              <w:right w:val="single" w:sz="4" w:space="0" w:color="auto"/>
            </w:tcBorders>
            <w:shd w:val="clear" w:color="auto" w:fill="auto"/>
            <w:vAlign w:val="center"/>
            <w:hideMark/>
          </w:tcPr>
          <w:p w14:paraId="08E452A7"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KISELO DETE ( RS ) - 15.56 %</w:t>
            </w:r>
            <w:r w:rsidRPr="000049AA">
              <w:rPr>
                <w:color w:val="000000"/>
                <w:sz w:val="20"/>
                <w:szCs w:val="20"/>
                <w:lang w:eastAsia="sl-SI"/>
              </w:rPr>
              <w:br/>
            </w:r>
            <w:r w:rsidRPr="000049AA">
              <w:rPr>
                <w:color w:val="FF0000"/>
                <w:sz w:val="20"/>
                <w:szCs w:val="20"/>
                <w:lang w:eastAsia="sl-SI"/>
              </w:rPr>
              <w:t>STRUP PRODUKCIJA ( SI ) - 14.65 %</w:t>
            </w:r>
          </w:p>
        </w:tc>
        <w:tc>
          <w:tcPr>
            <w:tcW w:w="616" w:type="pct"/>
            <w:tcBorders>
              <w:top w:val="nil"/>
              <w:left w:val="nil"/>
              <w:bottom w:val="single" w:sz="4" w:space="0" w:color="auto"/>
              <w:right w:val="single" w:sz="4" w:space="0" w:color="auto"/>
            </w:tcBorders>
            <w:shd w:val="clear" w:color="auto" w:fill="auto"/>
            <w:vAlign w:val="center"/>
            <w:hideMark/>
          </w:tcPr>
          <w:p w14:paraId="3A437E86" w14:textId="77777777" w:rsidR="0029797E" w:rsidRPr="000049AA" w:rsidRDefault="0029797E" w:rsidP="00E76D6F">
            <w:pPr>
              <w:spacing w:before="0" w:after="0" w:line="240" w:lineRule="auto"/>
              <w:jc w:val="center"/>
              <w:rPr>
                <w:color w:val="000000"/>
                <w:sz w:val="20"/>
                <w:szCs w:val="20"/>
                <w:lang w:eastAsia="sl-SI"/>
              </w:rPr>
            </w:pPr>
            <w:r w:rsidRPr="000049AA">
              <w:rPr>
                <w:color w:val="000000"/>
                <w:sz w:val="20"/>
                <w:szCs w:val="20"/>
                <w:lang w:eastAsia="sl-SI"/>
              </w:rPr>
              <w:t>11.03.2016</w:t>
            </w:r>
          </w:p>
        </w:tc>
        <w:tc>
          <w:tcPr>
            <w:tcW w:w="539" w:type="pct"/>
            <w:gridSpan w:val="2"/>
            <w:tcBorders>
              <w:top w:val="nil"/>
              <w:left w:val="nil"/>
              <w:bottom w:val="single" w:sz="4" w:space="0" w:color="auto"/>
              <w:right w:val="single" w:sz="4" w:space="0" w:color="auto"/>
            </w:tcBorders>
            <w:shd w:val="clear" w:color="auto" w:fill="auto"/>
            <w:vAlign w:val="center"/>
            <w:hideMark/>
          </w:tcPr>
          <w:p w14:paraId="4A59BAD0" w14:textId="77777777" w:rsidR="0029797E" w:rsidRPr="000049AA" w:rsidRDefault="0029797E" w:rsidP="00E76D6F">
            <w:pPr>
              <w:spacing w:before="0" w:after="0" w:line="240" w:lineRule="auto"/>
              <w:jc w:val="center"/>
              <w:rPr>
                <w:rFonts w:ascii="Segoe UI" w:hAnsi="Segoe UI" w:cs="Segoe UI"/>
                <w:sz w:val="16"/>
                <w:szCs w:val="16"/>
                <w:lang w:eastAsia="sl-SI"/>
              </w:rPr>
            </w:pPr>
            <w:r w:rsidRPr="000049AA">
              <w:rPr>
                <w:rFonts w:ascii="Segoe UI" w:hAnsi="Segoe UI" w:cs="Segoe UI"/>
                <w:sz w:val="16"/>
                <w:szCs w:val="16"/>
                <w:lang w:eastAsia="sl-SI"/>
              </w:rPr>
              <w:t>200.000 €</w:t>
            </w:r>
          </w:p>
        </w:tc>
        <w:tc>
          <w:tcPr>
            <w:tcW w:w="574" w:type="pct"/>
            <w:tcBorders>
              <w:top w:val="nil"/>
              <w:left w:val="nil"/>
              <w:bottom w:val="single" w:sz="4" w:space="0" w:color="auto"/>
              <w:right w:val="single" w:sz="4" w:space="0" w:color="auto"/>
            </w:tcBorders>
            <w:vAlign w:val="center"/>
          </w:tcPr>
          <w:p w14:paraId="6F60991F" w14:textId="77777777" w:rsidR="0029797E" w:rsidRPr="000049AA" w:rsidRDefault="0029797E" w:rsidP="00E76D6F">
            <w:pPr>
              <w:spacing w:before="0" w:after="0" w:line="240" w:lineRule="auto"/>
              <w:jc w:val="center"/>
              <w:rPr>
                <w:rFonts w:ascii="Segoe UI" w:hAnsi="Segoe UI" w:cs="Segoe UI"/>
                <w:sz w:val="16"/>
                <w:szCs w:val="16"/>
                <w:lang w:eastAsia="sl-SI"/>
              </w:rPr>
            </w:pPr>
            <w:r>
              <w:rPr>
                <w:rFonts w:ascii="Segoe UI" w:hAnsi="Segoe UI" w:cs="Segoe UI"/>
                <w:sz w:val="16"/>
                <w:szCs w:val="16"/>
                <w:lang w:eastAsia="sl-SI"/>
              </w:rPr>
              <w:t>29.300 €</w:t>
            </w:r>
          </w:p>
        </w:tc>
      </w:tr>
      <w:tr w:rsidR="0029797E" w:rsidRPr="000049AA" w14:paraId="62665E39" w14:textId="77777777" w:rsidTr="00E76D6F">
        <w:trPr>
          <w:trHeight w:val="130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99EFB4D"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16-126-F</w:t>
            </w:r>
          </w:p>
        </w:tc>
        <w:tc>
          <w:tcPr>
            <w:tcW w:w="630" w:type="pct"/>
            <w:gridSpan w:val="2"/>
            <w:tcBorders>
              <w:top w:val="nil"/>
              <w:left w:val="nil"/>
              <w:bottom w:val="single" w:sz="4" w:space="0" w:color="auto"/>
              <w:right w:val="single" w:sz="4" w:space="0" w:color="auto"/>
            </w:tcBorders>
            <w:shd w:val="clear" w:color="auto" w:fill="auto"/>
            <w:vAlign w:val="center"/>
            <w:hideMark/>
          </w:tcPr>
          <w:p w14:paraId="631BBD25"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Moški ne jočejo/Men Don't Cry</w:t>
            </w:r>
          </w:p>
        </w:tc>
        <w:tc>
          <w:tcPr>
            <w:tcW w:w="601" w:type="pct"/>
            <w:gridSpan w:val="2"/>
            <w:tcBorders>
              <w:top w:val="nil"/>
              <w:left w:val="nil"/>
              <w:bottom w:val="single" w:sz="4" w:space="0" w:color="auto"/>
              <w:right w:val="single" w:sz="4" w:space="0" w:color="auto"/>
            </w:tcBorders>
            <w:shd w:val="clear" w:color="auto" w:fill="auto"/>
            <w:vAlign w:val="center"/>
            <w:hideMark/>
          </w:tcPr>
          <w:p w14:paraId="3A341E2A"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Alen Drljevic (BA)</w:t>
            </w:r>
          </w:p>
        </w:tc>
        <w:tc>
          <w:tcPr>
            <w:tcW w:w="769" w:type="pct"/>
            <w:gridSpan w:val="3"/>
            <w:tcBorders>
              <w:top w:val="nil"/>
              <w:left w:val="nil"/>
              <w:bottom w:val="single" w:sz="4" w:space="0" w:color="auto"/>
              <w:right w:val="single" w:sz="4" w:space="0" w:color="auto"/>
            </w:tcBorders>
            <w:shd w:val="clear" w:color="auto" w:fill="auto"/>
            <w:vAlign w:val="center"/>
            <w:hideMark/>
          </w:tcPr>
          <w:p w14:paraId="7C761668" w14:textId="77777777" w:rsidR="0029797E" w:rsidRPr="000049AA" w:rsidRDefault="0029797E" w:rsidP="00E76D6F">
            <w:pPr>
              <w:spacing w:before="0" w:after="0" w:line="240" w:lineRule="auto"/>
              <w:rPr>
                <w:color w:val="0D0D0D"/>
                <w:sz w:val="20"/>
                <w:szCs w:val="20"/>
                <w:lang w:eastAsia="sl-SI"/>
              </w:rPr>
            </w:pPr>
            <w:r>
              <w:rPr>
                <w:color w:val="0D0D0D"/>
                <w:sz w:val="20"/>
                <w:szCs w:val="20"/>
                <w:lang w:eastAsia="sl-SI"/>
              </w:rPr>
              <w:t>DEBLOKADA FILM (</w:t>
            </w:r>
            <w:r w:rsidRPr="000049AA">
              <w:rPr>
                <w:color w:val="0D0D0D"/>
                <w:sz w:val="20"/>
                <w:szCs w:val="20"/>
                <w:lang w:eastAsia="sl-SI"/>
              </w:rPr>
              <w:t>B</w:t>
            </w:r>
            <w:r>
              <w:rPr>
                <w:color w:val="0D0D0D"/>
                <w:sz w:val="20"/>
                <w:szCs w:val="20"/>
                <w:lang w:eastAsia="sl-SI"/>
              </w:rPr>
              <w:t>A) / THIS &amp; THAT PRODUCTIONS (</w:t>
            </w:r>
            <w:r w:rsidRPr="000049AA">
              <w:rPr>
                <w:color w:val="0D0D0D"/>
                <w:sz w:val="20"/>
                <w:szCs w:val="20"/>
                <w:lang w:eastAsia="sl-SI"/>
              </w:rPr>
              <w:t>RS) - 44.41 %</w:t>
            </w:r>
          </w:p>
        </w:tc>
        <w:tc>
          <w:tcPr>
            <w:tcW w:w="771" w:type="pct"/>
            <w:tcBorders>
              <w:top w:val="nil"/>
              <w:left w:val="nil"/>
              <w:bottom w:val="single" w:sz="4" w:space="0" w:color="auto"/>
              <w:right w:val="single" w:sz="4" w:space="0" w:color="auto"/>
            </w:tcBorders>
            <w:shd w:val="clear" w:color="auto" w:fill="auto"/>
            <w:vAlign w:val="center"/>
            <w:hideMark/>
          </w:tcPr>
          <w:p w14:paraId="59469C39" w14:textId="77777777" w:rsidR="0029797E" w:rsidRPr="000049AA" w:rsidRDefault="0029797E" w:rsidP="00E76D6F">
            <w:pPr>
              <w:spacing w:before="0" w:after="0" w:line="240" w:lineRule="auto"/>
              <w:rPr>
                <w:color w:val="FF0000"/>
                <w:sz w:val="20"/>
                <w:szCs w:val="20"/>
                <w:lang w:eastAsia="sl-SI"/>
              </w:rPr>
            </w:pPr>
            <w:r w:rsidRPr="000049AA">
              <w:rPr>
                <w:color w:val="FF0000"/>
                <w:sz w:val="20"/>
                <w:szCs w:val="20"/>
                <w:lang w:eastAsia="sl-SI"/>
              </w:rPr>
              <w:t>IRIDIUM FILM (SI )- 10.3%</w:t>
            </w:r>
            <w:r w:rsidRPr="000049AA">
              <w:rPr>
                <w:color w:val="FF0000"/>
                <w:sz w:val="20"/>
                <w:szCs w:val="20"/>
                <w:lang w:eastAsia="sl-SI"/>
              </w:rPr>
              <w:br/>
            </w:r>
            <w:r w:rsidRPr="000049AA">
              <w:rPr>
                <w:sz w:val="20"/>
                <w:szCs w:val="20"/>
                <w:lang w:eastAsia="sl-SI"/>
              </w:rPr>
              <w:t>MANDERLEY FILMS ( DE ) - 32.77 %</w:t>
            </w:r>
            <w:r w:rsidRPr="000049AA">
              <w:rPr>
                <w:sz w:val="20"/>
                <w:szCs w:val="20"/>
                <w:lang w:eastAsia="sl-SI"/>
              </w:rPr>
              <w:br/>
              <w:t>PRODUKCIJA ZIVA ( HR ) - 12.57 %</w:t>
            </w:r>
          </w:p>
        </w:tc>
        <w:tc>
          <w:tcPr>
            <w:tcW w:w="616" w:type="pct"/>
            <w:tcBorders>
              <w:top w:val="nil"/>
              <w:left w:val="nil"/>
              <w:bottom w:val="single" w:sz="4" w:space="0" w:color="auto"/>
              <w:right w:val="single" w:sz="4" w:space="0" w:color="auto"/>
            </w:tcBorders>
            <w:shd w:val="clear" w:color="auto" w:fill="auto"/>
            <w:vAlign w:val="center"/>
            <w:hideMark/>
          </w:tcPr>
          <w:p w14:paraId="04E42E12" w14:textId="77777777" w:rsidR="0029797E" w:rsidRPr="000049AA" w:rsidRDefault="0029797E" w:rsidP="00E76D6F">
            <w:pPr>
              <w:spacing w:before="0" w:after="0" w:line="240" w:lineRule="auto"/>
              <w:jc w:val="center"/>
              <w:rPr>
                <w:color w:val="000000"/>
                <w:sz w:val="20"/>
                <w:szCs w:val="20"/>
                <w:lang w:eastAsia="sl-SI"/>
              </w:rPr>
            </w:pPr>
            <w:r w:rsidRPr="000049AA">
              <w:rPr>
                <w:color w:val="000000"/>
                <w:sz w:val="20"/>
                <w:szCs w:val="20"/>
                <w:lang w:eastAsia="sl-SI"/>
              </w:rPr>
              <w:t>20.10.2016</w:t>
            </w:r>
          </w:p>
        </w:tc>
        <w:tc>
          <w:tcPr>
            <w:tcW w:w="539" w:type="pct"/>
            <w:gridSpan w:val="2"/>
            <w:tcBorders>
              <w:top w:val="nil"/>
              <w:left w:val="nil"/>
              <w:bottom w:val="single" w:sz="4" w:space="0" w:color="auto"/>
              <w:right w:val="single" w:sz="4" w:space="0" w:color="auto"/>
            </w:tcBorders>
            <w:shd w:val="clear" w:color="auto" w:fill="auto"/>
            <w:vAlign w:val="center"/>
            <w:hideMark/>
          </w:tcPr>
          <w:p w14:paraId="40C82994" w14:textId="77777777" w:rsidR="0029797E" w:rsidRPr="000049AA" w:rsidRDefault="0029797E" w:rsidP="00E76D6F">
            <w:pPr>
              <w:spacing w:before="0" w:after="0" w:line="240" w:lineRule="auto"/>
              <w:jc w:val="center"/>
              <w:rPr>
                <w:rFonts w:ascii="Segoe UI" w:hAnsi="Segoe UI" w:cs="Segoe UI"/>
                <w:sz w:val="16"/>
                <w:szCs w:val="16"/>
                <w:lang w:eastAsia="sl-SI"/>
              </w:rPr>
            </w:pPr>
            <w:r w:rsidRPr="000049AA">
              <w:rPr>
                <w:rFonts w:ascii="Segoe UI" w:hAnsi="Segoe UI" w:cs="Segoe UI"/>
                <w:sz w:val="16"/>
                <w:szCs w:val="16"/>
                <w:lang w:eastAsia="sl-SI"/>
              </w:rPr>
              <w:t>130.000 €</w:t>
            </w:r>
          </w:p>
        </w:tc>
        <w:tc>
          <w:tcPr>
            <w:tcW w:w="574" w:type="pct"/>
            <w:tcBorders>
              <w:top w:val="nil"/>
              <w:left w:val="nil"/>
              <w:bottom w:val="single" w:sz="4" w:space="0" w:color="auto"/>
              <w:right w:val="single" w:sz="4" w:space="0" w:color="auto"/>
            </w:tcBorders>
            <w:vAlign w:val="center"/>
          </w:tcPr>
          <w:p w14:paraId="59EFDFB7" w14:textId="77777777" w:rsidR="0029797E" w:rsidRPr="000049AA" w:rsidRDefault="0029797E" w:rsidP="00E76D6F">
            <w:pPr>
              <w:spacing w:before="0" w:after="0" w:line="240" w:lineRule="auto"/>
              <w:jc w:val="center"/>
              <w:rPr>
                <w:rFonts w:ascii="Segoe UI" w:hAnsi="Segoe UI" w:cs="Segoe UI"/>
                <w:sz w:val="16"/>
                <w:szCs w:val="16"/>
                <w:lang w:eastAsia="sl-SI"/>
              </w:rPr>
            </w:pPr>
            <w:r>
              <w:rPr>
                <w:rFonts w:ascii="Segoe UI" w:hAnsi="Segoe UI" w:cs="Segoe UI"/>
                <w:sz w:val="16"/>
                <w:szCs w:val="16"/>
                <w:lang w:eastAsia="sl-SI"/>
              </w:rPr>
              <w:t>13.390 €</w:t>
            </w:r>
          </w:p>
        </w:tc>
      </w:tr>
      <w:tr w:rsidR="0029797E" w:rsidRPr="000049AA" w14:paraId="42E8E593" w14:textId="77777777" w:rsidTr="0029797E">
        <w:trPr>
          <w:trHeight w:val="1035"/>
        </w:trPr>
        <w:tc>
          <w:tcPr>
            <w:tcW w:w="50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C399C62"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lastRenderedPageBreak/>
              <w:t xml:space="preserve">Eurimages- lab film award; </w:t>
            </w:r>
            <w:r w:rsidRPr="000049AA">
              <w:rPr>
                <w:b/>
                <w:bCs/>
                <w:color w:val="000000"/>
                <w:sz w:val="20"/>
                <w:szCs w:val="20"/>
                <w:lang w:eastAsia="sl-SI"/>
              </w:rPr>
              <w:t>nagrada</w:t>
            </w:r>
            <w:r w:rsidRPr="000049AA">
              <w:rPr>
                <w:color w:val="000000"/>
                <w:sz w:val="20"/>
                <w:szCs w:val="20"/>
                <w:lang w:eastAsia="sl-SI"/>
              </w:rPr>
              <w:t xml:space="preserve"> za eksperimentalni film</w:t>
            </w:r>
          </w:p>
        </w:tc>
        <w:tc>
          <w:tcPr>
            <w:tcW w:w="630" w:type="pct"/>
            <w:gridSpan w:val="2"/>
            <w:tcBorders>
              <w:top w:val="single" w:sz="4" w:space="0" w:color="auto"/>
              <w:left w:val="nil"/>
              <w:bottom w:val="single" w:sz="4" w:space="0" w:color="000000"/>
              <w:right w:val="single" w:sz="4" w:space="0" w:color="auto"/>
            </w:tcBorders>
            <w:shd w:val="clear" w:color="auto" w:fill="auto"/>
            <w:vAlign w:val="center"/>
            <w:hideMark/>
          </w:tcPr>
          <w:p w14:paraId="19310FC1"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Vztrajanje/ Perserverance</w:t>
            </w:r>
          </w:p>
        </w:tc>
        <w:tc>
          <w:tcPr>
            <w:tcW w:w="601" w:type="pct"/>
            <w:gridSpan w:val="2"/>
            <w:tcBorders>
              <w:top w:val="single" w:sz="4" w:space="0" w:color="auto"/>
              <w:left w:val="nil"/>
              <w:bottom w:val="single" w:sz="4" w:space="0" w:color="000000"/>
              <w:right w:val="single" w:sz="4" w:space="0" w:color="auto"/>
            </w:tcBorders>
            <w:shd w:val="clear" w:color="auto" w:fill="auto"/>
            <w:vAlign w:val="center"/>
            <w:hideMark/>
          </w:tcPr>
          <w:p w14:paraId="0A3622C7"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Miha Knific</w:t>
            </w:r>
          </w:p>
        </w:tc>
        <w:tc>
          <w:tcPr>
            <w:tcW w:w="769" w:type="pct"/>
            <w:gridSpan w:val="3"/>
            <w:tcBorders>
              <w:top w:val="single" w:sz="4" w:space="0" w:color="auto"/>
              <w:left w:val="nil"/>
              <w:bottom w:val="single" w:sz="4" w:space="0" w:color="000000"/>
              <w:right w:val="single" w:sz="4" w:space="0" w:color="auto"/>
            </w:tcBorders>
            <w:shd w:val="clear" w:color="auto" w:fill="auto"/>
            <w:vAlign w:val="center"/>
            <w:hideMark/>
          </w:tcPr>
          <w:p w14:paraId="59E0E097" w14:textId="77777777" w:rsidR="0029797E" w:rsidRPr="000049AA" w:rsidRDefault="0029797E" w:rsidP="00E76D6F">
            <w:pPr>
              <w:spacing w:before="0" w:after="0" w:line="240" w:lineRule="auto"/>
              <w:rPr>
                <w:color w:val="0D0D0D"/>
                <w:sz w:val="20"/>
                <w:szCs w:val="20"/>
                <w:lang w:eastAsia="sl-SI"/>
              </w:rPr>
            </w:pPr>
            <w:r w:rsidRPr="000049AA">
              <w:rPr>
                <w:color w:val="0D0D0D"/>
                <w:sz w:val="20"/>
                <w:szCs w:val="20"/>
                <w:lang w:eastAsia="sl-SI"/>
              </w:rPr>
              <w:t>SI/HR/IT/RS</w:t>
            </w:r>
          </w:p>
        </w:tc>
        <w:tc>
          <w:tcPr>
            <w:tcW w:w="771" w:type="pct"/>
            <w:tcBorders>
              <w:top w:val="single" w:sz="4" w:space="0" w:color="auto"/>
              <w:left w:val="nil"/>
              <w:bottom w:val="single" w:sz="4" w:space="0" w:color="000000"/>
              <w:right w:val="single" w:sz="4" w:space="0" w:color="auto"/>
            </w:tcBorders>
            <w:shd w:val="clear" w:color="auto" w:fill="auto"/>
            <w:vAlign w:val="center"/>
            <w:hideMark/>
          </w:tcPr>
          <w:p w14:paraId="2314F8D1" w14:textId="77777777" w:rsidR="0029797E" w:rsidRPr="000049AA" w:rsidRDefault="0029797E" w:rsidP="00E76D6F">
            <w:pPr>
              <w:spacing w:before="0" w:after="0" w:line="240" w:lineRule="auto"/>
              <w:rPr>
                <w:color w:val="FF0000"/>
                <w:sz w:val="20"/>
                <w:szCs w:val="20"/>
                <w:lang w:eastAsia="sl-SI"/>
              </w:rPr>
            </w:pPr>
            <w:r w:rsidRPr="000049AA">
              <w:rPr>
                <w:color w:val="FF0000"/>
                <w:sz w:val="20"/>
                <w:szCs w:val="20"/>
                <w:lang w:eastAsia="sl-SI"/>
              </w:rPr>
              <w:t> </w:t>
            </w:r>
          </w:p>
        </w:tc>
        <w:tc>
          <w:tcPr>
            <w:tcW w:w="616" w:type="pct"/>
            <w:tcBorders>
              <w:top w:val="single" w:sz="4" w:space="0" w:color="auto"/>
              <w:left w:val="nil"/>
              <w:bottom w:val="single" w:sz="4" w:space="0" w:color="000000"/>
              <w:right w:val="single" w:sz="4" w:space="0" w:color="auto"/>
            </w:tcBorders>
            <w:shd w:val="clear" w:color="auto" w:fill="auto"/>
            <w:vAlign w:val="center"/>
            <w:hideMark/>
          </w:tcPr>
          <w:p w14:paraId="769A3C58" w14:textId="77777777" w:rsidR="0029797E" w:rsidRPr="000049AA" w:rsidRDefault="0029797E" w:rsidP="00E76D6F">
            <w:pPr>
              <w:spacing w:before="0" w:after="0" w:line="240" w:lineRule="auto"/>
              <w:jc w:val="center"/>
              <w:rPr>
                <w:color w:val="000000"/>
                <w:sz w:val="20"/>
                <w:szCs w:val="20"/>
                <w:lang w:eastAsia="sl-SI"/>
              </w:rPr>
            </w:pPr>
            <w:r w:rsidRPr="000049AA">
              <w:rPr>
                <w:color w:val="000000"/>
                <w:sz w:val="20"/>
                <w:szCs w:val="20"/>
                <w:lang w:eastAsia="sl-SI"/>
              </w:rPr>
              <w:t> </w:t>
            </w:r>
          </w:p>
        </w:tc>
        <w:tc>
          <w:tcPr>
            <w:tcW w:w="539" w:type="pct"/>
            <w:gridSpan w:val="2"/>
            <w:tcBorders>
              <w:top w:val="single" w:sz="4" w:space="0" w:color="auto"/>
              <w:left w:val="nil"/>
              <w:bottom w:val="single" w:sz="4" w:space="0" w:color="000000"/>
              <w:right w:val="single" w:sz="4" w:space="0" w:color="auto"/>
            </w:tcBorders>
            <w:shd w:val="clear" w:color="auto" w:fill="auto"/>
            <w:vAlign w:val="center"/>
            <w:hideMark/>
          </w:tcPr>
          <w:p w14:paraId="1609F4AE" w14:textId="77777777" w:rsidR="0029797E" w:rsidRPr="000049AA" w:rsidRDefault="0029797E" w:rsidP="00E76D6F">
            <w:pPr>
              <w:spacing w:before="0" w:after="0" w:line="240" w:lineRule="auto"/>
              <w:jc w:val="center"/>
              <w:rPr>
                <w:rFonts w:ascii="Segoe UI" w:hAnsi="Segoe UI" w:cs="Segoe UI"/>
                <w:sz w:val="16"/>
                <w:szCs w:val="16"/>
                <w:lang w:eastAsia="sl-SI"/>
              </w:rPr>
            </w:pPr>
            <w:r w:rsidRPr="000049AA">
              <w:rPr>
                <w:rFonts w:ascii="Segoe UI" w:hAnsi="Segoe UI" w:cs="Segoe UI"/>
                <w:sz w:val="16"/>
                <w:szCs w:val="16"/>
                <w:lang w:eastAsia="sl-SI"/>
              </w:rPr>
              <w:t>50.000 €</w:t>
            </w:r>
          </w:p>
        </w:tc>
        <w:tc>
          <w:tcPr>
            <w:tcW w:w="574" w:type="pct"/>
            <w:tcBorders>
              <w:top w:val="single" w:sz="4" w:space="0" w:color="auto"/>
              <w:left w:val="nil"/>
              <w:bottom w:val="single" w:sz="4" w:space="0" w:color="000000"/>
              <w:right w:val="single" w:sz="4" w:space="0" w:color="auto"/>
            </w:tcBorders>
            <w:vAlign w:val="center"/>
          </w:tcPr>
          <w:p w14:paraId="16FC82AB" w14:textId="77777777" w:rsidR="0029797E" w:rsidRDefault="0029797E" w:rsidP="00E76D6F">
            <w:pPr>
              <w:spacing w:before="0" w:after="0" w:line="240" w:lineRule="auto"/>
              <w:jc w:val="center"/>
              <w:rPr>
                <w:rFonts w:ascii="Segoe UI" w:hAnsi="Segoe UI" w:cs="Segoe UI"/>
                <w:sz w:val="16"/>
                <w:szCs w:val="16"/>
                <w:lang w:eastAsia="sl-SI"/>
              </w:rPr>
            </w:pPr>
          </w:p>
          <w:p w14:paraId="702D8A39" w14:textId="77777777" w:rsidR="0029797E" w:rsidRDefault="0029797E" w:rsidP="00E76D6F">
            <w:pPr>
              <w:spacing w:before="0" w:after="0" w:line="240" w:lineRule="auto"/>
              <w:jc w:val="center"/>
              <w:rPr>
                <w:rFonts w:ascii="Segoe UI" w:hAnsi="Segoe UI" w:cs="Segoe UI"/>
                <w:sz w:val="16"/>
                <w:szCs w:val="16"/>
                <w:lang w:eastAsia="sl-SI"/>
              </w:rPr>
            </w:pPr>
          </w:p>
          <w:p w14:paraId="1E1C9E13" w14:textId="77777777" w:rsidR="0029797E" w:rsidRDefault="0029797E" w:rsidP="00E76D6F">
            <w:pPr>
              <w:spacing w:before="0" w:after="0" w:line="240" w:lineRule="auto"/>
              <w:jc w:val="center"/>
              <w:rPr>
                <w:rFonts w:ascii="Segoe UI" w:hAnsi="Segoe UI" w:cs="Segoe UI"/>
                <w:sz w:val="16"/>
                <w:szCs w:val="16"/>
                <w:lang w:eastAsia="sl-SI"/>
              </w:rPr>
            </w:pPr>
          </w:p>
          <w:p w14:paraId="4AE911FF" w14:textId="77777777" w:rsidR="0029797E" w:rsidRDefault="0029797E" w:rsidP="00E76D6F">
            <w:pPr>
              <w:spacing w:before="0" w:after="0" w:line="240" w:lineRule="auto"/>
              <w:jc w:val="center"/>
              <w:rPr>
                <w:rFonts w:ascii="Segoe UI" w:hAnsi="Segoe UI" w:cs="Segoe UI"/>
                <w:sz w:val="16"/>
                <w:szCs w:val="16"/>
                <w:lang w:eastAsia="sl-SI"/>
              </w:rPr>
            </w:pPr>
          </w:p>
          <w:p w14:paraId="6A644E55" w14:textId="77777777" w:rsidR="0029797E" w:rsidRDefault="0029797E" w:rsidP="00E76D6F">
            <w:pPr>
              <w:spacing w:before="0" w:after="0" w:line="240" w:lineRule="auto"/>
              <w:jc w:val="center"/>
              <w:rPr>
                <w:rFonts w:ascii="Segoe UI" w:hAnsi="Segoe UI" w:cs="Segoe UI"/>
                <w:sz w:val="16"/>
                <w:szCs w:val="16"/>
                <w:lang w:eastAsia="sl-SI"/>
              </w:rPr>
            </w:pPr>
          </w:p>
          <w:p w14:paraId="251E05E5" w14:textId="77777777" w:rsidR="0029797E" w:rsidRDefault="0029797E" w:rsidP="00E76D6F">
            <w:pPr>
              <w:spacing w:before="0" w:after="0" w:line="240" w:lineRule="auto"/>
              <w:jc w:val="center"/>
              <w:rPr>
                <w:rFonts w:ascii="Segoe UI" w:hAnsi="Segoe UI" w:cs="Segoe UI"/>
                <w:sz w:val="16"/>
                <w:szCs w:val="16"/>
                <w:lang w:eastAsia="sl-SI"/>
              </w:rPr>
            </w:pPr>
            <w:r>
              <w:rPr>
                <w:rFonts w:ascii="Segoe UI" w:hAnsi="Segoe UI" w:cs="Segoe UI"/>
                <w:sz w:val="16"/>
                <w:szCs w:val="16"/>
                <w:lang w:eastAsia="sl-SI"/>
              </w:rPr>
              <w:t>50.000 €</w:t>
            </w:r>
          </w:p>
          <w:p w14:paraId="0BD4F511" w14:textId="77777777" w:rsidR="0029797E" w:rsidRDefault="0029797E" w:rsidP="00E76D6F">
            <w:pPr>
              <w:spacing w:before="0" w:after="0" w:line="240" w:lineRule="auto"/>
              <w:jc w:val="center"/>
              <w:rPr>
                <w:rFonts w:ascii="Segoe UI" w:hAnsi="Segoe UI" w:cs="Segoe UI"/>
                <w:sz w:val="16"/>
                <w:szCs w:val="16"/>
                <w:lang w:eastAsia="sl-SI"/>
              </w:rPr>
            </w:pPr>
          </w:p>
          <w:p w14:paraId="03CA3C9C" w14:textId="77777777" w:rsidR="0029797E" w:rsidRDefault="0029797E" w:rsidP="00E76D6F">
            <w:pPr>
              <w:spacing w:before="0" w:after="0" w:line="240" w:lineRule="auto"/>
              <w:jc w:val="center"/>
              <w:rPr>
                <w:rFonts w:ascii="Segoe UI" w:hAnsi="Segoe UI" w:cs="Segoe UI"/>
                <w:sz w:val="16"/>
                <w:szCs w:val="16"/>
                <w:lang w:eastAsia="sl-SI"/>
              </w:rPr>
            </w:pPr>
          </w:p>
          <w:p w14:paraId="0083DF54" w14:textId="77777777" w:rsidR="0029797E" w:rsidRDefault="0029797E" w:rsidP="00E76D6F">
            <w:pPr>
              <w:spacing w:before="0" w:after="0" w:line="240" w:lineRule="auto"/>
              <w:jc w:val="center"/>
              <w:rPr>
                <w:rFonts w:ascii="Segoe UI" w:hAnsi="Segoe UI" w:cs="Segoe UI"/>
                <w:sz w:val="16"/>
                <w:szCs w:val="16"/>
                <w:lang w:eastAsia="sl-SI"/>
              </w:rPr>
            </w:pPr>
          </w:p>
          <w:p w14:paraId="5E1B44E6" w14:textId="77777777" w:rsidR="0029797E" w:rsidRDefault="0029797E" w:rsidP="00E76D6F">
            <w:pPr>
              <w:spacing w:before="0" w:after="0" w:line="240" w:lineRule="auto"/>
              <w:jc w:val="center"/>
              <w:rPr>
                <w:rFonts w:ascii="Segoe UI" w:hAnsi="Segoe UI" w:cs="Segoe UI"/>
                <w:sz w:val="16"/>
                <w:szCs w:val="16"/>
                <w:lang w:eastAsia="sl-SI"/>
              </w:rPr>
            </w:pPr>
          </w:p>
          <w:p w14:paraId="572F0BEA" w14:textId="77777777" w:rsidR="0029797E" w:rsidRPr="000049AA" w:rsidRDefault="0029797E" w:rsidP="00E76D6F">
            <w:pPr>
              <w:spacing w:before="0" w:after="0" w:line="240" w:lineRule="auto"/>
              <w:jc w:val="center"/>
              <w:rPr>
                <w:rFonts w:ascii="Segoe UI" w:hAnsi="Segoe UI" w:cs="Segoe UI"/>
                <w:sz w:val="16"/>
                <w:szCs w:val="16"/>
                <w:lang w:eastAsia="sl-SI"/>
              </w:rPr>
            </w:pPr>
          </w:p>
        </w:tc>
      </w:tr>
      <w:tr w:rsidR="0029797E" w:rsidRPr="000049AA" w14:paraId="7C6193E6" w14:textId="77777777" w:rsidTr="00E76D6F">
        <w:trPr>
          <w:trHeight w:val="1035"/>
        </w:trPr>
        <w:tc>
          <w:tcPr>
            <w:tcW w:w="3887" w:type="pct"/>
            <w:gridSpan w:val="10"/>
            <w:tcBorders>
              <w:top w:val="nil"/>
              <w:left w:val="single" w:sz="4" w:space="0" w:color="auto"/>
              <w:bottom w:val="single" w:sz="4" w:space="0" w:color="000000"/>
              <w:right w:val="single" w:sz="4" w:space="0" w:color="auto"/>
            </w:tcBorders>
            <w:shd w:val="clear" w:color="auto" w:fill="auto"/>
            <w:vAlign w:val="center"/>
          </w:tcPr>
          <w:p w14:paraId="7BBC22DF" w14:textId="77777777" w:rsidR="0029797E" w:rsidRPr="000049AA" w:rsidRDefault="0029797E" w:rsidP="00E76D6F">
            <w:pPr>
              <w:spacing w:before="0" w:after="0" w:line="240" w:lineRule="auto"/>
              <w:rPr>
                <w:color w:val="000000"/>
                <w:sz w:val="20"/>
                <w:szCs w:val="20"/>
                <w:lang w:eastAsia="sl-SI"/>
              </w:rPr>
            </w:pPr>
            <w:r>
              <w:rPr>
                <w:b/>
                <w:color w:val="000000"/>
                <w:lang w:eastAsia="sl-SI"/>
              </w:rPr>
              <w:t xml:space="preserve">Skupaj podpora:                                               </w:t>
            </w:r>
          </w:p>
        </w:tc>
        <w:tc>
          <w:tcPr>
            <w:tcW w:w="539" w:type="pct"/>
            <w:gridSpan w:val="2"/>
            <w:tcBorders>
              <w:top w:val="nil"/>
              <w:left w:val="nil"/>
              <w:bottom w:val="single" w:sz="4" w:space="0" w:color="000000"/>
              <w:right w:val="single" w:sz="4" w:space="0" w:color="auto"/>
            </w:tcBorders>
            <w:shd w:val="clear" w:color="auto" w:fill="auto"/>
            <w:vAlign w:val="center"/>
          </w:tcPr>
          <w:p w14:paraId="7B92C97B" w14:textId="77777777" w:rsidR="0029797E" w:rsidRPr="000049AA" w:rsidRDefault="0029797E" w:rsidP="00E76D6F">
            <w:pPr>
              <w:spacing w:before="0" w:after="0" w:line="240" w:lineRule="auto"/>
              <w:jc w:val="center"/>
              <w:rPr>
                <w:rFonts w:ascii="Segoe UI" w:hAnsi="Segoe UI" w:cs="Segoe UI"/>
                <w:sz w:val="16"/>
                <w:szCs w:val="16"/>
                <w:lang w:eastAsia="sl-SI"/>
              </w:rPr>
            </w:pPr>
            <w:r w:rsidRPr="00AF6981">
              <w:rPr>
                <w:b/>
                <w:color w:val="000000"/>
                <w:sz w:val="20"/>
                <w:szCs w:val="20"/>
                <w:lang w:eastAsia="sl-SI"/>
              </w:rPr>
              <w:t xml:space="preserve">510.000 </w:t>
            </w:r>
            <w:r w:rsidRPr="00AF6981">
              <w:rPr>
                <w:rFonts w:cs="Calibri"/>
                <w:b/>
                <w:color w:val="000000"/>
                <w:sz w:val="20"/>
                <w:szCs w:val="20"/>
                <w:lang w:eastAsia="sl-SI"/>
              </w:rPr>
              <w:t>€</w:t>
            </w:r>
            <w:r w:rsidRPr="00AF6981">
              <w:rPr>
                <w:b/>
                <w:color w:val="000000"/>
                <w:sz w:val="20"/>
                <w:szCs w:val="20"/>
                <w:lang w:eastAsia="sl-SI"/>
              </w:rPr>
              <w:t xml:space="preserve">       </w:t>
            </w:r>
          </w:p>
        </w:tc>
        <w:tc>
          <w:tcPr>
            <w:tcW w:w="574" w:type="pct"/>
            <w:tcBorders>
              <w:top w:val="nil"/>
              <w:left w:val="nil"/>
              <w:bottom w:val="single" w:sz="4" w:space="0" w:color="000000"/>
              <w:right w:val="single" w:sz="4" w:space="0" w:color="auto"/>
            </w:tcBorders>
            <w:vAlign w:val="center"/>
          </w:tcPr>
          <w:p w14:paraId="49487948" w14:textId="77777777" w:rsidR="0029797E" w:rsidRDefault="0029797E" w:rsidP="00E76D6F">
            <w:pPr>
              <w:spacing w:before="0" w:after="0" w:line="240" w:lineRule="auto"/>
              <w:jc w:val="center"/>
              <w:rPr>
                <w:rFonts w:ascii="Segoe UI" w:hAnsi="Segoe UI" w:cs="Segoe UI"/>
                <w:sz w:val="16"/>
                <w:szCs w:val="16"/>
                <w:lang w:eastAsia="sl-SI"/>
              </w:rPr>
            </w:pPr>
            <w:r w:rsidRPr="00AF6981">
              <w:rPr>
                <w:b/>
                <w:color w:val="000000"/>
                <w:sz w:val="20"/>
                <w:szCs w:val="20"/>
                <w:lang w:eastAsia="sl-SI"/>
              </w:rPr>
              <w:t xml:space="preserve">181.337 </w:t>
            </w:r>
            <w:r w:rsidRPr="00AF6981">
              <w:rPr>
                <w:rFonts w:cs="Calibri"/>
                <w:b/>
                <w:color w:val="000000"/>
                <w:sz w:val="20"/>
                <w:szCs w:val="20"/>
                <w:lang w:eastAsia="sl-SI"/>
              </w:rPr>
              <w:t>€</w:t>
            </w:r>
          </w:p>
        </w:tc>
      </w:tr>
      <w:tr w:rsidR="0029797E" w:rsidRPr="000049AA" w14:paraId="0FA69ADB" w14:textId="77777777" w:rsidTr="00E76D6F">
        <w:trPr>
          <w:trHeight w:val="555"/>
        </w:trPr>
        <w:tc>
          <w:tcPr>
            <w:tcW w:w="721" w:type="pct"/>
            <w:gridSpan w:val="2"/>
            <w:tcBorders>
              <w:top w:val="nil"/>
              <w:left w:val="nil"/>
              <w:bottom w:val="nil"/>
              <w:right w:val="nil"/>
            </w:tcBorders>
            <w:shd w:val="clear" w:color="auto" w:fill="auto"/>
            <w:vAlign w:val="bottom"/>
            <w:hideMark/>
          </w:tcPr>
          <w:p w14:paraId="4673C91A" w14:textId="77777777" w:rsidR="0029797E" w:rsidRPr="000049AA" w:rsidRDefault="0029797E" w:rsidP="00E76D6F">
            <w:pPr>
              <w:spacing w:before="0" w:after="0" w:line="240" w:lineRule="auto"/>
              <w:rPr>
                <w:color w:val="000000"/>
                <w:sz w:val="20"/>
                <w:szCs w:val="20"/>
                <w:lang w:eastAsia="sl-SI"/>
              </w:rPr>
            </w:pPr>
            <w:r w:rsidRPr="000049AA">
              <w:rPr>
                <w:color w:val="000000"/>
                <w:sz w:val="20"/>
                <w:szCs w:val="20"/>
                <w:lang w:eastAsia="sl-SI"/>
              </w:rPr>
              <w:t>OZNAKA ZA DRŽAVO:</w:t>
            </w:r>
          </w:p>
        </w:tc>
        <w:tc>
          <w:tcPr>
            <w:tcW w:w="609" w:type="pct"/>
            <w:gridSpan w:val="2"/>
            <w:tcBorders>
              <w:top w:val="nil"/>
              <w:left w:val="nil"/>
              <w:bottom w:val="nil"/>
              <w:right w:val="nil"/>
            </w:tcBorders>
            <w:shd w:val="clear" w:color="auto" w:fill="auto"/>
            <w:hideMark/>
          </w:tcPr>
          <w:p w14:paraId="62F6CFAC" w14:textId="77777777" w:rsidR="0029797E" w:rsidRPr="000049AA" w:rsidRDefault="0029797E" w:rsidP="00E76D6F">
            <w:pPr>
              <w:spacing w:before="0" w:after="0" w:line="240" w:lineRule="auto"/>
              <w:rPr>
                <w:color w:val="000000"/>
                <w:sz w:val="20"/>
                <w:szCs w:val="20"/>
                <w:lang w:eastAsia="sl-SI"/>
              </w:rPr>
            </w:pPr>
          </w:p>
        </w:tc>
        <w:tc>
          <w:tcPr>
            <w:tcW w:w="468" w:type="pct"/>
            <w:gridSpan w:val="2"/>
            <w:tcBorders>
              <w:top w:val="nil"/>
              <w:left w:val="nil"/>
              <w:bottom w:val="nil"/>
              <w:right w:val="nil"/>
            </w:tcBorders>
            <w:shd w:val="clear" w:color="auto" w:fill="auto"/>
            <w:hideMark/>
          </w:tcPr>
          <w:p w14:paraId="3189E289" w14:textId="77777777" w:rsidR="0029797E" w:rsidRPr="000049AA" w:rsidRDefault="0029797E" w:rsidP="00E76D6F">
            <w:pPr>
              <w:spacing w:before="0" w:after="0" w:line="240" w:lineRule="auto"/>
              <w:rPr>
                <w:color w:val="000000"/>
                <w:sz w:val="20"/>
                <w:szCs w:val="20"/>
                <w:lang w:eastAsia="sl-SI"/>
              </w:rPr>
            </w:pPr>
          </w:p>
        </w:tc>
        <w:tc>
          <w:tcPr>
            <w:tcW w:w="619" w:type="pct"/>
            <w:tcBorders>
              <w:top w:val="nil"/>
              <w:left w:val="nil"/>
              <w:bottom w:val="nil"/>
              <w:right w:val="nil"/>
            </w:tcBorders>
            <w:shd w:val="clear" w:color="auto" w:fill="auto"/>
            <w:hideMark/>
          </w:tcPr>
          <w:p w14:paraId="11C46E93" w14:textId="77777777" w:rsidR="0029797E" w:rsidRPr="000049AA" w:rsidRDefault="0029797E" w:rsidP="00E76D6F">
            <w:pPr>
              <w:spacing w:before="0" w:after="0" w:line="240" w:lineRule="auto"/>
              <w:rPr>
                <w:color w:val="0D0D0D"/>
                <w:sz w:val="20"/>
                <w:szCs w:val="20"/>
                <w:lang w:eastAsia="sl-SI"/>
              </w:rPr>
            </w:pPr>
          </w:p>
        </w:tc>
        <w:tc>
          <w:tcPr>
            <w:tcW w:w="1470" w:type="pct"/>
            <w:gridSpan w:val="3"/>
            <w:tcBorders>
              <w:top w:val="nil"/>
              <w:left w:val="nil"/>
              <w:bottom w:val="nil"/>
              <w:right w:val="nil"/>
            </w:tcBorders>
            <w:shd w:val="clear" w:color="auto" w:fill="auto"/>
            <w:hideMark/>
          </w:tcPr>
          <w:p w14:paraId="37D2B7D9" w14:textId="77777777" w:rsidR="0029797E" w:rsidRPr="000049AA" w:rsidRDefault="0029797E" w:rsidP="00E76D6F">
            <w:pPr>
              <w:spacing w:before="0" w:after="0" w:line="240" w:lineRule="auto"/>
              <w:rPr>
                <w:color w:val="FF0000"/>
                <w:sz w:val="20"/>
                <w:szCs w:val="20"/>
                <w:lang w:eastAsia="sl-SI"/>
              </w:rPr>
            </w:pPr>
          </w:p>
        </w:tc>
        <w:tc>
          <w:tcPr>
            <w:tcW w:w="231" w:type="pct"/>
            <w:tcBorders>
              <w:top w:val="nil"/>
              <w:left w:val="nil"/>
              <w:right w:val="nil"/>
            </w:tcBorders>
            <w:shd w:val="clear" w:color="auto" w:fill="auto"/>
            <w:hideMark/>
          </w:tcPr>
          <w:p w14:paraId="29E3CD62" w14:textId="77777777" w:rsidR="0029797E" w:rsidRPr="000049AA" w:rsidRDefault="0029797E" w:rsidP="00E76D6F">
            <w:pPr>
              <w:spacing w:before="0" w:after="0" w:line="240" w:lineRule="auto"/>
              <w:jc w:val="center"/>
              <w:rPr>
                <w:color w:val="000000"/>
                <w:sz w:val="20"/>
                <w:szCs w:val="20"/>
                <w:lang w:eastAsia="sl-SI"/>
              </w:rPr>
            </w:pPr>
          </w:p>
        </w:tc>
        <w:tc>
          <w:tcPr>
            <w:tcW w:w="882" w:type="pct"/>
            <w:gridSpan w:val="2"/>
            <w:tcBorders>
              <w:top w:val="nil"/>
              <w:left w:val="nil"/>
              <w:right w:val="nil"/>
            </w:tcBorders>
            <w:shd w:val="clear" w:color="auto" w:fill="auto"/>
            <w:vAlign w:val="center"/>
            <w:hideMark/>
          </w:tcPr>
          <w:p w14:paraId="234B025E" w14:textId="77777777" w:rsidR="0029797E" w:rsidRPr="000049AA" w:rsidRDefault="0029797E" w:rsidP="00E76D6F">
            <w:pPr>
              <w:spacing w:before="0" w:after="0" w:line="240" w:lineRule="auto"/>
              <w:rPr>
                <w:rFonts w:ascii="Segoe UI" w:hAnsi="Segoe UI" w:cs="Segoe UI"/>
                <w:sz w:val="20"/>
                <w:szCs w:val="20"/>
                <w:lang w:eastAsia="sl-SI"/>
              </w:rPr>
            </w:pPr>
          </w:p>
        </w:tc>
      </w:tr>
      <w:tr w:rsidR="0029797E" w:rsidRPr="000049AA" w14:paraId="7532801C" w14:textId="77777777" w:rsidTr="00E76D6F">
        <w:trPr>
          <w:trHeight w:val="300"/>
        </w:trPr>
        <w:tc>
          <w:tcPr>
            <w:tcW w:w="721" w:type="pct"/>
            <w:gridSpan w:val="2"/>
            <w:tcBorders>
              <w:top w:val="nil"/>
              <w:left w:val="nil"/>
              <w:bottom w:val="nil"/>
              <w:right w:val="nil"/>
            </w:tcBorders>
            <w:shd w:val="clear" w:color="auto" w:fill="auto"/>
            <w:noWrap/>
            <w:vAlign w:val="bottom"/>
            <w:hideMark/>
          </w:tcPr>
          <w:p w14:paraId="058F7AB6" w14:textId="77777777" w:rsidR="0029797E" w:rsidRPr="000049AA" w:rsidRDefault="0029797E" w:rsidP="00E76D6F">
            <w:pPr>
              <w:spacing w:before="0" w:after="0" w:line="240" w:lineRule="auto"/>
              <w:rPr>
                <w:color w:val="000000"/>
                <w:lang w:eastAsia="sl-SI"/>
              </w:rPr>
            </w:pPr>
            <w:r w:rsidRPr="000049AA">
              <w:rPr>
                <w:color w:val="000000"/>
                <w:lang w:eastAsia="sl-SI"/>
              </w:rPr>
              <w:t>SI - Slovenija</w:t>
            </w:r>
          </w:p>
        </w:tc>
        <w:tc>
          <w:tcPr>
            <w:tcW w:w="609" w:type="pct"/>
            <w:gridSpan w:val="2"/>
            <w:tcBorders>
              <w:top w:val="nil"/>
              <w:left w:val="nil"/>
              <w:bottom w:val="nil"/>
              <w:right w:val="nil"/>
            </w:tcBorders>
            <w:shd w:val="clear" w:color="auto" w:fill="auto"/>
            <w:noWrap/>
            <w:vAlign w:val="bottom"/>
            <w:hideMark/>
          </w:tcPr>
          <w:p w14:paraId="6C633F9A" w14:textId="77777777" w:rsidR="0029797E" w:rsidRPr="000049AA" w:rsidRDefault="0029797E" w:rsidP="00E76D6F">
            <w:pPr>
              <w:spacing w:before="0" w:after="0" w:line="240" w:lineRule="auto"/>
              <w:rPr>
                <w:color w:val="000000"/>
                <w:lang w:eastAsia="sl-SI"/>
              </w:rPr>
            </w:pPr>
          </w:p>
        </w:tc>
        <w:tc>
          <w:tcPr>
            <w:tcW w:w="468" w:type="pct"/>
            <w:gridSpan w:val="2"/>
            <w:tcBorders>
              <w:top w:val="nil"/>
              <w:left w:val="nil"/>
              <w:bottom w:val="nil"/>
              <w:right w:val="nil"/>
            </w:tcBorders>
            <w:shd w:val="clear" w:color="auto" w:fill="auto"/>
            <w:noWrap/>
            <w:vAlign w:val="bottom"/>
            <w:hideMark/>
          </w:tcPr>
          <w:p w14:paraId="368BEC95"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30FFF0DD"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65C814DE"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47D56689"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60CB6019" w14:textId="77777777" w:rsidR="0029797E" w:rsidRPr="000049AA" w:rsidRDefault="0029797E" w:rsidP="00E76D6F">
            <w:pPr>
              <w:spacing w:before="0" w:after="0" w:line="240" w:lineRule="auto"/>
              <w:rPr>
                <w:color w:val="000000"/>
                <w:lang w:eastAsia="sl-SI"/>
              </w:rPr>
            </w:pPr>
          </w:p>
        </w:tc>
      </w:tr>
      <w:tr w:rsidR="0029797E" w:rsidRPr="000049AA" w14:paraId="6FDB9DBE" w14:textId="77777777" w:rsidTr="00E76D6F">
        <w:trPr>
          <w:trHeight w:val="300"/>
        </w:trPr>
        <w:tc>
          <w:tcPr>
            <w:tcW w:w="721" w:type="pct"/>
            <w:gridSpan w:val="2"/>
            <w:tcBorders>
              <w:top w:val="nil"/>
              <w:left w:val="nil"/>
              <w:bottom w:val="nil"/>
              <w:right w:val="nil"/>
            </w:tcBorders>
            <w:shd w:val="clear" w:color="auto" w:fill="auto"/>
            <w:noWrap/>
            <w:vAlign w:val="bottom"/>
            <w:hideMark/>
          </w:tcPr>
          <w:p w14:paraId="2D69BAFE" w14:textId="77777777" w:rsidR="0029797E" w:rsidRPr="000049AA" w:rsidRDefault="0029797E" w:rsidP="00E76D6F">
            <w:pPr>
              <w:spacing w:before="0" w:after="0" w:line="240" w:lineRule="auto"/>
              <w:rPr>
                <w:color w:val="000000"/>
                <w:lang w:eastAsia="sl-SI"/>
              </w:rPr>
            </w:pPr>
            <w:r w:rsidRPr="000049AA">
              <w:rPr>
                <w:color w:val="000000"/>
                <w:lang w:eastAsia="sl-SI"/>
              </w:rPr>
              <w:t>HR- Hrvaška</w:t>
            </w:r>
          </w:p>
        </w:tc>
        <w:tc>
          <w:tcPr>
            <w:tcW w:w="609" w:type="pct"/>
            <w:gridSpan w:val="2"/>
            <w:tcBorders>
              <w:top w:val="nil"/>
              <w:left w:val="nil"/>
              <w:bottom w:val="nil"/>
              <w:right w:val="nil"/>
            </w:tcBorders>
            <w:shd w:val="clear" w:color="auto" w:fill="auto"/>
            <w:noWrap/>
            <w:vAlign w:val="bottom"/>
            <w:hideMark/>
          </w:tcPr>
          <w:p w14:paraId="4C376FD3" w14:textId="77777777" w:rsidR="0029797E" w:rsidRPr="000049AA" w:rsidRDefault="0029797E" w:rsidP="00E76D6F">
            <w:pPr>
              <w:spacing w:before="0" w:after="0" w:line="240" w:lineRule="auto"/>
              <w:rPr>
                <w:color w:val="000000"/>
                <w:lang w:eastAsia="sl-SI"/>
              </w:rPr>
            </w:pPr>
          </w:p>
        </w:tc>
        <w:tc>
          <w:tcPr>
            <w:tcW w:w="468" w:type="pct"/>
            <w:gridSpan w:val="2"/>
            <w:tcBorders>
              <w:top w:val="nil"/>
              <w:left w:val="nil"/>
              <w:bottom w:val="nil"/>
              <w:right w:val="nil"/>
            </w:tcBorders>
            <w:shd w:val="clear" w:color="auto" w:fill="auto"/>
            <w:noWrap/>
            <w:vAlign w:val="bottom"/>
            <w:hideMark/>
          </w:tcPr>
          <w:p w14:paraId="05C9CB6C"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298D9294"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373CEEEA"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37A654DC"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03124B33" w14:textId="77777777" w:rsidR="0029797E" w:rsidRPr="000049AA" w:rsidRDefault="0029797E" w:rsidP="00E76D6F">
            <w:pPr>
              <w:spacing w:before="0" w:after="0" w:line="240" w:lineRule="auto"/>
              <w:rPr>
                <w:color w:val="000000"/>
                <w:lang w:eastAsia="sl-SI"/>
              </w:rPr>
            </w:pPr>
          </w:p>
        </w:tc>
      </w:tr>
      <w:tr w:rsidR="0029797E" w:rsidRPr="000049AA" w14:paraId="52896D4D" w14:textId="77777777" w:rsidTr="00E76D6F">
        <w:trPr>
          <w:trHeight w:val="300"/>
        </w:trPr>
        <w:tc>
          <w:tcPr>
            <w:tcW w:w="721" w:type="pct"/>
            <w:gridSpan w:val="2"/>
            <w:tcBorders>
              <w:top w:val="nil"/>
              <w:left w:val="nil"/>
              <w:bottom w:val="nil"/>
              <w:right w:val="nil"/>
            </w:tcBorders>
            <w:shd w:val="clear" w:color="auto" w:fill="auto"/>
            <w:noWrap/>
            <w:vAlign w:val="bottom"/>
            <w:hideMark/>
          </w:tcPr>
          <w:p w14:paraId="573F8766" w14:textId="77777777" w:rsidR="0029797E" w:rsidRPr="000049AA" w:rsidRDefault="0029797E" w:rsidP="00E76D6F">
            <w:pPr>
              <w:spacing w:before="0" w:after="0" w:line="240" w:lineRule="auto"/>
              <w:rPr>
                <w:color w:val="000000"/>
                <w:lang w:eastAsia="sl-SI"/>
              </w:rPr>
            </w:pPr>
            <w:r w:rsidRPr="000049AA">
              <w:rPr>
                <w:color w:val="000000"/>
                <w:lang w:eastAsia="sl-SI"/>
              </w:rPr>
              <w:t>DE- Nemčija</w:t>
            </w:r>
          </w:p>
        </w:tc>
        <w:tc>
          <w:tcPr>
            <w:tcW w:w="609" w:type="pct"/>
            <w:gridSpan w:val="2"/>
            <w:tcBorders>
              <w:top w:val="nil"/>
              <w:left w:val="nil"/>
              <w:bottom w:val="nil"/>
              <w:right w:val="nil"/>
            </w:tcBorders>
            <w:shd w:val="clear" w:color="auto" w:fill="auto"/>
            <w:noWrap/>
            <w:vAlign w:val="bottom"/>
            <w:hideMark/>
          </w:tcPr>
          <w:p w14:paraId="3B3A2AE6" w14:textId="77777777" w:rsidR="0029797E" w:rsidRPr="000049AA" w:rsidRDefault="0029797E" w:rsidP="00E76D6F">
            <w:pPr>
              <w:spacing w:before="0" w:after="0" w:line="240" w:lineRule="auto"/>
              <w:rPr>
                <w:color w:val="000000"/>
                <w:lang w:eastAsia="sl-SI"/>
              </w:rPr>
            </w:pPr>
          </w:p>
        </w:tc>
        <w:tc>
          <w:tcPr>
            <w:tcW w:w="468" w:type="pct"/>
            <w:gridSpan w:val="2"/>
            <w:tcBorders>
              <w:top w:val="nil"/>
              <w:left w:val="nil"/>
              <w:bottom w:val="nil"/>
              <w:right w:val="nil"/>
            </w:tcBorders>
            <w:shd w:val="clear" w:color="auto" w:fill="auto"/>
            <w:noWrap/>
            <w:vAlign w:val="bottom"/>
            <w:hideMark/>
          </w:tcPr>
          <w:p w14:paraId="418C8109"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463F1B0C"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7DFD80F5"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014942E6"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729829D3" w14:textId="77777777" w:rsidR="0029797E" w:rsidRPr="000049AA" w:rsidRDefault="0029797E" w:rsidP="00E76D6F">
            <w:pPr>
              <w:spacing w:before="0" w:after="0" w:line="240" w:lineRule="auto"/>
              <w:rPr>
                <w:color w:val="000000"/>
                <w:lang w:eastAsia="sl-SI"/>
              </w:rPr>
            </w:pPr>
          </w:p>
        </w:tc>
      </w:tr>
      <w:tr w:rsidR="0029797E" w:rsidRPr="000049AA" w14:paraId="3B313DDF" w14:textId="77777777" w:rsidTr="00E76D6F">
        <w:trPr>
          <w:trHeight w:val="300"/>
        </w:trPr>
        <w:tc>
          <w:tcPr>
            <w:tcW w:w="721" w:type="pct"/>
            <w:gridSpan w:val="2"/>
            <w:tcBorders>
              <w:top w:val="nil"/>
              <w:left w:val="nil"/>
              <w:bottom w:val="nil"/>
              <w:right w:val="nil"/>
            </w:tcBorders>
            <w:shd w:val="clear" w:color="auto" w:fill="auto"/>
            <w:noWrap/>
            <w:vAlign w:val="bottom"/>
            <w:hideMark/>
          </w:tcPr>
          <w:p w14:paraId="7D330CB1" w14:textId="77777777" w:rsidR="0029797E" w:rsidRPr="000049AA" w:rsidRDefault="0029797E" w:rsidP="00E76D6F">
            <w:pPr>
              <w:spacing w:before="0" w:after="0" w:line="240" w:lineRule="auto"/>
              <w:rPr>
                <w:color w:val="000000"/>
                <w:lang w:eastAsia="sl-SI"/>
              </w:rPr>
            </w:pPr>
            <w:r>
              <w:rPr>
                <w:color w:val="000000"/>
                <w:lang w:eastAsia="sl-SI"/>
              </w:rPr>
              <w:t>MK-M</w:t>
            </w:r>
            <w:r w:rsidRPr="000049AA">
              <w:rPr>
                <w:color w:val="000000"/>
                <w:lang w:eastAsia="sl-SI"/>
              </w:rPr>
              <w:t>akedonija</w:t>
            </w:r>
          </w:p>
        </w:tc>
        <w:tc>
          <w:tcPr>
            <w:tcW w:w="609" w:type="pct"/>
            <w:gridSpan w:val="2"/>
            <w:tcBorders>
              <w:top w:val="nil"/>
              <w:left w:val="nil"/>
              <w:bottom w:val="nil"/>
              <w:right w:val="nil"/>
            </w:tcBorders>
            <w:shd w:val="clear" w:color="auto" w:fill="auto"/>
            <w:noWrap/>
            <w:vAlign w:val="bottom"/>
            <w:hideMark/>
          </w:tcPr>
          <w:p w14:paraId="2A7AEDD2" w14:textId="77777777" w:rsidR="0029797E" w:rsidRPr="000049AA" w:rsidRDefault="0029797E" w:rsidP="00E76D6F">
            <w:pPr>
              <w:spacing w:before="0" w:after="0" w:line="240" w:lineRule="auto"/>
              <w:rPr>
                <w:color w:val="000000"/>
                <w:lang w:eastAsia="sl-SI"/>
              </w:rPr>
            </w:pPr>
          </w:p>
        </w:tc>
        <w:tc>
          <w:tcPr>
            <w:tcW w:w="468" w:type="pct"/>
            <w:gridSpan w:val="2"/>
            <w:tcBorders>
              <w:top w:val="nil"/>
              <w:left w:val="nil"/>
              <w:bottom w:val="nil"/>
              <w:right w:val="nil"/>
            </w:tcBorders>
            <w:shd w:val="clear" w:color="auto" w:fill="auto"/>
            <w:noWrap/>
            <w:vAlign w:val="bottom"/>
            <w:hideMark/>
          </w:tcPr>
          <w:p w14:paraId="49024D28"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7856D663"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366B9285"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57E0CA36"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65BA67E9" w14:textId="77777777" w:rsidR="0029797E" w:rsidRPr="000049AA" w:rsidRDefault="0029797E" w:rsidP="00E76D6F">
            <w:pPr>
              <w:spacing w:before="0" w:after="0" w:line="240" w:lineRule="auto"/>
              <w:rPr>
                <w:color w:val="000000"/>
                <w:lang w:eastAsia="sl-SI"/>
              </w:rPr>
            </w:pPr>
          </w:p>
        </w:tc>
      </w:tr>
      <w:tr w:rsidR="0029797E" w:rsidRPr="000049AA" w14:paraId="4F02DF2F" w14:textId="77777777" w:rsidTr="00E76D6F">
        <w:trPr>
          <w:trHeight w:val="300"/>
        </w:trPr>
        <w:tc>
          <w:tcPr>
            <w:tcW w:w="1330" w:type="pct"/>
            <w:gridSpan w:val="4"/>
            <w:tcBorders>
              <w:top w:val="nil"/>
              <w:left w:val="nil"/>
              <w:bottom w:val="nil"/>
              <w:right w:val="nil"/>
            </w:tcBorders>
            <w:shd w:val="clear" w:color="auto" w:fill="auto"/>
            <w:noWrap/>
            <w:vAlign w:val="bottom"/>
            <w:hideMark/>
          </w:tcPr>
          <w:p w14:paraId="6B1F60E3" w14:textId="77777777" w:rsidR="0029797E" w:rsidRPr="000049AA" w:rsidRDefault="0029797E" w:rsidP="00E76D6F">
            <w:pPr>
              <w:spacing w:before="0" w:after="0" w:line="240" w:lineRule="auto"/>
              <w:rPr>
                <w:color w:val="000000"/>
                <w:lang w:eastAsia="sl-SI"/>
              </w:rPr>
            </w:pPr>
            <w:r w:rsidRPr="000049AA">
              <w:rPr>
                <w:color w:val="000000"/>
                <w:lang w:eastAsia="sl-SI"/>
              </w:rPr>
              <w:t>RS- Republika Srbija</w:t>
            </w:r>
          </w:p>
        </w:tc>
        <w:tc>
          <w:tcPr>
            <w:tcW w:w="468" w:type="pct"/>
            <w:gridSpan w:val="2"/>
            <w:tcBorders>
              <w:top w:val="nil"/>
              <w:left w:val="nil"/>
              <w:bottom w:val="nil"/>
              <w:right w:val="nil"/>
            </w:tcBorders>
            <w:shd w:val="clear" w:color="auto" w:fill="auto"/>
            <w:noWrap/>
            <w:vAlign w:val="bottom"/>
            <w:hideMark/>
          </w:tcPr>
          <w:p w14:paraId="2DD4CC3E"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57AC3007"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03BB5DA7"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460492BB"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387DD937" w14:textId="77777777" w:rsidR="0029797E" w:rsidRPr="000049AA" w:rsidRDefault="0029797E" w:rsidP="00E76D6F">
            <w:pPr>
              <w:spacing w:before="0" w:after="0" w:line="240" w:lineRule="auto"/>
              <w:rPr>
                <w:color w:val="000000"/>
                <w:lang w:eastAsia="sl-SI"/>
              </w:rPr>
            </w:pPr>
          </w:p>
        </w:tc>
      </w:tr>
      <w:tr w:rsidR="0029797E" w:rsidRPr="000049AA" w14:paraId="70B6191B" w14:textId="77777777" w:rsidTr="00E76D6F">
        <w:trPr>
          <w:trHeight w:val="300"/>
        </w:trPr>
        <w:tc>
          <w:tcPr>
            <w:tcW w:w="1330" w:type="pct"/>
            <w:gridSpan w:val="4"/>
            <w:tcBorders>
              <w:top w:val="nil"/>
              <w:left w:val="nil"/>
              <w:bottom w:val="nil"/>
              <w:right w:val="nil"/>
            </w:tcBorders>
            <w:shd w:val="clear" w:color="auto" w:fill="auto"/>
            <w:noWrap/>
            <w:vAlign w:val="bottom"/>
            <w:hideMark/>
          </w:tcPr>
          <w:p w14:paraId="3C38DD80" w14:textId="77777777" w:rsidR="0029797E" w:rsidRPr="000049AA" w:rsidRDefault="0029797E" w:rsidP="00E76D6F">
            <w:pPr>
              <w:spacing w:before="0" w:after="0" w:line="240" w:lineRule="auto"/>
              <w:rPr>
                <w:color w:val="000000"/>
                <w:lang w:eastAsia="sl-SI"/>
              </w:rPr>
            </w:pPr>
            <w:r w:rsidRPr="000049AA">
              <w:rPr>
                <w:color w:val="000000"/>
                <w:lang w:eastAsia="sl-SI"/>
              </w:rPr>
              <w:t>BA- Bosna in Hercegovina</w:t>
            </w:r>
          </w:p>
        </w:tc>
        <w:tc>
          <w:tcPr>
            <w:tcW w:w="468" w:type="pct"/>
            <w:gridSpan w:val="2"/>
            <w:tcBorders>
              <w:top w:val="nil"/>
              <w:left w:val="nil"/>
              <w:bottom w:val="nil"/>
              <w:right w:val="nil"/>
            </w:tcBorders>
            <w:shd w:val="clear" w:color="auto" w:fill="auto"/>
            <w:noWrap/>
            <w:vAlign w:val="bottom"/>
            <w:hideMark/>
          </w:tcPr>
          <w:p w14:paraId="6C963FA7" w14:textId="77777777" w:rsidR="0029797E" w:rsidRPr="000049AA" w:rsidRDefault="0029797E" w:rsidP="00E76D6F">
            <w:pPr>
              <w:spacing w:before="0" w:after="0" w:line="240" w:lineRule="auto"/>
              <w:rPr>
                <w:color w:val="000000"/>
                <w:lang w:eastAsia="sl-SI"/>
              </w:rPr>
            </w:pPr>
          </w:p>
        </w:tc>
        <w:tc>
          <w:tcPr>
            <w:tcW w:w="619" w:type="pct"/>
            <w:tcBorders>
              <w:top w:val="nil"/>
              <w:left w:val="nil"/>
              <w:bottom w:val="nil"/>
              <w:right w:val="nil"/>
            </w:tcBorders>
            <w:shd w:val="clear" w:color="auto" w:fill="auto"/>
            <w:noWrap/>
            <w:vAlign w:val="bottom"/>
            <w:hideMark/>
          </w:tcPr>
          <w:p w14:paraId="5B14E6CC" w14:textId="77777777" w:rsidR="0029797E" w:rsidRPr="000049AA" w:rsidRDefault="0029797E" w:rsidP="00E76D6F">
            <w:pPr>
              <w:spacing w:before="0" w:after="0" w:line="240" w:lineRule="auto"/>
              <w:rPr>
                <w:color w:val="000000"/>
                <w:lang w:eastAsia="sl-SI"/>
              </w:rPr>
            </w:pPr>
          </w:p>
        </w:tc>
        <w:tc>
          <w:tcPr>
            <w:tcW w:w="1470" w:type="pct"/>
            <w:gridSpan w:val="3"/>
            <w:tcBorders>
              <w:top w:val="nil"/>
              <w:left w:val="nil"/>
              <w:bottom w:val="nil"/>
              <w:right w:val="nil"/>
            </w:tcBorders>
            <w:shd w:val="clear" w:color="auto" w:fill="auto"/>
            <w:noWrap/>
            <w:vAlign w:val="bottom"/>
            <w:hideMark/>
          </w:tcPr>
          <w:p w14:paraId="4BE70723" w14:textId="77777777" w:rsidR="0029797E" w:rsidRPr="000049AA" w:rsidRDefault="0029797E" w:rsidP="00E76D6F">
            <w:pPr>
              <w:spacing w:before="0" w:after="0" w:line="240" w:lineRule="auto"/>
              <w:rPr>
                <w:color w:val="000000"/>
                <w:lang w:eastAsia="sl-SI"/>
              </w:rPr>
            </w:pPr>
          </w:p>
        </w:tc>
        <w:tc>
          <w:tcPr>
            <w:tcW w:w="231" w:type="pct"/>
            <w:tcBorders>
              <w:top w:val="nil"/>
              <w:left w:val="nil"/>
              <w:bottom w:val="nil"/>
              <w:right w:val="nil"/>
            </w:tcBorders>
            <w:shd w:val="clear" w:color="auto" w:fill="auto"/>
            <w:noWrap/>
            <w:vAlign w:val="bottom"/>
            <w:hideMark/>
          </w:tcPr>
          <w:p w14:paraId="79099A2F" w14:textId="77777777" w:rsidR="0029797E" w:rsidRPr="000049AA" w:rsidRDefault="0029797E" w:rsidP="00E76D6F">
            <w:pPr>
              <w:spacing w:before="0" w:after="0" w:line="240" w:lineRule="auto"/>
              <w:rPr>
                <w:color w:val="000000"/>
                <w:lang w:eastAsia="sl-SI"/>
              </w:rPr>
            </w:pPr>
          </w:p>
        </w:tc>
        <w:tc>
          <w:tcPr>
            <w:tcW w:w="882" w:type="pct"/>
            <w:gridSpan w:val="2"/>
            <w:tcBorders>
              <w:top w:val="nil"/>
              <w:left w:val="nil"/>
              <w:bottom w:val="nil"/>
              <w:right w:val="nil"/>
            </w:tcBorders>
            <w:shd w:val="clear" w:color="auto" w:fill="auto"/>
            <w:noWrap/>
            <w:vAlign w:val="bottom"/>
            <w:hideMark/>
          </w:tcPr>
          <w:p w14:paraId="006D006D" w14:textId="77777777" w:rsidR="0029797E" w:rsidRPr="000049AA" w:rsidRDefault="0029797E" w:rsidP="00E76D6F">
            <w:pPr>
              <w:spacing w:before="0" w:after="0" w:line="240" w:lineRule="auto"/>
              <w:rPr>
                <w:color w:val="000000"/>
                <w:lang w:eastAsia="sl-SI"/>
              </w:rPr>
            </w:pPr>
          </w:p>
        </w:tc>
      </w:tr>
    </w:tbl>
    <w:p w14:paraId="14EE13E7" w14:textId="77777777" w:rsidR="0029797E" w:rsidRDefault="0029797E" w:rsidP="0029797E">
      <w:pPr>
        <w:tabs>
          <w:tab w:val="left" w:pos="1329"/>
          <w:tab w:val="left" w:pos="2451"/>
          <w:tab w:val="left" w:pos="3313"/>
          <w:tab w:val="left" w:pos="4453"/>
          <w:tab w:val="left" w:pos="7587"/>
        </w:tabs>
        <w:spacing w:before="0" w:after="0" w:line="240" w:lineRule="auto"/>
        <w:rPr>
          <w:color w:val="000000"/>
          <w:lang w:eastAsia="sl-SI"/>
        </w:rPr>
      </w:pPr>
      <w:r w:rsidRPr="000049AA">
        <w:rPr>
          <w:color w:val="000000"/>
          <w:lang w:eastAsia="sl-SI"/>
        </w:rPr>
        <w:tab/>
      </w:r>
      <w:r w:rsidRPr="000049AA">
        <w:rPr>
          <w:color w:val="000000"/>
          <w:lang w:eastAsia="sl-SI"/>
        </w:rPr>
        <w:tab/>
      </w:r>
      <w:r w:rsidRPr="000049AA">
        <w:rPr>
          <w:color w:val="000000"/>
          <w:lang w:eastAsia="sl-SI"/>
        </w:rPr>
        <w:tab/>
      </w:r>
      <w:r w:rsidRPr="000049AA">
        <w:rPr>
          <w:color w:val="000000"/>
          <w:lang w:eastAsia="sl-SI"/>
        </w:rPr>
        <w:tab/>
      </w:r>
    </w:p>
    <w:p w14:paraId="0C7E43F0" w14:textId="77777777" w:rsidR="0029797E" w:rsidRPr="000049AA" w:rsidRDefault="0029797E" w:rsidP="0029797E">
      <w:pPr>
        <w:tabs>
          <w:tab w:val="left" w:pos="1329"/>
          <w:tab w:val="left" w:pos="2451"/>
          <w:tab w:val="left" w:pos="3313"/>
          <w:tab w:val="left" w:pos="4453"/>
          <w:tab w:val="left" w:pos="7587"/>
        </w:tabs>
        <w:spacing w:before="0" w:after="0" w:line="240" w:lineRule="auto"/>
        <w:rPr>
          <w:color w:val="000000"/>
          <w:lang w:eastAsia="sl-SI"/>
        </w:rPr>
      </w:pPr>
      <w:r w:rsidRPr="000049AA">
        <w:rPr>
          <w:color w:val="000000"/>
          <w:lang w:eastAsia="sl-SI"/>
        </w:rPr>
        <w:t>Višina prispevka SI v sklad Eurimages za leto 2016:</w:t>
      </w:r>
      <w:r>
        <w:rPr>
          <w:color w:val="000000"/>
          <w:lang w:eastAsia="sl-SI"/>
        </w:rPr>
        <w:t xml:space="preserve"> </w:t>
      </w:r>
      <w:r w:rsidRPr="000049AA">
        <w:rPr>
          <w:color w:val="000000"/>
          <w:lang w:eastAsia="sl-SI"/>
        </w:rPr>
        <w:t>129.242 €</w:t>
      </w:r>
    </w:p>
    <w:tbl>
      <w:tblPr>
        <w:tblW w:w="9017" w:type="dxa"/>
        <w:tblInd w:w="55" w:type="dxa"/>
        <w:tblCellMar>
          <w:left w:w="70" w:type="dxa"/>
          <w:right w:w="70" w:type="dxa"/>
        </w:tblCellMar>
        <w:tblLook w:val="04A0" w:firstRow="1" w:lastRow="0" w:firstColumn="1" w:lastColumn="0" w:noHBand="0" w:noVBand="1"/>
      </w:tblPr>
      <w:tblGrid>
        <w:gridCol w:w="1264"/>
        <w:gridCol w:w="1153"/>
        <w:gridCol w:w="1167"/>
        <w:gridCol w:w="1544"/>
        <w:gridCol w:w="2042"/>
        <w:gridCol w:w="991"/>
        <w:gridCol w:w="856"/>
      </w:tblGrid>
      <w:tr w:rsidR="00736A8B" w:rsidRPr="00F247C3" w14:paraId="0A9D7C94" w14:textId="77777777" w:rsidTr="0029797E">
        <w:trPr>
          <w:trHeight w:val="300"/>
        </w:trPr>
        <w:tc>
          <w:tcPr>
            <w:tcW w:w="2417" w:type="dxa"/>
            <w:gridSpan w:val="2"/>
            <w:tcBorders>
              <w:top w:val="nil"/>
              <w:left w:val="nil"/>
              <w:bottom w:val="nil"/>
              <w:right w:val="nil"/>
            </w:tcBorders>
            <w:shd w:val="clear" w:color="auto" w:fill="auto"/>
            <w:noWrap/>
            <w:vAlign w:val="bottom"/>
          </w:tcPr>
          <w:p w14:paraId="6627D74C" w14:textId="0105C363" w:rsidR="00736A8B" w:rsidRPr="00F247C3" w:rsidRDefault="00736A8B" w:rsidP="00736A8B">
            <w:pPr>
              <w:spacing w:before="0" w:after="0" w:line="240" w:lineRule="auto"/>
              <w:rPr>
                <w:rFonts w:asciiTheme="minorHAnsi" w:hAnsiTheme="minorHAnsi" w:cstheme="minorHAnsi"/>
                <w:color w:val="000000"/>
                <w:lang w:eastAsia="sl-SI"/>
              </w:rPr>
            </w:pPr>
          </w:p>
        </w:tc>
        <w:tc>
          <w:tcPr>
            <w:tcW w:w="1167" w:type="dxa"/>
            <w:tcBorders>
              <w:top w:val="nil"/>
              <w:left w:val="nil"/>
              <w:bottom w:val="nil"/>
              <w:right w:val="nil"/>
            </w:tcBorders>
            <w:shd w:val="clear" w:color="auto" w:fill="auto"/>
            <w:noWrap/>
            <w:vAlign w:val="bottom"/>
          </w:tcPr>
          <w:p w14:paraId="217B5FF2"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1544" w:type="dxa"/>
            <w:tcBorders>
              <w:top w:val="nil"/>
              <w:left w:val="nil"/>
              <w:bottom w:val="nil"/>
              <w:right w:val="nil"/>
            </w:tcBorders>
            <w:shd w:val="clear" w:color="auto" w:fill="auto"/>
            <w:noWrap/>
            <w:vAlign w:val="bottom"/>
          </w:tcPr>
          <w:p w14:paraId="151C7885"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2042" w:type="dxa"/>
            <w:tcBorders>
              <w:top w:val="nil"/>
              <w:left w:val="nil"/>
              <w:bottom w:val="nil"/>
              <w:right w:val="nil"/>
            </w:tcBorders>
            <w:shd w:val="clear" w:color="auto" w:fill="auto"/>
            <w:noWrap/>
            <w:vAlign w:val="bottom"/>
          </w:tcPr>
          <w:p w14:paraId="0048433D"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991" w:type="dxa"/>
            <w:tcBorders>
              <w:top w:val="nil"/>
              <w:left w:val="nil"/>
              <w:bottom w:val="nil"/>
              <w:right w:val="nil"/>
            </w:tcBorders>
            <w:shd w:val="clear" w:color="auto" w:fill="auto"/>
            <w:noWrap/>
            <w:vAlign w:val="bottom"/>
          </w:tcPr>
          <w:p w14:paraId="6F48221F"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856" w:type="dxa"/>
            <w:tcBorders>
              <w:top w:val="nil"/>
              <w:left w:val="nil"/>
              <w:bottom w:val="nil"/>
              <w:right w:val="nil"/>
            </w:tcBorders>
            <w:shd w:val="clear" w:color="auto" w:fill="auto"/>
            <w:noWrap/>
            <w:vAlign w:val="bottom"/>
          </w:tcPr>
          <w:p w14:paraId="3D51EA7C" w14:textId="77777777" w:rsidR="00736A8B" w:rsidRPr="00F247C3" w:rsidRDefault="00736A8B" w:rsidP="00736A8B">
            <w:pPr>
              <w:spacing w:before="0" w:after="0" w:line="240" w:lineRule="auto"/>
              <w:rPr>
                <w:rFonts w:asciiTheme="minorHAnsi" w:hAnsiTheme="minorHAnsi" w:cstheme="minorHAnsi"/>
                <w:color w:val="000000"/>
                <w:lang w:eastAsia="sl-SI"/>
              </w:rPr>
            </w:pPr>
          </w:p>
        </w:tc>
      </w:tr>
      <w:tr w:rsidR="00736A8B" w:rsidRPr="00F247C3" w14:paraId="58BDF408" w14:textId="77777777" w:rsidTr="0029797E">
        <w:trPr>
          <w:trHeight w:val="300"/>
        </w:trPr>
        <w:tc>
          <w:tcPr>
            <w:tcW w:w="2417" w:type="dxa"/>
            <w:gridSpan w:val="2"/>
            <w:tcBorders>
              <w:top w:val="nil"/>
              <w:left w:val="nil"/>
              <w:bottom w:val="nil"/>
              <w:right w:val="nil"/>
            </w:tcBorders>
            <w:shd w:val="clear" w:color="auto" w:fill="auto"/>
            <w:noWrap/>
            <w:vAlign w:val="bottom"/>
          </w:tcPr>
          <w:p w14:paraId="56C0F1F6" w14:textId="55254AC9" w:rsidR="00736A8B" w:rsidRPr="00F247C3" w:rsidRDefault="00736A8B" w:rsidP="00736A8B">
            <w:pPr>
              <w:spacing w:before="0" w:after="0" w:line="240" w:lineRule="auto"/>
              <w:rPr>
                <w:rFonts w:asciiTheme="minorHAnsi" w:hAnsiTheme="minorHAnsi" w:cstheme="minorHAnsi"/>
                <w:color w:val="000000"/>
                <w:lang w:eastAsia="sl-SI"/>
              </w:rPr>
            </w:pPr>
          </w:p>
        </w:tc>
        <w:tc>
          <w:tcPr>
            <w:tcW w:w="1167" w:type="dxa"/>
            <w:tcBorders>
              <w:top w:val="nil"/>
              <w:left w:val="nil"/>
              <w:bottom w:val="nil"/>
              <w:right w:val="nil"/>
            </w:tcBorders>
            <w:shd w:val="clear" w:color="auto" w:fill="auto"/>
            <w:noWrap/>
            <w:vAlign w:val="bottom"/>
          </w:tcPr>
          <w:p w14:paraId="430F4D0C"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1544" w:type="dxa"/>
            <w:tcBorders>
              <w:top w:val="nil"/>
              <w:left w:val="nil"/>
              <w:bottom w:val="nil"/>
              <w:right w:val="nil"/>
            </w:tcBorders>
            <w:shd w:val="clear" w:color="auto" w:fill="auto"/>
            <w:noWrap/>
            <w:vAlign w:val="bottom"/>
          </w:tcPr>
          <w:p w14:paraId="3D0BA7AA"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2042" w:type="dxa"/>
            <w:tcBorders>
              <w:top w:val="nil"/>
              <w:left w:val="nil"/>
              <w:bottom w:val="nil"/>
              <w:right w:val="nil"/>
            </w:tcBorders>
            <w:shd w:val="clear" w:color="auto" w:fill="auto"/>
            <w:noWrap/>
            <w:vAlign w:val="bottom"/>
          </w:tcPr>
          <w:p w14:paraId="032C0A97"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991" w:type="dxa"/>
            <w:tcBorders>
              <w:top w:val="nil"/>
              <w:left w:val="nil"/>
              <w:bottom w:val="nil"/>
              <w:right w:val="nil"/>
            </w:tcBorders>
            <w:shd w:val="clear" w:color="auto" w:fill="auto"/>
            <w:noWrap/>
            <w:vAlign w:val="bottom"/>
          </w:tcPr>
          <w:p w14:paraId="4B9EF090"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856" w:type="dxa"/>
            <w:tcBorders>
              <w:top w:val="nil"/>
              <w:left w:val="nil"/>
              <w:bottom w:val="nil"/>
              <w:right w:val="nil"/>
            </w:tcBorders>
            <w:shd w:val="clear" w:color="auto" w:fill="auto"/>
            <w:noWrap/>
            <w:vAlign w:val="bottom"/>
          </w:tcPr>
          <w:p w14:paraId="2B7F9683" w14:textId="77777777" w:rsidR="00736A8B" w:rsidRPr="00F247C3" w:rsidRDefault="00736A8B" w:rsidP="00736A8B">
            <w:pPr>
              <w:spacing w:before="0" w:after="0" w:line="240" w:lineRule="auto"/>
              <w:rPr>
                <w:rFonts w:asciiTheme="minorHAnsi" w:hAnsiTheme="minorHAnsi" w:cstheme="minorHAnsi"/>
                <w:color w:val="000000"/>
                <w:lang w:eastAsia="sl-SI"/>
              </w:rPr>
            </w:pPr>
          </w:p>
        </w:tc>
      </w:tr>
      <w:tr w:rsidR="00736A8B" w:rsidRPr="00F247C3" w14:paraId="7A15F2F6" w14:textId="77777777" w:rsidTr="0029797E">
        <w:trPr>
          <w:trHeight w:val="300"/>
        </w:trPr>
        <w:tc>
          <w:tcPr>
            <w:tcW w:w="1264" w:type="dxa"/>
            <w:tcBorders>
              <w:top w:val="nil"/>
              <w:left w:val="nil"/>
              <w:bottom w:val="nil"/>
              <w:right w:val="nil"/>
            </w:tcBorders>
            <w:shd w:val="clear" w:color="auto" w:fill="auto"/>
            <w:noWrap/>
            <w:vAlign w:val="bottom"/>
          </w:tcPr>
          <w:p w14:paraId="0A47CBF3"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1153" w:type="dxa"/>
            <w:tcBorders>
              <w:top w:val="nil"/>
              <w:left w:val="nil"/>
              <w:bottom w:val="nil"/>
              <w:right w:val="nil"/>
            </w:tcBorders>
            <w:shd w:val="clear" w:color="auto" w:fill="auto"/>
            <w:noWrap/>
            <w:vAlign w:val="bottom"/>
          </w:tcPr>
          <w:p w14:paraId="7F67D21C"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1167" w:type="dxa"/>
            <w:tcBorders>
              <w:top w:val="nil"/>
              <w:left w:val="nil"/>
              <w:bottom w:val="nil"/>
              <w:right w:val="nil"/>
            </w:tcBorders>
            <w:shd w:val="clear" w:color="auto" w:fill="auto"/>
            <w:noWrap/>
            <w:vAlign w:val="bottom"/>
          </w:tcPr>
          <w:p w14:paraId="4CF47C26"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1544" w:type="dxa"/>
            <w:tcBorders>
              <w:top w:val="nil"/>
              <w:left w:val="nil"/>
              <w:bottom w:val="nil"/>
              <w:right w:val="nil"/>
            </w:tcBorders>
            <w:shd w:val="clear" w:color="auto" w:fill="auto"/>
            <w:noWrap/>
            <w:vAlign w:val="bottom"/>
          </w:tcPr>
          <w:p w14:paraId="5A4BA0EF" w14:textId="77777777" w:rsidR="00736A8B" w:rsidRPr="00F247C3" w:rsidRDefault="00736A8B" w:rsidP="00736A8B">
            <w:pPr>
              <w:spacing w:before="0" w:after="0" w:line="240" w:lineRule="auto"/>
              <w:rPr>
                <w:rFonts w:asciiTheme="minorHAnsi" w:hAnsiTheme="minorHAnsi" w:cstheme="minorHAnsi"/>
                <w:color w:val="000000"/>
                <w:lang w:eastAsia="sl-SI"/>
              </w:rPr>
            </w:pPr>
          </w:p>
        </w:tc>
        <w:tc>
          <w:tcPr>
            <w:tcW w:w="3033" w:type="dxa"/>
            <w:gridSpan w:val="2"/>
            <w:tcBorders>
              <w:top w:val="nil"/>
              <w:left w:val="nil"/>
              <w:bottom w:val="nil"/>
              <w:right w:val="nil"/>
            </w:tcBorders>
            <w:shd w:val="clear" w:color="auto" w:fill="auto"/>
            <w:noWrap/>
            <w:vAlign w:val="bottom"/>
          </w:tcPr>
          <w:p w14:paraId="2269D694" w14:textId="743233A8" w:rsidR="00736A8B" w:rsidRPr="00F247C3" w:rsidRDefault="00736A8B" w:rsidP="00736A8B">
            <w:pPr>
              <w:spacing w:before="0" w:after="0" w:line="240" w:lineRule="auto"/>
              <w:rPr>
                <w:rFonts w:asciiTheme="minorHAnsi" w:hAnsiTheme="minorHAnsi" w:cstheme="minorHAnsi"/>
                <w:color w:val="000000"/>
                <w:lang w:eastAsia="sl-SI"/>
              </w:rPr>
            </w:pPr>
          </w:p>
        </w:tc>
        <w:tc>
          <w:tcPr>
            <w:tcW w:w="856" w:type="dxa"/>
            <w:tcBorders>
              <w:top w:val="nil"/>
              <w:left w:val="nil"/>
              <w:bottom w:val="nil"/>
              <w:right w:val="nil"/>
            </w:tcBorders>
            <w:shd w:val="clear" w:color="auto" w:fill="auto"/>
            <w:noWrap/>
            <w:vAlign w:val="bottom"/>
          </w:tcPr>
          <w:p w14:paraId="5159B8DE" w14:textId="12B2E61A" w:rsidR="00736A8B" w:rsidRPr="00F247C3" w:rsidRDefault="00736A8B" w:rsidP="00E06434">
            <w:pPr>
              <w:spacing w:before="0" w:after="0" w:line="240" w:lineRule="auto"/>
              <w:rPr>
                <w:rFonts w:asciiTheme="minorHAnsi" w:hAnsiTheme="minorHAnsi" w:cstheme="minorHAnsi"/>
                <w:color w:val="000000"/>
                <w:sz w:val="20"/>
                <w:szCs w:val="20"/>
                <w:lang w:eastAsia="sl-SI"/>
              </w:rPr>
            </w:pPr>
          </w:p>
        </w:tc>
      </w:tr>
    </w:tbl>
    <w:p w14:paraId="4B33DA62" w14:textId="77777777" w:rsidR="002846BD" w:rsidRPr="00F247C3" w:rsidRDefault="002846BD" w:rsidP="00540998">
      <w:pPr>
        <w:spacing w:line="240" w:lineRule="auto"/>
        <w:jc w:val="both"/>
        <w:rPr>
          <w:rFonts w:asciiTheme="minorHAnsi" w:hAnsiTheme="minorHAnsi" w:cstheme="minorHAnsi"/>
          <w:b/>
        </w:rPr>
      </w:pPr>
      <w:r w:rsidRPr="00F247C3">
        <w:rPr>
          <w:rFonts w:asciiTheme="minorHAnsi" w:hAnsiTheme="minorHAnsi" w:cstheme="minorHAnsi"/>
          <w:b/>
        </w:rPr>
        <w:t>European Film Promotion (EFP)</w:t>
      </w:r>
    </w:p>
    <w:p w14:paraId="1F4DB54D"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 xml:space="preserve">V letu 2016 je SFC sodeloval pri treh projektoh združenja European Film Promotion, in sicer: </w:t>
      </w:r>
    </w:p>
    <w:p w14:paraId="033105CC"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 xml:space="preserve">1.Producers on the move (Producenti na potezi v Cannesu) </w:t>
      </w:r>
    </w:p>
    <w:p w14:paraId="0AB806C7"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 xml:space="preserve">Med obetavnimi evropskimi producenti se je v Cannesu predstavil Boštjan Ikovic. Po študiju ekonomije v Sloveniji in Avstriji se je zaposlil pri produkcijski hiši Arsmedia in sodeloval pri produkciji filmov Šanghaj Marka Naberšnika, Čefurji raus! Gorana Vojnovića in Družinskem filmu Olma Omerzuja. Trenutno kot producent razvija nov projekt Gorana Vojnovića Nekoč so bili ljudje, ki nastaja v koprodukciji med Slovenijo in Italijo. </w:t>
      </w:r>
    </w:p>
    <w:p w14:paraId="50E8C574"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2.WestWind (19.-23.oktober)</w:t>
      </w:r>
    </w:p>
    <w:p w14:paraId="0CEBD6B7"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To je bila tretja izdaja dogodka, ki v Sankt Peterburgu prinaša kandidate za tujezičnega oskarja in tako evropske filme približa ruski publiki. Ti filmi so potem na voljo tudi na VOD platformi IVI. Med devetimi filmi je bil prikazan je bil tudi slovenski kandidat Drevo, r. Sonja Prosenc.</w:t>
      </w:r>
    </w:p>
    <w:p w14:paraId="4E98DE08" w14:textId="77777777" w:rsidR="005C2F1F" w:rsidRPr="00F247C3" w:rsidRDefault="005C2F1F" w:rsidP="005C2F1F">
      <w:pPr>
        <w:spacing w:line="240" w:lineRule="auto"/>
        <w:jc w:val="both"/>
        <w:rPr>
          <w:rFonts w:asciiTheme="minorHAnsi" w:hAnsiTheme="minorHAnsi" w:cstheme="minorHAnsi"/>
        </w:rPr>
      </w:pPr>
      <w:r w:rsidRPr="00F247C3">
        <w:rPr>
          <w:rFonts w:asciiTheme="minorHAnsi" w:hAnsiTheme="minorHAnsi" w:cstheme="minorHAnsi"/>
        </w:rPr>
        <w:t>3.Projekcije kandidatov za oskarja v Los Angelesu (24.oktober -6.november)</w:t>
      </w:r>
    </w:p>
    <w:p w14:paraId="598AB18C" w14:textId="54395BA2" w:rsidR="002846BD" w:rsidRDefault="005C2F1F" w:rsidP="005C2F1F">
      <w:pPr>
        <w:spacing w:line="240" w:lineRule="auto"/>
        <w:jc w:val="both"/>
        <w:rPr>
          <w:rFonts w:asciiTheme="minorHAnsi" w:hAnsiTheme="minorHAnsi" w:cstheme="minorHAnsi"/>
        </w:rPr>
      </w:pPr>
      <w:r w:rsidRPr="00F247C3">
        <w:rPr>
          <w:rFonts w:asciiTheme="minorHAnsi" w:hAnsiTheme="minorHAnsi" w:cstheme="minorHAnsi"/>
        </w:rPr>
        <w:t>Dogodek prispeva k večji promociji kandidatov za tujezičnega oskarja. Prikazanih je bilo 26 filmov, med njimi tudi slovenski kandidat Houston, imamo problem!, r.Žiga Virc.</w:t>
      </w:r>
    </w:p>
    <w:p w14:paraId="5ED46D7D" w14:textId="77777777" w:rsidR="0029797E" w:rsidRDefault="0029797E" w:rsidP="00540998">
      <w:pPr>
        <w:spacing w:line="240" w:lineRule="auto"/>
        <w:jc w:val="both"/>
        <w:rPr>
          <w:rFonts w:asciiTheme="minorHAnsi" w:hAnsiTheme="minorHAnsi" w:cstheme="minorHAnsi"/>
          <w:b/>
        </w:rPr>
      </w:pPr>
    </w:p>
    <w:p w14:paraId="73C795C0" w14:textId="77777777" w:rsidR="0029797E" w:rsidRDefault="0029797E" w:rsidP="00540998">
      <w:pPr>
        <w:spacing w:line="240" w:lineRule="auto"/>
        <w:jc w:val="both"/>
        <w:rPr>
          <w:rFonts w:asciiTheme="minorHAnsi" w:hAnsiTheme="minorHAnsi" w:cstheme="minorHAnsi"/>
          <w:b/>
        </w:rPr>
      </w:pPr>
    </w:p>
    <w:p w14:paraId="7ADDC4E2" w14:textId="77777777" w:rsidR="0029797E" w:rsidRDefault="0029797E" w:rsidP="00540998">
      <w:pPr>
        <w:spacing w:line="240" w:lineRule="auto"/>
        <w:jc w:val="both"/>
        <w:rPr>
          <w:rFonts w:asciiTheme="minorHAnsi" w:hAnsiTheme="minorHAnsi" w:cstheme="minorHAnsi"/>
          <w:b/>
        </w:rPr>
      </w:pPr>
    </w:p>
    <w:p w14:paraId="0B4FF6AF" w14:textId="665C3803" w:rsidR="0029797E" w:rsidRDefault="002846BD" w:rsidP="00540998">
      <w:pPr>
        <w:spacing w:line="240" w:lineRule="auto"/>
        <w:jc w:val="both"/>
        <w:rPr>
          <w:rFonts w:asciiTheme="minorHAnsi" w:hAnsiTheme="minorHAnsi" w:cstheme="minorHAnsi"/>
          <w:b/>
        </w:rPr>
      </w:pPr>
      <w:r w:rsidRPr="00F247C3">
        <w:rPr>
          <w:rFonts w:asciiTheme="minorHAnsi" w:hAnsiTheme="minorHAnsi" w:cstheme="minorHAnsi"/>
          <w:b/>
        </w:rPr>
        <w:lastRenderedPageBreak/>
        <w:t>EFARN</w:t>
      </w:r>
      <w:r w:rsidR="00624BC7" w:rsidRPr="00F247C3">
        <w:rPr>
          <w:rFonts w:asciiTheme="minorHAnsi" w:hAnsiTheme="minorHAnsi" w:cstheme="minorHAnsi"/>
          <w:b/>
        </w:rPr>
        <w:t xml:space="preserve"> </w:t>
      </w:r>
    </w:p>
    <w:p w14:paraId="3CCC4997" w14:textId="3DFF6EF1" w:rsidR="00256F09" w:rsidRPr="00F247C3" w:rsidRDefault="00256F09" w:rsidP="00540998">
      <w:pPr>
        <w:spacing w:line="240" w:lineRule="auto"/>
        <w:jc w:val="both"/>
        <w:rPr>
          <w:rFonts w:asciiTheme="minorHAnsi" w:hAnsiTheme="minorHAnsi" w:cstheme="minorHAnsi"/>
        </w:rPr>
      </w:pPr>
      <w:r w:rsidRPr="00F247C3">
        <w:rPr>
          <w:rFonts w:asciiTheme="minorHAnsi" w:hAnsiTheme="minorHAnsi" w:cstheme="minorHAnsi"/>
        </w:rPr>
        <w:t>Slovenski filmski center kot osrednja nacionalna institucija na področju filma prevzema tudi nalogo poročanja o nacionalni statistiki, ki se tiče zlasti filmske produkcije, filmske distribucije in prikazovalcev. Najpomembnejša institucija, ki zbira evropske statistične podatke področja je European Audiovisual Observatory, ki vsako leto izda letopis z obširnimi informacijami iz filma, televizije in videa po Evropi in organizira letna srečanja EFARNa. SFC je član mreže EFARN (European Film Agency Research Network), ki je bila leta 2003 ustanovljena na pobudo UK Film Council v sklopu EFADa in kjer se letno sestajajo predstavniki raziskovalnih oddelkov s širšega evropskega področja, predstavljajo trende in rezultate novih raziskav, identificirajo nova področja statističnega raziskovanja in se povezujejo v skupnih raziskovalnih projektih.</w:t>
      </w:r>
    </w:p>
    <w:p w14:paraId="042FEE17" w14:textId="77777777" w:rsidR="004B7670" w:rsidRPr="00F247C3" w:rsidRDefault="004B7670" w:rsidP="00540998">
      <w:pPr>
        <w:spacing w:line="240" w:lineRule="auto"/>
        <w:ind w:left="360"/>
        <w:jc w:val="both"/>
        <w:rPr>
          <w:rFonts w:asciiTheme="minorHAnsi" w:hAnsiTheme="minorHAnsi" w:cstheme="minorHAnsi"/>
        </w:rPr>
      </w:pPr>
    </w:p>
    <w:p w14:paraId="3DCD9FBA" w14:textId="77777777" w:rsidR="00853F6A" w:rsidRPr="00F247C3" w:rsidRDefault="00853F6A" w:rsidP="00540998">
      <w:pPr>
        <w:spacing w:line="240" w:lineRule="auto"/>
        <w:jc w:val="both"/>
        <w:rPr>
          <w:rFonts w:asciiTheme="minorHAnsi" w:hAnsiTheme="minorHAnsi" w:cstheme="minorHAnsi"/>
          <w:b/>
        </w:rPr>
      </w:pPr>
      <w:r w:rsidRPr="00F247C3">
        <w:rPr>
          <w:rFonts w:asciiTheme="minorHAnsi" w:hAnsiTheme="minorHAnsi" w:cstheme="minorHAnsi"/>
          <w:b/>
        </w:rPr>
        <w:t>Filming Europe – European Film Commissions Network</w:t>
      </w:r>
    </w:p>
    <w:p w14:paraId="14758554" w14:textId="77777777" w:rsidR="00D073BD" w:rsidRPr="00F247C3" w:rsidRDefault="00D073BD" w:rsidP="00540998">
      <w:pPr>
        <w:spacing w:line="240" w:lineRule="auto"/>
        <w:jc w:val="both"/>
        <w:rPr>
          <w:rFonts w:asciiTheme="minorHAnsi" w:hAnsiTheme="minorHAnsi" w:cstheme="minorHAnsi"/>
        </w:rPr>
      </w:pPr>
      <w:r w:rsidRPr="00F247C3">
        <w:rPr>
          <w:rFonts w:asciiTheme="minorHAnsi" w:hAnsiTheme="minorHAnsi" w:cstheme="minorHAnsi"/>
        </w:rPr>
        <w:t>V okviru aktivnosti Filmske komisije Slovenije SFC tudi v letu 2016 ostaja včlanjen v organizacijo Filming Europe – European Film Commission Network, v nadaljevanju EUFCN. Organizacija združuje 91 filmskih promocijskih pisarn (film commissionov) iz 29 držav.  Cilji EUFCN so:</w:t>
      </w:r>
    </w:p>
    <w:p w14:paraId="7B88AA6C"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razvoj in izmenjava informacij med članicami,</w:t>
      </w:r>
    </w:p>
    <w:p w14:paraId="44FEF94E"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izboljšanje raziskovanja lokacij in snemalnih možnosti,</w:t>
      </w:r>
    </w:p>
    <w:p w14:paraId="04AEF9C9"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izvedba strokovnih seminarjev za člane,</w:t>
      </w:r>
    </w:p>
    <w:p w14:paraId="47B13C55"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izpostavitev problematike filmskih promocijskih pisarn pri odnosih z javnimi inštitucijami, turističnimi organizacijami, Evropsko skupnostjo in filmsko industrijo,</w:t>
      </w:r>
    </w:p>
    <w:p w14:paraId="75645813"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podpora vzpostavitvi novih filmskih promocijskih pisarn,</w:t>
      </w:r>
    </w:p>
    <w:p w14:paraId="2593D0E2"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organizacija skupnih nastopov na filmskih festivalih in sejmih,</w:t>
      </w:r>
    </w:p>
    <w:p w14:paraId="32C12ADF"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izdelava splošnih smernic in primerov dokumentov za filmske promocijske pisarne,</w:t>
      </w:r>
    </w:p>
    <w:p w14:paraId="37966C67" w14:textId="77777777" w:rsidR="00D073BD" w:rsidRPr="00F247C3" w:rsidRDefault="00D073BD" w:rsidP="00540998">
      <w:pPr>
        <w:pStyle w:val="Odstavekseznama"/>
        <w:numPr>
          <w:ilvl w:val="0"/>
          <w:numId w:val="16"/>
        </w:numPr>
        <w:spacing w:line="240" w:lineRule="auto"/>
        <w:contextualSpacing/>
        <w:jc w:val="both"/>
        <w:rPr>
          <w:rFonts w:asciiTheme="minorHAnsi" w:hAnsiTheme="minorHAnsi" w:cstheme="minorHAnsi"/>
        </w:rPr>
      </w:pPr>
      <w:r w:rsidRPr="00F247C3">
        <w:rPr>
          <w:rFonts w:asciiTheme="minorHAnsi" w:hAnsiTheme="minorHAnsi" w:cstheme="minorHAnsi"/>
        </w:rPr>
        <w:t>pridobitev in izvedba projektov financiranih s strani EU, za analizo potreb filmskih in TV producentov, z izvedbo novih rešitev za filmsko industrijo.</w:t>
      </w:r>
    </w:p>
    <w:p w14:paraId="20C97885" w14:textId="77777777" w:rsidR="004413FC" w:rsidRPr="00F247C3" w:rsidRDefault="004413FC" w:rsidP="00540998">
      <w:pPr>
        <w:spacing w:line="240" w:lineRule="auto"/>
        <w:contextualSpacing/>
        <w:jc w:val="both"/>
        <w:rPr>
          <w:rFonts w:asciiTheme="minorHAnsi" w:hAnsiTheme="minorHAnsi" w:cstheme="minorHAnsi"/>
        </w:rPr>
      </w:pPr>
    </w:p>
    <w:p w14:paraId="6C215CA2" w14:textId="77777777" w:rsidR="002846BD" w:rsidRPr="00F247C3" w:rsidRDefault="002846BD" w:rsidP="00540998">
      <w:pPr>
        <w:pStyle w:val="Naslov5"/>
        <w:spacing w:before="120" w:after="120" w:line="240" w:lineRule="auto"/>
        <w:rPr>
          <w:rFonts w:asciiTheme="minorHAnsi" w:hAnsiTheme="minorHAnsi" w:cstheme="minorHAnsi"/>
          <w:i w:val="0"/>
        </w:rPr>
      </w:pPr>
      <w:bookmarkStart w:id="44" w:name="_Toc317868960"/>
      <w:r w:rsidRPr="00F247C3">
        <w:rPr>
          <w:rFonts w:asciiTheme="minorHAnsi" w:hAnsiTheme="minorHAnsi" w:cstheme="minorHAnsi"/>
          <w:i w:val="0"/>
        </w:rPr>
        <w:t xml:space="preserve">Sodelovanje na mednarodnih festivalih in druge promocijske </w:t>
      </w:r>
      <w:bookmarkEnd w:id="44"/>
      <w:r w:rsidRPr="00F247C3">
        <w:rPr>
          <w:rFonts w:asciiTheme="minorHAnsi" w:hAnsiTheme="minorHAnsi" w:cstheme="minorHAnsi"/>
          <w:i w:val="0"/>
        </w:rPr>
        <w:t>aktivnosti</w:t>
      </w:r>
    </w:p>
    <w:p w14:paraId="56EB9648" w14:textId="77777777" w:rsidR="005C14B3" w:rsidRPr="00F247C3" w:rsidRDefault="005C14B3" w:rsidP="00540998">
      <w:pPr>
        <w:spacing w:line="240" w:lineRule="auto"/>
        <w:rPr>
          <w:rFonts w:asciiTheme="minorHAnsi" w:hAnsiTheme="minorHAnsi" w:cstheme="minorHAnsi"/>
        </w:rPr>
      </w:pPr>
    </w:p>
    <w:p w14:paraId="26F1237F" w14:textId="77777777" w:rsidR="00275940" w:rsidRPr="00F247C3" w:rsidRDefault="00275940" w:rsidP="00540998">
      <w:pPr>
        <w:spacing w:line="240" w:lineRule="auto"/>
        <w:jc w:val="both"/>
        <w:rPr>
          <w:rFonts w:asciiTheme="minorHAnsi" w:hAnsiTheme="minorHAnsi" w:cstheme="minorHAnsi"/>
        </w:rPr>
      </w:pPr>
      <w:r w:rsidRPr="00F247C3">
        <w:rPr>
          <w:rFonts w:asciiTheme="minorHAnsi" w:hAnsiTheme="minorHAnsi" w:cstheme="minorHAnsi"/>
        </w:rPr>
        <w:t>Agencija je aktivno sodelovala na pomembnejših mednarodnih festivalih po Evropi, in sicer v prvi polovici leta v Trstu, Clermont Ferrandu, Berlinu, in Cannesu. Slovenski filmi so bili uvrščeni na naslednjih festivalih v tujini:</w:t>
      </w:r>
    </w:p>
    <w:p w14:paraId="0BEB82BA" w14:textId="77777777" w:rsidR="00275940" w:rsidRPr="00F247C3" w:rsidRDefault="00275940" w:rsidP="00540998">
      <w:pPr>
        <w:spacing w:line="240" w:lineRule="auto"/>
        <w:jc w:val="both"/>
        <w:rPr>
          <w:rFonts w:asciiTheme="minorHAnsi" w:hAnsiTheme="minorHAnsi" w:cstheme="minorHAnsi"/>
        </w:rPr>
      </w:pPr>
    </w:p>
    <w:p w14:paraId="6502C6E6" w14:textId="77777777" w:rsidR="00275940" w:rsidRPr="00F247C3" w:rsidRDefault="00275940" w:rsidP="00540998">
      <w:pPr>
        <w:spacing w:line="240" w:lineRule="auto"/>
        <w:rPr>
          <w:rFonts w:asciiTheme="minorHAnsi" w:hAnsiTheme="minorHAnsi" w:cstheme="minorHAnsi"/>
          <w:b/>
          <w:u w:val="single"/>
        </w:rPr>
      </w:pPr>
      <w:r w:rsidRPr="00F247C3">
        <w:rPr>
          <w:rFonts w:asciiTheme="minorHAnsi" w:hAnsiTheme="minorHAnsi" w:cstheme="minorHAnsi"/>
          <w:b/>
          <w:u w:val="single"/>
        </w:rPr>
        <w:t>Kratki filmi</w:t>
      </w:r>
    </w:p>
    <w:p w14:paraId="369561A3" w14:textId="77777777" w:rsidR="00275940" w:rsidRPr="00F247C3" w:rsidRDefault="00275940" w:rsidP="00540998">
      <w:pPr>
        <w:spacing w:line="240" w:lineRule="auto"/>
        <w:rPr>
          <w:rFonts w:asciiTheme="minorHAnsi" w:hAnsiTheme="minorHAnsi" w:cstheme="minorHAnsi"/>
          <w:bCs/>
        </w:rPr>
      </w:pPr>
      <w:r w:rsidRPr="00F247C3">
        <w:rPr>
          <w:rFonts w:asciiTheme="minorHAnsi" w:hAnsiTheme="minorHAnsi" w:cstheme="minorHAnsi"/>
          <w:b/>
          <w:bCs/>
        </w:rPr>
        <w:t xml:space="preserve">Ljubezen na strehi sveta, </w:t>
      </w:r>
      <w:r w:rsidRPr="00F247C3">
        <w:rPr>
          <w:rFonts w:asciiTheme="minorHAnsi" w:hAnsiTheme="minorHAnsi" w:cstheme="minorHAnsi"/>
          <w:bCs/>
        </w:rPr>
        <w:t>režija Jan Cvitkovič:  Trieste FF, Bolzano FF, Innsbruck FF</w:t>
      </w:r>
    </w:p>
    <w:p w14:paraId="1BCF7C44"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Srečno, Orlo!</w:t>
      </w:r>
      <w:r w:rsidRPr="00F247C3">
        <w:rPr>
          <w:rFonts w:asciiTheme="minorHAnsi" w:hAnsiTheme="minorHAnsi" w:cstheme="minorHAnsi"/>
        </w:rPr>
        <w:t>, režija Sara Kern: Venice FF, 2Morrow FilmFest (Russia), Semana del Cine de Valladolid (Spain), Castellinaria Film Festival of Young Cinema</w:t>
      </w:r>
    </w:p>
    <w:p w14:paraId="01DEEC36"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Dobro unovčeno popoldne</w:t>
      </w:r>
      <w:r w:rsidRPr="00F247C3">
        <w:rPr>
          <w:rFonts w:asciiTheme="minorHAnsi" w:hAnsiTheme="minorHAnsi" w:cstheme="minorHAnsi"/>
        </w:rPr>
        <w:t xml:space="preserve">, režija Martin Turk: Sarajevo FF, Schlingel FF </w:t>
      </w:r>
    </w:p>
    <w:p w14:paraId="60188D3C"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Princ Ki-Ki-Do</w:t>
      </w:r>
      <w:r w:rsidRPr="00F247C3">
        <w:rPr>
          <w:rFonts w:asciiTheme="minorHAnsi" w:hAnsiTheme="minorHAnsi" w:cstheme="minorHAnsi"/>
        </w:rPr>
        <w:t>, režija Grega Mastnak: Schlingel FF</w:t>
      </w:r>
    </w:p>
    <w:p w14:paraId="28EF2ACA"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Slovo</w:t>
      </w:r>
      <w:r w:rsidRPr="00F247C3">
        <w:rPr>
          <w:rFonts w:asciiTheme="minorHAnsi" w:hAnsiTheme="minorHAnsi" w:cstheme="minorHAnsi"/>
        </w:rPr>
        <w:t>, režija Leon Vidmar: Primanima (Madžarska)</w:t>
      </w:r>
    </w:p>
    <w:p w14:paraId="7A4958C0" w14:textId="77777777" w:rsidR="00275940" w:rsidRPr="00F247C3" w:rsidRDefault="00275940" w:rsidP="00540998">
      <w:pPr>
        <w:spacing w:line="240" w:lineRule="auto"/>
        <w:rPr>
          <w:rFonts w:asciiTheme="minorHAnsi" w:hAnsiTheme="minorHAnsi" w:cstheme="minorHAnsi"/>
          <w:bCs/>
        </w:rPr>
      </w:pPr>
      <w:r w:rsidRPr="00F247C3">
        <w:rPr>
          <w:rFonts w:asciiTheme="minorHAnsi" w:hAnsiTheme="minorHAnsi" w:cstheme="minorHAnsi"/>
          <w:b/>
        </w:rPr>
        <w:t>Nočna ptica</w:t>
      </w:r>
      <w:r w:rsidRPr="00F247C3">
        <w:rPr>
          <w:rFonts w:asciiTheme="minorHAnsi" w:hAnsiTheme="minorHAnsi" w:cstheme="minorHAnsi"/>
        </w:rPr>
        <w:t>, režija Špela Čadež: Ottawa International Animation Festival, DOK Leipzig, New Chitose Airport International Animation Festival , Animated Dreams International Animation FF , Etiuda&amp;Anima IFF, Anilogue International Animation festival, Piccolo festival dell’Animazione</w:t>
      </w:r>
    </w:p>
    <w:p w14:paraId="6ADEC7FE" w14:textId="77777777" w:rsidR="00275940" w:rsidRPr="00F247C3" w:rsidRDefault="00275940" w:rsidP="00540998">
      <w:pPr>
        <w:spacing w:line="240" w:lineRule="auto"/>
        <w:rPr>
          <w:rFonts w:asciiTheme="minorHAnsi" w:hAnsiTheme="minorHAnsi" w:cstheme="minorHAnsi"/>
        </w:rPr>
      </w:pPr>
    </w:p>
    <w:p w14:paraId="7FAB3A0E" w14:textId="77777777" w:rsidR="00275940" w:rsidRPr="00F247C3" w:rsidRDefault="00275940" w:rsidP="00540998">
      <w:pPr>
        <w:spacing w:line="240" w:lineRule="auto"/>
        <w:rPr>
          <w:rFonts w:asciiTheme="minorHAnsi" w:hAnsiTheme="minorHAnsi" w:cstheme="minorHAnsi"/>
          <w:b/>
          <w:bCs/>
        </w:rPr>
      </w:pPr>
    </w:p>
    <w:p w14:paraId="66DF22BF" w14:textId="77777777" w:rsidR="00275940" w:rsidRPr="004A7742" w:rsidRDefault="00275940" w:rsidP="00540998">
      <w:pPr>
        <w:pStyle w:val="Navadensplet"/>
        <w:spacing w:before="120" w:beforeAutospacing="0" w:after="120" w:afterAutospacing="0"/>
        <w:rPr>
          <w:rStyle w:val="Krepko"/>
          <w:rFonts w:asciiTheme="minorHAnsi" w:eastAsia="Calibri" w:hAnsiTheme="minorHAnsi" w:cstheme="minorHAnsi"/>
          <w:bCs w:val="0"/>
          <w:sz w:val="22"/>
          <w:szCs w:val="22"/>
          <w:u w:val="single"/>
        </w:rPr>
      </w:pPr>
      <w:r w:rsidRPr="004A7742">
        <w:rPr>
          <w:rFonts w:asciiTheme="minorHAnsi" w:hAnsiTheme="minorHAnsi" w:cstheme="minorHAnsi"/>
          <w:b/>
          <w:sz w:val="22"/>
          <w:szCs w:val="22"/>
          <w:u w:val="single"/>
        </w:rPr>
        <w:t>Celovečerni igrani filmi</w:t>
      </w:r>
    </w:p>
    <w:p w14:paraId="1944D660" w14:textId="77777777" w:rsidR="00275940" w:rsidRPr="004A7742" w:rsidRDefault="00275940" w:rsidP="00540998">
      <w:pPr>
        <w:spacing w:line="240" w:lineRule="auto"/>
        <w:rPr>
          <w:rStyle w:val="Krepko"/>
          <w:rFonts w:asciiTheme="minorHAnsi" w:eastAsia="Calibri" w:hAnsiTheme="minorHAnsi" w:cstheme="minorHAnsi"/>
          <w:b w:val="0"/>
        </w:rPr>
      </w:pPr>
      <w:r w:rsidRPr="00F247C3">
        <w:rPr>
          <w:rStyle w:val="Krepko"/>
          <w:rFonts w:asciiTheme="minorHAnsi" w:eastAsia="Calibri" w:hAnsiTheme="minorHAnsi" w:cstheme="minorHAnsi"/>
        </w:rPr>
        <w:t xml:space="preserve">Mama, </w:t>
      </w:r>
      <w:r w:rsidRPr="00F247C3">
        <w:rPr>
          <w:rStyle w:val="Krepko"/>
          <w:rFonts w:asciiTheme="minorHAnsi" w:eastAsia="Calibri" w:hAnsiTheme="minorHAnsi" w:cstheme="minorHAnsi"/>
          <w:b w:val="0"/>
        </w:rPr>
        <w:t>režija Vlado Škafar: Rotterdam IFF, Filmadrid, Sarajevo FF, K3 (Beljak), Let's CEE (Dunaj)</w:t>
      </w:r>
    </w:p>
    <w:p w14:paraId="00E0E451" w14:textId="77777777" w:rsidR="00275940" w:rsidRPr="00F247C3" w:rsidRDefault="00275940" w:rsidP="00540998">
      <w:pPr>
        <w:spacing w:line="240" w:lineRule="auto"/>
        <w:rPr>
          <w:rStyle w:val="Krepko"/>
          <w:rFonts w:asciiTheme="minorHAnsi" w:eastAsia="Calibri" w:hAnsiTheme="minorHAnsi" w:cstheme="minorHAnsi"/>
          <w:b w:val="0"/>
        </w:rPr>
      </w:pPr>
      <w:r w:rsidRPr="00F247C3">
        <w:rPr>
          <w:rStyle w:val="Krepko"/>
          <w:rFonts w:asciiTheme="minorHAnsi" w:eastAsia="Calibri" w:hAnsiTheme="minorHAnsi" w:cstheme="minorHAnsi"/>
        </w:rPr>
        <w:t>Šiška Deluxe</w:t>
      </w:r>
      <w:r w:rsidRPr="00F247C3">
        <w:rPr>
          <w:rStyle w:val="Krepko"/>
          <w:rFonts w:asciiTheme="minorHAnsi" w:eastAsia="Calibri" w:hAnsiTheme="minorHAnsi" w:cstheme="minorHAnsi"/>
          <w:b w:val="0"/>
        </w:rPr>
        <w:t xml:space="preserve">, režija Jan Cvitkovič: Trieste FF, Mednarodni filmski festival v Beogradu – Fest, </w:t>
      </w:r>
      <w:r w:rsidRPr="00F247C3">
        <w:rPr>
          <w:rFonts w:asciiTheme="minorHAnsi" w:hAnsiTheme="minorHAnsi" w:cstheme="minorHAnsi"/>
        </w:rPr>
        <w:t xml:space="preserve">European Union Film Festival (Chicago), </w:t>
      </w:r>
      <w:r w:rsidRPr="00F247C3">
        <w:rPr>
          <w:rFonts w:asciiTheme="minorHAnsi" w:hAnsiTheme="minorHAnsi" w:cstheme="minorHAnsi"/>
          <w:bCs/>
        </w:rPr>
        <w:t>Cleveland International Film Festival,</w:t>
      </w:r>
      <w:r w:rsidRPr="00F247C3">
        <w:rPr>
          <w:rFonts w:asciiTheme="minorHAnsi" w:hAnsiTheme="minorHAnsi" w:cstheme="minorHAnsi"/>
          <w:b/>
          <w:bCs/>
        </w:rPr>
        <w:t xml:space="preserve"> </w:t>
      </w:r>
      <w:r w:rsidRPr="00F247C3">
        <w:rPr>
          <w:rFonts w:asciiTheme="minorHAnsi" w:hAnsiTheme="minorHAnsi" w:cstheme="minorHAnsi"/>
          <w:bCs/>
        </w:rPr>
        <w:t xml:space="preserve">Febiofest, Bolzano FF, Innsbruck FF, </w:t>
      </w:r>
      <w:r w:rsidRPr="00F247C3">
        <w:rPr>
          <w:rFonts w:asciiTheme="minorHAnsi" w:hAnsiTheme="minorHAnsi" w:cstheme="minorHAnsi"/>
        </w:rPr>
        <w:t>Village Cinema Mitte (Dunaj), Raindance FF</w:t>
      </w:r>
    </w:p>
    <w:p w14:paraId="4EA396D2" w14:textId="77777777" w:rsidR="00275940" w:rsidRPr="00F247C3" w:rsidRDefault="00275940" w:rsidP="00540998">
      <w:pPr>
        <w:spacing w:line="240" w:lineRule="auto"/>
        <w:rPr>
          <w:rStyle w:val="Krepko"/>
          <w:rFonts w:asciiTheme="minorHAnsi" w:eastAsia="Calibri" w:hAnsiTheme="minorHAnsi" w:cstheme="minorHAnsi"/>
          <w:b w:val="0"/>
        </w:rPr>
      </w:pPr>
      <w:r w:rsidRPr="00F247C3">
        <w:rPr>
          <w:rStyle w:val="Krepko"/>
          <w:rFonts w:asciiTheme="minorHAnsi" w:eastAsia="Calibri" w:hAnsiTheme="minorHAnsi" w:cstheme="minorHAnsi"/>
        </w:rPr>
        <w:t>Idila</w:t>
      </w:r>
      <w:r w:rsidRPr="00F247C3">
        <w:rPr>
          <w:rStyle w:val="Krepko"/>
          <w:rFonts w:asciiTheme="minorHAnsi" w:eastAsia="Calibri" w:hAnsiTheme="minorHAnsi" w:cstheme="minorHAnsi"/>
          <w:b w:val="0"/>
        </w:rPr>
        <w:t>, režiserja Tomaža Gorkiča: Mednarodni filmski festival v Beogradu – Fest</w:t>
      </w:r>
    </w:p>
    <w:p w14:paraId="74DDD43F" w14:textId="77777777" w:rsidR="00275940" w:rsidRPr="00F247C3" w:rsidRDefault="00275940" w:rsidP="00540998">
      <w:pPr>
        <w:spacing w:line="240" w:lineRule="auto"/>
        <w:rPr>
          <w:rFonts w:asciiTheme="minorHAnsi" w:hAnsiTheme="minorHAnsi" w:cstheme="minorHAnsi"/>
        </w:rPr>
      </w:pPr>
      <w:r w:rsidRPr="00F247C3">
        <w:rPr>
          <w:rStyle w:val="Krepko"/>
          <w:rFonts w:asciiTheme="minorHAnsi" w:eastAsia="Calibri" w:hAnsiTheme="minorHAnsi" w:cstheme="minorHAnsi"/>
        </w:rPr>
        <w:t>Drevo</w:t>
      </w:r>
      <w:r w:rsidRPr="00F247C3">
        <w:rPr>
          <w:rStyle w:val="Krepko"/>
          <w:rFonts w:asciiTheme="minorHAnsi" w:eastAsia="Calibri" w:hAnsiTheme="minorHAnsi" w:cstheme="minorHAnsi"/>
          <w:b w:val="0"/>
        </w:rPr>
        <w:t xml:space="preserve">, režiserke Sonje Prosenc: </w:t>
      </w:r>
      <w:r w:rsidRPr="00F247C3">
        <w:rPr>
          <w:rFonts w:asciiTheme="minorHAnsi" w:hAnsiTheme="minorHAnsi" w:cstheme="minorHAnsi"/>
        </w:rPr>
        <w:t>European Union Film Festival (Chicago)</w:t>
      </w:r>
    </w:p>
    <w:p w14:paraId="7D247802"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Nika</w:t>
      </w:r>
      <w:r w:rsidRPr="00F247C3">
        <w:rPr>
          <w:rFonts w:asciiTheme="minorHAnsi" w:hAnsiTheme="minorHAnsi" w:cstheme="minorHAnsi"/>
        </w:rPr>
        <w:t xml:space="preserve">, režiserja Slobodana Maksimovića: Zlin FF, Motovun FF, Sarajevo FF,  Schlingel FF </w:t>
      </w:r>
    </w:p>
    <w:p w14:paraId="7B1CE021"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Nočno življenje</w:t>
      </w:r>
      <w:r w:rsidRPr="00F247C3">
        <w:rPr>
          <w:rFonts w:asciiTheme="minorHAnsi" w:hAnsiTheme="minorHAnsi" w:cstheme="minorHAnsi"/>
        </w:rPr>
        <w:t xml:space="preserve">, režija Damjan Kozole: Karlovi Vari, Motovun FF, Sarajevo FF, </w:t>
      </w:r>
      <w:r w:rsidRPr="00F247C3">
        <w:rPr>
          <w:rFonts w:asciiTheme="minorHAnsi" w:hAnsiTheme="minorHAnsi" w:cstheme="minorHAnsi"/>
          <w:bCs/>
        </w:rPr>
        <w:t>Montpellier – Cinema Mediterraneen FF</w:t>
      </w:r>
      <w:r w:rsidRPr="00F247C3">
        <w:rPr>
          <w:rFonts w:asciiTheme="minorHAnsi" w:hAnsiTheme="minorHAnsi" w:cstheme="minorHAnsi"/>
        </w:rPr>
        <w:t xml:space="preserve">, </w:t>
      </w:r>
      <w:r w:rsidRPr="00F247C3">
        <w:rPr>
          <w:rFonts w:asciiTheme="minorHAnsi" w:hAnsiTheme="minorHAnsi" w:cstheme="minorHAnsi"/>
          <w:bCs/>
        </w:rPr>
        <w:t>Arras FF</w:t>
      </w:r>
      <w:r w:rsidRPr="00F247C3">
        <w:rPr>
          <w:rFonts w:asciiTheme="minorHAnsi" w:hAnsiTheme="minorHAnsi" w:cstheme="minorHAnsi"/>
        </w:rPr>
        <w:t xml:space="preserve"> – Visions de l'Esl, </w:t>
      </w:r>
      <w:r w:rsidRPr="00F247C3">
        <w:rPr>
          <w:rFonts w:asciiTheme="minorHAnsi" w:hAnsiTheme="minorHAnsi" w:cstheme="minorHAnsi"/>
          <w:bCs/>
        </w:rPr>
        <w:t>Cottbus FF</w:t>
      </w:r>
      <w:r w:rsidRPr="00F247C3">
        <w:rPr>
          <w:rFonts w:asciiTheme="minorHAnsi" w:hAnsiTheme="minorHAnsi" w:cstheme="minorHAnsi"/>
        </w:rPr>
        <w:t xml:space="preserve">, </w:t>
      </w:r>
      <w:r w:rsidRPr="00F247C3">
        <w:rPr>
          <w:rFonts w:asciiTheme="minorHAnsi" w:hAnsiTheme="minorHAnsi" w:cstheme="minorHAnsi"/>
          <w:bCs/>
        </w:rPr>
        <w:t>Braunschweig IFF, CineDays Skopje IFF</w:t>
      </w:r>
      <w:r w:rsidRPr="00F247C3">
        <w:rPr>
          <w:rFonts w:asciiTheme="minorHAnsi" w:hAnsiTheme="minorHAnsi" w:cstheme="minorHAnsi"/>
        </w:rPr>
        <w:t xml:space="preserve">, </w:t>
      </w:r>
      <w:r w:rsidRPr="00F247C3">
        <w:rPr>
          <w:rFonts w:asciiTheme="minorHAnsi" w:hAnsiTheme="minorHAnsi" w:cstheme="minorHAnsi"/>
          <w:bCs/>
        </w:rPr>
        <w:t>Bratislava IFF</w:t>
      </w:r>
      <w:r w:rsidRPr="00F247C3">
        <w:rPr>
          <w:rFonts w:asciiTheme="minorHAnsi" w:hAnsiTheme="minorHAnsi" w:cstheme="minorHAnsi"/>
        </w:rPr>
        <w:t xml:space="preserve">, </w:t>
      </w:r>
      <w:r w:rsidRPr="00F247C3">
        <w:rPr>
          <w:rFonts w:asciiTheme="minorHAnsi" w:hAnsiTheme="minorHAnsi" w:cstheme="minorHAnsi"/>
          <w:bCs/>
        </w:rPr>
        <w:t>Les Arcs EFF</w:t>
      </w:r>
    </w:p>
    <w:p w14:paraId="1DCF587D"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Utrip ljubezni</w:t>
      </w:r>
      <w:r w:rsidRPr="00F247C3">
        <w:rPr>
          <w:rFonts w:asciiTheme="minorHAnsi" w:hAnsiTheme="minorHAnsi" w:cstheme="minorHAnsi"/>
        </w:rPr>
        <w:t>, režiserja Borisa Petkoviča: Festival evropskega filma v New Yorku, Schlingel FF</w:t>
      </w:r>
    </w:p>
    <w:p w14:paraId="368268AF" w14:textId="77777777" w:rsidR="00275940" w:rsidRPr="00F247C3" w:rsidRDefault="00275940" w:rsidP="00540998">
      <w:pPr>
        <w:spacing w:line="240" w:lineRule="auto"/>
        <w:rPr>
          <w:rStyle w:val="Krepko"/>
          <w:rFonts w:asciiTheme="minorHAnsi" w:eastAsia="Calibri" w:hAnsiTheme="minorHAnsi" w:cstheme="minorHAnsi"/>
          <w:b w:val="0"/>
        </w:rPr>
      </w:pPr>
      <w:r w:rsidRPr="004A7742">
        <w:rPr>
          <w:rFonts w:asciiTheme="minorHAnsi" w:hAnsiTheme="minorHAnsi" w:cstheme="minorHAnsi"/>
          <w:b/>
        </w:rPr>
        <w:t>Čefurji, raus!</w:t>
      </w:r>
      <w:r w:rsidRPr="00F247C3">
        <w:rPr>
          <w:rFonts w:asciiTheme="minorHAnsi" w:hAnsiTheme="minorHAnsi" w:cstheme="minorHAnsi"/>
        </w:rPr>
        <w:t xml:space="preserve">, režiserja Gorana Vojnovića: Village Cinema Mitte (Dunaj) </w:t>
      </w:r>
    </w:p>
    <w:p w14:paraId="43F6E108" w14:textId="77777777" w:rsidR="00275940" w:rsidRPr="00F247C3" w:rsidRDefault="00275940" w:rsidP="00540998">
      <w:pPr>
        <w:spacing w:line="240" w:lineRule="auto"/>
        <w:rPr>
          <w:rStyle w:val="Krepko"/>
          <w:rFonts w:asciiTheme="minorHAnsi" w:eastAsia="Calibri" w:hAnsiTheme="minorHAnsi" w:cstheme="minorHAnsi"/>
          <w:b w:val="0"/>
        </w:rPr>
      </w:pPr>
      <w:r w:rsidRPr="00F247C3">
        <w:rPr>
          <w:rStyle w:val="Krepko"/>
          <w:rFonts w:asciiTheme="minorHAnsi" w:eastAsia="Calibri" w:hAnsiTheme="minorHAnsi" w:cstheme="minorHAnsi"/>
        </w:rPr>
        <w:t>Zenit</w:t>
      </w:r>
      <w:r w:rsidRPr="00F247C3">
        <w:rPr>
          <w:rStyle w:val="Krepko"/>
          <w:rFonts w:asciiTheme="minorHAnsi" w:eastAsia="Calibri" w:hAnsiTheme="minorHAnsi" w:cstheme="minorHAnsi"/>
          <w:b w:val="0"/>
        </w:rPr>
        <w:t xml:space="preserve">, režiserja Daliborja Matanića: Mednarodni filmski festival v Beogradu – Fest, </w:t>
      </w:r>
      <w:r w:rsidRPr="00F247C3">
        <w:rPr>
          <w:rFonts w:asciiTheme="minorHAnsi" w:hAnsiTheme="minorHAnsi" w:cstheme="minorHAnsi"/>
        </w:rPr>
        <w:t>European Union Film Festival (Chicago),</w:t>
      </w:r>
      <w:r w:rsidRPr="00F247C3">
        <w:rPr>
          <w:rFonts w:asciiTheme="minorHAnsi" w:hAnsiTheme="minorHAnsi" w:cstheme="minorHAnsi"/>
          <w:bCs/>
        </w:rPr>
        <w:t xml:space="preserve"> Cleveland International Film Festival</w:t>
      </w:r>
    </w:p>
    <w:p w14:paraId="7123D97A" w14:textId="77777777" w:rsidR="00275940" w:rsidRPr="00F247C3" w:rsidRDefault="00275940" w:rsidP="00540998">
      <w:pPr>
        <w:spacing w:line="240" w:lineRule="auto"/>
        <w:rPr>
          <w:rStyle w:val="Krepko"/>
          <w:rFonts w:asciiTheme="minorHAnsi" w:eastAsia="Calibri" w:hAnsiTheme="minorHAnsi" w:cstheme="minorHAnsi"/>
          <w:b w:val="0"/>
          <w:bCs w:val="0"/>
        </w:rPr>
      </w:pPr>
      <w:r w:rsidRPr="00F247C3">
        <w:rPr>
          <w:rStyle w:val="Krepko"/>
          <w:rFonts w:asciiTheme="minorHAnsi" w:eastAsia="Calibri" w:hAnsiTheme="minorHAnsi" w:cstheme="minorHAnsi"/>
        </w:rPr>
        <w:t>Ti me nosiš</w:t>
      </w:r>
      <w:r w:rsidRPr="00F247C3">
        <w:rPr>
          <w:rStyle w:val="Krepko"/>
          <w:rFonts w:asciiTheme="minorHAnsi" w:eastAsia="Calibri" w:hAnsiTheme="minorHAnsi" w:cstheme="minorHAnsi"/>
          <w:b w:val="0"/>
        </w:rPr>
        <w:t xml:space="preserve">, režiserke Ivane Juka: Mednarodni filmski festival v Beogradu – Fest, </w:t>
      </w:r>
      <w:r w:rsidRPr="00F247C3">
        <w:rPr>
          <w:rFonts w:asciiTheme="minorHAnsi" w:hAnsiTheme="minorHAnsi" w:cstheme="minorHAnsi"/>
          <w:bCs/>
        </w:rPr>
        <w:t xml:space="preserve">Cleveland International Film Festival, </w:t>
      </w:r>
      <w:r w:rsidRPr="00F247C3">
        <w:rPr>
          <w:rFonts w:asciiTheme="minorHAnsi" w:hAnsiTheme="minorHAnsi" w:cstheme="minorHAnsi"/>
        </w:rPr>
        <w:t>Village Cinema Mitte (Dunaj)</w:t>
      </w:r>
    </w:p>
    <w:p w14:paraId="075B1AE7" w14:textId="77777777" w:rsidR="00275940" w:rsidRPr="00F247C3" w:rsidRDefault="00275940" w:rsidP="00540998">
      <w:pPr>
        <w:spacing w:line="240" w:lineRule="auto"/>
        <w:rPr>
          <w:rStyle w:val="Krepko"/>
          <w:rFonts w:asciiTheme="minorHAnsi" w:eastAsia="Calibri" w:hAnsiTheme="minorHAnsi" w:cstheme="minorHAnsi"/>
          <w:b w:val="0"/>
        </w:rPr>
      </w:pPr>
      <w:r w:rsidRPr="004A7742">
        <w:rPr>
          <w:rFonts w:asciiTheme="minorHAnsi" w:hAnsiTheme="minorHAnsi" w:cstheme="minorHAnsi"/>
          <w:b/>
        </w:rPr>
        <w:t xml:space="preserve">Življenje je trobenta, </w:t>
      </w:r>
      <w:r w:rsidRPr="00F247C3">
        <w:rPr>
          <w:rFonts w:asciiTheme="minorHAnsi" w:hAnsiTheme="minorHAnsi" w:cstheme="minorHAnsi"/>
        </w:rPr>
        <w:t xml:space="preserve">režiserja Antonia Nuića: </w:t>
      </w:r>
      <w:r w:rsidRPr="00F247C3">
        <w:rPr>
          <w:rStyle w:val="Krepko"/>
          <w:rFonts w:asciiTheme="minorHAnsi" w:eastAsia="Calibri" w:hAnsiTheme="minorHAnsi" w:cstheme="minorHAnsi"/>
          <w:b w:val="0"/>
        </w:rPr>
        <w:t>Mednarodni filmski festival v Beogradu – Fest</w:t>
      </w:r>
    </w:p>
    <w:p w14:paraId="4D23D3E1" w14:textId="77777777" w:rsidR="00275940" w:rsidRPr="00F247C3" w:rsidRDefault="00275940" w:rsidP="00540998">
      <w:pPr>
        <w:spacing w:line="240" w:lineRule="auto"/>
        <w:rPr>
          <w:rFonts w:asciiTheme="minorHAnsi" w:hAnsiTheme="minorHAnsi" w:cstheme="minorHAnsi"/>
        </w:rPr>
      </w:pPr>
      <w:r w:rsidRPr="00F247C3">
        <w:rPr>
          <w:rStyle w:val="Krepko"/>
          <w:rFonts w:asciiTheme="minorHAnsi" w:eastAsia="Calibri" w:hAnsiTheme="minorHAnsi" w:cstheme="minorHAnsi"/>
        </w:rPr>
        <w:t>Naš vsakdan</w:t>
      </w:r>
      <w:r w:rsidRPr="00F247C3">
        <w:rPr>
          <w:rStyle w:val="Krepko"/>
          <w:rFonts w:asciiTheme="minorHAnsi" w:eastAsia="Calibri" w:hAnsiTheme="minorHAnsi" w:cstheme="minorHAnsi"/>
          <w:b w:val="0"/>
        </w:rPr>
        <w:t xml:space="preserve">, režiserke Ines Tanović: </w:t>
      </w:r>
      <w:r w:rsidRPr="00F247C3">
        <w:rPr>
          <w:rFonts w:asciiTheme="minorHAnsi" w:hAnsiTheme="minorHAnsi" w:cstheme="minorHAnsi"/>
          <w:bCs/>
        </w:rPr>
        <w:t xml:space="preserve">Cleveland International Film Festival, </w:t>
      </w:r>
      <w:r w:rsidRPr="00F247C3">
        <w:rPr>
          <w:rFonts w:asciiTheme="minorHAnsi" w:hAnsiTheme="minorHAnsi" w:cstheme="minorHAnsi"/>
        </w:rPr>
        <w:t xml:space="preserve">SEEfest </w:t>
      </w:r>
    </w:p>
    <w:p w14:paraId="72842EE9"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Ustava republike Hrvaške</w:t>
      </w:r>
      <w:r w:rsidRPr="00F247C3">
        <w:rPr>
          <w:rFonts w:asciiTheme="minorHAnsi" w:hAnsiTheme="minorHAnsi" w:cstheme="minorHAnsi"/>
        </w:rPr>
        <w:t>, režija Rajko Grlić: Montreal FF</w:t>
      </w:r>
    </w:p>
    <w:p w14:paraId="5408881F"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Komedija solz</w:t>
      </w:r>
      <w:r w:rsidRPr="00F247C3">
        <w:rPr>
          <w:rFonts w:asciiTheme="minorHAnsi" w:hAnsiTheme="minorHAnsi" w:cstheme="minorHAnsi"/>
        </w:rPr>
        <w:t>, režija Marko Sosič: K3 (Beljak), Raindance FF</w:t>
      </w:r>
    </w:p>
    <w:p w14:paraId="665AE141"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Pojdi z mano</w:t>
      </w:r>
      <w:r w:rsidRPr="00F247C3">
        <w:rPr>
          <w:rFonts w:asciiTheme="minorHAnsi" w:hAnsiTheme="minorHAnsi" w:cstheme="minorHAnsi"/>
        </w:rPr>
        <w:t>, režija Igor Šterk: Schlingel FF, FEMF, Cinekid</w:t>
      </w:r>
    </w:p>
    <w:p w14:paraId="47806C34"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Blue Velvet Revisited – Ponovno pogled na Modri žamet</w:t>
      </w:r>
      <w:r w:rsidRPr="00F247C3">
        <w:rPr>
          <w:rFonts w:asciiTheme="minorHAnsi" w:hAnsiTheme="minorHAnsi" w:cstheme="minorHAnsi"/>
        </w:rPr>
        <w:t>, režija Peter Braatz: London FF</w:t>
      </w:r>
    </w:p>
    <w:p w14:paraId="24C3EED1" w14:textId="77777777" w:rsidR="00275940" w:rsidRPr="00F247C3" w:rsidRDefault="00275940" w:rsidP="00540998">
      <w:pPr>
        <w:spacing w:line="240" w:lineRule="auto"/>
        <w:rPr>
          <w:rFonts w:asciiTheme="minorHAnsi" w:hAnsiTheme="minorHAnsi" w:cstheme="minorHAnsi"/>
          <w:b/>
          <w:u w:val="single"/>
        </w:rPr>
      </w:pPr>
    </w:p>
    <w:p w14:paraId="0BAD9F4C" w14:textId="77777777" w:rsidR="00275940" w:rsidRPr="00F247C3" w:rsidRDefault="00275940" w:rsidP="00540998">
      <w:pPr>
        <w:spacing w:line="240" w:lineRule="auto"/>
        <w:rPr>
          <w:rFonts w:asciiTheme="minorHAnsi" w:hAnsiTheme="minorHAnsi" w:cstheme="minorHAnsi"/>
          <w:b/>
          <w:u w:val="single"/>
        </w:rPr>
      </w:pPr>
      <w:r w:rsidRPr="00F247C3">
        <w:rPr>
          <w:rFonts w:asciiTheme="minorHAnsi" w:hAnsiTheme="minorHAnsi" w:cstheme="minorHAnsi"/>
          <w:b/>
          <w:u w:val="single"/>
        </w:rPr>
        <w:t>Dokumentarni filmi</w:t>
      </w:r>
    </w:p>
    <w:p w14:paraId="1EC4D225"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Dom</w:t>
      </w:r>
      <w:r w:rsidRPr="00F247C3">
        <w:rPr>
          <w:rFonts w:asciiTheme="minorHAnsi" w:hAnsiTheme="minorHAnsi" w:cstheme="minorHAnsi"/>
        </w:rPr>
        <w:t xml:space="preserve">, režija Metod Pevec: ZagrebDox, SEEfest, Underhill FF, Prizren FF </w:t>
      </w:r>
    </w:p>
    <w:p w14:paraId="7FBE9D5E" w14:textId="77777777" w:rsidR="00275940" w:rsidRPr="00F247C3" w:rsidRDefault="00275940" w:rsidP="00540998">
      <w:pPr>
        <w:spacing w:line="240" w:lineRule="auto"/>
        <w:rPr>
          <w:rFonts w:asciiTheme="minorHAnsi" w:hAnsiTheme="minorHAnsi" w:cstheme="minorHAnsi"/>
        </w:rPr>
      </w:pPr>
      <w:r w:rsidRPr="00F247C3">
        <w:rPr>
          <w:rFonts w:asciiTheme="minorHAnsi" w:hAnsiTheme="minorHAnsi" w:cstheme="minorHAnsi"/>
          <w:b/>
        </w:rPr>
        <w:t>Houston, imamo problem!</w:t>
      </w:r>
      <w:r w:rsidRPr="00F247C3">
        <w:rPr>
          <w:rFonts w:asciiTheme="minorHAnsi" w:hAnsiTheme="minorHAnsi" w:cstheme="minorHAnsi"/>
        </w:rPr>
        <w:t xml:space="preserve">, režija Žiga Virc: Tribeca, Karlovi Vari, Prizren FF, Traverse City FF </w:t>
      </w:r>
    </w:p>
    <w:p w14:paraId="4EA82DBD" w14:textId="77777777" w:rsidR="00275940" w:rsidRPr="00F247C3" w:rsidRDefault="00275940" w:rsidP="00540998">
      <w:pPr>
        <w:spacing w:line="240" w:lineRule="auto"/>
        <w:jc w:val="both"/>
        <w:rPr>
          <w:rStyle w:val="Krepko"/>
          <w:rFonts w:asciiTheme="minorHAnsi" w:eastAsia="Calibri" w:hAnsiTheme="minorHAnsi" w:cstheme="minorHAnsi"/>
          <w:b w:val="0"/>
        </w:rPr>
      </w:pPr>
      <w:r w:rsidRPr="00F247C3">
        <w:rPr>
          <w:rStyle w:val="Krepko"/>
          <w:rFonts w:asciiTheme="minorHAnsi" w:eastAsia="Calibri" w:hAnsiTheme="minorHAnsi" w:cstheme="minorHAnsi"/>
        </w:rPr>
        <w:t xml:space="preserve">Dan osvoboditve, </w:t>
      </w:r>
      <w:r w:rsidRPr="00F247C3">
        <w:rPr>
          <w:rStyle w:val="Krepko"/>
          <w:rFonts w:asciiTheme="minorHAnsi" w:eastAsia="Calibri" w:hAnsiTheme="minorHAnsi" w:cstheme="minorHAnsi"/>
          <w:b w:val="0"/>
        </w:rPr>
        <w:t>režija Morten Traavik in Ugis Olte: Films from the South (Oslo), IDFA (Amsterdam), Clique Film Fest</w:t>
      </w:r>
    </w:p>
    <w:p w14:paraId="24EF789D" w14:textId="77777777" w:rsidR="00F1724F" w:rsidRPr="00F247C3" w:rsidRDefault="00F1724F" w:rsidP="00540998">
      <w:pPr>
        <w:spacing w:line="240" w:lineRule="auto"/>
        <w:jc w:val="both"/>
        <w:rPr>
          <w:rFonts w:asciiTheme="minorHAnsi" w:hAnsiTheme="minorHAnsi" w:cstheme="minorHAnsi"/>
          <w:b/>
        </w:rPr>
      </w:pPr>
    </w:p>
    <w:p w14:paraId="11F2E76B" w14:textId="77777777" w:rsidR="000E448A" w:rsidRPr="00F247C3" w:rsidRDefault="000E448A" w:rsidP="00540998">
      <w:pPr>
        <w:pStyle w:val="Odstavekseznama"/>
        <w:spacing w:line="240" w:lineRule="auto"/>
        <w:ind w:left="0"/>
        <w:contextualSpacing/>
        <w:jc w:val="both"/>
        <w:rPr>
          <w:rFonts w:asciiTheme="minorHAnsi" w:hAnsiTheme="minorHAnsi" w:cstheme="minorHAnsi"/>
          <w:b/>
          <w:i/>
        </w:rPr>
      </w:pPr>
    </w:p>
    <w:p w14:paraId="2EA4B92E" w14:textId="77777777" w:rsidR="002846BD" w:rsidRPr="00F247C3" w:rsidRDefault="00FE30DD" w:rsidP="00540998">
      <w:pPr>
        <w:pStyle w:val="Odstavekseznama"/>
        <w:spacing w:line="240" w:lineRule="auto"/>
        <w:ind w:left="0"/>
        <w:contextualSpacing/>
        <w:jc w:val="both"/>
        <w:rPr>
          <w:rFonts w:asciiTheme="minorHAnsi" w:hAnsiTheme="minorHAnsi" w:cstheme="minorHAnsi"/>
          <w:b/>
          <w:sz w:val="28"/>
          <w:szCs w:val="28"/>
        </w:rPr>
      </w:pPr>
      <w:r w:rsidRPr="00F247C3">
        <w:rPr>
          <w:rFonts w:asciiTheme="minorHAnsi" w:hAnsiTheme="minorHAnsi" w:cstheme="minorHAnsi"/>
          <w:b/>
          <w:sz w:val="28"/>
          <w:szCs w:val="28"/>
        </w:rPr>
        <w:t>Retrospektive slovenskega filma</w:t>
      </w:r>
    </w:p>
    <w:p w14:paraId="0060F43B" w14:textId="77777777" w:rsidR="00A94BD1" w:rsidRPr="00F247C3" w:rsidRDefault="00A94BD1" w:rsidP="00540998">
      <w:pPr>
        <w:pStyle w:val="Odstavekseznama"/>
        <w:spacing w:line="240" w:lineRule="auto"/>
        <w:ind w:left="0"/>
        <w:contextualSpacing/>
        <w:jc w:val="both"/>
        <w:rPr>
          <w:rFonts w:asciiTheme="minorHAnsi" w:hAnsiTheme="minorHAnsi" w:cstheme="minorHAnsi"/>
          <w:b/>
          <w:i/>
          <w:highlight w:val="yellow"/>
        </w:rPr>
      </w:pPr>
    </w:p>
    <w:p w14:paraId="228618BC" w14:textId="77777777" w:rsidR="004577E9" w:rsidRPr="00F247C3" w:rsidRDefault="004577E9" w:rsidP="00540998">
      <w:pPr>
        <w:spacing w:line="240" w:lineRule="auto"/>
        <w:rPr>
          <w:rFonts w:asciiTheme="minorHAnsi" w:hAnsiTheme="minorHAnsi" w:cstheme="minorHAnsi"/>
          <w:b/>
          <w:color w:val="333333"/>
          <w:sz w:val="23"/>
          <w:szCs w:val="23"/>
        </w:rPr>
      </w:pPr>
      <w:r w:rsidRPr="00F247C3">
        <w:rPr>
          <w:rFonts w:asciiTheme="minorHAnsi" w:hAnsiTheme="minorHAnsi" w:cstheme="minorHAnsi"/>
          <w:b/>
          <w:color w:val="333333"/>
          <w:sz w:val="23"/>
          <w:szCs w:val="23"/>
        </w:rPr>
        <w:t>Retrospektive slovenskega filma v tujini</w:t>
      </w:r>
    </w:p>
    <w:p w14:paraId="0D6F989A"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V letu 2016 smo v tujini imeli dve vrsti predstavitev slovenskega filma:</w:t>
      </w:r>
    </w:p>
    <w:p w14:paraId="0D3E0592" w14:textId="77777777" w:rsidR="004577E9" w:rsidRPr="00F247C3" w:rsidRDefault="004577E9" w:rsidP="00540998">
      <w:pPr>
        <w:pStyle w:val="Odstavekseznama"/>
        <w:numPr>
          <w:ilvl w:val="0"/>
          <w:numId w:val="23"/>
        </w:numPr>
        <w:spacing w:line="240" w:lineRule="auto"/>
        <w:contextualSpacing/>
        <w:rPr>
          <w:rFonts w:asciiTheme="minorHAnsi" w:hAnsiTheme="minorHAnsi" w:cstheme="minorHAnsi"/>
          <w:color w:val="333333"/>
        </w:rPr>
      </w:pPr>
      <w:r w:rsidRPr="00F247C3">
        <w:rPr>
          <w:rFonts w:asciiTheme="minorHAnsi" w:hAnsiTheme="minorHAnsi" w:cstheme="minorHAnsi"/>
          <w:color w:val="333333"/>
        </w:rPr>
        <w:t>Retrospektive v okviru filmskih festivalov ali v sodelovanju z lokalnim organizatorjem</w:t>
      </w:r>
    </w:p>
    <w:p w14:paraId="1F68594E" w14:textId="77777777" w:rsidR="004577E9" w:rsidRPr="00F247C3" w:rsidRDefault="004577E9" w:rsidP="00540998">
      <w:pPr>
        <w:pStyle w:val="Odstavekseznama"/>
        <w:numPr>
          <w:ilvl w:val="0"/>
          <w:numId w:val="23"/>
        </w:numPr>
        <w:spacing w:line="240" w:lineRule="auto"/>
        <w:contextualSpacing/>
        <w:rPr>
          <w:rFonts w:asciiTheme="minorHAnsi" w:hAnsiTheme="minorHAnsi" w:cstheme="minorHAnsi"/>
          <w:color w:val="333333"/>
        </w:rPr>
      </w:pPr>
      <w:r w:rsidRPr="00F247C3">
        <w:rPr>
          <w:rFonts w:asciiTheme="minorHAnsi" w:hAnsiTheme="minorHAnsi" w:cstheme="minorHAnsi"/>
          <w:color w:val="333333"/>
        </w:rPr>
        <w:t>Retrospektive, ki so obeležile 25-letnico samostojnosti  države v sodelovanju z našimi veleposlaništvi</w:t>
      </w:r>
    </w:p>
    <w:p w14:paraId="0136BFB6" w14:textId="77777777" w:rsidR="004577E9" w:rsidRPr="00F247C3" w:rsidRDefault="004577E9" w:rsidP="00540998">
      <w:pPr>
        <w:spacing w:line="240" w:lineRule="auto"/>
        <w:rPr>
          <w:rFonts w:asciiTheme="minorHAnsi" w:hAnsiTheme="minorHAnsi" w:cstheme="minorHAnsi"/>
          <w:color w:val="333333"/>
        </w:rPr>
      </w:pPr>
    </w:p>
    <w:p w14:paraId="2C654956" w14:textId="77777777" w:rsidR="004577E9" w:rsidRPr="00F247C3" w:rsidRDefault="004577E9" w:rsidP="00540998">
      <w:pPr>
        <w:spacing w:line="240" w:lineRule="auto"/>
        <w:rPr>
          <w:rFonts w:asciiTheme="minorHAnsi" w:hAnsiTheme="minorHAnsi" w:cstheme="minorHAnsi"/>
          <w:b/>
          <w:color w:val="333333"/>
        </w:rPr>
      </w:pPr>
      <w:r w:rsidRPr="00F247C3">
        <w:rPr>
          <w:rFonts w:asciiTheme="minorHAnsi" w:hAnsiTheme="minorHAnsi" w:cstheme="minorHAnsi"/>
          <w:color w:val="333333"/>
        </w:rPr>
        <w:t xml:space="preserve"> </w:t>
      </w:r>
      <w:r w:rsidRPr="00F247C3">
        <w:rPr>
          <w:rFonts w:asciiTheme="minorHAnsi" w:hAnsiTheme="minorHAnsi" w:cstheme="minorHAnsi"/>
          <w:b/>
          <w:color w:val="333333"/>
        </w:rPr>
        <w:t>Retrospektive v okviru filmskih festivalov ali v sodelovanju z lokalnim organizatorjem</w:t>
      </w:r>
    </w:p>
    <w:p w14:paraId="44BB4621" w14:textId="77777777" w:rsidR="004577E9" w:rsidRPr="00F247C3" w:rsidRDefault="004577E9" w:rsidP="00540998">
      <w:pPr>
        <w:spacing w:line="240" w:lineRule="auto"/>
        <w:rPr>
          <w:rFonts w:asciiTheme="minorHAnsi" w:hAnsiTheme="minorHAnsi" w:cstheme="minorHAnsi"/>
          <w:color w:val="333333"/>
        </w:rPr>
      </w:pPr>
    </w:p>
    <w:p w14:paraId="5F7E35D1" w14:textId="77777777" w:rsidR="004577E9"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color w:val="333333"/>
        </w:rPr>
        <w:t>30.</w:t>
      </w:r>
      <w:r w:rsidRPr="00F247C3">
        <w:rPr>
          <w:rFonts w:asciiTheme="minorHAnsi" w:hAnsiTheme="minorHAnsi" w:cstheme="minorHAnsi"/>
          <w:color w:val="333333"/>
        </w:rPr>
        <w:t xml:space="preserve"> </w:t>
      </w:r>
      <w:r w:rsidRPr="00F247C3">
        <w:rPr>
          <w:rFonts w:asciiTheme="minorHAnsi" w:hAnsiTheme="minorHAnsi" w:cstheme="minorHAnsi"/>
          <w:b/>
          <w:color w:val="333333"/>
        </w:rPr>
        <w:t>Bolzano film festival</w:t>
      </w:r>
      <w:r w:rsidRPr="00F247C3">
        <w:rPr>
          <w:rFonts w:asciiTheme="minorHAnsi" w:hAnsiTheme="minorHAnsi" w:cstheme="minorHAnsi"/>
          <w:color w:val="333333"/>
        </w:rPr>
        <w:t xml:space="preserve"> Bozen (13. -17. april)</w:t>
      </w:r>
    </w:p>
    <w:p w14:paraId="07E38293"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Prikazali so z beneškimi levom prihodnosti nagrajeni film Jana Cvitkoviča - </w:t>
      </w:r>
      <w:r w:rsidRPr="00F247C3">
        <w:rPr>
          <w:rFonts w:asciiTheme="minorHAnsi" w:hAnsiTheme="minorHAnsi" w:cstheme="minorHAnsi"/>
          <w:b/>
          <w:bCs/>
          <w:color w:val="333333"/>
        </w:rPr>
        <w:t>Kruh in mleko</w:t>
      </w:r>
      <w:r w:rsidRPr="00F247C3">
        <w:rPr>
          <w:rFonts w:asciiTheme="minorHAnsi" w:hAnsiTheme="minorHAnsi" w:cstheme="minorHAnsi"/>
          <w:color w:val="333333"/>
        </w:rPr>
        <w:t xml:space="preserve"> (2001), pred njim pa  njegov kratki film </w:t>
      </w:r>
      <w:r w:rsidRPr="00F247C3">
        <w:rPr>
          <w:rFonts w:asciiTheme="minorHAnsi" w:hAnsiTheme="minorHAnsi" w:cstheme="minorHAnsi"/>
          <w:b/>
          <w:bCs/>
          <w:color w:val="333333"/>
        </w:rPr>
        <w:t xml:space="preserve">Ljubezen na strehi sveta </w:t>
      </w:r>
      <w:r w:rsidRPr="00F247C3">
        <w:rPr>
          <w:rFonts w:asciiTheme="minorHAnsi" w:hAnsiTheme="minorHAnsi" w:cstheme="minorHAnsi"/>
          <w:color w:val="333333"/>
        </w:rPr>
        <w:t xml:space="preserve">(2015), </w:t>
      </w:r>
      <w:r w:rsidRPr="00F247C3">
        <w:rPr>
          <w:rFonts w:asciiTheme="minorHAnsi" w:hAnsiTheme="minorHAnsi" w:cstheme="minorHAnsi"/>
          <w:b/>
          <w:bCs/>
          <w:color w:val="333333"/>
        </w:rPr>
        <w:t>Šiška Deluxe (2015</w:t>
      </w:r>
      <w:r w:rsidRPr="00F247C3">
        <w:rPr>
          <w:rFonts w:asciiTheme="minorHAnsi" w:hAnsiTheme="minorHAnsi" w:cstheme="minorHAnsi"/>
          <w:color w:val="333333"/>
        </w:rPr>
        <w:t xml:space="preserve">), zadnji celovečerni film Jana Cvitkoviča, pred njim pa večkrat nagrajeni kratki animirani film </w:t>
      </w:r>
      <w:r w:rsidRPr="00F247C3">
        <w:rPr>
          <w:rFonts w:asciiTheme="minorHAnsi" w:hAnsiTheme="minorHAnsi" w:cstheme="minorHAnsi"/>
          <w:b/>
          <w:bCs/>
          <w:color w:val="333333"/>
        </w:rPr>
        <w:t>Boles</w:t>
      </w:r>
      <w:r w:rsidRPr="00F247C3">
        <w:rPr>
          <w:rFonts w:asciiTheme="minorHAnsi" w:hAnsiTheme="minorHAnsi" w:cstheme="minorHAnsi"/>
          <w:color w:val="333333"/>
        </w:rPr>
        <w:t xml:space="preserve"> (2013) Špele Čadež. Kratki pregled slovenske filmske produkcije se je zaključil z dvema filmoma Janeza Burgerja: celovečerni</w:t>
      </w:r>
      <w:r w:rsidRPr="00F247C3">
        <w:rPr>
          <w:rFonts w:asciiTheme="minorHAnsi" w:hAnsiTheme="minorHAnsi" w:cstheme="minorHAnsi"/>
          <w:b/>
          <w:bCs/>
          <w:color w:val="333333"/>
        </w:rPr>
        <w:t xml:space="preserve"> V leru </w:t>
      </w:r>
      <w:r w:rsidRPr="00F247C3">
        <w:rPr>
          <w:rFonts w:asciiTheme="minorHAnsi" w:hAnsiTheme="minorHAnsi" w:cstheme="minorHAnsi"/>
          <w:color w:val="333333"/>
        </w:rPr>
        <w:t xml:space="preserve">(1999) in kratkometražni </w:t>
      </w:r>
      <w:r w:rsidRPr="00F247C3">
        <w:rPr>
          <w:rFonts w:asciiTheme="minorHAnsi" w:hAnsiTheme="minorHAnsi" w:cstheme="minorHAnsi"/>
          <w:b/>
          <w:bCs/>
          <w:color w:val="333333"/>
        </w:rPr>
        <w:t xml:space="preserve">Sprava </w:t>
      </w:r>
      <w:r w:rsidRPr="00F247C3">
        <w:rPr>
          <w:rFonts w:asciiTheme="minorHAnsi" w:hAnsiTheme="minorHAnsi" w:cstheme="minorHAnsi"/>
          <w:color w:val="333333"/>
        </w:rPr>
        <w:t>(2014).</w:t>
      </w:r>
    </w:p>
    <w:p w14:paraId="3E14E73E"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Razen filma V leru, ki je imel angleške podnapise, so bili vsi ostali filmi opremljenimi z italijanskimi podnapisi.</w:t>
      </w:r>
    </w:p>
    <w:p w14:paraId="42F804F3" w14:textId="77777777" w:rsidR="004577E9" w:rsidRPr="00F247C3" w:rsidRDefault="004577E9" w:rsidP="00540998">
      <w:pPr>
        <w:pStyle w:val="Navadensplet"/>
        <w:numPr>
          <w:ilvl w:val="1"/>
          <w:numId w:val="7"/>
        </w:numPr>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b/>
          <w:color w:val="333333"/>
          <w:sz w:val="22"/>
          <w:szCs w:val="22"/>
        </w:rPr>
        <w:t>25.Dnevi hrvaškega filma</w:t>
      </w:r>
      <w:r w:rsidRPr="00F247C3">
        <w:rPr>
          <w:rFonts w:asciiTheme="minorHAnsi" w:hAnsiTheme="minorHAnsi" w:cstheme="minorHAnsi"/>
          <w:color w:val="333333"/>
          <w:sz w:val="22"/>
          <w:szCs w:val="22"/>
        </w:rPr>
        <w:t xml:space="preserve"> (21. -24. april)</w:t>
      </w:r>
    </w:p>
    <w:p w14:paraId="3FE2A66F" w14:textId="77777777" w:rsidR="004577E9" w:rsidRPr="00F247C3" w:rsidRDefault="004577E9" w:rsidP="00540998">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 xml:space="preserve">Na festivalu so predstavili Festival slovenskega filma z letošnjim izborom devetih  kratkih filmov. </w:t>
      </w:r>
    </w:p>
    <w:p w14:paraId="7517C717" w14:textId="77777777" w:rsidR="004577E9"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bCs/>
          <w:iCs/>
          <w:color w:val="333333"/>
        </w:rPr>
        <w:t>Filmski festival Al este de Lima</w:t>
      </w:r>
      <w:r w:rsidRPr="00F247C3">
        <w:rPr>
          <w:rFonts w:asciiTheme="minorHAnsi" w:hAnsiTheme="minorHAnsi" w:cstheme="minorHAnsi"/>
          <w:b/>
          <w:bCs/>
          <w:i/>
          <w:iCs/>
          <w:color w:val="333333"/>
        </w:rPr>
        <w:t xml:space="preserve"> </w:t>
      </w:r>
      <w:r w:rsidRPr="00F247C3">
        <w:rPr>
          <w:rFonts w:asciiTheme="minorHAnsi" w:hAnsiTheme="minorHAnsi" w:cstheme="minorHAnsi"/>
          <w:color w:val="333333"/>
        </w:rPr>
        <w:t xml:space="preserve">(Vzhodno od Lime)  Peru, ( 1. - 11. junij) </w:t>
      </w:r>
    </w:p>
    <w:p w14:paraId="2C3DA43C" w14:textId="77777777" w:rsidR="004577E9" w:rsidRPr="00F247C3" w:rsidRDefault="004577E9" w:rsidP="00540998">
      <w:pPr>
        <w:spacing w:line="240" w:lineRule="auto"/>
        <w:rPr>
          <w:rFonts w:asciiTheme="minorHAnsi" w:hAnsiTheme="minorHAnsi" w:cstheme="minorHAnsi"/>
          <w:b/>
          <w:bCs/>
          <w:color w:val="333333"/>
        </w:rPr>
      </w:pPr>
      <w:r w:rsidRPr="00F247C3">
        <w:rPr>
          <w:rFonts w:asciiTheme="minorHAnsi" w:hAnsiTheme="minorHAnsi" w:cstheme="minorHAnsi"/>
          <w:color w:val="333333"/>
        </w:rPr>
        <w:t xml:space="preserve">V </w:t>
      </w:r>
      <w:hyperlink r:id="rId78" w:history="1">
        <w:r w:rsidRPr="00F247C3">
          <w:rPr>
            <w:rFonts w:asciiTheme="minorHAnsi" w:hAnsiTheme="minorHAnsi" w:cstheme="minorHAnsi"/>
          </w:rPr>
          <w:t>panorami slovenskega filma</w:t>
        </w:r>
      </w:hyperlink>
      <w:r w:rsidRPr="00F247C3">
        <w:rPr>
          <w:rFonts w:asciiTheme="minorHAnsi" w:hAnsiTheme="minorHAnsi" w:cstheme="minorHAnsi"/>
        </w:rPr>
        <w:t xml:space="preserve"> so</w:t>
      </w:r>
      <w:r w:rsidRPr="00F247C3">
        <w:rPr>
          <w:rFonts w:asciiTheme="minorHAnsi" w:hAnsiTheme="minorHAnsi" w:cstheme="minorHAnsi"/>
          <w:color w:val="333333"/>
        </w:rPr>
        <w:t xml:space="preserve"> predstavlili filme </w:t>
      </w:r>
      <w:r w:rsidRPr="00F247C3">
        <w:rPr>
          <w:rFonts w:asciiTheme="minorHAnsi" w:hAnsiTheme="minorHAnsi" w:cstheme="minorHAnsi"/>
          <w:b/>
          <w:bCs/>
          <w:color w:val="333333"/>
        </w:rPr>
        <w:t>Čefurji, raus</w:t>
      </w:r>
      <w:r w:rsidRPr="00F247C3">
        <w:rPr>
          <w:rFonts w:asciiTheme="minorHAnsi" w:hAnsiTheme="minorHAnsi" w:cstheme="minorHAnsi"/>
          <w:color w:val="333333"/>
        </w:rPr>
        <w:t>! (2013)</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Gorana Vojnovića, </w:t>
      </w:r>
      <w:r w:rsidRPr="00F247C3">
        <w:rPr>
          <w:rFonts w:asciiTheme="minorHAnsi" w:hAnsiTheme="minorHAnsi" w:cstheme="minorHAnsi"/>
          <w:b/>
          <w:bCs/>
          <w:color w:val="333333"/>
        </w:rPr>
        <w:t>Lahko noč, gospodična</w:t>
      </w:r>
      <w:r w:rsidRPr="00F247C3">
        <w:rPr>
          <w:rFonts w:asciiTheme="minorHAnsi" w:hAnsiTheme="minorHAnsi" w:cstheme="minorHAnsi"/>
          <w:color w:val="333333"/>
        </w:rPr>
        <w:t>(2011</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Metoda Pevca, </w:t>
      </w:r>
      <w:r w:rsidRPr="00F247C3">
        <w:rPr>
          <w:rFonts w:asciiTheme="minorHAnsi" w:hAnsiTheme="minorHAnsi" w:cstheme="minorHAnsi"/>
          <w:b/>
          <w:bCs/>
          <w:color w:val="333333"/>
        </w:rPr>
        <w:t xml:space="preserve">Drevo </w:t>
      </w:r>
      <w:r w:rsidRPr="00F247C3">
        <w:rPr>
          <w:rFonts w:asciiTheme="minorHAnsi" w:hAnsiTheme="minorHAnsi" w:cstheme="minorHAnsi"/>
          <w:color w:val="333333"/>
        </w:rPr>
        <w:t xml:space="preserve">(2014) Sonje Prosenc, </w:t>
      </w:r>
      <w:r w:rsidRPr="00F247C3">
        <w:rPr>
          <w:rFonts w:asciiTheme="minorHAnsi" w:hAnsiTheme="minorHAnsi" w:cstheme="minorHAnsi"/>
          <w:b/>
          <w:bCs/>
          <w:color w:val="333333"/>
        </w:rPr>
        <w:t>Panika</w:t>
      </w:r>
      <w:r w:rsidRPr="00F247C3">
        <w:rPr>
          <w:rFonts w:asciiTheme="minorHAnsi" w:hAnsiTheme="minorHAnsi" w:cstheme="minorHAnsi"/>
          <w:color w:val="333333"/>
        </w:rPr>
        <w:t xml:space="preserve"> (2013) Barbare Zemljič, </w:t>
      </w:r>
      <w:r w:rsidRPr="00F247C3">
        <w:rPr>
          <w:rFonts w:asciiTheme="minorHAnsi" w:hAnsiTheme="minorHAnsi" w:cstheme="minorHAnsi"/>
          <w:b/>
          <w:bCs/>
          <w:color w:val="333333"/>
        </w:rPr>
        <w:t>Zapelji me</w:t>
      </w:r>
      <w:r w:rsidRPr="00F247C3">
        <w:rPr>
          <w:rFonts w:asciiTheme="minorHAnsi" w:hAnsiTheme="minorHAnsi" w:cstheme="minorHAnsi"/>
          <w:color w:val="333333"/>
        </w:rPr>
        <w:t xml:space="preserve"> Marka Šantiča, </w:t>
      </w:r>
      <w:r w:rsidRPr="00F247C3">
        <w:rPr>
          <w:rFonts w:asciiTheme="minorHAnsi" w:hAnsiTheme="minorHAnsi" w:cstheme="minorHAnsi"/>
          <w:b/>
          <w:bCs/>
          <w:color w:val="333333"/>
        </w:rPr>
        <w:t xml:space="preserve">Izlet </w:t>
      </w:r>
      <w:r w:rsidRPr="00F247C3">
        <w:rPr>
          <w:rFonts w:asciiTheme="minorHAnsi" w:hAnsiTheme="minorHAnsi" w:cstheme="minorHAnsi"/>
          <w:color w:val="333333"/>
        </w:rPr>
        <w:t xml:space="preserve">(2011) Nejca Gazvode, </w:t>
      </w:r>
      <w:r w:rsidRPr="00F247C3">
        <w:rPr>
          <w:rFonts w:asciiTheme="minorHAnsi" w:hAnsiTheme="minorHAnsi" w:cstheme="minorHAnsi"/>
          <w:b/>
          <w:bCs/>
          <w:color w:val="333333"/>
        </w:rPr>
        <w:t xml:space="preserve">Šiška Deluxe </w:t>
      </w:r>
      <w:r w:rsidRPr="00F247C3">
        <w:rPr>
          <w:rFonts w:asciiTheme="minorHAnsi" w:hAnsiTheme="minorHAnsi" w:cstheme="minorHAnsi"/>
          <w:color w:val="333333"/>
        </w:rPr>
        <w:t>(2015)</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Jana Cvitkoviča in </w:t>
      </w:r>
      <w:r w:rsidRPr="00F247C3">
        <w:rPr>
          <w:rFonts w:asciiTheme="minorHAnsi" w:hAnsiTheme="minorHAnsi" w:cstheme="minorHAnsi"/>
          <w:b/>
          <w:bCs/>
          <w:color w:val="333333"/>
        </w:rPr>
        <w:t xml:space="preserve">Razredni sovražnik </w:t>
      </w:r>
      <w:r w:rsidRPr="00F247C3">
        <w:rPr>
          <w:rFonts w:asciiTheme="minorHAnsi" w:hAnsiTheme="minorHAnsi" w:cstheme="minorHAnsi"/>
          <w:color w:val="333333"/>
        </w:rPr>
        <w:t>(2013)</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Roka Bička. Vsi filmi so imeli španske podnapise.</w:t>
      </w:r>
    </w:p>
    <w:p w14:paraId="53D25468" w14:textId="77777777" w:rsidR="004577E9" w:rsidRPr="00F247C3" w:rsidRDefault="004577E9" w:rsidP="00540998">
      <w:pPr>
        <w:spacing w:line="240" w:lineRule="auto"/>
        <w:rPr>
          <w:rFonts w:asciiTheme="minorHAnsi" w:hAnsiTheme="minorHAnsi" w:cstheme="minorHAnsi"/>
          <w:color w:val="333333"/>
        </w:rPr>
      </w:pPr>
    </w:p>
    <w:p w14:paraId="46FD05FA" w14:textId="77777777" w:rsidR="004577E9"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color w:val="333333"/>
        </w:rPr>
        <w:t>9. Filmfestival del Garda</w:t>
      </w:r>
      <w:r w:rsidRPr="00F247C3">
        <w:rPr>
          <w:rFonts w:asciiTheme="minorHAnsi" w:hAnsiTheme="minorHAnsi" w:cstheme="minorHAnsi"/>
          <w:color w:val="333333"/>
        </w:rPr>
        <w:t xml:space="preserve"> (16.-19. junij), Italija</w:t>
      </w:r>
    </w:p>
    <w:p w14:paraId="73DB2CBF"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Program je pripravil</w:t>
      </w:r>
      <w:r w:rsidR="00540998" w:rsidRPr="00F247C3">
        <w:rPr>
          <w:rFonts w:asciiTheme="minorHAnsi" w:hAnsiTheme="minorHAnsi" w:cstheme="minorHAnsi"/>
          <w:color w:val="333333"/>
        </w:rPr>
        <w:t>a</w:t>
      </w:r>
      <w:r w:rsidRPr="00F247C3">
        <w:rPr>
          <w:rFonts w:asciiTheme="minorHAnsi" w:hAnsiTheme="minorHAnsi" w:cstheme="minorHAnsi"/>
          <w:color w:val="333333"/>
        </w:rPr>
        <w:t xml:space="preserve"> italijansk</w:t>
      </w:r>
      <w:r w:rsidR="00540998" w:rsidRPr="00F247C3">
        <w:rPr>
          <w:rFonts w:asciiTheme="minorHAnsi" w:hAnsiTheme="minorHAnsi" w:cstheme="minorHAnsi"/>
          <w:color w:val="333333"/>
        </w:rPr>
        <w:t>a</w:t>
      </w:r>
      <w:r w:rsidRPr="00F247C3">
        <w:rPr>
          <w:rFonts w:asciiTheme="minorHAnsi" w:hAnsiTheme="minorHAnsi" w:cstheme="minorHAnsi"/>
          <w:color w:val="333333"/>
        </w:rPr>
        <w:t xml:space="preserve"> filmsk</w:t>
      </w:r>
      <w:r w:rsidR="00540998" w:rsidRPr="00F247C3">
        <w:rPr>
          <w:rFonts w:asciiTheme="minorHAnsi" w:hAnsiTheme="minorHAnsi" w:cstheme="minorHAnsi"/>
          <w:color w:val="333333"/>
        </w:rPr>
        <w:t>a kritičarka</w:t>
      </w:r>
      <w:hyperlink r:id="rId79" w:history="1">
        <w:r w:rsidR="00540998" w:rsidRPr="00F247C3">
          <w:rPr>
            <w:rFonts w:asciiTheme="minorHAnsi" w:hAnsiTheme="minorHAnsi" w:cstheme="minorHAnsi"/>
          </w:rPr>
          <w:t xml:space="preserve"> </w:t>
        </w:r>
        <w:r w:rsidRPr="00F247C3">
          <w:rPr>
            <w:rFonts w:asciiTheme="minorHAnsi" w:hAnsiTheme="minorHAnsi" w:cstheme="minorHAnsi"/>
          </w:rPr>
          <w:t>Nicola</w:t>
        </w:r>
      </w:hyperlink>
      <w:r w:rsidRPr="00F247C3">
        <w:rPr>
          <w:rFonts w:asciiTheme="minorHAnsi" w:hAnsiTheme="minorHAnsi" w:cstheme="minorHAnsi"/>
        </w:rPr>
        <w:t xml:space="preserve"> Falcinella.</w:t>
      </w:r>
    </w:p>
    <w:p w14:paraId="3A508EED"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Izbral</w:t>
      </w:r>
      <w:r w:rsidR="00540998" w:rsidRPr="00F247C3">
        <w:rPr>
          <w:rFonts w:asciiTheme="minorHAnsi" w:hAnsiTheme="minorHAnsi" w:cstheme="minorHAnsi"/>
          <w:color w:val="333333"/>
        </w:rPr>
        <w:t>a</w:t>
      </w:r>
      <w:r w:rsidRPr="00F247C3">
        <w:rPr>
          <w:rFonts w:asciiTheme="minorHAnsi" w:hAnsiTheme="minorHAnsi" w:cstheme="minorHAnsi"/>
          <w:color w:val="333333"/>
        </w:rPr>
        <w:t xml:space="preserve"> je dva filma, ki sta bila na sporedu v Bolzanu,  celovečerno komično dramo </w:t>
      </w:r>
      <w:r w:rsidRPr="00F247C3">
        <w:rPr>
          <w:rFonts w:asciiTheme="minorHAnsi" w:hAnsiTheme="minorHAnsi" w:cstheme="minorHAnsi"/>
          <w:b/>
          <w:bCs/>
          <w:color w:val="333333"/>
        </w:rPr>
        <w:t>Šiška Deluxe</w:t>
      </w:r>
      <w:r w:rsidRPr="00F247C3">
        <w:rPr>
          <w:rFonts w:asciiTheme="minorHAnsi" w:hAnsiTheme="minorHAnsi" w:cstheme="minorHAnsi"/>
          <w:color w:val="333333"/>
        </w:rPr>
        <w:t xml:space="preserve"> in kratki film </w:t>
      </w:r>
      <w:r w:rsidRPr="00F247C3">
        <w:rPr>
          <w:rFonts w:asciiTheme="minorHAnsi" w:hAnsiTheme="minorHAnsi" w:cstheme="minorHAnsi"/>
          <w:b/>
          <w:bCs/>
          <w:color w:val="333333"/>
        </w:rPr>
        <w:t>Ljubezen na strehi sveta</w:t>
      </w:r>
      <w:r w:rsidRPr="00F247C3">
        <w:rPr>
          <w:rFonts w:asciiTheme="minorHAnsi" w:hAnsiTheme="minorHAnsi" w:cstheme="minorHAnsi"/>
          <w:color w:val="333333"/>
        </w:rPr>
        <w:t xml:space="preserve">, </w:t>
      </w:r>
      <w:r w:rsidRPr="00F247C3">
        <w:rPr>
          <w:rFonts w:asciiTheme="minorHAnsi" w:hAnsiTheme="minorHAnsi" w:cstheme="minorHAnsi"/>
          <w:b/>
          <w:color w:val="333333"/>
        </w:rPr>
        <w:t>Srečen za umret</w:t>
      </w:r>
      <w:r w:rsidRPr="00F247C3">
        <w:rPr>
          <w:rFonts w:asciiTheme="minorHAnsi" w:hAnsiTheme="minorHAnsi" w:cstheme="minorHAnsi"/>
          <w:color w:val="333333"/>
        </w:rPr>
        <w:t xml:space="preserve">, prvenec Matevža Luzarja iz leta 2013, ter </w:t>
      </w:r>
      <w:r w:rsidRPr="00F247C3">
        <w:rPr>
          <w:rFonts w:asciiTheme="minorHAnsi" w:hAnsiTheme="minorHAnsi" w:cstheme="minorHAnsi"/>
          <w:b/>
          <w:color w:val="333333"/>
        </w:rPr>
        <w:t>Drevo</w:t>
      </w:r>
      <w:r w:rsidRPr="00F247C3">
        <w:rPr>
          <w:rFonts w:asciiTheme="minorHAnsi" w:hAnsiTheme="minorHAnsi" w:cstheme="minorHAnsi"/>
          <w:color w:val="333333"/>
        </w:rPr>
        <w:t>, prvenec Sonje Prosenc iz leta 2014, ki je bil na festivalu uvrščen tudi v tekmovalni program.</w:t>
      </w:r>
    </w:p>
    <w:p w14:paraId="3F87F789" w14:textId="77777777" w:rsidR="00540998"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color w:val="333333"/>
        </w:rPr>
        <w:t>Dnevi slovenskega filma v  Beogradu</w:t>
      </w:r>
      <w:r w:rsidR="00540998" w:rsidRPr="00F247C3">
        <w:rPr>
          <w:rFonts w:asciiTheme="minorHAnsi" w:hAnsiTheme="minorHAnsi" w:cstheme="minorHAnsi"/>
          <w:color w:val="333333"/>
        </w:rPr>
        <w:t xml:space="preserve"> </w:t>
      </w:r>
      <w:r w:rsidRPr="00F247C3">
        <w:rPr>
          <w:rFonts w:asciiTheme="minorHAnsi" w:hAnsiTheme="minorHAnsi" w:cstheme="minorHAnsi"/>
          <w:color w:val="333333"/>
        </w:rPr>
        <w:t xml:space="preserve">( 22. -25. november), Jugoslovanska kinoteka. </w:t>
      </w:r>
    </w:p>
    <w:p w14:paraId="5E3009A6"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To je bil tretji retrospektivni filmski dogodek v srbski prestolnici po osamosvojitvi, drugi po lanskem letu, ko je glavni organizator postal Društvo Sava, kot se imenuje združenje Slovencev v Beogradu.Vsakoletni festival slovenskega filma v Srbiji naj bi postal most med festivali in kinematografi. Letošnji otvoritveni dan je bil  namenjen restavrirani slovenski klasiki: </w:t>
      </w:r>
      <w:r w:rsidRPr="00F247C3">
        <w:rPr>
          <w:rFonts w:asciiTheme="minorHAnsi" w:hAnsiTheme="minorHAnsi" w:cstheme="minorHAnsi"/>
          <w:b/>
          <w:bCs/>
          <w:color w:val="333333"/>
        </w:rPr>
        <w:t xml:space="preserve">Dolina miru (1956) </w:t>
      </w:r>
      <w:r w:rsidRPr="00F247C3">
        <w:rPr>
          <w:rFonts w:asciiTheme="minorHAnsi" w:hAnsiTheme="minorHAnsi" w:cstheme="minorHAnsi"/>
          <w:color w:val="333333"/>
        </w:rPr>
        <w:t xml:space="preserve">režiserja </w:t>
      </w:r>
      <w:r w:rsidRPr="00F247C3">
        <w:rPr>
          <w:rFonts w:asciiTheme="minorHAnsi" w:hAnsiTheme="minorHAnsi" w:cstheme="minorHAnsi"/>
          <w:b/>
          <w:bCs/>
          <w:i/>
          <w:iCs/>
          <w:color w:val="333333"/>
        </w:rPr>
        <w:t>Franceta Štiglica</w:t>
      </w:r>
      <w:r w:rsidRPr="00F247C3">
        <w:rPr>
          <w:rFonts w:asciiTheme="minorHAnsi" w:hAnsiTheme="minorHAnsi" w:cstheme="minorHAnsi"/>
          <w:b/>
          <w:bCs/>
          <w:color w:val="333333"/>
        </w:rPr>
        <w:t>,</w:t>
      </w:r>
      <w:r w:rsidRPr="00F247C3">
        <w:rPr>
          <w:rFonts w:asciiTheme="minorHAnsi" w:hAnsiTheme="minorHAnsi" w:cstheme="minorHAnsi"/>
          <w:color w:val="333333"/>
        </w:rPr>
        <w:t xml:space="preserve"> za svečano otvoritev pa restavrirana verzija filma </w:t>
      </w:r>
      <w:r w:rsidRPr="00F247C3">
        <w:rPr>
          <w:rFonts w:asciiTheme="minorHAnsi" w:hAnsiTheme="minorHAnsi" w:cstheme="minorHAnsi"/>
          <w:b/>
          <w:bCs/>
          <w:color w:val="333333"/>
        </w:rPr>
        <w:t>Sedmina (1969</w:t>
      </w:r>
      <w:r w:rsidRPr="00F247C3">
        <w:rPr>
          <w:rFonts w:asciiTheme="minorHAnsi" w:hAnsiTheme="minorHAnsi" w:cstheme="minorHAnsi"/>
          <w:color w:val="333333"/>
        </w:rPr>
        <w:t xml:space="preserve">) režiserja </w:t>
      </w:r>
      <w:r w:rsidRPr="00F247C3">
        <w:rPr>
          <w:rFonts w:asciiTheme="minorHAnsi" w:hAnsiTheme="minorHAnsi" w:cstheme="minorHAnsi"/>
          <w:b/>
          <w:bCs/>
          <w:i/>
          <w:iCs/>
          <w:color w:val="333333"/>
        </w:rPr>
        <w:t>Matjaža Klopčiča</w:t>
      </w:r>
      <w:r w:rsidR="00540998" w:rsidRPr="00F247C3">
        <w:rPr>
          <w:rFonts w:asciiTheme="minorHAnsi" w:hAnsiTheme="minorHAnsi" w:cstheme="minorHAnsi"/>
          <w:b/>
          <w:bCs/>
          <w:color w:val="333333"/>
        </w:rPr>
        <w:t>.</w:t>
      </w:r>
    </w:p>
    <w:p w14:paraId="73EF1F0F" w14:textId="77777777" w:rsidR="004577E9" w:rsidRPr="00F247C3" w:rsidRDefault="004577E9" w:rsidP="00540998">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 xml:space="preserve">Na sporedu so bili tudi trije sodobni celovečerni igrani filmi: </w:t>
      </w:r>
      <w:r w:rsidRPr="00F247C3">
        <w:rPr>
          <w:rFonts w:asciiTheme="minorHAnsi" w:hAnsiTheme="minorHAnsi" w:cstheme="minorHAnsi"/>
          <w:b/>
          <w:bCs/>
          <w:color w:val="333333"/>
          <w:sz w:val="22"/>
          <w:szCs w:val="22"/>
        </w:rPr>
        <w:t>Pot v raj</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(2014),</w:t>
      </w:r>
      <w:r w:rsidRPr="00F247C3">
        <w:rPr>
          <w:rFonts w:asciiTheme="minorHAnsi" w:hAnsiTheme="minorHAnsi" w:cstheme="minorHAnsi"/>
          <w:color w:val="333333"/>
          <w:sz w:val="22"/>
          <w:szCs w:val="22"/>
        </w:rPr>
        <w:t xml:space="preserve"> prvenec režiserja </w:t>
      </w:r>
      <w:r w:rsidRPr="00F247C3">
        <w:rPr>
          <w:rFonts w:asciiTheme="minorHAnsi" w:hAnsiTheme="minorHAnsi" w:cstheme="minorHAnsi"/>
          <w:b/>
          <w:bCs/>
          <w:i/>
          <w:iCs/>
          <w:color w:val="333333"/>
          <w:sz w:val="22"/>
          <w:szCs w:val="22"/>
        </w:rPr>
        <w:t>Blaža Završnika</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 xml:space="preserve">Komedija solz (2016), </w:t>
      </w:r>
      <w:r w:rsidRPr="00F247C3">
        <w:rPr>
          <w:rFonts w:asciiTheme="minorHAnsi" w:hAnsiTheme="minorHAnsi" w:cstheme="minorHAnsi"/>
          <w:color w:val="333333"/>
          <w:sz w:val="22"/>
          <w:szCs w:val="22"/>
        </w:rPr>
        <w:t xml:space="preserve">ravno tako prvenec </w:t>
      </w:r>
      <w:r w:rsidRPr="00F247C3">
        <w:rPr>
          <w:rFonts w:asciiTheme="minorHAnsi" w:hAnsiTheme="minorHAnsi" w:cstheme="minorHAnsi"/>
          <w:b/>
          <w:bCs/>
          <w:i/>
          <w:iCs/>
          <w:color w:val="333333"/>
          <w:sz w:val="22"/>
          <w:szCs w:val="22"/>
        </w:rPr>
        <w:t>Marka Sosiča</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Mama (2016</w:t>
      </w:r>
      <w:r w:rsidRPr="00F247C3">
        <w:rPr>
          <w:rFonts w:asciiTheme="minorHAnsi" w:hAnsiTheme="minorHAnsi" w:cstheme="minorHAnsi"/>
          <w:color w:val="333333"/>
          <w:sz w:val="22"/>
          <w:szCs w:val="22"/>
        </w:rPr>
        <w:t xml:space="preserve">) režiserja </w:t>
      </w:r>
      <w:r w:rsidRPr="00F247C3">
        <w:rPr>
          <w:rFonts w:asciiTheme="minorHAnsi" w:hAnsiTheme="minorHAnsi" w:cstheme="minorHAnsi"/>
          <w:b/>
          <w:bCs/>
          <w:i/>
          <w:iCs/>
          <w:color w:val="333333"/>
          <w:sz w:val="22"/>
          <w:szCs w:val="22"/>
        </w:rPr>
        <w:t>Vlada Škafarja.</w:t>
      </w:r>
      <w:r w:rsidRPr="00F247C3">
        <w:rPr>
          <w:rFonts w:asciiTheme="minorHAnsi" w:hAnsiTheme="minorHAnsi" w:cstheme="minorHAnsi"/>
          <w:color w:val="333333"/>
          <w:sz w:val="22"/>
          <w:szCs w:val="22"/>
        </w:rPr>
        <w:t xml:space="preserve"> Prikazani so bili tudi dokumentarni filmi  </w:t>
      </w:r>
      <w:r w:rsidRPr="00F247C3">
        <w:rPr>
          <w:rFonts w:asciiTheme="minorHAnsi" w:hAnsiTheme="minorHAnsi" w:cstheme="minorHAnsi"/>
          <w:b/>
          <w:bCs/>
          <w:color w:val="333333"/>
          <w:sz w:val="22"/>
          <w:szCs w:val="22"/>
        </w:rPr>
        <w:t xml:space="preserve">Blue Velvet Revisited (2016) </w:t>
      </w:r>
      <w:r w:rsidRPr="00F247C3">
        <w:rPr>
          <w:rFonts w:asciiTheme="minorHAnsi" w:hAnsiTheme="minorHAnsi" w:cstheme="minorHAnsi"/>
          <w:color w:val="333333"/>
          <w:sz w:val="22"/>
          <w:szCs w:val="22"/>
        </w:rPr>
        <w:t>režiserja</w:t>
      </w:r>
      <w:r w:rsidRPr="00F247C3">
        <w:rPr>
          <w:rFonts w:asciiTheme="minorHAnsi" w:hAnsiTheme="minorHAnsi" w:cstheme="minorHAnsi"/>
          <w:b/>
          <w:bCs/>
          <w:color w:val="333333"/>
          <w:sz w:val="22"/>
          <w:szCs w:val="22"/>
        </w:rPr>
        <w:t xml:space="preserve"> </w:t>
      </w:r>
      <w:r w:rsidRPr="00F247C3">
        <w:rPr>
          <w:rFonts w:asciiTheme="minorHAnsi" w:hAnsiTheme="minorHAnsi" w:cstheme="minorHAnsi"/>
          <w:b/>
          <w:bCs/>
          <w:i/>
          <w:iCs/>
          <w:color w:val="333333"/>
          <w:sz w:val="22"/>
          <w:szCs w:val="22"/>
        </w:rPr>
        <w:t>Petra Braatza,</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Križ in kladivo (2015)</w:t>
      </w:r>
      <w:r w:rsidRPr="00F247C3">
        <w:rPr>
          <w:rFonts w:asciiTheme="minorHAnsi" w:hAnsiTheme="minorHAnsi" w:cstheme="minorHAnsi"/>
          <w:color w:val="333333"/>
          <w:sz w:val="22"/>
          <w:szCs w:val="22"/>
        </w:rPr>
        <w:t xml:space="preserve"> režiserja </w:t>
      </w:r>
      <w:r w:rsidRPr="00F247C3">
        <w:rPr>
          <w:rFonts w:asciiTheme="minorHAnsi" w:hAnsiTheme="minorHAnsi" w:cstheme="minorHAnsi"/>
          <w:b/>
          <w:bCs/>
          <w:i/>
          <w:iCs/>
          <w:color w:val="333333"/>
          <w:sz w:val="22"/>
          <w:szCs w:val="22"/>
        </w:rPr>
        <w:t xml:space="preserve">Bojana Laboviča </w:t>
      </w:r>
      <w:r w:rsidRPr="00F247C3">
        <w:rPr>
          <w:rFonts w:asciiTheme="minorHAnsi" w:hAnsiTheme="minorHAnsi" w:cstheme="minorHAnsi"/>
          <w:color w:val="333333"/>
          <w:sz w:val="22"/>
          <w:szCs w:val="22"/>
        </w:rPr>
        <w:t>,</w:t>
      </w:r>
      <w:r w:rsidRPr="00F247C3">
        <w:rPr>
          <w:rFonts w:asciiTheme="minorHAnsi" w:hAnsiTheme="minorHAnsi" w:cstheme="minorHAnsi"/>
          <w:b/>
          <w:bCs/>
          <w:color w:val="333333"/>
          <w:sz w:val="22"/>
          <w:szCs w:val="22"/>
        </w:rPr>
        <w:t>Ne grem na koleno (2015</w:t>
      </w:r>
      <w:r w:rsidRPr="00F247C3">
        <w:rPr>
          <w:rFonts w:asciiTheme="minorHAnsi" w:hAnsiTheme="minorHAnsi" w:cstheme="minorHAnsi"/>
          <w:color w:val="333333"/>
          <w:sz w:val="22"/>
          <w:szCs w:val="22"/>
        </w:rPr>
        <w:t xml:space="preserve">) režiserja </w:t>
      </w:r>
      <w:r w:rsidRPr="00F247C3">
        <w:rPr>
          <w:rFonts w:asciiTheme="minorHAnsi" w:hAnsiTheme="minorHAnsi" w:cstheme="minorHAnsi"/>
          <w:b/>
          <w:bCs/>
          <w:i/>
          <w:iCs/>
          <w:color w:val="333333"/>
          <w:sz w:val="22"/>
          <w:szCs w:val="22"/>
        </w:rPr>
        <w:t>Dušana Moravca</w:t>
      </w:r>
      <w:r w:rsidRPr="00F247C3">
        <w:rPr>
          <w:rFonts w:asciiTheme="minorHAnsi" w:hAnsiTheme="minorHAnsi" w:cstheme="minorHAnsi"/>
          <w:color w:val="333333"/>
          <w:sz w:val="22"/>
          <w:szCs w:val="22"/>
        </w:rPr>
        <w:t xml:space="preserve"> in </w:t>
      </w:r>
      <w:r w:rsidRPr="00F247C3">
        <w:rPr>
          <w:rFonts w:asciiTheme="minorHAnsi" w:hAnsiTheme="minorHAnsi" w:cstheme="minorHAnsi"/>
          <w:b/>
          <w:bCs/>
          <w:color w:val="333333"/>
          <w:sz w:val="22"/>
          <w:szCs w:val="22"/>
        </w:rPr>
        <w:t>Nara Petrovič = Človek</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(2016)</w:t>
      </w:r>
      <w:r w:rsidRPr="00F247C3">
        <w:rPr>
          <w:rFonts w:asciiTheme="minorHAnsi" w:hAnsiTheme="minorHAnsi" w:cstheme="minorHAnsi"/>
          <w:color w:val="333333"/>
          <w:sz w:val="22"/>
          <w:szCs w:val="22"/>
        </w:rPr>
        <w:t xml:space="preserve"> režiserja </w:t>
      </w:r>
      <w:r w:rsidRPr="00F247C3">
        <w:rPr>
          <w:rFonts w:asciiTheme="minorHAnsi" w:hAnsiTheme="minorHAnsi" w:cstheme="minorHAnsi"/>
          <w:b/>
          <w:bCs/>
          <w:i/>
          <w:iCs/>
          <w:color w:val="333333"/>
          <w:sz w:val="22"/>
          <w:szCs w:val="22"/>
        </w:rPr>
        <w:t>Borisa</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i/>
          <w:iCs/>
          <w:color w:val="333333"/>
          <w:sz w:val="22"/>
          <w:szCs w:val="22"/>
        </w:rPr>
        <w:t>Petkovića.</w:t>
      </w:r>
    </w:p>
    <w:p w14:paraId="37878905" w14:textId="77777777" w:rsidR="004577E9" w:rsidRPr="00F247C3" w:rsidRDefault="004577E9" w:rsidP="00540998">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 xml:space="preserve">Novi slovenski kratki film so predstavljali </w:t>
      </w:r>
      <w:r w:rsidRPr="00F247C3">
        <w:rPr>
          <w:rFonts w:asciiTheme="minorHAnsi" w:hAnsiTheme="minorHAnsi" w:cstheme="minorHAnsi"/>
          <w:b/>
          <w:bCs/>
          <w:color w:val="333333"/>
          <w:sz w:val="22"/>
          <w:szCs w:val="22"/>
        </w:rPr>
        <w:t>Prvih deset - remake (2016</w:t>
      </w:r>
      <w:r w:rsidRPr="00F247C3">
        <w:rPr>
          <w:rFonts w:asciiTheme="minorHAnsi" w:hAnsiTheme="minorHAnsi" w:cstheme="minorHAnsi"/>
          <w:color w:val="333333"/>
          <w:sz w:val="22"/>
          <w:szCs w:val="22"/>
        </w:rPr>
        <w:t xml:space="preserve">) režiserja </w:t>
      </w:r>
      <w:r w:rsidRPr="00F247C3">
        <w:rPr>
          <w:rFonts w:asciiTheme="minorHAnsi" w:hAnsiTheme="minorHAnsi" w:cstheme="minorHAnsi"/>
          <w:b/>
          <w:bCs/>
          <w:i/>
          <w:iCs/>
          <w:color w:val="333333"/>
          <w:sz w:val="22"/>
          <w:szCs w:val="22"/>
        </w:rPr>
        <w:t>Janeza Burgerja</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 xml:space="preserve">Dober tek, življenje (2016) </w:t>
      </w:r>
      <w:r w:rsidRPr="00F247C3">
        <w:rPr>
          <w:rFonts w:asciiTheme="minorHAnsi" w:hAnsiTheme="minorHAnsi" w:cstheme="minorHAnsi"/>
          <w:color w:val="333333"/>
          <w:sz w:val="22"/>
          <w:szCs w:val="22"/>
        </w:rPr>
        <w:t>režiserke</w:t>
      </w:r>
      <w:r w:rsidRPr="00F247C3">
        <w:rPr>
          <w:rFonts w:asciiTheme="minorHAnsi" w:hAnsiTheme="minorHAnsi" w:cstheme="minorHAnsi"/>
          <w:b/>
          <w:bCs/>
          <w:color w:val="333333"/>
          <w:sz w:val="22"/>
          <w:szCs w:val="22"/>
        </w:rPr>
        <w:t xml:space="preserve"> </w:t>
      </w:r>
      <w:r w:rsidRPr="00F247C3">
        <w:rPr>
          <w:rFonts w:asciiTheme="minorHAnsi" w:hAnsiTheme="minorHAnsi" w:cstheme="minorHAnsi"/>
          <w:b/>
          <w:bCs/>
          <w:i/>
          <w:iCs/>
          <w:color w:val="333333"/>
          <w:sz w:val="22"/>
          <w:szCs w:val="22"/>
        </w:rPr>
        <w:t>Urške Djukić</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 xml:space="preserve">Meje (2016 </w:t>
      </w:r>
      <w:r w:rsidRPr="00F247C3">
        <w:rPr>
          <w:rFonts w:asciiTheme="minorHAnsi" w:hAnsiTheme="minorHAnsi" w:cstheme="minorHAnsi"/>
          <w:b/>
          <w:bCs/>
          <w:i/>
          <w:iCs/>
          <w:color w:val="333333"/>
          <w:sz w:val="22"/>
          <w:szCs w:val="22"/>
        </w:rPr>
        <w:t>)</w:t>
      </w:r>
      <w:r w:rsidRPr="00F247C3">
        <w:rPr>
          <w:rFonts w:asciiTheme="minorHAnsi" w:hAnsiTheme="minorHAnsi" w:cstheme="minorHAnsi"/>
          <w:color w:val="333333"/>
          <w:sz w:val="22"/>
          <w:szCs w:val="22"/>
        </w:rPr>
        <w:t>režiserja</w:t>
      </w:r>
      <w:r w:rsidRPr="00F247C3">
        <w:rPr>
          <w:rFonts w:asciiTheme="minorHAnsi" w:hAnsiTheme="minorHAnsi" w:cstheme="minorHAnsi"/>
          <w:b/>
          <w:bCs/>
          <w:i/>
          <w:iCs/>
          <w:color w:val="333333"/>
          <w:sz w:val="22"/>
          <w:szCs w:val="22"/>
        </w:rPr>
        <w:t xml:space="preserve"> Damjana Kozoleta</w:t>
      </w:r>
      <w:r w:rsidRPr="00F247C3">
        <w:rPr>
          <w:rFonts w:asciiTheme="minorHAnsi" w:hAnsiTheme="minorHAnsi" w:cstheme="minorHAnsi"/>
          <w:color w:val="333333"/>
          <w:sz w:val="22"/>
          <w:szCs w:val="22"/>
        </w:rPr>
        <w:t xml:space="preserve">, študentski film </w:t>
      </w:r>
      <w:r w:rsidRPr="00F247C3">
        <w:rPr>
          <w:rFonts w:asciiTheme="minorHAnsi" w:hAnsiTheme="minorHAnsi" w:cstheme="minorHAnsi"/>
          <w:b/>
          <w:bCs/>
          <w:color w:val="333333"/>
          <w:sz w:val="22"/>
          <w:szCs w:val="22"/>
        </w:rPr>
        <w:t>Male ribe</w:t>
      </w:r>
      <w:r w:rsidRPr="00F247C3">
        <w:rPr>
          <w:rFonts w:asciiTheme="minorHAnsi" w:hAnsiTheme="minorHAnsi" w:cstheme="minorHAnsi"/>
          <w:color w:val="333333"/>
          <w:sz w:val="22"/>
          <w:szCs w:val="22"/>
        </w:rPr>
        <w:t xml:space="preserve"> </w:t>
      </w:r>
      <w:r w:rsidRPr="00F247C3">
        <w:rPr>
          <w:rFonts w:asciiTheme="minorHAnsi" w:hAnsiTheme="minorHAnsi" w:cstheme="minorHAnsi"/>
          <w:b/>
          <w:bCs/>
          <w:color w:val="333333"/>
          <w:sz w:val="22"/>
          <w:szCs w:val="22"/>
        </w:rPr>
        <w:t>(2015)</w:t>
      </w:r>
      <w:r w:rsidRPr="00F247C3">
        <w:rPr>
          <w:rFonts w:asciiTheme="minorHAnsi" w:hAnsiTheme="minorHAnsi" w:cstheme="minorHAnsi"/>
          <w:color w:val="333333"/>
          <w:sz w:val="22"/>
          <w:szCs w:val="22"/>
        </w:rPr>
        <w:t xml:space="preserve"> režiserke </w:t>
      </w:r>
      <w:r w:rsidRPr="00F247C3">
        <w:rPr>
          <w:rFonts w:asciiTheme="minorHAnsi" w:hAnsiTheme="minorHAnsi" w:cstheme="minorHAnsi"/>
          <w:b/>
          <w:bCs/>
          <w:i/>
          <w:iCs/>
          <w:color w:val="333333"/>
          <w:sz w:val="22"/>
          <w:szCs w:val="22"/>
        </w:rPr>
        <w:t xml:space="preserve">Maje Križnik </w:t>
      </w:r>
      <w:r w:rsidRPr="00F247C3">
        <w:rPr>
          <w:rFonts w:asciiTheme="minorHAnsi" w:hAnsiTheme="minorHAnsi" w:cstheme="minorHAnsi"/>
          <w:color w:val="333333"/>
          <w:sz w:val="22"/>
          <w:szCs w:val="22"/>
        </w:rPr>
        <w:t>ter</w:t>
      </w:r>
      <w:r w:rsidRPr="00F247C3">
        <w:rPr>
          <w:rFonts w:asciiTheme="minorHAnsi" w:hAnsiTheme="minorHAnsi" w:cstheme="minorHAnsi"/>
          <w:b/>
          <w:bCs/>
          <w:i/>
          <w:iCs/>
          <w:color w:val="333333"/>
          <w:sz w:val="22"/>
          <w:szCs w:val="22"/>
        </w:rPr>
        <w:t xml:space="preserve"> </w:t>
      </w:r>
      <w:r w:rsidRPr="00F247C3">
        <w:rPr>
          <w:rFonts w:asciiTheme="minorHAnsi" w:hAnsiTheme="minorHAnsi" w:cstheme="minorHAnsi"/>
          <w:b/>
          <w:bCs/>
          <w:color w:val="333333"/>
          <w:sz w:val="22"/>
          <w:szCs w:val="22"/>
        </w:rPr>
        <w:t xml:space="preserve">Selitev (2016) </w:t>
      </w:r>
      <w:r w:rsidRPr="00F247C3">
        <w:rPr>
          <w:rFonts w:asciiTheme="minorHAnsi" w:hAnsiTheme="minorHAnsi" w:cstheme="minorHAnsi"/>
          <w:color w:val="333333"/>
          <w:sz w:val="22"/>
          <w:szCs w:val="22"/>
        </w:rPr>
        <w:t>režiserja</w:t>
      </w:r>
      <w:r w:rsidRPr="00F247C3">
        <w:rPr>
          <w:rFonts w:asciiTheme="minorHAnsi" w:hAnsiTheme="minorHAnsi" w:cstheme="minorHAnsi"/>
          <w:b/>
          <w:bCs/>
          <w:color w:val="333333"/>
          <w:sz w:val="22"/>
          <w:szCs w:val="22"/>
        </w:rPr>
        <w:t xml:space="preserve"> </w:t>
      </w:r>
      <w:r w:rsidRPr="00F247C3">
        <w:rPr>
          <w:rFonts w:asciiTheme="minorHAnsi" w:hAnsiTheme="minorHAnsi" w:cstheme="minorHAnsi"/>
          <w:b/>
          <w:bCs/>
          <w:i/>
          <w:iCs/>
          <w:color w:val="333333"/>
          <w:sz w:val="22"/>
          <w:szCs w:val="22"/>
        </w:rPr>
        <w:t>Žiga Virca</w:t>
      </w:r>
      <w:r w:rsidRPr="00F247C3">
        <w:rPr>
          <w:rFonts w:asciiTheme="minorHAnsi" w:hAnsiTheme="minorHAnsi" w:cstheme="minorHAnsi"/>
          <w:color w:val="333333"/>
          <w:sz w:val="22"/>
          <w:szCs w:val="22"/>
        </w:rPr>
        <w:t>,.</w:t>
      </w:r>
    </w:p>
    <w:p w14:paraId="65A06758" w14:textId="77777777" w:rsidR="004577E9" w:rsidRPr="00F247C3" w:rsidRDefault="004577E9" w:rsidP="00540998">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 xml:space="preserve">Ob filmskem programu je potekal bogat spremljevalni program: </w:t>
      </w:r>
      <w:r w:rsidRPr="00F247C3">
        <w:rPr>
          <w:rFonts w:asciiTheme="minorHAnsi" w:hAnsiTheme="minorHAnsi" w:cstheme="minorHAnsi"/>
          <w:b/>
          <w:bCs/>
          <w:i/>
          <w:iCs/>
          <w:color w:val="333333"/>
          <w:sz w:val="22"/>
          <w:szCs w:val="22"/>
        </w:rPr>
        <w:t>Filmski center Srbije</w:t>
      </w:r>
      <w:r w:rsidRPr="00F247C3">
        <w:rPr>
          <w:rFonts w:asciiTheme="minorHAnsi" w:hAnsiTheme="minorHAnsi" w:cstheme="minorHAnsi"/>
          <w:color w:val="333333"/>
          <w:sz w:val="22"/>
          <w:szCs w:val="22"/>
        </w:rPr>
        <w:t xml:space="preserve"> je organiziral okroglo mizo z naslovom </w:t>
      </w:r>
      <w:r w:rsidRPr="00F247C3">
        <w:rPr>
          <w:rFonts w:asciiTheme="minorHAnsi" w:hAnsiTheme="minorHAnsi" w:cstheme="minorHAnsi"/>
          <w:b/>
          <w:bCs/>
          <w:i/>
          <w:iCs/>
          <w:color w:val="333333"/>
          <w:sz w:val="22"/>
          <w:szCs w:val="22"/>
        </w:rPr>
        <w:t>Koprodukcije Slovenija –Srbija: izkušnje in prihodnost</w:t>
      </w:r>
      <w:r w:rsidRPr="00F247C3">
        <w:rPr>
          <w:rFonts w:asciiTheme="minorHAnsi" w:hAnsiTheme="minorHAnsi" w:cstheme="minorHAnsi"/>
          <w:color w:val="333333"/>
          <w:sz w:val="22"/>
          <w:szCs w:val="22"/>
        </w:rPr>
        <w:t xml:space="preserve">. Postavili so  tudi razstavo </w:t>
      </w:r>
      <w:r w:rsidRPr="00F247C3">
        <w:rPr>
          <w:rFonts w:asciiTheme="minorHAnsi" w:hAnsiTheme="minorHAnsi" w:cstheme="minorHAnsi"/>
          <w:b/>
          <w:bCs/>
          <w:color w:val="333333"/>
          <w:sz w:val="22"/>
          <w:szCs w:val="22"/>
        </w:rPr>
        <w:t>Dušan Milavec-scenograf</w:t>
      </w:r>
      <w:r w:rsidRPr="00F247C3">
        <w:rPr>
          <w:rFonts w:asciiTheme="minorHAnsi" w:hAnsiTheme="minorHAnsi" w:cstheme="minorHAnsi"/>
          <w:color w:val="333333"/>
          <w:sz w:val="22"/>
          <w:szCs w:val="22"/>
        </w:rPr>
        <w:t>, ki je bila postavljena v čast letošnjega Badjurovega nagrajenca.</w:t>
      </w:r>
    </w:p>
    <w:p w14:paraId="55A995B3" w14:textId="77777777" w:rsidR="004577E9" w:rsidRPr="00F247C3" w:rsidRDefault="004577E9" w:rsidP="00540998">
      <w:pPr>
        <w:spacing w:line="240" w:lineRule="auto"/>
        <w:rPr>
          <w:rFonts w:asciiTheme="minorHAnsi" w:hAnsiTheme="minorHAnsi" w:cstheme="minorHAnsi"/>
          <w:color w:val="333333"/>
        </w:rPr>
      </w:pPr>
    </w:p>
    <w:p w14:paraId="65E0E218" w14:textId="77777777" w:rsidR="004577E9"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color w:val="333333"/>
        </w:rPr>
        <w:lastRenderedPageBreak/>
        <w:t>Dnevi Slovenskega film na Dunaju</w:t>
      </w:r>
      <w:r w:rsidRPr="00F247C3">
        <w:rPr>
          <w:rFonts w:asciiTheme="minorHAnsi" w:hAnsiTheme="minorHAnsi" w:cstheme="minorHAnsi"/>
          <w:color w:val="333333"/>
        </w:rPr>
        <w:t xml:space="preserve"> ( 23.-26. november), s podnaslovom Ljubezen, moč in poezija,</w:t>
      </w:r>
    </w:p>
    <w:p w14:paraId="7F4EAC66"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pod okriljem dunajskega festivala Let’s CEE in Skice.</w:t>
      </w:r>
    </w:p>
    <w:p w14:paraId="0838C4A9"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Dunajskemu občinstvu so predstavili tri slovenske filme - </w:t>
      </w:r>
      <w:r w:rsidRPr="00F247C3">
        <w:rPr>
          <w:rFonts w:asciiTheme="minorHAnsi" w:hAnsiTheme="minorHAnsi" w:cstheme="minorHAnsi"/>
          <w:b/>
          <w:color w:val="333333"/>
        </w:rPr>
        <w:t>Mama</w:t>
      </w:r>
      <w:r w:rsidRPr="00F247C3">
        <w:rPr>
          <w:rFonts w:asciiTheme="minorHAnsi" w:hAnsiTheme="minorHAnsi" w:cstheme="minorHAnsi"/>
          <w:color w:val="333333"/>
        </w:rPr>
        <w:t xml:space="preserve"> Vlada Škafarja (2016), </w:t>
      </w:r>
      <w:r w:rsidRPr="00F247C3">
        <w:rPr>
          <w:rFonts w:asciiTheme="minorHAnsi" w:hAnsiTheme="minorHAnsi" w:cstheme="minorHAnsi"/>
          <w:b/>
          <w:color w:val="333333"/>
        </w:rPr>
        <w:t>Circus</w:t>
      </w:r>
      <w:r w:rsidRPr="00F247C3">
        <w:rPr>
          <w:rFonts w:asciiTheme="minorHAnsi" w:hAnsiTheme="minorHAnsi" w:cstheme="minorHAnsi"/>
          <w:color w:val="333333"/>
        </w:rPr>
        <w:t xml:space="preserve"> </w:t>
      </w:r>
      <w:r w:rsidRPr="00F247C3">
        <w:rPr>
          <w:rFonts w:asciiTheme="minorHAnsi" w:hAnsiTheme="minorHAnsi" w:cstheme="minorHAnsi"/>
          <w:b/>
          <w:color w:val="333333"/>
        </w:rPr>
        <w:t>Fantasticus</w:t>
      </w:r>
      <w:r w:rsidRPr="00F247C3">
        <w:rPr>
          <w:rFonts w:asciiTheme="minorHAnsi" w:hAnsiTheme="minorHAnsi" w:cstheme="minorHAnsi"/>
          <w:color w:val="333333"/>
        </w:rPr>
        <w:t xml:space="preserve"> (2010) Janeza Burgerja in </w:t>
      </w:r>
      <w:r w:rsidRPr="00F247C3">
        <w:rPr>
          <w:rFonts w:asciiTheme="minorHAnsi" w:hAnsiTheme="minorHAnsi" w:cstheme="minorHAnsi"/>
          <w:b/>
          <w:color w:val="333333"/>
        </w:rPr>
        <w:t>Psi brezčasja</w:t>
      </w:r>
      <w:r w:rsidRPr="00F247C3">
        <w:rPr>
          <w:rFonts w:asciiTheme="minorHAnsi" w:hAnsiTheme="minorHAnsi" w:cstheme="minorHAnsi"/>
          <w:color w:val="333333"/>
        </w:rPr>
        <w:t xml:space="preserve"> (2015) Mateja Nahtigala.</w:t>
      </w:r>
    </w:p>
    <w:p w14:paraId="04DD47C3" w14:textId="77777777" w:rsidR="004577E9" w:rsidRPr="00F247C3" w:rsidRDefault="004577E9" w:rsidP="00540998">
      <w:pPr>
        <w:spacing w:line="240" w:lineRule="auto"/>
        <w:rPr>
          <w:rFonts w:asciiTheme="minorHAnsi" w:hAnsiTheme="minorHAnsi" w:cstheme="minorHAnsi"/>
          <w:color w:val="333333"/>
        </w:rPr>
      </w:pPr>
    </w:p>
    <w:p w14:paraId="3816B871" w14:textId="77777777" w:rsidR="004577E9" w:rsidRPr="00F247C3" w:rsidRDefault="004577E9" w:rsidP="00540998">
      <w:pPr>
        <w:pStyle w:val="Odstavekseznama"/>
        <w:numPr>
          <w:ilvl w:val="1"/>
          <w:numId w:val="7"/>
        </w:numPr>
        <w:spacing w:line="240" w:lineRule="auto"/>
        <w:rPr>
          <w:rFonts w:asciiTheme="minorHAnsi" w:hAnsiTheme="minorHAnsi" w:cstheme="minorHAnsi"/>
          <w:color w:val="333333"/>
        </w:rPr>
      </w:pPr>
      <w:r w:rsidRPr="00F247C3">
        <w:rPr>
          <w:rFonts w:asciiTheme="minorHAnsi" w:hAnsiTheme="minorHAnsi" w:cstheme="minorHAnsi"/>
          <w:b/>
          <w:color w:val="333333"/>
        </w:rPr>
        <w:t>Neues slowenisches Kino</w:t>
      </w:r>
      <w:r w:rsidRPr="00F247C3">
        <w:rPr>
          <w:rFonts w:asciiTheme="minorHAnsi" w:hAnsiTheme="minorHAnsi" w:cstheme="minorHAnsi"/>
          <w:color w:val="333333"/>
        </w:rPr>
        <w:t>, Berlin (6. in 7. december), Kinokunst 66, 2. izdaja v organizaciji  društvo Periskop.</w:t>
      </w:r>
    </w:p>
    <w:p w14:paraId="5AAE8E28"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 Na otvoritveni projekciji so poleg kratkega filma </w:t>
      </w:r>
      <w:r w:rsidRPr="00F247C3">
        <w:rPr>
          <w:rFonts w:asciiTheme="minorHAnsi" w:hAnsiTheme="minorHAnsi" w:cstheme="minorHAnsi"/>
          <w:b/>
          <w:color w:val="333333"/>
        </w:rPr>
        <w:t>Srečno, Orlo</w:t>
      </w:r>
      <w:r w:rsidRPr="00F247C3">
        <w:rPr>
          <w:rFonts w:asciiTheme="minorHAnsi" w:hAnsiTheme="minorHAnsi" w:cstheme="minorHAnsi"/>
          <w:color w:val="333333"/>
        </w:rPr>
        <w:t xml:space="preserve">! Sare Kern pokazali še štiri kratke filme – </w:t>
      </w:r>
      <w:r w:rsidRPr="00F247C3">
        <w:rPr>
          <w:rFonts w:asciiTheme="minorHAnsi" w:hAnsiTheme="minorHAnsi" w:cstheme="minorHAnsi"/>
          <w:b/>
          <w:color w:val="333333"/>
        </w:rPr>
        <w:t>Dober tek, življenje!</w:t>
      </w:r>
      <w:r w:rsidRPr="00F247C3">
        <w:rPr>
          <w:rFonts w:asciiTheme="minorHAnsi" w:hAnsiTheme="minorHAnsi" w:cstheme="minorHAnsi"/>
          <w:color w:val="333333"/>
        </w:rPr>
        <w:t xml:space="preserve"> režiserke </w:t>
      </w:r>
      <w:r w:rsidRPr="00F247C3">
        <w:rPr>
          <w:rFonts w:asciiTheme="minorHAnsi" w:hAnsiTheme="minorHAnsi" w:cstheme="minorHAnsi"/>
          <w:bCs/>
          <w:color w:val="333333"/>
        </w:rPr>
        <w:t>Urške Djukić</w:t>
      </w:r>
      <w:r w:rsidRPr="00F247C3">
        <w:rPr>
          <w:rFonts w:asciiTheme="minorHAnsi" w:hAnsiTheme="minorHAnsi" w:cstheme="minorHAnsi"/>
          <w:color w:val="333333"/>
        </w:rPr>
        <w:t xml:space="preserve">, </w:t>
      </w:r>
      <w:r w:rsidRPr="00F247C3">
        <w:rPr>
          <w:rFonts w:asciiTheme="minorHAnsi" w:hAnsiTheme="minorHAnsi" w:cstheme="minorHAnsi"/>
          <w:b/>
          <w:color w:val="333333"/>
        </w:rPr>
        <w:t>Male ribe</w:t>
      </w:r>
      <w:r w:rsidRPr="00F247C3">
        <w:rPr>
          <w:rFonts w:asciiTheme="minorHAnsi" w:hAnsiTheme="minorHAnsi" w:cstheme="minorHAnsi"/>
          <w:color w:val="333333"/>
        </w:rPr>
        <w:t xml:space="preserve"> </w:t>
      </w:r>
      <w:r w:rsidRPr="00F247C3">
        <w:rPr>
          <w:rFonts w:asciiTheme="minorHAnsi" w:hAnsiTheme="minorHAnsi" w:cstheme="minorHAnsi"/>
          <w:bCs/>
          <w:color w:val="333333"/>
        </w:rPr>
        <w:t>Maje Križnik</w:t>
      </w:r>
      <w:r w:rsidRPr="00F247C3">
        <w:rPr>
          <w:rFonts w:asciiTheme="minorHAnsi" w:hAnsiTheme="minorHAnsi" w:cstheme="minorHAnsi"/>
          <w:color w:val="333333"/>
        </w:rPr>
        <w:t xml:space="preserve">, animirani kratki film </w:t>
      </w:r>
      <w:r w:rsidRPr="00F247C3">
        <w:rPr>
          <w:rFonts w:asciiTheme="minorHAnsi" w:hAnsiTheme="minorHAnsi" w:cstheme="minorHAnsi"/>
          <w:b/>
          <w:color w:val="333333"/>
        </w:rPr>
        <w:t>Nočna ptica</w:t>
      </w:r>
      <w:r w:rsidRPr="00F247C3">
        <w:rPr>
          <w:rFonts w:asciiTheme="minorHAnsi" w:hAnsiTheme="minorHAnsi" w:cstheme="minorHAnsi"/>
          <w:color w:val="333333"/>
        </w:rPr>
        <w:t xml:space="preserve"> </w:t>
      </w:r>
      <w:r w:rsidRPr="00F247C3">
        <w:rPr>
          <w:rFonts w:asciiTheme="minorHAnsi" w:hAnsiTheme="minorHAnsi" w:cstheme="minorHAnsi"/>
          <w:bCs/>
          <w:color w:val="333333"/>
        </w:rPr>
        <w:t>Špele Čadež</w:t>
      </w:r>
      <w:r w:rsidRPr="00F247C3">
        <w:rPr>
          <w:rFonts w:asciiTheme="minorHAnsi" w:hAnsiTheme="minorHAnsi" w:cstheme="minorHAnsi"/>
          <w:color w:val="333333"/>
        </w:rPr>
        <w:t xml:space="preserve"> ter </w:t>
      </w:r>
      <w:r w:rsidRPr="00F247C3">
        <w:rPr>
          <w:rFonts w:asciiTheme="minorHAnsi" w:hAnsiTheme="minorHAnsi" w:cstheme="minorHAnsi"/>
          <w:b/>
          <w:color w:val="333333"/>
        </w:rPr>
        <w:t xml:space="preserve">Selitev </w:t>
      </w:r>
      <w:r w:rsidRPr="00F247C3">
        <w:rPr>
          <w:rFonts w:asciiTheme="minorHAnsi" w:hAnsiTheme="minorHAnsi" w:cstheme="minorHAnsi"/>
          <w:bCs/>
          <w:color w:val="333333"/>
        </w:rPr>
        <w:t>Žiga Virca</w:t>
      </w:r>
      <w:r w:rsidRPr="00F247C3">
        <w:rPr>
          <w:rFonts w:asciiTheme="minorHAnsi" w:hAnsiTheme="minorHAnsi" w:cstheme="minorHAnsi"/>
          <w:color w:val="333333"/>
        </w:rPr>
        <w:t xml:space="preserve">. Celovečerni filmi na sporedu so bili </w:t>
      </w:r>
      <w:r w:rsidRPr="00F247C3">
        <w:rPr>
          <w:rFonts w:asciiTheme="minorHAnsi" w:hAnsiTheme="minorHAnsi" w:cstheme="minorHAnsi"/>
          <w:b/>
          <w:color w:val="333333"/>
        </w:rPr>
        <w:t xml:space="preserve">Idila </w:t>
      </w:r>
      <w:r w:rsidRPr="00F247C3">
        <w:rPr>
          <w:rFonts w:asciiTheme="minorHAnsi" w:hAnsiTheme="minorHAnsi" w:cstheme="minorHAnsi"/>
          <w:bCs/>
          <w:color w:val="333333"/>
        </w:rPr>
        <w:t>Tomaža Gorkiča</w:t>
      </w:r>
      <w:r w:rsidRPr="00F247C3">
        <w:rPr>
          <w:rFonts w:asciiTheme="minorHAnsi" w:hAnsiTheme="minorHAnsi" w:cstheme="minorHAnsi"/>
          <w:color w:val="333333"/>
        </w:rPr>
        <w:t xml:space="preserve">, </w:t>
      </w:r>
      <w:r w:rsidRPr="00F247C3">
        <w:rPr>
          <w:rFonts w:asciiTheme="minorHAnsi" w:hAnsiTheme="minorHAnsi" w:cstheme="minorHAnsi"/>
          <w:b/>
          <w:color w:val="333333"/>
        </w:rPr>
        <w:t>Družinski film</w:t>
      </w:r>
      <w:r w:rsidRPr="00F247C3">
        <w:rPr>
          <w:rFonts w:asciiTheme="minorHAnsi" w:hAnsiTheme="minorHAnsi" w:cstheme="minorHAnsi"/>
          <w:color w:val="333333"/>
        </w:rPr>
        <w:t xml:space="preserve">  </w:t>
      </w:r>
      <w:r w:rsidRPr="00F247C3">
        <w:rPr>
          <w:rFonts w:asciiTheme="minorHAnsi" w:hAnsiTheme="minorHAnsi" w:cstheme="minorHAnsi"/>
          <w:bCs/>
          <w:color w:val="333333"/>
        </w:rPr>
        <w:t>Olma Omerzuja</w:t>
      </w:r>
      <w:r w:rsidRPr="00F247C3">
        <w:rPr>
          <w:rFonts w:asciiTheme="minorHAnsi" w:hAnsiTheme="minorHAnsi" w:cstheme="minorHAnsi"/>
          <w:color w:val="333333"/>
        </w:rPr>
        <w:t xml:space="preserve"> in </w:t>
      </w:r>
      <w:r w:rsidRPr="00F247C3">
        <w:rPr>
          <w:rFonts w:asciiTheme="minorHAnsi" w:hAnsiTheme="minorHAnsi" w:cstheme="minorHAnsi"/>
          <w:b/>
          <w:color w:val="333333"/>
        </w:rPr>
        <w:t>Houston, imamo problem!</w:t>
      </w:r>
      <w:r w:rsidRPr="00F247C3">
        <w:rPr>
          <w:rFonts w:asciiTheme="minorHAnsi" w:hAnsiTheme="minorHAnsi" w:cstheme="minorHAnsi"/>
          <w:color w:val="333333"/>
        </w:rPr>
        <w:t xml:space="preserve"> </w:t>
      </w:r>
      <w:r w:rsidRPr="00F247C3">
        <w:rPr>
          <w:rFonts w:asciiTheme="minorHAnsi" w:hAnsiTheme="minorHAnsi" w:cstheme="minorHAnsi"/>
          <w:bCs/>
          <w:color w:val="333333"/>
        </w:rPr>
        <w:t>Žige Virca</w:t>
      </w:r>
      <w:r w:rsidRPr="00F247C3">
        <w:rPr>
          <w:rFonts w:asciiTheme="minorHAnsi" w:hAnsiTheme="minorHAnsi" w:cstheme="minorHAnsi"/>
          <w:color w:val="333333"/>
        </w:rPr>
        <w:t xml:space="preserve">. </w:t>
      </w:r>
    </w:p>
    <w:p w14:paraId="75907CD4" w14:textId="77777777" w:rsidR="004577E9" w:rsidRPr="00F247C3" w:rsidRDefault="004577E9" w:rsidP="00540998">
      <w:pPr>
        <w:spacing w:line="240" w:lineRule="auto"/>
        <w:rPr>
          <w:rFonts w:asciiTheme="minorHAnsi" w:hAnsiTheme="minorHAnsi" w:cstheme="minorHAnsi"/>
        </w:rPr>
      </w:pPr>
    </w:p>
    <w:p w14:paraId="4311CB39" w14:textId="77777777" w:rsidR="004577E9" w:rsidRPr="00F247C3" w:rsidRDefault="004577E9" w:rsidP="00540998">
      <w:pPr>
        <w:spacing w:line="240" w:lineRule="auto"/>
        <w:rPr>
          <w:rFonts w:asciiTheme="minorHAnsi" w:hAnsiTheme="minorHAnsi" w:cstheme="minorHAnsi"/>
          <w:b/>
          <w:color w:val="333333"/>
        </w:rPr>
      </w:pPr>
      <w:r w:rsidRPr="00F247C3">
        <w:rPr>
          <w:rFonts w:asciiTheme="minorHAnsi" w:hAnsiTheme="minorHAnsi" w:cstheme="minorHAnsi"/>
          <w:b/>
          <w:color w:val="333333"/>
        </w:rPr>
        <w:t>Retrospektive, ki so obeležile 25-letnico samostojnosti  države v sodelovanju z našimi veleposlaništvi</w:t>
      </w:r>
    </w:p>
    <w:p w14:paraId="1CAE2D70" w14:textId="77777777" w:rsidR="004577E9" w:rsidRPr="00F247C3" w:rsidRDefault="004577E9" w:rsidP="00540998">
      <w:pPr>
        <w:spacing w:line="240" w:lineRule="auto"/>
        <w:rPr>
          <w:rFonts w:asciiTheme="minorHAnsi" w:hAnsiTheme="minorHAnsi" w:cstheme="minorHAnsi"/>
          <w:color w:val="333333"/>
        </w:rPr>
      </w:pPr>
    </w:p>
    <w:p w14:paraId="6111F275" w14:textId="77777777" w:rsidR="004577E9" w:rsidRPr="00F247C3" w:rsidRDefault="004577E9" w:rsidP="00540998">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color w:val="333333"/>
        </w:rPr>
        <w:t>Dnevi slovenskega filma v Bratislavi</w:t>
      </w:r>
      <w:r w:rsidRPr="00F247C3">
        <w:rPr>
          <w:rFonts w:asciiTheme="minorHAnsi" w:hAnsiTheme="minorHAnsi" w:cstheme="minorHAnsi"/>
          <w:color w:val="333333"/>
        </w:rPr>
        <w:t xml:space="preserve"> (21. - 24. april), kino Lumiere </w:t>
      </w:r>
    </w:p>
    <w:p w14:paraId="088F6B5E"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Poosamosvojitveno slovensko filmsko produkcijo so predstavljali igrani celovečerci </w:t>
      </w:r>
      <w:r w:rsidRPr="00F247C3">
        <w:rPr>
          <w:rFonts w:asciiTheme="minorHAnsi" w:hAnsiTheme="minorHAnsi" w:cstheme="minorHAnsi"/>
          <w:b/>
          <w:bCs/>
          <w:color w:val="333333"/>
        </w:rPr>
        <w:t xml:space="preserve">Petelinji zajtrk </w:t>
      </w:r>
      <w:r w:rsidRPr="00F247C3">
        <w:rPr>
          <w:rFonts w:asciiTheme="minorHAnsi" w:hAnsiTheme="minorHAnsi" w:cstheme="minorHAnsi"/>
          <w:color w:val="333333"/>
        </w:rPr>
        <w:t xml:space="preserve">(2007), </w:t>
      </w:r>
      <w:r w:rsidRPr="00F247C3">
        <w:rPr>
          <w:rFonts w:asciiTheme="minorHAnsi" w:hAnsiTheme="minorHAnsi" w:cstheme="minorHAnsi"/>
          <w:b/>
          <w:bCs/>
          <w:color w:val="333333"/>
        </w:rPr>
        <w:t>Oča</w:t>
      </w:r>
      <w:r w:rsidRPr="00F247C3">
        <w:rPr>
          <w:rFonts w:asciiTheme="minorHAnsi" w:hAnsiTheme="minorHAnsi" w:cstheme="minorHAnsi"/>
          <w:color w:val="333333"/>
        </w:rPr>
        <w:t xml:space="preserve"> (2010), </w:t>
      </w:r>
      <w:r w:rsidRPr="00F247C3">
        <w:rPr>
          <w:rFonts w:asciiTheme="minorHAnsi" w:hAnsiTheme="minorHAnsi" w:cstheme="minorHAnsi"/>
          <w:b/>
          <w:bCs/>
          <w:color w:val="333333"/>
        </w:rPr>
        <w:t xml:space="preserve">Srečen za umret </w:t>
      </w:r>
      <w:r w:rsidRPr="00F247C3">
        <w:rPr>
          <w:rFonts w:asciiTheme="minorHAnsi" w:hAnsiTheme="minorHAnsi" w:cstheme="minorHAnsi"/>
          <w:color w:val="333333"/>
        </w:rPr>
        <w:t xml:space="preserve">(2013), </w:t>
      </w:r>
      <w:r w:rsidRPr="00F247C3">
        <w:rPr>
          <w:rFonts w:asciiTheme="minorHAnsi" w:hAnsiTheme="minorHAnsi" w:cstheme="minorHAnsi"/>
          <w:b/>
          <w:bCs/>
          <w:color w:val="333333"/>
        </w:rPr>
        <w:t>Razredni sovražnik</w:t>
      </w:r>
      <w:r w:rsidRPr="00F247C3">
        <w:rPr>
          <w:rFonts w:asciiTheme="minorHAnsi" w:hAnsiTheme="minorHAnsi" w:cstheme="minorHAnsi"/>
          <w:color w:val="333333"/>
        </w:rPr>
        <w:t xml:space="preserve"> (2013),</w:t>
      </w:r>
      <w:r w:rsidRPr="00F247C3">
        <w:rPr>
          <w:rFonts w:asciiTheme="minorHAnsi" w:hAnsiTheme="minorHAnsi" w:cstheme="minorHAnsi"/>
          <w:b/>
          <w:bCs/>
          <w:color w:val="333333"/>
        </w:rPr>
        <w:t xml:space="preserve"> ŠiškaDeluxe</w:t>
      </w:r>
      <w:r w:rsidRPr="00F247C3">
        <w:rPr>
          <w:rFonts w:asciiTheme="minorHAnsi" w:hAnsiTheme="minorHAnsi" w:cstheme="minorHAnsi"/>
          <w:color w:val="333333"/>
        </w:rPr>
        <w:t xml:space="preserve"> (2015) ter dokumentarni film </w:t>
      </w:r>
      <w:r w:rsidRPr="00F247C3">
        <w:rPr>
          <w:rFonts w:asciiTheme="minorHAnsi" w:hAnsiTheme="minorHAnsi" w:cstheme="minorHAnsi"/>
          <w:b/>
          <w:bCs/>
          <w:color w:val="333333"/>
        </w:rPr>
        <w:t>Aleksandrinke</w:t>
      </w:r>
      <w:r w:rsidRPr="00F247C3">
        <w:rPr>
          <w:rFonts w:asciiTheme="minorHAnsi" w:hAnsiTheme="minorHAnsi" w:cstheme="minorHAnsi"/>
          <w:color w:val="333333"/>
        </w:rPr>
        <w:t xml:space="preserve"> (2011). Za sladokusce pa je bila na sporedu e restavrirana verzija </w:t>
      </w:r>
      <w:r w:rsidRPr="00F247C3">
        <w:rPr>
          <w:rFonts w:asciiTheme="minorHAnsi" w:hAnsiTheme="minorHAnsi" w:cstheme="minorHAnsi"/>
          <w:b/>
          <w:bCs/>
          <w:color w:val="333333"/>
        </w:rPr>
        <w:t xml:space="preserve">Sedmine </w:t>
      </w:r>
      <w:r w:rsidRPr="00F247C3">
        <w:rPr>
          <w:rFonts w:asciiTheme="minorHAnsi" w:hAnsiTheme="minorHAnsi" w:cstheme="minorHAnsi"/>
          <w:color w:val="333333"/>
        </w:rPr>
        <w:t>Matjaža Klopčiča (na sliki),  premiernaprojekcija "digitalne" verzije v tujini. Vsi fil</w:t>
      </w:r>
      <w:r w:rsidR="00540998" w:rsidRPr="00F247C3">
        <w:rPr>
          <w:rFonts w:asciiTheme="minorHAnsi" w:hAnsiTheme="minorHAnsi" w:cstheme="minorHAnsi"/>
          <w:color w:val="333333"/>
        </w:rPr>
        <w:t>mi so imeli slovaške podnapise.</w:t>
      </w:r>
    </w:p>
    <w:p w14:paraId="0116A81B" w14:textId="77777777" w:rsidR="004577E9" w:rsidRPr="00F247C3" w:rsidRDefault="004577E9" w:rsidP="00540998">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color w:val="333333"/>
        </w:rPr>
        <w:t>Dnevi slovenskega filma v Buenos Airesu</w:t>
      </w:r>
      <w:r w:rsidRPr="00F247C3">
        <w:rPr>
          <w:rFonts w:asciiTheme="minorHAnsi" w:hAnsiTheme="minorHAnsi" w:cstheme="minorHAnsi"/>
          <w:color w:val="333333"/>
        </w:rPr>
        <w:t xml:space="preserve"> (</w:t>
      </w:r>
      <w:r w:rsidRPr="00F247C3">
        <w:rPr>
          <w:rFonts w:asciiTheme="minorHAnsi" w:hAnsiTheme="minorHAnsi" w:cstheme="minorHAnsi"/>
          <w:bCs/>
          <w:color w:val="333333"/>
        </w:rPr>
        <w:t>16. - 22. junij</w:t>
      </w:r>
      <w:r w:rsidRPr="00F247C3">
        <w:rPr>
          <w:rFonts w:asciiTheme="minorHAnsi" w:hAnsiTheme="minorHAnsi" w:cstheme="minorHAnsi"/>
          <w:b/>
          <w:bCs/>
          <w:color w:val="333333"/>
        </w:rPr>
        <w:t>)</w:t>
      </w:r>
      <w:r w:rsidRPr="00F247C3">
        <w:rPr>
          <w:rFonts w:asciiTheme="minorHAnsi" w:hAnsiTheme="minorHAnsi" w:cstheme="minorHAnsi"/>
          <w:color w:val="333333"/>
        </w:rPr>
        <w:t>, Inštitut za film in avdiovizualno umetnost (Instituto Nacional de Cine y Artes Audiovisuales),  kino Gaumont .</w:t>
      </w:r>
    </w:p>
    <w:p w14:paraId="5D3BB4B3"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b/>
          <w:bCs/>
          <w:color w:val="333333"/>
        </w:rPr>
        <w:t>Čefurji, raus</w:t>
      </w:r>
      <w:r w:rsidRPr="00F247C3">
        <w:rPr>
          <w:rFonts w:asciiTheme="minorHAnsi" w:hAnsiTheme="minorHAnsi" w:cstheme="minorHAnsi"/>
          <w:color w:val="333333"/>
        </w:rPr>
        <w:t>! (2013)</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Gorana Vojnovića, </w:t>
      </w:r>
      <w:r w:rsidRPr="00F247C3">
        <w:rPr>
          <w:rFonts w:asciiTheme="minorHAnsi" w:hAnsiTheme="minorHAnsi" w:cstheme="minorHAnsi"/>
          <w:b/>
          <w:bCs/>
          <w:color w:val="333333"/>
        </w:rPr>
        <w:t>Lahko noč, gospodična</w:t>
      </w:r>
      <w:r w:rsidRPr="00F247C3">
        <w:rPr>
          <w:rFonts w:asciiTheme="minorHAnsi" w:hAnsiTheme="minorHAnsi" w:cstheme="minorHAnsi"/>
          <w:color w:val="333333"/>
        </w:rPr>
        <w:t>(2011</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Metoda Pevca, </w:t>
      </w:r>
      <w:r w:rsidRPr="00F247C3">
        <w:rPr>
          <w:rFonts w:asciiTheme="minorHAnsi" w:hAnsiTheme="minorHAnsi" w:cstheme="minorHAnsi"/>
          <w:b/>
          <w:bCs/>
          <w:color w:val="333333"/>
        </w:rPr>
        <w:t xml:space="preserve">Drevo </w:t>
      </w:r>
      <w:r w:rsidRPr="00F247C3">
        <w:rPr>
          <w:rFonts w:asciiTheme="minorHAnsi" w:hAnsiTheme="minorHAnsi" w:cstheme="minorHAnsi"/>
          <w:color w:val="333333"/>
        </w:rPr>
        <w:t xml:space="preserve">(2014) Sonje Prosenc,, </w:t>
      </w:r>
      <w:r w:rsidRPr="00F247C3">
        <w:rPr>
          <w:rFonts w:asciiTheme="minorHAnsi" w:hAnsiTheme="minorHAnsi" w:cstheme="minorHAnsi"/>
          <w:b/>
          <w:bCs/>
          <w:color w:val="333333"/>
        </w:rPr>
        <w:t>Zapelji me</w:t>
      </w:r>
      <w:r w:rsidRPr="00F247C3">
        <w:rPr>
          <w:rFonts w:asciiTheme="minorHAnsi" w:hAnsiTheme="minorHAnsi" w:cstheme="minorHAnsi"/>
          <w:color w:val="333333"/>
        </w:rPr>
        <w:t xml:space="preserve"> Marka Šantiča, </w:t>
      </w:r>
      <w:r w:rsidRPr="00F247C3">
        <w:rPr>
          <w:rFonts w:asciiTheme="minorHAnsi" w:hAnsiTheme="minorHAnsi" w:cstheme="minorHAnsi"/>
          <w:b/>
          <w:bCs/>
          <w:color w:val="333333"/>
        </w:rPr>
        <w:t xml:space="preserve">Izlet </w:t>
      </w:r>
      <w:r w:rsidRPr="00F247C3">
        <w:rPr>
          <w:rFonts w:asciiTheme="minorHAnsi" w:hAnsiTheme="minorHAnsi" w:cstheme="minorHAnsi"/>
          <w:color w:val="333333"/>
        </w:rPr>
        <w:t xml:space="preserve">(2011) Nejca Gazvode, </w:t>
      </w:r>
      <w:r w:rsidRPr="00F247C3">
        <w:rPr>
          <w:rFonts w:asciiTheme="minorHAnsi" w:hAnsiTheme="minorHAnsi" w:cstheme="minorHAnsi"/>
          <w:b/>
          <w:bCs/>
          <w:color w:val="333333"/>
        </w:rPr>
        <w:t xml:space="preserve">Šiška Deluxe </w:t>
      </w:r>
      <w:r w:rsidRPr="00F247C3">
        <w:rPr>
          <w:rFonts w:asciiTheme="minorHAnsi" w:hAnsiTheme="minorHAnsi" w:cstheme="minorHAnsi"/>
          <w:color w:val="333333"/>
        </w:rPr>
        <w:t>(2015)</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Jana Cvitkoviča</w:t>
      </w:r>
      <w:r w:rsidRPr="00F247C3">
        <w:rPr>
          <w:rFonts w:asciiTheme="minorHAnsi" w:hAnsiTheme="minorHAnsi" w:cstheme="minorHAnsi"/>
          <w:b/>
          <w:bCs/>
          <w:color w:val="333333"/>
        </w:rPr>
        <w:t xml:space="preserve"> Cirkus Fantasticus  (</w:t>
      </w:r>
      <w:r w:rsidRPr="00F247C3">
        <w:rPr>
          <w:rFonts w:asciiTheme="minorHAnsi" w:hAnsiTheme="minorHAnsi" w:cstheme="minorHAnsi"/>
          <w:bCs/>
          <w:color w:val="333333"/>
        </w:rPr>
        <w:t xml:space="preserve">2010), </w:t>
      </w:r>
      <w:r w:rsidRPr="00F247C3">
        <w:rPr>
          <w:rFonts w:asciiTheme="minorHAnsi" w:hAnsiTheme="minorHAnsi" w:cstheme="minorHAnsi"/>
          <w:color w:val="333333"/>
        </w:rPr>
        <w:t xml:space="preserve">Janeza Burgerja, in </w:t>
      </w:r>
      <w:r w:rsidRPr="00F247C3">
        <w:rPr>
          <w:rFonts w:asciiTheme="minorHAnsi" w:hAnsiTheme="minorHAnsi" w:cstheme="minorHAnsi"/>
          <w:b/>
          <w:bCs/>
          <w:color w:val="333333"/>
        </w:rPr>
        <w:t xml:space="preserve">Razredni sovražnik </w:t>
      </w:r>
      <w:r w:rsidRPr="00F247C3">
        <w:rPr>
          <w:rFonts w:asciiTheme="minorHAnsi" w:hAnsiTheme="minorHAnsi" w:cstheme="minorHAnsi"/>
          <w:color w:val="333333"/>
        </w:rPr>
        <w:t>(2013)</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Roka Bička. Vsi fi</w:t>
      </w:r>
      <w:r w:rsidR="00540998" w:rsidRPr="00F247C3">
        <w:rPr>
          <w:rFonts w:asciiTheme="minorHAnsi" w:hAnsiTheme="minorHAnsi" w:cstheme="minorHAnsi"/>
          <w:color w:val="333333"/>
        </w:rPr>
        <w:t>lmi so imeli španske podnapise.</w:t>
      </w:r>
    </w:p>
    <w:p w14:paraId="56902D44" w14:textId="77777777" w:rsidR="004577E9" w:rsidRPr="00F247C3" w:rsidRDefault="004577E9" w:rsidP="00540998">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color w:val="333333"/>
        </w:rPr>
        <w:t>Dnevi slovenskega filma v Montevideu</w:t>
      </w:r>
      <w:r w:rsidRPr="00F247C3">
        <w:rPr>
          <w:rFonts w:asciiTheme="minorHAnsi" w:hAnsiTheme="minorHAnsi" w:cstheme="minorHAnsi"/>
          <w:color w:val="333333"/>
        </w:rPr>
        <w:t xml:space="preserve"> (21. -28.junij),  </w:t>
      </w:r>
      <w:r w:rsidRPr="00F247C3">
        <w:rPr>
          <w:rFonts w:asciiTheme="minorHAnsi" w:hAnsiTheme="minorHAnsi" w:cstheme="minorHAnsi"/>
          <w:bCs/>
          <w:iCs/>
          <w:color w:val="333333"/>
        </w:rPr>
        <w:t>Cinemateca Uruguaya</w:t>
      </w:r>
      <w:r w:rsidRPr="00F247C3">
        <w:rPr>
          <w:rFonts w:asciiTheme="minorHAnsi" w:hAnsiTheme="minorHAnsi" w:cstheme="minorHAnsi"/>
          <w:color w:val="333333"/>
        </w:rPr>
        <w:t xml:space="preserve">. </w:t>
      </w:r>
    </w:p>
    <w:p w14:paraId="742560C4" w14:textId="77777777" w:rsidR="004577E9" w:rsidRPr="00F247C3" w:rsidRDefault="004577E9" w:rsidP="00540998">
      <w:pPr>
        <w:spacing w:line="240" w:lineRule="auto"/>
        <w:contextualSpacing/>
        <w:rPr>
          <w:rFonts w:asciiTheme="minorHAnsi" w:hAnsiTheme="minorHAnsi" w:cstheme="minorHAnsi"/>
          <w:color w:val="333333"/>
        </w:rPr>
      </w:pPr>
      <w:r w:rsidRPr="00F247C3">
        <w:rPr>
          <w:rFonts w:asciiTheme="minorHAnsi" w:hAnsiTheme="minorHAnsi" w:cstheme="minorHAnsi"/>
          <w:color w:val="333333"/>
        </w:rPr>
        <w:t>Prva retrospektiva slovenskih filmov v Urugvaju, prikazali vse naslove, ki so bili v Buenos Airesu</w:t>
      </w:r>
    </w:p>
    <w:p w14:paraId="58FE41F4" w14:textId="77777777" w:rsidR="004577E9" w:rsidRPr="00F247C3" w:rsidRDefault="004577E9" w:rsidP="00540998">
      <w:pPr>
        <w:spacing w:line="240" w:lineRule="auto"/>
        <w:contextualSpacing/>
        <w:rPr>
          <w:rFonts w:asciiTheme="minorHAnsi" w:hAnsiTheme="minorHAnsi" w:cstheme="minorHAnsi"/>
          <w:color w:val="333333"/>
        </w:rPr>
      </w:pPr>
      <w:r w:rsidRPr="00F247C3">
        <w:rPr>
          <w:rFonts w:asciiTheme="minorHAnsi" w:hAnsiTheme="minorHAnsi" w:cstheme="minorHAnsi"/>
          <w:color w:val="333333"/>
        </w:rPr>
        <w:t>Dneve slovenskega filma v argentinski in urugvajski prestolnici je otvoril film Izlet ob prisotnosti režiserja Nejca Gazvode.</w:t>
      </w:r>
    </w:p>
    <w:p w14:paraId="2D350622" w14:textId="77777777" w:rsidR="004577E9" w:rsidRPr="00F247C3" w:rsidRDefault="004577E9" w:rsidP="00540998">
      <w:pPr>
        <w:spacing w:line="240" w:lineRule="auto"/>
        <w:rPr>
          <w:rFonts w:asciiTheme="minorHAnsi" w:hAnsiTheme="minorHAnsi" w:cstheme="minorHAnsi"/>
          <w:color w:val="333333"/>
        </w:rPr>
      </w:pPr>
    </w:p>
    <w:p w14:paraId="66390DAE" w14:textId="77777777" w:rsidR="004577E9" w:rsidRPr="00F247C3" w:rsidRDefault="004577E9" w:rsidP="00540998">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color w:val="333333"/>
        </w:rPr>
        <w:t>Dnevi slovenskega filma  v Zagrebu</w:t>
      </w:r>
      <w:r w:rsidRPr="00F247C3">
        <w:rPr>
          <w:rFonts w:asciiTheme="minorHAnsi" w:hAnsiTheme="minorHAnsi" w:cstheme="minorHAnsi"/>
          <w:color w:val="333333"/>
        </w:rPr>
        <w:t xml:space="preserve"> (9.- 23. september), kino Tuškanac. </w:t>
      </w:r>
    </w:p>
    <w:p w14:paraId="35CEC96B" w14:textId="77777777" w:rsidR="004577E9" w:rsidRPr="00F247C3"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Cikel je otvorila urbana komedija </w:t>
      </w:r>
      <w:r w:rsidRPr="00F247C3">
        <w:rPr>
          <w:rFonts w:asciiTheme="minorHAnsi" w:hAnsiTheme="minorHAnsi" w:cstheme="minorHAnsi"/>
          <w:b/>
          <w:bCs/>
          <w:color w:val="333333"/>
        </w:rPr>
        <w:t>Šiška Deluxe</w:t>
      </w:r>
      <w:r w:rsidRPr="00F247C3">
        <w:rPr>
          <w:rFonts w:asciiTheme="minorHAnsi" w:hAnsiTheme="minorHAnsi" w:cstheme="minorHAnsi"/>
          <w:color w:val="333333"/>
        </w:rPr>
        <w:t xml:space="preserve">, ki jo je pred gledalce pospremil režiser Jan Cvitkovič. Prav tako je občinstvo pred projekcijo naslednji dan nagovorila Maja Weiss, režiserka </w:t>
      </w:r>
      <w:r w:rsidRPr="00F247C3">
        <w:rPr>
          <w:rFonts w:asciiTheme="minorHAnsi" w:hAnsiTheme="minorHAnsi" w:cstheme="minorHAnsi"/>
          <w:b/>
          <w:bCs/>
          <w:color w:val="333333"/>
        </w:rPr>
        <w:t>Banditenkinder - slovenskemu narodu ukradeni otroci</w:t>
      </w:r>
      <w:r w:rsidRPr="00F247C3">
        <w:rPr>
          <w:rFonts w:asciiTheme="minorHAnsi" w:hAnsiTheme="minorHAnsi" w:cstheme="minorHAnsi"/>
          <w:color w:val="333333"/>
        </w:rPr>
        <w:t xml:space="preserve">. </w:t>
      </w:r>
    </w:p>
    <w:p w14:paraId="5911D55A" w14:textId="6966FDBD" w:rsidR="004577E9" w:rsidRDefault="004577E9" w:rsidP="00540998">
      <w:pPr>
        <w:spacing w:line="240" w:lineRule="auto"/>
        <w:rPr>
          <w:rFonts w:asciiTheme="minorHAnsi" w:hAnsiTheme="minorHAnsi" w:cstheme="minorHAnsi"/>
          <w:color w:val="333333"/>
        </w:rPr>
      </w:pPr>
      <w:r w:rsidRPr="00F247C3">
        <w:rPr>
          <w:rFonts w:asciiTheme="minorHAnsi" w:hAnsiTheme="minorHAnsi" w:cstheme="minorHAnsi"/>
          <w:color w:val="333333"/>
        </w:rPr>
        <w:t xml:space="preserve">Prikazali so filme </w:t>
      </w:r>
      <w:r w:rsidRPr="00F247C3">
        <w:rPr>
          <w:rFonts w:asciiTheme="minorHAnsi" w:hAnsiTheme="minorHAnsi" w:cstheme="minorHAnsi"/>
          <w:b/>
          <w:bCs/>
          <w:color w:val="333333"/>
        </w:rPr>
        <w:t xml:space="preserve">Razredni sovražnik </w:t>
      </w:r>
      <w:r w:rsidRPr="00F247C3">
        <w:rPr>
          <w:rFonts w:asciiTheme="minorHAnsi" w:hAnsiTheme="minorHAnsi" w:cstheme="minorHAnsi"/>
          <w:color w:val="333333"/>
        </w:rPr>
        <w:t xml:space="preserve">Roka Bička, </w:t>
      </w:r>
      <w:r w:rsidRPr="00F247C3">
        <w:rPr>
          <w:rFonts w:asciiTheme="minorHAnsi" w:hAnsiTheme="minorHAnsi" w:cstheme="minorHAnsi"/>
          <w:b/>
          <w:bCs/>
          <w:color w:val="333333"/>
        </w:rPr>
        <w:t xml:space="preserve">Srečen za umret </w:t>
      </w:r>
      <w:r w:rsidRPr="00F247C3">
        <w:rPr>
          <w:rFonts w:asciiTheme="minorHAnsi" w:hAnsiTheme="minorHAnsi" w:cstheme="minorHAnsi"/>
          <w:color w:val="333333"/>
        </w:rPr>
        <w:t>Matevža Luzarja,</w:t>
      </w:r>
      <w:r w:rsidRPr="00F247C3">
        <w:rPr>
          <w:rFonts w:asciiTheme="minorHAnsi" w:hAnsiTheme="minorHAnsi" w:cstheme="minorHAnsi"/>
          <w:b/>
          <w:bCs/>
          <w:color w:val="333333"/>
        </w:rPr>
        <w:t xml:space="preserve"> Oča</w:t>
      </w:r>
      <w:r w:rsidRPr="00F247C3">
        <w:rPr>
          <w:rFonts w:asciiTheme="minorHAnsi" w:hAnsiTheme="minorHAnsi" w:cstheme="minorHAnsi"/>
          <w:color w:val="333333"/>
        </w:rPr>
        <w:t xml:space="preserve">  Vlada Škafarja, in </w:t>
      </w:r>
      <w:r w:rsidRPr="00F247C3">
        <w:rPr>
          <w:rFonts w:asciiTheme="minorHAnsi" w:hAnsiTheme="minorHAnsi" w:cstheme="minorHAnsi"/>
          <w:b/>
          <w:bCs/>
          <w:color w:val="333333"/>
        </w:rPr>
        <w:t xml:space="preserve">Utrip ljubezni </w:t>
      </w:r>
      <w:r w:rsidRPr="00F247C3">
        <w:rPr>
          <w:rFonts w:asciiTheme="minorHAnsi" w:hAnsiTheme="minorHAnsi" w:cstheme="minorHAnsi"/>
          <w:color w:val="333333"/>
        </w:rPr>
        <w:t xml:space="preserve">Borisa Petkoviča. Prikazani  dokumentarci: </w:t>
      </w:r>
      <w:r w:rsidRPr="00F247C3">
        <w:rPr>
          <w:rFonts w:asciiTheme="minorHAnsi" w:hAnsiTheme="minorHAnsi" w:cstheme="minorHAnsi"/>
          <w:b/>
          <w:bCs/>
          <w:color w:val="333333"/>
        </w:rPr>
        <w:t>Karpopotnik</w:t>
      </w:r>
      <w:r w:rsidRPr="00F247C3">
        <w:rPr>
          <w:rFonts w:asciiTheme="minorHAnsi" w:hAnsiTheme="minorHAnsi" w:cstheme="minorHAnsi"/>
          <w:color w:val="333333"/>
        </w:rPr>
        <w:t xml:space="preserve"> in </w:t>
      </w:r>
      <w:r w:rsidRPr="00F247C3">
        <w:rPr>
          <w:rFonts w:asciiTheme="minorHAnsi" w:hAnsiTheme="minorHAnsi" w:cstheme="minorHAnsi"/>
          <w:b/>
          <w:bCs/>
          <w:color w:val="333333"/>
        </w:rPr>
        <w:t>Hiške</w:t>
      </w:r>
      <w:r w:rsidRPr="00F247C3">
        <w:rPr>
          <w:rFonts w:asciiTheme="minorHAnsi" w:hAnsiTheme="minorHAnsi" w:cstheme="minorHAnsi"/>
          <w:color w:val="333333"/>
        </w:rPr>
        <w:t xml:space="preserve">, v obeh se predstavlja Matjaž Ivanišin, ki je Hiške posnel s kolegom Darkom Sinkom ter Siniša Gačić s filmom </w:t>
      </w:r>
      <w:r w:rsidRPr="00F247C3">
        <w:rPr>
          <w:rFonts w:asciiTheme="minorHAnsi" w:hAnsiTheme="minorHAnsi" w:cstheme="minorHAnsi"/>
          <w:b/>
          <w:bCs/>
          <w:color w:val="333333"/>
        </w:rPr>
        <w:t>Boj za</w:t>
      </w:r>
      <w:r w:rsidRPr="00F247C3">
        <w:rPr>
          <w:rFonts w:asciiTheme="minorHAnsi" w:hAnsiTheme="minorHAnsi" w:cstheme="minorHAnsi"/>
          <w:color w:val="333333"/>
        </w:rPr>
        <w:t>. Vsi filmi so imeli hrvaške podnapise.</w:t>
      </w:r>
    </w:p>
    <w:p w14:paraId="2F21369E" w14:textId="77777777" w:rsidR="0029797E" w:rsidRPr="00F247C3" w:rsidRDefault="0029797E" w:rsidP="00540998">
      <w:pPr>
        <w:spacing w:line="240" w:lineRule="auto"/>
        <w:rPr>
          <w:rFonts w:asciiTheme="minorHAnsi" w:hAnsiTheme="minorHAnsi" w:cstheme="minorHAnsi"/>
          <w:color w:val="333333"/>
        </w:rPr>
      </w:pPr>
    </w:p>
    <w:p w14:paraId="1C32C27A" w14:textId="77777777" w:rsidR="004577E9" w:rsidRPr="00F247C3" w:rsidRDefault="00A6177F" w:rsidP="00540998">
      <w:pPr>
        <w:pStyle w:val="Navadensplet"/>
        <w:numPr>
          <w:ilvl w:val="1"/>
          <w:numId w:val="4"/>
        </w:numPr>
        <w:spacing w:before="120" w:beforeAutospacing="0" w:after="120" w:afterAutospacing="0"/>
        <w:rPr>
          <w:rFonts w:asciiTheme="minorHAnsi" w:hAnsiTheme="minorHAnsi" w:cstheme="minorHAnsi"/>
          <w:color w:val="333333"/>
          <w:sz w:val="22"/>
          <w:szCs w:val="22"/>
        </w:rPr>
      </w:pPr>
      <w:hyperlink r:id="rId80" w:tgtFrame="_blank" w:history="1">
        <w:r w:rsidR="004577E9" w:rsidRPr="00F247C3">
          <w:rPr>
            <w:rStyle w:val="Hiperpovezava"/>
            <w:rFonts w:asciiTheme="minorHAnsi" w:hAnsiTheme="minorHAnsi" w:cstheme="minorHAnsi"/>
            <w:b/>
            <w:color w:val="auto"/>
            <w:sz w:val="22"/>
            <w:szCs w:val="22"/>
            <w:u w:val="none"/>
          </w:rPr>
          <w:t>Dnevi slovenskega filma</w:t>
        </w:r>
      </w:hyperlink>
      <w:r w:rsidR="004577E9" w:rsidRPr="00F247C3">
        <w:rPr>
          <w:rFonts w:asciiTheme="minorHAnsi" w:hAnsiTheme="minorHAnsi" w:cstheme="minorHAnsi"/>
          <w:b/>
          <w:sz w:val="22"/>
          <w:szCs w:val="22"/>
        </w:rPr>
        <w:t xml:space="preserve"> </w:t>
      </w:r>
      <w:r w:rsidR="004577E9" w:rsidRPr="00F247C3">
        <w:rPr>
          <w:rFonts w:asciiTheme="minorHAnsi" w:hAnsiTheme="minorHAnsi" w:cstheme="minorHAnsi"/>
          <w:b/>
          <w:color w:val="333333"/>
          <w:sz w:val="22"/>
          <w:szCs w:val="22"/>
        </w:rPr>
        <w:t>v Budimpešti</w:t>
      </w:r>
      <w:r w:rsidR="00BC0AFB" w:rsidRPr="00F247C3">
        <w:rPr>
          <w:rFonts w:asciiTheme="minorHAnsi" w:hAnsiTheme="minorHAnsi" w:cstheme="minorHAnsi"/>
          <w:color w:val="333333"/>
          <w:sz w:val="22"/>
          <w:szCs w:val="22"/>
        </w:rPr>
        <w:t xml:space="preserve"> </w:t>
      </w:r>
      <w:r w:rsidR="004577E9" w:rsidRPr="00F247C3">
        <w:rPr>
          <w:rFonts w:asciiTheme="minorHAnsi" w:hAnsiTheme="minorHAnsi" w:cstheme="minorHAnsi"/>
          <w:color w:val="333333"/>
          <w:sz w:val="22"/>
          <w:szCs w:val="22"/>
        </w:rPr>
        <w:t xml:space="preserve">(14. -16. oktober), kino Toldi </w:t>
      </w:r>
    </w:p>
    <w:p w14:paraId="625B818F" w14:textId="77777777" w:rsidR="004577E9" w:rsidRPr="00F247C3" w:rsidRDefault="004577E9" w:rsidP="00540998">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 xml:space="preserve"> Celovečerci </w:t>
      </w:r>
      <w:r w:rsidRPr="00F247C3">
        <w:rPr>
          <w:rFonts w:asciiTheme="minorHAnsi" w:hAnsiTheme="minorHAnsi" w:cstheme="minorHAnsi"/>
          <w:b/>
          <w:color w:val="333333"/>
          <w:sz w:val="22"/>
          <w:szCs w:val="22"/>
        </w:rPr>
        <w:t xml:space="preserve">Drevo </w:t>
      </w:r>
      <w:r w:rsidRPr="00F247C3">
        <w:rPr>
          <w:rFonts w:asciiTheme="minorHAnsi" w:hAnsiTheme="minorHAnsi" w:cstheme="minorHAnsi"/>
          <w:color w:val="333333"/>
          <w:sz w:val="22"/>
          <w:szCs w:val="22"/>
        </w:rPr>
        <w:t>Sonje Prosenc</w:t>
      </w:r>
      <w:r w:rsidRPr="00F247C3">
        <w:rPr>
          <w:rFonts w:asciiTheme="minorHAnsi" w:hAnsiTheme="minorHAnsi" w:cstheme="minorHAnsi"/>
          <w:b/>
          <w:color w:val="333333"/>
          <w:sz w:val="22"/>
          <w:szCs w:val="22"/>
        </w:rPr>
        <w:t>,</w:t>
      </w:r>
      <w:r w:rsidRPr="00F247C3">
        <w:rPr>
          <w:rFonts w:asciiTheme="minorHAnsi" w:hAnsiTheme="minorHAnsi" w:cstheme="minorHAnsi"/>
          <w:color w:val="333333"/>
          <w:sz w:val="22"/>
          <w:szCs w:val="22"/>
        </w:rPr>
        <w:t xml:space="preserve"> </w:t>
      </w:r>
      <w:r w:rsidRPr="00F247C3">
        <w:rPr>
          <w:rFonts w:asciiTheme="minorHAnsi" w:hAnsiTheme="minorHAnsi" w:cstheme="minorHAnsi"/>
          <w:b/>
          <w:color w:val="333333"/>
          <w:sz w:val="22"/>
          <w:szCs w:val="22"/>
        </w:rPr>
        <w:t xml:space="preserve">Šiška Deluxe </w:t>
      </w:r>
      <w:r w:rsidRPr="00F247C3">
        <w:rPr>
          <w:rFonts w:asciiTheme="minorHAnsi" w:hAnsiTheme="minorHAnsi" w:cstheme="minorHAnsi"/>
          <w:color w:val="333333"/>
          <w:sz w:val="22"/>
          <w:szCs w:val="22"/>
        </w:rPr>
        <w:t xml:space="preserve">Jana Cvitkoviča in </w:t>
      </w:r>
      <w:r w:rsidRPr="00F247C3">
        <w:rPr>
          <w:rFonts w:asciiTheme="minorHAnsi" w:hAnsiTheme="minorHAnsi" w:cstheme="minorHAnsi"/>
          <w:b/>
          <w:color w:val="333333"/>
          <w:sz w:val="22"/>
          <w:szCs w:val="22"/>
        </w:rPr>
        <w:t>Razredni sovražnik</w:t>
      </w:r>
      <w:r w:rsidRPr="00F247C3">
        <w:rPr>
          <w:rFonts w:asciiTheme="minorHAnsi" w:hAnsiTheme="minorHAnsi" w:cstheme="minorHAnsi"/>
          <w:color w:val="333333"/>
          <w:sz w:val="22"/>
          <w:szCs w:val="22"/>
        </w:rPr>
        <w:t xml:space="preserve"> Roka Bička so bili prikazani  z madžarskimi podnapisi.</w:t>
      </w:r>
    </w:p>
    <w:p w14:paraId="6B86307A" w14:textId="77777777" w:rsidR="004577E9" w:rsidRPr="00F247C3" w:rsidRDefault="004577E9" w:rsidP="00BC0AFB">
      <w:pPr>
        <w:pStyle w:val="Navadensplet"/>
        <w:spacing w:before="120" w:beforeAutospacing="0" w:after="120" w:afterAutospacing="0"/>
        <w:rPr>
          <w:rFonts w:asciiTheme="minorHAnsi" w:hAnsiTheme="minorHAnsi" w:cstheme="minorHAnsi"/>
          <w:color w:val="333333"/>
          <w:sz w:val="22"/>
          <w:szCs w:val="22"/>
        </w:rPr>
      </w:pPr>
      <w:r w:rsidRPr="00F247C3">
        <w:rPr>
          <w:rFonts w:asciiTheme="minorHAnsi" w:hAnsiTheme="minorHAnsi" w:cstheme="minorHAnsi"/>
          <w:color w:val="333333"/>
          <w:sz w:val="22"/>
          <w:szCs w:val="22"/>
        </w:rPr>
        <w:t>Otvoritveni  film je bil Drevo, projek</w:t>
      </w:r>
      <w:r w:rsidR="00BC0AFB" w:rsidRPr="00F247C3">
        <w:rPr>
          <w:rFonts w:asciiTheme="minorHAnsi" w:hAnsiTheme="minorHAnsi" w:cstheme="minorHAnsi"/>
          <w:color w:val="333333"/>
          <w:sz w:val="22"/>
          <w:szCs w:val="22"/>
        </w:rPr>
        <w:t>cije se je udeležila režiserka.</w:t>
      </w:r>
    </w:p>
    <w:p w14:paraId="15FE96E2" w14:textId="77777777" w:rsidR="004577E9" w:rsidRPr="00F247C3" w:rsidRDefault="004577E9" w:rsidP="00BC0AFB">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color w:val="333333"/>
        </w:rPr>
        <w:t xml:space="preserve">Dnevi slovenskega filma v  Strasbourgu </w:t>
      </w:r>
      <w:r w:rsidRPr="00F247C3">
        <w:rPr>
          <w:rFonts w:asciiTheme="minorHAnsi" w:hAnsiTheme="minorHAnsi" w:cstheme="minorHAnsi"/>
          <w:color w:val="333333"/>
        </w:rPr>
        <w:t>( 20.oktober  -  8.november), kino</w:t>
      </w:r>
      <w:r w:rsidRPr="00F247C3">
        <w:rPr>
          <w:rFonts w:asciiTheme="minorHAnsi" w:hAnsiTheme="minorHAnsi" w:cstheme="minorHAnsi"/>
        </w:rPr>
        <w:t xml:space="preserve"> </w:t>
      </w:r>
      <w:r w:rsidRPr="00F247C3">
        <w:rPr>
          <w:rFonts w:asciiTheme="minorHAnsi" w:hAnsiTheme="minorHAnsi" w:cstheme="minorHAnsi"/>
          <w:color w:val="333333"/>
        </w:rPr>
        <w:t xml:space="preserve">L'Odyssée. </w:t>
      </w:r>
    </w:p>
    <w:p w14:paraId="62EF1891" w14:textId="77777777" w:rsidR="004577E9" w:rsidRPr="00F247C3" w:rsidRDefault="004577E9" w:rsidP="00540998">
      <w:pPr>
        <w:spacing w:line="240" w:lineRule="auto"/>
        <w:rPr>
          <w:rFonts w:asciiTheme="minorHAnsi" w:hAnsiTheme="minorHAnsi" w:cstheme="minorHAnsi"/>
          <w:b/>
          <w:bCs/>
          <w:color w:val="333333"/>
        </w:rPr>
      </w:pPr>
      <w:r w:rsidRPr="00F247C3">
        <w:rPr>
          <w:rFonts w:asciiTheme="minorHAnsi" w:hAnsiTheme="minorHAnsi" w:cstheme="minorHAnsi"/>
          <w:color w:val="333333"/>
        </w:rPr>
        <w:t>V štirinajstih dneh se je v kinu odvrtel širok nabor  slovenskih sodobnih del in filmskih klasik, opremljenih s francoskimi podnapisi:</w:t>
      </w:r>
      <w:r w:rsidRPr="00F247C3">
        <w:rPr>
          <w:rFonts w:asciiTheme="minorHAnsi" w:hAnsiTheme="minorHAnsi" w:cstheme="minorHAnsi"/>
          <w:b/>
          <w:bCs/>
          <w:color w:val="333333"/>
        </w:rPr>
        <w:t xml:space="preserve"> Izleto, </w:t>
      </w:r>
      <w:r w:rsidRPr="00F247C3">
        <w:rPr>
          <w:rFonts w:asciiTheme="minorHAnsi" w:hAnsiTheme="minorHAnsi" w:cstheme="minorHAnsi"/>
          <w:color w:val="333333"/>
        </w:rPr>
        <w:t>Nejca Gazvode,</w:t>
      </w:r>
      <w:r w:rsidRPr="00F247C3">
        <w:rPr>
          <w:rFonts w:asciiTheme="minorHAnsi" w:hAnsiTheme="minorHAnsi" w:cstheme="minorHAnsi"/>
          <w:b/>
          <w:bCs/>
          <w:color w:val="333333"/>
        </w:rPr>
        <w:t xml:space="preserve">Razredni sovražnik </w:t>
      </w:r>
      <w:r w:rsidRPr="00F247C3">
        <w:rPr>
          <w:rFonts w:asciiTheme="minorHAnsi" w:hAnsiTheme="minorHAnsi" w:cstheme="minorHAnsi"/>
          <w:color w:val="333333"/>
        </w:rPr>
        <w:t>Roka Bička,</w:t>
      </w:r>
      <w:r w:rsidRPr="00F247C3">
        <w:rPr>
          <w:rFonts w:asciiTheme="minorHAnsi" w:hAnsiTheme="minorHAnsi" w:cstheme="minorHAnsi"/>
          <w:b/>
          <w:bCs/>
          <w:color w:val="333333"/>
        </w:rPr>
        <w:t xml:space="preserve"> Inferno</w:t>
      </w:r>
      <w:r w:rsidRPr="00F247C3">
        <w:rPr>
          <w:rFonts w:asciiTheme="minorHAnsi" w:hAnsiTheme="minorHAnsi" w:cstheme="minorHAnsi"/>
          <w:color w:val="333333"/>
        </w:rPr>
        <w:t xml:space="preserve"> Vinka Möderndorferja, </w:t>
      </w:r>
      <w:r w:rsidRPr="00F247C3">
        <w:rPr>
          <w:rFonts w:asciiTheme="minorHAnsi" w:hAnsiTheme="minorHAnsi" w:cstheme="minorHAnsi"/>
          <w:b/>
          <w:bCs/>
          <w:color w:val="333333"/>
        </w:rPr>
        <w:t>Slovenka</w:t>
      </w:r>
      <w:r w:rsidRPr="00F247C3">
        <w:rPr>
          <w:rFonts w:asciiTheme="minorHAnsi" w:hAnsiTheme="minorHAnsi" w:cstheme="minorHAnsi"/>
          <w:color w:val="333333"/>
        </w:rPr>
        <w:t xml:space="preserve"> Damjana Kozoleta, </w:t>
      </w:r>
      <w:r w:rsidRPr="00F247C3">
        <w:rPr>
          <w:rFonts w:asciiTheme="minorHAnsi" w:hAnsiTheme="minorHAnsi" w:cstheme="minorHAnsi"/>
          <w:b/>
          <w:bCs/>
          <w:color w:val="333333"/>
        </w:rPr>
        <w:t>Oča</w:t>
      </w:r>
      <w:r w:rsidRPr="00F247C3">
        <w:rPr>
          <w:rFonts w:asciiTheme="minorHAnsi" w:hAnsiTheme="minorHAnsi" w:cstheme="minorHAnsi"/>
          <w:color w:val="333333"/>
        </w:rPr>
        <w:t xml:space="preserve"> Vlada Škafarja, </w:t>
      </w:r>
      <w:r w:rsidRPr="00F247C3">
        <w:rPr>
          <w:rFonts w:asciiTheme="minorHAnsi" w:hAnsiTheme="minorHAnsi" w:cstheme="minorHAnsi"/>
          <w:b/>
          <w:bCs/>
          <w:color w:val="333333"/>
        </w:rPr>
        <w:t>Circus Fantasticus</w:t>
      </w:r>
      <w:r w:rsidRPr="00F247C3">
        <w:rPr>
          <w:rFonts w:asciiTheme="minorHAnsi" w:hAnsiTheme="minorHAnsi" w:cstheme="minorHAnsi"/>
          <w:color w:val="333333"/>
        </w:rPr>
        <w:t xml:space="preserve"> Janeza Burgerja, iz zgodovine slovenskega filma pa so izbrali </w:t>
      </w:r>
      <w:r w:rsidRPr="00F247C3">
        <w:rPr>
          <w:rFonts w:asciiTheme="minorHAnsi" w:hAnsiTheme="minorHAnsi" w:cstheme="minorHAnsi"/>
          <w:b/>
          <w:bCs/>
          <w:color w:val="333333"/>
        </w:rPr>
        <w:t>Splav meduze</w:t>
      </w:r>
      <w:r w:rsidRPr="00F247C3">
        <w:rPr>
          <w:rFonts w:asciiTheme="minorHAnsi" w:hAnsiTheme="minorHAnsi" w:cstheme="minorHAnsi"/>
          <w:color w:val="333333"/>
        </w:rPr>
        <w:t xml:space="preserve"> Karpa Godine in restavrirana </w:t>
      </w:r>
      <w:r w:rsidRPr="00F247C3">
        <w:rPr>
          <w:rFonts w:asciiTheme="minorHAnsi" w:hAnsiTheme="minorHAnsi" w:cstheme="minorHAnsi"/>
          <w:b/>
          <w:bCs/>
          <w:color w:val="333333"/>
        </w:rPr>
        <w:t>Dolina miru</w:t>
      </w:r>
      <w:r w:rsidRPr="00F247C3">
        <w:rPr>
          <w:rFonts w:asciiTheme="minorHAnsi" w:hAnsiTheme="minorHAnsi" w:cstheme="minorHAnsi"/>
          <w:color w:val="333333"/>
        </w:rPr>
        <w:t xml:space="preserve"> </w:t>
      </w:r>
    </w:p>
    <w:p w14:paraId="098E62EC" w14:textId="77777777" w:rsidR="004577E9" w:rsidRPr="00F247C3" w:rsidRDefault="004577E9" w:rsidP="00BC0AFB">
      <w:pPr>
        <w:pStyle w:val="Odstavekseznama"/>
        <w:numPr>
          <w:ilvl w:val="1"/>
          <w:numId w:val="4"/>
        </w:numPr>
        <w:spacing w:line="240" w:lineRule="auto"/>
        <w:rPr>
          <w:rFonts w:asciiTheme="minorHAnsi" w:hAnsiTheme="minorHAnsi" w:cstheme="minorHAnsi"/>
          <w:color w:val="333333"/>
        </w:rPr>
      </w:pPr>
      <w:r w:rsidRPr="00F247C3">
        <w:rPr>
          <w:rFonts w:asciiTheme="minorHAnsi" w:hAnsiTheme="minorHAnsi" w:cstheme="minorHAnsi"/>
          <w:b/>
          <w:bCs/>
          <w:color w:val="333333"/>
        </w:rPr>
        <w:t>Dnevi sodob</w:t>
      </w:r>
      <w:r w:rsidR="00BC0AFB" w:rsidRPr="00F247C3">
        <w:rPr>
          <w:rFonts w:asciiTheme="minorHAnsi" w:hAnsiTheme="minorHAnsi" w:cstheme="minorHAnsi"/>
          <w:b/>
          <w:bCs/>
          <w:color w:val="333333"/>
        </w:rPr>
        <w:t>nega slovenskega filma v Brazilj</w:t>
      </w:r>
      <w:r w:rsidRPr="00F247C3">
        <w:rPr>
          <w:rFonts w:asciiTheme="minorHAnsi" w:hAnsiTheme="minorHAnsi" w:cstheme="minorHAnsi"/>
          <w:b/>
          <w:bCs/>
          <w:color w:val="333333"/>
        </w:rPr>
        <w:t>i</w:t>
      </w:r>
      <w:r w:rsidRPr="00F247C3">
        <w:rPr>
          <w:rFonts w:asciiTheme="minorHAnsi" w:hAnsiTheme="minorHAnsi" w:cstheme="minorHAnsi"/>
          <w:bCs/>
          <w:color w:val="333333"/>
        </w:rPr>
        <w:t xml:space="preserve"> (</w:t>
      </w:r>
      <w:r w:rsidRPr="00F247C3">
        <w:rPr>
          <w:rFonts w:asciiTheme="minorHAnsi" w:hAnsiTheme="minorHAnsi" w:cstheme="minorHAnsi"/>
          <w:color w:val="333333"/>
        </w:rPr>
        <w:t>24.- 30. oktober)</w:t>
      </w:r>
      <w:r w:rsidRPr="00F247C3">
        <w:rPr>
          <w:rFonts w:asciiTheme="minorHAnsi" w:hAnsiTheme="minorHAnsi" w:cstheme="minorHAnsi"/>
          <w:bCs/>
          <w:color w:val="333333"/>
        </w:rPr>
        <w:t xml:space="preserve">, </w:t>
      </w:r>
      <w:r w:rsidRPr="00F247C3">
        <w:rPr>
          <w:rFonts w:asciiTheme="minorHAnsi" w:hAnsiTheme="minorHAnsi" w:cstheme="minorHAnsi"/>
          <w:bCs/>
          <w:iCs/>
        </w:rPr>
        <w:t>Cine Brasilia</w:t>
      </w:r>
    </w:p>
    <w:p w14:paraId="3675AEF5" w14:textId="77777777" w:rsidR="00D13868" w:rsidRPr="00F247C3" w:rsidRDefault="004577E9" w:rsidP="00BC0AFB">
      <w:pPr>
        <w:spacing w:line="240" w:lineRule="auto"/>
        <w:rPr>
          <w:rFonts w:asciiTheme="minorHAnsi" w:hAnsiTheme="minorHAnsi" w:cstheme="minorHAnsi"/>
          <w:color w:val="333333"/>
        </w:rPr>
      </w:pPr>
      <w:r w:rsidRPr="00F247C3">
        <w:rPr>
          <w:rFonts w:asciiTheme="minorHAnsi" w:hAnsiTheme="minorHAnsi" w:cstheme="minorHAnsi"/>
          <w:color w:val="333333"/>
        </w:rPr>
        <w:t>Prevedeni v brazilsko portugalščino so bili  poleg Izleta, Circusa Fantasticusa in Razrednega sovražnika</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na ogled še </w:t>
      </w:r>
      <w:r w:rsidRPr="00F247C3">
        <w:rPr>
          <w:rFonts w:asciiTheme="minorHAnsi" w:hAnsiTheme="minorHAnsi" w:cstheme="minorHAnsi"/>
          <w:b/>
          <w:bCs/>
          <w:color w:val="333333"/>
        </w:rPr>
        <w:t xml:space="preserve">Šiška Deluxe </w:t>
      </w:r>
      <w:r w:rsidRPr="00F247C3">
        <w:rPr>
          <w:rFonts w:asciiTheme="minorHAnsi" w:hAnsiTheme="minorHAnsi" w:cstheme="minorHAnsi"/>
          <w:color w:val="333333"/>
        </w:rPr>
        <w:t xml:space="preserve">Jana Cvitkoviča, </w:t>
      </w:r>
      <w:r w:rsidRPr="00F247C3">
        <w:rPr>
          <w:rFonts w:asciiTheme="minorHAnsi" w:hAnsiTheme="minorHAnsi" w:cstheme="minorHAnsi"/>
          <w:b/>
          <w:bCs/>
          <w:color w:val="333333"/>
        </w:rPr>
        <w:t xml:space="preserve">Čefurji raus! </w:t>
      </w:r>
      <w:r w:rsidRPr="00F247C3">
        <w:rPr>
          <w:rFonts w:asciiTheme="minorHAnsi" w:hAnsiTheme="minorHAnsi" w:cstheme="minorHAnsi"/>
          <w:color w:val="333333"/>
        </w:rPr>
        <w:t xml:space="preserve">Gorana Vojnovića.Otvoritveni film je bil  </w:t>
      </w:r>
      <w:r w:rsidRPr="00F247C3">
        <w:rPr>
          <w:rFonts w:asciiTheme="minorHAnsi" w:hAnsiTheme="minorHAnsi" w:cstheme="minorHAnsi"/>
          <w:b/>
          <w:bCs/>
          <w:color w:val="333333"/>
        </w:rPr>
        <w:t xml:space="preserve">Gremo mi po svoje </w:t>
      </w:r>
      <w:r w:rsidRPr="00F247C3">
        <w:rPr>
          <w:rFonts w:asciiTheme="minorHAnsi" w:hAnsiTheme="minorHAnsi" w:cstheme="minorHAnsi"/>
          <w:bCs/>
          <w:color w:val="333333"/>
        </w:rPr>
        <w:t>(2010)</w:t>
      </w:r>
      <w:r w:rsidRPr="00F247C3">
        <w:rPr>
          <w:rFonts w:asciiTheme="minorHAnsi" w:hAnsiTheme="minorHAnsi" w:cstheme="minorHAnsi"/>
          <w:b/>
          <w:bCs/>
          <w:color w:val="333333"/>
        </w:rPr>
        <w:t xml:space="preserve"> </w:t>
      </w:r>
      <w:r w:rsidRPr="00F247C3">
        <w:rPr>
          <w:rFonts w:asciiTheme="minorHAnsi" w:hAnsiTheme="minorHAnsi" w:cstheme="minorHAnsi"/>
          <w:color w:val="333333"/>
        </w:rPr>
        <w:t xml:space="preserve">Mihe Hočevarja, ki je naše filme tja tudi osebno pospremil. To je bila </w:t>
      </w:r>
      <w:r w:rsidRPr="00F247C3">
        <w:rPr>
          <w:rFonts w:asciiTheme="minorHAnsi" w:hAnsiTheme="minorHAnsi" w:cstheme="minorHAnsi"/>
          <w:b/>
          <w:bCs/>
          <w:color w:val="333333"/>
        </w:rPr>
        <w:t xml:space="preserve">prva </w:t>
      </w:r>
      <w:r w:rsidRPr="00F247C3">
        <w:rPr>
          <w:rFonts w:asciiTheme="minorHAnsi" w:hAnsiTheme="minorHAnsi" w:cstheme="minorHAnsi"/>
          <w:color w:val="333333"/>
        </w:rPr>
        <w:t>večja predstavitev sodobnega slovenskega filma v Braziliji in po besedah veleposlaništva, najbolj uspešna slovenska kulturna p</w:t>
      </w:r>
      <w:r w:rsidR="00BC0AFB" w:rsidRPr="00F247C3">
        <w:rPr>
          <w:rFonts w:asciiTheme="minorHAnsi" w:hAnsiTheme="minorHAnsi" w:cstheme="minorHAnsi"/>
          <w:color w:val="333333"/>
        </w:rPr>
        <w:t>redstavitev v Braziliji doslej.</w:t>
      </w:r>
    </w:p>
    <w:p w14:paraId="5BC5C1D2" w14:textId="77777777" w:rsidR="00D13868" w:rsidRPr="00F247C3" w:rsidRDefault="00D13868" w:rsidP="00540998">
      <w:pPr>
        <w:spacing w:line="240" w:lineRule="auto"/>
        <w:jc w:val="both"/>
        <w:rPr>
          <w:rFonts w:asciiTheme="minorHAnsi" w:hAnsiTheme="minorHAnsi" w:cstheme="minorHAnsi"/>
          <w:color w:val="333333"/>
        </w:rPr>
      </w:pPr>
    </w:p>
    <w:p w14:paraId="4CA986CE" w14:textId="77777777" w:rsidR="002846BD" w:rsidRPr="00F247C3" w:rsidRDefault="002846BD" w:rsidP="002846BD">
      <w:pPr>
        <w:pStyle w:val="Odstavekseznama"/>
        <w:spacing w:before="0" w:after="0" w:line="240" w:lineRule="auto"/>
        <w:ind w:left="0"/>
        <w:contextualSpacing/>
        <w:jc w:val="both"/>
        <w:rPr>
          <w:rFonts w:asciiTheme="minorHAnsi" w:hAnsiTheme="minorHAnsi" w:cstheme="minorHAnsi"/>
          <w:b/>
          <w:sz w:val="28"/>
          <w:szCs w:val="28"/>
        </w:rPr>
      </w:pPr>
      <w:r w:rsidRPr="00F247C3">
        <w:rPr>
          <w:rFonts w:asciiTheme="minorHAnsi" w:hAnsiTheme="minorHAnsi" w:cstheme="minorHAnsi"/>
          <w:b/>
          <w:sz w:val="28"/>
          <w:szCs w:val="28"/>
        </w:rPr>
        <w:t>Udeležbe na mednarodnih festivalih</w:t>
      </w:r>
      <w:r w:rsidR="00A94BD1" w:rsidRPr="00F247C3">
        <w:rPr>
          <w:rFonts w:asciiTheme="minorHAnsi" w:hAnsiTheme="minorHAnsi" w:cstheme="minorHAnsi"/>
          <w:b/>
          <w:sz w:val="28"/>
          <w:szCs w:val="28"/>
        </w:rPr>
        <w:t xml:space="preserve"> </w:t>
      </w:r>
    </w:p>
    <w:p w14:paraId="1EA56DCC" w14:textId="77777777" w:rsidR="00853F6A" w:rsidRPr="00F247C3" w:rsidRDefault="00853F6A" w:rsidP="002846BD">
      <w:pPr>
        <w:pStyle w:val="Odstavekseznama"/>
        <w:spacing w:before="0" w:after="0" w:line="240" w:lineRule="auto"/>
        <w:ind w:left="0"/>
        <w:contextualSpacing/>
        <w:jc w:val="both"/>
        <w:rPr>
          <w:rFonts w:asciiTheme="minorHAnsi" w:hAnsiTheme="minorHAnsi" w:cstheme="minorHAnsi"/>
          <w:b/>
          <w:i/>
        </w:rPr>
      </w:pPr>
    </w:p>
    <w:p w14:paraId="4B71E03C" w14:textId="77777777" w:rsidR="002846BD" w:rsidRPr="00F247C3" w:rsidRDefault="002846BD" w:rsidP="002846BD">
      <w:pPr>
        <w:pStyle w:val="Odstavekseznama"/>
        <w:spacing w:before="0" w:after="0" w:line="240" w:lineRule="auto"/>
        <w:ind w:left="0"/>
        <w:contextualSpacing/>
        <w:jc w:val="both"/>
        <w:rPr>
          <w:rFonts w:asciiTheme="minorHAnsi" w:hAnsiTheme="minorHAnsi" w:cstheme="minorHAnsi"/>
        </w:rPr>
      </w:pPr>
      <w:r w:rsidRPr="00F247C3">
        <w:rPr>
          <w:rFonts w:asciiTheme="minorHAnsi" w:hAnsiTheme="minorHAnsi" w:cstheme="minorHAnsi"/>
        </w:rPr>
        <w:t>Slovenski filmski center skladno s Pravilnikom o upravičenih stroških krije tudi udeležbo slovenskih filmov na določenih mednarodnih festivalih. V letu 201</w:t>
      </w:r>
      <w:r w:rsidR="001B5CAE" w:rsidRPr="00F247C3">
        <w:rPr>
          <w:rFonts w:asciiTheme="minorHAnsi" w:hAnsiTheme="minorHAnsi" w:cstheme="minorHAnsi"/>
        </w:rPr>
        <w:t>6</w:t>
      </w:r>
      <w:r w:rsidRPr="00F247C3">
        <w:rPr>
          <w:rFonts w:asciiTheme="minorHAnsi" w:hAnsiTheme="minorHAnsi" w:cstheme="minorHAnsi"/>
        </w:rPr>
        <w:t xml:space="preserve"> je kril udeležbo </w:t>
      </w:r>
      <w:r w:rsidR="00836DA0" w:rsidRPr="00F247C3">
        <w:rPr>
          <w:rFonts w:asciiTheme="minorHAnsi" w:hAnsiTheme="minorHAnsi" w:cstheme="minorHAnsi"/>
        </w:rPr>
        <w:t>trem</w:t>
      </w:r>
      <w:r w:rsidRPr="00F247C3">
        <w:rPr>
          <w:rFonts w:asciiTheme="minorHAnsi" w:hAnsiTheme="minorHAnsi" w:cstheme="minorHAnsi"/>
        </w:rPr>
        <w:t xml:space="preserve"> filmom na treh festivalih po spodnji specifikaciji. </w:t>
      </w:r>
    </w:p>
    <w:p w14:paraId="6AB42F51" w14:textId="77777777" w:rsidR="00853F6A" w:rsidRPr="00F247C3" w:rsidRDefault="00853F6A" w:rsidP="002846BD">
      <w:pPr>
        <w:pStyle w:val="Odstavekseznama"/>
        <w:spacing w:before="0" w:after="0" w:line="240" w:lineRule="auto"/>
        <w:ind w:left="0"/>
        <w:contextualSpacing/>
        <w:jc w:val="both"/>
        <w:rPr>
          <w:rFonts w:asciiTheme="minorHAnsi" w:hAnsiTheme="minorHAnsi" w:cstheme="minorHAnsi"/>
        </w:rPr>
      </w:pPr>
    </w:p>
    <w:tbl>
      <w:tblPr>
        <w:tblW w:w="8926" w:type="dxa"/>
        <w:tblCellMar>
          <w:left w:w="70" w:type="dxa"/>
          <w:right w:w="70" w:type="dxa"/>
        </w:tblCellMar>
        <w:tblLook w:val="04A0" w:firstRow="1" w:lastRow="0" w:firstColumn="1" w:lastColumn="0" w:noHBand="0" w:noVBand="1"/>
      </w:tblPr>
      <w:tblGrid>
        <w:gridCol w:w="3460"/>
        <w:gridCol w:w="2800"/>
        <w:gridCol w:w="2666"/>
      </w:tblGrid>
      <w:tr w:rsidR="001B5CAE" w:rsidRPr="00F247C3" w14:paraId="6DFAEDD0" w14:textId="77777777" w:rsidTr="00BC0AFB">
        <w:trPr>
          <w:trHeight w:val="480"/>
        </w:trPr>
        <w:tc>
          <w:tcPr>
            <w:tcW w:w="3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D88283F" w14:textId="77777777" w:rsidR="001B5CAE" w:rsidRPr="00F247C3" w:rsidRDefault="001B5CAE" w:rsidP="001B5CAE">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Naslov projekta</w:t>
            </w:r>
          </w:p>
        </w:tc>
        <w:tc>
          <w:tcPr>
            <w:tcW w:w="2800" w:type="dxa"/>
            <w:tcBorders>
              <w:top w:val="single" w:sz="4" w:space="0" w:color="auto"/>
              <w:left w:val="nil"/>
              <w:bottom w:val="single" w:sz="4" w:space="0" w:color="auto"/>
              <w:right w:val="single" w:sz="4" w:space="0" w:color="auto"/>
            </w:tcBorders>
            <w:shd w:val="clear" w:color="000000" w:fill="FFFF00"/>
            <w:vAlign w:val="center"/>
            <w:hideMark/>
          </w:tcPr>
          <w:p w14:paraId="0B7CA8FF" w14:textId="77777777" w:rsidR="001B5CAE" w:rsidRPr="00F247C3" w:rsidRDefault="001B5CAE" w:rsidP="001B5CAE">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Producent</w:t>
            </w:r>
          </w:p>
        </w:tc>
        <w:tc>
          <w:tcPr>
            <w:tcW w:w="2666" w:type="dxa"/>
            <w:tcBorders>
              <w:top w:val="single" w:sz="4" w:space="0" w:color="auto"/>
              <w:left w:val="nil"/>
              <w:bottom w:val="single" w:sz="4" w:space="0" w:color="auto"/>
              <w:right w:val="single" w:sz="4" w:space="0" w:color="auto"/>
            </w:tcBorders>
            <w:shd w:val="clear" w:color="000000" w:fill="FFFF00"/>
            <w:vAlign w:val="center"/>
            <w:hideMark/>
          </w:tcPr>
          <w:p w14:paraId="486BE347" w14:textId="77777777" w:rsidR="001B5CAE" w:rsidRPr="00F247C3" w:rsidRDefault="001B5CAE" w:rsidP="001B5CAE">
            <w:pPr>
              <w:spacing w:before="0" w:after="0" w:line="240" w:lineRule="auto"/>
              <w:jc w:val="center"/>
              <w:rPr>
                <w:rFonts w:asciiTheme="minorHAnsi" w:hAnsiTheme="minorHAnsi" w:cstheme="minorHAnsi"/>
                <w:b/>
                <w:bCs/>
                <w:sz w:val="18"/>
                <w:szCs w:val="18"/>
                <w:lang w:eastAsia="sl-SI"/>
              </w:rPr>
            </w:pPr>
            <w:r w:rsidRPr="00F247C3">
              <w:rPr>
                <w:rFonts w:asciiTheme="minorHAnsi" w:hAnsiTheme="minorHAnsi" w:cstheme="minorHAnsi"/>
                <w:b/>
                <w:bCs/>
                <w:sz w:val="18"/>
                <w:szCs w:val="18"/>
                <w:lang w:eastAsia="sl-SI"/>
              </w:rPr>
              <w:t>Izplačano v letu 2016</w:t>
            </w:r>
          </w:p>
        </w:tc>
      </w:tr>
      <w:tr w:rsidR="001B5CAE" w:rsidRPr="00F247C3" w14:paraId="0AFD106C" w14:textId="77777777" w:rsidTr="00BC0AFB">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4E82284B"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Houston, imamo problem - festival</w:t>
            </w:r>
          </w:p>
        </w:tc>
        <w:tc>
          <w:tcPr>
            <w:tcW w:w="2800" w:type="dxa"/>
            <w:tcBorders>
              <w:top w:val="nil"/>
              <w:left w:val="nil"/>
              <w:bottom w:val="single" w:sz="4" w:space="0" w:color="auto"/>
              <w:right w:val="single" w:sz="4" w:space="0" w:color="auto"/>
            </w:tcBorders>
            <w:shd w:val="clear" w:color="auto" w:fill="auto"/>
            <w:noWrap/>
            <w:vAlign w:val="bottom"/>
            <w:hideMark/>
          </w:tcPr>
          <w:p w14:paraId="72509617"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Studio Virc, d.o.o.</w:t>
            </w:r>
          </w:p>
        </w:tc>
        <w:tc>
          <w:tcPr>
            <w:tcW w:w="2666" w:type="dxa"/>
            <w:tcBorders>
              <w:top w:val="nil"/>
              <w:left w:val="nil"/>
              <w:bottom w:val="single" w:sz="4" w:space="0" w:color="auto"/>
              <w:right w:val="single" w:sz="4" w:space="0" w:color="auto"/>
            </w:tcBorders>
            <w:shd w:val="clear" w:color="auto" w:fill="auto"/>
            <w:noWrap/>
            <w:vAlign w:val="bottom"/>
            <w:hideMark/>
          </w:tcPr>
          <w:p w14:paraId="189AF030" w14:textId="77777777" w:rsidR="001B5CAE" w:rsidRPr="00F247C3" w:rsidRDefault="001B5CAE" w:rsidP="001B5CAE">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12.658,23</w:t>
            </w:r>
          </w:p>
        </w:tc>
      </w:tr>
      <w:tr w:rsidR="001B5CAE" w:rsidRPr="00F247C3" w14:paraId="60EA0D98" w14:textId="77777777" w:rsidTr="00BC0AFB">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96BAE71"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Nočno življenje - festival</w:t>
            </w:r>
          </w:p>
        </w:tc>
        <w:tc>
          <w:tcPr>
            <w:tcW w:w="2800" w:type="dxa"/>
            <w:tcBorders>
              <w:top w:val="nil"/>
              <w:left w:val="nil"/>
              <w:bottom w:val="single" w:sz="4" w:space="0" w:color="auto"/>
              <w:right w:val="single" w:sz="4" w:space="0" w:color="auto"/>
            </w:tcBorders>
            <w:shd w:val="clear" w:color="auto" w:fill="auto"/>
            <w:noWrap/>
            <w:vAlign w:val="bottom"/>
            <w:hideMark/>
          </w:tcPr>
          <w:p w14:paraId="230FE92A"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Vertigo, zavod</w:t>
            </w:r>
          </w:p>
        </w:tc>
        <w:tc>
          <w:tcPr>
            <w:tcW w:w="2666" w:type="dxa"/>
            <w:tcBorders>
              <w:top w:val="nil"/>
              <w:left w:val="nil"/>
              <w:bottom w:val="single" w:sz="4" w:space="0" w:color="auto"/>
              <w:right w:val="single" w:sz="4" w:space="0" w:color="auto"/>
            </w:tcBorders>
            <w:shd w:val="clear" w:color="auto" w:fill="auto"/>
            <w:noWrap/>
            <w:vAlign w:val="bottom"/>
            <w:hideMark/>
          </w:tcPr>
          <w:p w14:paraId="3470A801" w14:textId="77777777" w:rsidR="001B5CAE" w:rsidRPr="00F247C3" w:rsidRDefault="001B5CAE" w:rsidP="001B5CAE">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8.408,95</w:t>
            </w:r>
          </w:p>
        </w:tc>
      </w:tr>
      <w:tr w:rsidR="001B5CAE" w:rsidRPr="00F247C3" w14:paraId="466E7FB8" w14:textId="77777777" w:rsidTr="00BC0AFB">
        <w:trPr>
          <w:trHeight w:val="255"/>
        </w:trPr>
        <w:tc>
          <w:tcPr>
            <w:tcW w:w="3460" w:type="dxa"/>
            <w:tcBorders>
              <w:top w:val="nil"/>
              <w:left w:val="single" w:sz="4" w:space="0" w:color="auto"/>
              <w:bottom w:val="nil"/>
              <w:right w:val="single" w:sz="4" w:space="0" w:color="auto"/>
            </w:tcBorders>
            <w:shd w:val="clear" w:color="000000" w:fill="FFFFFF"/>
            <w:noWrap/>
            <w:vAlign w:val="bottom"/>
            <w:hideMark/>
          </w:tcPr>
          <w:p w14:paraId="0E187B41"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NIKA - festival</w:t>
            </w:r>
          </w:p>
        </w:tc>
        <w:tc>
          <w:tcPr>
            <w:tcW w:w="2800" w:type="dxa"/>
            <w:tcBorders>
              <w:top w:val="nil"/>
              <w:left w:val="nil"/>
              <w:bottom w:val="single" w:sz="4" w:space="0" w:color="auto"/>
              <w:right w:val="single" w:sz="4" w:space="0" w:color="auto"/>
            </w:tcBorders>
            <w:shd w:val="clear" w:color="auto" w:fill="auto"/>
            <w:noWrap/>
            <w:vAlign w:val="bottom"/>
            <w:hideMark/>
          </w:tcPr>
          <w:p w14:paraId="5C3D29D4" w14:textId="77777777" w:rsidR="001B5CAE" w:rsidRPr="00F247C3" w:rsidRDefault="001B5CAE" w:rsidP="001B5CAE">
            <w:pPr>
              <w:spacing w:before="0" w:after="0" w:line="240" w:lineRule="auto"/>
              <w:rPr>
                <w:rFonts w:asciiTheme="minorHAnsi" w:hAnsiTheme="minorHAnsi" w:cstheme="minorHAnsi"/>
                <w:sz w:val="18"/>
                <w:szCs w:val="18"/>
                <w:lang w:eastAsia="sl-SI"/>
              </w:rPr>
            </w:pPr>
            <w:r w:rsidRPr="00F247C3">
              <w:rPr>
                <w:rFonts w:asciiTheme="minorHAnsi" w:hAnsiTheme="minorHAnsi" w:cstheme="minorHAnsi"/>
                <w:sz w:val="18"/>
                <w:szCs w:val="18"/>
                <w:lang w:eastAsia="sl-SI"/>
              </w:rPr>
              <w:t>Nora Production Group d.o.o.</w:t>
            </w:r>
          </w:p>
        </w:tc>
        <w:tc>
          <w:tcPr>
            <w:tcW w:w="2666" w:type="dxa"/>
            <w:tcBorders>
              <w:top w:val="nil"/>
              <w:left w:val="nil"/>
              <w:bottom w:val="single" w:sz="4" w:space="0" w:color="auto"/>
              <w:right w:val="single" w:sz="4" w:space="0" w:color="auto"/>
            </w:tcBorders>
            <w:shd w:val="clear" w:color="auto" w:fill="auto"/>
            <w:noWrap/>
            <w:vAlign w:val="bottom"/>
            <w:hideMark/>
          </w:tcPr>
          <w:p w14:paraId="317A9337" w14:textId="77777777" w:rsidR="001B5CAE" w:rsidRPr="00F247C3" w:rsidRDefault="001B5CAE" w:rsidP="001B5CAE">
            <w:pPr>
              <w:spacing w:before="0" w:after="0" w:line="240" w:lineRule="auto"/>
              <w:jc w:val="right"/>
              <w:rPr>
                <w:rFonts w:asciiTheme="minorHAnsi" w:hAnsiTheme="minorHAnsi" w:cstheme="minorHAnsi"/>
                <w:sz w:val="18"/>
                <w:szCs w:val="18"/>
                <w:lang w:eastAsia="sl-SI"/>
              </w:rPr>
            </w:pPr>
            <w:r w:rsidRPr="00F247C3">
              <w:rPr>
                <w:rFonts w:asciiTheme="minorHAnsi" w:hAnsiTheme="minorHAnsi" w:cstheme="minorHAnsi"/>
                <w:sz w:val="18"/>
                <w:szCs w:val="18"/>
                <w:lang w:eastAsia="sl-SI"/>
              </w:rPr>
              <w:t>5.744,94</w:t>
            </w:r>
          </w:p>
        </w:tc>
      </w:tr>
      <w:tr w:rsidR="001B5CAE" w:rsidRPr="00F247C3" w14:paraId="585A6E92" w14:textId="77777777" w:rsidTr="00BC0AFB">
        <w:trPr>
          <w:trHeight w:val="300"/>
        </w:trPr>
        <w:tc>
          <w:tcPr>
            <w:tcW w:w="3460" w:type="dxa"/>
            <w:tcBorders>
              <w:top w:val="single" w:sz="4" w:space="0" w:color="auto"/>
              <w:left w:val="single" w:sz="4" w:space="0" w:color="auto"/>
              <w:bottom w:val="single" w:sz="4" w:space="0" w:color="auto"/>
              <w:right w:val="nil"/>
            </w:tcBorders>
            <w:shd w:val="clear" w:color="000000" w:fill="FFFF00"/>
            <w:noWrap/>
            <w:vAlign w:val="bottom"/>
            <w:hideMark/>
          </w:tcPr>
          <w:p w14:paraId="18268E69" w14:textId="77777777" w:rsidR="001B5CAE" w:rsidRPr="00F247C3" w:rsidRDefault="001B5CAE" w:rsidP="001B5CAE">
            <w:pPr>
              <w:spacing w:before="0" w:after="0" w:line="240" w:lineRule="auto"/>
              <w:rPr>
                <w:rFonts w:asciiTheme="minorHAnsi" w:hAnsiTheme="minorHAnsi" w:cstheme="minorHAnsi"/>
                <w:b/>
                <w:bCs/>
                <w:lang w:eastAsia="sl-SI"/>
              </w:rPr>
            </w:pPr>
            <w:r w:rsidRPr="00F247C3">
              <w:rPr>
                <w:rFonts w:asciiTheme="minorHAnsi" w:hAnsiTheme="minorHAnsi" w:cstheme="minorHAnsi"/>
                <w:b/>
                <w:bCs/>
                <w:lang w:eastAsia="sl-SI"/>
              </w:rPr>
              <w:t>S K U P A J</w:t>
            </w:r>
          </w:p>
        </w:tc>
        <w:tc>
          <w:tcPr>
            <w:tcW w:w="2800" w:type="dxa"/>
            <w:tcBorders>
              <w:top w:val="nil"/>
              <w:left w:val="nil"/>
              <w:bottom w:val="single" w:sz="4" w:space="0" w:color="auto"/>
              <w:right w:val="nil"/>
            </w:tcBorders>
            <w:shd w:val="clear" w:color="000000" w:fill="FFFF00"/>
            <w:noWrap/>
            <w:vAlign w:val="bottom"/>
            <w:hideMark/>
          </w:tcPr>
          <w:p w14:paraId="1A322072" w14:textId="77777777" w:rsidR="001B5CAE" w:rsidRPr="00F247C3" w:rsidRDefault="001B5CAE" w:rsidP="001B5CAE">
            <w:pPr>
              <w:spacing w:before="0" w:after="0" w:line="240" w:lineRule="auto"/>
              <w:rPr>
                <w:rFonts w:asciiTheme="minorHAnsi" w:hAnsiTheme="minorHAnsi" w:cstheme="minorHAnsi"/>
                <w:lang w:eastAsia="sl-SI"/>
              </w:rPr>
            </w:pPr>
            <w:r w:rsidRPr="00F247C3">
              <w:rPr>
                <w:rFonts w:asciiTheme="minorHAnsi" w:hAnsiTheme="minorHAnsi" w:cstheme="minorHAnsi"/>
                <w:lang w:eastAsia="sl-SI"/>
              </w:rPr>
              <w:t> </w:t>
            </w:r>
          </w:p>
        </w:tc>
        <w:tc>
          <w:tcPr>
            <w:tcW w:w="2666" w:type="dxa"/>
            <w:tcBorders>
              <w:top w:val="nil"/>
              <w:left w:val="nil"/>
              <w:bottom w:val="single" w:sz="4" w:space="0" w:color="auto"/>
              <w:right w:val="single" w:sz="4" w:space="0" w:color="auto"/>
            </w:tcBorders>
            <w:shd w:val="clear" w:color="000000" w:fill="FFFF00"/>
            <w:noWrap/>
            <w:vAlign w:val="bottom"/>
            <w:hideMark/>
          </w:tcPr>
          <w:p w14:paraId="10138823" w14:textId="77777777" w:rsidR="001B5CAE" w:rsidRPr="00F247C3" w:rsidRDefault="001B5CAE" w:rsidP="001B5CAE">
            <w:pPr>
              <w:spacing w:before="0" w:after="0" w:line="240" w:lineRule="auto"/>
              <w:jc w:val="right"/>
              <w:rPr>
                <w:rFonts w:asciiTheme="minorHAnsi" w:hAnsiTheme="minorHAnsi" w:cstheme="minorHAnsi"/>
                <w:b/>
                <w:bCs/>
                <w:lang w:eastAsia="sl-SI"/>
              </w:rPr>
            </w:pPr>
            <w:r w:rsidRPr="00F247C3">
              <w:rPr>
                <w:rFonts w:asciiTheme="minorHAnsi" w:hAnsiTheme="minorHAnsi" w:cstheme="minorHAnsi"/>
                <w:b/>
                <w:bCs/>
                <w:lang w:eastAsia="sl-SI"/>
              </w:rPr>
              <w:t>26.812,12</w:t>
            </w:r>
          </w:p>
        </w:tc>
      </w:tr>
    </w:tbl>
    <w:p w14:paraId="2050B84C" w14:textId="77777777" w:rsidR="001B5CAE" w:rsidRPr="00F247C3" w:rsidRDefault="001B5CAE" w:rsidP="002846BD">
      <w:pPr>
        <w:pStyle w:val="Odstavekseznama"/>
        <w:spacing w:before="0" w:after="0" w:line="240" w:lineRule="auto"/>
        <w:ind w:left="0"/>
        <w:contextualSpacing/>
        <w:jc w:val="both"/>
        <w:rPr>
          <w:rFonts w:asciiTheme="minorHAnsi" w:hAnsiTheme="minorHAnsi" w:cstheme="minorHAnsi"/>
        </w:rPr>
      </w:pPr>
    </w:p>
    <w:p w14:paraId="53BB0C9B" w14:textId="04109253" w:rsidR="00853F6A" w:rsidRDefault="00853F6A" w:rsidP="002846BD">
      <w:pPr>
        <w:pStyle w:val="Odstavekseznama"/>
        <w:spacing w:before="0" w:after="0" w:line="240" w:lineRule="auto"/>
        <w:ind w:left="0"/>
        <w:contextualSpacing/>
        <w:jc w:val="both"/>
        <w:rPr>
          <w:rFonts w:asciiTheme="minorHAnsi" w:hAnsiTheme="minorHAnsi" w:cstheme="minorHAnsi"/>
        </w:rPr>
      </w:pPr>
    </w:p>
    <w:p w14:paraId="0ACA3F04" w14:textId="77777777" w:rsidR="0029797E" w:rsidRPr="00F247C3" w:rsidRDefault="0029797E" w:rsidP="002846BD">
      <w:pPr>
        <w:pStyle w:val="Odstavekseznama"/>
        <w:spacing w:before="0" w:after="0" w:line="240" w:lineRule="auto"/>
        <w:ind w:left="0"/>
        <w:contextualSpacing/>
        <w:jc w:val="both"/>
        <w:rPr>
          <w:rFonts w:asciiTheme="minorHAnsi" w:hAnsiTheme="minorHAnsi" w:cstheme="minorHAnsi"/>
        </w:rPr>
      </w:pPr>
    </w:p>
    <w:p w14:paraId="49DF7DB6" w14:textId="77777777" w:rsidR="00A94BD1" w:rsidRPr="00F247C3" w:rsidRDefault="00A94BD1" w:rsidP="00A94BD1">
      <w:pPr>
        <w:spacing w:after="0" w:line="240" w:lineRule="auto"/>
        <w:jc w:val="both"/>
        <w:rPr>
          <w:rFonts w:asciiTheme="minorHAnsi" w:hAnsiTheme="minorHAnsi" w:cstheme="minorHAnsi"/>
        </w:rPr>
      </w:pPr>
      <w:r w:rsidRPr="00F247C3">
        <w:rPr>
          <w:rFonts w:asciiTheme="minorHAnsi" w:hAnsiTheme="minorHAnsi" w:cstheme="minorHAnsi"/>
        </w:rPr>
        <w:t>V nadaljevanju so navedeni filmi, ki so v letu 201</w:t>
      </w:r>
      <w:r w:rsidR="00836DA0" w:rsidRPr="00F247C3">
        <w:rPr>
          <w:rFonts w:asciiTheme="minorHAnsi" w:hAnsiTheme="minorHAnsi" w:cstheme="minorHAnsi"/>
        </w:rPr>
        <w:t>6</w:t>
      </w:r>
      <w:r w:rsidRPr="00F247C3">
        <w:rPr>
          <w:rFonts w:asciiTheme="minorHAnsi" w:hAnsiTheme="minorHAnsi" w:cstheme="minorHAnsi"/>
        </w:rPr>
        <w:t xml:space="preserve"> prejeli nagrade na mednarodnih festivalih:</w:t>
      </w:r>
    </w:p>
    <w:p w14:paraId="1DE67C12" w14:textId="77777777" w:rsidR="00BC0AFB" w:rsidRPr="00F247C3" w:rsidRDefault="00BC0AFB" w:rsidP="00A94BD1">
      <w:pPr>
        <w:spacing w:before="100" w:after="100" w:line="240" w:lineRule="auto"/>
        <w:rPr>
          <w:rFonts w:asciiTheme="minorHAnsi" w:hAnsiTheme="minorHAnsi" w:cstheme="minorHAnsi"/>
          <w:b/>
          <w:bCs/>
          <w:u w:val="single"/>
          <w:lang w:eastAsia="sl-SI"/>
        </w:rPr>
      </w:pPr>
    </w:p>
    <w:p w14:paraId="2E3286EC" w14:textId="7307A3AC" w:rsidR="00A94BD1" w:rsidRDefault="00275940" w:rsidP="00A94BD1">
      <w:pPr>
        <w:spacing w:before="100" w:after="100" w:line="240" w:lineRule="auto"/>
        <w:rPr>
          <w:rFonts w:asciiTheme="minorHAnsi" w:hAnsiTheme="minorHAnsi" w:cstheme="minorHAnsi"/>
          <w:b/>
          <w:bCs/>
          <w:u w:val="single"/>
          <w:lang w:eastAsia="sl-SI"/>
        </w:rPr>
      </w:pPr>
      <w:r w:rsidRPr="00F247C3">
        <w:rPr>
          <w:rFonts w:asciiTheme="minorHAnsi" w:hAnsiTheme="minorHAnsi" w:cstheme="minorHAnsi"/>
          <w:b/>
          <w:bCs/>
          <w:u w:val="single"/>
          <w:lang w:eastAsia="sl-SI"/>
        </w:rPr>
        <w:t>KRATKI FILMI</w:t>
      </w:r>
    </w:p>
    <w:p w14:paraId="071EE7F6" w14:textId="77777777" w:rsidR="0029797E" w:rsidRPr="00F247C3" w:rsidRDefault="0029797E" w:rsidP="00A94BD1">
      <w:pPr>
        <w:spacing w:before="100" w:after="100" w:line="240" w:lineRule="auto"/>
        <w:rPr>
          <w:rFonts w:asciiTheme="minorHAnsi" w:hAnsiTheme="minorHAnsi" w:cstheme="minorHAnsi"/>
          <w:b/>
          <w:bCs/>
          <w:u w:val="single"/>
          <w:lang w:eastAsia="sl-SI"/>
        </w:rPr>
      </w:pPr>
    </w:p>
    <w:p w14:paraId="636ED10B"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rPr>
        <w:t xml:space="preserve">Ljubezen na strehi sveta, </w:t>
      </w:r>
      <w:r w:rsidRPr="00F247C3">
        <w:rPr>
          <w:rStyle w:val="Krepko"/>
          <w:rFonts w:asciiTheme="minorHAnsi" w:eastAsia="Calibri" w:hAnsiTheme="minorHAnsi" w:cstheme="minorHAnsi"/>
          <w:b w:val="0"/>
        </w:rPr>
        <w:t>režija Jan Cvitkovič</w:t>
      </w:r>
    </w:p>
    <w:p w14:paraId="2D566D83" w14:textId="77777777" w:rsidR="00275940" w:rsidRPr="00F247C3" w:rsidRDefault="00275940" w:rsidP="00275940">
      <w:pPr>
        <w:spacing w:before="0" w:after="0"/>
        <w:rPr>
          <w:rStyle w:val="Krepko"/>
          <w:rFonts w:asciiTheme="minorHAnsi" w:eastAsia="Calibri" w:hAnsiTheme="minorHAnsi" w:cstheme="minorHAnsi"/>
        </w:rPr>
      </w:pPr>
      <w:r w:rsidRPr="00F247C3">
        <w:rPr>
          <w:rStyle w:val="Krepko"/>
          <w:rFonts w:asciiTheme="minorHAnsi" w:eastAsia="Calibri" w:hAnsiTheme="minorHAnsi" w:cstheme="minorHAnsi"/>
          <w:b w:val="0"/>
        </w:rPr>
        <w:t>-</w:t>
      </w:r>
      <w:r w:rsidRPr="00F247C3">
        <w:rPr>
          <w:rFonts w:asciiTheme="minorHAnsi" w:hAnsiTheme="minorHAnsi" w:cstheme="minorHAnsi"/>
        </w:rPr>
        <w:t xml:space="preserve"> nagrada dijakov liceja Petrarca (Trieste FF)</w:t>
      </w:r>
    </w:p>
    <w:p w14:paraId="67B3FE3F" w14:textId="77777777" w:rsidR="00275940" w:rsidRPr="00F247C3" w:rsidRDefault="00275940" w:rsidP="00275940">
      <w:pPr>
        <w:spacing w:before="0" w:after="0"/>
        <w:rPr>
          <w:rStyle w:val="Krepko"/>
          <w:rFonts w:asciiTheme="minorHAnsi" w:eastAsia="Calibri" w:hAnsiTheme="minorHAnsi" w:cstheme="minorHAnsi"/>
        </w:rPr>
      </w:pPr>
    </w:p>
    <w:p w14:paraId="7F2DB7E9"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rPr>
        <w:t xml:space="preserve">Kdo se boji črnega moža?, </w:t>
      </w:r>
      <w:r w:rsidRPr="00F247C3">
        <w:rPr>
          <w:rStyle w:val="Krepko"/>
          <w:rFonts w:asciiTheme="minorHAnsi" w:eastAsia="Calibri" w:hAnsiTheme="minorHAnsi" w:cstheme="minorHAnsi"/>
          <w:b w:val="0"/>
        </w:rPr>
        <w:t>režija Janez Lapajne</w:t>
      </w:r>
    </w:p>
    <w:p w14:paraId="17F55D9C"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b w:val="0"/>
        </w:rPr>
        <w:t>-nagrada za najboljši film z vojno tematiko (Miami VETfest)</w:t>
      </w:r>
    </w:p>
    <w:p w14:paraId="3B14D5CE" w14:textId="77777777" w:rsidR="00275940" w:rsidRPr="00F247C3" w:rsidRDefault="00275940" w:rsidP="00275940">
      <w:pPr>
        <w:spacing w:before="0" w:after="0"/>
        <w:rPr>
          <w:rStyle w:val="Krepko"/>
          <w:rFonts w:asciiTheme="minorHAnsi" w:eastAsia="Calibri" w:hAnsiTheme="minorHAnsi" w:cstheme="minorHAnsi"/>
          <w:b w:val="0"/>
        </w:rPr>
      </w:pPr>
    </w:p>
    <w:p w14:paraId="295B1927"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rPr>
        <w:t>Slovo</w:t>
      </w:r>
      <w:r w:rsidRPr="00F247C3">
        <w:rPr>
          <w:rStyle w:val="Krepko"/>
          <w:rFonts w:asciiTheme="minorHAnsi" w:eastAsia="Calibri" w:hAnsiTheme="minorHAnsi" w:cstheme="minorHAnsi"/>
          <w:b w:val="0"/>
        </w:rPr>
        <w:t>, režija Leon Vidmar</w:t>
      </w:r>
    </w:p>
    <w:p w14:paraId="26E0B46D"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b w:val="0"/>
        </w:rPr>
        <w:t>-nagrada za zvočno podobo filma (Primanima)</w:t>
      </w:r>
    </w:p>
    <w:p w14:paraId="15768979" w14:textId="77777777" w:rsidR="00275940" w:rsidRPr="00F247C3" w:rsidRDefault="00275940" w:rsidP="00275940">
      <w:pPr>
        <w:spacing w:before="0" w:after="0"/>
        <w:rPr>
          <w:rStyle w:val="Krepko"/>
          <w:rFonts w:asciiTheme="minorHAnsi" w:eastAsia="Calibri" w:hAnsiTheme="minorHAnsi" w:cstheme="minorHAnsi"/>
          <w:b w:val="0"/>
        </w:rPr>
      </w:pPr>
    </w:p>
    <w:p w14:paraId="7F84B28E" w14:textId="77777777" w:rsidR="00275940" w:rsidRPr="00F247C3" w:rsidRDefault="00275940" w:rsidP="00275940">
      <w:pPr>
        <w:spacing w:before="0" w:after="0"/>
        <w:rPr>
          <w:rStyle w:val="Krepko"/>
          <w:rFonts w:asciiTheme="minorHAnsi" w:eastAsia="Calibri" w:hAnsiTheme="minorHAnsi" w:cstheme="minorHAnsi"/>
          <w:b w:val="0"/>
        </w:rPr>
      </w:pPr>
      <w:r w:rsidRPr="00F247C3">
        <w:rPr>
          <w:rStyle w:val="Krepko"/>
          <w:rFonts w:asciiTheme="minorHAnsi" w:eastAsia="Calibri" w:hAnsiTheme="minorHAnsi" w:cstheme="minorHAnsi"/>
        </w:rPr>
        <w:lastRenderedPageBreak/>
        <w:t>Nočna ptica</w:t>
      </w:r>
      <w:r w:rsidRPr="00F247C3">
        <w:rPr>
          <w:rStyle w:val="Krepko"/>
          <w:rFonts w:asciiTheme="minorHAnsi" w:eastAsia="Calibri" w:hAnsiTheme="minorHAnsi" w:cstheme="minorHAnsi"/>
          <w:b w:val="0"/>
        </w:rPr>
        <w:t>, režija Špela Čadež</w:t>
      </w:r>
    </w:p>
    <w:p w14:paraId="20C2FC5B" w14:textId="77777777" w:rsidR="00275940" w:rsidRPr="00F247C3" w:rsidRDefault="00275940" w:rsidP="00275940">
      <w:pPr>
        <w:rPr>
          <w:rStyle w:val="Krepko"/>
          <w:rFonts w:asciiTheme="minorHAnsi" w:eastAsia="Calibri" w:hAnsiTheme="minorHAnsi" w:cstheme="minorHAnsi"/>
          <w:b w:val="0"/>
          <w:bCs w:val="0"/>
          <w:lang w:eastAsia="sl-SI"/>
        </w:rPr>
      </w:pPr>
      <w:r w:rsidRPr="00F247C3">
        <w:rPr>
          <w:rStyle w:val="Krepko"/>
          <w:rFonts w:asciiTheme="minorHAnsi" w:eastAsia="Calibri" w:hAnsiTheme="minorHAnsi" w:cstheme="minorHAnsi"/>
          <w:b w:val="0"/>
        </w:rPr>
        <w:t>-</w:t>
      </w:r>
      <w:r w:rsidRPr="00F247C3">
        <w:rPr>
          <w:rFonts w:asciiTheme="minorHAnsi" w:hAnsiTheme="minorHAnsi" w:cstheme="minorHAnsi"/>
        </w:rPr>
        <w:t xml:space="preserve"> </w:t>
      </w:r>
      <w:r w:rsidRPr="00F247C3">
        <w:rPr>
          <w:rFonts w:asciiTheme="minorHAnsi" w:hAnsiTheme="minorHAnsi" w:cstheme="minorHAnsi"/>
          <w:lang w:eastAsia="sl-SI"/>
        </w:rPr>
        <w:t xml:space="preserve">posebno priznanje (DOK Leipzig) </w:t>
      </w:r>
      <w:r w:rsidRPr="00F247C3">
        <w:rPr>
          <w:rFonts w:asciiTheme="minorHAnsi" w:hAnsiTheme="minorHAnsi" w:cstheme="minorHAnsi"/>
          <w:lang w:eastAsia="sl-SI"/>
        </w:rPr>
        <w:br/>
        <w:t xml:space="preserve">- posebno priznanje (Animated Dreams) </w:t>
      </w:r>
      <w:r w:rsidRPr="00F247C3">
        <w:rPr>
          <w:rFonts w:asciiTheme="minorHAnsi" w:hAnsiTheme="minorHAnsi" w:cstheme="minorHAnsi"/>
          <w:lang w:eastAsia="sl-SI"/>
        </w:rPr>
        <w:br/>
        <w:t>- srebrna nagrada (Etiuda&amp;Anima IFF)</w:t>
      </w:r>
    </w:p>
    <w:p w14:paraId="7357F1D1" w14:textId="77777777" w:rsidR="00275940" w:rsidRPr="00F247C3" w:rsidRDefault="00275940" w:rsidP="00275940">
      <w:pPr>
        <w:spacing w:before="0" w:after="0"/>
        <w:rPr>
          <w:rStyle w:val="Krepko"/>
          <w:rFonts w:asciiTheme="minorHAnsi" w:eastAsia="Calibri" w:hAnsiTheme="minorHAnsi" w:cstheme="minorHAnsi"/>
          <w:b w:val="0"/>
        </w:rPr>
      </w:pPr>
    </w:p>
    <w:p w14:paraId="0FE4D910" w14:textId="77777777" w:rsidR="00275940" w:rsidRPr="00F247C3" w:rsidRDefault="00275940" w:rsidP="00275940">
      <w:pPr>
        <w:spacing w:before="0" w:after="0"/>
        <w:rPr>
          <w:rFonts w:asciiTheme="minorHAnsi" w:hAnsiTheme="minorHAnsi" w:cstheme="minorHAnsi"/>
        </w:rPr>
      </w:pPr>
    </w:p>
    <w:p w14:paraId="5967F149" w14:textId="77777777" w:rsidR="00275940" w:rsidRPr="00F247C3" w:rsidRDefault="00275940" w:rsidP="00275940">
      <w:pPr>
        <w:spacing w:before="0" w:after="0"/>
        <w:rPr>
          <w:rFonts w:asciiTheme="minorHAnsi" w:hAnsiTheme="minorHAnsi" w:cstheme="minorHAnsi"/>
          <w:b/>
          <w:u w:val="single"/>
        </w:rPr>
      </w:pPr>
      <w:r w:rsidRPr="004A7742">
        <w:rPr>
          <w:rFonts w:asciiTheme="minorHAnsi" w:hAnsiTheme="minorHAnsi" w:cstheme="minorHAnsi"/>
          <w:b/>
          <w:u w:val="single"/>
        </w:rPr>
        <w:t>Celovečerni</w:t>
      </w:r>
      <w:r w:rsidR="004333A6" w:rsidRPr="00F247C3">
        <w:rPr>
          <w:rFonts w:asciiTheme="minorHAnsi" w:hAnsiTheme="minorHAnsi" w:cstheme="minorHAnsi"/>
          <w:b/>
          <w:u w:val="single"/>
        </w:rPr>
        <w:t xml:space="preserve"> igrani filmi</w:t>
      </w:r>
    </w:p>
    <w:p w14:paraId="03A05963" w14:textId="77777777" w:rsidR="00275940" w:rsidRPr="00F247C3" w:rsidRDefault="00275940" w:rsidP="00275940">
      <w:pPr>
        <w:spacing w:before="0" w:after="0"/>
        <w:rPr>
          <w:rFonts w:asciiTheme="minorHAnsi" w:hAnsiTheme="minorHAnsi" w:cstheme="minorHAnsi"/>
          <w:b/>
        </w:rPr>
      </w:pPr>
    </w:p>
    <w:p w14:paraId="3991D29A"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Pojdi z mano</w:t>
      </w:r>
      <w:r w:rsidRPr="00F247C3">
        <w:rPr>
          <w:rFonts w:asciiTheme="minorHAnsi" w:hAnsiTheme="minorHAnsi" w:cstheme="minorHAnsi"/>
        </w:rPr>
        <w:t>, režija Igor Šterk</w:t>
      </w:r>
    </w:p>
    <w:p w14:paraId="2A493B28" w14:textId="5F8CEADE"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 xml:space="preserve">-strokovna nagrada žirije </w:t>
      </w:r>
      <w:r w:rsidR="00F053BA">
        <w:rPr>
          <w:rFonts w:asciiTheme="minorHAnsi" w:hAnsiTheme="minorHAnsi" w:cstheme="minorHAnsi"/>
        </w:rPr>
        <w:t>(</w:t>
      </w:r>
      <w:r w:rsidR="000C38CC">
        <w:rPr>
          <w:rFonts w:asciiTheme="minorHAnsi" w:hAnsiTheme="minorHAnsi" w:cstheme="minorHAnsi"/>
        </w:rPr>
        <w:t>Schlingel FF)</w:t>
      </w:r>
    </w:p>
    <w:p w14:paraId="566F45DF" w14:textId="77777777" w:rsidR="00275940" w:rsidRPr="00F247C3" w:rsidRDefault="00275940" w:rsidP="00275940">
      <w:pPr>
        <w:spacing w:before="0" w:after="0"/>
        <w:rPr>
          <w:rFonts w:asciiTheme="minorHAnsi" w:hAnsiTheme="minorHAnsi" w:cstheme="minorHAnsi"/>
          <w:b/>
        </w:rPr>
      </w:pPr>
    </w:p>
    <w:p w14:paraId="05D85BC6"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Nočno življenj</w:t>
      </w:r>
      <w:r w:rsidRPr="00F247C3">
        <w:rPr>
          <w:rFonts w:asciiTheme="minorHAnsi" w:hAnsiTheme="minorHAnsi" w:cstheme="minorHAnsi"/>
        </w:rPr>
        <w:t>e, režija Damjan Kozole</w:t>
      </w:r>
    </w:p>
    <w:p w14:paraId="584573A6" w14:textId="2FCF7124" w:rsidR="00275940" w:rsidRPr="00F247C3" w:rsidRDefault="000C38CC" w:rsidP="00275940">
      <w:pPr>
        <w:spacing w:before="0" w:after="0"/>
        <w:rPr>
          <w:rFonts w:asciiTheme="minorHAnsi" w:hAnsiTheme="minorHAnsi" w:cstheme="minorHAnsi"/>
        </w:rPr>
      </w:pPr>
      <w:r>
        <w:rPr>
          <w:rFonts w:asciiTheme="minorHAnsi" w:hAnsiTheme="minorHAnsi" w:cstheme="minorHAnsi"/>
        </w:rPr>
        <w:t>-</w:t>
      </w:r>
      <w:r w:rsidR="00275940" w:rsidRPr="00F247C3">
        <w:rPr>
          <w:rFonts w:asciiTheme="minorHAnsi" w:hAnsiTheme="minorHAnsi" w:cstheme="minorHAnsi"/>
        </w:rPr>
        <w:t>nagrada za najboljšega režiserja (Karlovi Vari)</w:t>
      </w:r>
    </w:p>
    <w:p w14:paraId="7B729466" w14:textId="5B892829"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-Zadar FF</w:t>
      </w:r>
    </w:p>
    <w:p w14:paraId="75B3F8E0" w14:textId="77777777" w:rsidR="00275940" w:rsidRPr="00F247C3" w:rsidRDefault="00275940" w:rsidP="00275940">
      <w:pPr>
        <w:spacing w:before="0" w:after="0"/>
        <w:rPr>
          <w:rFonts w:asciiTheme="minorHAnsi" w:hAnsiTheme="minorHAnsi" w:cstheme="minorHAnsi"/>
        </w:rPr>
      </w:pPr>
    </w:p>
    <w:p w14:paraId="145F91E7"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Nika,</w:t>
      </w:r>
      <w:r w:rsidRPr="00F247C3">
        <w:rPr>
          <w:rFonts w:asciiTheme="minorHAnsi" w:hAnsiTheme="minorHAnsi" w:cstheme="minorHAnsi"/>
        </w:rPr>
        <w:t xml:space="preserve"> režija Slobodan Maksimović</w:t>
      </w:r>
    </w:p>
    <w:p w14:paraId="316D0D61"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-nagrada za najboljši mladinski film (Motovun)</w:t>
      </w:r>
    </w:p>
    <w:p w14:paraId="3FA72080" w14:textId="77777777" w:rsidR="00275940" w:rsidRPr="00F247C3" w:rsidRDefault="00275940" w:rsidP="00275940">
      <w:pPr>
        <w:spacing w:before="0" w:after="0"/>
        <w:rPr>
          <w:rFonts w:asciiTheme="minorHAnsi" w:hAnsiTheme="minorHAnsi" w:cstheme="minorHAnsi"/>
          <w:b/>
          <w:u w:val="single"/>
        </w:rPr>
      </w:pPr>
    </w:p>
    <w:p w14:paraId="09969550"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Naš vsakdan</w:t>
      </w:r>
      <w:r w:rsidRPr="00F247C3">
        <w:rPr>
          <w:rFonts w:asciiTheme="minorHAnsi" w:hAnsiTheme="minorHAnsi" w:cstheme="minorHAnsi"/>
        </w:rPr>
        <w:t>, režija Ines Tanović</w:t>
      </w:r>
    </w:p>
    <w:p w14:paraId="70EAC420"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-nagrada za najboljšo moško vlogo (Uliks Fehmiu)</w:t>
      </w:r>
    </w:p>
    <w:p w14:paraId="479FE9DF"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-nagrada za najboljši scenarij (Lecce FF)</w:t>
      </w:r>
    </w:p>
    <w:p w14:paraId="7C6A9912" w14:textId="0601CE06" w:rsidR="00275940" w:rsidRPr="00F247C3" w:rsidRDefault="000C38CC" w:rsidP="00275940">
      <w:pPr>
        <w:spacing w:before="0" w:after="0"/>
        <w:rPr>
          <w:rFonts w:asciiTheme="minorHAnsi" w:hAnsiTheme="minorHAnsi" w:cstheme="minorHAnsi"/>
        </w:rPr>
      </w:pPr>
      <w:r>
        <w:rPr>
          <w:rFonts w:asciiTheme="minorHAnsi" w:hAnsiTheme="minorHAnsi" w:cstheme="minorHAnsi"/>
        </w:rPr>
        <w:t>-</w:t>
      </w:r>
      <w:r w:rsidR="00275940" w:rsidRPr="00F247C3">
        <w:rPr>
          <w:rFonts w:asciiTheme="minorHAnsi" w:hAnsiTheme="minorHAnsi" w:cstheme="minorHAnsi"/>
        </w:rPr>
        <w:t>nagrada FIPRESCI (Lecce FF)</w:t>
      </w:r>
    </w:p>
    <w:p w14:paraId="207F3B9B" w14:textId="77777777" w:rsidR="00275940" w:rsidRPr="00F247C3" w:rsidRDefault="00275940" w:rsidP="00275940">
      <w:pPr>
        <w:spacing w:before="0" w:after="0"/>
        <w:rPr>
          <w:rFonts w:asciiTheme="minorHAnsi" w:hAnsiTheme="minorHAnsi" w:cstheme="minorHAnsi"/>
        </w:rPr>
      </w:pPr>
    </w:p>
    <w:p w14:paraId="4C1E6AB8"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Družinski film</w:t>
      </w:r>
      <w:r w:rsidRPr="00F247C3">
        <w:rPr>
          <w:rFonts w:asciiTheme="minorHAnsi" w:hAnsiTheme="minorHAnsi" w:cstheme="minorHAnsi"/>
        </w:rPr>
        <w:t>, režija Olmo Omerzu</w:t>
      </w:r>
    </w:p>
    <w:p w14:paraId="45F104A3"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-nagrada za najboljši film (Finale, Plzen)</w:t>
      </w:r>
    </w:p>
    <w:p w14:paraId="4A4BBB5A" w14:textId="77777777" w:rsidR="00275940" w:rsidRPr="00F247C3" w:rsidRDefault="00275940" w:rsidP="00275940">
      <w:pPr>
        <w:spacing w:before="0" w:after="0"/>
        <w:rPr>
          <w:rFonts w:asciiTheme="minorHAnsi" w:hAnsiTheme="minorHAnsi" w:cstheme="minorHAnsi"/>
        </w:rPr>
      </w:pPr>
    </w:p>
    <w:p w14:paraId="565F593D"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Ustava republike Hrvaške</w:t>
      </w:r>
      <w:r w:rsidRPr="00F247C3">
        <w:rPr>
          <w:rFonts w:asciiTheme="minorHAnsi" w:hAnsiTheme="minorHAnsi" w:cstheme="minorHAnsi"/>
        </w:rPr>
        <w:t>, režija Rajko Grlić</w:t>
      </w:r>
    </w:p>
    <w:p w14:paraId="22EF686E"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-grand prix (Montreal FF)</w:t>
      </w:r>
    </w:p>
    <w:p w14:paraId="558613AF" w14:textId="77777777" w:rsidR="00275940" w:rsidRPr="00F247C3" w:rsidRDefault="00275940" w:rsidP="00275940">
      <w:pPr>
        <w:spacing w:before="0" w:after="0"/>
        <w:rPr>
          <w:rFonts w:asciiTheme="minorHAnsi" w:hAnsiTheme="minorHAnsi" w:cstheme="minorHAnsi"/>
          <w:b/>
          <w:u w:val="single"/>
        </w:rPr>
      </w:pPr>
    </w:p>
    <w:p w14:paraId="13AE049B" w14:textId="77777777" w:rsidR="00275940" w:rsidRPr="00F247C3" w:rsidRDefault="00275940" w:rsidP="00275940">
      <w:pPr>
        <w:spacing w:before="0" w:after="0"/>
        <w:rPr>
          <w:rFonts w:asciiTheme="minorHAnsi" w:hAnsiTheme="minorHAnsi" w:cstheme="minorHAnsi"/>
          <w:b/>
          <w:u w:val="single"/>
        </w:rPr>
      </w:pPr>
      <w:r w:rsidRPr="00F247C3">
        <w:rPr>
          <w:rFonts w:asciiTheme="minorHAnsi" w:hAnsiTheme="minorHAnsi" w:cstheme="minorHAnsi"/>
          <w:b/>
          <w:u w:val="single"/>
        </w:rPr>
        <w:t>Dokumentarni filmi</w:t>
      </w:r>
    </w:p>
    <w:p w14:paraId="15F37498" w14:textId="77777777" w:rsidR="00275940" w:rsidRPr="00F247C3" w:rsidRDefault="00275940" w:rsidP="00275940">
      <w:pPr>
        <w:spacing w:before="0" w:after="0"/>
        <w:rPr>
          <w:rFonts w:asciiTheme="minorHAnsi" w:hAnsiTheme="minorHAnsi" w:cstheme="minorHAnsi"/>
        </w:rPr>
      </w:pPr>
    </w:p>
    <w:p w14:paraId="37CCAD3B"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b/>
        </w:rPr>
        <w:t>Dom</w:t>
      </w:r>
      <w:r w:rsidRPr="00F247C3">
        <w:rPr>
          <w:rFonts w:asciiTheme="minorHAnsi" w:hAnsiTheme="minorHAnsi" w:cstheme="minorHAnsi"/>
        </w:rPr>
        <w:t>, režiserja Metoda Pevca</w:t>
      </w:r>
    </w:p>
    <w:p w14:paraId="421E8B3F"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-posebno priznanje žirije (ZagrebDox)</w:t>
      </w:r>
    </w:p>
    <w:p w14:paraId="28D0CF6C"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-nagrada regrat (Underhill FF)</w:t>
      </w:r>
    </w:p>
    <w:p w14:paraId="6DB22C69" w14:textId="77777777" w:rsidR="00275940" w:rsidRPr="00F247C3" w:rsidRDefault="00275940" w:rsidP="00275940">
      <w:pPr>
        <w:spacing w:before="0" w:after="0"/>
        <w:rPr>
          <w:rFonts w:asciiTheme="minorHAnsi" w:hAnsiTheme="minorHAnsi" w:cstheme="minorHAnsi"/>
        </w:rPr>
      </w:pPr>
    </w:p>
    <w:p w14:paraId="675EB19A" w14:textId="77777777" w:rsidR="00275940" w:rsidRPr="00F247C3" w:rsidRDefault="00275940" w:rsidP="00275940">
      <w:pPr>
        <w:spacing w:before="0" w:after="0"/>
        <w:rPr>
          <w:rFonts w:asciiTheme="minorHAnsi" w:hAnsiTheme="minorHAnsi" w:cstheme="minorHAnsi"/>
        </w:rPr>
      </w:pPr>
    </w:p>
    <w:p w14:paraId="36D04BB8" w14:textId="77777777" w:rsidR="00275940" w:rsidRPr="00F247C3" w:rsidRDefault="00275940" w:rsidP="00275940">
      <w:pPr>
        <w:spacing w:before="0" w:after="0"/>
        <w:rPr>
          <w:rFonts w:asciiTheme="minorHAnsi" w:hAnsiTheme="minorHAnsi" w:cstheme="minorHAnsi"/>
          <w:b/>
        </w:rPr>
      </w:pPr>
      <w:r w:rsidRPr="00F247C3">
        <w:rPr>
          <w:rFonts w:asciiTheme="minorHAnsi" w:hAnsiTheme="minorHAnsi" w:cstheme="minorHAnsi"/>
          <w:b/>
        </w:rPr>
        <w:t>Nagrada sklada Eurimages</w:t>
      </w:r>
    </w:p>
    <w:p w14:paraId="6FF5A576" w14:textId="77777777" w:rsidR="00275940" w:rsidRPr="00F247C3" w:rsidRDefault="00275940" w:rsidP="000C38CC">
      <w:pPr>
        <w:spacing w:before="0" w:after="0"/>
        <w:jc w:val="both"/>
        <w:rPr>
          <w:rFonts w:asciiTheme="minorHAnsi" w:hAnsiTheme="minorHAnsi" w:cstheme="minorHAnsi"/>
        </w:rPr>
      </w:pPr>
    </w:p>
    <w:p w14:paraId="3DD994FB" w14:textId="1D1952E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Nova nagrada sklada Eurimages je namenjena »najbolj obetajočemu</w:t>
      </w:r>
      <w:r w:rsidR="000C38CC">
        <w:rPr>
          <w:rFonts w:asciiTheme="minorHAnsi" w:hAnsiTheme="minorHAnsi" w:cstheme="minorHAnsi"/>
          <w:lang w:eastAsia="sl-SI"/>
        </w:rPr>
        <w:t>«</w:t>
      </w:r>
      <w:r w:rsidRPr="00F247C3">
        <w:rPr>
          <w:rFonts w:asciiTheme="minorHAnsi" w:hAnsiTheme="minorHAnsi" w:cstheme="minorHAnsi"/>
          <w:lang w:eastAsia="sl-SI"/>
        </w:rPr>
        <w:t xml:space="preserve"> filmskemu projektu. Eurimages želi podpreti nove oblike filmskega izražanja, ki se velikokrat križajo z drugimi umetniškimi oblikami. Med osmimi izbranimi filmi je nagrado, ki so jo poimenovali Eurimages Lab Award v višini 50.000 Eur prejel slovenski filmski projekt </w:t>
      </w:r>
      <w:r w:rsidRPr="00F247C3">
        <w:rPr>
          <w:rFonts w:asciiTheme="minorHAnsi" w:hAnsiTheme="minorHAnsi" w:cstheme="minorHAnsi"/>
          <w:b/>
          <w:bCs/>
          <w:lang w:eastAsia="sl-SI"/>
        </w:rPr>
        <w:t>Vztrajanje</w:t>
      </w:r>
      <w:r w:rsidRPr="00F247C3">
        <w:rPr>
          <w:rFonts w:asciiTheme="minorHAnsi" w:hAnsiTheme="minorHAnsi" w:cstheme="minorHAnsi"/>
          <w:lang w:eastAsia="sl-SI"/>
        </w:rPr>
        <w:t xml:space="preserve"> režiserja Miha Knifica in producenta Siniše Juričića iz produkcijske hiše Nukleus film.</w:t>
      </w:r>
    </w:p>
    <w:p w14:paraId="5F35376D" w14:textId="77777777" w:rsidR="00275940" w:rsidRPr="00F247C3" w:rsidRDefault="00275940" w:rsidP="000C38CC">
      <w:pPr>
        <w:spacing w:before="0" w:after="0"/>
        <w:jc w:val="both"/>
        <w:rPr>
          <w:rFonts w:asciiTheme="minorHAnsi" w:hAnsiTheme="minorHAnsi" w:cstheme="minorHAnsi"/>
          <w:lang w:eastAsia="sl-SI"/>
        </w:rPr>
      </w:pPr>
    </w:p>
    <w:p w14:paraId="179C2D10" w14:textId="77777777" w:rsidR="00275940" w:rsidRPr="00F247C3" w:rsidRDefault="00275940" w:rsidP="000C38CC">
      <w:pPr>
        <w:spacing w:before="0" w:after="0"/>
        <w:jc w:val="both"/>
        <w:rPr>
          <w:rFonts w:asciiTheme="minorHAnsi" w:hAnsiTheme="minorHAnsi" w:cstheme="minorHAnsi"/>
          <w:b/>
          <w:lang w:eastAsia="sl-SI"/>
        </w:rPr>
      </w:pPr>
      <w:r w:rsidRPr="00F247C3">
        <w:rPr>
          <w:rFonts w:asciiTheme="minorHAnsi" w:hAnsiTheme="minorHAnsi" w:cstheme="minorHAnsi"/>
          <w:b/>
          <w:lang w:eastAsia="sl-SI"/>
        </w:rPr>
        <w:lastRenderedPageBreak/>
        <w:t>Nagrada Anna uno</w:t>
      </w:r>
    </w:p>
    <w:p w14:paraId="5D7977D5" w14:textId="77777777" w:rsidR="00275940" w:rsidRPr="00F247C3" w:rsidRDefault="00275940" w:rsidP="000C38CC">
      <w:pPr>
        <w:spacing w:before="0" w:after="0"/>
        <w:jc w:val="both"/>
        <w:rPr>
          <w:rFonts w:asciiTheme="minorHAnsi" w:hAnsiTheme="minorHAnsi" w:cstheme="minorHAnsi"/>
          <w:b/>
          <w:lang w:eastAsia="sl-SI"/>
        </w:rPr>
      </w:pPr>
    </w:p>
    <w:p w14:paraId="17F708FD" w14:textId="7777777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Na Mednarodnem festivalu filma in umetnosti I Mille Occhi v Trstu so med 16. in 22. septembrom predstavili celoten filmski opus Vlada Škafarja, dobitnika letošnje osrednje festivalske nagrade anno uno.  Prikazali so osem filmov Vlada Škafarja, v spremljevalnem programu pa so vrteli tudi video haikuje iz neuporabljenih posnetkov Škafarjevega zadnjega filma </w:t>
      </w:r>
      <w:r w:rsidRPr="00F247C3">
        <w:rPr>
          <w:rFonts w:asciiTheme="minorHAnsi" w:hAnsiTheme="minorHAnsi" w:cstheme="minorHAnsi"/>
          <w:i/>
          <w:iCs/>
          <w:lang w:eastAsia="sl-SI"/>
        </w:rPr>
        <w:t>Mama</w:t>
      </w:r>
      <w:r w:rsidRPr="00F247C3">
        <w:rPr>
          <w:rFonts w:asciiTheme="minorHAnsi" w:hAnsiTheme="minorHAnsi" w:cstheme="minorHAnsi"/>
          <w:lang w:eastAsia="sl-SI"/>
        </w:rPr>
        <w:t xml:space="preserve">, ki so bile del razstave </w:t>
      </w:r>
      <w:r w:rsidRPr="00F247C3">
        <w:rPr>
          <w:rFonts w:asciiTheme="minorHAnsi" w:hAnsiTheme="minorHAnsi" w:cstheme="minorHAnsi"/>
          <w:i/>
          <w:iCs/>
          <w:lang w:eastAsia="sl-SI"/>
        </w:rPr>
        <w:t>Krožne pesmi</w:t>
      </w:r>
      <w:r w:rsidRPr="00F247C3">
        <w:rPr>
          <w:rFonts w:asciiTheme="minorHAnsi" w:hAnsiTheme="minorHAnsi" w:cstheme="minorHAnsi"/>
          <w:lang w:eastAsia="sl-SI"/>
        </w:rPr>
        <w:t xml:space="preserve"> skupaj z akvareli slikarke Joni Zakonjšek.</w:t>
      </w:r>
    </w:p>
    <w:p w14:paraId="7B2086E2" w14:textId="77777777" w:rsidR="00660236" w:rsidRPr="00F247C3" w:rsidRDefault="00660236" w:rsidP="00275940">
      <w:pPr>
        <w:spacing w:before="0" w:after="0"/>
        <w:rPr>
          <w:rFonts w:asciiTheme="minorHAnsi" w:hAnsiTheme="minorHAnsi" w:cstheme="minorHAnsi"/>
          <w:lang w:eastAsia="sl-SI"/>
        </w:rPr>
      </w:pPr>
    </w:p>
    <w:p w14:paraId="29E3760D" w14:textId="77777777" w:rsidR="00BE623C" w:rsidRPr="004A7742" w:rsidRDefault="00275940" w:rsidP="004A7742">
      <w:pPr>
        <w:spacing w:before="0" w:after="0"/>
        <w:rPr>
          <w:rFonts w:asciiTheme="minorHAnsi" w:hAnsiTheme="minorHAnsi" w:cstheme="minorHAnsi"/>
          <w:lang w:eastAsia="sl-SI"/>
        </w:rPr>
      </w:pPr>
      <w:r w:rsidRPr="004A7742">
        <w:rPr>
          <w:rFonts w:asciiTheme="minorHAnsi" w:hAnsiTheme="minorHAnsi" w:cstheme="minorHAnsi"/>
          <w:b/>
          <w:lang w:eastAsia="sl-SI"/>
        </w:rPr>
        <w:t>Tujejezični oskar</w:t>
      </w:r>
    </w:p>
    <w:p w14:paraId="1634A492" w14:textId="62148730" w:rsidR="00275940" w:rsidRPr="004A7742" w:rsidRDefault="00275940" w:rsidP="004A7742">
      <w:pPr>
        <w:rPr>
          <w:rFonts w:asciiTheme="minorHAnsi" w:hAnsiTheme="minorHAnsi" w:cstheme="minorHAnsi"/>
        </w:rPr>
      </w:pPr>
      <w:r w:rsidRPr="004A7742">
        <w:rPr>
          <w:rFonts w:asciiTheme="minorHAnsi" w:hAnsiTheme="minorHAnsi" w:cstheme="minorHAnsi"/>
        </w:rPr>
        <w:t>Kandidat za tujejezičnega oskarja je bil Houston, imamo problem! režiserja Žige Virca.</w:t>
      </w:r>
    </w:p>
    <w:p w14:paraId="7C9A3254" w14:textId="77777777" w:rsidR="00275940" w:rsidRPr="00F247C3" w:rsidRDefault="00275940" w:rsidP="00275940">
      <w:pPr>
        <w:spacing w:before="0" w:after="0"/>
        <w:rPr>
          <w:rFonts w:asciiTheme="minorHAnsi" w:hAnsiTheme="minorHAnsi" w:cstheme="minorHAnsi"/>
        </w:rPr>
      </w:pPr>
    </w:p>
    <w:p w14:paraId="4289B0AF" w14:textId="77777777" w:rsidR="00275940" w:rsidRPr="00F247C3" w:rsidRDefault="00275940" w:rsidP="00275940">
      <w:pPr>
        <w:spacing w:before="0" w:after="0"/>
        <w:jc w:val="both"/>
        <w:rPr>
          <w:rFonts w:asciiTheme="minorHAnsi" w:hAnsiTheme="minorHAnsi" w:cstheme="minorHAnsi"/>
        </w:rPr>
      </w:pPr>
    </w:p>
    <w:p w14:paraId="374C0044" w14:textId="77777777" w:rsidR="00275940" w:rsidRPr="00F247C3" w:rsidRDefault="00275940" w:rsidP="00275940">
      <w:pPr>
        <w:widowControl w:val="0"/>
        <w:autoSpaceDE w:val="0"/>
        <w:autoSpaceDN w:val="0"/>
        <w:adjustRightInd w:val="0"/>
        <w:spacing w:before="0" w:after="0"/>
        <w:rPr>
          <w:rFonts w:asciiTheme="minorHAnsi" w:hAnsiTheme="minorHAnsi" w:cstheme="minorHAnsi"/>
          <w:b/>
        </w:rPr>
      </w:pPr>
      <w:r w:rsidRPr="00F247C3">
        <w:rPr>
          <w:rFonts w:asciiTheme="minorHAnsi" w:hAnsiTheme="minorHAnsi" w:cstheme="minorHAnsi"/>
          <w:b/>
        </w:rPr>
        <w:t>SEJEMSKE DEJAVNOSTI</w:t>
      </w:r>
    </w:p>
    <w:p w14:paraId="79B3109C" w14:textId="77777777" w:rsidR="00275940" w:rsidRPr="00F247C3" w:rsidRDefault="00275940" w:rsidP="00275940">
      <w:pPr>
        <w:widowControl w:val="0"/>
        <w:autoSpaceDE w:val="0"/>
        <w:autoSpaceDN w:val="0"/>
        <w:adjustRightInd w:val="0"/>
        <w:spacing w:before="0" w:after="0"/>
        <w:rPr>
          <w:rFonts w:asciiTheme="minorHAnsi" w:hAnsiTheme="minorHAnsi" w:cstheme="minorHAnsi"/>
          <w:b/>
        </w:rPr>
      </w:pPr>
    </w:p>
    <w:p w14:paraId="65911DB1" w14:textId="77777777" w:rsidR="00275940" w:rsidRPr="00F247C3" w:rsidRDefault="00275940" w:rsidP="00275940">
      <w:pPr>
        <w:spacing w:before="0" w:after="0"/>
        <w:jc w:val="both"/>
        <w:rPr>
          <w:rFonts w:asciiTheme="minorHAnsi" w:hAnsiTheme="minorHAnsi" w:cstheme="minorHAnsi"/>
          <w:b/>
        </w:rPr>
      </w:pPr>
      <w:r w:rsidRPr="00F247C3">
        <w:rPr>
          <w:rFonts w:asciiTheme="minorHAnsi" w:hAnsiTheme="minorHAnsi" w:cstheme="minorHAnsi"/>
          <w:b/>
        </w:rPr>
        <w:t>- Clermont Ferrand</w:t>
      </w:r>
    </w:p>
    <w:p w14:paraId="0B2CF43C" w14:textId="77777777" w:rsidR="00275940" w:rsidRPr="00F247C3" w:rsidRDefault="00275940" w:rsidP="00275940">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Od 7. do 12. februarja je potekal 38. mednarodni festival kratkega filma v francoskem Clermont Ferrandu. V sklopu festivala se je od 8. do 12. februarja odvijala tudi filmska tržnica kratkih filmov, na kateri so se slovenski kratki filmi letos predstavili drugič. Prav tako kot lani, si je Slovenski filmski center stojnico delil s Hrvaškim avdiovizualnim centrom. Na največji festivalski tržnici kratkih filmov v Evropi pa se ni predstavil le Slovenski filmski center, ampak tudi Mednarodni festival animiranega filma Animateka in društvo Kraken, ki si prizadeva za uveljavljanje in promocijo kratkega filma kot samostojne filmske forme. Slovenski filmski center je izdal tudi katalog kratkih filmov (Shorts), v katerem se predstavlja kar 21 filmov, ki so bili končani v letu 2015 in najavlja tudi filme, ki so bili končani spomladi. Med filmi je 13 igranih, 5 animirani in 3 eksperimentalni. Katalog je spremljal tudi DVD že končanih kratkih filmov. </w:t>
      </w:r>
    </w:p>
    <w:p w14:paraId="56A2489C" w14:textId="77777777" w:rsidR="00275940" w:rsidRPr="00F247C3" w:rsidRDefault="00275940" w:rsidP="00275940">
      <w:pPr>
        <w:spacing w:before="0" w:after="0"/>
        <w:jc w:val="both"/>
        <w:rPr>
          <w:rFonts w:asciiTheme="minorHAnsi" w:hAnsiTheme="minorHAnsi" w:cstheme="minorHAnsi"/>
          <w:lang w:eastAsia="sl-SI"/>
        </w:rPr>
      </w:pPr>
    </w:p>
    <w:p w14:paraId="2AC865F6" w14:textId="77777777" w:rsidR="00275940" w:rsidRPr="00F247C3" w:rsidRDefault="00275940" w:rsidP="00275940">
      <w:pPr>
        <w:spacing w:before="0" w:after="0"/>
        <w:jc w:val="both"/>
        <w:rPr>
          <w:rFonts w:asciiTheme="minorHAnsi" w:hAnsiTheme="minorHAnsi" w:cstheme="minorHAnsi"/>
          <w:b/>
          <w:lang w:eastAsia="sl-SI"/>
        </w:rPr>
      </w:pPr>
      <w:r w:rsidRPr="00F247C3">
        <w:rPr>
          <w:rFonts w:asciiTheme="minorHAnsi" w:hAnsiTheme="minorHAnsi" w:cstheme="minorHAnsi"/>
          <w:b/>
          <w:lang w:eastAsia="sl-SI"/>
        </w:rPr>
        <w:t>-Berlinale (European Film Market)</w:t>
      </w:r>
    </w:p>
    <w:p w14:paraId="64FC4750" w14:textId="7777777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Od 11. do 21. februarja je potekal 66. Berlinski filmski festival. Letos je slovenski film na festivalskem delu Berlinala praznoval minule uspehe. </w:t>
      </w:r>
    </w:p>
    <w:p w14:paraId="3D48A3B3" w14:textId="77777777" w:rsidR="00275940" w:rsidRPr="00F247C3" w:rsidRDefault="00275940" w:rsidP="000C38CC">
      <w:pPr>
        <w:spacing w:before="0" w:after="0"/>
        <w:rPr>
          <w:rFonts w:asciiTheme="minorHAnsi" w:hAnsiTheme="minorHAnsi" w:cstheme="minorHAnsi"/>
          <w:lang w:eastAsia="sl-SI"/>
        </w:rPr>
      </w:pPr>
      <w:r w:rsidRPr="00F247C3">
        <w:rPr>
          <w:rFonts w:asciiTheme="minorHAnsi" w:hAnsiTheme="minorHAnsi" w:cstheme="minorHAnsi"/>
          <w:lang w:eastAsia="sl-SI"/>
        </w:rPr>
        <w:t xml:space="preserve">lovenski filmski center (SFC) se bo tudi letos predstavil v stavbi Martin Gropius Bau, kjer domuje erlinski filmski sejem in bo festivalskim selektorjem, kupcem in novinarjem nudil informacije o slovenskem filmu V letu 2016 je Slovenski filmski center obeležil že enajsto leto skupne predstavitve s Čehi in Slovaki pod znamko </w:t>
      </w:r>
      <w:r w:rsidRPr="00F247C3">
        <w:rPr>
          <w:rFonts w:asciiTheme="minorHAnsi" w:hAnsiTheme="minorHAnsi" w:cstheme="minorHAnsi"/>
          <w:i/>
          <w:iCs/>
          <w:lang w:eastAsia="sl-SI"/>
        </w:rPr>
        <w:t>CEC - Central European Cinema.</w:t>
      </w:r>
      <w:r w:rsidRPr="00F247C3">
        <w:rPr>
          <w:rFonts w:asciiTheme="minorHAnsi" w:hAnsiTheme="minorHAnsi" w:cstheme="minorHAnsi"/>
          <w:lang w:eastAsia="sl-SI"/>
        </w:rPr>
        <w:br/>
        <w:t xml:space="preserve">V </w:t>
      </w:r>
      <w:r w:rsidRPr="00F247C3">
        <w:rPr>
          <w:rFonts w:asciiTheme="minorHAnsi" w:hAnsiTheme="minorHAnsi" w:cstheme="minorHAnsi"/>
          <w:bCs/>
          <w:lang w:eastAsia="sl-SI"/>
        </w:rPr>
        <w:t>petek, 12. februarja</w:t>
      </w:r>
      <w:r w:rsidRPr="00F247C3">
        <w:rPr>
          <w:rFonts w:asciiTheme="minorHAnsi" w:hAnsiTheme="minorHAnsi" w:cstheme="minorHAnsi"/>
          <w:lang w:eastAsia="sl-SI"/>
        </w:rPr>
        <w:t xml:space="preserve"> se je na sejemski projekciji predstavil film </w:t>
      </w:r>
      <w:r w:rsidRPr="00F247C3">
        <w:rPr>
          <w:rFonts w:asciiTheme="minorHAnsi" w:hAnsiTheme="minorHAnsi" w:cstheme="minorHAnsi"/>
          <w:bCs/>
          <w:lang w:eastAsia="sl-SI"/>
        </w:rPr>
        <w:t xml:space="preserve">Nika </w:t>
      </w:r>
      <w:r w:rsidRPr="00F247C3">
        <w:rPr>
          <w:rFonts w:asciiTheme="minorHAnsi" w:hAnsiTheme="minorHAnsi" w:cstheme="minorHAnsi"/>
          <w:lang w:eastAsia="sl-SI"/>
        </w:rPr>
        <w:t xml:space="preserve">režiserja Slobodana Maksimovića, ki je poskušal najti uspešne festivalske in distribucijske poti v tujini. V </w:t>
      </w:r>
      <w:r w:rsidRPr="00F247C3">
        <w:rPr>
          <w:rFonts w:asciiTheme="minorHAnsi" w:hAnsiTheme="minorHAnsi" w:cstheme="minorHAnsi"/>
          <w:bCs/>
          <w:lang w:eastAsia="sl-SI"/>
        </w:rPr>
        <w:t xml:space="preserve">nedeljo, 14. februarja </w:t>
      </w:r>
      <w:r w:rsidRPr="00F247C3">
        <w:rPr>
          <w:rFonts w:asciiTheme="minorHAnsi" w:hAnsiTheme="minorHAnsi" w:cstheme="minorHAnsi"/>
          <w:lang w:eastAsia="sl-SI"/>
        </w:rPr>
        <w:t xml:space="preserve">se je po uspešni svetovni premieri 3. februarja ne festivalu v Rotterdamu na sejmu predstavil tudi film </w:t>
      </w:r>
      <w:r w:rsidRPr="00F247C3">
        <w:rPr>
          <w:rFonts w:asciiTheme="minorHAnsi" w:hAnsiTheme="minorHAnsi" w:cstheme="minorHAnsi"/>
          <w:bCs/>
          <w:lang w:eastAsia="sl-SI"/>
        </w:rPr>
        <w:t xml:space="preserve">Mama </w:t>
      </w:r>
      <w:r w:rsidRPr="00F247C3">
        <w:rPr>
          <w:rFonts w:asciiTheme="minorHAnsi" w:hAnsiTheme="minorHAnsi" w:cstheme="minorHAnsi"/>
          <w:lang w:eastAsia="sl-SI"/>
        </w:rPr>
        <w:t xml:space="preserve">režiserja Vlada Škafarja. V </w:t>
      </w:r>
      <w:r w:rsidRPr="00F247C3">
        <w:rPr>
          <w:rFonts w:asciiTheme="minorHAnsi" w:hAnsiTheme="minorHAnsi" w:cstheme="minorHAnsi"/>
          <w:bCs/>
          <w:lang w:eastAsia="sl-SI"/>
        </w:rPr>
        <w:t>torek, 16. februarja</w:t>
      </w:r>
      <w:r w:rsidRPr="00F247C3">
        <w:rPr>
          <w:rFonts w:asciiTheme="minorHAnsi" w:hAnsiTheme="minorHAnsi" w:cstheme="minorHAnsi"/>
          <w:lang w:eastAsia="sl-SI"/>
        </w:rPr>
        <w:t xml:space="preserve"> pa je svojo prvo sejemsko projekcijo imel tudi </w:t>
      </w:r>
      <w:r w:rsidRPr="00F247C3">
        <w:rPr>
          <w:rFonts w:asciiTheme="minorHAnsi" w:hAnsiTheme="minorHAnsi" w:cstheme="minorHAnsi"/>
          <w:bCs/>
          <w:lang w:eastAsia="sl-SI"/>
        </w:rPr>
        <w:t>Utrip ljubezni</w:t>
      </w:r>
      <w:r w:rsidRPr="00F247C3">
        <w:rPr>
          <w:rFonts w:asciiTheme="minorHAnsi" w:hAnsiTheme="minorHAnsi" w:cstheme="minorHAnsi"/>
          <w:lang w:eastAsia="sl-SI"/>
        </w:rPr>
        <w:t>, režiserja Borisa Petkovića, ki je svetovno premiero imel na zadnjem festivalu v Sarajevu. Predstavljen je bil nov Filmski vodič za leto 2016</w:t>
      </w:r>
      <w:r w:rsidRPr="00F247C3">
        <w:rPr>
          <w:rFonts w:asciiTheme="minorHAnsi" w:hAnsiTheme="minorHAnsi" w:cstheme="minorHAnsi"/>
          <w:u w:val="single"/>
          <w:lang w:eastAsia="sl-SI"/>
        </w:rPr>
        <w:t xml:space="preserve"> </w:t>
      </w:r>
      <w:r w:rsidRPr="00F247C3">
        <w:rPr>
          <w:rFonts w:asciiTheme="minorHAnsi" w:hAnsiTheme="minorHAnsi" w:cstheme="minorHAnsi"/>
          <w:lang w:eastAsia="sl-SI"/>
        </w:rPr>
        <w:t xml:space="preserve">(celovečerni igrani in dokumentarni film), že tretje leto zapored pa tudi samostojni vodič kratkega filma. </w:t>
      </w:r>
      <w:r w:rsidRPr="00F247C3">
        <w:rPr>
          <w:rFonts w:asciiTheme="minorHAnsi" w:hAnsiTheme="minorHAnsi" w:cstheme="minorHAnsi"/>
          <w:lang w:eastAsia="sl-SI"/>
        </w:rPr>
        <w:br/>
        <w:t>V soboto, 13. februarja so vse tri države priredile skupni otvoritveni sprejem v klubu HomeBase.</w:t>
      </w:r>
      <w:r w:rsidRPr="00F247C3">
        <w:rPr>
          <w:rFonts w:asciiTheme="minorHAnsi" w:hAnsiTheme="minorHAnsi" w:cstheme="minorHAnsi"/>
          <w:lang w:eastAsia="sl-SI"/>
        </w:rPr>
        <w:br/>
        <w:t xml:space="preserve">Ob festivalu in sejmu pa so v Berlinu potekali še številni drugi dogodki. Že trinajsto leto je potekal Berlinale Talent Campus, ki odkriva nove filmske avtorje iz celega sveta. Letos se je na Talent Campus uvrstill direktor fotografije </w:t>
      </w:r>
      <w:r w:rsidRPr="00F247C3">
        <w:rPr>
          <w:rFonts w:asciiTheme="minorHAnsi" w:hAnsiTheme="minorHAnsi" w:cstheme="minorHAnsi"/>
          <w:bCs/>
          <w:lang w:eastAsia="sl-SI"/>
        </w:rPr>
        <w:t>Mitja Ličen</w:t>
      </w:r>
      <w:r w:rsidRPr="00F247C3">
        <w:rPr>
          <w:rFonts w:asciiTheme="minorHAnsi" w:hAnsiTheme="minorHAnsi" w:cstheme="minorHAnsi"/>
          <w:b/>
          <w:bCs/>
          <w:lang w:eastAsia="sl-SI"/>
        </w:rPr>
        <w:t>.</w:t>
      </w:r>
    </w:p>
    <w:p w14:paraId="26BCE97D" w14:textId="77777777" w:rsidR="00275940" w:rsidRPr="00F247C3" w:rsidRDefault="00275940" w:rsidP="000C38CC">
      <w:pPr>
        <w:spacing w:before="0" w:after="0"/>
        <w:jc w:val="both"/>
        <w:rPr>
          <w:rFonts w:asciiTheme="minorHAnsi" w:hAnsiTheme="minorHAnsi" w:cstheme="minorHAnsi"/>
        </w:rPr>
      </w:pPr>
    </w:p>
    <w:p w14:paraId="3856239F" w14:textId="77777777" w:rsidR="00275940" w:rsidRPr="00F247C3" w:rsidRDefault="00275940" w:rsidP="000C38CC">
      <w:pPr>
        <w:spacing w:before="0" w:after="0"/>
        <w:jc w:val="both"/>
        <w:rPr>
          <w:rFonts w:asciiTheme="minorHAnsi" w:hAnsiTheme="minorHAnsi" w:cstheme="minorHAnsi"/>
          <w:b/>
          <w:lang w:eastAsia="sl-SI"/>
        </w:rPr>
      </w:pPr>
      <w:r w:rsidRPr="00F247C3">
        <w:rPr>
          <w:rFonts w:asciiTheme="minorHAnsi" w:hAnsiTheme="minorHAnsi" w:cstheme="minorHAnsi"/>
          <w:b/>
          <w:lang w:eastAsia="sl-SI"/>
        </w:rPr>
        <w:t>-Cannes Film Festival (Marche Du Cannes)</w:t>
      </w:r>
    </w:p>
    <w:p w14:paraId="5BA161FA" w14:textId="77777777" w:rsidR="00275940" w:rsidRPr="00F247C3" w:rsidRDefault="00275940" w:rsidP="000C38CC">
      <w:pPr>
        <w:pStyle w:val="Navadensplet"/>
        <w:spacing w:line="276" w:lineRule="auto"/>
        <w:rPr>
          <w:rFonts w:asciiTheme="minorHAnsi" w:hAnsiTheme="minorHAnsi" w:cstheme="minorHAnsi"/>
          <w:sz w:val="22"/>
          <w:szCs w:val="22"/>
          <w:lang w:val="sl-SI" w:eastAsia="sl-SI"/>
        </w:rPr>
      </w:pPr>
      <w:r w:rsidRPr="00F247C3">
        <w:rPr>
          <w:rFonts w:asciiTheme="minorHAnsi" w:hAnsiTheme="minorHAnsi" w:cstheme="minorHAnsi"/>
          <w:sz w:val="22"/>
          <w:szCs w:val="22"/>
          <w:lang w:eastAsia="sl-SI"/>
        </w:rPr>
        <w:t xml:space="preserve">Od 13. do 24. maja je v Cannesu potekal 69. mednarodni filmski festival. </w:t>
      </w:r>
      <w:r w:rsidRPr="00F247C3">
        <w:rPr>
          <w:rFonts w:asciiTheme="minorHAnsi" w:hAnsiTheme="minorHAnsi" w:cstheme="minorHAnsi"/>
          <w:sz w:val="22"/>
          <w:szCs w:val="22"/>
          <w:lang w:val="sl-SI" w:eastAsia="sl-SI"/>
        </w:rPr>
        <w:t>Slovenski film je bil prvič v zgodovini festivala uvrščen v uradni festivalski program Cannes Classics. Po skorajda šestdesetih letih se v Cannes vrača restavrirana klasika Franceta Štiglica</w:t>
      </w:r>
      <w:r w:rsidRPr="00F247C3">
        <w:rPr>
          <w:rFonts w:asciiTheme="minorHAnsi" w:hAnsiTheme="minorHAnsi" w:cstheme="minorHAnsi"/>
          <w:b/>
          <w:bCs/>
          <w:sz w:val="22"/>
          <w:szCs w:val="22"/>
          <w:lang w:val="sl-SI" w:eastAsia="sl-SI"/>
        </w:rPr>
        <w:t xml:space="preserve"> Dolina miru</w:t>
      </w:r>
      <w:r w:rsidRPr="00F247C3">
        <w:rPr>
          <w:rFonts w:asciiTheme="minorHAnsi" w:hAnsiTheme="minorHAnsi" w:cstheme="minorHAnsi"/>
          <w:sz w:val="22"/>
          <w:szCs w:val="22"/>
          <w:lang w:val="sl-SI" w:eastAsia="sl-SI"/>
        </w:rPr>
        <w:t>, ki je v Cannesu za zlato palmo tekmovala leta 1957. Tedaj je glavni igralec John Kitzmiller kot prvi temnopolti igralec na tem festivalu prejel nagrado za najboljšo moško vlogo.</w:t>
      </w:r>
    </w:p>
    <w:p w14:paraId="59389E24" w14:textId="77777777" w:rsidR="00275940" w:rsidRPr="00F247C3" w:rsidRDefault="00275940"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Na filmski tržnici v Cannesu je Slovenski filmski center predstavljal štiri nove slovenske filme (</w:t>
      </w:r>
      <w:r w:rsidRPr="00F247C3">
        <w:rPr>
          <w:rFonts w:asciiTheme="minorHAnsi" w:hAnsiTheme="minorHAnsi" w:cstheme="minorHAnsi"/>
          <w:b/>
          <w:bCs/>
          <w:lang w:eastAsia="sl-SI"/>
        </w:rPr>
        <w:t xml:space="preserve">Nočno življenje </w:t>
      </w:r>
      <w:r w:rsidRPr="00F247C3">
        <w:rPr>
          <w:rFonts w:asciiTheme="minorHAnsi" w:hAnsiTheme="minorHAnsi" w:cstheme="minorHAnsi"/>
          <w:bCs/>
          <w:lang w:eastAsia="sl-SI"/>
        </w:rPr>
        <w:t>Damjana Kozoleta</w:t>
      </w:r>
      <w:r w:rsidRPr="00F247C3">
        <w:rPr>
          <w:rFonts w:asciiTheme="minorHAnsi" w:hAnsiTheme="minorHAnsi" w:cstheme="minorHAnsi"/>
          <w:b/>
          <w:bCs/>
          <w:lang w:eastAsia="sl-SI"/>
        </w:rPr>
        <w:t xml:space="preserve">, Pojdi z mano </w:t>
      </w:r>
      <w:r w:rsidRPr="00F247C3">
        <w:rPr>
          <w:rFonts w:asciiTheme="minorHAnsi" w:hAnsiTheme="minorHAnsi" w:cstheme="minorHAnsi"/>
          <w:bCs/>
          <w:lang w:eastAsia="sl-SI"/>
        </w:rPr>
        <w:t xml:space="preserve">Igorja Šterka, </w:t>
      </w:r>
      <w:r w:rsidRPr="00F247C3">
        <w:rPr>
          <w:rFonts w:asciiTheme="minorHAnsi" w:hAnsiTheme="minorHAnsi" w:cstheme="minorHAnsi"/>
          <w:b/>
          <w:bCs/>
          <w:lang w:eastAsia="sl-SI"/>
        </w:rPr>
        <w:t xml:space="preserve">Komedija solz </w:t>
      </w:r>
      <w:r w:rsidRPr="00F247C3">
        <w:rPr>
          <w:rFonts w:asciiTheme="minorHAnsi" w:hAnsiTheme="minorHAnsi" w:cstheme="minorHAnsi"/>
          <w:bCs/>
          <w:lang w:eastAsia="sl-SI"/>
        </w:rPr>
        <w:t>Marka Sosića,</w:t>
      </w:r>
      <w:r w:rsidRPr="00F247C3">
        <w:rPr>
          <w:rFonts w:asciiTheme="minorHAnsi" w:hAnsiTheme="minorHAnsi" w:cstheme="minorHAnsi"/>
          <w:b/>
          <w:bCs/>
          <w:lang w:eastAsia="sl-SI"/>
        </w:rPr>
        <w:t xml:space="preserve"> Houston, imamo problem! </w:t>
      </w:r>
      <w:r w:rsidRPr="00F247C3">
        <w:rPr>
          <w:rFonts w:asciiTheme="minorHAnsi" w:hAnsiTheme="minorHAnsi" w:cstheme="minorHAnsi"/>
          <w:bCs/>
          <w:lang w:eastAsia="sl-SI"/>
        </w:rPr>
        <w:t>Žige Virca).</w:t>
      </w:r>
    </w:p>
    <w:p w14:paraId="6C17C19D" w14:textId="4F2363F2" w:rsidR="00275940" w:rsidRPr="00F247C3" w:rsidRDefault="00275940"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 xml:space="preserve">V programu </w:t>
      </w:r>
      <w:r w:rsidRPr="00F247C3">
        <w:rPr>
          <w:rFonts w:asciiTheme="minorHAnsi" w:hAnsiTheme="minorHAnsi" w:cstheme="minorHAnsi"/>
          <w:b/>
          <w:bCs/>
          <w:lang w:eastAsia="sl-SI"/>
        </w:rPr>
        <w:t>Producers on the move</w:t>
      </w:r>
      <w:r w:rsidRPr="00F247C3">
        <w:rPr>
          <w:rFonts w:asciiTheme="minorHAnsi" w:hAnsiTheme="minorHAnsi" w:cstheme="minorHAnsi"/>
          <w:lang w:eastAsia="sl-SI"/>
        </w:rPr>
        <w:t xml:space="preserve">, ki vsako leto na predlog organizacije European Film Promotion predstavlja obetavne evropske producente, pa se je v Cannesu predstavil </w:t>
      </w:r>
      <w:r w:rsidRPr="00F247C3">
        <w:rPr>
          <w:rFonts w:asciiTheme="minorHAnsi" w:hAnsiTheme="minorHAnsi" w:cstheme="minorHAnsi"/>
          <w:b/>
          <w:bCs/>
          <w:lang w:eastAsia="sl-SI"/>
        </w:rPr>
        <w:t>Boštjan Ikovic</w:t>
      </w:r>
      <w:r w:rsidRPr="00F247C3">
        <w:rPr>
          <w:rFonts w:asciiTheme="minorHAnsi" w:hAnsiTheme="minorHAnsi" w:cstheme="minorHAnsi"/>
          <w:lang w:eastAsia="sl-SI"/>
        </w:rPr>
        <w:t xml:space="preserve">. Po študiju ekonomije v Sloveniji in Avstriji se je zaposlil pri produkcijski hiši Arsmedia in sodeloval pri produkciji filmov </w:t>
      </w:r>
      <w:r w:rsidRPr="00F247C3">
        <w:rPr>
          <w:rFonts w:asciiTheme="minorHAnsi" w:hAnsiTheme="minorHAnsi" w:cstheme="minorHAnsi"/>
          <w:i/>
          <w:iCs/>
          <w:lang w:eastAsia="sl-SI"/>
        </w:rPr>
        <w:t>Šanghaj</w:t>
      </w:r>
      <w:r w:rsidRPr="00F247C3">
        <w:rPr>
          <w:rFonts w:asciiTheme="minorHAnsi" w:hAnsiTheme="minorHAnsi" w:cstheme="minorHAnsi"/>
          <w:lang w:eastAsia="sl-SI"/>
        </w:rPr>
        <w:t xml:space="preserve"> Marka Naberšnika, </w:t>
      </w:r>
      <w:r w:rsidRPr="00F247C3">
        <w:rPr>
          <w:rFonts w:asciiTheme="minorHAnsi" w:hAnsiTheme="minorHAnsi" w:cstheme="minorHAnsi"/>
          <w:i/>
          <w:iCs/>
          <w:lang w:eastAsia="sl-SI"/>
        </w:rPr>
        <w:t xml:space="preserve">Čefurji raus! </w:t>
      </w:r>
      <w:r w:rsidRPr="00F247C3">
        <w:rPr>
          <w:rFonts w:asciiTheme="minorHAnsi" w:hAnsiTheme="minorHAnsi" w:cstheme="minorHAnsi"/>
          <w:lang w:eastAsia="sl-SI"/>
        </w:rPr>
        <w:t xml:space="preserve">Gorana Vojnovića in </w:t>
      </w:r>
      <w:r w:rsidRPr="00F247C3">
        <w:rPr>
          <w:rFonts w:asciiTheme="minorHAnsi" w:hAnsiTheme="minorHAnsi" w:cstheme="minorHAnsi"/>
          <w:i/>
          <w:iCs/>
          <w:lang w:eastAsia="sl-SI"/>
        </w:rPr>
        <w:t>Družinskem filmu</w:t>
      </w:r>
      <w:r w:rsidRPr="00F247C3">
        <w:rPr>
          <w:rFonts w:asciiTheme="minorHAnsi" w:hAnsiTheme="minorHAnsi" w:cstheme="minorHAnsi"/>
          <w:lang w:eastAsia="sl-SI"/>
        </w:rPr>
        <w:t xml:space="preserve"> Olma Omerzuja. Trenutno kot producent razvija nov projekt Gorana Vojnovića </w:t>
      </w:r>
      <w:r w:rsidRPr="00F247C3">
        <w:rPr>
          <w:rFonts w:asciiTheme="minorHAnsi" w:hAnsiTheme="minorHAnsi" w:cstheme="minorHAnsi"/>
          <w:i/>
          <w:iCs/>
          <w:lang w:eastAsia="sl-SI"/>
        </w:rPr>
        <w:t>Nekoč so bili ljudje</w:t>
      </w:r>
      <w:r w:rsidRPr="00F247C3">
        <w:rPr>
          <w:rFonts w:asciiTheme="minorHAnsi" w:hAnsiTheme="minorHAnsi" w:cstheme="minorHAnsi"/>
          <w:lang w:eastAsia="sl-SI"/>
        </w:rPr>
        <w:t xml:space="preserve">, ki nastaja v koprodukciji med Slovenijo in Italijo. </w:t>
      </w:r>
      <w:r w:rsidRPr="00F247C3">
        <w:rPr>
          <w:rFonts w:asciiTheme="minorHAnsi" w:hAnsiTheme="minorHAnsi" w:cstheme="minorHAnsi"/>
          <w:iCs/>
          <w:lang w:eastAsia="sl-SI"/>
        </w:rPr>
        <w:t>Pobudo Producers on the Move združenje European Film Promotion izvaja s podporo podprograma MEDIA Ustvarjalne Evrope, v Cannesu</w:t>
      </w:r>
      <w:r w:rsidR="00C7607D" w:rsidRPr="00F247C3">
        <w:rPr>
          <w:rFonts w:asciiTheme="minorHAnsi" w:hAnsiTheme="minorHAnsi" w:cstheme="minorHAnsi"/>
          <w:iCs/>
          <w:lang w:eastAsia="sl-SI"/>
        </w:rPr>
        <w:t xml:space="preserve"> je </w:t>
      </w:r>
      <w:r w:rsidRPr="00F247C3">
        <w:rPr>
          <w:rFonts w:asciiTheme="minorHAnsi" w:hAnsiTheme="minorHAnsi" w:cstheme="minorHAnsi"/>
          <w:iCs/>
          <w:lang w:eastAsia="sl-SI"/>
        </w:rPr>
        <w:t>poteka</w:t>
      </w:r>
      <w:r w:rsidR="00C7607D" w:rsidRPr="00F247C3">
        <w:rPr>
          <w:rFonts w:asciiTheme="minorHAnsi" w:hAnsiTheme="minorHAnsi" w:cstheme="minorHAnsi"/>
          <w:iCs/>
          <w:lang w:eastAsia="sl-SI"/>
        </w:rPr>
        <w:t xml:space="preserve">lo </w:t>
      </w:r>
      <w:r w:rsidRPr="00F247C3">
        <w:rPr>
          <w:rFonts w:asciiTheme="minorHAnsi" w:hAnsiTheme="minorHAnsi" w:cstheme="minorHAnsi"/>
          <w:iCs/>
          <w:lang w:eastAsia="sl-SI"/>
        </w:rPr>
        <w:t xml:space="preserve"> </w:t>
      </w:r>
      <w:r w:rsidRPr="004A7742">
        <w:rPr>
          <w:rFonts w:asciiTheme="minorHAnsi" w:hAnsiTheme="minorHAnsi" w:cstheme="minorHAnsi"/>
          <w:bCs/>
          <w:iCs/>
          <w:lang w:eastAsia="sl-SI"/>
        </w:rPr>
        <w:t>obeleževanje 25. obletnice obstoja MEDIE</w:t>
      </w:r>
      <w:r w:rsidRPr="00F247C3">
        <w:rPr>
          <w:rFonts w:asciiTheme="minorHAnsi" w:hAnsiTheme="minorHAnsi" w:cstheme="minorHAnsi"/>
          <w:iCs/>
          <w:lang w:eastAsia="sl-SI"/>
        </w:rPr>
        <w:t xml:space="preserve"> kot pomembnega evropskega mehanizma za spodbujanje avdiovizualnega sektorja</w:t>
      </w:r>
      <w:r w:rsidRPr="00F247C3">
        <w:rPr>
          <w:rFonts w:asciiTheme="minorHAnsi" w:hAnsiTheme="minorHAnsi" w:cstheme="minorHAnsi"/>
          <w:lang w:eastAsia="sl-SI"/>
        </w:rPr>
        <w:t>.</w:t>
      </w:r>
    </w:p>
    <w:p w14:paraId="666B8B82" w14:textId="77777777" w:rsidR="00275940" w:rsidRPr="00F247C3" w:rsidRDefault="00275940"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V letu 2016 se je slovenska kinematografija v mednarodni vasi sedmič predstavila v paviljonu jugovzhodno evropske kinematografije (</w:t>
      </w:r>
      <w:r w:rsidRPr="00F247C3">
        <w:rPr>
          <w:rFonts w:asciiTheme="minorHAnsi" w:hAnsiTheme="minorHAnsi" w:cstheme="minorHAnsi"/>
          <w:b/>
          <w:bCs/>
          <w:lang w:eastAsia="sl-SI"/>
        </w:rPr>
        <w:t>South-East European Pavilion</w:t>
      </w:r>
      <w:r w:rsidRPr="00F247C3">
        <w:rPr>
          <w:rFonts w:asciiTheme="minorHAnsi" w:hAnsiTheme="minorHAnsi" w:cstheme="minorHAnsi"/>
          <w:lang w:eastAsia="sl-SI"/>
        </w:rPr>
        <w:t xml:space="preserve">), kjer se pod skupno streho predstavljajo filmske ustanove in filmski ustvarjalci iz Bolgarije, Bosne in Hercegovine, Cipra, Črne Gore, Hrvaške, Makedonije, Srbije in Slovenije. V soboto, 14. maja se je v paviljonu predstavil </w:t>
      </w:r>
      <w:r w:rsidRPr="00F247C3">
        <w:rPr>
          <w:rFonts w:asciiTheme="minorHAnsi" w:hAnsiTheme="minorHAnsi" w:cstheme="minorHAnsi"/>
          <w:b/>
          <w:bCs/>
          <w:lang w:eastAsia="sl-SI"/>
        </w:rPr>
        <w:t xml:space="preserve">Grossmanov festival filma in vina. </w:t>
      </w:r>
      <w:r w:rsidRPr="00F247C3">
        <w:rPr>
          <w:rFonts w:asciiTheme="minorHAnsi" w:hAnsiTheme="minorHAnsi" w:cstheme="minorHAnsi"/>
          <w:lang w:eastAsia="sl-SI"/>
        </w:rPr>
        <w:t>Ob festivalski ekipi iz Ljutomera pa se je v paviljonu predstavila tudi evropska federacija fantastičnih filmskih festivalov, katere član je tudi naš festival.</w:t>
      </w:r>
    </w:p>
    <w:p w14:paraId="63609FEE" w14:textId="77777777" w:rsidR="008E775B" w:rsidRPr="00F247C3" w:rsidRDefault="008E775B" w:rsidP="00A94BD1">
      <w:pPr>
        <w:rPr>
          <w:rFonts w:asciiTheme="minorHAnsi" w:hAnsiTheme="minorHAnsi" w:cstheme="minorHAnsi"/>
        </w:rPr>
      </w:pPr>
    </w:p>
    <w:p w14:paraId="14D350F1" w14:textId="77777777" w:rsidR="002846BD" w:rsidRPr="00F247C3" w:rsidRDefault="002846BD" w:rsidP="00E8171E">
      <w:pPr>
        <w:pStyle w:val="Naslov3"/>
        <w:rPr>
          <w:rFonts w:asciiTheme="minorHAnsi" w:hAnsiTheme="minorHAnsi" w:cstheme="minorHAnsi"/>
        </w:rPr>
      </w:pPr>
      <w:bookmarkStart w:id="45" w:name="_Toc474766799"/>
      <w:r w:rsidRPr="00F247C3">
        <w:rPr>
          <w:rFonts w:asciiTheme="minorHAnsi" w:hAnsiTheme="minorHAnsi" w:cstheme="minorHAnsi"/>
        </w:rPr>
        <w:t>Domače  aktivnosti</w:t>
      </w:r>
      <w:bookmarkEnd w:id="45"/>
    </w:p>
    <w:p w14:paraId="09D4FA6E" w14:textId="77777777" w:rsidR="00275940" w:rsidRPr="00F247C3" w:rsidRDefault="00275940" w:rsidP="00DC61EC">
      <w:pPr>
        <w:pStyle w:val="Naslov5"/>
        <w:numPr>
          <w:ilvl w:val="0"/>
          <w:numId w:val="22"/>
        </w:numPr>
        <w:spacing w:before="0" w:after="0"/>
        <w:rPr>
          <w:rFonts w:asciiTheme="minorHAnsi" w:hAnsiTheme="minorHAnsi" w:cstheme="minorHAnsi"/>
          <w:sz w:val="22"/>
          <w:szCs w:val="22"/>
        </w:rPr>
      </w:pPr>
      <w:r w:rsidRPr="00F247C3">
        <w:rPr>
          <w:rFonts w:asciiTheme="minorHAnsi" w:hAnsiTheme="minorHAnsi" w:cstheme="minorHAnsi"/>
          <w:sz w:val="22"/>
          <w:szCs w:val="22"/>
        </w:rPr>
        <w:t>Vzdrževanje in obnova filmskega gradiva</w:t>
      </w:r>
    </w:p>
    <w:p w14:paraId="4A980F5F" w14:textId="2AB9A25D" w:rsidR="00275940" w:rsidRPr="00F247C3" w:rsidRDefault="00275940" w:rsidP="00275940">
      <w:pPr>
        <w:spacing w:before="0" w:after="0"/>
        <w:jc w:val="both"/>
        <w:rPr>
          <w:rFonts w:asciiTheme="minorHAnsi" w:hAnsiTheme="minorHAnsi" w:cstheme="minorHAnsi"/>
        </w:rPr>
      </w:pPr>
      <w:r w:rsidRPr="00F247C3">
        <w:rPr>
          <w:rFonts w:asciiTheme="minorHAnsi" w:hAnsiTheme="minorHAnsi" w:cstheme="minorHAnsi"/>
        </w:rPr>
        <w:t xml:space="preserve">Za vzdrževanje, skladiščenje in manipulacijo je še naprej kot naš partner skrbela Slovenska kinoteka, za kar je agencija namenila </w:t>
      </w:r>
      <w:r w:rsidR="00A65E99">
        <w:rPr>
          <w:rFonts w:asciiTheme="minorHAnsi" w:hAnsiTheme="minorHAnsi" w:cstheme="minorHAnsi"/>
        </w:rPr>
        <w:t>12</w:t>
      </w:r>
      <w:r w:rsidRPr="00F247C3">
        <w:rPr>
          <w:rFonts w:asciiTheme="minorHAnsi" w:hAnsiTheme="minorHAnsi" w:cstheme="minorHAnsi"/>
        </w:rPr>
        <w:t>.</w:t>
      </w:r>
      <w:r w:rsidR="00A65E99">
        <w:rPr>
          <w:rFonts w:asciiTheme="minorHAnsi" w:hAnsiTheme="minorHAnsi" w:cstheme="minorHAnsi"/>
        </w:rPr>
        <w:t>360</w:t>
      </w:r>
      <w:r w:rsidRPr="00F247C3">
        <w:rPr>
          <w:rFonts w:asciiTheme="minorHAnsi" w:hAnsiTheme="minorHAnsi" w:cstheme="minorHAnsi"/>
        </w:rPr>
        <w:t xml:space="preserve"> evrov.</w:t>
      </w:r>
    </w:p>
    <w:p w14:paraId="46929F4E" w14:textId="77777777" w:rsidR="00275940" w:rsidRPr="00F247C3" w:rsidRDefault="00275940" w:rsidP="00275940">
      <w:pPr>
        <w:spacing w:before="0" w:after="0"/>
        <w:jc w:val="both"/>
        <w:rPr>
          <w:rFonts w:asciiTheme="minorHAnsi" w:hAnsiTheme="minorHAnsi" w:cstheme="minorHAnsi"/>
        </w:rPr>
      </w:pPr>
    </w:p>
    <w:p w14:paraId="01F64D7B" w14:textId="77777777" w:rsidR="00275940" w:rsidRPr="00F247C3" w:rsidRDefault="00275940" w:rsidP="00DC61EC">
      <w:pPr>
        <w:pStyle w:val="Odstavekseznama"/>
        <w:numPr>
          <w:ilvl w:val="0"/>
          <w:numId w:val="22"/>
        </w:numPr>
        <w:spacing w:before="0" w:after="0"/>
        <w:contextualSpacing/>
        <w:jc w:val="both"/>
        <w:rPr>
          <w:rFonts w:asciiTheme="minorHAnsi" w:hAnsiTheme="minorHAnsi" w:cstheme="minorHAnsi"/>
          <w:b/>
          <w:i/>
        </w:rPr>
      </w:pPr>
      <w:r w:rsidRPr="00F247C3">
        <w:rPr>
          <w:rFonts w:asciiTheme="minorHAnsi" w:hAnsiTheme="minorHAnsi" w:cstheme="minorHAnsi"/>
          <w:b/>
          <w:i/>
        </w:rPr>
        <w:t>Založniška dejavnost</w:t>
      </w:r>
    </w:p>
    <w:p w14:paraId="61070880"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V letu 2016 smo izdali 3 kataloge</w:t>
      </w:r>
      <w:r w:rsidR="00C7607D" w:rsidRPr="00F247C3">
        <w:rPr>
          <w:rFonts w:asciiTheme="minorHAnsi" w:hAnsiTheme="minorHAnsi" w:cstheme="minorHAnsi"/>
        </w:rPr>
        <w:t xml:space="preserve"> in sodelovali pri izdaji pripočnika</w:t>
      </w:r>
      <w:r w:rsidRPr="00F247C3">
        <w:rPr>
          <w:rFonts w:asciiTheme="minorHAnsi" w:hAnsiTheme="minorHAnsi" w:cstheme="minorHAnsi"/>
        </w:rPr>
        <w:t xml:space="preserve">. Januarja smo izdali katalog </w:t>
      </w:r>
      <w:r w:rsidRPr="00F247C3">
        <w:rPr>
          <w:rFonts w:asciiTheme="minorHAnsi" w:hAnsiTheme="minorHAnsi" w:cstheme="minorHAnsi"/>
          <w:b/>
        </w:rPr>
        <w:t>Fiction &amp; Documentary</w:t>
      </w:r>
      <w:r w:rsidRPr="00F247C3">
        <w:rPr>
          <w:rFonts w:asciiTheme="minorHAnsi" w:hAnsiTheme="minorHAnsi" w:cstheme="minorHAnsi"/>
        </w:rPr>
        <w:t xml:space="preserve"> (naklada: 700) ter katalog </w:t>
      </w:r>
      <w:r w:rsidRPr="00F247C3">
        <w:rPr>
          <w:rFonts w:asciiTheme="minorHAnsi" w:hAnsiTheme="minorHAnsi" w:cstheme="minorHAnsi"/>
          <w:b/>
        </w:rPr>
        <w:t>Shorts</w:t>
      </w:r>
      <w:r w:rsidRPr="00F247C3">
        <w:rPr>
          <w:rFonts w:asciiTheme="minorHAnsi" w:hAnsiTheme="minorHAnsi" w:cstheme="minorHAnsi"/>
        </w:rPr>
        <w:t xml:space="preserve"> (naklada: 800). V sodelovanju z Društvom slovenskega animiranega filma smo maja izdali katalog </w:t>
      </w:r>
      <w:r w:rsidRPr="00F247C3">
        <w:rPr>
          <w:rFonts w:asciiTheme="minorHAnsi" w:hAnsiTheme="minorHAnsi" w:cstheme="minorHAnsi"/>
          <w:b/>
        </w:rPr>
        <w:t>Animated film 2014-2018</w:t>
      </w:r>
      <w:r w:rsidRPr="00F247C3">
        <w:rPr>
          <w:rFonts w:asciiTheme="minorHAnsi" w:hAnsiTheme="minorHAnsi" w:cstheme="minorHAnsi"/>
        </w:rPr>
        <w:t xml:space="preserve"> (naklada: 1000), ki ponuja dober vpogled v področje produkcije animiranega filma.</w:t>
      </w:r>
    </w:p>
    <w:p w14:paraId="65DE05C5" w14:textId="77777777" w:rsidR="00C7607D" w:rsidRPr="00F247C3" w:rsidRDefault="00B14935" w:rsidP="00275940">
      <w:pPr>
        <w:spacing w:before="0" w:after="0"/>
        <w:rPr>
          <w:rFonts w:asciiTheme="minorHAnsi" w:hAnsiTheme="minorHAnsi" w:cstheme="minorHAnsi"/>
        </w:rPr>
      </w:pPr>
      <w:r w:rsidRPr="00F247C3">
        <w:rPr>
          <w:rFonts w:asciiTheme="minorHAnsi" w:hAnsiTheme="minorHAnsi" w:cstheme="minorHAnsi"/>
        </w:rPr>
        <w:t>Z</w:t>
      </w:r>
      <w:r w:rsidR="00C7607D" w:rsidRPr="00F247C3">
        <w:rPr>
          <w:rFonts w:asciiTheme="minorHAnsi" w:hAnsiTheme="minorHAnsi" w:cstheme="minorHAnsi"/>
        </w:rPr>
        <w:t xml:space="preserve"> Ministrstvom za izobraževanje, znanost in šport  smo </w:t>
      </w:r>
      <w:r w:rsidRPr="00F247C3">
        <w:rPr>
          <w:rFonts w:asciiTheme="minorHAnsi" w:hAnsiTheme="minorHAnsi" w:cstheme="minorHAnsi"/>
        </w:rPr>
        <w:t xml:space="preserve">sodelovali tudi pri izdaji priročnika za animirani film v vrtcih in šolah </w:t>
      </w:r>
      <w:r w:rsidRPr="004A7742">
        <w:rPr>
          <w:rFonts w:asciiTheme="minorHAnsi" w:hAnsiTheme="minorHAnsi" w:cstheme="minorHAnsi"/>
          <w:b/>
        </w:rPr>
        <w:t>Animirajmo</w:t>
      </w:r>
      <w:r w:rsidRPr="00F247C3">
        <w:rPr>
          <w:rFonts w:asciiTheme="minorHAnsi" w:hAnsiTheme="minorHAnsi" w:cstheme="minorHAnsi"/>
        </w:rPr>
        <w:t xml:space="preserve">! (naklada: 2.500). </w:t>
      </w:r>
    </w:p>
    <w:p w14:paraId="11903D4C" w14:textId="77777777" w:rsidR="00275940" w:rsidRPr="00F247C3" w:rsidRDefault="00275940" w:rsidP="00275940">
      <w:pPr>
        <w:spacing w:before="0" w:after="0"/>
        <w:jc w:val="both"/>
        <w:rPr>
          <w:rFonts w:asciiTheme="minorHAnsi" w:hAnsiTheme="minorHAnsi" w:cstheme="minorHAnsi"/>
        </w:rPr>
      </w:pPr>
    </w:p>
    <w:p w14:paraId="658C4135" w14:textId="77777777" w:rsidR="00275940" w:rsidRPr="00F247C3" w:rsidRDefault="00275940" w:rsidP="00DC61EC">
      <w:pPr>
        <w:pStyle w:val="Naslov5"/>
        <w:numPr>
          <w:ilvl w:val="0"/>
          <w:numId w:val="22"/>
        </w:numPr>
        <w:spacing w:before="0" w:after="0"/>
        <w:rPr>
          <w:rFonts w:asciiTheme="minorHAnsi" w:hAnsiTheme="minorHAnsi" w:cstheme="minorHAnsi"/>
          <w:sz w:val="22"/>
          <w:szCs w:val="22"/>
        </w:rPr>
      </w:pPr>
      <w:bookmarkStart w:id="46" w:name="_Toc317868962"/>
      <w:r w:rsidRPr="00F247C3">
        <w:rPr>
          <w:rFonts w:asciiTheme="minorHAnsi" w:hAnsiTheme="minorHAnsi" w:cstheme="minorHAnsi"/>
          <w:sz w:val="22"/>
          <w:szCs w:val="22"/>
        </w:rPr>
        <w:lastRenderedPageBreak/>
        <w:t>Organizacija FSF in financiranje nagrade za najvišje dosežke</w:t>
      </w:r>
      <w:bookmarkEnd w:id="46"/>
    </w:p>
    <w:p w14:paraId="50AE7BB9" w14:textId="77777777" w:rsidR="00275940" w:rsidRPr="00F247C3" w:rsidRDefault="00275940" w:rsidP="00275940">
      <w:pPr>
        <w:spacing w:before="0" w:after="0"/>
        <w:rPr>
          <w:rFonts w:asciiTheme="minorHAnsi" w:hAnsiTheme="minorHAnsi" w:cstheme="minorHAnsi"/>
        </w:rPr>
      </w:pPr>
      <w:r w:rsidRPr="00F247C3">
        <w:rPr>
          <w:rFonts w:asciiTheme="minorHAnsi" w:hAnsiTheme="minorHAnsi" w:cstheme="minorHAnsi"/>
        </w:rPr>
        <w:t xml:space="preserve">Festival slovenskega filma se je odvil od 13. do 18. septembra 2016, v Portorožu. </w:t>
      </w:r>
    </w:p>
    <w:p w14:paraId="50CD5082" w14:textId="77777777" w:rsidR="00275940" w:rsidRPr="00F247C3" w:rsidRDefault="00275940" w:rsidP="00275940">
      <w:pPr>
        <w:spacing w:before="0" w:after="0"/>
        <w:rPr>
          <w:rFonts w:asciiTheme="minorHAnsi" w:hAnsiTheme="minorHAnsi" w:cstheme="minorHAnsi"/>
          <w:color w:val="000000"/>
          <w:lang w:eastAsia="sl-SI"/>
        </w:rPr>
      </w:pPr>
      <w:r w:rsidRPr="00F247C3">
        <w:rPr>
          <w:rStyle w:val="Krepko"/>
          <w:rFonts w:asciiTheme="minorHAnsi" w:eastAsia="Calibri" w:hAnsiTheme="minorHAnsi" w:cstheme="minorHAnsi"/>
          <w:b w:val="0"/>
        </w:rPr>
        <w:t>Prejemnik nagrade Metoda Badjure</w:t>
      </w:r>
      <w:r w:rsidRPr="00F247C3">
        <w:rPr>
          <w:rFonts w:asciiTheme="minorHAnsi" w:hAnsiTheme="minorHAnsi" w:cstheme="minorHAnsi"/>
        </w:rPr>
        <w:t xml:space="preserve"> za življenjsko delo na področju filmske ustvarjalnosti je bil scenograf</w:t>
      </w:r>
      <w:r w:rsidRPr="00F247C3">
        <w:rPr>
          <w:rStyle w:val="Krepko"/>
          <w:rFonts w:asciiTheme="minorHAnsi" w:eastAsia="Calibri" w:hAnsiTheme="minorHAnsi" w:cstheme="minorHAnsi"/>
          <w:b w:val="0"/>
        </w:rPr>
        <w:t xml:space="preserve"> Dušan Milavec</w:t>
      </w:r>
      <w:r w:rsidRPr="00F247C3">
        <w:rPr>
          <w:rFonts w:asciiTheme="minorHAnsi" w:hAnsiTheme="minorHAnsi" w:cstheme="minorHAnsi"/>
          <w:b/>
        </w:rPr>
        <w:t>.</w:t>
      </w:r>
    </w:p>
    <w:p w14:paraId="6F965F12" w14:textId="77777777" w:rsidR="00275940" w:rsidRPr="00F247C3" w:rsidRDefault="00275940" w:rsidP="00275940">
      <w:pPr>
        <w:spacing w:before="0" w:after="0"/>
        <w:rPr>
          <w:rFonts w:asciiTheme="minorHAnsi" w:hAnsiTheme="minorHAnsi" w:cstheme="minorHAnsi"/>
          <w:color w:val="000000"/>
          <w:lang w:eastAsia="sl-SI"/>
        </w:rPr>
      </w:pPr>
    </w:p>
    <w:p w14:paraId="76CA1931" w14:textId="77777777" w:rsidR="00275940" w:rsidRPr="00F247C3" w:rsidRDefault="00275940" w:rsidP="00DC61EC">
      <w:pPr>
        <w:pStyle w:val="Odstavekseznama"/>
        <w:numPr>
          <w:ilvl w:val="0"/>
          <w:numId w:val="22"/>
        </w:numPr>
        <w:spacing w:before="0" w:after="0"/>
        <w:contextualSpacing/>
        <w:jc w:val="both"/>
        <w:rPr>
          <w:rFonts w:asciiTheme="minorHAnsi" w:hAnsiTheme="minorHAnsi" w:cstheme="minorHAnsi"/>
          <w:b/>
          <w:i/>
        </w:rPr>
      </w:pPr>
      <w:r w:rsidRPr="00F247C3">
        <w:rPr>
          <w:rFonts w:asciiTheme="minorHAnsi" w:hAnsiTheme="minorHAnsi" w:cstheme="minorHAnsi"/>
          <w:b/>
          <w:i/>
        </w:rPr>
        <w:t>Delovanje strokovno programskih komisij</w:t>
      </w:r>
    </w:p>
    <w:p w14:paraId="42355D1E" w14:textId="77777777" w:rsidR="00275940" w:rsidRPr="00F247C3" w:rsidRDefault="00275940" w:rsidP="00275940">
      <w:pPr>
        <w:spacing w:before="0" w:after="0"/>
        <w:jc w:val="both"/>
        <w:rPr>
          <w:rFonts w:asciiTheme="minorHAnsi" w:hAnsiTheme="minorHAnsi" w:cstheme="minorHAnsi"/>
        </w:rPr>
      </w:pPr>
      <w:r w:rsidRPr="00F247C3">
        <w:rPr>
          <w:rFonts w:asciiTheme="minorHAnsi" w:hAnsiTheme="minorHAnsi" w:cstheme="minorHAnsi"/>
        </w:rPr>
        <w:t xml:space="preserve">Delovanje SFC bi bilo onemogočeno brez članov strokovno programskih komisij, ki jih skladno s Zakonom o Slovenskem filmskem centru, javni agenciji RS, imenuje svet na predlog direktorja. V letu 2016 je delovalo  5 strokovno programskih komisij in komisija za podelitev nagrade za življenjsko delo na področju filmske ustvarjalnosti – nagrada Metoda Badjure. Za njihovo delo (sejnine in povračilo potnih stroškov) smo v letu 2016 namenili 43.066,33 evrov. </w:t>
      </w:r>
    </w:p>
    <w:p w14:paraId="14422C88" w14:textId="77777777" w:rsidR="00E47108" w:rsidRPr="00F247C3" w:rsidRDefault="00E47108" w:rsidP="00275940">
      <w:pPr>
        <w:spacing w:before="0" w:after="0"/>
        <w:jc w:val="both"/>
        <w:rPr>
          <w:rFonts w:asciiTheme="minorHAnsi" w:hAnsiTheme="minorHAnsi" w:cstheme="minorHAnsi"/>
        </w:rPr>
      </w:pPr>
      <w:r w:rsidRPr="00F247C3">
        <w:rPr>
          <w:rFonts w:asciiTheme="minorHAnsi" w:hAnsiTheme="minorHAnsi" w:cstheme="minorHAnsi"/>
        </w:rPr>
        <w:t xml:space="preserve">Odprtih obveznosti s tega naslova, ki bodo izplačane v letu 2017 je ob koncu leta 2016 še </w:t>
      </w:r>
      <w:r w:rsidR="00B14935" w:rsidRPr="00F247C3">
        <w:rPr>
          <w:rFonts w:asciiTheme="minorHAnsi" w:hAnsiTheme="minorHAnsi" w:cstheme="minorHAnsi"/>
        </w:rPr>
        <w:t>13.006,42 (</w:t>
      </w:r>
      <w:r w:rsidRPr="00F247C3">
        <w:rPr>
          <w:rFonts w:asciiTheme="minorHAnsi" w:hAnsiTheme="minorHAnsi" w:cstheme="minorHAnsi"/>
        </w:rPr>
        <w:t>9.909.64</w:t>
      </w:r>
      <w:r w:rsidR="00B14935" w:rsidRPr="00F247C3">
        <w:rPr>
          <w:rFonts w:asciiTheme="minorHAnsi" w:hAnsiTheme="minorHAnsi" w:cstheme="minorHAnsi"/>
        </w:rPr>
        <w:t xml:space="preserve"> za AV in 3.096,78 za prvence)</w:t>
      </w:r>
      <w:r w:rsidR="00401547" w:rsidRPr="00F247C3">
        <w:rPr>
          <w:rFonts w:asciiTheme="minorHAnsi" w:hAnsiTheme="minorHAnsi" w:cstheme="minorHAnsi"/>
        </w:rPr>
        <w:t>.</w:t>
      </w:r>
    </w:p>
    <w:p w14:paraId="49B30EB5" w14:textId="77777777" w:rsidR="00275940" w:rsidRPr="00F247C3" w:rsidRDefault="00275940" w:rsidP="00275940">
      <w:pPr>
        <w:spacing w:before="0" w:after="0"/>
        <w:jc w:val="both"/>
        <w:rPr>
          <w:rFonts w:asciiTheme="minorHAnsi" w:hAnsiTheme="minorHAnsi" w:cstheme="minorHAnsi"/>
        </w:rPr>
      </w:pPr>
    </w:p>
    <w:p w14:paraId="75482385" w14:textId="77777777" w:rsidR="00275940" w:rsidRPr="00F247C3" w:rsidRDefault="00275940" w:rsidP="00DC61EC">
      <w:pPr>
        <w:pStyle w:val="Odstavekseznama"/>
        <w:numPr>
          <w:ilvl w:val="0"/>
          <w:numId w:val="22"/>
        </w:numPr>
        <w:spacing w:before="0" w:after="0"/>
        <w:contextualSpacing/>
        <w:jc w:val="both"/>
        <w:rPr>
          <w:rFonts w:asciiTheme="minorHAnsi" w:hAnsiTheme="minorHAnsi" w:cstheme="minorHAnsi"/>
          <w:b/>
          <w:i/>
        </w:rPr>
      </w:pPr>
      <w:r w:rsidRPr="00F247C3">
        <w:rPr>
          <w:rFonts w:asciiTheme="minorHAnsi" w:hAnsiTheme="minorHAnsi" w:cstheme="minorHAnsi"/>
          <w:b/>
          <w:i/>
        </w:rPr>
        <w:t>Druge aktivnosti</w:t>
      </w:r>
    </w:p>
    <w:p w14:paraId="6B87A97D" w14:textId="77777777" w:rsidR="00275940" w:rsidRPr="00F247C3" w:rsidRDefault="00275940" w:rsidP="00275940">
      <w:pPr>
        <w:spacing w:before="0" w:after="0"/>
        <w:jc w:val="both"/>
        <w:rPr>
          <w:rFonts w:asciiTheme="minorHAnsi" w:hAnsiTheme="minorHAnsi" w:cstheme="minorHAnsi"/>
          <w:b/>
          <w:i/>
        </w:rPr>
      </w:pPr>
    </w:p>
    <w:p w14:paraId="4E7E0A22" w14:textId="77777777" w:rsidR="00275940" w:rsidRPr="00F247C3" w:rsidRDefault="00275940" w:rsidP="004333A6">
      <w:pPr>
        <w:pStyle w:val="Odstavekseznama"/>
        <w:numPr>
          <w:ilvl w:val="0"/>
          <w:numId w:val="4"/>
        </w:numPr>
        <w:spacing w:before="0" w:after="0"/>
        <w:jc w:val="both"/>
        <w:rPr>
          <w:rFonts w:asciiTheme="minorHAnsi" w:hAnsiTheme="minorHAnsi" w:cstheme="minorHAnsi"/>
          <w:b/>
        </w:rPr>
      </w:pPr>
      <w:r w:rsidRPr="00F247C3">
        <w:rPr>
          <w:rFonts w:asciiTheme="minorHAnsi" w:hAnsiTheme="minorHAnsi" w:cstheme="minorHAnsi"/>
          <w:b/>
        </w:rPr>
        <w:t>Izbor slovenskih kratkih filmov na  vimeu kanalu Slovenskega filmskega centra</w:t>
      </w:r>
    </w:p>
    <w:p w14:paraId="54579F94" w14:textId="77777777" w:rsidR="00275940" w:rsidRPr="00F247C3" w:rsidRDefault="00275940" w:rsidP="00275940">
      <w:pPr>
        <w:spacing w:before="0" w:after="0"/>
        <w:jc w:val="both"/>
        <w:rPr>
          <w:rFonts w:asciiTheme="minorHAnsi" w:hAnsiTheme="minorHAnsi" w:cstheme="minorHAnsi"/>
          <w:b/>
        </w:rPr>
      </w:pPr>
    </w:p>
    <w:p w14:paraId="7602627F" w14:textId="5E1D2E58" w:rsidR="000C38CC" w:rsidRDefault="00275940" w:rsidP="000C38CC">
      <w:pPr>
        <w:spacing w:before="0" w:after="0"/>
        <w:jc w:val="both"/>
        <w:rPr>
          <w:rFonts w:asciiTheme="minorHAnsi" w:hAnsiTheme="minorHAnsi" w:cstheme="minorHAnsi"/>
          <w:b/>
          <w:bCs/>
          <w:lang w:eastAsia="sl-SI"/>
        </w:rPr>
      </w:pPr>
      <w:r w:rsidRPr="00F247C3">
        <w:rPr>
          <w:rFonts w:asciiTheme="minorHAnsi" w:hAnsiTheme="minorHAnsi" w:cstheme="minorHAnsi"/>
          <w:lang w:eastAsia="sl-SI"/>
        </w:rPr>
        <w:t xml:space="preserve">Za počastitev 8. </w:t>
      </w:r>
      <w:r w:rsidR="00401547" w:rsidRPr="00F247C3">
        <w:rPr>
          <w:rFonts w:asciiTheme="minorHAnsi" w:hAnsiTheme="minorHAnsi" w:cstheme="minorHAnsi"/>
          <w:lang w:eastAsia="sl-SI"/>
        </w:rPr>
        <w:t xml:space="preserve">februarja </w:t>
      </w:r>
      <w:r w:rsidRPr="00F247C3">
        <w:rPr>
          <w:rFonts w:asciiTheme="minorHAnsi" w:hAnsiTheme="minorHAnsi" w:cstheme="minorHAnsi"/>
          <w:lang w:eastAsia="sl-SI"/>
        </w:rPr>
        <w:t>smo pripravili izbor slovenskih kratkih filmov vimeu kanalu. Prvi izbor je potekal za Noč kratkih filmov in je predstavljal sodobno produkcijo.Predstavili so se filmi</w:t>
      </w:r>
      <w:r w:rsidRPr="00F247C3">
        <w:rPr>
          <w:rFonts w:asciiTheme="minorHAnsi" w:hAnsiTheme="minorHAnsi" w:cstheme="minorHAnsi"/>
          <w:b/>
          <w:bCs/>
          <w:lang w:eastAsia="sl-SI"/>
        </w:rPr>
        <w:t xml:space="preserve"> Dober dan</w:t>
      </w:r>
      <w:r w:rsidRPr="00F247C3">
        <w:rPr>
          <w:rFonts w:asciiTheme="minorHAnsi" w:hAnsiTheme="minorHAnsi" w:cstheme="minorHAnsi"/>
          <w:lang w:eastAsia="sl-SI"/>
        </w:rPr>
        <w:t xml:space="preserve"> (1962) in </w:t>
      </w:r>
      <w:r w:rsidRPr="00F247C3">
        <w:rPr>
          <w:rFonts w:asciiTheme="minorHAnsi" w:hAnsiTheme="minorHAnsi" w:cstheme="minorHAnsi"/>
          <w:b/>
          <w:bCs/>
          <w:lang w:eastAsia="sl-SI"/>
        </w:rPr>
        <w:t xml:space="preserve">Cukrarna </w:t>
      </w:r>
      <w:r w:rsidRPr="00F247C3">
        <w:rPr>
          <w:rFonts w:asciiTheme="minorHAnsi" w:hAnsiTheme="minorHAnsi" w:cstheme="minorHAnsi"/>
          <w:lang w:eastAsia="sl-SI"/>
        </w:rPr>
        <w:t xml:space="preserve">(1972) </w:t>
      </w:r>
      <w:r w:rsidRPr="00F247C3">
        <w:rPr>
          <w:rFonts w:asciiTheme="minorHAnsi" w:hAnsiTheme="minorHAnsi" w:cstheme="minorHAnsi"/>
          <w:bCs/>
          <w:lang w:eastAsia="sl-SI"/>
        </w:rPr>
        <w:t xml:space="preserve">Jožeta Pogačnika </w:t>
      </w:r>
      <w:r w:rsidRPr="00F247C3">
        <w:rPr>
          <w:rFonts w:asciiTheme="minorHAnsi" w:hAnsiTheme="minorHAnsi" w:cstheme="minorHAnsi"/>
          <w:lang w:eastAsia="sl-SI"/>
        </w:rPr>
        <w:t xml:space="preserve">, </w:t>
      </w:r>
      <w:r w:rsidRPr="00F247C3">
        <w:rPr>
          <w:rFonts w:asciiTheme="minorHAnsi" w:hAnsiTheme="minorHAnsi" w:cstheme="minorHAnsi"/>
          <w:b/>
          <w:bCs/>
          <w:lang w:eastAsia="sl-SI"/>
        </w:rPr>
        <w:t>Kmetijskega proizvajalca Mikolaša</w:t>
      </w:r>
      <w:r w:rsidRPr="00F247C3">
        <w:rPr>
          <w:rFonts w:asciiTheme="minorHAnsi" w:hAnsiTheme="minorHAnsi" w:cstheme="minorHAnsi"/>
          <w:lang w:eastAsia="sl-SI"/>
        </w:rPr>
        <w:t xml:space="preserve"> </w:t>
      </w:r>
      <w:r w:rsidRPr="00F247C3">
        <w:rPr>
          <w:rFonts w:asciiTheme="minorHAnsi" w:hAnsiTheme="minorHAnsi" w:cstheme="minorHAnsi"/>
          <w:b/>
          <w:lang w:eastAsia="sl-SI"/>
        </w:rPr>
        <w:t>prvi dopust</w:t>
      </w:r>
      <w:r w:rsidRPr="00F247C3">
        <w:rPr>
          <w:rFonts w:asciiTheme="minorHAnsi" w:hAnsiTheme="minorHAnsi" w:cstheme="minorHAnsi"/>
          <w:lang w:eastAsia="sl-SI"/>
        </w:rPr>
        <w:t xml:space="preserve"> (1984) in </w:t>
      </w:r>
      <w:r w:rsidRPr="00F247C3">
        <w:rPr>
          <w:rFonts w:asciiTheme="minorHAnsi" w:hAnsiTheme="minorHAnsi" w:cstheme="minorHAnsi"/>
          <w:b/>
          <w:bCs/>
          <w:lang w:eastAsia="sl-SI"/>
        </w:rPr>
        <w:t>Xenia na gostovanju</w:t>
      </w:r>
      <w:r w:rsidRPr="00F247C3">
        <w:rPr>
          <w:rFonts w:asciiTheme="minorHAnsi" w:hAnsiTheme="minorHAnsi" w:cstheme="minorHAnsi"/>
          <w:lang w:eastAsia="sl-SI"/>
        </w:rPr>
        <w:t xml:space="preserve"> (1975) </w:t>
      </w:r>
      <w:r w:rsidRPr="00F247C3">
        <w:rPr>
          <w:rFonts w:asciiTheme="minorHAnsi" w:hAnsiTheme="minorHAnsi" w:cstheme="minorHAnsi"/>
          <w:bCs/>
          <w:lang w:eastAsia="sl-SI"/>
        </w:rPr>
        <w:t>Filipa Robarja Dorina</w:t>
      </w:r>
      <w:r w:rsidRPr="00F247C3">
        <w:rPr>
          <w:rFonts w:asciiTheme="minorHAnsi" w:hAnsiTheme="minorHAnsi" w:cstheme="minorHAnsi"/>
          <w:lang w:eastAsia="sl-SI"/>
        </w:rPr>
        <w:t xml:space="preserve">, </w:t>
      </w:r>
      <w:r w:rsidRPr="00F247C3">
        <w:rPr>
          <w:rFonts w:asciiTheme="minorHAnsi" w:hAnsiTheme="minorHAnsi" w:cstheme="minorHAnsi"/>
          <w:b/>
          <w:bCs/>
          <w:lang w:eastAsia="sl-SI"/>
        </w:rPr>
        <w:t>Samomorilci, pozor</w:t>
      </w:r>
      <w:r w:rsidRPr="00F247C3">
        <w:rPr>
          <w:rFonts w:asciiTheme="minorHAnsi" w:hAnsiTheme="minorHAnsi" w:cstheme="minorHAnsi"/>
          <w:lang w:eastAsia="sl-SI"/>
        </w:rPr>
        <w:t xml:space="preserve"> (1967) </w:t>
      </w:r>
      <w:r w:rsidRPr="00F247C3">
        <w:rPr>
          <w:rFonts w:asciiTheme="minorHAnsi" w:hAnsiTheme="minorHAnsi" w:cstheme="minorHAnsi"/>
          <w:bCs/>
          <w:lang w:eastAsia="sl-SI"/>
        </w:rPr>
        <w:t>Mako Sajka in</w:t>
      </w:r>
      <w:r w:rsidRPr="00F247C3">
        <w:rPr>
          <w:rFonts w:asciiTheme="minorHAnsi" w:hAnsiTheme="minorHAnsi" w:cstheme="minorHAnsi"/>
          <w:b/>
          <w:bCs/>
          <w:lang w:eastAsia="sl-SI"/>
        </w:rPr>
        <w:t xml:space="preserve"> Marija iz </w:t>
      </w:r>
    </w:p>
    <w:p w14:paraId="2087D96F" w14:textId="77777777" w:rsidR="000C38CC" w:rsidRDefault="000C38CC" w:rsidP="000C38CC">
      <w:pPr>
        <w:spacing w:before="0" w:after="0"/>
        <w:jc w:val="both"/>
        <w:rPr>
          <w:rFonts w:asciiTheme="minorHAnsi" w:hAnsiTheme="minorHAnsi" w:cstheme="minorHAnsi"/>
          <w:b/>
          <w:bCs/>
          <w:lang w:eastAsia="sl-SI"/>
        </w:rPr>
      </w:pPr>
    </w:p>
    <w:p w14:paraId="4CDDAB82" w14:textId="77777777" w:rsidR="000C38CC" w:rsidRDefault="000C38CC" w:rsidP="000C38CC">
      <w:pPr>
        <w:spacing w:before="0" w:after="0"/>
        <w:jc w:val="both"/>
        <w:rPr>
          <w:rFonts w:asciiTheme="minorHAnsi" w:hAnsiTheme="minorHAnsi" w:cstheme="minorHAnsi"/>
          <w:b/>
          <w:bCs/>
          <w:lang w:eastAsia="sl-SI"/>
        </w:rPr>
      </w:pPr>
    </w:p>
    <w:p w14:paraId="4091D9D1" w14:textId="25B78691" w:rsidR="00275940" w:rsidRPr="00F247C3" w:rsidRDefault="000C38CC" w:rsidP="000C38CC">
      <w:pPr>
        <w:spacing w:before="0" w:after="0"/>
        <w:rPr>
          <w:rFonts w:asciiTheme="minorHAnsi" w:hAnsiTheme="minorHAnsi" w:cstheme="minorHAnsi"/>
          <w:lang w:eastAsia="sl-SI"/>
        </w:rPr>
      </w:pPr>
      <w:r>
        <w:rPr>
          <w:rFonts w:asciiTheme="minorHAnsi" w:hAnsiTheme="minorHAnsi" w:cstheme="minorHAnsi"/>
          <w:b/>
          <w:bCs/>
          <w:lang w:eastAsia="sl-SI"/>
        </w:rPr>
        <w:t xml:space="preserve">6 </w:t>
      </w:r>
      <w:r w:rsidR="00275940" w:rsidRPr="00F247C3">
        <w:rPr>
          <w:rFonts w:asciiTheme="minorHAnsi" w:hAnsiTheme="minorHAnsi" w:cstheme="minorHAnsi"/>
          <w:b/>
          <w:bCs/>
          <w:lang w:eastAsia="sl-SI"/>
        </w:rPr>
        <w:t xml:space="preserve">Razreda (1981) </w:t>
      </w:r>
      <w:r w:rsidR="00275940" w:rsidRPr="00F247C3">
        <w:rPr>
          <w:rFonts w:asciiTheme="minorHAnsi" w:hAnsiTheme="minorHAnsi" w:cstheme="minorHAnsi"/>
          <w:bCs/>
          <w:lang w:eastAsia="sl-SI"/>
        </w:rPr>
        <w:t>Jožeta Bevca.</w:t>
      </w:r>
      <w:r w:rsidR="00275940" w:rsidRPr="00F247C3">
        <w:rPr>
          <w:rFonts w:asciiTheme="minorHAnsi" w:hAnsiTheme="minorHAnsi" w:cstheme="minorHAnsi"/>
          <w:bCs/>
          <w:lang w:eastAsia="sl-SI"/>
        </w:rPr>
        <w:br/>
      </w:r>
    </w:p>
    <w:p w14:paraId="365DF3BA" w14:textId="7777777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Za počastitev 8. marca, dneva žena, je Slovenski filmski center ponudil izbor slovenskih kratkih filmov, ki so jih posnele slovenske režiserke. Izbor filmov: </w:t>
      </w:r>
      <w:r w:rsidRPr="00F247C3">
        <w:rPr>
          <w:rFonts w:asciiTheme="minorHAnsi" w:hAnsiTheme="minorHAnsi" w:cstheme="minorHAnsi"/>
          <w:b/>
          <w:lang w:eastAsia="sl-SI"/>
        </w:rPr>
        <w:t>Vrvohodec</w:t>
      </w:r>
      <w:r w:rsidRPr="00F247C3">
        <w:rPr>
          <w:rFonts w:asciiTheme="minorHAnsi" w:hAnsiTheme="minorHAnsi" w:cstheme="minorHAnsi"/>
          <w:lang w:eastAsia="sl-SI"/>
        </w:rPr>
        <w:t xml:space="preserve"> (1999, Hanna Slak), </w:t>
      </w:r>
      <w:r w:rsidRPr="00F247C3">
        <w:rPr>
          <w:rFonts w:asciiTheme="minorHAnsi" w:hAnsiTheme="minorHAnsi" w:cstheme="minorHAnsi"/>
          <w:b/>
          <w:lang w:eastAsia="sl-SI"/>
        </w:rPr>
        <w:t>Leti..leti...ženska!</w:t>
      </w:r>
      <w:r w:rsidRPr="00F247C3">
        <w:rPr>
          <w:rFonts w:asciiTheme="minorHAnsi" w:hAnsiTheme="minorHAnsi" w:cstheme="minorHAnsi"/>
          <w:lang w:eastAsia="sl-SI"/>
        </w:rPr>
        <w:t xml:space="preserve"> (2002, Polona Sepe), </w:t>
      </w:r>
      <w:r w:rsidRPr="00F247C3">
        <w:rPr>
          <w:rFonts w:asciiTheme="minorHAnsi" w:hAnsiTheme="minorHAnsi" w:cstheme="minorHAnsi"/>
          <w:b/>
          <w:lang w:eastAsia="sl-SI"/>
        </w:rPr>
        <w:t>Child in Time</w:t>
      </w:r>
      <w:r w:rsidRPr="00F247C3">
        <w:rPr>
          <w:rFonts w:asciiTheme="minorHAnsi" w:hAnsiTheme="minorHAnsi" w:cstheme="minorHAnsi"/>
          <w:lang w:eastAsia="sl-SI"/>
        </w:rPr>
        <w:t xml:space="preserve"> (2004, Maja Weiss), </w:t>
      </w:r>
      <w:r w:rsidRPr="00F247C3">
        <w:rPr>
          <w:rFonts w:asciiTheme="minorHAnsi" w:hAnsiTheme="minorHAnsi" w:cstheme="minorHAnsi"/>
          <w:b/>
          <w:lang w:eastAsia="sl-SI"/>
        </w:rPr>
        <w:t>To je Slovenija</w:t>
      </w:r>
      <w:r w:rsidRPr="00F247C3">
        <w:rPr>
          <w:rFonts w:asciiTheme="minorHAnsi" w:hAnsiTheme="minorHAnsi" w:cstheme="minorHAnsi"/>
          <w:lang w:eastAsia="sl-SI"/>
        </w:rPr>
        <w:t xml:space="preserve"> (2007, Urša Menart), </w:t>
      </w:r>
      <w:r w:rsidRPr="00F247C3">
        <w:rPr>
          <w:rFonts w:asciiTheme="minorHAnsi" w:hAnsiTheme="minorHAnsi" w:cstheme="minorHAnsi"/>
          <w:b/>
          <w:lang w:eastAsia="sl-SI"/>
        </w:rPr>
        <w:t>Jutro</w:t>
      </w:r>
      <w:r w:rsidRPr="00F247C3">
        <w:rPr>
          <w:rFonts w:asciiTheme="minorHAnsi" w:hAnsiTheme="minorHAnsi" w:cstheme="minorHAnsi"/>
          <w:lang w:eastAsia="sl-SI"/>
        </w:rPr>
        <w:t xml:space="preserve"> (2012, Sonja Prosenc), </w:t>
      </w:r>
      <w:r w:rsidRPr="00F247C3">
        <w:rPr>
          <w:rFonts w:asciiTheme="minorHAnsi" w:hAnsiTheme="minorHAnsi" w:cstheme="minorHAnsi"/>
          <w:b/>
          <w:lang w:eastAsia="sl-SI"/>
        </w:rPr>
        <w:t xml:space="preserve">Pravica ljubiti </w:t>
      </w:r>
      <w:r w:rsidRPr="00F247C3">
        <w:rPr>
          <w:rFonts w:asciiTheme="minorHAnsi" w:hAnsiTheme="minorHAnsi" w:cstheme="minorHAnsi"/>
          <w:lang w:eastAsia="sl-SI"/>
        </w:rPr>
        <w:t>(2013, Barbara Zemljič).</w:t>
      </w:r>
    </w:p>
    <w:p w14:paraId="4D5C0761" w14:textId="77777777" w:rsidR="00275940" w:rsidRPr="00F247C3" w:rsidRDefault="00275940" w:rsidP="000C38CC">
      <w:pPr>
        <w:spacing w:before="0" w:after="0"/>
        <w:jc w:val="both"/>
        <w:rPr>
          <w:rFonts w:asciiTheme="minorHAnsi" w:hAnsiTheme="minorHAnsi" w:cstheme="minorHAnsi"/>
        </w:rPr>
      </w:pPr>
    </w:p>
    <w:p w14:paraId="5E93E1CA" w14:textId="7777777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V počastitev 23. aprila, svetovnega dneva knjige, smo ponudili izbor slovenskih kratkih filmov, ki so jih slovenski filmski režiserji posvetili literatom. Prikazali smo: </w:t>
      </w:r>
      <w:r w:rsidRPr="00F247C3">
        <w:rPr>
          <w:rFonts w:asciiTheme="minorHAnsi" w:hAnsiTheme="minorHAnsi" w:cstheme="minorHAnsi"/>
          <w:b/>
          <w:bCs/>
          <w:lang w:eastAsia="sl-SI"/>
        </w:rPr>
        <w:t>Portet Bena Zupančiča</w:t>
      </w:r>
      <w:r w:rsidRPr="00F247C3">
        <w:rPr>
          <w:rFonts w:asciiTheme="minorHAnsi" w:hAnsiTheme="minorHAnsi" w:cstheme="minorHAnsi"/>
          <w:lang w:eastAsia="sl-SI"/>
        </w:rPr>
        <w:t xml:space="preserve"> (1978, Matjaž Klopčič), </w:t>
      </w:r>
      <w:r w:rsidRPr="00F247C3">
        <w:rPr>
          <w:rFonts w:asciiTheme="minorHAnsi" w:hAnsiTheme="minorHAnsi" w:cstheme="minorHAnsi"/>
          <w:b/>
          <w:lang w:eastAsia="sl-SI"/>
        </w:rPr>
        <w:t xml:space="preserve">Matej Bor </w:t>
      </w:r>
      <w:r w:rsidRPr="00F247C3">
        <w:rPr>
          <w:rFonts w:asciiTheme="minorHAnsi" w:hAnsiTheme="minorHAnsi" w:cstheme="minorHAnsi"/>
          <w:lang w:eastAsia="sl-SI"/>
        </w:rPr>
        <w:t xml:space="preserve">(1983, Toni Tršar), </w:t>
      </w:r>
      <w:r w:rsidRPr="00F247C3">
        <w:rPr>
          <w:rFonts w:asciiTheme="minorHAnsi" w:hAnsiTheme="minorHAnsi" w:cstheme="minorHAnsi"/>
          <w:b/>
          <w:bCs/>
          <w:lang w:eastAsia="sl-SI"/>
        </w:rPr>
        <w:t xml:space="preserve">Edvard Kocbek (Skica za portret) </w:t>
      </w:r>
      <w:r w:rsidRPr="00F247C3">
        <w:rPr>
          <w:rFonts w:asciiTheme="minorHAnsi" w:hAnsiTheme="minorHAnsi" w:cstheme="minorHAnsi"/>
          <w:bCs/>
          <w:lang w:eastAsia="sl-SI"/>
        </w:rPr>
        <w:t xml:space="preserve">(1984, Jože Pogačnik), </w:t>
      </w:r>
      <w:r w:rsidRPr="00F247C3">
        <w:rPr>
          <w:rFonts w:asciiTheme="minorHAnsi" w:hAnsiTheme="minorHAnsi" w:cstheme="minorHAnsi"/>
          <w:b/>
          <w:bCs/>
          <w:lang w:eastAsia="sl-SI"/>
        </w:rPr>
        <w:t xml:space="preserve">Bizgeci - Pesniki </w:t>
      </w:r>
      <w:r w:rsidRPr="00F247C3">
        <w:rPr>
          <w:rFonts w:asciiTheme="minorHAnsi" w:hAnsiTheme="minorHAnsi" w:cstheme="minorHAnsi"/>
          <w:bCs/>
          <w:lang w:eastAsia="sl-SI"/>
        </w:rPr>
        <w:t>(2006,</w:t>
      </w:r>
      <w:r w:rsidRPr="00F247C3">
        <w:rPr>
          <w:rFonts w:asciiTheme="minorHAnsi" w:hAnsiTheme="minorHAnsi" w:cstheme="minorHAnsi"/>
          <w:lang w:eastAsia="sl-SI"/>
        </w:rPr>
        <w:t xml:space="preserve"> Gregor Mastnak), </w:t>
      </w:r>
      <w:r w:rsidRPr="00F247C3">
        <w:rPr>
          <w:rFonts w:asciiTheme="minorHAnsi" w:hAnsiTheme="minorHAnsi" w:cstheme="minorHAnsi"/>
          <w:b/>
          <w:bCs/>
          <w:lang w:eastAsia="sl-SI"/>
        </w:rPr>
        <w:t>Vsak pravi pesnik</w:t>
      </w:r>
      <w:r w:rsidRPr="00F247C3">
        <w:rPr>
          <w:rFonts w:asciiTheme="minorHAnsi" w:hAnsiTheme="minorHAnsi" w:cstheme="minorHAnsi"/>
          <w:lang w:eastAsia="sl-SI"/>
        </w:rPr>
        <w:t xml:space="preserve"> (2014, Nejc Saje in Jeffrey Young)</w:t>
      </w:r>
    </w:p>
    <w:p w14:paraId="6A49DC25" w14:textId="77777777" w:rsidR="00275940" w:rsidRPr="00F247C3" w:rsidRDefault="00275940" w:rsidP="000C38CC">
      <w:pPr>
        <w:spacing w:before="0" w:after="0"/>
        <w:jc w:val="both"/>
        <w:rPr>
          <w:rFonts w:asciiTheme="minorHAnsi" w:hAnsiTheme="minorHAnsi" w:cstheme="minorHAnsi"/>
          <w:b/>
        </w:rPr>
      </w:pPr>
    </w:p>
    <w:p w14:paraId="2E8F6882" w14:textId="61230068" w:rsidR="00275940" w:rsidRDefault="00275940" w:rsidP="000C38CC">
      <w:pPr>
        <w:pStyle w:val="Odstavekseznama"/>
        <w:numPr>
          <w:ilvl w:val="0"/>
          <w:numId w:val="4"/>
        </w:numPr>
        <w:spacing w:before="0" w:after="0"/>
        <w:jc w:val="both"/>
        <w:rPr>
          <w:rFonts w:asciiTheme="minorHAnsi" w:hAnsiTheme="minorHAnsi" w:cstheme="minorHAnsi"/>
          <w:b/>
        </w:rPr>
      </w:pPr>
      <w:r w:rsidRPr="00F247C3">
        <w:rPr>
          <w:rFonts w:asciiTheme="minorHAnsi" w:hAnsiTheme="minorHAnsi" w:cstheme="minorHAnsi"/>
          <w:b/>
        </w:rPr>
        <w:t>FILMSKI DAN</w:t>
      </w:r>
    </w:p>
    <w:p w14:paraId="16D37372" w14:textId="77777777" w:rsidR="000C38CC" w:rsidRPr="00F247C3" w:rsidRDefault="000C38CC" w:rsidP="000C38CC">
      <w:pPr>
        <w:pStyle w:val="Odstavekseznama"/>
        <w:spacing w:before="0" w:after="0"/>
        <w:ind w:left="720"/>
        <w:jc w:val="both"/>
        <w:rPr>
          <w:rFonts w:asciiTheme="minorHAnsi" w:hAnsiTheme="minorHAnsi" w:cstheme="minorHAnsi"/>
          <w:b/>
        </w:rPr>
      </w:pPr>
    </w:p>
    <w:p w14:paraId="4EA920BD" w14:textId="77777777" w:rsidR="00275940" w:rsidRPr="00F247C3" w:rsidRDefault="00275940"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Tudi letos je Slovenski filmski center k praznovanju pozval vse ljubitelje filma in vabil na številne dogodke.</w:t>
      </w:r>
      <w:r w:rsidRPr="00F247C3">
        <w:rPr>
          <w:rFonts w:asciiTheme="minorHAnsi" w:hAnsiTheme="minorHAnsi" w:cstheme="minorHAnsi"/>
          <w:lang w:eastAsia="sl-SI"/>
        </w:rPr>
        <w:br/>
        <w:t>Od 10. do 12. junija je Filmski dan potekal v Slovenski kinoteki, v desetih dvoranah Art kino mreže Slovenije, v prestolnici pa tudi v Muzeju sodobne umetnosti na Muzejski ploščadi.</w:t>
      </w:r>
      <w:r w:rsidRPr="00F247C3">
        <w:rPr>
          <w:rFonts w:asciiTheme="minorHAnsi" w:hAnsiTheme="minorHAnsi" w:cstheme="minorHAnsi"/>
          <w:lang w:eastAsia="sl-SI"/>
        </w:rPr>
        <w:br/>
        <w:t xml:space="preserve">Glavna vloga je letos bila dodeljena žanrskemu filmu. 2. Filmski dan je v Slovenski kinoteki otvoril film </w:t>
      </w:r>
      <w:r w:rsidRPr="00F247C3">
        <w:rPr>
          <w:rFonts w:asciiTheme="minorHAnsi" w:hAnsiTheme="minorHAnsi" w:cstheme="minorHAnsi"/>
          <w:b/>
          <w:bCs/>
          <w:lang w:eastAsia="sl-SI"/>
        </w:rPr>
        <w:t>Minuta za umor</w:t>
      </w:r>
      <w:r w:rsidRPr="00F247C3">
        <w:rPr>
          <w:rFonts w:asciiTheme="minorHAnsi" w:hAnsiTheme="minorHAnsi" w:cstheme="minorHAnsi"/>
          <w:lang w:eastAsia="sl-SI"/>
        </w:rPr>
        <w:t xml:space="preserve">, ki ga je Jane Kavčič s skoraj gverilskim proračunom posnel leta 1962. Sledil je film </w:t>
      </w:r>
      <w:r w:rsidRPr="00F247C3">
        <w:rPr>
          <w:rFonts w:asciiTheme="minorHAnsi" w:hAnsiTheme="minorHAnsi" w:cstheme="minorHAnsi"/>
          <w:b/>
          <w:bCs/>
          <w:lang w:eastAsia="sl-SI"/>
        </w:rPr>
        <w:t xml:space="preserve">Babica gre na jug, </w:t>
      </w:r>
      <w:r w:rsidRPr="00F247C3">
        <w:rPr>
          <w:rFonts w:asciiTheme="minorHAnsi" w:hAnsiTheme="minorHAnsi" w:cstheme="minorHAnsi"/>
          <w:lang w:eastAsia="sl-SI"/>
        </w:rPr>
        <w:t xml:space="preserve">ki ga je Vinci Vogue Anžlovar leta 1991 posnel z japonskim denarjem in tako je </w:t>
      </w:r>
      <w:r w:rsidRPr="00F247C3">
        <w:rPr>
          <w:rFonts w:asciiTheme="minorHAnsi" w:hAnsiTheme="minorHAnsi" w:cstheme="minorHAnsi"/>
          <w:lang w:eastAsia="sl-SI"/>
        </w:rPr>
        <w:lastRenderedPageBreak/>
        <w:t xml:space="preserve">nastala tudi prva osamosvojitvena koprodukcija. Tretji celovečerni film drugega Filmskega dne pa je bil </w:t>
      </w:r>
      <w:r w:rsidRPr="00F247C3">
        <w:rPr>
          <w:rFonts w:asciiTheme="minorHAnsi" w:hAnsiTheme="minorHAnsi" w:cstheme="minorHAnsi"/>
          <w:b/>
          <w:bCs/>
          <w:lang w:eastAsia="sl-SI"/>
        </w:rPr>
        <w:t>Utrip ljubezni</w:t>
      </w:r>
      <w:r w:rsidRPr="00F247C3">
        <w:rPr>
          <w:rFonts w:asciiTheme="minorHAnsi" w:hAnsiTheme="minorHAnsi" w:cstheme="minorHAnsi"/>
          <w:lang w:eastAsia="sl-SI"/>
        </w:rPr>
        <w:t xml:space="preserve">, glasbeni mladinski film, ki ga je Boris Petković posnel leta 2015. Vsi trije filmi so se v različnih kombinacijah zavrteli v </w:t>
      </w:r>
      <w:r w:rsidRPr="00F247C3">
        <w:rPr>
          <w:rFonts w:asciiTheme="minorHAnsi" w:hAnsiTheme="minorHAnsi" w:cstheme="minorHAnsi"/>
          <w:b/>
          <w:bCs/>
          <w:lang w:eastAsia="sl-SI"/>
        </w:rPr>
        <w:t>desetih dvoranah</w:t>
      </w:r>
      <w:r w:rsidRPr="00F247C3">
        <w:rPr>
          <w:rFonts w:asciiTheme="minorHAnsi" w:hAnsiTheme="minorHAnsi" w:cstheme="minorHAnsi"/>
          <w:lang w:eastAsia="sl-SI"/>
        </w:rPr>
        <w:t xml:space="preserve"> Art kino mreže in tako počastili Filmski dan. </w:t>
      </w:r>
    </w:p>
    <w:p w14:paraId="4959C083" w14:textId="77777777" w:rsidR="00275940" w:rsidRPr="00F247C3" w:rsidRDefault="00275940"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V Ljubljani so 11.</w:t>
      </w:r>
      <w:r w:rsidR="00401547" w:rsidRPr="00F247C3">
        <w:rPr>
          <w:rFonts w:asciiTheme="minorHAnsi" w:hAnsiTheme="minorHAnsi" w:cstheme="minorHAnsi"/>
          <w:lang w:eastAsia="sl-SI"/>
        </w:rPr>
        <w:t xml:space="preserve"> </w:t>
      </w:r>
      <w:r w:rsidRPr="00F247C3">
        <w:rPr>
          <w:rFonts w:asciiTheme="minorHAnsi" w:hAnsiTheme="minorHAnsi" w:cstheme="minorHAnsi"/>
          <w:lang w:eastAsia="sl-SI"/>
        </w:rPr>
        <w:t xml:space="preserve">junija potekale raznovrstne brezplačne filmske delavnice, namenjene otrokom, mladostnikom in mladim po srcu. </w:t>
      </w:r>
    </w:p>
    <w:p w14:paraId="7849C29A" w14:textId="77777777" w:rsidR="00275940" w:rsidRPr="00F247C3" w:rsidRDefault="00275940" w:rsidP="000C38CC">
      <w:pPr>
        <w:pStyle w:val="Odstavekseznama"/>
        <w:numPr>
          <w:ilvl w:val="0"/>
          <w:numId w:val="4"/>
        </w:num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b/>
          <w:lang w:eastAsia="sl-SI"/>
        </w:rPr>
        <w:t>DELAVNICA SCENARNICA</w:t>
      </w:r>
    </w:p>
    <w:p w14:paraId="40BB7B1E" w14:textId="77777777" w:rsidR="00275940" w:rsidRPr="00F247C3" w:rsidRDefault="00275940" w:rsidP="000C38CC">
      <w:pPr>
        <w:pStyle w:val="Navadensplet"/>
        <w:spacing w:line="276" w:lineRule="auto"/>
        <w:rPr>
          <w:rFonts w:asciiTheme="minorHAnsi" w:hAnsiTheme="minorHAnsi" w:cstheme="minorHAnsi"/>
          <w:sz w:val="22"/>
          <w:szCs w:val="22"/>
        </w:rPr>
      </w:pPr>
      <w:r w:rsidRPr="00F247C3">
        <w:rPr>
          <w:rFonts w:asciiTheme="minorHAnsi" w:hAnsiTheme="minorHAnsi" w:cstheme="minorHAnsi"/>
          <w:sz w:val="22"/>
          <w:szCs w:val="22"/>
        </w:rPr>
        <w:t>Slovenski filmski center je v sodelovanju z Društvom slovenskih režiserjev pripravil polletno</w:t>
      </w:r>
      <w:r w:rsidRPr="00F247C3">
        <w:rPr>
          <w:rStyle w:val="Krepko"/>
          <w:rFonts w:asciiTheme="minorHAnsi" w:eastAsia="Calibri" w:hAnsiTheme="minorHAnsi" w:cstheme="minorHAnsi"/>
          <w:sz w:val="22"/>
          <w:szCs w:val="22"/>
        </w:rPr>
        <w:t xml:space="preserve"> </w:t>
      </w:r>
      <w:r w:rsidRPr="00F247C3">
        <w:rPr>
          <w:rStyle w:val="Krepko"/>
          <w:rFonts w:asciiTheme="minorHAnsi" w:eastAsia="Calibri" w:hAnsiTheme="minorHAnsi" w:cstheme="minorHAnsi"/>
          <w:b w:val="0"/>
          <w:sz w:val="22"/>
          <w:szCs w:val="22"/>
        </w:rPr>
        <w:t>scenaristično delavnico</w:t>
      </w:r>
      <w:r w:rsidRPr="00F247C3">
        <w:rPr>
          <w:rFonts w:asciiTheme="minorHAnsi" w:hAnsiTheme="minorHAnsi" w:cstheme="minorHAnsi"/>
          <w:sz w:val="22"/>
          <w:szCs w:val="22"/>
        </w:rPr>
        <w:t>, katere namen je bilo intenzivno praktično delo v skupini pod strokovnim vodstvom gostujočega mentorja Srdjana Koljevića. Cilj scenaristične delavnice, ki je potekala šest vikendov od maja do septembra, je bil razvoj ideje in zgodbe za film v scenarij in pripraviti tako razvit scenarij do stopnje, primerne za prijavo na filmske razpise doma ali v tujini. Scenarnica je bila namenjena igranim projektom. Na delavnici je sodeloval tudi Christian Routh kot svetovalec za scenarije.</w:t>
      </w:r>
    </w:p>
    <w:p w14:paraId="736EFA66" w14:textId="77777777" w:rsidR="00275940" w:rsidRPr="00F247C3" w:rsidRDefault="00275940" w:rsidP="004333A6">
      <w:pPr>
        <w:pStyle w:val="Navadensplet"/>
        <w:spacing w:line="276" w:lineRule="auto"/>
        <w:rPr>
          <w:rFonts w:asciiTheme="minorHAnsi" w:hAnsiTheme="minorHAnsi" w:cstheme="minorHAnsi"/>
          <w:sz w:val="22"/>
          <w:szCs w:val="22"/>
        </w:rPr>
      </w:pPr>
      <w:r w:rsidRPr="00F247C3">
        <w:rPr>
          <w:rFonts w:asciiTheme="minorHAnsi" w:hAnsiTheme="minorHAnsi" w:cstheme="minorHAnsi"/>
          <w:sz w:val="22"/>
          <w:szCs w:val="22"/>
        </w:rPr>
        <w:t>Uradni zaključek polletne delavnice je bil del strokovnega programa 19.FSF v Portorožu, kjer se je izbranih 8 projek</w:t>
      </w:r>
      <w:r w:rsidR="004333A6" w:rsidRPr="00F247C3">
        <w:rPr>
          <w:rFonts w:asciiTheme="minorHAnsi" w:hAnsiTheme="minorHAnsi" w:cstheme="minorHAnsi"/>
          <w:sz w:val="22"/>
          <w:szCs w:val="22"/>
        </w:rPr>
        <w:t>tov predstavilo širši javnosti.</w:t>
      </w:r>
    </w:p>
    <w:p w14:paraId="0389065B" w14:textId="77777777" w:rsidR="00275940" w:rsidRPr="00F247C3" w:rsidRDefault="00275940" w:rsidP="004333A6">
      <w:pPr>
        <w:pStyle w:val="Odstavekseznama"/>
        <w:numPr>
          <w:ilvl w:val="0"/>
          <w:numId w:val="4"/>
        </w:numPr>
        <w:spacing w:before="100" w:beforeAutospacing="1" w:after="100" w:afterAutospacing="1" w:line="240" w:lineRule="auto"/>
        <w:rPr>
          <w:rFonts w:asciiTheme="minorHAnsi" w:hAnsiTheme="minorHAnsi" w:cstheme="minorHAnsi"/>
          <w:b/>
          <w:lang w:eastAsia="sl-SI"/>
        </w:rPr>
      </w:pPr>
      <w:r w:rsidRPr="00F247C3">
        <w:rPr>
          <w:rFonts w:asciiTheme="minorHAnsi" w:hAnsiTheme="minorHAnsi" w:cstheme="minorHAnsi"/>
          <w:b/>
          <w:lang w:eastAsia="sl-SI"/>
        </w:rPr>
        <w:t>DOLINA MIRU NA KONGRESNEM TRGU</w:t>
      </w:r>
    </w:p>
    <w:p w14:paraId="3AC588BB" w14:textId="77777777" w:rsidR="00275940" w:rsidRPr="00F247C3" w:rsidRDefault="00275940" w:rsidP="00275940">
      <w:pPr>
        <w:spacing w:before="0" w:after="0"/>
        <w:rPr>
          <w:rStyle w:val="Krepko"/>
          <w:rFonts w:asciiTheme="minorHAnsi" w:eastAsia="Calibri" w:hAnsiTheme="minorHAnsi" w:cstheme="minorHAnsi"/>
        </w:rPr>
      </w:pPr>
      <w:r w:rsidRPr="004A7742">
        <w:rPr>
          <w:rFonts w:asciiTheme="minorHAnsi" w:hAnsiTheme="minorHAnsi" w:cstheme="minorHAnsi"/>
          <w:lang w:eastAsia="sl-SI"/>
        </w:rPr>
        <w:t xml:space="preserve">V torek, 23. avgusta je restavrirana in digitalizirana filmska klasika Dolina miru otvorila Letni kino na Kongresnem trgu. To je bila slavnostna slovenska premiera filma pod pokroviteljstvom predsednika države ob 25-letnici Republike Slovenije in 60-letnici filma. </w:t>
      </w:r>
      <w:r w:rsidRPr="00F247C3">
        <w:rPr>
          <w:rFonts w:asciiTheme="minorHAnsi" w:hAnsiTheme="minorHAnsi" w:cstheme="minorHAnsi"/>
        </w:rPr>
        <w:t>Filmska Lotti in Marko sta kot častna gosta bila z nami tudi na Kongresnem trgu. Dogodek je potekal v organizaciji</w:t>
      </w:r>
      <w:r w:rsidRPr="00F247C3">
        <w:rPr>
          <w:rStyle w:val="Krepko"/>
          <w:rFonts w:asciiTheme="minorHAnsi" w:eastAsia="Calibri" w:hAnsiTheme="minorHAnsi" w:cstheme="minorHAnsi"/>
        </w:rPr>
        <w:t xml:space="preserve"> </w:t>
      </w:r>
      <w:r w:rsidRPr="00F247C3">
        <w:rPr>
          <w:rStyle w:val="Krepko"/>
          <w:rFonts w:asciiTheme="minorHAnsi" w:eastAsia="Calibri" w:hAnsiTheme="minorHAnsi" w:cstheme="minorHAnsi"/>
          <w:b w:val="0"/>
        </w:rPr>
        <w:t>Slovenskega filmskega centra  in Kinodvora</w:t>
      </w:r>
      <w:r w:rsidRPr="00F247C3">
        <w:rPr>
          <w:rStyle w:val="Krepko"/>
          <w:rFonts w:asciiTheme="minorHAnsi" w:eastAsia="Calibri" w:hAnsiTheme="minorHAnsi" w:cstheme="minorHAnsi"/>
        </w:rPr>
        <w:t>.</w:t>
      </w:r>
    </w:p>
    <w:p w14:paraId="471B4633" w14:textId="77777777" w:rsidR="00275940" w:rsidRPr="00F247C3" w:rsidRDefault="00275940" w:rsidP="00275940">
      <w:pPr>
        <w:spacing w:before="0" w:after="0" w:line="240" w:lineRule="auto"/>
        <w:rPr>
          <w:rStyle w:val="Krepko"/>
          <w:rFonts w:asciiTheme="minorHAnsi" w:eastAsia="Calibri" w:hAnsiTheme="minorHAnsi" w:cstheme="minorHAnsi"/>
        </w:rPr>
      </w:pPr>
    </w:p>
    <w:p w14:paraId="2D3065A2" w14:textId="77777777" w:rsidR="00275940" w:rsidRPr="00F247C3" w:rsidRDefault="00275940" w:rsidP="004333A6">
      <w:pPr>
        <w:pStyle w:val="Odstavekseznama"/>
        <w:numPr>
          <w:ilvl w:val="0"/>
          <w:numId w:val="4"/>
        </w:numPr>
        <w:spacing w:before="0" w:after="0" w:line="240" w:lineRule="auto"/>
        <w:rPr>
          <w:rStyle w:val="Krepko"/>
          <w:rFonts w:asciiTheme="minorHAnsi" w:eastAsia="Calibri" w:hAnsiTheme="minorHAnsi" w:cstheme="minorHAnsi"/>
        </w:rPr>
      </w:pPr>
      <w:r w:rsidRPr="00F247C3">
        <w:rPr>
          <w:rStyle w:val="Krepko"/>
          <w:rFonts w:asciiTheme="minorHAnsi" w:eastAsia="Calibri" w:hAnsiTheme="minorHAnsi" w:cstheme="minorHAnsi"/>
        </w:rPr>
        <w:t>PREDSELEKCIJA ZA BERLINSKI FILMSKI FESTIVAL</w:t>
      </w:r>
    </w:p>
    <w:p w14:paraId="34B7BE36" w14:textId="77777777" w:rsidR="00275940" w:rsidRPr="00F247C3" w:rsidRDefault="00275940" w:rsidP="00275940">
      <w:pPr>
        <w:spacing w:before="0" w:after="0" w:line="240" w:lineRule="auto"/>
        <w:rPr>
          <w:rStyle w:val="Krepko"/>
          <w:rFonts w:asciiTheme="minorHAnsi" w:eastAsia="Calibri" w:hAnsiTheme="minorHAnsi" w:cstheme="minorHAnsi"/>
        </w:rPr>
      </w:pPr>
    </w:p>
    <w:p w14:paraId="0808E69A" w14:textId="77777777" w:rsidR="00275940" w:rsidRPr="00F247C3" w:rsidRDefault="00275940" w:rsidP="00275940">
      <w:pPr>
        <w:spacing w:before="0" w:after="0"/>
        <w:rPr>
          <w:rFonts w:asciiTheme="minorHAnsi" w:hAnsiTheme="minorHAnsi" w:cstheme="minorHAnsi"/>
          <w:lang w:eastAsia="sl-SI"/>
        </w:rPr>
      </w:pPr>
      <w:r w:rsidRPr="004A7742">
        <w:rPr>
          <w:rFonts w:asciiTheme="minorHAnsi" w:hAnsiTheme="minorHAnsi" w:cstheme="minorHAnsi"/>
          <w:lang w:eastAsia="sl-SI"/>
        </w:rPr>
        <w:t xml:space="preserve">V času med 15.11.2016 – 18.11.2016 je v Ljubljani v organizaciji Slovenskega filmskega centra potekala predselekcija filmov za Berlinski filmski festival. Gostili smo selektorja Nikolaja Nikitina in Bernda Buderja. Filmi, ki smo jih prikazali so bili iz Slovenije ter tudi iz Hrvaške, Srbije, Albanije, Makedonije, Kosova, Bulgarije. Vseh celovečernih filmov skupaj je bilo 46. Prostor za projekcije ter tehnično pomoč  sta ponudila Slovenska kinoteka ter Studio Viba. </w:t>
      </w:r>
    </w:p>
    <w:p w14:paraId="58835246" w14:textId="77777777" w:rsidR="00275940" w:rsidRPr="00F247C3" w:rsidRDefault="00275940" w:rsidP="00275940">
      <w:pPr>
        <w:spacing w:before="0" w:after="0" w:line="240" w:lineRule="auto"/>
        <w:rPr>
          <w:rFonts w:asciiTheme="minorHAnsi" w:hAnsiTheme="minorHAnsi" w:cstheme="minorHAnsi"/>
          <w:lang w:eastAsia="sl-SI"/>
        </w:rPr>
      </w:pPr>
    </w:p>
    <w:p w14:paraId="6FF9E1EC" w14:textId="77777777" w:rsidR="000C38CC" w:rsidRPr="000C38CC" w:rsidRDefault="000C38CC" w:rsidP="000C38CC">
      <w:pPr>
        <w:spacing w:before="0" w:after="0" w:line="240" w:lineRule="auto"/>
        <w:jc w:val="both"/>
        <w:rPr>
          <w:rFonts w:asciiTheme="minorHAnsi" w:hAnsiTheme="minorHAnsi" w:cstheme="minorHAnsi"/>
          <w:b/>
          <w:i/>
          <w:sz w:val="26"/>
          <w:szCs w:val="26"/>
        </w:rPr>
      </w:pPr>
      <w:r w:rsidRPr="000C38CC">
        <w:rPr>
          <w:rFonts w:asciiTheme="minorHAnsi" w:hAnsiTheme="minorHAnsi" w:cstheme="minorHAnsi"/>
          <w:b/>
          <w:i/>
          <w:sz w:val="26"/>
          <w:szCs w:val="26"/>
        </w:rPr>
        <w:t>RE-ACT</w:t>
      </w:r>
    </w:p>
    <w:p w14:paraId="605D1457" w14:textId="77777777" w:rsidR="000C38CC" w:rsidRPr="00F247C3" w:rsidRDefault="000C38CC" w:rsidP="000C38CC">
      <w:pPr>
        <w:jc w:val="both"/>
        <w:rPr>
          <w:rFonts w:asciiTheme="minorHAnsi" w:hAnsiTheme="minorHAnsi" w:cstheme="minorHAnsi"/>
        </w:rPr>
      </w:pPr>
      <w:r w:rsidRPr="004A7742">
        <w:rPr>
          <w:rFonts w:asciiTheme="minorHAnsi" w:hAnsiTheme="minorHAnsi" w:cstheme="minorHAnsi"/>
        </w:rPr>
        <w:t>Tudi v letu 201</w:t>
      </w:r>
      <w:r w:rsidRPr="00F247C3">
        <w:rPr>
          <w:rFonts w:asciiTheme="minorHAnsi" w:hAnsiTheme="minorHAnsi" w:cstheme="minorHAnsi"/>
        </w:rPr>
        <w:t>6</w:t>
      </w:r>
      <w:r w:rsidRPr="004A7742">
        <w:rPr>
          <w:rFonts w:asciiTheme="minorHAnsi" w:hAnsiTheme="minorHAnsi" w:cstheme="minorHAnsi"/>
        </w:rPr>
        <w:t xml:space="preserve"> je SFC poglobil svoje že utečeno sodelovanje s filmskim skladom Furlanije Julijske Krajine iz Vidma in HAVC-em iz Zagreba. V letu 2015 je štartal projekt </w:t>
      </w:r>
      <w:r w:rsidRPr="004A7742">
        <w:rPr>
          <w:rFonts w:asciiTheme="minorHAnsi" w:hAnsiTheme="minorHAnsi" w:cstheme="minorHAnsi"/>
          <w:b/>
        </w:rPr>
        <w:t>Re-act</w:t>
      </w:r>
      <w:r w:rsidRPr="004A7742">
        <w:rPr>
          <w:rFonts w:asciiTheme="minorHAnsi" w:hAnsiTheme="minorHAnsi" w:cstheme="minorHAnsi"/>
        </w:rPr>
        <w:t xml:space="preserve">, ki so ga pripravile omenjene tri institucije. Projekt vključuje tako izobraževanje kot tudi mreženje in podporo za skupni razvoj projektov. </w:t>
      </w:r>
    </w:p>
    <w:p w14:paraId="6DE24650" w14:textId="77777777" w:rsidR="000C38CC" w:rsidRPr="00F247C3" w:rsidRDefault="000C38CC" w:rsidP="000C38CC">
      <w:pPr>
        <w:jc w:val="both"/>
        <w:rPr>
          <w:rFonts w:asciiTheme="minorHAnsi" w:hAnsiTheme="minorHAnsi" w:cstheme="minorHAnsi"/>
        </w:rPr>
      </w:pPr>
      <w:r w:rsidRPr="00F247C3">
        <w:rPr>
          <w:rFonts w:asciiTheme="minorHAnsi" w:hAnsiTheme="minorHAnsi" w:cstheme="minorHAnsi"/>
        </w:rPr>
        <w:t>V 2016 sta podporo v prvem krogu financiranja skupnega razvoja RE-ACT dobila:</w:t>
      </w:r>
    </w:p>
    <w:p w14:paraId="1CB05CCE" w14:textId="77777777" w:rsidR="000C38CC" w:rsidRPr="004A7742" w:rsidRDefault="000C38CC" w:rsidP="000C38CC">
      <w:pPr>
        <w:jc w:val="both"/>
        <w:rPr>
          <w:rFonts w:asciiTheme="minorHAnsi" w:hAnsiTheme="minorHAnsi" w:cstheme="minorHAnsi"/>
        </w:rPr>
      </w:pPr>
      <w:r w:rsidRPr="00F247C3">
        <w:rPr>
          <w:rFonts w:asciiTheme="minorHAnsi" w:hAnsiTheme="minorHAnsi" w:cstheme="minorHAnsi"/>
        </w:rPr>
        <w:t xml:space="preserve">1. </w:t>
      </w:r>
      <w:r w:rsidRPr="004A7742">
        <w:rPr>
          <w:rFonts w:asciiTheme="minorHAnsi" w:hAnsiTheme="minorHAnsi" w:cstheme="minorHAnsi"/>
        </w:rPr>
        <w:t>Zgodovina ljubezni; scenarij/režija:Sonja Prosenc, igrani film</w:t>
      </w:r>
    </w:p>
    <w:p w14:paraId="34E51A7C" w14:textId="77777777" w:rsidR="000C38CC" w:rsidRPr="00F247C3" w:rsidRDefault="000C38CC" w:rsidP="000C38CC">
      <w:pPr>
        <w:jc w:val="both"/>
        <w:rPr>
          <w:rFonts w:asciiTheme="minorHAnsi" w:hAnsiTheme="minorHAnsi" w:cstheme="minorHAnsi"/>
        </w:rPr>
      </w:pPr>
      <w:r w:rsidRPr="00F247C3">
        <w:rPr>
          <w:rFonts w:asciiTheme="minorHAnsi" w:hAnsiTheme="minorHAnsi" w:cstheme="minorHAnsi"/>
        </w:rPr>
        <w:t>producent: Rok Sečen,produkcija: Monoo (Slovenija), ko-produkcija: Nukleus film (Hrvaška), Duo production (Islandija)</w:t>
      </w:r>
    </w:p>
    <w:p w14:paraId="5435E41B" w14:textId="77777777" w:rsidR="000C38CC" w:rsidRPr="004A7742" w:rsidRDefault="000C38CC" w:rsidP="000C38CC">
      <w:pPr>
        <w:jc w:val="both"/>
        <w:rPr>
          <w:rFonts w:asciiTheme="minorHAnsi" w:hAnsiTheme="minorHAnsi" w:cstheme="minorHAnsi"/>
        </w:rPr>
      </w:pPr>
      <w:r w:rsidRPr="00F247C3">
        <w:rPr>
          <w:rFonts w:asciiTheme="minorHAnsi" w:hAnsiTheme="minorHAnsi" w:cstheme="minorHAnsi"/>
        </w:rPr>
        <w:lastRenderedPageBreak/>
        <w:t xml:space="preserve">2. </w:t>
      </w:r>
      <w:r w:rsidRPr="004A7742">
        <w:rPr>
          <w:rFonts w:asciiTheme="minorHAnsi" w:hAnsiTheme="minorHAnsi" w:cstheme="minorHAnsi"/>
        </w:rPr>
        <w:t>iOtok; scenarij/režija: Miha Čelar in Mate Dolenc, večmedijski dokumentarni film</w:t>
      </w:r>
    </w:p>
    <w:p w14:paraId="327CD094" w14:textId="77777777" w:rsidR="000C38CC" w:rsidRPr="00F247C3" w:rsidRDefault="000C38CC" w:rsidP="000C38CC">
      <w:pPr>
        <w:jc w:val="both"/>
        <w:rPr>
          <w:rFonts w:asciiTheme="minorHAnsi" w:hAnsiTheme="minorHAnsi" w:cstheme="minorHAnsi"/>
        </w:rPr>
      </w:pPr>
      <w:r w:rsidRPr="00F247C3">
        <w:rPr>
          <w:rFonts w:asciiTheme="minorHAnsi" w:hAnsiTheme="minorHAnsi" w:cstheme="minorHAnsi"/>
        </w:rPr>
        <w:t>producent: Miha Čelar, produkcija: Astral Film (Slovenija),ko-produkcija: Factum (Hrvaška), Quasar Multimedia (Italija)</w:t>
      </w:r>
    </w:p>
    <w:p w14:paraId="795A7F66" w14:textId="77777777" w:rsidR="000C38CC" w:rsidRPr="00F247C3" w:rsidRDefault="000C38CC" w:rsidP="000C38CC">
      <w:pPr>
        <w:spacing w:before="0" w:after="0" w:line="240" w:lineRule="auto"/>
        <w:jc w:val="both"/>
        <w:rPr>
          <w:rFonts w:asciiTheme="minorHAnsi" w:hAnsiTheme="minorHAnsi" w:cstheme="minorHAnsi"/>
          <w:b/>
        </w:rPr>
      </w:pPr>
    </w:p>
    <w:p w14:paraId="1FD670C1" w14:textId="77777777" w:rsidR="000C38CC" w:rsidRPr="00F247C3" w:rsidRDefault="000C38CC" w:rsidP="000C38CC">
      <w:pPr>
        <w:spacing w:before="0" w:after="0" w:line="240" w:lineRule="auto"/>
        <w:jc w:val="both"/>
        <w:rPr>
          <w:rFonts w:asciiTheme="minorHAnsi" w:hAnsiTheme="minorHAnsi" w:cstheme="minorHAnsi"/>
          <w:b/>
        </w:rPr>
      </w:pPr>
      <w:r w:rsidRPr="00F247C3">
        <w:rPr>
          <w:rFonts w:asciiTheme="minorHAnsi" w:hAnsiTheme="minorHAnsi" w:cstheme="minorHAnsi"/>
          <w:b/>
        </w:rPr>
        <w:t>DELAVNICA</w:t>
      </w:r>
    </w:p>
    <w:p w14:paraId="00B069F8" w14:textId="77777777" w:rsidR="000C38CC" w:rsidRPr="00F247C3" w:rsidRDefault="000C38CC"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Slovenski filmski center, Hrvaški audiovizualni center in Avdiovizualni sklad Furlanije – Julijske krajine so inovativno pobudo za skupni razvoj in usposabljanje ustanovili leta 2015. </w:t>
      </w:r>
    </w:p>
    <w:p w14:paraId="0ADDF802" w14:textId="77777777" w:rsidR="000C38CC" w:rsidRPr="00F247C3" w:rsidRDefault="000C38CC" w:rsidP="000C38CC">
      <w:pPr>
        <w:spacing w:before="0" w:after="0"/>
        <w:jc w:val="both"/>
        <w:rPr>
          <w:rFonts w:asciiTheme="minorHAnsi" w:hAnsiTheme="minorHAnsi" w:cstheme="minorHAnsi"/>
          <w:lang w:eastAsia="sl-SI"/>
        </w:rPr>
      </w:pPr>
      <w:r w:rsidRPr="00F247C3">
        <w:rPr>
          <w:rFonts w:asciiTheme="minorHAnsi" w:hAnsiTheme="minorHAnsi" w:cstheme="minorHAnsi"/>
          <w:lang w:eastAsia="sl-SI"/>
        </w:rPr>
        <w:t xml:space="preserve">V Cannesu so bili razglašeni udeleženci </w:t>
      </w:r>
      <w:r w:rsidRPr="00F247C3">
        <w:rPr>
          <w:rFonts w:asciiTheme="minorHAnsi" w:hAnsiTheme="minorHAnsi" w:cstheme="minorHAnsi"/>
          <w:b/>
          <w:lang w:eastAsia="sl-SI"/>
        </w:rPr>
        <w:t>2. RE-ACT delavnice</w:t>
      </w:r>
      <w:r w:rsidRPr="00F247C3">
        <w:rPr>
          <w:rFonts w:asciiTheme="minorHAnsi" w:hAnsiTheme="minorHAnsi" w:cstheme="minorHAnsi"/>
          <w:lang w:eastAsia="sl-SI"/>
        </w:rPr>
        <w:t>, ki je potekala v Izoli od 2. do 5. Junija 2016. Izbrani so bili projekti celovečernih filmov (igrani in dokumentarni), ki so tematsko povezani z ozemlji treh partnerskih držav/regij in imajo dobre možnosti za koprodukcijo.</w:t>
      </w:r>
    </w:p>
    <w:p w14:paraId="00801EF4" w14:textId="77777777" w:rsidR="000C38CC" w:rsidRPr="00F247C3" w:rsidRDefault="000C38CC"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Delavnice RE-ACT v obdobju 2015–2017 potekajo vsako leto ob mednarodnem programu FrameWork organizacije TorinoFilmLab. Vsaj šest ustvarjalnih ekip iz Furlanije – Julijske krajine, Slovenije in Hrvaške tako dobi priložnost za razvoj projektov na individualnih sestankih s strokovnjaki in mentorji organizacije TorinoFilmLab in delavnice RE-ACT, delo na skupinskih srečanjih, sodelovanje na skupinskih srečanjih programa FrameWork in sodelovanje na namenskih platformah za mrežno povezovanje in predstavitev projektov morebitnim koprodukcijskim partnerjem in predstavnikom filmskih skladov.</w:t>
      </w:r>
    </w:p>
    <w:p w14:paraId="4E30146D" w14:textId="77777777" w:rsidR="000C38CC" w:rsidRPr="00F247C3" w:rsidRDefault="000C38CC"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 xml:space="preserve">Tretja delavnica, je nadgradila uspešno sodelovanje v mikroregiji in predvsem razširila področje razvoja filmskih projektov. Sedem izbranih ustvarjalnih ekip je letos spet razvijalo svoje projekte v sodelovanju z vodjo skupine Stefanom Tealdijem in vrsto strokovnjakov organizacije TorinoFilmLab.  </w:t>
      </w:r>
    </w:p>
    <w:p w14:paraId="258C6803" w14:textId="77777777" w:rsidR="000C38CC" w:rsidRPr="00F247C3" w:rsidRDefault="000C38CC" w:rsidP="000C38CC">
      <w:pPr>
        <w:spacing w:before="100" w:beforeAutospacing="1" w:after="100" w:afterAutospacing="1"/>
        <w:jc w:val="both"/>
        <w:rPr>
          <w:rFonts w:asciiTheme="minorHAnsi" w:hAnsiTheme="minorHAnsi" w:cstheme="minorHAnsi"/>
          <w:b/>
          <w:lang w:eastAsia="sl-SI"/>
        </w:rPr>
      </w:pPr>
      <w:r w:rsidRPr="00F247C3">
        <w:rPr>
          <w:rFonts w:asciiTheme="minorHAnsi" w:hAnsiTheme="minorHAnsi" w:cstheme="minorHAnsi"/>
          <w:b/>
          <w:lang w:eastAsia="sl-SI"/>
        </w:rPr>
        <w:t>Udelezenci Re-act delavnice 2016:</w:t>
      </w:r>
    </w:p>
    <w:p w14:paraId="167F1096" w14:textId="77777777" w:rsidR="000C38CC" w:rsidRPr="00F247C3" w:rsidRDefault="000C38CC"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-Ne pozabi dihati (scenarista: Martin Turk &amp; Gorazd Trušnovec; režiser: Martin Turk; producentka: Ida Weiss (Bela Film))</w:t>
      </w:r>
    </w:p>
    <w:p w14:paraId="23AC07A3" w14:textId="77777777" w:rsidR="000C38CC" w:rsidRPr="00F247C3" w:rsidRDefault="000C38CC"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-Ljubo doma kdor ga ima (scenarist/režiser: Jurij Gruden; producent: Tanja Gruden (AVI Film))</w:t>
      </w:r>
    </w:p>
    <w:p w14:paraId="19ADB416" w14:textId="77777777" w:rsidR="000C38CC" w:rsidRPr="00F247C3" w:rsidRDefault="000C38CC" w:rsidP="000C38CC">
      <w:pPr>
        <w:spacing w:before="100" w:beforeAutospacing="1" w:after="100" w:afterAutospacing="1"/>
        <w:jc w:val="both"/>
        <w:rPr>
          <w:rFonts w:asciiTheme="minorHAnsi" w:hAnsiTheme="minorHAnsi" w:cstheme="minorHAnsi"/>
          <w:lang w:eastAsia="sl-SI"/>
        </w:rPr>
      </w:pPr>
      <w:r w:rsidRPr="00F247C3">
        <w:rPr>
          <w:rFonts w:asciiTheme="minorHAnsi" w:hAnsiTheme="minorHAnsi" w:cstheme="minorHAnsi"/>
          <w:lang w:eastAsia="sl-SI"/>
        </w:rPr>
        <w:t>-Zbudi me (scenarista: Marko Šantić &amp; Goran Vojnović; režiser: Marko Šantić producenta: Zala Opara &amp; Danijel Hočevar (Vertigo))</w:t>
      </w:r>
    </w:p>
    <w:p w14:paraId="4499F7AD" w14:textId="77777777" w:rsidR="000C38CC" w:rsidRPr="00F247C3" w:rsidRDefault="000C38CC" w:rsidP="002846BD">
      <w:pPr>
        <w:spacing w:before="0" w:after="0" w:line="240" w:lineRule="auto"/>
        <w:jc w:val="both"/>
        <w:rPr>
          <w:rFonts w:asciiTheme="minorHAnsi" w:hAnsiTheme="minorHAnsi" w:cstheme="minorHAnsi"/>
          <w:highlight w:val="yellow"/>
        </w:rPr>
      </w:pPr>
    </w:p>
    <w:p w14:paraId="0B09FB44" w14:textId="77777777" w:rsidR="002846BD" w:rsidRPr="00F247C3" w:rsidRDefault="004333A6" w:rsidP="000E448A">
      <w:pPr>
        <w:pStyle w:val="Naslov5"/>
        <w:spacing w:after="0" w:line="240" w:lineRule="auto"/>
        <w:rPr>
          <w:rFonts w:asciiTheme="minorHAnsi" w:hAnsiTheme="minorHAnsi" w:cstheme="minorHAnsi"/>
        </w:rPr>
      </w:pPr>
      <w:r w:rsidRPr="00F247C3">
        <w:rPr>
          <w:rFonts w:asciiTheme="minorHAnsi" w:hAnsiTheme="minorHAnsi" w:cstheme="minorHAnsi"/>
        </w:rPr>
        <w:t>Festival slovenskega filma</w:t>
      </w:r>
      <w:r w:rsidR="002846BD" w:rsidRPr="00F247C3">
        <w:rPr>
          <w:rFonts w:asciiTheme="minorHAnsi" w:hAnsiTheme="minorHAnsi" w:cstheme="minorHAnsi"/>
        </w:rPr>
        <w:t xml:space="preserve"> in financiranje nagrade za najvišje dosežke</w:t>
      </w:r>
    </w:p>
    <w:p w14:paraId="18F91E32" w14:textId="77777777" w:rsidR="00452A67" w:rsidRPr="00F247C3" w:rsidRDefault="00452A67" w:rsidP="00603D18">
      <w:pPr>
        <w:spacing w:before="0" w:after="0" w:line="240" w:lineRule="auto"/>
        <w:jc w:val="both"/>
        <w:rPr>
          <w:rFonts w:asciiTheme="minorHAnsi" w:hAnsiTheme="minorHAnsi" w:cstheme="minorHAnsi"/>
        </w:rPr>
      </w:pPr>
    </w:p>
    <w:p w14:paraId="28082A60" w14:textId="77777777" w:rsidR="00635924" w:rsidRPr="00F247C3" w:rsidRDefault="00705C04" w:rsidP="00AB592B">
      <w:pPr>
        <w:spacing w:before="0" w:after="0"/>
        <w:jc w:val="both"/>
        <w:rPr>
          <w:rFonts w:asciiTheme="minorHAnsi" w:hAnsiTheme="minorHAnsi" w:cstheme="minorHAnsi"/>
        </w:rPr>
      </w:pPr>
      <w:r w:rsidRPr="00F247C3">
        <w:rPr>
          <w:rFonts w:asciiTheme="minorHAnsi" w:eastAsia="Calibri" w:hAnsiTheme="minorHAnsi" w:cstheme="minorHAnsi"/>
        </w:rPr>
        <w:t>19. Festival slovenskega filma je potekal med 13. in 18. septembrom v Avditoriju Portorož. Na filmskih projekcijah v Avditoriju Portorož se je zvrstilo 8.061 obiskovalcev, kar je občutno več kot prejšnje leto. Tej številki moramo prišteti še udel</w:t>
      </w:r>
      <w:r w:rsidR="00EB0467" w:rsidRPr="00F247C3">
        <w:rPr>
          <w:rFonts w:asciiTheme="minorHAnsi" w:eastAsia="Calibri" w:hAnsiTheme="minorHAnsi" w:cstheme="minorHAnsi"/>
        </w:rPr>
        <w:t xml:space="preserve">ežence strokovnega programa ter </w:t>
      </w:r>
      <w:r w:rsidRPr="00F247C3">
        <w:rPr>
          <w:rFonts w:asciiTheme="minorHAnsi" w:eastAsia="Calibri" w:hAnsiTheme="minorHAnsi" w:cstheme="minorHAnsi"/>
        </w:rPr>
        <w:t>obiskovalce spremljevalnega programa</w:t>
      </w:r>
      <w:r w:rsidR="00EB0467" w:rsidRPr="00F247C3">
        <w:rPr>
          <w:rFonts w:asciiTheme="minorHAnsi" w:eastAsia="Calibri" w:hAnsiTheme="minorHAnsi" w:cstheme="minorHAnsi"/>
        </w:rPr>
        <w:t>.</w:t>
      </w:r>
      <w:r w:rsidRPr="00F247C3">
        <w:rPr>
          <w:rFonts w:asciiTheme="minorHAnsi" w:eastAsia="Calibri" w:hAnsiTheme="minorHAnsi" w:cstheme="minorHAnsi"/>
        </w:rPr>
        <w:t>Izdanih je bilo 8.061 vstopnic, od tega je bilo brezplačnih vstopnic 7.225</w:t>
      </w:r>
      <w:r w:rsidR="00EB0467" w:rsidRPr="00F247C3">
        <w:rPr>
          <w:rFonts w:asciiTheme="minorHAnsi" w:eastAsia="Calibri" w:hAnsiTheme="minorHAnsi" w:cstheme="minorHAnsi"/>
        </w:rPr>
        <w:t>.</w:t>
      </w:r>
      <w:r w:rsidRPr="00F247C3">
        <w:rPr>
          <w:rFonts w:asciiTheme="minorHAnsi" w:eastAsia="Calibri" w:hAnsiTheme="minorHAnsi" w:cstheme="minorHAnsi"/>
        </w:rPr>
        <w:t xml:space="preserve"> </w:t>
      </w:r>
      <w:bookmarkStart w:id="47" w:name="bookmark10"/>
      <w:bookmarkStart w:id="48" w:name="bookmark8"/>
      <w:bookmarkStart w:id="49" w:name="bookmark9"/>
    </w:p>
    <w:bookmarkEnd w:id="47"/>
    <w:bookmarkEnd w:id="48"/>
    <w:bookmarkEnd w:id="49"/>
    <w:p w14:paraId="5C4E5FEB" w14:textId="77777777" w:rsidR="00603D18" w:rsidRPr="00F247C3" w:rsidRDefault="00705C04" w:rsidP="00AB592B">
      <w:pPr>
        <w:rPr>
          <w:rFonts w:asciiTheme="minorHAnsi" w:hAnsiTheme="minorHAnsi" w:cstheme="minorHAnsi"/>
        </w:rPr>
      </w:pPr>
      <w:r w:rsidRPr="00F247C3">
        <w:rPr>
          <w:rFonts w:asciiTheme="minorHAnsi" w:eastAsia="Calibri" w:hAnsiTheme="minorHAnsi" w:cstheme="minorHAnsi"/>
        </w:rPr>
        <w:t xml:space="preserve">Poziv za prijave filmov na 19. Festival slovenskega filma je bil objavljen 23. maja 2016. Prejeli smo 167 elektronskih prijav. Letos je selekcijo opravila tričlanska selekcijska komisija v sestavi Ana Šturm, Bojana Bregar in Igor Prassel. Zaključek prijav je bil 20. julija, zaključek selekcije je bil narejen do 17. avgusta.  </w:t>
      </w:r>
    </w:p>
    <w:p w14:paraId="45C2994E" w14:textId="77777777" w:rsidR="00EB0467" w:rsidRPr="00F247C3" w:rsidRDefault="001C2C7B" w:rsidP="00EB0467">
      <w:pPr>
        <w:rPr>
          <w:rFonts w:asciiTheme="minorHAnsi" w:hAnsiTheme="minorHAnsi" w:cstheme="minorHAnsi"/>
        </w:rPr>
      </w:pPr>
      <w:bookmarkStart w:id="50" w:name="_it9v6rcjc6j0" w:colFirst="0" w:colLast="0"/>
      <w:bookmarkEnd w:id="50"/>
      <w:r w:rsidRPr="00F247C3">
        <w:rPr>
          <w:rFonts w:asciiTheme="minorHAnsi" w:eastAsia="Calibri" w:hAnsiTheme="minorHAnsi" w:cstheme="minorHAnsi"/>
        </w:rPr>
        <w:lastRenderedPageBreak/>
        <w:t>Organizacijska ekipa FSF je pripravila</w:t>
      </w:r>
      <w:r w:rsidR="00705C04" w:rsidRPr="00F247C3">
        <w:rPr>
          <w:rFonts w:asciiTheme="minorHAnsi" w:eastAsia="Calibri" w:hAnsiTheme="minorHAnsi" w:cstheme="minorHAnsi"/>
        </w:rPr>
        <w:t xml:space="preserve"> </w:t>
      </w:r>
      <w:r w:rsidR="00AB592B" w:rsidRPr="00F247C3">
        <w:rPr>
          <w:rFonts w:asciiTheme="minorHAnsi" w:eastAsia="Calibri" w:hAnsiTheme="minorHAnsi" w:cstheme="minorHAnsi"/>
        </w:rPr>
        <w:t>tudi</w:t>
      </w:r>
      <w:r w:rsidR="00705C04" w:rsidRPr="00F247C3">
        <w:rPr>
          <w:rFonts w:asciiTheme="minorHAnsi" w:eastAsia="Calibri" w:hAnsiTheme="minorHAnsi" w:cstheme="minorHAnsi"/>
        </w:rPr>
        <w:t xml:space="preserve"> spremljevalni program</w:t>
      </w:r>
      <w:r w:rsidR="00AB592B" w:rsidRPr="00F247C3">
        <w:rPr>
          <w:rFonts w:asciiTheme="minorHAnsi" w:eastAsia="Calibri" w:hAnsiTheme="minorHAnsi" w:cstheme="minorHAnsi"/>
        </w:rPr>
        <w:t>.</w:t>
      </w:r>
      <w:r w:rsidR="00EB0467" w:rsidRPr="00F247C3">
        <w:rPr>
          <w:rFonts w:asciiTheme="minorHAnsi" w:hAnsiTheme="minorHAnsi" w:cstheme="minorHAnsi"/>
        </w:rPr>
        <w:t xml:space="preserve"> </w:t>
      </w:r>
      <w:r w:rsidR="00EB0467" w:rsidRPr="00F247C3">
        <w:rPr>
          <w:rFonts w:asciiTheme="minorHAnsi" w:eastAsia="Calibri" w:hAnsiTheme="minorHAnsi" w:cstheme="minorHAnsi"/>
        </w:rPr>
        <w:t>Strokovni spremljevalni program Festivala slovenskega filma (FSF) je potekal med 14. in 16. septembrom 2016 v okviru 19. edicije festivala. Tudi letos je potekal v sodelovanju s Slovenskim filmskim centrom (SFC), Centrom Ustvarjalna Evropa (CED Slovenija)/zavodom Motovila, Zavodom za uveljavljanje pravic avtorjev, izvajalcev in producentov avdiovizualnih del Slovenije – AIPA, Društvom slovenskih režiserjev (DSR) in regionalno izobraževalno-razvojno pobudo RE-ACT.</w:t>
      </w:r>
    </w:p>
    <w:p w14:paraId="5580247E" w14:textId="77777777" w:rsidR="00705C04" w:rsidRPr="00F247C3" w:rsidRDefault="00AB592B" w:rsidP="00705C04">
      <w:pPr>
        <w:rPr>
          <w:rFonts w:asciiTheme="minorHAnsi" w:hAnsiTheme="minorHAnsi" w:cstheme="minorHAnsi"/>
        </w:rPr>
      </w:pPr>
      <w:r w:rsidRPr="00F247C3">
        <w:rPr>
          <w:rFonts w:asciiTheme="minorHAnsi" w:hAnsiTheme="minorHAnsi" w:cstheme="minorHAnsi"/>
        </w:rPr>
        <w:t>Potekali so tudi dodatni spremljevalni dogodki:</w:t>
      </w:r>
      <w:r w:rsidR="00705C04" w:rsidRPr="00F247C3">
        <w:rPr>
          <w:rFonts w:asciiTheme="minorHAnsi" w:eastAsia="Calibri" w:hAnsiTheme="minorHAnsi" w:cstheme="minorHAnsi"/>
        </w:rPr>
        <w:t xml:space="preserve"> Zajtrki z avtorji</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Glasbeni program</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Predstavitev dobrot Istre</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Filmski piknik</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Novinarska konferenca 19. Festivala slovenskega filma</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Projekcija zmagovalnih filmov zadnji dan festivala</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Projekcija zmagovalnih filmov v Slovenski kinoteki</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Podelitev nagrade kosobrin Društva slovenskih režiserjev</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Razstava posvečena Badjurovemu nagrajencu Dušanu Milavcu</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Kritiška delavnica za mlade: Ostrenje pogleda</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Predstavitev novoustanovljene platforme United Slavic Actors</w:t>
      </w:r>
      <w:r w:rsidR="001C2C7B" w:rsidRPr="00F247C3">
        <w:rPr>
          <w:rFonts w:asciiTheme="minorHAnsi" w:hAnsiTheme="minorHAnsi" w:cstheme="minorHAnsi"/>
        </w:rPr>
        <w:t xml:space="preserve">, </w:t>
      </w:r>
      <w:r w:rsidR="00705C04" w:rsidRPr="00F247C3">
        <w:rPr>
          <w:rFonts w:asciiTheme="minorHAnsi" w:eastAsia="Calibri" w:hAnsiTheme="minorHAnsi" w:cstheme="minorHAnsi"/>
        </w:rPr>
        <w:t>Srečanje mladih Prodornih producentov</w:t>
      </w:r>
      <w:r w:rsidR="001C2C7B" w:rsidRPr="00F247C3">
        <w:rPr>
          <w:rFonts w:asciiTheme="minorHAnsi" w:eastAsia="Calibri" w:hAnsiTheme="minorHAnsi" w:cstheme="minorHAnsi"/>
        </w:rPr>
        <w:t>.</w:t>
      </w:r>
    </w:p>
    <w:p w14:paraId="3004E9D7" w14:textId="77777777" w:rsidR="001C2C7B" w:rsidRPr="00F247C3" w:rsidRDefault="001C2C7B" w:rsidP="001C2C7B">
      <w:pPr>
        <w:rPr>
          <w:rFonts w:asciiTheme="minorHAnsi" w:eastAsia="Calibri" w:hAnsiTheme="minorHAnsi" w:cstheme="minorHAnsi"/>
        </w:rPr>
      </w:pPr>
      <w:bookmarkStart w:id="51" w:name="bookmark38"/>
      <w:r w:rsidRPr="00F247C3">
        <w:rPr>
          <w:rFonts w:asciiTheme="minorHAnsi" w:eastAsia="Calibri" w:hAnsiTheme="minorHAnsi" w:cstheme="minorHAnsi"/>
        </w:rPr>
        <w:t>Letos je bilo na festivalu podeljenih 20 vesen. Poleg vesen so bile podeljene še nagrade</w:t>
      </w:r>
      <w:r w:rsidR="00EB0467" w:rsidRPr="00F247C3">
        <w:rPr>
          <w:rFonts w:asciiTheme="minorHAnsi" w:eastAsia="Calibri" w:hAnsiTheme="minorHAnsi" w:cstheme="minorHAnsi"/>
        </w:rPr>
        <w:t xml:space="preserve"> Metoda Badjure, nagrada občinstva, nagrada Iridium filma, nagrada Art kino mreže in nagrada združenja filmskih kritikov.</w:t>
      </w:r>
    </w:p>
    <w:p w14:paraId="478B9E71" w14:textId="2F1B4523" w:rsidR="00465505" w:rsidRPr="00F247C3" w:rsidRDefault="00AB592B" w:rsidP="000D1C3C">
      <w:pPr>
        <w:rPr>
          <w:rFonts w:asciiTheme="minorHAnsi" w:eastAsia="Calibri" w:hAnsiTheme="minorHAnsi" w:cstheme="minorHAnsi"/>
        </w:rPr>
      </w:pPr>
      <w:r w:rsidRPr="00F247C3">
        <w:rPr>
          <w:rFonts w:asciiTheme="minorHAnsi" w:eastAsia="Calibri" w:hAnsiTheme="minorHAnsi" w:cstheme="minorHAnsi"/>
        </w:rPr>
        <w:t xml:space="preserve">19. edicija Festivala slovenskega filma je razpolagala s proračunom od 125.546,00 </w:t>
      </w:r>
      <w:bookmarkEnd w:id="51"/>
      <w:r w:rsidR="006F7F2D" w:rsidRPr="00F247C3">
        <w:rPr>
          <w:rFonts w:asciiTheme="minorHAnsi" w:eastAsia="Calibri" w:hAnsiTheme="minorHAnsi" w:cstheme="minorHAnsi"/>
        </w:rPr>
        <w:t>€.</w:t>
      </w:r>
    </w:p>
    <w:p w14:paraId="524A3DE0" w14:textId="77777777" w:rsidR="000D1C3C" w:rsidRPr="00F247C3" w:rsidRDefault="000D1C3C" w:rsidP="000D1C3C">
      <w:pPr>
        <w:rPr>
          <w:rFonts w:asciiTheme="minorHAnsi" w:hAnsiTheme="minorHAnsi" w:cstheme="minorHAnsi"/>
          <w:highlight w:val="yellow"/>
        </w:rPr>
      </w:pPr>
    </w:p>
    <w:p w14:paraId="053498A4" w14:textId="77777777" w:rsidR="002846BD" w:rsidRPr="00F247C3" w:rsidRDefault="002846BD" w:rsidP="002846BD">
      <w:pPr>
        <w:pStyle w:val="Naslov5"/>
        <w:spacing w:line="240" w:lineRule="auto"/>
        <w:rPr>
          <w:rFonts w:asciiTheme="minorHAnsi" w:hAnsiTheme="minorHAnsi" w:cstheme="minorHAnsi"/>
          <w:i w:val="0"/>
        </w:rPr>
      </w:pPr>
      <w:r w:rsidRPr="00F247C3">
        <w:rPr>
          <w:rFonts w:asciiTheme="minorHAnsi" w:hAnsiTheme="minorHAnsi" w:cstheme="minorHAnsi"/>
          <w:i w:val="0"/>
        </w:rPr>
        <w:t>Delovanje programskih komisij</w:t>
      </w:r>
    </w:p>
    <w:p w14:paraId="4DD06C06" w14:textId="77777777" w:rsidR="002A65C7" w:rsidRPr="00F247C3" w:rsidRDefault="002A65C7" w:rsidP="00465505">
      <w:pPr>
        <w:jc w:val="both"/>
        <w:rPr>
          <w:rFonts w:asciiTheme="minorHAnsi" w:hAnsiTheme="minorHAnsi" w:cstheme="minorHAnsi"/>
        </w:rPr>
      </w:pPr>
      <w:r w:rsidRPr="00F247C3">
        <w:rPr>
          <w:rFonts w:asciiTheme="minorHAnsi" w:hAnsiTheme="minorHAnsi" w:cstheme="minorHAnsi"/>
        </w:rPr>
        <w:t>Delovanje SFC bi bilo onemogočeno brez članov programskih komisij, ki jih skladno s Zakonom o Slovenskem filmskem centru, javni agenciji RS, imenuje svet na predlog direktorja. V letu 201</w:t>
      </w:r>
      <w:r w:rsidR="00AB592B" w:rsidRPr="00F247C3">
        <w:rPr>
          <w:rFonts w:asciiTheme="minorHAnsi" w:hAnsiTheme="minorHAnsi" w:cstheme="minorHAnsi"/>
        </w:rPr>
        <w:t>6</w:t>
      </w:r>
      <w:r w:rsidRPr="00F247C3">
        <w:rPr>
          <w:rFonts w:asciiTheme="minorHAnsi" w:hAnsiTheme="minorHAnsi" w:cstheme="minorHAnsi"/>
        </w:rPr>
        <w:t xml:space="preserve"> so delovale komisije iz naslednjih področij:</w:t>
      </w:r>
    </w:p>
    <w:p w14:paraId="4FCCEE9B" w14:textId="77777777" w:rsidR="002A65C7" w:rsidRPr="00F247C3" w:rsidRDefault="002A65C7" w:rsidP="00DC61EC">
      <w:pPr>
        <w:pStyle w:val="Odstavekseznama"/>
        <w:numPr>
          <w:ilvl w:val="0"/>
          <w:numId w:val="3"/>
        </w:numPr>
        <w:spacing w:before="0" w:after="0"/>
        <w:contextualSpacing/>
        <w:jc w:val="both"/>
        <w:rPr>
          <w:rFonts w:asciiTheme="minorHAnsi" w:hAnsiTheme="minorHAnsi" w:cstheme="minorHAnsi"/>
        </w:rPr>
      </w:pPr>
      <w:r w:rsidRPr="00F247C3">
        <w:rPr>
          <w:rFonts w:asciiTheme="minorHAnsi" w:hAnsiTheme="minorHAnsi" w:cstheme="minorHAnsi"/>
        </w:rPr>
        <w:t>oblikovanje programov realizacije filmskih projektov;</w:t>
      </w:r>
    </w:p>
    <w:p w14:paraId="03EA94A4" w14:textId="77777777" w:rsidR="002A65C7" w:rsidRPr="00F247C3" w:rsidRDefault="002A65C7" w:rsidP="00DC61EC">
      <w:pPr>
        <w:pStyle w:val="Odstavekseznama"/>
        <w:numPr>
          <w:ilvl w:val="0"/>
          <w:numId w:val="3"/>
        </w:numPr>
        <w:spacing w:before="0" w:after="0"/>
        <w:contextualSpacing/>
        <w:jc w:val="both"/>
        <w:rPr>
          <w:rFonts w:asciiTheme="minorHAnsi" w:hAnsiTheme="minorHAnsi" w:cstheme="minorHAnsi"/>
        </w:rPr>
      </w:pPr>
      <w:r w:rsidRPr="00F247C3">
        <w:rPr>
          <w:rFonts w:asciiTheme="minorHAnsi" w:hAnsiTheme="minorHAnsi" w:cstheme="minorHAnsi"/>
        </w:rPr>
        <w:t>oblikovanje programov realizacije AV projektov;</w:t>
      </w:r>
    </w:p>
    <w:p w14:paraId="5955135F" w14:textId="77777777" w:rsidR="002A65C7" w:rsidRPr="00F247C3" w:rsidRDefault="002A65C7" w:rsidP="00DC61EC">
      <w:pPr>
        <w:pStyle w:val="Odstavekseznama"/>
        <w:numPr>
          <w:ilvl w:val="0"/>
          <w:numId w:val="3"/>
        </w:numPr>
        <w:spacing w:before="0" w:after="0"/>
        <w:contextualSpacing/>
        <w:jc w:val="both"/>
        <w:rPr>
          <w:rFonts w:asciiTheme="minorHAnsi" w:hAnsiTheme="minorHAnsi" w:cstheme="minorHAnsi"/>
        </w:rPr>
      </w:pPr>
      <w:r w:rsidRPr="00F247C3">
        <w:rPr>
          <w:rFonts w:asciiTheme="minorHAnsi" w:hAnsiTheme="minorHAnsi" w:cstheme="minorHAnsi"/>
        </w:rPr>
        <w:t>oblikovanje programov razvoja projektov;</w:t>
      </w:r>
    </w:p>
    <w:p w14:paraId="2FD4FB67" w14:textId="77777777" w:rsidR="002A65C7" w:rsidRPr="00F247C3" w:rsidRDefault="002A65C7" w:rsidP="00DC61EC">
      <w:pPr>
        <w:pStyle w:val="Odstavekseznama"/>
        <w:numPr>
          <w:ilvl w:val="0"/>
          <w:numId w:val="3"/>
        </w:numPr>
        <w:spacing w:before="0" w:after="0"/>
        <w:contextualSpacing/>
        <w:jc w:val="both"/>
        <w:rPr>
          <w:rFonts w:asciiTheme="minorHAnsi" w:hAnsiTheme="minorHAnsi" w:cstheme="minorHAnsi"/>
        </w:rPr>
      </w:pPr>
      <w:r w:rsidRPr="00F247C3">
        <w:rPr>
          <w:rFonts w:asciiTheme="minorHAnsi" w:hAnsiTheme="minorHAnsi" w:cstheme="minorHAnsi"/>
        </w:rPr>
        <w:t>ocenjevanje filmskih festivalov, programov realizacije študijskih filmov in študijskih televizijskih del in sofinanciranje strokovno interesnih združenj ter drugih kulturno vzgojnih filmskih projektov;</w:t>
      </w:r>
    </w:p>
    <w:p w14:paraId="18BD7ABB" w14:textId="77777777" w:rsidR="002A65C7" w:rsidRPr="00F247C3" w:rsidRDefault="002A65C7" w:rsidP="00DC61EC">
      <w:pPr>
        <w:pStyle w:val="Odstavekseznama"/>
        <w:numPr>
          <w:ilvl w:val="0"/>
          <w:numId w:val="3"/>
        </w:numPr>
        <w:spacing w:before="0" w:after="0"/>
        <w:contextualSpacing/>
        <w:jc w:val="both"/>
        <w:rPr>
          <w:rFonts w:asciiTheme="minorHAnsi" w:hAnsiTheme="minorHAnsi" w:cstheme="minorHAnsi"/>
        </w:rPr>
      </w:pPr>
      <w:r w:rsidRPr="00F247C3">
        <w:rPr>
          <w:rFonts w:asciiTheme="minorHAnsi" w:hAnsiTheme="minorHAnsi" w:cstheme="minorHAnsi"/>
        </w:rPr>
        <w:t>promocija in distribucija.</w:t>
      </w:r>
    </w:p>
    <w:p w14:paraId="381A2962" w14:textId="77777777" w:rsidR="002A65C7" w:rsidRPr="00F247C3" w:rsidRDefault="002A65C7" w:rsidP="00465505">
      <w:pPr>
        <w:spacing w:before="0" w:after="0"/>
        <w:ind w:left="720"/>
        <w:contextualSpacing/>
        <w:jc w:val="both"/>
        <w:rPr>
          <w:rFonts w:asciiTheme="minorHAnsi" w:hAnsiTheme="minorHAnsi" w:cstheme="minorHAnsi"/>
        </w:rPr>
      </w:pPr>
    </w:p>
    <w:p w14:paraId="5EB25916" w14:textId="77777777" w:rsidR="002A65C7" w:rsidRPr="00F247C3" w:rsidRDefault="002A65C7" w:rsidP="000D1C3C">
      <w:pPr>
        <w:spacing w:before="0" w:after="0"/>
        <w:contextualSpacing/>
        <w:jc w:val="both"/>
        <w:rPr>
          <w:rFonts w:asciiTheme="minorHAnsi" w:hAnsiTheme="minorHAnsi" w:cstheme="minorHAnsi"/>
          <w:highlight w:val="yellow"/>
        </w:rPr>
      </w:pPr>
      <w:r w:rsidRPr="00F247C3">
        <w:rPr>
          <w:rFonts w:asciiTheme="minorHAnsi" w:hAnsiTheme="minorHAnsi" w:cstheme="minorHAnsi"/>
        </w:rPr>
        <w:t>Komisije ocenjujejo projekte, prijavljene na javne razpise Slovenskega filmskega centra in obravnavajo tudi pritožbe, ki jim Ministrstvo za kulturo kot drugostopenjski organ ugodi</w:t>
      </w:r>
      <w:r w:rsidR="000D1C3C" w:rsidRPr="00F247C3">
        <w:rPr>
          <w:rFonts w:asciiTheme="minorHAnsi" w:hAnsiTheme="minorHAnsi" w:cstheme="minorHAnsi"/>
        </w:rPr>
        <w:t>.</w:t>
      </w:r>
    </w:p>
    <w:p w14:paraId="7B107B94" w14:textId="77777777" w:rsidR="002A65C7" w:rsidRPr="00F247C3" w:rsidRDefault="002A65C7" w:rsidP="00465505">
      <w:pPr>
        <w:spacing w:before="0" w:after="0"/>
        <w:contextualSpacing/>
        <w:jc w:val="both"/>
        <w:rPr>
          <w:rFonts w:asciiTheme="minorHAnsi" w:hAnsiTheme="minorHAnsi" w:cstheme="minorHAnsi"/>
        </w:rPr>
      </w:pPr>
    </w:p>
    <w:p w14:paraId="4261CDC2" w14:textId="36B95FA0" w:rsidR="002846BD" w:rsidRPr="00F247C3" w:rsidRDefault="0059159E" w:rsidP="00465505">
      <w:pPr>
        <w:jc w:val="both"/>
        <w:rPr>
          <w:rFonts w:asciiTheme="minorHAnsi" w:hAnsiTheme="minorHAnsi" w:cstheme="minorHAnsi"/>
        </w:rPr>
      </w:pPr>
      <w:r w:rsidRPr="00F247C3">
        <w:rPr>
          <w:rFonts w:asciiTheme="minorHAnsi" w:hAnsiTheme="minorHAnsi" w:cstheme="minorHAnsi"/>
        </w:rPr>
        <w:t>V letu 2016 smo izplačali z</w:t>
      </w:r>
      <w:r w:rsidR="002846BD" w:rsidRPr="00F247C3">
        <w:rPr>
          <w:rFonts w:asciiTheme="minorHAnsi" w:hAnsiTheme="minorHAnsi" w:cstheme="minorHAnsi"/>
        </w:rPr>
        <w:t xml:space="preserve">a njihovo delo (nagrade in povračilo potnih stroškov) </w:t>
      </w:r>
      <w:r w:rsidRPr="00F247C3">
        <w:rPr>
          <w:rFonts w:asciiTheme="minorHAnsi" w:hAnsiTheme="minorHAnsi" w:cstheme="minorHAnsi"/>
        </w:rPr>
        <w:t>43</w:t>
      </w:r>
      <w:r w:rsidR="00306140" w:rsidRPr="00F247C3">
        <w:rPr>
          <w:rFonts w:asciiTheme="minorHAnsi" w:hAnsiTheme="minorHAnsi" w:cstheme="minorHAnsi"/>
        </w:rPr>
        <w:t>.</w:t>
      </w:r>
      <w:r w:rsidRPr="00F247C3">
        <w:rPr>
          <w:rFonts w:asciiTheme="minorHAnsi" w:hAnsiTheme="minorHAnsi" w:cstheme="minorHAnsi"/>
        </w:rPr>
        <w:t>066,33</w:t>
      </w:r>
      <w:r w:rsidR="00306140" w:rsidRPr="00F247C3">
        <w:rPr>
          <w:rFonts w:asciiTheme="minorHAnsi" w:hAnsiTheme="minorHAnsi" w:cstheme="minorHAnsi"/>
        </w:rPr>
        <w:t xml:space="preserve"> </w:t>
      </w:r>
      <w:r w:rsidR="006F7F2D" w:rsidRPr="00F247C3">
        <w:rPr>
          <w:rFonts w:asciiTheme="minorHAnsi" w:hAnsiTheme="minorHAnsi" w:cstheme="minorHAnsi"/>
        </w:rPr>
        <w:t>€.</w:t>
      </w:r>
    </w:p>
    <w:p w14:paraId="3D1F6205" w14:textId="77777777" w:rsidR="002846BD" w:rsidRPr="00F247C3" w:rsidRDefault="002846BD" w:rsidP="00465505">
      <w:pPr>
        <w:jc w:val="both"/>
        <w:rPr>
          <w:rFonts w:asciiTheme="minorHAnsi" w:hAnsiTheme="minorHAnsi" w:cstheme="minorHAnsi"/>
          <w:b/>
        </w:rPr>
      </w:pPr>
    </w:p>
    <w:p w14:paraId="78002BC9" w14:textId="77777777" w:rsidR="002846BD" w:rsidRPr="00F247C3" w:rsidRDefault="002846BD" w:rsidP="00465505">
      <w:pPr>
        <w:pStyle w:val="Naslov5"/>
        <w:rPr>
          <w:rFonts w:asciiTheme="minorHAnsi" w:hAnsiTheme="minorHAnsi" w:cstheme="minorHAnsi"/>
          <w:i w:val="0"/>
        </w:rPr>
      </w:pPr>
      <w:r w:rsidRPr="00F247C3">
        <w:rPr>
          <w:rFonts w:asciiTheme="minorHAnsi" w:hAnsiTheme="minorHAnsi" w:cstheme="minorHAnsi"/>
          <w:i w:val="0"/>
        </w:rPr>
        <w:t>Filmske lokacije</w:t>
      </w:r>
      <w:r w:rsidR="002A65C7" w:rsidRPr="00F247C3">
        <w:rPr>
          <w:rFonts w:asciiTheme="minorHAnsi" w:hAnsiTheme="minorHAnsi" w:cstheme="minorHAnsi"/>
          <w:i w:val="0"/>
        </w:rPr>
        <w:t xml:space="preserve"> </w:t>
      </w:r>
    </w:p>
    <w:p w14:paraId="4B96B556"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Trženje filmskih lokacij se izvaja v okviru aktivnosti Filmske komisije Slovenije. Trženje lokacij je zakonsko predpisana naloga, ki jo izvaja Slovenski filmski center. V letu 2016 se je dejavnost izvajala s promocijo na spletišču http://www.filmcommission.si, promocijo na festivalih in promocijo v medijih.</w:t>
      </w:r>
    </w:p>
    <w:p w14:paraId="6FB77876" w14:textId="77777777" w:rsidR="00D073BD" w:rsidRPr="00F247C3" w:rsidRDefault="00D073BD" w:rsidP="00D073BD">
      <w:pPr>
        <w:spacing w:before="0" w:after="0" w:line="23" w:lineRule="atLeast"/>
        <w:jc w:val="both"/>
        <w:rPr>
          <w:rFonts w:asciiTheme="minorHAnsi" w:hAnsiTheme="minorHAnsi" w:cstheme="minorHAnsi"/>
        </w:rPr>
      </w:pPr>
    </w:p>
    <w:p w14:paraId="6C9526FF"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lastRenderedPageBreak/>
        <w:t xml:space="preserve">V okviru izvajanja naloge trženja filmskih lokacij SFC sodeluje s Slovensko turistično organizacijo. Prav tako se nadaljuje sodelovanje z Ministrstvom za kulturo Republike Slovenije in določenimi lokalnimi skupnostmi. </w:t>
      </w:r>
    </w:p>
    <w:p w14:paraId="310606A3" w14:textId="77777777" w:rsidR="00D073BD" w:rsidRPr="00F247C3" w:rsidRDefault="00D073BD" w:rsidP="00D073BD">
      <w:pPr>
        <w:spacing w:before="0" w:after="0" w:line="23" w:lineRule="atLeast"/>
        <w:jc w:val="both"/>
        <w:rPr>
          <w:rFonts w:asciiTheme="minorHAnsi" w:hAnsiTheme="minorHAnsi" w:cstheme="minorHAnsi"/>
        </w:rPr>
      </w:pPr>
    </w:p>
    <w:p w14:paraId="4F397ABF"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Z namenom izboljšanja pogojev za trženje filmskih lokacij je bilo veliko truda v letu 2016 usmerjenega v pripravo dokumentov, ki dokazujejo smiselnost uvedbe sheme za finančne spodbude tujim filmskim producentom. V okviru aktivnosti Filmske komisije Slovenije smo v letu 2016 na SFC aktivno sodelovali v procesu priprave in sprejema »Zakona o spremembah in dopolnitvah Zakona o Slovenskem filmskem centru, javni agenciji Republike Slovenije (ZSFCJA-A)«. Pripravljeni so bili ustrezni dokumenti in predstavitve za zainteresirana ministrstva.</w:t>
      </w:r>
    </w:p>
    <w:p w14:paraId="6B26E1ED" w14:textId="77777777" w:rsidR="00D073BD" w:rsidRPr="00F247C3" w:rsidRDefault="00D073BD" w:rsidP="00D073BD">
      <w:pPr>
        <w:spacing w:before="0" w:after="0" w:line="23" w:lineRule="atLeast"/>
        <w:jc w:val="both"/>
        <w:rPr>
          <w:rFonts w:asciiTheme="minorHAnsi" w:hAnsiTheme="minorHAnsi" w:cstheme="minorHAnsi"/>
        </w:rPr>
      </w:pPr>
    </w:p>
    <w:p w14:paraId="4DB63A8E" w14:textId="00964B94"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 xml:space="preserve">Zaradi kadrovske podhranjenosti Slovenskega filmskega centra smo sodelavca za to nalogo pogodbeno angažirali. Stroški so izkazani v višini </w:t>
      </w:r>
      <w:r w:rsidR="0059159E" w:rsidRPr="00F247C3">
        <w:rPr>
          <w:rFonts w:asciiTheme="minorHAnsi" w:hAnsiTheme="minorHAnsi" w:cstheme="minorHAnsi"/>
        </w:rPr>
        <w:t>22</w:t>
      </w:r>
      <w:r w:rsidRPr="00F247C3">
        <w:rPr>
          <w:rFonts w:asciiTheme="minorHAnsi" w:hAnsiTheme="minorHAnsi" w:cstheme="minorHAnsi"/>
        </w:rPr>
        <w:t>.</w:t>
      </w:r>
      <w:r w:rsidR="0059159E" w:rsidRPr="00F247C3">
        <w:rPr>
          <w:rFonts w:asciiTheme="minorHAnsi" w:hAnsiTheme="minorHAnsi" w:cstheme="minorHAnsi"/>
        </w:rPr>
        <w:t>116</w:t>
      </w:r>
      <w:r w:rsidRPr="00F247C3">
        <w:rPr>
          <w:rFonts w:asciiTheme="minorHAnsi" w:hAnsiTheme="minorHAnsi" w:cstheme="minorHAnsi"/>
        </w:rPr>
        <w:t xml:space="preserve"> </w:t>
      </w:r>
      <w:r w:rsidR="006F7F2D" w:rsidRPr="00F247C3">
        <w:rPr>
          <w:rFonts w:asciiTheme="minorHAnsi" w:hAnsiTheme="minorHAnsi" w:cstheme="minorHAnsi"/>
        </w:rPr>
        <w:t>€.</w:t>
      </w:r>
    </w:p>
    <w:p w14:paraId="62F1445B" w14:textId="77777777" w:rsidR="00D073BD" w:rsidRPr="00F247C3" w:rsidRDefault="00D073BD" w:rsidP="00D073BD">
      <w:pPr>
        <w:spacing w:before="0" w:after="0" w:line="23" w:lineRule="atLeast"/>
        <w:jc w:val="both"/>
        <w:rPr>
          <w:rFonts w:asciiTheme="minorHAnsi" w:hAnsiTheme="minorHAnsi" w:cstheme="minorHAnsi"/>
        </w:rPr>
      </w:pPr>
    </w:p>
    <w:p w14:paraId="5CD8510A" w14:textId="77777777" w:rsidR="00D073BD" w:rsidRPr="00F247C3" w:rsidRDefault="00D073BD" w:rsidP="00D073BD">
      <w:pPr>
        <w:pStyle w:val="Slog1"/>
        <w:spacing w:line="23" w:lineRule="atLeast"/>
        <w:jc w:val="both"/>
        <w:rPr>
          <w:rFonts w:asciiTheme="minorHAnsi" w:hAnsiTheme="minorHAnsi" w:cstheme="minorHAnsi"/>
          <w:sz w:val="22"/>
          <w:szCs w:val="22"/>
          <w:highlight w:val="yellow"/>
        </w:rPr>
      </w:pPr>
    </w:p>
    <w:p w14:paraId="71A9E1BE"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Spletišče</w:t>
      </w:r>
    </w:p>
    <w:p w14:paraId="1D46328F" w14:textId="77777777" w:rsidR="00D073BD" w:rsidRPr="00F247C3" w:rsidRDefault="00D073BD" w:rsidP="00D073BD">
      <w:pPr>
        <w:spacing w:before="0" w:after="0" w:line="23" w:lineRule="atLeast"/>
        <w:jc w:val="both"/>
        <w:rPr>
          <w:rFonts w:asciiTheme="minorHAnsi" w:hAnsiTheme="minorHAnsi" w:cstheme="minorHAnsi"/>
        </w:rPr>
      </w:pPr>
    </w:p>
    <w:p w14:paraId="290E473B"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Spletišče je bilo od 1. januarja do 31. decembra 2016 obiskano 4.659-krat. Ogledalo si ga je približno 4.100 ljudi</w:t>
      </w:r>
      <w:r w:rsidRPr="00F247C3">
        <w:rPr>
          <w:rStyle w:val="Sprotnaopomba-sklic"/>
          <w:rFonts w:asciiTheme="minorHAnsi" w:hAnsiTheme="minorHAnsi" w:cstheme="minorHAnsi"/>
        </w:rPr>
        <w:footnoteReference w:id="1"/>
      </w:r>
      <w:r w:rsidRPr="00F247C3">
        <w:rPr>
          <w:rFonts w:asciiTheme="minorHAnsi" w:hAnsiTheme="minorHAnsi" w:cstheme="minorHAnsi"/>
        </w:rPr>
        <w:t>. Skupaj je bilo prikazanih 9.614 strani. Stran je po prvem pogledu</w:t>
      </w:r>
      <w:r w:rsidRPr="00F247C3">
        <w:rPr>
          <w:rStyle w:val="Sprotnaopomba-sklic"/>
          <w:rFonts w:asciiTheme="minorHAnsi" w:hAnsiTheme="minorHAnsi" w:cstheme="minorHAnsi"/>
        </w:rPr>
        <w:footnoteReference w:id="2"/>
      </w:r>
      <w:r w:rsidRPr="00F247C3">
        <w:rPr>
          <w:rFonts w:asciiTheme="minorHAnsi" w:hAnsiTheme="minorHAnsi" w:cstheme="minorHAnsi"/>
        </w:rPr>
        <w:t xml:space="preserve"> zapustilo 73% obiskovalcev. Povprečno si je vsak obiskovalec ogledal 2,06 strani na obisk. </w:t>
      </w:r>
    </w:p>
    <w:p w14:paraId="23CF6D84" w14:textId="77777777" w:rsidR="00F8518F" w:rsidRPr="00F247C3" w:rsidRDefault="00F8518F" w:rsidP="00D073BD">
      <w:pPr>
        <w:spacing w:before="0" w:after="0" w:line="23" w:lineRule="atLeast"/>
        <w:jc w:val="both"/>
        <w:rPr>
          <w:rFonts w:asciiTheme="minorHAnsi" w:hAnsiTheme="minorHAnsi" w:cstheme="minorHAnsi"/>
          <w:highlight w:val="yellow"/>
        </w:rPr>
      </w:pPr>
    </w:p>
    <w:p w14:paraId="67A91494"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Spletišče je bilo obiskano iz 105 držav. Po državah, od koder prihajajo obiskovalci prednjači Slovenija. To je razumljivo, saj so informacije, ki jih ponuja Filmska komisija Slovenije, najprej zanimive za domačo javnost.</w:t>
      </w:r>
    </w:p>
    <w:p w14:paraId="5C87515F" w14:textId="77777777" w:rsidR="00D073BD" w:rsidRPr="00F247C3" w:rsidRDefault="00D073BD" w:rsidP="00D073BD">
      <w:pPr>
        <w:spacing w:before="0" w:after="0" w:line="23" w:lineRule="atLeast"/>
        <w:jc w:val="both"/>
        <w:rPr>
          <w:rFonts w:asciiTheme="minorHAnsi" w:hAnsiTheme="minorHAnsi" w:cstheme="minorHAnsi"/>
        </w:rPr>
      </w:pPr>
    </w:p>
    <w:p w14:paraId="4E49A106"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Znatno zanimanje prihaja iz Velike Britanije, Nemčije, Združenih držav Amerike, Francije, Italije, Brazilije in Indije Na mesto Nizozemske in Avstrije iz leta 2015 sta se v letu 2016 uvrstili Hrvaška in Španija.</w:t>
      </w:r>
    </w:p>
    <w:p w14:paraId="79B33227" w14:textId="77777777" w:rsidR="00D073BD" w:rsidRPr="00F247C3" w:rsidRDefault="00D073BD" w:rsidP="00D073BD">
      <w:pPr>
        <w:spacing w:before="0" w:after="0" w:line="23" w:lineRule="atLeast"/>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1557"/>
        <w:gridCol w:w="976"/>
      </w:tblGrid>
      <w:tr w:rsidR="00D073BD" w:rsidRPr="00F247C3" w14:paraId="6182902A" w14:textId="77777777" w:rsidTr="00F257E8">
        <w:trPr>
          <w:jc w:val="center"/>
        </w:trPr>
        <w:tc>
          <w:tcPr>
            <w:tcW w:w="0" w:type="auto"/>
            <w:shd w:val="clear" w:color="auto" w:fill="B8CCE4"/>
          </w:tcPr>
          <w:p w14:paraId="6A97ED3D"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Pozicija</w:t>
            </w:r>
          </w:p>
        </w:tc>
        <w:tc>
          <w:tcPr>
            <w:tcW w:w="0" w:type="auto"/>
            <w:shd w:val="clear" w:color="auto" w:fill="B8CCE4"/>
          </w:tcPr>
          <w:p w14:paraId="61752CBA"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Država</w:t>
            </w:r>
          </w:p>
        </w:tc>
        <w:tc>
          <w:tcPr>
            <w:tcW w:w="976" w:type="dxa"/>
            <w:shd w:val="clear" w:color="auto" w:fill="B8CCE4"/>
          </w:tcPr>
          <w:p w14:paraId="6741C72A" w14:textId="77777777" w:rsidR="00D073BD" w:rsidRPr="00F247C3" w:rsidRDefault="00D073BD" w:rsidP="00F257E8">
            <w:pPr>
              <w:spacing w:before="0" w:after="0" w:line="23" w:lineRule="atLeast"/>
              <w:jc w:val="center"/>
              <w:rPr>
                <w:rFonts w:asciiTheme="minorHAnsi" w:hAnsiTheme="minorHAnsi" w:cstheme="minorHAnsi"/>
                <w:lang w:val="en-US"/>
              </w:rPr>
            </w:pPr>
            <w:r w:rsidRPr="00F247C3">
              <w:rPr>
                <w:rFonts w:asciiTheme="minorHAnsi" w:hAnsiTheme="minorHAnsi" w:cstheme="minorHAnsi"/>
                <w:lang w:val="en-US"/>
              </w:rPr>
              <w:t>Obiskov 2016</w:t>
            </w:r>
          </w:p>
        </w:tc>
      </w:tr>
      <w:tr w:rsidR="00D073BD" w:rsidRPr="00F247C3" w14:paraId="3373F40A" w14:textId="77777777" w:rsidTr="00F257E8">
        <w:trPr>
          <w:trHeight w:val="282"/>
          <w:jc w:val="center"/>
        </w:trPr>
        <w:tc>
          <w:tcPr>
            <w:tcW w:w="0" w:type="auto"/>
          </w:tcPr>
          <w:p w14:paraId="68E18966"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1</w:t>
            </w:r>
          </w:p>
        </w:tc>
        <w:tc>
          <w:tcPr>
            <w:tcW w:w="0" w:type="auto"/>
            <w:vAlign w:val="bottom"/>
          </w:tcPr>
          <w:p w14:paraId="2F610EB5"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Slovenija</w:t>
            </w:r>
          </w:p>
        </w:tc>
        <w:tc>
          <w:tcPr>
            <w:tcW w:w="976" w:type="dxa"/>
            <w:vAlign w:val="bottom"/>
          </w:tcPr>
          <w:p w14:paraId="397E0AE0"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2172</w:t>
            </w:r>
          </w:p>
        </w:tc>
      </w:tr>
      <w:tr w:rsidR="00D073BD" w:rsidRPr="00F247C3" w14:paraId="0AA9A4A0" w14:textId="77777777" w:rsidTr="00F257E8">
        <w:trPr>
          <w:trHeight w:val="282"/>
          <w:jc w:val="center"/>
        </w:trPr>
        <w:tc>
          <w:tcPr>
            <w:tcW w:w="0" w:type="auto"/>
          </w:tcPr>
          <w:p w14:paraId="0265F41C"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2</w:t>
            </w:r>
          </w:p>
        </w:tc>
        <w:tc>
          <w:tcPr>
            <w:tcW w:w="0" w:type="auto"/>
            <w:vAlign w:val="bottom"/>
          </w:tcPr>
          <w:p w14:paraId="1C528CCC"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Velika Britanija</w:t>
            </w:r>
          </w:p>
        </w:tc>
        <w:tc>
          <w:tcPr>
            <w:tcW w:w="976" w:type="dxa"/>
            <w:vAlign w:val="bottom"/>
          </w:tcPr>
          <w:p w14:paraId="25F0318D"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328</w:t>
            </w:r>
          </w:p>
        </w:tc>
      </w:tr>
      <w:tr w:rsidR="00D073BD" w:rsidRPr="00F247C3" w14:paraId="6F412639" w14:textId="77777777" w:rsidTr="00F257E8">
        <w:trPr>
          <w:trHeight w:val="282"/>
          <w:jc w:val="center"/>
        </w:trPr>
        <w:tc>
          <w:tcPr>
            <w:tcW w:w="0" w:type="auto"/>
          </w:tcPr>
          <w:p w14:paraId="291D3CA8"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3</w:t>
            </w:r>
          </w:p>
        </w:tc>
        <w:tc>
          <w:tcPr>
            <w:tcW w:w="0" w:type="auto"/>
            <w:vAlign w:val="bottom"/>
          </w:tcPr>
          <w:p w14:paraId="61ACCB27"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Nemčija</w:t>
            </w:r>
          </w:p>
        </w:tc>
        <w:tc>
          <w:tcPr>
            <w:tcW w:w="976" w:type="dxa"/>
            <w:vAlign w:val="bottom"/>
          </w:tcPr>
          <w:p w14:paraId="3CFA7401"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250</w:t>
            </w:r>
          </w:p>
        </w:tc>
      </w:tr>
      <w:tr w:rsidR="00D073BD" w:rsidRPr="00F247C3" w14:paraId="4BD0EA01" w14:textId="77777777" w:rsidTr="00F257E8">
        <w:trPr>
          <w:trHeight w:val="282"/>
          <w:jc w:val="center"/>
        </w:trPr>
        <w:tc>
          <w:tcPr>
            <w:tcW w:w="0" w:type="auto"/>
          </w:tcPr>
          <w:p w14:paraId="31644D12"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4</w:t>
            </w:r>
          </w:p>
        </w:tc>
        <w:tc>
          <w:tcPr>
            <w:tcW w:w="0" w:type="auto"/>
            <w:vAlign w:val="bottom"/>
          </w:tcPr>
          <w:p w14:paraId="6FED88D2"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 xml:space="preserve">ZDA </w:t>
            </w:r>
          </w:p>
        </w:tc>
        <w:tc>
          <w:tcPr>
            <w:tcW w:w="976" w:type="dxa"/>
            <w:vAlign w:val="bottom"/>
          </w:tcPr>
          <w:p w14:paraId="06A6E5F7"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244</w:t>
            </w:r>
          </w:p>
        </w:tc>
      </w:tr>
      <w:tr w:rsidR="00D073BD" w:rsidRPr="00F247C3" w14:paraId="4B8365D3" w14:textId="77777777" w:rsidTr="00F257E8">
        <w:trPr>
          <w:trHeight w:val="282"/>
          <w:jc w:val="center"/>
        </w:trPr>
        <w:tc>
          <w:tcPr>
            <w:tcW w:w="0" w:type="auto"/>
          </w:tcPr>
          <w:p w14:paraId="28AE07D3"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5</w:t>
            </w:r>
          </w:p>
        </w:tc>
        <w:tc>
          <w:tcPr>
            <w:tcW w:w="0" w:type="auto"/>
            <w:vAlign w:val="bottom"/>
          </w:tcPr>
          <w:p w14:paraId="376EECDD"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Francija</w:t>
            </w:r>
          </w:p>
        </w:tc>
        <w:tc>
          <w:tcPr>
            <w:tcW w:w="976" w:type="dxa"/>
            <w:vAlign w:val="bottom"/>
          </w:tcPr>
          <w:p w14:paraId="3581B181"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144</w:t>
            </w:r>
          </w:p>
        </w:tc>
      </w:tr>
      <w:tr w:rsidR="00D073BD" w:rsidRPr="00F247C3" w14:paraId="4E7C10E7" w14:textId="77777777" w:rsidTr="00F257E8">
        <w:trPr>
          <w:trHeight w:val="282"/>
          <w:jc w:val="center"/>
        </w:trPr>
        <w:tc>
          <w:tcPr>
            <w:tcW w:w="0" w:type="auto"/>
          </w:tcPr>
          <w:p w14:paraId="0AE61FD4"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6</w:t>
            </w:r>
          </w:p>
        </w:tc>
        <w:tc>
          <w:tcPr>
            <w:tcW w:w="0" w:type="auto"/>
            <w:vAlign w:val="bottom"/>
          </w:tcPr>
          <w:p w14:paraId="395FC921"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Italija</w:t>
            </w:r>
          </w:p>
        </w:tc>
        <w:tc>
          <w:tcPr>
            <w:tcW w:w="976" w:type="dxa"/>
            <w:vAlign w:val="bottom"/>
          </w:tcPr>
          <w:p w14:paraId="2AB3CAE9"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142</w:t>
            </w:r>
          </w:p>
        </w:tc>
      </w:tr>
      <w:tr w:rsidR="00D073BD" w:rsidRPr="00F247C3" w14:paraId="5FB953A9" w14:textId="77777777" w:rsidTr="00F257E8">
        <w:trPr>
          <w:trHeight w:val="282"/>
          <w:jc w:val="center"/>
        </w:trPr>
        <w:tc>
          <w:tcPr>
            <w:tcW w:w="0" w:type="auto"/>
          </w:tcPr>
          <w:p w14:paraId="08A159F8"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7</w:t>
            </w:r>
          </w:p>
        </w:tc>
        <w:tc>
          <w:tcPr>
            <w:tcW w:w="0" w:type="auto"/>
            <w:vAlign w:val="bottom"/>
          </w:tcPr>
          <w:p w14:paraId="31052FB9"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Brazilija</w:t>
            </w:r>
          </w:p>
        </w:tc>
        <w:tc>
          <w:tcPr>
            <w:tcW w:w="976" w:type="dxa"/>
            <w:vAlign w:val="bottom"/>
          </w:tcPr>
          <w:p w14:paraId="2F04A1A0"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103</w:t>
            </w:r>
          </w:p>
        </w:tc>
      </w:tr>
      <w:tr w:rsidR="00D073BD" w:rsidRPr="00F247C3" w14:paraId="073112A3" w14:textId="77777777" w:rsidTr="00F257E8">
        <w:trPr>
          <w:trHeight w:val="282"/>
          <w:jc w:val="center"/>
        </w:trPr>
        <w:tc>
          <w:tcPr>
            <w:tcW w:w="0" w:type="auto"/>
          </w:tcPr>
          <w:p w14:paraId="63CB60BF"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8</w:t>
            </w:r>
          </w:p>
        </w:tc>
        <w:tc>
          <w:tcPr>
            <w:tcW w:w="0" w:type="auto"/>
            <w:vAlign w:val="bottom"/>
          </w:tcPr>
          <w:p w14:paraId="0C4B5DE0"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Indija</w:t>
            </w:r>
          </w:p>
        </w:tc>
        <w:tc>
          <w:tcPr>
            <w:tcW w:w="976" w:type="dxa"/>
            <w:vAlign w:val="bottom"/>
          </w:tcPr>
          <w:p w14:paraId="425D0FB9"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94</w:t>
            </w:r>
          </w:p>
        </w:tc>
      </w:tr>
      <w:tr w:rsidR="00D073BD" w:rsidRPr="00F247C3" w14:paraId="79D673F2" w14:textId="77777777" w:rsidTr="00F257E8">
        <w:trPr>
          <w:trHeight w:val="282"/>
          <w:jc w:val="center"/>
        </w:trPr>
        <w:tc>
          <w:tcPr>
            <w:tcW w:w="0" w:type="auto"/>
          </w:tcPr>
          <w:p w14:paraId="00A4B64F"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9</w:t>
            </w:r>
          </w:p>
        </w:tc>
        <w:tc>
          <w:tcPr>
            <w:tcW w:w="0" w:type="auto"/>
            <w:vAlign w:val="bottom"/>
          </w:tcPr>
          <w:p w14:paraId="49F2A5ED"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Hrvaška</w:t>
            </w:r>
          </w:p>
        </w:tc>
        <w:tc>
          <w:tcPr>
            <w:tcW w:w="976" w:type="dxa"/>
            <w:vAlign w:val="bottom"/>
          </w:tcPr>
          <w:p w14:paraId="7CD45BE6"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65</w:t>
            </w:r>
          </w:p>
        </w:tc>
      </w:tr>
      <w:tr w:rsidR="00D073BD" w:rsidRPr="00F247C3" w14:paraId="4083A15B" w14:textId="77777777" w:rsidTr="00F257E8">
        <w:trPr>
          <w:trHeight w:val="282"/>
          <w:jc w:val="center"/>
        </w:trPr>
        <w:tc>
          <w:tcPr>
            <w:tcW w:w="0" w:type="auto"/>
          </w:tcPr>
          <w:p w14:paraId="332B129C"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10</w:t>
            </w:r>
          </w:p>
        </w:tc>
        <w:tc>
          <w:tcPr>
            <w:tcW w:w="0" w:type="auto"/>
            <w:vAlign w:val="bottom"/>
          </w:tcPr>
          <w:p w14:paraId="1675C2B7" w14:textId="77777777" w:rsidR="00D073BD" w:rsidRPr="00F247C3" w:rsidRDefault="00D073BD" w:rsidP="00F257E8">
            <w:pPr>
              <w:spacing w:before="0" w:after="0" w:line="23" w:lineRule="atLeast"/>
              <w:jc w:val="both"/>
              <w:rPr>
                <w:rFonts w:asciiTheme="minorHAnsi" w:hAnsiTheme="minorHAnsi" w:cstheme="minorHAnsi"/>
                <w:lang w:val="en-US"/>
              </w:rPr>
            </w:pPr>
            <w:r w:rsidRPr="00F247C3">
              <w:rPr>
                <w:rFonts w:asciiTheme="minorHAnsi" w:hAnsiTheme="minorHAnsi" w:cstheme="minorHAnsi"/>
                <w:lang w:val="en-US"/>
              </w:rPr>
              <w:t>Španija</w:t>
            </w:r>
          </w:p>
        </w:tc>
        <w:tc>
          <w:tcPr>
            <w:tcW w:w="976" w:type="dxa"/>
            <w:vAlign w:val="bottom"/>
          </w:tcPr>
          <w:p w14:paraId="3EBBAA5E" w14:textId="77777777" w:rsidR="00D073BD" w:rsidRPr="00F247C3" w:rsidRDefault="00D073BD" w:rsidP="00F257E8">
            <w:pPr>
              <w:spacing w:before="0" w:after="0" w:line="23" w:lineRule="atLeast"/>
              <w:jc w:val="right"/>
              <w:rPr>
                <w:rFonts w:asciiTheme="minorHAnsi" w:hAnsiTheme="minorHAnsi" w:cstheme="minorHAnsi"/>
                <w:lang w:val="en-US"/>
              </w:rPr>
            </w:pPr>
            <w:r w:rsidRPr="00F247C3">
              <w:rPr>
                <w:rFonts w:asciiTheme="minorHAnsi" w:hAnsiTheme="minorHAnsi" w:cstheme="minorHAnsi"/>
                <w:lang w:val="en-US"/>
              </w:rPr>
              <w:t>63</w:t>
            </w:r>
          </w:p>
        </w:tc>
      </w:tr>
    </w:tbl>
    <w:p w14:paraId="14D1E54C" w14:textId="77777777" w:rsidR="00D073BD" w:rsidRPr="00F247C3" w:rsidRDefault="00D073BD" w:rsidP="00D073BD">
      <w:pPr>
        <w:pStyle w:val="Napis"/>
        <w:ind w:left="2124"/>
        <w:jc w:val="both"/>
        <w:rPr>
          <w:rFonts w:asciiTheme="minorHAnsi" w:hAnsiTheme="minorHAnsi" w:cstheme="minorHAnsi"/>
          <w:color w:val="auto"/>
          <w:lang w:val="sl-SI"/>
        </w:rPr>
      </w:pPr>
      <w:r w:rsidRPr="00F247C3">
        <w:rPr>
          <w:rFonts w:asciiTheme="minorHAnsi" w:hAnsiTheme="minorHAnsi" w:cstheme="minorHAnsi"/>
          <w:color w:val="auto"/>
          <w:lang w:val="sl-SI"/>
        </w:rPr>
        <w:t xml:space="preserve">             Vir: Google Analytics</w:t>
      </w:r>
    </w:p>
    <w:p w14:paraId="535641CA"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2F26D087"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Drugo obveščanje</w:t>
      </w:r>
    </w:p>
    <w:p w14:paraId="7F1AA554"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 xml:space="preserve">Novinarju revije »Screen International’s World Of Locations”, g. Geoffrey Macnabu smo tudi v letu 2016 pred filmskim festivalom v Cannesu  posredovali obvestilo o stanju na področju denarnih spodbud in trženja filmskh lokacij v Republiki Sloveniji. Drugih večjih spontanih izpostavitev Republike Slovenije </w:t>
      </w:r>
      <w:r w:rsidRPr="00F247C3">
        <w:rPr>
          <w:rFonts w:asciiTheme="minorHAnsi" w:hAnsiTheme="minorHAnsi" w:cstheme="minorHAnsi"/>
        </w:rPr>
        <w:lastRenderedPageBreak/>
        <w:t>kot lokacije nismo zaznali, glede na situacijo na področju denarnih spodbud pa v letu 2016 v mednarodno publiciteto ni bilo smiselno vlagati.</w:t>
      </w:r>
    </w:p>
    <w:p w14:paraId="3C4582FF" w14:textId="77777777" w:rsidR="00D073BD" w:rsidRPr="00F247C3" w:rsidRDefault="00D073BD" w:rsidP="00D073BD">
      <w:pPr>
        <w:pStyle w:val="Slog1"/>
        <w:spacing w:line="23" w:lineRule="atLeast"/>
        <w:jc w:val="both"/>
        <w:rPr>
          <w:rFonts w:asciiTheme="minorHAnsi" w:hAnsiTheme="minorHAnsi" w:cstheme="minorHAnsi"/>
          <w:i/>
          <w:sz w:val="22"/>
          <w:szCs w:val="22"/>
        </w:rPr>
      </w:pPr>
    </w:p>
    <w:p w14:paraId="51BF57AA"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Mediji v Republiki Sloveniji so poročanju o tematiki spodbujanja snemanj filmov, TV nanizank in drugih AV projektov v splošnem zelo naklonjeni. Nekaj medijske pozornosti je bilo namenjene tudi sprejemanju novega »Zakona o spremembah in dopolnitvah Zakona o Slovenskem filmskem centru, javni agenciji Republike Slovenije«, ki prinaša dolgo pričakovane spodbude za filmsko in AV produkcijo, ki bodo osmislile bolj aktivno promocijo lokacij v Republiki Sloveniji.</w:t>
      </w:r>
    </w:p>
    <w:p w14:paraId="3492E53B" w14:textId="77777777" w:rsidR="00D073BD" w:rsidRPr="00F247C3" w:rsidRDefault="00D073BD" w:rsidP="00D073BD">
      <w:pPr>
        <w:spacing w:before="0" w:after="0" w:line="23" w:lineRule="atLeast"/>
        <w:jc w:val="both"/>
        <w:rPr>
          <w:rFonts w:asciiTheme="minorHAnsi" w:hAnsiTheme="minorHAnsi" w:cstheme="minorHAnsi"/>
        </w:rPr>
      </w:pPr>
    </w:p>
    <w:p w14:paraId="0270E56C" w14:textId="77777777" w:rsidR="00D073BD" w:rsidRPr="00F247C3" w:rsidRDefault="00D073BD" w:rsidP="00D073BD">
      <w:pPr>
        <w:pStyle w:val="Slog1"/>
        <w:spacing w:line="23" w:lineRule="atLeast"/>
        <w:jc w:val="both"/>
        <w:rPr>
          <w:rFonts w:asciiTheme="minorHAnsi" w:hAnsiTheme="minorHAnsi" w:cstheme="minorHAnsi"/>
          <w:sz w:val="22"/>
          <w:szCs w:val="22"/>
          <w:highlight w:val="yellow"/>
        </w:rPr>
      </w:pPr>
    </w:p>
    <w:p w14:paraId="401E23AC"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Baza filmskih profesionalcev</w:t>
      </w:r>
    </w:p>
    <w:p w14:paraId="5F4B433E"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Tudi v letu 2016 se je baza ponudnikov filmskih storitev, ki je dostopna na spletišču Filmske komisje Slovenije, posodabljala. V bazi je trenutno 153 različnih predstavitev posameznikov in podjetij. Nekateri posamezniki in podjetja svojih podatkov kljub pozivom še vedno ne urejajo.</w:t>
      </w:r>
    </w:p>
    <w:p w14:paraId="655F967C" w14:textId="77777777" w:rsidR="00D073BD" w:rsidRPr="00F247C3" w:rsidRDefault="00D073BD" w:rsidP="00D073BD">
      <w:pPr>
        <w:spacing w:before="0" w:after="0" w:line="23" w:lineRule="atLeast"/>
        <w:jc w:val="both"/>
        <w:rPr>
          <w:rFonts w:asciiTheme="minorHAnsi" w:hAnsiTheme="minorHAnsi" w:cstheme="minorHAnsi"/>
        </w:rPr>
      </w:pPr>
    </w:p>
    <w:p w14:paraId="1F1D01A5"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36D4CE50"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Povezovanje z domačimi in tujimi inštitucijami</w:t>
      </w:r>
    </w:p>
    <w:p w14:paraId="1CFBB5D2"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Z Slovensko turistično organizacijo (prej v okviru Agencije SPIRIT, sedaj STO) je bilo nadaljevano plodno sodelovanje. Dogovorjeno je, da je za vse odgovore posameznikom in organizacijam, ki se zanimajo za snemanja v Sloveniji, pristojen Slovenski filmski center. Predstavniki obeh javnih agencij se redno medsebojno obveščjo o relevantnih dogodkih.</w:t>
      </w:r>
    </w:p>
    <w:p w14:paraId="7F7AFC32" w14:textId="77777777" w:rsidR="00D073BD" w:rsidRPr="00F247C3" w:rsidRDefault="00D073BD" w:rsidP="00D073BD">
      <w:pPr>
        <w:spacing w:before="0" w:after="0" w:line="23" w:lineRule="atLeast"/>
        <w:jc w:val="both"/>
        <w:rPr>
          <w:rFonts w:asciiTheme="minorHAnsi" w:hAnsiTheme="minorHAnsi" w:cstheme="minorHAnsi"/>
        </w:rPr>
      </w:pPr>
    </w:p>
    <w:p w14:paraId="2C2A123C"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Slovenski filmski center se je bil v letu 2016 vključen v Evropsko združenje filmskih komisij – EUFCN</w:t>
      </w:r>
      <w:r w:rsidRPr="00F247C3">
        <w:rPr>
          <w:rStyle w:val="Sprotnaopomba-sklic"/>
          <w:rFonts w:asciiTheme="minorHAnsi" w:hAnsiTheme="minorHAnsi" w:cstheme="minorHAnsi"/>
        </w:rPr>
        <w:footnoteReference w:id="3"/>
      </w:r>
      <w:r w:rsidRPr="00F247C3">
        <w:rPr>
          <w:rFonts w:asciiTheme="minorHAnsi" w:hAnsiTheme="minorHAnsi" w:cstheme="minorHAnsi"/>
        </w:rPr>
        <w:t xml:space="preserve"> - Filming Europe.</w:t>
      </w:r>
    </w:p>
    <w:p w14:paraId="650A5C3D" w14:textId="77777777" w:rsidR="00D073BD" w:rsidRPr="00F247C3" w:rsidRDefault="00D073BD" w:rsidP="00D073BD">
      <w:pPr>
        <w:spacing w:before="0" w:after="0" w:line="23" w:lineRule="atLeast"/>
        <w:jc w:val="both"/>
        <w:rPr>
          <w:rFonts w:asciiTheme="minorHAnsi" w:hAnsiTheme="minorHAnsi" w:cstheme="minorHAnsi"/>
        </w:rPr>
      </w:pPr>
    </w:p>
    <w:p w14:paraId="59818532" w14:textId="77777777" w:rsidR="00D073BD" w:rsidRPr="00F247C3" w:rsidRDefault="00D073BD" w:rsidP="00D073BD">
      <w:pPr>
        <w:spacing w:before="0" w:after="0" w:line="23" w:lineRule="atLeast"/>
        <w:jc w:val="both"/>
        <w:rPr>
          <w:rFonts w:asciiTheme="minorHAnsi" w:hAnsiTheme="minorHAnsi" w:cstheme="minorHAnsi"/>
        </w:rPr>
      </w:pPr>
    </w:p>
    <w:p w14:paraId="58DFC4BA" w14:textId="0DCB2EE6" w:rsidR="00D073BD"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Sodelovanje pri pripravi nacionalnih dokumentov, povezanih z AV produkcijo</w:t>
      </w:r>
    </w:p>
    <w:p w14:paraId="46D2E6E0" w14:textId="77777777" w:rsidR="00396A47" w:rsidRPr="00F247C3" w:rsidRDefault="00396A47" w:rsidP="00D073BD">
      <w:pPr>
        <w:pStyle w:val="Slog1"/>
        <w:spacing w:line="23" w:lineRule="atLeast"/>
        <w:jc w:val="both"/>
        <w:rPr>
          <w:rFonts w:asciiTheme="minorHAnsi" w:hAnsiTheme="minorHAnsi" w:cstheme="minorHAnsi"/>
          <w:i/>
          <w:sz w:val="22"/>
          <w:szCs w:val="22"/>
        </w:rPr>
      </w:pPr>
    </w:p>
    <w:p w14:paraId="1B8AED30" w14:textId="77777777" w:rsidR="00D073BD" w:rsidRPr="00F247C3" w:rsidRDefault="00D073BD" w:rsidP="00D073BD">
      <w:pPr>
        <w:spacing w:before="0" w:after="0" w:line="23" w:lineRule="atLeast"/>
        <w:jc w:val="both"/>
        <w:rPr>
          <w:rFonts w:asciiTheme="minorHAnsi" w:hAnsiTheme="minorHAnsi" w:cstheme="minorHAnsi"/>
          <w:u w:val="single"/>
        </w:rPr>
      </w:pPr>
      <w:r w:rsidRPr="00F247C3">
        <w:rPr>
          <w:rFonts w:asciiTheme="minorHAnsi" w:hAnsiTheme="minorHAnsi" w:cstheme="minorHAnsi"/>
          <w:u w:val="single"/>
        </w:rPr>
        <w:t>Slovenija 2050</w:t>
      </w:r>
    </w:p>
    <w:p w14:paraId="3BBA0734" w14:textId="77777777" w:rsidR="00D073BD" w:rsidRPr="00F247C3" w:rsidRDefault="00F8518F" w:rsidP="00D073BD">
      <w:pPr>
        <w:spacing w:before="0" w:after="0" w:line="23" w:lineRule="atLeast"/>
        <w:jc w:val="both"/>
        <w:rPr>
          <w:rFonts w:asciiTheme="minorHAnsi" w:hAnsiTheme="minorHAnsi" w:cstheme="minorHAnsi"/>
        </w:rPr>
      </w:pPr>
      <w:r w:rsidRPr="00F247C3">
        <w:rPr>
          <w:rFonts w:asciiTheme="minorHAnsi" w:hAnsiTheme="minorHAnsi" w:cstheme="minorHAnsi"/>
        </w:rPr>
        <w:t>Službi Vlade R</w:t>
      </w:r>
      <w:r w:rsidR="00D073BD" w:rsidRPr="00F247C3">
        <w:rPr>
          <w:rFonts w:asciiTheme="minorHAnsi" w:hAnsiTheme="minorHAnsi" w:cstheme="minorHAnsi"/>
        </w:rPr>
        <w:t>epublike Slovenije za razvoj in evropsko</w:t>
      </w:r>
      <w:r w:rsidRPr="00F247C3">
        <w:rPr>
          <w:rFonts w:asciiTheme="minorHAnsi" w:hAnsiTheme="minorHAnsi" w:cstheme="minorHAnsi"/>
        </w:rPr>
        <w:t xml:space="preserve"> Kohezijsko politik</w:t>
      </w:r>
      <w:r w:rsidR="00D073BD" w:rsidRPr="00F247C3">
        <w:rPr>
          <w:rFonts w:asciiTheme="minorHAnsi" w:hAnsiTheme="minorHAnsi" w:cstheme="minorHAnsi"/>
        </w:rPr>
        <w:t>o so bili podani poglobljeni predlogi k strateškemu razvojnemu okviru Slovenije, t.i. “Vizija Slovenije 2050”, ki bi ustrezno vključil tudi film in filmske lokacije</w:t>
      </w:r>
      <w:r w:rsidR="00C44C0A" w:rsidRPr="00F247C3">
        <w:rPr>
          <w:rFonts w:asciiTheme="minorHAnsi" w:hAnsiTheme="minorHAnsi" w:cstheme="minorHAnsi"/>
        </w:rPr>
        <w:t>.</w:t>
      </w:r>
    </w:p>
    <w:p w14:paraId="6AB33BA4" w14:textId="77777777" w:rsidR="00D073BD" w:rsidRPr="00F247C3" w:rsidRDefault="00D073BD" w:rsidP="00D073BD">
      <w:pPr>
        <w:spacing w:before="0" w:after="0" w:line="23" w:lineRule="atLeast"/>
        <w:jc w:val="both"/>
        <w:rPr>
          <w:rFonts w:asciiTheme="minorHAnsi" w:hAnsiTheme="minorHAnsi" w:cstheme="minorHAnsi"/>
        </w:rPr>
      </w:pPr>
    </w:p>
    <w:p w14:paraId="7903F60A" w14:textId="77777777" w:rsidR="00D073BD" w:rsidRPr="00F247C3" w:rsidRDefault="00C44C0A" w:rsidP="00D073BD">
      <w:pPr>
        <w:spacing w:before="0" w:after="0" w:line="23" w:lineRule="atLeast"/>
        <w:jc w:val="both"/>
        <w:rPr>
          <w:rFonts w:asciiTheme="minorHAnsi" w:hAnsiTheme="minorHAnsi" w:cstheme="minorHAnsi"/>
          <w:u w:val="single"/>
        </w:rPr>
      </w:pPr>
      <w:r w:rsidRPr="00F247C3">
        <w:rPr>
          <w:rFonts w:asciiTheme="minorHAnsi" w:hAnsiTheme="minorHAnsi" w:cstheme="minorHAnsi"/>
          <w:u w:val="single"/>
        </w:rPr>
        <w:t>St</w:t>
      </w:r>
      <w:r w:rsidR="00D073BD" w:rsidRPr="00F247C3">
        <w:rPr>
          <w:rFonts w:asciiTheme="minorHAnsi" w:hAnsiTheme="minorHAnsi" w:cstheme="minorHAnsi"/>
          <w:u w:val="single"/>
        </w:rPr>
        <w:t>r</w:t>
      </w:r>
      <w:r w:rsidRPr="00F247C3">
        <w:rPr>
          <w:rFonts w:asciiTheme="minorHAnsi" w:hAnsiTheme="minorHAnsi" w:cstheme="minorHAnsi"/>
          <w:u w:val="single"/>
        </w:rPr>
        <w:t>a</w:t>
      </w:r>
      <w:r w:rsidR="00D073BD" w:rsidRPr="00F247C3">
        <w:rPr>
          <w:rFonts w:asciiTheme="minorHAnsi" w:hAnsiTheme="minorHAnsi" w:cstheme="minorHAnsi"/>
          <w:u w:val="single"/>
        </w:rPr>
        <w:t>tegija kulture MOL</w:t>
      </w:r>
    </w:p>
    <w:p w14:paraId="2802DA51"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 xml:space="preserve">Pregledan je bil dokument »Strategija razvoja kulture v Mestni občini Ljubljana 2016 – 2019«. Ker gre za pomembno filmsko lokacijo smo na SFC podali pripombe, ki bi film strateško močneje umestile v kulturno podobo </w:t>
      </w:r>
      <w:r w:rsidR="00C44C0A" w:rsidRPr="00F247C3">
        <w:rPr>
          <w:rFonts w:asciiTheme="minorHAnsi" w:hAnsiTheme="minorHAnsi" w:cstheme="minorHAnsi"/>
        </w:rPr>
        <w:t>Ljubljane</w:t>
      </w:r>
      <w:r w:rsidRPr="00F247C3">
        <w:rPr>
          <w:rFonts w:asciiTheme="minorHAnsi" w:hAnsiTheme="minorHAnsi" w:cstheme="minorHAnsi"/>
        </w:rPr>
        <w:t>.</w:t>
      </w:r>
    </w:p>
    <w:p w14:paraId="107E127F" w14:textId="77777777" w:rsidR="00D073BD" w:rsidRPr="00F247C3" w:rsidRDefault="00D073BD" w:rsidP="00D073BD">
      <w:pPr>
        <w:spacing w:before="0" w:after="0" w:line="23" w:lineRule="atLeast"/>
        <w:jc w:val="both"/>
        <w:rPr>
          <w:rFonts w:asciiTheme="minorHAnsi" w:hAnsiTheme="minorHAnsi" w:cstheme="minorHAnsi"/>
        </w:rPr>
      </w:pPr>
    </w:p>
    <w:p w14:paraId="4F984709" w14:textId="77777777" w:rsidR="00D073BD" w:rsidRPr="00F247C3" w:rsidRDefault="00D073BD" w:rsidP="00D073BD">
      <w:pPr>
        <w:spacing w:before="0" w:after="0" w:line="23" w:lineRule="atLeast"/>
        <w:jc w:val="both"/>
        <w:rPr>
          <w:rFonts w:asciiTheme="minorHAnsi" w:hAnsiTheme="minorHAnsi" w:cstheme="minorHAnsi"/>
          <w:u w:val="single"/>
        </w:rPr>
      </w:pPr>
      <w:r w:rsidRPr="00F247C3">
        <w:rPr>
          <w:rFonts w:asciiTheme="minorHAnsi" w:hAnsiTheme="minorHAnsi" w:cstheme="minorHAnsi"/>
          <w:u w:val="single"/>
        </w:rPr>
        <w:t>Snemanje z uporabo brezpilotnih zrakoplovov</w:t>
      </w:r>
    </w:p>
    <w:p w14:paraId="1FEA0741"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Javna agencija RS za civilno letalstvo je 13.5.2016 izdala direktivo o varnosti glede uporabe brezpilotnih zrakoplovov. Sledil je postopek sprejema uredbe v koordinaciji Ministrstva za infrastrukturo in Javne agencije za civilno letalstvo. Uredba je dokončno uredila vprašanja rabe brezpilotnih zrakoplovov za različne namene. Pri pripravi uredbe je sodeloval tudi SFC. »Uredba o sistemu brezpilotnih zrakoplovov« je bila sprejeta 14. avgusta 2016 in objavljena v Uradnem listu RS št. 52/2016.</w:t>
      </w:r>
    </w:p>
    <w:p w14:paraId="7024FA10" w14:textId="77777777" w:rsidR="00D073BD" w:rsidRPr="00F247C3" w:rsidRDefault="00D073BD" w:rsidP="00D073BD">
      <w:pPr>
        <w:spacing w:before="0" w:after="0" w:line="23" w:lineRule="atLeast"/>
        <w:jc w:val="both"/>
        <w:rPr>
          <w:rFonts w:asciiTheme="minorHAnsi" w:hAnsiTheme="minorHAnsi" w:cstheme="minorHAnsi"/>
        </w:rPr>
      </w:pPr>
    </w:p>
    <w:p w14:paraId="559A3385"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17B74AF6"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Pomoč producentom – direktna komunikacija</w:t>
      </w:r>
    </w:p>
    <w:p w14:paraId="6DC38A71" w14:textId="3DBDFF89"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Na Filmsko komisijo Slovenije s</w:t>
      </w:r>
      <w:r w:rsidR="008F4626" w:rsidRPr="00F247C3">
        <w:rPr>
          <w:rFonts w:asciiTheme="minorHAnsi" w:hAnsiTheme="minorHAnsi" w:cstheme="minorHAnsi"/>
        </w:rPr>
        <w:t>o s</w:t>
      </w:r>
      <w:r w:rsidRPr="00F247C3">
        <w:rPr>
          <w:rFonts w:asciiTheme="minorHAnsi" w:hAnsiTheme="minorHAnsi" w:cstheme="minorHAnsi"/>
        </w:rPr>
        <w:t>e v prvi polovici leta neposredno obrnil</w:t>
      </w:r>
      <w:r w:rsidR="008F4626" w:rsidRPr="00F247C3">
        <w:rPr>
          <w:rFonts w:asciiTheme="minorHAnsi" w:hAnsiTheme="minorHAnsi" w:cstheme="minorHAnsi"/>
        </w:rPr>
        <w:t>i</w:t>
      </w:r>
      <w:r w:rsidR="00FA694F" w:rsidRPr="00F247C3">
        <w:rPr>
          <w:rFonts w:asciiTheme="minorHAnsi" w:hAnsiTheme="minorHAnsi" w:cstheme="minorHAnsi"/>
        </w:rPr>
        <w:t xml:space="preserve">  </w:t>
      </w:r>
      <w:r w:rsidRPr="00F247C3">
        <w:rPr>
          <w:rFonts w:asciiTheme="minorHAnsi" w:hAnsiTheme="minorHAnsi" w:cstheme="minorHAnsi"/>
        </w:rPr>
        <w:t>filmski delavc</w:t>
      </w:r>
      <w:r w:rsidR="008F4626" w:rsidRPr="00F247C3">
        <w:rPr>
          <w:rFonts w:asciiTheme="minorHAnsi" w:hAnsiTheme="minorHAnsi" w:cstheme="minorHAnsi"/>
        </w:rPr>
        <w:t>i</w:t>
      </w:r>
      <w:r w:rsidRPr="00F247C3">
        <w:rPr>
          <w:rFonts w:asciiTheme="minorHAnsi" w:hAnsiTheme="minorHAnsi" w:cstheme="minorHAnsi"/>
        </w:rPr>
        <w:t xml:space="preserve"> iz Egipta, Francije, Italije, Indije, Koreje, Nemčije, Rusije, Slovenije, Švedske in ZDA. Zanimanje je v prvi polovici leta 2016 po pričakovanjih ostalo na enaki ravni kot v enakem obdobju lani. Takoj po sprejemu »Zakona </w:t>
      </w:r>
      <w:r w:rsidRPr="00F247C3">
        <w:rPr>
          <w:rFonts w:asciiTheme="minorHAnsi" w:hAnsiTheme="minorHAnsi" w:cstheme="minorHAnsi"/>
        </w:rPr>
        <w:lastRenderedPageBreak/>
        <w:t>o spremembah in dopolnitvah Zakona o Slovenskem filmskem centru, javni agenciji Republike Slovenije (ZSFCJA-A)« se je povečalo zanimanje za snemanja v Republiki Sloveniji s strani večjih producentov iz ZDA, Francije, Hrvaške in Srbije. Gre za večje filmske projekte in projekte TV serij.</w:t>
      </w:r>
    </w:p>
    <w:p w14:paraId="01A31168" w14:textId="77777777" w:rsidR="00D073BD" w:rsidRPr="00F247C3" w:rsidRDefault="00D073BD" w:rsidP="00D073BD">
      <w:pPr>
        <w:spacing w:before="0" w:after="0" w:line="23" w:lineRule="atLeast"/>
        <w:jc w:val="both"/>
        <w:rPr>
          <w:rFonts w:asciiTheme="minorHAnsi" w:hAnsiTheme="minorHAnsi" w:cstheme="minorHAnsi"/>
        </w:rPr>
      </w:pPr>
    </w:p>
    <w:p w14:paraId="67DF7C19"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Predvsem v drugi polovici leta 2016 se je na podlagi informacij o uvedbi denarnega povračila na podlagi »Zakona o spremembah in dopolnitvah Zakona o Slovenskem filmskem centru, javni agenciji Republike Slovenije (ZSFCJA-A)«, povečalo zanimanje za zakonodajo s področja dela tujcev in tujih podjetij v Republiki Sloveniji, kar v pretežni meri ureja »Zakon o zaposlovanju, samozaposlovanju in delu tujcev (ZZSDT)«. Na tem področju je vzpostavljeno dobro sodelovanje z Ministrstvom za delo, družino, socialne zadeve in enake možnosti.</w:t>
      </w:r>
    </w:p>
    <w:p w14:paraId="03A8C991"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054C56EC" w14:textId="77777777" w:rsidR="00D073BD" w:rsidRPr="00F247C3" w:rsidRDefault="00D073BD" w:rsidP="00D073BD">
      <w:pPr>
        <w:pStyle w:val="Slog1"/>
        <w:spacing w:line="23" w:lineRule="atLeast"/>
        <w:jc w:val="both"/>
        <w:rPr>
          <w:rFonts w:asciiTheme="minorHAnsi" w:hAnsiTheme="minorHAnsi" w:cstheme="minorHAnsi"/>
          <w:u w:val="single"/>
        </w:rPr>
      </w:pPr>
      <w:r w:rsidRPr="00F247C3">
        <w:rPr>
          <w:rFonts w:asciiTheme="minorHAnsi" w:hAnsiTheme="minorHAnsi" w:cstheme="minorHAnsi"/>
          <w:i/>
          <w:sz w:val="22"/>
          <w:szCs w:val="22"/>
        </w:rPr>
        <w:t>Promocija na festivalih Berlinale in Cannes</w:t>
      </w:r>
    </w:p>
    <w:p w14:paraId="5CAF50B5"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Na Berlinalu in v Cannesu se je Filmska komisija Slovenije v letu 2016 predstavljala z brošuro »Filming in Slovenia«, ki je bila v sodelovanju z Agencijo SPIRIT izdana že leta 2014. Ker ni bilo bistvenih sprememb na področju slovenske zakonodaje, ki bi osmislile večje promocijske aktivnosti, je Slovenski filmski center v luči racionalnega upravljanja s finančnimi sredstvi promocijo lokacij izvajal v primerni obliki.</w:t>
      </w:r>
    </w:p>
    <w:p w14:paraId="4DBEE216"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2EF43BB6"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Finančne vzpodbude – sodelovanje pri pripravi zakonodaje</w:t>
      </w:r>
    </w:p>
    <w:p w14:paraId="6AA38729"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Odsotnost avtomatične sheme vzpodbud za tuje in domače producente je v letu 2016 ostajala zaviralec učinka delovanja Filmske komisije Slovenije.</w:t>
      </w:r>
    </w:p>
    <w:p w14:paraId="1E852C21"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75FAA79B"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Vlada Republike Slovenije je na 94. redni seji, 30.6.2016, sprejela besedilo »Zakona o spremembah ZSFCJA«, ki uvaja 25% denarno povračilo za priznane stroške, ustvarjene na ozemlju Republike Slovenije. Besedilo zakona je bilo poslano Državnemu zboru Republike Slovenije v obravnavo po skrajšanem postopku. Zakon je bil sprejet v Državnem zboru RS na 22. seji, 27. septembra 2016. Zakon je objavljen v Uradnem listu RS št. 63/16, 7. oktobra 2016.</w:t>
      </w:r>
    </w:p>
    <w:p w14:paraId="2BFCD94D"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1E291958" w14:textId="77777777" w:rsidR="00D073BD" w:rsidRPr="00F247C3" w:rsidRDefault="000D1C3C" w:rsidP="00D073BD">
      <w:pPr>
        <w:spacing w:before="0" w:after="0" w:line="23" w:lineRule="atLeast"/>
        <w:jc w:val="both"/>
        <w:rPr>
          <w:rFonts w:asciiTheme="minorHAnsi" w:hAnsiTheme="minorHAnsi" w:cstheme="minorHAnsi"/>
        </w:rPr>
      </w:pPr>
      <w:r w:rsidRPr="00F247C3">
        <w:rPr>
          <w:rFonts w:asciiTheme="minorHAnsi" w:hAnsiTheme="minorHAnsi" w:cstheme="minorHAnsi"/>
        </w:rPr>
        <w:t>Slovenski filmski center je aktivno sodeloval z Ministrstvom za kulturo pri pripravi rešitev.</w:t>
      </w:r>
    </w:p>
    <w:p w14:paraId="7ACDFE1B"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4B9A4280" w14:textId="77777777"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 xml:space="preserve">Spremljanje aktivnosti na področju trženja lokacij v drugih državah </w:t>
      </w:r>
    </w:p>
    <w:p w14:paraId="77F60987"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V letu 2016 se je nadaljevalo spremljanje študij drugih držav, ki že imajo vpeljane sheme finančnih spodbud, ter panožnih analiz, ki so jih pripravila  tuja svetovalna podjetja ali Evro</w:t>
      </w:r>
      <w:r w:rsidR="00C44C0A" w:rsidRPr="00F247C3">
        <w:rPr>
          <w:rFonts w:asciiTheme="minorHAnsi" w:hAnsiTheme="minorHAnsi" w:cstheme="minorHAnsi"/>
        </w:rPr>
        <w:t xml:space="preserve">pski avdiovizualni laboratorij. </w:t>
      </w:r>
      <w:r w:rsidRPr="00F247C3">
        <w:rPr>
          <w:rFonts w:asciiTheme="minorHAnsi" w:hAnsiTheme="minorHAnsi" w:cstheme="minorHAnsi"/>
        </w:rPr>
        <w:t xml:space="preserve">Primer v letu 2016 je bilo sodelovanje na panelu filmskih komisij na K3 filmskem festivalu v Avstriji. Pogovori potekajo v smeri sodelovanja filmskih komisij iz Slovenije, Avstrije in Italije, s poudarkom na Alpski regiji.   </w:t>
      </w:r>
    </w:p>
    <w:p w14:paraId="36FA5830" w14:textId="77777777" w:rsidR="00396A47" w:rsidRDefault="00396A47" w:rsidP="00D073BD">
      <w:pPr>
        <w:pStyle w:val="Slog1"/>
        <w:spacing w:line="23" w:lineRule="atLeast"/>
        <w:jc w:val="both"/>
        <w:rPr>
          <w:rFonts w:asciiTheme="minorHAnsi" w:hAnsiTheme="minorHAnsi" w:cstheme="minorHAnsi"/>
          <w:i/>
          <w:sz w:val="22"/>
          <w:szCs w:val="22"/>
        </w:rPr>
      </w:pPr>
    </w:p>
    <w:p w14:paraId="720753D5" w14:textId="549A1A93"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Iskanje sredstev v okviru projektov in programov EU</w:t>
      </w:r>
    </w:p>
    <w:p w14:paraId="1E281282"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 xml:space="preserve">V okviru aktivnosti Filmske komisije Slovenije se je predstavnik SFC udeležil konference EUSALP – EU strategije za alpsko regijo, ki je potekala od 25. do 26. januarja </w:t>
      </w:r>
      <w:r w:rsidR="00C44C0A" w:rsidRPr="00F247C3">
        <w:rPr>
          <w:rFonts w:asciiTheme="minorHAnsi" w:hAnsiTheme="minorHAnsi" w:cstheme="minorHAnsi"/>
        </w:rPr>
        <w:t>2016 na Brdu pri Kranju. D</w:t>
      </w:r>
      <w:r w:rsidRPr="00F247C3">
        <w:rPr>
          <w:rFonts w:asciiTheme="minorHAnsi" w:hAnsiTheme="minorHAnsi" w:cstheme="minorHAnsi"/>
        </w:rPr>
        <w:t>odatne možnosti</w:t>
      </w:r>
      <w:r w:rsidR="00C44C0A" w:rsidRPr="00F247C3">
        <w:rPr>
          <w:rFonts w:asciiTheme="minorHAnsi" w:hAnsiTheme="minorHAnsi" w:cstheme="minorHAnsi"/>
        </w:rPr>
        <w:t xml:space="preserve"> financiranja smo</w:t>
      </w:r>
      <w:r w:rsidRPr="00F247C3">
        <w:rPr>
          <w:rFonts w:asciiTheme="minorHAnsi" w:hAnsiTheme="minorHAnsi" w:cstheme="minorHAnsi"/>
        </w:rPr>
        <w:t xml:space="preserve"> iskali v okviru evropskih razpisov COSME in ADRION. Na poziv v okviru EU programa INTERREG – ADRION smo se prijavili kot partner v skupin</w:t>
      </w:r>
      <w:r w:rsidR="00C44C0A" w:rsidRPr="00F247C3">
        <w:rPr>
          <w:rFonts w:asciiTheme="minorHAnsi" w:hAnsiTheme="minorHAnsi" w:cstheme="minorHAnsi"/>
        </w:rPr>
        <w:t xml:space="preserve">i predstavnikov iz petih držav - </w:t>
      </w:r>
      <w:r w:rsidRPr="00F247C3">
        <w:rPr>
          <w:rFonts w:asciiTheme="minorHAnsi" w:hAnsiTheme="minorHAnsi" w:cstheme="minorHAnsi"/>
        </w:rPr>
        <w:t>Ital</w:t>
      </w:r>
      <w:r w:rsidR="00C44C0A" w:rsidRPr="00F247C3">
        <w:rPr>
          <w:rFonts w:asciiTheme="minorHAnsi" w:hAnsiTheme="minorHAnsi" w:cstheme="minorHAnsi"/>
        </w:rPr>
        <w:t>ije, Albanije, Srbije in Grčije</w:t>
      </w:r>
      <w:r w:rsidRPr="00F247C3">
        <w:rPr>
          <w:rFonts w:asciiTheme="minorHAnsi" w:hAnsiTheme="minorHAnsi" w:cstheme="minorHAnsi"/>
        </w:rPr>
        <w:t xml:space="preserve">. Naš projekt se je izmed 378 prijavljenih projektov uvrstil v drugi krog, </w:t>
      </w:r>
      <w:r w:rsidR="00C44C0A" w:rsidRPr="00F247C3">
        <w:rPr>
          <w:rFonts w:asciiTheme="minorHAnsi" w:hAnsiTheme="minorHAnsi" w:cstheme="minorHAnsi"/>
        </w:rPr>
        <w:t>med</w:t>
      </w:r>
      <w:r w:rsidRPr="00F247C3">
        <w:rPr>
          <w:rFonts w:asciiTheme="minorHAnsi" w:hAnsiTheme="minorHAnsi" w:cstheme="minorHAnsi"/>
        </w:rPr>
        <w:t xml:space="preserve"> 205 projektov. Upamo na ugoden končni razplet. Rezultati bodo znani predvidoma v mesecu aprilu 2017.</w:t>
      </w:r>
    </w:p>
    <w:p w14:paraId="08B54FB7" w14:textId="77777777" w:rsidR="00396A47" w:rsidRDefault="00396A47" w:rsidP="00D073BD">
      <w:pPr>
        <w:pStyle w:val="Slog1"/>
        <w:spacing w:line="23" w:lineRule="atLeast"/>
        <w:jc w:val="both"/>
        <w:rPr>
          <w:rFonts w:asciiTheme="minorHAnsi" w:hAnsiTheme="minorHAnsi" w:cstheme="minorHAnsi"/>
          <w:i/>
          <w:sz w:val="22"/>
          <w:szCs w:val="22"/>
        </w:rPr>
      </w:pPr>
    </w:p>
    <w:p w14:paraId="70ED7AB6" w14:textId="07C76D35" w:rsidR="00D073BD" w:rsidRPr="00F247C3" w:rsidRDefault="00D073BD" w:rsidP="00D073BD">
      <w:pPr>
        <w:pStyle w:val="Slog1"/>
        <w:spacing w:line="23" w:lineRule="atLeast"/>
        <w:jc w:val="both"/>
        <w:rPr>
          <w:rFonts w:asciiTheme="minorHAnsi" w:hAnsiTheme="minorHAnsi" w:cstheme="minorHAnsi"/>
          <w:i/>
          <w:sz w:val="22"/>
          <w:szCs w:val="22"/>
        </w:rPr>
      </w:pPr>
      <w:r w:rsidRPr="00F247C3">
        <w:rPr>
          <w:rFonts w:asciiTheme="minorHAnsi" w:hAnsiTheme="minorHAnsi" w:cstheme="minorHAnsi"/>
          <w:i/>
          <w:sz w:val="22"/>
          <w:szCs w:val="22"/>
        </w:rPr>
        <w:t>Priložnosti in težave</w:t>
      </w:r>
    </w:p>
    <w:p w14:paraId="61898417"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t>Trenutna zakonodaja ne omogoča spremljanja in nadzora aktivnosti tujih filmskih produkcij na ozemlju Republike Slovenije. Smiselno bi bilo uvesti predpis, da mora biti o komercialnih snemanjih na področju Republike Slovenije Slovenski filmski center obveščen.</w:t>
      </w:r>
    </w:p>
    <w:p w14:paraId="739D4D61" w14:textId="77777777" w:rsidR="00D073BD" w:rsidRPr="00F247C3" w:rsidRDefault="00D073BD" w:rsidP="00D073BD">
      <w:pPr>
        <w:spacing w:before="0" w:after="0" w:line="23" w:lineRule="atLeast"/>
        <w:jc w:val="both"/>
        <w:rPr>
          <w:rFonts w:asciiTheme="minorHAnsi" w:hAnsiTheme="minorHAnsi" w:cstheme="minorHAnsi"/>
          <w:highlight w:val="yellow"/>
        </w:rPr>
      </w:pPr>
    </w:p>
    <w:p w14:paraId="74AE7912" w14:textId="77777777" w:rsidR="00D073BD" w:rsidRPr="00F247C3" w:rsidRDefault="00D073BD" w:rsidP="00D073BD">
      <w:pPr>
        <w:spacing w:before="0" w:after="0" w:line="23" w:lineRule="atLeast"/>
        <w:jc w:val="both"/>
        <w:rPr>
          <w:rFonts w:asciiTheme="minorHAnsi" w:hAnsiTheme="minorHAnsi" w:cstheme="minorHAnsi"/>
        </w:rPr>
      </w:pPr>
      <w:r w:rsidRPr="00F247C3">
        <w:rPr>
          <w:rFonts w:asciiTheme="minorHAnsi" w:hAnsiTheme="minorHAnsi" w:cstheme="minorHAnsi"/>
        </w:rPr>
        <w:lastRenderedPageBreak/>
        <w:t>Povpraševanja za snemanje v Republiki Sloveniji prihajajo na Slovenski filmski center, vendar je vedno prisotno vprašanje o spodbudah. Po informacijah o sprejemu »Zakona o spremembah in dopolnitvah Zakona o Slovenskem filmskem centru, javni agenciji Republike Slovenije (ZSFCJA-A)«, se je že v letu 2016 močno povečalo zanimanje večjih produkcij iz tujine. Nekatere produkcijo, ki so imele namen začeti s snemanjem v Republiki Sloveniji v prvem četrtletju 2017, so svoj obisk odpovedale, ko so ugotovile, da shema finanč</w:t>
      </w:r>
      <w:r w:rsidR="00C44C0A" w:rsidRPr="00F247C3">
        <w:rPr>
          <w:rFonts w:asciiTheme="minorHAnsi" w:hAnsiTheme="minorHAnsi" w:cstheme="minorHAnsi"/>
        </w:rPr>
        <w:t>nih vzpodbud še ne bo delovala.</w:t>
      </w:r>
    </w:p>
    <w:p w14:paraId="6467AB09" w14:textId="222303FC" w:rsidR="0072440A" w:rsidRDefault="0072440A" w:rsidP="00853F6A">
      <w:pPr>
        <w:spacing w:before="0" w:after="200"/>
        <w:rPr>
          <w:rFonts w:asciiTheme="minorHAnsi" w:hAnsiTheme="minorHAnsi" w:cstheme="minorHAnsi"/>
        </w:rPr>
      </w:pPr>
    </w:p>
    <w:p w14:paraId="345CA5ED" w14:textId="77777777" w:rsidR="00396A47" w:rsidRPr="00F247C3" w:rsidRDefault="00396A47" w:rsidP="00853F6A">
      <w:pPr>
        <w:spacing w:before="0" w:after="200"/>
        <w:rPr>
          <w:rFonts w:asciiTheme="minorHAnsi" w:hAnsiTheme="minorHAnsi" w:cstheme="minorHAnsi"/>
        </w:rPr>
      </w:pPr>
    </w:p>
    <w:p w14:paraId="78197014" w14:textId="77777777" w:rsidR="002846BD" w:rsidRPr="00F247C3" w:rsidRDefault="002846BD" w:rsidP="002846BD">
      <w:pPr>
        <w:pStyle w:val="Naslov5"/>
        <w:spacing w:line="240" w:lineRule="auto"/>
        <w:rPr>
          <w:rFonts w:asciiTheme="minorHAnsi" w:hAnsiTheme="minorHAnsi" w:cstheme="minorHAnsi"/>
          <w:i w:val="0"/>
          <w:color w:val="FF0000"/>
        </w:rPr>
      </w:pPr>
      <w:r w:rsidRPr="00F247C3">
        <w:rPr>
          <w:rFonts w:asciiTheme="minorHAnsi" w:hAnsiTheme="minorHAnsi" w:cstheme="minorHAnsi"/>
          <w:i w:val="0"/>
        </w:rPr>
        <w:t xml:space="preserve">Sodelovanje z ostalimi institucijami s področja filma </w:t>
      </w:r>
      <w:r w:rsidR="000D1C3C" w:rsidRPr="00F247C3">
        <w:rPr>
          <w:rFonts w:asciiTheme="minorHAnsi" w:hAnsiTheme="minorHAnsi" w:cstheme="minorHAnsi"/>
          <w:i w:val="0"/>
        </w:rPr>
        <w:t>v Republiki Sloveniji</w:t>
      </w:r>
    </w:p>
    <w:p w14:paraId="02ED9A1E" w14:textId="77777777" w:rsidR="00F555E1" w:rsidRPr="00F247C3" w:rsidRDefault="00F555E1" w:rsidP="002846BD">
      <w:pPr>
        <w:spacing w:before="0" w:after="0" w:line="240" w:lineRule="auto"/>
        <w:jc w:val="both"/>
        <w:rPr>
          <w:rFonts w:asciiTheme="minorHAnsi" w:hAnsiTheme="minorHAnsi" w:cstheme="minorHAnsi"/>
        </w:rPr>
      </w:pPr>
    </w:p>
    <w:p w14:paraId="703E2545" w14:textId="56672EC7" w:rsidR="002846BD" w:rsidRDefault="002846BD" w:rsidP="00465505">
      <w:pPr>
        <w:spacing w:before="0" w:after="0"/>
        <w:jc w:val="both"/>
        <w:rPr>
          <w:rFonts w:asciiTheme="minorHAnsi" w:hAnsiTheme="minorHAnsi" w:cstheme="minorHAnsi"/>
        </w:rPr>
      </w:pPr>
      <w:r w:rsidRPr="00F247C3">
        <w:rPr>
          <w:rFonts w:asciiTheme="minorHAnsi" w:hAnsiTheme="minorHAnsi" w:cstheme="minorHAnsi"/>
        </w:rPr>
        <w:t>Slovenski filmski center kot osrednja državna institucija sodeluje s</w:t>
      </w:r>
    </w:p>
    <w:p w14:paraId="4F7A7995" w14:textId="77777777" w:rsidR="00396A47" w:rsidRPr="00F247C3" w:rsidRDefault="00396A47" w:rsidP="00465505">
      <w:pPr>
        <w:spacing w:before="0" w:after="0"/>
        <w:jc w:val="both"/>
        <w:rPr>
          <w:rFonts w:asciiTheme="minorHAnsi" w:hAnsiTheme="minorHAnsi" w:cstheme="minorHAnsi"/>
        </w:rPr>
      </w:pPr>
    </w:p>
    <w:p w14:paraId="46C7C0DC" w14:textId="77777777" w:rsidR="00396A47" w:rsidRDefault="000D1C3C" w:rsidP="000D1C3C">
      <w:pPr>
        <w:ind w:firstLine="708"/>
        <w:jc w:val="both"/>
        <w:rPr>
          <w:rFonts w:asciiTheme="minorHAnsi" w:hAnsiTheme="minorHAnsi" w:cstheme="minorHAnsi"/>
        </w:rPr>
      </w:pPr>
      <w:r w:rsidRPr="00F247C3">
        <w:rPr>
          <w:rFonts w:asciiTheme="minorHAnsi" w:hAnsiTheme="minorHAnsi" w:cstheme="minorHAnsi"/>
          <w:b/>
          <w:bCs/>
        </w:rPr>
        <w:t>- Filmski studio</w:t>
      </w:r>
      <w:r w:rsidR="002846BD" w:rsidRPr="00F247C3">
        <w:rPr>
          <w:rFonts w:asciiTheme="minorHAnsi" w:hAnsiTheme="minorHAnsi" w:cstheme="minorHAnsi"/>
          <w:b/>
          <w:bCs/>
        </w:rPr>
        <w:t xml:space="preserve"> Viba film</w:t>
      </w:r>
      <w:r w:rsidR="002846BD" w:rsidRPr="00F247C3">
        <w:rPr>
          <w:rFonts w:asciiTheme="minorHAnsi" w:hAnsiTheme="minorHAnsi" w:cstheme="minorHAnsi"/>
        </w:rPr>
        <w:t xml:space="preserve">, </w:t>
      </w:r>
    </w:p>
    <w:p w14:paraId="06670A05" w14:textId="0BD12EB3" w:rsidR="002846BD" w:rsidRDefault="002846BD" w:rsidP="00396A47">
      <w:pPr>
        <w:jc w:val="both"/>
        <w:rPr>
          <w:rFonts w:asciiTheme="minorHAnsi" w:hAnsiTheme="minorHAnsi" w:cstheme="minorHAnsi"/>
        </w:rPr>
      </w:pPr>
      <w:r w:rsidRPr="00F247C3">
        <w:rPr>
          <w:rFonts w:asciiTheme="minorHAnsi" w:hAnsiTheme="minorHAnsi" w:cstheme="minorHAnsi"/>
        </w:rPr>
        <w:t>ki kot tehnična baza sodeluje pri skoraj vseh projektih iz nacionalnega filmskega programa. Kvaliteta sodelovanja se je v letu 201</w:t>
      </w:r>
      <w:r w:rsidR="00F555E1" w:rsidRPr="00F247C3">
        <w:rPr>
          <w:rFonts w:asciiTheme="minorHAnsi" w:hAnsiTheme="minorHAnsi" w:cstheme="minorHAnsi"/>
        </w:rPr>
        <w:t>5</w:t>
      </w:r>
      <w:r w:rsidRPr="00F247C3">
        <w:rPr>
          <w:rFonts w:asciiTheme="minorHAnsi" w:hAnsiTheme="minorHAnsi" w:cstheme="minorHAnsi"/>
        </w:rPr>
        <w:t xml:space="preserve"> izredno okrepila in je na zgledni ravni</w:t>
      </w:r>
      <w:r w:rsidR="00F555E1" w:rsidRPr="00F247C3">
        <w:rPr>
          <w:rFonts w:asciiTheme="minorHAnsi" w:hAnsiTheme="minorHAnsi" w:cstheme="minorHAnsi"/>
        </w:rPr>
        <w:t>, dorečeni so tudi novi postopki tako pogodbenega sodelovanja kot tudi izkoriščanja tehničnih kapacitet FS Viba film za potrebe SFC in Festivala slovenskega filma.</w:t>
      </w:r>
    </w:p>
    <w:p w14:paraId="72F93994" w14:textId="77777777" w:rsidR="00396A47" w:rsidRPr="00F247C3" w:rsidRDefault="00396A47" w:rsidP="00396A47">
      <w:pPr>
        <w:jc w:val="both"/>
        <w:rPr>
          <w:rFonts w:asciiTheme="minorHAnsi" w:hAnsiTheme="minorHAnsi" w:cstheme="minorHAnsi"/>
        </w:rPr>
      </w:pPr>
    </w:p>
    <w:p w14:paraId="667C3B3D" w14:textId="77777777" w:rsidR="00396A47" w:rsidRDefault="002846BD" w:rsidP="00465505">
      <w:pPr>
        <w:ind w:firstLine="708"/>
        <w:jc w:val="both"/>
        <w:rPr>
          <w:rFonts w:asciiTheme="minorHAnsi" w:hAnsiTheme="minorHAnsi" w:cstheme="minorHAnsi"/>
        </w:rPr>
      </w:pPr>
      <w:r w:rsidRPr="00F247C3">
        <w:rPr>
          <w:rFonts w:asciiTheme="minorHAnsi" w:hAnsiTheme="minorHAnsi" w:cstheme="minorHAnsi"/>
        </w:rPr>
        <w:t xml:space="preserve">- </w:t>
      </w:r>
      <w:r w:rsidR="000D1C3C" w:rsidRPr="00F247C3">
        <w:rPr>
          <w:rFonts w:asciiTheme="minorHAnsi" w:hAnsiTheme="minorHAnsi" w:cstheme="minorHAnsi"/>
          <w:b/>
          <w:bCs/>
        </w:rPr>
        <w:t>Slovenska kinoteka</w:t>
      </w:r>
      <w:r w:rsidRPr="00F247C3">
        <w:rPr>
          <w:rFonts w:asciiTheme="minorHAnsi" w:hAnsiTheme="minorHAnsi" w:cstheme="minorHAnsi"/>
        </w:rPr>
        <w:t xml:space="preserve">, </w:t>
      </w:r>
    </w:p>
    <w:p w14:paraId="39F80C14" w14:textId="31E2D7C4" w:rsidR="002846BD" w:rsidRPr="00F247C3" w:rsidRDefault="002846BD" w:rsidP="00396A47">
      <w:pPr>
        <w:jc w:val="both"/>
        <w:rPr>
          <w:rFonts w:asciiTheme="minorHAnsi" w:hAnsiTheme="minorHAnsi" w:cstheme="minorHAnsi"/>
        </w:rPr>
      </w:pPr>
      <w:r w:rsidRPr="00F247C3">
        <w:rPr>
          <w:rFonts w:asciiTheme="minorHAnsi" w:hAnsiTheme="minorHAnsi" w:cstheme="minorHAnsi"/>
        </w:rPr>
        <w:t xml:space="preserve">s katero </w:t>
      </w:r>
      <w:r w:rsidR="00F555E1" w:rsidRPr="00F247C3">
        <w:rPr>
          <w:rFonts w:asciiTheme="minorHAnsi" w:hAnsiTheme="minorHAnsi" w:cstheme="minorHAnsi"/>
        </w:rPr>
        <w:t>redno</w:t>
      </w:r>
      <w:r w:rsidRPr="00F247C3">
        <w:rPr>
          <w:rFonts w:asciiTheme="minorHAnsi" w:hAnsiTheme="minorHAnsi" w:cstheme="minorHAnsi"/>
        </w:rPr>
        <w:t xml:space="preserve"> sodelujemo pri dogodkih ob obletnicah, komemoracijah</w:t>
      </w:r>
      <w:r w:rsidR="00F555E1" w:rsidRPr="00F247C3">
        <w:rPr>
          <w:rFonts w:asciiTheme="minorHAnsi" w:hAnsiTheme="minorHAnsi" w:cstheme="minorHAnsi"/>
        </w:rPr>
        <w:t>, programskih dogodkih SFC kakor tudi pri izvedbi Festivala slovenskega filma. V</w:t>
      </w:r>
      <w:r w:rsidRPr="00F247C3">
        <w:rPr>
          <w:rFonts w:asciiTheme="minorHAnsi" w:hAnsiTheme="minorHAnsi" w:cstheme="minorHAnsi"/>
        </w:rPr>
        <w:t xml:space="preserve"> letu 201</w:t>
      </w:r>
      <w:r w:rsidR="00F555E1" w:rsidRPr="00F247C3">
        <w:rPr>
          <w:rFonts w:asciiTheme="minorHAnsi" w:hAnsiTheme="minorHAnsi" w:cstheme="minorHAnsi"/>
        </w:rPr>
        <w:t>5</w:t>
      </w:r>
      <w:r w:rsidRPr="00F247C3">
        <w:rPr>
          <w:rFonts w:asciiTheme="minorHAnsi" w:hAnsiTheme="minorHAnsi" w:cstheme="minorHAnsi"/>
        </w:rPr>
        <w:t xml:space="preserve"> smo skupaj pripravili osrednji dogodek v okviru vseslovenske akcije Noč kratkega filma</w:t>
      </w:r>
      <w:r w:rsidR="00F555E1" w:rsidRPr="00F247C3">
        <w:rPr>
          <w:rFonts w:asciiTheme="minorHAnsi" w:hAnsiTheme="minorHAnsi" w:cstheme="minorHAnsi"/>
        </w:rPr>
        <w:t>, kot tudi Filmski dan in druge dogodke ob obeleževanju 20 letnice Slovenskega filmskega centra.</w:t>
      </w:r>
      <w:r w:rsidRPr="00F247C3">
        <w:rPr>
          <w:rFonts w:asciiTheme="minorHAnsi" w:hAnsiTheme="minorHAnsi" w:cstheme="minorHAnsi"/>
        </w:rPr>
        <w:t xml:space="preserve"> </w:t>
      </w:r>
    </w:p>
    <w:p w14:paraId="7BF41FD2" w14:textId="7F65F4F0" w:rsidR="002846BD" w:rsidRDefault="002846BD" w:rsidP="00465505">
      <w:pPr>
        <w:jc w:val="both"/>
        <w:rPr>
          <w:rFonts w:asciiTheme="minorHAnsi" w:hAnsiTheme="minorHAnsi" w:cstheme="minorHAnsi"/>
        </w:rPr>
      </w:pPr>
      <w:r w:rsidRPr="00F247C3">
        <w:rPr>
          <w:rFonts w:asciiTheme="minorHAnsi" w:hAnsiTheme="minorHAnsi" w:cstheme="minorHAnsi"/>
        </w:rPr>
        <w:t>Slovenska kinoteka tudi hrani, vzdržuje in manipulira filmske kopije, beta in HD kasete ter DCP-je v lasti Slovenskega filmskega centra, hkrati pa je v letu 2014 začela tudi arhivirati digitalne predv</w:t>
      </w:r>
      <w:r w:rsidR="000D1C3C" w:rsidRPr="00F247C3">
        <w:rPr>
          <w:rFonts w:asciiTheme="minorHAnsi" w:hAnsiTheme="minorHAnsi" w:cstheme="minorHAnsi"/>
        </w:rPr>
        <w:t xml:space="preserve">ajalne kopije na LTO trakovih. </w:t>
      </w:r>
    </w:p>
    <w:p w14:paraId="05729327" w14:textId="77777777" w:rsidR="00396A47" w:rsidRPr="00F247C3" w:rsidRDefault="00396A47" w:rsidP="00465505">
      <w:pPr>
        <w:jc w:val="both"/>
        <w:rPr>
          <w:rFonts w:asciiTheme="minorHAnsi" w:hAnsiTheme="minorHAnsi" w:cstheme="minorHAnsi"/>
        </w:rPr>
      </w:pPr>
    </w:p>
    <w:p w14:paraId="5F75C335" w14:textId="77777777" w:rsidR="002846BD" w:rsidRPr="00F247C3" w:rsidRDefault="000D1C3C" w:rsidP="00465505">
      <w:pPr>
        <w:ind w:firstLine="708"/>
        <w:jc w:val="both"/>
        <w:rPr>
          <w:rFonts w:asciiTheme="minorHAnsi" w:hAnsiTheme="minorHAnsi" w:cstheme="minorHAnsi"/>
          <w:b/>
          <w:bCs/>
        </w:rPr>
      </w:pPr>
      <w:r w:rsidRPr="00F247C3">
        <w:rPr>
          <w:rFonts w:asciiTheme="minorHAnsi" w:hAnsiTheme="minorHAnsi" w:cstheme="minorHAnsi"/>
          <w:b/>
          <w:bCs/>
        </w:rPr>
        <w:t>- Art kino mreža</w:t>
      </w:r>
    </w:p>
    <w:p w14:paraId="43CEB546" w14:textId="77777777" w:rsidR="002846BD" w:rsidRPr="00F247C3" w:rsidRDefault="00A52C69" w:rsidP="00465505">
      <w:pPr>
        <w:jc w:val="both"/>
        <w:rPr>
          <w:rFonts w:asciiTheme="minorHAnsi" w:hAnsiTheme="minorHAnsi" w:cstheme="minorHAnsi"/>
        </w:rPr>
      </w:pPr>
      <w:r w:rsidRPr="00F247C3">
        <w:rPr>
          <w:rFonts w:asciiTheme="minorHAnsi" w:hAnsiTheme="minorHAnsi" w:cstheme="minorHAnsi"/>
        </w:rPr>
        <w:t>Slovenski filmski center redno sodeluje z vostvom Art kino mreže, kakor tudi s posamičnimi člani.</w:t>
      </w:r>
      <w:r w:rsidR="000D1C3C" w:rsidRPr="00F247C3">
        <w:rPr>
          <w:rFonts w:asciiTheme="minorHAnsi" w:hAnsiTheme="minorHAnsi" w:cstheme="minorHAnsi"/>
        </w:rPr>
        <w:t xml:space="preserve"> </w:t>
      </w:r>
      <w:r w:rsidR="002846BD" w:rsidRPr="00F247C3">
        <w:rPr>
          <w:rFonts w:asciiTheme="minorHAnsi" w:hAnsiTheme="minorHAnsi" w:cstheme="minorHAnsi"/>
        </w:rPr>
        <w:t>SFC sodeluje tudi pri posvetih, ki jih mreža organizira. Lansko leto je bil tak posvet v okviru festivala Kino otok v Izoli, kjer je bi</w:t>
      </w:r>
      <w:r w:rsidR="000D1C3C" w:rsidRPr="00F247C3">
        <w:rPr>
          <w:rFonts w:asciiTheme="minorHAnsi" w:hAnsiTheme="minorHAnsi" w:cstheme="minorHAnsi"/>
        </w:rPr>
        <w:t xml:space="preserve">la glavna tema kulturna vzgoja. </w:t>
      </w:r>
      <w:r w:rsidR="002846BD" w:rsidRPr="00F247C3">
        <w:rPr>
          <w:rFonts w:asciiTheme="minorHAnsi" w:hAnsiTheme="minorHAnsi" w:cstheme="minorHAnsi"/>
        </w:rPr>
        <w:t>Art kino mreža je v letu 201</w:t>
      </w:r>
      <w:r w:rsidRPr="00F247C3">
        <w:rPr>
          <w:rFonts w:asciiTheme="minorHAnsi" w:hAnsiTheme="minorHAnsi" w:cstheme="minorHAnsi"/>
        </w:rPr>
        <w:t>5</w:t>
      </w:r>
      <w:r w:rsidR="002846BD" w:rsidRPr="00F247C3">
        <w:rPr>
          <w:rFonts w:asciiTheme="minorHAnsi" w:hAnsiTheme="minorHAnsi" w:cstheme="minorHAnsi"/>
        </w:rPr>
        <w:t xml:space="preserve"> na pobudo SFC podelila na Festivalu slovenskega filma svojo nagrado.</w:t>
      </w:r>
    </w:p>
    <w:p w14:paraId="6C0D2348" w14:textId="5E88960D" w:rsidR="002846BD" w:rsidRDefault="002846BD" w:rsidP="00465505">
      <w:pPr>
        <w:jc w:val="both"/>
        <w:rPr>
          <w:rFonts w:asciiTheme="minorHAnsi" w:hAnsiTheme="minorHAnsi" w:cstheme="minorHAnsi"/>
        </w:rPr>
      </w:pPr>
      <w:r w:rsidRPr="00F247C3">
        <w:rPr>
          <w:rFonts w:asciiTheme="minorHAnsi" w:hAnsiTheme="minorHAnsi" w:cstheme="minorHAnsi"/>
        </w:rPr>
        <w:t>V mesecu decembru je SFC v sodelovanju z člani Art kino mreže izvedel No</w:t>
      </w:r>
      <w:r w:rsidR="000D1C3C" w:rsidRPr="00F247C3">
        <w:rPr>
          <w:rFonts w:asciiTheme="minorHAnsi" w:hAnsiTheme="minorHAnsi" w:cstheme="minorHAnsi"/>
        </w:rPr>
        <w:t>č kratkega filma.</w:t>
      </w:r>
    </w:p>
    <w:p w14:paraId="38F14DB6" w14:textId="77777777" w:rsidR="00396A47" w:rsidRPr="00F247C3" w:rsidRDefault="00396A47" w:rsidP="00465505">
      <w:pPr>
        <w:jc w:val="both"/>
        <w:rPr>
          <w:rFonts w:asciiTheme="minorHAnsi" w:hAnsiTheme="minorHAnsi" w:cstheme="minorHAnsi"/>
        </w:rPr>
      </w:pPr>
    </w:p>
    <w:p w14:paraId="4D978F53" w14:textId="77777777" w:rsidR="00396A47" w:rsidRDefault="000D1C3C" w:rsidP="00465505">
      <w:pPr>
        <w:ind w:firstLine="708"/>
        <w:jc w:val="both"/>
        <w:rPr>
          <w:rFonts w:asciiTheme="minorHAnsi" w:hAnsiTheme="minorHAnsi" w:cstheme="minorHAnsi"/>
        </w:rPr>
      </w:pPr>
      <w:r w:rsidRPr="00F247C3">
        <w:rPr>
          <w:rFonts w:asciiTheme="minorHAnsi" w:hAnsiTheme="minorHAnsi" w:cstheme="minorHAnsi"/>
          <w:b/>
          <w:bCs/>
        </w:rPr>
        <w:t>- Filmskim arhiv</w:t>
      </w:r>
      <w:r w:rsidR="002846BD" w:rsidRPr="00F247C3">
        <w:rPr>
          <w:rFonts w:asciiTheme="minorHAnsi" w:hAnsiTheme="minorHAnsi" w:cstheme="minorHAnsi"/>
          <w:b/>
          <w:bCs/>
        </w:rPr>
        <w:t xml:space="preserve"> pri Arhivu RS</w:t>
      </w:r>
      <w:r w:rsidR="002846BD" w:rsidRPr="00F247C3">
        <w:rPr>
          <w:rFonts w:asciiTheme="minorHAnsi" w:hAnsiTheme="minorHAnsi" w:cstheme="minorHAnsi"/>
        </w:rPr>
        <w:t xml:space="preserve">, </w:t>
      </w:r>
    </w:p>
    <w:p w14:paraId="2FEFFDA1" w14:textId="77777777" w:rsidR="00396A47" w:rsidRDefault="002846BD" w:rsidP="00396A47">
      <w:pPr>
        <w:jc w:val="both"/>
        <w:rPr>
          <w:rFonts w:asciiTheme="minorHAnsi" w:hAnsiTheme="minorHAnsi" w:cstheme="minorHAnsi"/>
        </w:rPr>
      </w:pPr>
      <w:r w:rsidRPr="00F247C3">
        <w:rPr>
          <w:rFonts w:asciiTheme="minorHAnsi" w:hAnsiTheme="minorHAnsi" w:cstheme="minorHAnsi"/>
        </w:rPr>
        <w:t>s katerim skupno pripravljamo načrt in prioritete digitalizacije slovenskega filmskega fonda ter pripravljamo predloge glede arhiviranja filmskega materiala glede na nove tehnologije in nove nosilce.</w:t>
      </w:r>
    </w:p>
    <w:p w14:paraId="5C20F9A9" w14:textId="77777777" w:rsidR="00396A47" w:rsidRDefault="00396A47" w:rsidP="00465505">
      <w:pPr>
        <w:ind w:firstLine="708"/>
        <w:jc w:val="both"/>
        <w:rPr>
          <w:rFonts w:asciiTheme="minorHAnsi" w:hAnsiTheme="minorHAnsi" w:cstheme="minorHAnsi"/>
          <w:b/>
          <w:bCs/>
        </w:rPr>
      </w:pPr>
    </w:p>
    <w:p w14:paraId="2F0D7575" w14:textId="0F3E17BA" w:rsidR="00396A47" w:rsidRDefault="002846BD" w:rsidP="00465505">
      <w:pPr>
        <w:ind w:firstLine="708"/>
        <w:jc w:val="both"/>
        <w:rPr>
          <w:rFonts w:asciiTheme="minorHAnsi" w:hAnsiTheme="minorHAnsi" w:cstheme="minorHAnsi"/>
        </w:rPr>
      </w:pPr>
      <w:r w:rsidRPr="00F247C3">
        <w:rPr>
          <w:rFonts w:asciiTheme="minorHAnsi" w:hAnsiTheme="minorHAnsi" w:cstheme="minorHAnsi"/>
          <w:b/>
          <w:bCs/>
        </w:rPr>
        <w:lastRenderedPageBreak/>
        <w:t>-</w:t>
      </w:r>
      <w:r w:rsidR="000D1C3C" w:rsidRPr="00F247C3">
        <w:rPr>
          <w:rFonts w:asciiTheme="minorHAnsi" w:hAnsiTheme="minorHAnsi" w:cstheme="minorHAnsi"/>
          <w:b/>
          <w:bCs/>
        </w:rPr>
        <w:t xml:space="preserve"> Zavod</w:t>
      </w:r>
      <w:r w:rsidRPr="00F247C3">
        <w:rPr>
          <w:rFonts w:asciiTheme="minorHAnsi" w:hAnsiTheme="minorHAnsi" w:cstheme="minorHAnsi"/>
          <w:b/>
          <w:bCs/>
        </w:rPr>
        <w:t xml:space="preserve"> AIPA</w:t>
      </w:r>
      <w:r w:rsidRPr="00F247C3">
        <w:rPr>
          <w:rFonts w:asciiTheme="minorHAnsi" w:hAnsiTheme="minorHAnsi" w:cstheme="minorHAnsi"/>
        </w:rPr>
        <w:t>,</w:t>
      </w:r>
    </w:p>
    <w:p w14:paraId="4F188AA0" w14:textId="506BFA8B" w:rsidR="002846BD" w:rsidRDefault="002846BD" w:rsidP="00396A47">
      <w:pPr>
        <w:spacing w:after="0"/>
        <w:jc w:val="both"/>
        <w:rPr>
          <w:rFonts w:asciiTheme="minorHAnsi" w:hAnsiTheme="minorHAnsi" w:cstheme="minorHAnsi"/>
        </w:rPr>
      </w:pPr>
      <w:r w:rsidRPr="00F247C3">
        <w:rPr>
          <w:rFonts w:asciiTheme="minorHAnsi" w:hAnsiTheme="minorHAnsi" w:cstheme="minorHAnsi"/>
        </w:rPr>
        <w:t>s katerim smo v letu 201</w:t>
      </w:r>
      <w:r w:rsidR="000D1C3C" w:rsidRPr="00F247C3">
        <w:rPr>
          <w:rFonts w:asciiTheme="minorHAnsi" w:hAnsiTheme="minorHAnsi" w:cstheme="minorHAnsi"/>
        </w:rPr>
        <w:t>6</w:t>
      </w:r>
      <w:r w:rsidRPr="00F247C3">
        <w:rPr>
          <w:rFonts w:asciiTheme="minorHAnsi" w:hAnsiTheme="minorHAnsi" w:cstheme="minorHAnsi"/>
        </w:rPr>
        <w:t xml:space="preserve"> zlasti sodelovali pri soorganizaciji strokovnega programa Festivala slovenskega filma in pri pripravah na vzpostavitev obsežne in zanesljive baze podatkov o slovenski avdiovizualni produkciji, ki bo povezovala interese vseh subjektov s področja slovenske avdiovizualne ustvarjalnosti (projekt se razvija skupaj s Slovensko kinoteko, Javnim zavodom RTV Slovenija, </w:t>
      </w:r>
      <w:r w:rsidR="000D1C3C" w:rsidRPr="00F247C3">
        <w:rPr>
          <w:rFonts w:asciiTheme="minorHAnsi" w:hAnsiTheme="minorHAnsi" w:cstheme="minorHAnsi"/>
        </w:rPr>
        <w:t xml:space="preserve">Filmskim arhivom RS, AGRFT…). </w:t>
      </w:r>
    </w:p>
    <w:p w14:paraId="76FAA820" w14:textId="77777777" w:rsidR="00396A47" w:rsidRPr="00F247C3" w:rsidRDefault="00396A47" w:rsidP="00396A47">
      <w:pPr>
        <w:jc w:val="both"/>
        <w:rPr>
          <w:rFonts w:asciiTheme="minorHAnsi" w:hAnsiTheme="minorHAnsi" w:cstheme="minorHAnsi"/>
        </w:rPr>
      </w:pPr>
    </w:p>
    <w:p w14:paraId="1D38D456" w14:textId="77777777" w:rsidR="002846BD" w:rsidRPr="00F247C3" w:rsidRDefault="002846BD" w:rsidP="00465505">
      <w:pPr>
        <w:ind w:firstLine="708"/>
        <w:jc w:val="both"/>
        <w:rPr>
          <w:rFonts w:asciiTheme="minorHAnsi" w:hAnsiTheme="minorHAnsi" w:cstheme="minorHAnsi"/>
          <w:b/>
          <w:bCs/>
        </w:rPr>
      </w:pPr>
      <w:r w:rsidRPr="00F247C3">
        <w:rPr>
          <w:rFonts w:asciiTheme="minorHAnsi" w:hAnsiTheme="minorHAnsi" w:cstheme="minorHAnsi"/>
          <w:b/>
          <w:bCs/>
        </w:rPr>
        <w:t>- Filmsko stroko</w:t>
      </w:r>
    </w:p>
    <w:p w14:paraId="2836A536" w14:textId="77777777" w:rsidR="002846BD" w:rsidRPr="00F247C3" w:rsidRDefault="002846BD" w:rsidP="00465505">
      <w:pPr>
        <w:jc w:val="both"/>
        <w:rPr>
          <w:rFonts w:asciiTheme="minorHAnsi" w:hAnsiTheme="minorHAnsi" w:cstheme="minorHAnsi"/>
        </w:rPr>
      </w:pPr>
      <w:r w:rsidRPr="00F247C3">
        <w:rPr>
          <w:rFonts w:asciiTheme="minorHAnsi" w:hAnsiTheme="minorHAnsi" w:cstheme="minorHAnsi"/>
        </w:rPr>
        <w:t>Strokovna združenja in društva pozivamo k sodelovanju pri posvetih, na javnih razpravah in k predlaganju članov strokovno programskih komisij, predlaganju prejemnika Badjurove nagrade za življenjsko delo…</w:t>
      </w:r>
    </w:p>
    <w:p w14:paraId="536CC469" w14:textId="77777777" w:rsidR="002846BD" w:rsidRPr="00F247C3" w:rsidRDefault="002846BD" w:rsidP="00465505">
      <w:pPr>
        <w:jc w:val="both"/>
        <w:rPr>
          <w:rFonts w:asciiTheme="minorHAnsi" w:hAnsiTheme="minorHAnsi" w:cstheme="minorHAnsi"/>
        </w:rPr>
      </w:pPr>
      <w:r w:rsidRPr="00F247C3">
        <w:rPr>
          <w:rFonts w:asciiTheme="minorHAnsi" w:hAnsiTheme="minorHAnsi" w:cstheme="minorHAnsi"/>
        </w:rPr>
        <w:t xml:space="preserve">Na spletni strani SFC so navedena obstoječa profesionalna združenja s kontakti in morebitnimi povezavami na njihovo spletno stran. </w:t>
      </w:r>
    </w:p>
    <w:p w14:paraId="0EB7C80A" w14:textId="77777777" w:rsidR="002846BD" w:rsidRPr="00F247C3" w:rsidRDefault="002846BD" w:rsidP="00465505">
      <w:pPr>
        <w:jc w:val="both"/>
        <w:rPr>
          <w:rFonts w:asciiTheme="minorHAnsi" w:hAnsiTheme="minorHAnsi" w:cstheme="minorHAnsi"/>
          <w:b/>
          <w:bCs/>
          <w:highlight w:val="yellow"/>
        </w:rPr>
      </w:pPr>
    </w:p>
    <w:p w14:paraId="3B81DD95" w14:textId="77777777" w:rsidR="002846BD" w:rsidRPr="00F247C3" w:rsidRDefault="002846BD" w:rsidP="00465505">
      <w:pPr>
        <w:ind w:firstLine="708"/>
        <w:jc w:val="both"/>
        <w:rPr>
          <w:rFonts w:asciiTheme="minorHAnsi" w:hAnsiTheme="minorHAnsi" w:cstheme="minorHAnsi"/>
          <w:b/>
          <w:bCs/>
        </w:rPr>
      </w:pPr>
      <w:r w:rsidRPr="00F247C3">
        <w:rPr>
          <w:rFonts w:asciiTheme="minorHAnsi" w:hAnsiTheme="minorHAnsi" w:cstheme="minorHAnsi"/>
          <w:b/>
          <w:bCs/>
        </w:rPr>
        <w:t>- RTV Slovenija</w:t>
      </w:r>
    </w:p>
    <w:p w14:paraId="001E6E95" w14:textId="77777777" w:rsidR="002846BD" w:rsidRPr="00F247C3" w:rsidRDefault="002846BD" w:rsidP="00465505">
      <w:pPr>
        <w:jc w:val="both"/>
        <w:rPr>
          <w:rFonts w:asciiTheme="minorHAnsi" w:hAnsiTheme="minorHAnsi" w:cstheme="minorHAnsi"/>
        </w:rPr>
      </w:pPr>
      <w:r w:rsidRPr="00F247C3">
        <w:rPr>
          <w:rFonts w:asciiTheme="minorHAnsi" w:hAnsiTheme="minorHAnsi" w:cstheme="minorHAnsi"/>
        </w:rPr>
        <w:t xml:space="preserve">SFC in RTV sta v preteklosti, v okviru </w:t>
      </w:r>
      <w:r w:rsidRPr="00F247C3">
        <w:rPr>
          <w:rFonts w:asciiTheme="minorHAnsi" w:hAnsiTheme="minorHAnsi" w:cstheme="minorHAnsi"/>
          <w:i/>
          <w:iCs/>
        </w:rPr>
        <w:t>Posveta o prihodnosti filma v Sloveniji</w:t>
      </w:r>
      <w:r w:rsidRPr="00F247C3">
        <w:rPr>
          <w:rFonts w:asciiTheme="minorHAnsi" w:hAnsiTheme="minorHAnsi" w:cstheme="minorHAnsi"/>
        </w:rPr>
        <w:t xml:space="preserve"> na Festivalu slovenskega filma, podpisala pismo o nameri, v katerem sta izrazila namero </w:t>
      </w:r>
    </w:p>
    <w:p w14:paraId="2A84E840"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o skrbi za promocijo in javno prikazovanje slovenskega filma in AV dejavnosti, na področju RS in v tujini. RTV bo namenila programski in oglaševalski čas za promocijo teh del;</w:t>
      </w:r>
    </w:p>
    <w:p w14:paraId="47CEB9D7"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o izmenjavi informacij in usklajevanju programske politike na področju filma in avdiovizualne dejavnosti ter sodelovanju pri projektih, ki jih bosta prepoznala kot nacionalne projekte večjega pomena in jih uvrstila v svoji srednjeročni programski strategiji;</w:t>
      </w:r>
    </w:p>
    <w:p w14:paraId="60BC461E"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o usklajevanju rokov in pogojev za sofinanciranje filmskih projektov in AV del;</w:t>
      </w:r>
    </w:p>
    <w:p w14:paraId="31DAE502"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o sodelovanju pri izobraževanju poklicev za filmsko in AV dejavnost;</w:t>
      </w:r>
    </w:p>
    <w:p w14:paraId="35905E16"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o sodelovanju pri digitizaciji slovenskih filmov in filmske dediščine;</w:t>
      </w:r>
    </w:p>
    <w:p w14:paraId="7E763C18"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 xml:space="preserve">o skupnem zavzemanju za prilagoditev filmov za gluhe in naglušne ter slepe in slabovidne; </w:t>
      </w:r>
    </w:p>
    <w:p w14:paraId="18EC5736" w14:textId="77777777" w:rsidR="002846BD" w:rsidRPr="00F247C3" w:rsidRDefault="002846BD" w:rsidP="00DC61EC">
      <w:pPr>
        <w:pStyle w:val="Odstavekseznama"/>
        <w:numPr>
          <w:ilvl w:val="0"/>
          <w:numId w:val="12"/>
        </w:numPr>
        <w:rPr>
          <w:rFonts w:asciiTheme="minorHAnsi" w:hAnsiTheme="minorHAnsi" w:cstheme="minorHAnsi"/>
        </w:rPr>
      </w:pPr>
      <w:r w:rsidRPr="00F247C3">
        <w:rPr>
          <w:rFonts w:asciiTheme="minorHAnsi" w:hAnsiTheme="minorHAnsi" w:cstheme="minorHAnsi"/>
        </w:rPr>
        <w:t>RTV bo s svojimi tehničnimi uslugami in storitvami poleg denarnih sredstev sodelovala pri produkciji filmov in AV del in bo proučila tudi možnost uvedbe tematske tedenske televizijske oddaje o filmu v okviru svojega televizijskega programa in multimedijskega portala.</w:t>
      </w:r>
    </w:p>
    <w:p w14:paraId="3DDA7B13" w14:textId="77777777" w:rsidR="002846BD" w:rsidRPr="00F247C3" w:rsidRDefault="002846BD" w:rsidP="00465505">
      <w:pPr>
        <w:rPr>
          <w:rFonts w:asciiTheme="minorHAnsi" w:hAnsiTheme="minorHAnsi" w:cstheme="minorHAnsi"/>
        </w:rPr>
      </w:pPr>
      <w:r w:rsidRPr="00F247C3">
        <w:rPr>
          <w:rFonts w:asciiTheme="minorHAnsi" w:hAnsiTheme="minorHAnsi" w:cstheme="minorHAnsi"/>
        </w:rPr>
        <w:t>Določene zaveze iz tega področja se že izvršujejo, RTV Slovenija je glavni medijski pokrovitelj FSF, sodeloval pa je tudi pri izvedbi prve Noč kratkega filma v mesecu decembru.</w:t>
      </w:r>
    </w:p>
    <w:p w14:paraId="01B0542F" w14:textId="71331D1D" w:rsidR="002846BD" w:rsidRDefault="00A52C69" w:rsidP="00465505">
      <w:pPr>
        <w:rPr>
          <w:rFonts w:asciiTheme="minorHAnsi" w:hAnsiTheme="minorHAnsi" w:cstheme="minorHAnsi"/>
        </w:rPr>
      </w:pPr>
      <w:r w:rsidRPr="00F247C3">
        <w:rPr>
          <w:rFonts w:asciiTheme="minorHAnsi" w:hAnsiTheme="minorHAnsi" w:cstheme="minorHAnsi"/>
        </w:rPr>
        <w:t>V drugi polovici leta je na pobudo Nacionalnega Sveta za kulturo začela delovati koordinacija med producenti,</w:t>
      </w:r>
      <w:r w:rsidR="000D1C3C" w:rsidRPr="00F247C3">
        <w:rPr>
          <w:rFonts w:asciiTheme="minorHAnsi" w:hAnsiTheme="minorHAnsi" w:cstheme="minorHAnsi"/>
        </w:rPr>
        <w:t xml:space="preserve"> SFC in vodstvom RTV Slovenija.</w:t>
      </w:r>
    </w:p>
    <w:p w14:paraId="50F0D2C0" w14:textId="77777777" w:rsidR="00396A47" w:rsidRPr="00F247C3" w:rsidRDefault="00396A47" w:rsidP="00465505">
      <w:pPr>
        <w:rPr>
          <w:rFonts w:asciiTheme="minorHAnsi" w:hAnsiTheme="minorHAnsi" w:cstheme="minorHAnsi"/>
        </w:rPr>
      </w:pPr>
    </w:p>
    <w:p w14:paraId="649A3F1A" w14:textId="77777777" w:rsidR="002846BD" w:rsidRPr="00F247C3" w:rsidRDefault="002846BD" w:rsidP="00DC61EC">
      <w:pPr>
        <w:pStyle w:val="Odstavekseznama"/>
        <w:numPr>
          <w:ilvl w:val="0"/>
          <w:numId w:val="12"/>
        </w:numPr>
        <w:rPr>
          <w:rFonts w:asciiTheme="minorHAnsi" w:hAnsiTheme="minorHAnsi" w:cstheme="minorHAnsi"/>
          <w:b/>
          <w:bCs/>
        </w:rPr>
      </w:pPr>
      <w:r w:rsidRPr="00F247C3">
        <w:rPr>
          <w:rFonts w:asciiTheme="minorHAnsi" w:hAnsiTheme="minorHAnsi" w:cstheme="minorHAnsi"/>
          <w:b/>
          <w:bCs/>
        </w:rPr>
        <w:t>AGRFT</w:t>
      </w:r>
    </w:p>
    <w:p w14:paraId="0C73B2D9" w14:textId="77777777" w:rsidR="002846BD" w:rsidRPr="00F247C3" w:rsidRDefault="002846BD" w:rsidP="00465505">
      <w:pPr>
        <w:rPr>
          <w:rFonts w:asciiTheme="minorHAnsi" w:hAnsiTheme="minorHAnsi" w:cstheme="minorHAnsi"/>
        </w:rPr>
      </w:pPr>
      <w:r w:rsidRPr="00F247C3">
        <w:rPr>
          <w:rFonts w:asciiTheme="minorHAnsi" w:hAnsiTheme="minorHAnsi" w:cstheme="minorHAnsi"/>
        </w:rPr>
        <w:t>SFC zgledno sodeluje tudi z AGRFT,</w:t>
      </w:r>
      <w:r w:rsidR="00A52C69" w:rsidRPr="00F247C3">
        <w:rPr>
          <w:rFonts w:asciiTheme="minorHAnsi" w:hAnsiTheme="minorHAnsi" w:cstheme="minorHAnsi"/>
        </w:rPr>
        <w:t xml:space="preserve"> pri</w:t>
      </w:r>
      <w:r w:rsidRPr="00F247C3">
        <w:rPr>
          <w:rFonts w:asciiTheme="minorHAnsi" w:hAnsiTheme="minorHAnsi" w:cstheme="minorHAnsi"/>
        </w:rPr>
        <w:t>vključevanju študentov v določene evropske pobude, kakor tudi pri predstavitvah študijskih filmov mednarodnemu občinstvu.</w:t>
      </w:r>
      <w:r w:rsidR="00A52C69" w:rsidRPr="00F247C3">
        <w:rPr>
          <w:rFonts w:asciiTheme="minorHAnsi" w:hAnsiTheme="minorHAnsi" w:cstheme="minorHAnsi"/>
        </w:rPr>
        <w:t xml:space="preserve"> V letu 2015 je v okviru Festivala </w:t>
      </w:r>
      <w:r w:rsidR="00A52C69" w:rsidRPr="00F247C3">
        <w:rPr>
          <w:rFonts w:asciiTheme="minorHAnsi" w:hAnsiTheme="minorHAnsi" w:cstheme="minorHAnsi"/>
        </w:rPr>
        <w:lastRenderedPageBreak/>
        <w:t>slovenskega filma delovala in redno oddajala AKTV (Akademska televizija), študenti akademije pa so v času festivala pripravljali dnevne oddaje in za potrebe RTV Slovenija tudi izvedli snemanje oddaje Panoptikum na temo slovenskega filma.</w:t>
      </w:r>
    </w:p>
    <w:p w14:paraId="4DA0F69D" w14:textId="77777777" w:rsidR="002846BD" w:rsidRPr="00F247C3" w:rsidRDefault="002846BD" w:rsidP="00465505">
      <w:pPr>
        <w:rPr>
          <w:rFonts w:asciiTheme="minorHAnsi" w:hAnsiTheme="minorHAnsi" w:cstheme="minorHAnsi"/>
        </w:rPr>
      </w:pPr>
    </w:p>
    <w:p w14:paraId="3321BF53" w14:textId="77777777" w:rsidR="00705C04" w:rsidRPr="00F247C3" w:rsidRDefault="00705C04" w:rsidP="00705C04">
      <w:pPr>
        <w:pStyle w:val="Naslov3"/>
        <w:spacing w:line="240" w:lineRule="auto"/>
        <w:rPr>
          <w:rFonts w:asciiTheme="minorHAnsi" w:hAnsiTheme="minorHAnsi" w:cstheme="minorHAnsi"/>
          <w:sz w:val="22"/>
          <w:szCs w:val="22"/>
        </w:rPr>
      </w:pPr>
      <w:bookmarkStart w:id="52" w:name="_Toc411610705"/>
      <w:bookmarkStart w:id="53" w:name="_Toc474766800"/>
      <w:r w:rsidRPr="00F247C3">
        <w:rPr>
          <w:rFonts w:asciiTheme="minorHAnsi" w:hAnsiTheme="minorHAnsi" w:cstheme="minorHAnsi"/>
          <w:sz w:val="22"/>
          <w:szCs w:val="22"/>
        </w:rPr>
        <w:t>Pojavnost v medijih</w:t>
      </w:r>
      <w:bookmarkEnd w:id="52"/>
      <w:bookmarkEnd w:id="53"/>
      <w:r w:rsidRPr="00F247C3">
        <w:rPr>
          <w:rFonts w:asciiTheme="minorHAnsi" w:hAnsiTheme="minorHAnsi" w:cstheme="minorHAnsi"/>
          <w:sz w:val="22"/>
          <w:szCs w:val="22"/>
        </w:rPr>
        <w:t xml:space="preserve"> </w:t>
      </w:r>
    </w:p>
    <w:p w14:paraId="30B5A846" w14:textId="77777777" w:rsidR="00705C04" w:rsidRPr="00F247C3" w:rsidRDefault="00705C04" w:rsidP="00705C04">
      <w:pPr>
        <w:spacing w:before="0" w:after="0" w:line="240" w:lineRule="auto"/>
        <w:jc w:val="both"/>
        <w:rPr>
          <w:rFonts w:asciiTheme="minorHAnsi" w:hAnsiTheme="minorHAnsi" w:cstheme="minorHAnsi"/>
        </w:rPr>
      </w:pPr>
    </w:p>
    <w:p w14:paraId="44054618" w14:textId="77777777" w:rsidR="00705C04" w:rsidRPr="00F247C3" w:rsidRDefault="00705C04" w:rsidP="00705C04">
      <w:pPr>
        <w:spacing w:before="0" w:after="0" w:line="240" w:lineRule="auto"/>
        <w:jc w:val="both"/>
        <w:rPr>
          <w:rFonts w:asciiTheme="minorHAnsi" w:hAnsiTheme="minorHAnsi" w:cstheme="minorHAnsi"/>
        </w:rPr>
      </w:pPr>
      <w:r w:rsidRPr="00F247C3">
        <w:rPr>
          <w:rFonts w:asciiTheme="minorHAnsi" w:hAnsiTheme="minorHAnsi" w:cstheme="minorHAnsi"/>
        </w:rPr>
        <w:t xml:space="preserve">Po podatkih podjetja Press Clipping d.o.o. se je v slovenskih medijih v letu 2016 geslo »Slovenski filmski center« (ter Filmski sklad RS kot njegov predhodnik) pojavilo 986 krat, geslo »slovenski film« pa 2.562 krat. </w:t>
      </w:r>
    </w:p>
    <w:p w14:paraId="195ED732" w14:textId="77777777" w:rsidR="00705C04" w:rsidRPr="00F247C3" w:rsidRDefault="00705C04" w:rsidP="00705C04">
      <w:pPr>
        <w:spacing w:before="0" w:after="0" w:line="240" w:lineRule="auto"/>
        <w:jc w:val="both"/>
        <w:rPr>
          <w:rFonts w:asciiTheme="minorHAnsi" w:hAnsiTheme="minorHAnsi" w:cstheme="minorHAnsi"/>
        </w:rPr>
      </w:pPr>
    </w:p>
    <w:p w14:paraId="66724FC9" w14:textId="77777777" w:rsidR="00705C04" w:rsidRPr="00F247C3" w:rsidRDefault="00705C04" w:rsidP="00705C04">
      <w:pPr>
        <w:spacing w:line="240" w:lineRule="auto"/>
        <w:jc w:val="both"/>
        <w:rPr>
          <w:rFonts w:asciiTheme="minorHAnsi" w:hAnsiTheme="minorHAnsi" w:cstheme="minorHAnsi"/>
        </w:rPr>
      </w:pPr>
      <w:r w:rsidRPr="00F247C3">
        <w:rPr>
          <w:rFonts w:asciiTheme="minorHAnsi" w:hAnsiTheme="minorHAnsi" w:cstheme="minorHAnsi"/>
        </w:rPr>
        <w:t xml:space="preserve">Glede na tip medija je bil največji del pojavnosti ključnih besed v spletnih medijih (44%), sledijo tiskani mediji (34%), tiskova agencija (9%), ter radio in televizija z vsak po 7%. </w:t>
      </w:r>
    </w:p>
    <w:p w14:paraId="4A6BBBD1" w14:textId="77777777" w:rsidR="00705C04" w:rsidRPr="00F247C3" w:rsidRDefault="00705C04" w:rsidP="00705C04">
      <w:pPr>
        <w:spacing w:line="240" w:lineRule="auto"/>
        <w:jc w:val="both"/>
        <w:rPr>
          <w:rFonts w:asciiTheme="minorHAnsi" w:hAnsiTheme="minorHAnsi" w:cstheme="minorHAnsi"/>
        </w:rPr>
      </w:pPr>
    </w:p>
    <w:p w14:paraId="22112D0D" w14:textId="77777777" w:rsidR="00705C04" w:rsidRPr="00F247C3" w:rsidRDefault="00705C04" w:rsidP="00705C04">
      <w:pPr>
        <w:spacing w:line="240" w:lineRule="auto"/>
        <w:jc w:val="both"/>
        <w:rPr>
          <w:rFonts w:asciiTheme="minorHAnsi" w:hAnsiTheme="minorHAnsi" w:cstheme="minorHAnsi"/>
        </w:rPr>
      </w:pPr>
      <w:r w:rsidRPr="00F247C3">
        <w:rPr>
          <w:rFonts w:asciiTheme="minorHAnsi" w:hAnsiTheme="minorHAnsi" w:cstheme="minorHAnsi"/>
        </w:rPr>
        <w:t xml:space="preserve">Glede na posamezen medij pa so se v letu 2016 ključne besede največkrat pojavljale na spletnih portalih </w:t>
      </w:r>
      <w:hyperlink r:id="rId81" w:history="1">
        <w:r w:rsidRPr="00F247C3">
          <w:rPr>
            <w:rStyle w:val="Hiperpovezava"/>
            <w:rFonts w:asciiTheme="minorHAnsi" w:hAnsiTheme="minorHAnsi" w:cstheme="minorHAnsi"/>
          </w:rPr>
          <w:t>www.sta.si</w:t>
        </w:r>
      </w:hyperlink>
      <w:r w:rsidRPr="00F247C3">
        <w:rPr>
          <w:rFonts w:asciiTheme="minorHAnsi" w:hAnsiTheme="minorHAnsi" w:cstheme="minorHAnsi"/>
        </w:rPr>
        <w:t xml:space="preserve"> ter </w:t>
      </w:r>
      <w:hyperlink r:id="rId82" w:history="1">
        <w:r w:rsidRPr="00F247C3">
          <w:rPr>
            <w:rStyle w:val="Hiperpovezava"/>
            <w:rFonts w:asciiTheme="minorHAnsi" w:hAnsiTheme="minorHAnsi" w:cstheme="minorHAnsi"/>
          </w:rPr>
          <w:t>www.rtvslo.si</w:t>
        </w:r>
      </w:hyperlink>
      <w:r w:rsidRPr="00F247C3">
        <w:rPr>
          <w:rFonts w:asciiTheme="minorHAnsi" w:hAnsiTheme="minorHAnsi" w:cstheme="minorHAnsi"/>
        </w:rPr>
        <w:t xml:space="preserve">, sledijo Radio Slovenija 1, TV Slovenija 1, spletni portal </w:t>
      </w:r>
      <w:hyperlink r:id="rId83" w:history="1">
        <w:r w:rsidRPr="00F247C3">
          <w:rPr>
            <w:rStyle w:val="Hiperpovezava"/>
            <w:rFonts w:asciiTheme="minorHAnsi" w:hAnsiTheme="minorHAnsi" w:cstheme="minorHAnsi"/>
          </w:rPr>
          <w:t>www.delo.si</w:t>
        </w:r>
      </w:hyperlink>
      <w:r w:rsidRPr="00F247C3">
        <w:rPr>
          <w:rFonts w:asciiTheme="minorHAnsi" w:hAnsiTheme="minorHAnsi" w:cstheme="minorHAnsi"/>
        </w:rPr>
        <w:t xml:space="preserve">; sledijo tiskani mediji Delo, Večer, Dnevnik in Primorske novice. </w:t>
      </w:r>
    </w:p>
    <w:p w14:paraId="07FA0353" w14:textId="77777777" w:rsidR="002846BD" w:rsidRPr="00F247C3" w:rsidRDefault="002846BD" w:rsidP="00465505">
      <w:pPr>
        <w:spacing w:after="0"/>
        <w:jc w:val="both"/>
        <w:rPr>
          <w:rFonts w:asciiTheme="minorHAnsi" w:hAnsiTheme="minorHAnsi" w:cstheme="minorHAnsi"/>
          <w:highlight w:val="yellow"/>
        </w:rPr>
      </w:pPr>
    </w:p>
    <w:p w14:paraId="1D5E3217" w14:textId="77777777" w:rsidR="002846BD" w:rsidRPr="00F247C3" w:rsidRDefault="002846BD" w:rsidP="00465505">
      <w:pPr>
        <w:spacing w:after="0"/>
        <w:jc w:val="both"/>
        <w:rPr>
          <w:rFonts w:asciiTheme="minorHAnsi" w:hAnsiTheme="minorHAnsi" w:cstheme="minorHAnsi"/>
          <w:b/>
        </w:rPr>
      </w:pPr>
      <w:r w:rsidRPr="00F247C3">
        <w:rPr>
          <w:rFonts w:asciiTheme="minorHAnsi" w:hAnsiTheme="minorHAnsi" w:cstheme="minorHAnsi"/>
          <w:b/>
        </w:rPr>
        <w:t>FACEBOOK</w:t>
      </w:r>
      <w:r w:rsidR="002A65C7" w:rsidRPr="00F247C3">
        <w:rPr>
          <w:rFonts w:asciiTheme="minorHAnsi" w:hAnsiTheme="minorHAnsi" w:cstheme="minorHAnsi"/>
          <w:b/>
        </w:rPr>
        <w:t xml:space="preserve"> </w:t>
      </w:r>
    </w:p>
    <w:p w14:paraId="41B452E7" w14:textId="77777777" w:rsidR="002846BD" w:rsidRPr="00F247C3" w:rsidRDefault="002846BD" w:rsidP="00465505">
      <w:pPr>
        <w:spacing w:after="0"/>
        <w:jc w:val="both"/>
        <w:rPr>
          <w:rFonts w:asciiTheme="minorHAnsi" w:hAnsiTheme="minorHAnsi" w:cstheme="minorHAnsi"/>
        </w:rPr>
      </w:pPr>
      <w:r w:rsidRPr="00F247C3">
        <w:rPr>
          <w:rFonts w:asciiTheme="minorHAnsi" w:hAnsiTheme="minorHAnsi" w:cstheme="minorHAnsi"/>
        </w:rPr>
        <w:t>22. maja 2013 je Slovenski filmski center ustvaril Facebook profil. Na strani se nahajajo osnovne informacije o SFC, datum ustanovitve agencije, kontaktne osebe, e-mail naslovi in telefonske številke, uradne ure in poslovni čas.</w:t>
      </w:r>
    </w:p>
    <w:p w14:paraId="3DDD4AC0" w14:textId="77777777" w:rsidR="002846BD" w:rsidRPr="00F247C3" w:rsidRDefault="002846BD" w:rsidP="00465505">
      <w:pPr>
        <w:spacing w:before="0" w:after="0"/>
        <w:jc w:val="both"/>
        <w:rPr>
          <w:rFonts w:asciiTheme="minorHAnsi" w:hAnsiTheme="minorHAnsi" w:cstheme="minorHAnsi"/>
        </w:rPr>
      </w:pPr>
    </w:p>
    <w:p w14:paraId="6D8971A0" w14:textId="77777777" w:rsidR="002846BD" w:rsidRPr="00F247C3" w:rsidRDefault="003C3197" w:rsidP="00465505">
      <w:pPr>
        <w:spacing w:before="0" w:after="0"/>
        <w:jc w:val="both"/>
        <w:rPr>
          <w:rFonts w:asciiTheme="minorHAnsi" w:hAnsiTheme="minorHAnsi" w:cstheme="minorHAnsi"/>
        </w:rPr>
      </w:pPr>
      <w:r w:rsidRPr="00F247C3">
        <w:rPr>
          <w:rFonts w:asciiTheme="minorHAnsi" w:hAnsiTheme="minorHAnsi" w:cstheme="minorHAnsi"/>
        </w:rPr>
        <w:t>S</w:t>
      </w:r>
      <w:r w:rsidR="002846BD" w:rsidRPr="00F247C3">
        <w:rPr>
          <w:rFonts w:asciiTheme="minorHAnsi" w:hAnsiTheme="minorHAnsi" w:cstheme="minorHAnsi"/>
        </w:rPr>
        <w:t xml:space="preserve">kupno število sledilcev konec leta </w:t>
      </w:r>
      <w:r w:rsidRPr="00F247C3">
        <w:rPr>
          <w:rFonts w:asciiTheme="minorHAnsi" w:hAnsiTheme="minorHAnsi" w:cstheme="minorHAnsi"/>
        </w:rPr>
        <w:t xml:space="preserve">2016 </w:t>
      </w:r>
      <w:r w:rsidR="002846BD" w:rsidRPr="00F247C3">
        <w:rPr>
          <w:rFonts w:asciiTheme="minorHAnsi" w:hAnsiTheme="minorHAnsi" w:cstheme="minorHAnsi"/>
        </w:rPr>
        <w:t xml:space="preserve">je bilo </w:t>
      </w:r>
      <w:r w:rsidRPr="00F247C3">
        <w:rPr>
          <w:rFonts w:asciiTheme="minorHAnsi" w:hAnsiTheme="minorHAnsi" w:cstheme="minorHAnsi"/>
        </w:rPr>
        <w:t>2026, skoraj 600 več kot lani. Med sledilci jih je velika večina</w:t>
      </w:r>
      <w:r w:rsidR="002846BD" w:rsidRPr="00F247C3">
        <w:rPr>
          <w:rFonts w:asciiTheme="minorHAnsi" w:hAnsiTheme="minorHAnsi" w:cstheme="minorHAnsi"/>
        </w:rPr>
        <w:t xml:space="preserve"> iz Slovenije, </w:t>
      </w:r>
      <w:r w:rsidR="00AC66E3" w:rsidRPr="00F247C3">
        <w:rPr>
          <w:rFonts w:asciiTheme="minorHAnsi" w:hAnsiTheme="minorHAnsi" w:cstheme="minorHAnsi"/>
        </w:rPr>
        <w:t>prevladujejo pa mlajši od 35 let</w:t>
      </w:r>
      <w:r w:rsidR="002846BD" w:rsidRPr="00F247C3">
        <w:rPr>
          <w:rFonts w:asciiTheme="minorHAnsi" w:hAnsiTheme="minorHAnsi" w:cstheme="minorHAnsi"/>
        </w:rPr>
        <w:t xml:space="preserve">. </w:t>
      </w:r>
    </w:p>
    <w:p w14:paraId="4CD90B13" w14:textId="77777777" w:rsidR="002846BD" w:rsidRPr="00F247C3" w:rsidRDefault="002846BD" w:rsidP="00465505">
      <w:pPr>
        <w:spacing w:before="0" w:after="0"/>
        <w:jc w:val="both"/>
        <w:rPr>
          <w:rFonts w:asciiTheme="minorHAnsi" w:hAnsiTheme="minorHAnsi" w:cstheme="minorHAnsi"/>
        </w:rPr>
      </w:pPr>
    </w:p>
    <w:p w14:paraId="3D8AACCC" w14:textId="77777777" w:rsidR="00AA6E1F"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 xml:space="preserve">SFC redno poroča o sodelovanju slovenskih filmov na festivalih, o nagradah ter o statistikah gledanosti slovenskega filma, najbolj brane </w:t>
      </w:r>
      <w:r w:rsidR="00AA6E1F" w:rsidRPr="00F247C3">
        <w:rPr>
          <w:rFonts w:asciiTheme="minorHAnsi" w:hAnsiTheme="minorHAnsi" w:cstheme="minorHAnsi"/>
        </w:rPr>
        <w:t xml:space="preserve">pa so objave povezane z razpisi, posebnimi dogodki (npr. Noč kratkih filmov), zabeležen je tudi velik interes za objavo o sodelovanju filma Nočna ptica na festivalu Sundance. </w:t>
      </w:r>
    </w:p>
    <w:p w14:paraId="0C13E03C" w14:textId="77777777" w:rsidR="00AA6E1F" w:rsidRPr="00F247C3" w:rsidRDefault="00AA6E1F" w:rsidP="00465505">
      <w:pPr>
        <w:spacing w:before="0" w:after="0"/>
        <w:jc w:val="both"/>
        <w:rPr>
          <w:rFonts w:asciiTheme="minorHAnsi" w:hAnsiTheme="minorHAnsi" w:cstheme="minorHAnsi"/>
        </w:rPr>
      </w:pPr>
    </w:p>
    <w:p w14:paraId="718E1444" w14:textId="77777777" w:rsidR="002846BD" w:rsidRPr="00F247C3" w:rsidRDefault="002846BD" w:rsidP="000D1C3C">
      <w:pPr>
        <w:spacing w:before="0" w:after="0"/>
        <w:jc w:val="both"/>
        <w:rPr>
          <w:rFonts w:asciiTheme="minorHAnsi" w:hAnsiTheme="minorHAnsi" w:cstheme="minorHAnsi"/>
        </w:rPr>
      </w:pPr>
      <w:r w:rsidRPr="00F247C3">
        <w:rPr>
          <w:rFonts w:asciiTheme="minorHAnsi" w:hAnsiTheme="minorHAnsi" w:cstheme="minorHAnsi"/>
        </w:rPr>
        <w:t xml:space="preserve">SFC z naslovno sliko spremlja aktualno dogajanje v slovenskem filmskem prostoru – običajno z napovedjo filmov, festivalov in ostalih dogodkov. Objave so v slovenskem in angleškem jeziku. </w:t>
      </w:r>
      <w:r w:rsidR="00505D95" w:rsidRPr="00F247C3">
        <w:rPr>
          <w:rFonts w:asciiTheme="minorHAnsi" w:hAnsiTheme="minorHAnsi" w:cstheme="minorHAnsi"/>
        </w:rPr>
        <w:t>Facebook profil Slovenskega filmskega centra je na podlagi ocen uporabnikov ocenjen s 5.0.</w:t>
      </w:r>
    </w:p>
    <w:p w14:paraId="72AC76ED" w14:textId="77777777" w:rsidR="002846BD" w:rsidRPr="00F247C3" w:rsidRDefault="002846BD" w:rsidP="00465505">
      <w:pPr>
        <w:pStyle w:val="Naslov3"/>
        <w:rPr>
          <w:rFonts w:asciiTheme="minorHAnsi" w:hAnsiTheme="minorHAnsi" w:cstheme="minorHAnsi"/>
          <w:sz w:val="28"/>
          <w:szCs w:val="28"/>
        </w:rPr>
      </w:pPr>
      <w:bookmarkStart w:id="54" w:name="_Toc474766801"/>
      <w:r w:rsidRPr="00F247C3">
        <w:rPr>
          <w:rFonts w:asciiTheme="minorHAnsi" w:hAnsiTheme="minorHAnsi" w:cstheme="minorHAnsi"/>
          <w:sz w:val="28"/>
          <w:szCs w:val="28"/>
        </w:rPr>
        <w:t>Kadri</w:t>
      </w:r>
      <w:bookmarkEnd w:id="54"/>
      <w:r w:rsidR="00795FB7" w:rsidRPr="00F247C3">
        <w:rPr>
          <w:rFonts w:asciiTheme="minorHAnsi" w:hAnsiTheme="minorHAnsi" w:cstheme="minorHAnsi"/>
          <w:sz w:val="28"/>
          <w:szCs w:val="28"/>
        </w:rPr>
        <w:t xml:space="preserve"> </w:t>
      </w:r>
    </w:p>
    <w:p w14:paraId="5D5B569C" w14:textId="77777777" w:rsidR="00EA6294" w:rsidRPr="00F247C3" w:rsidRDefault="00EA6294" w:rsidP="00465505">
      <w:pPr>
        <w:spacing w:before="0" w:after="0"/>
        <w:jc w:val="both"/>
        <w:rPr>
          <w:rFonts w:asciiTheme="minorHAnsi" w:hAnsiTheme="minorHAnsi" w:cstheme="minorHAnsi"/>
          <w:highlight w:val="yellow"/>
        </w:rPr>
      </w:pPr>
    </w:p>
    <w:p w14:paraId="141689E6" w14:textId="77777777"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Na dan 31.12.201</w:t>
      </w:r>
      <w:r w:rsidR="00E15383" w:rsidRPr="00F247C3">
        <w:rPr>
          <w:rFonts w:asciiTheme="minorHAnsi" w:hAnsiTheme="minorHAnsi" w:cstheme="minorHAnsi"/>
        </w:rPr>
        <w:t>6</w:t>
      </w:r>
      <w:r w:rsidRPr="00F247C3">
        <w:rPr>
          <w:rFonts w:asciiTheme="minorHAnsi" w:hAnsiTheme="minorHAnsi" w:cstheme="minorHAnsi"/>
        </w:rPr>
        <w:t xml:space="preserve"> je bilo na agenciji </w:t>
      </w:r>
      <w:r w:rsidR="003A50E7" w:rsidRPr="00F247C3">
        <w:rPr>
          <w:rFonts w:asciiTheme="minorHAnsi" w:hAnsiTheme="minorHAnsi" w:cstheme="minorHAnsi"/>
        </w:rPr>
        <w:t xml:space="preserve">zaposlenih </w:t>
      </w:r>
      <w:r w:rsidR="00A52C69" w:rsidRPr="00F247C3">
        <w:rPr>
          <w:rFonts w:asciiTheme="minorHAnsi" w:hAnsiTheme="minorHAnsi" w:cstheme="minorHAnsi"/>
        </w:rPr>
        <w:t>7</w:t>
      </w:r>
      <w:r w:rsidRPr="00F247C3">
        <w:rPr>
          <w:rFonts w:asciiTheme="minorHAnsi" w:hAnsiTheme="minorHAnsi" w:cstheme="minorHAnsi"/>
        </w:rPr>
        <w:t xml:space="preserve"> javnih uslužbencev, od tega s</w:t>
      </w:r>
      <w:r w:rsidR="00F36BCB" w:rsidRPr="00F247C3">
        <w:rPr>
          <w:rFonts w:asciiTheme="minorHAnsi" w:hAnsiTheme="minorHAnsi" w:cstheme="minorHAnsi"/>
        </w:rPr>
        <w:t>o trije za določen čas, ostali pa za nedoločen čas (direktor</w:t>
      </w:r>
      <w:r w:rsidR="00987046" w:rsidRPr="00F247C3">
        <w:rPr>
          <w:rFonts w:asciiTheme="minorHAnsi" w:hAnsiTheme="minorHAnsi" w:cstheme="minorHAnsi"/>
        </w:rPr>
        <w:t>ica</w:t>
      </w:r>
      <w:r w:rsidR="00F36BCB" w:rsidRPr="00F247C3">
        <w:rPr>
          <w:rFonts w:asciiTheme="minorHAnsi" w:hAnsiTheme="minorHAnsi" w:cstheme="minorHAnsi"/>
        </w:rPr>
        <w:t xml:space="preserve"> in dve strokovni sodelavki).</w:t>
      </w:r>
      <w:r w:rsidRPr="00F247C3">
        <w:rPr>
          <w:rFonts w:asciiTheme="minorHAnsi" w:hAnsiTheme="minorHAnsi" w:cstheme="minorHAnsi"/>
        </w:rPr>
        <w:t xml:space="preserve"> Povprečno število zaposlenih na podlagi ur ob koncu obračunskega obdobja je bilo </w:t>
      </w:r>
      <w:r w:rsidR="00540A4A" w:rsidRPr="00F247C3">
        <w:rPr>
          <w:rFonts w:asciiTheme="minorHAnsi" w:hAnsiTheme="minorHAnsi" w:cstheme="minorHAnsi"/>
        </w:rPr>
        <w:t>6,</w:t>
      </w:r>
      <w:r w:rsidR="0059159E" w:rsidRPr="00F247C3">
        <w:rPr>
          <w:rFonts w:asciiTheme="minorHAnsi" w:hAnsiTheme="minorHAnsi" w:cstheme="minorHAnsi"/>
        </w:rPr>
        <w:t>5</w:t>
      </w:r>
      <w:r w:rsidR="00540A4A" w:rsidRPr="00F247C3">
        <w:rPr>
          <w:rFonts w:asciiTheme="minorHAnsi" w:hAnsiTheme="minorHAnsi" w:cstheme="minorHAnsi"/>
        </w:rPr>
        <w:t>8</w:t>
      </w:r>
      <w:r w:rsidRPr="00F247C3">
        <w:rPr>
          <w:rFonts w:asciiTheme="minorHAnsi" w:hAnsiTheme="minorHAnsi" w:cstheme="minorHAnsi"/>
        </w:rPr>
        <w:t xml:space="preserve"> zaposlenih. Vsi z</w:t>
      </w:r>
      <w:r w:rsidR="00F36BCB" w:rsidRPr="00F247C3">
        <w:rPr>
          <w:rFonts w:asciiTheme="minorHAnsi" w:hAnsiTheme="minorHAnsi" w:cstheme="minorHAnsi"/>
        </w:rPr>
        <w:t>aposleni na agenciji v letu 201</w:t>
      </w:r>
      <w:r w:rsidR="00E15383" w:rsidRPr="00F247C3">
        <w:rPr>
          <w:rFonts w:asciiTheme="minorHAnsi" w:hAnsiTheme="minorHAnsi" w:cstheme="minorHAnsi"/>
        </w:rPr>
        <w:t>6</w:t>
      </w:r>
      <w:r w:rsidRPr="00F247C3">
        <w:rPr>
          <w:rFonts w:asciiTheme="minorHAnsi" w:hAnsiTheme="minorHAnsi" w:cstheme="minorHAnsi"/>
        </w:rPr>
        <w:t xml:space="preserve"> so imeli univerzitetno izobrazbo, ki je ustrezala zahtevani izobrazbi za zasedena delovna mesta. </w:t>
      </w:r>
    </w:p>
    <w:p w14:paraId="3FB4ED42" w14:textId="77777777" w:rsidR="002846BD" w:rsidRPr="00F247C3" w:rsidRDefault="002846BD" w:rsidP="00465505">
      <w:pPr>
        <w:spacing w:before="0" w:after="0"/>
        <w:jc w:val="both"/>
        <w:rPr>
          <w:rFonts w:asciiTheme="minorHAnsi" w:hAnsiTheme="minorHAnsi" w:cstheme="minorHAnsi"/>
        </w:rPr>
      </w:pPr>
    </w:p>
    <w:p w14:paraId="1AFED95E" w14:textId="3D00FA92" w:rsidR="0059159E" w:rsidRPr="00F247C3" w:rsidRDefault="0059159E" w:rsidP="00465505">
      <w:pPr>
        <w:spacing w:before="0" w:after="0"/>
        <w:jc w:val="both"/>
        <w:rPr>
          <w:rFonts w:asciiTheme="minorHAnsi" w:hAnsiTheme="minorHAnsi" w:cstheme="minorHAnsi"/>
        </w:rPr>
      </w:pPr>
      <w:r w:rsidRPr="00F247C3">
        <w:rPr>
          <w:rFonts w:asciiTheme="minorHAnsi" w:hAnsiTheme="minorHAnsi" w:cstheme="minorHAnsi"/>
        </w:rPr>
        <w:t>30.6.2016 je potekel mandat dir</w:t>
      </w:r>
      <w:r w:rsidR="000D1C3C" w:rsidRPr="00F247C3">
        <w:rPr>
          <w:rFonts w:asciiTheme="minorHAnsi" w:hAnsiTheme="minorHAnsi" w:cstheme="minorHAnsi"/>
        </w:rPr>
        <w:t xml:space="preserve">ektorju Jožku Rutarju. </w:t>
      </w:r>
      <w:r w:rsidR="00FA694F" w:rsidRPr="00F247C3">
        <w:rPr>
          <w:rFonts w:asciiTheme="minorHAnsi" w:hAnsiTheme="minorHAnsi" w:cstheme="minorHAnsi"/>
        </w:rPr>
        <w:t xml:space="preserve">6. julija 2016 </w:t>
      </w:r>
      <w:r w:rsidRPr="00F247C3">
        <w:rPr>
          <w:rFonts w:asciiTheme="minorHAnsi" w:hAnsiTheme="minorHAnsi" w:cstheme="minorHAnsi"/>
        </w:rPr>
        <w:t>je Vlada imenovala za v.d. direktorico Nerino Turk</w:t>
      </w:r>
      <w:r w:rsidR="00FA694F" w:rsidRPr="00F247C3">
        <w:rPr>
          <w:rFonts w:asciiTheme="minorHAnsi" w:hAnsiTheme="minorHAnsi" w:cstheme="minorHAnsi"/>
        </w:rPr>
        <w:t>ović</w:t>
      </w:r>
      <w:r w:rsidRPr="00F247C3">
        <w:rPr>
          <w:rFonts w:asciiTheme="minorHAnsi" w:hAnsiTheme="minorHAnsi" w:cstheme="minorHAnsi"/>
        </w:rPr>
        <w:t xml:space="preserve"> Kocjančič, sicer redno zaposleno na SFC. V obdobju od 1.7. do 30.11.2016 </w:t>
      </w:r>
      <w:r w:rsidRPr="00F247C3">
        <w:rPr>
          <w:rFonts w:asciiTheme="minorHAnsi" w:hAnsiTheme="minorHAnsi" w:cstheme="minorHAnsi"/>
        </w:rPr>
        <w:lastRenderedPageBreak/>
        <w:t>je SFC deloval le z 6 zaposlenimi. S 1.12.2016 je</w:t>
      </w:r>
      <w:r w:rsidR="00FA694F" w:rsidRPr="00F247C3">
        <w:rPr>
          <w:rFonts w:asciiTheme="minorHAnsi" w:hAnsiTheme="minorHAnsi" w:cstheme="minorHAnsi"/>
        </w:rPr>
        <w:t xml:space="preserve"> na</w:t>
      </w:r>
      <w:r w:rsidRPr="00F247C3">
        <w:rPr>
          <w:rFonts w:asciiTheme="minorHAnsi" w:hAnsiTheme="minorHAnsi" w:cstheme="minorHAnsi"/>
        </w:rPr>
        <w:t xml:space="preserve"> delovno mesto direktorice za obdobje 5 let nastopila Nataša Bučar.</w:t>
      </w:r>
    </w:p>
    <w:p w14:paraId="3DE59D33" w14:textId="77777777" w:rsidR="00F36BCB" w:rsidRPr="00F247C3" w:rsidRDefault="00F36BCB" w:rsidP="00465505">
      <w:pPr>
        <w:spacing w:before="0" w:after="0"/>
        <w:jc w:val="both"/>
        <w:rPr>
          <w:rFonts w:asciiTheme="minorHAnsi" w:hAnsiTheme="minorHAnsi" w:cstheme="minorHAnsi"/>
        </w:rPr>
      </w:pPr>
    </w:p>
    <w:p w14:paraId="2CCC9441" w14:textId="699977AC"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Povprečna bruto plača v letu 201</w:t>
      </w:r>
      <w:r w:rsidR="0059159E" w:rsidRPr="00F247C3">
        <w:rPr>
          <w:rFonts w:asciiTheme="minorHAnsi" w:hAnsiTheme="minorHAnsi" w:cstheme="minorHAnsi"/>
        </w:rPr>
        <w:t>6</w:t>
      </w:r>
      <w:r w:rsidRPr="00F247C3">
        <w:rPr>
          <w:rFonts w:asciiTheme="minorHAnsi" w:hAnsiTheme="minorHAnsi" w:cstheme="minorHAnsi"/>
        </w:rPr>
        <w:t xml:space="preserve"> je na agenciji znašala </w:t>
      </w:r>
      <w:r w:rsidR="00362C1C" w:rsidRPr="00F247C3">
        <w:rPr>
          <w:rFonts w:asciiTheme="minorHAnsi" w:hAnsiTheme="minorHAnsi" w:cstheme="minorHAnsi"/>
        </w:rPr>
        <w:t>1.8</w:t>
      </w:r>
      <w:r w:rsidR="0059159E" w:rsidRPr="00F247C3">
        <w:rPr>
          <w:rFonts w:asciiTheme="minorHAnsi" w:hAnsiTheme="minorHAnsi" w:cstheme="minorHAnsi"/>
        </w:rPr>
        <w:t>84</w:t>
      </w:r>
      <w:r w:rsidRPr="00F247C3">
        <w:rPr>
          <w:rFonts w:asciiTheme="minorHAnsi" w:hAnsiTheme="minorHAnsi" w:cstheme="minorHAnsi"/>
        </w:rPr>
        <w:t>,</w:t>
      </w:r>
      <w:r w:rsidR="0059159E" w:rsidRPr="00F247C3">
        <w:rPr>
          <w:rFonts w:asciiTheme="minorHAnsi" w:hAnsiTheme="minorHAnsi" w:cstheme="minorHAnsi"/>
        </w:rPr>
        <w:t>8</w:t>
      </w:r>
      <w:r w:rsidR="00362C1C" w:rsidRPr="00F247C3">
        <w:rPr>
          <w:rFonts w:asciiTheme="minorHAnsi" w:hAnsiTheme="minorHAnsi" w:cstheme="minorHAnsi"/>
        </w:rPr>
        <w:t>7</w:t>
      </w:r>
      <w:r w:rsidRPr="00F247C3">
        <w:rPr>
          <w:rFonts w:asciiTheme="minorHAnsi" w:hAnsiTheme="minorHAnsi" w:cstheme="minorHAnsi"/>
        </w:rPr>
        <w:t xml:space="preserve"> </w:t>
      </w:r>
      <w:r w:rsidR="006F7F2D" w:rsidRPr="00F247C3">
        <w:rPr>
          <w:rFonts w:asciiTheme="minorHAnsi" w:hAnsiTheme="minorHAnsi" w:cstheme="minorHAnsi"/>
        </w:rPr>
        <w:t>€.</w:t>
      </w:r>
      <w:r w:rsidRPr="00F247C3">
        <w:rPr>
          <w:rFonts w:asciiTheme="minorHAnsi" w:hAnsiTheme="minorHAnsi" w:cstheme="minorHAnsi"/>
        </w:rPr>
        <w:t xml:space="preserve"> </w:t>
      </w:r>
    </w:p>
    <w:p w14:paraId="3F605C94" w14:textId="77777777" w:rsidR="002846BD" w:rsidRPr="00F247C3" w:rsidRDefault="002846BD" w:rsidP="00465505">
      <w:pPr>
        <w:spacing w:before="0" w:after="0"/>
        <w:jc w:val="both"/>
        <w:rPr>
          <w:rFonts w:asciiTheme="minorHAnsi" w:hAnsiTheme="minorHAnsi" w:cstheme="minorHAnsi"/>
        </w:rPr>
      </w:pPr>
    </w:p>
    <w:p w14:paraId="6ECC60DF" w14:textId="77777777"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Agencija ima dve notranji organizacijski enoti, in sicer:</w:t>
      </w:r>
    </w:p>
    <w:p w14:paraId="31AD3350" w14:textId="77777777" w:rsidR="002846BD" w:rsidRPr="00F247C3" w:rsidRDefault="002846BD" w:rsidP="00DC61EC">
      <w:pPr>
        <w:numPr>
          <w:ilvl w:val="0"/>
          <w:numId w:val="13"/>
        </w:numPr>
        <w:spacing w:before="0" w:after="0"/>
        <w:jc w:val="both"/>
        <w:rPr>
          <w:rFonts w:asciiTheme="minorHAnsi" w:hAnsiTheme="minorHAnsi" w:cstheme="minorHAnsi"/>
        </w:rPr>
      </w:pPr>
      <w:r w:rsidRPr="00F247C3">
        <w:rPr>
          <w:rFonts w:asciiTheme="minorHAnsi" w:hAnsiTheme="minorHAnsi" w:cstheme="minorHAnsi"/>
        </w:rPr>
        <w:t xml:space="preserve">Poslovno upravljavski oddelek in </w:t>
      </w:r>
    </w:p>
    <w:p w14:paraId="5C9657E8" w14:textId="77777777" w:rsidR="002846BD" w:rsidRPr="00F247C3" w:rsidRDefault="002846BD" w:rsidP="00465505">
      <w:pPr>
        <w:numPr>
          <w:ilvl w:val="0"/>
          <w:numId w:val="13"/>
        </w:numPr>
        <w:spacing w:before="0" w:after="0"/>
        <w:jc w:val="both"/>
        <w:rPr>
          <w:rFonts w:asciiTheme="minorHAnsi" w:hAnsiTheme="minorHAnsi" w:cstheme="minorHAnsi"/>
        </w:rPr>
      </w:pPr>
      <w:r w:rsidRPr="00F247C3">
        <w:rPr>
          <w:rFonts w:asciiTheme="minorHAnsi" w:hAnsiTheme="minorHAnsi" w:cstheme="minorHAnsi"/>
        </w:rPr>
        <w:t>Programski oddelek.</w:t>
      </w:r>
    </w:p>
    <w:p w14:paraId="0EB742F0" w14:textId="77777777"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Poleg direktorja agencije sta bila v le</w:t>
      </w:r>
      <w:r w:rsidR="00E37BFA" w:rsidRPr="00F247C3">
        <w:rPr>
          <w:rFonts w:asciiTheme="minorHAnsi" w:hAnsiTheme="minorHAnsi" w:cstheme="minorHAnsi"/>
        </w:rPr>
        <w:t>tu 201</w:t>
      </w:r>
      <w:r w:rsidR="0059159E" w:rsidRPr="00F247C3">
        <w:rPr>
          <w:rFonts w:asciiTheme="minorHAnsi" w:hAnsiTheme="minorHAnsi" w:cstheme="minorHAnsi"/>
        </w:rPr>
        <w:t>6</w:t>
      </w:r>
      <w:r w:rsidRPr="00F247C3">
        <w:rPr>
          <w:rFonts w:asciiTheme="minorHAnsi" w:hAnsiTheme="minorHAnsi" w:cstheme="minorHAnsi"/>
        </w:rPr>
        <w:t xml:space="preserve"> v Poslovno upravljavskem oddelku zaposlena še </w:t>
      </w:r>
      <w:r w:rsidR="00C16EC0" w:rsidRPr="00F247C3">
        <w:rPr>
          <w:rFonts w:asciiTheme="minorHAnsi" w:hAnsiTheme="minorHAnsi" w:cstheme="minorHAnsi"/>
        </w:rPr>
        <w:t>dva</w:t>
      </w:r>
      <w:r w:rsidRPr="00F247C3">
        <w:rPr>
          <w:rFonts w:asciiTheme="minorHAnsi" w:hAnsiTheme="minorHAnsi" w:cstheme="minorHAnsi"/>
        </w:rPr>
        <w:t xml:space="preserve"> javn</w:t>
      </w:r>
      <w:r w:rsidR="00C16EC0" w:rsidRPr="00F247C3">
        <w:rPr>
          <w:rFonts w:asciiTheme="minorHAnsi" w:hAnsiTheme="minorHAnsi" w:cstheme="minorHAnsi"/>
        </w:rPr>
        <w:t>a</w:t>
      </w:r>
      <w:r w:rsidRPr="00F247C3">
        <w:rPr>
          <w:rFonts w:asciiTheme="minorHAnsi" w:hAnsiTheme="minorHAnsi" w:cstheme="minorHAnsi"/>
        </w:rPr>
        <w:t xml:space="preserve"> uslužbenc</w:t>
      </w:r>
      <w:r w:rsidR="00C16EC0" w:rsidRPr="00F247C3">
        <w:rPr>
          <w:rFonts w:asciiTheme="minorHAnsi" w:hAnsiTheme="minorHAnsi" w:cstheme="minorHAnsi"/>
        </w:rPr>
        <w:t>a</w:t>
      </w:r>
      <w:r w:rsidRPr="00F247C3">
        <w:rPr>
          <w:rFonts w:asciiTheme="minorHAnsi" w:hAnsiTheme="minorHAnsi" w:cstheme="minorHAnsi"/>
        </w:rPr>
        <w:t xml:space="preserve">, v Programskem oddelku pa </w:t>
      </w:r>
      <w:r w:rsidR="00A52C69" w:rsidRPr="00F247C3">
        <w:rPr>
          <w:rFonts w:asciiTheme="minorHAnsi" w:hAnsiTheme="minorHAnsi" w:cstheme="minorHAnsi"/>
        </w:rPr>
        <w:t>štiri</w:t>
      </w:r>
      <w:r w:rsidR="0059159E" w:rsidRPr="00F247C3">
        <w:rPr>
          <w:rFonts w:asciiTheme="minorHAnsi" w:hAnsiTheme="minorHAnsi" w:cstheme="minorHAnsi"/>
        </w:rPr>
        <w:t>.</w:t>
      </w:r>
    </w:p>
    <w:p w14:paraId="278FBAFE" w14:textId="77777777"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V letu 201</w:t>
      </w:r>
      <w:r w:rsidR="0059159E" w:rsidRPr="00F247C3">
        <w:rPr>
          <w:rFonts w:asciiTheme="minorHAnsi" w:hAnsiTheme="minorHAnsi" w:cstheme="minorHAnsi"/>
        </w:rPr>
        <w:t>6</w:t>
      </w:r>
      <w:r w:rsidRPr="00F247C3">
        <w:rPr>
          <w:rFonts w:asciiTheme="minorHAnsi" w:hAnsiTheme="minorHAnsi" w:cstheme="minorHAnsi"/>
        </w:rPr>
        <w:t xml:space="preserve"> je bilo med zaposlenimi</w:t>
      </w:r>
      <w:r w:rsidR="00DB20F6" w:rsidRPr="00F247C3">
        <w:rPr>
          <w:rFonts w:asciiTheme="minorHAnsi" w:hAnsiTheme="minorHAnsi" w:cstheme="minorHAnsi"/>
        </w:rPr>
        <w:t xml:space="preserve"> </w:t>
      </w:r>
      <w:r w:rsidR="006D2289" w:rsidRPr="00F247C3">
        <w:rPr>
          <w:rFonts w:asciiTheme="minorHAnsi" w:hAnsiTheme="minorHAnsi" w:cstheme="minorHAnsi"/>
        </w:rPr>
        <w:t>1</w:t>
      </w:r>
      <w:r w:rsidR="00DB20F6" w:rsidRPr="00F247C3">
        <w:rPr>
          <w:rFonts w:asciiTheme="minorHAnsi" w:hAnsiTheme="minorHAnsi" w:cstheme="minorHAnsi"/>
        </w:rPr>
        <w:t>.</w:t>
      </w:r>
      <w:r w:rsidR="006D2289" w:rsidRPr="00F247C3">
        <w:rPr>
          <w:rFonts w:asciiTheme="minorHAnsi" w:hAnsiTheme="minorHAnsi" w:cstheme="minorHAnsi"/>
        </w:rPr>
        <w:t>848</w:t>
      </w:r>
      <w:r w:rsidRPr="00F247C3">
        <w:rPr>
          <w:rFonts w:asciiTheme="minorHAnsi" w:hAnsiTheme="minorHAnsi" w:cstheme="minorHAnsi"/>
        </w:rPr>
        <w:t xml:space="preserve"> ur odsotnosti. Za </w:t>
      </w:r>
      <w:r w:rsidR="006D2289" w:rsidRPr="00F247C3">
        <w:rPr>
          <w:rFonts w:asciiTheme="minorHAnsi" w:hAnsiTheme="minorHAnsi" w:cstheme="minorHAnsi"/>
        </w:rPr>
        <w:t>216</w:t>
      </w:r>
      <w:r w:rsidR="00DB20F6" w:rsidRPr="00F247C3">
        <w:rPr>
          <w:rFonts w:asciiTheme="minorHAnsi" w:hAnsiTheme="minorHAnsi" w:cstheme="minorHAnsi"/>
        </w:rPr>
        <w:t xml:space="preserve"> </w:t>
      </w:r>
      <w:r w:rsidRPr="00F247C3">
        <w:rPr>
          <w:rFonts w:asciiTheme="minorHAnsi" w:hAnsiTheme="minorHAnsi" w:cstheme="minorHAnsi"/>
        </w:rPr>
        <w:t>ur je razlog bolezen, drugo je pa bilo koriščenje rednega letnega dopusta</w:t>
      </w:r>
      <w:r w:rsidR="00DB20F6" w:rsidRPr="00F247C3">
        <w:rPr>
          <w:rFonts w:asciiTheme="minorHAnsi" w:hAnsiTheme="minorHAnsi" w:cstheme="minorHAnsi"/>
        </w:rPr>
        <w:t xml:space="preserve"> in prazniki</w:t>
      </w:r>
      <w:r w:rsidRPr="00F247C3">
        <w:rPr>
          <w:rFonts w:asciiTheme="minorHAnsi" w:hAnsiTheme="minorHAnsi" w:cstheme="minorHAnsi"/>
        </w:rPr>
        <w:t xml:space="preserve">. </w:t>
      </w:r>
      <w:r w:rsidR="006D2289" w:rsidRPr="00F247C3">
        <w:rPr>
          <w:rFonts w:asciiTheme="minorHAnsi" w:hAnsiTheme="minorHAnsi" w:cstheme="minorHAnsi"/>
        </w:rPr>
        <w:t>Koriščenih e bilo tudi 24 ur izrednega dopusta (razlog: selitev).</w:t>
      </w:r>
      <w:r w:rsidR="000451A5" w:rsidRPr="00F247C3">
        <w:rPr>
          <w:rFonts w:asciiTheme="minorHAnsi" w:hAnsiTheme="minorHAnsi" w:cstheme="minorHAnsi"/>
        </w:rPr>
        <w:t xml:space="preserve">  </w:t>
      </w:r>
    </w:p>
    <w:p w14:paraId="500578E4" w14:textId="6F30C3F6"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Med letom smo izplačali 1</w:t>
      </w:r>
      <w:r w:rsidR="00E15383" w:rsidRPr="00F247C3">
        <w:rPr>
          <w:rFonts w:asciiTheme="minorHAnsi" w:hAnsiTheme="minorHAnsi" w:cstheme="minorHAnsi"/>
        </w:rPr>
        <w:t>95</w:t>
      </w:r>
      <w:r w:rsidRPr="00F247C3">
        <w:rPr>
          <w:rFonts w:asciiTheme="minorHAnsi" w:hAnsiTheme="minorHAnsi" w:cstheme="minorHAnsi"/>
        </w:rPr>
        <w:t>.</w:t>
      </w:r>
      <w:r w:rsidR="00E15383" w:rsidRPr="00F247C3">
        <w:rPr>
          <w:rFonts w:asciiTheme="minorHAnsi" w:hAnsiTheme="minorHAnsi" w:cstheme="minorHAnsi"/>
        </w:rPr>
        <w:t>560,50</w:t>
      </w:r>
      <w:r w:rsidR="008A365B" w:rsidRPr="00F247C3">
        <w:rPr>
          <w:rFonts w:asciiTheme="minorHAnsi" w:hAnsiTheme="minorHAnsi" w:cstheme="minorHAnsi"/>
        </w:rPr>
        <w:t xml:space="preserve"> € </w:t>
      </w:r>
      <w:r w:rsidRPr="00F247C3">
        <w:rPr>
          <w:rFonts w:asciiTheme="minorHAnsi" w:hAnsiTheme="minorHAnsi" w:cstheme="minorHAnsi"/>
        </w:rPr>
        <w:t>za stroške dela. V breme proračuna je bilo izplačano 10</w:t>
      </w:r>
      <w:r w:rsidR="00E15383" w:rsidRPr="00F247C3">
        <w:rPr>
          <w:rFonts w:asciiTheme="minorHAnsi" w:hAnsiTheme="minorHAnsi" w:cstheme="minorHAnsi"/>
        </w:rPr>
        <w:t>1</w:t>
      </w:r>
      <w:r w:rsidRPr="00F247C3">
        <w:rPr>
          <w:rFonts w:asciiTheme="minorHAnsi" w:hAnsiTheme="minorHAnsi" w:cstheme="minorHAnsi"/>
        </w:rPr>
        <w:t>.</w:t>
      </w:r>
      <w:r w:rsidR="009872BB" w:rsidRPr="00F247C3">
        <w:rPr>
          <w:rFonts w:asciiTheme="minorHAnsi" w:hAnsiTheme="minorHAnsi" w:cstheme="minorHAnsi"/>
        </w:rPr>
        <w:t>139</w:t>
      </w:r>
      <w:r w:rsidR="008A365B" w:rsidRPr="00F247C3">
        <w:rPr>
          <w:rFonts w:asciiTheme="minorHAnsi" w:hAnsiTheme="minorHAnsi" w:cstheme="minorHAnsi"/>
        </w:rPr>
        <w:t xml:space="preserve"> € </w:t>
      </w:r>
      <w:r w:rsidRPr="00F247C3">
        <w:rPr>
          <w:rFonts w:asciiTheme="minorHAnsi" w:hAnsiTheme="minorHAnsi" w:cstheme="minorHAnsi"/>
        </w:rPr>
        <w:t>(trije zapo</w:t>
      </w:r>
      <w:r w:rsidR="00C16EC0" w:rsidRPr="00F247C3">
        <w:rPr>
          <w:rFonts w:asciiTheme="minorHAnsi" w:hAnsiTheme="minorHAnsi" w:cstheme="minorHAnsi"/>
        </w:rPr>
        <w:t xml:space="preserve">sleni), </w:t>
      </w:r>
      <w:r w:rsidRPr="00F247C3">
        <w:rPr>
          <w:rFonts w:asciiTheme="minorHAnsi" w:hAnsiTheme="minorHAnsi" w:cstheme="minorHAnsi"/>
        </w:rPr>
        <w:t xml:space="preserve">v breme prihodkov ustvarjenih pri opravljanju javne dejavnosti je bilo izplačano </w:t>
      </w:r>
      <w:r w:rsidR="009872BB" w:rsidRPr="00F247C3">
        <w:rPr>
          <w:rFonts w:asciiTheme="minorHAnsi" w:hAnsiTheme="minorHAnsi" w:cstheme="minorHAnsi"/>
        </w:rPr>
        <w:t>88</w:t>
      </w:r>
      <w:r w:rsidR="00C16EC0" w:rsidRPr="00F247C3">
        <w:rPr>
          <w:rFonts w:asciiTheme="minorHAnsi" w:hAnsiTheme="minorHAnsi" w:cstheme="minorHAnsi"/>
        </w:rPr>
        <w:t>.2</w:t>
      </w:r>
      <w:r w:rsidR="009872BB" w:rsidRPr="00F247C3">
        <w:rPr>
          <w:rFonts w:asciiTheme="minorHAnsi" w:hAnsiTheme="minorHAnsi" w:cstheme="minorHAnsi"/>
        </w:rPr>
        <w:t>18</w:t>
      </w:r>
      <w:r w:rsidRPr="00F247C3">
        <w:rPr>
          <w:rFonts w:asciiTheme="minorHAnsi" w:hAnsiTheme="minorHAnsi" w:cstheme="minorHAnsi"/>
        </w:rPr>
        <w:t xml:space="preserve"> EUR, </w:t>
      </w:r>
      <w:r w:rsidR="00C16EC0" w:rsidRPr="00F247C3">
        <w:rPr>
          <w:rFonts w:asciiTheme="minorHAnsi" w:hAnsiTheme="minorHAnsi" w:cstheme="minorHAnsi"/>
        </w:rPr>
        <w:t>in v</w:t>
      </w:r>
      <w:r w:rsidRPr="00F247C3">
        <w:rPr>
          <w:rFonts w:asciiTheme="minorHAnsi" w:hAnsiTheme="minorHAnsi" w:cstheme="minorHAnsi"/>
        </w:rPr>
        <w:t xml:space="preserve"> breme tržnih prihodkov je bilo izplačano </w:t>
      </w:r>
      <w:r w:rsidR="00C16EC0" w:rsidRPr="00F247C3">
        <w:rPr>
          <w:rFonts w:asciiTheme="minorHAnsi" w:hAnsiTheme="minorHAnsi" w:cstheme="minorHAnsi"/>
        </w:rPr>
        <w:t>6</w:t>
      </w:r>
      <w:r w:rsidRPr="00F247C3">
        <w:rPr>
          <w:rFonts w:asciiTheme="minorHAnsi" w:hAnsiTheme="minorHAnsi" w:cstheme="minorHAnsi"/>
        </w:rPr>
        <w:t>.</w:t>
      </w:r>
      <w:r w:rsidR="009872BB" w:rsidRPr="00F247C3">
        <w:rPr>
          <w:rFonts w:asciiTheme="minorHAnsi" w:hAnsiTheme="minorHAnsi" w:cstheme="minorHAnsi"/>
        </w:rPr>
        <w:t>203</w:t>
      </w:r>
      <w:r w:rsidRPr="00F247C3">
        <w:rPr>
          <w:rFonts w:asciiTheme="minorHAnsi" w:hAnsiTheme="minorHAnsi" w:cstheme="minorHAnsi"/>
        </w:rPr>
        <w:t xml:space="preserve"> </w:t>
      </w:r>
      <w:r w:rsidR="006F7F2D" w:rsidRPr="00F247C3">
        <w:rPr>
          <w:rFonts w:asciiTheme="minorHAnsi" w:hAnsiTheme="minorHAnsi" w:cstheme="minorHAnsi"/>
        </w:rPr>
        <w:t>€.</w:t>
      </w:r>
    </w:p>
    <w:p w14:paraId="7CFB9BC4" w14:textId="3CDAA6C9" w:rsidR="00E37BFA" w:rsidRPr="00F247C3" w:rsidRDefault="00E37BFA" w:rsidP="00465505">
      <w:pPr>
        <w:spacing w:before="0" w:after="0"/>
        <w:jc w:val="both"/>
        <w:rPr>
          <w:rFonts w:asciiTheme="minorHAnsi" w:hAnsiTheme="minorHAnsi" w:cstheme="minorHAnsi"/>
        </w:rPr>
      </w:pPr>
      <w:r w:rsidRPr="00F247C3">
        <w:rPr>
          <w:rFonts w:asciiTheme="minorHAnsi" w:hAnsiTheme="minorHAnsi" w:cstheme="minorHAnsi"/>
        </w:rPr>
        <w:t xml:space="preserve">Konec leta nam je Ministrstvo za delo izdalo dopolnilno odločbo, s katerim nam je odobrilo </w:t>
      </w:r>
      <w:r w:rsidR="009872BB" w:rsidRPr="00F247C3">
        <w:rPr>
          <w:rFonts w:asciiTheme="minorHAnsi" w:hAnsiTheme="minorHAnsi" w:cstheme="minorHAnsi"/>
        </w:rPr>
        <w:t>5</w:t>
      </w:r>
      <w:r w:rsidRPr="00F247C3">
        <w:rPr>
          <w:rFonts w:asciiTheme="minorHAnsi" w:hAnsiTheme="minorHAnsi" w:cstheme="minorHAnsi"/>
        </w:rPr>
        <w:t>.1</w:t>
      </w:r>
      <w:r w:rsidR="009872BB" w:rsidRPr="00F247C3">
        <w:rPr>
          <w:rFonts w:asciiTheme="minorHAnsi" w:hAnsiTheme="minorHAnsi" w:cstheme="minorHAnsi"/>
        </w:rPr>
        <w:t>46</w:t>
      </w:r>
      <w:r w:rsidR="008A365B" w:rsidRPr="00F247C3">
        <w:rPr>
          <w:rFonts w:asciiTheme="minorHAnsi" w:hAnsiTheme="minorHAnsi" w:cstheme="minorHAnsi"/>
        </w:rPr>
        <w:t xml:space="preserve"> € </w:t>
      </w:r>
      <w:r w:rsidR="009872BB" w:rsidRPr="00F247C3">
        <w:rPr>
          <w:rFonts w:asciiTheme="minorHAnsi" w:hAnsiTheme="minorHAnsi" w:cstheme="minorHAnsi"/>
        </w:rPr>
        <w:t xml:space="preserve">dodatnih sredstev za kritje stroškov pri </w:t>
      </w:r>
      <w:r w:rsidRPr="00F247C3">
        <w:rPr>
          <w:rFonts w:asciiTheme="minorHAnsi" w:hAnsiTheme="minorHAnsi" w:cstheme="minorHAnsi"/>
        </w:rPr>
        <w:t>odprav</w:t>
      </w:r>
      <w:r w:rsidR="009872BB" w:rsidRPr="00F247C3">
        <w:rPr>
          <w:rFonts w:asciiTheme="minorHAnsi" w:hAnsiTheme="minorHAnsi" w:cstheme="minorHAnsi"/>
        </w:rPr>
        <w:t>i</w:t>
      </w:r>
      <w:r w:rsidRPr="00F247C3">
        <w:rPr>
          <w:rFonts w:asciiTheme="minorHAnsi" w:hAnsiTheme="minorHAnsi" w:cstheme="minorHAnsi"/>
        </w:rPr>
        <w:t xml:space="preserve"> nesorazmerij v plačah</w:t>
      </w:r>
      <w:r w:rsidR="009872BB" w:rsidRPr="00F247C3">
        <w:rPr>
          <w:rFonts w:asciiTheme="minorHAnsi" w:hAnsiTheme="minorHAnsi" w:cstheme="minorHAnsi"/>
        </w:rPr>
        <w:t>.</w:t>
      </w:r>
    </w:p>
    <w:p w14:paraId="5B939F58" w14:textId="2B3D2E95" w:rsidR="00C16EC0" w:rsidRPr="00F247C3" w:rsidRDefault="002846BD" w:rsidP="000451A5">
      <w:pPr>
        <w:jc w:val="both"/>
        <w:rPr>
          <w:rFonts w:asciiTheme="minorHAnsi" w:hAnsiTheme="minorHAnsi" w:cstheme="minorHAnsi"/>
        </w:rPr>
      </w:pPr>
      <w:r w:rsidRPr="00F247C3">
        <w:rPr>
          <w:rFonts w:asciiTheme="minorHAnsi" w:hAnsiTheme="minorHAnsi" w:cstheme="minorHAnsi"/>
        </w:rPr>
        <w:t>V obračunskem delu so stroški dela evidentirani v višini 1</w:t>
      </w:r>
      <w:r w:rsidR="00C25486" w:rsidRPr="00F247C3">
        <w:rPr>
          <w:rFonts w:asciiTheme="minorHAnsi" w:hAnsiTheme="minorHAnsi" w:cstheme="minorHAnsi"/>
        </w:rPr>
        <w:t>9</w:t>
      </w:r>
      <w:r w:rsidR="006D2289" w:rsidRPr="00F247C3">
        <w:rPr>
          <w:rFonts w:asciiTheme="minorHAnsi" w:hAnsiTheme="minorHAnsi" w:cstheme="minorHAnsi"/>
        </w:rPr>
        <w:t>7</w:t>
      </w:r>
      <w:r w:rsidRPr="00F247C3">
        <w:rPr>
          <w:rFonts w:asciiTheme="minorHAnsi" w:hAnsiTheme="minorHAnsi" w:cstheme="minorHAnsi"/>
        </w:rPr>
        <w:t>.</w:t>
      </w:r>
      <w:r w:rsidR="00C25486" w:rsidRPr="00F247C3">
        <w:rPr>
          <w:rFonts w:asciiTheme="minorHAnsi" w:hAnsiTheme="minorHAnsi" w:cstheme="minorHAnsi"/>
        </w:rPr>
        <w:t>7</w:t>
      </w:r>
      <w:r w:rsidR="006D2289" w:rsidRPr="00F247C3">
        <w:rPr>
          <w:rFonts w:asciiTheme="minorHAnsi" w:hAnsiTheme="minorHAnsi" w:cstheme="minorHAnsi"/>
        </w:rPr>
        <w:t>83</w:t>
      </w:r>
      <w:r w:rsidRPr="00F247C3">
        <w:rPr>
          <w:rFonts w:asciiTheme="minorHAnsi" w:hAnsiTheme="minorHAnsi" w:cstheme="minorHAnsi"/>
        </w:rPr>
        <w:t xml:space="preserve"> </w:t>
      </w:r>
      <w:r w:rsidR="006F7F2D" w:rsidRPr="00F247C3">
        <w:rPr>
          <w:rFonts w:asciiTheme="minorHAnsi" w:hAnsiTheme="minorHAnsi" w:cstheme="minorHAnsi"/>
        </w:rPr>
        <w:t>€.</w:t>
      </w:r>
      <w:r w:rsidRPr="00F247C3">
        <w:rPr>
          <w:rFonts w:asciiTheme="minorHAnsi" w:hAnsiTheme="minorHAnsi" w:cstheme="minorHAnsi"/>
        </w:rPr>
        <w:t xml:space="preserve"> </w:t>
      </w:r>
    </w:p>
    <w:p w14:paraId="4954D799" w14:textId="77777777" w:rsidR="002846BD" w:rsidRPr="00F247C3" w:rsidRDefault="000E448A" w:rsidP="002846BD">
      <w:pPr>
        <w:pStyle w:val="Naslov3"/>
        <w:spacing w:line="240" w:lineRule="auto"/>
        <w:rPr>
          <w:rFonts w:asciiTheme="minorHAnsi" w:hAnsiTheme="minorHAnsi" w:cstheme="minorHAnsi"/>
          <w:color w:val="FF0000"/>
          <w:sz w:val="28"/>
          <w:szCs w:val="28"/>
        </w:rPr>
      </w:pPr>
      <w:bookmarkStart w:id="55" w:name="_Toc474766802"/>
      <w:r w:rsidRPr="00F247C3">
        <w:rPr>
          <w:rFonts w:asciiTheme="minorHAnsi" w:hAnsiTheme="minorHAnsi" w:cstheme="minorHAnsi"/>
          <w:sz w:val="28"/>
          <w:szCs w:val="28"/>
        </w:rPr>
        <w:t>Investicije</w:t>
      </w:r>
      <w:bookmarkEnd w:id="55"/>
    </w:p>
    <w:p w14:paraId="56DFE03F" w14:textId="77777777" w:rsidR="000E448A" w:rsidRPr="00F247C3" w:rsidRDefault="000E448A" w:rsidP="002846BD">
      <w:pPr>
        <w:spacing w:before="0" w:after="0" w:line="240" w:lineRule="auto"/>
        <w:jc w:val="both"/>
        <w:rPr>
          <w:rFonts w:asciiTheme="minorHAnsi" w:hAnsiTheme="minorHAnsi" w:cstheme="minorHAnsi"/>
        </w:rPr>
      </w:pPr>
    </w:p>
    <w:p w14:paraId="04007304" w14:textId="77777777" w:rsidR="00AF1C06" w:rsidRDefault="002846BD" w:rsidP="00A65E99">
      <w:pPr>
        <w:spacing w:before="0" w:after="0" w:line="240" w:lineRule="auto"/>
        <w:jc w:val="both"/>
        <w:rPr>
          <w:rFonts w:asciiTheme="minorHAnsi" w:hAnsiTheme="minorHAnsi" w:cstheme="minorHAnsi"/>
        </w:rPr>
      </w:pPr>
      <w:r w:rsidRPr="00F247C3">
        <w:rPr>
          <w:rFonts w:asciiTheme="minorHAnsi" w:hAnsiTheme="minorHAnsi" w:cstheme="minorHAnsi"/>
        </w:rPr>
        <w:t>V letu 201</w:t>
      </w:r>
      <w:r w:rsidR="006D2289" w:rsidRPr="00F247C3">
        <w:rPr>
          <w:rFonts w:asciiTheme="minorHAnsi" w:hAnsiTheme="minorHAnsi" w:cstheme="minorHAnsi"/>
        </w:rPr>
        <w:t>6</w:t>
      </w:r>
      <w:r w:rsidR="00A65E99">
        <w:rPr>
          <w:rFonts w:asciiTheme="minorHAnsi" w:hAnsiTheme="minorHAnsi" w:cstheme="minorHAnsi"/>
        </w:rPr>
        <w:t xml:space="preserve"> smo nabavili za 20.059 € nove opreme (v glavnem računalniške)</w:t>
      </w:r>
      <w:r w:rsidR="00AF1C06">
        <w:rPr>
          <w:rFonts w:asciiTheme="minorHAnsi" w:hAnsiTheme="minorHAnsi" w:cstheme="minorHAnsi"/>
        </w:rPr>
        <w:t>.</w:t>
      </w:r>
      <w:r w:rsidR="00A65E99">
        <w:rPr>
          <w:rFonts w:asciiTheme="minorHAnsi" w:hAnsiTheme="minorHAnsi" w:cstheme="minorHAnsi"/>
        </w:rPr>
        <w:t xml:space="preserve"> </w:t>
      </w:r>
    </w:p>
    <w:p w14:paraId="351170BC" w14:textId="79E9FFF0" w:rsidR="00A65E99" w:rsidRDefault="00A65E99" w:rsidP="00A65E99">
      <w:pPr>
        <w:spacing w:before="0" w:after="0" w:line="240" w:lineRule="auto"/>
        <w:jc w:val="both"/>
        <w:rPr>
          <w:rFonts w:asciiTheme="minorHAnsi" w:hAnsiTheme="minorHAnsi" w:cstheme="minorHAnsi"/>
        </w:rPr>
      </w:pPr>
      <w:r w:rsidRPr="00F247C3">
        <w:rPr>
          <w:rFonts w:asciiTheme="minorHAnsi" w:hAnsiTheme="minorHAnsi" w:cstheme="minorHAnsi"/>
        </w:rPr>
        <w:t xml:space="preserve">Izvedli smo tudi digitalizacijo starih filmov Dolina miru in Sedmina, </w:t>
      </w:r>
      <w:r w:rsidR="00AF1C06">
        <w:rPr>
          <w:rFonts w:asciiTheme="minorHAnsi" w:hAnsiTheme="minorHAnsi" w:cstheme="minorHAnsi"/>
        </w:rPr>
        <w:t>v višini</w:t>
      </w:r>
      <w:r w:rsidRPr="00F247C3">
        <w:rPr>
          <w:rFonts w:asciiTheme="minorHAnsi" w:hAnsiTheme="minorHAnsi" w:cstheme="minorHAnsi"/>
        </w:rPr>
        <w:t xml:space="preserve"> 32.678 €.</w:t>
      </w:r>
      <w:r w:rsidR="00AF1C06">
        <w:rPr>
          <w:rFonts w:asciiTheme="minorHAnsi" w:hAnsiTheme="minorHAnsi" w:cstheme="minorHAnsi"/>
        </w:rPr>
        <w:t xml:space="preserve"> Iz proračuna smo dobili v ta namen 19.638 €. Razliko, smo poleg nakupa opreme krili iz presežka prihodkov nad odhodki, ki je bil po sklepu Vlade namenjen za razvoj in opravljanje dejavnosti.</w:t>
      </w:r>
    </w:p>
    <w:p w14:paraId="210C96A5" w14:textId="77777777" w:rsidR="00AF1C06" w:rsidRPr="00F247C3" w:rsidRDefault="00AF1C06" w:rsidP="00A65E99">
      <w:pPr>
        <w:spacing w:before="0" w:after="0" w:line="240" w:lineRule="auto"/>
        <w:jc w:val="both"/>
        <w:rPr>
          <w:rFonts w:asciiTheme="minorHAnsi" w:hAnsiTheme="minorHAnsi" w:cstheme="minorHAnsi"/>
        </w:rPr>
      </w:pPr>
    </w:p>
    <w:p w14:paraId="40CFF1D4" w14:textId="77777777" w:rsidR="002846BD" w:rsidRPr="00F247C3" w:rsidRDefault="000E448A" w:rsidP="002846BD">
      <w:pPr>
        <w:pStyle w:val="Naslov3"/>
        <w:spacing w:line="240" w:lineRule="auto"/>
        <w:rPr>
          <w:rFonts w:asciiTheme="minorHAnsi" w:hAnsiTheme="minorHAnsi" w:cstheme="minorHAnsi"/>
          <w:color w:val="FF0000"/>
          <w:sz w:val="28"/>
          <w:szCs w:val="28"/>
        </w:rPr>
      </w:pPr>
      <w:bookmarkStart w:id="56" w:name="_Toc474766803"/>
      <w:r w:rsidRPr="00F247C3">
        <w:rPr>
          <w:rFonts w:asciiTheme="minorHAnsi" w:hAnsiTheme="minorHAnsi" w:cstheme="minorHAnsi"/>
          <w:sz w:val="28"/>
          <w:szCs w:val="28"/>
        </w:rPr>
        <w:t>Notranji nadzor poslovanja</w:t>
      </w:r>
      <w:bookmarkEnd w:id="56"/>
      <w:r w:rsidR="002A65C7" w:rsidRPr="00F247C3">
        <w:rPr>
          <w:rFonts w:asciiTheme="minorHAnsi" w:hAnsiTheme="minorHAnsi" w:cstheme="minorHAnsi"/>
          <w:sz w:val="28"/>
          <w:szCs w:val="28"/>
        </w:rPr>
        <w:t xml:space="preserve"> </w:t>
      </w:r>
    </w:p>
    <w:p w14:paraId="047D372C" w14:textId="77777777" w:rsidR="002846BD" w:rsidRPr="00F247C3" w:rsidRDefault="002846BD" w:rsidP="002846BD">
      <w:pPr>
        <w:spacing w:line="240" w:lineRule="auto"/>
        <w:rPr>
          <w:rFonts w:asciiTheme="minorHAnsi" w:hAnsiTheme="minorHAnsi" w:cstheme="minorHAnsi"/>
        </w:rPr>
      </w:pPr>
    </w:p>
    <w:p w14:paraId="52BA4EB4" w14:textId="77777777" w:rsidR="002846BD" w:rsidRPr="00F247C3" w:rsidRDefault="002846BD" w:rsidP="00465505">
      <w:pPr>
        <w:spacing w:before="0" w:after="0"/>
        <w:jc w:val="both"/>
        <w:rPr>
          <w:rFonts w:asciiTheme="minorHAnsi" w:hAnsiTheme="minorHAnsi" w:cstheme="minorHAnsi"/>
        </w:rPr>
      </w:pPr>
      <w:r w:rsidRPr="00F247C3">
        <w:rPr>
          <w:rFonts w:asciiTheme="minorHAnsi" w:hAnsiTheme="minorHAnsi" w:cstheme="minorHAnsi"/>
        </w:rPr>
        <w:t>V skladu z določili Zakona o javnih agencijah je SFC v letu 201</w:t>
      </w:r>
      <w:r w:rsidR="00C25486" w:rsidRPr="00F247C3">
        <w:rPr>
          <w:rFonts w:asciiTheme="minorHAnsi" w:hAnsiTheme="minorHAnsi" w:cstheme="minorHAnsi"/>
        </w:rPr>
        <w:t>6</w:t>
      </w:r>
      <w:r w:rsidRPr="00F247C3">
        <w:rPr>
          <w:rFonts w:asciiTheme="minorHAnsi" w:hAnsiTheme="minorHAnsi" w:cstheme="minorHAnsi"/>
        </w:rPr>
        <w:t xml:space="preserve"> izvedel tudi notranji nadzor poslovanja. Za notranji nadzor poslovanja je bila izbrana družba BDO Revizija d.o.o.. </w:t>
      </w:r>
      <w:r w:rsidR="00D16BA1" w:rsidRPr="00F247C3">
        <w:rPr>
          <w:rFonts w:asciiTheme="minorHAnsi" w:hAnsiTheme="minorHAnsi" w:cstheme="minorHAnsi"/>
        </w:rPr>
        <w:t xml:space="preserve">Preverjanje so osredotočili na nadzor </w:t>
      </w:r>
      <w:r w:rsidR="00C25486" w:rsidRPr="00F247C3">
        <w:rPr>
          <w:rFonts w:asciiTheme="minorHAnsi" w:hAnsiTheme="minorHAnsi" w:cstheme="minorHAnsi"/>
        </w:rPr>
        <w:t>izplačila potnih stroškov in reprezentance.</w:t>
      </w:r>
      <w:r w:rsidRPr="00F247C3">
        <w:rPr>
          <w:rFonts w:asciiTheme="minorHAnsi" w:hAnsiTheme="minorHAnsi" w:cstheme="minorHAnsi"/>
        </w:rPr>
        <w:t xml:space="preserve"> V skladu s pogodbo so izvedli naslednje notranje revizijske posle:</w:t>
      </w:r>
    </w:p>
    <w:p w14:paraId="506A2050" w14:textId="77777777" w:rsidR="00EA024A" w:rsidRPr="00F247C3" w:rsidRDefault="00EA024A" w:rsidP="00465505">
      <w:pPr>
        <w:spacing w:before="0" w:after="0"/>
        <w:jc w:val="both"/>
        <w:rPr>
          <w:rFonts w:asciiTheme="minorHAnsi" w:hAnsiTheme="minorHAnsi" w:cstheme="minorHAnsi"/>
        </w:rPr>
      </w:pPr>
    </w:p>
    <w:p w14:paraId="12667D80" w14:textId="77777777" w:rsidR="007124C2" w:rsidRPr="00F247C3" w:rsidRDefault="007124C2" w:rsidP="00DC61EC">
      <w:pPr>
        <w:numPr>
          <w:ilvl w:val="0"/>
          <w:numId w:val="13"/>
        </w:numPr>
        <w:spacing w:before="0" w:after="0"/>
        <w:jc w:val="both"/>
        <w:rPr>
          <w:rFonts w:asciiTheme="minorHAnsi" w:hAnsiTheme="minorHAnsi" w:cstheme="minorHAnsi"/>
        </w:rPr>
      </w:pPr>
      <w:r w:rsidRPr="00F247C3">
        <w:rPr>
          <w:rFonts w:asciiTheme="minorHAnsi" w:hAnsiTheme="minorHAnsi" w:cstheme="minorHAnsi"/>
        </w:rPr>
        <w:t>Se seznanili s kontrolnim okoljem SFC s poudarkom na delu, ki se nanaša na potne stroške in stroške reprezentance;</w:t>
      </w:r>
    </w:p>
    <w:p w14:paraId="00E94237" w14:textId="77777777" w:rsidR="007124C2" w:rsidRPr="00F247C3" w:rsidRDefault="007124C2" w:rsidP="00DC61EC">
      <w:pPr>
        <w:numPr>
          <w:ilvl w:val="0"/>
          <w:numId w:val="13"/>
        </w:numPr>
        <w:spacing w:before="0" w:after="0"/>
        <w:jc w:val="both"/>
        <w:rPr>
          <w:rFonts w:asciiTheme="minorHAnsi" w:hAnsiTheme="minorHAnsi" w:cstheme="minorHAnsi"/>
        </w:rPr>
      </w:pPr>
      <w:r w:rsidRPr="00F247C3">
        <w:rPr>
          <w:rFonts w:asciiTheme="minorHAnsi" w:hAnsiTheme="minorHAnsi" w:cstheme="minorHAnsi"/>
        </w:rPr>
        <w:t>Se seznanili z identificiranimi tveganji v okviru revidiranega procesa;</w:t>
      </w:r>
    </w:p>
    <w:p w14:paraId="0F9DD9A0" w14:textId="77777777" w:rsidR="007124C2" w:rsidRPr="00F247C3" w:rsidRDefault="007124C2" w:rsidP="00DC61EC">
      <w:pPr>
        <w:numPr>
          <w:ilvl w:val="0"/>
          <w:numId w:val="13"/>
        </w:numPr>
        <w:spacing w:before="0" w:after="0"/>
        <w:jc w:val="both"/>
        <w:rPr>
          <w:rFonts w:asciiTheme="minorHAnsi" w:hAnsiTheme="minorHAnsi" w:cstheme="minorHAnsi"/>
        </w:rPr>
      </w:pPr>
      <w:r w:rsidRPr="00F247C3">
        <w:rPr>
          <w:rFonts w:asciiTheme="minorHAnsi" w:hAnsiTheme="minorHAnsi" w:cstheme="minorHAnsi"/>
        </w:rPr>
        <w:t>Se seznanili z notranjimi kontrolami, ki jih SFC izvaja z namenom znižanja identificiranih tveganj na sprejemljivo raven;</w:t>
      </w:r>
    </w:p>
    <w:p w14:paraId="35B297F5" w14:textId="77777777" w:rsidR="007124C2" w:rsidRPr="00F247C3" w:rsidRDefault="007124C2" w:rsidP="00100CB0">
      <w:pPr>
        <w:numPr>
          <w:ilvl w:val="0"/>
          <w:numId w:val="13"/>
        </w:numPr>
        <w:spacing w:before="0" w:after="0"/>
        <w:jc w:val="both"/>
        <w:rPr>
          <w:rFonts w:asciiTheme="minorHAnsi" w:hAnsiTheme="minorHAnsi" w:cstheme="minorHAnsi"/>
        </w:rPr>
      </w:pPr>
      <w:r w:rsidRPr="00F247C3">
        <w:rPr>
          <w:rFonts w:asciiTheme="minorHAnsi" w:hAnsiTheme="minorHAnsi" w:cstheme="minorHAnsi"/>
        </w:rPr>
        <w:t>Opravili test obstoječih notranjih kontrol in</w:t>
      </w:r>
    </w:p>
    <w:p w14:paraId="1F7C6643" w14:textId="77777777" w:rsidR="002846BD" w:rsidRPr="00F247C3" w:rsidRDefault="007124C2" w:rsidP="00100CB0">
      <w:pPr>
        <w:numPr>
          <w:ilvl w:val="0"/>
          <w:numId w:val="13"/>
        </w:numPr>
        <w:spacing w:before="0" w:after="0"/>
        <w:jc w:val="both"/>
        <w:rPr>
          <w:rFonts w:asciiTheme="minorHAnsi" w:hAnsiTheme="minorHAnsi" w:cstheme="minorHAnsi"/>
        </w:rPr>
      </w:pPr>
      <w:r w:rsidRPr="00F247C3">
        <w:rPr>
          <w:rFonts w:asciiTheme="minorHAnsi" w:hAnsiTheme="minorHAnsi" w:cstheme="minorHAnsi"/>
        </w:rPr>
        <w:t>Analizirali pravilnost in upravičenost potnih stroškov ter dokumentiranost, smotrnost in odobritev stroškov reprezentance.</w:t>
      </w:r>
    </w:p>
    <w:p w14:paraId="026BE8D1" w14:textId="77777777" w:rsidR="002846BD" w:rsidRPr="00F247C3" w:rsidRDefault="002846BD" w:rsidP="00465505">
      <w:pPr>
        <w:spacing w:before="0" w:after="0"/>
        <w:ind w:left="720"/>
        <w:jc w:val="both"/>
        <w:rPr>
          <w:rFonts w:asciiTheme="minorHAnsi" w:hAnsiTheme="minorHAnsi" w:cstheme="minorHAnsi"/>
        </w:rPr>
      </w:pPr>
    </w:p>
    <w:p w14:paraId="00CF508D" w14:textId="77777777" w:rsidR="002846BD" w:rsidRPr="00F247C3" w:rsidRDefault="00EA024A" w:rsidP="00465505">
      <w:pPr>
        <w:spacing w:before="0" w:after="0"/>
        <w:jc w:val="both"/>
        <w:rPr>
          <w:rFonts w:asciiTheme="minorHAnsi" w:hAnsiTheme="minorHAnsi" w:cstheme="minorHAnsi"/>
        </w:rPr>
      </w:pPr>
      <w:r w:rsidRPr="00F247C3">
        <w:rPr>
          <w:rFonts w:asciiTheme="minorHAnsi" w:hAnsiTheme="minorHAnsi" w:cstheme="minorHAnsi"/>
        </w:rPr>
        <w:lastRenderedPageBreak/>
        <w:t>Z u</w:t>
      </w:r>
      <w:r w:rsidR="002846BD" w:rsidRPr="00F247C3">
        <w:rPr>
          <w:rFonts w:asciiTheme="minorHAnsi" w:hAnsiTheme="minorHAnsi" w:cstheme="minorHAnsi"/>
        </w:rPr>
        <w:t>gotovitv</w:t>
      </w:r>
      <w:r w:rsidRPr="00F247C3">
        <w:rPr>
          <w:rFonts w:asciiTheme="minorHAnsi" w:hAnsiTheme="minorHAnsi" w:cstheme="minorHAnsi"/>
        </w:rPr>
        <w:t>ami</w:t>
      </w:r>
      <w:r w:rsidR="002846BD" w:rsidRPr="00F247C3">
        <w:rPr>
          <w:rFonts w:asciiTheme="minorHAnsi" w:hAnsiTheme="minorHAnsi" w:cstheme="minorHAnsi"/>
        </w:rPr>
        <w:t xml:space="preserve"> in priporočil</w:t>
      </w:r>
      <w:r w:rsidRPr="00F247C3">
        <w:rPr>
          <w:rFonts w:asciiTheme="minorHAnsi" w:hAnsiTheme="minorHAnsi" w:cstheme="minorHAnsi"/>
        </w:rPr>
        <w:t>i</w:t>
      </w:r>
      <w:r w:rsidR="002846BD" w:rsidRPr="00F247C3">
        <w:rPr>
          <w:rFonts w:asciiTheme="minorHAnsi" w:hAnsiTheme="minorHAnsi" w:cstheme="minorHAnsi"/>
        </w:rPr>
        <w:t xml:space="preserve"> notranje revizije</w:t>
      </w:r>
      <w:r w:rsidRPr="00F247C3">
        <w:rPr>
          <w:rFonts w:asciiTheme="minorHAnsi" w:hAnsiTheme="minorHAnsi" w:cstheme="minorHAnsi"/>
        </w:rPr>
        <w:t xml:space="preserve"> smo seznanili vse zaposlene</w:t>
      </w:r>
      <w:r w:rsidR="00D16BA1" w:rsidRPr="00F247C3">
        <w:rPr>
          <w:rFonts w:asciiTheme="minorHAnsi" w:hAnsiTheme="minorHAnsi" w:cstheme="minorHAnsi"/>
        </w:rPr>
        <w:t>, in že sprejeli ustrezne ukrepe</w:t>
      </w:r>
      <w:r w:rsidRPr="00F247C3">
        <w:rPr>
          <w:rFonts w:asciiTheme="minorHAnsi" w:hAnsiTheme="minorHAnsi" w:cstheme="minorHAnsi"/>
        </w:rPr>
        <w:t>. V prihodnosti bomo še bolj pozorni na pomanjkljivosti, na katere smo bili opozorjeni.</w:t>
      </w:r>
    </w:p>
    <w:p w14:paraId="2C51F4A9" w14:textId="77777777" w:rsidR="002846BD" w:rsidRPr="00F247C3" w:rsidRDefault="002846BD" w:rsidP="00465505">
      <w:pPr>
        <w:spacing w:before="0" w:after="0"/>
        <w:jc w:val="both"/>
        <w:rPr>
          <w:rFonts w:asciiTheme="minorHAnsi" w:hAnsiTheme="minorHAnsi" w:cstheme="minorHAnsi"/>
        </w:rPr>
      </w:pPr>
    </w:p>
    <w:p w14:paraId="6A86A8C7" w14:textId="270A04A9" w:rsidR="00E133DA" w:rsidRPr="00F247C3" w:rsidRDefault="00E133DA" w:rsidP="00E133DA">
      <w:pPr>
        <w:spacing w:before="0" w:after="0"/>
        <w:jc w:val="both"/>
        <w:rPr>
          <w:rFonts w:asciiTheme="minorHAnsi" w:hAnsiTheme="minorHAnsi" w:cstheme="minorHAnsi"/>
        </w:rPr>
      </w:pPr>
      <w:r>
        <w:rPr>
          <w:rFonts w:asciiTheme="minorHAnsi" w:hAnsiTheme="minorHAnsi" w:cstheme="minorHAnsi"/>
        </w:rPr>
        <w:t xml:space="preserve">Pri poslovanju SFC skrbi za dosledno spoštovanje navodil in priporočil, ki so bila dana že v postopkih notranjega nadzora v preteklih letih. Poleg ugotovitev zunanjih izvajalcev, delavci na SFC izvajajo tudi </w:t>
      </w:r>
      <w:r w:rsidR="00A05FDB">
        <w:rPr>
          <w:rFonts w:asciiTheme="minorHAnsi" w:hAnsiTheme="minorHAnsi" w:cstheme="minorHAnsi"/>
        </w:rPr>
        <w:t>nadzor</w:t>
      </w:r>
      <w:r>
        <w:rPr>
          <w:rFonts w:asciiTheme="minorHAnsi" w:hAnsiTheme="minorHAnsi" w:cstheme="minorHAnsi"/>
        </w:rPr>
        <w:t xml:space="preserve"> na področjih, ki so predpisani </w:t>
      </w:r>
      <w:r w:rsidR="00A05FDB">
        <w:rPr>
          <w:rFonts w:asciiTheme="minorHAnsi" w:hAnsiTheme="minorHAnsi" w:cstheme="minorHAnsi"/>
        </w:rPr>
        <w:t>pri izvajanju</w:t>
      </w:r>
      <w:r>
        <w:rPr>
          <w:rFonts w:asciiTheme="minorHAnsi" w:hAnsiTheme="minorHAnsi" w:cstheme="minorHAnsi"/>
        </w:rPr>
        <w:t xml:space="preserve"> državnih pomoči.</w:t>
      </w:r>
    </w:p>
    <w:p w14:paraId="4B05BD0C" w14:textId="77777777" w:rsidR="00E133DA" w:rsidRPr="00F247C3" w:rsidRDefault="00E133DA" w:rsidP="00E133DA">
      <w:pPr>
        <w:spacing w:before="0" w:after="0"/>
        <w:jc w:val="both"/>
        <w:rPr>
          <w:rFonts w:asciiTheme="minorHAnsi" w:hAnsiTheme="minorHAnsi" w:cstheme="minorHAnsi"/>
        </w:rPr>
      </w:pPr>
    </w:p>
    <w:p w14:paraId="5C11E989" w14:textId="77777777" w:rsidR="00396A47" w:rsidRDefault="00396A47" w:rsidP="00465505">
      <w:pPr>
        <w:pStyle w:val="Naslov2"/>
        <w:rPr>
          <w:rFonts w:asciiTheme="minorHAnsi" w:hAnsiTheme="minorHAnsi" w:cstheme="minorHAnsi"/>
          <w:color w:val="auto"/>
          <w:sz w:val="30"/>
          <w:szCs w:val="30"/>
        </w:rPr>
      </w:pPr>
      <w:bookmarkStart w:id="57" w:name="_Toc474766804"/>
    </w:p>
    <w:p w14:paraId="064D15F1" w14:textId="6B489F3D" w:rsidR="002846BD" w:rsidRPr="00F247C3" w:rsidRDefault="00D43ED7" w:rsidP="00465505">
      <w:pPr>
        <w:pStyle w:val="Naslov2"/>
        <w:rPr>
          <w:rFonts w:asciiTheme="minorHAnsi" w:hAnsiTheme="minorHAnsi" w:cstheme="minorHAnsi"/>
          <w:color w:val="auto"/>
          <w:sz w:val="30"/>
          <w:szCs w:val="30"/>
        </w:rPr>
      </w:pPr>
      <w:r w:rsidRPr="00F247C3">
        <w:rPr>
          <w:rFonts w:asciiTheme="minorHAnsi" w:hAnsiTheme="minorHAnsi" w:cstheme="minorHAnsi"/>
          <w:color w:val="auto"/>
          <w:sz w:val="30"/>
          <w:szCs w:val="30"/>
        </w:rPr>
        <w:t>ZAKLJUČEK</w:t>
      </w:r>
      <w:bookmarkEnd w:id="57"/>
      <w:r w:rsidRPr="00F247C3">
        <w:rPr>
          <w:rFonts w:asciiTheme="minorHAnsi" w:hAnsiTheme="minorHAnsi" w:cstheme="minorHAnsi"/>
          <w:color w:val="auto"/>
          <w:sz w:val="30"/>
          <w:szCs w:val="30"/>
        </w:rPr>
        <w:t xml:space="preserve"> </w:t>
      </w:r>
    </w:p>
    <w:bookmarkEnd w:id="37"/>
    <w:p w14:paraId="564F82CF" w14:textId="77777777" w:rsidR="002846BD" w:rsidRPr="00F247C3" w:rsidRDefault="002846BD" w:rsidP="00465505">
      <w:pPr>
        <w:spacing w:before="0" w:after="0"/>
        <w:jc w:val="both"/>
        <w:rPr>
          <w:rFonts w:asciiTheme="minorHAnsi" w:hAnsiTheme="minorHAnsi" w:cstheme="minorHAnsi"/>
        </w:rPr>
      </w:pPr>
    </w:p>
    <w:p w14:paraId="435A2B3F" w14:textId="3AFB67AC" w:rsidR="002846BD" w:rsidRPr="00F247C3" w:rsidRDefault="00635924" w:rsidP="00465505">
      <w:pPr>
        <w:spacing w:before="0" w:after="0"/>
        <w:jc w:val="both"/>
        <w:rPr>
          <w:rFonts w:asciiTheme="minorHAnsi" w:hAnsiTheme="minorHAnsi" w:cstheme="minorHAnsi"/>
        </w:rPr>
      </w:pPr>
      <w:r w:rsidRPr="00F247C3">
        <w:rPr>
          <w:rFonts w:asciiTheme="minorHAnsi" w:hAnsiTheme="minorHAnsi" w:cstheme="minorHAnsi"/>
        </w:rPr>
        <w:t xml:space="preserve">Prvo polovico leta </w:t>
      </w:r>
      <w:r w:rsidR="000451A5" w:rsidRPr="00F247C3">
        <w:rPr>
          <w:rFonts w:asciiTheme="minorHAnsi" w:hAnsiTheme="minorHAnsi" w:cstheme="minorHAnsi"/>
        </w:rPr>
        <w:t>2016</w:t>
      </w:r>
      <w:r w:rsidR="00ED7645" w:rsidRPr="00F247C3">
        <w:rPr>
          <w:rFonts w:asciiTheme="minorHAnsi" w:hAnsiTheme="minorHAnsi" w:cstheme="minorHAnsi"/>
        </w:rPr>
        <w:t xml:space="preserve"> </w:t>
      </w:r>
      <w:r w:rsidRPr="00F247C3">
        <w:rPr>
          <w:rFonts w:asciiTheme="minorHAnsi" w:hAnsiTheme="minorHAnsi" w:cstheme="minorHAnsi"/>
        </w:rPr>
        <w:t xml:space="preserve">so zaznamovale aktivnosti </w:t>
      </w:r>
      <w:r w:rsidR="000451A5" w:rsidRPr="00F247C3">
        <w:rPr>
          <w:rFonts w:asciiTheme="minorHAnsi" w:hAnsiTheme="minorHAnsi" w:cstheme="minorHAnsi"/>
        </w:rPr>
        <w:t>v zvezi s sodelovanjem pri pripravi</w:t>
      </w:r>
      <w:r w:rsidRPr="00F247C3">
        <w:rPr>
          <w:rFonts w:asciiTheme="minorHAnsi" w:hAnsiTheme="minorHAnsi" w:cstheme="minorHAnsi"/>
        </w:rPr>
        <w:t xml:space="preserve"> Zakona o </w:t>
      </w:r>
      <w:r w:rsidR="00515F21" w:rsidRPr="00F247C3">
        <w:rPr>
          <w:rFonts w:asciiTheme="minorHAnsi" w:hAnsiTheme="minorHAnsi" w:cstheme="minorHAnsi"/>
        </w:rPr>
        <w:t xml:space="preserve">spremembah in dopolnitvah Zakona o </w:t>
      </w:r>
      <w:r w:rsidRPr="00F247C3">
        <w:rPr>
          <w:rFonts w:asciiTheme="minorHAnsi" w:hAnsiTheme="minorHAnsi" w:cstheme="minorHAnsi"/>
        </w:rPr>
        <w:t xml:space="preserve">Slovenskem </w:t>
      </w:r>
      <w:r w:rsidR="00515F21" w:rsidRPr="00F247C3">
        <w:rPr>
          <w:rFonts w:asciiTheme="minorHAnsi" w:hAnsiTheme="minorHAnsi" w:cstheme="minorHAnsi"/>
        </w:rPr>
        <w:t xml:space="preserve">filmskem </w:t>
      </w:r>
      <w:r w:rsidRPr="00F247C3">
        <w:rPr>
          <w:rFonts w:asciiTheme="minorHAnsi" w:hAnsiTheme="minorHAnsi" w:cstheme="minorHAnsi"/>
        </w:rPr>
        <w:t>centru</w:t>
      </w:r>
      <w:r w:rsidR="00910647">
        <w:rPr>
          <w:rFonts w:asciiTheme="minorHAnsi" w:hAnsiTheme="minorHAnsi" w:cstheme="minorHAnsi"/>
        </w:rPr>
        <w:t>,</w:t>
      </w:r>
      <w:r w:rsidR="000451A5" w:rsidRPr="00F247C3">
        <w:rPr>
          <w:rFonts w:asciiTheme="minorHAnsi" w:hAnsiTheme="minorHAnsi" w:cstheme="minorHAnsi"/>
        </w:rPr>
        <w:t xml:space="preserve"> pri katerih je SFC</w:t>
      </w:r>
      <w:r w:rsidRPr="00F247C3">
        <w:rPr>
          <w:rFonts w:asciiTheme="minorHAnsi" w:hAnsiTheme="minorHAnsi" w:cstheme="minorHAnsi"/>
        </w:rPr>
        <w:t xml:space="preserve"> </w:t>
      </w:r>
      <w:r w:rsidR="0043634B">
        <w:rPr>
          <w:rFonts w:asciiTheme="minorHAnsi" w:hAnsiTheme="minorHAnsi" w:cstheme="minorHAnsi"/>
        </w:rPr>
        <w:t>aktivno sodeloval. Z</w:t>
      </w:r>
      <w:r w:rsidR="000451A5" w:rsidRPr="00F247C3">
        <w:rPr>
          <w:rFonts w:asciiTheme="minorHAnsi" w:hAnsiTheme="minorHAnsi" w:cstheme="minorHAnsi"/>
        </w:rPr>
        <w:t>akon</w:t>
      </w:r>
      <w:r w:rsidRPr="00F247C3">
        <w:rPr>
          <w:rFonts w:asciiTheme="minorHAnsi" w:hAnsiTheme="minorHAnsi" w:cstheme="minorHAnsi"/>
        </w:rPr>
        <w:t>,</w:t>
      </w:r>
      <w:r w:rsidR="000451A5" w:rsidRPr="00F247C3">
        <w:rPr>
          <w:rFonts w:asciiTheme="minorHAnsi" w:hAnsiTheme="minorHAnsi" w:cstheme="minorHAnsi"/>
        </w:rPr>
        <w:t xml:space="preserve"> ki odpravlja omejit</w:t>
      </w:r>
      <w:r w:rsidRPr="00F247C3">
        <w:rPr>
          <w:rFonts w:asciiTheme="minorHAnsi" w:hAnsiTheme="minorHAnsi" w:cstheme="minorHAnsi"/>
        </w:rPr>
        <w:t>v</w:t>
      </w:r>
      <w:r w:rsidR="000451A5" w:rsidRPr="00F247C3">
        <w:rPr>
          <w:rFonts w:asciiTheme="minorHAnsi" w:hAnsiTheme="minorHAnsi" w:cstheme="minorHAnsi"/>
        </w:rPr>
        <w:t xml:space="preserve">e ZUJF-a in uvaja nov ukrep </w:t>
      </w:r>
      <w:r w:rsidRPr="00F247C3">
        <w:rPr>
          <w:rFonts w:asciiTheme="minorHAnsi" w:hAnsiTheme="minorHAnsi" w:cstheme="minorHAnsi"/>
        </w:rPr>
        <w:t>denarn</w:t>
      </w:r>
      <w:r w:rsidR="000451A5" w:rsidRPr="00F247C3">
        <w:rPr>
          <w:rFonts w:asciiTheme="minorHAnsi" w:hAnsiTheme="minorHAnsi" w:cstheme="minorHAnsi"/>
        </w:rPr>
        <w:t>ih povračil</w:t>
      </w:r>
      <w:r w:rsidRPr="00F247C3">
        <w:rPr>
          <w:rFonts w:asciiTheme="minorHAnsi" w:hAnsiTheme="minorHAnsi" w:cstheme="minorHAnsi"/>
        </w:rPr>
        <w:t xml:space="preserve"> za tuje </w:t>
      </w:r>
      <w:r w:rsidR="000451A5" w:rsidRPr="00F247C3">
        <w:rPr>
          <w:rFonts w:asciiTheme="minorHAnsi" w:hAnsiTheme="minorHAnsi" w:cstheme="minorHAnsi"/>
        </w:rPr>
        <w:t>produkcije pa je Vlada sprejela konec le</w:t>
      </w:r>
      <w:r w:rsidR="00160FBF" w:rsidRPr="00F247C3">
        <w:rPr>
          <w:rFonts w:asciiTheme="minorHAnsi" w:hAnsiTheme="minorHAnsi" w:cstheme="minorHAnsi"/>
        </w:rPr>
        <w:t xml:space="preserve">ta in stopa </w:t>
      </w:r>
      <w:r w:rsidR="000451A5" w:rsidRPr="00F247C3">
        <w:rPr>
          <w:rFonts w:asciiTheme="minorHAnsi" w:hAnsiTheme="minorHAnsi" w:cstheme="minorHAnsi"/>
        </w:rPr>
        <w:t xml:space="preserve">v veljavo v letu 2017. </w:t>
      </w:r>
    </w:p>
    <w:p w14:paraId="7539E6E0" w14:textId="77777777" w:rsidR="00160FBF" w:rsidRPr="00F247C3" w:rsidRDefault="00160FBF" w:rsidP="00465505">
      <w:pPr>
        <w:spacing w:before="0" w:after="0"/>
        <w:jc w:val="both"/>
        <w:rPr>
          <w:rFonts w:asciiTheme="minorHAnsi" w:hAnsiTheme="minorHAnsi" w:cstheme="minorHAnsi"/>
        </w:rPr>
      </w:pPr>
    </w:p>
    <w:p w14:paraId="495B1B28" w14:textId="77777777" w:rsidR="002846BD" w:rsidRPr="00F247C3" w:rsidRDefault="00635924" w:rsidP="00465505">
      <w:pPr>
        <w:spacing w:before="0" w:after="0"/>
        <w:jc w:val="both"/>
        <w:rPr>
          <w:rFonts w:asciiTheme="minorHAnsi" w:hAnsiTheme="minorHAnsi" w:cstheme="minorHAnsi"/>
        </w:rPr>
      </w:pPr>
      <w:r w:rsidRPr="00F247C3">
        <w:rPr>
          <w:rFonts w:asciiTheme="minorHAnsi" w:hAnsiTheme="minorHAnsi" w:cstheme="minorHAnsi"/>
        </w:rPr>
        <w:t>Programsko gledano je bilo leto 201</w:t>
      </w:r>
      <w:r w:rsidR="000451A5" w:rsidRPr="00F247C3">
        <w:rPr>
          <w:rFonts w:asciiTheme="minorHAnsi" w:hAnsiTheme="minorHAnsi" w:cstheme="minorHAnsi"/>
        </w:rPr>
        <w:t>6</w:t>
      </w:r>
      <w:r w:rsidR="00ED7645" w:rsidRPr="00F247C3">
        <w:rPr>
          <w:rFonts w:asciiTheme="minorHAnsi" w:hAnsiTheme="minorHAnsi" w:cstheme="minorHAnsi"/>
        </w:rPr>
        <w:t xml:space="preserve"> </w:t>
      </w:r>
      <w:r w:rsidRPr="00F247C3">
        <w:rPr>
          <w:rFonts w:asciiTheme="minorHAnsi" w:hAnsiTheme="minorHAnsi" w:cstheme="minorHAnsi"/>
        </w:rPr>
        <w:t>uspešno</w:t>
      </w:r>
      <w:r w:rsidR="00515F21" w:rsidRPr="00F247C3">
        <w:rPr>
          <w:rFonts w:asciiTheme="minorHAnsi" w:hAnsiTheme="minorHAnsi" w:cstheme="minorHAnsi"/>
        </w:rPr>
        <w:t xml:space="preserve"> saj je bilo na festivalu Slovenskega fi</w:t>
      </w:r>
      <w:r w:rsidR="00465505" w:rsidRPr="00F247C3">
        <w:rPr>
          <w:rFonts w:asciiTheme="minorHAnsi" w:hAnsiTheme="minorHAnsi" w:cstheme="minorHAnsi"/>
        </w:rPr>
        <w:t>lma predstavljeno rekordno štev</w:t>
      </w:r>
      <w:r w:rsidR="00ED7645" w:rsidRPr="00F247C3">
        <w:rPr>
          <w:rFonts w:asciiTheme="minorHAnsi" w:hAnsiTheme="minorHAnsi" w:cstheme="minorHAnsi"/>
        </w:rPr>
        <w:t>ilo filmov, medijski odzivi na progr</w:t>
      </w:r>
      <w:r w:rsidR="00160FBF" w:rsidRPr="00F247C3">
        <w:rPr>
          <w:rFonts w:asciiTheme="minorHAnsi" w:hAnsiTheme="minorHAnsi" w:cstheme="minorHAnsi"/>
        </w:rPr>
        <w:t xml:space="preserve">amsko letino pa so bili </w:t>
      </w:r>
      <w:r w:rsidR="00ED7645" w:rsidRPr="00F247C3">
        <w:rPr>
          <w:rFonts w:asciiTheme="minorHAnsi" w:hAnsiTheme="minorHAnsi" w:cstheme="minorHAnsi"/>
        </w:rPr>
        <w:t>pozitivni</w:t>
      </w:r>
      <w:r w:rsidR="00465505" w:rsidRPr="00F247C3">
        <w:rPr>
          <w:rFonts w:asciiTheme="minorHAnsi" w:hAnsiTheme="minorHAnsi" w:cstheme="minorHAnsi"/>
        </w:rPr>
        <w:t>.</w:t>
      </w:r>
      <w:r w:rsidR="00515F21" w:rsidRPr="00F247C3">
        <w:rPr>
          <w:rFonts w:asciiTheme="minorHAnsi" w:hAnsiTheme="minorHAnsi" w:cstheme="minorHAnsi"/>
        </w:rPr>
        <w:t xml:space="preserve"> </w:t>
      </w:r>
      <w:r w:rsidRPr="00F247C3">
        <w:rPr>
          <w:rFonts w:asciiTheme="minorHAnsi" w:hAnsiTheme="minorHAnsi" w:cstheme="minorHAnsi"/>
        </w:rPr>
        <w:t>V kinematografski distri</w:t>
      </w:r>
      <w:r w:rsidR="00ED7645" w:rsidRPr="00F247C3">
        <w:rPr>
          <w:rFonts w:asciiTheme="minorHAnsi" w:hAnsiTheme="minorHAnsi" w:cstheme="minorHAnsi"/>
        </w:rPr>
        <w:t>buciji so slovenski filmi dosegli cca 9</w:t>
      </w:r>
      <w:r w:rsidRPr="00F247C3">
        <w:rPr>
          <w:rFonts w:asciiTheme="minorHAnsi" w:hAnsiTheme="minorHAnsi" w:cstheme="minorHAnsi"/>
        </w:rPr>
        <w:t>,</w:t>
      </w:r>
      <w:r w:rsidR="00ED7645" w:rsidRPr="00F247C3">
        <w:rPr>
          <w:rFonts w:asciiTheme="minorHAnsi" w:hAnsiTheme="minorHAnsi" w:cstheme="minorHAnsi"/>
        </w:rPr>
        <w:t>5</w:t>
      </w:r>
      <w:r w:rsidRPr="00F247C3">
        <w:rPr>
          <w:rFonts w:asciiTheme="minorHAnsi" w:hAnsiTheme="minorHAnsi" w:cstheme="minorHAnsi"/>
        </w:rPr>
        <w:t xml:space="preserve">% skupne gledanosti. </w:t>
      </w:r>
    </w:p>
    <w:p w14:paraId="472DAA11" w14:textId="77777777" w:rsidR="00D466F6" w:rsidRPr="00F247C3" w:rsidRDefault="00D466F6" w:rsidP="00465505">
      <w:pPr>
        <w:spacing w:before="0" w:after="0"/>
        <w:jc w:val="both"/>
        <w:rPr>
          <w:rFonts w:asciiTheme="minorHAnsi" w:hAnsiTheme="minorHAnsi" w:cstheme="minorHAnsi"/>
        </w:rPr>
      </w:pPr>
    </w:p>
    <w:p w14:paraId="3DE23487" w14:textId="77777777" w:rsidR="009C3130" w:rsidRPr="00F247C3" w:rsidRDefault="00160FBF" w:rsidP="00465505">
      <w:pPr>
        <w:spacing w:before="0" w:after="0"/>
        <w:jc w:val="both"/>
        <w:rPr>
          <w:rFonts w:asciiTheme="minorHAnsi" w:hAnsiTheme="minorHAnsi" w:cstheme="minorHAnsi"/>
        </w:rPr>
      </w:pPr>
      <w:r w:rsidRPr="00F247C3">
        <w:rPr>
          <w:rFonts w:asciiTheme="minorHAnsi" w:hAnsiTheme="minorHAnsi" w:cstheme="minorHAnsi"/>
        </w:rPr>
        <w:t xml:space="preserve">Slovenski filmi so v letu 2016 dosegli dobro vidnost in zastopanost na mednarodnih festivalih, uspešno pa so pobirali tudi velike nagrade. </w:t>
      </w:r>
      <w:r w:rsidR="00DE578A" w:rsidRPr="00F247C3">
        <w:rPr>
          <w:rFonts w:asciiTheme="minorHAnsi" w:hAnsiTheme="minorHAnsi" w:cstheme="minorHAnsi"/>
        </w:rPr>
        <w:t>Na mednarodnih festivalih se je predstavilo 6 kratkih ter 19 celovečernih filmov</w:t>
      </w:r>
      <w:r w:rsidR="00CF449E" w:rsidRPr="00F247C3">
        <w:rPr>
          <w:rFonts w:asciiTheme="minorHAnsi" w:hAnsiTheme="minorHAnsi" w:cstheme="minorHAnsi"/>
        </w:rPr>
        <w:t>, Slovenski filmski center pa je v letu 2016 v sodelovanju s tujimi partnerji organiziral tudi 7 retrospektiv slovenskega filma. Posebej je leto 2016 izstopalo tudi po aktivnem sodelovanju s slovenskimi veleposlaništvi, saj je v sklopu praznovanja 25-letnice samostojne države pripravilo dodatnih 7 retrospektiv na različnih koncih sveta.</w:t>
      </w:r>
    </w:p>
    <w:p w14:paraId="2A05FD87" w14:textId="77777777" w:rsidR="00D466F6" w:rsidRPr="00F247C3" w:rsidRDefault="00D466F6" w:rsidP="00465505">
      <w:pPr>
        <w:spacing w:before="0" w:after="0"/>
        <w:jc w:val="both"/>
        <w:rPr>
          <w:rFonts w:asciiTheme="minorHAnsi" w:hAnsiTheme="minorHAnsi" w:cstheme="minorHAnsi"/>
        </w:rPr>
      </w:pPr>
    </w:p>
    <w:p w14:paraId="42DBFFC1" w14:textId="581D33BD" w:rsidR="002846BD" w:rsidRDefault="00DE578A" w:rsidP="00CF449E">
      <w:pPr>
        <w:spacing w:before="0" w:after="0"/>
        <w:jc w:val="both"/>
        <w:rPr>
          <w:rFonts w:asciiTheme="minorHAnsi" w:hAnsiTheme="minorHAnsi" w:cstheme="minorHAnsi"/>
        </w:rPr>
      </w:pPr>
      <w:r w:rsidRPr="00F247C3">
        <w:rPr>
          <w:rFonts w:asciiTheme="minorHAnsi" w:hAnsiTheme="minorHAnsi" w:cstheme="minorHAnsi"/>
        </w:rPr>
        <w:t>Velik</w:t>
      </w:r>
      <w:r w:rsidR="00635924" w:rsidRPr="00F247C3">
        <w:rPr>
          <w:rFonts w:asciiTheme="minorHAnsi" w:hAnsiTheme="minorHAnsi" w:cstheme="minorHAnsi"/>
        </w:rPr>
        <w:t xml:space="preserve"> napredek opažamo tudi na področju kulturne vzgoje, saj se je pojavilo kar nekaj novih programov, pobud in izvajalcev, programi pa imajo izreden odziv med občinstvom. Povečalo se je tu</w:t>
      </w:r>
      <w:r w:rsidRPr="00F247C3">
        <w:rPr>
          <w:rFonts w:asciiTheme="minorHAnsi" w:hAnsiTheme="minorHAnsi" w:cstheme="minorHAnsi"/>
        </w:rPr>
        <w:t>di sofinanciranje teh programov, nenazadnje pa je Vlada RS v letu 2016 sprejela tudi Strategijo razvoja nacionalne filmske vzgoje, s katero se bo področje spodbujanje filmske pismenosti in izobraževanja lahko uspešno nadgrajevalo tudi v prihodnje.</w:t>
      </w:r>
    </w:p>
    <w:p w14:paraId="7356B90B" w14:textId="2F42A354" w:rsidR="004141EF" w:rsidRDefault="004141EF" w:rsidP="00CF449E">
      <w:pPr>
        <w:spacing w:before="0" w:after="0"/>
        <w:jc w:val="both"/>
        <w:rPr>
          <w:rFonts w:asciiTheme="minorHAnsi" w:hAnsiTheme="minorHAnsi" w:cstheme="minorHAnsi"/>
        </w:rPr>
      </w:pPr>
    </w:p>
    <w:p w14:paraId="2A809539" w14:textId="2EAAF5BC" w:rsidR="004141EF" w:rsidRPr="00F247C3" w:rsidRDefault="004141EF" w:rsidP="00CF449E">
      <w:pPr>
        <w:spacing w:before="0" w:after="0"/>
        <w:jc w:val="both"/>
        <w:rPr>
          <w:rFonts w:asciiTheme="minorHAnsi" w:hAnsiTheme="minorHAnsi" w:cstheme="minorHAnsi"/>
        </w:rPr>
      </w:pPr>
      <w:r>
        <w:rPr>
          <w:rFonts w:asciiTheme="minorHAnsi" w:hAnsiTheme="minorHAnsi" w:cstheme="minorHAnsi"/>
        </w:rPr>
        <w:t>Povečanje programskih aktivnosti agencije je povzročilo tudi povečanje programsko materialnih stroškov agencije, posledica tega pa je veliko odstopanje od začrtane p</w:t>
      </w:r>
      <w:r w:rsidR="00874601">
        <w:rPr>
          <w:rFonts w:asciiTheme="minorHAnsi" w:hAnsiTheme="minorHAnsi" w:cstheme="minorHAnsi"/>
        </w:rPr>
        <w:t>orabe.</w:t>
      </w:r>
    </w:p>
    <w:p w14:paraId="0CEF758B" w14:textId="77777777" w:rsidR="002846BD" w:rsidRPr="00F247C3" w:rsidRDefault="002846BD" w:rsidP="002846BD">
      <w:pPr>
        <w:spacing w:before="0" w:after="0" w:line="240" w:lineRule="auto"/>
        <w:jc w:val="both"/>
        <w:rPr>
          <w:rFonts w:asciiTheme="minorHAnsi" w:hAnsiTheme="minorHAnsi" w:cstheme="minorHAnsi"/>
          <w:highlight w:val="yellow"/>
        </w:rPr>
      </w:pPr>
    </w:p>
    <w:p w14:paraId="597D1496" w14:textId="77777777" w:rsidR="002846BD" w:rsidRPr="00F247C3" w:rsidRDefault="002846BD" w:rsidP="002846BD">
      <w:pPr>
        <w:spacing w:before="0" w:after="0" w:line="240" w:lineRule="auto"/>
        <w:jc w:val="both"/>
        <w:rPr>
          <w:rFonts w:asciiTheme="minorHAnsi" w:hAnsiTheme="minorHAnsi" w:cstheme="minorHAnsi"/>
        </w:rPr>
      </w:pPr>
    </w:p>
    <w:p w14:paraId="2E8B9616" w14:textId="77777777" w:rsidR="002846BD" w:rsidRPr="00F247C3" w:rsidRDefault="00160FBF" w:rsidP="002846BD">
      <w:pPr>
        <w:spacing w:line="240" w:lineRule="auto"/>
        <w:jc w:val="both"/>
        <w:rPr>
          <w:rFonts w:asciiTheme="minorHAnsi" w:hAnsiTheme="minorHAnsi" w:cstheme="minorHAnsi"/>
        </w:rPr>
      </w:pPr>
      <w:r w:rsidRPr="00F247C3">
        <w:rPr>
          <w:rFonts w:asciiTheme="minorHAnsi" w:hAnsiTheme="minorHAnsi" w:cstheme="minorHAnsi"/>
        </w:rPr>
        <w:t>Nataša Bučar</w:t>
      </w:r>
      <w:r w:rsidR="00635924" w:rsidRPr="00F247C3">
        <w:rPr>
          <w:rFonts w:asciiTheme="minorHAnsi" w:hAnsiTheme="minorHAnsi" w:cstheme="minorHAnsi"/>
        </w:rPr>
        <w:t>, direktor</w:t>
      </w:r>
      <w:r w:rsidRPr="00F247C3">
        <w:rPr>
          <w:rFonts w:asciiTheme="minorHAnsi" w:hAnsiTheme="minorHAnsi" w:cstheme="minorHAnsi"/>
        </w:rPr>
        <w:t>ica</w:t>
      </w:r>
    </w:p>
    <w:p w14:paraId="3C098A6E" w14:textId="41EBA6A5" w:rsidR="002846BD" w:rsidRPr="00F247C3" w:rsidRDefault="00635924" w:rsidP="002846BD">
      <w:pPr>
        <w:spacing w:line="240" w:lineRule="auto"/>
        <w:jc w:val="both"/>
        <w:rPr>
          <w:rFonts w:asciiTheme="minorHAnsi" w:hAnsiTheme="minorHAnsi" w:cstheme="minorHAnsi"/>
        </w:rPr>
      </w:pPr>
      <w:r w:rsidRPr="00F247C3">
        <w:rPr>
          <w:rFonts w:asciiTheme="minorHAnsi" w:hAnsiTheme="minorHAnsi" w:cstheme="minorHAnsi"/>
        </w:rPr>
        <w:t>Ljubljana,</w:t>
      </w:r>
      <w:r w:rsidR="004D1F35">
        <w:rPr>
          <w:rFonts w:asciiTheme="minorHAnsi" w:hAnsiTheme="minorHAnsi" w:cstheme="minorHAnsi"/>
        </w:rPr>
        <w:t>10</w:t>
      </w:r>
      <w:r w:rsidR="00160FBF" w:rsidRPr="00F247C3">
        <w:rPr>
          <w:rFonts w:asciiTheme="minorHAnsi" w:hAnsiTheme="minorHAnsi" w:cstheme="minorHAnsi"/>
        </w:rPr>
        <w:t>.2</w:t>
      </w:r>
      <w:r w:rsidR="00362C1C" w:rsidRPr="00F247C3">
        <w:rPr>
          <w:rFonts w:asciiTheme="minorHAnsi" w:hAnsiTheme="minorHAnsi" w:cstheme="minorHAnsi"/>
        </w:rPr>
        <w:t>.2016</w:t>
      </w:r>
    </w:p>
    <w:p w14:paraId="55107FE4" w14:textId="77777777" w:rsidR="002846BD" w:rsidRPr="00F247C3" w:rsidRDefault="00635924" w:rsidP="002846BD">
      <w:pPr>
        <w:spacing w:line="240" w:lineRule="auto"/>
        <w:jc w:val="both"/>
        <w:rPr>
          <w:rFonts w:asciiTheme="minorHAnsi" w:hAnsiTheme="minorHAnsi" w:cstheme="minorHAnsi"/>
        </w:rPr>
      </w:pPr>
      <w:r w:rsidRPr="00F247C3">
        <w:rPr>
          <w:rFonts w:asciiTheme="minorHAnsi" w:hAnsiTheme="minorHAnsi" w:cstheme="minorHAnsi"/>
        </w:rPr>
        <w:t>Podpis:</w:t>
      </w:r>
    </w:p>
    <w:p w14:paraId="7507372D" w14:textId="77777777" w:rsidR="002846BD" w:rsidRPr="00F247C3" w:rsidRDefault="002846BD" w:rsidP="002846BD">
      <w:pPr>
        <w:spacing w:line="240" w:lineRule="auto"/>
        <w:jc w:val="both"/>
        <w:rPr>
          <w:rFonts w:asciiTheme="minorHAnsi" w:hAnsiTheme="minorHAnsi" w:cstheme="minorHAnsi"/>
          <w:highlight w:val="yellow"/>
        </w:rPr>
      </w:pPr>
    </w:p>
    <w:p w14:paraId="30DCA206" w14:textId="77777777" w:rsidR="002846BD" w:rsidRPr="00F247C3" w:rsidRDefault="002846BD" w:rsidP="002846BD">
      <w:pPr>
        <w:spacing w:line="240" w:lineRule="auto"/>
        <w:jc w:val="both"/>
        <w:rPr>
          <w:rFonts w:asciiTheme="minorHAnsi" w:hAnsiTheme="minorHAnsi" w:cstheme="minorHAnsi"/>
          <w:highlight w:val="yellow"/>
        </w:rPr>
      </w:pPr>
    </w:p>
    <w:p w14:paraId="645F6F85" w14:textId="77777777" w:rsidR="00396A47" w:rsidRDefault="00396A47" w:rsidP="002846BD">
      <w:pPr>
        <w:pStyle w:val="Naslov2"/>
        <w:spacing w:line="240" w:lineRule="auto"/>
        <w:rPr>
          <w:rFonts w:asciiTheme="minorHAnsi" w:hAnsiTheme="minorHAnsi" w:cstheme="minorHAnsi"/>
          <w:color w:val="auto"/>
          <w:sz w:val="30"/>
          <w:szCs w:val="30"/>
        </w:rPr>
      </w:pPr>
      <w:bookmarkStart w:id="58" w:name="_Toc474766805"/>
    </w:p>
    <w:p w14:paraId="16F753C9" w14:textId="5DE990A8" w:rsidR="002846BD" w:rsidRPr="00F247C3" w:rsidRDefault="002846BD" w:rsidP="002846BD">
      <w:pPr>
        <w:pStyle w:val="Naslov2"/>
        <w:spacing w:line="240" w:lineRule="auto"/>
        <w:rPr>
          <w:rFonts w:asciiTheme="minorHAnsi" w:hAnsiTheme="minorHAnsi" w:cstheme="minorHAnsi"/>
          <w:color w:val="auto"/>
          <w:sz w:val="30"/>
          <w:szCs w:val="30"/>
        </w:rPr>
      </w:pPr>
      <w:r w:rsidRPr="00F247C3">
        <w:rPr>
          <w:rFonts w:asciiTheme="minorHAnsi" w:hAnsiTheme="minorHAnsi" w:cstheme="minorHAnsi"/>
          <w:color w:val="auto"/>
          <w:sz w:val="30"/>
          <w:szCs w:val="30"/>
        </w:rPr>
        <w:t>PRILOGE</w:t>
      </w:r>
      <w:bookmarkEnd w:id="58"/>
    </w:p>
    <w:p w14:paraId="29560D94" w14:textId="77777777" w:rsidR="000E448A" w:rsidRPr="00F247C3" w:rsidRDefault="000E448A" w:rsidP="002846BD">
      <w:pPr>
        <w:spacing w:before="0" w:after="0" w:line="240" w:lineRule="auto"/>
        <w:jc w:val="both"/>
        <w:rPr>
          <w:rFonts w:asciiTheme="minorHAnsi" w:hAnsiTheme="minorHAnsi" w:cstheme="minorHAnsi"/>
          <w:b/>
        </w:rPr>
      </w:pPr>
    </w:p>
    <w:p w14:paraId="6553AC26" w14:textId="77777777" w:rsidR="002846BD" w:rsidRPr="00F247C3" w:rsidRDefault="002846BD" w:rsidP="002846BD">
      <w:pPr>
        <w:spacing w:before="0" w:after="0" w:line="240" w:lineRule="auto"/>
        <w:jc w:val="both"/>
        <w:rPr>
          <w:rFonts w:asciiTheme="minorHAnsi" w:hAnsiTheme="minorHAnsi" w:cstheme="minorHAnsi"/>
        </w:rPr>
      </w:pPr>
      <w:r w:rsidRPr="00F247C3">
        <w:rPr>
          <w:rFonts w:asciiTheme="minorHAnsi" w:hAnsiTheme="minorHAnsi" w:cstheme="minorHAnsi"/>
          <w:b/>
        </w:rPr>
        <w:t>Priloga 1</w:t>
      </w:r>
      <w:r w:rsidRPr="00F247C3">
        <w:rPr>
          <w:rFonts w:asciiTheme="minorHAnsi" w:hAnsiTheme="minorHAnsi" w:cstheme="minorHAnsi"/>
        </w:rPr>
        <w:t xml:space="preserve">: obrazci </w:t>
      </w:r>
    </w:p>
    <w:p w14:paraId="56000F49" w14:textId="77777777" w:rsidR="002846BD" w:rsidRPr="00F247C3" w:rsidRDefault="002846BD"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Finančno poročilo za leto 201</w:t>
      </w:r>
      <w:r w:rsidR="00DD15E4" w:rsidRPr="00F247C3">
        <w:rPr>
          <w:rFonts w:asciiTheme="minorHAnsi" w:hAnsiTheme="minorHAnsi" w:cstheme="minorHAnsi"/>
        </w:rPr>
        <w:t>6</w:t>
      </w:r>
      <w:r w:rsidRPr="00F247C3">
        <w:rPr>
          <w:rFonts w:asciiTheme="minorHAnsi" w:hAnsiTheme="minorHAnsi" w:cstheme="minorHAnsi"/>
        </w:rPr>
        <w:t xml:space="preserve"> – po denarnem toku s prilogami</w:t>
      </w:r>
    </w:p>
    <w:p w14:paraId="5B57496C" w14:textId="77777777" w:rsidR="002846BD" w:rsidRPr="00F247C3" w:rsidRDefault="002846BD"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Finančno poročilo za leto 201</w:t>
      </w:r>
      <w:r w:rsidR="00DD15E4" w:rsidRPr="00F247C3">
        <w:rPr>
          <w:rFonts w:asciiTheme="minorHAnsi" w:hAnsiTheme="minorHAnsi" w:cstheme="minorHAnsi"/>
        </w:rPr>
        <w:t>6</w:t>
      </w:r>
      <w:r w:rsidRPr="00F247C3">
        <w:rPr>
          <w:rFonts w:asciiTheme="minorHAnsi" w:hAnsiTheme="minorHAnsi" w:cstheme="minorHAnsi"/>
        </w:rPr>
        <w:t xml:space="preserve"> – po obračunskem toku s prilogami</w:t>
      </w:r>
    </w:p>
    <w:p w14:paraId="3EA88F46" w14:textId="1B577BEF" w:rsidR="002846BD" w:rsidRDefault="002846BD"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Finančno poročilo za leto 201</w:t>
      </w:r>
      <w:r w:rsidR="00DD15E4" w:rsidRPr="00F247C3">
        <w:rPr>
          <w:rFonts w:asciiTheme="minorHAnsi" w:hAnsiTheme="minorHAnsi" w:cstheme="minorHAnsi"/>
        </w:rPr>
        <w:t>6</w:t>
      </w:r>
      <w:r w:rsidRPr="00F247C3">
        <w:rPr>
          <w:rFonts w:asciiTheme="minorHAnsi" w:hAnsiTheme="minorHAnsi" w:cstheme="minorHAnsi"/>
        </w:rPr>
        <w:t xml:space="preserve"> – po vrstah dejavnosti s prilogo</w:t>
      </w:r>
    </w:p>
    <w:p w14:paraId="063A3DB8" w14:textId="6AE1D67E" w:rsidR="00023207" w:rsidRPr="00F247C3" w:rsidRDefault="00023207" w:rsidP="00DC61EC">
      <w:pPr>
        <w:numPr>
          <w:ilvl w:val="0"/>
          <w:numId w:val="14"/>
        </w:numPr>
        <w:spacing w:before="0" w:after="0" w:line="240" w:lineRule="auto"/>
        <w:jc w:val="both"/>
        <w:rPr>
          <w:rFonts w:asciiTheme="minorHAnsi" w:hAnsiTheme="minorHAnsi" w:cstheme="minorHAnsi"/>
        </w:rPr>
      </w:pPr>
      <w:r>
        <w:rPr>
          <w:rFonts w:asciiTheme="minorHAnsi" w:hAnsiTheme="minorHAnsi" w:cstheme="minorHAnsi"/>
        </w:rPr>
        <w:t>Obrazec OSDU-2016</w:t>
      </w:r>
    </w:p>
    <w:p w14:paraId="638D3E81" w14:textId="77777777" w:rsidR="002846BD" w:rsidRPr="00F247C3" w:rsidRDefault="002846BD"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Tabela zaposleni</w:t>
      </w:r>
    </w:p>
    <w:p w14:paraId="3CA3BF0B" w14:textId="77777777" w:rsidR="002846BD" w:rsidRPr="00F247C3" w:rsidRDefault="002846BD"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 xml:space="preserve">Tabela objekti </w:t>
      </w:r>
    </w:p>
    <w:p w14:paraId="70E4DD36" w14:textId="77777777" w:rsidR="000D4686" w:rsidRPr="00F247C3" w:rsidRDefault="000D4686" w:rsidP="00DC61EC">
      <w:pPr>
        <w:numPr>
          <w:ilvl w:val="0"/>
          <w:numId w:val="14"/>
        </w:numPr>
        <w:spacing w:before="0" w:after="0" w:line="240" w:lineRule="auto"/>
        <w:jc w:val="both"/>
        <w:rPr>
          <w:rFonts w:asciiTheme="minorHAnsi" w:hAnsiTheme="minorHAnsi" w:cstheme="minorHAnsi"/>
        </w:rPr>
      </w:pPr>
      <w:r w:rsidRPr="00F247C3">
        <w:rPr>
          <w:rFonts w:asciiTheme="minorHAnsi" w:hAnsiTheme="minorHAnsi" w:cstheme="minorHAnsi"/>
        </w:rPr>
        <w:t xml:space="preserve">Tabela </w:t>
      </w:r>
      <w:r w:rsidR="00295142" w:rsidRPr="00F247C3">
        <w:rPr>
          <w:rFonts w:asciiTheme="minorHAnsi" w:hAnsiTheme="minorHAnsi" w:cstheme="minorHAnsi"/>
        </w:rPr>
        <w:t>NPK</w:t>
      </w:r>
      <w:r w:rsidRPr="00F247C3">
        <w:rPr>
          <w:rFonts w:asciiTheme="minorHAnsi" w:hAnsiTheme="minorHAnsi" w:cstheme="minorHAnsi"/>
        </w:rPr>
        <w:t xml:space="preserve"> 2014 - 2017</w:t>
      </w:r>
    </w:p>
    <w:p w14:paraId="1707671E" w14:textId="77777777" w:rsidR="002846BD" w:rsidRPr="00F247C3" w:rsidRDefault="002846BD" w:rsidP="002846BD">
      <w:pPr>
        <w:spacing w:before="0" w:after="0" w:line="240" w:lineRule="auto"/>
        <w:jc w:val="both"/>
        <w:rPr>
          <w:rFonts w:asciiTheme="minorHAnsi" w:hAnsiTheme="minorHAnsi" w:cstheme="minorHAnsi"/>
        </w:rPr>
      </w:pPr>
    </w:p>
    <w:p w14:paraId="120B9F2D" w14:textId="77777777" w:rsidR="00540008" w:rsidRPr="00F247C3" w:rsidRDefault="002846BD" w:rsidP="00EA6294">
      <w:pPr>
        <w:spacing w:before="0" w:after="0" w:line="240" w:lineRule="auto"/>
        <w:jc w:val="both"/>
        <w:rPr>
          <w:rFonts w:asciiTheme="minorHAnsi" w:hAnsiTheme="minorHAnsi" w:cstheme="minorHAnsi"/>
        </w:rPr>
      </w:pPr>
      <w:r w:rsidRPr="00F247C3">
        <w:rPr>
          <w:rFonts w:asciiTheme="minorHAnsi" w:hAnsiTheme="minorHAnsi" w:cstheme="minorHAnsi"/>
          <w:b/>
        </w:rPr>
        <w:t>Priloga 2</w:t>
      </w:r>
      <w:r w:rsidRPr="00F247C3">
        <w:rPr>
          <w:rFonts w:asciiTheme="minorHAnsi" w:hAnsiTheme="minorHAnsi" w:cstheme="minorHAnsi"/>
        </w:rPr>
        <w:t>: POROČILO NEODVISNEGA REVIZORJA</w:t>
      </w:r>
    </w:p>
    <w:sectPr w:rsidR="00540008" w:rsidRPr="00F247C3" w:rsidSect="005D7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7D35B" w14:textId="77777777" w:rsidR="00A6177F" w:rsidRDefault="00A6177F" w:rsidP="002846BD">
      <w:pPr>
        <w:spacing w:before="0" w:after="0" w:line="240" w:lineRule="auto"/>
      </w:pPr>
      <w:r>
        <w:separator/>
      </w:r>
    </w:p>
  </w:endnote>
  <w:endnote w:type="continuationSeparator" w:id="0">
    <w:p w14:paraId="7D305B53" w14:textId="77777777" w:rsidR="00A6177F" w:rsidRDefault="00A6177F" w:rsidP="002846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73358"/>
      <w:docPartObj>
        <w:docPartGallery w:val="Page Numbers (Bottom of Page)"/>
        <w:docPartUnique/>
      </w:docPartObj>
    </w:sdtPr>
    <w:sdtContent>
      <w:p w14:paraId="2F03ED5F" w14:textId="2DD4F680" w:rsidR="00A6177F" w:rsidRDefault="00A6177F">
        <w:pPr>
          <w:pStyle w:val="Noga"/>
          <w:jc w:val="right"/>
        </w:pPr>
        <w:r>
          <w:fldChar w:fldCharType="begin"/>
        </w:r>
        <w:r>
          <w:instrText xml:space="preserve"> PAGE   \* MERGEFORMAT </w:instrText>
        </w:r>
        <w:r>
          <w:fldChar w:fldCharType="separate"/>
        </w:r>
        <w:r w:rsidR="003A1702">
          <w:rPr>
            <w:noProof/>
          </w:rPr>
          <w:t>21</w:t>
        </w:r>
        <w:r>
          <w:rPr>
            <w:noProof/>
          </w:rPr>
          <w:fldChar w:fldCharType="end"/>
        </w:r>
      </w:p>
    </w:sdtContent>
  </w:sdt>
  <w:p w14:paraId="44B61AAC" w14:textId="77777777" w:rsidR="00A6177F" w:rsidRDefault="00A617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C906" w14:textId="77777777" w:rsidR="00A6177F" w:rsidRDefault="00A6177F" w:rsidP="002846BD">
      <w:pPr>
        <w:spacing w:before="0" w:after="0" w:line="240" w:lineRule="auto"/>
      </w:pPr>
      <w:r>
        <w:separator/>
      </w:r>
    </w:p>
  </w:footnote>
  <w:footnote w:type="continuationSeparator" w:id="0">
    <w:p w14:paraId="7672D2A7" w14:textId="77777777" w:rsidR="00A6177F" w:rsidRDefault="00A6177F" w:rsidP="002846BD">
      <w:pPr>
        <w:spacing w:before="0" w:after="0" w:line="240" w:lineRule="auto"/>
      </w:pPr>
      <w:r>
        <w:continuationSeparator/>
      </w:r>
    </w:p>
  </w:footnote>
  <w:footnote w:id="1">
    <w:p w14:paraId="33A20065" w14:textId="77777777" w:rsidR="00A6177F" w:rsidRDefault="00A6177F" w:rsidP="00D073BD">
      <w:pPr>
        <w:pStyle w:val="Sprotnaopomba-besedilo"/>
      </w:pPr>
      <w:r>
        <w:rPr>
          <w:rStyle w:val="Sprotnaopomba-sklic"/>
        </w:rPr>
        <w:footnoteRef/>
      </w:r>
      <w:r>
        <w:t xml:space="preserve"> </w:t>
      </w:r>
      <w:r>
        <w:rPr>
          <w:lang w:val="sl-SI"/>
        </w:rPr>
        <w:t>Unique visitors - načeloma se šteje samo vsak nov  obisk; tehnične podrobnosti presegajo namen tega poročila</w:t>
      </w:r>
    </w:p>
  </w:footnote>
  <w:footnote w:id="2">
    <w:p w14:paraId="68F5FB54" w14:textId="77777777" w:rsidR="00A6177F" w:rsidRDefault="00A6177F" w:rsidP="00D073BD">
      <w:pPr>
        <w:pStyle w:val="Sprotnaopomba-besedilo"/>
      </w:pPr>
      <w:r>
        <w:rPr>
          <w:rStyle w:val="Sprotnaopomba-sklic"/>
        </w:rPr>
        <w:footnoteRef/>
      </w:r>
      <w:r>
        <w:t xml:space="preserve"> </w:t>
      </w:r>
      <w:r>
        <w:rPr>
          <w:lang w:val="sl-SI"/>
        </w:rPr>
        <w:t>Bounce rate – odstotek uporabnikov, ki se od strani »odbije« - vidijo spletno stran in ne klikajo naprej. Do tega lahko pride, ker so takoj našli informacijo,, ki jo iščejo, ali pa jih vsebina sploh ne zanima.</w:t>
      </w:r>
    </w:p>
  </w:footnote>
  <w:footnote w:id="3">
    <w:p w14:paraId="3FB7C126" w14:textId="77777777" w:rsidR="00A6177F" w:rsidRDefault="00A6177F" w:rsidP="00D073BD">
      <w:pPr>
        <w:pStyle w:val="Sprotnaopomba-besedilo"/>
      </w:pPr>
      <w:r>
        <w:rPr>
          <w:rStyle w:val="Sprotnaopomba-sklic"/>
        </w:rPr>
        <w:footnoteRef/>
      </w:r>
      <w:r>
        <w:t xml:space="preserve"> </w:t>
      </w:r>
      <w:r>
        <w:rPr>
          <w:lang w:val="sl-SI"/>
        </w:rPr>
        <w:t>EUFCN – European Film Commission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6AF1" w14:textId="77777777" w:rsidR="00A6177F" w:rsidRDefault="00A6177F">
    <w:pPr>
      <w:pStyle w:val="Glava"/>
    </w:pPr>
  </w:p>
  <w:p w14:paraId="48175F51" w14:textId="77777777" w:rsidR="00A6177F" w:rsidRDefault="00A617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24"/>
      <w:gridCol w:w="8071"/>
    </w:tblGrid>
    <w:tr w:rsidR="00A6177F" w14:paraId="2930E0EE" w14:textId="77777777" w:rsidTr="00A55877">
      <w:tc>
        <w:tcPr>
          <w:tcW w:w="750" w:type="pct"/>
        </w:tcPr>
        <w:p w14:paraId="62C5BE70" w14:textId="77777777" w:rsidR="00A6177F" w:rsidRDefault="00A6177F">
          <w:pPr>
            <w:pStyle w:val="Glava"/>
          </w:pPr>
        </w:p>
      </w:tc>
      <w:sdt>
        <w:sdtPr>
          <w:rPr>
            <w:rFonts w:asciiTheme="minorHAnsi" w:eastAsiaTheme="majorEastAsia" w:hAnsiTheme="minorHAnsi" w:cstheme="minorHAnsi"/>
            <w:color w:val="4F81BD" w:themeColor="accent1"/>
            <w:sz w:val="24"/>
            <w:szCs w:val="24"/>
          </w:rPr>
          <w:alias w:val="Naslov"/>
          <w:id w:val="-838927838"/>
          <w:placeholder>
            <w:docPart w:val="5A5BA61A39084AF7BF722C0E66C8D2F2"/>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Pr>
            <w:p w14:paraId="5727B3FD" w14:textId="77777777" w:rsidR="00A6177F" w:rsidRDefault="00A6177F" w:rsidP="00616A01">
              <w:pPr>
                <w:pStyle w:val="Glava"/>
                <w:rPr>
                  <w:rFonts w:asciiTheme="majorHAnsi" w:eastAsiaTheme="majorEastAsia" w:hAnsiTheme="majorHAnsi" w:cstheme="majorBidi"/>
                  <w:color w:val="4F81BD" w:themeColor="accent1"/>
                  <w:sz w:val="24"/>
                  <w:szCs w:val="24"/>
                </w:rPr>
              </w:pPr>
              <w:r w:rsidRPr="00100CB0">
                <w:rPr>
                  <w:rFonts w:asciiTheme="minorHAnsi" w:eastAsiaTheme="majorEastAsia" w:hAnsiTheme="minorHAnsi" w:cstheme="minorHAnsi"/>
                  <w:color w:val="4F81BD" w:themeColor="accent1"/>
                  <w:sz w:val="24"/>
                  <w:szCs w:val="24"/>
                </w:rPr>
                <w:t>Letno poročilo 2016</w:t>
              </w:r>
            </w:p>
          </w:tc>
        </w:sdtContent>
      </w:sdt>
    </w:tr>
  </w:tbl>
  <w:p w14:paraId="5331D324" w14:textId="77777777" w:rsidR="00A6177F" w:rsidRDefault="00A617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49F"/>
    <w:multiLevelType w:val="hybridMultilevel"/>
    <w:tmpl w:val="0082CF68"/>
    <w:lvl w:ilvl="0" w:tplc="9C90D0BC">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96F18BE"/>
    <w:multiLevelType w:val="hybridMultilevel"/>
    <w:tmpl w:val="B576F4CA"/>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9F7099D"/>
    <w:multiLevelType w:val="multilevel"/>
    <w:tmpl w:val="EC0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72EC2"/>
    <w:multiLevelType w:val="multilevel"/>
    <w:tmpl w:val="F87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B6874"/>
    <w:multiLevelType w:val="multilevel"/>
    <w:tmpl w:val="E18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B2BA2"/>
    <w:multiLevelType w:val="hybridMultilevel"/>
    <w:tmpl w:val="30F6BC7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5D2FD4"/>
    <w:multiLevelType w:val="hybridMultilevel"/>
    <w:tmpl w:val="1C5692B0"/>
    <w:lvl w:ilvl="0" w:tplc="0CF677D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B036EE0"/>
    <w:multiLevelType w:val="singleLevel"/>
    <w:tmpl w:val="FB044B78"/>
    <w:lvl w:ilvl="0">
      <w:numFmt w:val="bullet"/>
      <w:lvlText w:val="-"/>
      <w:lvlJc w:val="left"/>
      <w:pPr>
        <w:tabs>
          <w:tab w:val="num" w:pos="360"/>
        </w:tabs>
        <w:ind w:left="360" w:hanging="360"/>
      </w:pPr>
    </w:lvl>
  </w:abstractNum>
  <w:abstractNum w:abstractNumId="8" w15:restartNumberingAfterBreak="0">
    <w:nsid w:val="1B5A7514"/>
    <w:multiLevelType w:val="multilevel"/>
    <w:tmpl w:val="9764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73576"/>
    <w:multiLevelType w:val="singleLevel"/>
    <w:tmpl w:val="FB044B78"/>
    <w:lvl w:ilvl="0">
      <w:numFmt w:val="bullet"/>
      <w:lvlText w:val="-"/>
      <w:lvlJc w:val="left"/>
      <w:pPr>
        <w:tabs>
          <w:tab w:val="num" w:pos="360"/>
        </w:tabs>
        <w:ind w:left="360" w:hanging="360"/>
      </w:pPr>
    </w:lvl>
  </w:abstractNum>
  <w:abstractNum w:abstractNumId="10" w15:restartNumberingAfterBreak="0">
    <w:nsid w:val="26D3357E"/>
    <w:multiLevelType w:val="hybridMultilevel"/>
    <w:tmpl w:val="A99C6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4046DB"/>
    <w:multiLevelType w:val="multilevel"/>
    <w:tmpl w:val="2C1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85888"/>
    <w:multiLevelType w:val="hybridMultilevel"/>
    <w:tmpl w:val="334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74D76"/>
    <w:multiLevelType w:val="hybridMultilevel"/>
    <w:tmpl w:val="DAC41990"/>
    <w:lvl w:ilvl="0" w:tplc="FB044B78">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F853068"/>
    <w:multiLevelType w:val="multilevel"/>
    <w:tmpl w:val="AA9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B4742"/>
    <w:multiLevelType w:val="hybridMultilevel"/>
    <w:tmpl w:val="F2624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054E"/>
    <w:multiLevelType w:val="singleLevel"/>
    <w:tmpl w:val="FB044B78"/>
    <w:lvl w:ilvl="0">
      <w:numFmt w:val="bullet"/>
      <w:lvlText w:val="-"/>
      <w:lvlJc w:val="left"/>
      <w:pPr>
        <w:tabs>
          <w:tab w:val="num" w:pos="360"/>
        </w:tabs>
        <w:ind w:left="360" w:hanging="360"/>
      </w:pPr>
    </w:lvl>
  </w:abstractNum>
  <w:abstractNum w:abstractNumId="17" w15:restartNumberingAfterBreak="0">
    <w:nsid w:val="45AC12D3"/>
    <w:multiLevelType w:val="hybridMultilevel"/>
    <w:tmpl w:val="F364088C"/>
    <w:lvl w:ilvl="0" w:tplc="9D262A74">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9D23D79"/>
    <w:multiLevelType w:val="hybridMultilevel"/>
    <w:tmpl w:val="2F320FC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BAD6934"/>
    <w:multiLevelType w:val="hybridMultilevel"/>
    <w:tmpl w:val="FA58A100"/>
    <w:lvl w:ilvl="0" w:tplc="254896EA">
      <w:start w:val="3"/>
      <w:numFmt w:val="bullet"/>
      <w:lvlText w:val="-"/>
      <w:lvlJc w:val="left"/>
      <w:pPr>
        <w:ind w:left="720" w:hanging="360"/>
      </w:pPr>
      <w:rPr>
        <w:rFonts w:ascii="Trebuchet MS" w:eastAsia="Times New Roman" w:hAnsi="Trebuchet MS"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58916A37"/>
    <w:multiLevelType w:val="multilevel"/>
    <w:tmpl w:val="FC3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E6522"/>
    <w:multiLevelType w:val="hybridMultilevel"/>
    <w:tmpl w:val="EFFEA226"/>
    <w:lvl w:ilvl="0" w:tplc="EC4489FC">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D0B301A"/>
    <w:multiLevelType w:val="multilevel"/>
    <w:tmpl w:val="0AC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B3FDD"/>
    <w:multiLevelType w:val="hybridMultilevel"/>
    <w:tmpl w:val="3FAE7C0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5E6A55AF"/>
    <w:multiLevelType w:val="hybridMultilevel"/>
    <w:tmpl w:val="E3C479FE"/>
    <w:lvl w:ilvl="0" w:tplc="9C90D0BC">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5F2B40E2"/>
    <w:multiLevelType w:val="multilevel"/>
    <w:tmpl w:val="AEC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F7597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4D4C62"/>
    <w:multiLevelType w:val="singleLevel"/>
    <w:tmpl w:val="FB044B78"/>
    <w:lvl w:ilvl="0">
      <w:numFmt w:val="bullet"/>
      <w:lvlText w:val="-"/>
      <w:lvlJc w:val="left"/>
      <w:pPr>
        <w:tabs>
          <w:tab w:val="num" w:pos="360"/>
        </w:tabs>
        <w:ind w:left="360" w:hanging="360"/>
      </w:pPr>
    </w:lvl>
  </w:abstractNum>
  <w:abstractNum w:abstractNumId="28" w15:restartNumberingAfterBreak="0">
    <w:nsid w:val="75B570BF"/>
    <w:multiLevelType w:val="hybridMultilevel"/>
    <w:tmpl w:val="57FA8168"/>
    <w:lvl w:ilvl="0" w:tplc="32C4F8C2">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76E62865"/>
    <w:multiLevelType w:val="hybridMultilevel"/>
    <w:tmpl w:val="F000E950"/>
    <w:lvl w:ilvl="0" w:tplc="9C90D0BC">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77B665B7"/>
    <w:multiLevelType w:val="hybridMultilevel"/>
    <w:tmpl w:val="B3CE648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7C047AD8"/>
    <w:multiLevelType w:val="multilevel"/>
    <w:tmpl w:val="E8BC30B0"/>
    <w:lvl w:ilvl="0">
      <w:start w:val="1"/>
      <w:numFmt w:val="decimal"/>
      <w:lvlText w:val="%1."/>
      <w:lvlJc w:val="left"/>
      <w:pPr>
        <w:ind w:left="720" w:hanging="360"/>
      </w:pPr>
      <w:rPr>
        <w:rFonts w:hint="default"/>
      </w:rPr>
    </w:lvl>
    <w:lvl w:ilvl="1">
      <w:start w:val="2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1E343F"/>
    <w:multiLevelType w:val="multilevel"/>
    <w:tmpl w:val="FFF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2465B"/>
    <w:multiLevelType w:val="multilevel"/>
    <w:tmpl w:val="BA7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E5D8E"/>
    <w:multiLevelType w:val="hybridMultilevel"/>
    <w:tmpl w:val="D7160760"/>
    <w:lvl w:ilvl="0" w:tplc="0CF677D2">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32"/>
  </w:num>
  <w:num w:numId="18">
    <w:abstractNumId w:val="20"/>
  </w:num>
  <w:num w:numId="19">
    <w:abstractNumId w:val="3"/>
  </w:num>
  <w:num w:numId="20">
    <w:abstractNumId w:val="22"/>
  </w:num>
  <w:num w:numId="21">
    <w:abstractNumId w:val="2"/>
  </w:num>
  <w:num w:numId="22">
    <w:abstractNumId w:val="10"/>
  </w:num>
  <w:num w:numId="23">
    <w:abstractNumId w:val="31"/>
  </w:num>
  <w:num w:numId="24">
    <w:abstractNumId w:val="17"/>
  </w:num>
  <w:num w:numId="25">
    <w:abstractNumId w:val="8"/>
  </w:num>
  <w:num w:numId="26">
    <w:abstractNumId w:val="4"/>
  </w:num>
  <w:num w:numId="27">
    <w:abstractNumId w:val="11"/>
  </w:num>
  <w:num w:numId="28">
    <w:abstractNumId w:val="14"/>
  </w:num>
  <w:num w:numId="29">
    <w:abstractNumId w:val="33"/>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16"/>
  </w:num>
  <w:num w:numId="34">
    <w:abstractNumId w:val="27"/>
  </w:num>
  <w:num w:numId="35">
    <w:abstractNumId w:val="9"/>
  </w:num>
  <w:num w:numId="36">
    <w:abstractNumId w:val="5"/>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en-US" w:vendorID="64" w:dllVersion="0"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EA"/>
    <w:rsid w:val="00002A19"/>
    <w:rsid w:val="000077D9"/>
    <w:rsid w:val="00007D9B"/>
    <w:rsid w:val="00017C0A"/>
    <w:rsid w:val="00023207"/>
    <w:rsid w:val="000243B3"/>
    <w:rsid w:val="00033724"/>
    <w:rsid w:val="000409B4"/>
    <w:rsid w:val="000451A5"/>
    <w:rsid w:val="00045AE0"/>
    <w:rsid w:val="00047555"/>
    <w:rsid w:val="00062D8E"/>
    <w:rsid w:val="00077BDE"/>
    <w:rsid w:val="00080070"/>
    <w:rsid w:val="00085C01"/>
    <w:rsid w:val="0009652D"/>
    <w:rsid w:val="000A34DA"/>
    <w:rsid w:val="000B0D82"/>
    <w:rsid w:val="000B2679"/>
    <w:rsid w:val="000C2336"/>
    <w:rsid w:val="000C38CC"/>
    <w:rsid w:val="000C5C4F"/>
    <w:rsid w:val="000D1C3C"/>
    <w:rsid w:val="000D4686"/>
    <w:rsid w:val="000E140C"/>
    <w:rsid w:val="000E448A"/>
    <w:rsid w:val="000F4450"/>
    <w:rsid w:val="000F6E34"/>
    <w:rsid w:val="001000BA"/>
    <w:rsid w:val="0010078C"/>
    <w:rsid w:val="00100CB0"/>
    <w:rsid w:val="00111E39"/>
    <w:rsid w:val="00112A47"/>
    <w:rsid w:val="00116058"/>
    <w:rsid w:val="00131380"/>
    <w:rsid w:val="00141CFF"/>
    <w:rsid w:val="00160FBF"/>
    <w:rsid w:val="0016285E"/>
    <w:rsid w:val="001716DC"/>
    <w:rsid w:val="00175B9A"/>
    <w:rsid w:val="001840B4"/>
    <w:rsid w:val="001850C3"/>
    <w:rsid w:val="00187A43"/>
    <w:rsid w:val="00191C7A"/>
    <w:rsid w:val="00192228"/>
    <w:rsid w:val="00192C4C"/>
    <w:rsid w:val="001A7790"/>
    <w:rsid w:val="001B5CAE"/>
    <w:rsid w:val="001C2C7B"/>
    <w:rsid w:val="001E3CE8"/>
    <w:rsid w:val="001F09D9"/>
    <w:rsid w:val="001F3986"/>
    <w:rsid w:val="00201E9F"/>
    <w:rsid w:val="00203BCF"/>
    <w:rsid w:val="002113F6"/>
    <w:rsid w:val="00223E9A"/>
    <w:rsid w:val="00231931"/>
    <w:rsid w:val="00253F47"/>
    <w:rsid w:val="00256F09"/>
    <w:rsid w:val="00263892"/>
    <w:rsid w:val="00270482"/>
    <w:rsid w:val="00275940"/>
    <w:rsid w:val="00276070"/>
    <w:rsid w:val="002846BD"/>
    <w:rsid w:val="00295142"/>
    <w:rsid w:val="00296B77"/>
    <w:rsid w:val="0029797E"/>
    <w:rsid w:val="002A0599"/>
    <w:rsid w:val="002A54F0"/>
    <w:rsid w:val="002A65C7"/>
    <w:rsid w:val="002B3DF4"/>
    <w:rsid w:val="002C3420"/>
    <w:rsid w:val="002E4063"/>
    <w:rsid w:val="00300A42"/>
    <w:rsid w:val="00303320"/>
    <w:rsid w:val="00306140"/>
    <w:rsid w:val="00314EA8"/>
    <w:rsid w:val="003233C9"/>
    <w:rsid w:val="0033177A"/>
    <w:rsid w:val="00345D6A"/>
    <w:rsid w:val="00353DEE"/>
    <w:rsid w:val="00354023"/>
    <w:rsid w:val="003542EC"/>
    <w:rsid w:val="003565EB"/>
    <w:rsid w:val="00362C1C"/>
    <w:rsid w:val="0036495D"/>
    <w:rsid w:val="003771A7"/>
    <w:rsid w:val="00384304"/>
    <w:rsid w:val="00387D76"/>
    <w:rsid w:val="00395C73"/>
    <w:rsid w:val="0039601A"/>
    <w:rsid w:val="00396A47"/>
    <w:rsid w:val="003A1702"/>
    <w:rsid w:val="003A4435"/>
    <w:rsid w:val="003A479A"/>
    <w:rsid w:val="003A497A"/>
    <w:rsid w:val="003A50E7"/>
    <w:rsid w:val="003A53C8"/>
    <w:rsid w:val="003B0D74"/>
    <w:rsid w:val="003B11DB"/>
    <w:rsid w:val="003B3488"/>
    <w:rsid w:val="003B79B9"/>
    <w:rsid w:val="003C3197"/>
    <w:rsid w:val="003C3305"/>
    <w:rsid w:val="003C67AD"/>
    <w:rsid w:val="003D197B"/>
    <w:rsid w:val="003E3CFB"/>
    <w:rsid w:val="003E4DD9"/>
    <w:rsid w:val="00401547"/>
    <w:rsid w:val="00403DA5"/>
    <w:rsid w:val="004059EB"/>
    <w:rsid w:val="004141EF"/>
    <w:rsid w:val="004275AA"/>
    <w:rsid w:val="00430BBF"/>
    <w:rsid w:val="004333A6"/>
    <w:rsid w:val="0043578D"/>
    <w:rsid w:val="0043634B"/>
    <w:rsid w:val="004413FC"/>
    <w:rsid w:val="004416C2"/>
    <w:rsid w:val="00446600"/>
    <w:rsid w:val="00452A67"/>
    <w:rsid w:val="004577E9"/>
    <w:rsid w:val="004638B8"/>
    <w:rsid w:val="00463AB7"/>
    <w:rsid w:val="00465505"/>
    <w:rsid w:val="004836DF"/>
    <w:rsid w:val="00483B69"/>
    <w:rsid w:val="00494A16"/>
    <w:rsid w:val="00497BB7"/>
    <w:rsid w:val="004A7742"/>
    <w:rsid w:val="004B1D58"/>
    <w:rsid w:val="004B2326"/>
    <w:rsid w:val="004B2BAC"/>
    <w:rsid w:val="004B7670"/>
    <w:rsid w:val="004C3060"/>
    <w:rsid w:val="004C4740"/>
    <w:rsid w:val="004D1F35"/>
    <w:rsid w:val="004D1F48"/>
    <w:rsid w:val="004D1FA0"/>
    <w:rsid w:val="00505D95"/>
    <w:rsid w:val="005063EB"/>
    <w:rsid w:val="00513FB7"/>
    <w:rsid w:val="00515F21"/>
    <w:rsid w:val="00516A83"/>
    <w:rsid w:val="005266A8"/>
    <w:rsid w:val="0053361F"/>
    <w:rsid w:val="005341B0"/>
    <w:rsid w:val="0053517E"/>
    <w:rsid w:val="00540008"/>
    <w:rsid w:val="00540998"/>
    <w:rsid w:val="00540A4A"/>
    <w:rsid w:val="005526FC"/>
    <w:rsid w:val="005820E2"/>
    <w:rsid w:val="005849F8"/>
    <w:rsid w:val="00584AC4"/>
    <w:rsid w:val="0059159E"/>
    <w:rsid w:val="0059161E"/>
    <w:rsid w:val="005A141B"/>
    <w:rsid w:val="005A332B"/>
    <w:rsid w:val="005A4EC6"/>
    <w:rsid w:val="005B2CC1"/>
    <w:rsid w:val="005B5CC3"/>
    <w:rsid w:val="005B6ED1"/>
    <w:rsid w:val="005B7DA5"/>
    <w:rsid w:val="005C14B3"/>
    <w:rsid w:val="005C2F1F"/>
    <w:rsid w:val="005D23C6"/>
    <w:rsid w:val="005D7A68"/>
    <w:rsid w:val="005D7E3E"/>
    <w:rsid w:val="005E37FC"/>
    <w:rsid w:val="005E5F37"/>
    <w:rsid w:val="005E73E4"/>
    <w:rsid w:val="00600294"/>
    <w:rsid w:val="00603D18"/>
    <w:rsid w:val="006102EF"/>
    <w:rsid w:val="00616A01"/>
    <w:rsid w:val="00624BC7"/>
    <w:rsid w:val="006268CF"/>
    <w:rsid w:val="00630486"/>
    <w:rsid w:val="00635924"/>
    <w:rsid w:val="006441B3"/>
    <w:rsid w:val="0064709B"/>
    <w:rsid w:val="00647630"/>
    <w:rsid w:val="006501AE"/>
    <w:rsid w:val="00652244"/>
    <w:rsid w:val="00652DC2"/>
    <w:rsid w:val="00654A33"/>
    <w:rsid w:val="00660236"/>
    <w:rsid w:val="0066308B"/>
    <w:rsid w:val="00677C68"/>
    <w:rsid w:val="00681C16"/>
    <w:rsid w:val="00684798"/>
    <w:rsid w:val="00691313"/>
    <w:rsid w:val="00697E1A"/>
    <w:rsid w:val="006B6499"/>
    <w:rsid w:val="006B6C35"/>
    <w:rsid w:val="006C0FD7"/>
    <w:rsid w:val="006C65C4"/>
    <w:rsid w:val="006C7F4B"/>
    <w:rsid w:val="006D0D03"/>
    <w:rsid w:val="006D2289"/>
    <w:rsid w:val="006D78FB"/>
    <w:rsid w:val="006E226C"/>
    <w:rsid w:val="006E6EF1"/>
    <w:rsid w:val="006F357C"/>
    <w:rsid w:val="006F7F2D"/>
    <w:rsid w:val="0070393F"/>
    <w:rsid w:val="00705C04"/>
    <w:rsid w:val="00706BBD"/>
    <w:rsid w:val="00710EB9"/>
    <w:rsid w:val="007124C2"/>
    <w:rsid w:val="00722271"/>
    <w:rsid w:val="0072440A"/>
    <w:rsid w:val="007313F5"/>
    <w:rsid w:val="00731458"/>
    <w:rsid w:val="00731EAA"/>
    <w:rsid w:val="0073521C"/>
    <w:rsid w:val="00736A8B"/>
    <w:rsid w:val="00751EB7"/>
    <w:rsid w:val="00753D67"/>
    <w:rsid w:val="00767C74"/>
    <w:rsid w:val="007836E0"/>
    <w:rsid w:val="00784446"/>
    <w:rsid w:val="00784DE9"/>
    <w:rsid w:val="00785BEA"/>
    <w:rsid w:val="00785E57"/>
    <w:rsid w:val="00793ABB"/>
    <w:rsid w:val="00795FB7"/>
    <w:rsid w:val="007A1EE6"/>
    <w:rsid w:val="007A25F1"/>
    <w:rsid w:val="007A483D"/>
    <w:rsid w:val="007B0C21"/>
    <w:rsid w:val="007B27BB"/>
    <w:rsid w:val="007C257E"/>
    <w:rsid w:val="007C456C"/>
    <w:rsid w:val="007D5AEC"/>
    <w:rsid w:val="007E0AC9"/>
    <w:rsid w:val="007E29B1"/>
    <w:rsid w:val="007E2FC1"/>
    <w:rsid w:val="00805426"/>
    <w:rsid w:val="00825E90"/>
    <w:rsid w:val="00836DA0"/>
    <w:rsid w:val="00840CBF"/>
    <w:rsid w:val="008437AE"/>
    <w:rsid w:val="0084577A"/>
    <w:rsid w:val="00853F6A"/>
    <w:rsid w:val="008566AB"/>
    <w:rsid w:val="00862102"/>
    <w:rsid w:val="00862EE5"/>
    <w:rsid w:val="0086473C"/>
    <w:rsid w:val="00870B83"/>
    <w:rsid w:val="00873FD1"/>
    <w:rsid w:val="00874601"/>
    <w:rsid w:val="00885A96"/>
    <w:rsid w:val="00891617"/>
    <w:rsid w:val="00891F3E"/>
    <w:rsid w:val="00896BB6"/>
    <w:rsid w:val="008A365B"/>
    <w:rsid w:val="008D263E"/>
    <w:rsid w:val="008D2B33"/>
    <w:rsid w:val="008E5871"/>
    <w:rsid w:val="008E6BFC"/>
    <w:rsid w:val="008E775B"/>
    <w:rsid w:val="008F4626"/>
    <w:rsid w:val="008F7C28"/>
    <w:rsid w:val="00902F34"/>
    <w:rsid w:val="00905CD0"/>
    <w:rsid w:val="0090614D"/>
    <w:rsid w:val="009077B2"/>
    <w:rsid w:val="00910647"/>
    <w:rsid w:val="00910ED1"/>
    <w:rsid w:val="00914415"/>
    <w:rsid w:val="009152AB"/>
    <w:rsid w:val="0091585B"/>
    <w:rsid w:val="00927E0B"/>
    <w:rsid w:val="009376B7"/>
    <w:rsid w:val="00943DB6"/>
    <w:rsid w:val="009657FF"/>
    <w:rsid w:val="00971443"/>
    <w:rsid w:val="00971805"/>
    <w:rsid w:val="009752A1"/>
    <w:rsid w:val="00987046"/>
    <w:rsid w:val="009872BB"/>
    <w:rsid w:val="009918BB"/>
    <w:rsid w:val="009938A1"/>
    <w:rsid w:val="009A27CE"/>
    <w:rsid w:val="009C3130"/>
    <w:rsid w:val="009C53B5"/>
    <w:rsid w:val="009D2E1A"/>
    <w:rsid w:val="009D4B99"/>
    <w:rsid w:val="009E2876"/>
    <w:rsid w:val="009F46B6"/>
    <w:rsid w:val="009F4C18"/>
    <w:rsid w:val="00A05FDB"/>
    <w:rsid w:val="00A12BF8"/>
    <w:rsid w:val="00A1326C"/>
    <w:rsid w:val="00A15B81"/>
    <w:rsid w:val="00A211DC"/>
    <w:rsid w:val="00A241A3"/>
    <w:rsid w:val="00A2679E"/>
    <w:rsid w:val="00A307D4"/>
    <w:rsid w:val="00A373EB"/>
    <w:rsid w:val="00A47161"/>
    <w:rsid w:val="00A52C69"/>
    <w:rsid w:val="00A535BC"/>
    <w:rsid w:val="00A55877"/>
    <w:rsid w:val="00A55A0F"/>
    <w:rsid w:val="00A6177F"/>
    <w:rsid w:val="00A65E99"/>
    <w:rsid w:val="00A74EF3"/>
    <w:rsid w:val="00A74FCF"/>
    <w:rsid w:val="00A810B4"/>
    <w:rsid w:val="00A82D71"/>
    <w:rsid w:val="00A86AF2"/>
    <w:rsid w:val="00A86C73"/>
    <w:rsid w:val="00A94BD1"/>
    <w:rsid w:val="00AA4EAD"/>
    <w:rsid w:val="00AA6E1F"/>
    <w:rsid w:val="00AB592B"/>
    <w:rsid w:val="00AC2916"/>
    <w:rsid w:val="00AC66E3"/>
    <w:rsid w:val="00AC6DCA"/>
    <w:rsid w:val="00AD3AFA"/>
    <w:rsid w:val="00AE5B78"/>
    <w:rsid w:val="00AF1C06"/>
    <w:rsid w:val="00B02DEF"/>
    <w:rsid w:val="00B03B95"/>
    <w:rsid w:val="00B070F4"/>
    <w:rsid w:val="00B10F1F"/>
    <w:rsid w:val="00B11384"/>
    <w:rsid w:val="00B14935"/>
    <w:rsid w:val="00B2501D"/>
    <w:rsid w:val="00B43738"/>
    <w:rsid w:val="00B626BC"/>
    <w:rsid w:val="00B656F6"/>
    <w:rsid w:val="00B67A04"/>
    <w:rsid w:val="00BA7866"/>
    <w:rsid w:val="00BB6623"/>
    <w:rsid w:val="00BC0AFB"/>
    <w:rsid w:val="00BC3B56"/>
    <w:rsid w:val="00BE623C"/>
    <w:rsid w:val="00BF424C"/>
    <w:rsid w:val="00BF5C48"/>
    <w:rsid w:val="00C00487"/>
    <w:rsid w:val="00C0549C"/>
    <w:rsid w:val="00C10FE2"/>
    <w:rsid w:val="00C16082"/>
    <w:rsid w:val="00C16EC0"/>
    <w:rsid w:val="00C2199F"/>
    <w:rsid w:val="00C2494C"/>
    <w:rsid w:val="00C25486"/>
    <w:rsid w:val="00C27033"/>
    <w:rsid w:val="00C300BE"/>
    <w:rsid w:val="00C40CD4"/>
    <w:rsid w:val="00C44C0A"/>
    <w:rsid w:val="00C47603"/>
    <w:rsid w:val="00C57AA8"/>
    <w:rsid w:val="00C627AD"/>
    <w:rsid w:val="00C726AE"/>
    <w:rsid w:val="00C7459C"/>
    <w:rsid w:val="00C7607D"/>
    <w:rsid w:val="00C81625"/>
    <w:rsid w:val="00C822BC"/>
    <w:rsid w:val="00C865A5"/>
    <w:rsid w:val="00CA2178"/>
    <w:rsid w:val="00CA6B1C"/>
    <w:rsid w:val="00CB2D13"/>
    <w:rsid w:val="00CB2E47"/>
    <w:rsid w:val="00CB6A22"/>
    <w:rsid w:val="00CC27C5"/>
    <w:rsid w:val="00CD4278"/>
    <w:rsid w:val="00CF187E"/>
    <w:rsid w:val="00CF1D96"/>
    <w:rsid w:val="00CF411A"/>
    <w:rsid w:val="00CF449E"/>
    <w:rsid w:val="00CF7566"/>
    <w:rsid w:val="00D01647"/>
    <w:rsid w:val="00D03DE3"/>
    <w:rsid w:val="00D04169"/>
    <w:rsid w:val="00D063FD"/>
    <w:rsid w:val="00D073BD"/>
    <w:rsid w:val="00D13868"/>
    <w:rsid w:val="00D16444"/>
    <w:rsid w:val="00D16BA1"/>
    <w:rsid w:val="00D21297"/>
    <w:rsid w:val="00D230AF"/>
    <w:rsid w:val="00D23731"/>
    <w:rsid w:val="00D31C9F"/>
    <w:rsid w:val="00D32556"/>
    <w:rsid w:val="00D41289"/>
    <w:rsid w:val="00D43ED7"/>
    <w:rsid w:val="00D44453"/>
    <w:rsid w:val="00D466F6"/>
    <w:rsid w:val="00D5420D"/>
    <w:rsid w:val="00D57DBB"/>
    <w:rsid w:val="00D60DBE"/>
    <w:rsid w:val="00D708FD"/>
    <w:rsid w:val="00D70CD3"/>
    <w:rsid w:val="00D75875"/>
    <w:rsid w:val="00D85FB6"/>
    <w:rsid w:val="00D952EF"/>
    <w:rsid w:val="00DA1DFD"/>
    <w:rsid w:val="00DA6542"/>
    <w:rsid w:val="00DB20F6"/>
    <w:rsid w:val="00DB33A4"/>
    <w:rsid w:val="00DB7655"/>
    <w:rsid w:val="00DC0CBA"/>
    <w:rsid w:val="00DC5004"/>
    <w:rsid w:val="00DC61EC"/>
    <w:rsid w:val="00DD15E4"/>
    <w:rsid w:val="00DD1D89"/>
    <w:rsid w:val="00DD3D2E"/>
    <w:rsid w:val="00DE2FA5"/>
    <w:rsid w:val="00DE578A"/>
    <w:rsid w:val="00DF2845"/>
    <w:rsid w:val="00DF4174"/>
    <w:rsid w:val="00DF60E9"/>
    <w:rsid w:val="00E047E5"/>
    <w:rsid w:val="00E06434"/>
    <w:rsid w:val="00E133DA"/>
    <w:rsid w:val="00E15383"/>
    <w:rsid w:val="00E165CC"/>
    <w:rsid w:val="00E206FE"/>
    <w:rsid w:val="00E24D21"/>
    <w:rsid w:val="00E27336"/>
    <w:rsid w:val="00E35F3E"/>
    <w:rsid w:val="00E37BFA"/>
    <w:rsid w:val="00E47108"/>
    <w:rsid w:val="00E54E5A"/>
    <w:rsid w:val="00E57D95"/>
    <w:rsid w:val="00E67CA1"/>
    <w:rsid w:val="00E707F9"/>
    <w:rsid w:val="00E71CE6"/>
    <w:rsid w:val="00E722AF"/>
    <w:rsid w:val="00E8171E"/>
    <w:rsid w:val="00EA024A"/>
    <w:rsid w:val="00EA456A"/>
    <w:rsid w:val="00EA6294"/>
    <w:rsid w:val="00EB004D"/>
    <w:rsid w:val="00EB0467"/>
    <w:rsid w:val="00EB4424"/>
    <w:rsid w:val="00EB591B"/>
    <w:rsid w:val="00EB61AD"/>
    <w:rsid w:val="00EB79AE"/>
    <w:rsid w:val="00EC01A4"/>
    <w:rsid w:val="00EC0C8E"/>
    <w:rsid w:val="00EC0CFD"/>
    <w:rsid w:val="00EC75F4"/>
    <w:rsid w:val="00EC7E1A"/>
    <w:rsid w:val="00ED1FCA"/>
    <w:rsid w:val="00ED7645"/>
    <w:rsid w:val="00EE044F"/>
    <w:rsid w:val="00EE08B0"/>
    <w:rsid w:val="00EE49A6"/>
    <w:rsid w:val="00EF0EC0"/>
    <w:rsid w:val="00EF231F"/>
    <w:rsid w:val="00EF30E9"/>
    <w:rsid w:val="00F053BA"/>
    <w:rsid w:val="00F06DC6"/>
    <w:rsid w:val="00F15721"/>
    <w:rsid w:val="00F1724F"/>
    <w:rsid w:val="00F23776"/>
    <w:rsid w:val="00F247C3"/>
    <w:rsid w:val="00F257E8"/>
    <w:rsid w:val="00F310DA"/>
    <w:rsid w:val="00F36BCB"/>
    <w:rsid w:val="00F44F43"/>
    <w:rsid w:val="00F534EA"/>
    <w:rsid w:val="00F53C54"/>
    <w:rsid w:val="00F555E1"/>
    <w:rsid w:val="00F609EA"/>
    <w:rsid w:val="00F6619E"/>
    <w:rsid w:val="00F70BD4"/>
    <w:rsid w:val="00F71985"/>
    <w:rsid w:val="00F72A7B"/>
    <w:rsid w:val="00F81FD7"/>
    <w:rsid w:val="00F8518F"/>
    <w:rsid w:val="00F87703"/>
    <w:rsid w:val="00F9196A"/>
    <w:rsid w:val="00F92F7A"/>
    <w:rsid w:val="00F94291"/>
    <w:rsid w:val="00FA694F"/>
    <w:rsid w:val="00FB16E3"/>
    <w:rsid w:val="00FB584B"/>
    <w:rsid w:val="00FD3EB3"/>
    <w:rsid w:val="00FD65B8"/>
    <w:rsid w:val="00FE30DD"/>
    <w:rsid w:val="00FE43A8"/>
    <w:rsid w:val="00FF0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BBD2"/>
  <w15:docId w15:val="{A3C689C5-691F-4745-80A5-67134CB4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2846BD"/>
    <w:pPr>
      <w:spacing w:before="120" w:after="120"/>
    </w:pPr>
    <w:rPr>
      <w:rFonts w:ascii="Calibri" w:eastAsia="Times New Roman" w:hAnsi="Calibri" w:cs="Times New Roman"/>
    </w:rPr>
  </w:style>
  <w:style w:type="paragraph" w:styleId="Naslov1">
    <w:name w:val="heading 1"/>
    <w:basedOn w:val="Navaden"/>
    <w:next w:val="Navaden"/>
    <w:link w:val="Naslov1Znak"/>
    <w:qFormat/>
    <w:rsid w:val="002846BD"/>
    <w:pPr>
      <w:keepNext/>
      <w:keepLines/>
      <w:spacing w:before="480" w:after="0"/>
      <w:outlineLvl w:val="0"/>
    </w:pPr>
    <w:rPr>
      <w:rFonts w:ascii="Cambria" w:eastAsia="Calibri" w:hAnsi="Cambria"/>
      <w:b/>
      <w:bCs/>
      <w:color w:val="365F91"/>
      <w:sz w:val="28"/>
      <w:szCs w:val="28"/>
    </w:rPr>
  </w:style>
  <w:style w:type="paragraph" w:styleId="Naslov2">
    <w:name w:val="heading 2"/>
    <w:basedOn w:val="Navaden"/>
    <w:next w:val="Navaden"/>
    <w:link w:val="Naslov2Znak"/>
    <w:unhideWhenUsed/>
    <w:qFormat/>
    <w:rsid w:val="002846BD"/>
    <w:pPr>
      <w:keepNext/>
      <w:keepLines/>
      <w:spacing w:before="200" w:after="0"/>
      <w:outlineLvl w:val="1"/>
    </w:pPr>
    <w:rPr>
      <w:rFonts w:ascii="Cambria" w:eastAsia="Calibri" w:hAnsi="Cambria"/>
      <w:b/>
      <w:bCs/>
      <w:color w:val="4F81BD"/>
      <w:sz w:val="26"/>
      <w:szCs w:val="26"/>
    </w:rPr>
  </w:style>
  <w:style w:type="paragraph" w:styleId="Naslov3">
    <w:name w:val="heading 3"/>
    <w:basedOn w:val="Navaden"/>
    <w:next w:val="Navaden"/>
    <w:link w:val="Naslov3Znak"/>
    <w:unhideWhenUsed/>
    <w:qFormat/>
    <w:rsid w:val="002846BD"/>
    <w:pPr>
      <w:keepNext/>
      <w:spacing w:before="240" w:after="60"/>
      <w:outlineLvl w:val="2"/>
    </w:pPr>
    <w:rPr>
      <w:rFonts w:ascii="Cambria" w:hAnsi="Cambria"/>
      <w:b/>
      <w:bCs/>
      <w:sz w:val="26"/>
      <w:szCs w:val="26"/>
    </w:rPr>
  </w:style>
  <w:style w:type="paragraph" w:styleId="Naslov4">
    <w:name w:val="heading 4"/>
    <w:basedOn w:val="Navaden"/>
    <w:next w:val="Navaden"/>
    <w:link w:val="Naslov4Znak"/>
    <w:unhideWhenUsed/>
    <w:qFormat/>
    <w:rsid w:val="002846BD"/>
    <w:pPr>
      <w:keepNext/>
      <w:spacing w:before="240" w:after="60"/>
      <w:outlineLvl w:val="3"/>
    </w:pPr>
    <w:rPr>
      <w:b/>
      <w:bCs/>
      <w:sz w:val="28"/>
      <w:szCs w:val="28"/>
    </w:rPr>
  </w:style>
  <w:style w:type="paragraph" w:styleId="Naslov5">
    <w:name w:val="heading 5"/>
    <w:basedOn w:val="Navaden"/>
    <w:next w:val="Navaden"/>
    <w:link w:val="Naslov5Znak"/>
    <w:uiPriority w:val="99"/>
    <w:unhideWhenUsed/>
    <w:qFormat/>
    <w:rsid w:val="002846B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46BD"/>
    <w:rPr>
      <w:rFonts w:ascii="Cambria" w:eastAsia="Calibri" w:hAnsi="Cambria" w:cs="Times New Roman"/>
      <w:b/>
      <w:bCs/>
      <w:color w:val="365F91"/>
      <w:sz w:val="28"/>
      <w:szCs w:val="28"/>
    </w:rPr>
  </w:style>
  <w:style w:type="character" w:customStyle="1" w:styleId="Naslov2Znak">
    <w:name w:val="Naslov 2 Znak"/>
    <w:basedOn w:val="Privzetapisavaodstavka"/>
    <w:link w:val="Naslov2"/>
    <w:rsid w:val="002846BD"/>
    <w:rPr>
      <w:rFonts w:ascii="Cambria" w:eastAsia="Calibri" w:hAnsi="Cambria" w:cs="Times New Roman"/>
      <w:b/>
      <w:bCs/>
      <w:color w:val="4F81BD"/>
      <w:sz w:val="26"/>
      <w:szCs w:val="26"/>
    </w:rPr>
  </w:style>
  <w:style w:type="character" w:customStyle="1" w:styleId="Naslov3Znak">
    <w:name w:val="Naslov 3 Znak"/>
    <w:basedOn w:val="Privzetapisavaodstavka"/>
    <w:link w:val="Naslov3"/>
    <w:rsid w:val="002846BD"/>
    <w:rPr>
      <w:rFonts w:ascii="Cambria" w:eastAsia="Times New Roman" w:hAnsi="Cambria" w:cs="Times New Roman"/>
      <w:b/>
      <w:bCs/>
      <w:sz w:val="26"/>
      <w:szCs w:val="26"/>
    </w:rPr>
  </w:style>
  <w:style w:type="character" w:customStyle="1" w:styleId="Naslov4Znak">
    <w:name w:val="Naslov 4 Znak"/>
    <w:basedOn w:val="Privzetapisavaodstavka"/>
    <w:link w:val="Naslov4"/>
    <w:rsid w:val="002846BD"/>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9"/>
    <w:rsid w:val="002846BD"/>
    <w:rPr>
      <w:rFonts w:ascii="Calibri" w:eastAsia="Times New Roman" w:hAnsi="Calibri" w:cs="Times New Roman"/>
      <w:b/>
      <w:bCs/>
      <w:i/>
      <w:iCs/>
      <w:sz w:val="26"/>
      <w:szCs w:val="26"/>
    </w:rPr>
  </w:style>
  <w:style w:type="character" w:styleId="Hiperpovezava">
    <w:name w:val="Hyperlink"/>
    <w:uiPriority w:val="99"/>
    <w:unhideWhenUsed/>
    <w:rsid w:val="002846BD"/>
    <w:rPr>
      <w:rFonts w:ascii="Times New Roman" w:hAnsi="Times New Roman" w:cs="Times New Roman" w:hint="default"/>
      <w:color w:val="0000FF"/>
      <w:u w:val="single"/>
    </w:rPr>
  </w:style>
  <w:style w:type="character" w:styleId="SledenaHiperpovezava">
    <w:name w:val="FollowedHyperlink"/>
    <w:basedOn w:val="Privzetapisavaodstavka"/>
    <w:uiPriority w:val="99"/>
    <w:semiHidden/>
    <w:unhideWhenUsed/>
    <w:rsid w:val="002846BD"/>
    <w:rPr>
      <w:color w:val="800080"/>
      <w:u w:val="single"/>
    </w:rPr>
  </w:style>
  <w:style w:type="paragraph" w:styleId="Navadensplet">
    <w:name w:val="Normal (Web)"/>
    <w:basedOn w:val="Navaden"/>
    <w:unhideWhenUsed/>
    <w:rsid w:val="002846BD"/>
    <w:pPr>
      <w:spacing w:before="100" w:beforeAutospacing="1" w:after="100" w:afterAutospacing="1" w:line="240" w:lineRule="auto"/>
      <w:jc w:val="both"/>
    </w:pPr>
    <w:rPr>
      <w:rFonts w:ascii="Times New Roman" w:hAnsi="Times New Roman"/>
      <w:sz w:val="24"/>
      <w:szCs w:val="24"/>
      <w:lang w:val="en-US"/>
    </w:rPr>
  </w:style>
  <w:style w:type="paragraph" w:styleId="Kazalovsebine1">
    <w:name w:val="toc 1"/>
    <w:basedOn w:val="Navaden"/>
    <w:next w:val="Navaden"/>
    <w:autoRedefine/>
    <w:uiPriority w:val="39"/>
    <w:unhideWhenUsed/>
    <w:qFormat/>
    <w:rsid w:val="00465505"/>
    <w:pPr>
      <w:tabs>
        <w:tab w:val="right" w:leader="dot" w:pos="9060"/>
      </w:tabs>
      <w:spacing w:before="0" w:after="100"/>
    </w:pPr>
    <w:rPr>
      <w:rFonts w:ascii="Tahoma" w:hAnsi="Tahoma" w:cs="Tahoma"/>
      <w:noProof/>
    </w:rPr>
  </w:style>
  <w:style w:type="paragraph" w:styleId="Kazalovsebine2">
    <w:name w:val="toc 2"/>
    <w:basedOn w:val="Navaden"/>
    <w:next w:val="Navaden"/>
    <w:autoRedefine/>
    <w:uiPriority w:val="39"/>
    <w:unhideWhenUsed/>
    <w:qFormat/>
    <w:rsid w:val="002846BD"/>
    <w:pPr>
      <w:tabs>
        <w:tab w:val="right" w:leader="dot" w:pos="9060"/>
      </w:tabs>
      <w:spacing w:before="0" w:after="100"/>
      <w:ind w:left="220"/>
    </w:pPr>
    <w:rPr>
      <w:rFonts w:ascii="Tahoma" w:hAnsi="Tahoma" w:cs="Tahoma"/>
      <w:noProof/>
    </w:rPr>
  </w:style>
  <w:style w:type="paragraph" w:styleId="Kazalovsebine3">
    <w:name w:val="toc 3"/>
    <w:basedOn w:val="Navaden"/>
    <w:next w:val="Navaden"/>
    <w:autoRedefine/>
    <w:uiPriority w:val="39"/>
    <w:unhideWhenUsed/>
    <w:qFormat/>
    <w:rsid w:val="002846BD"/>
    <w:pPr>
      <w:spacing w:before="0" w:after="100"/>
      <w:ind w:left="440"/>
    </w:pPr>
  </w:style>
  <w:style w:type="paragraph" w:styleId="Sprotnaopomba-besedilo">
    <w:name w:val="footnote text"/>
    <w:basedOn w:val="Navaden"/>
    <w:link w:val="Sprotnaopomba-besediloZnak"/>
    <w:autoRedefine/>
    <w:uiPriority w:val="99"/>
    <w:unhideWhenUsed/>
    <w:qFormat/>
    <w:rsid w:val="002846BD"/>
    <w:pPr>
      <w:spacing w:before="0" w:after="0" w:line="240" w:lineRule="auto"/>
    </w:pPr>
    <w:rPr>
      <w:sz w:val="16"/>
      <w:szCs w:val="24"/>
      <w:lang w:val="en-US"/>
    </w:rPr>
  </w:style>
  <w:style w:type="character" w:customStyle="1" w:styleId="Sprotnaopomba-besediloZnak">
    <w:name w:val="Sprotna opomba - besedilo Znak"/>
    <w:basedOn w:val="Privzetapisavaodstavka"/>
    <w:link w:val="Sprotnaopomba-besedilo"/>
    <w:uiPriority w:val="99"/>
    <w:rsid w:val="002846BD"/>
    <w:rPr>
      <w:rFonts w:ascii="Calibri" w:eastAsia="Times New Roman" w:hAnsi="Calibri" w:cs="Times New Roman"/>
      <w:sz w:val="16"/>
      <w:szCs w:val="24"/>
      <w:lang w:val="en-US"/>
    </w:rPr>
  </w:style>
  <w:style w:type="paragraph" w:styleId="Pripombabesedilo">
    <w:name w:val="annotation text"/>
    <w:basedOn w:val="Navaden"/>
    <w:link w:val="PripombabesediloZnak1"/>
    <w:uiPriority w:val="99"/>
    <w:semiHidden/>
    <w:unhideWhenUsed/>
    <w:rsid w:val="002846BD"/>
    <w:rPr>
      <w:sz w:val="24"/>
      <w:szCs w:val="24"/>
    </w:rPr>
  </w:style>
  <w:style w:type="character" w:customStyle="1" w:styleId="PripombabesediloZnak">
    <w:name w:val="Pripomba – besedilo Znak"/>
    <w:basedOn w:val="Privzetapisavaodstavka"/>
    <w:uiPriority w:val="99"/>
    <w:semiHidden/>
    <w:rsid w:val="002846BD"/>
    <w:rPr>
      <w:rFonts w:ascii="Calibri" w:eastAsia="Times New Roman" w:hAnsi="Calibri" w:cs="Times New Roman"/>
      <w:sz w:val="20"/>
      <w:szCs w:val="20"/>
    </w:rPr>
  </w:style>
  <w:style w:type="paragraph" w:styleId="Glava">
    <w:name w:val="header"/>
    <w:basedOn w:val="Navaden"/>
    <w:link w:val="GlavaZnak"/>
    <w:uiPriority w:val="99"/>
    <w:unhideWhenUsed/>
    <w:rsid w:val="002846BD"/>
    <w:pPr>
      <w:tabs>
        <w:tab w:val="center" w:pos="4536"/>
        <w:tab w:val="right" w:pos="9072"/>
      </w:tabs>
      <w:spacing w:before="0" w:after="0" w:line="240" w:lineRule="auto"/>
    </w:pPr>
    <w:rPr>
      <w:rFonts w:eastAsia="Calibri"/>
      <w:sz w:val="20"/>
      <w:szCs w:val="20"/>
    </w:rPr>
  </w:style>
  <w:style w:type="character" w:customStyle="1" w:styleId="GlavaZnak">
    <w:name w:val="Glava Znak"/>
    <w:basedOn w:val="Privzetapisavaodstavka"/>
    <w:link w:val="Glava"/>
    <w:uiPriority w:val="99"/>
    <w:rsid w:val="002846BD"/>
    <w:rPr>
      <w:rFonts w:ascii="Calibri" w:eastAsia="Calibri" w:hAnsi="Calibri" w:cs="Times New Roman"/>
      <w:sz w:val="20"/>
      <w:szCs w:val="20"/>
    </w:rPr>
  </w:style>
  <w:style w:type="paragraph" w:styleId="Noga">
    <w:name w:val="footer"/>
    <w:basedOn w:val="Navaden"/>
    <w:link w:val="NogaZnak"/>
    <w:uiPriority w:val="99"/>
    <w:unhideWhenUsed/>
    <w:rsid w:val="002846BD"/>
    <w:pPr>
      <w:tabs>
        <w:tab w:val="center" w:pos="4536"/>
        <w:tab w:val="right" w:pos="9072"/>
      </w:tabs>
      <w:spacing w:before="0" w:after="0" w:line="240" w:lineRule="auto"/>
    </w:pPr>
    <w:rPr>
      <w:rFonts w:eastAsia="Calibri"/>
      <w:sz w:val="20"/>
      <w:szCs w:val="20"/>
    </w:rPr>
  </w:style>
  <w:style w:type="character" w:customStyle="1" w:styleId="NogaZnak">
    <w:name w:val="Noga Znak"/>
    <w:basedOn w:val="Privzetapisavaodstavka"/>
    <w:link w:val="Noga"/>
    <w:uiPriority w:val="99"/>
    <w:rsid w:val="002846BD"/>
    <w:rPr>
      <w:rFonts w:ascii="Calibri" w:eastAsia="Calibri" w:hAnsi="Calibri" w:cs="Times New Roman"/>
      <w:sz w:val="20"/>
      <w:szCs w:val="20"/>
    </w:rPr>
  </w:style>
  <w:style w:type="paragraph" w:styleId="Napis">
    <w:name w:val="caption"/>
    <w:basedOn w:val="Navaden"/>
    <w:next w:val="Navaden"/>
    <w:uiPriority w:val="35"/>
    <w:unhideWhenUsed/>
    <w:qFormat/>
    <w:rsid w:val="002846BD"/>
    <w:pPr>
      <w:spacing w:before="0" w:after="200" w:line="240" w:lineRule="auto"/>
    </w:pPr>
    <w:rPr>
      <w:b/>
      <w:bCs/>
      <w:color w:val="4F81BD"/>
      <w:sz w:val="18"/>
      <w:szCs w:val="18"/>
      <w:lang w:val="en-US"/>
    </w:rPr>
  </w:style>
  <w:style w:type="paragraph" w:styleId="Naslov">
    <w:name w:val="Title"/>
    <w:basedOn w:val="Navaden"/>
    <w:next w:val="Navaden"/>
    <w:link w:val="NaslovZnak"/>
    <w:qFormat/>
    <w:rsid w:val="002846BD"/>
    <w:pPr>
      <w:pBdr>
        <w:bottom w:val="single" w:sz="8" w:space="4" w:color="4F81BD"/>
      </w:pBdr>
      <w:spacing w:before="0" w:after="300" w:line="240" w:lineRule="auto"/>
      <w:contextualSpacing/>
    </w:pPr>
    <w:rPr>
      <w:rFonts w:ascii="Cambria" w:eastAsia="Calibri" w:hAnsi="Cambria"/>
      <w:color w:val="17365D"/>
      <w:spacing w:val="5"/>
      <w:kern w:val="28"/>
      <w:sz w:val="52"/>
      <w:szCs w:val="52"/>
    </w:rPr>
  </w:style>
  <w:style w:type="character" w:customStyle="1" w:styleId="NaslovZnak">
    <w:name w:val="Naslov Znak"/>
    <w:basedOn w:val="Privzetapisavaodstavka"/>
    <w:link w:val="Naslov"/>
    <w:rsid w:val="002846BD"/>
    <w:rPr>
      <w:rFonts w:ascii="Cambria" w:eastAsia="Calibri" w:hAnsi="Cambria" w:cs="Times New Roman"/>
      <w:color w:val="17365D"/>
      <w:spacing w:val="5"/>
      <w:kern w:val="28"/>
      <w:sz w:val="52"/>
      <w:szCs w:val="52"/>
    </w:rPr>
  </w:style>
  <w:style w:type="paragraph" w:styleId="Telobesedila">
    <w:name w:val="Body Text"/>
    <w:basedOn w:val="Navaden"/>
    <w:link w:val="TelobesedilaZnak"/>
    <w:semiHidden/>
    <w:unhideWhenUsed/>
    <w:rsid w:val="002846BD"/>
    <w:pPr>
      <w:tabs>
        <w:tab w:val="left" w:pos="336"/>
        <w:tab w:val="left" w:pos="369"/>
        <w:tab w:val="right" w:pos="8953"/>
      </w:tabs>
      <w:spacing w:before="0" w:after="0" w:line="240" w:lineRule="auto"/>
      <w:jc w:val="both"/>
    </w:pPr>
    <w:rPr>
      <w:rFonts w:ascii="Bookman Old Style" w:hAnsi="Bookman Old Style"/>
      <w:sz w:val="24"/>
      <w:szCs w:val="20"/>
      <w:lang w:eastAsia="sl-SI"/>
    </w:rPr>
  </w:style>
  <w:style w:type="character" w:customStyle="1" w:styleId="TelobesedilaZnak">
    <w:name w:val="Telo besedila Znak"/>
    <w:basedOn w:val="Privzetapisavaodstavka"/>
    <w:link w:val="Telobesedila"/>
    <w:semiHidden/>
    <w:rsid w:val="002846BD"/>
    <w:rPr>
      <w:rFonts w:ascii="Bookman Old Style" w:eastAsia="Times New Roman" w:hAnsi="Bookman Old Style" w:cs="Times New Roman"/>
      <w:sz w:val="24"/>
      <w:szCs w:val="20"/>
      <w:lang w:eastAsia="sl-SI"/>
    </w:rPr>
  </w:style>
  <w:style w:type="paragraph" w:styleId="Golobesedilo">
    <w:name w:val="Plain Text"/>
    <w:basedOn w:val="Navaden"/>
    <w:link w:val="GolobesediloZnak"/>
    <w:uiPriority w:val="99"/>
    <w:semiHidden/>
    <w:unhideWhenUsed/>
    <w:rsid w:val="002846BD"/>
    <w:pPr>
      <w:spacing w:before="0"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2846BD"/>
    <w:rPr>
      <w:rFonts w:ascii="Consolas" w:eastAsia="Times New Roman" w:hAnsi="Consolas" w:cs="Times New Roman"/>
      <w:sz w:val="21"/>
      <w:szCs w:val="21"/>
    </w:rPr>
  </w:style>
  <w:style w:type="paragraph" w:styleId="Besedilooblaka">
    <w:name w:val="Balloon Text"/>
    <w:basedOn w:val="Navaden"/>
    <w:link w:val="BesedilooblakaZnak"/>
    <w:semiHidden/>
    <w:unhideWhenUsed/>
    <w:rsid w:val="002846BD"/>
    <w:pPr>
      <w:spacing w:before="0" w:after="0" w:line="240" w:lineRule="auto"/>
    </w:pPr>
    <w:rPr>
      <w:rFonts w:ascii="Tahoma" w:eastAsia="Calibri" w:hAnsi="Tahoma"/>
      <w:sz w:val="16"/>
      <w:szCs w:val="16"/>
    </w:rPr>
  </w:style>
  <w:style w:type="character" w:customStyle="1" w:styleId="BesedilooblakaZnak">
    <w:name w:val="Besedilo oblačka Znak"/>
    <w:basedOn w:val="Privzetapisavaodstavka"/>
    <w:link w:val="Besedilooblaka"/>
    <w:semiHidden/>
    <w:rsid w:val="002846BD"/>
    <w:rPr>
      <w:rFonts w:ascii="Tahoma" w:eastAsia="Calibri" w:hAnsi="Tahoma" w:cs="Times New Roman"/>
      <w:sz w:val="16"/>
      <w:szCs w:val="16"/>
    </w:rPr>
  </w:style>
  <w:style w:type="character" w:customStyle="1" w:styleId="BrezrazmikovZnak">
    <w:name w:val="Brez razmikov Znak"/>
    <w:basedOn w:val="Privzetapisavaodstavka"/>
    <w:link w:val="Brezrazmikov"/>
    <w:uiPriority w:val="1"/>
    <w:locked/>
    <w:rsid w:val="002846BD"/>
    <w:rPr>
      <w:rFonts w:ascii="Calibri" w:eastAsia="Times New Roman" w:hAnsi="Calibri" w:cs="Times New Roman"/>
    </w:rPr>
  </w:style>
  <w:style w:type="paragraph" w:styleId="Brezrazmikov">
    <w:name w:val="No Spacing"/>
    <w:link w:val="BrezrazmikovZnak"/>
    <w:uiPriority w:val="1"/>
    <w:qFormat/>
    <w:rsid w:val="002846BD"/>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2846BD"/>
    <w:pPr>
      <w:ind w:left="708"/>
    </w:pPr>
  </w:style>
  <w:style w:type="paragraph" w:styleId="NaslovTOC">
    <w:name w:val="TOC Heading"/>
    <w:basedOn w:val="Naslov1"/>
    <w:next w:val="Navaden"/>
    <w:uiPriority w:val="39"/>
    <w:semiHidden/>
    <w:unhideWhenUsed/>
    <w:qFormat/>
    <w:rsid w:val="002846BD"/>
    <w:pPr>
      <w:outlineLvl w:val="9"/>
    </w:pPr>
    <w:rPr>
      <w:rFonts w:eastAsia="Times New Roman"/>
    </w:rPr>
  </w:style>
  <w:style w:type="character" w:customStyle="1" w:styleId="PripombabesediloZnak1">
    <w:name w:val="Pripomba – besedilo Znak1"/>
    <w:basedOn w:val="Privzetapisavaodstavka"/>
    <w:link w:val="Pripombabesedilo"/>
    <w:uiPriority w:val="99"/>
    <w:semiHidden/>
    <w:locked/>
    <w:rsid w:val="002846BD"/>
    <w:rPr>
      <w:rFonts w:ascii="Calibri" w:eastAsia="Times New Roman" w:hAnsi="Calibri" w:cs="Times New Roman"/>
      <w:sz w:val="24"/>
      <w:szCs w:val="24"/>
    </w:rPr>
  </w:style>
  <w:style w:type="character" w:customStyle="1" w:styleId="ZadevapripombeZnak1">
    <w:name w:val="Zadeva pripombe Znak1"/>
    <w:basedOn w:val="PripombabesediloZnak1"/>
    <w:link w:val="Zadevapripombe"/>
    <w:semiHidden/>
    <w:locked/>
    <w:rsid w:val="002846BD"/>
    <w:rPr>
      <w:rFonts w:ascii="Calibri" w:eastAsia="Times New Roman" w:hAnsi="Calibri" w:cs="Times New Roman"/>
      <w:sz w:val="24"/>
      <w:szCs w:val="24"/>
    </w:rPr>
  </w:style>
  <w:style w:type="paragraph" w:styleId="Zadevapripombe">
    <w:name w:val="annotation subject"/>
    <w:basedOn w:val="Pripombabesedilo"/>
    <w:next w:val="Pripombabesedilo"/>
    <w:link w:val="ZadevapripombeZnak1"/>
    <w:semiHidden/>
    <w:unhideWhenUsed/>
    <w:rsid w:val="002846BD"/>
  </w:style>
  <w:style w:type="character" w:customStyle="1" w:styleId="ZadevapripombeZnak">
    <w:name w:val="Zadeva pripombe Znak"/>
    <w:basedOn w:val="PripombabesediloZnak"/>
    <w:uiPriority w:val="99"/>
    <w:semiHidden/>
    <w:rsid w:val="002846BD"/>
    <w:rPr>
      <w:rFonts w:ascii="Calibri" w:eastAsia="Times New Roman" w:hAnsi="Calibri" w:cs="Times New Roman"/>
      <w:b/>
      <w:bCs/>
      <w:sz w:val="20"/>
      <w:szCs w:val="20"/>
    </w:rPr>
  </w:style>
  <w:style w:type="paragraph" w:customStyle="1" w:styleId="Brezrazmikov1">
    <w:name w:val="Brez razmikov1"/>
    <w:uiPriority w:val="1"/>
    <w:qFormat/>
    <w:rsid w:val="002846BD"/>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2846BD"/>
    <w:pPr>
      <w:autoSpaceDE w:val="0"/>
      <w:autoSpaceDN w:val="0"/>
      <w:adjustRightInd w:val="0"/>
      <w:spacing w:after="0" w:line="240" w:lineRule="auto"/>
    </w:pPr>
    <w:rPr>
      <w:rFonts w:ascii="Cambria" w:eastAsia="Calibri" w:hAnsi="Cambria" w:cs="Cambria"/>
      <w:color w:val="000000"/>
      <w:sz w:val="24"/>
      <w:szCs w:val="24"/>
    </w:rPr>
  </w:style>
  <w:style w:type="paragraph" w:customStyle="1" w:styleId="8EF11D4B5AAD4896922B0F607FF83445">
    <w:name w:val="8EF11D4B5AAD4896922B0F607FF83445"/>
    <w:uiPriority w:val="99"/>
    <w:rsid w:val="002846BD"/>
    <w:rPr>
      <w:rFonts w:ascii="Calibri" w:eastAsia="Times New Roman" w:hAnsi="Calibri" w:cs="Times New Roman"/>
      <w:lang w:val="en-US"/>
    </w:rPr>
  </w:style>
  <w:style w:type="paragraph" w:customStyle="1" w:styleId="Odstavekseznama1">
    <w:name w:val="Odstavek seznama1"/>
    <w:basedOn w:val="Navaden"/>
    <w:uiPriority w:val="34"/>
    <w:qFormat/>
    <w:rsid w:val="002846BD"/>
    <w:pPr>
      <w:spacing w:before="0" w:after="200"/>
      <w:ind w:left="720"/>
      <w:contextualSpacing/>
    </w:pPr>
    <w:rPr>
      <w:rFonts w:eastAsia="Calibri"/>
    </w:rPr>
  </w:style>
  <w:style w:type="paragraph" w:customStyle="1" w:styleId="Slog2">
    <w:name w:val="Slog2"/>
    <w:basedOn w:val="Golobesedilo"/>
    <w:uiPriority w:val="99"/>
    <w:rsid w:val="002846BD"/>
    <w:pPr>
      <w:spacing w:line="276" w:lineRule="auto"/>
      <w:jc w:val="both"/>
    </w:pPr>
    <w:rPr>
      <w:rFonts w:ascii="Cambria" w:eastAsia="Calibri" w:hAnsi="Cambria" w:cs="Arial"/>
      <w:b/>
      <w:sz w:val="24"/>
      <w:szCs w:val="24"/>
    </w:rPr>
  </w:style>
  <w:style w:type="paragraph" w:customStyle="1" w:styleId="Navaden1">
    <w:name w:val="Navaden1"/>
    <w:uiPriority w:val="99"/>
    <w:rsid w:val="002846BD"/>
    <w:pPr>
      <w:spacing w:after="0"/>
    </w:pPr>
    <w:rPr>
      <w:rFonts w:ascii="Arial" w:eastAsia="Arial" w:hAnsi="Arial" w:cs="Arial"/>
      <w:color w:val="000000"/>
      <w:lang w:val="hr-HR" w:eastAsia="hr-HR"/>
    </w:rPr>
  </w:style>
  <w:style w:type="paragraph" w:customStyle="1" w:styleId="Slog1">
    <w:name w:val="Slog1"/>
    <w:basedOn w:val="Navaden"/>
    <w:uiPriority w:val="99"/>
    <w:rsid w:val="002846BD"/>
    <w:pPr>
      <w:spacing w:before="0" w:after="0"/>
    </w:pPr>
    <w:rPr>
      <w:rFonts w:ascii="Cambria" w:eastAsia="SimSun" w:hAnsi="Cambria" w:cs="Arial"/>
      <w:b/>
      <w:sz w:val="24"/>
      <w:szCs w:val="24"/>
      <w:lang w:eastAsia="zh-CN"/>
    </w:rPr>
  </w:style>
  <w:style w:type="character" w:customStyle="1" w:styleId="poroilofsfZnak">
    <w:name w:val="poročilo fsf Znak"/>
    <w:link w:val="poroilofsf"/>
    <w:locked/>
    <w:rsid w:val="002846BD"/>
    <w:rPr>
      <w:rFonts w:ascii="Calibri" w:hAnsi="Calibri" w:cs="Calibri"/>
      <w:b/>
      <w:sz w:val="24"/>
    </w:rPr>
  </w:style>
  <w:style w:type="paragraph" w:customStyle="1" w:styleId="poroilofsf">
    <w:name w:val="poročilo fsf"/>
    <w:basedOn w:val="Navaden"/>
    <w:link w:val="poroilofsfZnak"/>
    <w:qFormat/>
    <w:rsid w:val="002846BD"/>
    <w:pPr>
      <w:spacing w:before="0" w:after="0" w:line="360" w:lineRule="auto"/>
      <w:jc w:val="both"/>
    </w:pPr>
    <w:rPr>
      <w:rFonts w:eastAsiaTheme="minorHAnsi" w:cs="Calibri"/>
      <w:b/>
      <w:sz w:val="24"/>
    </w:rPr>
  </w:style>
  <w:style w:type="paragraph" w:customStyle="1" w:styleId="DFCA14F80C0B4929AAB217295E0E31FA">
    <w:name w:val="DFCA14F80C0B4929AAB217295E0E31FA"/>
    <w:uiPriority w:val="99"/>
    <w:rsid w:val="002846BD"/>
    <w:rPr>
      <w:rFonts w:ascii="Calibri" w:eastAsia="Times New Roman" w:hAnsi="Calibri" w:cs="Times New Roman"/>
      <w:lang w:val="en-US"/>
    </w:rPr>
  </w:style>
  <w:style w:type="character" w:styleId="Sprotnaopomba-sklic">
    <w:name w:val="footnote reference"/>
    <w:basedOn w:val="Privzetapisavaodstavka"/>
    <w:uiPriority w:val="99"/>
    <w:unhideWhenUsed/>
    <w:rsid w:val="002846BD"/>
    <w:rPr>
      <w:vertAlign w:val="superscript"/>
    </w:rPr>
  </w:style>
  <w:style w:type="character" w:styleId="Pripombasklic">
    <w:name w:val="annotation reference"/>
    <w:uiPriority w:val="99"/>
    <w:semiHidden/>
    <w:unhideWhenUsed/>
    <w:rsid w:val="002846BD"/>
    <w:rPr>
      <w:sz w:val="18"/>
    </w:rPr>
  </w:style>
  <w:style w:type="character" w:styleId="Intenzivenpoudarek">
    <w:name w:val="Intense Emphasis"/>
    <w:basedOn w:val="Privzetapisavaodstavka"/>
    <w:uiPriority w:val="21"/>
    <w:qFormat/>
    <w:rsid w:val="002846BD"/>
    <w:rPr>
      <w:b/>
      <w:bCs/>
      <w:i/>
      <w:iCs/>
      <w:color w:val="4F81BD"/>
    </w:rPr>
  </w:style>
  <w:style w:type="character" w:customStyle="1" w:styleId="apple-converted-space">
    <w:name w:val="apple-converted-space"/>
    <w:basedOn w:val="Privzetapisavaodstavka"/>
    <w:rsid w:val="002846BD"/>
    <w:rPr>
      <w:rFonts w:ascii="Times New Roman" w:hAnsi="Times New Roman" w:cs="Times New Roman" w:hint="default"/>
    </w:rPr>
  </w:style>
  <w:style w:type="character" w:customStyle="1" w:styleId="style251">
    <w:name w:val="style_251"/>
    <w:basedOn w:val="Privzetapisavaodstavka"/>
    <w:rsid w:val="002846BD"/>
    <w:rPr>
      <w:rFonts w:ascii="ArialMT" w:hAnsi="ArialMT" w:hint="default"/>
      <w:b w:val="0"/>
      <w:bCs w:val="0"/>
      <w:i w:val="0"/>
      <w:iCs w:val="0"/>
      <w:sz w:val="18"/>
      <w:szCs w:val="18"/>
    </w:rPr>
  </w:style>
  <w:style w:type="character" w:customStyle="1" w:styleId="news-individual-text">
    <w:name w:val="news-individual-text"/>
    <w:basedOn w:val="Privzetapisavaodstavka"/>
    <w:uiPriority w:val="99"/>
    <w:rsid w:val="002846BD"/>
  </w:style>
  <w:style w:type="character" w:customStyle="1" w:styleId="news-individual-blurb">
    <w:name w:val="news-individual-blurb"/>
    <w:basedOn w:val="Privzetapisavaodstavka"/>
    <w:rsid w:val="002846BD"/>
  </w:style>
  <w:style w:type="character" w:customStyle="1" w:styleId="Datum1">
    <w:name w:val="Datum1"/>
    <w:basedOn w:val="Privzetapisavaodstavka"/>
    <w:rsid w:val="002846BD"/>
  </w:style>
  <w:style w:type="character" w:customStyle="1" w:styleId="textexposedshow">
    <w:name w:val="text_exposed_show"/>
    <w:basedOn w:val="Privzetapisavaodstavka"/>
    <w:rsid w:val="002846BD"/>
  </w:style>
  <w:style w:type="paragraph" w:customStyle="1" w:styleId="Komentar-besedilo1">
    <w:name w:val="Komentar - besedilo1"/>
    <w:basedOn w:val="Navaden"/>
    <w:link w:val="Komentar-besediloZnak1"/>
    <w:rsid w:val="002846BD"/>
  </w:style>
  <w:style w:type="character" w:customStyle="1" w:styleId="Komentar-besediloZnak1">
    <w:name w:val="Komentar - besedilo Znak1"/>
    <w:basedOn w:val="Privzetapisavaodstavka"/>
    <w:link w:val="Komentar-besedilo1"/>
    <w:locked/>
    <w:rsid w:val="002846BD"/>
    <w:rPr>
      <w:rFonts w:ascii="Calibri" w:eastAsia="Times New Roman" w:hAnsi="Calibri" w:cs="Times New Roman"/>
    </w:rPr>
  </w:style>
  <w:style w:type="table" w:customStyle="1" w:styleId="Tabela-mrea1">
    <w:name w:val="Tabela - mreža1"/>
    <w:basedOn w:val="Navadnatabela"/>
    <w:uiPriority w:val="59"/>
    <w:rsid w:val="002846BD"/>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2poudarek1">
    <w:name w:val="Medium Grid 2 Accent 1"/>
    <w:basedOn w:val="Navadnatabela"/>
    <w:uiPriority w:val="68"/>
    <w:rsid w:val="002846B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Barvnamreapoudarek1">
    <w:name w:val="Colorful Grid Accent 1"/>
    <w:basedOn w:val="Navadnatabela"/>
    <w:uiPriority w:val="73"/>
    <w:rsid w:val="002846BD"/>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vetlosenenjepoudarek11">
    <w:name w:val="Svetlo senčenje – poudarek 11"/>
    <w:basedOn w:val="Navadnatabela"/>
    <w:uiPriority w:val="60"/>
    <w:rsid w:val="002846B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Krepko">
    <w:name w:val="Strong"/>
    <w:basedOn w:val="Privzetapisavaodstavka"/>
    <w:qFormat/>
    <w:rsid w:val="002846BD"/>
    <w:rPr>
      <w:b/>
      <w:bCs/>
    </w:rPr>
  </w:style>
  <w:style w:type="character" w:styleId="Poudarek">
    <w:name w:val="Emphasis"/>
    <w:basedOn w:val="Privzetapisavaodstavka"/>
    <w:uiPriority w:val="20"/>
    <w:qFormat/>
    <w:rsid w:val="002846BD"/>
    <w:rPr>
      <w:i/>
      <w:iCs/>
    </w:rPr>
  </w:style>
  <w:style w:type="character" w:customStyle="1" w:styleId="Bodytext8">
    <w:name w:val="Body text (8)"/>
    <w:basedOn w:val="Privzetapisavaodstavka"/>
    <w:link w:val="Bodytext81"/>
    <w:uiPriority w:val="99"/>
    <w:rsid w:val="00353DEE"/>
    <w:rPr>
      <w:rFonts w:ascii="Calibri" w:hAnsi="Calibri" w:cs="Calibri"/>
      <w:shd w:val="clear" w:color="auto" w:fill="FFFFFF"/>
    </w:rPr>
  </w:style>
  <w:style w:type="paragraph" w:customStyle="1" w:styleId="Bodytext81">
    <w:name w:val="Body text (8)1"/>
    <w:basedOn w:val="Navaden"/>
    <w:link w:val="Bodytext8"/>
    <w:uiPriority w:val="99"/>
    <w:rsid w:val="00353DEE"/>
    <w:pPr>
      <w:shd w:val="clear" w:color="auto" w:fill="FFFFFF"/>
      <w:spacing w:before="0" w:after="0" w:line="240" w:lineRule="atLeast"/>
    </w:pPr>
    <w:rPr>
      <w:rFonts w:eastAsiaTheme="minorHAnsi" w:cs="Calibri"/>
    </w:rPr>
  </w:style>
  <w:style w:type="character" w:customStyle="1" w:styleId="BodyText1">
    <w:name w:val="Body Text1"/>
    <w:basedOn w:val="Privzetapisavaodstavka"/>
    <w:link w:val="Bodytext10"/>
    <w:uiPriority w:val="99"/>
    <w:rsid w:val="00603D18"/>
    <w:rPr>
      <w:rFonts w:ascii="Calibri" w:hAnsi="Calibri" w:cs="Calibri"/>
      <w:sz w:val="24"/>
      <w:szCs w:val="24"/>
      <w:shd w:val="clear" w:color="auto" w:fill="FFFFFF"/>
    </w:rPr>
  </w:style>
  <w:style w:type="character" w:customStyle="1" w:styleId="Bodytext4">
    <w:name w:val="Body text (4)"/>
    <w:basedOn w:val="Privzetapisavaodstavka"/>
    <w:link w:val="Bodytext41"/>
    <w:uiPriority w:val="99"/>
    <w:rsid w:val="00603D18"/>
    <w:rPr>
      <w:rFonts w:ascii="Calibri" w:hAnsi="Calibri" w:cs="Calibri"/>
      <w:sz w:val="24"/>
      <w:szCs w:val="24"/>
      <w:shd w:val="clear" w:color="auto" w:fill="FFFFFF"/>
    </w:rPr>
  </w:style>
  <w:style w:type="paragraph" w:customStyle="1" w:styleId="Bodytext10">
    <w:name w:val="Body text1"/>
    <w:basedOn w:val="Navaden"/>
    <w:link w:val="BodyText1"/>
    <w:uiPriority w:val="99"/>
    <w:rsid w:val="00603D18"/>
    <w:pPr>
      <w:shd w:val="clear" w:color="auto" w:fill="FFFFFF"/>
      <w:spacing w:before="0" w:after="420" w:line="437" w:lineRule="exact"/>
      <w:jc w:val="both"/>
    </w:pPr>
    <w:rPr>
      <w:rFonts w:eastAsiaTheme="minorHAnsi" w:cs="Calibri"/>
      <w:sz w:val="24"/>
      <w:szCs w:val="24"/>
    </w:rPr>
  </w:style>
  <w:style w:type="paragraph" w:customStyle="1" w:styleId="Bodytext41">
    <w:name w:val="Body text (4)1"/>
    <w:basedOn w:val="Navaden"/>
    <w:link w:val="Bodytext4"/>
    <w:uiPriority w:val="99"/>
    <w:rsid w:val="00603D18"/>
    <w:pPr>
      <w:shd w:val="clear" w:color="auto" w:fill="FFFFFF"/>
      <w:spacing w:before="420" w:after="0" w:line="437" w:lineRule="exact"/>
    </w:pPr>
    <w:rPr>
      <w:rFonts w:eastAsiaTheme="minorHAnsi" w:cs="Calibri"/>
      <w:sz w:val="24"/>
      <w:szCs w:val="24"/>
    </w:rPr>
  </w:style>
  <w:style w:type="character" w:customStyle="1" w:styleId="Heading4">
    <w:name w:val="Heading #4"/>
    <w:basedOn w:val="Privzetapisavaodstavka"/>
    <w:link w:val="Heading41"/>
    <w:uiPriority w:val="99"/>
    <w:rsid w:val="00603D18"/>
    <w:rPr>
      <w:rFonts w:ascii="Calibri" w:hAnsi="Calibri" w:cs="Calibri"/>
      <w:b/>
      <w:bCs/>
      <w:sz w:val="24"/>
      <w:szCs w:val="24"/>
      <w:shd w:val="clear" w:color="auto" w:fill="FFFFFF"/>
    </w:rPr>
  </w:style>
  <w:style w:type="character" w:customStyle="1" w:styleId="BodytextBold">
    <w:name w:val="Body text + Bold"/>
    <w:basedOn w:val="BodyText1"/>
    <w:uiPriority w:val="99"/>
    <w:rsid w:val="00603D18"/>
    <w:rPr>
      <w:rFonts w:ascii="Calibri" w:hAnsi="Calibri" w:cs="Calibri"/>
      <w:b/>
      <w:bCs/>
      <w:sz w:val="24"/>
      <w:szCs w:val="24"/>
      <w:shd w:val="clear" w:color="auto" w:fill="FFFFFF"/>
    </w:rPr>
  </w:style>
  <w:style w:type="paragraph" w:customStyle="1" w:styleId="Heading41">
    <w:name w:val="Heading #41"/>
    <w:basedOn w:val="Navaden"/>
    <w:link w:val="Heading4"/>
    <w:uiPriority w:val="99"/>
    <w:rsid w:val="00603D18"/>
    <w:pPr>
      <w:shd w:val="clear" w:color="auto" w:fill="FFFFFF"/>
      <w:spacing w:before="60" w:after="0" w:line="437" w:lineRule="exact"/>
      <w:outlineLvl w:val="3"/>
    </w:pPr>
    <w:rPr>
      <w:rFonts w:eastAsiaTheme="minorHAnsi" w:cs="Calibri"/>
      <w:b/>
      <w:bCs/>
      <w:sz w:val="24"/>
      <w:szCs w:val="24"/>
    </w:rPr>
  </w:style>
  <w:style w:type="character" w:customStyle="1" w:styleId="BodytextItalic">
    <w:name w:val="Body text + Italic"/>
    <w:basedOn w:val="BodyText1"/>
    <w:uiPriority w:val="99"/>
    <w:rsid w:val="00603D18"/>
    <w:rPr>
      <w:rFonts w:ascii="Calibri" w:hAnsi="Calibri" w:cs="Calibri"/>
      <w:i/>
      <w:iCs/>
      <w:sz w:val="24"/>
      <w:szCs w:val="24"/>
      <w:shd w:val="clear" w:color="auto" w:fill="FFFFFF"/>
    </w:rPr>
  </w:style>
  <w:style w:type="character" w:customStyle="1" w:styleId="Bodytext4Bold">
    <w:name w:val="Body text (4) + Bold"/>
    <w:basedOn w:val="Bodytext4"/>
    <w:uiPriority w:val="99"/>
    <w:rsid w:val="00603D18"/>
    <w:rPr>
      <w:rFonts w:ascii="Calibri" w:hAnsi="Calibri" w:cs="Calibri"/>
      <w:b/>
      <w:bCs/>
      <w:sz w:val="24"/>
      <w:szCs w:val="24"/>
      <w:shd w:val="clear" w:color="auto" w:fill="FFFFFF"/>
    </w:rPr>
  </w:style>
  <w:style w:type="table" w:styleId="Tabelamrea">
    <w:name w:val="Table Grid"/>
    <w:basedOn w:val="Navadnatabela"/>
    <w:uiPriority w:val="59"/>
    <w:rsid w:val="00F2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avaden"/>
    <w:next w:val="Navaden"/>
    <w:rsid w:val="00795FB7"/>
    <w:pPr>
      <w:autoSpaceDN w:val="0"/>
      <w:spacing w:before="240" w:after="60"/>
      <w:outlineLvl w:val="4"/>
    </w:pPr>
    <w:rPr>
      <w:b/>
      <w:bCs/>
      <w:i/>
      <w:iCs/>
      <w:sz w:val="26"/>
      <w:szCs w:val="26"/>
    </w:rPr>
  </w:style>
  <w:style w:type="character" w:customStyle="1" w:styleId="fsl">
    <w:name w:val="fsl"/>
    <w:basedOn w:val="Privzetapisavaodstavka"/>
    <w:rsid w:val="00795FB7"/>
  </w:style>
  <w:style w:type="character" w:styleId="tevilkastrani">
    <w:name w:val="page number"/>
    <w:basedOn w:val="Privzetapisavaodstavka"/>
    <w:rsid w:val="008E5871"/>
  </w:style>
  <w:style w:type="paragraph" w:customStyle="1" w:styleId="a">
    <w:basedOn w:val="Pripombabesedilo"/>
    <w:next w:val="Pripombabesedilo"/>
    <w:rsid w:val="008E5871"/>
    <w:rPr>
      <w:sz w:val="22"/>
      <w:szCs w:val="22"/>
    </w:rPr>
  </w:style>
  <w:style w:type="paragraph" w:customStyle="1" w:styleId="Komentar-besedilo2">
    <w:name w:val="Komentar - besedilo2"/>
    <w:basedOn w:val="Navaden"/>
    <w:rsid w:val="001850C3"/>
  </w:style>
  <w:style w:type="table" w:customStyle="1" w:styleId="Tabela-mrea2">
    <w:name w:val="Tabela - mreža2"/>
    <w:basedOn w:val="Navadnatabela"/>
    <w:uiPriority w:val="59"/>
    <w:rsid w:val="001850C3"/>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569">
      <w:bodyDiv w:val="1"/>
      <w:marLeft w:val="0"/>
      <w:marRight w:val="0"/>
      <w:marTop w:val="0"/>
      <w:marBottom w:val="0"/>
      <w:divBdr>
        <w:top w:val="none" w:sz="0" w:space="0" w:color="auto"/>
        <w:left w:val="none" w:sz="0" w:space="0" w:color="auto"/>
        <w:bottom w:val="none" w:sz="0" w:space="0" w:color="auto"/>
        <w:right w:val="none" w:sz="0" w:space="0" w:color="auto"/>
      </w:divBdr>
    </w:div>
    <w:div w:id="38936866">
      <w:bodyDiv w:val="1"/>
      <w:marLeft w:val="0"/>
      <w:marRight w:val="0"/>
      <w:marTop w:val="0"/>
      <w:marBottom w:val="0"/>
      <w:divBdr>
        <w:top w:val="none" w:sz="0" w:space="0" w:color="auto"/>
        <w:left w:val="none" w:sz="0" w:space="0" w:color="auto"/>
        <w:bottom w:val="none" w:sz="0" w:space="0" w:color="auto"/>
        <w:right w:val="none" w:sz="0" w:space="0" w:color="auto"/>
      </w:divBdr>
    </w:div>
    <w:div w:id="59522397">
      <w:bodyDiv w:val="1"/>
      <w:marLeft w:val="0"/>
      <w:marRight w:val="0"/>
      <w:marTop w:val="0"/>
      <w:marBottom w:val="0"/>
      <w:divBdr>
        <w:top w:val="none" w:sz="0" w:space="0" w:color="auto"/>
        <w:left w:val="none" w:sz="0" w:space="0" w:color="auto"/>
        <w:bottom w:val="none" w:sz="0" w:space="0" w:color="auto"/>
        <w:right w:val="none" w:sz="0" w:space="0" w:color="auto"/>
      </w:divBdr>
    </w:div>
    <w:div w:id="111478186">
      <w:bodyDiv w:val="1"/>
      <w:marLeft w:val="0"/>
      <w:marRight w:val="0"/>
      <w:marTop w:val="0"/>
      <w:marBottom w:val="0"/>
      <w:divBdr>
        <w:top w:val="none" w:sz="0" w:space="0" w:color="auto"/>
        <w:left w:val="none" w:sz="0" w:space="0" w:color="auto"/>
        <w:bottom w:val="none" w:sz="0" w:space="0" w:color="auto"/>
        <w:right w:val="none" w:sz="0" w:space="0" w:color="auto"/>
      </w:divBdr>
    </w:div>
    <w:div w:id="114298363">
      <w:bodyDiv w:val="1"/>
      <w:marLeft w:val="0"/>
      <w:marRight w:val="0"/>
      <w:marTop w:val="0"/>
      <w:marBottom w:val="0"/>
      <w:divBdr>
        <w:top w:val="none" w:sz="0" w:space="0" w:color="auto"/>
        <w:left w:val="none" w:sz="0" w:space="0" w:color="auto"/>
        <w:bottom w:val="none" w:sz="0" w:space="0" w:color="auto"/>
        <w:right w:val="none" w:sz="0" w:space="0" w:color="auto"/>
      </w:divBdr>
    </w:div>
    <w:div w:id="132453312">
      <w:bodyDiv w:val="1"/>
      <w:marLeft w:val="0"/>
      <w:marRight w:val="0"/>
      <w:marTop w:val="0"/>
      <w:marBottom w:val="0"/>
      <w:divBdr>
        <w:top w:val="none" w:sz="0" w:space="0" w:color="auto"/>
        <w:left w:val="none" w:sz="0" w:space="0" w:color="auto"/>
        <w:bottom w:val="none" w:sz="0" w:space="0" w:color="auto"/>
        <w:right w:val="none" w:sz="0" w:space="0" w:color="auto"/>
      </w:divBdr>
    </w:div>
    <w:div w:id="138768170">
      <w:bodyDiv w:val="1"/>
      <w:marLeft w:val="0"/>
      <w:marRight w:val="0"/>
      <w:marTop w:val="0"/>
      <w:marBottom w:val="0"/>
      <w:divBdr>
        <w:top w:val="none" w:sz="0" w:space="0" w:color="auto"/>
        <w:left w:val="none" w:sz="0" w:space="0" w:color="auto"/>
        <w:bottom w:val="none" w:sz="0" w:space="0" w:color="auto"/>
        <w:right w:val="none" w:sz="0" w:space="0" w:color="auto"/>
      </w:divBdr>
    </w:div>
    <w:div w:id="147938461">
      <w:bodyDiv w:val="1"/>
      <w:marLeft w:val="0"/>
      <w:marRight w:val="0"/>
      <w:marTop w:val="0"/>
      <w:marBottom w:val="0"/>
      <w:divBdr>
        <w:top w:val="none" w:sz="0" w:space="0" w:color="auto"/>
        <w:left w:val="none" w:sz="0" w:space="0" w:color="auto"/>
        <w:bottom w:val="none" w:sz="0" w:space="0" w:color="auto"/>
        <w:right w:val="none" w:sz="0" w:space="0" w:color="auto"/>
      </w:divBdr>
    </w:div>
    <w:div w:id="149442395">
      <w:bodyDiv w:val="1"/>
      <w:marLeft w:val="0"/>
      <w:marRight w:val="0"/>
      <w:marTop w:val="0"/>
      <w:marBottom w:val="0"/>
      <w:divBdr>
        <w:top w:val="none" w:sz="0" w:space="0" w:color="auto"/>
        <w:left w:val="none" w:sz="0" w:space="0" w:color="auto"/>
        <w:bottom w:val="none" w:sz="0" w:space="0" w:color="auto"/>
        <w:right w:val="none" w:sz="0" w:space="0" w:color="auto"/>
      </w:divBdr>
      <w:divsChild>
        <w:div w:id="1889417580">
          <w:marLeft w:val="0"/>
          <w:marRight w:val="0"/>
          <w:marTop w:val="0"/>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1123303392">
                  <w:marLeft w:val="0"/>
                  <w:marRight w:val="0"/>
                  <w:marTop w:val="0"/>
                  <w:marBottom w:val="0"/>
                  <w:divBdr>
                    <w:top w:val="none" w:sz="0" w:space="0" w:color="auto"/>
                    <w:left w:val="none" w:sz="0" w:space="0" w:color="auto"/>
                    <w:bottom w:val="none" w:sz="0" w:space="0" w:color="auto"/>
                    <w:right w:val="none" w:sz="0" w:space="0" w:color="auto"/>
                  </w:divBdr>
                  <w:divsChild>
                    <w:div w:id="1739598165">
                      <w:marLeft w:val="0"/>
                      <w:marRight w:val="0"/>
                      <w:marTop w:val="0"/>
                      <w:marBottom w:val="0"/>
                      <w:divBdr>
                        <w:top w:val="none" w:sz="0" w:space="0" w:color="auto"/>
                        <w:left w:val="none" w:sz="0" w:space="0" w:color="auto"/>
                        <w:bottom w:val="none" w:sz="0" w:space="0" w:color="auto"/>
                        <w:right w:val="none" w:sz="0" w:space="0" w:color="auto"/>
                      </w:divBdr>
                      <w:divsChild>
                        <w:div w:id="116992125">
                          <w:marLeft w:val="0"/>
                          <w:marRight w:val="0"/>
                          <w:marTop w:val="0"/>
                          <w:marBottom w:val="0"/>
                          <w:divBdr>
                            <w:top w:val="none" w:sz="0" w:space="0" w:color="auto"/>
                            <w:left w:val="none" w:sz="0" w:space="0" w:color="auto"/>
                            <w:bottom w:val="none" w:sz="0" w:space="0" w:color="auto"/>
                            <w:right w:val="none" w:sz="0" w:space="0" w:color="auto"/>
                          </w:divBdr>
                          <w:divsChild>
                            <w:div w:id="106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9267">
          <w:marLeft w:val="0"/>
          <w:marRight w:val="0"/>
          <w:marTop w:val="0"/>
          <w:marBottom w:val="0"/>
          <w:divBdr>
            <w:top w:val="none" w:sz="0" w:space="0" w:color="auto"/>
            <w:left w:val="none" w:sz="0" w:space="0" w:color="auto"/>
            <w:bottom w:val="none" w:sz="0" w:space="0" w:color="auto"/>
            <w:right w:val="none" w:sz="0" w:space="0" w:color="auto"/>
          </w:divBdr>
          <w:divsChild>
            <w:div w:id="804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467">
      <w:bodyDiv w:val="1"/>
      <w:marLeft w:val="0"/>
      <w:marRight w:val="0"/>
      <w:marTop w:val="0"/>
      <w:marBottom w:val="0"/>
      <w:divBdr>
        <w:top w:val="none" w:sz="0" w:space="0" w:color="auto"/>
        <w:left w:val="none" w:sz="0" w:space="0" w:color="auto"/>
        <w:bottom w:val="none" w:sz="0" w:space="0" w:color="auto"/>
        <w:right w:val="none" w:sz="0" w:space="0" w:color="auto"/>
      </w:divBdr>
    </w:div>
    <w:div w:id="190656497">
      <w:bodyDiv w:val="1"/>
      <w:marLeft w:val="0"/>
      <w:marRight w:val="0"/>
      <w:marTop w:val="0"/>
      <w:marBottom w:val="0"/>
      <w:divBdr>
        <w:top w:val="none" w:sz="0" w:space="0" w:color="auto"/>
        <w:left w:val="none" w:sz="0" w:space="0" w:color="auto"/>
        <w:bottom w:val="none" w:sz="0" w:space="0" w:color="auto"/>
        <w:right w:val="none" w:sz="0" w:space="0" w:color="auto"/>
      </w:divBdr>
    </w:div>
    <w:div w:id="233517645">
      <w:bodyDiv w:val="1"/>
      <w:marLeft w:val="0"/>
      <w:marRight w:val="0"/>
      <w:marTop w:val="0"/>
      <w:marBottom w:val="0"/>
      <w:divBdr>
        <w:top w:val="none" w:sz="0" w:space="0" w:color="auto"/>
        <w:left w:val="none" w:sz="0" w:space="0" w:color="auto"/>
        <w:bottom w:val="none" w:sz="0" w:space="0" w:color="auto"/>
        <w:right w:val="none" w:sz="0" w:space="0" w:color="auto"/>
      </w:divBdr>
    </w:div>
    <w:div w:id="246692287">
      <w:bodyDiv w:val="1"/>
      <w:marLeft w:val="0"/>
      <w:marRight w:val="0"/>
      <w:marTop w:val="0"/>
      <w:marBottom w:val="0"/>
      <w:divBdr>
        <w:top w:val="none" w:sz="0" w:space="0" w:color="auto"/>
        <w:left w:val="none" w:sz="0" w:space="0" w:color="auto"/>
        <w:bottom w:val="none" w:sz="0" w:space="0" w:color="auto"/>
        <w:right w:val="none" w:sz="0" w:space="0" w:color="auto"/>
      </w:divBdr>
    </w:div>
    <w:div w:id="258103064">
      <w:bodyDiv w:val="1"/>
      <w:marLeft w:val="0"/>
      <w:marRight w:val="0"/>
      <w:marTop w:val="0"/>
      <w:marBottom w:val="0"/>
      <w:divBdr>
        <w:top w:val="none" w:sz="0" w:space="0" w:color="auto"/>
        <w:left w:val="none" w:sz="0" w:space="0" w:color="auto"/>
        <w:bottom w:val="none" w:sz="0" w:space="0" w:color="auto"/>
        <w:right w:val="none" w:sz="0" w:space="0" w:color="auto"/>
      </w:divBdr>
    </w:div>
    <w:div w:id="268857976">
      <w:bodyDiv w:val="1"/>
      <w:marLeft w:val="0"/>
      <w:marRight w:val="0"/>
      <w:marTop w:val="0"/>
      <w:marBottom w:val="0"/>
      <w:divBdr>
        <w:top w:val="none" w:sz="0" w:space="0" w:color="auto"/>
        <w:left w:val="none" w:sz="0" w:space="0" w:color="auto"/>
        <w:bottom w:val="none" w:sz="0" w:space="0" w:color="auto"/>
        <w:right w:val="none" w:sz="0" w:space="0" w:color="auto"/>
      </w:divBdr>
    </w:div>
    <w:div w:id="274142623">
      <w:marLeft w:val="0"/>
      <w:marRight w:val="0"/>
      <w:marTop w:val="0"/>
      <w:marBottom w:val="0"/>
      <w:divBdr>
        <w:top w:val="none" w:sz="0" w:space="0" w:color="auto"/>
        <w:left w:val="none" w:sz="0" w:space="0" w:color="auto"/>
        <w:bottom w:val="none" w:sz="0" w:space="0" w:color="auto"/>
        <w:right w:val="none" w:sz="0" w:space="0" w:color="auto"/>
      </w:divBdr>
      <w:divsChild>
        <w:div w:id="28456374">
          <w:marLeft w:val="0"/>
          <w:marRight w:val="0"/>
          <w:marTop w:val="0"/>
          <w:marBottom w:val="0"/>
          <w:divBdr>
            <w:top w:val="none" w:sz="0" w:space="0" w:color="auto"/>
            <w:left w:val="none" w:sz="0" w:space="0" w:color="auto"/>
            <w:bottom w:val="none" w:sz="0" w:space="0" w:color="auto"/>
            <w:right w:val="none" w:sz="0" w:space="0" w:color="auto"/>
          </w:divBdr>
        </w:div>
      </w:divsChild>
    </w:div>
    <w:div w:id="413555142">
      <w:bodyDiv w:val="1"/>
      <w:marLeft w:val="0"/>
      <w:marRight w:val="0"/>
      <w:marTop w:val="0"/>
      <w:marBottom w:val="0"/>
      <w:divBdr>
        <w:top w:val="none" w:sz="0" w:space="0" w:color="auto"/>
        <w:left w:val="none" w:sz="0" w:space="0" w:color="auto"/>
        <w:bottom w:val="none" w:sz="0" w:space="0" w:color="auto"/>
        <w:right w:val="none" w:sz="0" w:space="0" w:color="auto"/>
      </w:divBdr>
    </w:div>
    <w:div w:id="449931966">
      <w:bodyDiv w:val="1"/>
      <w:marLeft w:val="0"/>
      <w:marRight w:val="0"/>
      <w:marTop w:val="0"/>
      <w:marBottom w:val="0"/>
      <w:divBdr>
        <w:top w:val="none" w:sz="0" w:space="0" w:color="auto"/>
        <w:left w:val="none" w:sz="0" w:space="0" w:color="auto"/>
        <w:bottom w:val="none" w:sz="0" w:space="0" w:color="auto"/>
        <w:right w:val="none" w:sz="0" w:space="0" w:color="auto"/>
      </w:divBdr>
    </w:div>
    <w:div w:id="458769357">
      <w:bodyDiv w:val="1"/>
      <w:marLeft w:val="0"/>
      <w:marRight w:val="0"/>
      <w:marTop w:val="0"/>
      <w:marBottom w:val="0"/>
      <w:divBdr>
        <w:top w:val="none" w:sz="0" w:space="0" w:color="auto"/>
        <w:left w:val="none" w:sz="0" w:space="0" w:color="auto"/>
        <w:bottom w:val="none" w:sz="0" w:space="0" w:color="auto"/>
        <w:right w:val="none" w:sz="0" w:space="0" w:color="auto"/>
      </w:divBdr>
    </w:div>
    <w:div w:id="508643848">
      <w:bodyDiv w:val="1"/>
      <w:marLeft w:val="0"/>
      <w:marRight w:val="0"/>
      <w:marTop w:val="0"/>
      <w:marBottom w:val="0"/>
      <w:divBdr>
        <w:top w:val="none" w:sz="0" w:space="0" w:color="auto"/>
        <w:left w:val="none" w:sz="0" w:space="0" w:color="auto"/>
        <w:bottom w:val="none" w:sz="0" w:space="0" w:color="auto"/>
        <w:right w:val="none" w:sz="0" w:space="0" w:color="auto"/>
      </w:divBdr>
    </w:div>
    <w:div w:id="617180194">
      <w:bodyDiv w:val="1"/>
      <w:marLeft w:val="0"/>
      <w:marRight w:val="0"/>
      <w:marTop w:val="0"/>
      <w:marBottom w:val="0"/>
      <w:divBdr>
        <w:top w:val="none" w:sz="0" w:space="0" w:color="auto"/>
        <w:left w:val="none" w:sz="0" w:space="0" w:color="auto"/>
        <w:bottom w:val="none" w:sz="0" w:space="0" w:color="auto"/>
        <w:right w:val="none" w:sz="0" w:space="0" w:color="auto"/>
      </w:divBdr>
    </w:div>
    <w:div w:id="684017270">
      <w:bodyDiv w:val="1"/>
      <w:marLeft w:val="0"/>
      <w:marRight w:val="0"/>
      <w:marTop w:val="0"/>
      <w:marBottom w:val="0"/>
      <w:divBdr>
        <w:top w:val="none" w:sz="0" w:space="0" w:color="auto"/>
        <w:left w:val="none" w:sz="0" w:space="0" w:color="auto"/>
        <w:bottom w:val="none" w:sz="0" w:space="0" w:color="auto"/>
        <w:right w:val="none" w:sz="0" w:space="0" w:color="auto"/>
      </w:divBdr>
    </w:div>
    <w:div w:id="708141605">
      <w:bodyDiv w:val="1"/>
      <w:marLeft w:val="0"/>
      <w:marRight w:val="0"/>
      <w:marTop w:val="0"/>
      <w:marBottom w:val="0"/>
      <w:divBdr>
        <w:top w:val="none" w:sz="0" w:space="0" w:color="auto"/>
        <w:left w:val="none" w:sz="0" w:space="0" w:color="auto"/>
        <w:bottom w:val="none" w:sz="0" w:space="0" w:color="auto"/>
        <w:right w:val="none" w:sz="0" w:space="0" w:color="auto"/>
      </w:divBdr>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70054440">
      <w:bodyDiv w:val="1"/>
      <w:marLeft w:val="0"/>
      <w:marRight w:val="0"/>
      <w:marTop w:val="0"/>
      <w:marBottom w:val="0"/>
      <w:divBdr>
        <w:top w:val="none" w:sz="0" w:space="0" w:color="auto"/>
        <w:left w:val="none" w:sz="0" w:space="0" w:color="auto"/>
        <w:bottom w:val="none" w:sz="0" w:space="0" w:color="auto"/>
        <w:right w:val="none" w:sz="0" w:space="0" w:color="auto"/>
      </w:divBdr>
    </w:div>
    <w:div w:id="778181504">
      <w:bodyDiv w:val="1"/>
      <w:marLeft w:val="0"/>
      <w:marRight w:val="0"/>
      <w:marTop w:val="0"/>
      <w:marBottom w:val="0"/>
      <w:divBdr>
        <w:top w:val="none" w:sz="0" w:space="0" w:color="auto"/>
        <w:left w:val="none" w:sz="0" w:space="0" w:color="auto"/>
        <w:bottom w:val="none" w:sz="0" w:space="0" w:color="auto"/>
        <w:right w:val="none" w:sz="0" w:space="0" w:color="auto"/>
      </w:divBdr>
    </w:div>
    <w:div w:id="814293372">
      <w:bodyDiv w:val="1"/>
      <w:marLeft w:val="0"/>
      <w:marRight w:val="0"/>
      <w:marTop w:val="0"/>
      <w:marBottom w:val="0"/>
      <w:divBdr>
        <w:top w:val="none" w:sz="0" w:space="0" w:color="auto"/>
        <w:left w:val="none" w:sz="0" w:space="0" w:color="auto"/>
        <w:bottom w:val="none" w:sz="0" w:space="0" w:color="auto"/>
        <w:right w:val="none" w:sz="0" w:space="0" w:color="auto"/>
      </w:divBdr>
    </w:div>
    <w:div w:id="870068023">
      <w:bodyDiv w:val="1"/>
      <w:marLeft w:val="0"/>
      <w:marRight w:val="0"/>
      <w:marTop w:val="0"/>
      <w:marBottom w:val="0"/>
      <w:divBdr>
        <w:top w:val="none" w:sz="0" w:space="0" w:color="auto"/>
        <w:left w:val="none" w:sz="0" w:space="0" w:color="auto"/>
        <w:bottom w:val="none" w:sz="0" w:space="0" w:color="auto"/>
        <w:right w:val="none" w:sz="0" w:space="0" w:color="auto"/>
      </w:divBdr>
    </w:div>
    <w:div w:id="873035135">
      <w:bodyDiv w:val="1"/>
      <w:marLeft w:val="0"/>
      <w:marRight w:val="0"/>
      <w:marTop w:val="0"/>
      <w:marBottom w:val="0"/>
      <w:divBdr>
        <w:top w:val="none" w:sz="0" w:space="0" w:color="auto"/>
        <w:left w:val="none" w:sz="0" w:space="0" w:color="auto"/>
        <w:bottom w:val="none" w:sz="0" w:space="0" w:color="auto"/>
        <w:right w:val="none" w:sz="0" w:space="0" w:color="auto"/>
      </w:divBdr>
    </w:div>
    <w:div w:id="913078890">
      <w:bodyDiv w:val="1"/>
      <w:marLeft w:val="0"/>
      <w:marRight w:val="0"/>
      <w:marTop w:val="0"/>
      <w:marBottom w:val="0"/>
      <w:divBdr>
        <w:top w:val="none" w:sz="0" w:space="0" w:color="auto"/>
        <w:left w:val="none" w:sz="0" w:space="0" w:color="auto"/>
        <w:bottom w:val="none" w:sz="0" w:space="0" w:color="auto"/>
        <w:right w:val="none" w:sz="0" w:space="0" w:color="auto"/>
      </w:divBdr>
    </w:div>
    <w:div w:id="929001574">
      <w:bodyDiv w:val="1"/>
      <w:marLeft w:val="0"/>
      <w:marRight w:val="0"/>
      <w:marTop w:val="0"/>
      <w:marBottom w:val="0"/>
      <w:divBdr>
        <w:top w:val="none" w:sz="0" w:space="0" w:color="auto"/>
        <w:left w:val="none" w:sz="0" w:space="0" w:color="auto"/>
        <w:bottom w:val="none" w:sz="0" w:space="0" w:color="auto"/>
        <w:right w:val="none" w:sz="0" w:space="0" w:color="auto"/>
      </w:divBdr>
    </w:div>
    <w:div w:id="993333859">
      <w:bodyDiv w:val="1"/>
      <w:marLeft w:val="0"/>
      <w:marRight w:val="0"/>
      <w:marTop w:val="0"/>
      <w:marBottom w:val="0"/>
      <w:divBdr>
        <w:top w:val="none" w:sz="0" w:space="0" w:color="auto"/>
        <w:left w:val="none" w:sz="0" w:space="0" w:color="auto"/>
        <w:bottom w:val="none" w:sz="0" w:space="0" w:color="auto"/>
        <w:right w:val="none" w:sz="0" w:space="0" w:color="auto"/>
      </w:divBdr>
    </w:div>
    <w:div w:id="1025401226">
      <w:bodyDiv w:val="1"/>
      <w:marLeft w:val="0"/>
      <w:marRight w:val="0"/>
      <w:marTop w:val="0"/>
      <w:marBottom w:val="0"/>
      <w:divBdr>
        <w:top w:val="none" w:sz="0" w:space="0" w:color="auto"/>
        <w:left w:val="none" w:sz="0" w:space="0" w:color="auto"/>
        <w:bottom w:val="none" w:sz="0" w:space="0" w:color="auto"/>
        <w:right w:val="none" w:sz="0" w:space="0" w:color="auto"/>
      </w:divBdr>
    </w:div>
    <w:div w:id="1038428156">
      <w:bodyDiv w:val="1"/>
      <w:marLeft w:val="0"/>
      <w:marRight w:val="0"/>
      <w:marTop w:val="0"/>
      <w:marBottom w:val="0"/>
      <w:divBdr>
        <w:top w:val="none" w:sz="0" w:space="0" w:color="auto"/>
        <w:left w:val="none" w:sz="0" w:space="0" w:color="auto"/>
        <w:bottom w:val="none" w:sz="0" w:space="0" w:color="auto"/>
        <w:right w:val="none" w:sz="0" w:space="0" w:color="auto"/>
      </w:divBdr>
    </w:div>
    <w:div w:id="1044907318">
      <w:bodyDiv w:val="1"/>
      <w:marLeft w:val="0"/>
      <w:marRight w:val="0"/>
      <w:marTop w:val="0"/>
      <w:marBottom w:val="0"/>
      <w:divBdr>
        <w:top w:val="none" w:sz="0" w:space="0" w:color="auto"/>
        <w:left w:val="none" w:sz="0" w:space="0" w:color="auto"/>
        <w:bottom w:val="none" w:sz="0" w:space="0" w:color="auto"/>
        <w:right w:val="none" w:sz="0" w:space="0" w:color="auto"/>
      </w:divBdr>
    </w:div>
    <w:div w:id="1051657857">
      <w:bodyDiv w:val="1"/>
      <w:marLeft w:val="0"/>
      <w:marRight w:val="0"/>
      <w:marTop w:val="0"/>
      <w:marBottom w:val="0"/>
      <w:divBdr>
        <w:top w:val="none" w:sz="0" w:space="0" w:color="auto"/>
        <w:left w:val="none" w:sz="0" w:space="0" w:color="auto"/>
        <w:bottom w:val="none" w:sz="0" w:space="0" w:color="auto"/>
        <w:right w:val="none" w:sz="0" w:space="0" w:color="auto"/>
      </w:divBdr>
    </w:div>
    <w:div w:id="1075081720">
      <w:bodyDiv w:val="1"/>
      <w:marLeft w:val="0"/>
      <w:marRight w:val="0"/>
      <w:marTop w:val="0"/>
      <w:marBottom w:val="0"/>
      <w:divBdr>
        <w:top w:val="none" w:sz="0" w:space="0" w:color="auto"/>
        <w:left w:val="none" w:sz="0" w:space="0" w:color="auto"/>
        <w:bottom w:val="none" w:sz="0" w:space="0" w:color="auto"/>
        <w:right w:val="none" w:sz="0" w:space="0" w:color="auto"/>
      </w:divBdr>
    </w:div>
    <w:div w:id="1155489789">
      <w:bodyDiv w:val="1"/>
      <w:marLeft w:val="0"/>
      <w:marRight w:val="0"/>
      <w:marTop w:val="0"/>
      <w:marBottom w:val="0"/>
      <w:divBdr>
        <w:top w:val="none" w:sz="0" w:space="0" w:color="auto"/>
        <w:left w:val="none" w:sz="0" w:space="0" w:color="auto"/>
        <w:bottom w:val="none" w:sz="0" w:space="0" w:color="auto"/>
        <w:right w:val="none" w:sz="0" w:space="0" w:color="auto"/>
      </w:divBdr>
    </w:div>
    <w:div w:id="1168205906">
      <w:bodyDiv w:val="1"/>
      <w:marLeft w:val="0"/>
      <w:marRight w:val="0"/>
      <w:marTop w:val="0"/>
      <w:marBottom w:val="0"/>
      <w:divBdr>
        <w:top w:val="none" w:sz="0" w:space="0" w:color="auto"/>
        <w:left w:val="none" w:sz="0" w:space="0" w:color="auto"/>
        <w:bottom w:val="none" w:sz="0" w:space="0" w:color="auto"/>
        <w:right w:val="none" w:sz="0" w:space="0" w:color="auto"/>
      </w:divBdr>
      <w:divsChild>
        <w:div w:id="1672099932">
          <w:marLeft w:val="0"/>
          <w:marRight w:val="0"/>
          <w:marTop w:val="0"/>
          <w:marBottom w:val="0"/>
          <w:divBdr>
            <w:top w:val="none" w:sz="0" w:space="0" w:color="auto"/>
            <w:left w:val="none" w:sz="0" w:space="0" w:color="auto"/>
            <w:bottom w:val="none" w:sz="0" w:space="0" w:color="auto"/>
            <w:right w:val="none" w:sz="0" w:space="0" w:color="auto"/>
          </w:divBdr>
          <w:divsChild>
            <w:div w:id="1750224414">
              <w:marLeft w:val="0"/>
              <w:marRight w:val="0"/>
              <w:marTop w:val="0"/>
              <w:marBottom w:val="0"/>
              <w:divBdr>
                <w:top w:val="none" w:sz="0" w:space="0" w:color="auto"/>
                <w:left w:val="none" w:sz="0" w:space="0" w:color="auto"/>
                <w:bottom w:val="none" w:sz="0" w:space="0" w:color="auto"/>
                <w:right w:val="none" w:sz="0" w:space="0" w:color="auto"/>
              </w:divBdr>
              <w:divsChild>
                <w:div w:id="1395008524">
                  <w:marLeft w:val="-225"/>
                  <w:marRight w:val="-225"/>
                  <w:marTop w:val="0"/>
                  <w:marBottom w:val="0"/>
                  <w:divBdr>
                    <w:top w:val="none" w:sz="0" w:space="0" w:color="auto"/>
                    <w:left w:val="none" w:sz="0" w:space="0" w:color="auto"/>
                    <w:bottom w:val="none" w:sz="0" w:space="0" w:color="auto"/>
                    <w:right w:val="none" w:sz="0" w:space="0" w:color="auto"/>
                  </w:divBdr>
                  <w:divsChild>
                    <w:div w:id="1251113768">
                      <w:marLeft w:val="0"/>
                      <w:marRight w:val="0"/>
                      <w:marTop w:val="0"/>
                      <w:marBottom w:val="0"/>
                      <w:divBdr>
                        <w:top w:val="none" w:sz="0" w:space="0" w:color="auto"/>
                        <w:left w:val="none" w:sz="0" w:space="0" w:color="auto"/>
                        <w:bottom w:val="none" w:sz="0" w:space="0" w:color="auto"/>
                        <w:right w:val="none" w:sz="0" w:space="0" w:color="auto"/>
                      </w:divBdr>
                      <w:divsChild>
                        <w:div w:id="717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4923">
      <w:bodyDiv w:val="1"/>
      <w:marLeft w:val="0"/>
      <w:marRight w:val="0"/>
      <w:marTop w:val="0"/>
      <w:marBottom w:val="0"/>
      <w:divBdr>
        <w:top w:val="none" w:sz="0" w:space="0" w:color="auto"/>
        <w:left w:val="none" w:sz="0" w:space="0" w:color="auto"/>
        <w:bottom w:val="none" w:sz="0" w:space="0" w:color="auto"/>
        <w:right w:val="none" w:sz="0" w:space="0" w:color="auto"/>
      </w:divBdr>
    </w:div>
    <w:div w:id="1287809186">
      <w:bodyDiv w:val="1"/>
      <w:marLeft w:val="0"/>
      <w:marRight w:val="0"/>
      <w:marTop w:val="0"/>
      <w:marBottom w:val="0"/>
      <w:divBdr>
        <w:top w:val="none" w:sz="0" w:space="0" w:color="auto"/>
        <w:left w:val="none" w:sz="0" w:space="0" w:color="auto"/>
        <w:bottom w:val="none" w:sz="0" w:space="0" w:color="auto"/>
        <w:right w:val="none" w:sz="0" w:space="0" w:color="auto"/>
      </w:divBdr>
    </w:div>
    <w:div w:id="1295134673">
      <w:marLeft w:val="0"/>
      <w:marRight w:val="0"/>
      <w:marTop w:val="0"/>
      <w:marBottom w:val="0"/>
      <w:divBdr>
        <w:top w:val="none" w:sz="0" w:space="0" w:color="auto"/>
        <w:left w:val="none" w:sz="0" w:space="0" w:color="auto"/>
        <w:bottom w:val="none" w:sz="0" w:space="0" w:color="auto"/>
        <w:right w:val="none" w:sz="0" w:space="0" w:color="auto"/>
      </w:divBdr>
      <w:divsChild>
        <w:div w:id="1297099637">
          <w:marLeft w:val="0"/>
          <w:marRight w:val="0"/>
          <w:marTop w:val="0"/>
          <w:marBottom w:val="0"/>
          <w:divBdr>
            <w:top w:val="none" w:sz="0" w:space="0" w:color="auto"/>
            <w:left w:val="none" w:sz="0" w:space="0" w:color="auto"/>
            <w:bottom w:val="none" w:sz="0" w:space="0" w:color="auto"/>
            <w:right w:val="none" w:sz="0" w:space="0" w:color="auto"/>
          </w:divBdr>
        </w:div>
      </w:divsChild>
    </w:div>
    <w:div w:id="1382245421">
      <w:bodyDiv w:val="1"/>
      <w:marLeft w:val="0"/>
      <w:marRight w:val="0"/>
      <w:marTop w:val="0"/>
      <w:marBottom w:val="0"/>
      <w:divBdr>
        <w:top w:val="none" w:sz="0" w:space="0" w:color="auto"/>
        <w:left w:val="none" w:sz="0" w:space="0" w:color="auto"/>
        <w:bottom w:val="none" w:sz="0" w:space="0" w:color="auto"/>
        <w:right w:val="none" w:sz="0" w:space="0" w:color="auto"/>
      </w:divBdr>
    </w:div>
    <w:div w:id="1396581889">
      <w:bodyDiv w:val="1"/>
      <w:marLeft w:val="0"/>
      <w:marRight w:val="0"/>
      <w:marTop w:val="0"/>
      <w:marBottom w:val="0"/>
      <w:divBdr>
        <w:top w:val="none" w:sz="0" w:space="0" w:color="auto"/>
        <w:left w:val="none" w:sz="0" w:space="0" w:color="auto"/>
        <w:bottom w:val="none" w:sz="0" w:space="0" w:color="auto"/>
        <w:right w:val="none" w:sz="0" w:space="0" w:color="auto"/>
      </w:divBdr>
      <w:divsChild>
        <w:div w:id="1005548190">
          <w:marLeft w:val="0"/>
          <w:marRight w:val="0"/>
          <w:marTop w:val="0"/>
          <w:marBottom w:val="0"/>
          <w:divBdr>
            <w:top w:val="none" w:sz="0" w:space="0" w:color="auto"/>
            <w:left w:val="none" w:sz="0" w:space="0" w:color="auto"/>
            <w:bottom w:val="none" w:sz="0" w:space="0" w:color="auto"/>
            <w:right w:val="none" w:sz="0" w:space="0" w:color="auto"/>
          </w:divBdr>
          <w:divsChild>
            <w:div w:id="527838196">
              <w:marLeft w:val="0"/>
              <w:marRight w:val="0"/>
              <w:marTop w:val="0"/>
              <w:marBottom w:val="0"/>
              <w:divBdr>
                <w:top w:val="none" w:sz="0" w:space="0" w:color="auto"/>
                <w:left w:val="none" w:sz="0" w:space="0" w:color="auto"/>
                <w:bottom w:val="none" w:sz="0" w:space="0" w:color="auto"/>
                <w:right w:val="none" w:sz="0" w:space="0" w:color="auto"/>
              </w:divBdr>
              <w:divsChild>
                <w:div w:id="924260758">
                  <w:marLeft w:val="0"/>
                  <w:marRight w:val="0"/>
                  <w:marTop w:val="0"/>
                  <w:marBottom w:val="0"/>
                  <w:divBdr>
                    <w:top w:val="none" w:sz="0" w:space="0" w:color="auto"/>
                    <w:left w:val="none" w:sz="0" w:space="0" w:color="auto"/>
                    <w:bottom w:val="none" w:sz="0" w:space="0" w:color="auto"/>
                    <w:right w:val="none" w:sz="0" w:space="0" w:color="auto"/>
                  </w:divBdr>
                  <w:divsChild>
                    <w:div w:id="1866209326">
                      <w:marLeft w:val="0"/>
                      <w:marRight w:val="0"/>
                      <w:marTop w:val="0"/>
                      <w:marBottom w:val="0"/>
                      <w:divBdr>
                        <w:top w:val="none" w:sz="0" w:space="0" w:color="auto"/>
                        <w:left w:val="none" w:sz="0" w:space="0" w:color="auto"/>
                        <w:bottom w:val="none" w:sz="0" w:space="0" w:color="auto"/>
                        <w:right w:val="none" w:sz="0" w:space="0" w:color="auto"/>
                      </w:divBdr>
                      <w:divsChild>
                        <w:div w:id="1210802789">
                          <w:marLeft w:val="0"/>
                          <w:marRight w:val="0"/>
                          <w:marTop w:val="0"/>
                          <w:marBottom w:val="0"/>
                          <w:divBdr>
                            <w:top w:val="none" w:sz="0" w:space="0" w:color="auto"/>
                            <w:left w:val="none" w:sz="0" w:space="0" w:color="auto"/>
                            <w:bottom w:val="none" w:sz="0" w:space="0" w:color="auto"/>
                            <w:right w:val="none" w:sz="0" w:space="0" w:color="auto"/>
                          </w:divBdr>
                          <w:divsChild>
                            <w:div w:id="1565799406">
                              <w:marLeft w:val="0"/>
                              <w:marRight w:val="0"/>
                              <w:marTop w:val="0"/>
                              <w:marBottom w:val="0"/>
                              <w:divBdr>
                                <w:top w:val="none" w:sz="0" w:space="0" w:color="auto"/>
                                <w:left w:val="none" w:sz="0" w:space="0" w:color="auto"/>
                                <w:bottom w:val="none" w:sz="0" w:space="0" w:color="auto"/>
                                <w:right w:val="none" w:sz="0" w:space="0" w:color="auto"/>
                              </w:divBdr>
                              <w:divsChild>
                                <w:div w:id="1673029018">
                                  <w:marLeft w:val="0"/>
                                  <w:marRight w:val="0"/>
                                  <w:marTop w:val="0"/>
                                  <w:marBottom w:val="0"/>
                                  <w:divBdr>
                                    <w:top w:val="none" w:sz="0" w:space="0" w:color="auto"/>
                                    <w:left w:val="none" w:sz="0" w:space="0" w:color="auto"/>
                                    <w:bottom w:val="none" w:sz="0" w:space="0" w:color="auto"/>
                                    <w:right w:val="none" w:sz="0" w:space="0" w:color="auto"/>
                                  </w:divBdr>
                                  <w:divsChild>
                                    <w:div w:id="1392776389">
                                      <w:marLeft w:val="0"/>
                                      <w:marRight w:val="0"/>
                                      <w:marTop w:val="0"/>
                                      <w:marBottom w:val="0"/>
                                      <w:divBdr>
                                        <w:top w:val="none" w:sz="0" w:space="0" w:color="auto"/>
                                        <w:left w:val="none" w:sz="0" w:space="0" w:color="auto"/>
                                        <w:bottom w:val="none" w:sz="0" w:space="0" w:color="auto"/>
                                        <w:right w:val="none" w:sz="0" w:space="0" w:color="auto"/>
                                      </w:divBdr>
                                      <w:divsChild>
                                        <w:div w:id="458761107">
                                          <w:marLeft w:val="0"/>
                                          <w:marRight w:val="0"/>
                                          <w:marTop w:val="0"/>
                                          <w:marBottom w:val="0"/>
                                          <w:divBdr>
                                            <w:top w:val="none" w:sz="0" w:space="0" w:color="auto"/>
                                            <w:left w:val="none" w:sz="0" w:space="0" w:color="auto"/>
                                            <w:bottom w:val="none" w:sz="0" w:space="0" w:color="auto"/>
                                            <w:right w:val="none" w:sz="0" w:space="0" w:color="auto"/>
                                          </w:divBdr>
                                          <w:divsChild>
                                            <w:div w:id="928198697">
                                              <w:marLeft w:val="0"/>
                                              <w:marRight w:val="0"/>
                                              <w:marTop w:val="0"/>
                                              <w:marBottom w:val="0"/>
                                              <w:divBdr>
                                                <w:top w:val="none" w:sz="0" w:space="0" w:color="auto"/>
                                                <w:left w:val="none" w:sz="0" w:space="0" w:color="auto"/>
                                                <w:bottom w:val="none" w:sz="0" w:space="0" w:color="auto"/>
                                                <w:right w:val="none" w:sz="0" w:space="0" w:color="auto"/>
                                              </w:divBdr>
                                              <w:divsChild>
                                                <w:div w:id="9515899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4678679">
                                                      <w:marLeft w:val="0"/>
                                                      <w:marRight w:val="0"/>
                                                      <w:marTop w:val="0"/>
                                                      <w:marBottom w:val="0"/>
                                                      <w:divBdr>
                                                        <w:top w:val="none" w:sz="0" w:space="0" w:color="auto"/>
                                                        <w:left w:val="none" w:sz="0" w:space="0" w:color="auto"/>
                                                        <w:bottom w:val="none" w:sz="0" w:space="0" w:color="auto"/>
                                                        <w:right w:val="none" w:sz="0" w:space="0" w:color="auto"/>
                                                      </w:divBdr>
                                                      <w:divsChild>
                                                        <w:div w:id="2090734145">
                                                          <w:marLeft w:val="0"/>
                                                          <w:marRight w:val="0"/>
                                                          <w:marTop w:val="0"/>
                                                          <w:marBottom w:val="0"/>
                                                          <w:divBdr>
                                                            <w:top w:val="none" w:sz="0" w:space="0" w:color="auto"/>
                                                            <w:left w:val="none" w:sz="0" w:space="0" w:color="auto"/>
                                                            <w:bottom w:val="none" w:sz="0" w:space="0" w:color="auto"/>
                                                            <w:right w:val="none" w:sz="0" w:space="0" w:color="auto"/>
                                                          </w:divBdr>
                                                          <w:divsChild>
                                                            <w:div w:id="1948271417">
                                                              <w:marLeft w:val="0"/>
                                                              <w:marRight w:val="0"/>
                                                              <w:marTop w:val="0"/>
                                                              <w:marBottom w:val="0"/>
                                                              <w:divBdr>
                                                                <w:top w:val="none" w:sz="0" w:space="0" w:color="auto"/>
                                                                <w:left w:val="none" w:sz="0" w:space="0" w:color="auto"/>
                                                                <w:bottom w:val="none" w:sz="0" w:space="0" w:color="auto"/>
                                                                <w:right w:val="none" w:sz="0" w:space="0" w:color="auto"/>
                                                              </w:divBdr>
                                                              <w:divsChild>
                                                                <w:div w:id="368800809">
                                                                  <w:marLeft w:val="0"/>
                                                                  <w:marRight w:val="0"/>
                                                                  <w:marTop w:val="0"/>
                                                                  <w:marBottom w:val="0"/>
                                                                  <w:divBdr>
                                                                    <w:top w:val="none" w:sz="0" w:space="0" w:color="auto"/>
                                                                    <w:left w:val="none" w:sz="0" w:space="0" w:color="auto"/>
                                                                    <w:bottom w:val="none" w:sz="0" w:space="0" w:color="auto"/>
                                                                    <w:right w:val="none" w:sz="0" w:space="0" w:color="auto"/>
                                                                  </w:divBdr>
                                                                  <w:divsChild>
                                                                    <w:div w:id="1209099715">
                                                                      <w:marLeft w:val="0"/>
                                                                      <w:marRight w:val="0"/>
                                                                      <w:marTop w:val="0"/>
                                                                      <w:marBottom w:val="0"/>
                                                                      <w:divBdr>
                                                                        <w:top w:val="none" w:sz="0" w:space="0" w:color="auto"/>
                                                                        <w:left w:val="none" w:sz="0" w:space="0" w:color="auto"/>
                                                                        <w:bottom w:val="none" w:sz="0" w:space="0" w:color="auto"/>
                                                                        <w:right w:val="none" w:sz="0" w:space="0" w:color="auto"/>
                                                                      </w:divBdr>
                                                                      <w:divsChild>
                                                                        <w:div w:id="1464499021">
                                                                          <w:marLeft w:val="0"/>
                                                                          <w:marRight w:val="0"/>
                                                                          <w:marTop w:val="0"/>
                                                                          <w:marBottom w:val="0"/>
                                                                          <w:divBdr>
                                                                            <w:top w:val="none" w:sz="0" w:space="0" w:color="auto"/>
                                                                            <w:left w:val="none" w:sz="0" w:space="0" w:color="auto"/>
                                                                            <w:bottom w:val="none" w:sz="0" w:space="0" w:color="auto"/>
                                                                            <w:right w:val="none" w:sz="0" w:space="0" w:color="auto"/>
                                                                          </w:divBdr>
                                                                          <w:divsChild>
                                                                            <w:div w:id="376704567">
                                                                              <w:marLeft w:val="0"/>
                                                                              <w:marRight w:val="0"/>
                                                                              <w:marTop w:val="0"/>
                                                                              <w:marBottom w:val="0"/>
                                                                              <w:divBdr>
                                                                                <w:top w:val="none" w:sz="0" w:space="0" w:color="auto"/>
                                                                                <w:left w:val="none" w:sz="0" w:space="0" w:color="auto"/>
                                                                                <w:bottom w:val="none" w:sz="0" w:space="0" w:color="auto"/>
                                                                                <w:right w:val="none" w:sz="0" w:space="0" w:color="auto"/>
                                                                              </w:divBdr>
                                                                              <w:divsChild>
                                                                                <w:div w:id="1533104828">
                                                                                  <w:marLeft w:val="0"/>
                                                                                  <w:marRight w:val="0"/>
                                                                                  <w:marTop w:val="0"/>
                                                                                  <w:marBottom w:val="0"/>
                                                                                  <w:divBdr>
                                                                                    <w:top w:val="none" w:sz="0" w:space="0" w:color="auto"/>
                                                                                    <w:left w:val="none" w:sz="0" w:space="0" w:color="auto"/>
                                                                                    <w:bottom w:val="none" w:sz="0" w:space="0" w:color="auto"/>
                                                                                    <w:right w:val="none" w:sz="0" w:space="0" w:color="auto"/>
                                                                                  </w:divBdr>
                                                                                  <w:divsChild>
                                                                                    <w:div w:id="1343703067">
                                                                                      <w:marLeft w:val="0"/>
                                                                                      <w:marRight w:val="0"/>
                                                                                      <w:marTop w:val="0"/>
                                                                                      <w:marBottom w:val="0"/>
                                                                                      <w:divBdr>
                                                                                        <w:top w:val="none" w:sz="0" w:space="0" w:color="auto"/>
                                                                                        <w:left w:val="none" w:sz="0" w:space="0" w:color="auto"/>
                                                                                        <w:bottom w:val="none" w:sz="0" w:space="0" w:color="auto"/>
                                                                                        <w:right w:val="none" w:sz="0" w:space="0" w:color="auto"/>
                                                                                      </w:divBdr>
                                                                                      <w:divsChild>
                                                                                        <w:div w:id="1909075907">
                                                                                          <w:marLeft w:val="0"/>
                                                                                          <w:marRight w:val="0"/>
                                                                                          <w:marTop w:val="0"/>
                                                                                          <w:marBottom w:val="0"/>
                                                                                          <w:divBdr>
                                                                                            <w:top w:val="none" w:sz="0" w:space="0" w:color="auto"/>
                                                                                            <w:left w:val="none" w:sz="0" w:space="0" w:color="auto"/>
                                                                                            <w:bottom w:val="none" w:sz="0" w:space="0" w:color="auto"/>
                                                                                            <w:right w:val="none" w:sz="0" w:space="0" w:color="auto"/>
                                                                                          </w:divBdr>
                                                                                          <w:divsChild>
                                                                                            <w:div w:id="8237364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48673101">
                                                                                                  <w:marLeft w:val="0"/>
                                                                                                  <w:marRight w:val="0"/>
                                                                                                  <w:marTop w:val="0"/>
                                                                                                  <w:marBottom w:val="0"/>
                                                                                                  <w:divBdr>
                                                                                                    <w:top w:val="none" w:sz="0" w:space="0" w:color="auto"/>
                                                                                                    <w:left w:val="none" w:sz="0" w:space="0" w:color="auto"/>
                                                                                                    <w:bottom w:val="none" w:sz="0" w:space="0" w:color="auto"/>
                                                                                                    <w:right w:val="none" w:sz="0" w:space="0" w:color="auto"/>
                                                                                                  </w:divBdr>
                                                                                                  <w:divsChild>
                                                                                                    <w:div w:id="1255673883">
                                                                                                      <w:marLeft w:val="0"/>
                                                                                                      <w:marRight w:val="0"/>
                                                                                                      <w:marTop w:val="0"/>
                                                                                                      <w:marBottom w:val="0"/>
                                                                                                      <w:divBdr>
                                                                                                        <w:top w:val="none" w:sz="0" w:space="0" w:color="auto"/>
                                                                                                        <w:left w:val="none" w:sz="0" w:space="0" w:color="auto"/>
                                                                                                        <w:bottom w:val="none" w:sz="0" w:space="0" w:color="auto"/>
                                                                                                        <w:right w:val="none" w:sz="0" w:space="0" w:color="auto"/>
                                                                                                      </w:divBdr>
                                                                                                      <w:divsChild>
                                                                                                        <w:div w:id="1366905553">
                                                                                                          <w:marLeft w:val="0"/>
                                                                                                          <w:marRight w:val="0"/>
                                                                                                          <w:marTop w:val="0"/>
                                                                                                          <w:marBottom w:val="0"/>
                                                                                                          <w:divBdr>
                                                                                                            <w:top w:val="none" w:sz="0" w:space="0" w:color="auto"/>
                                                                                                            <w:left w:val="none" w:sz="0" w:space="0" w:color="auto"/>
                                                                                                            <w:bottom w:val="none" w:sz="0" w:space="0" w:color="auto"/>
                                                                                                            <w:right w:val="none" w:sz="0" w:space="0" w:color="auto"/>
                                                                                                          </w:divBdr>
                                                                                                          <w:divsChild>
                                                                                                            <w:div w:id="448554120">
                                                                                                              <w:marLeft w:val="0"/>
                                                                                                              <w:marRight w:val="0"/>
                                                                                                              <w:marTop w:val="0"/>
                                                                                                              <w:marBottom w:val="0"/>
                                                                                                              <w:divBdr>
                                                                                                                <w:top w:val="none" w:sz="0" w:space="0" w:color="auto"/>
                                                                                                                <w:left w:val="none" w:sz="0" w:space="0" w:color="auto"/>
                                                                                                                <w:bottom w:val="none" w:sz="0" w:space="0" w:color="auto"/>
                                                                                                                <w:right w:val="none" w:sz="0" w:space="0" w:color="auto"/>
                                                                                                              </w:divBdr>
                                                                                                              <w:divsChild>
                                                                                                                <w:div w:id="1183516646">
                                                                                                                  <w:marLeft w:val="0"/>
                                                                                                                  <w:marRight w:val="0"/>
                                                                                                                  <w:marTop w:val="0"/>
                                                                                                                  <w:marBottom w:val="0"/>
                                                                                                                  <w:divBdr>
                                                                                                                    <w:top w:val="none" w:sz="0" w:space="0" w:color="auto"/>
                                                                                                                    <w:left w:val="none" w:sz="0" w:space="0" w:color="auto"/>
                                                                                                                    <w:bottom w:val="none" w:sz="0" w:space="0" w:color="auto"/>
                                                                                                                    <w:right w:val="none" w:sz="0" w:space="0" w:color="auto"/>
                                                                                                                  </w:divBdr>
                                                                                                                  <w:divsChild>
                                                                                                                    <w:div w:id="2108309103">
                                                                                                                      <w:marLeft w:val="0"/>
                                                                                                                      <w:marRight w:val="0"/>
                                                                                                                      <w:marTop w:val="0"/>
                                                                                                                      <w:marBottom w:val="0"/>
                                                                                                                      <w:divBdr>
                                                                                                                        <w:top w:val="single" w:sz="2" w:space="4" w:color="D8D8D8"/>
                                                                                                                        <w:left w:val="single" w:sz="2" w:space="0" w:color="D8D8D8"/>
                                                                                                                        <w:bottom w:val="single" w:sz="2" w:space="4" w:color="D8D8D8"/>
                                                                                                                        <w:right w:val="single" w:sz="2" w:space="0" w:color="D8D8D8"/>
                                                                                                                      </w:divBdr>
                                                                                                                      <w:divsChild>
                                                                                                                        <w:div w:id="1125082813">
                                                                                                                          <w:marLeft w:val="225"/>
                                                                                                                          <w:marRight w:val="225"/>
                                                                                                                          <w:marTop w:val="75"/>
                                                                                                                          <w:marBottom w:val="75"/>
                                                                                                                          <w:divBdr>
                                                                                                                            <w:top w:val="none" w:sz="0" w:space="0" w:color="auto"/>
                                                                                                                            <w:left w:val="none" w:sz="0" w:space="0" w:color="auto"/>
                                                                                                                            <w:bottom w:val="none" w:sz="0" w:space="0" w:color="auto"/>
                                                                                                                            <w:right w:val="none" w:sz="0" w:space="0" w:color="auto"/>
                                                                                                                          </w:divBdr>
                                                                                                                          <w:divsChild>
                                                                                                                            <w:div w:id="618296767">
                                                                                                                              <w:marLeft w:val="0"/>
                                                                                                                              <w:marRight w:val="0"/>
                                                                                                                              <w:marTop w:val="0"/>
                                                                                                                              <w:marBottom w:val="0"/>
                                                                                                                              <w:divBdr>
                                                                                                                                <w:top w:val="single" w:sz="6" w:space="0" w:color="auto"/>
                                                                                                                                <w:left w:val="single" w:sz="6" w:space="0" w:color="auto"/>
                                                                                                                                <w:bottom w:val="single" w:sz="6" w:space="0" w:color="auto"/>
                                                                                                                                <w:right w:val="single" w:sz="6" w:space="0" w:color="auto"/>
                                                                                                                              </w:divBdr>
                                                                                                                              <w:divsChild>
                                                                                                                                <w:div w:id="1921713313">
                                                                                                                                  <w:marLeft w:val="0"/>
                                                                                                                                  <w:marRight w:val="0"/>
                                                                                                                                  <w:marTop w:val="0"/>
                                                                                                                                  <w:marBottom w:val="0"/>
                                                                                                                                  <w:divBdr>
                                                                                                                                    <w:top w:val="none" w:sz="0" w:space="0" w:color="auto"/>
                                                                                                                                    <w:left w:val="none" w:sz="0" w:space="0" w:color="auto"/>
                                                                                                                                    <w:bottom w:val="none" w:sz="0" w:space="0" w:color="auto"/>
                                                                                                                                    <w:right w:val="none" w:sz="0" w:space="0" w:color="auto"/>
                                                                                                                                  </w:divBdr>
                                                                                                                                  <w:divsChild>
                                                                                                                                    <w:div w:id="2041733454">
                                                                                                                                      <w:marLeft w:val="0"/>
                                                                                                                                      <w:marRight w:val="0"/>
                                                                                                                                      <w:marTop w:val="0"/>
                                                                                                                                      <w:marBottom w:val="0"/>
                                                                                                                                      <w:divBdr>
                                                                                                                                        <w:top w:val="none" w:sz="0" w:space="0" w:color="auto"/>
                                                                                                                                        <w:left w:val="none" w:sz="0" w:space="0" w:color="auto"/>
                                                                                                                                        <w:bottom w:val="none" w:sz="0" w:space="0" w:color="auto"/>
                                                                                                                                        <w:right w:val="none" w:sz="0" w:space="0" w:color="auto"/>
                                                                                                                                      </w:divBdr>
                                                                                                                                    </w:div>
                                                                                                                                    <w:div w:id="463810909">
                                                                                                                                      <w:marLeft w:val="0"/>
                                                                                                                                      <w:marRight w:val="0"/>
                                                                                                                                      <w:marTop w:val="0"/>
                                                                                                                                      <w:marBottom w:val="0"/>
                                                                                                                                      <w:divBdr>
                                                                                                                                        <w:top w:val="none" w:sz="0" w:space="0" w:color="auto"/>
                                                                                                                                        <w:left w:val="none" w:sz="0" w:space="0" w:color="auto"/>
                                                                                                                                        <w:bottom w:val="none" w:sz="0" w:space="0" w:color="auto"/>
                                                                                                                                        <w:right w:val="none" w:sz="0" w:space="0" w:color="auto"/>
                                                                                                                                      </w:divBdr>
                                                                                                                                    </w:div>
                                                                                                                                    <w:div w:id="17016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776556">
      <w:marLeft w:val="0"/>
      <w:marRight w:val="0"/>
      <w:marTop w:val="0"/>
      <w:marBottom w:val="0"/>
      <w:divBdr>
        <w:top w:val="none" w:sz="0" w:space="0" w:color="auto"/>
        <w:left w:val="none" w:sz="0" w:space="0" w:color="auto"/>
        <w:bottom w:val="none" w:sz="0" w:space="0" w:color="auto"/>
        <w:right w:val="none" w:sz="0" w:space="0" w:color="auto"/>
      </w:divBdr>
      <w:divsChild>
        <w:div w:id="642806384">
          <w:marLeft w:val="0"/>
          <w:marRight w:val="0"/>
          <w:marTop w:val="0"/>
          <w:marBottom w:val="0"/>
          <w:divBdr>
            <w:top w:val="none" w:sz="0" w:space="0" w:color="auto"/>
            <w:left w:val="none" w:sz="0" w:space="0" w:color="auto"/>
            <w:bottom w:val="none" w:sz="0" w:space="0" w:color="auto"/>
            <w:right w:val="none" w:sz="0" w:space="0" w:color="auto"/>
          </w:divBdr>
        </w:div>
      </w:divsChild>
    </w:div>
    <w:div w:id="1477257454">
      <w:bodyDiv w:val="1"/>
      <w:marLeft w:val="0"/>
      <w:marRight w:val="0"/>
      <w:marTop w:val="0"/>
      <w:marBottom w:val="0"/>
      <w:divBdr>
        <w:top w:val="none" w:sz="0" w:space="0" w:color="auto"/>
        <w:left w:val="none" w:sz="0" w:space="0" w:color="auto"/>
        <w:bottom w:val="none" w:sz="0" w:space="0" w:color="auto"/>
        <w:right w:val="none" w:sz="0" w:space="0" w:color="auto"/>
      </w:divBdr>
    </w:div>
    <w:div w:id="1569877003">
      <w:bodyDiv w:val="1"/>
      <w:marLeft w:val="0"/>
      <w:marRight w:val="0"/>
      <w:marTop w:val="0"/>
      <w:marBottom w:val="0"/>
      <w:divBdr>
        <w:top w:val="none" w:sz="0" w:space="0" w:color="auto"/>
        <w:left w:val="none" w:sz="0" w:space="0" w:color="auto"/>
        <w:bottom w:val="none" w:sz="0" w:space="0" w:color="auto"/>
        <w:right w:val="none" w:sz="0" w:space="0" w:color="auto"/>
      </w:divBdr>
    </w:div>
    <w:div w:id="1591692602">
      <w:bodyDiv w:val="1"/>
      <w:marLeft w:val="0"/>
      <w:marRight w:val="0"/>
      <w:marTop w:val="0"/>
      <w:marBottom w:val="0"/>
      <w:divBdr>
        <w:top w:val="none" w:sz="0" w:space="0" w:color="auto"/>
        <w:left w:val="none" w:sz="0" w:space="0" w:color="auto"/>
        <w:bottom w:val="none" w:sz="0" w:space="0" w:color="auto"/>
        <w:right w:val="none" w:sz="0" w:space="0" w:color="auto"/>
      </w:divBdr>
    </w:div>
    <w:div w:id="1594898486">
      <w:bodyDiv w:val="1"/>
      <w:marLeft w:val="0"/>
      <w:marRight w:val="0"/>
      <w:marTop w:val="0"/>
      <w:marBottom w:val="0"/>
      <w:divBdr>
        <w:top w:val="none" w:sz="0" w:space="0" w:color="auto"/>
        <w:left w:val="none" w:sz="0" w:space="0" w:color="auto"/>
        <w:bottom w:val="none" w:sz="0" w:space="0" w:color="auto"/>
        <w:right w:val="none" w:sz="0" w:space="0" w:color="auto"/>
      </w:divBdr>
    </w:div>
    <w:div w:id="1603294989">
      <w:bodyDiv w:val="1"/>
      <w:marLeft w:val="0"/>
      <w:marRight w:val="0"/>
      <w:marTop w:val="0"/>
      <w:marBottom w:val="0"/>
      <w:divBdr>
        <w:top w:val="none" w:sz="0" w:space="0" w:color="auto"/>
        <w:left w:val="none" w:sz="0" w:space="0" w:color="auto"/>
        <w:bottom w:val="none" w:sz="0" w:space="0" w:color="auto"/>
        <w:right w:val="none" w:sz="0" w:space="0" w:color="auto"/>
      </w:divBdr>
    </w:div>
    <w:div w:id="1617904687">
      <w:bodyDiv w:val="1"/>
      <w:marLeft w:val="0"/>
      <w:marRight w:val="0"/>
      <w:marTop w:val="0"/>
      <w:marBottom w:val="0"/>
      <w:divBdr>
        <w:top w:val="none" w:sz="0" w:space="0" w:color="auto"/>
        <w:left w:val="none" w:sz="0" w:space="0" w:color="auto"/>
        <w:bottom w:val="none" w:sz="0" w:space="0" w:color="auto"/>
        <w:right w:val="none" w:sz="0" w:space="0" w:color="auto"/>
      </w:divBdr>
    </w:div>
    <w:div w:id="1618679796">
      <w:bodyDiv w:val="1"/>
      <w:marLeft w:val="0"/>
      <w:marRight w:val="0"/>
      <w:marTop w:val="0"/>
      <w:marBottom w:val="0"/>
      <w:divBdr>
        <w:top w:val="none" w:sz="0" w:space="0" w:color="auto"/>
        <w:left w:val="none" w:sz="0" w:space="0" w:color="auto"/>
        <w:bottom w:val="none" w:sz="0" w:space="0" w:color="auto"/>
        <w:right w:val="none" w:sz="0" w:space="0" w:color="auto"/>
      </w:divBdr>
    </w:div>
    <w:div w:id="1637296549">
      <w:bodyDiv w:val="1"/>
      <w:marLeft w:val="0"/>
      <w:marRight w:val="0"/>
      <w:marTop w:val="0"/>
      <w:marBottom w:val="0"/>
      <w:divBdr>
        <w:top w:val="none" w:sz="0" w:space="0" w:color="auto"/>
        <w:left w:val="none" w:sz="0" w:space="0" w:color="auto"/>
        <w:bottom w:val="none" w:sz="0" w:space="0" w:color="auto"/>
        <w:right w:val="none" w:sz="0" w:space="0" w:color="auto"/>
      </w:divBdr>
    </w:div>
    <w:div w:id="1644773358">
      <w:marLeft w:val="0"/>
      <w:marRight w:val="0"/>
      <w:marTop w:val="0"/>
      <w:marBottom w:val="0"/>
      <w:divBdr>
        <w:top w:val="none" w:sz="0" w:space="0" w:color="auto"/>
        <w:left w:val="none" w:sz="0" w:space="0" w:color="auto"/>
        <w:bottom w:val="none" w:sz="0" w:space="0" w:color="auto"/>
        <w:right w:val="none" w:sz="0" w:space="0" w:color="auto"/>
      </w:divBdr>
      <w:divsChild>
        <w:div w:id="141894467">
          <w:marLeft w:val="0"/>
          <w:marRight w:val="0"/>
          <w:marTop w:val="0"/>
          <w:marBottom w:val="0"/>
          <w:divBdr>
            <w:top w:val="none" w:sz="0" w:space="0" w:color="auto"/>
            <w:left w:val="none" w:sz="0" w:space="0" w:color="auto"/>
            <w:bottom w:val="none" w:sz="0" w:space="0" w:color="auto"/>
            <w:right w:val="none" w:sz="0" w:space="0" w:color="auto"/>
          </w:divBdr>
        </w:div>
      </w:divsChild>
    </w:div>
    <w:div w:id="1675647221">
      <w:bodyDiv w:val="1"/>
      <w:marLeft w:val="0"/>
      <w:marRight w:val="0"/>
      <w:marTop w:val="0"/>
      <w:marBottom w:val="0"/>
      <w:divBdr>
        <w:top w:val="none" w:sz="0" w:space="0" w:color="auto"/>
        <w:left w:val="none" w:sz="0" w:space="0" w:color="auto"/>
        <w:bottom w:val="none" w:sz="0" w:space="0" w:color="auto"/>
        <w:right w:val="none" w:sz="0" w:space="0" w:color="auto"/>
      </w:divBdr>
    </w:div>
    <w:div w:id="1684018152">
      <w:bodyDiv w:val="1"/>
      <w:marLeft w:val="0"/>
      <w:marRight w:val="0"/>
      <w:marTop w:val="0"/>
      <w:marBottom w:val="0"/>
      <w:divBdr>
        <w:top w:val="none" w:sz="0" w:space="0" w:color="auto"/>
        <w:left w:val="none" w:sz="0" w:space="0" w:color="auto"/>
        <w:bottom w:val="none" w:sz="0" w:space="0" w:color="auto"/>
        <w:right w:val="none" w:sz="0" w:space="0" w:color="auto"/>
      </w:divBdr>
    </w:div>
    <w:div w:id="1717462950">
      <w:bodyDiv w:val="1"/>
      <w:marLeft w:val="0"/>
      <w:marRight w:val="0"/>
      <w:marTop w:val="0"/>
      <w:marBottom w:val="0"/>
      <w:divBdr>
        <w:top w:val="none" w:sz="0" w:space="0" w:color="auto"/>
        <w:left w:val="none" w:sz="0" w:space="0" w:color="auto"/>
        <w:bottom w:val="none" w:sz="0" w:space="0" w:color="auto"/>
        <w:right w:val="none" w:sz="0" w:space="0" w:color="auto"/>
      </w:divBdr>
    </w:div>
    <w:div w:id="1756125194">
      <w:bodyDiv w:val="1"/>
      <w:marLeft w:val="0"/>
      <w:marRight w:val="0"/>
      <w:marTop w:val="0"/>
      <w:marBottom w:val="0"/>
      <w:divBdr>
        <w:top w:val="none" w:sz="0" w:space="0" w:color="auto"/>
        <w:left w:val="none" w:sz="0" w:space="0" w:color="auto"/>
        <w:bottom w:val="none" w:sz="0" w:space="0" w:color="auto"/>
        <w:right w:val="none" w:sz="0" w:space="0" w:color="auto"/>
      </w:divBdr>
    </w:div>
    <w:div w:id="1768161863">
      <w:bodyDiv w:val="1"/>
      <w:marLeft w:val="0"/>
      <w:marRight w:val="0"/>
      <w:marTop w:val="0"/>
      <w:marBottom w:val="0"/>
      <w:divBdr>
        <w:top w:val="none" w:sz="0" w:space="0" w:color="auto"/>
        <w:left w:val="none" w:sz="0" w:space="0" w:color="auto"/>
        <w:bottom w:val="none" w:sz="0" w:space="0" w:color="auto"/>
        <w:right w:val="none" w:sz="0" w:space="0" w:color="auto"/>
      </w:divBdr>
    </w:div>
    <w:div w:id="1769036019">
      <w:bodyDiv w:val="1"/>
      <w:marLeft w:val="0"/>
      <w:marRight w:val="0"/>
      <w:marTop w:val="0"/>
      <w:marBottom w:val="0"/>
      <w:divBdr>
        <w:top w:val="none" w:sz="0" w:space="0" w:color="auto"/>
        <w:left w:val="none" w:sz="0" w:space="0" w:color="auto"/>
        <w:bottom w:val="none" w:sz="0" w:space="0" w:color="auto"/>
        <w:right w:val="none" w:sz="0" w:space="0" w:color="auto"/>
      </w:divBdr>
      <w:divsChild>
        <w:div w:id="943852227">
          <w:marLeft w:val="0"/>
          <w:marRight w:val="0"/>
          <w:marTop w:val="0"/>
          <w:marBottom w:val="0"/>
          <w:divBdr>
            <w:top w:val="none" w:sz="0" w:space="0" w:color="auto"/>
            <w:left w:val="none" w:sz="0" w:space="0" w:color="auto"/>
            <w:bottom w:val="none" w:sz="0" w:space="0" w:color="auto"/>
            <w:right w:val="none" w:sz="0" w:space="0" w:color="auto"/>
          </w:divBdr>
          <w:divsChild>
            <w:div w:id="2131000941">
              <w:marLeft w:val="0"/>
              <w:marRight w:val="0"/>
              <w:marTop w:val="0"/>
              <w:marBottom w:val="0"/>
              <w:divBdr>
                <w:top w:val="none" w:sz="0" w:space="0" w:color="auto"/>
                <w:left w:val="none" w:sz="0" w:space="0" w:color="auto"/>
                <w:bottom w:val="none" w:sz="0" w:space="0" w:color="auto"/>
                <w:right w:val="none" w:sz="0" w:space="0" w:color="auto"/>
              </w:divBdr>
              <w:divsChild>
                <w:div w:id="684870568">
                  <w:marLeft w:val="-225"/>
                  <w:marRight w:val="-225"/>
                  <w:marTop w:val="0"/>
                  <w:marBottom w:val="0"/>
                  <w:divBdr>
                    <w:top w:val="none" w:sz="0" w:space="0" w:color="auto"/>
                    <w:left w:val="none" w:sz="0" w:space="0" w:color="auto"/>
                    <w:bottom w:val="none" w:sz="0" w:space="0" w:color="auto"/>
                    <w:right w:val="none" w:sz="0" w:space="0" w:color="auto"/>
                  </w:divBdr>
                  <w:divsChild>
                    <w:div w:id="1125542050">
                      <w:marLeft w:val="0"/>
                      <w:marRight w:val="0"/>
                      <w:marTop w:val="0"/>
                      <w:marBottom w:val="0"/>
                      <w:divBdr>
                        <w:top w:val="none" w:sz="0" w:space="0" w:color="auto"/>
                        <w:left w:val="none" w:sz="0" w:space="0" w:color="auto"/>
                        <w:bottom w:val="none" w:sz="0" w:space="0" w:color="auto"/>
                        <w:right w:val="none" w:sz="0" w:space="0" w:color="auto"/>
                      </w:divBdr>
                      <w:divsChild>
                        <w:div w:id="3933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9785">
      <w:bodyDiv w:val="1"/>
      <w:marLeft w:val="0"/>
      <w:marRight w:val="0"/>
      <w:marTop w:val="0"/>
      <w:marBottom w:val="0"/>
      <w:divBdr>
        <w:top w:val="none" w:sz="0" w:space="0" w:color="auto"/>
        <w:left w:val="none" w:sz="0" w:space="0" w:color="auto"/>
        <w:bottom w:val="none" w:sz="0" w:space="0" w:color="auto"/>
        <w:right w:val="none" w:sz="0" w:space="0" w:color="auto"/>
      </w:divBdr>
    </w:div>
    <w:div w:id="1779368955">
      <w:bodyDiv w:val="1"/>
      <w:marLeft w:val="0"/>
      <w:marRight w:val="0"/>
      <w:marTop w:val="0"/>
      <w:marBottom w:val="0"/>
      <w:divBdr>
        <w:top w:val="none" w:sz="0" w:space="0" w:color="auto"/>
        <w:left w:val="none" w:sz="0" w:space="0" w:color="auto"/>
        <w:bottom w:val="none" w:sz="0" w:space="0" w:color="auto"/>
        <w:right w:val="none" w:sz="0" w:space="0" w:color="auto"/>
      </w:divBdr>
    </w:div>
    <w:div w:id="1791514575">
      <w:bodyDiv w:val="1"/>
      <w:marLeft w:val="0"/>
      <w:marRight w:val="0"/>
      <w:marTop w:val="0"/>
      <w:marBottom w:val="0"/>
      <w:divBdr>
        <w:top w:val="none" w:sz="0" w:space="0" w:color="auto"/>
        <w:left w:val="none" w:sz="0" w:space="0" w:color="auto"/>
        <w:bottom w:val="none" w:sz="0" w:space="0" w:color="auto"/>
        <w:right w:val="none" w:sz="0" w:space="0" w:color="auto"/>
      </w:divBdr>
    </w:div>
    <w:div w:id="1803956054">
      <w:bodyDiv w:val="1"/>
      <w:marLeft w:val="0"/>
      <w:marRight w:val="0"/>
      <w:marTop w:val="0"/>
      <w:marBottom w:val="0"/>
      <w:divBdr>
        <w:top w:val="none" w:sz="0" w:space="0" w:color="auto"/>
        <w:left w:val="none" w:sz="0" w:space="0" w:color="auto"/>
        <w:bottom w:val="none" w:sz="0" w:space="0" w:color="auto"/>
        <w:right w:val="none" w:sz="0" w:space="0" w:color="auto"/>
      </w:divBdr>
    </w:div>
    <w:div w:id="1816992638">
      <w:bodyDiv w:val="1"/>
      <w:marLeft w:val="0"/>
      <w:marRight w:val="0"/>
      <w:marTop w:val="0"/>
      <w:marBottom w:val="0"/>
      <w:divBdr>
        <w:top w:val="none" w:sz="0" w:space="0" w:color="auto"/>
        <w:left w:val="none" w:sz="0" w:space="0" w:color="auto"/>
        <w:bottom w:val="none" w:sz="0" w:space="0" w:color="auto"/>
        <w:right w:val="none" w:sz="0" w:space="0" w:color="auto"/>
      </w:divBdr>
    </w:div>
    <w:div w:id="1828939853">
      <w:bodyDiv w:val="1"/>
      <w:marLeft w:val="0"/>
      <w:marRight w:val="0"/>
      <w:marTop w:val="0"/>
      <w:marBottom w:val="0"/>
      <w:divBdr>
        <w:top w:val="none" w:sz="0" w:space="0" w:color="auto"/>
        <w:left w:val="none" w:sz="0" w:space="0" w:color="auto"/>
        <w:bottom w:val="none" w:sz="0" w:space="0" w:color="auto"/>
        <w:right w:val="none" w:sz="0" w:space="0" w:color="auto"/>
      </w:divBdr>
    </w:div>
    <w:div w:id="1844084528">
      <w:bodyDiv w:val="1"/>
      <w:marLeft w:val="0"/>
      <w:marRight w:val="0"/>
      <w:marTop w:val="0"/>
      <w:marBottom w:val="0"/>
      <w:divBdr>
        <w:top w:val="none" w:sz="0" w:space="0" w:color="auto"/>
        <w:left w:val="none" w:sz="0" w:space="0" w:color="auto"/>
        <w:bottom w:val="none" w:sz="0" w:space="0" w:color="auto"/>
        <w:right w:val="none" w:sz="0" w:space="0" w:color="auto"/>
      </w:divBdr>
    </w:div>
    <w:div w:id="1877769680">
      <w:bodyDiv w:val="1"/>
      <w:marLeft w:val="0"/>
      <w:marRight w:val="0"/>
      <w:marTop w:val="0"/>
      <w:marBottom w:val="0"/>
      <w:divBdr>
        <w:top w:val="none" w:sz="0" w:space="0" w:color="auto"/>
        <w:left w:val="none" w:sz="0" w:space="0" w:color="auto"/>
        <w:bottom w:val="none" w:sz="0" w:space="0" w:color="auto"/>
        <w:right w:val="none" w:sz="0" w:space="0" w:color="auto"/>
      </w:divBdr>
    </w:div>
    <w:div w:id="1879931545">
      <w:bodyDiv w:val="1"/>
      <w:marLeft w:val="0"/>
      <w:marRight w:val="0"/>
      <w:marTop w:val="0"/>
      <w:marBottom w:val="0"/>
      <w:divBdr>
        <w:top w:val="none" w:sz="0" w:space="0" w:color="auto"/>
        <w:left w:val="none" w:sz="0" w:space="0" w:color="auto"/>
        <w:bottom w:val="none" w:sz="0" w:space="0" w:color="auto"/>
        <w:right w:val="none" w:sz="0" w:space="0" w:color="auto"/>
      </w:divBdr>
    </w:div>
    <w:div w:id="1887914995">
      <w:bodyDiv w:val="1"/>
      <w:marLeft w:val="0"/>
      <w:marRight w:val="0"/>
      <w:marTop w:val="0"/>
      <w:marBottom w:val="0"/>
      <w:divBdr>
        <w:top w:val="none" w:sz="0" w:space="0" w:color="auto"/>
        <w:left w:val="none" w:sz="0" w:space="0" w:color="auto"/>
        <w:bottom w:val="none" w:sz="0" w:space="0" w:color="auto"/>
        <w:right w:val="none" w:sz="0" w:space="0" w:color="auto"/>
      </w:divBdr>
    </w:div>
    <w:div w:id="1907377548">
      <w:bodyDiv w:val="1"/>
      <w:marLeft w:val="0"/>
      <w:marRight w:val="0"/>
      <w:marTop w:val="0"/>
      <w:marBottom w:val="0"/>
      <w:divBdr>
        <w:top w:val="none" w:sz="0" w:space="0" w:color="auto"/>
        <w:left w:val="none" w:sz="0" w:space="0" w:color="auto"/>
        <w:bottom w:val="none" w:sz="0" w:space="0" w:color="auto"/>
        <w:right w:val="none" w:sz="0" w:space="0" w:color="auto"/>
      </w:divBdr>
    </w:div>
    <w:div w:id="1908690192">
      <w:bodyDiv w:val="1"/>
      <w:marLeft w:val="0"/>
      <w:marRight w:val="0"/>
      <w:marTop w:val="0"/>
      <w:marBottom w:val="0"/>
      <w:divBdr>
        <w:top w:val="none" w:sz="0" w:space="0" w:color="auto"/>
        <w:left w:val="none" w:sz="0" w:space="0" w:color="auto"/>
        <w:bottom w:val="none" w:sz="0" w:space="0" w:color="auto"/>
        <w:right w:val="none" w:sz="0" w:space="0" w:color="auto"/>
      </w:divBdr>
    </w:div>
    <w:div w:id="1933859659">
      <w:bodyDiv w:val="1"/>
      <w:marLeft w:val="0"/>
      <w:marRight w:val="0"/>
      <w:marTop w:val="0"/>
      <w:marBottom w:val="0"/>
      <w:divBdr>
        <w:top w:val="none" w:sz="0" w:space="0" w:color="auto"/>
        <w:left w:val="none" w:sz="0" w:space="0" w:color="auto"/>
        <w:bottom w:val="none" w:sz="0" w:space="0" w:color="auto"/>
        <w:right w:val="none" w:sz="0" w:space="0" w:color="auto"/>
      </w:divBdr>
    </w:div>
    <w:div w:id="1936938408">
      <w:bodyDiv w:val="1"/>
      <w:marLeft w:val="0"/>
      <w:marRight w:val="0"/>
      <w:marTop w:val="0"/>
      <w:marBottom w:val="0"/>
      <w:divBdr>
        <w:top w:val="none" w:sz="0" w:space="0" w:color="auto"/>
        <w:left w:val="none" w:sz="0" w:space="0" w:color="auto"/>
        <w:bottom w:val="none" w:sz="0" w:space="0" w:color="auto"/>
        <w:right w:val="none" w:sz="0" w:space="0" w:color="auto"/>
      </w:divBdr>
    </w:div>
    <w:div w:id="1989017833">
      <w:bodyDiv w:val="1"/>
      <w:marLeft w:val="0"/>
      <w:marRight w:val="0"/>
      <w:marTop w:val="0"/>
      <w:marBottom w:val="0"/>
      <w:divBdr>
        <w:top w:val="none" w:sz="0" w:space="0" w:color="auto"/>
        <w:left w:val="none" w:sz="0" w:space="0" w:color="auto"/>
        <w:bottom w:val="none" w:sz="0" w:space="0" w:color="auto"/>
        <w:right w:val="none" w:sz="0" w:space="0" w:color="auto"/>
      </w:divBdr>
    </w:div>
    <w:div w:id="2000378680">
      <w:bodyDiv w:val="1"/>
      <w:marLeft w:val="0"/>
      <w:marRight w:val="0"/>
      <w:marTop w:val="0"/>
      <w:marBottom w:val="0"/>
      <w:divBdr>
        <w:top w:val="none" w:sz="0" w:space="0" w:color="auto"/>
        <w:left w:val="none" w:sz="0" w:space="0" w:color="auto"/>
        <w:bottom w:val="none" w:sz="0" w:space="0" w:color="auto"/>
        <w:right w:val="none" w:sz="0" w:space="0" w:color="auto"/>
      </w:divBdr>
    </w:div>
    <w:div w:id="2016497580">
      <w:bodyDiv w:val="1"/>
      <w:marLeft w:val="0"/>
      <w:marRight w:val="0"/>
      <w:marTop w:val="0"/>
      <w:marBottom w:val="0"/>
      <w:divBdr>
        <w:top w:val="none" w:sz="0" w:space="0" w:color="auto"/>
        <w:left w:val="none" w:sz="0" w:space="0" w:color="auto"/>
        <w:bottom w:val="none" w:sz="0" w:space="0" w:color="auto"/>
        <w:right w:val="none" w:sz="0" w:space="0" w:color="auto"/>
      </w:divBdr>
    </w:div>
    <w:div w:id="2025283030">
      <w:bodyDiv w:val="1"/>
      <w:marLeft w:val="0"/>
      <w:marRight w:val="0"/>
      <w:marTop w:val="0"/>
      <w:marBottom w:val="0"/>
      <w:divBdr>
        <w:top w:val="none" w:sz="0" w:space="0" w:color="auto"/>
        <w:left w:val="none" w:sz="0" w:space="0" w:color="auto"/>
        <w:bottom w:val="none" w:sz="0" w:space="0" w:color="auto"/>
        <w:right w:val="none" w:sz="0" w:space="0" w:color="auto"/>
      </w:divBdr>
    </w:div>
    <w:div w:id="2029216072">
      <w:marLeft w:val="0"/>
      <w:marRight w:val="0"/>
      <w:marTop w:val="0"/>
      <w:marBottom w:val="0"/>
      <w:divBdr>
        <w:top w:val="none" w:sz="0" w:space="0" w:color="auto"/>
        <w:left w:val="none" w:sz="0" w:space="0" w:color="auto"/>
        <w:bottom w:val="none" w:sz="0" w:space="0" w:color="auto"/>
        <w:right w:val="none" w:sz="0" w:space="0" w:color="auto"/>
      </w:divBdr>
      <w:divsChild>
        <w:div w:id="381293115">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989">
      <w:bodyDiv w:val="1"/>
      <w:marLeft w:val="0"/>
      <w:marRight w:val="0"/>
      <w:marTop w:val="0"/>
      <w:marBottom w:val="0"/>
      <w:divBdr>
        <w:top w:val="none" w:sz="0" w:space="0" w:color="auto"/>
        <w:left w:val="none" w:sz="0" w:space="0" w:color="auto"/>
        <w:bottom w:val="none" w:sz="0" w:space="0" w:color="auto"/>
        <w:right w:val="none" w:sz="0" w:space="0" w:color="auto"/>
      </w:divBdr>
    </w:div>
    <w:div w:id="2079983797">
      <w:bodyDiv w:val="1"/>
      <w:marLeft w:val="0"/>
      <w:marRight w:val="0"/>
      <w:marTop w:val="0"/>
      <w:marBottom w:val="0"/>
      <w:divBdr>
        <w:top w:val="none" w:sz="0" w:space="0" w:color="auto"/>
        <w:left w:val="none" w:sz="0" w:space="0" w:color="auto"/>
        <w:bottom w:val="none" w:sz="0" w:space="0" w:color="auto"/>
        <w:right w:val="none" w:sz="0" w:space="0" w:color="auto"/>
      </w:divBdr>
    </w:div>
    <w:div w:id="2083289620">
      <w:bodyDiv w:val="1"/>
      <w:marLeft w:val="0"/>
      <w:marRight w:val="0"/>
      <w:marTop w:val="0"/>
      <w:marBottom w:val="0"/>
      <w:divBdr>
        <w:top w:val="none" w:sz="0" w:space="0" w:color="auto"/>
        <w:left w:val="none" w:sz="0" w:space="0" w:color="auto"/>
        <w:bottom w:val="none" w:sz="0" w:space="0" w:color="auto"/>
        <w:right w:val="none" w:sz="0" w:space="0" w:color="auto"/>
      </w:divBdr>
    </w:div>
    <w:div w:id="2109426934">
      <w:bodyDiv w:val="1"/>
      <w:marLeft w:val="0"/>
      <w:marRight w:val="0"/>
      <w:marTop w:val="0"/>
      <w:marBottom w:val="0"/>
      <w:divBdr>
        <w:top w:val="none" w:sz="0" w:space="0" w:color="auto"/>
        <w:left w:val="none" w:sz="0" w:space="0" w:color="auto"/>
        <w:bottom w:val="none" w:sz="0" w:space="0" w:color="auto"/>
        <w:right w:val="none" w:sz="0" w:space="0" w:color="auto"/>
      </w:divBdr>
    </w:div>
    <w:div w:id="2114933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01-01-0743" TargetMode="External"/><Relationship Id="rId26" Type="http://schemas.openxmlformats.org/officeDocument/2006/relationships/hyperlink" Target="http://www.uradni-list.si/1/objava.jsp?sop=2012-01-3711" TargetMode="External"/><Relationship Id="rId39" Type="http://schemas.openxmlformats.org/officeDocument/2006/relationships/hyperlink" Target="http://www.uradni-list.si/1/objava.jsp?sop=2015-01-3960" TargetMode="External"/><Relationship Id="rId21" Type="http://schemas.openxmlformats.org/officeDocument/2006/relationships/hyperlink" Target="http://www.uradni-list.si/1/objava.jsp?sop=2010-01-5234" TargetMode="External"/><Relationship Id="rId34" Type="http://schemas.openxmlformats.org/officeDocument/2006/relationships/hyperlink" Target="http://www.uradni-list.si/1/objava.jsp?sop=2006-01-5910" TargetMode="External"/><Relationship Id="rId42" Type="http://schemas.openxmlformats.org/officeDocument/2006/relationships/hyperlink" Target="http://www.uradni-list.si/1/objava.jsp?sop=2003-01-5843" TargetMode="External"/><Relationship Id="rId47" Type="http://schemas.openxmlformats.org/officeDocument/2006/relationships/hyperlink" Target="http://www.uradni-list.si/1/objava.jsp?sop=2010-21-3346" TargetMode="External"/><Relationship Id="rId50" Type="http://schemas.openxmlformats.org/officeDocument/2006/relationships/hyperlink" Target="http://www.uradni-list.si/1/objava.jsp?sop=2005-01-1836" TargetMode="External"/><Relationship Id="rId55" Type="http://schemas.openxmlformats.org/officeDocument/2006/relationships/hyperlink" Target="http://www.uradni-list.si/1/objava.jsp?sop=2010-01-3241" TargetMode="External"/><Relationship Id="rId63" Type="http://schemas.openxmlformats.org/officeDocument/2006/relationships/image" Target="media/image6.emf"/><Relationship Id="rId68" Type="http://schemas.openxmlformats.org/officeDocument/2006/relationships/image" Target="media/image11.emf"/><Relationship Id="rId76" Type="http://schemas.openxmlformats.org/officeDocument/2006/relationships/hyperlink" Target="http://www.uradni-list.si/1/objava.jsp?sop=2013-01-2409"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9" Type="http://schemas.openxmlformats.org/officeDocument/2006/relationships/hyperlink" Target="http://www.uradni-list.si/1/objava.jsp?sop=2015-01-3961" TargetMode="External"/><Relationship Id="rId11" Type="http://schemas.openxmlformats.org/officeDocument/2006/relationships/hyperlink" Target="http://www.uradni-list.si/1/objava.jsp?sop=2002-01-1253" TargetMode="External"/><Relationship Id="rId24" Type="http://schemas.openxmlformats.org/officeDocument/2006/relationships/hyperlink" Target="http://www.uradni-list.si/1/objava.jsp?sop=2010-01-5348" TargetMode="External"/><Relationship Id="rId32" Type="http://schemas.openxmlformats.org/officeDocument/2006/relationships/hyperlink" Target="http://www.uradni-list.si/1/objava.jsp?sop=2005-01-0390" TargetMode="External"/><Relationship Id="rId37" Type="http://schemas.openxmlformats.org/officeDocument/2006/relationships/hyperlink" Target="http://www.uradni-list.si/1/objava.jsp?sop=2010-01-3242" TargetMode="External"/><Relationship Id="rId40" Type="http://schemas.openxmlformats.org/officeDocument/2006/relationships/hyperlink" Target="http://www.uradni-list.si/1/objava.jsp?sop=2002-01-5618" TargetMode="External"/><Relationship Id="rId45" Type="http://schemas.openxmlformats.org/officeDocument/2006/relationships/hyperlink" Target="http://www.uradni-list.si/1/objava.jsp?sop=2008-01-5629" TargetMode="External"/><Relationship Id="rId53" Type="http://schemas.openxmlformats.org/officeDocument/2006/relationships/hyperlink" Target="http://www.uradni-list.si/1/objava.jsp?sop=2009-01-2387" TargetMode="External"/><Relationship Id="rId58" Type="http://schemas.openxmlformats.org/officeDocument/2006/relationships/hyperlink" Target="http://www.uradni-list.si/1/objava.jsp?sop=2013-01-3953" TargetMode="External"/><Relationship Id="rId66" Type="http://schemas.openxmlformats.org/officeDocument/2006/relationships/image" Target="media/image9.emf"/><Relationship Id="rId74" Type="http://schemas.openxmlformats.org/officeDocument/2006/relationships/footer" Target="footer1.xml"/><Relationship Id="rId79" Type="http://schemas.openxmlformats.org/officeDocument/2006/relationships/hyperlink" Target="http://filmfestivaldelgarda.com/focus-slovenia/" TargetMode="External"/><Relationship Id="rId5" Type="http://schemas.openxmlformats.org/officeDocument/2006/relationships/webSettings" Target="webSettings.xml"/><Relationship Id="rId61" Type="http://schemas.openxmlformats.org/officeDocument/2006/relationships/image" Target="media/image4.emf"/><Relationship Id="rId82" Type="http://schemas.openxmlformats.org/officeDocument/2006/relationships/hyperlink" Target="http://www.rtvslo.si" TargetMode="External"/><Relationship Id="rId19" Type="http://schemas.openxmlformats.org/officeDocument/2006/relationships/hyperlink" Target="http://www.uradni-list.si/1/objava.jsp?sop=2006-01-03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09-01-5088" TargetMode="External"/><Relationship Id="rId27" Type="http://schemas.openxmlformats.org/officeDocument/2006/relationships/hyperlink" Target="http://www.uradni-list.si/1/objava.jsp?sop=2013-01-3956" TargetMode="External"/><Relationship Id="rId30" Type="http://schemas.openxmlformats.org/officeDocument/2006/relationships/hyperlink" Target="http://www.uradni-list.si/1/objava.jsp?sop=2003-01-5842" TargetMode="External"/><Relationship Id="rId35" Type="http://schemas.openxmlformats.org/officeDocument/2006/relationships/hyperlink" Target="http://www.uradni-list.si/1/objava.jsp?sop=2007-01-6090" TargetMode="External"/><Relationship Id="rId43" Type="http://schemas.openxmlformats.org/officeDocument/2006/relationships/hyperlink" Target="http://www.uradni-list.si/1/objava.jsp?sop=2004-01-5287" TargetMode="External"/><Relationship Id="rId48" Type="http://schemas.openxmlformats.org/officeDocument/2006/relationships/hyperlink" Target="http://www.uradni-list.si/1/objava.jsp?sop=2010-01-5349" TargetMode="External"/><Relationship Id="rId56" Type="http://schemas.openxmlformats.org/officeDocument/2006/relationships/hyperlink" Target="http://www.uradni-list.si/1/objava.jsp?sop=2013-01-3958" TargetMode="External"/><Relationship Id="rId64" Type="http://schemas.openxmlformats.org/officeDocument/2006/relationships/image" Target="media/image7.emf"/><Relationship Id="rId69" Type="http://schemas.openxmlformats.org/officeDocument/2006/relationships/image" Target="media/image12.emf"/><Relationship Id="rId77" Type="http://schemas.openxmlformats.org/officeDocument/2006/relationships/hyperlink" Target="http://www.uradni-list.si/1/objava.jsp?sop=2014-01-1842" TargetMode="External"/><Relationship Id="rId8" Type="http://schemas.openxmlformats.org/officeDocument/2006/relationships/image" Target="media/image1.jpeg"/><Relationship Id="rId51" Type="http://schemas.openxmlformats.org/officeDocument/2006/relationships/hyperlink" Target="http://www.uradni-list.si/1/objava.jsp?sop=2006-01-5906" TargetMode="External"/><Relationship Id="rId72" Type="http://schemas.openxmlformats.org/officeDocument/2006/relationships/image" Target="media/image15.emf"/><Relationship Id="rId80" Type="http://schemas.openxmlformats.org/officeDocument/2006/relationships/hyperlink" Target="http://toldimozi.hu/programok/szloven-filmnapok"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uradni-list.si/1/objava.jsp?sop=2006-01-4831"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1-01-4530" TargetMode="External"/><Relationship Id="rId33" Type="http://schemas.openxmlformats.org/officeDocument/2006/relationships/hyperlink" Target="http://www.uradni-list.si/1/objava.jsp?sop=2006-01-4831" TargetMode="External"/><Relationship Id="rId38" Type="http://schemas.openxmlformats.org/officeDocument/2006/relationships/hyperlink" Target="http://www.uradni-list.si/1/objava.jsp?sop=2012-01-3710" TargetMode="External"/><Relationship Id="rId46" Type="http://schemas.openxmlformats.org/officeDocument/2006/relationships/hyperlink" Target="http://www.uradni-list.si/1/objava.jsp?sop=2010-01-3239" TargetMode="External"/><Relationship Id="rId59" Type="http://schemas.openxmlformats.org/officeDocument/2006/relationships/image" Target="media/image2.emf"/><Relationship Id="rId67" Type="http://schemas.openxmlformats.org/officeDocument/2006/relationships/image" Target="media/image10.emf"/><Relationship Id="rId20" Type="http://schemas.openxmlformats.org/officeDocument/2006/relationships/hyperlink" Target="http://www.uradni-list.si/1/objava.jsp?sop=2007-01-0345" TargetMode="External"/><Relationship Id="rId41" Type="http://schemas.openxmlformats.org/officeDocument/2006/relationships/hyperlink" Target="http://www.uradni-list.si/1/objava.jsp?sop=2003-01-0825" TargetMode="External"/><Relationship Id="rId54" Type="http://schemas.openxmlformats.org/officeDocument/2006/relationships/hyperlink" Target="http://www.uradni-list.si/1/objava.jsp?sop=2009-01-5089" TargetMode="External"/><Relationship Id="rId62" Type="http://schemas.openxmlformats.org/officeDocument/2006/relationships/image" Target="media/image5.emf"/><Relationship Id="rId70" Type="http://schemas.openxmlformats.org/officeDocument/2006/relationships/image" Target="media/image13.emf"/><Relationship Id="rId75" Type="http://schemas.openxmlformats.org/officeDocument/2006/relationships/hyperlink" Target="http://www.uradni-list.si/1/objava.jsp?sop=2011-01-2060" TargetMode="External"/><Relationship Id="rId83" Type="http://schemas.openxmlformats.org/officeDocument/2006/relationships/hyperlink" Target="http://www.delo.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0-01-3240" TargetMode="External"/><Relationship Id="rId28" Type="http://schemas.openxmlformats.org/officeDocument/2006/relationships/hyperlink" Target="http://www.uradni-list.si/1/objava.jsp?sop=2014-01-3855" TargetMode="External"/><Relationship Id="rId36" Type="http://schemas.openxmlformats.org/officeDocument/2006/relationships/hyperlink" Target="http://www.uradni-list.si/1/objava.jsp?sop=2009-01-5142" TargetMode="External"/><Relationship Id="rId49" Type="http://schemas.openxmlformats.org/officeDocument/2006/relationships/hyperlink" Target="http://www.uradni-list.si/1/objava.jsp?sop=2011-01-4531" TargetMode="External"/><Relationship Id="rId57" Type="http://schemas.openxmlformats.org/officeDocument/2006/relationships/hyperlink" Target="http://www.uradni-list.si/1/objava.jsp?sop=2015-01-3963" TargetMode="External"/><Relationship Id="rId10" Type="http://schemas.openxmlformats.org/officeDocument/2006/relationships/hyperlink" Target="http://www.uradni-list.si/1/objava.jsp?sop=1999-01-1032" TargetMode="External"/><Relationship Id="rId31" Type="http://schemas.openxmlformats.org/officeDocument/2006/relationships/hyperlink" Target="http://www.uradni-list.si/1/objava.jsp?sop=2004-01-1537" TargetMode="External"/><Relationship Id="rId44" Type="http://schemas.openxmlformats.org/officeDocument/2006/relationships/hyperlink" Target="http://www.uradni-list.si/1/objava.jsp?sop=2007-01-6089" TargetMode="External"/><Relationship Id="rId52" Type="http://schemas.openxmlformats.org/officeDocument/2006/relationships/hyperlink" Target="http://www.uradni-list.si/1/objava.jsp?sop=2007-01-6093" TargetMode="External"/><Relationship Id="rId60" Type="http://schemas.openxmlformats.org/officeDocument/2006/relationships/image" Target="media/image3.emf"/><Relationship Id="rId65" Type="http://schemas.openxmlformats.org/officeDocument/2006/relationships/image" Target="media/image8.emf"/><Relationship Id="rId73" Type="http://schemas.openxmlformats.org/officeDocument/2006/relationships/header" Target="header2.xml"/><Relationship Id="rId78" Type="http://schemas.openxmlformats.org/officeDocument/2006/relationships/hyperlink" Target="http://www.alestedelima.com/secciones/panorama/" TargetMode="External"/><Relationship Id="rId81" Type="http://schemas.openxmlformats.org/officeDocument/2006/relationships/hyperlink" Target="http://www.sta.si"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BA61A39084AF7BF722C0E66C8D2F2"/>
        <w:category>
          <w:name w:val="Splošno"/>
          <w:gallery w:val="placeholder"/>
        </w:category>
        <w:types>
          <w:type w:val="bbPlcHdr"/>
        </w:types>
        <w:behaviors>
          <w:behavior w:val="content"/>
        </w:behaviors>
        <w:guid w:val="{B373E757-1C07-4171-A9EE-A184687651C2}"/>
      </w:docPartPr>
      <w:docPartBody>
        <w:p w:rsidR="001E33B6" w:rsidRDefault="001E33B6" w:rsidP="001E33B6">
          <w:pPr>
            <w:pStyle w:val="5A5BA61A39084AF7BF722C0E66C8D2F2"/>
          </w:pPr>
          <w:r>
            <w:rPr>
              <w:rFonts w:asciiTheme="majorHAnsi" w:eastAsiaTheme="majorEastAsia" w:hAnsiTheme="majorHAnsi" w:cstheme="majorBidi"/>
              <w:color w:val="4472C4" w:themeColor="accent1"/>
              <w:sz w:val="24"/>
              <w:szCs w:val="24"/>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E33B6"/>
    <w:rsid w:val="000007AC"/>
    <w:rsid w:val="00011630"/>
    <w:rsid w:val="0001777F"/>
    <w:rsid w:val="00053BC1"/>
    <w:rsid w:val="00063847"/>
    <w:rsid w:val="0008678B"/>
    <w:rsid w:val="00091F80"/>
    <w:rsid w:val="000A08D0"/>
    <w:rsid w:val="000A50F6"/>
    <w:rsid w:val="000F447B"/>
    <w:rsid w:val="000F651C"/>
    <w:rsid w:val="00105065"/>
    <w:rsid w:val="00115819"/>
    <w:rsid w:val="0012504F"/>
    <w:rsid w:val="0014380A"/>
    <w:rsid w:val="001706F1"/>
    <w:rsid w:val="001B7395"/>
    <w:rsid w:val="001E33B6"/>
    <w:rsid w:val="002119EF"/>
    <w:rsid w:val="00230BF2"/>
    <w:rsid w:val="002527C8"/>
    <w:rsid w:val="002B0267"/>
    <w:rsid w:val="002D6BE7"/>
    <w:rsid w:val="002E5C4B"/>
    <w:rsid w:val="00341055"/>
    <w:rsid w:val="0038102F"/>
    <w:rsid w:val="003D60FE"/>
    <w:rsid w:val="00422090"/>
    <w:rsid w:val="004254DB"/>
    <w:rsid w:val="00444EB8"/>
    <w:rsid w:val="004C2BA3"/>
    <w:rsid w:val="004D6248"/>
    <w:rsid w:val="00521351"/>
    <w:rsid w:val="005953F0"/>
    <w:rsid w:val="005B2A39"/>
    <w:rsid w:val="00610011"/>
    <w:rsid w:val="0063743D"/>
    <w:rsid w:val="006910E7"/>
    <w:rsid w:val="007040F8"/>
    <w:rsid w:val="007C44F2"/>
    <w:rsid w:val="007C5167"/>
    <w:rsid w:val="007F667D"/>
    <w:rsid w:val="00813680"/>
    <w:rsid w:val="00822941"/>
    <w:rsid w:val="00843E51"/>
    <w:rsid w:val="008670DB"/>
    <w:rsid w:val="00925CDC"/>
    <w:rsid w:val="009644B8"/>
    <w:rsid w:val="00964DA0"/>
    <w:rsid w:val="00987E29"/>
    <w:rsid w:val="00A134CB"/>
    <w:rsid w:val="00A52B9F"/>
    <w:rsid w:val="00A81999"/>
    <w:rsid w:val="00A97E0B"/>
    <w:rsid w:val="00A97F99"/>
    <w:rsid w:val="00AB41FF"/>
    <w:rsid w:val="00B52EDD"/>
    <w:rsid w:val="00C930CB"/>
    <w:rsid w:val="00D0685D"/>
    <w:rsid w:val="00D15A5E"/>
    <w:rsid w:val="00D8784E"/>
    <w:rsid w:val="00E416BD"/>
    <w:rsid w:val="00EC67FC"/>
    <w:rsid w:val="00EE06B9"/>
    <w:rsid w:val="00F20D1B"/>
    <w:rsid w:val="00F319E6"/>
    <w:rsid w:val="00F56D94"/>
    <w:rsid w:val="00F6753E"/>
    <w:rsid w:val="00FF74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9644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36A088F870B4CCDBE6ADC38BDFE3E2D">
    <w:name w:val="636A088F870B4CCDBE6ADC38BDFE3E2D"/>
    <w:rsid w:val="001E33B6"/>
  </w:style>
  <w:style w:type="paragraph" w:customStyle="1" w:styleId="5A5BA61A39084AF7BF722C0E66C8D2F2">
    <w:name w:val="5A5BA61A39084AF7BF722C0E66C8D2F2"/>
    <w:rsid w:val="001E33B6"/>
  </w:style>
  <w:style w:type="character" w:styleId="Besedilooznabemesta">
    <w:name w:val="Placeholder Text"/>
    <w:basedOn w:val="Privzetapisavaodstavka"/>
    <w:uiPriority w:val="99"/>
    <w:semiHidden/>
    <w:rsid w:val="0008678B"/>
    <w:rPr>
      <w:color w:val="808080"/>
    </w:rPr>
  </w:style>
  <w:style w:type="paragraph" w:customStyle="1" w:styleId="E1C768F696F34AFDA888762FD79FC5DA">
    <w:name w:val="E1C768F696F34AFDA888762FD79FC5DA"/>
    <w:rsid w:val="0008678B"/>
  </w:style>
  <w:style w:type="paragraph" w:customStyle="1" w:styleId="D9FF53B89220425AA797F43FF954E807">
    <w:name w:val="D9FF53B89220425AA797F43FF954E807"/>
    <w:rsid w:val="00086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5AA6F-8C7A-4EF3-9FBE-40175BB8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25767</Words>
  <Characters>146874</Characters>
  <Application>Microsoft Office Word</Application>
  <DocSecurity>0</DocSecurity>
  <Lines>1223</Lines>
  <Paragraphs>344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Letno poročilo 2016</vt:lpstr>
      <vt:lpstr>Letno poročilo 2015</vt:lpstr>
    </vt:vector>
  </TitlesOfParts>
  <Company/>
  <LinksUpToDate>false</LinksUpToDate>
  <CharactersWithSpaces>172297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2016</dc:title>
  <dc:creator>Marjan Žust</dc:creator>
  <cp:lastModifiedBy>Anica Malešič</cp:lastModifiedBy>
  <cp:revision>2</cp:revision>
  <cp:lastPrinted>2017-02-27T10:51:00Z</cp:lastPrinted>
  <dcterms:created xsi:type="dcterms:W3CDTF">2017-02-27T10:51:00Z</dcterms:created>
  <dcterms:modified xsi:type="dcterms:W3CDTF">2017-02-27T10:51:00Z</dcterms:modified>
</cp:coreProperties>
</file>