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91"/>
      </w:tblGrid>
      <w:tr w:rsidR="00793E79" w:rsidRPr="00AE1F83" w:rsidTr="00FB7658">
        <w:trPr>
          <w:gridAfter w:val="5"/>
          <w:wAfter w:w="3067" w:type="dxa"/>
        </w:trPr>
        <w:tc>
          <w:tcPr>
            <w:tcW w:w="6096" w:type="dxa"/>
            <w:gridSpan w:val="7"/>
          </w:tcPr>
          <w:p w:rsidR="00793E79" w:rsidRPr="00AE1F83" w:rsidRDefault="00793E79" w:rsidP="0026129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bookmarkStart w:id="0" w:name="_GoBack"/>
            <w:bookmarkEnd w:id="0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Številka: </w:t>
            </w:r>
            <w:r w:rsidR="00E32BBB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014-8/2017</w:t>
            </w:r>
            <w:r w:rsidR="00ED073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/4</w:t>
            </w:r>
          </w:p>
        </w:tc>
      </w:tr>
      <w:tr w:rsidR="00793E79" w:rsidRPr="00AE1F83" w:rsidTr="00FB7658">
        <w:trPr>
          <w:gridAfter w:val="5"/>
          <w:wAfter w:w="3067" w:type="dxa"/>
        </w:trPr>
        <w:tc>
          <w:tcPr>
            <w:tcW w:w="6096" w:type="dxa"/>
            <w:gridSpan w:val="7"/>
          </w:tcPr>
          <w:p w:rsidR="00793E79" w:rsidRPr="00AE1F83" w:rsidRDefault="00ED0731" w:rsidP="0026129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Ljubljana, 15. 11. 2017</w:t>
            </w:r>
            <w:r w:rsidR="00793E79"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</w:t>
            </w:r>
          </w:p>
        </w:tc>
      </w:tr>
      <w:tr w:rsidR="00793E79" w:rsidRPr="00AE1F83" w:rsidTr="00FB7658">
        <w:trPr>
          <w:gridAfter w:val="5"/>
          <w:wAfter w:w="3067" w:type="dxa"/>
        </w:trPr>
        <w:tc>
          <w:tcPr>
            <w:tcW w:w="6096" w:type="dxa"/>
            <w:gridSpan w:val="7"/>
          </w:tcPr>
          <w:p w:rsidR="00793E79" w:rsidRPr="00AE1F83" w:rsidRDefault="00793E79" w:rsidP="00182F2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93E79" w:rsidRPr="00AE1F83" w:rsidRDefault="00793E79" w:rsidP="00182F2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GENERALNI SEKRETARIAT VLADE REPUBLIKE SLOVENIJE</w:t>
            </w:r>
          </w:p>
          <w:p w:rsidR="00793E79" w:rsidRPr="00AE1F83" w:rsidRDefault="00A31FC8" w:rsidP="00182F2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hyperlink r:id="rId8" w:history="1">
              <w:r w:rsidR="00793E79" w:rsidRPr="00AE1F83">
                <w:rPr>
                  <w:rFonts w:ascii="Arial" w:eastAsia="Times New Roman" w:hAnsi="Arial"/>
                  <w:color w:val="0000FF"/>
                  <w:sz w:val="20"/>
                  <w:szCs w:val="20"/>
                  <w:u w:val="single"/>
                </w:rPr>
                <w:t>Gp.gs@gov.si</w:t>
              </w:r>
            </w:hyperlink>
          </w:p>
          <w:p w:rsidR="00793E79" w:rsidRPr="00AE1F83" w:rsidRDefault="00793E79" w:rsidP="00182F2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793E79" w:rsidP="00261295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ZADEVA: </w:t>
            </w:r>
            <w:r w:rsidR="0026129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Soglasje k Statutu javnega zavoda Inštitut za vode Republike Slovenije</w:t>
            </w: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– predlog za obravnavo 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793E79" w:rsidP="00182F2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1. Predlog sklepov vlade: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Default="00261295" w:rsidP="00353511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Na podlagi prvega odstavka 46. člena Zakona o zavodih (Uradni list RS, št. </w:t>
            </w:r>
            <w:r w:rsidR="00353511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12/91, 8/96, 36/00-ZPDZC in 127-ZJZP) je Vlada Republike Slovenije na seji dne…….. sprejela </w:t>
            </w:r>
          </w:p>
          <w:p w:rsidR="00353511" w:rsidRDefault="00353511" w:rsidP="00353511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353511" w:rsidRDefault="00353511" w:rsidP="00353511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SKLEP:</w:t>
            </w:r>
          </w:p>
          <w:p w:rsidR="00353511" w:rsidRDefault="00353511" w:rsidP="00353511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353511" w:rsidRDefault="00353511" w:rsidP="00353511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Vlada Republike Slovenije daje soglasje k Statutu Inštituta za vode Republike Slovenije, ki ga je sprejel svet zavoda na 9</w:t>
            </w:r>
            <w:r w:rsidR="009D696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.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redni seji dne 4. 10. 2017.</w:t>
            </w:r>
          </w:p>
          <w:p w:rsidR="00353511" w:rsidRDefault="00353511" w:rsidP="00353511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353511" w:rsidRPr="008446AF" w:rsidRDefault="00353511" w:rsidP="00353511">
            <w:pPr>
              <w:pStyle w:val="Neotevilenodstavek"/>
              <w:spacing w:line="260" w:lineRule="exact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8446AF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                                                                                             mag. Lilijana KOZLOVIČ</w:t>
            </w:r>
          </w:p>
          <w:p w:rsidR="00353511" w:rsidRPr="008446AF" w:rsidRDefault="00353511" w:rsidP="00353511">
            <w:pPr>
              <w:pStyle w:val="Neotevilenodstavek"/>
              <w:spacing w:line="260" w:lineRule="exact"/>
              <w:rPr>
                <w:rFonts w:cs="Arial"/>
                <w:iCs/>
                <w:sz w:val="20"/>
                <w:szCs w:val="20"/>
                <w:lang w:eastAsia="sl-SI"/>
              </w:rPr>
            </w:pPr>
            <w:r w:rsidRPr="008446AF">
              <w:rPr>
                <w:rFonts w:cs="Arial"/>
                <w:iCs/>
                <w:sz w:val="20"/>
                <w:szCs w:val="20"/>
                <w:lang w:val="sl-SI" w:eastAsia="sl-SI"/>
              </w:rPr>
              <w:t xml:space="preserve">                                                                                         GENERALNA SEKRETARKA</w:t>
            </w:r>
          </w:p>
          <w:p w:rsidR="00353511" w:rsidRDefault="00353511" w:rsidP="00353511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Prejmejo:</w:t>
            </w:r>
          </w:p>
          <w:p w:rsidR="00353511" w:rsidRDefault="00353511" w:rsidP="00353511">
            <w:pPr>
              <w:pStyle w:val="Odstavekseznama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Ministrstvo za okolje in </w:t>
            </w:r>
            <w:r w:rsidR="00426500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prostor</w:t>
            </w:r>
          </w:p>
          <w:p w:rsidR="00426500" w:rsidRPr="00353511" w:rsidRDefault="00426500" w:rsidP="00353511">
            <w:pPr>
              <w:pStyle w:val="Odstavekseznama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Inštitut za vode Republike Slovenije</w:t>
            </w:r>
          </w:p>
          <w:p w:rsidR="00353511" w:rsidRPr="00AE1F83" w:rsidRDefault="00353511" w:rsidP="00353511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426500" w:rsidP="00426500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3.a</w:t>
            </w:r>
            <w:proofErr w:type="spellEnd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Default="00426500" w:rsidP="00426500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Leon Behin, generalni direktor Direktorata za vode in investicije</w:t>
            </w:r>
          </w:p>
          <w:p w:rsidR="00426500" w:rsidRPr="00AE1F83" w:rsidRDefault="00426500" w:rsidP="00426500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Barbara Merše, sekretarka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>3.b</w:t>
            </w:r>
            <w:proofErr w:type="spellEnd"/>
            <w:r w:rsidRPr="00AE1F83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 xml:space="preserve"> Zunanji strokovnjaki, ki so </w:t>
            </w: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sodelovali pri pripravi dela ali celotnega gradiva: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426500" w:rsidP="00426500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426500" w:rsidP="00426500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/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793E79" w:rsidP="00182F2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5. Kratek povzetek gradiva: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426500" w:rsidP="00D8170F">
            <w:pPr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Statut Inštituta za vode Republike Slovenije je bil sprejet na podlagi Odloka o preoblikovanju vodnogospodarskega inštituta, družba za gospodarjenje z vodami, d.o.o., v javni zavod »Inštitut za vode Republike Slovenije« (Uradni list RS, št. 26/03) in ni bil nikoli spremenjen. Odlok </w:t>
            </w:r>
            <w:r w:rsidRPr="00426500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o spremembah Odloka o preoblikovanju Vodnogospodarskega inštituta, družbe za gospodarjenje z vodami, d. o. o., v javni zavod »Inštitut za vode Republike Slovenije« 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(Uradni list RS, št. 27/17</w:t>
            </w:r>
            <w:r w:rsidR="00EC71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, v nadaljevanju sprememba odloka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) je bila posledica Zakona o spremembah in dopolnitvah Zakona o vodah (Uradni list RS, št. 56/15), na podlagi katerega so se bistveno zmanjšale naloge Inštituta za vode Republike Slovenije. </w:t>
            </w:r>
            <w:r w:rsidR="00EC7128" w:rsidRPr="00EC71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Temu je bila prilagojena sprememba odloka, ki v 10. členu določa, da svet inštituta uskladi statut. Ker statut navkljub preteklim potrebam ni bil spremenjen in je bil zato potreben večjih sprememb</w:t>
            </w:r>
            <w:r w:rsidR="00D8170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,</w:t>
            </w:r>
            <w:r w:rsidR="00EC7128" w:rsidRPr="00EC71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je svet sprejel nov statut, ki je usklajen s predlogi IZVRS in zborom </w:t>
            </w:r>
            <w:r w:rsidR="00EC7128" w:rsidRPr="00EC71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lastRenderedPageBreak/>
              <w:t xml:space="preserve">delavcev. </w:t>
            </w:r>
          </w:p>
        </w:tc>
      </w:tr>
      <w:tr w:rsidR="00793E79" w:rsidRPr="00AE1F83" w:rsidTr="00FB7658">
        <w:tc>
          <w:tcPr>
            <w:tcW w:w="9163" w:type="dxa"/>
            <w:gridSpan w:val="12"/>
          </w:tcPr>
          <w:p w:rsidR="00793E79" w:rsidRPr="00AE1F83" w:rsidRDefault="00793E79" w:rsidP="00182F29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793E79" w:rsidRPr="00AE1F83" w:rsidTr="00FB7658">
        <w:tc>
          <w:tcPr>
            <w:tcW w:w="1448" w:type="dxa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9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gridSpan w:val="2"/>
            <w:vAlign w:val="center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EC71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793E79" w:rsidRPr="00AE1F83" w:rsidTr="00FB7658">
        <w:tc>
          <w:tcPr>
            <w:tcW w:w="1448" w:type="dxa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9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gridSpan w:val="2"/>
            <w:vAlign w:val="center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EC71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793E79" w:rsidRPr="00AE1F83" w:rsidTr="00FB7658">
        <w:tc>
          <w:tcPr>
            <w:tcW w:w="1448" w:type="dxa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9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gridSpan w:val="2"/>
            <w:vAlign w:val="center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EC71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793E79" w:rsidRPr="00AE1F83" w:rsidTr="00FB7658">
        <w:tc>
          <w:tcPr>
            <w:tcW w:w="1448" w:type="dxa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9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gospodarstvo, zlasti</w:t>
            </w:r>
            <w:r w:rsidRPr="00AE1F83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gridSpan w:val="2"/>
            <w:vAlign w:val="center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</w:t>
            </w:r>
            <w:r w:rsidRPr="00EC71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/NE</w:t>
            </w:r>
          </w:p>
        </w:tc>
      </w:tr>
      <w:tr w:rsidR="00793E79" w:rsidRPr="00AE1F83" w:rsidTr="00FB7658">
        <w:tc>
          <w:tcPr>
            <w:tcW w:w="1448" w:type="dxa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9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gridSpan w:val="2"/>
            <w:vAlign w:val="center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EC71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793E79" w:rsidRPr="00AE1F83" w:rsidTr="00FB7658">
        <w:tc>
          <w:tcPr>
            <w:tcW w:w="1448" w:type="dxa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9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gridSpan w:val="2"/>
            <w:vAlign w:val="center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EC71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793E79" w:rsidRPr="00AE1F83" w:rsidTr="00FB7658">
        <w:tc>
          <w:tcPr>
            <w:tcW w:w="1448" w:type="dxa"/>
            <w:tcBorders>
              <w:bottom w:val="single" w:sz="4" w:space="0" w:color="auto"/>
            </w:tcBorders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dokumente razvojnega načrtovanja:</w:t>
            </w:r>
          </w:p>
          <w:p w:rsidR="00793E79" w:rsidRPr="00AE1F83" w:rsidRDefault="00793E79" w:rsidP="00793E79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nacionalne dokumente razvojnega načrtovanja</w:t>
            </w:r>
          </w:p>
          <w:p w:rsidR="00793E79" w:rsidRPr="00AE1F83" w:rsidRDefault="00793E79" w:rsidP="00793E79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793E79" w:rsidRPr="00AE1F83" w:rsidRDefault="00793E79" w:rsidP="00793E79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gridSpan w:val="2"/>
            <w:tcBorders>
              <w:bottom w:val="single" w:sz="4" w:space="0" w:color="auto"/>
            </w:tcBorders>
            <w:vAlign w:val="center"/>
          </w:tcPr>
          <w:p w:rsidR="00793E79" w:rsidRPr="00AE1F83" w:rsidRDefault="00793E79" w:rsidP="00182F29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</w:t>
            </w:r>
            <w:r w:rsidRPr="00EC71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/NE</w:t>
            </w:r>
          </w:p>
        </w:tc>
      </w:tr>
      <w:tr w:rsidR="00793E79" w:rsidRPr="00AE1F83" w:rsidTr="00FB7658">
        <w:tc>
          <w:tcPr>
            <w:tcW w:w="9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79" w:rsidRPr="00AE1F83" w:rsidRDefault="00793E79" w:rsidP="00182F2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7.a</w:t>
            </w:r>
            <w:proofErr w:type="spellEnd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Predstavitev ocene finančnih posledic nad 40.000 EUR:</w:t>
            </w:r>
          </w:p>
          <w:p w:rsidR="00793E79" w:rsidRPr="00AE1F83" w:rsidRDefault="00793E79" w:rsidP="00182F2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(Samo če izberete DA pod točko 6.a.)</w:t>
            </w:r>
          </w:p>
        </w:tc>
      </w:tr>
      <w:tr w:rsidR="00FB7658" w:rsidRPr="00AE1F83" w:rsidTr="00FB7658">
        <w:tc>
          <w:tcPr>
            <w:tcW w:w="9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B7658" w:rsidRPr="00FB7658" w:rsidRDefault="00FB7658" w:rsidP="00FB765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FB765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I. Ocena finančnih posledic, ki niso načrtovane v sprejetem proračunu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t + 2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t + 3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t>–</w:t>
            </w: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t>–</w:t>
            </w: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t>–</w:t>
            </w: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t>–</w:t>
            </w: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>Predvideno povečanje (+) ali zmanjšanje (</w:t>
            </w:r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t>–</w:t>
            </w:r>
            <w:r w:rsidRPr="00AE1F83">
              <w:rPr>
                <w:rFonts w:ascii="Arial" w:eastAsia="Times New Roman" w:hAnsi="Arial" w:cs="Arial"/>
                <w:bCs/>
                <w:sz w:val="20"/>
                <w:szCs w:val="20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jc w:val="center"/>
              <w:outlineLvl w:val="0"/>
              <w:rPr>
                <w:rFonts w:ascii="Arial" w:eastAsia="Times New Roman" w:hAnsi="Arial" w:cs="Arial"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 Finančne posledice za državni proračun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II.a</w:t>
            </w:r>
            <w:proofErr w:type="spellEnd"/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Znesek za t + 1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II.b</w:t>
            </w:r>
            <w:proofErr w:type="spellEnd"/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 xml:space="preserve">Znesek za t + 1 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II.c</w:t>
            </w:r>
            <w:proofErr w:type="spellEnd"/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Znesek za t + 1</w:t>
            </w: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658" w:rsidRPr="00AE1F83" w:rsidRDefault="00FB7658" w:rsidP="00182F29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rPr>
          <w:trHeight w:val="1910"/>
        </w:trPr>
        <w:tc>
          <w:tcPr>
            <w:tcW w:w="9163" w:type="dxa"/>
            <w:gridSpan w:val="12"/>
          </w:tcPr>
          <w:p w:rsidR="00FB7658" w:rsidRPr="00AE1F83" w:rsidRDefault="00FB7658" w:rsidP="00182F2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FB7658" w:rsidRPr="00AE1F83" w:rsidRDefault="00FB7658" w:rsidP="00182F29">
            <w:pPr>
              <w:widowControl w:val="0"/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t>OBRAZLOŽITEV: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6"/>
              </w:numPr>
              <w:suppressAutoHyphens/>
              <w:spacing w:after="0" w:line="260" w:lineRule="exact"/>
              <w:ind w:left="284" w:hanging="284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Ocena finančnih posledic, ki niso načrtovane v sprejetem proračunu</w:t>
            </w:r>
          </w:p>
          <w:p w:rsidR="00FB7658" w:rsidRPr="00AE1F83" w:rsidRDefault="00FB7658" w:rsidP="00182F29">
            <w:pPr>
              <w:widowControl w:val="0"/>
              <w:spacing w:after="0" w:line="260" w:lineRule="exact"/>
              <w:ind w:left="360" w:hanging="76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9"/>
              </w:numPr>
              <w:suppressAutoHyphens/>
              <w:spacing w:after="0" w:line="260" w:lineRule="exac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prihodkov državnega proračuna in občinskih proračunov,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9"/>
              </w:numPr>
              <w:suppressAutoHyphens/>
              <w:spacing w:after="0" w:line="260" w:lineRule="exac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9"/>
              </w:numPr>
              <w:suppressAutoHyphens/>
              <w:spacing w:after="0" w:line="260" w:lineRule="exac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FB7658" w:rsidRPr="00AE1F83" w:rsidRDefault="00FB7658" w:rsidP="00182F29">
            <w:pPr>
              <w:widowControl w:val="0"/>
              <w:spacing w:after="0" w:line="260" w:lineRule="exact"/>
              <w:ind w:left="284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:rsidR="00FB7658" w:rsidRPr="00AE1F83" w:rsidRDefault="00FB7658" w:rsidP="00182F29">
            <w:pPr>
              <w:widowControl w:val="0"/>
              <w:numPr>
                <w:ilvl w:val="0"/>
                <w:numId w:val="6"/>
              </w:numPr>
              <w:suppressAutoHyphens/>
              <w:spacing w:after="0" w:line="260" w:lineRule="exact"/>
              <w:ind w:left="284" w:hanging="284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Finančne posledice za državni proračun</w:t>
            </w:r>
          </w:p>
          <w:p w:rsidR="00FB7658" w:rsidRPr="00AE1F83" w:rsidRDefault="00FB7658" w:rsidP="00182F29">
            <w:pPr>
              <w:widowControl w:val="0"/>
              <w:spacing w:after="0" w:line="260" w:lineRule="exact"/>
              <w:ind w:left="284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FB7658" w:rsidRPr="00AE1F83" w:rsidRDefault="00FB7658" w:rsidP="00182F29">
            <w:pPr>
              <w:widowControl w:val="0"/>
              <w:suppressAutoHyphens/>
              <w:spacing w:after="0" w:line="260" w:lineRule="exact"/>
              <w:ind w:left="72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II.a</w:t>
            </w:r>
            <w:proofErr w:type="spellEnd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FB7658" w:rsidRPr="00AE1F83" w:rsidRDefault="00FB7658" w:rsidP="00182F29">
            <w:pPr>
              <w:widowControl w:val="0"/>
              <w:spacing w:after="0" w:line="260" w:lineRule="exact"/>
              <w:ind w:left="284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II.b</w:t>
            </w:r>
            <w:proofErr w:type="spellEnd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0"/>
              </w:numPr>
              <w:suppressAutoHyphens/>
              <w:spacing w:after="0" w:line="260" w:lineRule="exact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proračunski uporabnik, ki bo financiral novi projekt oziroma ukrep,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0"/>
              </w:numPr>
              <w:suppressAutoHyphens/>
              <w:spacing w:after="0" w:line="260" w:lineRule="exact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0"/>
              </w:numPr>
              <w:suppressAutoHyphens/>
              <w:spacing w:after="0" w:line="260" w:lineRule="exact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proračunske postavke.</w:t>
            </w:r>
          </w:p>
          <w:p w:rsidR="00FB7658" w:rsidRPr="00AE1F83" w:rsidRDefault="00FB7658" w:rsidP="00182F29">
            <w:pPr>
              <w:widowControl w:val="0"/>
              <w:spacing w:after="0" w:line="260" w:lineRule="exact"/>
              <w:ind w:left="284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II.b</w:t>
            </w:r>
            <w:proofErr w:type="spellEnd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FB7658" w:rsidRPr="00AE1F83" w:rsidRDefault="00FB7658" w:rsidP="00182F29">
            <w:pPr>
              <w:widowControl w:val="0"/>
              <w:suppressAutoHyphens/>
              <w:spacing w:after="0" w:line="260" w:lineRule="exact"/>
              <w:ind w:left="714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II.b</w:t>
            </w:r>
            <w:proofErr w:type="spellEnd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FB7658" w:rsidRPr="00AE1F83" w:rsidRDefault="00FB7658" w:rsidP="00182F29">
            <w:pPr>
              <w:widowControl w:val="0"/>
              <w:spacing w:after="0" w:line="260" w:lineRule="exact"/>
              <w:ind w:left="284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FB7658" w:rsidRPr="00AE1F83" w:rsidRDefault="00FB7658" w:rsidP="00182F29">
            <w:pPr>
              <w:widowControl w:val="0"/>
              <w:suppressAutoHyphens/>
              <w:spacing w:after="0" w:line="260" w:lineRule="exact"/>
              <w:ind w:left="714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II.c</w:t>
            </w:r>
            <w:proofErr w:type="spellEnd"/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FB7658" w:rsidRPr="00AE1F83" w:rsidRDefault="00FB7658" w:rsidP="00182F29">
            <w:pPr>
              <w:widowControl w:val="0"/>
              <w:spacing w:after="0" w:line="260" w:lineRule="exact"/>
              <w:ind w:left="284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II.a</w:t>
            </w:r>
            <w:proofErr w:type="spellEnd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in </w:t>
            </w:r>
            <w:proofErr w:type="spellStart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II.b</w:t>
            </w:r>
            <w:proofErr w:type="spellEnd"/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FB7658" w:rsidRPr="00AE1F83" w:rsidRDefault="00FB7658" w:rsidP="00182F2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pacing w:val="40"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rPr>
          <w:trHeight w:val="1152"/>
        </w:trPr>
        <w:tc>
          <w:tcPr>
            <w:tcW w:w="91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58" w:rsidRPr="00AE1F83" w:rsidRDefault="00FB7658" w:rsidP="00182F29">
            <w:pPr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7.b</w:t>
            </w:r>
            <w:proofErr w:type="spellEnd"/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Predstavitev ocene finančnih posledic pod 40.000 EUR:</w:t>
            </w:r>
          </w:p>
          <w:p w:rsidR="00FB7658" w:rsidRPr="00AE1F83" w:rsidRDefault="00FB7658" w:rsidP="00182F2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</w:rPr>
              <w:t>(Samo če izberete NE pod točko 6.a.)</w:t>
            </w:r>
          </w:p>
          <w:p w:rsidR="00FB7658" w:rsidRPr="00EC7128" w:rsidRDefault="00FB7658" w:rsidP="00182F29">
            <w:pPr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EC7128">
              <w:rPr>
                <w:rFonts w:ascii="Arial" w:eastAsia="Times New Roman" w:hAnsi="Arial" w:cs="Arial"/>
                <w:sz w:val="20"/>
                <w:szCs w:val="20"/>
              </w:rPr>
              <w:t>Statut nima finančnih posledic saj ureja le delovanje IZVRS, pri čemer določbe statuta uvajajo učinkovitost oziroma zmanjšanje članov v posameznih svetih (svet zavoda in strokovni svet).</w:t>
            </w:r>
          </w:p>
        </w:tc>
      </w:tr>
      <w:tr w:rsidR="00FB7658" w:rsidRPr="00AE1F83" w:rsidTr="00FB7658">
        <w:trPr>
          <w:trHeight w:val="371"/>
        </w:trPr>
        <w:tc>
          <w:tcPr>
            <w:tcW w:w="91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58" w:rsidRPr="00AE1F83" w:rsidRDefault="00FB7658" w:rsidP="00182F29">
            <w:pPr>
              <w:spacing w:after="0" w:line="260" w:lineRule="exac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</w:rPr>
              <w:t>8. Predstavitev sodelovanja z združenji občin:</w:t>
            </w:r>
          </w:p>
        </w:tc>
      </w:tr>
      <w:tr w:rsidR="00FB7658" w:rsidRPr="00AE1F83" w:rsidTr="00FB7658">
        <w:tc>
          <w:tcPr>
            <w:tcW w:w="6669" w:type="dxa"/>
            <w:gridSpan w:val="9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Vsebina predloženega gradiva (predpisa) vpliva na:</w:t>
            </w:r>
          </w:p>
          <w:p w:rsidR="00FB7658" w:rsidRPr="00AE1F83" w:rsidRDefault="00FB7658" w:rsidP="00182F29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ind w:left="418" w:hanging="426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pristojnosti občin,</w:t>
            </w:r>
          </w:p>
          <w:p w:rsidR="00FB7658" w:rsidRPr="00AE1F83" w:rsidRDefault="00FB7658" w:rsidP="00182F29">
            <w:pPr>
              <w:widowControl w:val="0"/>
              <w:numPr>
                <w:ilvl w:val="1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ind w:left="418" w:hanging="426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delovanje občin,</w:t>
            </w:r>
          </w:p>
          <w:p w:rsidR="00FB7658" w:rsidRPr="00AE1F83" w:rsidRDefault="00FB7658" w:rsidP="00182F29">
            <w:pPr>
              <w:widowControl w:val="0"/>
              <w:numPr>
                <w:ilvl w:val="1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ind w:left="418" w:hanging="426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financiranje občin.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ind w:left="144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</w:tc>
        <w:tc>
          <w:tcPr>
            <w:tcW w:w="2494" w:type="dxa"/>
            <w:gridSpan w:val="3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EC71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FB7658" w:rsidRPr="00AE1F83" w:rsidTr="00FB7658">
        <w:trPr>
          <w:trHeight w:val="274"/>
        </w:trPr>
        <w:tc>
          <w:tcPr>
            <w:tcW w:w="9163" w:type="dxa"/>
            <w:gridSpan w:val="12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Gradivo (predpis) je bilo poslano v mnenje: 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Skupnosti občin Slovenije SOS: DA/</w:t>
            </w:r>
            <w:r w:rsidRPr="00273C0F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>NE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Združenju občin Slovenije ZOS: DA/</w:t>
            </w:r>
            <w:r w:rsidRPr="00273C0F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>NE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Združenju mestnih občin Slovenije ZMOS: DA/</w:t>
            </w:r>
            <w:r w:rsidRPr="00273C0F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>NE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Predlogi in pripombe združenj so bili upoštevani: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 celoti,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večinoma,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delno,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niso bili upoštevani.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Bistveni predlogi in pripombe, ki niso bili upoštevani.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c>
          <w:tcPr>
            <w:tcW w:w="9163" w:type="dxa"/>
            <w:gridSpan w:val="12"/>
            <w:vAlign w:val="center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9. Predstavitev sodelovanja javnosti:</w:t>
            </w:r>
          </w:p>
        </w:tc>
      </w:tr>
      <w:tr w:rsidR="00FB7658" w:rsidRPr="00AE1F83" w:rsidTr="00FB7658">
        <w:tc>
          <w:tcPr>
            <w:tcW w:w="6669" w:type="dxa"/>
            <w:gridSpan w:val="9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Gradivo je bilo predhodno objavljeno na spletni strani predlagatelja:</w:t>
            </w:r>
          </w:p>
        </w:tc>
        <w:tc>
          <w:tcPr>
            <w:tcW w:w="2494" w:type="dxa"/>
            <w:gridSpan w:val="3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273C0F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FB7658" w:rsidRPr="00AE1F83" w:rsidTr="00FB7658">
        <w:tc>
          <w:tcPr>
            <w:tcW w:w="9163" w:type="dxa"/>
            <w:gridSpan w:val="12"/>
          </w:tcPr>
          <w:p w:rsidR="00FB7658" w:rsidRPr="00AE1F83" w:rsidRDefault="00FB7658" w:rsidP="00182F29">
            <w:pPr>
              <w:widowControl w:val="0"/>
              <w:tabs>
                <w:tab w:val="left" w:pos="5320"/>
              </w:tabs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Skladno z 7. odstavkom 9. člena Poslovnika Vlade Republike Slovenije (Uradni list RS, št.</w:t>
            </w:r>
            <w:r>
              <w:rPr>
                <w:rFonts w:ascii="Arial" w:hAnsi="Arial" w:cs="Arial"/>
                <w:b/>
                <w:bCs/>
                <w:color w:val="626060"/>
                <w:sz w:val="18"/>
                <w:szCs w:val="18"/>
              </w:rPr>
              <w:t xml:space="preserve"> </w:t>
            </w:r>
            <w:hyperlink r:id="rId9" w:tgtFrame="_blank" w:tooltip="Poslovnik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43/01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0" w:tgtFrame="_blank" w:tooltip="Popravek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 xml:space="preserve">23/02 – </w:t>
              </w:r>
              <w:proofErr w:type="spellStart"/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popr</w:t>
              </w:r>
              <w:proofErr w:type="spellEnd"/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.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1" w:tgtFrame="_blank" w:tooltip="Dopolnitev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54/03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2" w:tgtFrame="_blank" w:tooltip="Sprememba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103/03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3" w:tgtFrame="_blank" w:tooltip="Spremembe in dopolnitve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114/04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4" w:tgtFrame="_blank" w:tooltip="Spremembe in dopolnitve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26/06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5" w:tgtFrame="_blank" w:tooltip="Spremembe in dopolnitve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21/07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6" w:tgtFrame="_blank" w:tooltip="Spremembe in dopolnitve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32/10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7" w:tgtFrame="_blank" w:tooltip="Spremembe in dopolnitve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73/10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8" w:tgtFrame="_blank" w:tooltip="Sprememba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95/11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hyperlink r:id="rId19" w:tgtFrame="_blank" w:tooltip="Spremembe in dopolnitve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64/12</w:t>
              </w:r>
            </w:hyperlink>
            <w:r w:rsidRPr="00273C0F">
              <w:rPr>
                <w:rFonts w:ascii="Arial" w:hAnsi="Arial" w:cs="Arial"/>
                <w:bCs/>
                <w:sz w:val="18"/>
                <w:szCs w:val="18"/>
              </w:rPr>
              <w:t xml:space="preserve"> in </w:t>
            </w:r>
            <w:hyperlink r:id="rId20" w:tgtFrame="_blank" w:tooltip="Spremembe in dopolnitve Poslovnika Vlade Republike Slovenije" w:history="1">
              <w:r w:rsidRPr="00273C0F">
                <w:rPr>
                  <w:rFonts w:ascii="Arial" w:hAnsi="Arial" w:cs="Arial"/>
                  <w:bCs/>
                  <w:sz w:val="18"/>
                  <w:szCs w:val="18"/>
                </w:rPr>
                <w:t>10/14</w:t>
              </w:r>
            </w:hyperlink>
            <w:r w:rsidRPr="00273C0F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)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pri pripravi predloga sklepa javnosti k sodelovanju ne povabi.   </w:t>
            </w:r>
          </w:p>
        </w:tc>
      </w:tr>
      <w:tr w:rsidR="00FB7658" w:rsidRPr="00AE1F83" w:rsidTr="00FB7658">
        <w:tc>
          <w:tcPr>
            <w:tcW w:w="9163" w:type="dxa"/>
            <w:gridSpan w:val="12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(Če je odgovor DA, navedite: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Datum objave: ………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V razpravo so bili vključeni: 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nevladne organizacije, 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predstavniki zainteresirane javnosti,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predstavniki strokovne javnosti.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.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Mnenja, predlogi in pripombe z navedbo predlagateljev </w:t>
            </w:r>
            <w:r w:rsidRPr="00AE1F83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(imen in priimkov fizičnih oseb, ki niso poslovni subjekti, ne navajajte</w:t>
            </w: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):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Upoštevani so bili: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 celoti,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večinoma,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delno,</w:t>
            </w:r>
          </w:p>
          <w:p w:rsidR="00FB7658" w:rsidRPr="00AE1F83" w:rsidRDefault="00FB7658" w:rsidP="00182F29">
            <w:pPr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niso bili upoštevani.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Bistvena mnenja, predlogi in pripombe, ki niso bili upoštevani, ter razlogi za neupoštevanje: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Poročilo je bilo dano ……………..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Javnost je bila vključena v pripravo gradiva v skladu z Zakonom o …, kar je navedeno v predlogu predpisa.)</w:t>
            </w:r>
          </w:p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</w:p>
        </w:tc>
      </w:tr>
      <w:tr w:rsidR="00FB7658" w:rsidRPr="00AE1F83" w:rsidTr="00FB7658">
        <w:tc>
          <w:tcPr>
            <w:tcW w:w="6669" w:type="dxa"/>
            <w:gridSpan w:val="9"/>
            <w:vAlign w:val="center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lastRenderedPageBreak/>
              <w:t>10. Pri pripravi gradiva so bile upoštevane zahteve iz Resolucije o normativni dejavnosti:</w:t>
            </w:r>
          </w:p>
        </w:tc>
        <w:tc>
          <w:tcPr>
            <w:tcW w:w="2494" w:type="dxa"/>
            <w:gridSpan w:val="3"/>
            <w:vAlign w:val="center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273C0F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FB7658" w:rsidRPr="00AE1F83" w:rsidTr="00FB7658">
        <w:tc>
          <w:tcPr>
            <w:tcW w:w="6669" w:type="dxa"/>
            <w:gridSpan w:val="9"/>
            <w:vAlign w:val="center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11. Gradivo je uvrščeno v delovni program vlade:</w:t>
            </w:r>
          </w:p>
        </w:tc>
        <w:tc>
          <w:tcPr>
            <w:tcW w:w="2494" w:type="dxa"/>
            <w:gridSpan w:val="3"/>
            <w:vAlign w:val="center"/>
          </w:tcPr>
          <w:p w:rsidR="00FB7658" w:rsidRPr="00AE1F83" w:rsidRDefault="00FB7658" w:rsidP="00182F2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AE1F8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273C0F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FB7658" w:rsidRPr="00AE1F83" w:rsidTr="00FB7658">
        <w:tc>
          <w:tcPr>
            <w:tcW w:w="91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58" w:rsidRPr="00AE1F83" w:rsidRDefault="00FB7658" w:rsidP="00182F2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  <w:p w:rsidR="00FB7658" w:rsidRDefault="00FB7658" w:rsidP="00182F2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Irena Majcen</w:t>
            </w:r>
          </w:p>
          <w:p w:rsidR="00FB7658" w:rsidRPr="00AE1F83" w:rsidRDefault="00FB7658" w:rsidP="00182F2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ind w:left="3400"/>
              <w:textAlignment w:val="baseline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MINISTRICA</w:t>
            </w:r>
          </w:p>
        </w:tc>
      </w:tr>
    </w:tbl>
    <w:p w:rsidR="00793E79" w:rsidRPr="00AE1F83" w:rsidRDefault="00793E79" w:rsidP="00793E79">
      <w:pPr>
        <w:spacing w:after="0" w:line="260" w:lineRule="exact"/>
        <w:rPr>
          <w:rFonts w:ascii="Arial" w:eastAsia="Times New Roman" w:hAnsi="Arial" w:cs="Arial"/>
          <w:vanish/>
          <w:sz w:val="20"/>
          <w:szCs w:val="20"/>
        </w:rPr>
      </w:pPr>
    </w:p>
    <w:p w:rsidR="007D75CF" w:rsidRDefault="007D75CF" w:rsidP="00793E79"/>
    <w:p w:rsidR="00464214" w:rsidRPr="00464214" w:rsidRDefault="00464214" w:rsidP="00793E79">
      <w:pPr>
        <w:rPr>
          <w:rFonts w:ascii="Arial" w:hAnsi="Arial" w:cs="Arial"/>
          <w:sz w:val="20"/>
          <w:szCs w:val="20"/>
        </w:rPr>
      </w:pPr>
      <w:r w:rsidRPr="00464214">
        <w:rPr>
          <w:rFonts w:ascii="Arial" w:hAnsi="Arial" w:cs="Arial"/>
          <w:sz w:val="20"/>
          <w:szCs w:val="20"/>
        </w:rPr>
        <w:t xml:space="preserve">Priloge:  </w:t>
      </w:r>
    </w:p>
    <w:p w:rsidR="00464214" w:rsidRPr="00464214" w:rsidRDefault="00464214" w:rsidP="00464214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464214">
        <w:rPr>
          <w:rFonts w:ascii="Arial" w:hAnsi="Arial" w:cs="Arial"/>
          <w:sz w:val="20"/>
          <w:szCs w:val="20"/>
        </w:rPr>
        <w:t>sklep</w:t>
      </w:r>
    </w:p>
    <w:p w:rsidR="00464214" w:rsidRPr="00464214" w:rsidRDefault="00464214" w:rsidP="00464214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464214">
        <w:rPr>
          <w:rFonts w:ascii="Arial" w:hAnsi="Arial" w:cs="Arial"/>
          <w:sz w:val="20"/>
          <w:szCs w:val="20"/>
        </w:rPr>
        <w:t>Obrazložitev</w:t>
      </w:r>
    </w:p>
    <w:p w:rsidR="00464214" w:rsidRDefault="00464214" w:rsidP="00464214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464214">
        <w:rPr>
          <w:rFonts w:ascii="Arial" w:hAnsi="Arial" w:cs="Arial"/>
          <w:sz w:val="20"/>
          <w:szCs w:val="20"/>
        </w:rPr>
        <w:t xml:space="preserve">Besedilo Statuta Inštituta za vode Republike Slovenije </w:t>
      </w:r>
    </w:p>
    <w:p w:rsidR="00ED0731" w:rsidRDefault="00ED0731" w:rsidP="00464214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Mnenje Ministrstva za finance</w:t>
      </w:r>
    </w:p>
    <w:p w:rsidR="00ED0731" w:rsidRDefault="00ED0731" w:rsidP="00464214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Mnenje Službe vlade za zakonodajo</w:t>
      </w:r>
    </w:p>
    <w:p w:rsidR="00464214" w:rsidRDefault="00464214" w:rsidP="00464214">
      <w:pPr>
        <w:rPr>
          <w:rFonts w:ascii="Arial" w:hAnsi="Arial" w:cs="Arial"/>
          <w:sz w:val="20"/>
          <w:szCs w:val="20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B7658" w:rsidRDefault="00FB7658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F546C6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F546C6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F546C6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F546C6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F546C6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F546C6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F546C6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F546C6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Na podlagi prvega odstavka 46. člena Zakona o zavodih (Uradni list RS, št. 12/91, 8/96, 36/00-ZPDZC in 127-ZJZP) je Vlada Republike Slovenije na seji dne…….. sprejela </w:t>
      </w: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464214">
      <w:pPr>
        <w:overflowPunct w:val="0"/>
        <w:autoSpaceDE w:val="0"/>
        <w:autoSpaceDN w:val="0"/>
        <w:adjustRightInd w:val="0"/>
        <w:spacing w:after="0" w:line="260" w:lineRule="exact"/>
        <w:jc w:val="center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center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>SKLEP:</w:t>
      </w: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center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>Vlada Republike Slovenije daje soglasje k Statutu Inštituta za vode Republike Slovenije, ki ga je sprejel svet zavoda na 9</w:t>
      </w:r>
      <w:r w:rsidR="009D696F">
        <w:rPr>
          <w:rFonts w:ascii="Arial" w:eastAsia="Times New Roman" w:hAnsi="Arial" w:cs="Arial"/>
          <w:iCs/>
          <w:sz w:val="20"/>
          <w:szCs w:val="20"/>
          <w:lang w:eastAsia="sl-SI"/>
        </w:rPr>
        <w:t>.</w:t>
      </w:r>
      <w:r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 redni seji dne 4. 10. 2017.</w:t>
      </w: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Pr="008446AF" w:rsidRDefault="00464214" w:rsidP="00464214">
      <w:pPr>
        <w:pStyle w:val="Neotevilenodstavek"/>
        <w:spacing w:line="260" w:lineRule="exact"/>
        <w:rPr>
          <w:rFonts w:cs="Arial"/>
          <w:iCs/>
          <w:sz w:val="20"/>
          <w:szCs w:val="20"/>
          <w:lang w:eastAsia="sl-SI"/>
        </w:rPr>
      </w:pPr>
      <w:r w:rsidRPr="008446AF">
        <w:rPr>
          <w:rFonts w:cs="Arial"/>
          <w:iCs/>
          <w:sz w:val="20"/>
          <w:szCs w:val="20"/>
          <w:lang w:val="sl-SI" w:eastAsia="sl-SI"/>
        </w:rPr>
        <w:t xml:space="preserve">                                                                                             mag. Lilijana KOZLOVIČ</w:t>
      </w:r>
    </w:p>
    <w:p w:rsidR="00464214" w:rsidRPr="008446AF" w:rsidRDefault="00464214" w:rsidP="00464214">
      <w:pPr>
        <w:pStyle w:val="Neotevilenodstavek"/>
        <w:spacing w:line="260" w:lineRule="exact"/>
        <w:rPr>
          <w:rFonts w:cs="Arial"/>
          <w:iCs/>
          <w:sz w:val="20"/>
          <w:szCs w:val="20"/>
          <w:lang w:eastAsia="sl-SI"/>
        </w:rPr>
      </w:pPr>
      <w:r w:rsidRPr="008446AF">
        <w:rPr>
          <w:rFonts w:cs="Arial"/>
          <w:iCs/>
          <w:sz w:val="20"/>
          <w:szCs w:val="20"/>
          <w:lang w:val="sl-SI" w:eastAsia="sl-SI"/>
        </w:rPr>
        <w:t xml:space="preserve">                                                                                         GENERALNA SEKRETARKA</w:t>
      </w: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F546C6" w:rsidRDefault="00F546C6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</w:p>
    <w:p w:rsidR="00464214" w:rsidRDefault="00464214" w:rsidP="00464214">
      <w:p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>Prejmejo:</w:t>
      </w:r>
    </w:p>
    <w:p w:rsidR="00464214" w:rsidRDefault="00464214" w:rsidP="00464214">
      <w:pPr>
        <w:pStyle w:val="Odstavekseznam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>Ministrstvo za okolje in prostor</w:t>
      </w:r>
    </w:p>
    <w:p w:rsidR="00464214" w:rsidRPr="00353511" w:rsidRDefault="00464214" w:rsidP="00464214">
      <w:pPr>
        <w:pStyle w:val="Odstavekseznam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60" w:lineRule="exact"/>
        <w:jc w:val="both"/>
        <w:textAlignment w:val="baseline"/>
        <w:rPr>
          <w:rFonts w:ascii="Arial" w:eastAsia="Times New Roman" w:hAnsi="Arial" w:cs="Arial"/>
          <w:iCs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>Inštitut za vode Republike Slovenije</w:t>
      </w:r>
    </w:p>
    <w:p w:rsidR="00464214" w:rsidRPr="00464214" w:rsidRDefault="00464214" w:rsidP="00464214">
      <w:pPr>
        <w:rPr>
          <w:rFonts w:ascii="Arial" w:hAnsi="Arial" w:cs="Arial"/>
          <w:sz w:val="20"/>
          <w:szCs w:val="20"/>
        </w:rPr>
      </w:pPr>
    </w:p>
    <w:p w:rsidR="00464214" w:rsidRDefault="00464214" w:rsidP="00464214">
      <w:pPr>
        <w:rPr>
          <w:rFonts w:ascii="Arial" w:hAnsi="Arial" w:cs="Arial"/>
          <w:sz w:val="20"/>
          <w:szCs w:val="20"/>
        </w:rPr>
      </w:pPr>
    </w:p>
    <w:p w:rsidR="00464214" w:rsidRDefault="00464214" w:rsidP="00464214">
      <w:pPr>
        <w:rPr>
          <w:rFonts w:ascii="Arial" w:hAnsi="Arial" w:cs="Arial"/>
          <w:sz w:val="20"/>
          <w:szCs w:val="20"/>
        </w:rPr>
      </w:pPr>
    </w:p>
    <w:p w:rsidR="00464214" w:rsidRDefault="00464214" w:rsidP="00464214">
      <w:pPr>
        <w:rPr>
          <w:rFonts w:ascii="Arial" w:hAnsi="Arial" w:cs="Arial"/>
          <w:sz w:val="20"/>
          <w:szCs w:val="20"/>
        </w:rPr>
      </w:pPr>
    </w:p>
    <w:p w:rsidR="00464214" w:rsidRDefault="00464214" w:rsidP="00464214">
      <w:pPr>
        <w:rPr>
          <w:rFonts w:ascii="Arial" w:hAnsi="Arial" w:cs="Arial"/>
          <w:sz w:val="20"/>
          <w:szCs w:val="20"/>
        </w:rPr>
      </w:pPr>
    </w:p>
    <w:p w:rsidR="004440D9" w:rsidRDefault="004440D9" w:rsidP="00464214">
      <w:pPr>
        <w:rPr>
          <w:rFonts w:ascii="Arial" w:hAnsi="Arial" w:cs="Arial"/>
          <w:sz w:val="20"/>
          <w:szCs w:val="20"/>
        </w:rPr>
      </w:pPr>
    </w:p>
    <w:p w:rsidR="004440D9" w:rsidRDefault="004440D9" w:rsidP="00464214">
      <w:pPr>
        <w:rPr>
          <w:rFonts w:ascii="Arial" w:hAnsi="Arial" w:cs="Arial"/>
          <w:sz w:val="20"/>
          <w:szCs w:val="20"/>
        </w:rPr>
      </w:pPr>
    </w:p>
    <w:p w:rsidR="004440D9" w:rsidRDefault="004440D9" w:rsidP="00464214">
      <w:pPr>
        <w:rPr>
          <w:rFonts w:ascii="Arial" w:hAnsi="Arial" w:cs="Arial"/>
          <w:sz w:val="20"/>
          <w:szCs w:val="20"/>
        </w:rPr>
      </w:pPr>
    </w:p>
    <w:p w:rsidR="004440D9" w:rsidRDefault="004440D9" w:rsidP="00464214">
      <w:pPr>
        <w:rPr>
          <w:rFonts w:ascii="Arial" w:hAnsi="Arial" w:cs="Arial"/>
          <w:sz w:val="20"/>
          <w:szCs w:val="20"/>
        </w:rPr>
      </w:pPr>
    </w:p>
    <w:p w:rsidR="004440D9" w:rsidRDefault="004440D9" w:rsidP="00464214">
      <w:pPr>
        <w:rPr>
          <w:rFonts w:ascii="Arial" w:hAnsi="Arial" w:cs="Arial"/>
          <w:sz w:val="20"/>
          <w:szCs w:val="20"/>
        </w:rPr>
      </w:pPr>
    </w:p>
    <w:p w:rsidR="004440D9" w:rsidRDefault="004440D9" w:rsidP="00464214">
      <w:pPr>
        <w:rPr>
          <w:rFonts w:ascii="Arial" w:hAnsi="Arial" w:cs="Arial"/>
          <w:sz w:val="20"/>
          <w:szCs w:val="20"/>
        </w:rPr>
      </w:pPr>
    </w:p>
    <w:p w:rsidR="004440D9" w:rsidRDefault="004440D9" w:rsidP="00464214">
      <w:pPr>
        <w:rPr>
          <w:rFonts w:ascii="Arial" w:hAnsi="Arial" w:cs="Arial"/>
          <w:sz w:val="20"/>
          <w:szCs w:val="20"/>
        </w:rPr>
      </w:pPr>
    </w:p>
    <w:p w:rsidR="004440D9" w:rsidRDefault="004440D9" w:rsidP="00464214">
      <w:pPr>
        <w:rPr>
          <w:rFonts w:ascii="Arial" w:hAnsi="Arial" w:cs="Arial"/>
          <w:sz w:val="20"/>
          <w:szCs w:val="20"/>
        </w:rPr>
      </w:pPr>
    </w:p>
    <w:p w:rsidR="00FB7658" w:rsidRDefault="00FB7658" w:rsidP="00464214">
      <w:pPr>
        <w:rPr>
          <w:rFonts w:ascii="Arial" w:hAnsi="Arial" w:cs="Arial"/>
          <w:sz w:val="20"/>
          <w:szCs w:val="20"/>
        </w:rPr>
      </w:pPr>
    </w:p>
    <w:p w:rsidR="00FB7658" w:rsidRDefault="00FB7658" w:rsidP="00464214">
      <w:pPr>
        <w:rPr>
          <w:rFonts w:ascii="Arial" w:hAnsi="Arial" w:cs="Arial"/>
          <w:sz w:val="20"/>
          <w:szCs w:val="20"/>
        </w:rPr>
      </w:pPr>
    </w:p>
    <w:p w:rsidR="00FB7658" w:rsidRDefault="00FB7658" w:rsidP="00464214">
      <w:pPr>
        <w:rPr>
          <w:rFonts w:ascii="Arial" w:hAnsi="Arial" w:cs="Arial"/>
          <w:sz w:val="20"/>
          <w:szCs w:val="20"/>
        </w:rPr>
      </w:pPr>
    </w:p>
    <w:p w:rsidR="00FB7658" w:rsidRDefault="00FB7658" w:rsidP="00464214">
      <w:pPr>
        <w:rPr>
          <w:rFonts w:ascii="Arial" w:hAnsi="Arial" w:cs="Arial"/>
          <w:sz w:val="20"/>
          <w:szCs w:val="20"/>
        </w:rPr>
      </w:pPr>
    </w:p>
    <w:p w:rsidR="00F546C6" w:rsidRDefault="00F546C6" w:rsidP="00464214">
      <w:pPr>
        <w:rPr>
          <w:rFonts w:ascii="Arial" w:hAnsi="Arial" w:cs="Arial"/>
          <w:sz w:val="20"/>
          <w:szCs w:val="20"/>
        </w:rPr>
      </w:pPr>
    </w:p>
    <w:p w:rsidR="00464214" w:rsidRPr="004440D9" w:rsidRDefault="00CF46E0" w:rsidP="00464214">
      <w:pPr>
        <w:rPr>
          <w:rFonts w:ascii="Arial" w:hAnsi="Arial" w:cs="Arial"/>
          <w:sz w:val="20"/>
          <w:szCs w:val="20"/>
        </w:rPr>
      </w:pPr>
      <w:r w:rsidRPr="004440D9">
        <w:rPr>
          <w:rFonts w:ascii="Arial" w:hAnsi="Arial" w:cs="Arial"/>
          <w:sz w:val="20"/>
          <w:szCs w:val="20"/>
        </w:rPr>
        <w:t>Obrazložitev:</w:t>
      </w:r>
    </w:p>
    <w:p w:rsidR="009E27FD" w:rsidRDefault="009E27FD" w:rsidP="005550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Zakon o zavodih v 46. členu določa, da statut oziroma pravila zavoda sprejme svet s soglasjem ustanovitelja, </w:t>
      </w:r>
      <w:r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17. člen Odloka </w:t>
      </w:r>
      <w:r w:rsidRPr="00426500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o preoblikovanju Vodnogospodarskega inštituta, družbe za gospodarjenje z vodami, d. o. o., v javni zavod »Inštitut za vode Republike </w:t>
      </w:r>
      <w:r w:rsidRPr="009E27FD">
        <w:rPr>
          <w:rFonts w:ascii="Arial" w:hAnsi="Arial" w:cs="Arial"/>
          <w:sz w:val="20"/>
          <w:szCs w:val="20"/>
        </w:rPr>
        <w:t xml:space="preserve">Slovenije« (Uradni list RS, št. </w:t>
      </w:r>
      <w:hyperlink r:id="rId21" w:tgtFrame="_blank" w:tooltip="Odlok o preoblikovanju Vodnogospodarskega inštituta, družbe za gospodarjenje z vodami, d.o.o., v javni zavod " w:history="1">
        <w:r w:rsidRPr="009E27FD">
          <w:rPr>
            <w:rFonts w:ascii="Arial" w:hAnsi="Arial" w:cs="Arial"/>
            <w:sz w:val="20"/>
            <w:szCs w:val="20"/>
          </w:rPr>
          <w:t>26/03</w:t>
        </w:r>
      </w:hyperlink>
      <w:r w:rsidRPr="009E27FD">
        <w:rPr>
          <w:rFonts w:ascii="Arial" w:hAnsi="Arial" w:cs="Arial"/>
          <w:sz w:val="20"/>
          <w:szCs w:val="20"/>
        </w:rPr>
        <w:t xml:space="preserve">, </w:t>
      </w:r>
      <w:hyperlink r:id="rId22" w:tgtFrame="_blank" w:tooltip="Odlok o spremembi Odloka o preoblikovanju Vodnogospodarskega inštituta, družbe za gospodarjenje z vodami, d. o. o., v javni zavod " w:history="1">
        <w:r w:rsidRPr="009E27FD">
          <w:rPr>
            <w:rFonts w:ascii="Arial" w:hAnsi="Arial" w:cs="Arial"/>
            <w:sz w:val="20"/>
            <w:szCs w:val="20"/>
          </w:rPr>
          <w:t>6/12</w:t>
        </w:r>
      </w:hyperlink>
      <w:r w:rsidRPr="009E27FD">
        <w:rPr>
          <w:rFonts w:ascii="Arial" w:hAnsi="Arial" w:cs="Arial"/>
          <w:sz w:val="20"/>
          <w:szCs w:val="20"/>
        </w:rPr>
        <w:t xml:space="preserve">, </w:t>
      </w:r>
      <w:hyperlink r:id="rId23" w:tgtFrame="_blank" w:tooltip="Odlok o spremembah in dopolnitvah Odloka o preoblikovanju Vodnogospodarskega inštituta, družbe za gospodarjenje z vodami, d. o. o., v javni zavod " w:history="1">
        <w:r w:rsidRPr="009E27FD">
          <w:rPr>
            <w:rFonts w:ascii="Arial" w:hAnsi="Arial" w:cs="Arial"/>
            <w:sz w:val="20"/>
            <w:szCs w:val="20"/>
          </w:rPr>
          <w:t>103/15</w:t>
        </w:r>
      </w:hyperlink>
      <w:r w:rsidRPr="009E27FD">
        <w:rPr>
          <w:rFonts w:ascii="Arial" w:hAnsi="Arial" w:cs="Arial"/>
          <w:sz w:val="20"/>
          <w:szCs w:val="20"/>
        </w:rPr>
        <w:t xml:space="preserve"> in </w:t>
      </w:r>
      <w:hyperlink r:id="rId24" w:tgtFrame="_blank" w:tooltip="Odlok o spremembah Odloka o preoblikovanju Vodnogospodarskega inštituta, družbe za gospodarjenje z vodami, d. o. o., v javni zavod " w:history="1">
        <w:r w:rsidRPr="009E27FD">
          <w:rPr>
            <w:rFonts w:ascii="Arial" w:hAnsi="Arial" w:cs="Arial"/>
            <w:sz w:val="20"/>
            <w:szCs w:val="20"/>
          </w:rPr>
          <w:t>27/17</w:t>
        </w:r>
      </w:hyperlink>
      <w:r w:rsidRPr="009E27FD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pa prav tako določa da sprejeme statut zavoda svet zavoda s soglasjem ustanovitelja. Ustanovitelj Inštituta za vode Republike Slovenije</w:t>
      </w:r>
      <w:r w:rsidR="00DB044C">
        <w:rPr>
          <w:rFonts w:ascii="Arial" w:hAnsi="Arial" w:cs="Arial"/>
          <w:sz w:val="20"/>
          <w:szCs w:val="20"/>
        </w:rPr>
        <w:t xml:space="preserve"> je Republika Slovenija.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550C6" w:rsidRDefault="005550C6" w:rsidP="005550C6">
      <w:pPr>
        <w:jc w:val="both"/>
        <w:rPr>
          <w:rFonts w:ascii="Arial" w:eastAsia="Times New Roman" w:hAnsi="Arial" w:cs="Arial"/>
          <w:iCs/>
          <w:sz w:val="20"/>
          <w:szCs w:val="20"/>
          <w:lang w:eastAsia="sl-SI"/>
        </w:rPr>
      </w:pPr>
      <w:r w:rsidRPr="004440D9">
        <w:rPr>
          <w:rFonts w:ascii="Arial" w:hAnsi="Arial" w:cs="Arial"/>
          <w:sz w:val="20"/>
          <w:szCs w:val="20"/>
        </w:rPr>
        <w:t>I</w:t>
      </w:r>
      <w:r w:rsidR="009D696F">
        <w:rPr>
          <w:rFonts w:ascii="Arial" w:hAnsi="Arial" w:cs="Arial"/>
          <w:sz w:val="20"/>
          <w:szCs w:val="20"/>
        </w:rPr>
        <w:t>z</w:t>
      </w:r>
      <w:r w:rsidRPr="004440D9">
        <w:rPr>
          <w:rFonts w:ascii="Arial" w:hAnsi="Arial" w:cs="Arial"/>
          <w:sz w:val="20"/>
          <w:szCs w:val="20"/>
        </w:rPr>
        <w:t xml:space="preserve">VRS je </w:t>
      </w:r>
      <w:r w:rsidR="00DB044C">
        <w:rPr>
          <w:rFonts w:ascii="Arial" w:hAnsi="Arial" w:cs="Arial"/>
          <w:sz w:val="20"/>
          <w:szCs w:val="20"/>
        </w:rPr>
        <w:t xml:space="preserve">bil </w:t>
      </w:r>
      <w:r w:rsidRPr="004440D9">
        <w:rPr>
          <w:rFonts w:ascii="Arial" w:hAnsi="Arial" w:cs="Arial"/>
          <w:sz w:val="20"/>
          <w:szCs w:val="20"/>
        </w:rPr>
        <w:t xml:space="preserve">ustanovljen na podlagi 159. člena Zakona o vodah  (Uradni list RS, št. </w:t>
      </w:r>
      <w:hyperlink r:id="rId25" w:tgtFrame="_blank" w:tooltip="Zakon o vodah (ZV-1)" w:history="1">
        <w:r w:rsidRPr="004440D9">
          <w:rPr>
            <w:rFonts w:ascii="Arial" w:hAnsi="Arial" w:cs="Arial"/>
            <w:bCs/>
            <w:sz w:val="20"/>
            <w:szCs w:val="20"/>
          </w:rPr>
          <w:t>67/02</w:t>
        </w:r>
      </w:hyperlink>
      <w:r w:rsidRPr="004440D9">
        <w:rPr>
          <w:rFonts w:ascii="Arial" w:hAnsi="Arial" w:cs="Arial"/>
          <w:bCs/>
          <w:sz w:val="20"/>
          <w:szCs w:val="20"/>
        </w:rPr>
        <w:t xml:space="preserve">, </w:t>
      </w:r>
      <w:hyperlink r:id="rId26" w:tgtFrame="_blank" w:tooltip="Zakon o spremembah in dopolnitvah zakona o zdravstveni inšpekciji" w:history="1">
        <w:r w:rsidRPr="004440D9">
          <w:rPr>
            <w:rFonts w:ascii="Arial" w:hAnsi="Arial" w:cs="Arial"/>
            <w:bCs/>
            <w:sz w:val="20"/>
            <w:szCs w:val="20"/>
          </w:rPr>
          <w:t>2/04</w:t>
        </w:r>
      </w:hyperlink>
      <w:r w:rsidRPr="004440D9">
        <w:rPr>
          <w:rFonts w:ascii="Arial" w:hAnsi="Arial" w:cs="Arial"/>
          <w:bCs/>
          <w:sz w:val="20"/>
          <w:szCs w:val="20"/>
        </w:rPr>
        <w:t xml:space="preserve"> – ZZdrI-A, </w:t>
      </w:r>
      <w:hyperlink r:id="rId27" w:tgtFrame="_blank" w:tooltip="Zakon o varstvu okolja" w:history="1">
        <w:r w:rsidRPr="004440D9">
          <w:rPr>
            <w:rFonts w:ascii="Arial" w:hAnsi="Arial" w:cs="Arial"/>
            <w:bCs/>
            <w:sz w:val="20"/>
            <w:szCs w:val="20"/>
          </w:rPr>
          <w:t>41/04</w:t>
        </w:r>
      </w:hyperlink>
      <w:r w:rsidRPr="004440D9">
        <w:rPr>
          <w:rFonts w:ascii="Arial" w:hAnsi="Arial" w:cs="Arial"/>
          <w:bCs/>
          <w:sz w:val="20"/>
          <w:szCs w:val="20"/>
        </w:rPr>
        <w:t xml:space="preserve"> – ZVO-1, </w:t>
      </w:r>
      <w:hyperlink r:id="rId28" w:tgtFrame="_blank" w:tooltip="Zakon o spremembah in dopolnitvah Zakona o vodah" w:history="1">
        <w:r w:rsidRPr="004440D9">
          <w:rPr>
            <w:rFonts w:ascii="Arial" w:hAnsi="Arial" w:cs="Arial"/>
            <w:bCs/>
            <w:sz w:val="20"/>
            <w:szCs w:val="20"/>
          </w:rPr>
          <w:t>57/08</w:t>
        </w:r>
      </w:hyperlink>
      <w:r w:rsidRPr="004440D9">
        <w:rPr>
          <w:rFonts w:ascii="Arial" w:hAnsi="Arial" w:cs="Arial"/>
          <w:bCs/>
          <w:sz w:val="20"/>
          <w:szCs w:val="20"/>
        </w:rPr>
        <w:t xml:space="preserve">, </w:t>
      </w:r>
      <w:hyperlink r:id="rId29" w:tgtFrame="_blank" w:tooltip="Zakon o spremembah in dopolnitvah Zakona o vodah" w:history="1">
        <w:r w:rsidRPr="004440D9">
          <w:rPr>
            <w:rFonts w:ascii="Arial" w:hAnsi="Arial" w:cs="Arial"/>
            <w:bCs/>
            <w:sz w:val="20"/>
            <w:szCs w:val="20"/>
          </w:rPr>
          <w:t>57/12</w:t>
        </w:r>
      </w:hyperlink>
      <w:r w:rsidRPr="004440D9">
        <w:rPr>
          <w:rFonts w:ascii="Arial" w:hAnsi="Arial" w:cs="Arial"/>
          <w:bCs/>
          <w:sz w:val="20"/>
          <w:szCs w:val="20"/>
        </w:rPr>
        <w:t xml:space="preserve">, </w:t>
      </w:r>
      <w:hyperlink r:id="rId30" w:tgtFrame="_blank" w:tooltip="Zakon o dopolnitvah Zakona o vodah" w:history="1">
        <w:r w:rsidRPr="004440D9">
          <w:rPr>
            <w:rFonts w:ascii="Arial" w:hAnsi="Arial" w:cs="Arial"/>
            <w:bCs/>
            <w:sz w:val="20"/>
            <w:szCs w:val="20"/>
          </w:rPr>
          <w:t>100/13</w:t>
        </w:r>
      </w:hyperlink>
      <w:r w:rsidRPr="004440D9">
        <w:rPr>
          <w:rFonts w:ascii="Arial" w:hAnsi="Arial" w:cs="Arial"/>
          <w:bCs/>
          <w:sz w:val="20"/>
          <w:szCs w:val="20"/>
        </w:rPr>
        <w:t xml:space="preserve">, </w:t>
      </w:r>
      <w:hyperlink r:id="rId31" w:tgtFrame="_blank" w:tooltip="Zakon o spremembah in dopolnitvah Zakona o vodah" w:history="1">
        <w:r w:rsidRPr="004440D9">
          <w:rPr>
            <w:rFonts w:ascii="Arial" w:hAnsi="Arial" w:cs="Arial"/>
            <w:bCs/>
            <w:sz w:val="20"/>
            <w:szCs w:val="20"/>
          </w:rPr>
          <w:t>40/14</w:t>
        </w:r>
      </w:hyperlink>
      <w:r w:rsidRPr="004440D9">
        <w:rPr>
          <w:rFonts w:ascii="Arial" w:hAnsi="Arial" w:cs="Arial"/>
          <w:bCs/>
          <w:sz w:val="20"/>
          <w:szCs w:val="20"/>
        </w:rPr>
        <w:t xml:space="preserve"> in </w:t>
      </w:r>
      <w:hyperlink r:id="rId32" w:tgtFrame="_blank" w:tooltip="Zakon o spremembah in dopolnitvah Zakona o vodah" w:history="1">
        <w:r w:rsidRPr="004440D9">
          <w:rPr>
            <w:rFonts w:ascii="Arial" w:hAnsi="Arial" w:cs="Arial"/>
            <w:bCs/>
            <w:sz w:val="20"/>
            <w:szCs w:val="20"/>
          </w:rPr>
          <w:t>56/15</w:t>
        </w:r>
      </w:hyperlink>
      <w:r w:rsidRPr="004440D9">
        <w:rPr>
          <w:rFonts w:ascii="Arial" w:hAnsi="Arial" w:cs="Arial"/>
          <w:bCs/>
          <w:sz w:val="20"/>
          <w:szCs w:val="20"/>
        </w:rPr>
        <w:t>).</w:t>
      </w:r>
      <w:r w:rsidR="00DB044C">
        <w:rPr>
          <w:rFonts w:ascii="Arial" w:hAnsi="Arial" w:cs="Arial"/>
          <w:bCs/>
          <w:sz w:val="20"/>
          <w:szCs w:val="20"/>
        </w:rPr>
        <w:t xml:space="preserve"> </w:t>
      </w:r>
      <w:r w:rsidRPr="004440D9">
        <w:rPr>
          <w:rFonts w:ascii="Arial" w:hAnsi="Arial" w:cs="Arial"/>
          <w:bCs/>
          <w:sz w:val="20"/>
          <w:szCs w:val="20"/>
        </w:rPr>
        <w:t xml:space="preserve">Na podlagi </w:t>
      </w:r>
      <w:r w:rsidR="009E27FD">
        <w:rPr>
          <w:rFonts w:ascii="Arial" w:hAnsi="Arial" w:cs="Arial"/>
          <w:bCs/>
          <w:sz w:val="20"/>
          <w:szCs w:val="20"/>
        </w:rPr>
        <w:t>ZV-1E</w:t>
      </w:r>
      <w:r w:rsidRPr="004440D9">
        <w:rPr>
          <w:rFonts w:ascii="Arial" w:hAnsi="Arial" w:cs="Arial"/>
          <w:sz w:val="20"/>
          <w:szCs w:val="20"/>
        </w:rPr>
        <w:t xml:space="preserve"> so bile naloge IzVRS kot javnega zavoda bistveno spremenjene in sicer so bile omejene na sodelovanje pri pripravi metodologij povezanih z izdelavo načrtov upravljanja voda, sodelovanje pri pripravi metodologij, povezanih z določanjem ekološko sprejemljivega pretoka ter določena možnost opravljanja dejavnosti na trgu, je bil sprejet tudi </w:t>
      </w:r>
      <w:r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Odlok </w:t>
      </w:r>
      <w:r w:rsidRPr="00426500">
        <w:rPr>
          <w:rFonts w:ascii="Arial" w:eastAsia="Times New Roman" w:hAnsi="Arial" w:cs="Arial"/>
          <w:iCs/>
          <w:sz w:val="20"/>
          <w:szCs w:val="20"/>
          <w:lang w:eastAsia="sl-SI"/>
        </w:rPr>
        <w:t>o spremembah Odloka o preoblikovanju Vodnogospodarskega inštituta, družbe za gospodarjenje z vodami, d. o. o., v javni zavod »Inštitut za vode Republike Slovenije« </w:t>
      </w:r>
      <w:r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(Uradni list RS, št. 27/17, v nadaljevanju sprememba odloka). </w:t>
      </w:r>
    </w:p>
    <w:p w:rsidR="009E27FD" w:rsidRDefault="005550C6" w:rsidP="00706226">
      <w:pPr>
        <w:jc w:val="both"/>
        <w:rPr>
          <w:rFonts w:ascii="Arial" w:hAnsi="Arial" w:cs="Arial"/>
          <w:sz w:val="20"/>
          <w:szCs w:val="20"/>
        </w:rPr>
      </w:pPr>
      <w:r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Določbe Statuta Inštituta za vode Republike Slovenije, ki je bil sprejet </w:t>
      </w:r>
      <w:r w:rsidR="00476174"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6. 8. 2003, </w:t>
      </w:r>
      <w:r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>Vlada Republike Slovenije pa je k statutu podala soglasj</w:t>
      </w:r>
      <w:r w:rsidR="0042562F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e </w:t>
      </w:r>
      <w:r w:rsidR="00476174"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>sklepom</w:t>
      </w:r>
      <w:r w:rsidR="0042562F">
        <w:rPr>
          <w:rFonts w:ascii="Arial" w:eastAsia="Times New Roman" w:hAnsi="Arial" w:cs="Arial"/>
          <w:iCs/>
          <w:sz w:val="20"/>
          <w:szCs w:val="20"/>
          <w:lang w:eastAsia="sl-SI"/>
        </w:rPr>
        <w:t>, št. 352-09/202-4 z dne 7. 10. 2003,</w:t>
      </w:r>
      <w:r w:rsidR="00476174"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 </w:t>
      </w:r>
      <w:r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>je bilo potrebno v celoti prenoviti in prilagoditi novim določbam. S spremembo odloka so</w:t>
      </w:r>
      <w:r w:rsidR="00706226" w:rsidRPr="004440D9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 se uskladile šifre dejavnosti z </w:t>
      </w:r>
      <w:r w:rsidR="00E874BA" w:rsidRPr="004440D9">
        <w:rPr>
          <w:rFonts w:ascii="Arial" w:hAnsi="Arial" w:cs="Arial"/>
          <w:sz w:val="20"/>
          <w:szCs w:val="20"/>
        </w:rPr>
        <w:t xml:space="preserve"> Uredb</w:t>
      </w:r>
      <w:r w:rsidR="00706226" w:rsidRPr="004440D9">
        <w:rPr>
          <w:rFonts w:ascii="Arial" w:hAnsi="Arial" w:cs="Arial"/>
          <w:sz w:val="20"/>
          <w:szCs w:val="20"/>
        </w:rPr>
        <w:t>o</w:t>
      </w:r>
      <w:r w:rsidR="00E874BA" w:rsidRPr="004440D9">
        <w:rPr>
          <w:rFonts w:ascii="Arial" w:hAnsi="Arial" w:cs="Arial"/>
          <w:sz w:val="20"/>
          <w:szCs w:val="20"/>
        </w:rPr>
        <w:t xml:space="preserve"> o standardni klasifikaciji dejavnosti (Uradni list RS, št. 69/07 in 17/08), </w:t>
      </w:r>
      <w:r w:rsidR="00706226" w:rsidRPr="004440D9">
        <w:rPr>
          <w:rFonts w:ascii="Arial" w:hAnsi="Arial" w:cs="Arial"/>
          <w:sz w:val="20"/>
          <w:szCs w:val="20"/>
        </w:rPr>
        <w:t xml:space="preserve">določno </w:t>
      </w:r>
      <w:r w:rsidR="00E874BA" w:rsidRPr="004440D9">
        <w:rPr>
          <w:rFonts w:ascii="Arial" w:hAnsi="Arial" w:cs="Arial"/>
          <w:sz w:val="20"/>
          <w:szCs w:val="20"/>
        </w:rPr>
        <w:t xml:space="preserve">se </w:t>
      </w:r>
      <w:r w:rsidR="00706226" w:rsidRPr="004440D9">
        <w:rPr>
          <w:rFonts w:ascii="Arial" w:hAnsi="Arial" w:cs="Arial"/>
          <w:sz w:val="20"/>
          <w:szCs w:val="20"/>
        </w:rPr>
        <w:t>je opredelilo</w:t>
      </w:r>
      <w:r w:rsidR="00E874BA" w:rsidRPr="004440D9">
        <w:rPr>
          <w:rFonts w:ascii="Arial" w:hAnsi="Arial" w:cs="Arial"/>
          <w:sz w:val="20"/>
          <w:szCs w:val="20"/>
        </w:rPr>
        <w:t xml:space="preserve"> odgovornost ustanovitelja za opravl</w:t>
      </w:r>
      <w:r w:rsidR="00706226" w:rsidRPr="004440D9">
        <w:rPr>
          <w:rFonts w:ascii="Arial" w:hAnsi="Arial" w:cs="Arial"/>
          <w:sz w:val="20"/>
          <w:szCs w:val="20"/>
        </w:rPr>
        <w:t>janje nalog iz tržne dejavnosti, zmanjšalo</w:t>
      </w:r>
      <w:r w:rsidR="00E874BA" w:rsidRPr="004440D9">
        <w:rPr>
          <w:rFonts w:ascii="Arial" w:hAnsi="Arial" w:cs="Arial"/>
          <w:sz w:val="20"/>
          <w:szCs w:val="20"/>
        </w:rPr>
        <w:t xml:space="preserve"> se</w:t>
      </w:r>
      <w:r w:rsidR="00706226" w:rsidRPr="004440D9">
        <w:rPr>
          <w:rFonts w:ascii="Arial" w:hAnsi="Arial" w:cs="Arial"/>
          <w:sz w:val="20"/>
          <w:szCs w:val="20"/>
        </w:rPr>
        <w:t xml:space="preserve"> je</w:t>
      </w:r>
      <w:r w:rsidR="00E874BA" w:rsidRPr="004440D9">
        <w:rPr>
          <w:rFonts w:ascii="Arial" w:hAnsi="Arial" w:cs="Arial"/>
          <w:sz w:val="20"/>
          <w:szCs w:val="20"/>
        </w:rPr>
        <w:t xml:space="preserve"> število članov sveta zavoda iz sedem na štiri, </w:t>
      </w:r>
      <w:r w:rsidR="00706226" w:rsidRPr="004440D9">
        <w:rPr>
          <w:rFonts w:ascii="Arial" w:hAnsi="Arial" w:cs="Arial"/>
          <w:sz w:val="20"/>
          <w:szCs w:val="20"/>
        </w:rPr>
        <w:t>p</w:t>
      </w:r>
      <w:r w:rsidR="00E874BA" w:rsidRPr="004440D9">
        <w:rPr>
          <w:rFonts w:ascii="Arial" w:hAnsi="Arial" w:cs="Arial"/>
          <w:sz w:val="20"/>
          <w:szCs w:val="20"/>
        </w:rPr>
        <w:t>osod</w:t>
      </w:r>
      <w:r w:rsidR="00706226" w:rsidRPr="004440D9">
        <w:rPr>
          <w:rFonts w:ascii="Arial" w:hAnsi="Arial" w:cs="Arial"/>
          <w:sz w:val="20"/>
          <w:szCs w:val="20"/>
        </w:rPr>
        <w:t>obile so</w:t>
      </w:r>
      <w:r w:rsidR="00E874BA" w:rsidRPr="004440D9">
        <w:rPr>
          <w:rFonts w:ascii="Arial" w:hAnsi="Arial" w:cs="Arial"/>
          <w:sz w:val="20"/>
          <w:szCs w:val="20"/>
        </w:rPr>
        <w:t xml:space="preserve"> se naloge sveta zavoda</w:t>
      </w:r>
      <w:r w:rsidR="00706226" w:rsidRPr="004440D9">
        <w:rPr>
          <w:rFonts w:ascii="Arial" w:hAnsi="Arial" w:cs="Arial"/>
          <w:sz w:val="20"/>
          <w:szCs w:val="20"/>
        </w:rPr>
        <w:t xml:space="preserve">, pogoji za zasedbo  </w:t>
      </w:r>
      <w:r w:rsidR="00E874BA" w:rsidRPr="004440D9">
        <w:rPr>
          <w:rFonts w:ascii="Arial" w:hAnsi="Arial" w:cs="Arial"/>
          <w:sz w:val="20"/>
          <w:szCs w:val="20"/>
        </w:rPr>
        <w:t xml:space="preserve">delovnega mesta direktorja so </w:t>
      </w:r>
      <w:r w:rsidR="00706226" w:rsidRPr="004440D9">
        <w:rPr>
          <w:rFonts w:ascii="Arial" w:hAnsi="Arial" w:cs="Arial"/>
          <w:sz w:val="20"/>
          <w:szCs w:val="20"/>
        </w:rPr>
        <w:t>bili prilagojeni veljavni zakonodaji</w:t>
      </w:r>
      <w:r w:rsidR="009E27FD">
        <w:rPr>
          <w:rFonts w:ascii="Arial" w:hAnsi="Arial" w:cs="Arial"/>
          <w:sz w:val="20"/>
          <w:szCs w:val="20"/>
        </w:rPr>
        <w:t>.</w:t>
      </w:r>
    </w:p>
    <w:p w:rsidR="004440D9" w:rsidRPr="004440D9" w:rsidRDefault="00706226" w:rsidP="00706226">
      <w:pPr>
        <w:jc w:val="both"/>
        <w:rPr>
          <w:rFonts w:ascii="Arial" w:hAnsi="Arial" w:cs="Arial"/>
          <w:sz w:val="20"/>
          <w:szCs w:val="20"/>
        </w:rPr>
      </w:pPr>
      <w:r w:rsidRPr="004440D9">
        <w:rPr>
          <w:rFonts w:ascii="Arial" w:hAnsi="Arial" w:cs="Arial"/>
          <w:sz w:val="20"/>
          <w:szCs w:val="20"/>
        </w:rPr>
        <w:t xml:space="preserve">Skladno z 10. členom spremembe odloka </w:t>
      </w:r>
      <w:r w:rsidR="00E874BA" w:rsidRPr="004440D9">
        <w:rPr>
          <w:rFonts w:ascii="Arial" w:hAnsi="Arial" w:cs="Arial"/>
          <w:sz w:val="20"/>
          <w:szCs w:val="20"/>
        </w:rPr>
        <w:t xml:space="preserve"> </w:t>
      </w:r>
      <w:r w:rsidR="004440D9" w:rsidRPr="004440D9">
        <w:rPr>
          <w:rFonts w:ascii="Arial" w:hAnsi="Arial" w:cs="Arial"/>
          <w:sz w:val="20"/>
          <w:szCs w:val="20"/>
        </w:rPr>
        <w:t>se z zgoraj citiranimi predpisi in na način prilagajajo tudi določbe statuta javnega zavoda, pri čemer se je nalogam primerno zmanjšalo tudi število članov strokovnega sveta (iz 11 na 3 član). Glede na količino sprememb je bilo ugotovljeno, da je nadomestitev trenutno veljavnega statuta z novim statutom preglednejša in bolj transparentna.</w:t>
      </w:r>
    </w:p>
    <w:p w:rsidR="004440D9" w:rsidRDefault="004440D9" w:rsidP="00706226">
      <w:pPr>
        <w:jc w:val="both"/>
        <w:rPr>
          <w:szCs w:val="20"/>
        </w:rPr>
      </w:pPr>
    </w:p>
    <w:p w:rsidR="005550C6" w:rsidRDefault="005550C6" w:rsidP="005550C6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</w:rPr>
      </w:pPr>
    </w:p>
    <w:sectPr w:rsidR="005550C6" w:rsidSect="00783310">
      <w:headerReference w:type="default" r:id="rId33"/>
      <w:headerReference w:type="first" r:id="rId3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FC8" w:rsidRDefault="00A31FC8">
      <w:r>
        <w:separator/>
      </w:r>
    </w:p>
  </w:endnote>
  <w:endnote w:type="continuationSeparator" w:id="0">
    <w:p w:rsidR="00A31FC8" w:rsidRDefault="00A31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B46B133-994C-4B1B-A88A-09129771E633}"/>
    <w:embedBold r:id="rId2" w:fontKey="{91791FE9-F4AD-40C0-835E-F6E414AE76C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32A67EF-4B28-4A80-BB75-B48B0CF115A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6130708D-AD25-4BFB-B0E4-7942D79015FE}"/>
    <w:embedBold r:id="rId5" w:fontKey="{33D7F779-012C-4176-8140-3872C480DD5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B1C2F29-CB5D-4A57-A349-8DE013D575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FC8" w:rsidRDefault="00A31FC8">
      <w:r>
        <w:separator/>
      </w:r>
    </w:p>
  </w:footnote>
  <w:footnote w:type="continuationSeparator" w:id="0">
    <w:p w:rsidR="00A31FC8" w:rsidRDefault="00A31F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05AA7" w:rsidRPr="00B95595" w:rsidRDefault="00D376CA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0E1264">
      <w:rPr>
        <w:rFonts w:ascii="Republika" w:hAnsi="Republika"/>
        <w:b/>
        <w:caps/>
      </w:rPr>
      <w:t>OKOLJE IN PROSTOR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070223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  <w:t>T: 01 478 7</w:t>
    </w:r>
    <w:r w:rsidR="00070223">
      <w:rPr>
        <w:rFonts w:cs="Arial"/>
        <w:sz w:val="16"/>
      </w:rPr>
      <w:t>0</w:t>
    </w:r>
    <w:r>
      <w:rPr>
        <w:rFonts w:cs="Arial"/>
        <w:sz w:val="16"/>
      </w:rPr>
      <w:t xml:space="preserve"> 00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9B3DB9"/>
    <w:multiLevelType w:val="hybridMultilevel"/>
    <w:tmpl w:val="66AAEA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6693B"/>
    <w:multiLevelType w:val="hybridMultilevel"/>
    <w:tmpl w:val="A7FE58FC"/>
    <w:lvl w:ilvl="0" w:tplc="9DDED86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C300D9"/>
    <w:multiLevelType w:val="hybridMultilevel"/>
    <w:tmpl w:val="5308F05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10"/>
  </w:num>
  <w:num w:numId="8">
    <w:abstractNumId w:val="9"/>
  </w:num>
  <w:num w:numId="9">
    <w:abstractNumId w:val="12"/>
  </w:num>
  <w:num w:numId="10">
    <w:abstractNumId w:val="13"/>
  </w:num>
  <w:num w:numId="11">
    <w:abstractNumId w:val="5"/>
  </w:num>
  <w:num w:numId="12">
    <w:abstractNumId w:val="3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E79"/>
    <w:rsid w:val="0001550E"/>
    <w:rsid w:val="00016D7B"/>
    <w:rsid w:val="00023A88"/>
    <w:rsid w:val="00027744"/>
    <w:rsid w:val="000343EF"/>
    <w:rsid w:val="00070223"/>
    <w:rsid w:val="000A5663"/>
    <w:rsid w:val="000A7238"/>
    <w:rsid w:val="000E1264"/>
    <w:rsid w:val="000E37F6"/>
    <w:rsid w:val="001357B2"/>
    <w:rsid w:val="00155A15"/>
    <w:rsid w:val="00161DE6"/>
    <w:rsid w:val="00164BE3"/>
    <w:rsid w:val="00202A77"/>
    <w:rsid w:val="00243733"/>
    <w:rsid w:val="00261295"/>
    <w:rsid w:val="00271CE5"/>
    <w:rsid w:val="00273C0F"/>
    <w:rsid w:val="00282020"/>
    <w:rsid w:val="002B7A82"/>
    <w:rsid w:val="002D1010"/>
    <w:rsid w:val="00324505"/>
    <w:rsid w:val="00353511"/>
    <w:rsid w:val="003636BF"/>
    <w:rsid w:val="0037479F"/>
    <w:rsid w:val="003845B4"/>
    <w:rsid w:val="00387B1A"/>
    <w:rsid w:val="003E1C74"/>
    <w:rsid w:val="003F264A"/>
    <w:rsid w:val="0042562F"/>
    <w:rsid w:val="00426500"/>
    <w:rsid w:val="00442DE2"/>
    <w:rsid w:val="004440D9"/>
    <w:rsid w:val="00464214"/>
    <w:rsid w:val="00476174"/>
    <w:rsid w:val="00526246"/>
    <w:rsid w:val="005550C6"/>
    <w:rsid w:val="00567106"/>
    <w:rsid w:val="005A07E9"/>
    <w:rsid w:val="005E1D3C"/>
    <w:rsid w:val="00632253"/>
    <w:rsid w:val="00642714"/>
    <w:rsid w:val="006455CE"/>
    <w:rsid w:val="00677197"/>
    <w:rsid w:val="00690F3E"/>
    <w:rsid w:val="006D42D9"/>
    <w:rsid w:val="006D4517"/>
    <w:rsid w:val="00704440"/>
    <w:rsid w:val="00706226"/>
    <w:rsid w:val="00733017"/>
    <w:rsid w:val="00742284"/>
    <w:rsid w:val="00783310"/>
    <w:rsid w:val="00793E79"/>
    <w:rsid w:val="007A4A6D"/>
    <w:rsid w:val="007D1BCF"/>
    <w:rsid w:val="007D75CF"/>
    <w:rsid w:val="007E6DC5"/>
    <w:rsid w:val="00805AA7"/>
    <w:rsid w:val="0088043C"/>
    <w:rsid w:val="008906C9"/>
    <w:rsid w:val="008A7ECA"/>
    <w:rsid w:val="008B3FE1"/>
    <w:rsid w:val="008C5738"/>
    <w:rsid w:val="008D04F0"/>
    <w:rsid w:val="008D1A28"/>
    <w:rsid w:val="008F3500"/>
    <w:rsid w:val="00924E3C"/>
    <w:rsid w:val="009612BB"/>
    <w:rsid w:val="009654F7"/>
    <w:rsid w:val="00994953"/>
    <w:rsid w:val="009B706D"/>
    <w:rsid w:val="009D696F"/>
    <w:rsid w:val="009E27FD"/>
    <w:rsid w:val="00A125C5"/>
    <w:rsid w:val="00A30E24"/>
    <w:rsid w:val="00A31FC8"/>
    <w:rsid w:val="00A5039D"/>
    <w:rsid w:val="00A65EE7"/>
    <w:rsid w:val="00A70133"/>
    <w:rsid w:val="00AA25A7"/>
    <w:rsid w:val="00AC2465"/>
    <w:rsid w:val="00B17141"/>
    <w:rsid w:val="00B31575"/>
    <w:rsid w:val="00B66CA1"/>
    <w:rsid w:val="00B8547D"/>
    <w:rsid w:val="00B95595"/>
    <w:rsid w:val="00BC4E24"/>
    <w:rsid w:val="00C00FDC"/>
    <w:rsid w:val="00C250D5"/>
    <w:rsid w:val="00C63643"/>
    <w:rsid w:val="00C92898"/>
    <w:rsid w:val="00CE7514"/>
    <w:rsid w:val="00CF46E0"/>
    <w:rsid w:val="00D248DE"/>
    <w:rsid w:val="00D376CA"/>
    <w:rsid w:val="00D71EEC"/>
    <w:rsid w:val="00D8170F"/>
    <w:rsid w:val="00D8542D"/>
    <w:rsid w:val="00D870FC"/>
    <w:rsid w:val="00DB044C"/>
    <w:rsid w:val="00DC6A71"/>
    <w:rsid w:val="00DE5B46"/>
    <w:rsid w:val="00E0357D"/>
    <w:rsid w:val="00E24EC2"/>
    <w:rsid w:val="00E32BBB"/>
    <w:rsid w:val="00E45B17"/>
    <w:rsid w:val="00E874BA"/>
    <w:rsid w:val="00E96041"/>
    <w:rsid w:val="00EC7128"/>
    <w:rsid w:val="00ED0731"/>
    <w:rsid w:val="00F23209"/>
    <w:rsid w:val="00F240BB"/>
    <w:rsid w:val="00F25603"/>
    <w:rsid w:val="00F46724"/>
    <w:rsid w:val="00F546C6"/>
    <w:rsid w:val="00F57FED"/>
    <w:rsid w:val="00F65A11"/>
    <w:rsid w:val="00FB765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93E79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rFonts w:ascii="Arial" w:hAnsi="Arial"/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35351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/>
      <w:lang w:val="x-none" w:eastAsia="x-none"/>
    </w:rPr>
  </w:style>
  <w:style w:type="character" w:customStyle="1" w:styleId="NeotevilenodstavekZnak">
    <w:name w:val="Neoštevilčen odstavek Znak"/>
    <w:link w:val="Neotevilenodstavek"/>
    <w:rsid w:val="00353511"/>
    <w:rPr>
      <w:rFonts w:ascii="Arial" w:hAnsi="Arial"/>
      <w:sz w:val="22"/>
      <w:szCs w:val="22"/>
      <w:lang w:val="x-none" w:eastAsia="x-none"/>
    </w:rPr>
  </w:style>
  <w:style w:type="paragraph" w:styleId="Odstavekseznama">
    <w:name w:val="List Paragraph"/>
    <w:basedOn w:val="Navaden"/>
    <w:uiPriority w:val="34"/>
    <w:qFormat/>
    <w:rsid w:val="00353511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3F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64A"/>
    <w:rPr>
      <w:rFonts w:ascii="Tahoma" w:eastAsia="Calibri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3F264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3F264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3F264A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3F26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3F264A"/>
    <w:rPr>
      <w:rFonts w:ascii="Calibri" w:eastAsia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93E79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rFonts w:ascii="Arial" w:hAnsi="Arial"/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35351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/>
      <w:lang w:val="x-none" w:eastAsia="x-none"/>
    </w:rPr>
  </w:style>
  <w:style w:type="character" w:customStyle="1" w:styleId="NeotevilenodstavekZnak">
    <w:name w:val="Neoštevilčen odstavek Znak"/>
    <w:link w:val="Neotevilenodstavek"/>
    <w:rsid w:val="00353511"/>
    <w:rPr>
      <w:rFonts w:ascii="Arial" w:hAnsi="Arial"/>
      <w:sz w:val="22"/>
      <w:szCs w:val="22"/>
      <w:lang w:val="x-none" w:eastAsia="x-none"/>
    </w:rPr>
  </w:style>
  <w:style w:type="paragraph" w:styleId="Odstavekseznama">
    <w:name w:val="List Paragraph"/>
    <w:basedOn w:val="Navaden"/>
    <w:uiPriority w:val="34"/>
    <w:qFormat/>
    <w:rsid w:val="00353511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3F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64A"/>
    <w:rPr>
      <w:rFonts w:ascii="Tahoma" w:eastAsia="Calibri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3F264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3F264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3F264A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3F26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3F264A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0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4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48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44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28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9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1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35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38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0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hyperlink" Target="http://www.uradni-list.si/1/objava.jsp?sop=2004-01-4708" TargetMode="External"/><Relationship Id="rId18" Type="http://schemas.openxmlformats.org/officeDocument/2006/relationships/hyperlink" Target="http://www.uradni-list.si/1/objava.jsp?sop=2011-01-4102" TargetMode="External"/><Relationship Id="rId26" Type="http://schemas.openxmlformats.org/officeDocument/2006/relationships/hyperlink" Target="http://www.uradni-list.si/1/objava.jsp?sop=2004-01-006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uradni-list.si/1/objava.jsp?sop=2003-01-0991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03-01-4610" TargetMode="External"/><Relationship Id="rId17" Type="http://schemas.openxmlformats.org/officeDocument/2006/relationships/hyperlink" Target="http://www.uradni-list.si/1/objava.jsp?sop=2010-01-4027" TargetMode="External"/><Relationship Id="rId25" Type="http://schemas.openxmlformats.org/officeDocument/2006/relationships/hyperlink" Target="http://www.uradni-list.si/1/objava.jsp?sop=2002-01-3237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uradni-list.si/1/objava.jsp?sop=2010-01-1482" TargetMode="External"/><Relationship Id="rId20" Type="http://schemas.openxmlformats.org/officeDocument/2006/relationships/hyperlink" Target="http://www.uradni-list.si/1/objava.jsp?sop=2014-01-0248" TargetMode="External"/><Relationship Id="rId29" Type="http://schemas.openxmlformats.org/officeDocument/2006/relationships/hyperlink" Target="http://www.uradni-list.si/1/objava.jsp?sop=2012-01-241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3-01-2693" TargetMode="External"/><Relationship Id="rId24" Type="http://schemas.openxmlformats.org/officeDocument/2006/relationships/hyperlink" Target="http://www.uradni-list.si/1/objava.jsp?sop=2017-01-1508" TargetMode="External"/><Relationship Id="rId32" Type="http://schemas.openxmlformats.org/officeDocument/2006/relationships/hyperlink" Target="http://www.uradni-list.si/1/objava.jsp?sop=2015-01-23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07-01-0986" TargetMode="External"/><Relationship Id="rId23" Type="http://schemas.openxmlformats.org/officeDocument/2006/relationships/hyperlink" Target="http://www.uradni-list.si/1/objava.jsp?sop=2015-01-4122" TargetMode="External"/><Relationship Id="rId28" Type="http://schemas.openxmlformats.org/officeDocument/2006/relationships/hyperlink" Target="http://www.uradni-list.si/1/objava.jsp?sop=2008-01-2417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uradni-list.si/1/objava.jsp?sop=2002-21-0047" TargetMode="External"/><Relationship Id="rId19" Type="http://schemas.openxmlformats.org/officeDocument/2006/relationships/hyperlink" Target="http://www.uradni-list.si/1/objava.jsp?sop=2012-01-2579" TargetMode="External"/><Relationship Id="rId31" Type="http://schemas.openxmlformats.org/officeDocument/2006/relationships/hyperlink" Target="http://www.uradni-list.si/1/objava.jsp?sop=2014-01-161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1-01-2438" TargetMode="External"/><Relationship Id="rId14" Type="http://schemas.openxmlformats.org/officeDocument/2006/relationships/hyperlink" Target="http://www.uradni-list.si/1/objava.jsp?sop=2006-01-1063" TargetMode="External"/><Relationship Id="rId22" Type="http://schemas.openxmlformats.org/officeDocument/2006/relationships/hyperlink" Target="http://www.uradni-list.si/1/objava.jsp?sop=2012-01-0241" TargetMode="External"/><Relationship Id="rId27" Type="http://schemas.openxmlformats.org/officeDocument/2006/relationships/hyperlink" Target="http://www.uradni-list.si/1/objava.jsp?sop=2004-01-1694" TargetMode="External"/><Relationship Id="rId30" Type="http://schemas.openxmlformats.org/officeDocument/2006/relationships/hyperlink" Target="http://www.uradni-list.si/1/objava.jsp?sop=2013-01-3602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1</TotalTime>
  <Pages>7</Pages>
  <Words>2333</Words>
  <Characters>13299</Characters>
  <Application>Microsoft Office Word</Application>
  <DocSecurity>0</DocSecurity>
  <Lines>110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Ministrstvo za okolje in prostor</Company>
  <LinksUpToDate>false</LinksUpToDate>
  <CharactersWithSpaces>15601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Barbara.Merse</dc:creator>
  <cp:lastModifiedBy>Ministrstvo za okolje in prostor</cp:lastModifiedBy>
  <cp:revision>2</cp:revision>
  <cp:lastPrinted>2017-11-14T13:25:00Z</cp:lastPrinted>
  <dcterms:created xsi:type="dcterms:W3CDTF">2017-11-15T14:30:00Z</dcterms:created>
  <dcterms:modified xsi:type="dcterms:W3CDTF">2017-11-15T14:30:00Z</dcterms:modified>
</cp:coreProperties>
</file>