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5B" w:rsidRPr="00B1754D" w:rsidRDefault="00764AD1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2"/>
          <w:szCs w:val="22"/>
        </w:rPr>
      </w:pPr>
      <w:r w:rsidRPr="00B1754D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7C04374D" wp14:editId="48CA7D6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FEB" w:rsidRPr="00B1754D" w:rsidRDefault="00764AD1" w:rsidP="00FC4FE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 w:val="22"/>
          <w:szCs w:val="22"/>
          <w:lang w:val="it-IT"/>
        </w:rPr>
      </w:pPr>
      <w:r w:rsidRPr="00B1754D">
        <w:rPr>
          <w:noProof/>
          <w:sz w:val="22"/>
          <w:szCs w:val="22"/>
          <w:lang w:eastAsia="sl-SI"/>
        </w:rPr>
        <w:drawing>
          <wp:anchor distT="0" distB="0" distL="114300" distR="114300" simplePos="0" relativeHeight="251658240" behindDoc="0" locked="0" layoutInCell="1" allowOverlap="1" wp14:anchorId="1B38EE8C" wp14:editId="722431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4FEB" w:rsidRPr="00B1754D">
        <w:rPr>
          <w:rFonts w:cs="Arial"/>
          <w:sz w:val="22"/>
          <w:szCs w:val="22"/>
          <w:lang w:val="it-IT"/>
        </w:rPr>
        <w:t>Maistrova</w:t>
      </w:r>
      <w:proofErr w:type="spellEnd"/>
      <w:r w:rsidR="00FC4FEB" w:rsidRPr="00B1754D">
        <w:rPr>
          <w:rFonts w:cs="Arial"/>
          <w:sz w:val="22"/>
          <w:szCs w:val="22"/>
          <w:lang w:val="it-IT"/>
        </w:rPr>
        <w:t xml:space="preserve"> </w:t>
      </w:r>
      <w:proofErr w:type="spellStart"/>
      <w:r w:rsidR="00FC4FEB" w:rsidRPr="00B1754D">
        <w:rPr>
          <w:rFonts w:cs="Arial"/>
          <w:sz w:val="22"/>
          <w:szCs w:val="22"/>
          <w:lang w:val="it-IT"/>
        </w:rPr>
        <w:t>ulica</w:t>
      </w:r>
      <w:proofErr w:type="spellEnd"/>
      <w:r w:rsidR="00FC4FEB" w:rsidRPr="00B1754D">
        <w:rPr>
          <w:rFonts w:cs="Arial"/>
          <w:sz w:val="22"/>
          <w:szCs w:val="22"/>
          <w:lang w:val="it-IT"/>
        </w:rPr>
        <w:t xml:space="preserve"> </w:t>
      </w:r>
      <w:proofErr w:type="gramStart"/>
      <w:r w:rsidR="00FC4FEB" w:rsidRPr="00B1754D">
        <w:rPr>
          <w:rFonts w:cs="Arial"/>
          <w:sz w:val="22"/>
          <w:szCs w:val="22"/>
          <w:lang w:val="it-IT"/>
        </w:rPr>
        <w:t>10</w:t>
      </w:r>
      <w:proofErr w:type="gramEnd"/>
      <w:r w:rsidR="00FC4FEB" w:rsidRPr="00B1754D">
        <w:rPr>
          <w:rFonts w:cs="Arial"/>
          <w:sz w:val="22"/>
          <w:szCs w:val="22"/>
          <w:lang w:val="it-IT"/>
        </w:rPr>
        <w:t xml:space="preserve">, 1000 </w:t>
      </w:r>
      <w:proofErr w:type="spellStart"/>
      <w:r w:rsidR="00FC4FEB" w:rsidRPr="00B1754D">
        <w:rPr>
          <w:rFonts w:cs="Arial"/>
          <w:sz w:val="22"/>
          <w:szCs w:val="22"/>
          <w:lang w:val="it-IT"/>
        </w:rPr>
        <w:t>Ljubljana</w:t>
      </w:r>
      <w:proofErr w:type="spellEnd"/>
      <w:r w:rsidR="00FC4FEB" w:rsidRPr="00B1754D">
        <w:rPr>
          <w:rFonts w:cs="Arial"/>
          <w:sz w:val="22"/>
          <w:szCs w:val="22"/>
          <w:lang w:val="it-IT"/>
        </w:rPr>
        <w:tab/>
        <w:t xml:space="preserve">T: </w:t>
      </w:r>
      <w:proofErr w:type="gramStart"/>
      <w:r w:rsidR="00FC4FEB" w:rsidRPr="00B1754D">
        <w:rPr>
          <w:rFonts w:cs="Arial"/>
          <w:sz w:val="22"/>
          <w:szCs w:val="22"/>
          <w:lang w:val="it-IT"/>
        </w:rPr>
        <w:t>01</w:t>
      </w:r>
      <w:proofErr w:type="gramEnd"/>
      <w:r w:rsidR="00FC4FEB" w:rsidRPr="00B1754D">
        <w:rPr>
          <w:rFonts w:cs="Arial"/>
          <w:sz w:val="22"/>
          <w:szCs w:val="22"/>
          <w:lang w:val="it-IT"/>
        </w:rPr>
        <w:t xml:space="preserve"> 369 59 00</w:t>
      </w:r>
    </w:p>
    <w:p w:rsidR="00FC4FEB" w:rsidRPr="00B1754D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22"/>
          <w:szCs w:val="22"/>
          <w:lang w:val="it-IT"/>
        </w:rPr>
      </w:pPr>
      <w:r w:rsidRPr="00B1754D">
        <w:rPr>
          <w:rFonts w:cs="Arial"/>
          <w:sz w:val="22"/>
          <w:szCs w:val="22"/>
          <w:lang w:val="it-IT"/>
        </w:rPr>
        <w:tab/>
        <w:t xml:space="preserve">F: </w:t>
      </w:r>
      <w:proofErr w:type="gramStart"/>
      <w:r w:rsidRPr="00B1754D">
        <w:rPr>
          <w:rFonts w:cs="Arial"/>
          <w:sz w:val="22"/>
          <w:szCs w:val="22"/>
          <w:lang w:val="it-IT"/>
        </w:rPr>
        <w:t>01</w:t>
      </w:r>
      <w:proofErr w:type="gramEnd"/>
      <w:r w:rsidRPr="00B1754D">
        <w:rPr>
          <w:rFonts w:cs="Arial"/>
          <w:sz w:val="22"/>
          <w:szCs w:val="22"/>
          <w:lang w:val="it-IT"/>
        </w:rPr>
        <w:t xml:space="preserve"> 369 59 01</w:t>
      </w:r>
    </w:p>
    <w:p w:rsidR="00FC4FEB" w:rsidRPr="00B1754D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22"/>
          <w:szCs w:val="22"/>
          <w:lang w:val="it-IT"/>
        </w:rPr>
      </w:pPr>
      <w:r w:rsidRPr="00B1754D">
        <w:rPr>
          <w:rFonts w:cs="Arial"/>
          <w:sz w:val="22"/>
          <w:szCs w:val="22"/>
          <w:lang w:val="it-IT"/>
        </w:rPr>
        <w:tab/>
        <w:t>E: gp.mk@gov.si</w:t>
      </w:r>
    </w:p>
    <w:p w:rsidR="00FC4FEB" w:rsidRPr="00B1754D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22"/>
          <w:szCs w:val="22"/>
          <w:lang w:val="it-IT"/>
        </w:rPr>
      </w:pPr>
      <w:r w:rsidRPr="00B1754D">
        <w:rPr>
          <w:rFonts w:cs="Arial"/>
          <w:sz w:val="22"/>
          <w:szCs w:val="22"/>
          <w:lang w:val="it-IT"/>
        </w:rPr>
        <w:tab/>
      </w:r>
      <w:proofErr w:type="gramStart"/>
      <w:r w:rsidRPr="00B1754D">
        <w:rPr>
          <w:rFonts w:cs="Arial"/>
          <w:sz w:val="22"/>
          <w:szCs w:val="22"/>
          <w:lang w:val="it-IT"/>
        </w:rPr>
        <w:t>www.mk.gov.si</w:t>
      </w:r>
      <w:proofErr w:type="gramEnd"/>
    </w:p>
    <w:p w:rsidR="00FC4FEB" w:rsidRPr="00B1754D" w:rsidRDefault="00FC4FEB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2"/>
          <w:szCs w:val="22"/>
        </w:rPr>
      </w:pPr>
    </w:p>
    <w:p w:rsidR="00644E67" w:rsidRPr="00B1754D" w:rsidRDefault="00644E67" w:rsidP="00644E6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2"/>
          <w:szCs w:val="22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644E67" w:rsidRPr="00B1754D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B1754D" w:rsidRDefault="00644E67" w:rsidP="00C11944">
            <w:pPr>
              <w:pStyle w:val="Neotevilenodstavek"/>
              <w:spacing w:before="0" w:after="0" w:line="260" w:lineRule="exact"/>
              <w:jc w:val="left"/>
            </w:pPr>
            <w:r w:rsidRPr="00B1754D">
              <w:t xml:space="preserve">Številka: </w:t>
            </w:r>
            <w:r w:rsidR="00C11944" w:rsidRPr="00B1754D">
              <w:t xml:space="preserve"> </w:t>
            </w:r>
            <w:r w:rsidR="002665FD" w:rsidRPr="00B1754D">
              <w:t>510-30/2017/80</w:t>
            </w:r>
          </w:p>
        </w:tc>
      </w:tr>
      <w:tr w:rsidR="00644E67" w:rsidRPr="00B1754D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jc w:val="left"/>
            </w:pPr>
            <w:r w:rsidRPr="00B1754D">
              <w:t xml:space="preserve">Ljubljana, </w:t>
            </w:r>
            <w:r w:rsidR="00537CCD">
              <w:t>20</w:t>
            </w:r>
            <w:r w:rsidR="00C210C6" w:rsidRPr="00B1754D">
              <w:t>.</w:t>
            </w:r>
            <w:r w:rsidR="002665FD" w:rsidRPr="00B1754D">
              <w:t>12</w:t>
            </w:r>
            <w:r w:rsidR="00B1754D">
              <w:t>.</w:t>
            </w:r>
            <w:r w:rsidR="003C0DC2" w:rsidRPr="00B1754D">
              <w:t>2017</w:t>
            </w:r>
          </w:p>
        </w:tc>
      </w:tr>
      <w:tr w:rsidR="00644E67" w:rsidRPr="00B1754D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B1754D" w:rsidRDefault="00644E67" w:rsidP="00713E43">
            <w:pPr>
              <w:pStyle w:val="Neotevilenodstavek"/>
              <w:spacing w:before="0" w:after="0" w:line="260" w:lineRule="exact"/>
              <w:jc w:val="left"/>
            </w:pPr>
          </w:p>
        </w:tc>
      </w:tr>
      <w:tr w:rsidR="00644E67" w:rsidRPr="00B1754D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B1754D" w:rsidRDefault="00644E67" w:rsidP="00956616">
            <w:pPr>
              <w:rPr>
                <w:rFonts w:ascii="Arial" w:hAnsi="Arial" w:cs="Arial"/>
                <w:b/>
              </w:rPr>
            </w:pPr>
          </w:p>
          <w:p w:rsidR="00644E67" w:rsidRPr="00B1754D" w:rsidRDefault="00644E67" w:rsidP="00956616">
            <w:pPr>
              <w:rPr>
                <w:rFonts w:ascii="Arial" w:hAnsi="Arial" w:cs="Arial"/>
                <w:b/>
              </w:rPr>
            </w:pPr>
            <w:r w:rsidRPr="00B1754D">
              <w:rPr>
                <w:rFonts w:ascii="Arial" w:hAnsi="Arial" w:cs="Arial"/>
                <w:b/>
              </w:rPr>
              <w:t>GENERALNI SEKRETARIAT VLADE REPUBLIKE SLOVENIJE</w:t>
            </w:r>
          </w:p>
          <w:p w:rsidR="00644E67" w:rsidRPr="00B1754D" w:rsidRDefault="005D4CE1" w:rsidP="00956616">
            <w:pPr>
              <w:rPr>
                <w:rFonts w:ascii="Arial" w:hAnsi="Arial" w:cs="Arial"/>
              </w:rPr>
            </w:pPr>
            <w:hyperlink r:id="rId9" w:history="1">
              <w:r w:rsidR="0040758D" w:rsidRPr="00B1754D">
                <w:rPr>
                  <w:rStyle w:val="Hiperpovezava"/>
                  <w:rFonts w:ascii="Arial" w:hAnsi="Arial" w:cs="Arial"/>
                </w:rPr>
                <w:t>gp.gs@gov.si</w:t>
              </w:r>
            </w:hyperlink>
          </w:p>
          <w:p w:rsidR="00644E67" w:rsidRPr="00B1754D" w:rsidRDefault="00644E67" w:rsidP="00956616">
            <w:pPr>
              <w:rPr>
                <w:rFonts w:cs="Arial"/>
              </w:rPr>
            </w:pPr>
          </w:p>
        </w:tc>
      </w:tr>
      <w:tr w:rsidR="00644E67" w:rsidRPr="00B1754D" w:rsidTr="00956616">
        <w:tc>
          <w:tcPr>
            <w:tcW w:w="9163" w:type="dxa"/>
            <w:gridSpan w:val="4"/>
          </w:tcPr>
          <w:p w:rsidR="00644E67" w:rsidRPr="00B1754D" w:rsidRDefault="003C0DC2" w:rsidP="00B36D39">
            <w:pPr>
              <w:pStyle w:val="Naslovpredpisa"/>
              <w:spacing w:before="0" w:after="0" w:line="260" w:lineRule="exact"/>
              <w:jc w:val="left"/>
            </w:pPr>
            <w:r w:rsidRPr="00B1754D">
              <w:t xml:space="preserve">ZADEVA: </w:t>
            </w:r>
            <w:r w:rsidR="00FA2D64" w:rsidRPr="00B1754D">
              <w:t>Poročilo</w:t>
            </w:r>
            <w:r w:rsidRPr="00B1754D">
              <w:t xml:space="preserve"> </w:t>
            </w:r>
            <w:r w:rsidR="00FA2D64" w:rsidRPr="00B1754D">
              <w:t xml:space="preserve">o </w:t>
            </w:r>
            <w:r w:rsidR="0046092C" w:rsidRPr="00B1754D">
              <w:t>obisk</w:t>
            </w:r>
            <w:r w:rsidR="00FA2D64" w:rsidRPr="00B1754D">
              <w:t>u</w:t>
            </w:r>
            <w:r w:rsidR="007917EF" w:rsidRPr="00B1754D">
              <w:t xml:space="preserve"> </w:t>
            </w:r>
            <w:r w:rsidR="00E86252" w:rsidRPr="00B1754D">
              <w:t xml:space="preserve">državne sekretarke </w:t>
            </w:r>
            <w:r w:rsidR="00B36D39">
              <w:t>Ministrstva</w:t>
            </w:r>
            <w:r w:rsidR="007917EF" w:rsidRPr="00B1754D">
              <w:t xml:space="preserve"> za kulturo Republike Slovenije </w:t>
            </w:r>
            <w:r w:rsidR="00E86252" w:rsidRPr="00B1754D">
              <w:t>Damjane Pečnik v Republiki Hrvaški, 18</w:t>
            </w:r>
            <w:r w:rsidR="00D24915" w:rsidRPr="00B1754D">
              <w:t>.</w:t>
            </w:r>
            <w:r w:rsidR="00E86252" w:rsidRPr="00B1754D">
              <w:t xml:space="preserve"> okto</w:t>
            </w:r>
            <w:r w:rsidRPr="00B1754D">
              <w:t>br</w:t>
            </w:r>
            <w:r w:rsidR="0046092C" w:rsidRPr="00B1754D">
              <w:t>a</w:t>
            </w:r>
            <w:r w:rsidRPr="00B1754D">
              <w:t xml:space="preserve"> 2017 – predlog za obravnavo</w:t>
            </w:r>
          </w:p>
        </w:tc>
      </w:tr>
      <w:tr w:rsidR="00644E67" w:rsidRPr="00B1754D" w:rsidTr="00956616">
        <w:tc>
          <w:tcPr>
            <w:tcW w:w="9163" w:type="dxa"/>
            <w:gridSpan w:val="4"/>
          </w:tcPr>
          <w:p w:rsidR="00644E67" w:rsidRPr="00B1754D" w:rsidRDefault="00644E67" w:rsidP="00AA5F2D">
            <w:pPr>
              <w:pStyle w:val="Poglavje"/>
              <w:numPr>
                <w:ilvl w:val="0"/>
                <w:numId w:val="15"/>
              </w:numPr>
              <w:spacing w:before="0" w:after="0" w:line="260" w:lineRule="exact"/>
              <w:jc w:val="left"/>
            </w:pPr>
            <w:r w:rsidRPr="00B1754D">
              <w:t>Predlog sklepov vlade:</w:t>
            </w:r>
          </w:p>
          <w:p w:rsidR="003C0DC2" w:rsidRPr="00B1754D" w:rsidRDefault="003C0DC2" w:rsidP="003C0DC2">
            <w:pPr>
              <w:pStyle w:val="Poglavje"/>
              <w:spacing w:before="0" w:after="0" w:line="260" w:lineRule="exact"/>
              <w:ind w:left="360"/>
              <w:jc w:val="left"/>
            </w:pPr>
          </w:p>
        </w:tc>
      </w:tr>
      <w:tr w:rsidR="00644E67" w:rsidRPr="00B1754D" w:rsidTr="00956616">
        <w:tc>
          <w:tcPr>
            <w:tcW w:w="9163" w:type="dxa"/>
            <w:gridSpan w:val="4"/>
          </w:tcPr>
          <w:p w:rsidR="00FA2D64" w:rsidRDefault="00FA2D64" w:rsidP="00E825B5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lang w:eastAsia="sl-SI"/>
              </w:rPr>
            </w:pPr>
            <w:r w:rsidRPr="00B1754D">
              <w:rPr>
                <w:rFonts w:ascii="Arial" w:hAnsi="Arial" w:cs="Arial"/>
                <w:color w:val="000000"/>
                <w:lang w:eastAsia="sl-SI"/>
              </w:rPr>
              <w:t xml:space="preserve">Na podlagi 2. in 21. člena Zakona o Vladi Republike Slovenije (Uradni list RS, št. 24/05 – uradno prečiščeno besedilo, 109/08, 38/10 – ZUKN, 8/12, 21/13, 47/13 – ZDU-1G, 65/14 in 55/17) je Vlada Republike Slovenije na seji … dne ... sprejela naslednji </w:t>
            </w:r>
          </w:p>
          <w:p w:rsidR="00B1754D" w:rsidRPr="00B1754D" w:rsidRDefault="00B1754D" w:rsidP="00E825B5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lang w:eastAsia="sl-SI"/>
              </w:rPr>
            </w:pPr>
          </w:p>
          <w:p w:rsidR="00FA2D64" w:rsidRPr="00B1754D" w:rsidRDefault="00FA2D64" w:rsidP="00B1754D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B1754D">
              <w:rPr>
                <w:rFonts w:ascii="Arial" w:hAnsi="Arial" w:cs="Arial"/>
                <w:b/>
                <w:bCs/>
              </w:rPr>
              <w:t>Sklep</w:t>
            </w:r>
          </w:p>
          <w:p w:rsidR="003C0DC2" w:rsidRPr="00B1754D" w:rsidRDefault="003C0DC2" w:rsidP="00324A7E">
            <w:pPr>
              <w:widowControl w:val="0"/>
              <w:suppressAutoHyphens/>
              <w:jc w:val="both"/>
              <w:rPr>
                <w:rFonts w:ascii="Arial" w:hAnsi="Arial" w:cs="Arial"/>
                <w:bCs/>
              </w:rPr>
            </w:pPr>
            <w:r w:rsidRPr="00B1754D">
              <w:rPr>
                <w:rFonts w:ascii="Arial" w:hAnsi="Arial" w:cs="Arial"/>
                <w:bCs/>
              </w:rPr>
              <w:t xml:space="preserve">Vlada Republike Slovenije sprejme </w:t>
            </w:r>
            <w:r w:rsidR="00FA2D64" w:rsidRPr="00B1754D">
              <w:rPr>
                <w:rFonts w:ascii="Arial" w:hAnsi="Arial" w:cs="Arial"/>
                <w:bCs/>
              </w:rPr>
              <w:t xml:space="preserve">poročilo o </w:t>
            </w:r>
            <w:r w:rsidR="006C5B64" w:rsidRPr="00B1754D">
              <w:rPr>
                <w:rFonts w:ascii="Arial" w:hAnsi="Arial" w:cs="Arial"/>
                <w:bCs/>
              </w:rPr>
              <w:t>obisk</w:t>
            </w:r>
            <w:r w:rsidR="00FA2D64" w:rsidRPr="00B1754D">
              <w:rPr>
                <w:rFonts w:ascii="Arial" w:hAnsi="Arial" w:cs="Arial"/>
                <w:bCs/>
              </w:rPr>
              <w:t>u</w:t>
            </w:r>
            <w:r w:rsidR="006C5B64" w:rsidRPr="00B1754D">
              <w:rPr>
                <w:rFonts w:ascii="Arial" w:hAnsi="Arial" w:cs="Arial"/>
                <w:bCs/>
              </w:rPr>
              <w:t xml:space="preserve"> </w:t>
            </w:r>
            <w:r w:rsidR="00EC1544" w:rsidRPr="00B1754D">
              <w:rPr>
                <w:rFonts w:ascii="Arial" w:hAnsi="Arial" w:cs="Arial"/>
              </w:rPr>
              <w:t xml:space="preserve">državne sekretarke </w:t>
            </w:r>
            <w:r w:rsidR="00E86252" w:rsidRPr="00B1754D">
              <w:rPr>
                <w:rFonts w:ascii="Arial" w:hAnsi="Arial" w:cs="Arial"/>
              </w:rPr>
              <w:t>Ministrs</w:t>
            </w:r>
            <w:r w:rsidR="00EC1544" w:rsidRPr="00B1754D">
              <w:rPr>
                <w:rFonts w:ascii="Arial" w:hAnsi="Arial" w:cs="Arial"/>
              </w:rPr>
              <w:t>tva</w:t>
            </w:r>
            <w:r w:rsidR="00E86252" w:rsidRPr="00B1754D">
              <w:rPr>
                <w:rFonts w:ascii="Arial" w:hAnsi="Arial" w:cs="Arial"/>
              </w:rPr>
              <w:t xml:space="preserve"> za kulturo Republike Slovenije Damj</w:t>
            </w:r>
            <w:r w:rsidR="00EC1544" w:rsidRPr="00B1754D">
              <w:rPr>
                <w:rFonts w:ascii="Arial" w:hAnsi="Arial" w:cs="Arial"/>
              </w:rPr>
              <w:t xml:space="preserve">ane Pečnik v Republiki Hrvaški dne </w:t>
            </w:r>
            <w:r w:rsidR="00E86252" w:rsidRPr="00B1754D">
              <w:rPr>
                <w:rFonts w:ascii="Arial" w:hAnsi="Arial" w:cs="Arial"/>
              </w:rPr>
              <w:t>18. oktobra 2017.</w:t>
            </w:r>
          </w:p>
          <w:p w:rsidR="00324A7E" w:rsidRDefault="009D6468" w:rsidP="005D4CE1">
            <w:pPr>
              <w:widowControl w:val="0"/>
              <w:suppressAutoHyphens/>
              <w:ind w:left="1440"/>
              <w:jc w:val="both"/>
              <w:rPr>
                <w:rFonts w:ascii="Arial" w:eastAsia="Times New Roman" w:hAnsi="Arial" w:cs="Arial"/>
              </w:rPr>
            </w:pPr>
            <w:r w:rsidRPr="00B1754D">
              <w:rPr>
                <w:rFonts w:ascii="Arial" w:eastAsia="Times New Roman" w:hAnsi="Arial" w:cs="Arial"/>
              </w:rPr>
              <w:t xml:space="preserve">                                                       </w:t>
            </w:r>
            <w:r w:rsidR="003C0DC2" w:rsidRPr="00B1754D">
              <w:rPr>
                <w:rFonts w:ascii="Arial" w:eastAsia="Times New Roman" w:hAnsi="Arial" w:cs="Arial"/>
              </w:rPr>
              <w:t xml:space="preserve"> </w:t>
            </w:r>
          </w:p>
          <w:p w:rsidR="005D4CE1" w:rsidRPr="00B1754D" w:rsidRDefault="005D4CE1" w:rsidP="005D4CE1">
            <w:pPr>
              <w:widowControl w:val="0"/>
              <w:suppressAutoHyphens/>
              <w:ind w:left="1440"/>
              <w:jc w:val="both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  <w:p w:rsidR="003C0DC2" w:rsidRPr="00B1754D" w:rsidRDefault="009D6468" w:rsidP="00E825B5">
            <w:pPr>
              <w:widowControl w:val="0"/>
              <w:suppressAutoHyphens/>
              <w:ind w:left="1440"/>
              <w:jc w:val="both"/>
              <w:rPr>
                <w:rFonts w:ascii="Arial" w:eastAsia="Times New Roman" w:hAnsi="Arial" w:cs="Arial"/>
              </w:rPr>
            </w:pPr>
            <w:r w:rsidRPr="00B1754D">
              <w:rPr>
                <w:rFonts w:ascii="Arial" w:eastAsia="Times New Roman" w:hAnsi="Arial" w:cs="Arial"/>
              </w:rPr>
              <w:t xml:space="preserve">                                                        </w:t>
            </w:r>
            <w:r w:rsidR="003C0DC2" w:rsidRPr="00B1754D">
              <w:rPr>
                <w:rFonts w:ascii="Arial" w:eastAsia="Times New Roman" w:hAnsi="Arial" w:cs="Arial"/>
              </w:rPr>
              <w:t>mag. Lilijana Kozlovič</w:t>
            </w:r>
          </w:p>
          <w:p w:rsidR="00FA2D64" w:rsidRPr="00B1754D" w:rsidRDefault="003C0DC2" w:rsidP="00324A7E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B1754D">
              <w:rPr>
                <w:rFonts w:ascii="Arial" w:eastAsia="Times New Roman" w:hAnsi="Arial" w:cs="Arial"/>
              </w:rPr>
              <w:t xml:space="preserve">                                                                              GENERALNA SEKRETARKA</w:t>
            </w:r>
          </w:p>
          <w:p w:rsidR="00FA2D64" w:rsidRPr="00B1754D" w:rsidRDefault="00FA2D64" w:rsidP="00E825B5">
            <w:pPr>
              <w:rPr>
                <w:rFonts w:ascii="Arial" w:hAnsi="Arial" w:cs="Arial"/>
                <w:bCs/>
              </w:rPr>
            </w:pPr>
          </w:p>
          <w:p w:rsidR="00FA2D64" w:rsidRPr="00B1754D" w:rsidRDefault="00FA2D64" w:rsidP="00E825B5">
            <w:pPr>
              <w:rPr>
                <w:rFonts w:ascii="Arial" w:hAnsi="Arial" w:cs="Arial"/>
                <w:bCs/>
              </w:rPr>
            </w:pPr>
          </w:p>
          <w:p w:rsidR="003C0DC2" w:rsidRPr="00B1754D" w:rsidRDefault="003C0DC2" w:rsidP="00E825B5">
            <w:pPr>
              <w:rPr>
                <w:rFonts w:ascii="Arial" w:hAnsi="Arial" w:cs="Arial"/>
                <w:bCs/>
              </w:rPr>
            </w:pPr>
            <w:r w:rsidRPr="00B1754D">
              <w:rPr>
                <w:rFonts w:ascii="Arial" w:hAnsi="Arial" w:cs="Arial"/>
                <w:bCs/>
              </w:rPr>
              <w:t xml:space="preserve">Sklep prejmejo: </w:t>
            </w:r>
          </w:p>
          <w:p w:rsidR="003C0DC2" w:rsidRPr="00B1754D" w:rsidRDefault="003C0DC2" w:rsidP="00E825B5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B1754D">
              <w:rPr>
                <w:rFonts w:ascii="Arial" w:hAnsi="Arial" w:cs="Arial"/>
                <w:bCs/>
              </w:rPr>
              <w:t xml:space="preserve">- Ministrstvo za kulturo </w:t>
            </w:r>
          </w:p>
          <w:p w:rsidR="00644E67" w:rsidRPr="005D4CE1" w:rsidRDefault="005D4CE1" w:rsidP="005D4CE1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Ministrstvo za zunanje zadeve</w:t>
            </w:r>
          </w:p>
        </w:tc>
      </w:tr>
      <w:tr w:rsidR="00644E67" w:rsidRPr="00B1754D" w:rsidTr="00956616">
        <w:tc>
          <w:tcPr>
            <w:tcW w:w="9163" w:type="dxa"/>
            <w:gridSpan w:val="4"/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</w:rPr>
            </w:pPr>
            <w:r w:rsidRPr="00B1754D">
              <w:rPr>
                <w:b/>
              </w:rPr>
              <w:t>2. Predlog za obravnavo predloga zakona po nujnem ali skrajšanem postopku v državnem zboru z obrazložitvijo razlogov:</w:t>
            </w:r>
          </w:p>
        </w:tc>
      </w:tr>
      <w:tr w:rsidR="00644E67" w:rsidRPr="00B1754D" w:rsidTr="00956616">
        <w:tc>
          <w:tcPr>
            <w:tcW w:w="9163" w:type="dxa"/>
            <w:gridSpan w:val="4"/>
          </w:tcPr>
          <w:p w:rsidR="00644E67" w:rsidRPr="00B1754D" w:rsidRDefault="001727B5" w:rsidP="00956616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lastRenderedPageBreak/>
              <w:t>/</w:t>
            </w:r>
          </w:p>
        </w:tc>
      </w:tr>
      <w:tr w:rsidR="00644E67" w:rsidRPr="00B1754D" w:rsidTr="00956616">
        <w:tc>
          <w:tcPr>
            <w:tcW w:w="9163" w:type="dxa"/>
            <w:gridSpan w:val="4"/>
          </w:tcPr>
          <w:p w:rsidR="003C0DC2" w:rsidRPr="00B1754D" w:rsidRDefault="00644E67" w:rsidP="00956616">
            <w:pPr>
              <w:pStyle w:val="Neotevilenodstavek"/>
              <w:spacing w:before="0" w:after="0" w:line="260" w:lineRule="exact"/>
              <w:rPr>
                <w:b/>
              </w:rPr>
            </w:pPr>
            <w:proofErr w:type="spellStart"/>
            <w:r w:rsidRPr="00B1754D">
              <w:rPr>
                <w:b/>
              </w:rPr>
              <w:t>3.a</w:t>
            </w:r>
            <w:proofErr w:type="spellEnd"/>
            <w:r w:rsidRPr="00B1754D">
              <w:rPr>
                <w:b/>
              </w:rPr>
              <w:t xml:space="preserve"> Osebe, odgovorne za strokovno pripravo in usklajenost gradiva:</w:t>
            </w:r>
          </w:p>
        </w:tc>
      </w:tr>
      <w:tr w:rsidR="00644E67" w:rsidRPr="00B1754D" w:rsidTr="00956616">
        <w:tc>
          <w:tcPr>
            <w:tcW w:w="9163" w:type="dxa"/>
            <w:gridSpan w:val="4"/>
          </w:tcPr>
          <w:p w:rsidR="003C0DC2" w:rsidRPr="00B1754D" w:rsidRDefault="003C0DC2" w:rsidP="003C0DC2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 xml:space="preserve">-  Katarina </w:t>
            </w:r>
            <w:proofErr w:type="spellStart"/>
            <w:r w:rsidRPr="00B1754D">
              <w:rPr>
                <w:iCs/>
              </w:rPr>
              <w:t>Culiberg</w:t>
            </w:r>
            <w:proofErr w:type="spellEnd"/>
            <w:r w:rsidRPr="00B1754D">
              <w:rPr>
                <w:iCs/>
              </w:rPr>
              <w:t>, vodja Službe za evropske zadeve in mednarodno sodelovanje, Ministrstvo za kulturo RS,</w:t>
            </w:r>
          </w:p>
          <w:p w:rsidR="003C0DC2" w:rsidRPr="00B1754D" w:rsidRDefault="001727B5" w:rsidP="003C0DC2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 xml:space="preserve">- </w:t>
            </w:r>
            <w:r w:rsidR="00E86252" w:rsidRPr="00B1754D">
              <w:rPr>
                <w:iCs/>
              </w:rPr>
              <w:t xml:space="preserve">Jana </w:t>
            </w:r>
            <w:proofErr w:type="spellStart"/>
            <w:r w:rsidR="00E86252" w:rsidRPr="00B1754D">
              <w:rPr>
                <w:iCs/>
              </w:rPr>
              <w:t>Bales</w:t>
            </w:r>
            <w:proofErr w:type="spellEnd"/>
            <w:r w:rsidR="003C0DC2" w:rsidRPr="00B1754D">
              <w:rPr>
                <w:iCs/>
              </w:rPr>
              <w:t>, podsekretarka, Služba za evropske zadeve in mednarodno sodelovanje, Ministrstvo za kulturo RS</w:t>
            </w:r>
            <w:r w:rsidRPr="00B1754D">
              <w:rPr>
                <w:iCs/>
              </w:rPr>
              <w:t>.</w:t>
            </w:r>
          </w:p>
          <w:p w:rsidR="00644E67" w:rsidRPr="00B1754D" w:rsidRDefault="00644E67" w:rsidP="00956616">
            <w:pPr>
              <w:pStyle w:val="Neotevilenodstavek"/>
              <w:spacing w:before="0" w:after="0" w:line="260" w:lineRule="exact"/>
              <w:rPr>
                <w:iCs/>
              </w:rPr>
            </w:pPr>
          </w:p>
        </w:tc>
      </w:tr>
      <w:tr w:rsidR="00644E67" w:rsidRPr="00B1754D" w:rsidTr="00956616">
        <w:tc>
          <w:tcPr>
            <w:tcW w:w="9163" w:type="dxa"/>
            <w:gridSpan w:val="4"/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</w:rPr>
            </w:pPr>
            <w:proofErr w:type="spellStart"/>
            <w:r w:rsidRPr="00B1754D">
              <w:rPr>
                <w:b/>
                <w:iCs/>
              </w:rPr>
              <w:t>3.b</w:t>
            </w:r>
            <w:proofErr w:type="spellEnd"/>
            <w:r w:rsidRPr="00B1754D">
              <w:rPr>
                <w:b/>
                <w:iCs/>
              </w:rPr>
              <w:t xml:space="preserve"> Zunanji strokovnjaki, ki so </w:t>
            </w:r>
            <w:r w:rsidRPr="00B1754D">
              <w:rPr>
                <w:b/>
              </w:rPr>
              <w:t>sodelovali pri pripravi dela ali celotnega gradiva:</w:t>
            </w:r>
          </w:p>
        </w:tc>
      </w:tr>
      <w:tr w:rsidR="00644E67" w:rsidRPr="00B1754D" w:rsidTr="00956616">
        <w:tc>
          <w:tcPr>
            <w:tcW w:w="9163" w:type="dxa"/>
            <w:gridSpan w:val="4"/>
          </w:tcPr>
          <w:p w:rsidR="00644E67" w:rsidRPr="00B1754D" w:rsidRDefault="001727B5" w:rsidP="00956616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/</w:t>
            </w:r>
          </w:p>
        </w:tc>
      </w:tr>
      <w:tr w:rsidR="00644E67" w:rsidRPr="00B1754D" w:rsidTr="00956616">
        <w:tc>
          <w:tcPr>
            <w:tcW w:w="9163" w:type="dxa"/>
            <w:gridSpan w:val="4"/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</w:rPr>
            </w:pPr>
            <w:r w:rsidRPr="00B1754D">
              <w:rPr>
                <w:b/>
              </w:rPr>
              <w:t>4. Predstavniki vlade, ki bodo sodelovali pri delu državnega zbora:</w:t>
            </w:r>
          </w:p>
        </w:tc>
      </w:tr>
      <w:tr w:rsidR="00644E67" w:rsidRPr="00B1754D" w:rsidTr="00956616">
        <w:tc>
          <w:tcPr>
            <w:tcW w:w="9163" w:type="dxa"/>
            <w:gridSpan w:val="4"/>
          </w:tcPr>
          <w:p w:rsidR="00644E67" w:rsidRPr="00B1754D" w:rsidRDefault="001727B5" w:rsidP="00956616">
            <w:pPr>
              <w:pStyle w:val="Neotevilenodstavek"/>
              <w:spacing w:before="0" w:after="0" w:line="260" w:lineRule="exact"/>
              <w:rPr>
                <w:b/>
              </w:rPr>
            </w:pPr>
            <w:r w:rsidRPr="00B1754D">
              <w:rPr>
                <w:iCs/>
              </w:rPr>
              <w:t>/</w:t>
            </w:r>
          </w:p>
        </w:tc>
      </w:tr>
      <w:tr w:rsidR="00644E67" w:rsidRPr="00B1754D" w:rsidTr="00956616">
        <w:tc>
          <w:tcPr>
            <w:tcW w:w="9163" w:type="dxa"/>
            <w:gridSpan w:val="4"/>
          </w:tcPr>
          <w:p w:rsidR="00644E67" w:rsidRPr="00B1754D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B1754D">
              <w:t>5. Kratek povzetek gradiva:</w:t>
            </w:r>
          </w:p>
        </w:tc>
      </w:tr>
      <w:tr w:rsidR="00644E67" w:rsidRPr="00B1754D" w:rsidTr="00956616">
        <w:tc>
          <w:tcPr>
            <w:tcW w:w="9163" w:type="dxa"/>
            <w:gridSpan w:val="4"/>
          </w:tcPr>
          <w:p w:rsidR="001E6EB9" w:rsidRPr="00B1754D" w:rsidRDefault="001F39F2" w:rsidP="001E6EB9">
            <w:pPr>
              <w:pStyle w:val="Neotevilenodstavek"/>
              <w:spacing w:before="0" w:after="0" w:line="276" w:lineRule="auto"/>
              <w:rPr>
                <w:iCs/>
              </w:rPr>
            </w:pPr>
            <w:r w:rsidRPr="00B1754D">
              <w:t>Državna sekretarka na Ministrstvu za kulturo Republik</w:t>
            </w:r>
            <w:r w:rsidR="00FA2D64" w:rsidRPr="00B1754D">
              <w:t xml:space="preserve">e Slovenije Damjana Pečnik </w:t>
            </w:r>
            <w:r w:rsidRPr="00B1754D">
              <w:t xml:space="preserve">z delegacijo </w:t>
            </w:r>
            <w:r w:rsidR="00FA2D64" w:rsidRPr="00B1754D">
              <w:t xml:space="preserve">se je </w:t>
            </w:r>
            <w:r w:rsidRPr="00B1754D">
              <w:t xml:space="preserve">dne 18. oktobra 2017 v Zagrebu (Republika Hrvaška) </w:t>
            </w:r>
            <w:r w:rsidR="00C210C6" w:rsidRPr="00B1754D">
              <w:t>sest</w:t>
            </w:r>
            <w:r w:rsidRPr="00B1754D">
              <w:t>ala s predstavniki Mesta Zagreb, s katerimi</w:t>
            </w:r>
            <w:r w:rsidR="00FA2D64" w:rsidRPr="00B1754D">
              <w:t xml:space="preserve"> se je</w:t>
            </w:r>
            <w:r w:rsidRPr="00B1754D">
              <w:t xml:space="preserve"> pogovarjala o nameri Republike Slovenije, da postavi kip pesnika Franceta Prešerna na t.i. Aleji pesnikov v zagrebškem parku </w:t>
            </w:r>
            <w:proofErr w:type="spellStart"/>
            <w:r w:rsidRPr="00B1754D">
              <w:t>Bundek</w:t>
            </w:r>
            <w:proofErr w:type="spellEnd"/>
            <w:r w:rsidRPr="00B1754D">
              <w:t xml:space="preserve">. Slovenska delegacija </w:t>
            </w:r>
            <w:r w:rsidR="004853BC" w:rsidRPr="00B1754D">
              <w:t>si j</w:t>
            </w:r>
            <w:r w:rsidR="001E6EB9" w:rsidRPr="00B1754D">
              <w:t>e</w:t>
            </w:r>
            <w:r w:rsidRPr="00B1754D">
              <w:t xml:space="preserve"> ogledala tudi lokacijo, ki je predvidena za postavitev omenjenega kipa.</w:t>
            </w:r>
            <w:r w:rsidR="00C210C6" w:rsidRPr="00B1754D">
              <w:t xml:space="preserve"> </w:t>
            </w:r>
            <w:r w:rsidR="001E6EB9" w:rsidRPr="00B1754D">
              <w:t xml:space="preserve">Zvečer se je državna sekretarka na Ministrstvu za kulturo RS </w:t>
            </w:r>
            <w:r w:rsidR="00324A7E" w:rsidRPr="00B1754D">
              <w:t>udeležila odprtja</w:t>
            </w:r>
            <w:r w:rsidR="001E6EB9" w:rsidRPr="00B1754D">
              <w:t xml:space="preserve"> razstave </w:t>
            </w:r>
            <w:r w:rsidR="001E6EB9" w:rsidRPr="00B1754D">
              <w:rPr>
                <w:i/>
                <w:iCs/>
                <w:color w:val="000000"/>
              </w:rPr>
              <w:t>Plečnik na Brionih</w:t>
            </w:r>
            <w:r w:rsidR="001E6EB9" w:rsidRPr="00B1754D">
              <w:rPr>
                <w:color w:val="000000"/>
              </w:rPr>
              <w:t xml:space="preserve">, kjer je imela pozdravni nagovor, srečala pa se je tudi </w:t>
            </w:r>
            <w:r w:rsidR="00537CCD">
              <w:rPr>
                <w:color w:val="000000"/>
              </w:rPr>
              <w:t>s pomočnikom</w:t>
            </w:r>
            <w:r w:rsidR="001E6EB9" w:rsidRPr="00B1754D">
              <w:rPr>
                <w:color w:val="000000"/>
              </w:rPr>
              <w:t xml:space="preserve"> hrvaške ministrice za kulturo.  </w:t>
            </w:r>
          </w:p>
          <w:p w:rsidR="0040758D" w:rsidRPr="00B1754D" w:rsidRDefault="0040758D" w:rsidP="001E6EB9">
            <w:pPr>
              <w:pStyle w:val="Neotevilenodstavek"/>
              <w:spacing w:before="0" w:after="0" w:line="276" w:lineRule="auto"/>
            </w:pPr>
          </w:p>
        </w:tc>
      </w:tr>
      <w:tr w:rsidR="00644E67" w:rsidRPr="00B1754D" w:rsidTr="00956616">
        <w:tc>
          <w:tcPr>
            <w:tcW w:w="9163" w:type="dxa"/>
            <w:gridSpan w:val="4"/>
          </w:tcPr>
          <w:p w:rsidR="00644E67" w:rsidRPr="00B1754D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B1754D">
              <w:t>6. Presoja posledic za:</w:t>
            </w:r>
          </w:p>
        </w:tc>
      </w:tr>
      <w:tr w:rsidR="00644E67" w:rsidRPr="00B1754D" w:rsidTr="00956616">
        <w:tc>
          <w:tcPr>
            <w:tcW w:w="1448" w:type="dxa"/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B1754D">
              <w:rPr>
                <w:iCs/>
              </w:rPr>
              <w:t>a)</w:t>
            </w:r>
          </w:p>
        </w:tc>
        <w:tc>
          <w:tcPr>
            <w:tcW w:w="5444" w:type="dxa"/>
            <w:gridSpan w:val="2"/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</w:pPr>
            <w:r w:rsidRPr="00B1754D"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</w:rPr>
            </w:pPr>
            <w:r w:rsidRPr="00B1754D">
              <w:t>DA</w:t>
            </w:r>
            <w:r w:rsidRPr="00B1754D">
              <w:rPr>
                <w:b/>
              </w:rPr>
              <w:t>/NE</w:t>
            </w:r>
          </w:p>
        </w:tc>
      </w:tr>
      <w:tr w:rsidR="00644E67" w:rsidRPr="00B1754D" w:rsidTr="00956616">
        <w:tc>
          <w:tcPr>
            <w:tcW w:w="1448" w:type="dxa"/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B1754D">
              <w:rPr>
                <w:iCs/>
              </w:rPr>
              <w:t>b)</w:t>
            </w:r>
          </w:p>
        </w:tc>
        <w:tc>
          <w:tcPr>
            <w:tcW w:w="5444" w:type="dxa"/>
            <w:gridSpan w:val="2"/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B1754D">
              <w:rPr>
                <w:bCs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</w:rPr>
            </w:pPr>
            <w:r w:rsidRPr="00B1754D">
              <w:t>DA/</w:t>
            </w:r>
            <w:r w:rsidRPr="00B1754D">
              <w:rPr>
                <w:b/>
              </w:rPr>
              <w:t>NE</w:t>
            </w:r>
          </w:p>
        </w:tc>
      </w:tr>
      <w:tr w:rsidR="00644E67" w:rsidRPr="00B1754D" w:rsidTr="00956616">
        <w:tc>
          <w:tcPr>
            <w:tcW w:w="1448" w:type="dxa"/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B1754D">
              <w:rPr>
                <w:iCs/>
              </w:rPr>
              <w:t>c)</w:t>
            </w:r>
          </w:p>
        </w:tc>
        <w:tc>
          <w:tcPr>
            <w:tcW w:w="5444" w:type="dxa"/>
            <w:gridSpan w:val="2"/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B1754D">
              <w:t>administrativne posledice</w:t>
            </w:r>
          </w:p>
        </w:tc>
        <w:tc>
          <w:tcPr>
            <w:tcW w:w="2271" w:type="dxa"/>
            <w:vAlign w:val="center"/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jc w:val="center"/>
            </w:pPr>
            <w:r w:rsidRPr="00B1754D">
              <w:t>DA/</w:t>
            </w:r>
            <w:r w:rsidRPr="00B1754D">
              <w:rPr>
                <w:b/>
              </w:rPr>
              <w:t>NE</w:t>
            </w:r>
          </w:p>
        </w:tc>
      </w:tr>
      <w:tr w:rsidR="00644E67" w:rsidRPr="00B1754D" w:rsidTr="00956616">
        <w:tc>
          <w:tcPr>
            <w:tcW w:w="1448" w:type="dxa"/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B1754D">
              <w:rPr>
                <w:iCs/>
              </w:rPr>
              <w:t>č)</w:t>
            </w:r>
          </w:p>
        </w:tc>
        <w:tc>
          <w:tcPr>
            <w:tcW w:w="5444" w:type="dxa"/>
            <w:gridSpan w:val="2"/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B1754D">
              <w:t>gospodarstvo, zlasti</w:t>
            </w:r>
            <w:r w:rsidRPr="00B1754D">
              <w:rPr>
                <w:bCs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</w:rPr>
            </w:pPr>
            <w:r w:rsidRPr="00B1754D">
              <w:t>DA/</w:t>
            </w:r>
            <w:r w:rsidRPr="00B1754D">
              <w:rPr>
                <w:b/>
              </w:rPr>
              <w:t>NE</w:t>
            </w:r>
          </w:p>
        </w:tc>
      </w:tr>
      <w:tr w:rsidR="00644E67" w:rsidRPr="00B1754D" w:rsidTr="00956616">
        <w:tc>
          <w:tcPr>
            <w:tcW w:w="1448" w:type="dxa"/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B1754D">
              <w:rPr>
                <w:iCs/>
              </w:rPr>
              <w:t>d)</w:t>
            </w:r>
          </w:p>
        </w:tc>
        <w:tc>
          <w:tcPr>
            <w:tcW w:w="5444" w:type="dxa"/>
            <w:gridSpan w:val="2"/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B1754D">
              <w:rPr>
                <w:bCs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</w:rPr>
            </w:pPr>
            <w:r w:rsidRPr="00B1754D">
              <w:t>DA/</w:t>
            </w:r>
            <w:r w:rsidRPr="00B1754D">
              <w:rPr>
                <w:b/>
              </w:rPr>
              <w:t>NE</w:t>
            </w:r>
          </w:p>
        </w:tc>
      </w:tr>
      <w:tr w:rsidR="00644E67" w:rsidRPr="00B1754D" w:rsidTr="00956616">
        <w:tc>
          <w:tcPr>
            <w:tcW w:w="1448" w:type="dxa"/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B1754D">
              <w:rPr>
                <w:iCs/>
              </w:rPr>
              <w:t>e)</w:t>
            </w:r>
          </w:p>
        </w:tc>
        <w:tc>
          <w:tcPr>
            <w:tcW w:w="5444" w:type="dxa"/>
            <w:gridSpan w:val="2"/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B1754D">
              <w:rPr>
                <w:bCs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</w:rPr>
            </w:pPr>
            <w:r w:rsidRPr="00B1754D">
              <w:t>DA/</w:t>
            </w:r>
            <w:r w:rsidRPr="00B1754D">
              <w:rPr>
                <w:b/>
              </w:rPr>
              <w:t>NE</w:t>
            </w:r>
          </w:p>
        </w:tc>
      </w:tr>
      <w:tr w:rsidR="00644E67" w:rsidRPr="00B1754D" w:rsidTr="00956616">
        <w:tc>
          <w:tcPr>
            <w:tcW w:w="1448" w:type="dxa"/>
            <w:tcBorders>
              <w:bottom w:val="single" w:sz="4" w:space="0" w:color="auto"/>
            </w:tcBorders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B1754D">
              <w:rPr>
                <w:iCs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B1754D">
              <w:rPr>
                <w:bCs/>
              </w:rPr>
              <w:t>dokumente razvojnega načrtovanja:</w:t>
            </w:r>
          </w:p>
          <w:p w:rsidR="00644E67" w:rsidRPr="00B1754D" w:rsidRDefault="00644E67" w:rsidP="00AA5F2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</w:rPr>
            </w:pPr>
            <w:r w:rsidRPr="00B1754D">
              <w:rPr>
                <w:bCs/>
              </w:rPr>
              <w:t>nacionalne dokumente razvojnega načrtovanja</w:t>
            </w:r>
          </w:p>
          <w:p w:rsidR="00644E67" w:rsidRPr="00B1754D" w:rsidRDefault="00644E67" w:rsidP="00AA5F2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</w:rPr>
            </w:pPr>
            <w:r w:rsidRPr="00B1754D">
              <w:rPr>
                <w:bCs/>
              </w:rPr>
              <w:t>razvojne politike na ravni programov po strukturi razvojne klasifikacije programskega proračuna</w:t>
            </w:r>
          </w:p>
          <w:p w:rsidR="00644E67" w:rsidRPr="00B1754D" w:rsidRDefault="00644E67" w:rsidP="00AA5F2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</w:rPr>
            </w:pPr>
            <w:r w:rsidRPr="00B1754D">
              <w:rPr>
                <w:bCs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</w:rPr>
            </w:pPr>
            <w:r w:rsidRPr="00B1754D">
              <w:t>DA/</w:t>
            </w:r>
            <w:r w:rsidRPr="00B1754D">
              <w:rPr>
                <w:b/>
              </w:rPr>
              <w:t>NE</w:t>
            </w:r>
          </w:p>
        </w:tc>
      </w:tr>
      <w:tr w:rsidR="00644E67" w:rsidRPr="00B1754D" w:rsidTr="0095661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7" w:rsidRPr="00B1754D" w:rsidRDefault="00644E67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proofErr w:type="spellStart"/>
            <w:r w:rsidRPr="00B1754D">
              <w:t>7.a</w:t>
            </w:r>
            <w:proofErr w:type="spellEnd"/>
            <w:r w:rsidRPr="00B1754D">
              <w:t xml:space="preserve"> Predstavitev ocene finančnih posledic nad 40.000 EUR:</w:t>
            </w:r>
          </w:p>
          <w:p w:rsidR="00644E67" w:rsidRPr="00B1754D" w:rsidRDefault="001727B5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</w:rPr>
            </w:pPr>
            <w:r w:rsidRPr="00B1754D">
              <w:rPr>
                <w:b w:val="0"/>
              </w:rPr>
              <w:t>/</w:t>
            </w:r>
          </w:p>
        </w:tc>
      </w:tr>
    </w:tbl>
    <w:p w:rsidR="00644E67" w:rsidRPr="00B1754D" w:rsidRDefault="00644E67" w:rsidP="00644E67">
      <w:pPr>
        <w:rPr>
          <w:rFonts w:cs="Arial"/>
          <w:vanish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868"/>
        <w:gridCol w:w="1400"/>
        <w:gridCol w:w="436"/>
        <w:gridCol w:w="991"/>
        <w:gridCol w:w="679"/>
        <w:gridCol w:w="380"/>
        <w:gridCol w:w="299"/>
        <w:gridCol w:w="2093"/>
      </w:tblGrid>
      <w:tr w:rsidR="00644E67" w:rsidRPr="00B1754D" w:rsidTr="0095661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B1754D" w:rsidRDefault="00644E67" w:rsidP="00956616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2"/>
                <w:szCs w:val="22"/>
              </w:rPr>
            </w:pPr>
            <w:r w:rsidRPr="00B1754D">
              <w:rPr>
                <w:rFonts w:cs="Arial"/>
                <w:sz w:val="22"/>
                <w:szCs w:val="22"/>
              </w:rPr>
              <w:lastRenderedPageBreak/>
              <w:t>I. Ocena finančnih posledic, ki niso načrtovane v sprejetem proračunu</w:t>
            </w:r>
          </w:p>
        </w:tc>
      </w:tr>
      <w:tr w:rsidR="00644E67" w:rsidRPr="00B1754D" w:rsidTr="0095661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B1754D">
              <w:rPr>
                <w:rFonts w:ascii="Arial" w:hAnsi="Arial" w:cs="Arial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B1754D">
              <w:rPr>
                <w:rFonts w:ascii="Arial" w:hAnsi="Arial" w:cs="Arial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B1754D">
              <w:rPr>
                <w:rFonts w:ascii="Arial" w:hAnsi="Arial" w:cs="Arial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B1754D">
              <w:rPr>
                <w:rFonts w:ascii="Arial" w:hAnsi="Arial" w:cs="Arial"/>
              </w:rPr>
              <w:t>t + 3</w:t>
            </w:r>
          </w:p>
        </w:tc>
      </w:tr>
      <w:tr w:rsidR="00644E67" w:rsidRPr="00B1754D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rPr>
                <w:rFonts w:ascii="Arial" w:hAnsi="Arial" w:cs="Arial"/>
                <w:bCs/>
              </w:rPr>
            </w:pPr>
            <w:r w:rsidRPr="00B1754D">
              <w:rPr>
                <w:rFonts w:ascii="Arial" w:hAnsi="Arial" w:cs="Arial"/>
                <w:bCs/>
              </w:rPr>
              <w:t>Predvideno povečanje (+) ali zmanjšanje (</w:t>
            </w:r>
            <w:r w:rsidRPr="00B1754D">
              <w:rPr>
                <w:rFonts w:ascii="Arial" w:hAnsi="Arial" w:cs="Arial"/>
                <w:b/>
              </w:rPr>
              <w:t>–</w:t>
            </w:r>
            <w:r w:rsidRPr="00B1754D">
              <w:rPr>
                <w:rFonts w:ascii="Arial" w:hAnsi="Arial" w:cs="Arial"/>
                <w:bCs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644E67" w:rsidRPr="00B1754D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rPr>
                <w:rFonts w:ascii="Arial" w:hAnsi="Arial" w:cs="Arial"/>
                <w:bCs/>
              </w:rPr>
            </w:pPr>
            <w:r w:rsidRPr="00B1754D">
              <w:rPr>
                <w:rFonts w:ascii="Arial" w:hAnsi="Arial" w:cs="Arial"/>
                <w:bCs/>
              </w:rPr>
              <w:t>Predvideno povečanje (+) ali zmanjšanje (</w:t>
            </w:r>
            <w:r w:rsidRPr="00B1754D">
              <w:rPr>
                <w:rFonts w:ascii="Arial" w:hAnsi="Arial" w:cs="Arial"/>
                <w:b/>
              </w:rPr>
              <w:t>–</w:t>
            </w:r>
            <w:r w:rsidRPr="00B1754D">
              <w:rPr>
                <w:rFonts w:ascii="Arial" w:hAnsi="Arial" w:cs="Arial"/>
                <w:bCs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644E67" w:rsidRPr="00B1754D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rPr>
                <w:rFonts w:ascii="Arial" w:hAnsi="Arial" w:cs="Arial"/>
                <w:bCs/>
              </w:rPr>
            </w:pPr>
            <w:r w:rsidRPr="00B1754D">
              <w:rPr>
                <w:rFonts w:ascii="Arial" w:hAnsi="Arial" w:cs="Arial"/>
                <w:bCs/>
              </w:rPr>
              <w:t>Predvideno povečanje (+) ali zmanjšanje (</w:t>
            </w:r>
            <w:r w:rsidRPr="00B1754D">
              <w:rPr>
                <w:rFonts w:ascii="Arial" w:hAnsi="Arial" w:cs="Arial"/>
                <w:b/>
              </w:rPr>
              <w:t>–</w:t>
            </w:r>
            <w:r w:rsidRPr="00B1754D">
              <w:rPr>
                <w:rFonts w:ascii="Arial" w:hAnsi="Arial" w:cs="Arial"/>
                <w:bCs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644E67" w:rsidRPr="00B1754D" w:rsidTr="0095661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rPr>
                <w:rFonts w:ascii="Arial" w:hAnsi="Arial" w:cs="Arial"/>
                <w:bCs/>
              </w:rPr>
            </w:pPr>
            <w:r w:rsidRPr="00B1754D">
              <w:rPr>
                <w:rFonts w:ascii="Arial" w:hAnsi="Arial" w:cs="Arial"/>
                <w:bCs/>
              </w:rPr>
              <w:t>Predvideno povečanje (+) ali zmanjšanje (</w:t>
            </w:r>
            <w:r w:rsidRPr="00B1754D">
              <w:rPr>
                <w:rFonts w:ascii="Arial" w:hAnsi="Arial" w:cs="Arial"/>
                <w:b/>
              </w:rPr>
              <w:t>–</w:t>
            </w:r>
            <w:r w:rsidRPr="00B1754D">
              <w:rPr>
                <w:rFonts w:ascii="Arial" w:hAnsi="Arial" w:cs="Arial"/>
                <w:bCs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644E67" w:rsidRPr="00B1754D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rPr>
                <w:rFonts w:ascii="Arial" w:hAnsi="Arial" w:cs="Arial"/>
                <w:bCs/>
              </w:rPr>
            </w:pPr>
            <w:r w:rsidRPr="00B1754D">
              <w:rPr>
                <w:rFonts w:ascii="Arial" w:hAnsi="Arial" w:cs="Arial"/>
                <w:bCs/>
              </w:rPr>
              <w:t>Predvideno povečanje (+) ali zmanjšanje (</w:t>
            </w:r>
            <w:r w:rsidRPr="00B1754D">
              <w:rPr>
                <w:rFonts w:ascii="Arial" w:hAnsi="Arial" w:cs="Arial"/>
                <w:b/>
              </w:rPr>
              <w:t>–</w:t>
            </w:r>
            <w:r w:rsidRPr="00B1754D">
              <w:rPr>
                <w:rFonts w:ascii="Arial" w:hAnsi="Arial" w:cs="Arial"/>
                <w:bCs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644E67" w:rsidRPr="00B1754D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2"/>
                <w:szCs w:val="22"/>
              </w:rPr>
            </w:pPr>
            <w:r w:rsidRPr="00B1754D">
              <w:rPr>
                <w:rFonts w:cs="Arial"/>
                <w:sz w:val="22"/>
                <w:szCs w:val="22"/>
              </w:rPr>
              <w:t>II. Finančne posledice za državni proračun</w:t>
            </w:r>
          </w:p>
        </w:tc>
      </w:tr>
      <w:tr w:rsidR="00644E67" w:rsidRPr="00B1754D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2"/>
                <w:szCs w:val="22"/>
              </w:rPr>
            </w:pPr>
            <w:proofErr w:type="spellStart"/>
            <w:r w:rsidRPr="00B1754D">
              <w:rPr>
                <w:rFonts w:cs="Arial"/>
                <w:sz w:val="22"/>
                <w:szCs w:val="22"/>
              </w:rPr>
              <w:t>II.a</w:t>
            </w:r>
            <w:proofErr w:type="spellEnd"/>
            <w:r w:rsidRPr="00B1754D">
              <w:rPr>
                <w:rFonts w:cs="Arial"/>
                <w:sz w:val="22"/>
                <w:szCs w:val="22"/>
              </w:rPr>
              <w:t xml:space="preserve"> Pravice porabe za izvedbo predlaganih rešitev so zagotovljene:</w:t>
            </w:r>
          </w:p>
        </w:tc>
      </w:tr>
      <w:tr w:rsidR="00644E67" w:rsidRPr="00B1754D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B1754D">
              <w:rPr>
                <w:rFonts w:ascii="Arial" w:hAnsi="Arial" w:cs="Arial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B1754D">
              <w:rPr>
                <w:rFonts w:ascii="Arial" w:hAnsi="Arial" w:cs="Arial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B1754D">
              <w:rPr>
                <w:rFonts w:ascii="Arial" w:hAnsi="Arial" w:cs="Arial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B1754D">
              <w:rPr>
                <w:rFonts w:ascii="Arial" w:hAnsi="Arial" w:cs="Arial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B1754D">
              <w:rPr>
                <w:rFonts w:ascii="Arial" w:hAnsi="Arial" w:cs="Arial"/>
              </w:rPr>
              <w:t>Znesek za t + 1</w:t>
            </w:r>
          </w:p>
        </w:tc>
      </w:tr>
      <w:tr w:rsidR="00644E67" w:rsidRPr="00B1754D" w:rsidTr="00956616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644E67" w:rsidRPr="00B1754D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644E67" w:rsidRPr="00B1754D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2"/>
                <w:szCs w:val="22"/>
              </w:rPr>
            </w:pPr>
            <w:r w:rsidRPr="00B1754D">
              <w:rPr>
                <w:rFonts w:cs="Arial"/>
                <w:sz w:val="22"/>
                <w:szCs w:val="22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644E67" w:rsidRPr="00B1754D" w:rsidTr="0095661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2"/>
                <w:szCs w:val="22"/>
              </w:rPr>
            </w:pPr>
            <w:proofErr w:type="spellStart"/>
            <w:r w:rsidRPr="00B1754D">
              <w:rPr>
                <w:rFonts w:cs="Arial"/>
                <w:sz w:val="22"/>
                <w:szCs w:val="22"/>
              </w:rPr>
              <w:t>II.b</w:t>
            </w:r>
            <w:proofErr w:type="spellEnd"/>
            <w:r w:rsidRPr="00B1754D">
              <w:rPr>
                <w:rFonts w:cs="Arial"/>
                <w:sz w:val="22"/>
                <w:szCs w:val="22"/>
              </w:rPr>
              <w:t xml:space="preserve"> Manjkajoče pravice porabe bodo zagotovljene s prerazporeditvijo:</w:t>
            </w:r>
          </w:p>
        </w:tc>
      </w:tr>
      <w:tr w:rsidR="00644E67" w:rsidRPr="00B1754D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B1754D">
              <w:rPr>
                <w:rFonts w:ascii="Arial" w:hAnsi="Arial" w:cs="Arial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B1754D">
              <w:rPr>
                <w:rFonts w:ascii="Arial" w:hAnsi="Arial" w:cs="Arial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B1754D">
              <w:rPr>
                <w:rFonts w:ascii="Arial" w:hAnsi="Arial" w:cs="Arial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B1754D">
              <w:rPr>
                <w:rFonts w:ascii="Arial" w:hAnsi="Arial" w:cs="Arial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B1754D">
              <w:rPr>
                <w:rFonts w:ascii="Arial" w:hAnsi="Arial" w:cs="Arial"/>
              </w:rPr>
              <w:t xml:space="preserve">Znesek za t + 1 </w:t>
            </w:r>
          </w:p>
        </w:tc>
      </w:tr>
      <w:tr w:rsidR="00644E67" w:rsidRPr="00B1754D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644E67" w:rsidRPr="00B1754D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644E67" w:rsidRPr="00B1754D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2"/>
                <w:szCs w:val="22"/>
              </w:rPr>
            </w:pPr>
            <w:r w:rsidRPr="00B1754D">
              <w:rPr>
                <w:rFonts w:cs="Arial"/>
                <w:sz w:val="22"/>
                <w:szCs w:val="22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644E67" w:rsidRPr="00B1754D" w:rsidTr="0095661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2"/>
                <w:szCs w:val="22"/>
              </w:rPr>
            </w:pPr>
            <w:proofErr w:type="spellStart"/>
            <w:r w:rsidRPr="00B1754D">
              <w:rPr>
                <w:rFonts w:cs="Arial"/>
                <w:sz w:val="22"/>
                <w:szCs w:val="22"/>
              </w:rPr>
              <w:lastRenderedPageBreak/>
              <w:t>II.c</w:t>
            </w:r>
            <w:proofErr w:type="spellEnd"/>
            <w:r w:rsidRPr="00B1754D">
              <w:rPr>
                <w:rFonts w:cs="Arial"/>
                <w:sz w:val="22"/>
                <w:szCs w:val="22"/>
              </w:rPr>
              <w:t xml:space="preserve"> Načrtovana nadomestitev zmanjšanih prihodkov in povečanih odhodkov proračuna:</w:t>
            </w:r>
          </w:p>
        </w:tc>
      </w:tr>
      <w:tr w:rsidR="00644E67" w:rsidRPr="00B1754D" w:rsidTr="0095661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</w:rPr>
            </w:pPr>
            <w:r w:rsidRPr="00B1754D">
              <w:rPr>
                <w:rFonts w:ascii="Arial" w:hAnsi="Arial" w:cs="Arial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</w:rPr>
            </w:pPr>
            <w:r w:rsidRPr="00B1754D">
              <w:rPr>
                <w:rFonts w:ascii="Arial" w:hAnsi="Arial" w:cs="Arial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</w:rPr>
            </w:pPr>
            <w:r w:rsidRPr="00B1754D">
              <w:rPr>
                <w:rFonts w:ascii="Arial" w:hAnsi="Arial" w:cs="Arial"/>
              </w:rPr>
              <w:t>Znesek za t + 1</w:t>
            </w:r>
          </w:p>
        </w:tc>
      </w:tr>
      <w:tr w:rsidR="00644E67" w:rsidRPr="00B1754D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644E67" w:rsidRPr="00B1754D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644E67" w:rsidRPr="00B1754D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644E67" w:rsidRPr="00B1754D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2"/>
                <w:szCs w:val="22"/>
              </w:rPr>
            </w:pPr>
            <w:r w:rsidRPr="00B1754D">
              <w:rPr>
                <w:rFonts w:cs="Arial"/>
                <w:sz w:val="22"/>
                <w:szCs w:val="22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B1754D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644E67" w:rsidRPr="00B1754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644E67" w:rsidRPr="00B1754D" w:rsidRDefault="00644E67" w:rsidP="00956616">
            <w:pPr>
              <w:widowControl w:val="0"/>
              <w:rPr>
                <w:rFonts w:ascii="Arial" w:hAnsi="Arial" w:cs="Arial"/>
                <w:b/>
              </w:rPr>
            </w:pPr>
            <w:r w:rsidRPr="00B1754D">
              <w:rPr>
                <w:rFonts w:ascii="Arial" w:hAnsi="Arial" w:cs="Arial"/>
                <w:b/>
              </w:rPr>
              <w:t>OBRAZLOŽITEV:</w:t>
            </w:r>
          </w:p>
          <w:p w:rsidR="00644E67" w:rsidRPr="00B1754D" w:rsidRDefault="00644E67" w:rsidP="00AA5F2D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lang w:eastAsia="sl-SI"/>
              </w:rPr>
            </w:pPr>
            <w:r w:rsidRPr="00B1754D">
              <w:rPr>
                <w:rFonts w:ascii="Arial" w:hAnsi="Arial" w:cs="Arial"/>
                <w:b/>
                <w:lang w:eastAsia="sl-SI"/>
              </w:rPr>
              <w:t>Ocena finančnih posledic, ki niso načrtovane v sprejetem proračunu</w:t>
            </w:r>
          </w:p>
          <w:p w:rsidR="00644E67" w:rsidRPr="00B1754D" w:rsidRDefault="00644E67" w:rsidP="00956616">
            <w:pPr>
              <w:widowControl w:val="0"/>
              <w:ind w:left="360" w:hanging="76"/>
              <w:jc w:val="both"/>
              <w:rPr>
                <w:rFonts w:ascii="Arial" w:hAnsi="Arial" w:cs="Arial"/>
                <w:lang w:eastAsia="sl-SI"/>
              </w:rPr>
            </w:pPr>
            <w:r w:rsidRPr="00B1754D">
              <w:rPr>
                <w:rFonts w:ascii="Arial" w:hAnsi="Arial" w:cs="Arial"/>
                <w:lang w:eastAsia="sl-SI"/>
              </w:rPr>
              <w:t>V zvezi s predlaganim vladnim gradivom se navedejo predvidene spremembe (povečanje, zmanjšanje):</w:t>
            </w:r>
          </w:p>
          <w:p w:rsidR="00644E67" w:rsidRPr="00B1754D" w:rsidRDefault="00644E67" w:rsidP="00AA5F2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</w:rPr>
            </w:pPr>
            <w:r w:rsidRPr="00B1754D">
              <w:rPr>
                <w:rFonts w:ascii="Arial" w:hAnsi="Arial" w:cs="Arial"/>
                <w:lang w:eastAsia="sl-SI"/>
              </w:rPr>
              <w:t>prihodkov državnega proračuna in občinskih proračunov,</w:t>
            </w:r>
          </w:p>
          <w:p w:rsidR="00644E67" w:rsidRPr="00B1754D" w:rsidRDefault="00644E67" w:rsidP="00AA5F2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</w:rPr>
            </w:pPr>
            <w:r w:rsidRPr="00B1754D">
              <w:rPr>
                <w:rFonts w:ascii="Arial" w:hAnsi="Arial" w:cs="Arial"/>
                <w:lang w:eastAsia="sl-SI"/>
              </w:rPr>
              <w:t>odhodkov državnega proračuna, ki niso načrtovani na ukrepih oziroma projektih sprejetih proračunov,</w:t>
            </w:r>
          </w:p>
          <w:p w:rsidR="00644E67" w:rsidRPr="00B1754D" w:rsidRDefault="00644E67" w:rsidP="00AA5F2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</w:rPr>
            </w:pPr>
            <w:r w:rsidRPr="00B1754D">
              <w:rPr>
                <w:rFonts w:ascii="Arial" w:hAnsi="Arial" w:cs="Arial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644E67" w:rsidRPr="00B1754D" w:rsidRDefault="00644E67" w:rsidP="00956616">
            <w:pPr>
              <w:widowControl w:val="0"/>
              <w:ind w:left="284"/>
              <w:rPr>
                <w:rFonts w:ascii="Arial" w:hAnsi="Arial" w:cs="Arial"/>
                <w:lang w:eastAsia="sl-SI"/>
              </w:rPr>
            </w:pPr>
          </w:p>
          <w:p w:rsidR="00644E67" w:rsidRPr="00B1754D" w:rsidRDefault="00644E67" w:rsidP="00AA5F2D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lang w:eastAsia="sl-SI"/>
              </w:rPr>
            </w:pPr>
            <w:r w:rsidRPr="00B1754D">
              <w:rPr>
                <w:rFonts w:ascii="Arial" w:hAnsi="Arial" w:cs="Arial"/>
                <w:b/>
                <w:lang w:eastAsia="sl-SI"/>
              </w:rPr>
              <w:t>Finančne posledice za državni proračun</w:t>
            </w:r>
          </w:p>
          <w:p w:rsidR="00644E67" w:rsidRPr="00B1754D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lang w:eastAsia="sl-SI"/>
              </w:rPr>
            </w:pPr>
            <w:r w:rsidRPr="00B1754D">
              <w:rPr>
                <w:rFonts w:ascii="Arial" w:hAnsi="Arial" w:cs="Arial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644E67" w:rsidRPr="00B1754D" w:rsidRDefault="00644E67" w:rsidP="00956616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lang w:eastAsia="sl-SI"/>
              </w:rPr>
            </w:pPr>
            <w:proofErr w:type="spellStart"/>
            <w:r w:rsidRPr="00B1754D">
              <w:rPr>
                <w:rFonts w:ascii="Arial" w:hAnsi="Arial" w:cs="Arial"/>
                <w:b/>
                <w:lang w:eastAsia="sl-SI"/>
              </w:rPr>
              <w:t>II.a</w:t>
            </w:r>
            <w:proofErr w:type="spellEnd"/>
            <w:r w:rsidRPr="00B1754D">
              <w:rPr>
                <w:rFonts w:ascii="Arial" w:hAnsi="Arial" w:cs="Arial"/>
                <w:b/>
                <w:lang w:eastAsia="sl-SI"/>
              </w:rPr>
              <w:t xml:space="preserve"> Pravice porabe za izvedbo predlaganih rešitev so zagotovljene:</w:t>
            </w:r>
          </w:p>
          <w:p w:rsidR="00644E67" w:rsidRPr="00B1754D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lang w:eastAsia="sl-SI"/>
              </w:rPr>
            </w:pPr>
            <w:r w:rsidRPr="00B1754D">
              <w:rPr>
                <w:rFonts w:ascii="Arial" w:hAnsi="Arial" w:cs="Arial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B1754D">
              <w:rPr>
                <w:rFonts w:ascii="Arial" w:hAnsi="Arial" w:cs="Arial"/>
                <w:lang w:eastAsia="sl-SI"/>
              </w:rPr>
              <w:t>II.b</w:t>
            </w:r>
            <w:proofErr w:type="spellEnd"/>
            <w:r w:rsidRPr="00B1754D">
              <w:rPr>
                <w:rFonts w:ascii="Arial" w:hAnsi="Arial" w:cs="Arial"/>
                <w:lang w:eastAsia="sl-SI"/>
              </w:rPr>
              <w:t>). Pri uvrstitvi novega projekta oziroma ukrepa v načrt razvojnih programov se navedejo:</w:t>
            </w:r>
          </w:p>
          <w:p w:rsidR="00644E67" w:rsidRPr="00B1754D" w:rsidRDefault="00644E67" w:rsidP="00AA5F2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lang w:eastAsia="sl-SI"/>
              </w:rPr>
            </w:pPr>
            <w:r w:rsidRPr="00B1754D">
              <w:rPr>
                <w:rFonts w:ascii="Arial" w:hAnsi="Arial" w:cs="Arial"/>
                <w:lang w:eastAsia="sl-SI"/>
              </w:rPr>
              <w:t>proračunski uporabnik, ki bo financiral novi projekt oziroma ukrep,</w:t>
            </w:r>
          </w:p>
          <w:p w:rsidR="00644E67" w:rsidRPr="00B1754D" w:rsidRDefault="00644E67" w:rsidP="00AA5F2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lang w:eastAsia="sl-SI"/>
              </w:rPr>
            </w:pPr>
            <w:r w:rsidRPr="00B1754D">
              <w:rPr>
                <w:rFonts w:ascii="Arial" w:hAnsi="Arial" w:cs="Arial"/>
                <w:lang w:eastAsia="sl-SI"/>
              </w:rPr>
              <w:t xml:space="preserve">projekt oziroma ukrep, s katerim se bodo dosegli cilji vladnega gradiva, in </w:t>
            </w:r>
          </w:p>
          <w:p w:rsidR="00644E67" w:rsidRPr="00B1754D" w:rsidRDefault="00644E67" w:rsidP="00AA5F2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lang w:eastAsia="sl-SI"/>
              </w:rPr>
            </w:pPr>
            <w:r w:rsidRPr="00B1754D">
              <w:rPr>
                <w:rFonts w:ascii="Arial" w:hAnsi="Arial" w:cs="Arial"/>
                <w:lang w:eastAsia="sl-SI"/>
              </w:rPr>
              <w:t>proračunske postavke.</w:t>
            </w:r>
          </w:p>
          <w:p w:rsidR="00644E67" w:rsidRPr="00B1754D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lang w:eastAsia="sl-SI"/>
              </w:rPr>
            </w:pPr>
            <w:r w:rsidRPr="00B1754D">
              <w:rPr>
                <w:rFonts w:ascii="Arial" w:hAnsi="Arial" w:cs="Arial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B1754D">
              <w:rPr>
                <w:rFonts w:ascii="Arial" w:hAnsi="Arial" w:cs="Arial"/>
                <w:lang w:eastAsia="sl-SI"/>
              </w:rPr>
              <w:t>II.b</w:t>
            </w:r>
            <w:proofErr w:type="spellEnd"/>
            <w:r w:rsidRPr="00B1754D">
              <w:rPr>
                <w:rFonts w:ascii="Arial" w:hAnsi="Arial" w:cs="Arial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644E67" w:rsidRPr="00B1754D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lang w:eastAsia="sl-SI"/>
              </w:rPr>
            </w:pPr>
            <w:proofErr w:type="spellStart"/>
            <w:r w:rsidRPr="00B1754D">
              <w:rPr>
                <w:rFonts w:ascii="Arial" w:hAnsi="Arial" w:cs="Arial"/>
                <w:b/>
                <w:lang w:eastAsia="sl-SI"/>
              </w:rPr>
              <w:t>II.b</w:t>
            </w:r>
            <w:proofErr w:type="spellEnd"/>
            <w:r w:rsidRPr="00B1754D">
              <w:rPr>
                <w:rFonts w:ascii="Arial" w:hAnsi="Arial" w:cs="Arial"/>
                <w:b/>
                <w:lang w:eastAsia="sl-SI"/>
              </w:rPr>
              <w:t xml:space="preserve"> Manjkajoče pravice porabe bodo zagotovljene s prerazporeditvijo:</w:t>
            </w:r>
          </w:p>
          <w:p w:rsidR="00644E67" w:rsidRPr="00B1754D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lang w:eastAsia="sl-SI"/>
              </w:rPr>
            </w:pPr>
            <w:r w:rsidRPr="00B1754D">
              <w:rPr>
                <w:rFonts w:ascii="Arial" w:hAnsi="Arial" w:cs="Arial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644E67" w:rsidRPr="00B1754D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lang w:eastAsia="sl-SI"/>
              </w:rPr>
            </w:pPr>
            <w:proofErr w:type="spellStart"/>
            <w:r w:rsidRPr="00B1754D">
              <w:rPr>
                <w:rFonts w:ascii="Arial" w:hAnsi="Arial" w:cs="Arial"/>
                <w:b/>
                <w:lang w:eastAsia="sl-SI"/>
              </w:rPr>
              <w:t>II.c</w:t>
            </w:r>
            <w:proofErr w:type="spellEnd"/>
            <w:r w:rsidRPr="00B1754D">
              <w:rPr>
                <w:rFonts w:ascii="Arial" w:hAnsi="Arial" w:cs="Arial"/>
                <w:b/>
                <w:lang w:eastAsia="sl-SI"/>
              </w:rPr>
              <w:t xml:space="preserve"> Načrtovana nadomestitev zmanjšanih prihodkov in povečanih odhodkov </w:t>
            </w:r>
            <w:r w:rsidRPr="00B1754D">
              <w:rPr>
                <w:rFonts w:ascii="Arial" w:hAnsi="Arial" w:cs="Arial"/>
                <w:b/>
                <w:lang w:eastAsia="sl-SI"/>
              </w:rPr>
              <w:lastRenderedPageBreak/>
              <w:t>proračuna:</w:t>
            </w:r>
          </w:p>
          <w:p w:rsidR="00644E67" w:rsidRPr="00B1754D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lang w:eastAsia="sl-SI"/>
              </w:rPr>
            </w:pPr>
            <w:r w:rsidRPr="00B1754D">
              <w:rPr>
                <w:rFonts w:ascii="Arial" w:hAnsi="Arial" w:cs="Arial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B1754D">
              <w:rPr>
                <w:rFonts w:ascii="Arial" w:hAnsi="Arial" w:cs="Arial"/>
                <w:lang w:eastAsia="sl-SI"/>
              </w:rPr>
              <w:t>II.a</w:t>
            </w:r>
            <w:proofErr w:type="spellEnd"/>
            <w:r w:rsidRPr="00B1754D">
              <w:rPr>
                <w:rFonts w:ascii="Arial" w:hAnsi="Arial" w:cs="Arial"/>
                <w:lang w:eastAsia="sl-SI"/>
              </w:rPr>
              <w:t xml:space="preserve"> in </w:t>
            </w:r>
            <w:proofErr w:type="spellStart"/>
            <w:r w:rsidRPr="00B1754D">
              <w:rPr>
                <w:rFonts w:ascii="Arial" w:hAnsi="Arial" w:cs="Arial"/>
                <w:lang w:eastAsia="sl-SI"/>
              </w:rPr>
              <w:t>II.b</w:t>
            </w:r>
            <w:proofErr w:type="spellEnd"/>
            <w:r w:rsidRPr="00B1754D">
              <w:rPr>
                <w:rFonts w:ascii="Arial" w:hAnsi="Arial" w:cs="Arial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644E67" w:rsidRPr="00B1754D" w:rsidRDefault="00644E67" w:rsidP="00956616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</w:rPr>
            </w:pPr>
          </w:p>
        </w:tc>
      </w:tr>
      <w:tr w:rsidR="00644E67" w:rsidRPr="00B1754D" w:rsidTr="0064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B1754D" w:rsidRDefault="00644E67" w:rsidP="00956616">
            <w:pPr>
              <w:rPr>
                <w:rFonts w:ascii="Arial" w:hAnsi="Arial" w:cs="Arial"/>
                <w:b/>
              </w:rPr>
            </w:pPr>
            <w:proofErr w:type="spellStart"/>
            <w:r w:rsidRPr="00B1754D">
              <w:rPr>
                <w:rFonts w:ascii="Arial" w:hAnsi="Arial" w:cs="Arial"/>
                <w:b/>
              </w:rPr>
              <w:lastRenderedPageBreak/>
              <w:t>7.b</w:t>
            </w:r>
            <w:proofErr w:type="spellEnd"/>
            <w:r w:rsidRPr="00B1754D">
              <w:rPr>
                <w:rFonts w:ascii="Arial" w:hAnsi="Arial" w:cs="Arial"/>
                <w:b/>
              </w:rPr>
              <w:t xml:space="preserve"> Predstavitev ocene finančnih posledic pod 40.000 EUR:</w:t>
            </w:r>
            <w:r w:rsidR="0062441A" w:rsidRPr="00B1754D">
              <w:rPr>
                <w:rFonts w:ascii="Arial" w:hAnsi="Arial" w:cs="Arial"/>
                <w:b/>
              </w:rPr>
              <w:t>/</w:t>
            </w:r>
          </w:p>
          <w:p w:rsidR="00644E67" w:rsidRPr="00B1754D" w:rsidRDefault="00537CCD" w:rsidP="00537C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Kratka obrazložitev: </w:t>
            </w:r>
            <w:r w:rsidR="0062441A" w:rsidRPr="00B1754D">
              <w:rPr>
                <w:rFonts w:ascii="Arial" w:hAnsi="Arial" w:cs="Arial"/>
                <w:color w:val="000000" w:themeColor="text1"/>
              </w:rPr>
              <w:t>Stroški</w:t>
            </w:r>
            <w:r w:rsidR="001E6EB9" w:rsidRPr="00B1754D">
              <w:rPr>
                <w:rFonts w:ascii="Arial" w:hAnsi="Arial" w:cs="Arial"/>
                <w:color w:val="000000" w:themeColor="text1"/>
              </w:rPr>
              <w:t>,</w:t>
            </w:r>
            <w:r w:rsidR="0062441A" w:rsidRPr="00B1754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povezani z obiskom delegacije v Zagrebu, </w:t>
            </w:r>
            <w:r w:rsidR="0062441A" w:rsidRPr="00B1754D">
              <w:rPr>
                <w:rFonts w:ascii="Arial" w:hAnsi="Arial" w:cs="Arial"/>
                <w:color w:val="000000" w:themeColor="text1"/>
              </w:rPr>
              <w:t xml:space="preserve">nimajo večjih finančnih posledic za državni proračun. </w:t>
            </w:r>
          </w:p>
        </w:tc>
      </w:tr>
      <w:tr w:rsidR="00644E67" w:rsidRPr="00B1754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B1754D" w:rsidRDefault="00644E67" w:rsidP="00956616">
            <w:pPr>
              <w:rPr>
                <w:rFonts w:ascii="Arial" w:hAnsi="Arial" w:cs="Arial"/>
                <w:b/>
              </w:rPr>
            </w:pPr>
            <w:r w:rsidRPr="00B1754D">
              <w:rPr>
                <w:rFonts w:ascii="Arial" w:hAnsi="Arial" w:cs="Arial"/>
                <w:b/>
              </w:rPr>
              <w:t>8. Predstavitev sodelovanja z združenji občin:</w:t>
            </w:r>
          </w:p>
        </w:tc>
      </w:tr>
      <w:tr w:rsidR="00644E67" w:rsidRPr="00B1754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Vsebina predloženega gradiva (predpisa) vpliva na:</w:t>
            </w:r>
          </w:p>
          <w:p w:rsidR="00644E67" w:rsidRPr="00B1754D" w:rsidRDefault="00644E67" w:rsidP="00AA5F2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pristojnosti občin,</w:t>
            </w:r>
          </w:p>
          <w:p w:rsidR="00644E67" w:rsidRPr="00B1754D" w:rsidRDefault="00644E67" w:rsidP="00AA5F2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delovanje občin,</w:t>
            </w:r>
          </w:p>
          <w:p w:rsidR="00644E67" w:rsidRPr="00B1754D" w:rsidRDefault="00644E67" w:rsidP="00AA5F2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financiranje občin.</w:t>
            </w:r>
          </w:p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</w:rPr>
            </w:pPr>
          </w:p>
        </w:tc>
        <w:tc>
          <w:tcPr>
            <w:tcW w:w="2431" w:type="dxa"/>
            <w:gridSpan w:val="2"/>
          </w:tcPr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</w:pPr>
            <w:r w:rsidRPr="00B1754D">
              <w:t>DA/</w:t>
            </w:r>
            <w:r w:rsidRPr="00B1754D">
              <w:rPr>
                <w:b/>
              </w:rPr>
              <w:t>NE</w:t>
            </w:r>
          </w:p>
        </w:tc>
      </w:tr>
      <w:tr w:rsidR="00644E67" w:rsidRPr="00B1754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 xml:space="preserve">Gradivo (predpis) je bilo poslano v mnenje: </w:t>
            </w:r>
          </w:p>
          <w:p w:rsidR="00644E67" w:rsidRPr="00B1754D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Skupnosti občin Slovenije SOS: DA/</w:t>
            </w:r>
            <w:r w:rsidRPr="00B1754D">
              <w:rPr>
                <w:b/>
                <w:iCs/>
              </w:rPr>
              <w:t>NE</w:t>
            </w:r>
          </w:p>
          <w:p w:rsidR="00644E67" w:rsidRPr="00B1754D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Združenju občin Slovenije ZOS: DA/</w:t>
            </w:r>
            <w:r w:rsidRPr="00B1754D">
              <w:rPr>
                <w:b/>
                <w:iCs/>
              </w:rPr>
              <w:t>NE</w:t>
            </w:r>
          </w:p>
          <w:p w:rsidR="00644E67" w:rsidRPr="00B1754D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Združenju mestnih občin Slovenije ZMOS: DA/</w:t>
            </w:r>
            <w:r w:rsidRPr="00B1754D">
              <w:rPr>
                <w:b/>
                <w:iCs/>
              </w:rPr>
              <w:t>NE</w:t>
            </w:r>
          </w:p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</w:p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Predlogi in pripombe združenj so bili upoštevani:</w:t>
            </w:r>
          </w:p>
          <w:p w:rsidR="00644E67" w:rsidRPr="00B1754D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v celoti,</w:t>
            </w:r>
          </w:p>
          <w:p w:rsidR="00644E67" w:rsidRPr="00B1754D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večinoma,</w:t>
            </w:r>
          </w:p>
          <w:p w:rsidR="00644E67" w:rsidRPr="00B1754D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delno,</w:t>
            </w:r>
          </w:p>
          <w:p w:rsidR="00644E67" w:rsidRPr="00B1754D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niso bili upoštevani.</w:t>
            </w:r>
          </w:p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</w:rPr>
            </w:pPr>
          </w:p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Bistveni predlogi in pripombe, ki niso bili upoštevani.</w:t>
            </w:r>
          </w:p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</w:p>
        </w:tc>
      </w:tr>
      <w:tr w:rsidR="00644E67" w:rsidRPr="00B1754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</w:rPr>
            </w:pPr>
            <w:r w:rsidRPr="00B1754D">
              <w:rPr>
                <w:b/>
              </w:rPr>
              <w:t>9. Predstavitev sodelovanja javnosti:</w:t>
            </w:r>
          </w:p>
        </w:tc>
      </w:tr>
      <w:tr w:rsidR="00644E67" w:rsidRPr="00B1754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</w:pPr>
            <w:r w:rsidRPr="00B1754D">
              <w:rPr>
                <w:iCs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</w:rPr>
            </w:pPr>
            <w:r w:rsidRPr="00B1754D">
              <w:t>DA/</w:t>
            </w:r>
            <w:r w:rsidRPr="00B1754D">
              <w:rPr>
                <w:b/>
              </w:rPr>
              <w:t>NE</w:t>
            </w:r>
          </w:p>
        </w:tc>
      </w:tr>
      <w:tr w:rsidR="00644E67" w:rsidRPr="00B1754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(Če je odgovor NE, navedite, zakaj ni bilo objavljeno.)</w:t>
            </w:r>
          </w:p>
          <w:p w:rsidR="00AA5F2D" w:rsidRPr="00B1754D" w:rsidRDefault="00F92141" w:rsidP="00F92141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 xml:space="preserve">Predhodna objava ni potrebna. </w:t>
            </w:r>
          </w:p>
        </w:tc>
      </w:tr>
      <w:tr w:rsidR="00644E67" w:rsidRPr="00B1754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(Če je odgovor DA, navedite:</w:t>
            </w:r>
          </w:p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Datum objave: ………</w:t>
            </w:r>
          </w:p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 xml:space="preserve">V razpravo so bili vključeni: </w:t>
            </w:r>
          </w:p>
          <w:p w:rsidR="00644E67" w:rsidRPr="00B1754D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 xml:space="preserve">nevladne organizacije, </w:t>
            </w:r>
          </w:p>
          <w:p w:rsidR="00644E67" w:rsidRPr="00B1754D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predstavniki zainteresirane javnosti,</w:t>
            </w:r>
          </w:p>
          <w:p w:rsidR="00644E67" w:rsidRPr="00B1754D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predstavniki strokovne javnosti.</w:t>
            </w:r>
          </w:p>
          <w:p w:rsidR="00644E67" w:rsidRPr="00B1754D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.</w:t>
            </w:r>
          </w:p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 xml:space="preserve">Mnenja, predlogi in pripombe z navedbo predlagateljev </w:t>
            </w:r>
            <w:r w:rsidRPr="00B1754D">
              <w:rPr>
                <w:color w:val="000000"/>
              </w:rPr>
              <w:t>(imen in priimkov fizičnih oseb, ki niso poslovni subjekti, ne navajajte</w:t>
            </w:r>
            <w:r w:rsidRPr="00B1754D">
              <w:rPr>
                <w:iCs/>
              </w:rPr>
              <w:t>):</w:t>
            </w:r>
          </w:p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</w:p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</w:p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Upoštevani so bili:</w:t>
            </w:r>
          </w:p>
          <w:p w:rsidR="00644E67" w:rsidRPr="00B1754D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v celoti,</w:t>
            </w:r>
          </w:p>
          <w:p w:rsidR="00644E67" w:rsidRPr="00B1754D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večinoma,</w:t>
            </w:r>
          </w:p>
          <w:p w:rsidR="00644E67" w:rsidRPr="00B1754D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delno,</w:t>
            </w:r>
          </w:p>
          <w:p w:rsidR="00644E67" w:rsidRPr="00B1754D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lastRenderedPageBreak/>
              <w:t>niso bili upoštevani.</w:t>
            </w:r>
          </w:p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</w:p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Bistvena mnenja, predlogi in pripombe, ki niso bili upoštevani, ter razlogi za neupoštevanje:</w:t>
            </w:r>
          </w:p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</w:p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Poročilo je bilo dano ……………..</w:t>
            </w:r>
          </w:p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</w:p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B1754D">
              <w:rPr>
                <w:iCs/>
              </w:rPr>
              <w:t>Javnost je bila vključena v pripravo gradiva v skladu z Zakonom o …, kar je navedeno v predlogu predpisa.)</w:t>
            </w:r>
          </w:p>
          <w:p w:rsidR="00BE6492" w:rsidRPr="00B1754D" w:rsidRDefault="00BE6492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</w:p>
          <w:p w:rsidR="00BE6492" w:rsidRPr="00B1754D" w:rsidRDefault="00BE6492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</w:p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</w:p>
        </w:tc>
      </w:tr>
      <w:tr w:rsidR="00644E67" w:rsidRPr="00B1754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</w:pPr>
            <w:r w:rsidRPr="00B1754D">
              <w:rPr>
                <w:b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</w:rPr>
            </w:pPr>
            <w:r w:rsidRPr="00B1754D">
              <w:t>DA/</w:t>
            </w:r>
            <w:r w:rsidRPr="00B1754D">
              <w:rPr>
                <w:b/>
              </w:rPr>
              <w:t>NE</w:t>
            </w:r>
          </w:p>
        </w:tc>
      </w:tr>
      <w:tr w:rsidR="00644E67" w:rsidRPr="00B1754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</w:rPr>
            </w:pPr>
            <w:r w:rsidRPr="00B1754D">
              <w:rPr>
                <w:b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644E67" w:rsidRPr="00B1754D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</w:pPr>
            <w:r w:rsidRPr="00B1754D">
              <w:t>DA/</w:t>
            </w:r>
            <w:r w:rsidRPr="00B1754D">
              <w:rPr>
                <w:b/>
              </w:rPr>
              <w:t>NE</w:t>
            </w:r>
          </w:p>
        </w:tc>
      </w:tr>
      <w:tr w:rsidR="00644E67" w:rsidRPr="00B1754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B1754D" w:rsidRDefault="00644E67" w:rsidP="00956616">
            <w:pPr>
              <w:pStyle w:val="Poglavje"/>
              <w:widowControl w:val="0"/>
              <w:spacing w:before="0" w:after="0" w:line="260" w:lineRule="exact"/>
              <w:ind w:left="3400"/>
              <w:jc w:val="left"/>
            </w:pPr>
          </w:p>
          <w:p w:rsidR="00644E67" w:rsidRPr="00B1754D" w:rsidRDefault="00644E67" w:rsidP="00644E67">
            <w:pPr>
              <w:pStyle w:val="Poglavje"/>
              <w:widowControl w:val="0"/>
              <w:spacing w:before="0" w:after="0" w:line="260" w:lineRule="exact"/>
              <w:ind w:left="3400"/>
              <w:jc w:val="left"/>
            </w:pPr>
          </w:p>
          <w:p w:rsidR="00AA5F2D" w:rsidRPr="00B1754D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</w:pPr>
          </w:p>
          <w:p w:rsidR="00AA5F2D" w:rsidRPr="00B1754D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</w:rPr>
            </w:pPr>
            <w:r w:rsidRPr="00B1754D">
              <w:rPr>
                <w:b w:val="0"/>
              </w:rPr>
              <w:t xml:space="preserve">         </w:t>
            </w:r>
            <w:r w:rsidR="00C1570B" w:rsidRPr="00B1754D">
              <w:rPr>
                <w:b w:val="0"/>
              </w:rPr>
              <w:t xml:space="preserve">               </w:t>
            </w:r>
            <w:r w:rsidRPr="00B1754D">
              <w:rPr>
                <w:b w:val="0"/>
              </w:rPr>
              <w:t xml:space="preserve">  </w:t>
            </w:r>
            <w:r w:rsidR="00C1570B" w:rsidRPr="00B1754D">
              <w:rPr>
                <w:b w:val="0"/>
              </w:rPr>
              <w:t xml:space="preserve">     </w:t>
            </w:r>
            <w:r w:rsidRPr="00B1754D">
              <w:rPr>
                <w:b w:val="0"/>
              </w:rPr>
              <w:t>Anton Peršak</w:t>
            </w:r>
          </w:p>
          <w:p w:rsidR="00AA5F2D" w:rsidRPr="00B1754D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</w:rPr>
            </w:pPr>
            <w:r w:rsidRPr="00B1754D">
              <w:rPr>
                <w:b w:val="0"/>
              </w:rPr>
              <w:t xml:space="preserve">              </w:t>
            </w:r>
            <w:r w:rsidR="00C1570B" w:rsidRPr="00B1754D">
              <w:rPr>
                <w:b w:val="0"/>
              </w:rPr>
              <w:t xml:space="preserve">                   </w:t>
            </w:r>
            <w:r w:rsidRPr="00B1754D">
              <w:rPr>
                <w:b w:val="0"/>
              </w:rPr>
              <w:t>MINISTER</w:t>
            </w:r>
          </w:p>
          <w:p w:rsidR="00AA5F2D" w:rsidRPr="00B1754D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</w:rPr>
            </w:pPr>
          </w:p>
          <w:p w:rsidR="00C1570B" w:rsidRPr="00B1754D" w:rsidRDefault="00C1570B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</w:rPr>
            </w:pPr>
          </w:p>
          <w:p w:rsidR="00C1570B" w:rsidRPr="00B1754D" w:rsidRDefault="00C1570B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</w:rPr>
            </w:pPr>
          </w:p>
          <w:p w:rsidR="00C1570B" w:rsidRPr="00B1754D" w:rsidRDefault="00C1570B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</w:rPr>
            </w:pPr>
          </w:p>
          <w:p w:rsidR="00C1570B" w:rsidRPr="00B1754D" w:rsidRDefault="00C1570B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</w:rPr>
            </w:pPr>
          </w:p>
          <w:p w:rsidR="00AA5F2D" w:rsidRPr="00B1754D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</w:rPr>
            </w:pPr>
          </w:p>
          <w:p w:rsidR="00AA5F2D" w:rsidRPr="00B1754D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</w:rPr>
            </w:pPr>
          </w:p>
          <w:p w:rsidR="00C1570B" w:rsidRPr="00B1754D" w:rsidRDefault="00C1570B" w:rsidP="00C1570B">
            <w:pPr>
              <w:jc w:val="both"/>
              <w:rPr>
                <w:rFonts w:ascii="Arial" w:hAnsi="Arial" w:cs="Arial"/>
              </w:rPr>
            </w:pPr>
            <w:r w:rsidRPr="00B1754D">
              <w:rPr>
                <w:rFonts w:ascii="Arial" w:hAnsi="Arial" w:cs="Arial"/>
              </w:rPr>
              <w:t xml:space="preserve">Priloga: </w:t>
            </w:r>
          </w:p>
          <w:p w:rsidR="00C1570B" w:rsidRPr="00B1754D" w:rsidRDefault="00C1570B" w:rsidP="00C1570B">
            <w:pPr>
              <w:jc w:val="both"/>
              <w:rPr>
                <w:rFonts w:ascii="Arial" w:hAnsi="Arial" w:cs="Arial"/>
              </w:rPr>
            </w:pPr>
            <w:r w:rsidRPr="00B1754D">
              <w:rPr>
                <w:rFonts w:ascii="Arial" w:hAnsi="Arial" w:cs="Arial"/>
              </w:rPr>
              <w:t xml:space="preserve">- Poročilo </w:t>
            </w:r>
            <w:r w:rsidRPr="00B1754D">
              <w:rPr>
                <w:rFonts w:ascii="Arial" w:hAnsi="Arial" w:cs="Arial"/>
                <w:bCs/>
              </w:rPr>
              <w:t xml:space="preserve">o obisku </w:t>
            </w:r>
            <w:r w:rsidRPr="00B1754D">
              <w:rPr>
                <w:rFonts w:ascii="Arial" w:hAnsi="Arial" w:cs="Arial"/>
              </w:rPr>
              <w:t>državne sekretarke Ministrstva za kulturo Republike Slovenije Damjane Pečnik v Republi</w:t>
            </w:r>
            <w:r w:rsidR="00537CCD">
              <w:rPr>
                <w:rFonts w:ascii="Arial" w:hAnsi="Arial" w:cs="Arial"/>
              </w:rPr>
              <w:t>ki Hrvaški dne 18. oktobra 2017</w:t>
            </w:r>
          </w:p>
          <w:p w:rsidR="00644E67" w:rsidRPr="00B1754D" w:rsidRDefault="00AA5F2D" w:rsidP="00C1570B">
            <w:pPr>
              <w:jc w:val="both"/>
            </w:pPr>
            <w:r w:rsidRPr="00B1754D">
              <w:t xml:space="preserve">                 </w:t>
            </w:r>
          </w:p>
        </w:tc>
      </w:tr>
    </w:tbl>
    <w:p w:rsidR="00644E67" w:rsidRPr="00B1754D" w:rsidRDefault="00644E67" w:rsidP="00644E67">
      <w:pPr>
        <w:keepLines/>
        <w:framePr w:w="9962" w:wrap="auto" w:hAnchor="text" w:x="1300"/>
        <w:rPr>
          <w:rFonts w:cs="Arial"/>
        </w:rPr>
        <w:sectPr w:rsidR="00644E67" w:rsidRPr="00B1754D" w:rsidSect="00956616">
          <w:headerReference w:type="firs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FA2B20" w:rsidRPr="00B1754D" w:rsidRDefault="00FA2B20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</w:rPr>
      </w:pPr>
    </w:p>
    <w:p w:rsidR="0068294E" w:rsidRPr="00B1754D" w:rsidRDefault="00AA5F2D" w:rsidP="00AA5F2D">
      <w:pPr>
        <w:jc w:val="both"/>
        <w:rPr>
          <w:rFonts w:ascii="Arial" w:hAnsi="Arial" w:cs="Arial"/>
          <w:b/>
        </w:rPr>
      </w:pPr>
      <w:r w:rsidRPr="00B1754D">
        <w:rPr>
          <w:rFonts w:ascii="Arial" w:hAnsi="Arial" w:cs="Arial"/>
          <w:b/>
        </w:rPr>
        <w:t>Priloga 1</w:t>
      </w:r>
    </w:p>
    <w:p w:rsidR="00C1570B" w:rsidRPr="00B1754D" w:rsidRDefault="00C1570B" w:rsidP="00AA5F2D">
      <w:pPr>
        <w:jc w:val="both"/>
        <w:rPr>
          <w:rFonts w:ascii="Arial" w:hAnsi="Arial" w:cs="Arial"/>
          <w:b/>
        </w:rPr>
      </w:pPr>
    </w:p>
    <w:p w:rsidR="00C1570B" w:rsidRPr="00B1754D" w:rsidRDefault="00C1570B" w:rsidP="00E825B5">
      <w:pPr>
        <w:jc w:val="both"/>
        <w:rPr>
          <w:rFonts w:ascii="Arial" w:hAnsi="Arial" w:cs="Arial"/>
          <w:b/>
        </w:rPr>
      </w:pPr>
      <w:r w:rsidRPr="00B1754D">
        <w:rPr>
          <w:rFonts w:ascii="Arial" w:hAnsi="Arial" w:cs="Arial"/>
          <w:b/>
        </w:rPr>
        <w:t xml:space="preserve">Poročilo </w:t>
      </w:r>
      <w:r w:rsidRPr="00B1754D">
        <w:rPr>
          <w:rFonts w:ascii="Arial" w:hAnsi="Arial" w:cs="Arial"/>
          <w:b/>
          <w:bCs/>
        </w:rPr>
        <w:t xml:space="preserve">o obisku </w:t>
      </w:r>
      <w:r w:rsidRPr="00B1754D">
        <w:rPr>
          <w:rFonts w:ascii="Arial" w:hAnsi="Arial" w:cs="Arial"/>
          <w:b/>
        </w:rPr>
        <w:t>državne sekretarke Ministrstva za kulturo Republike Slovenije Damjane Pečnik v Republiki Hrvaški dne 18. oktobra 2017</w:t>
      </w:r>
    </w:p>
    <w:p w:rsidR="00AA5F2D" w:rsidRPr="00B1754D" w:rsidRDefault="00AA5F2D" w:rsidP="00E825B5">
      <w:pPr>
        <w:numPr>
          <w:ilvl w:val="0"/>
          <w:numId w:val="16"/>
        </w:numPr>
        <w:tabs>
          <w:tab w:val="clear" w:pos="720"/>
          <w:tab w:val="left" w:pos="-1276"/>
        </w:tabs>
        <w:spacing w:after="0"/>
        <w:ind w:left="283" w:hanging="357"/>
        <w:jc w:val="both"/>
        <w:rPr>
          <w:rFonts w:ascii="Arial" w:hAnsi="Arial" w:cs="Arial"/>
          <w:b/>
        </w:rPr>
      </w:pPr>
      <w:r w:rsidRPr="00B1754D">
        <w:rPr>
          <w:rFonts w:ascii="Arial" w:hAnsi="Arial" w:cs="Arial"/>
          <w:b/>
        </w:rPr>
        <w:t>Namen in program obiska:</w:t>
      </w:r>
    </w:p>
    <w:p w:rsidR="00C1570B" w:rsidRPr="00B1754D" w:rsidRDefault="00C1570B" w:rsidP="00E825B5">
      <w:pPr>
        <w:tabs>
          <w:tab w:val="left" w:pos="-1276"/>
        </w:tabs>
        <w:spacing w:after="0"/>
        <w:ind w:left="283"/>
        <w:jc w:val="both"/>
        <w:rPr>
          <w:rFonts w:ascii="Arial" w:hAnsi="Arial" w:cs="Arial"/>
          <w:b/>
        </w:rPr>
      </w:pPr>
    </w:p>
    <w:p w:rsidR="00C1570B" w:rsidRPr="00B1754D" w:rsidRDefault="001876C5" w:rsidP="00E825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754D">
        <w:rPr>
          <w:rFonts w:ascii="Arial" w:hAnsi="Arial" w:cs="Arial"/>
        </w:rPr>
        <w:t>Državna</w:t>
      </w:r>
      <w:r w:rsidR="00C1570B" w:rsidRPr="00B1754D">
        <w:rPr>
          <w:rFonts w:ascii="Arial" w:hAnsi="Arial" w:cs="Arial"/>
        </w:rPr>
        <w:t xml:space="preserve"> sekretarka </w:t>
      </w:r>
      <w:r w:rsidRPr="00B1754D">
        <w:rPr>
          <w:rFonts w:ascii="Arial" w:hAnsi="Arial" w:cs="Arial"/>
        </w:rPr>
        <w:t xml:space="preserve">na Ministrstvu za kulturo Damjana Pečnik </w:t>
      </w:r>
      <w:r w:rsidR="00C1570B" w:rsidRPr="00B1754D">
        <w:rPr>
          <w:rFonts w:ascii="Arial" w:hAnsi="Arial" w:cs="Arial"/>
        </w:rPr>
        <w:t xml:space="preserve">z delegacijo </w:t>
      </w:r>
      <w:r w:rsidRPr="00B1754D">
        <w:rPr>
          <w:rFonts w:ascii="Arial" w:hAnsi="Arial" w:cs="Arial"/>
        </w:rPr>
        <w:t xml:space="preserve">se je </w:t>
      </w:r>
      <w:r w:rsidRPr="00B1754D">
        <w:rPr>
          <w:rFonts w:ascii="Helv" w:hAnsi="Helv" w:cs="Helv"/>
          <w:color w:val="000000"/>
          <w:lang w:eastAsia="sl-SI"/>
        </w:rPr>
        <w:t>v Zagrebu sestala z namestnico ž</w:t>
      </w:r>
      <w:r w:rsidR="00E825B5" w:rsidRPr="00B1754D">
        <w:rPr>
          <w:rFonts w:ascii="Helv" w:hAnsi="Helv" w:cs="Helv"/>
          <w:color w:val="000000"/>
          <w:lang w:eastAsia="sl-SI"/>
        </w:rPr>
        <w:t>upana m</w:t>
      </w:r>
      <w:r w:rsidR="00537CCD">
        <w:rPr>
          <w:rFonts w:ascii="Helv" w:hAnsi="Helv" w:cs="Helv"/>
          <w:color w:val="000000"/>
          <w:lang w:eastAsia="sl-SI"/>
        </w:rPr>
        <w:t>esta Zagreb</w:t>
      </w:r>
      <w:r w:rsidRPr="00B1754D">
        <w:rPr>
          <w:rFonts w:ascii="Helv" w:hAnsi="Helv" w:cs="Helv"/>
          <w:color w:val="000000"/>
          <w:lang w:eastAsia="sl-SI"/>
        </w:rPr>
        <w:t xml:space="preserve"> Jeleno Pavičić Vukičević in še petimi drugimi predstavniki mestne občine. Osrednja tema pogovora je bila </w:t>
      </w:r>
      <w:r w:rsidRPr="00B1754D">
        <w:rPr>
          <w:rFonts w:ascii="Arial" w:hAnsi="Arial" w:cs="Arial"/>
        </w:rPr>
        <w:t>namera</w:t>
      </w:r>
      <w:r w:rsidR="00C1570B" w:rsidRPr="00B1754D">
        <w:rPr>
          <w:rFonts w:ascii="Arial" w:hAnsi="Arial" w:cs="Arial"/>
        </w:rPr>
        <w:t xml:space="preserve"> Republike Slovenije, da postavi kip pesnika Franceta Prešerna na t</w:t>
      </w:r>
      <w:r w:rsidR="00537CCD">
        <w:rPr>
          <w:rFonts w:ascii="Arial" w:hAnsi="Arial" w:cs="Arial"/>
        </w:rPr>
        <w:t xml:space="preserve">. i. Aleji pesnikov v zagrebškem </w:t>
      </w:r>
      <w:r w:rsidR="00C1570B" w:rsidRPr="00B1754D">
        <w:rPr>
          <w:rFonts w:ascii="Arial" w:hAnsi="Arial" w:cs="Arial"/>
        </w:rPr>
        <w:t xml:space="preserve">parku </w:t>
      </w:r>
      <w:proofErr w:type="spellStart"/>
      <w:r w:rsidR="00C1570B" w:rsidRPr="00B1754D">
        <w:rPr>
          <w:rFonts w:ascii="Arial" w:hAnsi="Arial" w:cs="Arial"/>
        </w:rPr>
        <w:t>Bundek</w:t>
      </w:r>
      <w:proofErr w:type="spellEnd"/>
      <w:r w:rsidR="00C1570B" w:rsidRPr="00B1754D">
        <w:rPr>
          <w:rFonts w:ascii="Arial" w:hAnsi="Arial" w:cs="Arial"/>
        </w:rPr>
        <w:t>.</w:t>
      </w:r>
    </w:p>
    <w:p w:rsidR="001876C5" w:rsidRPr="00B1754D" w:rsidRDefault="001876C5" w:rsidP="00E825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754D">
        <w:rPr>
          <w:rFonts w:ascii="Helv" w:hAnsi="Helv" w:cs="Helv"/>
          <w:color w:val="000000"/>
          <w:lang w:eastAsia="sl-SI"/>
        </w:rPr>
        <w:t xml:space="preserve">Državna sekretarka se je </w:t>
      </w:r>
      <w:r w:rsidR="00537CCD">
        <w:rPr>
          <w:rFonts w:ascii="Helv" w:hAnsi="Helv" w:cs="Helv"/>
          <w:color w:val="000000"/>
          <w:lang w:eastAsia="sl-SI"/>
        </w:rPr>
        <w:t>Mestu</w:t>
      </w:r>
      <w:r w:rsidR="00537CCD" w:rsidRPr="00B1754D">
        <w:rPr>
          <w:rFonts w:ascii="Helv" w:hAnsi="Helv" w:cs="Helv"/>
          <w:color w:val="000000"/>
          <w:lang w:eastAsia="sl-SI"/>
        </w:rPr>
        <w:t xml:space="preserve"> Zagreb </w:t>
      </w:r>
      <w:r w:rsidRPr="00B1754D">
        <w:rPr>
          <w:rFonts w:ascii="Helv" w:hAnsi="Helv" w:cs="Helv"/>
          <w:color w:val="000000"/>
          <w:lang w:eastAsia="sl-SI"/>
        </w:rPr>
        <w:t xml:space="preserve">zahvalila </w:t>
      </w:r>
      <w:r w:rsidR="00F11689">
        <w:rPr>
          <w:rFonts w:ascii="Helv" w:hAnsi="Helv" w:cs="Helv"/>
          <w:color w:val="000000"/>
          <w:lang w:eastAsia="sl-SI"/>
        </w:rPr>
        <w:t xml:space="preserve">za dosedanje sodelovanje </w:t>
      </w:r>
      <w:r w:rsidRPr="00B1754D">
        <w:rPr>
          <w:rFonts w:ascii="Helv" w:hAnsi="Helv" w:cs="Helv"/>
          <w:color w:val="000000"/>
          <w:lang w:eastAsia="sl-SI"/>
        </w:rPr>
        <w:t>v smislu opredelitve lokacije in predhodnega soglasja za postavitev</w:t>
      </w:r>
      <w:r w:rsidR="00537CCD">
        <w:rPr>
          <w:rFonts w:ascii="Helv" w:hAnsi="Helv" w:cs="Helv"/>
          <w:color w:val="000000"/>
          <w:lang w:eastAsia="sl-SI"/>
        </w:rPr>
        <w:t xml:space="preserve"> spomenika</w:t>
      </w:r>
      <w:r w:rsidRPr="00B1754D">
        <w:rPr>
          <w:rFonts w:ascii="Helv" w:hAnsi="Helv" w:cs="Helv"/>
          <w:color w:val="000000"/>
          <w:lang w:eastAsia="sl-SI"/>
        </w:rPr>
        <w:t>. Sporočila je, da bo Ministrstvo za kulturo RS v letu 2018 pripravilo javni natečaj za izbiro izvajalca, pri čemer bo k sodelovanju pov</w:t>
      </w:r>
      <w:r w:rsidR="00E825B5" w:rsidRPr="00B1754D">
        <w:rPr>
          <w:rFonts w:ascii="Helv" w:hAnsi="Helv" w:cs="Helv"/>
          <w:color w:val="000000"/>
          <w:lang w:eastAsia="sl-SI"/>
        </w:rPr>
        <w:t>abilo mlade umetnike</w:t>
      </w:r>
      <w:r w:rsidRPr="00B1754D">
        <w:rPr>
          <w:rFonts w:ascii="Helv" w:hAnsi="Helv" w:cs="Helv"/>
          <w:color w:val="000000"/>
          <w:lang w:eastAsia="sl-SI"/>
        </w:rPr>
        <w:t xml:space="preserve">. </w:t>
      </w:r>
      <w:r w:rsidR="00537CCD">
        <w:rPr>
          <w:rFonts w:ascii="Arial" w:hAnsi="Arial" w:cs="Arial"/>
          <w:color w:val="000000"/>
          <w:lang w:eastAsia="sl-SI"/>
        </w:rPr>
        <w:t>Predlagala je, da M</w:t>
      </w:r>
      <w:r w:rsidRPr="00B1754D">
        <w:rPr>
          <w:rFonts w:ascii="Arial" w:hAnsi="Arial" w:cs="Arial"/>
          <w:color w:val="000000"/>
          <w:lang w:eastAsia="sl-SI"/>
        </w:rPr>
        <w:t>esto Zagreb sodeluje v nateč</w:t>
      </w:r>
      <w:r w:rsidR="00E825B5" w:rsidRPr="00B1754D">
        <w:rPr>
          <w:rFonts w:ascii="Arial" w:hAnsi="Arial" w:cs="Arial"/>
          <w:color w:val="000000"/>
          <w:lang w:eastAsia="sl-SI"/>
        </w:rPr>
        <w:t>ajni komisiji z enim</w:t>
      </w:r>
      <w:r w:rsidRPr="00B1754D">
        <w:rPr>
          <w:rFonts w:ascii="Arial" w:hAnsi="Arial" w:cs="Arial"/>
          <w:color w:val="000000"/>
          <w:lang w:eastAsia="sl-SI"/>
        </w:rPr>
        <w:t xml:space="preserve"> članom. </w:t>
      </w:r>
      <w:r w:rsidR="001819E1" w:rsidRPr="00B1754D">
        <w:rPr>
          <w:rFonts w:ascii="Arial" w:hAnsi="Arial" w:cs="Arial"/>
          <w:color w:val="000000"/>
          <w:lang w:eastAsia="sl-SI"/>
        </w:rPr>
        <w:t>Izrazila je željo, da bi v</w:t>
      </w:r>
      <w:r w:rsidRPr="00B1754D">
        <w:rPr>
          <w:rFonts w:ascii="Arial" w:hAnsi="Arial" w:cs="Arial"/>
          <w:color w:val="000000"/>
          <w:lang w:eastAsia="sl-SI"/>
        </w:rPr>
        <w:t xml:space="preserve"> letu 2018 zaključili z natečajnim postopkom in na obeh straneh izvedli vse potrebno, da bi otvoritev spomenika lahko izvedli ob </w:t>
      </w:r>
      <w:r w:rsidR="001819E1" w:rsidRPr="00B1754D">
        <w:rPr>
          <w:rFonts w:ascii="Arial" w:hAnsi="Arial" w:cs="Arial"/>
          <w:color w:val="000000"/>
          <w:lang w:eastAsia="sl-SI"/>
        </w:rPr>
        <w:t xml:space="preserve">slovenskem </w:t>
      </w:r>
      <w:r w:rsidRPr="00B1754D">
        <w:rPr>
          <w:rFonts w:ascii="Arial" w:hAnsi="Arial" w:cs="Arial"/>
          <w:color w:val="000000"/>
          <w:lang w:eastAsia="sl-SI"/>
        </w:rPr>
        <w:t>kulturnem prazniku, februarja 2019.</w:t>
      </w:r>
      <w:r w:rsidR="00E825B5" w:rsidRPr="00B1754D">
        <w:rPr>
          <w:rFonts w:ascii="Arial" w:hAnsi="Arial" w:cs="Arial"/>
          <w:color w:val="000000"/>
          <w:lang w:eastAsia="sl-SI"/>
        </w:rPr>
        <w:t xml:space="preserve"> Namestnica župana Jelena Pavičić Vukičević se je zahvalila </w:t>
      </w:r>
      <w:r w:rsidR="00F11689">
        <w:rPr>
          <w:rFonts w:ascii="Arial" w:hAnsi="Arial" w:cs="Arial"/>
          <w:color w:val="000000"/>
          <w:lang w:eastAsia="sl-SI"/>
        </w:rPr>
        <w:t>za predlog in potrdila interes M</w:t>
      </w:r>
      <w:r w:rsidR="00E825B5" w:rsidRPr="00B1754D">
        <w:rPr>
          <w:rFonts w:ascii="Arial" w:hAnsi="Arial" w:cs="Arial"/>
          <w:color w:val="000000"/>
          <w:lang w:eastAsia="sl-SI"/>
        </w:rPr>
        <w:t>esta Zagreb za postavitev spomenika. Povedala je, da bo mesto z veseljem sodelovalo v natečajni komisiji. Predstavni</w:t>
      </w:r>
      <w:r w:rsidR="00537CCD">
        <w:rPr>
          <w:rFonts w:ascii="Arial" w:hAnsi="Arial" w:cs="Arial"/>
          <w:color w:val="000000"/>
          <w:lang w:eastAsia="sl-SI"/>
        </w:rPr>
        <w:t>ca Urada za prostorsko urejanje</w:t>
      </w:r>
      <w:r w:rsidR="00E825B5" w:rsidRPr="00B1754D">
        <w:rPr>
          <w:rFonts w:ascii="Arial" w:hAnsi="Arial" w:cs="Arial"/>
          <w:color w:val="000000"/>
          <w:lang w:eastAsia="sl-SI"/>
        </w:rPr>
        <w:t xml:space="preserve"> Mirjana </w:t>
      </w:r>
      <w:proofErr w:type="spellStart"/>
      <w:r w:rsidR="00E825B5" w:rsidRPr="00B1754D">
        <w:rPr>
          <w:rFonts w:ascii="Arial" w:hAnsi="Arial" w:cs="Arial"/>
          <w:color w:val="000000"/>
          <w:lang w:eastAsia="sl-SI"/>
        </w:rPr>
        <w:t>Jevrić</w:t>
      </w:r>
      <w:proofErr w:type="spellEnd"/>
      <w:r w:rsidR="00E825B5" w:rsidRPr="00B1754D">
        <w:rPr>
          <w:rFonts w:ascii="Arial" w:hAnsi="Arial" w:cs="Arial"/>
          <w:color w:val="000000"/>
          <w:lang w:eastAsia="sl-SI"/>
        </w:rPr>
        <w:t xml:space="preserve"> je povedala, da bo zadnje soglasje izdano na podlagi idejnega projekta in </w:t>
      </w:r>
      <w:r w:rsidR="001819E1" w:rsidRPr="00B1754D">
        <w:rPr>
          <w:rFonts w:ascii="Arial" w:hAnsi="Arial" w:cs="Arial"/>
          <w:color w:val="000000"/>
          <w:lang w:eastAsia="sl-SI"/>
        </w:rPr>
        <w:t>izrazila pripravljenost</w:t>
      </w:r>
      <w:r w:rsidR="00E825B5" w:rsidRPr="00B1754D">
        <w:rPr>
          <w:rFonts w:ascii="Arial" w:hAnsi="Arial" w:cs="Arial"/>
          <w:color w:val="000000"/>
          <w:lang w:eastAsia="sl-SI"/>
        </w:rPr>
        <w:t xml:space="preserve"> </w:t>
      </w:r>
      <w:r w:rsidR="00F11689">
        <w:rPr>
          <w:rFonts w:ascii="Arial" w:hAnsi="Arial" w:cs="Arial"/>
          <w:color w:val="000000"/>
          <w:lang w:eastAsia="sl-SI"/>
        </w:rPr>
        <w:t>M</w:t>
      </w:r>
      <w:r w:rsidR="00E825B5" w:rsidRPr="00B1754D">
        <w:rPr>
          <w:rFonts w:ascii="Arial" w:hAnsi="Arial" w:cs="Arial"/>
          <w:color w:val="000000"/>
          <w:lang w:eastAsia="sl-SI"/>
        </w:rPr>
        <w:t xml:space="preserve">esta </w:t>
      </w:r>
      <w:r w:rsidR="00F11689">
        <w:rPr>
          <w:rFonts w:ascii="Arial" w:hAnsi="Arial" w:cs="Arial"/>
          <w:color w:val="000000"/>
          <w:lang w:eastAsia="sl-SI"/>
        </w:rPr>
        <w:t xml:space="preserve">Zagreb </w:t>
      </w:r>
      <w:r w:rsidR="001819E1" w:rsidRPr="00B1754D">
        <w:rPr>
          <w:rFonts w:ascii="Arial" w:hAnsi="Arial" w:cs="Arial"/>
          <w:color w:val="000000"/>
          <w:lang w:eastAsia="sl-SI"/>
        </w:rPr>
        <w:t xml:space="preserve">za pomoč </w:t>
      </w:r>
      <w:r w:rsidR="00E825B5" w:rsidRPr="00B1754D">
        <w:rPr>
          <w:rFonts w:ascii="Arial" w:hAnsi="Arial" w:cs="Arial"/>
          <w:color w:val="000000"/>
          <w:lang w:eastAsia="sl-SI"/>
        </w:rPr>
        <w:t xml:space="preserve">pri </w:t>
      </w:r>
      <w:r w:rsidR="00537CCD">
        <w:rPr>
          <w:rFonts w:ascii="Arial" w:hAnsi="Arial" w:cs="Arial"/>
          <w:color w:val="000000"/>
          <w:lang w:eastAsia="sl-SI"/>
        </w:rPr>
        <w:t>ureditvi ter</w:t>
      </w:r>
      <w:r w:rsidR="00E825B5" w:rsidRPr="00B1754D">
        <w:rPr>
          <w:rFonts w:ascii="Arial" w:hAnsi="Arial" w:cs="Arial"/>
          <w:color w:val="000000"/>
          <w:lang w:eastAsia="sl-SI"/>
        </w:rPr>
        <w:t xml:space="preserve"> vzdrževanju okolice spomenika.</w:t>
      </w:r>
    </w:p>
    <w:p w:rsidR="00AA5F2D" w:rsidRPr="00B1754D" w:rsidRDefault="00E825B5" w:rsidP="001819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sl-SI"/>
        </w:rPr>
      </w:pPr>
      <w:r w:rsidRPr="00B1754D">
        <w:rPr>
          <w:rFonts w:ascii="Arial" w:hAnsi="Arial" w:cs="Arial"/>
        </w:rPr>
        <w:t>Po srečanju na Mestu Zagreb si je</w:t>
      </w:r>
      <w:r w:rsidR="00C1570B" w:rsidRPr="00B1754D">
        <w:rPr>
          <w:rFonts w:ascii="Arial" w:hAnsi="Arial" w:cs="Arial"/>
        </w:rPr>
        <w:t xml:space="preserve"> slovenska delegacija ogledala še lokacijo, </w:t>
      </w:r>
      <w:r w:rsidR="00537CCD">
        <w:rPr>
          <w:rFonts w:ascii="Arial" w:hAnsi="Arial" w:cs="Arial"/>
        </w:rPr>
        <w:t>predvideno</w:t>
      </w:r>
      <w:r w:rsidR="00C1570B" w:rsidRPr="00B1754D">
        <w:rPr>
          <w:rFonts w:ascii="Arial" w:hAnsi="Arial" w:cs="Arial"/>
        </w:rPr>
        <w:t xml:space="preserve"> za postavitev omenjenega kipa.</w:t>
      </w:r>
    </w:p>
    <w:p w:rsidR="00911785" w:rsidRPr="00B1754D" w:rsidRDefault="00E10CFB" w:rsidP="00FC0A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sl-SI"/>
        </w:rPr>
      </w:pPr>
      <w:r w:rsidRPr="00B1754D">
        <w:rPr>
          <w:rFonts w:ascii="Arial" w:hAnsi="Arial" w:cs="Arial"/>
        </w:rPr>
        <w:t xml:space="preserve">Državna sekretarka na Ministrstvu za kulturo Republike Slovenije Damjana Pečnik </w:t>
      </w:r>
      <w:r w:rsidR="00FD1143" w:rsidRPr="00B1754D">
        <w:rPr>
          <w:rFonts w:ascii="Arial" w:hAnsi="Arial" w:cs="Arial"/>
        </w:rPr>
        <w:t xml:space="preserve">se </w:t>
      </w:r>
      <w:r w:rsidR="001819E1" w:rsidRPr="00B1754D">
        <w:rPr>
          <w:rFonts w:ascii="Arial" w:hAnsi="Arial" w:cs="Arial"/>
        </w:rPr>
        <w:t>je zvečer</w:t>
      </w:r>
      <w:r w:rsidRPr="00B1754D">
        <w:rPr>
          <w:rFonts w:ascii="Arial" w:hAnsi="Arial" w:cs="Arial"/>
        </w:rPr>
        <w:t xml:space="preserve"> udeležila </w:t>
      </w:r>
      <w:r w:rsidR="001819E1" w:rsidRPr="00B1754D">
        <w:rPr>
          <w:rFonts w:ascii="Arial" w:hAnsi="Arial" w:cs="Arial"/>
        </w:rPr>
        <w:t xml:space="preserve">še </w:t>
      </w:r>
      <w:r w:rsidRPr="00B1754D">
        <w:rPr>
          <w:rFonts w:ascii="Arial" w:hAnsi="Arial" w:cs="Arial"/>
        </w:rPr>
        <w:t>o</w:t>
      </w:r>
      <w:r w:rsidR="00537CCD">
        <w:rPr>
          <w:rFonts w:ascii="Arial" w:hAnsi="Arial" w:cs="Arial"/>
        </w:rPr>
        <w:t>dprtja</w:t>
      </w:r>
      <w:r w:rsidRPr="00B1754D">
        <w:rPr>
          <w:rFonts w:ascii="Arial" w:hAnsi="Arial" w:cs="Arial"/>
        </w:rPr>
        <w:t xml:space="preserve"> razstave </w:t>
      </w:r>
      <w:r w:rsidR="00911785" w:rsidRPr="00B1754D">
        <w:rPr>
          <w:rFonts w:ascii="Arial" w:hAnsi="Arial" w:cs="Arial"/>
          <w:i/>
          <w:iCs/>
          <w:color w:val="000000"/>
          <w:lang w:eastAsia="sl-SI"/>
        </w:rPr>
        <w:t>Plečnik na Brionih</w:t>
      </w:r>
      <w:r w:rsidR="001819E1" w:rsidRPr="00B1754D">
        <w:rPr>
          <w:rFonts w:ascii="Arial" w:hAnsi="Arial" w:cs="Arial"/>
          <w:color w:val="000000"/>
          <w:lang w:eastAsia="sl-SI"/>
        </w:rPr>
        <w:t>, kjer je</w:t>
      </w:r>
      <w:r w:rsidR="009D6468" w:rsidRPr="00B1754D">
        <w:rPr>
          <w:rFonts w:ascii="Arial" w:hAnsi="Arial" w:cs="Arial"/>
          <w:color w:val="000000"/>
          <w:lang w:eastAsia="sl-SI"/>
        </w:rPr>
        <w:t xml:space="preserve"> imela pozdravni nagovor</w:t>
      </w:r>
      <w:r w:rsidR="001819E1" w:rsidRPr="00B1754D">
        <w:rPr>
          <w:rFonts w:ascii="Arial" w:hAnsi="Arial" w:cs="Arial"/>
          <w:color w:val="000000"/>
          <w:lang w:eastAsia="sl-SI"/>
        </w:rPr>
        <w:t xml:space="preserve">. </w:t>
      </w:r>
      <w:r w:rsidR="009D6468" w:rsidRPr="00B1754D">
        <w:rPr>
          <w:rFonts w:ascii="Arial" w:hAnsi="Arial" w:cs="Arial"/>
          <w:color w:val="000000"/>
          <w:lang w:eastAsia="sl-SI"/>
        </w:rPr>
        <w:t>Razstava</w:t>
      </w:r>
      <w:r w:rsidR="00911785" w:rsidRPr="00B1754D">
        <w:rPr>
          <w:rFonts w:ascii="Arial" w:hAnsi="Arial" w:cs="Arial"/>
          <w:color w:val="000000"/>
          <w:lang w:eastAsia="sl-SI"/>
        </w:rPr>
        <w:t xml:space="preserve"> je nastala v sodelovanju Plečnikove hiše in Rokopisnega oddelka Narodne in univer</w:t>
      </w:r>
      <w:r w:rsidR="009D6468" w:rsidRPr="00B1754D">
        <w:rPr>
          <w:rFonts w:ascii="Arial" w:hAnsi="Arial" w:cs="Arial"/>
          <w:color w:val="000000"/>
          <w:lang w:eastAsia="sl-SI"/>
        </w:rPr>
        <w:t>zitetne knjižnice iz Ljubljane</w:t>
      </w:r>
      <w:r w:rsidR="00537CCD">
        <w:rPr>
          <w:rFonts w:ascii="Arial" w:hAnsi="Arial" w:cs="Arial"/>
          <w:color w:val="000000"/>
          <w:lang w:eastAsia="sl-SI"/>
        </w:rPr>
        <w:t>,</w:t>
      </w:r>
      <w:r w:rsidR="009D6468" w:rsidRPr="00B1754D">
        <w:rPr>
          <w:rFonts w:ascii="Arial" w:hAnsi="Arial" w:cs="Arial"/>
          <w:color w:val="000000"/>
          <w:lang w:eastAsia="sl-SI"/>
        </w:rPr>
        <w:t xml:space="preserve"> o</w:t>
      </w:r>
      <w:r w:rsidR="00911785" w:rsidRPr="00B1754D">
        <w:rPr>
          <w:rFonts w:ascii="Arial" w:hAnsi="Arial" w:cs="Arial"/>
          <w:lang w:eastAsia="sl-SI"/>
        </w:rPr>
        <w:t>b 145. obletnici rojstva in 60. obletnici smrti velikana slovenske</w:t>
      </w:r>
      <w:r w:rsidR="003E5B68" w:rsidRPr="00B1754D">
        <w:rPr>
          <w:rFonts w:ascii="Arial" w:hAnsi="Arial" w:cs="Arial"/>
          <w:lang w:eastAsia="sl-SI"/>
        </w:rPr>
        <w:t xml:space="preserve"> </w:t>
      </w:r>
      <w:r w:rsidR="00911785" w:rsidRPr="00B1754D">
        <w:rPr>
          <w:rFonts w:ascii="Arial" w:hAnsi="Arial" w:cs="Arial"/>
          <w:lang w:eastAsia="sl-SI"/>
        </w:rPr>
        <w:t>arhitekture Jožeta Plečnika, ki je del svoje ustvarjalne dediščine zapustil tudi na Hrvaškem</w:t>
      </w:r>
      <w:r w:rsidR="009D6468" w:rsidRPr="00B1754D">
        <w:rPr>
          <w:rFonts w:ascii="Arial" w:hAnsi="Arial" w:cs="Arial"/>
          <w:lang w:eastAsia="sl-SI"/>
        </w:rPr>
        <w:t>. R</w:t>
      </w:r>
      <w:r w:rsidR="00911785" w:rsidRPr="00B1754D">
        <w:rPr>
          <w:rFonts w:ascii="Arial" w:hAnsi="Arial" w:cs="Arial"/>
          <w:lang w:eastAsia="sl-SI"/>
        </w:rPr>
        <w:t xml:space="preserve">azstavo </w:t>
      </w:r>
      <w:r w:rsidR="009D6468" w:rsidRPr="00B1754D">
        <w:rPr>
          <w:rFonts w:ascii="Arial" w:hAnsi="Arial" w:cs="Arial"/>
          <w:lang w:eastAsia="sl-SI"/>
        </w:rPr>
        <w:t xml:space="preserve">so </w:t>
      </w:r>
      <w:r w:rsidR="00911785" w:rsidRPr="00B1754D">
        <w:rPr>
          <w:rFonts w:ascii="Arial" w:hAnsi="Arial" w:cs="Arial"/>
          <w:lang w:eastAsia="sl-SI"/>
        </w:rPr>
        <w:t>organizirali Slovenski dom Zagreb, Veleposlaništvo Republike Slovenije Zagreb in Svet slovenske nacionalne manjšine Mesta Zagreb.</w:t>
      </w:r>
      <w:r w:rsidR="003E5B68" w:rsidRPr="00B1754D">
        <w:rPr>
          <w:rFonts w:ascii="Arial" w:hAnsi="Arial" w:cs="Arial"/>
          <w:lang w:eastAsia="sl-SI"/>
        </w:rPr>
        <w:t xml:space="preserve"> </w:t>
      </w:r>
      <w:r w:rsidR="001819E1" w:rsidRPr="00B1754D">
        <w:rPr>
          <w:rFonts w:ascii="Arial" w:hAnsi="Arial" w:cs="Arial"/>
          <w:color w:val="000000"/>
          <w:lang w:eastAsia="sl-SI"/>
        </w:rPr>
        <w:t xml:space="preserve">Na odprtju se je državna sekretarka srečala tudi </w:t>
      </w:r>
      <w:r w:rsidR="00537CCD">
        <w:rPr>
          <w:rFonts w:ascii="Arial" w:hAnsi="Arial" w:cs="Arial"/>
          <w:color w:val="000000"/>
          <w:lang w:eastAsia="sl-SI"/>
        </w:rPr>
        <w:t xml:space="preserve">s pomočnikom hrvaške ministrice za kulturo Davorjem </w:t>
      </w:r>
      <w:proofErr w:type="spellStart"/>
      <w:r w:rsidR="00537CCD">
        <w:rPr>
          <w:rFonts w:ascii="Arial" w:hAnsi="Arial" w:cs="Arial"/>
          <w:color w:val="000000"/>
          <w:lang w:eastAsia="sl-SI"/>
        </w:rPr>
        <w:t>Trupkovićem</w:t>
      </w:r>
      <w:proofErr w:type="spellEnd"/>
      <w:r w:rsidR="00537CCD">
        <w:rPr>
          <w:rFonts w:ascii="Arial" w:hAnsi="Arial" w:cs="Arial"/>
          <w:color w:val="000000"/>
          <w:lang w:eastAsia="sl-SI"/>
        </w:rPr>
        <w:t>.</w:t>
      </w:r>
    </w:p>
    <w:p w:rsidR="002E4B14" w:rsidRPr="00B1754D" w:rsidRDefault="002E4B14" w:rsidP="001819E1">
      <w:pPr>
        <w:tabs>
          <w:tab w:val="left" w:pos="-1276"/>
        </w:tabs>
        <w:spacing w:after="0"/>
        <w:jc w:val="both"/>
        <w:rPr>
          <w:rFonts w:ascii="Arial" w:hAnsi="Arial" w:cs="Arial"/>
          <w:color w:val="000000"/>
          <w:lang w:eastAsia="sl-SI"/>
        </w:rPr>
      </w:pPr>
    </w:p>
    <w:p w:rsidR="00AA5F2D" w:rsidRPr="00B1754D" w:rsidRDefault="00AA5F2D" w:rsidP="00BB0DBE">
      <w:pPr>
        <w:numPr>
          <w:ilvl w:val="0"/>
          <w:numId w:val="16"/>
        </w:numPr>
        <w:tabs>
          <w:tab w:val="clear" w:pos="720"/>
          <w:tab w:val="left" w:pos="-1276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B1754D">
        <w:rPr>
          <w:rFonts w:ascii="Arial" w:hAnsi="Arial" w:cs="Arial"/>
          <w:b/>
        </w:rPr>
        <w:t>Sestava delegacije:</w:t>
      </w:r>
    </w:p>
    <w:p w:rsidR="002B7FB5" w:rsidRPr="00B1754D" w:rsidRDefault="002B7FB5" w:rsidP="00D61809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</w:rPr>
      </w:pPr>
    </w:p>
    <w:p w:rsidR="00D61809" w:rsidRPr="00B1754D" w:rsidRDefault="001819E1" w:rsidP="00D61809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</w:rPr>
      </w:pPr>
      <w:r w:rsidRPr="00B1754D">
        <w:rPr>
          <w:rFonts w:ascii="Arial" w:hAnsi="Arial" w:cs="Arial"/>
        </w:rPr>
        <w:t>Delegacijo</w:t>
      </w:r>
      <w:r w:rsidR="00916805" w:rsidRPr="00B1754D">
        <w:rPr>
          <w:rFonts w:ascii="Arial" w:hAnsi="Arial" w:cs="Arial"/>
        </w:rPr>
        <w:t xml:space="preserve"> na obisku v Republiki Hrvaški dne </w:t>
      </w:r>
      <w:r w:rsidR="003E5B68" w:rsidRPr="00B1754D">
        <w:rPr>
          <w:rFonts w:ascii="Arial" w:hAnsi="Arial" w:cs="Arial"/>
        </w:rPr>
        <w:t>18. oktobra 2017</w:t>
      </w:r>
      <w:r w:rsidR="003E5B68" w:rsidRPr="00B1754D">
        <w:rPr>
          <w:rFonts w:ascii="Arial" w:hAnsi="Arial" w:cs="Arial"/>
          <w:b/>
        </w:rPr>
        <w:t xml:space="preserve"> </w:t>
      </w:r>
      <w:r w:rsidRPr="00B1754D">
        <w:rPr>
          <w:rFonts w:ascii="Arial" w:hAnsi="Arial" w:cs="Arial"/>
        </w:rPr>
        <w:t>so</w:t>
      </w:r>
      <w:r w:rsidR="00E82EFE" w:rsidRPr="00B1754D">
        <w:rPr>
          <w:rFonts w:ascii="Arial" w:hAnsi="Arial" w:cs="Arial"/>
        </w:rPr>
        <w:t xml:space="preserve"> sestavljali</w:t>
      </w:r>
      <w:r w:rsidR="00916805" w:rsidRPr="00B1754D">
        <w:rPr>
          <w:rFonts w:ascii="Arial" w:hAnsi="Arial" w:cs="Arial"/>
        </w:rPr>
        <w:t>:</w:t>
      </w:r>
      <w:r w:rsidR="00AA5F2D" w:rsidRPr="00B1754D">
        <w:rPr>
          <w:rFonts w:ascii="Arial" w:hAnsi="Arial" w:cs="Arial"/>
        </w:rPr>
        <w:t xml:space="preserve"> </w:t>
      </w:r>
    </w:p>
    <w:p w:rsidR="00D61809" w:rsidRPr="00B1754D" w:rsidRDefault="00D61809" w:rsidP="00D61809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</w:rPr>
      </w:pPr>
    </w:p>
    <w:p w:rsidR="00D61809" w:rsidRPr="00B1754D" w:rsidRDefault="003E5B68" w:rsidP="00D61809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</w:rPr>
      </w:pPr>
      <w:r w:rsidRPr="00B1754D">
        <w:rPr>
          <w:rFonts w:ascii="Arial" w:hAnsi="Arial" w:cs="Arial"/>
        </w:rPr>
        <w:t xml:space="preserve">- </w:t>
      </w:r>
      <w:r w:rsidR="00D61809" w:rsidRPr="00B1754D">
        <w:rPr>
          <w:rFonts w:ascii="Arial" w:hAnsi="Arial" w:cs="Arial"/>
          <w:bCs/>
        </w:rPr>
        <w:t xml:space="preserve">Damjana Pečnik, državna sekretarka, Ministrstvo za kulturo RS, vodja delegacije, </w:t>
      </w:r>
    </w:p>
    <w:p w:rsidR="00966EBB" w:rsidRDefault="003E5B68" w:rsidP="00F11689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bCs/>
        </w:rPr>
      </w:pPr>
      <w:r w:rsidRPr="00B1754D">
        <w:rPr>
          <w:rFonts w:ascii="Arial" w:hAnsi="Arial" w:cs="Arial"/>
          <w:bCs/>
        </w:rPr>
        <w:t xml:space="preserve">- </w:t>
      </w:r>
      <w:r w:rsidR="000F4685" w:rsidRPr="00B1754D">
        <w:rPr>
          <w:rFonts w:ascii="Arial" w:hAnsi="Arial" w:cs="Arial"/>
          <w:bCs/>
        </w:rPr>
        <w:t xml:space="preserve">mag. </w:t>
      </w:r>
      <w:r w:rsidR="008946A0" w:rsidRPr="00B1754D">
        <w:rPr>
          <w:rFonts w:ascii="Arial" w:hAnsi="Arial" w:cs="Arial"/>
          <w:bCs/>
        </w:rPr>
        <w:t xml:space="preserve">Ksenija </w:t>
      </w:r>
      <w:proofErr w:type="spellStart"/>
      <w:r w:rsidR="008946A0" w:rsidRPr="00B1754D">
        <w:rPr>
          <w:rFonts w:ascii="Arial" w:hAnsi="Arial" w:cs="Arial"/>
          <w:bCs/>
        </w:rPr>
        <w:t>Kovačec</w:t>
      </w:r>
      <w:proofErr w:type="spellEnd"/>
      <w:r w:rsidR="008946A0" w:rsidRPr="00B1754D">
        <w:rPr>
          <w:rFonts w:ascii="Arial" w:hAnsi="Arial" w:cs="Arial"/>
          <w:bCs/>
        </w:rPr>
        <w:t xml:space="preserve"> Naglič, generalna direktorica Direktorata za kulturno dediščino, </w:t>
      </w:r>
      <w:r w:rsidR="00966EBB">
        <w:rPr>
          <w:rFonts w:ascii="Arial" w:hAnsi="Arial" w:cs="Arial"/>
          <w:bCs/>
        </w:rPr>
        <w:t xml:space="preserve">   </w:t>
      </w:r>
    </w:p>
    <w:p w:rsidR="00966EBB" w:rsidRDefault="00966EBB" w:rsidP="00966EBB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946A0" w:rsidRPr="00B1754D">
        <w:rPr>
          <w:rFonts w:ascii="Arial" w:hAnsi="Arial" w:cs="Arial"/>
          <w:bCs/>
        </w:rPr>
        <w:t>Ministrstvo za</w:t>
      </w:r>
      <w:r w:rsidR="00F11689">
        <w:rPr>
          <w:rFonts w:ascii="Arial" w:hAnsi="Arial" w:cs="Arial"/>
          <w:bCs/>
        </w:rPr>
        <w:t xml:space="preserve"> </w:t>
      </w:r>
      <w:r w:rsidR="003E5B68" w:rsidRPr="00B1754D">
        <w:rPr>
          <w:rFonts w:ascii="Arial" w:hAnsi="Arial" w:cs="Arial"/>
          <w:bCs/>
        </w:rPr>
        <w:t>kulturo RS, članica delegacije,</w:t>
      </w:r>
    </w:p>
    <w:p w:rsidR="00966EBB" w:rsidRDefault="00966EBB" w:rsidP="00966EBB">
      <w:pPr>
        <w:tabs>
          <w:tab w:val="left" w:pos="-1276"/>
        </w:tabs>
        <w:spacing w:after="0"/>
        <w:ind w:left="-74"/>
        <w:jc w:val="both"/>
        <w:rPr>
          <w:rFonts w:ascii="Helv" w:hAnsi="Helv" w:cs="Helv"/>
          <w:color w:val="000000"/>
          <w:lang w:eastAsia="sl-SI"/>
        </w:rPr>
      </w:pPr>
      <w:r w:rsidRPr="00B1754D">
        <w:rPr>
          <w:rFonts w:ascii="Arial" w:hAnsi="Arial" w:cs="Arial"/>
          <w:bCs/>
        </w:rPr>
        <w:t xml:space="preserve">- mag. </w:t>
      </w:r>
      <w:r>
        <w:rPr>
          <w:rFonts w:ascii="Arial" w:hAnsi="Arial" w:cs="Arial"/>
          <w:bCs/>
        </w:rPr>
        <w:t>Gojko Zupan</w:t>
      </w:r>
      <w:r w:rsidR="00D61809" w:rsidRPr="00B1754D">
        <w:rPr>
          <w:rFonts w:ascii="Helv" w:hAnsi="Helv" w:cs="Helv"/>
          <w:color w:val="000000"/>
          <w:lang w:eastAsia="sl-SI"/>
        </w:rPr>
        <w:t>, Direktorat za kulturno dediščino, Ministrstvo</w:t>
      </w:r>
      <w:r w:rsidR="000F4685" w:rsidRPr="00B1754D">
        <w:rPr>
          <w:rFonts w:ascii="Helv" w:hAnsi="Helv" w:cs="Helv"/>
          <w:color w:val="000000"/>
          <w:lang w:eastAsia="sl-SI"/>
        </w:rPr>
        <w:t xml:space="preserve"> za kulturo RS, član </w:t>
      </w:r>
      <w:r>
        <w:rPr>
          <w:rFonts w:ascii="Helv" w:hAnsi="Helv" w:cs="Helv"/>
          <w:color w:val="000000"/>
          <w:lang w:eastAsia="sl-SI"/>
        </w:rPr>
        <w:t xml:space="preserve">  </w:t>
      </w:r>
    </w:p>
    <w:p w:rsidR="00D61809" w:rsidRPr="00966EBB" w:rsidRDefault="00966EBB" w:rsidP="00966EBB">
      <w:pPr>
        <w:tabs>
          <w:tab w:val="left" w:pos="-1276"/>
        </w:tabs>
        <w:spacing w:after="0"/>
        <w:jc w:val="both"/>
        <w:rPr>
          <w:rFonts w:ascii="Arial" w:hAnsi="Arial" w:cs="Arial"/>
          <w:bCs/>
        </w:rPr>
      </w:pPr>
      <w:r>
        <w:rPr>
          <w:rFonts w:ascii="Helv" w:hAnsi="Helv" w:cs="Helv"/>
          <w:color w:val="000000"/>
          <w:lang w:eastAsia="sl-SI"/>
        </w:rPr>
        <w:t xml:space="preserve"> </w:t>
      </w:r>
      <w:r w:rsidR="000F4685" w:rsidRPr="00B1754D">
        <w:rPr>
          <w:rFonts w:ascii="Helv" w:hAnsi="Helv" w:cs="Helv"/>
          <w:color w:val="000000"/>
          <w:lang w:eastAsia="sl-SI"/>
        </w:rPr>
        <w:t>delegacije,</w:t>
      </w:r>
    </w:p>
    <w:p w:rsidR="000F4685" w:rsidRPr="00B1754D" w:rsidRDefault="00966EBB" w:rsidP="000F4685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F4685" w:rsidRPr="00B1754D">
        <w:rPr>
          <w:rFonts w:ascii="Arial" w:hAnsi="Arial" w:cs="Arial"/>
        </w:rPr>
        <w:t xml:space="preserve">dr. </w:t>
      </w:r>
      <w:r w:rsidR="000F4685" w:rsidRPr="00B1754D">
        <w:rPr>
          <w:rFonts w:ascii="Arial" w:hAnsi="Arial" w:cs="Arial"/>
          <w:bCs/>
        </w:rPr>
        <w:t>Smiljana Knez, veleposlanica na Veleposlaništvu RS na Hrvaškem, članica delegacije,</w:t>
      </w:r>
    </w:p>
    <w:p w:rsidR="00B42B8A" w:rsidRPr="00F11689" w:rsidRDefault="00966EBB" w:rsidP="00F11689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- mag. Matjaž Marko</w:t>
      </w:r>
      <w:r w:rsidRPr="00B1754D">
        <w:rPr>
          <w:rFonts w:ascii="Helv" w:hAnsi="Helv" w:cs="Helv"/>
          <w:color w:val="000000"/>
          <w:lang w:eastAsia="sl-SI"/>
        </w:rPr>
        <w:t xml:space="preserve">, </w:t>
      </w:r>
      <w:r w:rsidR="000F4685" w:rsidRPr="00B1754D">
        <w:rPr>
          <w:rFonts w:ascii="Arial" w:hAnsi="Arial" w:cs="Arial"/>
          <w:bCs/>
        </w:rPr>
        <w:t>minister svetovalec na Veleposlaništvu RS na Hrvaškem, član delegacije.</w:t>
      </w:r>
    </w:p>
    <w:sectPr w:rsidR="00B42B8A" w:rsidRPr="00F11689" w:rsidSect="00E455F9">
      <w:headerReference w:type="firs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23" w:rsidRDefault="006D3923">
      <w:pPr>
        <w:spacing w:after="0" w:line="240" w:lineRule="auto"/>
      </w:pPr>
      <w:r>
        <w:separator/>
      </w:r>
    </w:p>
  </w:endnote>
  <w:endnote w:type="continuationSeparator" w:id="0">
    <w:p w:rsidR="006D3923" w:rsidRDefault="006D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23" w:rsidRDefault="006D3923">
      <w:pPr>
        <w:spacing w:after="0" w:line="240" w:lineRule="auto"/>
      </w:pPr>
      <w:r>
        <w:separator/>
      </w:r>
    </w:p>
  </w:footnote>
  <w:footnote w:type="continuationSeparator" w:id="0">
    <w:p w:rsidR="006D3923" w:rsidRDefault="006D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3" w:rsidRPr="00E21FF9" w:rsidRDefault="006D3923" w:rsidP="00956616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6D3923" w:rsidRPr="008F3500" w:rsidRDefault="006D3923" w:rsidP="00956616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3" w:rsidRPr="008F3500" w:rsidRDefault="006D3923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6D3923" w:rsidRPr="008F3500" w:rsidRDefault="006D3923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suff w:val="space"/>
      <w:lvlText w:val="%1."/>
      <w:lvlJc w:val="left"/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multilevel"/>
    <w:tmpl w:val="00000007"/>
    <w:lvl w:ilvl="0"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multilevel"/>
    <w:tmpl w:val="00000008"/>
    <w:lvl w:ilvl="0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D33D7"/>
    <w:multiLevelType w:val="multilevel"/>
    <w:tmpl w:val="15FD33D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C94858"/>
    <w:multiLevelType w:val="hybridMultilevel"/>
    <w:tmpl w:val="150E12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11222"/>
    <w:multiLevelType w:val="multilevel"/>
    <w:tmpl w:val="40B1122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upperLetter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9910FC"/>
    <w:multiLevelType w:val="multilevel"/>
    <w:tmpl w:val="130AC950"/>
    <w:lvl w:ilvl="0" w:tentative="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B80FAB"/>
    <w:multiLevelType w:val="multilevel"/>
    <w:tmpl w:val="56B80FAB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441F1"/>
    <w:multiLevelType w:val="hybridMultilevel"/>
    <w:tmpl w:val="9EB407B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437C3"/>
    <w:multiLevelType w:val="hybridMultilevel"/>
    <w:tmpl w:val="B03ED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25765"/>
    <w:multiLevelType w:val="hybridMultilevel"/>
    <w:tmpl w:val="150E12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4"/>
  </w:num>
  <w:num w:numId="5">
    <w:abstractNumId w:val="11"/>
    <w:lvlOverride w:ilvl="0">
      <w:startOverride w:val="1"/>
    </w:lvlOverride>
  </w:num>
  <w:num w:numId="6">
    <w:abstractNumId w:val="5"/>
  </w:num>
  <w:num w:numId="7">
    <w:abstractNumId w:val="8"/>
  </w:num>
  <w:num w:numId="8">
    <w:abstractNumId w:val="20"/>
  </w:num>
  <w:num w:numId="9">
    <w:abstractNumId w:val="21"/>
  </w:num>
  <w:num w:numId="10">
    <w:abstractNumId w:val="24"/>
  </w:num>
  <w:num w:numId="11">
    <w:abstractNumId w:val="14"/>
  </w:num>
  <w:num w:numId="12">
    <w:abstractNumId w:val="9"/>
  </w:num>
  <w:num w:numId="13">
    <w:abstractNumId w:val="19"/>
  </w:num>
  <w:num w:numId="14">
    <w:abstractNumId w:val="12"/>
  </w:num>
  <w:num w:numId="15">
    <w:abstractNumId w:val="22"/>
  </w:num>
  <w:num w:numId="16">
    <w:abstractNumId w:val="6"/>
  </w:num>
  <w:num w:numId="17">
    <w:abstractNumId w:val="2"/>
  </w:num>
  <w:num w:numId="18">
    <w:abstractNumId w:val="1"/>
  </w:num>
  <w:num w:numId="19">
    <w:abstractNumId w:val="3"/>
  </w:num>
  <w:num w:numId="20">
    <w:abstractNumId w:val="18"/>
  </w:num>
  <w:num w:numId="21">
    <w:abstractNumId w:val="13"/>
  </w:num>
  <w:num w:numId="22">
    <w:abstractNumId w:val="17"/>
  </w:num>
  <w:num w:numId="23">
    <w:abstractNumId w:val="7"/>
  </w:num>
  <w:num w:numId="24">
    <w:abstractNumId w:val="0"/>
  </w:num>
  <w:num w:numId="25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D1"/>
    <w:rsid w:val="00015901"/>
    <w:rsid w:val="000205D3"/>
    <w:rsid w:val="000274E1"/>
    <w:rsid w:val="00046811"/>
    <w:rsid w:val="00056B93"/>
    <w:rsid w:val="00066F97"/>
    <w:rsid w:val="00080218"/>
    <w:rsid w:val="00083F33"/>
    <w:rsid w:val="000932A4"/>
    <w:rsid w:val="00096CE9"/>
    <w:rsid w:val="000D1C23"/>
    <w:rsid w:val="000E1B82"/>
    <w:rsid w:val="000F3660"/>
    <w:rsid w:val="000F4685"/>
    <w:rsid w:val="000F58A0"/>
    <w:rsid w:val="00105FDB"/>
    <w:rsid w:val="00107ED0"/>
    <w:rsid w:val="001427DA"/>
    <w:rsid w:val="001611AF"/>
    <w:rsid w:val="001727B5"/>
    <w:rsid w:val="001819E1"/>
    <w:rsid w:val="00186022"/>
    <w:rsid w:val="001876C5"/>
    <w:rsid w:val="00191657"/>
    <w:rsid w:val="00196FAF"/>
    <w:rsid w:val="001A3F19"/>
    <w:rsid w:val="001B0C4B"/>
    <w:rsid w:val="001B223E"/>
    <w:rsid w:val="001C1FE9"/>
    <w:rsid w:val="001D275B"/>
    <w:rsid w:val="001D69E0"/>
    <w:rsid w:val="001E6744"/>
    <w:rsid w:val="001E6EB9"/>
    <w:rsid w:val="001F39F2"/>
    <w:rsid w:val="00211CCB"/>
    <w:rsid w:val="002238DC"/>
    <w:rsid w:val="002378ED"/>
    <w:rsid w:val="00247EFD"/>
    <w:rsid w:val="002665FD"/>
    <w:rsid w:val="002848E0"/>
    <w:rsid w:val="002914D9"/>
    <w:rsid w:val="002A7713"/>
    <w:rsid w:val="002B3051"/>
    <w:rsid w:val="002B7FB5"/>
    <w:rsid w:val="002C5AE2"/>
    <w:rsid w:val="002D655B"/>
    <w:rsid w:val="002E4B14"/>
    <w:rsid w:val="002F13F7"/>
    <w:rsid w:val="00301492"/>
    <w:rsid w:val="003049A8"/>
    <w:rsid w:val="003068B9"/>
    <w:rsid w:val="00310B0B"/>
    <w:rsid w:val="00320402"/>
    <w:rsid w:val="00324A7E"/>
    <w:rsid w:val="00345B58"/>
    <w:rsid w:val="00345F62"/>
    <w:rsid w:val="003462C5"/>
    <w:rsid w:val="00372466"/>
    <w:rsid w:val="003907F0"/>
    <w:rsid w:val="003B428F"/>
    <w:rsid w:val="003C0DC2"/>
    <w:rsid w:val="003E5B68"/>
    <w:rsid w:val="003E6374"/>
    <w:rsid w:val="00400F76"/>
    <w:rsid w:val="00403820"/>
    <w:rsid w:val="0040758D"/>
    <w:rsid w:val="00407734"/>
    <w:rsid w:val="00424799"/>
    <w:rsid w:val="00433CBA"/>
    <w:rsid w:val="00456E4C"/>
    <w:rsid w:val="00457498"/>
    <w:rsid w:val="0046092C"/>
    <w:rsid w:val="00472136"/>
    <w:rsid w:val="004853BC"/>
    <w:rsid w:val="004B0801"/>
    <w:rsid w:val="004D569C"/>
    <w:rsid w:val="004E4A50"/>
    <w:rsid w:val="004F27D6"/>
    <w:rsid w:val="004F6CC3"/>
    <w:rsid w:val="00510C89"/>
    <w:rsid w:val="00511110"/>
    <w:rsid w:val="00514AE4"/>
    <w:rsid w:val="005155D1"/>
    <w:rsid w:val="00526E04"/>
    <w:rsid w:val="005346AE"/>
    <w:rsid w:val="00537CCD"/>
    <w:rsid w:val="0055085E"/>
    <w:rsid w:val="005522F0"/>
    <w:rsid w:val="00556221"/>
    <w:rsid w:val="00562C7C"/>
    <w:rsid w:val="005654ED"/>
    <w:rsid w:val="00567941"/>
    <w:rsid w:val="005771B7"/>
    <w:rsid w:val="00580808"/>
    <w:rsid w:val="0059195C"/>
    <w:rsid w:val="00594B90"/>
    <w:rsid w:val="0059610E"/>
    <w:rsid w:val="005B4049"/>
    <w:rsid w:val="005B7448"/>
    <w:rsid w:val="005C2ED6"/>
    <w:rsid w:val="005C3202"/>
    <w:rsid w:val="005C5F18"/>
    <w:rsid w:val="005D4CE1"/>
    <w:rsid w:val="005E0062"/>
    <w:rsid w:val="005F267F"/>
    <w:rsid w:val="005F3DC6"/>
    <w:rsid w:val="006018ED"/>
    <w:rsid w:val="0062441A"/>
    <w:rsid w:val="00633FC1"/>
    <w:rsid w:val="00642B87"/>
    <w:rsid w:val="00644E67"/>
    <w:rsid w:val="0068294E"/>
    <w:rsid w:val="00684108"/>
    <w:rsid w:val="0068465E"/>
    <w:rsid w:val="006939DB"/>
    <w:rsid w:val="00697AD9"/>
    <w:rsid w:val="006A5437"/>
    <w:rsid w:val="006C5B64"/>
    <w:rsid w:val="006D3923"/>
    <w:rsid w:val="006E2EA8"/>
    <w:rsid w:val="006E719C"/>
    <w:rsid w:val="006F5D32"/>
    <w:rsid w:val="00713E43"/>
    <w:rsid w:val="00717D84"/>
    <w:rsid w:val="00721715"/>
    <w:rsid w:val="007533E6"/>
    <w:rsid w:val="00755DBB"/>
    <w:rsid w:val="00764AD1"/>
    <w:rsid w:val="0077561B"/>
    <w:rsid w:val="007917EF"/>
    <w:rsid w:val="007C0F10"/>
    <w:rsid w:val="007D039D"/>
    <w:rsid w:val="007D142A"/>
    <w:rsid w:val="007D40A4"/>
    <w:rsid w:val="007D54DE"/>
    <w:rsid w:val="008004EF"/>
    <w:rsid w:val="00816013"/>
    <w:rsid w:val="00837786"/>
    <w:rsid w:val="00854C9E"/>
    <w:rsid w:val="008607D0"/>
    <w:rsid w:val="00875C62"/>
    <w:rsid w:val="008926F5"/>
    <w:rsid w:val="008946A0"/>
    <w:rsid w:val="008D1B3E"/>
    <w:rsid w:val="008E4146"/>
    <w:rsid w:val="0090150F"/>
    <w:rsid w:val="00910641"/>
    <w:rsid w:val="00911785"/>
    <w:rsid w:val="0091603C"/>
    <w:rsid w:val="00916805"/>
    <w:rsid w:val="00955443"/>
    <w:rsid w:val="00956616"/>
    <w:rsid w:val="00966A98"/>
    <w:rsid w:val="00966EBB"/>
    <w:rsid w:val="009A4A5C"/>
    <w:rsid w:val="009C0202"/>
    <w:rsid w:val="009C1A27"/>
    <w:rsid w:val="009D3853"/>
    <w:rsid w:val="009D6468"/>
    <w:rsid w:val="009D7B6D"/>
    <w:rsid w:val="009F5358"/>
    <w:rsid w:val="00A04C33"/>
    <w:rsid w:val="00A101F0"/>
    <w:rsid w:val="00A12B51"/>
    <w:rsid w:val="00A162C0"/>
    <w:rsid w:val="00A16F0C"/>
    <w:rsid w:val="00A17B9E"/>
    <w:rsid w:val="00A2404D"/>
    <w:rsid w:val="00A24E98"/>
    <w:rsid w:val="00A35EA6"/>
    <w:rsid w:val="00A6022E"/>
    <w:rsid w:val="00A67A16"/>
    <w:rsid w:val="00A935D0"/>
    <w:rsid w:val="00AA2725"/>
    <w:rsid w:val="00AA3C9A"/>
    <w:rsid w:val="00AA5F2D"/>
    <w:rsid w:val="00AA65A3"/>
    <w:rsid w:val="00AB05D7"/>
    <w:rsid w:val="00AB6116"/>
    <w:rsid w:val="00AE36D8"/>
    <w:rsid w:val="00AF6426"/>
    <w:rsid w:val="00B103A4"/>
    <w:rsid w:val="00B1754D"/>
    <w:rsid w:val="00B33655"/>
    <w:rsid w:val="00B36D39"/>
    <w:rsid w:val="00B42B8A"/>
    <w:rsid w:val="00B61E75"/>
    <w:rsid w:val="00B67E60"/>
    <w:rsid w:val="00B75756"/>
    <w:rsid w:val="00B8794C"/>
    <w:rsid w:val="00BA16C7"/>
    <w:rsid w:val="00BB0DBE"/>
    <w:rsid w:val="00BC33DA"/>
    <w:rsid w:val="00BC76BF"/>
    <w:rsid w:val="00BD28D0"/>
    <w:rsid w:val="00BD69B3"/>
    <w:rsid w:val="00BE6492"/>
    <w:rsid w:val="00BF29D8"/>
    <w:rsid w:val="00BF5451"/>
    <w:rsid w:val="00C01882"/>
    <w:rsid w:val="00C11944"/>
    <w:rsid w:val="00C1570B"/>
    <w:rsid w:val="00C1793B"/>
    <w:rsid w:val="00C210C6"/>
    <w:rsid w:val="00C2389F"/>
    <w:rsid w:val="00C31E0B"/>
    <w:rsid w:val="00C431DA"/>
    <w:rsid w:val="00C61B61"/>
    <w:rsid w:val="00C71C7A"/>
    <w:rsid w:val="00C81C0D"/>
    <w:rsid w:val="00CA5013"/>
    <w:rsid w:val="00CA59B8"/>
    <w:rsid w:val="00CA5A4C"/>
    <w:rsid w:val="00CA5AA9"/>
    <w:rsid w:val="00CD31BF"/>
    <w:rsid w:val="00D0401B"/>
    <w:rsid w:val="00D202CF"/>
    <w:rsid w:val="00D24915"/>
    <w:rsid w:val="00D30C20"/>
    <w:rsid w:val="00D41914"/>
    <w:rsid w:val="00D44A58"/>
    <w:rsid w:val="00D53650"/>
    <w:rsid w:val="00D6086B"/>
    <w:rsid w:val="00D61809"/>
    <w:rsid w:val="00D732F0"/>
    <w:rsid w:val="00D7363A"/>
    <w:rsid w:val="00D73C39"/>
    <w:rsid w:val="00D73D26"/>
    <w:rsid w:val="00D91D69"/>
    <w:rsid w:val="00D92410"/>
    <w:rsid w:val="00D97DAE"/>
    <w:rsid w:val="00DB5586"/>
    <w:rsid w:val="00DE238C"/>
    <w:rsid w:val="00DE7754"/>
    <w:rsid w:val="00DF3371"/>
    <w:rsid w:val="00E10CFB"/>
    <w:rsid w:val="00E125BE"/>
    <w:rsid w:val="00E32E7F"/>
    <w:rsid w:val="00E455F9"/>
    <w:rsid w:val="00E457F8"/>
    <w:rsid w:val="00E56927"/>
    <w:rsid w:val="00E62C29"/>
    <w:rsid w:val="00E753E6"/>
    <w:rsid w:val="00E76F82"/>
    <w:rsid w:val="00E822CC"/>
    <w:rsid w:val="00E825B5"/>
    <w:rsid w:val="00E82EFE"/>
    <w:rsid w:val="00E86252"/>
    <w:rsid w:val="00E930A7"/>
    <w:rsid w:val="00EA721B"/>
    <w:rsid w:val="00EA7688"/>
    <w:rsid w:val="00EB0B7D"/>
    <w:rsid w:val="00EB781D"/>
    <w:rsid w:val="00EC1544"/>
    <w:rsid w:val="00EC28EF"/>
    <w:rsid w:val="00EC5C10"/>
    <w:rsid w:val="00ED649C"/>
    <w:rsid w:val="00EE392C"/>
    <w:rsid w:val="00F11689"/>
    <w:rsid w:val="00F365ED"/>
    <w:rsid w:val="00F4001E"/>
    <w:rsid w:val="00F61AD2"/>
    <w:rsid w:val="00F66639"/>
    <w:rsid w:val="00F74A47"/>
    <w:rsid w:val="00F80081"/>
    <w:rsid w:val="00F826AE"/>
    <w:rsid w:val="00F84256"/>
    <w:rsid w:val="00F875CF"/>
    <w:rsid w:val="00F92141"/>
    <w:rsid w:val="00F926C7"/>
    <w:rsid w:val="00F966DE"/>
    <w:rsid w:val="00FA0B4A"/>
    <w:rsid w:val="00FA2B20"/>
    <w:rsid w:val="00FA2D64"/>
    <w:rsid w:val="00FA3038"/>
    <w:rsid w:val="00FC0ADC"/>
    <w:rsid w:val="00FC31F5"/>
    <w:rsid w:val="00FC4FEB"/>
    <w:rsid w:val="00FC5F13"/>
    <w:rsid w:val="00FD1143"/>
    <w:rsid w:val="00FD1787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hps">
    <w:name w:val="hps"/>
    <w:uiPriority w:val="99"/>
    <w:rsid w:val="003C0DC2"/>
  </w:style>
  <w:style w:type="character" w:customStyle="1" w:styleId="CharStyle23">
    <w:name w:val="Char Style 23"/>
    <w:link w:val="Style22"/>
    <w:rsid w:val="00AA5F2D"/>
    <w:rPr>
      <w:sz w:val="26"/>
      <w:szCs w:val="26"/>
      <w:shd w:val="clear" w:color="auto" w:fill="FFFFFF"/>
    </w:rPr>
  </w:style>
  <w:style w:type="character" w:customStyle="1" w:styleId="CharStyle28">
    <w:name w:val="Char Style 28"/>
    <w:rsid w:val="00AA5F2D"/>
    <w:rPr>
      <w:rFonts w:ascii="Times New Roman" w:eastAsia="Times New Roman" w:hAnsi="Times New Roman" w:cs="Times New Roman"/>
      <w:color w:val="43466B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Style22">
    <w:name w:val="Style 22"/>
    <w:basedOn w:val="Navaden"/>
    <w:link w:val="CharStyle23"/>
    <w:rsid w:val="00AA5F2D"/>
    <w:pPr>
      <w:widowControl w:val="0"/>
      <w:shd w:val="clear" w:color="auto" w:fill="FFFFFF"/>
      <w:spacing w:after="0" w:line="566" w:lineRule="exact"/>
      <w:ind w:hanging="320"/>
      <w:jc w:val="center"/>
    </w:pPr>
    <w:rPr>
      <w:sz w:val="26"/>
      <w:szCs w:val="26"/>
      <w:lang w:eastAsia="sl-SI"/>
    </w:rPr>
  </w:style>
  <w:style w:type="paragraph" w:customStyle="1" w:styleId="ListParagraph1">
    <w:name w:val="List Paragraph1"/>
    <w:basedOn w:val="Navaden"/>
    <w:uiPriority w:val="99"/>
    <w:qFormat/>
    <w:rsid w:val="00AA5F2D"/>
    <w:pPr>
      <w:ind w:left="720"/>
      <w:contextualSpacing/>
    </w:pPr>
    <w:rPr>
      <w:lang w:val="en-US"/>
    </w:rPr>
  </w:style>
  <w:style w:type="paragraph" w:customStyle="1" w:styleId="z-TopofForm1">
    <w:name w:val="z-Top of Form1"/>
    <w:basedOn w:val="Navaden"/>
    <w:link w:val="z-TopofFormChar"/>
    <w:uiPriority w:val="99"/>
    <w:rsid w:val="00AA5F2D"/>
    <w:pPr>
      <w:spacing w:line="260" w:lineRule="atLeast"/>
      <w:ind w:left="720"/>
      <w:contextualSpacing/>
    </w:pPr>
    <w:rPr>
      <w:rFonts w:ascii="Arial" w:eastAsia="SimSun" w:hAnsi="Arial"/>
      <w:sz w:val="20"/>
      <w:szCs w:val="24"/>
      <w:lang w:eastAsia="sl-SI" w:bidi="sl-SI"/>
    </w:rPr>
  </w:style>
  <w:style w:type="character" w:customStyle="1" w:styleId="z-TopofFormChar">
    <w:name w:val="z-Top of Form Char"/>
    <w:basedOn w:val="Privzetapisavaodstavka"/>
    <w:link w:val="z-TopofForm1"/>
    <w:uiPriority w:val="99"/>
    <w:locked/>
    <w:rsid w:val="00AA5F2D"/>
    <w:rPr>
      <w:rFonts w:ascii="Arial" w:eastAsia="SimSun" w:hAnsi="Arial"/>
      <w:szCs w:val="24"/>
      <w:lang w:bidi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hps">
    <w:name w:val="hps"/>
    <w:uiPriority w:val="99"/>
    <w:rsid w:val="003C0DC2"/>
  </w:style>
  <w:style w:type="character" w:customStyle="1" w:styleId="CharStyle23">
    <w:name w:val="Char Style 23"/>
    <w:link w:val="Style22"/>
    <w:rsid w:val="00AA5F2D"/>
    <w:rPr>
      <w:sz w:val="26"/>
      <w:szCs w:val="26"/>
      <w:shd w:val="clear" w:color="auto" w:fill="FFFFFF"/>
    </w:rPr>
  </w:style>
  <w:style w:type="character" w:customStyle="1" w:styleId="CharStyle28">
    <w:name w:val="Char Style 28"/>
    <w:rsid w:val="00AA5F2D"/>
    <w:rPr>
      <w:rFonts w:ascii="Times New Roman" w:eastAsia="Times New Roman" w:hAnsi="Times New Roman" w:cs="Times New Roman"/>
      <w:color w:val="43466B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Style22">
    <w:name w:val="Style 22"/>
    <w:basedOn w:val="Navaden"/>
    <w:link w:val="CharStyle23"/>
    <w:rsid w:val="00AA5F2D"/>
    <w:pPr>
      <w:widowControl w:val="0"/>
      <w:shd w:val="clear" w:color="auto" w:fill="FFFFFF"/>
      <w:spacing w:after="0" w:line="566" w:lineRule="exact"/>
      <w:ind w:hanging="320"/>
      <w:jc w:val="center"/>
    </w:pPr>
    <w:rPr>
      <w:sz w:val="26"/>
      <w:szCs w:val="26"/>
      <w:lang w:eastAsia="sl-SI"/>
    </w:rPr>
  </w:style>
  <w:style w:type="paragraph" w:customStyle="1" w:styleId="ListParagraph1">
    <w:name w:val="List Paragraph1"/>
    <w:basedOn w:val="Navaden"/>
    <w:uiPriority w:val="99"/>
    <w:qFormat/>
    <w:rsid w:val="00AA5F2D"/>
    <w:pPr>
      <w:ind w:left="720"/>
      <w:contextualSpacing/>
    </w:pPr>
    <w:rPr>
      <w:lang w:val="en-US"/>
    </w:rPr>
  </w:style>
  <w:style w:type="paragraph" w:customStyle="1" w:styleId="z-TopofForm1">
    <w:name w:val="z-Top of Form1"/>
    <w:basedOn w:val="Navaden"/>
    <w:link w:val="z-TopofFormChar"/>
    <w:uiPriority w:val="99"/>
    <w:rsid w:val="00AA5F2D"/>
    <w:pPr>
      <w:spacing w:line="260" w:lineRule="atLeast"/>
      <w:ind w:left="720"/>
      <w:contextualSpacing/>
    </w:pPr>
    <w:rPr>
      <w:rFonts w:ascii="Arial" w:eastAsia="SimSun" w:hAnsi="Arial"/>
      <w:sz w:val="20"/>
      <w:szCs w:val="24"/>
      <w:lang w:eastAsia="sl-SI" w:bidi="sl-SI"/>
    </w:rPr>
  </w:style>
  <w:style w:type="character" w:customStyle="1" w:styleId="z-TopofFormChar">
    <w:name w:val="z-Top of Form Char"/>
    <w:basedOn w:val="Privzetapisavaodstavka"/>
    <w:link w:val="z-TopofForm1"/>
    <w:uiPriority w:val="99"/>
    <w:locked/>
    <w:rsid w:val="00AA5F2D"/>
    <w:rPr>
      <w:rFonts w:ascii="Arial" w:eastAsia="SimSun" w:hAnsi="Arial"/>
      <w:szCs w:val="24"/>
      <w:lang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les\AppData\Local\Temp\notes8F336D\vl_gr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vl_gr</Template>
  <TotalTime>115</TotalTime>
  <Pages>8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>MK</Company>
  <LinksUpToDate>false</LinksUpToDate>
  <CharactersWithSpaces>11797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Jana Bales</dc:creator>
  <cp:lastModifiedBy>Jana Bales</cp:lastModifiedBy>
  <cp:revision>9</cp:revision>
  <cp:lastPrinted>2017-12-05T15:36:00Z</cp:lastPrinted>
  <dcterms:created xsi:type="dcterms:W3CDTF">2017-12-05T13:06:00Z</dcterms:created>
  <dcterms:modified xsi:type="dcterms:W3CDTF">2017-12-21T12:10:00Z</dcterms:modified>
</cp:coreProperties>
</file>