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77" w:rsidRDefault="004A1C77" w:rsidP="007129F7">
      <w:pPr>
        <w:pStyle w:val="podpisi"/>
        <w:rPr>
          <w:lang w:val="sl-S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573"/>
        <w:gridCol w:w="223"/>
        <w:gridCol w:w="2180"/>
      </w:tblGrid>
      <w:tr w:rsidR="004A1C77" w:rsidRPr="008D1759" w:rsidTr="00A44036">
        <w:trPr>
          <w:gridAfter w:val="3"/>
          <w:wAfter w:w="2976" w:type="dxa"/>
        </w:trPr>
        <w:tc>
          <w:tcPr>
            <w:tcW w:w="6096" w:type="dxa"/>
            <w:gridSpan w:val="2"/>
          </w:tcPr>
          <w:p w:rsidR="004A1C77" w:rsidRPr="002F3C9E" w:rsidRDefault="004A1C77" w:rsidP="009517B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3C9E">
              <w:rPr>
                <w:sz w:val="20"/>
                <w:szCs w:val="20"/>
              </w:rPr>
              <w:t>Številka</w:t>
            </w:r>
            <w:r w:rsidR="00535910">
              <w:rPr>
                <w:sz w:val="20"/>
                <w:szCs w:val="20"/>
              </w:rPr>
              <w:t>: 510-75/2017/</w:t>
            </w:r>
            <w:r w:rsidR="00547DDE">
              <w:rPr>
                <w:sz w:val="20"/>
                <w:szCs w:val="20"/>
              </w:rPr>
              <w:t>4</w:t>
            </w:r>
          </w:p>
        </w:tc>
      </w:tr>
      <w:tr w:rsidR="004A1C77" w:rsidRPr="008D1759" w:rsidTr="00A44036">
        <w:trPr>
          <w:gridAfter w:val="3"/>
          <w:wAfter w:w="2976" w:type="dxa"/>
        </w:trPr>
        <w:tc>
          <w:tcPr>
            <w:tcW w:w="6096" w:type="dxa"/>
            <w:gridSpan w:val="2"/>
          </w:tcPr>
          <w:p w:rsidR="004A1C77" w:rsidRPr="008D1759" w:rsidRDefault="004A1C77" w:rsidP="00855B5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855B50">
              <w:rPr>
                <w:sz w:val="20"/>
                <w:szCs w:val="20"/>
              </w:rPr>
              <w:t>24</w:t>
            </w:r>
            <w:r w:rsidR="00885F5A">
              <w:rPr>
                <w:sz w:val="20"/>
                <w:szCs w:val="20"/>
              </w:rPr>
              <w:t>.</w:t>
            </w:r>
            <w:r w:rsidR="007129F7">
              <w:rPr>
                <w:sz w:val="20"/>
                <w:szCs w:val="20"/>
              </w:rPr>
              <w:t xml:space="preserve"> </w:t>
            </w:r>
            <w:r w:rsidR="00535910">
              <w:rPr>
                <w:sz w:val="20"/>
                <w:szCs w:val="20"/>
              </w:rPr>
              <w:t>10</w:t>
            </w:r>
            <w:r w:rsidR="00885F5A">
              <w:rPr>
                <w:sz w:val="20"/>
                <w:szCs w:val="20"/>
              </w:rPr>
              <w:t>. 201</w:t>
            </w:r>
            <w:r w:rsidR="007129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1C77" w:rsidRPr="00732D36" w:rsidTr="00A44036">
        <w:trPr>
          <w:gridAfter w:val="3"/>
          <w:wAfter w:w="2976" w:type="dxa"/>
        </w:trPr>
        <w:tc>
          <w:tcPr>
            <w:tcW w:w="6096" w:type="dxa"/>
            <w:gridSpan w:val="2"/>
          </w:tcPr>
          <w:p w:rsidR="00AE0AB5" w:rsidRPr="00732D36" w:rsidRDefault="00AE0AB5" w:rsidP="00AE0AB5">
            <w:pPr>
              <w:spacing w:line="276" w:lineRule="auto"/>
              <w:rPr>
                <w:rFonts w:cs="Arial"/>
                <w:szCs w:val="20"/>
                <w:lang w:val="de-DE"/>
              </w:rPr>
            </w:pPr>
          </w:p>
          <w:p w:rsidR="00AE0AB5" w:rsidRPr="00732D36" w:rsidRDefault="004A1C77" w:rsidP="00AE0AB5">
            <w:pPr>
              <w:spacing w:line="276" w:lineRule="auto"/>
              <w:rPr>
                <w:rFonts w:cs="Arial"/>
                <w:szCs w:val="20"/>
              </w:rPr>
            </w:pPr>
            <w:r w:rsidRPr="00732D36">
              <w:rPr>
                <w:rFonts w:cs="Arial"/>
                <w:szCs w:val="20"/>
              </w:rPr>
              <w:t>GENERALNI SEKRET</w:t>
            </w:r>
            <w:r w:rsidR="00535910">
              <w:rPr>
                <w:rFonts w:cs="Arial"/>
                <w:szCs w:val="20"/>
              </w:rPr>
              <w:t>ARIAT VLADE REPUBLIKE SLOVENIJE</w:t>
            </w:r>
          </w:p>
          <w:p w:rsidR="004A1C77" w:rsidRPr="00732D36" w:rsidRDefault="00F74D86" w:rsidP="00AE0AB5">
            <w:pPr>
              <w:spacing w:line="276" w:lineRule="auto"/>
              <w:rPr>
                <w:rFonts w:cs="Arial"/>
                <w:szCs w:val="20"/>
              </w:rPr>
            </w:pPr>
            <w:hyperlink r:id="rId9" w:history="1">
              <w:r w:rsidR="004A1C77" w:rsidRPr="00732D36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4A1C77" w:rsidRPr="00732D36" w:rsidRDefault="004A1C77" w:rsidP="00AE0AB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A1C77" w:rsidRPr="00823799" w:rsidTr="00A44036">
        <w:tc>
          <w:tcPr>
            <w:tcW w:w="9072" w:type="dxa"/>
            <w:gridSpan w:val="5"/>
          </w:tcPr>
          <w:p w:rsidR="004032CF" w:rsidRPr="001737E9" w:rsidRDefault="004A1C77" w:rsidP="00286744">
            <w:pPr>
              <w:spacing w:line="276" w:lineRule="auto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732D36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411423">
              <w:rPr>
                <w:rFonts w:cs="Arial"/>
                <w:b/>
                <w:color w:val="000000"/>
                <w:szCs w:val="20"/>
                <w:lang w:val="sl-SI" w:eastAsia="sl-SI"/>
              </w:rPr>
              <w:t>Poročilo o uradnem</w:t>
            </w:r>
            <w:r w:rsidR="00BE6E05" w:rsidRPr="00BE6E05"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obisk</w:t>
            </w:r>
            <w:r w:rsidR="00411423">
              <w:rPr>
                <w:rFonts w:cs="Arial"/>
                <w:b/>
                <w:color w:val="000000"/>
                <w:szCs w:val="20"/>
                <w:lang w:val="sl-SI" w:eastAsia="sl-SI"/>
              </w:rPr>
              <w:t>u</w:t>
            </w:r>
            <w:r w:rsidR="00BE6E05" w:rsidRPr="00BE6E05"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ministra za gospodarski razvoj in tehnologijo Zdravka Počivalška na Slovaškem, od 31.</w:t>
            </w:r>
            <w:r w:rsidR="00903C59"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</w:t>
            </w:r>
            <w:r w:rsidR="00BE6E05" w:rsidRPr="00BE6E05">
              <w:rPr>
                <w:rFonts w:cs="Arial"/>
                <w:b/>
                <w:color w:val="000000"/>
                <w:szCs w:val="20"/>
                <w:lang w:val="sl-SI" w:eastAsia="sl-SI"/>
              </w:rPr>
              <w:t>8. do 1.</w:t>
            </w:r>
            <w:r w:rsidR="00903C59"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</w:t>
            </w:r>
            <w:r w:rsidR="00BE6E05" w:rsidRPr="00BE6E05">
              <w:rPr>
                <w:rFonts w:cs="Arial"/>
                <w:b/>
                <w:color w:val="000000"/>
                <w:szCs w:val="20"/>
                <w:lang w:val="sl-SI" w:eastAsia="sl-SI"/>
              </w:rPr>
              <w:t>9. 2017</w:t>
            </w:r>
            <w:r w:rsidR="00AC271F" w:rsidRPr="00823799">
              <w:rPr>
                <w:rFonts w:cs="Arial"/>
                <w:b/>
                <w:color w:val="000000"/>
                <w:szCs w:val="20"/>
                <w:lang w:val="sl-SI" w:eastAsia="sl-SI"/>
              </w:rPr>
              <w:t xml:space="preserve"> </w:t>
            </w:r>
            <w:r w:rsidR="00710781">
              <w:rPr>
                <w:rFonts w:cs="Arial"/>
                <w:b/>
                <w:color w:val="000000"/>
                <w:szCs w:val="20"/>
                <w:lang w:val="sl-SI" w:eastAsia="sl-SI"/>
              </w:rPr>
              <w:t>– predlog za obravnavo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4A1C77" w:rsidP="00AE0AB5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1. Predlog sklep</w:t>
            </w:r>
            <w:r w:rsidR="00C60937" w:rsidRPr="00732D36">
              <w:rPr>
                <w:sz w:val="20"/>
                <w:szCs w:val="20"/>
              </w:rPr>
              <w:t>a</w:t>
            </w:r>
            <w:r w:rsidRPr="00732D36">
              <w:rPr>
                <w:sz w:val="20"/>
                <w:szCs w:val="20"/>
              </w:rPr>
              <w:t xml:space="preserve"> vlade: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AE0AB5" w:rsidRPr="00732D36" w:rsidRDefault="00AE0AB5" w:rsidP="00AE0AB5">
            <w:pPr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7055FF" w:rsidRPr="00626EB2" w:rsidRDefault="007055FF" w:rsidP="00AE0AB5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626EB2">
              <w:rPr>
                <w:rFonts w:cs="Arial"/>
                <w:szCs w:val="20"/>
                <w:lang w:val="sl-SI"/>
              </w:rPr>
              <w:t>Na podlagi</w:t>
            </w:r>
            <w:r w:rsidR="008B68F5">
              <w:rPr>
                <w:rFonts w:cs="Arial"/>
                <w:szCs w:val="20"/>
                <w:lang w:val="sl-SI"/>
              </w:rPr>
              <w:t xml:space="preserve"> </w:t>
            </w:r>
            <w:r w:rsidR="00445AEE">
              <w:rPr>
                <w:rFonts w:cs="Arial"/>
                <w:szCs w:val="20"/>
                <w:lang w:val="sl-SI"/>
              </w:rPr>
              <w:t>2.</w:t>
            </w:r>
            <w:r w:rsidR="00445AEE" w:rsidRPr="00D17376">
              <w:rPr>
                <w:rFonts w:cs="Arial"/>
                <w:color w:val="1F497D"/>
                <w:szCs w:val="20"/>
                <w:lang w:val="sl-SI"/>
              </w:rPr>
              <w:t xml:space="preserve"> </w:t>
            </w:r>
            <w:r w:rsidR="008B68F5" w:rsidRPr="00710781">
              <w:rPr>
                <w:rFonts w:cs="Arial"/>
                <w:szCs w:val="20"/>
                <w:lang w:val="sl-SI"/>
              </w:rPr>
              <w:t>člena</w:t>
            </w:r>
            <w:r w:rsidR="008B68F5">
              <w:rPr>
                <w:rFonts w:cs="Arial"/>
                <w:szCs w:val="20"/>
                <w:lang w:val="sl-SI"/>
              </w:rPr>
              <w:t xml:space="preserve"> in</w:t>
            </w:r>
            <w:r w:rsidRPr="00626EB2">
              <w:rPr>
                <w:rFonts w:cs="Arial"/>
                <w:szCs w:val="20"/>
                <w:lang w:val="sl-SI"/>
              </w:rPr>
              <w:t xml:space="preserve"> </w:t>
            </w:r>
            <w:r w:rsidR="00F808D0" w:rsidRPr="00626EB2">
              <w:rPr>
                <w:rFonts w:cs="Arial"/>
                <w:szCs w:val="20"/>
                <w:lang w:val="sl-SI"/>
              </w:rPr>
              <w:t xml:space="preserve">šestega odstavka 21. člena </w:t>
            </w:r>
            <w:r w:rsidR="00BD2E9D" w:rsidRPr="00626EB2">
              <w:rPr>
                <w:rFonts w:cs="Arial"/>
                <w:szCs w:val="20"/>
                <w:lang w:val="sl-SI"/>
              </w:rPr>
              <w:t>Zakona o Vladi Republike Slovenije (</w:t>
            </w:r>
            <w:r w:rsidRPr="00626EB2">
              <w:rPr>
                <w:rFonts w:cs="Arial"/>
                <w:szCs w:val="20"/>
                <w:lang w:val="sl-SI"/>
              </w:rPr>
              <w:t>Uradni list RS, št. 24/05 – uradno prečiščeno besedilo, 109/08, 38/10-ZUKN, 8/12, 21/13</w:t>
            </w:r>
            <w:r w:rsidR="008945E7" w:rsidRPr="00626EB2">
              <w:rPr>
                <w:rFonts w:cs="Arial"/>
                <w:szCs w:val="20"/>
                <w:lang w:val="sl-SI"/>
              </w:rPr>
              <w:t xml:space="preserve">, </w:t>
            </w:r>
            <w:r w:rsidRPr="00626EB2">
              <w:rPr>
                <w:rFonts w:cs="Arial"/>
                <w:szCs w:val="20"/>
                <w:lang w:val="sl-SI"/>
              </w:rPr>
              <w:t>47/13-ZDU-1G</w:t>
            </w:r>
            <w:r w:rsidR="008945E7" w:rsidRPr="00626EB2">
              <w:rPr>
                <w:rFonts w:cs="Arial"/>
                <w:szCs w:val="20"/>
                <w:lang w:val="sl-SI"/>
              </w:rPr>
              <w:t xml:space="preserve"> in 65/14</w:t>
            </w:r>
            <w:r w:rsidRPr="00626EB2">
              <w:rPr>
                <w:rFonts w:cs="Arial"/>
                <w:szCs w:val="20"/>
                <w:lang w:val="sl-SI"/>
              </w:rPr>
              <w:t>), je Vlada Republike Slovenije na …. seji dne …. pod točko …. sprejela naslednji sklep:</w:t>
            </w:r>
          </w:p>
          <w:p w:rsidR="00411423" w:rsidRPr="00626EB2" w:rsidRDefault="00411423" w:rsidP="00AE0AB5">
            <w:pPr>
              <w:spacing w:line="276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471D38" w:rsidRDefault="006752F8" w:rsidP="00B973F1">
            <w:pPr>
              <w:spacing w:line="276" w:lineRule="auto"/>
              <w:ind w:left="720"/>
              <w:jc w:val="both"/>
              <w:rPr>
                <w:rFonts w:cs="Arial"/>
                <w:lang w:val="sl-SI"/>
              </w:rPr>
            </w:pPr>
            <w:r w:rsidRPr="00986116">
              <w:rPr>
                <w:rFonts w:cs="Arial"/>
                <w:lang w:val="sl-SI"/>
              </w:rPr>
              <w:t>Vlada Republike Slovenije</w:t>
            </w:r>
            <w:r w:rsidR="004B798B">
              <w:rPr>
                <w:rFonts w:cs="Arial"/>
                <w:lang w:val="sl-SI"/>
              </w:rPr>
              <w:t xml:space="preserve"> </w:t>
            </w:r>
            <w:r w:rsidR="008B68F5">
              <w:rPr>
                <w:rFonts w:cs="Arial"/>
                <w:lang w:val="sl-SI"/>
              </w:rPr>
              <w:t xml:space="preserve">je </w:t>
            </w:r>
            <w:r w:rsidR="00EE7EED">
              <w:rPr>
                <w:rFonts w:cs="Arial"/>
                <w:lang w:val="sl-SI"/>
              </w:rPr>
              <w:t xml:space="preserve">sprejela </w:t>
            </w:r>
            <w:r w:rsidR="00411423" w:rsidRPr="00411423">
              <w:rPr>
                <w:rFonts w:cs="Arial"/>
                <w:lang w:val="sl-SI"/>
              </w:rPr>
              <w:t xml:space="preserve">Poročilo o uradnem obisku </w:t>
            </w:r>
            <w:r w:rsidR="004B798B" w:rsidRPr="004B798B">
              <w:rPr>
                <w:rFonts w:cs="Arial"/>
                <w:lang w:val="sl-SI"/>
              </w:rPr>
              <w:t xml:space="preserve">ministra za gospodarski razvoj in tehnologijo Zdravka Počivalška </w:t>
            </w:r>
            <w:r w:rsidR="00BE6E05">
              <w:rPr>
                <w:rFonts w:cs="Arial"/>
                <w:lang w:val="sl-SI"/>
              </w:rPr>
              <w:t>na</w:t>
            </w:r>
            <w:r w:rsidR="00823799">
              <w:rPr>
                <w:rFonts w:cs="Arial"/>
                <w:lang w:val="sl-SI"/>
              </w:rPr>
              <w:t xml:space="preserve"> </w:t>
            </w:r>
            <w:r w:rsidR="00BE6E05">
              <w:rPr>
                <w:rFonts w:cs="Arial"/>
                <w:lang w:val="sl-SI"/>
              </w:rPr>
              <w:t>Slovaškem</w:t>
            </w:r>
            <w:r w:rsidR="004B798B" w:rsidRPr="004B798B">
              <w:rPr>
                <w:rFonts w:cs="Arial"/>
                <w:lang w:val="sl-SI"/>
              </w:rPr>
              <w:t xml:space="preserve">, </w:t>
            </w:r>
            <w:r w:rsidR="00BE6E05">
              <w:rPr>
                <w:rFonts w:cs="Arial"/>
                <w:lang w:val="sl-SI"/>
              </w:rPr>
              <w:t>od</w:t>
            </w:r>
            <w:r w:rsidR="00823799">
              <w:rPr>
                <w:rFonts w:cs="Arial"/>
                <w:lang w:val="sl-SI"/>
              </w:rPr>
              <w:t xml:space="preserve"> </w:t>
            </w:r>
            <w:r w:rsidR="00BE6E05">
              <w:rPr>
                <w:rFonts w:cs="Arial"/>
                <w:lang w:val="sl-SI"/>
              </w:rPr>
              <w:t>31</w:t>
            </w:r>
            <w:r w:rsidR="004B798B" w:rsidRPr="004B798B">
              <w:rPr>
                <w:rFonts w:cs="Arial"/>
                <w:lang w:val="sl-SI"/>
              </w:rPr>
              <w:t>.</w:t>
            </w:r>
            <w:r w:rsidR="00547DDE">
              <w:rPr>
                <w:rFonts w:cs="Arial"/>
                <w:lang w:val="sl-SI"/>
              </w:rPr>
              <w:t xml:space="preserve"> </w:t>
            </w:r>
            <w:r w:rsidR="00BE6E05">
              <w:rPr>
                <w:rFonts w:cs="Arial"/>
                <w:lang w:val="sl-SI"/>
              </w:rPr>
              <w:t>8. do 1.</w:t>
            </w:r>
            <w:r w:rsidR="00547DDE">
              <w:rPr>
                <w:rFonts w:cs="Arial"/>
                <w:lang w:val="sl-SI"/>
              </w:rPr>
              <w:t xml:space="preserve"> </w:t>
            </w:r>
            <w:bookmarkStart w:id="0" w:name="_GoBack"/>
            <w:bookmarkEnd w:id="0"/>
            <w:r w:rsidR="00BE6E05">
              <w:rPr>
                <w:rFonts w:cs="Arial"/>
                <w:lang w:val="sl-SI"/>
              </w:rPr>
              <w:t xml:space="preserve">9. </w:t>
            </w:r>
            <w:r w:rsidR="004B798B" w:rsidRPr="004B798B">
              <w:rPr>
                <w:rFonts w:cs="Arial"/>
                <w:lang w:val="sl-SI"/>
              </w:rPr>
              <w:t>2017</w:t>
            </w:r>
            <w:r w:rsidR="00471D38" w:rsidRPr="00147F89">
              <w:rPr>
                <w:rFonts w:cs="Arial"/>
                <w:lang w:val="sl-SI"/>
              </w:rPr>
              <w:t>.</w:t>
            </w:r>
          </w:p>
          <w:p w:rsidR="00636F6D" w:rsidRDefault="00636F6D" w:rsidP="001737E9">
            <w:pPr>
              <w:tabs>
                <w:tab w:val="left" w:pos="993"/>
              </w:tabs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875E59" w:rsidRDefault="00875E59" w:rsidP="00572C52">
            <w:pPr>
              <w:tabs>
                <w:tab w:val="left" w:pos="993"/>
              </w:tabs>
              <w:spacing w:line="276" w:lineRule="auto"/>
              <w:ind w:left="349"/>
              <w:jc w:val="both"/>
              <w:rPr>
                <w:rFonts w:cs="Arial"/>
                <w:szCs w:val="20"/>
                <w:lang w:val="sl-SI"/>
              </w:rPr>
            </w:pPr>
          </w:p>
          <w:p w:rsidR="00AE0AB5" w:rsidRPr="00626EB2" w:rsidRDefault="003C431A" w:rsidP="00524961">
            <w:pPr>
              <w:tabs>
                <w:tab w:val="left" w:pos="993"/>
              </w:tabs>
              <w:spacing w:line="276" w:lineRule="auto"/>
              <w:ind w:left="349" w:right="742"/>
              <w:jc w:val="right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mag. Lilijana Kozlovič</w:t>
            </w:r>
            <w:r w:rsidR="00411423">
              <w:rPr>
                <w:rFonts w:cs="Arial"/>
                <w:b/>
                <w:szCs w:val="20"/>
                <w:lang w:val="sl-SI"/>
              </w:rPr>
              <w:t xml:space="preserve">  </w:t>
            </w:r>
          </w:p>
          <w:p w:rsidR="00471D38" w:rsidRDefault="00524961" w:rsidP="00524961">
            <w:pPr>
              <w:spacing w:line="276" w:lineRule="auto"/>
              <w:ind w:right="459"/>
              <w:jc w:val="right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  </w:t>
            </w:r>
            <w:r w:rsidR="003C431A" w:rsidRPr="00626EB2">
              <w:rPr>
                <w:rFonts w:cs="Arial"/>
                <w:b/>
                <w:szCs w:val="20"/>
                <w:lang w:val="sl-SI"/>
              </w:rPr>
              <w:t>GENERALN</w:t>
            </w:r>
            <w:r w:rsidR="003C431A">
              <w:rPr>
                <w:rFonts w:cs="Arial"/>
                <w:b/>
                <w:szCs w:val="20"/>
                <w:lang w:val="sl-SI"/>
              </w:rPr>
              <w:t>A</w:t>
            </w:r>
            <w:r w:rsidR="003C431A" w:rsidRPr="00626EB2">
              <w:rPr>
                <w:rFonts w:cs="Arial"/>
                <w:b/>
                <w:szCs w:val="20"/>
                <w:lang w:val="sl-SI"/>
              </w:rPr>
              <w:t xml:space="preserve">  </w:t>
            </w:r>
            <w:r w:rsidR="000028C2" w:rsidRPr="00626EB2">
              <w:rPr>
                <w:rFonts w:cs="Arial"/>
                <w:b/>
                <w:szCs w:val="20"/>
                <w:lang w:val="sl-SI"/>
              </w:rPr>
              <w:t>SEKRETAR</w:t>
            </w:r>
            <w:r w:rsidR="003C431A">
              <w:rPr>
                <w:rFonts w:cs="Arial"/>
                <w:b/>
                <w:szCs w:val="20"/>
                <w:lang w:val="sl-SI"/>
              </w:rPr>
              <w:t>KA</w:t>
            </w:r>
          </w:p>
          <w:p w:rsidR="00875E59" w:rsidRDefault="00875E59" w:rsidP="00C57FED">
            <w:pPr>
              <w:spacing w:line="276" w:lineRule="auto"/>
              <w:jc w:val="right"/>
              <w:rPr>
                <w:rFonts w:cs="Arial"/>
                <w:b/>
                <w:szCs w:val="20"/>
                <w:lang w:val="sl-SI"/>
              </w:rPr>
            </w:pPr>
          </w:p>
          <w:p w:rsidR="00EC0D39" w:rsidRPr="00C57FED" w:rsidRDefault="00EC0D39" w:rsidP="00EC0D3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  <w:p w:rsidR="008B68F5" w:rsidRDefault="008B68F5" w:rsidP="00AE0AB5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Priloga:</w:t>
            </w:r>
          </w:p>
          <w:p w:rsidR="00524961" w:rsidRDefault="00524961" w:rsidP="00AE0AB5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:rsidR="00DD730F" w:rsidRPr="00851357" w:rsidRDefault="00411423" w:rsidP="00411423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Arial"/>
                <w:lang w:val="sl-SI"/>
              </w:rPr>
            </w:pPr>
            <w:r w:rsidRPr="00411423">
              <w:rPr>
                <w:rFonts w:cs="Arial"/>
                <w:lang w:val="sl-SI"/>
              </w:rPr>
              <w:t xml:space="preserve">Poročilo o uradnem obisku </w:t>
            </w:r>
            <w:r w:rsidR="00BE6E05" w:rsidRPr="004B798B">
              <w:rPr>
                <w:rFonts w:cs="Arial"/>
                <w:lang w:val="sl-SI"/>
              </w:rPr>
              <w:t xml:space="preserve">ministra za gospodarski razvoj in tehnologijo Zdravka Počivalška </w:t>
            </w:r>
            <w:r w:rsidR="00BE6E05">
              <w:rPr>
                <w:rFonts w:cs="Arial"/>
                <w:lang w:val="sl-SI"/>
              </w:rPr>
              <w:t>na Slovaškem</w:t>
            </w:r>
            <w:r w:rsidR="00BE6E05" w:rsidRPr="004B798B">
              <w:rPr>
                <w:rFonts w:cs="Arial"/>
                <w:lang w:val="sl-SI"/>
              </w:rPr>
              <w:t xml:space="preserve">, </w:t>
            </w:r>
            <w:r w:rsidR="00BE6E05">
              <w:rPr>
                <w:rFonts w:cs="Arial"/>
                <w:lang w:val="sl-SI"/>
              </w:rPr>
              <w:t>od 31</w:t>
            </w:r>
            <w:r w:rsidR="00BE6E05" w:rsidRPr="004B798B">
              <w:rPr>
                <w:rFonts w:cs="Arial"/>
                <w:lang w:val="sl-SI"/>
              </w:rPr>
              <w:t>.</w:t>
            </w:r>
            <w:r w:rsidR="00903C59">
              <w:rPr>
                <w:rFonts w:cs="Arial"/>
                <w:lang w:val="sl-SI"/>
              </w:rPr>
              <w:t xml:space="preserve"> </w:t>
            </w:r>
            <w:r w:rsidR="00BE6E05">
              <w:rPr>
                <w:rFonts w:cs="Arial"/>
                <w:lang w:val="sl-SI"/>
              </w:rPr>
              <w:t>8. do 1.</w:t>
            </w:r>
            <w:r w:rsidR="00903C59">
              <w:rPr>
                <w:rFonts w:cs="Arial"/>
                <w:lang w:val="sl-SI"/>
              </w:rPr>
              <w:t xml:space="preserve"> </w:t>
            </w:r>
            <w:r w:rsidR="00BE6E05">
              <w:rPr>
                <w:rFonts w:cs="Arial"/>
                <w:lang w:val="sl-SI"/>
              </w:rPr>
              <w:t xml:space="preserve">9. </w:t>
            </w:r>
            <w:r w:rsidR="00BE6E05" w:rsidRPr="004B798B">
              <w:rPr>
                <w:rFonts w:cs="Arial"/>
                <w:lang w:val="sl-SI"/>
              </w:rPr>
              <w:t>2017</w:t>
            </w:r>
            <w:r w:rsidR="00747780" w:rsidRPr="00851357">
              <w:rPr>
                <w:rFonts w:cs="Arial"/>
                <w:szCs w:val="20"/>
                <w:lang w:val="sl-SI"/>
              </w:rPr>
              <w:t>.</w:t>
            </w:r>
          </w:p>
          <w:p w:rsidR="00EE7EED" w:rsidRDefault="00EE7EED" w:rsidP="00AE0AB5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:rsidR="004A1C77" w:rsidRPr="00732D36" w:rsidRDefault="006A6E60" w:rsidP="00AE0AB5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732D36">
              <w:rPr>
                <w:rFonts w:cs="Arial"/>
                <w:szCs w:val="20"/>
                <w:lang w:val="sl-SI"/>
              </w:rPr>
              <w:t>Sklep</w:t>
            </w:r>
            <w:r w:rsidR="004A1C77" w:rsidRPr="00732D36">
              <w:rPr>
                <w:rFonts w:cs="Arial"/>
                <w:szCs w:val="20"/>
                <w:lang w:val="sl-SI"/>
              </w:rPr>
              <w:t xml:space="preserve"> prejmejo:</w:t>
            </w:r>
          </w:p>
          <w:p w:rsidR="00885F5A" w:rsidRPr="000C3C8B" w:rsidRDefault="00885F5A" w:rsidP="00885F5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  <w:lang w:val="sl-SI"/>
              </w:rPr>
            </w:pPr>
            <w:r w:rsidRPr="000C3C8B">
              <w:rPr>
                <w:rFonts w:cs="Arial"/>
                <w:szCs w:val="20"/>
                <w:lang w:val="sl-SI"/>
              </w:rPr>
              <w:t>- Ministrstvo za gospodarski razvoj in tehnologijo</w:t>
            </w:r>
            <w:r w:rsidR="00241487">
              <w:rPr>
                <w:rFonts w:cs="Arial"/>
                <w:szCs w:val="20"/>
                <w:lang w:val="sl-SI"/>
              </w:rPr>
              <w:t>,</w:t>
            </w:r>
          </w:p>
          <w:p w:rsidR="00885F5A" w:rsidRDefault="00885F5A" w:rsidP="00885F5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- Ministrstvo za zunanje zadeve</w:t>
            </w:r>
            <w:r w:rsidR="00241487">
              <w:rPr>
                <w:rFonts w:cs="Arial"/>
                <w:szCs w:val="20"/>
                <w:lang w:val="sl-SI"/>
              </w:rPr>
              <w:t>,</w:t>
            </w:r>
          </w:p>
          <w:p w:rsidR="008B68F5" w:rsidRDefault="008B68F5" w:rsidP="00885F5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- Generalni sekr</w:t>
            </w:r>
            <w:r w:rsidR="004032CF">
              <w:rPr>
                <w:rFonts w:cs="Arial"/>
                <w:szCs w:val="20"/>
                <w:lang w:val="sl-SI"/>
              </w:rPr>
              <w:t>etariat Vlade RS</w:t>
            </w:r>
            <w:r w:rsidR="00241487">
              <w:rPr>
                <w:rFonts w:cs="Arial"/>
                <w:szCs w:val="20"/>
                <w:lang w:val="sl-SI"/>
              </w:rPr>
              <w:t>,</w:t>
            </w:r>
          </w:p>
          <w:p w:rsidR="00875E59" w:rsidRPr="00732D36" w:rsidRDefault="008B68F5" w:rsidP="00411423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- Urad Vlade RS za </w:t>
            </w:r>
            <w:r w:rsidR="004032CF">
              <w:rPr>
                <w:rFonts w:cs="Arial"/>
                <w:szCs w:val="20"/>
                <w:lang w:val="sl-SI"/>
              </w:rPr>
              <w:t>komuniciranje</w:t>
            </w:r>
            <w:r w:rsidR="00241487">
              <w:rPr>
                <w:rFonts w:cs="Arial"/>
                <w:szCs w:val="20"/>
                <w:lang w:val="sl-SI"/>
              </w:rPr>
              <w:t>.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32D36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75E59" w:rsidRPr="00875E59" w:rsidTr="00A44036">
        <w:tc>
          <w:tcPr>
            <w:tcW w:w="9072" w:type="dxa"/>
            <w:gridSpan w:val="5"/>
          </w:tcPr>
          <w:p w:rsidR="004A1C77" w:rsidRPr="00875E59" w:rsidRDefault="008F2E16" w:rsidP="00875E5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75E59">
              <w:rPr>
                <w:iCs/>
                <w:sz w:val="20"/>
                <w:szCs w:val="20"/>
              </w:rPr>
              <w:t xml:space="preserve"> </w:t>
            </w:r>
            <w:r w:rsidR="00875E59" w:rsidRPr="00875E59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635EE6" w:rsidTr="00A44036">
        <w:tc>
          <w:tcPr>
            <w:tcW w:w="9072" w:type="dxa"/>
            <w:gridSpan w:val="5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732D36">
              <w:rPr>
                <w:b/>
                <w:sz w:val="20"/>
                <w:szCs w:val="20"/>
              </w:rPr>
              <w:t>3.a</w:t>
            </w:r>
            <w:proofErr w:type="spellEnd"/>
            <w:r w:rsidRPr="00732D36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4A1C77" w:rsidRPr="003C7292" w:rsidTr="00A44036">
        <w:tc>
          <w:tcPr>
            <w:tcW w:w="9072" w:type="dxa"/>
            <w:gridSpan w:val="5"/>
          </w:tcPr>
          <w:p w:rsidR="00246228" w:rsidRPr="00732D36" w:rsidRDefault="00EA360D" w:rsidP="003C7292">
            <w:pPr>
              <w:pStyle w:val="BodyText21"/>
              <w:spacing w:after="0" w:line="240" w:lineRule="auto"/>
              <w:jc w:val="both"/>
              <w:rPr>
                <w:rFonts w:cs="Arial"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Dijana </w:t>
            </w:r>
            <w:proofErr w:type="spellStart"/>
            <w:r>
              <w:rPr>
                <w:rFonts w:cs="Arial"/>
                <w:color w:val="000000"/>
                <w:sz w:val="20"/>
              </w:rPr>
              <w:t>Madžarac</w:t>
            </w:r>
            <w:proofErr w:type="spellEnd"/>
            <w:r w:rsidR="000D01BB">
              <w:rPr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</w:rPr>
              <w:t xml:space="preserve"> vodja Službe za evropske z</w:t>
            </w:r>
            <w:r w:rsidR="003C7292">
              <w:rPr>
                <w:rFonts w:cs="Arial"/>
                <w:color w:val="000000"/>
                <w:sz w:val="20"/>
              </w:rPr>
              <w:t>adeve in mednarodno sodelovanje</w:t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 w:rsidR="00710781">
              <w:rPr>
                <w:rFonts w:cs="Arial"/>
                <w:color w:val="000000"/>
                <w:sz w:val="20"/>
              </w:rPr>
              <w:t>Ministrstvo za gospodarski razvoj in tehnologijo.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732D36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732D36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732D36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C60937" w:rsidP="00C6093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32D36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C60937" w:rsidP="0001179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4A1C77" w:rsidP="000117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5. Kratek povzetek gradiva: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C6093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732D36" w:rsidTr="00A44036">
        <w:tc>
          <w:tcPr>
            <w:tcW w:w="9072" w:type="dxa"/>
            <w:gridSpan w:val="5"/>
          </w:tcPr>
          <w:p w:rsidR="004A1C77" w:rsidRPr="00732D36" w:rsidRDefault="004A1C77" w:rsidP="000117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4A1C77" w:rsidRPr="00732D36" w:rsidTr="00A44036">
        <w:tc>
          <w:tcPr>
            <w:tcW w:w="1448" w:type="dxa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3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80" w:type="dxa"/>
            <w:vAlign w:val="center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4A1C77" w:rsidRPr="00732D36" w:rsidTr="00A44036">
        <w:tc>
          <w:tcPr>
            <w:tcW w:w="1448" w:type="dxa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3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80" w:type="dxa"/>
            <w:vAlign w:val="center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4A1C77" w:rsidRPr="00732D36" w:rsidTr="00A44036">
        <w:tc>
          <w:tcPr>
            <w:tcW w:w="1448" w:type="dxa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3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80" w:type="dxa"/>
            <w:vAlign w:val="center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4A1C77" w:rsidRPr="00732D36" w:rsidTr="00A44036">
        <w:tc>
          <w:tcPr>
            <w:tcW w:w="1448" w:type="dxa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3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gospodarstvo, zlasti</w:t>
            </w:r>
            <w:r w:rsidRPr="00732D36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80" w:type="dxa"/>
            <w:vAlign w:val="center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4A1C77" w:rsidRPr="00732D36" w:rsidTr="00A44036">
        <w:tc>
          <w:tcPr>
            <w:tcW w:w="1448" w:type="dxa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3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80" w:type="dxa"/>
            <w:vAlign w:val="center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4A1C77" w:rsidRPr="00732D36" w:rsidTr="00A44036">
        <w:tc>
          <w:tcPr>
            <w:tcW w:w="1448" w:type="dxa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3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80" w:type="dxa"/>
            <w:vAlign w:val="center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4A1C77" w:rsidRPr="00732D36" w:rsidTr="00A44036">
        <w:tc>
          <w:tcPr>
            <w:tcW w:w="1448" w:type="dxa"/>
            <w:tcBorders>
              <w:bottom w:val="single" w:sz="4" w:space="0" w:color="auto"/>
            </w:tcBorders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32D36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dokumente razvojnega načrtovanja:</w:t>
            </w:r>
          </w:p>
          <w:p w:rsidR="004A1C77" w:rsidRPr="00732D36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nacionalne dokumente razvojnega načrtovanja</w:t>
            </w:r>
          </w:p>
          <w:p w:rsidR="004A1C77" w:rsidRPr="00732D36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C6660" w:rsidRPr="00732D36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razvojne dokumente Evropske unije in</w:t>
            </w:r>
          </w:p>
          <w:p w:rsidR="004A1C77" w:rsidRPr="00732D36" w:rsidRDefault="004A1C77" w:rsidP="006C6660">
            <w:pPr>
              <w:pStyle w:val="Neotevilenodstavek"/>
              <w:spacing w:before="0" w:after="0" w:line="260" w:lineRule="exact"/>
              <w:ind w:left="720"/>
              <w:rPr>
                <w:bCs/>
                <w:sz w:val="20"/>
                <w:szCs w:val="20"/>
              </w:rPr>
            </w:pPr>
            <w:r w:rsidRPr="00732D36">
              <w:rPr>
                <w:bCs/>
                <w:sz w:val="20"/>
                <w:szCs w:val="20"/>
              </w:rPr>
              <w:t>mednarodnih organizacij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4A1C77" w:rsidRPr="00732D36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4A1C77" w:rsidRPr="00732D36" w:rsidTr="00A44036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77" w:rsidRPr="00732D36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732D36">
              <w:rPr>
                <w:sz w:val="20"/>
                <w:szCs w:val="20"/>
              </w:rPr>
              <w:t>7.a</w:t>
            </w:r>
            <w:proofErr w:type="spellEnd"/>
            <w:r w:rsidRPr="00732D36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4A1C77" w:rsidRPr="00732D36" w:rsidRDefault="00C60937" w:rsidP="00C6093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732D36">
              <w:rPr>
                <w:b w:val="0"/>
                <w:sz w:val="20"/>
                <w:szCs w:val="20"/>
              </w:rPr>
              <w:t>/</w:t>
            </w:r>
          </w:p>
        </w:tc>
      </w:tr>
      <w:tr w:rsidR="00AC088A" w:rsidRPr="00AC088A" w:rsidTr="00A44036">
        <w:tc>
          <w:tcPr>
            <w:tcW w:w="9072" w:type="dxa"/>
            <w:gridSpan w:val="5"/>
          </w:tcPr>
          <w:p w:rsidR="004A1C77" w:rsidRPr="00AC088A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AC088A">
              <w:rPr>
                <w:sz w:val="20"/>
                <w:szCs w:val="20"/>
              </w:rPr>
              <w:t>7.b</w:t>
            </w:r>
            <w:proofErr w:type="spellEnd"/>
            <w:r w:rsidRPr="00AC088A">
              <w:rPr>
                <w:sz w:val="20"/>
                <w:szCs w:val="20"/>
              </w:rPr>
              <w:t xml:space="preserve"> Predstavitev ocene finančnih posledic pod 40.000 EUR:</w:t>
            </w:r>
          </w:p>
          <w:p w:rsidR="00246228" w:rsidRPr="00875E59" w:rsidRDefault="00246228" w:rsidP="00C7210A">
            <w:pPr>
              <w:jc w:val="both"/>
              <w:rPr>
                <w:rFonts w:cs="Arial"/>
                <w:color w:val="FF0000"/>
                <w:szCs w:val="20"/>
                <w:lang w:val="sl-SI"/>
              </w:rPr>
            </w:pPr>
          </w:p>
        </w:tc>
      </w:tr>
      <w:tr w:rsidR="00EA360D" w:rsidRPr="00EA360D" w:rsidTr="00A44036">
        <w:tc>
          <w:tcPr>
            <w:tcW w:w="9072" w:type="dxa"/>
            <w:gridSpan w:val="5"/>
          </w:tcPr>
          <w:p w:rsidR="00EA360D" w:rsidRPr="00732D36" w:rsidRDefault="00EA360D" w:rsidP="00EA360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EA360D" w:rsidRPr="00732D36" w:rsidTr="00A44036">
        <w:tc>
          <w:tcPr>
            <w:tcW w:w="6669" w:type="dxa"/>
            <w:gridSpan w:val="3"/>
          </w:tcPr>
          <w:p w:rsidR="00EA360D" w:rsidRDefault="00EA360D" w:rsidP="00EA360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Vsebina predloženega gradiva vpliva na:</w:t>
            </w:r>
          </w:p>
          <w:p w:rsidR="00EA360D" w:rsidRPr="00EA360D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pristojnost občin,</w:t>
            </w:r>
          </w:p>
          <w:p w:rsidR="00EA360D" w:rsidRPr="00EA360D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EA360D" w:rsidRPr="00732D36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403" w:type="dxa"/>
            <w:gridSpan w:val="2"/>
          </w:tcPr>
          <w:p w:rsidR="00EA360D" w:rsidRPr="00732D36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EA360D" w:rsidRPr="00EA360D" w:rsidTr="00A44036">
        <w:tc>
          <w:tcPr>
            <w:tcW w:w="6669" w:type="dxa"/>
            <w:gridSpan w:val="3"/>
          </w:tcPr>
          <w:p w:rsidR="00EA360D" w:rsidRPr="00EA360D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EA360D" w:rsidRPr="00EA360D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Skupnosti občin Slovenije SOS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: </w:t>
            </w:r>
            <w:r w:rsidRPr="00EA360D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  <w:p w:rsidR="00EA360D" w:rsidRPr="00EA360D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:rsidR="00EA360D" w:rsidRPr="00EA360D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:rsidR="00EA360D" w:rsidRPr="00EA360D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EA360D" w:rsidRPr="00EA360D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EA360D" w:rsidRPr="00EA360D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EA360D" w:rsidRPr="00EA360D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EA360D" w:rsidRPr="00EA360D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EA360D" w:rsidRPr="00EA360D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EA360D" w:rsidRPr="00EA360D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F630E5" w:rsidRDefault="00EA360D" w:rsidP="00636F6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EA360D">
              <w:rPr>
                <w:rFonts w:cs="Arial"/>
                <w:iCs/>
                <w:szCs w:val="20"/>
                <w:lang w:val="sl-SI" w:eastAsia="sl-SI"/>
              </w:rPr>
              <w:t>Bistveni predlogi in pri</w:t>
            </w:r>
            <w:r w:rsidR="00636F6D">
              <w:rPr>
                <w:rFonts w:cs="Arial"/>
                <w:iCs/>
                <w:szCs w:val="20"/>
                <w:lang w:val="sl-SI" w:eastAsia="sl-SI"/>
              </w:rPr>
              <w:t>pombe, ki niso bili upoštevani.</w:t>
            </w:r>
          </w:p>
          <w:p w:rsidR="001C1A96" w:rsidRPr="00636F6D" w:rsidRDefault="001C1A96" w:rsidP="00636F6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03" w:type="dxa"/>
            <w:gridSpan w:val="2"/>
          </w:tcPr>
          <w:p w:rsidR="00EA360D" w:rsidRPr="00732D36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A360D" w:rsidRPr="00732D36" w:rsidTr="00A44036">
        <w:tc>
          <w:tcPr>
            <w:tcW w:w="6669" w:type="dxa"/>
            <w:gridSpan w:val="3"/>
            <w:vAlign w:val="center"/>
          </w:tcPr>
          <w:p w:rsidR="00EA360D" w:rsidRPr="00D063BD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  <w:tc>
          <w:tcPr>
            <w:tcW w:w="2403" w:type="dxa"/>
            <w:gridSpan w:val="2"/>
          </w:tcPr>
          <w:p w:rsidR="00EA360D" w:rsidRPr="00732D36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32D36">
              <w:rPr>
                <w:sz w:val="20"/>
                <w:szCs w:val="20"/>
              </w:rPr>
              <w:t>NE</w:t>
            </w:r>
          </w:p>
        </w:tc>
      </w:tr>
      <w:tr w:rsidR="00EA360D" w:rsidRPr="00732D36" w:rsidTr="00A44036">
        <w:tc>
          <w:tcPr>
            <w:tcW w:w="6669" w:type="dxa"/>
            <w:gridSpan w:val="3"/>
          </w:tcPr>
          <w:p w:rsidR="00EA360D" w:rsidRPr="0072018F" w:rsidRDefault="0072018F" w:rsidP="00D82D0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="008B68F5" w:rsidRPr="0072018F">
              <w:rPr>
                <w:iCs/>
                <w:sz w:val="20"/>
                <w:szCs w:val="20"/>
              </w:rPr>
              <w:t xml:space="preserve">kladno z </w:t>
            </w:r>
            <w:r w:rsidR="00D82D0C">
              <w:rPr>
                <w:iCs/>
                <w:sz w:val="20"/>
                <w:szCs w:val="20"/>
              </w:rPr>
              <w:t>9.</w:t>
            </w:r>
            <w:r w:rsidR="00D82D0C" w:rsidRPr="0072018F">
              <w:rPr>
                <w:iCs/>
                <w:sz w:val="20"/>
                <w:szCs w:val="20"/>
              </w:rPr>
              <w:t xml:space="preserve"> </w:t>
            </w:r>
            <w:r w:rsidR="008B68F5" w:rsidRPr="0072018F">
              <w:rPr>
                <w:iCs/>
                <w:sz w:val="20"/>
                <w:szCs w:val="20"/>
              </w:rPr>
              <w:t xml:space="preserve">členom </w:t>
            </w:r>
            <w:r w:rsidR="00D82D0C" w:rsidRPr="00D82D0C">
              <w:rPr>
                <w:iCs/>
                <w:sz w:val="20"/>
                <w:szCs w:val="20"/>
              </w:rPr>
              <w:t>Poslovnik</w:t>
            </w:r>
            <w:r w:rsidR="00D82D0C">
              <w:rPr>
                <w:iCs/>
                <w:sz w:val="20"/>
                <w:szCs w:val="20"/>
              </w:rPr>
              <w:t>a</w:t>
            </w:r>
            <w:r w:rsidR="00D82D0C" w:rsidRPr="00D82D0C">
              <w:rPr>
                <w:iCs/>
                <w:sz w:val="20"/>
                <w:szCs w:val="20"/>
              </w:rPr>
              <w:t xml:space="preserve"> Vlade Republike Slovenije (Uradni list RS, št. 43/01, 23/02 – </w:t>
            </w:r>
            <w:proofErr w:type="spellStart"/>
            <w:r w:rsidR="00D82D0C" w:rsidRPr="00D82D0C">
              <w:rPr>
                <w:iCs/>
                <w:sz w:val="20"/>
                <w:szCs w:val="20"/>
              </w:rPr>
              <w:t>popr</w:t>
            </w:r>
            <w:proofErr w:type="spellEnd"/>
            <w:r w:rsidR="00D82D0C" w:rsidRPr="00D82D0C">
              <w:rPr>
                <w:iCs/>
                <w:sz w:val="20"/>
                <w:szCs w:val="20"/>
              </w:rPr>
              <w:t xml:space="preserve">., 54/03, 103/03, 114/04, 26/06, 21/07, 32/10, 73/10, 95/11, 64/12 in 10/14) </w:t>
            </w:r>
            <w:r w:rsidR="00D82D0C">
              <w:rPr>
                <w:iCs/>
                <w:sz w:val="20"/>
                <w:szCs w:val="20"/>
              </w:rPr>
              <w:t xml:space="preserve">sodelovanje javnosti pri sprejemu predloga sklepa </w:t>
            </w:r>
            <w:r w:rsidR="008B68F5" w:rsidRPr="0072018F">
              <w:rPr>
                <w:iCs/>
                <w:sz w:val="20"/>
                <w:szCs w:val="20"/>
              </w:rPr>
              <w:t>ni potrebn</w:t>
            </w:r>
            <w:r>
              <w:rPr>
                <w:iCs/>
                <w:sz w:val="20"/>
                <w:szCs w:val="20"/>
              </w:rPr>
              <w:t>o.</w:t>
            </w:r>
          </w:p>
        </w:tc>
        <w:tc>
          <w:tcPr>
            <w:tcW w:w="2403" w:type="dxa"/>
            <w:gridSpan w:val="2"/>
          </w:tcPr>
          <w:p w:rsidR="00EA360D" w:rsidRPr="00D063BD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EA360D" w:rsidRPr="00732D36" w:rsidTr="00A44036">
        <w:tc>
          <w:tcPr>
            <w:tcW w:w="6669" w:type="dxa"/>
            <w:gridSpan w:val="3"/>
            <w:vAlign w:val="center"/>
          </w:tcPr>
          <w:p w:rsidR="00EA360D" w:rsidRPr="00D063BD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2"/>
            <w:vAlign w:val="center"/>
          </w:tcPr>
          <w:p w:rsidR="00EA360D" w:rsidRPr="00D063BD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A44036" w:rsidRPr="00D063BD" w:rsidTr="00A44036"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36" w:rsidRPr="00D063BD" w:rsidRDefault="00A44036" w:rsidP="00DC2DA5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36" w:rsidRPr="00D063BD" w:rsidRDefault="00A44036" w:rsidP="00DC2DA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</w:tbl>
    <w:p w:rsidR="00C15728" w:rsidRDefault="00C15728" w:rsidP="00C15728">
      <w:pPr>
        <w:spacing w:line="240" w:lineRule="auto"/>
        <w:ind w:left="2127" w:firstLine="709"/>
        <w:rPr>
          <w:rFonts w:cs="Arial"/>
          <w:b/>
          <w:szCs w:val="20"/>
          <w:lang w:val="sl-SI"/>
        </w:rPr>
      </w:pPr>
    </w:p>
    <w:p w:rsidR="001737E9" w:rsidRDefault="001737E9" w:rsidP="00C15728">
      <w:pPr>
        <w:spacing w:line="240" w:lineRule="auto"/>
        <w:ind w:left="2127" w:firstLine="709"/>
        <w:rPr>
          <w:rFonts w:cs="Arial"/>
          <w:b/>
          <w:szCs w:val="20"/>
          <w:lang w:val="sl-SI"/>
        </w:rPr>
      </w:pPr>
    </w:p>
    <w:p w:rsidR="00524961" w:rsidRPr="000C3C8B" w:rsidRDefault="00524961" w:rsidP="001737E9">
      <w:pPr>
        <w:spacing w:line="240" w:lineRule="auto"/>
        <w:rPr>
          <w:rFonts w:cs="Arial"/>
          <w:b/>
          <w:szCs w:val="20"/>
          <w:lang w:val="sl-SI"/>
        </w:rPr>
      </w:pPr>
    </w:p>
    <w:p w:rsidR="00C15728" w:rsidRPr="000C3C8B" w:rsidRDefault="001737E9" w:rsidP="00C15728">
      <w:pPr>
        <w:spacing w:line="240" w:lineRule="auto"/>
        <w:ind w:left="4254" w:firstLine="709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Zdravko Počivalšek</w:t>
      </w:r>
    </w:p>
    <w:p w:rsidR="0072018F" w:rsidRDefault="001737E9" w:rsidP="00636F6D">
      <w:pPr>
        <w:spacing w:line="240" w:lineRule="auto"/>
        <w:ind w:left="4963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MINISTER</w:t>
      </w:r>
    </w:p>
    <w:p w:rsidR="00D4644C" w:rsidRDefault="001C1A96" w:rsidP="00D4644C">
      <w:pPr>
        <w:spacing w:line="276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szCs w:val="20"/>
          <w:lang w:val="sl-SI"/>
        </w:rPr>
        <w:br w:type="page"/>
      </w:r>
      <w:r w:rsidR="00411423" w:rsidRPr="00411423">
        <w:rPr>
          <w:rFonts w:cs="Arial"/>
          <w:b/>
          <w:color w:val="000000"/>
          <w:szCs w:val="20"/>
          <w:lang w:val="sl-SI" w:eastAsia="sl-SI"/>
        </w:rPr>
        <w:lastRenderedPageBreak/>
        <w:t xml:space="preserve">Poročilo o uradnem obisku </w:t>
      </w:r>
      <w:r w:rsidR="00C41EE5" w:rsidRPr="00BE6E05">
        <w:rPr>
          <w:rFonts w:cs="Arial"/>
          <w:b/>
          <w:color w:val="000000"/>
          <w:szCs w:val="20"/>
          <w:lang w:val="sl-SI" w:eastAsia="sl-SI"/>
        </w:rPr>
        <w:t>ministra za gospodarski razvoj in tehnologijo Zdravka Počivalška na Slovaškem, od 31.</w:t>
      </w:r>
      <w:r w:rsidR="00903C59">
        <w:rPr>
          <w:rFonts w:cs="Arial"/>
          <w:b/>
          <w:color w:val="000000"/>
          <w:szCs w:val="20"/>
          <w:lang w:val="sl-SI" w:eastAsia="sl-SI"/>
        </w:rPr>
        <w:t xml:space="preserve"> </w:t>
      </w:r>
      <w:r w:rsidR="00C41EE5" w:rsidRPr="00BE6E05">
        <w:rPr>
          <w:rFonts w:cs="Arial"/>
          <w:b/>
          <w:color w:val="000000"/>
          <w:szCs w:val="20"/>
          <w:lang w:val="sl-SI" w:eastAsia="sl-SI"/>
        </w:rPr>
        <w:t>8. do 1.</w:t>
      </w:r>
      <w:r w:rsidR="00903C59">
        <w:rPr>
          <w:rFonts w:cs="Arial"/>
          <w:b/>
          <w:color w:val="000000"/>
          <w:szCs w:val="20"/>
          <w:lang w:val="sl-SI" w:eastAsia="sl-SI"/>
        </w:rPr>
        <w:t xml:space="preserve"> </w:t>
      </w:r>
      <w:r w:rsidR="00C41EE5" w:rsidRPr="00BE6E05">
        <w:rPr>
          <w:rFonts w:cs="Arial"/>
          <w:b/>
          <w:color w:val="000000"/>
          <w:szCs w:val="20"/>
          <w:lang w:val="sl-SI" w:eastAsia="sl-SI"/>
        </w:rPr>
        <w:t>9. 2017</w:t>
      </w:r>
    </w:p>
    <w:p w:rsidR="00C41EE5" w:rsidRPr="00016E5C" w:rsidRDefault="00C41EE5" w:rsidP="00D4644C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:rsidR="00060208" w:rsidRPr="006E671F" w:rsidRDefault="00060208" w:rsidP="00623DE3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  <w:lang w:val="sl-SI"/>
        </w:rPr>
      </w:pPr>
    </w:p>
    <w:p w:rsidR="00623DE3" w:rsidRPr="006E671F" w:rsidRDefault="00060208" w:rsidP="00623DE3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  <w:lang w:val="sl-SI"/>
        </w:rPr>
      </w:pPr>
      <w:r w:rsidRPr="006E671F">
        <w:rPr>
          <w:rFonts w:cs="Arial"/>
          <w:szCs w:val="20"/>
          <w:lang w:val="sl-SI"/>
        </w:rPr>
        <w:t>Minister</w:t>
      </w:r>
      <w:r w:rsidR="00636F6D" w:rsidRPr="006E671F">
        <w:rPr>
          <w:rFonts w:cs="Arial"/>
          <w:szCs w:val="20"/>
          <w:lang w:val="sl-SI"/>
        </w:rPr>
        <w:t xml:space="preserve"> </w:t>
      </w:r>
      <w:r w:rsidRPr="006E671F">
        <w:rPr>
          <w:rFonts w:cs="Arial"/>
          <w:szCs w:val="20"/>
          <w:lang w:val="sl-SI"/>
        </w:rPr>
        <w:t xml:space="preserve">za gospodarski razvoj in tehnologijo </w:t>
      </w:r>
      <w:r w:rsidR="008C4775" w:rsidRPr="006E671F">
        <w:rPr>
          <w:rFonts w:cs="Arial"/>
          <w:szCs w:val="20"/>
          <w:lang w:val="sl-SI"/>
        </w:rPr>
        <w:t>Zdravko Počivalšek</w:t>
      </w:r>
      <w:r w:rsidR="00623DE3" w:rsidRPr="006E671F">
        <w:rPr>
          <w:rFonts w:cs="Arial"/>
          <w:szCs w:val="20"/>
          <w:lang w:val="sl-SI"/>
        </w:rPr>
        <w:t xml:space="preserve"> </w:t>
      </w:r>
      <w:r w:rsidR="00411423" w:rsidRPr="006E671F">
        <w:rPr>
          <w:rFonts w:cs="Arial"/>
          <w:szCs w:val="20"/>
          <w:lang w:val="sl-SI"/>
        </w:rPr>
        <w:t>je</w:t>
      </w:r>
      <w:r w:rsidRPr="006E671F">
        <w:rPr>
          <w:rFonts w:cs="Arial"/>
          <w:szCs w:val="20"/>
          <w:lang w:val="sl-SI"/>
        </w:rPr>
        <w:t xml:space="preserve"> </w:t>
      </w:r>
      <w:r w:rsidR="00411423" w:rsidRPr="006E671F">
        <w:rPr>
          <w:rFonts w:cs="Arial"/>
          <w:szCs w:val="20"/>
          <w:lang w:val="sl-SI"/>
        </w:rPr>
        <w:t xml:space="preserve">bil </w:t>
      </w:r>
      <w:r w:rsidR="00C41EE5" w:rsidRPr="006E671F">
        <w:rPr>
          <w:rFonts w:cs="Arial"/>
          <w:szCs w:val="20"/>
          <w:lang w:val="sl-SI"/>
        </w:rPr>
        <w:t xml:space="preserve">31. 8. 2017 in 1. 9. 2017 </w:t>
      </w:r>
      <w:r w:rsidR="00182486" w:rsidRPr="006E671F">
        <w:rPr>
          <w:rFonts w:cs="Arial"/>
          <w:szCs w:val="20"/>
          <w:lang w:val="sl-SI"/>
        </w:rPr>
        <w:t>na uradnem obisku na Slovaškem.</w:t>
      </w:r>
    </w:p>
    <w:p w:rsidR="00182486" w:rsidRPr="006E671F" w:rsidRDefault="00182486" w:rsidP="00182486">
      <w:pPr>
        <w:spacing w:line="276" w:lineRule="auto"/>
        <w:jc w:val="both"/>
        <w:rPr>
          <w:rFonts w:cs="Arial"/>
          <w:szCs w:val="20"/>
          <w:lang w:val="sl-SI"/>
        </w:rPr>
      </w:pPr>
    </w:p>
    <w:p w:rsidR="00182486" w:rsidRPr="006E671F" w:rsidRDefault="00182486" w:rsidP="00182486">
      <w:pPr>
        <w:spacing w:line="276" w:lineRule="auto"/>
        <w:jc w:val="both"/>
        <w:rPr>
          <w:rFonts w:cs="Arial"/>
          <w:lang w:val="sl-SI"/>
        </w:rPr>
      </w:pPr>
      <w:r w:rsidRPr="006E671F">
        <w:rPr>
          <w:rFonts w:cs="Arial"/>
          <w:szCs w:val="20"/>
          <w:lang w:val="sl-SI"/>
        </w:rPr>
        <w:t xml:space="preserve">V slovenski delegaciji so bili poleg ministra še </w:t>
      </w:r>
      <w:r w:rsidRPr="006E671F">
        <w:rPr>
          <w:rFonts w:cs="Arial"/>
          <w:lang w:val="sl-SI"/>
        </w:rPr>
        <w:t xml:space="preserve">Bernarda Gradišnik, veleposlanica Republike Slovenije v Bratislavi, </w:t>
      </w:r>
      <w:r w:rsidR="00832D41" w:rsidRPr="006E671F">
        <w:rPr>
          <w:rFonts w:cs="Arial"/>
          <w:szCs w:val="20"/>
          <w:lang w:val="sl-SI"/>
        </w:rPr>
        <w:t>Jernej Tovšak, generalni direktor Direktorata za internacionalizacijo, podjetništvo in tehnologijo</w:t>
      </w:r>
      <w:r w:rsidR="00832D41" w:rsidRPr="006E671F">
        <w:rPr>
          <w:lang w:val="sl-SI"/>
        </w:rPr>
        <w:t xml:space="preserve"> na </w:t>
      </w:r>
      <w:r w:rsidR="00832D41" w:rsidRPr="006E671F">
        <w:rPr>
          <w:rFonts w:cs="Arial"/>
          <w:szCs w:val="20"/>
          <w:lang w:val="sl-SI"/>
        </w:rPr>
        <w:t>Ministrstvu za gospodarski razvoj in tehnologijo</w:t>
      </w:r>
      <w:r w:rsidR="00832D41">
        <w:rPr>
          <w:rFonts w:cs="Arial"/>
          <w:lang w:val="sl-SI"/>
        </w:rPr>
        <w:t xml:space="preserve"> in </w:t>
      </w:r>
      <w:r w:rsidRPr="006E671F">
        <w:rPr>
          <w:rFonts w:cs="Arial"/>
          <w:lang w:val="sl-SI"/>
        </w:rPr>
        <w:t xml:space="preserve">Dijana </w:t>
      </w:r>
      <w:proofErr w:type="spellStart"/>
      <w:r w:rsidRPr="006E671F">
        <w:rPr>
          <w:rFonts w:cs="Arial"/>
          <w:lang w:val="sl-SI"/>
        </w:rPr>
        <w:t>Madžarac</w:t>
      </w:r>
      <w:proofErr w:type="spellEnd"/>
      <w:r w:rsidRPr="006E671F">
        <w:rPr>
          <w:rFonts w:cs="Arial"/>
          <w:lang w:val="sl-SI"/>
        </w:rPr>
        <w:t>, vodja Službe za evropske zadeve in mednarodno sodelovanje na Ministrstvu za go</w:t>
      </w:r>
      <w:r w:rsidR="00832D41">
        <w:rPr>
          <w:rFonts w:cs="Arial"/>
          <w:lang w:val="sl-SI"/>
        </w:rPr>
        <w:t>spodarski razvoj in tehnologijo</w:t>
      </w:r>
      <w:r w:rsidRPr="006E671F">
        <w:rPr>
          <w:rFonts w:cs="Arial"/>
          <w:szCs w:val="20"/>
          <w:lang w:val="sl-SI"/>
        </w:rPr>
        <w:t>.</w:t>
      </w:r>
    </w:p>
    <w:p w:rsidR="00182486" w:rsidRPr="006E671F" w:rsidRDefault="00182486" w:rsidP="00182486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1737E9" w:rsidRPr="006E671F" w:rsidRDefault="001737E9" w:rsidP="001737E9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  <w:lang w:val="sl-SI"/>
        </w:rPr>
      </w:pPr>
      <w:r w:rsidRPr="006E671F">
        <w:rPr>
          <w:rFonts w:cs="Arial"/>
          <w:szCs w:val="20"/>
          <w:lang w:val="sl-SI"/>
        </w:rPr>
        <w:t xml:space="preserve">Dne 31.8. 2017 se je minister Zdravko Počivalšek, v okviru svojega uradnega obiska na Slovaškem, sestal z ministrom za gospodarstvo Slovaške, </w:t>
      </w:r>
      <w:r w:rsidR="00B973F1">
        <w:rPr>
          <w:rFonts w:cs="Arial"/>
          <w:szCs w:val="20"/>
          <w:lang w:val="sl-SI"/>
        </w:rPr>
        <w:t xml:space="preserve">dr. </w:t>
      </w:r>
      <w:r w:rsidRPr="006E671F">
        <w:rPr>
          <w:rFonts w:cs="Arial"/>
          <w:szCs w:val="20"/>
          <w:lang w:val="sl-SI"/>
        </w:rPr>
        <w:t xml:space="preserve">Petrom Žigo. Strinjala sta se, da so odnosi med Slovenijo in Slovaško na gospodarskem področju odlični ter izrazila upanje po še dodatni krepitvi le-teh. Med temami, ki sta se jih dotaknila med pogovorom, so bile struktura gospodarstva, poslovno okolje in priložnosti, investicijska politika, problematika kitajskega </w:t>
      </w:r>
      <w:proofErr w:type="spellStart"/>
      <w:r w:rsidRPr="006E671F">
        <w:rPr>
          <w:rFonts w:cs="Arial"/>
          <w:szCs w:val="20"/>
          <w:lang w:val="sl-SI"/>
        </w:rPr>
        <w:t>dumpinga</w:t>
      </w:r>
      <w:proofErr w:type="spellEnd"/>
      <w:r w:rsidRPr="006E671F">
        <w:rPr>
          <w:rFonts w:cs="Arial"/>
          <w:szCs w:val="20"/>
          <w:lang w:val="sl-SI"/>
        </w:rPr>
        <w:t xml:space="preserve"> na področju proizvodnje jekla, </w:t>
      </w:r>
      <w:proofErr w:type="spellStart"/>
      <w:r w:rsidRPr="006E671F">
        <w:rPr>
          <w:rFonts w:cs="Arial"/>
          <w:szCs w:val="20"/>
          <w:lang w:val="sl-SI"/>
        </w:rPr>
        <w:t>Brexit</w:t>
      </w:r>
      <w:proofErr w:type="spellEnd"/>
      <w:r w:rsidRPr="006E671F">
        <w:rPr>
          <w:rFonts w:cs="Arial"/>
          <w:szCs w:val="20"/>
          <w:lang w:val="sl-SI"/>
        </w:rPr>
        <w:t xml:space="preserve"> ter nedavno srečanje med </w:t>
      </w:r>
      <w:r w:rsidR="006E671F">
        <w:rPr>
          <w:rFonts w:cs="Arial"/>
          <w:szCs w:val="20"/>
          <w:lang w:val="sl-SI"/>
        </w:rPr>
        <w:t>predsednikom Francije</w:t>
      </w:r>
      <w:r w:rsidRPr="006E671F">
        <w:rPr>
          <w:rFonts w:cs="Arial"/>
          <w:szCs w:val="20"/>
          <w:lang w:val="sl-SI"/>
        </w:rPr>
        <w:t xml:space="preserve"> </w:t>
      </w:r>
      <w:proofErr w:type="spellStart"/>
      <w:r w:rsidRPr="006E671F">
        <w:rPr>
          <w:rFonts w:cs="Arial"/>
          <w:szCs w:val="20"/>
          <w:lang w:val="sl-SI"/>
        </w:rPr>
        <w:t>Macronom</w:t>
      </w:r>
      <w:proofErr w:type="spellEnd"/>
      <w:r w:rsidRPr="006E671F">
        <w:rPr>
          <w:rFonts w:cs="Arial"/>
          <w:szCs w:val="20"/>
          <w:lang w:val="sl-SI"/>
        </w:rPr>
        <w:t xml:space="preserve">, kanclerjem Kernom, </w:t>
      </w:r>
      <w:r w:rsidR="006E671F">
        <w:rPr>
          <w:rFonts w:cs="Arial"/>
          <w:szCs w:val="20"/>
          <w:lang w:val="sl-SI"/>
        </w:rPr>
        <w:t>predsednikom vlade Slovaške</w:t>
      </w:r>
      <w:r w:rsidRPr="006E671F">
        <w:rPr>
          <w:rFonts w:cs="Arial"/>
          <w:szCs w:val="20"/>
          <w:lang w:val="sl-SI"/>
        </w:rPr>
        <w:t xml:space="preserve"> </w:t>
      </w:r>
      <w:proofErr w:type="spellStart"/>
      <w:r w:rsidRPr="006E671F">
        <w:rPr>
          <w:rFonts w:cs="Arial"/>
          <w:szCs w:val="20"/>
          <w:lang w:val="sl-SI"/>
        </w:rPr>
        <w:t>Ficom</w:t>
      </w:r>
      <w:proofErr w:type="spellEnd"/>
      <w:r w:rsidRPr="006E671F">
        <w:rPr>
          <w:rFonts w:cs="Arial"/>
          <w:szCs w:val="20"/>
          <w:lang w:val="sl-SI"/>
        </w:rPr>
        <w:t xml:space="preserve"> </w:t>
      </w:r>
      <w:r w:rsidR="006E671F">
        <w:rPr>
          <w:rFonts w:cs="Arial"/>
          <w:szCs w:val="20"/>
          <w:lang w:val="sl-SI"/>
        </w:rPr>
        <w:t>ter predsednikom vlade Češke</w:t>
      </w:r>
      <w:r w:rsidRPr="006E671F">
        <w:rPr>
          <w:rFonts w:cs="Arial"/>
          <w:szCs w:val="20"/>
          <w:lang w:val="sl-SI"/>
        </w:rPr>
        <w:t xml:space="preserve"> </w:t>
      </w:r>
      <w:proofErr w:type="spellStart"/>
      <w:r w:rsidRPr="006E671F">
        <w:rPr>
          <w:rFonts w:cs="Arial"/>
          <w:szCs w:val="20"/>
          <w:lang w:val="sl-SI"/>
        </w:rPr>
        <w:t>Sobotko</w:t>
      </w:r>
      <w:proofErr w:type="spellEnd"/>
      <w:r w:rsidRPr="006E671F">
        <w:rPr>
          <w:rFonts w:cs="Arial"/>
          <w:szCs w:val="20"/>
          <w:lang w:val="sl-SI"/>
        </w:rPr>
        <w:t xml:space="preserve"> v Salzburgu.</w:t>
      </w:r>
    </w:p>
    <w:p w:rsidR="001737E9" w:rsidRPr="006E671F" w:rsidRDefault="001737E9" w:rsidP="001737E9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  <w:lang w:val="sl-SI"/>
        </w:rPr>
      </w:pPr>
    </w:p>
    <w:p w:rsidR="001737E9" w:rsidRPr="006E671F" w:rsidRDefault="001737E9" w:rsidP="001737E9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jc w:val="both"/>
        <w:outlineLvl w:val="0"/>
        <w:rPr>
          <w:rFonts w:cs="Arial"/>
          <w:szCs w:val="20"/>
          <w:lang w:val="sl-SI"/>
        </w:rPr>
      </w:pPr>
      <w:r w:rsidRPr="006E671F">
        <w:rPr>
          <w:rFonts w:cs="Arial"/>
          <w:szCs w:val="20"/>
          <w:lang w:val="sl-SI"/>
        </w:rPr>
        <w:t xml:space="preserve">V okviru svojega uradnega obiska na Slovaškem je minister Počivalšek obiskal še tovarno Volkswagen, kjer se je sestal z njenim vodstvom, obiskal je tudi železarno </w:t>
      </w:r>
      <w:proofErr w:type="spellStart"/>
      <w:r w:rsidRPr="006E671F">
        <w:rPr>
          <w:rFonts w:cs="Arial"/>
          <w:szCs w:val="20"/>
          <w:lang w:val="sl-SI"/>
        </w:rPr>
        <w:t>Podbrezova</w:t>
      </w:r>
      <w:proofErr w:type="spellEnd"/>
      <w:r w:rsidRPr="006E671F">
        <w:rPr>
          <w:rFonts w:cs="Arial"/>
          <w:szCs w:val="20"/>
          <w:lang w:val="sl-SI"/>
        </w:rPr>
        <w:t xml:space="preserve"> in se sestal z njenim vodstvom ter kobilarno </w:t>
      </w:r>
      <w:proofErr w:type="spellStart"/>
      <w:r w:rsidRPr="006E671F">
        <w:rPr>
          <w:rFonts w:cs="Arial"/>
          <w:szCs w:val="20"/>
          <w:lang w:val="sl-SI"/>
        </w:rPr>
        <w:t>Topolčianky</w:t>
      </w:r>
      <w:proofErr w:type="spellEnd"/>
      <w:r w:rsidRPr="006E671F">
        <w:rPr>
          <w:rFonts w:cs="Arial"/>
          <w:szCs w:val="20"/>
          <w:lang w:val="sl-SI"/>
        </w:rPr>
        <w:t>,</w:t>
      </w:r>
      <w:r w:rsidRPr="006E671F">
        <w:rPr>
          <w:lang w:val="sl-SI"/>
        </w:rPr>
        <w:t xml:space="preserve"> </w:t>
      </w:r>
      <w:r w:rsidRPr="006E671F">
        <w:rPr>
          <w:rFonts w:cs="Arial"/>
          <w:szCs w:val="20"/>
          <w:lang w:val="sl-SI"/>
        </w:rPr>
        <w:t xml:space="preserve">ki sodeluje </w:t>
      </w:r>
      <w:r w:rsidR="006E671F">
        <w:rPr>
          <w:rFonts w:cs="Arial"/>
          <w:szCs w:val="20"/>
          <w:lang w:val="sl-SI"/>
        </w:rPr>
        <w:t xml:space="preserve">tudi </w:t>
      </w:r>
      <w:r w:rsidRPr="006E671F">
        <w:rPr>
          <w:rFonts w:cs="Arial"/>
          <w:szCs w:val="20"/>
          <w:lang w:val="sl-SI"/>
        </w:rPr>
        <w:t xml:space="preserve">s kobilarno Lipica. </w:t>
      </w:r>
    </w:p>
    <w:p w:rsidR="001737E9" w:rsidRPr="006E671F" w:rsidRDefault="001737E9" w:rsidP="00182486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182486" w:rsidRPr="006E671F" w:rsidRDefault="00182486" w:rsidP="0018248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/>
        </w:rPr>
      </w:pPr>
      <w:r w:rsidRPr="006E671F">
        <w:rPr>
          <w:rFonts w:cs="Arial"/>
          <w:szCs w:val="20"/>
          <w:lang w:val="sl-SI"/>
        </w:rPr>
        <w:t xml:space="preserve">Slovaška ostaja 15. </w:t>
      </w:r>
      <w:r w:rsidRPr="006E671F">
        <w:rPr>
          <w:rFonts w:cs="Arial"/>
          <w:color w:val="000000"/>
          <w:szCs w:val="20"/>
          <w:lang w:val="sl-SI" w:eastAsia="sl-SI"/>
        </w:rPr>
        <w:t xml:space="preserve">najpomembnejša zunanjetrgovinska partnerica Slovenije glede na obseg blagovne menjave </w:t>
      </w:r>
      <w:r w:rsidRPr="006E671F">
        <w:rPr>
          <w:rFonts w:cs="Arial"/>
          <w:szCs w:val="20"/>
          <w:lang w:val="sl-SI"/>
        </w:rPr>
        <w:t>v letu 2016</w:t>
      </w:r>
      <w:r w:rsidRPr="006E671F">
        <w:rPr>
          <w:rFonts w:cs="Arial"/>
          <w:color w:val="000000"/>
          <w:szCs w:val="20"/>
          <w:lang w:val="sl-SI" w:eastAsia="sl-SI"/>
        </w:rPr>
        <w:t xml:space="preserve">. </w:t>
      </w:r>
      <w:r w:rsidRPr="006E671F">
        <w:rPr>
          <w:rFonts w:cs="Arial"/>
          <w:szCs w:val="20"/>
          <w:lang w:val="sl-SI"/>
        </w:rPr>
        <w:t xml:space="preserve"> </w:t>
      </w:r>
      <w:r w:rsidRPr="006E671F">
        <w:rPr>
          <w:rFonts w:cs="Arial"/>
          <w:color w:val="000000"/>
          <w:szCs w:val="20"/>
          <w:lang w:val="sl-SI" w:eastAsia="sl-SI"/>
        </w:rPr>
        <w:t>Z državo realiziramo 1,8 % vse blagovne menjave RS. V zadnjih nekaj letih beležimo konstantno rast blagovne menjave z izjemo leta 2014. Vse od leta 2012 RS pri blagovni menjavi s Slovaško beleži zunanjetrgovinski presežek.</w:t>
      </w:r>
    </w:p>
    <w:p w:rsidR="00182486" w:rsidRPr="006E671F" w:rsidRDefault="00182486" w:rsidP="0018248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/>
        </w:rPr>
      </w:pPr>
    </w:p>
    <w:p w:rsidR="001737E9" w:rsidRPr="001737E9" w:rsidRDefault="00182486" w:rsidP="001737E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/>
        </w:rPr>
      </w:pPr>
      <w:r w:rsidRPr="006E671F">
        <w:rPr>
          <w:rFonts w:cs="Arial"/>
          <w:color w:val="000000"/>
          <w:szCs w:val="20"/>
          <w:lang w:val="sl-SI" w:eastAsia="sl-SI"/>
        </w:rPr>
        <w:t xml:space="preserve">Blagovna menjava je leta 2016 znašala </w:t>
      </w:r>
      <w:r w:rsidRPr="006E671F">
        <w:rPr>
          <w:rFonts w:cs="Arial"/>
          <w:szCs w:val="20"/>
          <w:lang w:val="sl-SI"/>
        </w:rPr>
        <w:t>880,2 mio</w:t>
      </w:r>
      <w:r w:rsidRPr="006E671F">
        <w:rPr>
          <w:rFonts w:cs="Arial"/>
          <w:color w:val="000000"/>
          <w:szCs w:val="20"/>
          <w:lang w:val="sl-SI" w:eastAsia="sl-SI"/>
        </w:rPr>
        <w:t xml:space="preserve"> EUR, kar predstavlja 8,3 % rast v primerjavi z letom 2015</w:t>
      </w:r>
      <w:r w:rsidRPr="006E671F">
        <w:rPr>
          <w:rFonts w:cs="Arial"/>
          <w:szCs w:val="20"/>
          <w:lang w:val="sl-SI" w:eastAsia="sl-SI"/>
        </w:rPr>
        <w:t xml:space="preserve">. </w:t>
      </w:r>
      <w:r w:rsidRPr="006E671F">
        <w:rPr>
          <w:rFonts w:cs="Arial"/>
          <w:color w:val="000000"/>
          <w:szCs w:val="20"/>
          <w:lang w:val="sl-SI" w:eastAsia="sl-SI"/>
        </w:rPr>
        <w:t>V letu 2016 je izvoz RS na Slovaško dosegel 470,4 mio EUR (1,8% povečanje glede na leto 2015). Uvoz je znašal 409,8 mio EUR (16,8 % povečanje glede na leto 2015). V prvih treh mesecih leta 2017 je skupna vrednost blagovne menjave dosegla vrednost 245,4 mio. EUR, kar predstavlja 17,7 % povečanje v primerjavi</w:t>
      </w:r>
      <w:r w:rsidRPr="00C41EE5">
        <w:rPr>
          <w:rFonts w:cs="Arial"/>
          <w:color w:val="000000"/>
          <w:szCs w:val="20"/>
          <w:lang w:val="sl-SI" w:eastAsia="sl-SI"/>
        </w:rPr>
        <w:t xml:space="preserve"> z enakim obdobjem leta 2016.</w:t>
      </w:r>
    </w:p>
    <w:sectPr w:rsidR="001737E9" w:rsidRPr="001737E9" w:rsidSect="006B6469">
      <w:headerReference w:type="first" r:id="rId10"/>
      <w:pgSz w:w="11900" w:h="16840" w:code="9"/>
      <w:pgMar w:top="1701" w:right="153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86" w:rsidRDefault="00F74D86">
      <w:r>
        <w:separator/>
      </w:r>
    </w:p>
  </w:endnote>
  <w:endnote w:type="continuationSeparator" w:id="0">
    <w:p w:rsidR="00F74D86" w:rsidRDefault="00F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86" w:rsidRDefault="00F74D86">
      <w:r>
        <w:separator/>
      </w:r>
    </w:p>
  </w:footnote>
  <w:footnote w:type="continuationSeparator" w:id="0">
    <w:p w:rsidR="00F74D86" w:rsidRDefault="00F7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0"/>
    </w:tblGrid>
    <w:tr w:rsidR="00182486" w:rsidRPr="008F3500" w:rsidTr="00537C34">
      <w:trPr>
        <w:cantSplit/>
        <w:trHeight w:hRule="exact" w:val="737"/>
      </w:trPr>
      <w:tc>
        <w:tcPr>
          <w:tcW w:w="649" w:type="dxa"/>
        </w:tcPr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>
                <wp:extent cx="307340" cy="347980"/>
                <wp:effectExtent l="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  <w:p w:rsidR="00182486" w:rsidRPr="006D42D9" w:rsidRDefault="0018248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82486" w:rsidRPr="004A1C77" w:rsidRDefault="00182486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de-DE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4A1C77">
      <w:rPr>
        <w:rFonts w:ascii="Republika" w:hAnsi="Republika"/>
        <w:lang w:val="de-DE"/>
      </w:rPr>
      <w:t>REPUBLIKA SLOVENIJA</w:t>
    </w:r>
  </w:p>
  <w:p w:rsidR="00182486" w:rsidRPr="004A1C77" w:rsidRDefault="0018248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de-DE"/>
      </w:rPr>
    </w:pPr>
    <w:r w:rsidRPr="004A1C77">
      <w:rPr>
        <w:rFonts w:ascii="Republika" w:hAnsi="Republika"/>
        <w:b/>
        <w:caps/>
        <w:lang w:val="de-DE"/>
      </w:rPr>
      <w:t>Ministrstvo za gospodarski razvoj in tehnologijo</w:t>
    </w:r>
  </w:p>
  <w:p w:rsidR="00182486" w:rsidRPr="004A1C77" w:rsidRDefault="00182486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de-DE"/>
      </w:rPr>
    </w:pPr>
  </w:p>
  <w:p w:rsidR="00182486" w:rsidRPr="00A13D38" w:rsidRDefault="00182486" w:rsidP="00CE7A2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A13D38">
      <w:rPr>
        <w:rFonts w:cs="Arial"/>
        <w:sz w:val="16"/>
        <w:lang w:val="sl-SI"/>
      </w:rPr>
      <w:t>Kotnikova  ulica 5, 1000 Ljubljan</w:t>
    </w:r>
    <w:r>
      <w:rPr>
        <w:rFonts w:cs="Arial"/>
        <w:sz w:val="16"/>
        <w:lang w:val="sl-SI"/>
      </w:rPr>
      <w:t>a</w:t>
    </w:r>
    <w:r>
      <w:rPr>
        <w:rFonts w:cs="Arial"/>
        <w:sz w:val="16"/>
        <w:lang w:val="sl-SI"/>
      </w:rPr>
      <w:tab/>
      <w:t>T: 01 400 33 11</w:t>
    </w:r>
    <w:r w:rsidRPr="00A13D38">
      <w:rPr>
        <w:rFonts w:cs="Arial"/>
        <w:sz w:val="16"/>
        <w:lang w:val="sl-SI"/>
      </w:rPr>
      <w:t xml:space="preserve"> </w:t>
    </w:r>
  </w:p>
  <w:p w:rsidR="00182486" w:rsidRPr="00A13D38" w:rsidRDefault="0018248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A13D38">
      <w:rPr>
        <w:rFonts w:cs="Arial"/>
        <w:sz w:val="16"/>
        <w:lang w:val="sl-SI"/>
      </w:rPr>
      <w:tab/>
      <w:t>E: gp.mg</w:t>
    </w:r>
    <w:r>
      <w:rPr>
        <w:rFonts w:cs="Arial"/>
        <w:sz w:val="16"/>
        <w:lang w:val="sl-SI"/>
      </w:rPr>
      <w:t>rt</w:t>
    </w:r>
    <w:r w:rsidRPr="00A13D38">
      <w:rPr>
        <w:rFonts w:cs="Arial"/>
        <w:sz w:val="16"/>
        <w:lang w:val="sl-SI"/>
      </w:rPr>
      <w:t>@gov.si</w:t>
    </w:r>
  </w:p>
  <w:p w:rsidR="00182486" w:rsidRPr="00A13D38" w:rsidRDefault="0018248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A13D38">
      <w:rPr>
        <w:rFonts w:cs="Arial"/>
        <w:sz w:val="16"/>
        <w:lang w:val="sl-SI"/>
      </w:rPr>
      <w:tab/>
      <w:t>www.mg</w:t>
    </w:r>
    <w:r>
      <w:rPr>
        <w:rFonts w:cs="Arial"/>
        <w:sz w:val="16"/>
        <w:lang w:val="sl-SI"/>
      </w:rPr>
      <w:t>rt</w:t>
    </w:r>
    <w:r w:rsidRPr="00A13D38">
      <w:rPr>
        <w:rFonts w:cs="Arial"/>
        <w:sz w:val="16"/>
        <w:lang w:val="sl-SI"/>
      </w:rPr>
      <w:t>.gov.si</w:t>
    </w:r>
  </w:p>
  <w:p w:rsidR="00182486" w:rsidRPr="00A13D38" w:rsidRDefault="0018248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182486" w:rsidRPr="00A13D38" w:rsidRDefault="0018248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A13D38">
      <w:rPr>
        <w:rFonts w:cs="Arial"/>
        <w:sz w:val="16"/>
        <w:lang w:val="sl-SI"/>
      </w:rPr>
      <w:tab/>
    </w:r>
  </w:p>
  <w:p w:rsidR="00182486" w:rsidRPr="00A13D38" w:rsidRDefault="0018248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02A"/>
    <w:multiLevelType w:val="hybridMultilevel"/>
    <w:tmpl w:val="D0C80406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867"/>
    <w:multiLevelType w:val="hybridMultilevel"/>
    <w:tmpl w:val="C7409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A71"/>
    <w:multiLevelType w:val="hybridMultilevel"/>
    <w:tmpl w:val="7CF41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C14"/>
    <w:multiLevelType w:val="hybridMultilevel"/>
    <w:tmpl w:val="8F262686"/>
    <w:lvl w:ilvl="0" w:tplc="3B70BBD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50F6A"/>
    <w:multiLevelType w:val="hybridMultilevel"/>
    <w:tmpl w:val="5C6C0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829"/>
    <w:multiLevelType w:val="hybridMultilevel"/>
    <w:tmpl w:val="38C2F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A0FB0"/>
    <w:multiLevelType w:val="hybridMultilevel"/>
    <w:tmpl w:val="4C2EDC14"/>
    <w:lvl w:ilvl="0" w:tplc="650AA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F97"/>
    <w:multiLevelType w:val="hybridMultilevel"/>
    <w:tmpl w:val="434630DC"/>
    <w:lvl w:ilvl="0" w:tplc="C9F8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26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A4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6F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6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15F02"/>
    <w:multiLevelType w:val="hybridMultilevel"/>
    <w:tmpl w:val="F5CE9304"/>
    <w:lvl w:ilvl="0" w:tplc="FE1ABD24">
      <w:start w:val="100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0203"/>
    <w:multiLevelType w:val="hybridMultilevel"/>
    <w:tmpl w:val="CF72EC12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F02367"/>
    <w:multiLevelType w:val="hybridMultilevel"/>
    <w:tmpl w:val="F39EAB0E"/>
    <w:lvl w:ilvl="0" w:tplc="45DA079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964B6B"/>
    <w:multiLevelType w:val="hybridMultilevel"/>
    <w:tmpl w:val="04DA5F98"/>
    <w:lvl w:ilvl="0" w:tplc="FE1ABD24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579FC"/>
    <w:multiLevelType w:val="hybridMultilevel"/>
    <w:tmpl w:val="1DD25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80521"/>
    <w:multiLevelType w:val="hybridMultilevel"/>
    <w:tmpl w:val="B3E4A3B8"/>
    <w:lvl w:ilvl="0" w:tplc="9050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EF7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F31909"/>
    <w:multiLevelType w:val="hybridMultilevel"/>
    <w:tmpl w:val="389627AC"/>
    <w:lvl w:ilvl="0" w:tplc="2B4EB96E"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00524"/>
    <w:multiLevelType w:val="hybridMultilevel"/>
    <w:tmpl w:val="74D2F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EB2984"/>
    <w:multiLevelType w:val="hybridMultilevel"/>
    <w:tmpl w:val="F6B28EAA"/>
    <w:lvl w:ilvl="0" w:tplc="B6264D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F3FF7"/>
    <w:multiLevelType w:val="hybridMultilevel"/>
    <w:tmpl w:val="3E524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CA"/>
    <w:multiLevelType w:val="hybridMultilevel"/>
    <w:tmpl w:val="B3E4A3B8"/>
    <w:lvl w:ilvl="0" w:tplc="9050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EF7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80598"/>
    <w:multiLevelType w:val="hybridMultilevel"/>
    <w:tmpl w:val="BFA0E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14E3"/>
    <w:multiLevelType w:val="hybridMultilevel"/>
    <w:tmpl w:val="001ECFC0"/>
    <w:lvl w:ilvl="0" w:tplc="9050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7D3C"/>
    <w:multiLevelType w:val="hybridMultilevel"/>
    <w:tmpl w:val="755E35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E3678D"/>
    <w:multiLevelType w:val="hybridMultilevel"/>
    <w:tmpl w:val="AC104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11A6D"/>
    <w:multiLevelType w:val="hybridMultilevel"/>
    <w:tmpl w:val="07F0C5E2"/>
    <w:lvl w:ilvl="0" w:tplc="F70C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0F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E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6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8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A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1105FA"/>
    <w:multiLevelType w:val="hybridMultilevel"/>
    <w:tmpl w:val="147AF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6"/>
  </w:num>
  <w:num w:numId="5">
    <w:abstractNumId w:val="19"/>
  </w:num>
  <w:num w:numId="6">
    <w:abstractNumId w:val="12"/>
  </w:num>
  <w:num w:numId="7">
    <w:abstractNumId w:val="0"/>
  </w:num>
  <w:num w:numId="8">
    <w:abstractNumId w:val="2"/>
  </w:num>
  <w:num w:numId="9">
    <w:abstractNumId w:val="20"/>
  </w:num>
  <w:num w:numId="10">
    <w:abstractNumId w:val="22"/>
  </w:num>
  <w:num w:numId="11">
    <w:abstractNumId w:val="8"/>
  </w:num>
  <w:num w:numId="12">
    <w:abstractNumId w:val="25"/>
  </w:num>
  <w:num w:numId="13">
    <w:abstractNumId w:val="15"/>
  </w:num>
  <w:num w:numId="14">
    <w:abstractNumId w:val="3"/>
  </w:num>
  <w:num w:numId="15">
    <w:abstractNumId w:val="11"/>
  </w:num>
  <w:num w:numId="16">
    <w:abstractNumId w:val="7"/>
  </w:num>
  <w:num w:numId="17">
    <w:abstractNumId w:val="28"/>
  </w:num>
  <w:num w:numId="18">
    <w:abstractNumId w:val="23"/>
  </w:num>
  <w:num w:numId="19">
    <w:abstractNumId w:val="13"/>
  </w:num>
  <w:num w:numId="20">
    <w:abstractNumId w:val="10"/>
  </w:num>
  <w:num w:numId="21">
    <w:abstractNumId w:val="27"/>
  </w:num>
  <w:num w:numId="22">
    <w:abstractNumId w:val="21"/>
  </w:num>
  <w:num w:numId="23">
    <w:abstractNumId w:val="29"/>
  </w:num>
  <w:num w:numId="24">
    <w:abstractNumId w:val="17"/>
  </w:num>
  <w:num w:numId="25">
    <w:abstractNumId w:val="4"/>
  </w:num>
  <w:num w:numId="26">
    <w:abstractNumId w:val="6"/>
  </w:num>
  <w:num w:numId="27">
    <w:abstractNumId w:val="5"/>
  </w:num>
  <w:num w:numId="28">
    <w:abstractNumId w:val="1"/>
  </w:num>
  <w:num w:numId="29">
    <w:abstractNumId w:val="26"/>
  </w:num>
  <w:num w:numId="3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2"/>
    <w:rsid w:val="00000D3C"/>
    <w:rsid w:val="000028C2"/>
    <w:rsid w:val="00002A86"/>
    <w:rsid w:val="00005761"/>
    <w:rsid w:val="0000713D"/>
    <w:rsid w:val="0001179A"/>
    <w:rsid w:val="000143D2"/>
    <w:rsid w:val="00016E5C"/>
    <w:rsid w:val="0002217C"/>
    <w:rsid w:val="00023239"/>
    <w:rsid w:val="00023A88"/>
    <w:rsid w:val="00025442"/>
    <w:rsid w:val="000274C1"/>
    <w:rsid w:val="00043ACB"/>
    <w:rsid w:val="00051FBA"/>
    <w:rsid w:val="00052378"/>
    <w:rsid w:val="00052CBF"/>
    <w:rsid w:val="00053622"/>
    <w:rsid w:val="00060208"/>
    <w:rsid w:val="00060586"/>
    <w:rsid w:val="00066221"/>
    <w:rsid w:val="000675E7"/>
    <w:rsid w:val="0008272C"/>
    <w:rsid w:val="00087D19"/>
    <w:rsid w:val="00091A0E"/>
    <w:rsid w:val="00095B0D"/>
    <w:rsid w:val="000A0EFB"/>
    <w:rsid w:val="000A3D3E"/>
    <w:rsid w:val="000A5888"/>
    <w:rsid w:val="000A6E68"/>
    <w:rsid w:val="000A7238"/>
    <w:rsid w:val="000A7408"/>
    <w:rsid w:val="000B1616"/>
    <w:rsid w:val="000D01BB"/>
    <w:rsid w:val="000D0989"/>
    <w:rsid w:val="000D25B9"/>
    <w:rsid w:val="000E16BB"/>
    <w:rsid w:val="000E3764"/>
    <w:rsid w:val="000E4D02"/>
    <w:rsid w:val="000E779C"/>
    <w:rsid w:val="000F0039"/>
    <w:rsid w:val="000F0845"/>
    <w:rsid w:val="000F5ADF"/>
    <w:rsid w:val="000F7683"/>
    <w:rsid w:val="000F7ECE"/>
    <w:rsid w:val="00105021"/>
    <w:rsid w:val="0012301E"/>
    <w:rsid w:val="0012354B"/>
    <w:rsid w:val="001259AD"/>
    <w:rsid w:val="001329B6"/>
    <w:rsid w:val="00133988"/>
    <w:rsid w:val="001345A8"/>
    <w:rsid w:val="001357B2"/>
    <w:rsid w:val="0013695E"/>
    <w:rsid w:val="0014753D"/>
    <w:rsid w:val="00147F89"/>
    <w:rsid w:val="00151C20"/>
    <w:rsid w:val="0016371B"/>
    <w:rsid w:val="0017110B"/>
    <w:rsid w:val="00171F5D"/>
    <w:rsid w:val="001737E9"/>
    <w:rsid w:val="00173B39"/>
    <w:rsid w:val="001743E5"/>
    <w:rsid w:val="00180AA5"/>
    <w:rsid w:val="001822B0"/>
    <w:rsid w:val="00182486"/>
    <w:rsid w:val="001864F0"/>
    <w:rsid w:val="0018798B"/>
    <w:rsid w:val="00190BF2"/>
    <w:rsid w:val="001A5CD8"/>
    <w:rsid w:val="001B6C59"/>
    <w:rsid w:val="001C0776"/>
    <w:rsid w:val="001C0B24"/>
    <w:rsid w:val="001C1A96"/>
    <w:rsid w:val="001D12A8"/>
    <w:rsid w:val="001D3A75"/>
    <w:rsid w:val="001D7B20"/>
    <w:rsid w:val="001E3341"/>
    <w:rsid w:val="001F19B5"/>
    <w:rsid w:val="001F2844"/>
    <w:rsid w:val="001F3FE1"/>
    <w:rsid w:val="001F5EF8"/>
    <w:rsid w:val="00202A77"/>
    <w:rsid w:val="002135A6"/>
    <w:rsid w:val="0021675C"/>
    <w:rsid w:val="00221FFC"/>
    <w:rsid w:val="00225B9E"/>
    <w:rsid w:val="002278EF"/>
    <w:rsid w:val="0023418B"/>
    <w:rsid w:val="0023579E"/>
    <w:rsid w:val="00240044"/>
    <w:rsid w:val="00241487"/>
    <w:rsid w:val="002414AF"/>
    <w:rsid w:val="002436DE"/>
    <w:rsid w:val="00246228"/>
    <w:rsid w:val="00247A8D"/>
    <w:rsid w:val="00251C06"/>
    <w:rsid w:val="00252420"/>
    <w:rsid w:val="00253EDC"/>
    <w:rsid w:val="00254F50"/>
    <w:rsid w:val="0025789E"/>
    <w:rsid w:val="00262182"/>
    <w:rsid w:val="002632B1"/>
    <w:rsid w:val="00264C92"/>
    <w:rsid w:val="00271CE5"/>
    <w:rsid w:val="00275233"/>
    <w:rsid w:val="00276700"/>
    <w:rsid w:val="002768AB"/>
    <w:rsid w:val="002773A9"/>
    <w:rsid w:val="00277F72"/>
    <w:rsid w:val="00280B30"/>
    <w:rsid w:val="00282020"/>
    <w:rsid w:val="00282137"/>
    <w:rsid w:val="0028298B"/>
    <w:rsid w:val="00286744"/>
    <w:rsid w:val="0029044C"/>
    <w:rsid w:val="002933A4"/>
    <w:rsid w:val="00293956"/>
    <w:rsid w:val="002972A8"/>
    <w:rsid w:val="0029795B"/>
    <w:rsid w:val="002A0A58"/>
    <w:rsid w:val="002A317A"/>
    <w:rsid w:val="002A3807"/>
    <w:rsid w:val="002B0DF8"/>
    <w:rsid w:val="002B72A8"/>
    <w:rsid w:val="002D4304"/>
    <w:rsid w:val="002E132D"/>
    <w:rsid w:val="002E1919"/>
    <w:rsid w:val="002E3898"/>
    <w:rsid w:val="002E7137"/>
    <w:rsid w:val="002F3C9E"/>
    <w:rsid w:val="002F400F"/>
    <w:rsid w:val="002F6A28"/>
    <w:rsid w:val="00304502"/>
    <w:rsid w:val="0032481F"/>
    <w:rsid w:val="00331D82"/>
    <w:rsid w:val="0033426A"/>
    <w:rsid w:val="0033454C"/>
    <w:rsid w:val="003458B4"/>
    <w:rsid w:val="00360601"/>
    <w:rsid w:val="0036121A"/>
    <w:rsid w:val="003636BF"/>
    <w:rsid w:val="00363966"/>
    <w:rsid w:val="00363D8E"/>
    <w:rsid w:val="0037479F"/>
    <w:rsid w:val="00374B62"/>
    <w:rsid w:val="003765E8"/>
    <w:rsid w:val="003845B4"/>
    <w:rsid w:val="003854A3"/>
    <w:rsid w:val="00387B1A"/>
    <w:rsid w:val="003901D1"/>
    <w:rsid w:val="00392E7B"/>
    <w:rsid w:val="00394837"/>
    <w:rsid w:val="003A1CB5"/>
    <w:rsid w:val="003A3437"/>
    <w:rsid w:val="003B2250"/>
    <w:rsid w:val="003B58D8"/>
    <w:rsid w:val="003B713A"/>
    <w:rsid w:val="003C2D9B"/>
    <w:rsid w:val="003C431A"/>
    <w:rsid w:val="003C7292"/>
    <w:rsid w:val="003C7528"/>
    <w:rsid w:val="003D1B6F"/>
    <w:rsid w:val="003D5C3C"/>
    <w:rsid w:val="003E1698"/>
    <w:rsid w:val="003E1C74"/>
    <w:rsid w:val="003E32B3"/>
    <w:rsid w:val="003F50AF"/>
    <w:rsid w:val="004032CF"/>
    <w:rsid w:val="0040527C"/>
    <w:rsid w:val="00407FF5"/>
    <w:rsid w:val="00411423"/>
    <w:rsid w:val="0041449C"/>
    <w:rsid w:val="00416F5A"/>
    <w:rsid w:val="004204FE"/>
    <w:rsid w:val="00433328"/>
    <w:rsid w:val="0043366D"/>
    <w:rsid w:val="00436DD3"/>
    <w:rsid w:val="00440CDF"/>
    <w:rsid w:val="00442195"/>
    <w:rsid w:val="00445AEE"/>
    <w:rsid w:val="00445DB1"/>
    <w:rsid w:val="00456DE2"/>
    <w:rsid w:val="00461664"/>
    <w:rsid w:val="0046396D"/>
    <w:rsid w:val="00466ADD"/>
    <w:rsid w:val="004708CD"/>
    <w:rsid w:val="0047145E"/>
    <w:rsid w:val="00471970"/>
    <w:rsid w:val="00471D38"/>
    <w:rsid w:val="004733C2"/>
    <w:rsid w:val="00476BD2"/>
    <w:rsid w:val="004825D6"/>
    <w:rsid w:val="00482B7B"/>
    <w:rsid w:val="00484B8C"/>
    <w:rsid w:val="004855CC"/>
    <w:rsid w:val="004914E0"/>
    <w:rsid w:val="00494E49"/>
    <w:rsid w:val="004A0EFC"/>
    <w:rsid w:val="004A1C77"/>
    <w:rsid w:val="004A6B1C"/>
    <w:rsid w:val="004B1A84"/>
    <w:rsid w:val="004B23FC"/>
    <w:rsid w:val="004B39F9"/>
    <w:rsid w:val="004B540F"/>
    <w:rsid w:val="004B6DA1"/>
    <w:rsid w:val="004B798B"/>
    <w:rsid w:val="004C4C0E"/>
    <w:rsid w:val="004C62D3"/>
    <w:rsid w:val="004D1773"/>
    <w:rsid w:val="004D1EC4"/>
    <w:rsid w:val="004D7300"/>
    <w:rsid w:val="004D76FA"/>
    <w:rsid w:val="004E0C86"/>
    <w:rsid w:val="004E1D9C"/>
    <w:rsid w:val="004F156E"/>
    <w:rsid w:val="00502E41"/>
    <w:rsid w:val="005071A4"/>
    <w:rsid w:val="00512171"/>
    <w:rsid w:val="00516A6A"/>
    <w:rsid w:val="005227D8"/>
    <w:rsid w:val="00523C91"/>
    <w:rsid w:val="00524961"/>
    <w:rsid w:val="00526246"/>
    <w:rsid w:val="00530ED0"/>
    <w:rsid w:val="00534017"/>
    <w:rsid w:val="00535910"/>
    <w:rsid w:val="00537C34"/>
    <w:rsid w:val="00541641"/>
    <w:rsid w:val="00545294"/>
    <w:rsid w:val="0054633A"/>
    <w:rsid w:val="00547DDE"/>
    <w:rsid w:val="00552D84"/>
    <w:rsid w:val="00553149"/>
    <w:rsid w:val="00555390"/>
    <w:rsid w:val="00555D89"/>
    <w:rsid w:val="0055600F"/>
    <w:rsid w:val="00560339"/>
    <w:rsid w:val="00562EAC"/>
    <w:rsid w:val="005647BB"/>
    <w:rsid w:val="00567106"/>
    <w:rsid w:val="005712A3"/>
    <w:rsid w:val="00572C52"/>
    <w:rsid w:val="005800BB"/>
    <w:rsid w:val="005A34A2"/>
    <w:rsid w:val="005A48AA"/>
    <w:rsid w:val="005A4919"/>
    <w:rsid w:val="005B1439"/>
    <w:rsid w:val="005B506C"/>
    <w:rsid w:val="005B7F98"/>
    <w:rsid w:val="005C20BD"/>
    <w:rsid w:val="005C3B0F"/>
    <w:rsid w:val="005C3C5D"/>
    <w:rsid w:val="005C46D5"/>
    <w:rsid w:val="005C6193"/>
    <w:rsid w:val="005D2F12"/>
    <w:rsid w:val="005D3BA3"/>
    <w:rsid w:val="005E1D3C"/>
    <w:rsid w:val="005E7866"/>
    <w:rsid w:val="00605980"/>
    <w:rsid w:val="00606395"/>
    <w:rsid w:val="00611818"/>
    <w:rsid w:val="00612976"/>
    <w:rsid w:val="00623DE3"/>
    <w:rsid w:val="00624C80"/>
    <w:rsid w:val="00626EB2"/>
    <w:rsid w:val="00630015"/>
    <w:rsid w:val="0063191B"/>
    <w:rsid w:val="00632253"/>
    <w:rsid w:val="00635EE6"/>
    <w:rsid w:val="00636F6D"/>
    <w:rsid w:val="00642714"/>
    <w:rsid w:val="00642B23"/>
    <w:rsid w:val="006455CE"/>
    <w:rsid w:val="00646FF2"/>
    <w:rsid w:val="00651FCC"/>
    <w:rsid w:val="006539CC"/>
    <w:rsid w:val="00654DA6"/>
    <w:rsid w:val="006564B2"/>
    <w:rsid w:val="00661013"/>
    <w:rsid w:val="0066372B"/>
    <w:rsid w:val="00666CA2"/>
    <w:rsid w:val="0066798B"/>
    <w:rsid w:val="006752F8"/>
    <w:rsid w:val="00682B80"/>
    <w:rsid w:val="00686253"/>
    <w:rsid w:val="00690D03"/>
    <w:rsid w:val="006957F1"/>
    <w:rsid w:val="00695D59"/>
    <w:rsid w:val="00696BB3"/>
    <w:rsid w:val="0069728C"/>
    <w:rsid w:val="006A1E6C"/>
    <w:rsid w:val="006A5BEA"/>
    <w:rsid w:val="006A6E60"/>
    <w:rsid w:val="006A6FC6"/>
    <w:rsid w:val="006B2B83"/>
    <w:rsid w:val="006B6469"/>
    <w:rsid w:val="006C01FC"/>
    <w:rsid w:val="006C3020"/>
    <w:rsid w:val="006C6660"/>
    <w:rsid w:val="006C6805"/>
    <w:rsid w:val="006D0D1D"/>
    <w:rsid w:val="006D42D9"/>
    <w:rsid w:val="006E16DC"/>
    <w:rsid w:val="006E1906"/>
    <w:rsid w:val="006E5A07"/>
    <w:rsid w:val="006E671F"/>
    <w:rsid w:val="006F19E3"/>
    <w:rsid w:val="0070176D"/>
    <w:rsid w:val="00703313"/>
    <w:rsid w:val="007055FF"/>
    <w:rsid w:val="00710781"/>
    <w:rsid w:val="00710DD5"/>
    <w:rsid w:val="007129F7"/>
    <w:rsid w:val="00713477"/>
    <w:rsid w:val="00715C4F"/>
    <w:rsid w:val="00717ED3"/>
    <w:rsid w:val="0072018F"/>
    <w:rsid w:val="00720889"/>
    <w:rsid w:val="007208B8"/>
    <w:rsid w:val="00723045"/>
    <w:rsid w:val="007275D0"/>
    <w:rsid w:val="00732D36"/>
    <w:rsid w:val="00733017"/>
    <w:rsid w:val="00733134"/>
    <w:rsid w:val="00745D7C"/>
    <w:rsid w:val="00747780"/>
    <w:rsid w:val="0075079F"/>
    <w:rsid w:val="00752008"/>
    <w:rsid w:val="00757EB9"/>
    <w:rsid w:val="0076747C"/>
    <w:rsid w:val="00776943"/>
    <w:rsid w:val="00776EC0"/>
    <w:rsid w:val="00781191"/>
    <w:rsid w:val="00783310"/>
    <w:rsid w:val="00790879"/>
    <w:rsid w:val="00794A19"/>
    <w:rsid w:val="00795462"/>
    <w:rsid w:val="00797272"/>
    <w:rsid w:val="007A263A"/>
    <w:rsid w:val="007A4A1A"/>
    <w:rsid w:val="007A4A6D"/>
    <w:rsid w:val="007A709B"/>
    <w:rsid w:val="007A7CDF"/>
    <w:rsid w:val="007B1897"/>
    <w:rsid w:val="007B20E6"/>
    <w:rsid w:val="007B668F"/>
    <w:rsid w:val="007C0EB4"/>
    <w:rsid w:val="007C282B"/>
    <w:rsid w:val="007C4972"/>
    <w:rsid w:val="007C7DC7"/>
    <w:rsid w:val="007D1BCF"/>
    <w:rsid w:val="007D2D33"/>
    <w:rsid w:val="007D4AD5"/>
    <w:rsid w:val="007D5E3A"/>
    <w:rsid w:val="007D75CF"/>
    <w:rsid w:val="007E6DC5"/>
    <w:rsid w:val="007F0808"/>
    <w:rsid w:val="007F22B5"/>
    <w:rsid w:val="008041A7"/>
    <w:rsid w:val="00805C8A"/>
    <w:rsid w:val="008110F4"/>
    <w:rsid w:val="00812E90"/>
    <w:rsid w:val="00814213"/>
    <w:rsid w:val="00815FFB"/>
    <w:rsid w:val="00820C60"/>
    <w:rsid w:val="00822014"/>
    <w:rsid w:val="00823799"/>
    <w:rsid w:val="008242EF"/>
    <w:rsid w:val="008251B4"/>
    <w:rsid w:val="00826D66"/>
    <w:rsid w:val="00832D41"/>
    <w:rsid w:val="008478FB"/>
    <w:rsid w:val="00851357"/>
    <w:rsid w:val="00851838"/>
    <w:rsid w:val="00855B50"/>
    <w:rsid w:val="00855E5B"/>
    <w:rsid w:val="00856825"/>
    <w:rsid w:val="00860881"/>
    <w:rsid w:val="008677D4"/>
    <w:rsid w:val="00872C07"/>
    <w:rsid w:val="00875E59"/>
    <w:rsid w:val="00877702"/>
    <w:rsid w:val="0088043C"/>
    <w:rsid w:val="00883CDB"/>
    <w:rsid w:val="00885F5A"/>
    <w:rsid w:val="00887256"/>
    <w:rsid w:val="008877C4"/>
    <w:rsid w:val="00887A9B"/>
    <w:rsid w:val="008906C9"/>
    <w:rsid w:val="008945E7"/>
    <w:rsid w:val="00894CFA"/>
    <w:rsid w:val="00894D7A"/>
    <w:rsid w:val="008B68F5"/>
    <w:rsid w:val="008C2DF5"/>
    <w:rsid w:val="008C4775"/>
    <w:rsid w:val="008C5602"/>
    <w:rsid w:val="008C5738"/>
    <w:rsid w:val="008C68F4"/>
    <w:rsid w:val="008D04F0"/>
    <w:rsid w:val="008D2A39"/>
    <w:rsid w:val="008E115D"/>
    <w:rsid w:val="008E6551"/>
    <w:rsid w:val="008E7BF6"/>
    <w:rsid w:val="008F08B8"/>
    <w:rsid w:val="008F2E16"/>
    <w:rsid w:val="008F3500"/>
    <w:rsid w:val="0090360A"/>
    <w:rsid w:val="00903C59"/>
    <w:rsid w:val="009056CC"/>
    <w:rsid w:val="00905F68"/>
    <w:rsid w:val="00914185"/>
    <w:rsid w:val="009179C8"/>
    <w:rsid w:val="00921033"/>
    <w:rsid w:val="00922D56"/>
    <w:rsid w:val="009246E7"/>
    <w:rsid w:val="0092486A"/>
    <w:rsid w:val="00924E3C"/>
    <w:rsid w:val="00927BE5"/>
    <w:rsid w:val="00942C45"/>
    <w:rsid w:val="009442EA"/>
    <w:rsid w:val="00946C49"/>
    <w:rsid w:val="009517B0"/>
    <w:rsid w:val="00951DB0"/>
    <w:rsid w:val="00954C61"/>
    <w:rsid w:val="009550A8"/>
    <w:rsid w:val="00957B4D"/>
    <w:rsid w:val="0096032E"/>
    <w:rsid w:val="009612BB"/>
    <w:rsid w:val="00963893"/>
    <w:rsid w:val="009715BB"/>
    <w:rsid w:val="0097288D"/>
    <w:rsid w:val="0097337A"/>
    <w:rsid w:val="009924D1"/>
    <w:rsid w:val="009946F2"/>
    <w:rsid w:val="009A2162"/>
    <w:rsid w:val="009A2CD2"/>
    <w:rsid w:val="009A463B"/>
    <w:rsid w:val="009A46C9"/>
    <w:rsid w:val="009A7E83"/>
    <w:rsid w:val="009B2262"/>
    <w:rsid w:val="009B2475"/>
    <w:rsid w:val="009B27AA"/>
    <w:rsid w:val="009B4C70"/>
    <w:rsid w:val="009C47B2"/>
    <w:rsid w:val="009C55BC"/>
    <w:rsid w:val="009C58D7"/>
    <w:rsid w:val="009E4607"/>
    <w:rsid w:val="009F2870"/>
    <w:rsid w:val="009F2EBA"/>
    <w:rsid w:val="009F6FEC"/>
    <w:rsid w:val="00A04C63"/>
    <w:rsid w:val="00A125C5"/>
    <w:rsid w:val="00A13D38"/>
    <w:rsid w:val="00A21713"/>
    <w:rsid w:val="00A22488"/>
    <w:rsid w:val="00A23437"/>
    <w:rsid w:val="00A32BD7"/>
    <w:rsid w:val="00A44036"/>
    <w:rsid w:val="00A44601"/>
    <w:rsid w:val="00A45BC3"/>
    <w:rsid w:val="00A47B6E"/>
    <w:rsid w:val="00A5039D"/>
    <w:rsid w:val="00A65EE7"/>
    <w:rsid w:val="00A70133"/>
    <w:rsid w:val="00A74ACC"/>
    <w:rsid w:val="00A75B7B"/>
    <w:rsid w:val="00A81562"/>
    <w:rsid w:val="00A8211B"/>
    <w:rsid w:val="00A83D51"/>
    <w:rsid w:val="00A83F4F"/>
    <w:rsid w:val="00A8761D"/>
    <w:rsid w:val="00A87D0F"/>
    <w:rsid w:val="00A931F9"/>
    <w:rsid w:val="00A93278"/>
    <w:rsid w:val="00A9657B"/>
    <w:rsid w:val="00AA3223"/>
    <w:rsid w:val="00AA36D0"/>
    <w:rsid w:val="00AA39BE"/>
    <w:rsid w:val="00AA738F"/>
    <w:rsid w:val="00AB3B81"/>
    <w:rsid w:val="00AB5956"/>
    <w:rsid w:val="00AC088A"/>
    <w:rsid w:val="00AC0D52"/>
    <w:rsid w:val="00AC271F"/>
    <w:rsid w:val="00AC4923"/>
    <w:rsid w:val="00AC671D"/>
    <w:rsid w:val="00AC74B6"/>
    <w:rsid w:val="00AD3B0F"/>
    <w:rsid w:val="00AD43CE"/>
    <w:rsid w:val="00AE0AB5"/>
    <w:rsid w:val="00AE115B"/>
    <w:rsid w:val="00AE3E18"/>
    <w:rsid w:val="00AE47FF"/>
    <w:rsid w:val="00AE48CF"/>
    <w:rsid w:val="00AF1E2E"/>
    <w:rsid w:val="00AF3247"/>
    <w:rsid w:val="00AF4A0A"/>
    <w:rsid w:val="00B00B3D"/>
    <w:rsid w:val="00B03033"/>
    <w:rsid w:val="00B0379E"/>
    <w:rsid w:val="00B05F0A"/>
    <w:rsid w:val="00B11C1B"/>
    <w:rsid w:val="00B17141"/>
    <w:rsid w:val="00B17990"/>
    <w:rsid w:val="00B234A1"/>
    <w:rsid w:val="00B31575"/>
    <w:rsid w:val="00B41762"/>
    <w:rsid w:val="00B4396C"/>
    <w:rsid w:val="00B45CE8"/>
    <w:rsid w:val="00B47060"/>
    <w:rsid w:val="00B50529"/>
    <w:rsid w:val="00B5355F"/>
    <w:rsid w:val="00B60871"/>
    <w:rsid w:val="00B61046"/>
    <w:rsid w:val="00B634BC"/>
    <w:rsid w:val="00B634C4"/>
    <w:rsid w:val="00B70F9D"/>
    <w:rsid w:val="00B76818"/>
    <w:rsid w:val="00B83C06"/>
    <w:rsid w:val="00B8547D"/>
    <w:rsid w:val="00B94EC3"/>
    <w:rsid w:val="00B973F1"/>
    <w:rsid w:val="00BA40F0"/>
    <w:rsid w:val="00BA6555"/>
    <w:rsid w:val="00BB0846"/>
    <w:rsid w:val="00BB3AAB"/>
    <w:rsid w:val="00BB4298"/>
    <w:rsid w:val="00BB732D"/>
    <w:rsid w:val="00BC2BE5"/>
    <w:rsid w:val="00BC494E"/>
    <w:rsid w:val="00BC5970"/>
    <w:rsid w:val="00BC6903"/>
    <w:rsid w:val="00BD2E9D"/>
    <w:rsid w:val="00BD639F"/>
    <w:rsid w:val="00BE6E05"/>
    <w:rsid w:val="00BF051F"/>
    <w:rsid w:val="00BF0C4F"/>
    <w:rsid w:val="00C00138"/>
    <w:rsid w:val="00C0437D"/>
    <w:rsid w:val="00C06933"/>
    <w:rsid w:val="00C15728"/>
    <w:rsid w:val="00C17368"/>
    <w:rsid w:val="00C22E5C"/>
    <w:rsid w:val="00C250D5"/>
    <w:rsid w:val="00C2626C"/>
    <w:rsid w:val="00C34C7E"/>
    <w:rsid w:val="00C358EC"/>
    <w:rsid w:val="00C40C9F"/>
    <w:rsid w:val="00C41EE5"/>
    <w:rsid w:val="00C43683"/>
    <w:rsid w:val="00C52AF0"/>
    <w:rsid w:val="00C579ED"/>
    <w:rsid w:val="00C57FED"/>
    <w:rsid w:val="00C60937"/>
    <w:rsid w:val="00C60E10"/>
    <w:rsid w:val="00C6229D"/>
    <w:rsid w:val="00C716A6"/>
    <w:rsid w:val="00C7210A"/>
    <w:rsid w:val="00C7643A"/>
    <w:rsid w:val="00C7697C"/>
    <w:rsid w:val="00C8201E"/>
    <w:rsid w:val="00C82A65"/>
    <w:rsid w:val="00C841B7"/>
    <w:rsid w:val="00C866DA"/>
    <w:rsid w:val="00C914A7"/>
    <w:rsid w:val="00C92898"/>
    <w:rsid w:val="00C93EFC"/>
    <w:rsid w:val="00CA09A7"/>
    <w:rsid w:val="00CA0C7A"/>
    <w:rsid w:val="00CA583C"/>
    <w:rsid w:val="00CA602F"/>
    <w:rsid w:val="00CB6A82"/>
    <w:rsid w:val="00CC14F8"/>
    <w:rsid w:val="00CC4F46"/>
    <w:rsid w:val="00CD0413"/>
    <w:rsid w:val="00CE6D8D"/>
    <w:rsid w:val="00CE7514"/>
    <w:rsid w:val="00CE7A27"/>
    <w:rsid w:val="00CF27A5"/>
    <w:rsid w:val="00CF3479"/>
    <w:rsid w:val="00CF4AB4"/>
    <w:rsid w:val="00CF7D85"/>
    <w:rsid w:val="00D03422"/>
    <w:rsid w:val="00D03CB6"/>
    <w:rsid w:val="00D06EBE"/>
    <w:rsid w:val="00D13754"/>
    <w:rsid w:val="00D1441C"/>
    <w:rsid w:val="00D15D0F"/>
    <w:rsid w:val="00D17376"/>
    <w:rsid w:val="00D17494"/>
    <w:rsid w:val="00D17EB2"/>
    <w:rsid w:val="00D203A2"/>
    <w:rsid w:val="00D20ED0"/>
    <w:rsid w:val="00D223C6"/>
    <w:rsid w:val="00D22E50"/>
    <w:rsid w:val="00D248DE"/>
    <w:rsid w:val="00D31518"/>
    <w:rsid w:val="00D31C24"/>
    <w:rsid w:val="00D32013"/>
    <w:rsid w:val="00D329C1"/>
    <w:rsid w:val="00D35694"/>
    <w:rsid w:val="00D36E1C"/>
    <w:rsid w:val="00D4644C"/>
    <w:rsid w:val="00D5504A"/>
    <w:rsid w:val="00D57111"/>
    <w:rsid w:val="00D6183F"/>
    <w:rsid w:val="00D62699"/>
    <w:rsid w:val="00D70295"/>
    <w:rsid w:val="00D72DE7"/>
    <w:rsid w:val="00D76A6F"/>
    <w:rsid w:val="00D80888"/>
    <w:rsid w:val="00D82D0C"/>
    <w:rsid w:val="00D841AE"/>
    <w:rsid w:val="00D8542D"/>
    <w:rsid w:val="00D91259"/>
    <w:rsid w:val="00D92150"/>
    <w:rsid w:val="00D944FC"/>
    <w:rsid w:val="00D949FF"/>
    <w:rsid w:val="00D95093"/>
    <w:rsid w:val="00DA1B88"/>
    <w:rsid w:val="00DA2BC2"/>
    <w:rsid w:val="00DA4055"/>
    <w:rsid w:val="00DA5D80"/>
    <w:rsid w:val="00DB5029"/>
    <w:rsid w:val="00DC2DA5"/>
    <w:rsid w:val="00DC6A71"/>
    <w:rsid w:val="00DC7347"/>
    <w:rsid w:val="00DD5778"/>
    <w:rsid w:val="00DD730F"/>
    <w:rsid w:val="00DD7F9A"/>
    <w:rsid w:val="00DE2D0D"/>
    <w:rsid w:val="00DE5B46"/>
    <w:rsid w:val="00DE5D24"/>
    <w:rsid w:val="00DE771A"/>
    <w:rsid w:val="00DF09E3"/>
    <w:rsid w:val="00DF3586"/>
    <w:rsid w:val="00DF6EBE"/>
    <w:rsid w:val="00E0357D"/>
    <w:rsid w:val="00E054DF"/>
    <w:rsid w:val="00E11699"/>
    <w:rsid w:val="00E11E6A"/>
    <w:rsid w:val="00E14A15"/>
    <w:rsid w:val="00E16A03"/>
    <w:rsid w:val="00E175F4"/>
    <w:rsid w:val="00E214AB"/>
    <w:rsid w:val="00E21D75"/>
    <w:rsid w:val="00E24EC2"/>
    <w:rsid w:val="00E27962"/>
    <w:rsid w:val="00E30326"/>
    <w:rsid w:val="00E32A2C"/>
    <w:rsid w:val="00E35CC2"/>
    <w:rsid w:val="00E40817"/>
    <w:rsid w:val="00E43FEC"/>
    <w:rsid w:val="00E44978"/>
    <w:rsid w:val="00E50F83"/>
    <w:rsid w:val="00E54F66"/>
    <w:rsid w:val="00E550D6"/>
    <w:rsid w:val="00E55FE0"/>
    <w:rsid w:val="00E57590"/>
    <w:rsid w:val="00E578AE"/>
    <w:rsid w:val="00E609C6"/>
    <w:rsid w:val="00E6459B"/>
    <w:rsid w:val="00E66E8B"/>
    <w:rsid w:val="00E7150D"/>
    <w:rsid w:val="00E82E06"/>
    <w:rsid w:val="00E83527"/>
    <w:rsid w:val="00E87C79"/>
    <w:rsid w:val="00E93DE5"/>
    <w:rsid w:val="00E96D95"/>
    <w:rsid w:val="00E97087"/>
    <w:rsid w:val="00EA22EB"/>
    <w:rsid w:val="00EA360D"/>
    <w:rsid w:val="00EB230A"/>
    <w:rsid w:val="00EB2ABD"/>
    <w:rsid w:val="00EB2EDC"/>
    <w:rsid w:val="00EB4033"/>
    <w:rsid w:val="00EC0549"/>
    <w:rsid w:val="00EC0D39"/>
    <w:rsid w:val="00EC1AD9"/>
    <w:rsid w:val="00EC4727"/>
    <w:rsid w:val="00ED5D72"/>
    <w:rsid w:val="00ED6763"/>
    <w:rsid w:val="00ED6915"/>
    <w:rsid w:val="00EE7EED"/>
    <w:rsid w:val="00EF1038"/>
    <w:rsid w:val="00EF2C26"/>
    <w:rsid w:val="00EF429F"/>
    <w:rsid w:val="00EF66DA"/>
    <w:rsid w:val="00F073DF"/>
    <w:rsid w:val="00F128AD"/>
    <w:rsid w:val="00F15155"/>
    <w:rsid w:val="00F151A4"/>
    <w:rsid w:val="00F224A1"/>
    <w:rsid w:val="00F2253F"/>
    <w:rsid w:val="00F240BB"/>
    <w:rsid w:val="00F32843"/>
    <w:rsid w:val="00F41607"/>
    <w:rsid w:val="00F46724"/>
    <w:rsid w:val="00F51E77"/>
    <w:rsid w:val="00F57FED"/>
    <w:rsid w:val="00F630E5"/>
    <w:rsid w:val="00F65ECC"/>
    <w:rsid w:val="00F660CB"/>
    <w:rsid w:val="00F6764E"/>
    <w:rsid w:val="00F714BF"/>
    <w:rsid w:val="00F72FAA"/>
    <w:rsid w:val="00F73843"/>
    <w:rsid w:val="00F74D86"/>
    <w:rsid w:val="00F804EF"/>
    <w:rsid w:val="00F808D0"/>
    <w:rsid w:val="00F85CEB"/>
    <w:rsid w:val="00F9103E"/>
    <w:rsid w:val="00F91ED1"/>
    <w:rsid w:val="00F97D25"/>
    <w:rsid w:val="00FA1DFD"/>
    <w:rsid w:val="00FB2873"/>
    <w:rsid w:val="00FB64A1"/>
    <w:rsid w:val="00FC1BA7"/>
    <w:rsid w:val="00FC3B46"/>
    <w:rsid w:val="00FC7C1B"/>
    <w:rsid w:val="00FD0CF4"/>
    <w:rsid w:val="00FD3538"/>
    <w:rsid w:val="00FD6532"/>
    <w:rsid w:val="00FE32E8"/>
    <w:rsid w:val="00FE4A7B"/>
    <w:rsid w:val="00FF034D"/>
    <w:rsid w:val="00FF0B0E"/>
    <w:rsid w:val="00FF194A"/>
    <w:rsid w:val="00FF37F4"/>
    <w:rsid w:val="00FF5D0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16F5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C06933"/>
    <w:pPr>
      <w:spacing w:line="240" w:lineRule="auto"/>
      <w:ind w:left="720"/>
      <w:contextualSpacing/>
    </w:pPr>
    <w:rPr>
      <w:szCs w:val="20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6EBE"/>
    <w:rPr>
      <w:szCs w:val="20"/>
    </w:rPr>
  </w:style>
  <w:style w:type="character" w:customStyle="1" w:styleId="PripombabesediloZnak">
    <w:name w:val="Pripomba – besedilo Znak"/>
    <w:link w:val="Pripombabesedilo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82D0C"/>
    <w:rPr>
      <w:b/>
      <w:bCs/>
    </w:rPr>
  </w:style>
  <w:style w:type="character" w:customStyle="1" w:styleId="ZadevapripombeZnak">
    <w:name w:val="Zadeva pripombe Znak"/>
    <w:link w:val="Zadevapripombe"/>
    <w:rsid w:val="00D82D0C"/>
    <w:rPr>
      <w:rFonts w:ascii="Arial" w:hAnsi="Arial"/>
      <w:b/>
      <w:bCs/>
      <w:lang w:val="en-US" w:eastAsia="en-US"/>
    </w:rPr>
  </w:style>
  <w:style w:type="paragraph" w:styleId="Brezrazmikov">
    <w:name w:val="No Spacing"/>
    <w:aliases w:val="Poglavje/besedilo"/>
    <w:link w:val="BrezrazmikovZnak"/>
    <w:uiPriority w:val="1"/>
    <w:qFormat/>
    <w:rsid w:val="00FF194A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character" w:customStyle="1" w:styleId="BrezrazmikovZnak">
    <w:name w:val="Brez razmikov Znak"/>
    <w:aliases w:val="Poglavje/besedilo Znak"/>
    <w:link w:val="Brezrazmikov"/>
    <w:uiPriority w:val="1"/>
    <w:rsid w:val="00FF194A"/>
    <w:rPr>
      <w:rFonts w:ascii="Arial Narrow" w:eastAsia="MS Mincho" w:hAnsi="Arial Narrow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16F5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C06933"/>
    <w:pPr>
      <w:spacing w:line="240" w:lineRule="auto"/>
      <w:ind w:left="720"/>
      <w:contextualSpacing/>
    </w:pPr>
    <w:rPr>
      <w:szCs w:val="20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6EBE"/>
    <w:rPr>
      <w:szCs w:val="20"/>
    </w:rPr>
  </w:style>
  <w:style w:type="character" w:customStyle="1" w:styleId="PripombabesediloZnak">
    <w:name w:val="Pripomba – besedilo Znak"/>
    <w:link w:val="Pripombabesedilo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82D0C"/>
    <w:rPr>
      <w:b/>
      <w:bCs/>
    </w:rPr>
  </w:style>
  <w:style w:type="character" w:customStyle="1" w:styleId="ZadevapripombeZnak">
    <w:name w:val="Zadeva pripombe Znak"/>
    <w:link w:val="Zadevapripombe"/>
    <w:rsid w:val="00D82D0C"/>
    <w:rPr>
      <w:rFonts w:ascii="Arial" w:hAnsi="Arial"/>
      <w:b/>
      <w:bCs/>
      <w:lang w:val="en-US" w:eastAsia="en-US"/>
    </w:rPr>
  </w:style>
  <w:style w:type="paragraph" w:styleId="Brezrazmikov">
    <w:name w:val="No Spacing"/>
    <w:aliases w:val="Poglavje/besedilo"/>
    <w:link w:val="BrezrazmikovZnak"/>
    <w:uiPriority w:val="1"/>
    <w:qFormat/>
    <w:rsid w:val="00FF194A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character" w:customStyle="1" w:styleId="BrezrazmikovZnak">
    <w:name w:val="Brez razmikov Znak"/>
    <w:aliases w:val="Poglavje/besedilo Znak"/>
    <w:link w:val="Brezrazmikov"/>
    <w:uiPriority w:val="1"/>
    <w:rsid w:val="00FF194A"/>
    <w:rPr>
      <w:rFonts w:ascii="Arial Narrow" w:eastAsia="MS Mincho" w:hAnsi="Arial Narrow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8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2022">
                              <w:marLeft w:val="4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3E3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3AE5-62C9-479A-97DA-1F8F8F1D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5719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DB</dc:creator>
  <cp:lastModifiedBy>Klavdija Eržen</cp:lastModifiedBy>
  <cp:revision>11</cp:revision>
  <cp:lastPrinted>2017-10-11T07:42:00Z</cp:lastPrinted>
  <dcterms:created xsi:type="dcterms:W3CDTF">2017-10-10T07:48:00Z</dcterms:created>
  <dcterms:modified xsi:type="dcterms:W3CDTF">2017-10-24T15:56:00Z</dcterms:modified>
</cp:coreProperties>
</file>