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82" w:rsidRPr="00562F50" w:rsidRDefault="00DD3439" w:rsidP="00BF4482">
      <w:pPr>
        <w:rPr>
          <w:lang w:val="sl-SI"/>
        </w:rPr>
      </w:pPr>
      <w:r w:rsidRPr="00562F50">
        <w:rPr>
          <w:lang w:val="sl-SI"/>
        </w:rPr>
        <w:t xml:space="preserve"> </w:t>
      </w: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BF4482" w:rsidRPr="00562F50" w:rsidTr="00C769FD">
        <w:trPr>
          <w:gridAfter w:val="5"/>
          <w:wAfter w:w="3004" w:type="dxa"/>
        </w:trPr>
        <w:tc>
          <w:tcPr>
            <w:tcW w:w="6096" w:type="dxa"/>
            <w:gridSpan w:val="7"/>
          </w:tcPr>
          <w:p w:rsidR="00BF4482" w:rsidRPr="00562F50" w:rsidRDefault="00BF4482" w:rsidP="005D12A9">
            <w:pPr>
              <w:pStyle w:val="Neotevilenodstavek"/>
              <w:spacing w:before="0" w:after="0" w:line="260" w:lineRule="exact"/>
              <w:jc w:val="left"/>
              <w:rPr>
                <w:sz w:val="20"/>
                <w:szCs w:val="20"/>
              </w:rPr>
            </w:pPr>
            <w:r w:rsidRPr="00562F50">
              <w:rPr>
                <w:sz w:val="20"/>
                <w:szCs w:val="20"/>
              </w:rPr>
              <w:t>Številka:</w:t>
            </w:r>
            <w:r w:rsidR="00D75F31" w:rsidRPr="00562F50">
              <w:rPr>
                <w:sz w:val="20"/>
                <w:szCs w:val="20"/>
              </w:rPr>
              <w:t xml:space="preserve">  </w:t>
            </w:r>
            <w:r w:rsidRPr="00562F50">
              <w:rPr>
                <w:sz w:val="20"/>
                <w:szCs w:val="20"/>
              </w:rPr>
              <w:t xml:space="preserve"> </w:t>
            </w:r>
            <w:r w:rsidR="000B7B64" w:rsidRPr="00562F50">
              <w:rPr>
                <w:sz w:val="20"/>
                <w:szCs w:val="20"/>
              </w:rPr>
              <w:t>00</w:t>
            </w:r>
            <w:r w:rsidR="007B77E6" w:rsidRPr="00562F50">
              <w:rPr>
                <w:sz w:val="20"/>
                <w:szCs w:val="20"/>
              </w:rPr>
              <w:t>7</w:t>
            </w:r>
            <w:r w:rsidR="000B7B64" w:rsidRPr="00562F50">
              <w:rPr>
                <w:sz w:val="20"/>
                <w:szCs w:val="20"/>
              </w:rPr>
              <w:t>-</w:t>
            </w:r>
            <w:r w:rsidR="005D12A9" w:rsidRPr="00562F50">
              <w:rPr>
                <w:sz w:val="20"/>
                <w:szCs w:val="20"/>
              </w:rPr>
              <w:t>50/</w:t>
            </w:r>
            <w:r w:rsidR="00365F04" w:rsidRPr="00562F50">
              <w:rPr>
                <w:sz w:val="20"/>
                <w:szCs w:val="20"/>
              </w:rPr>
              <w:t>2018/</w:t>
            </w:r>
            <w:r w:rsidR="00124BC7">
              <w:rPr>
                <w:sz w:val="20"/>
                <w:szCs w:val="20"/>
              </w:rPr>
              <w:t>8</w:t>
            </w:r>
          </w:p>
        </w:tc>
      </w:tr>
      <w:tr w:rsidR="00BF4482" w:rsidRPr="00562F50" w:rsidTr="00C769FD">
        <w:trPr>
          <w:gridAfter w:val="5"/>
          <w:wAfter w:w="3004" w:type="dxa"/>
        </w:trPr>
        <w:tc>
          <w:tcPr>
            <w:tcW w:w="6096" w:type="dxa"/>
            <w:gridSpan w:val="7"/>
          </w:tcPr>
          <w:p w:rsidR="00BF4482" w:rsidRPr="00562F50" w:rsidRDefault="00BF4482" w:rsidP="00124BC7">
            <w:pPr>
              <w:pStyle w:val="Neotevilenodstavek"/>
              <w:spacing w:before="0" w:after="0" w:line="260" w:lineRule="exact"/>
              <w:jc w:val="left"/>
              <w:rPr>
                <w:sz w:val="20"/>
                <w:szCs w:val="20"/>
              </w:rPr>
            </w:pPr>
            <w:r w:rsidRPr="00562F50">
              <w:rPr>
                <w:sz w:val="20"/>
                <w:szCs w:val="20"/>
              </w:rPr>
              <w:t xml:space="preserve">Ljubljana, </w:t>
            </w:r>
            <w:r w:rsidR="00124BC7">
              <w:rPr>
                <w:sz w:val="20"/>
                <w:szCs w:val="20"/>
              </w:rPr>
              <w:t>22</w:t>
            </w:r>
            <w:r w:rsidR="00045326" w:rsidRPr="00562F50">
              <w:rPr>
                <w:sz w:val="20"/>
                <w:szCs w:val="20"/>
              </w:rPr>
              <w:t>.2</w:t>
            </w:r>
            <w:r w:rsidR="00462B3A" w:rsidRPr="00562F50">
              <w:rPr>
                <w:sz w:val="20"/>
                <w:szCs w:val="20"/>
              </w:rPr>
              <w:t>.</w:t>
            </w:r>
            <w:r w:rsidR="00045326" w:rsidRPr="00562F50">
              <w:rPr>
                <w:sz w:val="20"/>
                <w:szCs w:val="20"/>
              </w:rPr>
              <w:t>2018</w:t>
            </w:r>
          </w:p>
        </w:tc>
      </w:tr>
      <w:tr w:rsidR="00BF4482" w:rsidRPr="00562F50" w:rsidTr="00C769FD">
        <w:trPr>
          <w:gridAfter w:val="5"/>
          <w:wAfter w:w="3004" w:type="dxa"/>
        </w:trPr>
        <w:tc>
          <w:tcPr>
            <w:tcW w:w="6096" w:type="dxa"/>
            <w:gridSpan w:val="7"/>
          </w:tcPr>
          <w:p w:rsidR="00BF4482" w:rsidRPr="00562F50" w:rsidRDefault="00045326" w:rsidP="00F171BC">
            <w:pPr>
              <w:pStyle w:val="Neotevilenodstavek"/>
              <w:spacing w:before="0" w:after="0" w:line="260" w:lineRule="exact"/>
              <w:jc w:val="left"/>
              <w:rPr>
                <w:sz w:val="20"/>
                <w:szCs w:val="20"/>
              </w:rPr>
            </w:pPr>
            <w:r w:rsidRPr="00562F50">
              <w:rPr>
                <w:sz w:val="20"/>
                <w:szCs w:val="20"/>
              </w:rPr>
              <w:t xml:space="preserve">EVA </w:t>
            </w:r>
            <w:r w:rsidR="00F171BC" w:rsidRPr="00562F50">
              <w:rPr>
                <w:sz w:val="20"/>
                <w:szCs w:val="20"/>
              </w:rPr>
              <w:t>2018-2550-0034</w:t>
            </w:r>
          </w:p>
        </w:tc>
      </w:tr>
      <w:tr w:rsidR="00BF4482" w:rsidRPr="00562F50" w:rsidTr="00C769FD">
        <w:trPr>
          <w:gridAfter w:val="5"/>
          <w:wAfter w:w="3004" w:type="dxa"/>
        </w:trPr>
        <w:tc>
          <w:tcPr>
            <w:tcW w:w="6096" w:type="dxa"/>
            <w:gridSpan w:val="7"/>
          </w:tcPr>
          <w:p w:rsidR="00BF4482" w:rsidRPr="00562F50" w:rsidRDefault="00BF4482" w:rsidP="00C769FD">
            <w:pPr>
              <w:rPr>
                <w:rFonts w:cs="Arial"/>
                <w:szCs w:val="20"/>
                <w:lang w:val="sl-SI"/>
              </w:rPr>
            </w:pPr>
          </w:p>
          <w:p w:rsidR="00BF4482" w:rsidRPr="00562F50" w:rsidRDefault="00BF4482" w:rsidP="00C769FD">
            <w:pPr>
              <w:rPr>
                <w:rFonts w:cs="Arial"/>
                <w:b/>
                <w:szCs w:val="20"/>
                <w:lang w:val="sl-SI"/>
              </w:rPr>
            </w:pPr>
            <w:r w:rsidRPr="00562F50">
              <w:rPr>
                <w:rFonts w:cs="Arial"/>
                <w:b/>
                <w:szCs w:val="20"/>
                <w:lang w:val="sl-SI"/>
              </w:rPr>
              <w:t>GENERALNI SEKRETARIAT VLADE REPUBLIKE SLOVENIJE</w:t>
            </w:r>
          </w:p>
          <w:p w:rsidR="00BF4482" w:rsidRPr="00562F50" w:rsidRDefault="009A3559" w:rsidP="00C769FD">
            <w:pPr>
              <w:rPr>
                <w:rFonts w:cs="Arial"/>
                <w:b/>
                <w:szCs w:val="20"/>
                <w:lang w:val="sl-SI"/>
              </w:rPr>
            </w:pPr>
            <w:hyperlink r:id="rId9" w:history="1">
              <w:r w:rsidR="00BF4482" w:rsidRPr="00562F50">
                <w:rPr>
                  <w:rStyle w:val="Hiperpovezava"/>
                  <w:b/>
                  <w:szCs w:val="20"/>
                  <w:lang w:val="sl-SI"/>
                </w:rPr>
                <w:t>Gp.gs@gov.si</w:t>
              </w:r>
            </w:hyperlink>
          </w:p>
          <w:p w:rsidR="00BF4482" w:rsidRPr="00562F50" w:rsidRDefault="00BF4482" w:rsidP="00C769FD">
            <w:pPr>
              <w:rPr>
                <w:rFonts w:cs="Arial"/>
                <w:szCs w:val="20"/>
                <w:lang w:val="sl-SI"/>
              </w:rPr>
            </w:pPr>
          </w:p>
        </w:tc>
      </w:tr>
      <w:tr w:rsidR="00BF4482" w:rsidRPr="00562F50" w:rsidTr="00C769FD">
        <w:tc>
          <w:tcPr>
            <w:tcW w:w="9100" w:type="dxa"/>
            <w:gridSpan w:val="12"/>
          </w:tcPr>
          <w:p w:rsidR="009E5FA5" w:rsidRPr="00562F50" w:rsidRDefault="00BF4482" w:rsidP="009E5FA5">
            <w:pPr>
              <w:spacing w:line="240" w:lineRule="auto"/>
              <w:ind w:left="993" w:hanging="993"/>
              <w:contextualSpacing/>
              <w:jc w:val="both"/>
              <w:rPr>
                <w:szCs w:val="20"/>
                <w:lang w:val="sl-SI"/>
              </w:rPr>
            </w:pPr>
            <w:r w:rsidRPr="00562F50">
              <w:rPr>
                <w:szCs w:val="20"/>
                <w:lang w:val="sl-SI"/>
              </w:rPr>
              <w:t xml:space="preserve">ZADEVA: </w:t>
            </w:r>
            <w:r w:rsidR="009000CA" w:rsidRPr="00562F50">
              <w:rPr>
                <w:b/>
                <w:szCs w:val="20"/>
                <w:lang w:val="sl-SI"/>
              </w:rPr>
              <w:t xml:space="preserve">Dopolnitev </w:t>
            </w:r>
            <w:r w:rsidR="00E81E36" w:rsidRPr="00562F50">
              <w:rPr>
                <w:b/>
                <w:szCs w:val="20"/>
                <w:lang w:val="sl-SI"/>
              </w:rPr>
              <w:t xml:space="preserve">Akta o ustanovitvi </w:t>
            </w:r>
            <w:r w:rsidR="009E5FA5" w:rsidRPr="00562F50">
              <w:rPr>
                <w:b/>
                <w:szCs w:val="20"/>
                <w:lang w:val="sl-SI"/>
              </w:rPr>
              <w:t>Stanovanjskega sklada R</w:t>
            </w:r>
            <w:r w:rsidR="00B06B96" w:rsidRPr="00562F50">
              <w:rPr>
                <w:b/>
                <w:szCs w:val="20"/>
                <w:lang w:val="sl-SI"/>
              </w:rPr>
              <w:t xml:space="preserve">epublike </w:t>
            </w:r>
            <w:r w:rsidR="009E5FA5" w:rsidRPr="00562F50">
              <w:rPr>
                <w:b/>
                <w:szCs w:val="20"/>
                <w:lang w:val="sl-SI"/>
              </w:rPr>
              <w:t>S</w:t>
            </w:r>
            <w:r w:rsidR="00B06B96" w:rsidRPr="00562F50">
              <w:rPr>
                <w:b/>
                <w:szCs w:val="20"/>
                <w:lang w:val="sl-SI"/>
              </w:rPr>
              <w:t xml:space="preserve">lovenije kot </w:t>
            </w:r>
            <w:r w:rsidR="009E5FA5" w:rsidRPr="00562F50">
              <w:rPr>
                <w:b/>
                <w:szCs w:val="20"/>
                <w:lang w:val="sl-SI"/>
              </w:rPr>
              <w:t>javnega sklada</w:t>
            </w:r>
            <w:r w:rsidR="000B7B64" w:rsidRPr="00562F50">
              <w:rPr>
                <w:b/>
                <w:szCs w:val="20"/>
                <w:lang w:val="sl-SI"/>
              </w:rPr>
              <w:t xml:space="preserve"> – predlog za obravnavo</w:t>
            </w:r>
            <w:r w:rsidR="00124BC7">
              <w:rPr>
                <w:b/>
                <w:szCs w:val="20"/>
                <w:lang w:val="sl-SI"/>
              </w:rPr>
              <w:t xml:space="preserve"> – novo gradivo št. 1</w:t>
            </w:r>
          </w:p>
          <w:p w:rsidR="00BF4482" w:rsidRPr="00562F50" w:rsidRDefault="00BF4482" w:rsidP="009E5FA5">
            <w:pPr>
              <w:pStyle w:val="Naslovpredpisa"/>
              <w:spacing w:before="0" w:after="0" w:line="260" w:lineRule="exact"/>
              <w:jc w:val="left"/>
              <w:rPr>
                <w:sz w:val="20"/>
                <w:szCs w:val="20"/>
              </w:rPr>
            </w:pPr>
          </w:p>
        </w:tc>
      </w:tr>
      <w:tr w:rsidR="00BF4482" w:rsidRPr="00562F50" w:rsidTr="00C769FD">
        <w:tc>
          <w:tcPr>
            <w:tcW w:w="9100" w:type="dxa"/>
            <w:gridSpan w:val="12"/>
          </w:tcPr>
          <w:p w:rsidR="00BF4482" w:rsidRPr="00562F50" w:rsidRDefault="00BF4482" w:rsidP="00C769FD">
            <w:pPr>
              <w:pStyle w:val="Poglavje"/>
              <w:spacing w:before="0" w:after="0" w:line="260" w:lineRule="exact"/>
              <w:jc w:val="left"/>
              <w:rPr>
                <w:sz w:val="20"/>
                <w:szCs w:val="20"/>
              </w:rPr>
            </w:pPr>
            <w:r w:rsidRPr="00562F50">
              <w:rPr>
                <w:sz w:val="20"/>
                <w:szCs w:val="20"/>
              </w:rPr>
              <w:t>1. Predlog sklepov vlade:</w:t>
            </w:r>
          </w:p>
        </w:tc>
      </w:tr>
      <w:tr w:rsidR="00BF4482" w:rsidRPr="00562F50" w:rsidTr="00C769FD">
        <w:tc>
          <w:tcPr>
            <w:tcW w:w="9100" w:type="dxa"/>
            <w:gridSpan w:val="12"/>
          </w:tcPr>
          <w:p w:rsidR="009E5FA5" w:rsidRPr="00562F50" w:rsidRDefault="007C3AA0" w:rsidP="009E5FA5">
            <w:pPr>
              <w:spacing w:line="240" w:lineRule="auto"/>
              <w:contextualSpacing/>
              <w:jc w:val="both"/>
              <w:rPr>
                <w:rFonts w:eastAsia="Calibri" w:cs="Arial"/>
                <w:szCs w:val="20"/>
                <w:lang w:val="sl-SI"/>
              </w:rPr>
            </w:pPr>
            <w:r w:rsidRPr="00562F50">
              <w:rPr>
                <w:rFonts w:cs="Arial"/>
                <w:szCs w:val="20"/>
                <w:lang w:val="sl-SI"/>
              </w:rPr>
              <w:t xml:space="preserve">Na podlagi </w:t>
            </w:r>
            <w:r w:rsidR="000B7B64" w:rsidRPr="00562F50">
              <w:rPr>
                <w:rFonts w:cs="Arial"/>
                <w:szCs w:val="20"/>
                <w:lang w:val="sl-SI"/>
              </w:rPr>
              <w:t>drugega odstavka 5.</w:t>
            </w:r>
            <w:r w:rsidR="00B113C7" w:rsidRPr="00562F50">
              <w:rPr>
                <w:rFonts w:cs="Arial"/>
                <w:szCs w:val="20"/>
                <w:lang w:val="sl-SI"/>
              </w:rPr>
              <w:t xml:space="preserve"> </w:t>
            </w:r>
            <w:r w:rsidR="00DD779C" w:rsidRPr="00562F50">
              <w:rPr>
                <w:rFonts w:cs="Arial"/>
                <w:szCs w:val="20"/>
                <w:lang w:val="sl-SI"/>
              </w:rPr>
              <w:t xml:space="preserve">člena </w:t>
            </w:r>
            <w:r w:rsidR="00B113C7" w:rsidRPr="00562F50">
              <w:rPr>
                <w:rFonts w:cs="Arial"/>
                <w:szCs w:val="20"/>
                <w:lang w:val="sl-SI"/>
              </w:rPr>
              <w:t xml:space="preserve">in 13. člena </w:t>
            </w:r>
            <w:r w:rsidR="000B7B64" w:rsidRPr="00562F50">
              <w:rPr>
                <w:rFonts w:cs="Arial"/>
                <w:szCs w:val="20"/>
                <w:lang w:val="sl-SI"/>
              </w:rPr>
              <w:t xml:space="preserve"> </w:t>
            </w:r>
            <w:r w:rsidR="000B7B64" w:rsidRPr="00562F50">
              <w:rPr>
                <w:lang w:val="sl-SI"/>
              </w:rPr>
              <w:t xml:space="preserve">Zakona o javnih skladih (Uradni list RS, št. </w:t>
            </w:r>
            <w:hyperlink r:id="rId10" w:tgtFrame="_blank" w:tooltip="Zakon o javnih skladih (ZJS-1)" w:history="1">
              <w:r w:rsidR="000B7B64" w:rsidRPr="00562F50">
                <w:rPr>
                  <w:lang w:val="sl-SI"/>
                </w:rPr>
                <w:t>77/08</w:t>
              </w:r>
            </w:hyperlink>
            <w:r w:rsidR="000B7B64" w:rsidRPr="00562F50">
              <w:rPr>
                <w:lang w:val="sl-SI"/>
              </w:rPr>
              <w:t xml:space="preserve"> in </w:t>
            </w:r>
            <w:hyperlink r:id="rId11" w:tgtFrame="_blank" w:tooltip="Zakon o spremembah in dopolnitvah Zakona o Skladu kmetijskih zemljišč in gozdov Republike Slovenije" w:history="1">
              <w:r w:rsidR="000B7B64" w:rsidRPr="00562F50">
                <w:rPr>
                  <w:lang w:val="sl-SI"/>
                </w:rPr>
                <w:t>8/10</w:t>
              </w:r>
            </w:hyperlink>
            <w:r w:rsidR="000B7B64" w:rsidRPr="00562F50">
              <w:rPr>
                <w:lang w:val="sl-SI"/>
              </w:rPr>
              <w:t xml:space="preserve"> – ZSKZ-B) </w:t>
            </w:r>
            <w:r w:rsidR="000B7B64" w:rsidRPr="00562F50">
              <w:rPr>
                <w:rFonts w:eastAsia="Calibri" w:cs="Arial"/>
                <w:szCs w:val="20"/>
                <w:lang w:val="sl-SI"/>
              </w:rPr>
              <w:t xml:space="preserve">je </w:t>
            </w:r>
            <w:r w:rsidR="009E5FA5" w:rsidRPr="00562F50">
              <w:rPr>
                <w:rFonts w:eastAsia="Calibri" w:cs="Arial"/>
                <w:szCs w:val="20"/>
                <w:lang w:val="sl-SI"/>
              </w:rPr>
              <w:t xml:space="preserve">Vlada Republike Slovenije na .......seji dne ........... sprejela naslednji </w:t>
            </w:r>
          </w:p>
          <w:p w:rsidR="009E5FA5" w:rsidRPr="00562F50" w:rsidRDefault="009E5FA5" w:rsidP="009E5FA5">
            <w:pPr>
              <w:spacing w:line="240" w:lineRule="auto"/>
              <w:contextualSpacing/>
              <w:jc w:val="both"/>
              <w:rPr>
                <w:rFonts w:eastAsia="Calibri" w:cs="Arial"/>
                <w:szCs w:val="20"/>
                <w:lang w:val="sl-SI"/>
              </w:rPr>
            </w:pPr>
          </w:p>
          <w:p w:rsidR="009E5FA5" w:rsidRPr="00562F50" w:rsidRDefault="009E5FA5" w:rsidP="009E5FA5">
            <w:pPr>
              <w:spacing w:line="240" w:lineRule="auto"/>
              <w:contextualSpacing/>
              <w:jc w:val="center"/>
              <w:rPr>
                <w:rFonts w:eastAsia="Calibri" w:cs="Arial"/>
                <w:b/>
                <w:snapToGrid w:val="0"/>
                <w:szCs w:val="20"/>
                <w:lang w:val="sl-SI"/>
              </w:rPr>
            </w:pPr>
            <w:r w:rsidRPr="00562F50">
              <w:rPr>
                <w:rFonts w:eastAsia="Calibri" w:cs="Arial"/>
                <w:b/>
                <w:szCs w:val="20"/>
                <w:lang w:val="sl-SI"/>
              </w:rPr>
              <w:t>SKLEP</w:t>
            </w:r>
          </w:p>
          <w:p w:rsidR="007E02CB" w:rsidRPr="00562F50" w:rsidRDefault="007E02CB" w:rsidP="007E02CB">
            <w:pPr>
              <w:spacing w:line="240" w:lineRule="auto"/>
              <w:contextualSpacing/>
              <w:jc w:val="both"/>
              <w:rPr>
                <w:rFonts w:eastAsia="Calibri" w:cs="Arial"/>
                <w:szCs w:val="20"/>
                <w:lang w:val="sl-SI"/>
              </w:rPr>
            </w:pPr>
          </w:p>
          <w:p w:rsidR="005E2C5D" w:rsidRPr="00562F50" w:rsidRDefault="007E02CB" w:rsidP="005E2C5D">
            <w:pPr>
              <w:pStyle w:val="Odstavek"/>
              <w:ind w:firstLine="0"/>
              <w:rPr>
                <w:rFonts w:eastAsia="Calibri"/>
                <w:sz w:val="20"/>
                <w:szCs w:val="20"/>
              </w:rPr>
            </w:pPr>
            <w:r w:rsidRPr="00562F50">
              <w:rPr>
                <w:rFonts w:eastAsia="Calibri"/>
                <w:sz w:val="20"/>
                <w:szCs w:val="20"/>
              </w:rPr>
              <w:t xml:space="preserve">Vlada Republike Slovenije </w:t>
            </w:r>
            <w:r w:rsidR="000B7B64" w:rsidRPr="00562F50">
              <w:rPr>
                <w:rFonts w:eastAsia="Calibri"/>
                <w:sz w:val="20"/>
                <w:szCs w:val="20"/>
              </w:rPr>
              <w:t xml:space="preserve">je sprejela </w:t>
            </w:r>
            <w:r w:rsidR="00F907E1" w:rsidRPr="00562F50">
              <w:rPr>
                <w:rFonts w:eastAsia="Calibri"/>
                <w:sz w:val="20"/>
                <w:szCs w:val="20"/>
              </w:rPr>
              <w:t>d</w:t>
            </w:r>
            <w:r w:rsidR="009000CA" w:rsidRPr="00562F50">
              <w:rPr>
                <w:rFonts w:eastAsia="Calibri"/>
                <w:sz w:val="20"/>
                <w:szCs w:val="20"/>
              </w:rPr>
              <w:t xml:space="preserve">opolnitev </w:t>
            </w:r>
            <w:r w:rsidR="007C3AA0" w:rsidRPr="00562F50">
              <w:rPr>
                <w:rFonts w:eastAsia="Calibri"/>
                <w:sz w:val="20"/>
                <w:szCs w:val="20"/>
              </w:rPr>
              <w:t xml:space="preserve">Akta o </w:t>
            </w:r>
            <w:r w:rsidR="005E2C5D" w:rsidRPr="00562F50">
              <w:rPr>
                <w:rFonts w:eastAsia="Calibri"/>
                <w:sz w:val="20"/>
                <w:szCs w:val="20"/>
              </w:rPr>
              <w:t>u</w:t>
            </w:r>
            <w:r w:rsidR="007C3AA0" w:rsidRPr="00562F50">
              <w:rPr>
                <w:rFonts w:eastAsia="Calibri"/>
                <w:sz w:val="20"/>
                <w:szCs w:val="20"/>
              </w:rPr>
              <w:t xml:space="preserve">stanovitvi </w:t>
            </w:r>
            <w:r w:rsidR="007C3AA0" w:rsidRPr="00562F50">
              <w:rPr>
                <w:sz w:val="20"/>
                <w:szCs w:val="20"/>
              </w:rPr>
              <w:t>Stanovanjskega sklada Republike Slovenije</w:t>
            </w:r>
            <w:r w:rsidR="002B5348" w:rsidRPr="00562F50">
              <w:rPr>
                <w:sz w:val="20"/>
                <w:szCs w:val="20"/>
              </w:rPr>
              <w:t xml:space="preserve"> kot</w:t>
            </w:r>
            <w:r w:rsidR="007C3AA0" w:rsidRPr="00562F50">
              <w:rPr>
                <w:sz w:val="20"/>
                <w:szCs w:val="20"/>
              </w:rPr>
              <w:t xml:space="preserve"> javnega sklada</w:t>
            </w:r>
            <w:r w:rsidR="006613B3" w:rsidRPr="00562F50">
              <w:rPr>
                <w:sz w:val="20"/>
                <w:szCs w:val="20"/>
              </w:rPr>
              <w:t>, ki se objavi v Uradnem listu Republike Slovenije</w:t>
            </w:r>
            <w:r w:rsidR="000B7B64" w:rsidRPr="00562F50">
              <w:rPr>
                <w:sz w:val="20"/>
                <w:szCs w:val="20"/>
              </w:rPr>
              <w:t>.</w:t>
            </w:r>
          </w:p>
          <w:p w:rsidR="007E02CB" w:rsidRPr="00562F50" w:rsidRDefault="007E02CB" w:rsidP="007C3AA0">
            <w:pPr>
              <w:spacing w:line="240" w:lineRule="auto"/>
              <w:contextualSpacing/>
              <w:jc w:val="both"/>
              <w:rPr>
                <w:rFonts w:eastAsia="Calibri" w:cs="Arial"/>
                <w:szCs w:val="20"/>
                <w:lang w:val="sl-SI"/>
              </w:rPr>
            </w:pPr>
          </w:p>
          <w:p w:rsidR="009E5FA5" w:rsidRPr="00562F50" w:rsidRDefault="009E5FA5" w:rsidP="009E5FA5">
            <w:pPr>
              <w:spacing w:line="240" w:lineRule="auto"/>
              <w:contextualSpacing/>
              <w:jc w:val="both"/>
              <w:rPr>
                <w:rFonts w:eastAsia="Calibri" w:cs="Arial"/>
                <w:szCs w:val="20"/>
                <w:lang w:val="sl-SI"/>
              </w:rPr>
            </w:pPr>
          </w:p>
          <w:p w:rsidR="009E5FA5" w:rsidRPr="00562F50" w:rsidRDefault="009E5FA5" w:rsidP="008C58AC">
            <w:pPr>
              <w:overflowPunct w:val="0"/>
              <w:autoSpaceDE w:val="0"/>
              <w:autoSpaceDN w:val="0"/>
              <w:adjustRightInd w:val="0"/>
              <w:spacing w:after="200" w:line="240" w:lineRule="auto"/>
              <w:contextualSpacing/>
              <w:jc w:val="both"/>
              <w:textAlignment w:val="baseline"/>
              <w:rPr>
                <w:rFonts w:cs="Arial"/>
                <w:iCs/>
                <w:color w:val="000000"/>
                <w:szCs w:val="20"/>
                <w:lang w:val="sl-SI" w:eastAsia="sl-SI"/>
              </w:rPr>
            </w:pPr>
          </w:p>
          <w:p w:rsidR="009E5FA5" w:rsidRPr="00562F50" w:rsidRDefault="009E5FA5" w:rsidP="009E5FA5">
            <w:pPr>
              <w:tabs>
                <w:tab w:val="left" w:pos="0"/>
              </w:tabs>
              <w:autoSpaceDE w:val="0"/>
              <w:autoSpaceDN w:val="0"/>
              <w:adjustRightInd w:val="0"/>
              <w:spacing w:line="240" w:lineRule="auto"/>
              <w:contextualSpacing/>
              <w:jc w:val="both"/>
              <w:rPr>
                <w:rFonts w:eastAsia="Calibri" w:cs="Arial"/>
                <w:bCs/>
                <w:szCs w:val="20"/>
                <w:lang w:val="sl-SI"/>
              </w:rPr>
            </w:pPr>
            <w:r w:rsidRPr="00562F50">
              <w:rPr>
                <w:rFonts w:eastAsia="Calibri" w:cs="Arial"/>
                <w:bCs/>
                <w:szCs w:val="20"/>
                <w:lang w:val="sl-SI"/>
              </w:rPr>
              <w:t xml:space="preserve">                                                                                             </w:t>
            </w:r>
            <w:r w:rsidR="00F907E1" w:rsidRPr="00562F50">
              <w:rPr>
                <w:rFonts w:eastAsia="Calibri" w:cs="Arial"/>
                <w:bCs/>
                <w:szCs w:val="20"/>
                <w:lang w:val="sl-SI"/>
              </w:rPr>
              <w:t>M</w:t>
            </w:r>
            <w:r w:rsidRPr="00562F50">
              <w:rPr>
                <w:rFonts w:eastAsia="Calibri" w:cs="Arial"/>
                <w:bCs/>
                <w:szCs w:val="20"/>
                <w:lang w:val="sl-SI"/>
              </w:rPr>
              <w:t xml:space="preserve">ag. </w:t>
            </w:r>
            <w:r w:rsidR="008C58AC" w:rsidRPr="00562F50">
              <w:rPr>
                <w:rFonts w:eastAsia="Calibri" w:cs="Arial"/>
                <w:bCs/>
                <w:szCs w:val="20"/>
                <w:lang w:val="sl-SI"/>
              </w:rPr>
              <w:t>Lilijana KOZLOVIČ</w:t>
            </w:r>
          </w:p>
          <w:p w:rsidR="009E5FA5" w:rsidRPr="00562F50" w:rsidRDefault="009E5FA5" w:rsidP="009E5FA5">
            <w:pPr>
              <w:tabs>
                <w:tab w:val="left" w:pos="0"/>
              </w:tabs>
              <w:autoSpaceDE w:val="0"/>
              <w:autoSpaceDN w:val="0"/>
              <w:adjustRightInd w:val="0"/>
              <w:spacing w:line="240" w:lineRule="auto"/>
              <w:contextualSpacing/>
              <w:jc w:val="both"/>
              <w:rPr>
                <w:rFonts w:eastAsia="Calibri" w:cs="Arial"/>
                <w:bCs/>
                <w:szCs w:val="20"/>
                <w:lang w:val="sl-SI"/>
              </w:rPr>
            </w:pPr>
            <w:r w:rsidRPr="00562F50">
              <w:rPr>
                <w:rFonts w:eastAsia="Calibri" w:cs="Arial"/>
                <w:bCs/>
                <w:szCs w:val="20"/>
                <w:lang w:val="sl-SI"/>
              </w:rPr>
              <w:t xml:space="preserve">                                                                                             </w:t>
            </w:r>
            <w:r w:rsidR="008C58AC" w:rsidRPr="00562F50">
              <w:rPr>
                <w:rFonts w:eastAsia="Calibri" w:cs="Arial"/>
                <w:bCs/>
                <w:szCs w:val="20"/>
                <w:lang w:val="sl-SI"/>
              </w:rPr>
              <w:t xml:space="preserve">   </w:t>
            </w:r>
            <w:r w:rsidR="008C58AC" w:rsidRPr="00562F50">
              <w:rPr>
                <w:rFonts w:eastAsia="Calibri" w:cs="Arial"/>
                <w:szCs w:val="20"/>
                <w:lang w:val="sl-SI"/>
              </w:rPr>
              <w:t>generalna</w:t>
            </w:r>
            <w:r w:rsidRPr="00562F50">
              <w:rPr>
                <w:rFonts w:eastAsia="Calibri" w:cs="Arial"/>
                <w:szCs w:val="20"/>
                <w:lang w:val="sl-SI"/>
              </w:rPr>
              <w:t xml:space="preserve"> sekretar</w:t>
            </w:r>
            <w:r w:rsidR="008C58AC" w:rsidRPr="00562F50">
              <w:rPr>
                <w:rFonts w:eastAsia="Calibri" w:cs="Arial"/>
                <w:szCs w:val="20"/>
                <w:lang w:val="sl-SI"/>
              </w:rPr>
              <w:t>ka</w:t>
            </w:r>
          </w:p>
          <w:p w:rsidR="009E5FA5" w:rsidRPr="00562F50" w:rsidRDefault="00E64857" w:rsidP="009E5FA5">
            <w:pPr>
              <w:suppressAutoHyphens/>
              <w:spacing w:line="240" w:lineRule="auto"/>
              <w:rPr>
                <w:rFonts w:eastAsia="Calibri" w:cs="Arial"/>
                <w:szCs w:val="20"/>
                <w:lang w:val="sl-SI"/>
              </w:rPr>
            </w:pPr>
            <w:r w:rsidRPr="00562F50">
              <w:rPr>
                <w:rFonts w:eastAsia="Calibri" w:cs="Arial"/>
                <w:szCs w:val="20"/>
                <w:lang w:val="sl-SI"/>
              </w:rPr>
              <w:t>P</w:t>
            </w:r>
            <w:r w:rsidR="009E5FA5" w:rsidRPr="00562F50">
              <w:rPr>
                <w:rFonts w:eastAsia="Calibri" w:cs="Arial"/>
                <w:szCs w:val="20"/>
                <w:lang w:val="sl-SI"/>
              </w:rPr>
              <w:t>rejmejo:</w:t>
            </w:r>
          </w:p>
          <w:p w:rsidR="008C58AC" w:rsidRPr="00562F50" w:rsidRDefault="008C58AC" w:rsidP="009E5FA5">
            <w:pPr>
              <w:numPr>
                <w:ilvl w:val="0"/>
                <w:numId w:val="19"/>
              </w:numPr>
              <w:overflowPunct w:val="0"/>
              <w:autoSpaceDE w:val="0"/>
              <w:autoSpaceDN w:val="0"/>
              <w:adjustRightInd w:val="0"/>
              <w:spacing w:after="200" w:line="240" w:lineRule="auto"/>
              <w:ind w:left="426"/>
              <w:contextualSpacing/>
              <w:textAlignment w:val="baseline"/>
              <w:rPr>
                <w:rFonts w:eastAsia="Calibri" w:cs="Arial"/>
                <w:szCs w:val="20"/>
                <w:lang w:val="sl-SI"/>
              </w:rPr>
            </w:pPr>
            <w:r w:rsidRPr="00562F50">
              <w:rPr>
                <w:rFonts w:eastAsia="Calibri" w:cs="Arial"/>
                <w:szCs w:val="20"/>
                <w:lang w:val="sl-SI"/>
              </w:rPr>
              <w:t>Stanovanjski sklad RS, javni sklad</w:t>
            </w:r>
          </w:p>
          <w:p w:rsidR="008C58AC" w:rsidRPr="00562F50" w:rsidRDefault="008C58AC" w:rsidP="009E5FA5">
            <w:pPr>
              <w:numPr>
                <w:ilvl w:val="0"/>
                <w:numId w:val="19"/>
              </w:numPr>
              <w:overflowPunct w:val="0"/>
              <w:autoSpaceDE w:val="0"/>
              <w:autoSpaceDN w:val="0"/>
              <w:adjustRightInd w:val="0"/>
              <w:spacing w:after="200" w:line="240" w:lineRule="auto"/>
              <w:ind w:left="426"/>
              <w:contextualSpacing/>
              <w:textAlignment w:val="baseline"/>
              <w:rPr>
                <w:rFonts w:eastAsia="Calibri" w:cs="Arial"/>
                <w:szCs w:val="20"/>
                <w:lang w:val="sl-SI"/>
              </w:rPr>
            </w:pPr>
            <w:r w:rsidRPr="00562F50">
              <w:rPr>
                <w:rFonts w:eastAsia="Calibri" w:cs="Arial"/>
                <w:szCs w:val="20"/>
                <w:lang w:val="sl-SI"/>
              </w:rPr>
              <w:t>Ministrstvo za okolje in prostor</w:t>
            </w:r>
          </w:p>
          <w:p w:rsidR="009E5FA5" w:rsidRPr="00562F50" w:rsidRDefault="008C58AC" w:rsidP="009E5FA5">
            <w:pPr>
              <w:numPr>
                <w:ilvl w:val="0"/>
                <w:numId w:val="19"/>
              </w:numPr>
              <w:overflowPunct w:val="0"/>
              <w:autoSpaceDE w:val="0"/>
              <w:autoSpaceDN w:val="0"/>
              <w:adjustRightInd w:val="0"/>
              <w:spacing w:after="200" w:line="240" w:lineRule="auto"/>
              <w:ind w:left="426"/>
              <w:contextualSpacing/>
              <w:textAlignment w:val="baseline"/>
              <w:rPr>
                <w:rFonts w:eastAsia="Calibri" w:cs="Arial"/>
                <w:szCs w:val="20"/>
                <w:lang w:val="sl-SI"/>
              </w:rPr>
            </w:pPr>
            <w:r w:rsidRPr="00562F50">
              <w:rPr>
                <w:rFonts w:eastAsia="Calibri" w:cs="Arial"/>
                <w:szCs w:val="20"/>
                <w:lang w:val="sl-SI"/>
              </w:rPr>
              <w:t>Ministrstvo za finance</w:t>
            </w:r>
          </w:p>
          <w:p w:rsidR="00E64857" w:rsidRPr="00562F50" w:rsidRDefault="00E64857" w:rsidP="00D46244">
            <w:pPr>
              <w:numPr>
                <w:ilvl w:val="0"/>
                <w:numId w:val="19"/>
              </w:numPr>
              <w:overflowPunct w:val="0"/>
              <w:autoSpaceDE w:val="0"/>
              <w:autoSpaceDN w:val="0"/>
              <w:adjustRightInd w:val="0"/>
              <w:spacing w:after="200" w:line="240" w:lineRule="auto"/>
              <w:ind w:left="426"/>
              <w:contextualSpacing/>
              <w:jc w:val="both"/>
              <w:textAlignment w:val="baseline"/>
              <w:rPr>
                <w:rFonts w:eastAsia="Calibri" w:cs="Arial"/>
                <w:szCs w:val="20"/>
                <w:lang w:val="sl-SI"/>
              </w:rPr>
            </w:pPr>
            <w:r w:rsidRPr="00562F50">
              <w:rPr>
                <w:rFonts w:eastAsia="Calibri"/>
                <w:color w:val="000000"/>
                <w:szCs w:val="20"/>
                <w:lang w:val="sl-SI"/>
              </w:rPr>
              <w:t>Urad vlade za komuniciranje</w:t>
            </w:r>
          </w:p>
          <w:p w:rsidR="00E64857" w:rsidRPr="00562F50" w:rsidRDefault="00E64857" w:rsidP="00E64857">
            <w:pPr>
              <w:numPr>
                <w:ilvl w:val="0"/>
                <w:numId w:val="19"/>
              </w:numPr>
              <w:overflowPunct w:val="0"/>
              <w:autoSpaceDE w:val="0"/>
              <w:autoSpaceDN w:val="0"/>
              <w:adjustRightInd w:val="0"/>
              <w:spacing w:after="200" w:line="240" w:lineRule="auto"/>
              <w:ind w:left="426"/>
              <w:contextualSpacing/>
              <w:textAlignment w:val="baseline"/>
              <w:rPr>
                <w:rFonts w:eastAsia="Calibri" w:cs="Arial"/>
                <w:szCs w:val="20"/>
                <w:lang w:val="sl-SI"/>
              </w:rPr>
            </w:pPr>
            <w:r w:rsidRPr="00562F50">
              <w:rPr>
                <w:rFonts w:eastAsia="Calibri"/>
                <w:color w:val="000000"/>
                <w:szCs w:val="20"/>
                <w:lang w:val="sl-SI"/>
              </w:rPr>
              <w:t>Služba Vlade Republike Slovenije za zakonodajo</w:t>
            </w:r>
          </w:p>
          <w:p w:rsidR="00E64857" w:rsidRPr="00562F50" w:rsidRDefault="00E64857" w:rsidP="00E64857">
            <w:pPr>
              <w:overflowPunct w:val="0"/>
              <w:autoSpaceDE w:val="0"/>
              <w:autoSpaceDN w:val="0"/>
              <w:adjustRightInd w:val="0"/>
              <w:spacing w:after="200" w:line="240" w:lineRule="auto"/>
              <w:contextualSpacing/>
              <w:textAlignment w:val="baseline"/>
              <w:rPr>
                <w:rFonts w:eastAsia="Calibri"/>
                <w:color w:val="000000"/>
                <w:szCs w:val="20"/>
                <w:lang w:val="sl-SI"/>
              </w:rPr>
            </w:pPr>
          </w:p>
          <w:p w:rsidR="00E64857" w:rsidRPr="00562F50" w:rsidRDefault="00E64857" w:rsidP="00E64857">
            <w:pPr>
              <w:overflowPunct w:val="0"/>
              <w:autoSpaceDE w:val="0"/>
              <w:autoSpaceDN w:val="0"/>
              <w:adjustRightInd w:val="0"/>
              <w:spacing w:after="200" w:line="240" w:lineRule="auto"/>
              <w:contextualSpacing/>
              <w:textAlignment w:val="baseline"/>
              <w:rPr>
                <w:rFonts w:eastAsia="Calibri"/>
                <w:color w:val="000000"/>
                <w:szCs w:val="20"/>
                <w:lang w:val="sl-SI"/>
              </w:rPr>
            </w:pPr>
            <w:r w:rsidRPr="00562F50">
              <w:rPr>
                <w:rFonts w:eastAsia="Calibri"/>
                <w:color w:val="000000"/>
                <w:szCs w:val="20"/>
                <w:lang w:val="sl-SI"/>
              </w:rPr>
              <w:t>Priloge:</w:t>
            </w:r>
          </w:p>
          <w:p w:rsidR="00E64857" w:rsidRPr="00562F50" w:rsidRDefault="00E64857" w:rsidP="00E64857">
            <w:pPr>
              <w:pStyle w:val="Odstavekseznama"/>
              <w:numPr>
                <w:ilvl w:val="0"/>
                <w:numId w:val="26"/>
              </w:numPr>
              <w:overflowPunct w:val="0"/>
              <w:autoSpaceDE w:val="0"/>
              <w:autoSpaceDN w:val="0"/>
              <w:adjustRightInd w:val="0"/>
              <w:spacing w:after="200" w:line="240" w:lineRule="auto"/>
              <w:textAlignment w:val="baseline"/>
              <w:rPr>
                <w:rFonts w:eastAsia="Calibri" w:cs="Arial"/>
                <w:szCs w:val="20"/>
                <w:lang w:val="sl-SI"/>
              </w:rPr>
            </w:pPr>
            <w:r w:rsidRPr="00562F50">
              <w:rPr>
                <w:rFonts w:eastAsia="Calibri" w:cs="Arial"/>
                <w:szCs w:val="20"/>
                <w:lang w:val="sl-SI"/>
              </w:rPr>
              <w:t>priloga 1: jedro gradiva</w:t>
            </w:r>
          </w:p>
          <w:p w:rsidR="00E64857" w:rsidRPr="00562F50" w:rsidRDefault="00E64857" w:rsidP="00E64857">
            <w:pPr>
              <w:pStyle w:val="Odstavekseznama"/>
              <w:numPr>
                <w:ilvl w:val="0"/>
                <w:numId w:val="26"/>
              </w:numPr>
              <w:overflowPunct w:val="0"/>
              <w:autoSpaceDE w:val="0"/>
              <w:autoSpaceDN w:val="0"/>
              <w:adjustRightInd w:val="0"/>
              <w:spacing w:after="200" w:line="240" w:lineRule="auto"/>
              <w:textAlignment w:val="baseline"/>
              <w:rPr>
                <w:rFonts w:eastAsia="Calibri" w:cs="Arial"/>
                <w:szCs w:val="20"/>
                <w:lang w:val="sl-SI"/>
              </w:rPr>
            </w:pPr>
            <w:r w:rsidRPr="00562F50">
              <w:rPr>
                <w:rFonts w:eastAsia="Calibri" w:cs="Arial"/>
                <w:szCs w:val="20"/>
                <w:lang w:val="sl-SI"/>
              </w:rPr>
              <w:t>priloga 2: obrazložitev</w:t>
            </w:r>
          </w:p>
        </w:tc>
      </w:tr>
      <w:tr w:rsidR="00BF4482" w:rsidRPr="00562F50" w:rsidTr="00C769FD">
        <w:tc>
          <w:tcPr>
            <w:tcW w:w="9100" w:type="dxa"/>
            <w:gridSpan w:val="12"/>
          </w:tcPr>
          <w:p w:rsidR="00BF4482" w:rsidRPr="00562F50" w:rsidRDefault="00BF4482" w:rsidP="00C769FD">
            <w:pPr>
              <w:pStyle w:val="Neotevilenodstavek"/>
              <w:spacing w:before="0" w:after="0" w:line="260" w:lineRule="exact"/>
              <w:rPr>
                <w:b/>
                <w:iCs/>
                <w:sz w:val="20"/>
                <w:szCs w:val="20"/>
              </w:rPr>
            </w:pPr>
            <w:r w:rsidRPr="00562F50">
              <w:rPr>
                <w:b/>
                <w:sz w:val="20"/>
                <w:szCs w:val="20"/>
              </w:rPr>
              <w:t>2. Predlog za obravnavo predloga zakona po nujnem ali skrajšanem postopku v državnem zboru z obrazložitvijo razlogov:</w:t>
            </w:r>
          </w:p>
        </w:tc>
      </w:tr>
      <w:tr w:rsidR="00BF4482" w:rsidRPr="00562F50" w:rsidTr="00C769FD">
        <w:tc>
          <w:tcPr>
            <w:tcW w:w="9100" w:type="dxa"/>
            <w:gridSpan w:val="12"/>
          </w:tcPr>
          <w:p w:rsidR="00BF4482" w:rsidRPr="00562F50" w:rsidRDefault="00BF4482" w:rsidP="00C769FD">
            <w:pPr>
              <w:pStyle w:val="Neotevilenodstavek"/>
              <w:spacing w:before="0" w:after="0" w:line="260" w:lineRule="exact"/>
              <w:rPr>
                <w:iCs/>
                <w:sz w:val="20"/>
                <w:szCs w:val="20"/>
              </w:rPr>
            </w:pPr>
            <w:r w:rsidRPr="00562F50">
              <w:rPr>
                <w:iCs/>
                <w:sz w:val="20"/>
                <w:szCs w:val="20"/>
              </w:rPr>
              <w:t>/</w:t>
            </w:r>
          </w:p>
        </w:tc>
      </w:tr>
      <w:tr w:rsidR="00BF4482" w:rsidRPr="00562F50" w:rsidTr="00C769FD">
        <w:tc>
          <w:tcPr>
            <w:tcW w:w="9100" w:type="dxa"/>
            <w:gridSpan w:val="12"/>
          </w:tcPr>
          <w:p w:rsidR="00BF4482" w:rsidRPr="00562F50" w:rsidRDefault="00BF4482" w:rsidP="00C769FD">
            <w:pPr>
              <w:pStyle w:val="Neotevilenodstavek"/>
              <w:spacing w:before="0" w:after="0" w:line="260" w:lineRule="exact"/>
              <w:rPr>
                <w:b/>
                <w:iCs/>
                <w:sz w:val="20"/>
                <w:szCs w:val="20"/>
              </w:rPr>
            </w:pPr>
            <w:r w:rsidRPr="00562F50">
              <w:rPr>
                <w:b/>
                <w:sz w:val="20"/>
                <w:szCs w:val="20"/>
              </w:rPr>
              <w:t>3.a Osebe, odgovorne za strokovno pripravo in usklajenost gradiva:</w:t>
            </w:r>
          </w:p>
        </w:tc>
      </w:tr>
      <w:tr w:rsidR="00BF4482" w:rsidRPr="00562F50" w:rsidTr="00C769FD">
        <w:tc>
          <w:tcPr>
            <w:tcW w:w="9100" w:type="dxa"/>
            <w:gridSpan w:val="12"/>
          </w:tcPr>
          <w:p w:rsidR="00BF4482" w:rsidRPr="00562F50" w:rsidRDefault="00BF4482" w:rsidP="00E82CBB">
            <w:pPr>
              <w:pStyle w:val="Neotevilenodstavek"/>
              <w:spacing w:before="0" w:after="0" w:line="260" w:lineRule="exact"/>
              <w:rPr>
                <w:iCs/>
                <w:sz w:val="20"/>
                <w:szCs w:val="20"/>
              </w:rPr>
            </w:pPr>
            <w:r w:rsidRPr="00562F50">
              <w:rPr>
                <w:iCs/>
                <w:sz w:val="20"/>
                <w:szCs w:val="20"/>
              </w:rPr>
              <w:t>- Irena Majcen, ministrica</w:t>
            </w:r>
          </w:p>
          <w:p w:rsidR="004E1831" w:rsidRPr="00562F50" w:rsidRDefault="004E1831" w:rsidP="00E82CBB">
            <w:pPr>
              <w:pStyle w:val="Neotevilenodstavek"/>
              <w:spacing w:before="0" w:after="0" w:line="260" w:lineRule="exact"/>
              <w:rPr>
                <w:iCs/>
                <w:sz w:val="20"/>
                <w:szCs w:val="20"/>
              </w:rPr>
            </w:pPr>
            <w:r w:rsidRPr="00562F50">
              <w:rPr>
                <w:iCs/>
                <w:sz w:val="20"/>
                <w:szCs w:val="20"/>
              </w:rPr>
              <w:t>- Barbara Radovan, generalna direktorica Direktorata za prostor, graditev in stanovanja</w:t>
            </w:r>
          </w:p>
          <w:p w:rsidR="004E1831" w:rsidRPr="00562F50" w:rsidRDefault="006B1C17" w:rsidP="00D21895">
            <w:pPr>
              <w:pStyle w:val="Neotevilenodstavek"/>
              <w:spacing w:before="0" w:after="0" w:line="260" w:lineRule="exact"/>
              <w:rPr>
                <w:iCs/>
                <w:sz w:val="20"/>
                <w:szCs w:val="20"/>
              </w:rPr>
            </w:pPr>
            <w:r w:rsidRPr="00562F50">
              <w:rPr>
                <w:iCs/>
                <w:sz w:val="20"/>
                <w:szCs w:val="20"/>
              </w:rPr>
              <w:t>- Vesna Dragan, vodja Sektorja za stanovanja</w:t>
            </w:r>
          </w:p>
        </w:tc>
      </w:tr>
      <w:tr w:rsidR="00BF4482" w:rsidRPr="00562F50" w:rsidTr="00C769FD">
        <w:tc>
          <w:tcPr>
            <w:tcW w:w="9100" w:type="dxa"/>
            <w:gridSpan w:val="12"/>
          </w:tcPr>
          <w:p w:rsidR="00BF4482" w:rsidRPr="00562F50" w:rsidRDefault="00BF4482" w:rsidP="00C769FD">
            <w:pPr>
              <w:pStyle w:val="Neotevilenodstavek"/>
              <w:spacing w:before="0" w:after="0" w:line="260" w:lineRule="exact"/>
              <w:rPr>
                <w:b/>
                <w:iCs/>
                <w:sz w:val="20"/>
                <w:szCs w:val="20"/>
              </w:rPr>
            </w:pPr>
            <w:r w:rsidRPr="00562F50">
              <w:rPr>
                <w:b/>
                <w:iCs/>
                <w:sz w:val="20"/>
                <w:szCs w:val="20"/>
              </w:rPr>
              <w:t xml:space="preserve">3.b Zunanji strokovnjaki, ki so </w:t>
            </w:r>
            <w:r w:rsidRPr="00562F50">
              <w:rPr>
                <w:b/>
                <w:sz w:val="20"/>
                <w:szCs w:val="20"/>
              </w:rPr>
              <w:t>sodelovali pri pripravi dela ali celotnega gradiva:</w:t>
            </w:r>
          </w:p>
        </w:tc>
      </w:tr>
      <w:tr w:rsidR="00BF4482" w:rsidRPr="00562F50" w:rsidTr="00C769FD">
        <w:tc>
          <w:tcPr>
            <w:tcW w:w="9100" w:type="dxa"/>
            <w:gridSpan w:val="12"/>
          </w:tcPr>
          <w:p w:rsidR="00BF4482" w:rsidRPr="00562F50" w:rsidRDefault="00BF4482" w:rsidP="00C769FD">
            <w:pPr>
              <w:pStyle w:val="Neotevilenodstavek"/>
              <w:spacing w:before="0" w:after="0" w:line="260" w:lineRule="exact"/>
              <w:rPr>
                <w:iCs/>
                <w:sz w:val="20"/>
                <w:szCs w:val="20"/>
              </w:rPr>
            </w:pPr>
            <w:r w:rsidRPr="00562F50">
              <w:rPr>
                <w:iCs/>
                <w:sz w:val="20"/>
                <w:szCs w:val="20"/>
              </w:rPr>
              <w:t>/</w:t>
            </w:r>
          </w:p>
        </w:tc>
      </w:tr>
      <w:tr w:rsidR="00BF4482" w:rsidRPr="00562F50" w:rsidTr="00C769FD">
        <w:tc>
          <w:tcPr>
            <w:tcW w:w="9100" w:type="dxa"/>
            <w:gridSpan w:val="12"/>
          </w:tcPr>
          <w:p w:rsidR="00BF4482" w:rsidRPr="00562F50" w:rsidRDefault="00BF4482" w:rsidP="00C769FD">
            <w:pPr>
              <w:pStyle w:val="Neotevilenodstavek"/>
              <w:spacing w:before="0" w:after="0" w:line="260" w:lineRule="exact"/>
              <w:rPr>
                <w:b/>
                <w:iCs/>
                <w:sz w:val="20"/>
                <w:szCs w:val="20"/>
              </w:rPr>
            </w:pPr>
            <w:r w:rsidRPr="00562F50">
              <w:rPr>
                <w:b/>
                <w:sz w:val="20"/>
                <w:szCs w:val="20"/>
              </w:rPr>
              <w:t>4. Predstavniki vlade, ki bodo sodelovali pri delu državnega zbora:</w:t>
            </w:r>
          </w:p>
        </w:tc>
      </w:tr>
      <w:tr w:rsidR="00BF4482" w:rsidRPr="00562F50" w:rsidTr="00C769FD">
        <w:tc>
          <w:tcPr>
            <w:tcW w:w="9100" w:type="dxa"/>
            <w:gridSpan w:val="12"/>
          </w:tcPr>
          <w:p w:rsidR="00BF4482" w:rsidRPr="00562F50" w:rsidRDefault="00BF4482" w:rsidP="00C769FD">
            <w:pPr>
              <w:pStyle w:val="Neotevilenodstavek"/>
              <w:spacing w:before="0" w:after="0" w:line="260" w:lineRule="exact"/>
              <w:rPr>
                <w:b/>
                <w:sz w:val="20"/>
                <w:szCs w:val="20"/>
              </w:rPr>
            </w:pPr>
            <w:r w:rsidRPr="00562F50">
              <w:rPr>
                <w:iCs/>
                <w:sz w:val="20"/>
                <w:szCs w:val="20"/>
              </w:rPr>
              <w:t>/</w:t>
            </w:r>
          </w:p>
        </w:tc>
      </w:tr>
      <w:tr w:rsidR="00BF4482" w:rsidRPr="00562F50" w:rsidTr="00C769FD">
        <w:tc>
          <w:tcPr>
            <w:tcW w:w="9100" w:type="dxa"/>
            <w:gridSpan w:val="12"/>
          </w:tcPr>
          <w:p w:rsidR="00BF4482" w:rsidRPr="00562F50" w:rsidRDefault="00BF4482" w:rsidP="00C769FD">
            <w:pPr>
              <w:pStyle w:val="Oddelek"/>
              <w:numPr>
                <w:ilvl w:val="0"/>
                <w:numId w:val="0"/>
              </w:numPr>
              <w:spacing w:before="0" w:after="0" w:line="260" w:lineRule="exact"/>
              <w:jc w:val="left"/>
              <w:rPr>
                <w:sz w:val="20"/>
                <w:szCs w:val="20"/>
              </w:rPr>
            </w:pPr>
            <w:r w:rsidRPr="00562F50">
              <w:rPr>
                <w:sz w:val="20"/>
                <w:szCs w:val="20"/>
              </w:rPr>
              <w:t>5. Kratek povzetek gradiva:</w:t>
            </w:r>
          </w:p>
        </w:tc>
      </w:tr>
      <w:tr w:rsidR="00BF4482" w:rsidRPr="00562F50" w:rsidTr="00C769FD">
        <w:tc>
          <w:tcPr>
            <w:tcW w:w="9100" w:type="dxa"/>
            <w:gridSpan w:val="12"/>
          </w:tcPr>
          <w:p w:rsidR="00BF4482" w:rsidRPr="00562F50" w:rsidRDefault="00E30465" w:rsidP="00E30465">
            <w:pPr>
              <w:spacing w:line="240" w:lineRule="exact"/>
              <w:jc w:val="both"/>
              <w:rPr>
                <w:lang w:val="sl-SI"/>
              </w:rPr>
            </w:pPr>
            <w:r w:rsidRPr="00562F50">
              <w:rPr>
                <w:rFonts w:cs="Arial"/>
                <w:iCs/>
                <w:szCs w:val="20"/>
                <w:lang w:val="sl-SI" w:eastAsia="sl-SI"/>
              </w:rPr>
              <w:t>/</w:t>
            </w:r>
          </w:p>
        </w:tc>
      </w:tr>
      <w:tr w:rsidR="00BF4482" w:rsidRPr="00562F50" w:rsidTr="00C769FD">
        <w:tc>
          <w:tcPr>
            <w:tcW w:w="9100" w:type="dxa"/>
            <w:gridSpan w:val="12"/>
          </w:tcPr>
          <w:p w:rsidR="00BF4482" w:rsidRPr="00562F50" w:rsidRDefault="00BF4482" w:rsidP="00C769FD">
            <w:pPr>
              <w:pStyle w:val="Oddelek"/>
              <w:numPr>
                <w:ilvl w:val="0"/>
                <w:numId w:val="0"/>
              </w:numPr>
              <w:spacing w:before="0" w:after="0" w:line="260" w:lineRule="exact"/>
              <w:jc w:val="left"/>
              <w:rPr>
                <w:sz w:val="20"/>
                <w:szCs w:val="20"/>
              </w:rPr>
            </w:pPr>
            <w:r w:rsidRPr="00562F50">
              <w:rPr>
                <w:sz w:val="20"/>
                <w:szCs w:val="20"/>
              </w:rPr>
              <w:lastRenderedPageBreak/>
              <w:t>6. Presoja posledic za:</w:t>
            </w:r>
          </w:p>
        </w:tc>
      </w:tr>
      <w:tr w:rsidR="00BF4482" w:rsidRPr="00562F50" w:rsidTr="00C769FD">
        <w:tc>
          <w:tcPr>
            <w:tcW w:w="1448" w:type="dxa"/>
          </w:tcPr>
          <w:p w:rsidR="00BF4482" w:rsidRPr="00562F50" w:rsidRDefault="00BF4482" w:rsidP="00C769FD">
            <w:pPr>
              <w:pStyle w:val="Neotevilenodstavek"/>
              <w:spacing w:before="0" w:after="0" w:line="260" w:lineRule="exact"/>
              <w:ind w:left="360"/>
              <w:rPr>
                <w:iCs/>
                <w:sz w:val="20"/>
                <w:szCs w:val="20"/>
              </w:rPr>
            </w:pPr>
            <w:r w:rsidRPr="00562F50">
              <w:rPr>
                <w:iCs/>
                <w:sz w:val="20"/>
                <w:szCs w:val="20"/>
              </w:rPr>
              <w:t>a)</w:t>
            </w:r>
          </w:p>
        </w:tc>
        <w:tc>
          <w:tcPr>
            <w:tcW w:w="5444" w:type="dxa"/>
            <w:gridSpan w:val="9"/>
          </w:tcPr>
          <w:p w:rsidR="00BF4482" w:rsidRPr="00562F50" w:rsidRDefault="00BF4482" w:rsidP="00C769FD">
            <w:pPr>
              <w:pStyle w:val="Neotevilenodstavek"/>
              <w:spacing w:before="0" w:after="0" w:line="260" w:lineRule="exact"/>
              <w:rPr>
                <w:sz w:val="20"/>
                <w:szCs w:val="20"/>
              </w:rPr>
            </w:pPr>
            <w:r w:rsidRPr="00562F50">
              <w:rPr>
                <w:sz w:val="20"/>
                <w:szCs w:val="20"/>
              </w:rPr>
              <w:t>javnofinančna sredstva nad 40.000 EUR v tekočem in naslednjih treh letih</w:t>
            </w:r>
          </w:p>
        </w:tc>
        <w:tc>
          <w:tcPr>
            <w:tcW w:w="2208" w:type="dxa"/>
            <w:gridSpan w:val="2"/>
            <w:vAlign w:val="center"/>
          </w:tcPr>
          <w:p w:rsidR="00BF4482" w:rsidRPr="00562F50" w:rsidRDefault="00BF4482" w:rsidP="00C769FD">
            <w:pPr>
              <w:pStyle w:val="Neotevilenodstavek"/>
              <w:spacing w:before="0" w:after="0" w:line="260" w:lineRule="exact"/>
              <w:jc w:val="center"/>
              <w:rPr>
                <w:iCs/>
                <w:sz w:val="20"/>
                <w:szCs w:val="20"/>
              </w:rPr>
            </w:pPr>
            <w:r w:rsidRPr="00562F50">
              <w:rPr>
                <w:sz w:val="20"/>
                <w:szCs w:val="20"/>
              </w:rPr>
              <w:t>DA/</w:t>
            </w:r>
            <w:r w:rsidRPr="00562F50">
              <w:rPr>
                <w:b/>
                <w:sz w:val="20"/>
                <w:szCs w:val="20"/>
              </w:rPr>
              <w:t>NE</w:t>
            </w:r>
          </w:p>
        </w:tc>
      </w:tr>
      <w:tr w:rsidR="00BF4482" w:rsidRPr="00562F50" w:rsidTr="00C769FD">
        <w:tc>
          <w:tcPr>
            <w:tcW w:w="1448" w:type="dxa"/>
          </w:tcPr>
          <w:p w:rsidR="00BF4482" w:rsidRPr="00562F50" w:rsidRDefault="00BF4482" w:rsidP="00C769FD">
            <w:pPr>
              <w:pStyle w:val="Neotevilenodstavek"/>
              <w:spacing w:before="0" w:after="0" w:line="260" w:lineRule="exact"/>
              <w:ind w:left="360"/>
              <w:rPr>
                <w:iCs/>
                <w:sz w:val="20"/>
                <w:szCs w:val="20"/>
              </w:rPr>
            </w:pPr>
            <w:r w:rsidRPr="00562F50">
              <w:rPr>
                <w:iCs/>
                <w:sz w:val="20"/>
                <w:szCs w:val="20"/>
              </w:rPr>
              <w:t>b)</w:t>
            </w:r>
          </w:p>
        </w:tc>
        <w:tc>
          <w:tcPr>
            <w:tcW w:w="5444" w:type="dxa"/>
            <w:gridSpan w:val="9"/>
          </w:tcPr>
          <w:p w:rsidR="00BF4482" w:rsidRPr="00562F50" w:rsidRDefault="00BF4482" w:rsidP="00C769FD">
            <w:pPr>
              <w:pStyle w:val="Neotevilenodstavek"/>
              <w:spacing w:before="0" w:after="0" w:line="260" w:lineRule="exact"/>
              <w:rPr>
                <w:iCs/>
                <w:sz w:val="20"/>
                <w:szCs w:val="20"/>
              </w:rPr>
            </w:pPr>
            <w:r w:rsidRPr="00562F50">
              <w:rPr>
                <w:bCs/>
                <w:sz w:val="20"/>
                <w:szCs w:val="20"/>
              </w:rPr>
              <w:t>usklajenost slovenskega pravnega reda s pravnim redom Evropske unije</w:t>
            </w:r>
          </w:p>
        </w:tc>
        <w:tc>
          <w:tcPr>
            <w:tcW w:w="2208" w:type="dxa"/>
            <w:gridSpan w:val="2"/>
            <w:vAlign w:val="center"/>
          </w:tcPr>
          <w:p w:rsidR="00BF4482" w:rsidRPr="00562F50" w:rsidRDefault="00BF4482" w:rsidP="00C769FD">
            <w:pPr>
              <w:pStyle w:val="Neotevilenodstavek"/>
              <w:spacing w:before="0" w:after="0" w:line="260" w:lineRule="exact"/>
              <w:jc w:val="center"/>
              <w:rPr>
                <w:iCs/>
                <w:sz w:val="20"/>
                <w:szCs w:val="20"/>
              </w:rPr>
            </w:pPr>
            <w:r w:rsidRPr="00562F50">
              <w:rPr>
                <w:sz w:val="20"/>
                <w:szCs w:val="20"/>
              </w:rPr>
              <w:t>DA/</w:t>
            </w:r>
            <w:r w:rsidRPr="00562F50">
              <w:rPr>
                <w:b/>
                <w:sz w:val="20"/>
                <w:szCs w:val="20"/>
              </w:rPr>
              <w:t>NE</w:t>
            </w:r>
          </w:p>
        </w:tc>
      </w:tr>
      <w:tr w:rsidR="00BF4482" w:rsidRPr="00562F50" w:rsidTr="00C769FD">
        <w:tc>
          <w:tcPr>
            <w:tcW w:w="1448" w:type="dxa"/>
          </w:tcPr>
          <w:p w:rsidR="00BF4482" w:rsidRPr="00562F50" w:rsidRDefault="00BF4482" w:rsidP="00C769FD">
            <w:pPr>
              <w:pStyle w:val="Neotevilenodstavek"/>
              <w:spacing w:before="0" w:after="0" w:line="260" w:lineRule="exact"/>
              <w:ind w:left="360"/>
              <w:rPr>
                <w:iCs/>
                <w:sz w:val="20"/>
                <w:szCs w:val="20"/>
              </w:rPr>
            </w:pPr>
            <w:r w:rsidRPr="00562F50">
              <w:rPr>
                <w:iCs/>
                <w:sz w:val="20"/>
                <w:szCs w:val="20"/>
              </w:rPr>
              <w:t>c)</w:t>
            </w:r>
          </w:p>
        </w:tc>
        <w:tc>
          <w:tcPr>
            <w:tcW w:w="5444" w:type="dxa"/>
            <w:gridSpan w:val="9"/>
          </w:tcPr>
          <w:p w:rsidR="00BF4482" w:rsidRPr="00562F50" w:rsidRDefault="00BF4482" w:rsidP="00C769FD">
            <w:pPr>
              <w:pStyle w:val="Neotevilenodstavek"/>
              <w:spacing w:before="0" w:after="0" w:line="260" w:lineRule="exact"/>
              <w:rPr>
                <w:iCs/>
                <w:sz w:val="20"/>
                <w:szCs w:val="20"/>
              </w:rPr>
            </w:pPr>
            <w:r w:rsidRPr="00562F50">
              <w:rPr>
                <w:sz w:val="20"/>
                <w:szCs w:val="20"/>
              </w:rPr>
              <w:t>administrativne posledice</w:t>
            </w:r>
          </w:p>
        </w:tc>
        <w:tc>
          <w:tcPr>
            <w:tcW w:w="2208" w:type="dxa"/>
            <w:gridSpan w:val="2"/>
            <w:vAlign w:val="center"/>
          </w:tcPr>
          <w:p w:rsidR="00BF4482" w:rsidRPr="00562F50" w:rsidRDefault="00BF4482" w:rsidP="00C769FD">
            <w:pPr>
              <w:pStyle w:val="Neotevilenodstavek"/>
              <w:spacing w:before="0" w:after="0" w:line="260" w:lineRule="exact"/>
              <w:jc w:val="center"/>
              <w:rPr>
                <w:sz w:val="20"/>
                <w:szCs w:val="20"/>
              </w:rPr>
            </w:pPr>
            <w:r w:rsidRPr="00562F50">
              <w:rPr>
                <w:sz w:val="20"/>
                <w:szCs w:val="20"/>
              </w:rPr>
              <w:t>DA/</w:t>
            </w:r>
            <w:r w:rsidRPr="00562F50">
              <w:rPr>
                <w:b/>
                <w:sz w:val="20"/>
                <w:szCs w:val="20"/>
              </w:rPr>
              <w:t>NE</w:t>
            </w:r>
          </w:p>
        </w:tc>
      </w:tr>
      <w:tr w:rsidR="00BF4482" w:rsidRPr="00562F50" w:rsidTr="00C769FD">
        <w:tc>
          <w:tcPr>
            <w:tcW w:w="1448" w:type="dxa"/>
          </w:tcPr>
          <w:p w:rsidR="00BF4482" w:rsidRPr="00562F50" w:rsidRDefault="00BF4482" w:rsidP="00C769FD">
            <w:pPr>
              <w:pStyle w:val="Neotevilenodstavek"/>
              <w:spacing w:before="0" w:after="0" w:line="260" w:lineRule="exact"/>
              <w:ind w:left="360"/>
              <w:rPr>
                <w:iCs/>
                <w:sz w:val="20"/>
                <w:szCs w:val="20"/>
              </w:rPr>
            </w:pPr>
            <w:r w:rsidRPr="00562F50">
              <w:rPr>
                <w:iCs/>
                <w:sz w:val="20"/>
                <w:szCs w:val="20"/>
              </w:rPr>
              <w:t>č)</w:t>
            </w:r>
          </w:p>
        </w:tc>
        <w:tc>
          <w:tcPr>
            <w:tcW w:w="5444" w:type="dxa"/>
            <w:gridSpan w:val="9"/>
          </w:tcPr>
          <w:p w:rsidR="00BF4482" w:rsidRPr="00562F50" w:rsidRDefault="00BF4482" w:rsidP="00C769FD">
            <w:pPr>
              <w:pStyle w:val="Neotevilenodstavek"/>
              <w:spacing w:before="0" w:after="0" w:line="260" w:lineRule="exact"/>
              <w:rPr>
                <w:bCs/>
                <w:sz w:val="20"/>
                <w:szCs w:val="20"/>
              </w:rPr>
            </w:pPr>
            <w:r w:rsidRPr="00562F50">
              <w:rPr>
                <w:sz w:val="20"/>
                <w:szCs w:val="20"/>
              </w:rPr>
              <w:t>gospodarstvo, zlasti</w:t>
            </w:r>
            <w:r w:rsidRPr="00562F50">
              <w:rPr>
                <w:bCs/>
                <w:sz w:val="20"/>
                <w:szCs w:val="20"/>
              </w:rPr>
              <w:t xml:space="preserve"> mala in srednja podjetja ter konkurenčnost podjetij</w:t>
            </w:r>
          </w:p>
        </w:tc>
        <w:tc>
          <w:tcPr>
            <w:tcW w:w="2208" w:type="dxa"/>
            <w:gridSpan w:val="2"/>
            <w:vAlign w:val="center"/>
          </w:tcPr>
          <w:p w:rsidR="00BF4482" w:rsidRPr="00562F50" w:rsidRDefault="00BF4482" w:rsidP="00C769FD">
            <w:pPr>
              <w:pStyle w:val="Neotevilenodstavek"/>
              <w:spacing w:before="0" w:after="0" w:line="260" w:lineRule="exact"/>
              <w:jc w:val="center"/>
              <w:rPr>
                <w:iCs/>
                <w:sz w:val="20"/>
                <w:szCs w:val="20"/>
              </w:rPr>
            </w:pPr>
            <w:r w:rsidRPr="00562F50">
              <w:rPr>
                <w:sz w:val="20"/>
                <w:szCs w:val="20"/>
              </w:rPr>
              <w:t>DA/</w:t>
            </w:r>
            <w:r w:rsidRPr="00562F50">
              <w:rPr>
                <w:b/>
                <w:sz w:val="20"/>
                <w:szCs w:val="20"/>
              </w:rPr>
              <w:t>NE</w:t>
            </w:r>
          </w:p>
        </w:tc>
      </w:tr>
      <w:tr w:rsidR="00BF4482" w:rsidRPr="00562F50" w:rsidTr="00C769FD">
        <w:tc>
          <w:tcPr>
            <w:tcW w:w="1448" w:type="dxa"/>
          </w:tcPr>
          <w:p w:rsidR="00BF4482" w:rsidRPr="00562F50" w:rsidRDefault="00BF4482" w:rsidP="00C769FD">
            <w:pPr>
              <w:pStyle w:val="Neotevilenodstavek"/>
              <w:spacing w:before="0" w:after="0" w:line="260" w:lineRule="exact"/>
              <w:ind w:left="360"/>
              <w:rPr>
                <w:iCs/>
                <w:sz w:val="20"/>
                <w:szCs w:val="20"/>
              </w:rPr>
            </w:pPr>
            <w:r w:rsidRPr="00562F50">
              <w:rPr>
                <w:iCs/>
                <w:sz w:val="20"/>
                <w:szCs w:val="20"/>
              </w:rPr>
              <w:t>d)</w:t>
            </w:r>
          </w:p>
        </w:tc>
        <w:tc>
          <w:tcPr>
            <w:tcW w:w="5444" w:type="dxa"/>
            <w:gridSpan w:val="9"/>
          </w:tcPr>
          <w:p w:rsidR="00BF4482" w:rsidRPr="00562F50" w:rsidRDefault="00BF4482" w:rsidP="00C769FD">
            <w:pPr>
              <w:pStyle w:val="Neotevilenodstavek"/>
              <w:spacing w:before="0" w:after="0" w:line="260" w:lineRule="exact"/>
              <w:rPr>
                <w:bCs/>
                <w:sz w:val="20"/>
                <w:szCs w:val="20"/>
              </w:rPr>
            </w:pPr>
            <w:r w:rsidRPr="00562F50">
              <w:rPr>
                <w:bCs/>
                <w:sz w:val="20"/>
                <w:szCs w:val="20"/>
              </w:rPr>
              <w:t>okolje, vključno s prostorskimi in varstvenimi vidiki</w:t>
            </w:r>
          </w:p>
        </w:tc>
        <w:tc>
          <w:tcPr>
            <w:tcW w:w="2208" w:type="dxa"/>
            <w:gridSpan w:val="2"/>
            <w:vAlign w:val="center"/>
          </w:tcPr>
          <w:p w:rsidR="00BF4482" w:rsidRPr="00562F50" w:rsidRDefault="00BF4482" w:rsidP="00C769FD">
            <w:pPr>
              <w:pStyle w:val="Neotevilenodstavek"/>
              <w:spacing w:before="0" w:after="0" w:line="260" w:lineRule="exact"/>
              <w:jc w:val="center"/>
              <w:rPr>
                <w:iCs/>
                <w:sz w:val="20"/>
                <w:szCs w:val="20"/>
              </w:rPr>
            </w:pPr>
            <w:r w:rsidRPr="00562F50">
              <w:rPr>
                <w:sz w:val="20"/>
                <w:szCs w:val="20"/>
              </w:rPr>
              <w:t>DA/</w:t>
            </w:r>
            <w:r w:rsidRPr="00562F50">
              <w:rPr>
                <w:b/>
                <w:sz w:val="20"/>
                <w:szCs w:val="20"/>
              </w:rPr>
              <w:t>NE</w:t>
            </w:r>
          </w:p>
        </w:tc>
      </w:tr>
      <w:tr w:rsidR="00BF4482" w:rsidRPr="00562F50" w:rsidTr="00C769FD">
        <w:tc>
          <w:tcPr>
            <w:tcW w:w="1448" w:type="dxa"/>
          </w:tcPr>
          <w:p w:rsidR="00BF4482" w:rsidRPr="00562F50" w:rsidRDefault="00BF4482" w:rsidP="00C769FD">
            <w:pPr>
              <w:pStyle w:val="Neotevilenodstavek"/>
              <w:spacing w:before="0" w:after="0" w:line="260" w:lineRule="exact"/>
              <w:ind w:left="360"/>
              <w:rPr>
                <w:iCs/>
                <w:sz w:val="20"/>
                <w:szCs w:val="20"/>
              </w:rPr>
            </w:pPr>
            <w:r w:rsidRPr="00562F50">
              <w:rPr>
                <w:iCs/>
                <w:sz w:val="20"/>
                <w:szCs w:val="20"/>
              </w:rPr>
              <w:t>e)</w:t>
            </w:r>
          </w:p>
        </w:tc>
        <w:tc>
          <w:tcPr>
            <w:tcW w:w="5444" w:type="dxa"/>
            <w:gridSpan w:val="9"/>
          </w:tcPr>
          <w:p w:rsidR="00BF4482" w:rsidRPr="00562F50" w:rsidRDefault="00BF4482" w:rsidP="00C769FD">
            <w:pPr>
              <w:pStyle w:val="Neotevilenodstavek"/>
              <w:spacing w:before="0" w:after="0" w:line="260" w:lineRule="exact"/>
              <w:rPr>
                <w:bCs/>
                <w:sz w:val="20"/>
                <w:szCs w:val="20"/>
              </w:rPr>
            </w:pPr>
            <w:r w:rsidRPr="00562F50">
              <w:rPr>
                <w:bCs/>
                <w:sz w:val="20"/>
                <w:szCs w:val="20"/>
              </w:rPr>
              <w:t>socialno področje</w:t>
            </w:r>
          </w:p>
        </w:tc>
        <w:tc>
          <w:tcPr>
            <w:tcW w:w="2208" w:type="dxa"/>
            <w:gridSpan w:val="2"/>
            <w:vAlign w:val="center"/>
          </w:tcPr>
          <w:p w:rsidR="00BF4482" w:rsidRPr="00562F50" w:rsidRDefault="00BF4482" w:rsidP="00C769FD">
            <w:pPr>
              <w:pStyle w:val="Neotevilenodstavek"/>
              <w:spacing w:before="0" w:after="0" w:line="260" w:lineRule="exact"/>
              <w:jc w:val="center"/>
              <w:rPr>
                <w:iCs/>
                <w:sz w:val="20"/>
                <w:szCs w:val="20"/>
              </w:rPr>
            </w:pPr>
            <w:r w:rsidRPr="00562F50">
              <w:rPr>
                <w:sz w:val="20"/>
                <w:szCs w:val="20"/>
              </w:rPr>
              <w:t>DA/</w:t>
            </w:r>
            <w:r w:rsidRPr="00562F50">
              <w:rPr>
                <w:b/>
                <w:sz w:val="20"/>
                <w:szCs w:val="20"/>
              </w:rPr>
              <w:t>NE</w:t>
            </w:r>
          </w:p>
        </w:tc>
      </w:tr>
      <w:tr w:rsidR="00BF4482" w:rsidRPr="00562F50" w:rsidTr="00C769FD">
        <w:tc>
          <w:tcPr>
            <w:tcW w:w="1448" w:type="dxa"/>
            <w:tcBorders>
              <w:bottom w:val="single" w:sz="4" w:space="0" w:color="auto"/>
            </w:tcBorders>
          </w:tcPr>
          <w:p w:rsidR="00BF4482" w:rsidRPr="00562F50" w:rsidRDefault="00BF4482" w:rsidP="00C769FD">
            <w:pPr>
              <w:pStyle w:val="Neotevilenodstavek"/>
              <w:spacing w:before="0" w:after="0" w:line="260" w:lineRule="exact"/>
              <w:ind w:left="360"/>
              <w:rPr>
                <w:iCs/>
                <w:sz w:val="20"/>
                <w:szCs w:val="20"/>
              </w:rPr>
            </w:pPr>
            <w:r w:rsidRPr="00562F50">
              <w:rPr>
                <w:iCs/>
                <w:sz w:val="20"/>
                <w:szCs w:val="20"/>
              </w:rPr>
              <w:t>f)</w:t>
            </w:r>
          </w:p>
        </w:tc>
        <w:tc>
          <w:tcPr>
            <w:tcW w:w="5444" w:type="dxa"/>
            <w:gridSpan w:val="9"/>
            <w:tcBorders>
              <w:bottom w:val="single" w:sz="4" w:space="0" w:color="auto"/>
            </w:tcBorders>
          </w:tcPr>
          <w:p w:rsidR="00BF4482" w:rsidRPr="00562F50" w:rsidRDefault="00BF4482" w:rsidP="00C769FD">
            <w:pPr>
              <w:pStyle w:val="Neotevilenodstavek"/>
              <w:spacing w:before="0" w:after="0" w:line="260" w:lineRule="exact"/>
              <w:rPr>
                <w:bCs/>
                <w:sz w:val="20"/>
                <w:szCs w:val="20"/>
              </w:rPr>
            </w:pPr>
            <w:r w:rsidRPr="00562F50">
              <w:rPr>
                <w:bCs/>
                <w:sz w:val="20"/>
                <w:szCs w:val="20"/>
              </w:rPr>
              <w:t>dokumente razvojnega načrtovanja:</w:t>
            </w:r>
          </w:p>
          <w:p w:rsidR="00BF4482" w:rsidRPr="00562F50" w:rsidRDefault="00BF4482" w:rsidP="00BF4482">
            <w:pPr>
              <w:pStyle w:val="Neotevilenodstavek"/>
              <w:numPr>
                <w:ilvl w:val="0"/>
                <w:numId w:val="8"/>
              </w:numPr>
              <w:spacing w:before="0" w:after="0" w:line="260" w:lineRule="exact"/>
              <w:rPr>
                <w:bCs/>
                <w:sz w:val="20"/>
                <w:szCs w:val="20"/>
              </w:rPr>
            </w:pPr>
            <w:r w:rsidRPr="00562F50">
              <w:rPr>
                <w:bCs/>
                <w:sz w:val="20"/>
                <w:szCs w:val="20"/>
              </w:rPr>
              <w:t>nacionalne dokumente razvojnega načrtovanja</w:t>
            </w:r>
          </w:p>
          <w:p w:rsidR="00BF4482" w:rsidRPr="00562F50" w:rsidRDefault="00BF4482" w:rsidP="00BF4482">
            <w:pPr>
              <w:pStyle w:val="Neotevilenodstavek"/>
              <w:numPr>
                <w:ilvl w:val="0"/>
                <w:numId w:val="8"/>
              </w:numPr>
              <w:spacing w:before="0" w:after="0" w:line="260" w:lineRule="exact"/>
              <w:rPr>
                <w:bCs/>
                <w:sz w:val="20"/>
                <w:szCs w:val="20"/>
              </w:rPr>
            </w:pPr>
            <w:r w:rsidRPr="00562F50">
              <w:rPr>
                <w:bCs/>
                <w:sz w:val="20"/>
                <w:szCs w:val="20"/>
              </w:rPr>
              <w:t>razvojne politike na ravni programov po strukturi razvojne klasifikacije programskega proračuna</w:t>
            </w:r>
          </w:p>
          <w:p w:rsidR="00BF4482" w:rsidRPr="00562F50" w:rsidRDefault="00BF4482" w:rsidP="00BF4482">
            <w:pPr>
              <w:pStyle w:val="Neotevilenodstavek"/>
              <w:numPr>
                <w:ilvl w:val="0"/>
                <w:numId w:val="8"/>
              </w:numPr>
              <w:spacing w:before="0" w:after="0" w:line="260" w:lineRule="exact"/>
              <w:rPr>
                <w:bCs/>
                <w:sz w:val="20"/>
                <w:szCs w:val="20"/>
              </w:rPr>
            </w:pPr>
            <w:r w:rsidRPr="00562F50">
              <w:rPr>
                <w:bCs/>
                <w:sz w:val="20"/>
                <w:szCs w:val="20"/>
              </w:rPr>
              <w:t>razvojne dokumente Evropske unije in mednarodnih organizacij</w:t>
            </w:r>
          </w:p>
        </w:tc>
        <w:tc>
          <w:tcPr>
            <w:tcW w:w="2208" w:type="dxa"/>
            <w:gridSpan w:val="2"/>
            <w:tcBorders>
              <w:bottom w:val="single" w:sz="4" w:space="0" w:color="auto"/>
            </w:tcBorders>
            <w:vAlign w:val="center"/>
          </w:tcPr>
          <w:p w:rsidR="00BF4482" w:rsidRPr="00562F50" w:rsidRDefault="00BF4482" w:rsidP="00C769FD">
            <w:pPr>
              <w:pStyle w:val="Neotevilenodstavek"/>
              <w:spacing w:before="0" w:after="0" w:line="260" w:lineRule="exact"/>
              <w:jc w:val="center"/>
              <w:rPr>
                <w:iCs/>
                <w:sz w:val="20"/>
                <w:szCs w:val="20"/>
              </w:rPr>
            </w:pPr>
            <w:r w:rsidRPr="00562F50">
              <w:rPr>
                <w:sz w:val="20"/>
                <w:szCs w:val="20"/>
              </w:rPr>
              <w:t>DA/</w:t>
            </w:r>
            <w:r w:rsidRPr="00562F50">
              <w:rPr>
                <w:b/>
                <w:sz w:val="20"/>
                <w:szCs w:val="20"/>
              </w:rPr>
              <w:t>NE</w:t>
            </w:r>
          </w:p>
        </w:tc>
      </w:tr>
      <w:tr w:rsidR="00BF4482" w:rsidRPr="00562F50" w:rsidTr="00C769FD">
        <w:tc>
          <w:tcPr>
            <w:tcW w:w="9100" w:type="dxa"/>
            <w:gridSpan w:val="12"/>
            <w:tcBorders>
              <w:top w:val="single" w:sz="4" w:space="0" w:color="auto"/>
              <w:left w:val="single" w:sz="4" w:space="0" w:color="auto"/>
              <w:bottom w:val="single" w:sz="4" w:space="0" w:color="auto"/>
              <w:right w:val="single" w:sz="4" w:space="0" w:color="auto"/>
            </w:tcBorders>
          </w:tcPr>
          <w:p w:rsidR="00BF4482" w:rsidRPr="00562F50" w:rsidRDefault="00BF4482" w:rsidP="00C769FD">
            <w:pPr>
              <w:pStyle w:val="Oddelek"/>
              <w:widowControl w:val="0"/>
              <w:numPr>
                <w:ilvl w:val="0"/>
                <w:numId w:val="0"/>
              </w:numPr>
              <w:spacing w:before="0" w:after="0" w:line="260" w:lineRule="exact"/>
              <w:jc w:val="left"/>
              <w:rPr>
                <w:sz w:val="20"/>
                <w:szCs w:val="20"/>
              </w:rPr>
            </w:pPr>
            <w:r w:rsidRPr="00562F50">
              <w:rPr>
                <w:sz w:val="20"/>
                <w:szCs w:val="20"/>
              </w:rPr>
              <w:t>7.a Predstavitev ocene finančnih posledic nad 40.000 EUR:</w:t>
            </w:r>
          </w:p>
          <w:p w:rsidR="00BF4482" w:rsidRPr="00562F50" w:rsidRDefault="00BF4482" w:rsidP="00C769FD">
            <w:pPr>
              <w:pStyle w:val="Oddelek"/>
              <w:widowControl w:val="0"/>
              <w:numPr>
                <w:ilvl w:val="0"/>
                <w:numId w:val="0"/>
              </w:numPr>
              <w:spacing w:before="0" w:after="0" w:line="260" w:lineRule="exact"/>
              <w:jc w:val="left"/>
              <w:rPr>
                <w:b w:val="0"/>
                <w:sz w:val="20"/>
                <w:szCs w:val="20"/>
              </w:rPr>
            </w:pPr>
            <w:r w:rsidRPr="00562F50">
              <w:rPr>
                <w:b w:val="0"/>
                <w:sz w:val="20"/>
                <w:szCs w:val="20"/>
              </w:rPr>
              <w:t>(Samo če izberete DA pod točko 6.a.)</w:t>
            </w:r>
          </w:p>
        </w:tc>
      </w:tr>
      <w:tr w:rsidR="00BF4482" w:rsidRPr="00562F50" w:rsidTr="00C769FD">
        <w:tc>
          <w:tcPr>
            <w:tcW w:w="9100" w:type="dxa"/>
            <w:gridSpan w:val="12"/>
            <w:tcBorders>
              <w:top w:val="single" w:sz="4" w:space="0" w:color="auto"/>
              <w:left w:val="single" w:sz="4" w:space="0" w:color="auto"/>
              <w:bottom w:val="single" w:sz="4" w:space="0" w:color="auto"/>
              <w:right w:val="single" w:sz="4" w:space="0" w:color="auto"/>
            </w:tcBorders>
          </w:tcPr>
          <w:p w:rsidR="00BF4482" w:rsidRPr="00562F50" w:rsidRDefault="00BF4482" w:rsidP="00C769FD">
            <w:pPr>
              <w:pStyle w:val="Oddelek"/>
              <w:spacing w:line="260" w:lineRule="exact"/>
              <w:rPr>
                <w:sz w:val="20"/>
                <w:szCs w:val="20"/>
              </w:rPr>
            </w:pPr>
            <w:r w:rsidRPr="00562F50">
              <w:rPr>
                <w:sz w:val="20"/>
                <w:szCs w:val="20"/>
              </w:rPr>
              <w:t>I. Ocena finančnih posledic, ki niso načrtovane v sprejetem proračunu</w:t>
            </w: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t + 3</w:t>
            </w: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rPr>
                <w:rFonts w:cs="Arial"/>
                <w:bCs/>
                <w:szCs w:val="20"/>
                <w:lang w:val="sl-SI"/>
              </w:rPr>
            </w:pPr>
            <w:r w:rsidRPr="00562F50">
              <w:rPr>
                <w:rFonts w:cs="Arial"/>
                <w:bCs/>
                <w:szCs w:val="20"/>
                <w:lang w:val="sl-SI"/>
              </w:rPr>
              <w:t>Predvideno povečanje (+) ali zmanjšanje (</w:t>
            </w:r>
            <w:r w:rsidRPr="00562F50">
              <w:rPr>
                <w:b/>
                <w:szCs w:val="20"/>
                <w:lang w:val="sl-SI"/>
              </w:rPr>
              <w:t>–</w:t>
            </w:r>
            <w:r w:rsidRPr="00562F50">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rPr>
                <w:rFonts w:cs="Arial"/>
                <w:bCs/>
                <w:szCs w:val="20"/>
                <w:lang w:val="sl-SI"/>
              </w:rPr>
            </w:pPr>
            <w:r w:rsidRPr="00562F50">
              <w:rPr>
                <w:rFonts w:cs="Arial"/>
                <w:bCs/>
                <w:szCs w:val="20"/>
                <w:lang w:val="sl-SI"/>
              </w:rPr>
              <w:t>Predvideno povečanje (+) ali zmanjšanje (</w:t>
            </w:r>
            <w:r w:rsidRPr="00562F50">
              <w:rPr>
                <w:b/>
                <w:szCs w:val="20"/>
                <w:lang w:val="sl-SI"/>
              </w:rPr>
              <w:t>–</w:t>
            </w:r>
            <w:r w:rsidRPr="00562F50">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rPr>
                <w:rFonts w:cs="Arial"/>
                <w:bCs/>
                <w:szCs w:val="20"/>
                <w:lang w:val="sl-SI"/>
              </w:rPr>
            </w:pPr>
            <w:r w:rsidRPr="00562F50">
              <w:rPr>
                <w:rFonts w:cs="Arial"/>
                <w:bCs/>
                <w:szCs w:val="20"/>
                <w:lang w:val="sl-SI"/>
              </w:rPr>
              <w:t>Predvideno povečanje (+) ali zmanjšanje (</w:t>
            </w:r>
            <w:r w:rsidRPr="00562F50">
              <w:rPr>
                <w:b/>
                <w:szCs w:val="20"/>
                <w:lang w:val="sl-SI"/>
              </w:rPr>
              <w:t>–</w:t>
            </w:r>
            <w:r w:rsidRPr="00562F50">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rPr>
                <w:rFonts w:cs="Arial"/>
                <w:bCs/>
                <w:szCs w:val="20"/>
                <w:lang w:val="sl-SI"/>
              </w:rPr>
            </w:pPr>
            <w:r w:rsidRPr="00562F50">
              <w:rPr>
                <w:rFonts w:cs="Arial"/>
                <w:bCs/>
                <w:szCs w:val="20"/>
                <w:lang w:val="sl-SI"/>
              </w:rPr>
              <w:t>Predvideno povečanje (+) ali zmanjšanje (</w:t>
            </w:r>
            <w:r w:rsidRPr="00562F50">
              <w:rPr>
                <w:b/>
                <w:szCs w:val="20"/>
                <w:lang w:val="sl-SI"/>
              </w:rPr>
              <w:t>–</w:t>
            </w:r>
            <w:r w:rsidRPr="00562F50">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rPr>
                <w:rFonts w:cs="Arial"/>
                <w:bCs/>
                <w:szCs w:val="20"/>
                <w:lang w:val="sl-SI"/>
              </w:rPr>
            </w:pPr>
            <w:r w:rsidRPr="00562F50">
              <w:rPr>
                <w:rFonts w:cs="Arial"/>
                <w:bCs/>
                <w:szCs w:val="20"/>
                <w:lang w:val="sl-SI"/>
              </w:rPr>
              <w:t>Predvideno povečanje (+) ali zmanjšanje (</w:t>
            </w:r>
            <w:r w:rsidRPr="00562F50">
              <w:rPr>
                <w:b/>
                <w:szCs w:val="20"/>
                <w:lang w:val="sl-SI"/>
              </w:rPr>
              <w:t>–</w:t>
            </w:r>
            <w:r w:rsidRPr="00562F50">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jc w:val="center"/>
              <w:rPr>
                <w:rFonts w:cs="Arial"/>
                <w:b w:val="0"/>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562F50" w:rsidRDefault="00BF4482" w:rsidP="00C769FD">
            <w:pPr>
              <w:pStyle w:val="Naslov1"/>
              <w:keepNext w:val="0"/>
              <w:widowControl w:val="0"/>
              <w:tabs>
                <w:tab w:val="left" w:pos="2340"/>
              </w:tabs>
              <w:spacing w:before="0" w:after="0"/>
              <w:ind w:left="142" w:hanging="142"/>
              <w:rPr>
                <w:rFonts w:cs="Arial"/>
                <w:sz w:val="20"/>
                <w:szCs w:val="20"/>
              </w:rPr>
            </w:pPr>
            <w:r w:rsidRPr="00562F50">
              <w:rPr>
                <w:rFonts w:cs="Arial"/>
                <w:sz w:val="20"/>
                <w:szCs w:val="20"/>
              </w:rPr>
              <w:t>II. Finančne posledice za državni proračun</w:t>
            </w: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562F50" w:rsidRDefault="00BF4482" w:rsidP="00C769FD">
            <w:pPr>
              <w:pStyle w:val="Naslov1"/>
              <w:keepNext w:val="0"/>
              <w:widowControl w:val="0"/>
              <w:tabs>
                <w:tab w:val="left" w:pos="2340"/>
              </w:tabs>
              <w:spacing w:before="0" w:after="0"/>
              <w:ind w:left="142" w:hanging="142"/>
              <w:rPr>
                <w:rFonts w:cs="Arial"/>
                <w:sz w:val="20"/>
                <w:szCs w:val="20"/>
              </w:rPr>
            </w:pPr>
            <w:r w:rsidRPr="00562F50">
              <w:rPr>
                <w:rFonts w:cs="Arial"/>
                <w:sz w:val="20"/>
                <w:szCs w:val="20"/>
              </w:rPr>
              <w:t>II.a Pravice porabe za izvedbo predlaganih rešitev so zagotovljene:</w:t>
            </w: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Znesek za t + 1</w:t>
            </w: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sz w:val="20"/>
                <w:szCs w:val="20"/>
              </w:rPr>
            </w:pPr>
            <w:r w:rsidRPr="00562F50">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562F50" w:rsidRDefault="00BF4482" w:rsidP="00C769FD">
            <w:pPr>
              <w:pStyle w:val="Naslov1"/>
              <w:keepNext w:val="0"/>
              <w:widowControl w:val="0"/>
              <w:tabs>
                <w:tab w:val="left" w:pos="2340"/>
              </w:tabs>
              <w:spacing w:before="0" w:after="0"/>
              <w:rPr>
                <w:rFonts w:cs="Arial"/>
                <w:sz w:val="20"/>
                <w:szCs w:val="20"/>
              </w:rPr>
            </w:pPr>
            <w:r w:rsidRPr="00562F50">
              <w:rPr>
                <w:rFonts w:cs="Arial"/>
                <w:sz w:val="20"/>
                <w:szCs w:val="20"/>
              </w:rPr>
              <w:t>II.b Manjkajoče pravice porabe bodo zagotovljene s prerazporeditvijo:</w:t>
            </w: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jc w:val="center"/>
              <w:rPr>
                <w:rFonts w:cs="Arial"/>
                <w:szCs w:val="20"/>
                <w:lang w:val="sl-SI"/>
              </w:rPr>
            </w:pPr>
            <w:r w:rsidRPr="00562F50">
              <w:rPr>
                <w:rFonts w:cs="Arial"/>
                <w:szCs w:val="20"/>
                <w:lang w:val="sl-SI"/>
              </w:rPr>
              <w:t xml:space="preserve">Znesek za t + 1 </w:t>
            </w: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sz w:val="20"/>
                <w:szCs w:val="20"/>
              </w:rPr>
            </w:pPr>
            <w:r w:rsidRPr="00562F50">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F4482" w:rsidRPr="00562F50" w:rsidRDefault="00BF4482" w:rsidP="00C769FD">
            <w:pPr>
              <w:pStyle w:val="Naslov1"/>
              <w:keepNext w:val="0"/>
              <w:widowControl w:val="0"/>
              <w:tabs>
                <w:tab w:val="left" w:pos="2340"/>
              </w:tabs>
              <w:spacing w:before="0" w:after="0"/>
              <w:rPr>
                <w:rFonts w:cs="Arial"/>
                <w:sz w:val="20"/>
                <w:szCs w:val="20"/>
              </w:rPr>
            </w:pPr>
            <w:r w:rsidRPr="00562F50">
              <w:rPr>
                <w:rFonts w:cs="Arial"/>
                <w:sz w:val="20"/>
                <w:szCs w:val="20"/>
              </w:rPr>
              <w:t>II.c Načrtovana nadomestitev zmanjšanih prihodkov in povečanih odhodkov proračuna:</w:t>
            </w: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ind w:left="-122" w:right="-112"/>
              <w:jc w:val="center"/>
              <w:rPr>
                <w:rFonts w:cs="Arial"/>
                <w:szCs w:val="20"/>
                <w:lang w:val="sl-SI"/>
              </w:rPr>
            </w:pPr>
            <w:r w:rsidRPr="00562F50">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ind w:left="-122" w:right="-112"/>
              <w:jc w:val="center"/>
              <w:rPr>
                <w:rFonts w:cs="Arial"/>
                <w:szCs w:val="20"/>
                <w:lang w:val="sl-SI"/>
              </w:rPr>
            </w:pPr>
            <w:r w:rsidRPr="00562F50">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widowControl w:val="0"/>
              <w:ind w:left="-122" w:right="-112"/>
              <w:jc w:val="center"/>
              <w:rPr>
                <w:rFonts w:cs="Arial"/>
                <w:szCs w:val="20"/>
                <w:lang w:val="sl-SI"/>
              </w:rPr>
            </w:pPr>
            <w:r w:rsidRPr="00562F50">
              <w:rPr>
                <w:rFonts w:cs="Arial"/>
                <w:szCs w:val="20"/>
                <w:lang w:val="sl-SI"/>
              </w:rPr>
              <w:t>Znesek za t + 1</w:t>
            </w: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b w:val="0"/>
                <w:bCs/>
                <w:sz w:val="20"/>
                <w:szCs w:val="20"/>
              </w:rPr>
            </w:pPr>
          </w:p>
        </w:tc>
      </w:tr>
      <w:tr w:rsidR="00BF4482" w:rsidRPr="00562F50" w:rsidTr="00C76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sz w:val="20"/>
                <w:szCs w:val="20"/>
              </w:rPr>
            </w:pPr>
            <w:r w:rsidRPr="00562F50">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562F50" w:rsidRDefault="00BF4482" w:rsidP="00C769FD">
            <w:pPr>
              <w:pStyle w:val="Naslov1"/>
              <w:keepNext w:val="0"/>
              <w:widowControl w:val="0"/>
              <w:tabs>
                <w:tab w:val="left" w:pos="360"/>
              </w:tabs>
              <w:spacing w:before="0" w:after="0"/>
              <w:rPr>
                <w:rFonts w:cs="Arial"/>
                <w:sz w:val="20"/>
                <w:szCs w:val="20"/>
              </w:rPr>
            </w:pPr>
          </w:p>
        </w:tc>
      </w:tr>
      <w:tr w:rsidR="00BF4482" w:rsidRPr="00562F50" w:rsidTr="00C769FD">
        <w:trPr>
          <w:trHeight w:val="1910"/>
        </w:trPr>
        <w:tc>
          <w:tcPr>
            <w:tcW w:w="9100" w:type="dxa"/>
            <w:gridSpan w:val="12"/>
          </w:tcPr>
          <w:p w:rsidR="00BF4482" w:rsidRPr="00562F50" w:rsidRDefault="00BF4482" w:rsidP="00C769FD">
            <w:pPr>
              <w:widowControl w:val="0"/>
              <w:rPr>
                <w:rFonts w:cs="Arial"/>
                <w:b/>
                <w:szCs w:val="20"/>
                <w:lang w:val="sl-SI"/>
              </w:rPr>
            </w:pPr>
          </w:p>
          <w:p w:rsidR="00BF4482" w:rsidRPr="00562F50" w:rsidRDefault="00BF4482" w:rsidP="00C769FD">
            <w:pPr>
              <w:widowControl w:val="0"/>
              <w:rPr>
                <w:rFonts w:cs="Arial"/>
                <w:b/>
                <w:szCs w:val="20"/>
                <w:lang w:val="sl-SI"/>
              </w:rPr>
            </w:pPr>
            <w:r w:rsidRPr="00562F50">
              <w:rPr>
                <w:rFonts w:cs="Arial"/>
                <w:b/>
                <w:szCs w:val="20"/>
                <w:lang w:val="sl-SI"/>
              </w:rPr>
              <w:t>OBRAZLOŽITEV:</w:t>
            </w:r>
          </w:p>
          <w:p w:rsidR="00BF4482" w:rsidRPr="00562F50" w:rsidRDefault="00BF4482" w:rsidP="00BF4482">
            <w:pPr>
              <w:widowControl w:val="0"/>
              <w:numPr>
                <w:ilvl w:val="0"/>
                <w:numId w:val="9"/>
              </w:numPr>
              <w:suppressAutoHyphens/>
              <w:spacing w:line="260" w:lineRule="exact"/>
              <w:ind w:left="284" w:hanging="284"/>
              <w:jc w:val="both"/>
              <w:rPr>
                <w:rFonts w:cs="Arial"/>
                <w:b/>
                <w:szCs w:val="20"/>
                <w:lang w:val="sl-SI" w:eastAsia="sl-SI"/>
              </w:rPr>
            </w:pPr>
            <w:r w:rsidRPr="00562F50">
              <w:rPr>
                <w:rFonts w:cs="Arial"/>
                <w:b/>
                <w:szCs w:val="20"/>
                <w:lang w:val="sl-SI" w:eastAsia="sl-SI"/>
              </w:rPr>
              <w:t>Ocena finančnih posledic, ki niso načrtovane v sprejetem proračunu</w:t>
            </w:r>
          </w:p>
          <w:p w:rsidR="00BF4482" w:rsidRPr="00562F50" w:rsidRDefault="00BF4482" w:rsidP="00C769FD">
            <w:pPr>
              <w:widowControl w:val="0"/>
              <w:ind w:left="360" w:hanging="76"/>
              <w:jc w:val="both"/>
              <w:rPr>
                <w:rFonts w:cs="Arial"/>
                <w:szCs w:val="20"/>
                <w:lang w:val="sl-SI" w:eastAsia="sl-SI"/>
              </w:rPr>
            </w:pPr>
            <w:r w:rsidRPr="00562F50">
              <w:rPr>
                <w:rFonts w:cs="Arial"/>
                <w:szCs w:val="20"/>
                <w:lang w:val="sl-SI" w:eastAsia="sl-SI"/>
              </w:rPr>
              <w:t>V zvezi s predlaganim vladnim gradivom se navedejo predvidene spremembe (povečanje, zmanjšanje):</w:t>
            </w:r>
          </w:p>
          <w:p w:rsidR="00BF4482" w:rsidRPr="00562F50" w:rsidRDefault="00BF4482" w:rsidP="00BF4482">
            <w:pPr>
              <w:widowControl w:val="0"/>
              <w:numPr>
                <w:ilvl w:val="0"/>
                <w:numId w:val="10"/>
              </w:numPr>
              <w:suppressAutoHyphens/>
              <w:spacing w:line="260" w:lineRule="exact"/>
              <w:jc w:val="both"/>
              <w:rPr>
                <w:rFonts w:cs="Arial"/>
                <w:szCs w:val="20"/>
                <w:lang w:val="sl-SI"/>
              </w:rPr>
            </w:pPr>
            <w:r w:rsidRPr="00562F50">
              <w:rPr>
                <w:rFonts w:cs="Arial"/>
                <w:szCs w:val="20"/>
                <w:lang w:val="sl-SI" w:eastAsia="sl-SI"/>
              </w:rPr>
              <w:t>prihodkov državnega proračuna in občinskih proračunov,</w:t>
            </w:r>
          </w:p>
          <w:p w:rsidR="00BF4482" w:rsidRPr="00562F50" w:rsidRDefault="00BF4482" w:rsidP="00BF4482">
            <w:pPr>
              <w:widowControl w:val="0"/>
              <w:numPr>
                <w:ilvl w:val="0"/>
                <w:numId w:val="10"/>
              </w:numPr>
              <w:suppressAutoHyphens/>
              <w:spacing w:line="260" w:lineRule="exact"/>
              <w:jc w:val="both"/>
              <w:rPr>
                <w:rFonts w:cs="Arial"/>
                <w:szCs w:val="20"/>
                <w:lang w:val="sl-SI"/>
              </w:rPr>
            </w:pPr>
            <w:r w:rsidRPr="00562F50">
              <w:rPr>
                <w:rFonts w:cs="Arial"/>
                <w:szCs w:val="20"/>
                <w:lang w:val="sl-SI" w:eastAsia="sl-SI"/>
              </w:rPr>
              <w:t>odhodkov državnega proračuna, ki niso načrtovani na ukrepih oziroma projektih sprejetih proračunov,</w:t>
            </w:r>
          </w:p>
          <w:p w:rsidR="00BF4482" w:rsidRPr="00562F50" w:rsidRDefault="00BF4482" w:rsidP="00BF4482">
            <w:pPr>
              <w:widowControl w:val="0"/>
              <w:numPr>
                <w:ilvl w:val="0"/>
                <w:numId w:val="10"/>
              </w:numPr>
              <w:suppressAutoHyphens/>
              <w:spacing w:line="260" w:lineRule="exact"/>
              <w:jc w:val="both"/>
              <w:rPr>
                <w:rFonts w:cs="Arial"/>
                <w:szCs w:val="20"/>
                <w:lang w:val="sl-SI"/>
              </w:rPr>
            </w:pPr>
            <w:r w:rsidRPr="00562F50">
              <w:rPr>
                <w:rFonts w:cs="Arial"/>
                <w:szCs w:val="20"/>
                <w:lang w:val="sl-SI" w:eastAsia="sl-SI"/>
              </w:rPr>
              <w:t>obveznosti za druga javnofinančna sredstva (drugi viri), ki niso načrtovana na ukrepih oziroma projektih sprejetih proračunov.</w:t>
            </w:r>
          </w:p>
          <w:p w:rsidR="00BF4482" w:rsidRPr="00562F50" w:rsidRDefault="00BF4482" w:rsidP="00C769FD">
            <w:pPr>
              <w:widowControl w:val="0"/>
              <w:ind w:left="284"/>
              <w:rPr>
                <w:rFonts w:cs="Arial"/>
                <w:szCs w:val="20"/>
                <w:lang w:val="sl-SI" w:eastAsia="sl-SI"/>
              </w:rPr>
            </w:pPr>
          </w:p>
          <w:p w:rsidR="00BF4482" w:rsidRPr="00562F50" w:rsidRDefault="00BF4482" w:rsidP="00BF4482">
            <w:pPr>
              <w:widowControl w:val="0"/>
              <w:numPr>
                <w:ilvl w:val="0"/>
                <w:numId w:val="9"/>
              </w:numPr>
              <w:suppressAutoHyphens/>
              <w:spacing w:line="260" w:lineRule="exact"/>
              <w:ind w:left="284" w:hanging="284"/>
              <w:jc w:val="both"/>
              <w:rPr>
                <w:rFonts w:cs="Arial"/>
                <w:b/>
                <w:szCs w:val="20"/>
                <w:lang w:val="sl-SI" w:eastAsia="sl-SI"/>
              </w:rPr>
            </w:pPr>
            <w:r w:rsidRPr="00562F50">
              <w:rPr>
                <w:rFonts w:cs="Arial"/>
                <w:b/>
                <w:szCs w:val="20"/>
                <w:lang w:val="sl-SI" w:eastAsia="sl-SI"/>
              </w:rPr>
              <w:t>Finančne posledice za državni proračun</w:t>
            </w:r>
          </w:p>
          <w:p w:rsidR="00BF4482" w:rsidRPr="00562F50" w:rsidRDefault="00BF4482" w:rsidP="00C769FD">
            <w:pPr>
              <w:widowControl w:val="0"/>
              <w:ind w:left="284"/>
              <w:jc w:val="both"/>
              <w:rPr>
                <w:rFonts w:cs="Arial"/>
                <w:szCs w:val="20"/>
                <w:lang w:val="sl-SI" w:eastAsia="sl-SI"/>
              </w:rPr>
            </w:pPr>
            <w:r w:rsidRPr="00562F50">
              <w:rPr>
                <w:rFonts w:cs="Arial"/>
                <w:szCs w:val="20"/>
                <w:lang w:val="sl-SI" w:eastAsia="sl-SI"/>
              </w:rPr>
              <w:t>Prikazane morajo biti finančne posledice za državni proračun, ki so na proračunskih postavkah načrtovane v dinamiki projektov oziroma ukrepov:</w:t>
            </w:r>
          </w:p>
          <w:p w:rsidR="00BF4482" w:rsidRPr="00562F50" w:rsidRDefault="00BF4482" w:rsidP="00C769FD">
            <w:pPr>
              <w:widowControl w:val="0"/>
              <w:suppressAutoHyphens/>
              <w:ind w:left="720"/>
              <w:jc w:val="both"/>
              <w:rPr>
                <w:rFonts w:cs="Arial"/>
                <w:b/>
                <w:szCs w:val="20"/>
                <w:lang w:val="sl-SI" w:eastAsia="sl-SI"/>
              </w:rPr>
            </w:pPr>
            <w:r w:rsidRPr="00562F50">
              <w:rPr>
                <w:rFonts w:cs="Arial"/>
                <w:b/>
                <w:szCs w:val="20"/>
                <w:lang w:val="sl-SI" w:eastAsia="sl-SI"/>
              </w:rPr>
              <w:t>II.a Pravice porabe za izvedbo predlaganih rešitev so zagotovljene:</w:t>
            </w:r>
          </w:p>
          <w:p w:rsidR="00BF4482" w:rsidRPr="00562F50" w:rsidRDefault="00BF4482" w:rsidP="00C769FD">
            <w:pPr>
              <w:widowControl w:val="0"/>
              <w:ind w:left="284"/>
              <w:jc w:val="both"/>
              <w:rPr>
                <w:rFonts w:cs="Arial"/>
                <w:szCs w:val="20"/>
                <w:lang w:val="sl-SI" w:eastAsia="sl-SI"/>
              </w:rPr>
            </w:pPr>
            <w:r w:rsidRPr="00562F50">
              <w:rPr>
                <w:rFonts w:cs="Arial"/>
                <w:szCs w:val="20"/>
                <w:lang w:val="sl-SI"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BF4482" w:rsidRPr="00562F50" w:rsidRDefault="00BF4482" w:rsidP="00BF4482">
            <w:pPr>
              <w:widowControl w:val="0"/>
              <w:numPr>
                <w:ilvl w:val="0"/>
                <w:numId w:val="11"/>
              </w:numPr>
              <w:suppressAutoHyphens/>
              <w:spacing w:line="260" w:lineRule="exact"/>
              <w:jc w:val="both"/>
              <w:rPr>
                <w:rFonts w:cs="Arial"/>
                <w:szCs w:val="20"/>
                <w:lang w:val="sl-SI" w:eastAsia="sl-SI"/>
              </w:rPr>
            </w:pPr>
            <w:r w:rsidRPr="00562F50">
              <w:rPr>
                <w:rFonts w:cs="Arial"/>
                <w:szCs w:val="20"/>
                <w:lang w:val="sl-SI" w:eastAsia="sl-SI"/>
              </w:rPr>
              <w:t>proračunski uporabnik, ki bo financiral novi projekt oziroma ukrep,</w:t>
            </w:r>
          </w:p>
          <w:p w:rsidR="00BF4482" w:rsidRPr="00562F50" w:rsidRDefault="00BF4482" w:rsidP="00BF4482">
            <w:pPr>
              <w:widowControl w:val="0"/>
              <w:numPr>
                <w:ilvl w:val="0"/>
                <w:numId w:val="11"/>
              </w:numPr>
              <w:suppressAutoHyphens/>
              <w:spacing w:line="260" w:lineRule="exact"/>
              <w:jc w:val="both"/>
              <w:rPr>
                <w:rFonts w:cs="Arial"/>
                <w:szCs w:val="20"/>
                <w:lang w:val="sl-SI" w:eastAsia="sl-SI"/>
              </w:rPr>
            </w:pPr>
            <w:r w:rsidRPr="00562F50">
              <w:rPr>
                <w:rFonts w:cs="Arial"/>
                <w:szCs w:val="20"/>
                <w:lang w:val="sl-SI" w:eastAsia="sl-SI"/>
              </w:rPr>
              <w:t xml:space="preserve">projekt oziroma ukrep, s katerim se bodo dosegli cilji vladnega gradiva, in </w:t>
            </w:r>
          </w:p>
          <w:p w:rsidR="00BF4482" w:rsidRPr="00562F50" w:rsidRDefault="00BF4482" w:rsidP="00BF4482">
            <w:pPr>
              <w:widowControl w:val="0"/>
              <w:numPr>
                <w:ilvl w:val="0"/>
                <w:numId w:val="11"/>
              </w:numPr>
              <w:suppressAutoHyphens/>
              <w:spacing w:line="260" w:lineRule="exact"/>
              <w:jc w:val="both"/>
              <w:rPr>
                <w:rFonts w:cs="Arial"/>
                <w:szCs w:val="20"/>
                <w:lang w:val="sl-SI" w:eastAsia="sl-SI"/>
              </w:rPr>
            </w:pPr>
            <w:r w:rsidRPr="00562F50">
              <w:rPr>
                <w:rFonts w:cs="Arial"/>
                <w:szCs w:val="20"/>
                <w:lang w:val="sl-SI" w:eastAsia="sl-SI"/>
              </w:rPr>
              <w:t>proračunske postavke.</w:t>
            </w:r>
          </w:p>
          <w:p w:rsidR="00BF4482" w:rsidRPr="00562F50" w:rsidRDefault="00BF4482" w:rsidP="00C769FD">
            <w:pPr>
              <w:widowControl w:val="0"/>
              <w:ind w:left="284"/>
              <w:jc w:val="both"/>
              <w:rPr>
                <w:rFonts w:cs="Arial"/>
                <w:szCs w:val="20"/>
                <w:lang w:val="sl-SI" w:eastAsia="sl-SI"/>
              </w:rPr>
            </w:pPr>
            <w:r w:rsidRPr="00562F50">
              <w:rPr>
                <w:rFonts w:cs="Arial"/>
                <w:szCs w:val="20"/>
                <w:lang w:val="sl-SI"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BF4482" w:rsidRPr="00562F50" w:rsidRDefault="00BF4482" w:rsidP="00C769FD">
            <w:pPr>
              <w:widowControl w:val="0"/>
              <w:suppressAutoHyphens/>
              <w:ind w:left="714"/>
              <w:jc w:val="both"/>
              <w:rPr>
                <w:rFonts w:cs="Arial"/>
                <w:b/>
                <w:szCs w:val="20"/>
                <w:lang w:val="sl-SI" w:eastAsia="sl-SI"/>
              </w:rPr>
            </w:pPr>
            <w:r w:rsidRPr="00562F50">
              <w:rPr>
                <w:rFonts w:cs="Arial"/>
                <w:b/>
                <w:szCs w:val="20"/>
                <w:lang w:val="sl-SI" w:eastAsia="sl-SI"/>
              </w:rPr>
              <w:t>II.b Manjkajoče pravice porabe bodo zagotovljene s prerazporeditvijo:</w:t>
            </w:r>
          </w:p>
          <w:p w:rsidR="00BF4482" w:rsidRPr="00562F50" w:rsidRDefault="00BF4482" w:rsidP="00C769FD">
            <w:pPr>
              <w:widowControl w:val="0"/>
              <w:ind w:left="284"/>
              <w:jc w:val="both"/>
              <w:rPr>
                <w:rFonts w:cs="Arial"/>
                <w:szCs w:val="20"/>
                <w:lang w:val="sl-SI" w:eastAsia="sl-SI"/>
              </w:rPr>
            </w:pPr>
            <w:r w:rsidRPr="00562F50">
              <w:rPr>
                <w:rFonts w:cs="Arial"/>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BF4482" w:rsidRPr="00562F50" w:rsidRDefault="00BF4482" w:rsidP="00C769FD">
            <w:pPr>
              <w:widowControl w:val="0"/>
              <w:suppressAutoHyphens/>
              <w:ind w:left="714"/>
              <w:jc w:val="both"/>
              <w:rPr>
                <w:rFonts w:cs="Arial"/>
                <w:b/>
                <w:szCs w:val="20"/>
                <w:lang w:val="sl-SI" w:eastAsia="sl-SI"/>
              </w:rPr>
            </w:pPr>
            <w:r w:rsidRPr="00562F50">
              <w:rPr>
                <w:rFonts w:cs="Arial"/>
                <w:b/>
                <w:szCs w:val="20"/>
                <w:lang w:val="sl-SI" w:eastAsia="sl-SI"/>
              </w:rPr>
              <w:t>II.c Načrtovana nadomestitev zmanjšanih prihodkov in povečanih odhodkov proračuna:</w:t>
            </w:r>
          </w:p>
          <w:p w:rsidR="00BF4482" w:rsidRPr="00562F50" w:rsidRDefault="00BF4482" w:rsidP="00C769FD">
            <w:pPr>
              <w:widowControl w:val="0"/>
              <w:ind w:left="284"/>
              <w:jc w:val="both"/>
              <w:rPr>
                <w:rFonts w:cs="Arial"/>
                <w:szCs w:val="20"/>
                <w:lang w:val="sl-SI" w:eastAsia="sl-SI"/>
              </w:rPr>
            </w:pPr>
            <w:r w:rsidRPr="00562F50">
              <w:rPr>
                <w:rFonts w:cs="Arial"/>
                <w:szCs w:val="20"/>
                <w:lang w:val="sl-SI"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BF4482" w:rsidRPr="00562F50" w:rsidRDefault="00BF4482" w:rsidP="00C769FD">
            <w:pPr>
              <w:pStyle w:val="Vrstapredpisa"/>
              <w:widowControl w:val="0"/>
              <w:spacing w:before="0" w:line="260" w:lineRule="exact"/>
              <w:jc w:val="both"/>
              <w:rPr>
                <w:color w:val="auto"/>
                <w:sz w:val="20"/>
                <w:szCs w:val="20"/>
              </w:rPr>
            </w:pPr>
          </w:p>
        </w:tc>
      </w:tr>
      <w:tr w:rsidR="00BF4482" w:rsidRPr="00562F50" w:rsidTr="00C769FD">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562F50" w:rsidRDefault="00BF4482" w:rsidP="00C769FD">
            <w:pPr>
              <w:rPr>
                <w:rFonts w:cs="Arial"/>
                <w:b/>
                <w:szCs w:val="20"/>
                <w:lang w:val="sl-SI"/>
              </w:rPr>
            </w:pPr>
            <w:r w:rsidRPr="00562F50">
              <w:rPr>
                <w:rFonts w:cs="Arial"/>
                <w:b/>
                <w:szCs w:val="20"/>
                <w:lang w:val="sl-SI"/>
              </w:rPr>
              <w:lastRenderedPageBreak/>
              <w:t>7.b Predstavitev ocene finančnih posledic pod 40.000 EUR:</w:t>
            </w:r>
          </w:p>
          <w:p w:rsidR="00E64857" w:rsidRPr="00562F50" w:rsidRDefault="00E64857" w:rsidP="00C769FD">
            <w:pPr>
              <w:rPr>
                <w:rFonts w:cs="Arial"/>
                <w:szCs w:val="20"/>
                <w:lang w:val="sl-SI"/>
              </w:rPr>
            </w:pPr>
          </w:p>
          <w:p w:rsidR="00BF4482" w:rsidRPr="00562F50" w:rsidRDefault="00E64857" w:rsidP="00C769FD">
            <w:pPr>
              <w:rPr>
                <w:rFonts w:cs="Arial"/>
                <w:szCs w:val="20"/>
                <w:lang w:val="sl-SI"/>
              </w:rPr>
            </w:pPr>
            <w:r w:rsidRPr="00562F50">
              <w:rPr>
                <w:rFonts w:cs="Arial"/>
                <w:szCs w:val="20"/>
                <w:lang w:val="sl-SI"/>
              </w:rPr>
              <w:t>Gradivo nima finančnih posledic.</w:t>
            </w:r>
          </w:p>
          <w:p w:rsidR="00BF4482" w:rsidRPr="00562F50" w:rsidRDefault="00BF4482" w:rsidP="00B70841">
            <w:pPr>
              <w:rPr>
                <w:rFonts w:cs="Arial"/>
                <w:b/>
                <w:szCs w:val="20"/>
                <w:lang w:val="sl-SI"/>
              </w:rPr>
            </w:pPr>
          </w:p>
        </w:tc>
      </w:tr>
      <w:tr w:rsidR="00BF4482" w:rsidRPr="00562F50" w:rsidTr="00C769FD">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562F50" w:rsidRDefault="00BF4482" w:rsidP="00C769FD">
            <w:pPr>
              <w:rPr>
                <w:rFonts w:cs="Arial"/>
                <w:b/>
                <w:szCs w:val="20"/>
                <w:lang w:val="sl-SI"/>
              </w:rPr>
            </w:pPr>
            <w:r w:rsidRPr="00562F50">
              <w:rPr>
                <w:rFonts w:cs="Arial"/>
                <w:b/>
                <w:szCs w:val="20"/>
                <w:lang w:val="sl-SI"/>
              </w:rPr>
              <w:t>8. Predstavitev sodelovanja z združenji občin:</w:t>
            </w:r>
          </w:p>
        </w:tc>
      </w:tr>
      <w:tr w:rsidR="00BF4482" w:rsidRPr="00562F50" w:rsidTr="00C769FD">
        <w:tc>
          <w:tcPr>
            <w:tcW w:w="6669" w:type="dxa"/>
            <w:gridSpan w:val="9"/>
          </w:tcPr>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Vsebina predloženega gradiva (predpisa) vpliva na:</w:t>
            </w:r>
          </w:p>
          <w:p w:rsidR="00BF4482" w:rsidRPr="00562F50" w:rsidRDefault="00BF4482" w:rsidP="00BF4482">
            <w:pPr>
              <w:pStyle w:val="Neotevilenodstavek"/>
              <w:widowControl w:val="0"/>
              <w:numPr>
                <w:ilvl w:val="1"/>
                <w:numId w:val="10"/>
              </w:numPr>
              <w:spacing w:before="0" w:after="0" w:line="260" w:lineRule="exact"/>
              <w:rPr>
                <w:iCs/>
                <w:sz w:val="20"/>
                <w:szCs w:val="20"/>
              </w:rPr>
            </w:pPr>
            <w:r w:rsidRPr="00562F50">
              <w:rPr>
                <w:iCs/>
                <w:sz w:val="20"/>
                <w:szCs w:val="20"/>
              </w:rPr>
              <w:t>pristojnosti občin,</w:t>
            </w:r>
          </w:p>
          <w:p w:rsidR="00BF4482" w:rsidRPr="00562F50" w:rsidRDefault="00BF4482" w:rsidP="00BF4482">
            <w:pPr>
              <w:pStyle w:val="Neotevilenodstavek"/>
              <w:widowControl w:val="0"/>
              <w:numPr>
                <w:ilvl w:val="1"/>
                <w:numId w:val="10"/>
              </w:numPr>
              <w:spacing w:before="0" w:after="0" w:line="260" w:lineRule="exact"/>
              <w:rPr>
                <w:iCs/>
                <w:sz w:val="20"/>
                <w:szCs w:val="20"/>
              </w:rPr>
            </w:pPr>
            <w:r w:rsidRPr="00562F50">
              <w:rPr>
                <w:iCs/>
                <w:sz w:val="20"/>
                <w:szCs w:val="20"/>
              </w:rPr>
              <w:t>delovanje občin,</w:t>
            </w:r>
          </w:p>
          <w:p w:rsidR="00BF4482" w:rsidRPr="00562F50" w:rsidRDefault="00BF4482" w:rsidP="00BF4482">
            <w:pPr>
              <w:pStyle w:val="Neotevilenodstavek"/>
              <w:widowControl w:val="0"/>
              <w:numPr>
                <w:ilvl w:val="1"/>
                <w:numId w:val="10"/>
              </w:numPr>
              <w:spacing w:before="0" w:after="0" w:line="260" w:lineRule="exact"/>
              <w:rPr>
                <w:iCs/>
                <w:sz w:val="20"/>
                <w:szCs w:val="20"/>
              </w:rPr>
            </w:pPr>
            <w:r w:rsidRPr="00562F50">
              <w:rPr>
                <w:iCs/>
                <w:sz w:val="20"/>
                <w:szCs w:val="20"/>
              </w:rPr>
              <w:t>financiranje občin.</w:t>
            </w:r>
          </w:p>
          <w:p w:rsidR="00BF4482" w:rsidRPr="00562F50" w:rsidRDefault="00BF4482" w:rsidP="00C769FD">
            <w:pPr>
              <w:pStyle w:val="Neotevilenodstavek"/>
              <w:widowControl w:val="0"/>
              <w:spacing w:before="0" w:after="0" w:line="260" w:lineRule="exact"/>
              <w:ind w:left="1440"/>
              <w:rPr>
                <w:iCs/>
                <w:sz w:val="20"/>
                <w:szCs w:val="20"/>
              </w:rPr>
            </w:pPr>
          </w:p>
        </w:tc>
        <w:tc>
          <w:tcPr>
            <w:tcW w:w="2431" w:type="dxa"/>
            <w:gridSpan w:val="3"/>
          </w:tcPr>
          <w:p w:rsidR="00BF4482" w:rsidRPr="00562F50" w:rsidRDefault="00BF4482" w:rsidP="00C769FD">
            <w:pPr>
              <w:pStyle w:val="Neotevilenodstavek"/>
              <w:widowControl w:val="0"/>
              <w:spacing w:before="0" w:after="0" w:line="260" w:lineRule="exact"/>
              <w:jc w:val="center"/>
              <w:rPr>
                <w:sz w:val="20"/>
                <w:szCs w:val="20"/>
              </w:rPr>
            </w:pPr>
            <w:r w:rsidRPr="00562F50">
              <w:rPr>
                <w:sz w:val="20"/>
                <w:szCs w:val="20"/>
              </w:rPr>
              <w:t>DA/</w:t>
            </w:r>
            <w:r w:rsidRPr="00562F50">
              <w:rPr>
                <w:b/>
                <w:sz w:val="20"/>
                <w:szCs w:val="20"/>
              </w:rPr>
              <w:t>NE</w:t>
            </w:r>
          </w:p>
        </w:tc>
      </w:tr>
      <w:tr w:rsidR="00BF4482" w:rsidRPr="00562F50" w:rsidTr="00C769FD">
        <w:trPr>
          <w:trHeight w:val="274"/>
        </w:trPr>
        <w:tc>
          <w:tcPr>
            <w:tcW w:w="9100" w:type="dxa"/>
            <w:gridSpan w:val="12"/>
          </w:tcPr>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 xml:space="preserve">Gradivo (predpis) je bilo poslano v mnenje: </w:t>
            </w:r>
          </w:p>
          <w:p w:rsidR="00BF4482" w:rsidRPr="00562F50" w:rsidRDefault="00BF4482" w:rsidP="00BF4482">
            <w:pPr>
              <w:pStyle w:val="Neotevilenodstavek"/>
              <w:widowControl w:val="0"/>
              <w:numPr>
                <w:ilvl w:val="0"/>
                <w:numId w:val="12"/>
              </w:numPr>
              <w:spacing w:before="0" w:after="0" w:line="260" w:lineRule="exact"/>
              <w:rPr>
                <w:iCs/>
                <w:sz w:val="20"/>
                <w:szCs w:val="20"/>
              </w:rPr>
            </w:pPr>
            <w:r w:rsidRPr="00562F50">
              <w:rPr>
                <w:iCs/>
                <w:sz w:val="20"/>
                <w:szCs w:val="20"/>
              </w:rPr>
              <w:t>Skupnosti občin Slovenije SOS: DA/</w:t>
            </w:r>
            <w:r w:rsidRPr="00562F50">
              <w:rPr>
                <w:b/>
                <w:iCs/>
                <w:sz w:val="20"/>
                <w:szCs w:val="20"/>
              </w:rPr>
              <w:t>NE</w:t>
            </w:r>
          </w:p>
          <w:p w:rsidR="00BF4482" w:rsidRPr="00562F50" w:rsidRDefault="00BF4482" w:rsidP="00BF4482">
            <w:pPr>
              <w:pStyle w:val="Neotevilenodstavek"/>
              <w:widowControl w:val="0"/>
              <w:numPr>
                <w:ilvl w:val="0"/>
                <w:numId w:val="12"/>
              </w:numPr>
              <w:spacing w:before="0" w:after="0" w:line="260" w:lineRule="exact"/>
              <w:rPr>
                <w:iCs/>
                <w:sz w:val="20"/>
                <w:szCs w:val="20"/>
              </w:rPr>
            </w:pPr>
            <w:r w:rsidRPr="00562F50">
              <w:rPr>
                <w:iCs/>
                <w:sz w:val="20"/>
                <w:szCs w:val="20"/>
              </w:rPr>
              <w:t>Združenju občin Slovenije ZOS: DA/</w:t>
            </w:r>
            <w:r w:rsidRPr="00562F50">
              <w:rPr>
                <w:b/>
                <w:iCs/>
                <w:sz w:val="20"/>
                <w:szCs w:val="20"/>
              </w:rPr>
              <w:t>NE</w:t>
            </w:r>
          </w:p>
          <w:p w:rsidR="00BF4482" w:rsidRPr="00562F50" w:rsidRDefault="00BF4482" w:rsidP="00BF4482">
            <w:pPr>
              <w:pStyle w:val="Neotevilenodstavek"/>
              <w:widowControl w:val="0"/>
              <w:numPr>
                <w:ilvl w:val="0"/>
                <w:numId w:val="12"/>
              </w:numPr>
              <w:spacing w:before="0" w:after="0" w:line="260" w:lineRule="exact"/>
              <w:rPr>
                <w:iCs/>
                <w:sz w:val="20"/>
                <w:szCs w:val="20"/>
              </w:rPr>
            </w:pPr>
            <w:r w:rsidRPr="00562F50">
              <w:rPr>
                <w:iCs/>
                <w:sz w:val="20"/>
                <w:szCs w:val="20"/>
              </w:rPr>
              <w:t>Združenju mestnih občin Slovenije ZMOS: DA/</w:t>
            </w:r>
            <w:r w:rsidRPr="00562F50">
              <w:rPr>
                <w:b/>
                <w:iCs/>
                <w:sz w:val="20"/>
                <w:szCs w:val="20"/>
              </w:rPr>
              <w:t>NE</w:t>
            </w:r>
          </w:p>
          <w:p w:rsidR="00BF4482" w:rsidRPr="00562F50" w:rsidRDefault="00BF4482" w:rsidP="00C769FD">
            <w:pPr>
              <w:pStyle w:val="Neotevilenodstavek"/>
              <w:widowControl w:val="0"/>
              <w:spacing w:before="0" w:after="0" w:line="260" w:lineRule="exact"/>
              <w:rPr>
                <w:iCs/>
                <w:sz w:val="20"/>
                <w:szCs w:val="20"/>
              </w:rPr>
            </w:pPr>
          </w:p>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Predlogi in pripombe združenj so bili upoštevani:</w:t>
            </w:r>
          </w:p>
          <w:p w:rsidR="00BF4482" w:rsidRPr="00562F50" w:rsidRDefault="00BF4482" w:rsidP="00BF4482">
            <w:pPr>
              <w:pStyle w:val="Neotevilenodstavek"/>
              <w:widowControl w:val="0"/>
              <w:numPr>
                <w:ilvl w:val="0"/>
                <w:numId w:val="13"/>
              </w:numPr>
              <w:spacing w:before="0" w:after="0" w:line="260" w:lineRule="exact"/>
              <w:rPr>
                <w:iCs/>
                <w:sz w:val="20"/>
                <w:szCs w:val="20"/>
              </w:rPr>
            </w:pPr>
            <w:r w:rsidRPr="00562F50">
              <w:rPr>
                <w:iCs/>
                <w:sz w:val="20"/>
                <w:szCs w:val="20"/>
              </w:rPr>
              <w:t>v celoti,</w:t>
            </w:r>
          </w:p>
          <w:p w:rsidR="00BF4482" w:rsidRPr="00562F50" w:rsidRDefault="00BF4482" w:rsidP="00BF4482">
            <w:pPr>
              <w:pStyle w:val="Neotevilenodstavek"/>
              <w:widowControl w:val="0"/>
              <w:numPr>
                <w:ilvl w:val="0"/>
                <w:numId w:val="13"/>
              </w:numPr>
              <w:spacing w:before="0" w:after="0" w:line="260" w:lineRule="exact"/>
              <w:rPr>
                <w:iCs/>
                <w:sz w:val="20"/>
                <w:szCs w:val="20"/>
              </w:rPr>
            </w:pPr>
            <w:r w:rsidRPr="00562F50">
              <w:rPr>
                <w:iCs/>
                <w:sz w:val="20"/>
                <w:szCs w:val="20"/>
              </w:rPr>
              <w:t>večinoma,</w:t>
            </w:r>
          </w:p>
          <w:p w:rsidR="00BF4482" w:rsidRPr="00562F50" w:rsidRDefault="00BF4482" w:rsidP="00BF4482">
            <w:pPr>
              <w:pStyle w:val="Neotevilenodstavek"/>
              <w:widowControl w:val="0"/>
              <w:numPr>
                <w:ilvl w:val="0"/>
                <w:numId w:val="13"/>
              </w:numPr>
              <w:spacing w:before="0" w:after="0" w:line="260" w:lineRule="exact"/>
              <w:rPr>
                <w:iCs/>
                <w:sz w:val="20"/>
                <w:szCs w:val="20"/>
              </w:rPr>
            </w:pPr>
            <w:r w:rsidRPr="00562F50">
              <w:rPr>
                <w:iCs/>
                <w:sz w:val="20"/>
                <w:szCs w:val="20"/>
              </w:rPr>
              <w:t>delno,</w:t>
            </w:r>
          </w:p>
          <w:p w:rsidR="00BF4482" w:rsidRPr="00562F50" w:rsidRDefault="00BF4482" w:rsidP="00BF4482">
            <w:pPr>
              <w:pStyle w:val="Neotevilenodstavek"/>
              <w:widowControl w:val="0"/>
              <w:numPr>
                <w:ilvl w:val="0"/>
                <w:numId w:val="13"/>
              </w:numPr>
              <w:spacing w:before="0" w:after="0" w:line="260" w:lineRule="exact"/>
              <w:rPr>
                <w:iCs/>
                <w:sz w:val="20"/>
                <w:szCs w:val="20"/>
              </w:rPr>
            </w:pPr>
            <w:r w:rsidRPr="00562F50">
              <w:rPr>
                <w:iCs/>
                <w:sz w:val="20"/>
                <w:szCs w:val="20"/>
              </w:rPr>
              <w:t>niso bili upoštevani.</w:t>
            </w:r>
          </w:p>
          <w:p w:rsidR="00BF4482" w:rsidRPr="00562F50" w:rsidRDefault="00BF4482" w:rsidP="00C769FD">
            <w:pPr>
              <w:pStyle w:val="Neotevilenodstavek"/>
              <w:widowControl w:val="0"/>
              <w:spacing w:before="0" w:after="0" w:line="260" w:lineRule="exact"/>
              <w:ind w:left="360"/>
              <w:rPr>
                <w:iCs/>
                <w:sz w:val="20"/>
                <w:szCs w:val="20"/>
              </w:rPr>
            </w:pPr>
          </w:p>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Bistveni predlogi in pripombe, ki niso bili upoštevani.</w:t>
            </w:r>
          </w:p>
          <w:p w:rsidR="00BF4482" w:rsidRPr="00562F50" w:rsidRDefault="00BF4482" w:rsidP="00C769FD">
            <w:pPr>
              <w:pStyle w:val="Neotevilenodstavek"/>
              <w:widowControl w:val="0"/>
              <w:spacing w:before="0" w:after="0" w:line="260" w:lineRule="exact"/>
              <w:rPr>
                <w:iCs/>
                <w:sz w:val="20"/>
                <w:szCs w:val="20"/>
              </w:rPr>
            </w:pPr>
          </w:p>
        </w:tc>
      </w:tr>
      <w:tr w:rsidR="00BF4482" w:rsidRPr="00562F50" w:rsidTr="00C769FD">
        <w:tc>
          <w:tcPr>
            <w:tcW w:w="9100" w:type="dxa"/>
            <w:gridSpan w:val="12"/>
            <w:vAlign w:val="center"/>
          </w:tcPr>
          <w:p w:rsidR="00BF4482" w:rsidRPr="00562F50" w:rsidRDefault="00BF4482" w:rsidP="00C769FD">
            <w:pPr>
              <w:pStyle w:val="Neotevilenodstavek"/>
              <w:widowControl w:val="0"/>
              <w:spacing w:before="0" w:after="0" w:line="260" w:lineRule="exact"/>
              <w:jc w:val="left"/>
              <w:rPr>
                <w:b/>
                <w:sz w:val="20"/>
                <w:szCs w:val="20"/>
              </w:rPr>
            </w:pPr>
            <w:r w:rsidRPr="00562F50">
              <w:rPr>
                <w:b/>
                <w:sz w:val="20"/>
                <w:szCs w:val="20"/>
              </w:rPr>
              <w:t>9. Predstavitev sodelovanja javnosti:</w:t>
            </w:r>
          </w:p>
        </w:tc>
      </w:tr>
      <w:tr w:rsidR="00BF4482" w:rsidRPr="00562F50" w:rsidTr="00C769FD">
        <w:tc>
          <w:tcPr>
            <w:tcW w:w="6669" w:type="dxa"/>
            <w:gridSpan w:val="9"/>
          </w:tcPr>
          <w:p w:rsidR="00BF4482" w:rsidRPr="00562F50" w:rsidRDefault="00BF4482" w:rsidP="00C769FD">
            <w:pPr>
              <w:pStyle w:val="Neotevilenodstavek"/>
              <w:widowControl w:val="0"/>
              <w:spacing w:before="0" w:after="0" w:line="260" w:lineRule="exact"/>
              <w:rPr>
                <w:sz w:val="20"/>
                <w:szCs w:val="20"/>
              </w:rPr>
            </w:pPr>
            <w:r w:rsidRPr="00562F50">
              <w:rPr>
                <w:iCs/>
                <w:sz w:val="20"/>
                <w:szCs w:val="20"/>
              </w:rPr>
              <w:t>Gradivo je bilo predhodno objavljeno na spletni strani predlagatelja:</w:t>
            </w:r>
          </w:p>
        </w:tc>
        <w:tc>
          <w:tcPr>
            <w:tcW w:w="2431" w:type="dxa"/>
            <w:gridSpan w:val="3"/>
          </w:tcPr>
          <w:p w:rsidR="00BF4482" w:rsidRPr="00562F50" w:rsidRDefault="00BF4482" w:rsidP="00C769FD">
            <w:pPr>
              <w:pStyle w:val="Neotevilenodstavek"/>
              <w:widowControl w:val="0"/>
              <w:spacing w:before="0" w:after="0" w:line="260" w:lineRule="exact"/>
              <w:jc w:val="center"/>
              <w:rPr>
                <w:iCs/>
                <w:sz w:val="20"/>
                <w:szCs w:val="20"/>
              </w:rPr>
            </w:pPr>
            <w:r w:rsidRPr="00562F50">
              <w:rPr>
                <w:sz w:val="20"/>
                <w:szCs w:val="20"/>
              </w:rPr>
              <w:t>DA/</w:t>
            </w:r>
            <w:r w:rsidRPr="00562F50">
              <w:rPr>
                <w:b/>
                <w:sz w:val="20"/>
                <w:szCs w:val="20"/>
              </w:rPr>
              <w:t>NE</w:t>
            </w:r>
          </w:p>
        </w:tc>
      </w:tr>
      <w:tr w:rsidR="00BF4482" w:rsidRPr="00562F50" w:rsidTr="00C769FD">
        <w:tc>
          <w:tcPr>
            <w:tcW w:w="9100" w:type="dxa"/>
            <w:gridSpan w:val="12"/>
          </w:tcPr>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(Če je odgovor NE, navedite, zakaj ni bilo objavljeno.)</w:t>
            </w:r>
          </w:p>
        </w:tc>
      </w:tr>
      <w:tr w:rsidR="00BF4482" w:rsidRPr="00562F50" w:rsidTr="00C769FD">
        <w:tc>
          <w:tcPr>
            <w:tcW w:w="9100" w:type="dxa"/>
            <w:gridSpan w:val="12"/>
          </w:tcPr>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(Če je odgovor DA, navedite:</w:t>
            </w:r>
          </w:p>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Datum objave: ………</w:t>
            </w:r>
          </w:p>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 xml:space="preserve">V razpravo so bili vključeni: </w:t>
            </w:r>
          </w:p>
          <w:p w:rsidR="00BF4482" w:rsidRPr="00562F50" w:rsidRDefault="00BF4482" w:rsidP="00BF4482">
            <w:pPr>
              <w:pStyle w:val="Neotevilenodstavek"/>
              <w:widowControl w:val="0"/>
              <w:numPr>
                <w:ilvl w:val="0"/>
                <w:numId w:val="12"/>
              </w:numPr>
              <w:spacing w:before="0" w:after="0" w:line="260" w:lineRule="exact"/>
              <w:rPr>
                <w:iCs/>
                <w:sz w:val="20"/>
                <w:szCs w:val="20"/>
              </w:rPr>
            </w:pPr>
            <w:r w:rsidRPr="00562F50">
              <w:rPr>
                <w:iCs/>
                <w:sz w:val="20"/>
                <w:szCs w:val="20"/>
              </w:rPr>
              <w:t xml:space="preserve">nevladne organizacije, </w:t>
            </w:r>
          </w:p>
          <w:p w:rsidR="00BF4482" w:rsidRPr="00562F50" w:rsidRDefault="00BF4482" w:rsidP="00BF4482">
            <w:pPr>
              <w:pStyle w:val="Neotevilenodstavek"/>
              <w:widowControl w:val="0"/>
              <w:numPr>
                <w:ilvl w:val="0"/>
                <w:numId w:val="12"/>
              </w:numPr>
              <w:spacing w:before="0" w:after="0" w:line="260" w:lineRule="exact"/>
              <w:rPr>
                <w:iCs/>
                <w:sz w:val="20"/>
                <w:szCs w:val="20"/>
              </w:rPr>
            </w:pPr>
            <w:r w:rsidRPr="00562F50">
              <w:rPr>
                <w:iCs/>
                <w:sz w:val="20"/>
                <w:szCs w:val="20"/>
              </w:rPr>
              <w:t>predstavniki zainteresirane javnosti,</w:t>
            </w:r>
          </w:p>
          <w:p w:rsidR="00BF4482" w:rsidRPr="00562F50" w:rsidRDefault="00BF4482" w:rsidP="00BF4482">
            <w:pPr>
              <w:pStyle w:val="Neotevilenodstavek"/>
              <w:widowControl w:val="0"/>
              <w:numPr>
                <w:ilvl w:val="0"/>
                <w:numId w:val="12"/>
              </w:numPr>
              <w:spacing w:before="0" w:after="0" w:line="260" w:lineRule="exact"/>
              <w:rPr>
                <w:iCs/>
                <w:sz w:val="20"/>
                <w:szCs w:val="20"/>
              </w:rPr>
            </w:pPr>
            <w:r w:rsidRPr="00562F50">
              <w:rPr>
                <w:iCs/>
                <w:sz w:val="20"/>
                <w:szCs w:val="20"/>
              </w:rPr>
              <w:t>predstavniki strokovne javnosti.</w:t>
            </w:r>
          </w:p>
          <w:p w:rsidR="00BF4482" w:rsidRPr="00562F50" w:rsidRDefault="00BF4482" w:rsidP="00BF4482">
            <w:pPr>
              <w:pStyle w:val="Neotevilenodstavek"/>
              <w:widowControl w:val="0"/>
              <w:numPr>
                <w:ilvl w:val="0"/>
                <w:numId w:val="12"/>
              </w:numPr>
              <w:spacing w:before="0" w:after="0" w:line="260" w:lineRule="exact"/>
              <w:rPr>
                <w:iCs/>
                <w:sz w:val="20"/>
                <w:szCs w:val="20"/>
              </w:rPr>
            </w:pPr>
            <w:r w:rsidRPr="00562F50">
              <w:rPr>
                <w:iCs/>
                <w:sz w:val="20"/>
                <w:szCs w:val="20"/>
              </w:rPr>
              <w:t>.</w:t>
            </w:r>
          </w:p>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 xml:space="preserve">Mnenja, predlogi in pripombe z navedbo predlagateljev </w:t>
            </w:r>
            <w:r w:rsidRPr="00562F50">
              <w:rPr>
                <w:color w:val="000000"/>
                <w:sz w:val="20"/>
                <w:szCs w:val="20"/>
              </w:rPr>
              <w:t>(imen in priimkov fizičnih oseb, ki niso poslovni subjekti, ne navajajte</w:t>
            </w:r>
            <w:r w:rsidRPr="00562F50">
              <w:rPr>
                <w:iCs/>
                <w:sz w:val="20"/>
                <w:szCs w:val="20"/>
              </w:rPr>
              <w:t>):</w:t>
            </w:r>
          </w:p>
          <w:p w:rsidR="00BF4482" w:rsidRPr="00562F50" w:rsidRDefault="00BF4482" w:rsidP="00C769FD">
            <w:pPr>
              <w:pStyle w:val="Neotevilenodstavek"/>
              <w:widowControl w:val="0"/>
              <w:spacing w:before="0" w:after="0" w:line="260" w:lineRule="exact"/>
              <w:rPr>
                <w:iCs/>
                <w:sz w:val="20"/>
                <w:szCs w:val="20"/>
              </w:rPr>
            </w:pPr>
          </w:p>
          <w:p w:rsidR="00BF4482" w:rsidRPr="00562F50" w:rsidRDefault="00BF4482" w:rsidP="00C769FD">
            <w:pPr>
              <w:pStyle w:val="Neotevilenodstavek"/>
              <w:widowControl w:val="0"/>
              <w:spacing w:before="0" w:after="0" w:line="260" w:lineRule="exact"/>
              <w:rPr>
                <w:iCs/>
                <w:sz w:val="20"/>
                <w:szCs w:val="20"/>
              </w:rPr>
            </w:pPr>
          </w:p>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Upoštevani so bili:</w:t>
            </w:r>
          </w:p>
          <w:p w:rsidR="00BF4482" w:rsidRPr="00562F50" w:rsidRDefault="00BF4482" w:rsidP="00BF4482">
            <w:pPr>
              <w:pStyle w:val="Neotevilenodstavek"/>
              <w:widowControl w:val="0"/>
              <w:numPr>
                <w:ilvl w:val="0"/>
                <w:numId w:val="13"/>
              </w:numPr>
              <w:spacing w:before="0" w:after="0" w:line="260" w:lineRule="exact"/>
              <w:rPr>
                <w:iCs/>
                <w:sz w:val="20"/>
                <w:szCs w:val="20"/>
              </w:rPr>
            </w:pPr>
            <w:r w:rsidRPr="00562F50">
              <w:rPr>
                <w:iCs/>
                <w:sz w:val="20"/>
                <w:szCs w:val="20"/>
              </w:rPr>
              <w:t>v celoti,</w:t>
            </w:r>
          </w:p>
          <w:p w:rsidR="00BF4482" w:rsidRPr="00562F50" w:rsidRDefault="00BF4482" w:rsidP="00BF4482">
            <w:pPr>
              <w:pStyle w:val="Neotevilenodstavek"/>
              <w:widowControl w:val="0"/>
              <w:numPr>
                <w:ilvl w:val="0"/>
                <w:numId w:val="13"/>
              </w:numPr>
              <w:spacing w:before="0" w:after="0" w:line="260" w:lineRule="exact"/>
              <w:rPr>
                <w:iCs/>
                <w:sz w:val="20"/>
                <w:szCs w:val="20"/>
              </w:rPr>
            </w:pPr>
            <w:r w:rsidRPr="00562F50">
              <w:rPr>
                <w:iCs/>
                <w:sz w:val="20"/>
                <w:szCs w:val="20"/>
              </w:rPr>
              <w:t>večinoma,</w:t>
            </w:r>
          </w:p>
          <w:p w:rsidR="00BF4482" w:rsidRPr="00562F50" w:rsidRDefault="00BF4482" w:rsidP="00BF4482">
            <w:pPr>
              <w:pStyle w:val="Neotevilenodstavek"/>
              <w:widowControl w:val="0"/>
              <w:numPr>
                <w:ilvl w:val="0"/>
                <w:numId w:val="13"/>
              </w:numPr>
              <w:spacing w:before="0" w:after="0" w:line="260" w:lineRule="exact"/>
              <w:rPr>
                <w:iCs/>
                <w:sz w:val="20"/>
                <w:szCs w:val="20"/>
              </w:rPr>
            </w:pPr>
            <w:r w:rsidRPr="00562F50">
              <w:rPr>
                <w:iCs/>
                <w:sz w:val="20"/>
                <w:szCs w:val="20"/>
              </w:rPr>
              <w:t>delno,</w:t>
            </w:r>
          </w:p>
          <w:p w:rsidR="00BF4482" w:rsidRPr="00562F50" w:rsidRDefault="00BF4482" w:rsidP="00BF4482">
            <w:pPr>
              <w:pStyle w:val="Neotevilenodstavek"/>
              <w:widowControl w:val="0"/>
              <w:numPr>
                <w:ilvl w:val="0"/>
                <w:numId w:val="13"/>
              </w:numPr>
              <w:spacing w:before="0" w:after="0" w:line="260" w:lineRule="exact"/>
              <w:rPr>
                <w:iCs/>
                <w:sz w:val="20"/>
                <w:szCs w:val="20"/>
              </w:rPr>
            </w:pPr>
            <w:r w:rsidRPr="00562F50">
              <w:rPr>
                <w:iCs/>
                <w:sz w:val="20"/>
                <w:szCs w:val="20"/>
              </w:rPr>
              <w:t>niso bili upoštevani.</w:t>
            </w:r>
          </w:p>
          <w:p w:rsidR="00BF4482" w:rsidRPr="00562F50" w:rsidRDefault="00BF4482" w:rsidP="00C769FD">
            <w:pPr>
              <w:pStyle w:val="Neotevilenodstavek"/>
              <w:widowControl w:val="0"/>
              <w:spacing w:before="0" w:after="0" w:line="260" w:lineRule="exact"/>
              <w:rPr>
                <w:iCs/>
                <w:sz w:val="20"/>
                <w:szCs w:val="20"/>
              </w:rPr>
            </w:pPr>
          </w:p>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Bistvena mnenja, predlogi in pripombe, ki niso bili upoštevani, ter razlogi za neupoštevanje:</w:t>
            </w:r>
          </w:p>
          <w:p w:rsidR="00BF4482" w:rsidRPr="00562F50" w:rsidRDefault="00BF4482" w:rsidP="00C769FD">
            <w:pPr>
              <w:pStyle w:val="Neotevilenodstavek"/>
              <w:widowControl w:val="0"/>
              <w:spacing w:before="0" w:after="0" w:line="260" w:lineRule="exact"/>
              <w:rPr>
                <w:iCs/>
                <w:sz w:val="20"/>
                <w:szCs w:val="20"/>
              </w:rPr>
            </w:pPr>
          </w:p>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Poročilo je bilo dano ……………..</w:t>
            </w:r>
          </w:p>
          <w:p w:rsidR="00BF4482" w:rsidRPr="00562F50" w:rsidRDefault="00BF4482" w:rsidP="00C769FD">
            <w:pPr>
              <w:pStyle w:val="Neotevilenodstavek"/>
              <w:widowControl w:val="0"/>
              <w:spacing w:before="0" w:after="0" w:line="260" w:lineRule="exact"/>
              <w:rPr>
                <w:iCs/>
                <w:sz w:val="20"/>
                <w:szCs w:val="20"/>
              </w:rPr>
            </w:pPr>
          </w:p>
          <w:p w:rsidR="00BF4482" w:rsidRPr="00562F50" w:rsidRDefault="00BF4482" w:rsidP="00C769FD">
            <w:pPr>
              <w:pStyle w:val="Neotevilenodstavek"/>
              <w:widowControl w:val="0"/>
              <w:spacing w:before="0" w:after="0" w:line="260" w:lineRule="exact"/>
              <w:rPr>
                <w:iCs/>
                <w:sz w:val="20"/>
                <w:szCs w:val="20"/>
              </w:rPr>
            </w:pPr>
            <w:r w:rsidRPr="00562F50">
              <w:rPr>
                <w:iCs/>
                <w:sz w:val="20"/>
                <w:szCs w:val="20"/>
              </w:rPr>
              <w:t>Javnost je bila vključena v pripravo gradiva v skladu z Zakonom o …, kar je navedeno v predlogu predpisa.)</w:t>
            </w:r>
          </w:p>
          <w:p w:rsidR="00BF4482" w:rsidRPr="00562F50" w:rsidRDefault="00BF4482" w:rsidP="00C769FD">
            <w:pPr>
              <w:pStyle w:val="Neotevilenodstavek"/>
              <w:widowControl w:val="0"/>
              <w:spacing w:before="0" w:after="0" w:line="260" w:lineRule="exact"/>
              <w:rPr>
                <w:iCs/>
                <w:sz w:val="20"/>
                <w:szCs w:val="20"/>
              </w:rPr>
            </w:pPr>
          </w:p>
        </w:tc>
      </w:tr>
      <w:tr w:rsidR="00BF4482" w:rsidRPr="00562F50" w:rsidTr="00C769FD">
        <w:tc>
          <w:tcPr>
            <w:tcW w:w="6669" w:type="dxa"/>
            <w:gridSpan w:val="9"/>
            <w:vAlign w:val="center"/>
          </w:tcPr>
          <w:p w:rsidR="00BF4482" w:rsidRPr="00562F50" w:rsidRDefault="00BF4482" w:rsidP="00C769FD">
            <w:pPr>
              <w:pStyle w:val="Neotevilenodstavek"/>
              <w:widowControl w:val="0"/>
              <w:spacing w:before="0" w:after="0" w:line="260" w:lineRule="exact"/>
              <w:jc w:val="left"/>
              <w:rPr>
                <w:sz w:val="20"/>
                <w:szCs w:val="20"/>
              </w:rPr>
            </w:pPr>
            <w:r w:rsidRPr="00562F50">
              <w:rPr>
                <w:b/>
                <w:sz w:val="20"/>
                <w:szCs w:val="20"/>
              </w:rPr>
              <w:t>10. Pri pripravi gradiva so bile upoštevane zahteve iz Resolucije o normativni dejavnosti:</w:t>
            </w:r>
          </w:p>
        </w:tc>
        <w:tc>
          <w:tcPr>
            <w:tcW w:w="2431" w:type="dxa"/>
            <w:gridSpan w:val="3"/>
            <w:vAlign w:val="center"/>
          </w:tcPr>
          <w:p w:rsidR="00BF4482" w:rsidRPr="00562F50" w:rsidRDefault="00BF4482" w:rsidP="00C769FD">
            <w:pPr>
              <w:pStyle w:val="Neotevilenodstavek"/>
              <w:widowControl w:val="0"/>
              <w:spacing w:before="0" w:after="0" w:line="260" w:lineRule="exact"/>
              <w:jc w:val="center"/>
              <w:rPr>
                <w:iCs/>
                <w:sz w:val="20"/>
                <w:szCs w:val="20"/>
              </w:rPr>
            </w:pPr>
            <w:r w:rsidRPr="00562F50">
              <w:rPr>
                <w:sz w:val="20"/>
                <w:szCs w:val="20"/>
              </w:rPr>
              <w:t>DA/</w:t>
            </w:r>
            <w:r w:rsidRPr="00562F50">
              <w:rPr>
                <w:b/>
                <w:sz w:val="20"/>
                <w:szCs w:val="20"/>
              </w:rPr>
              <w:t>NE</w:t>
            </w:r>
          </w:p>
        </w:tc>
      </w:tr>
      <w:tr w:rsidR="00BF4482" w:rsidRPr="00562F50" w:rsidTr="00C769FD">
        <w:tc>
          <w:tcPr>
            <w:tcW w:w="6669" w:type="dxa"/>
            <w:gridSpan w:val="9"/>
            <w:vAlign w:val="center"/>
          </w:tcPr>
          <w:p w:rsidR="00BF4482" w:rsidRPr="00562F50" w:rsidRDefault="00BF4482" w:rsidP="00C769FD">
            <w:pPr>
              <w:pStyle w:val="Neotevilenodstavek"/>
              <w:widowControl w:val="0"/>
              <w:spacing w:before="0" w:after="0" w:line="260" w:lineRule="exact"/>
              <w:jc w:val="left"/>
              <w:rPr>
                <w:b/>
                <w:sz w:val="20"/>
                <w:szCs w:val="20"/>
              </w:rPr>
            </w:pPr>
            <w:r w:rsidRPr="00562F50">
              <w:rPr>
                <w:b/>
                <w:sz w:val="20"/>
                <w:szCs w:val="20"/>
              </w:rPr>
              <w:lastRenderedPageBreak/>
              <w:t>11. Gradivo je uvrščeno v delovni program vlade:</w:t>
            </w:r>
          </w:p>
        </w:tc>
        <w:tc>
          <w:tcPr>
            <w:tcW w:w="2431" w:type="dxa"/>
            <w:gridSpan w:val="3"/>
            <w:vAlign w:val="center"/>
          </w:tcPr>
          <w:p w:rsidR="00BF4482" w:rsidRPr="00562F50" w:rsidRDefault="00E64857" w:rsidP="00E64857">
            <w:pPr>
              <w:pStyle w:val="Neotevilenodstavek"/>
              <w:widowControl w:val="0"/>
              <w:spacing w:before="0" w:after="0" w:line="260" w:lineRule="exact"/>
              <w:jc w:val="center"/>
              <w:rPr>
                <w:sz w:val="20"/>
                <w:szCs w:val="20"/>
              </w:rPr>
            </w:pPr>
            <w:r w:rsidRPr="00562F50">
              <w:rPr>
                <w:sz w:val="20"/>
                <w:szCs w:val="20"/>
              </w:rPr>
              <w:t>DA/</w:t>
            </w:r>
            <w:r w:rsidRPr="00562F50">
              <w:rPr>
                <w:b/>
                <w:sz w:val="20"/>
                <w:szCs w:val="20"/>
              </w:rPr>
              <w:t>NE</w:t>
            </w:r>
          </w:p>
        </w:tc>
      </w:tr>
      <w:tr w:rsidR="00BF4482" w:rsidRPr="00562F50" w:rsidTr="00C769FD">
        <w:tc>
          <w:tcPr>
            <w:tcW w:w="9100" w:type="dxa"/>
            <w:gridSpan w:val="12"/>
            <w:tcBorders>
              <w:top w:val="single" w:sz="4" w:space="0" w:color="000000"/>
              <w:left w:val="single" w:sz="4" w:space="0" w:color="000000"/>
              <w:bottom w:val="single" w:sz="4" w:space="0" w:color="000000"/>
              <w:right w:val="single" w:sz="4" w:space="0" w:color="000000"/>
            </w:tcBorders>
          </w:tcPr>
          <w:p w:rsidR="00BF4482" w:rsidRPr="00562F50" w:rsidRDefault="00BF4482" w:rsidP="00C769FD">
            <w:pPr>
              <w:pStyle w:val="Poglavje"/>
              <w:widowControl w:val="0"/>
              <w:spacing w:before="0" w:after="0" w:line="260" w:lineRule="exact"/>
              <w:ind w:left="3400"/>
              <w:jc w:val="left"/>
              <w:rPr>
                <w:sz w:val="20"/>
                <w:szCs w:val="20"/>
              </w:rPr>
            </w:pPr>
          </w:p>
          <w:p w:rsidR="00BF4482" w:rsidRPr="00562F50" w:rsidRDefault="00BF4482" w:rsidP="00C769FD">
            <w:pPr>
              <w:pStyle w:val="Poglavje"/>
              <w:widowControl w:val="0"/>
              <w:spacing w:before="0" w:after="0" w:line="260" w:lineRule="exact"/>
              <w:ind w:left="3400"/>
              <w:jc w:val="left"/>
              <w:rPr>
                <w:sz w:val="20"/>
                <w:szCs w:val="20"/>
              </w:rPr>
            </w:pPr>
            <w:r w:rsidRPr="00562F50">
              <w:rPr>
                <w:b w:val="0"/>
                <w:sz w:val="20"/>
                <w:szCs w:val="20"/>
              </w:rPr>
              <w:t xml:space="preserve">                                                 </w:t>
            </w:r>
            <w:r w:rsidRPr="00562F50">
              <w:rPr>
                <w:sz w:val="20"/>
                <w:szCs w:val="20"/>
              </w:rPr>
              <w:t xml:space="preserve">IRENA MAJCEN                                 </w:t>
            </w:r>
          </w:p>
          <w:p w:rsidR="00BF4482" w:rsidRPr="00562F50" w:rsidRDefault="00BF4482" w:rsidP="00C769FD">
            <w:pPr>
              <w:pStyle w:val="Poglavje"/>
              <w:widowControl w:val="0"/>
              <w:spacing w:before="0" w:after="0" w:line="260" w:lineRule="exact"/>
              <w:ind w:left="3400"/>
              <w:jc w:val="left"/>
              <w:rPr>
                <w:sz w:val="20"/>
                <w:szCs w:val="20"/>
              </w:rPr>
            </w:pPr>
            <w:r w:rsidRPr="00562F50">
              <w:rPr>
                <w:sz w:val="20"/>
                <w:szCs w:val="20"/>
              </w:rPr>
              <w:t xml:space="preserve">                                                     MINISTRICA</w:t>
            </w:r>
          </w:p>
          <w:p w:rsidR="00BF4482" w:rsidRPr="00562F50" w:rsidRDefault="00BF4482" w:rsidP="00C769FD">
            <w:pPr>
              <w:pStyle w:val="Poglavje"/>
              <w:widowControl w:val="0"/>
              <w:spacing w:before="0" w:after="0" w:line="260" w:lineRule="exact"/>
              <w:ind w:left="3400"/>
              <w:jc w:val="left"/>
              <w:rPr>
                <w:sz w:val="20"/>
                <w:szCs w:val="20"/>
              </w:rPr>
            </w:pPr>
          </w:p>
        </w:tc>
      </w:tr>
    </w:tbl>
    <w:p w:rsidR="00BF4482" w:rsidRPr="00562F50" w:rsidRDefault="00BF4482" w:rsidP="00BF4482">
      <w:pPr>
        <w:pStyle w:val="Telobesedila2"/>
        <w:ind w:left="4956" w:firstLine="708"/>
        <w:rPr>
          <w:rFonts w:ascii="Arial" w:hAnsi="Arial"/>
          <w:b w:val="0"/>
          <w:sz w:val="20"/>
        </w:rPr>
      </w:pPr>
    </w:p>
    <w:p w:rsidR="00BF4482" w:rsidRPr="00562F50" w:rsidRDefault="00BF4482" w:rsidP="00BF4482">
      <w:pPr>
        <w:rPr>
          <w:b/>
          <w:lang w:val="sl-SI" w:eastAsia="sl-SI"/>
        </w:rPr>
      </w:pPr>
    </w:p>
    <w:p w:rsidR="00BF4482" w:rsidRPr="00562F50" w:rsidRDefault="00BF4482" w:rsidP="00BF4482">
      <w:pPr>
        <w:rPr>
          <w:b/>
          <w:lang w:val="sl-SI" w:eastAsia="sl-SI"/>
        </w:rPr>
      </w:pPr>
    </w:p>
    <w:p w:rsidR="00BF4482" w:rsidRPr="00562F50" w:rsidRDefault="00BF4482" w:rsidP="00BF4482">
      <w:pPr>
        <w:rPr>
          <w:b/>
          <w:lang w:val="sl-SI" w:eastAsia="sl-SI"/>
        </w:rPr>
      </w:pPr>
    </w:p>
    <w:p w:rsidR="00E31A6C" w:rsidRPr="00562F50" w:rsidRDefault="00E31A6C" w:rsidP="00953F49">
      <w:pPr>
        <w:rPr>
          <w:lang w:val="sl-SI" w:eastAsia="sl-SI"/>
        </w:rPr>
      </w:pPr>
      <w:r w:rsidRPr="00562F50">
        <w:rPr>
          <w:lang w:val="sl-SI"/>
        </w:rPr>
        <w:t>Prilogi:</w:t>
      </w:r>
    </w:p>
    <w:p w:rsidR="00E31A6C" w:rsidRPr="00562F50" w:rsidRDefault="00E31A6C" w:rsidP="00953F49">
      <w:pPr>
        <w:pStyle w:val="Odstavekseznama"/>
        <w:numPr>
          <w:ilvl w:val="0"/>
          <w:numId w:val="29"/>
        </w:numPr>
        <w:rPr>
          <w:lang w:val="sl-SI"/>
        </w:rPr>
      </w:pPr>
      <w:r w:rsidRPr="00562F50">
        <w:rPr>
          <w:snapToGrid w:val="0"/>
          <w:spacing w:val="-2"/>
          <w:lang w:val="sl-SI"/>
        </w:rPr>
        <w:t>JEDRO</w:t>
      </w:r>
      <w:r w:rsidRPr="00562F50">
        <w:rPr>
          <w:caps/>
          <w:lang w:val="sl-SI"/>
        </w:rPr>
        <w:t xml:space="preserve"> gradiva</w:t>
      </w:r>
      <w:r w:rsidRPr="00562F50">
        <w:rPr>
          <w:lang w:val="sl-SI"/>
        </w:rPr>
        <w:t xml:space="preserve"> 1: Predlog </w:t>
      </w:r>
      <w:r w:rsidR="00E25EC0" w:rsidRPr="00562F50">
        <w:rPr>
          <w:lang w:val="sl-SI"/>
        </w:rPr>
        <w:t>d</w:t>
      </w:r>
      <w:r w:rsidRPr="00562F50">
        <w:rPr>
          <w:lang w:val="sl-SI"/>
        </w:rPr>
        <w:t>opolnit</w:t>
      </w:r>
      <w:r w:rsidR="00E25EC0" w:rsidRPr="00562F50">
        <w:rPr>
          <w:lang w:val="sl-SI"/>
        </w:rPr>
        <w:t>e</w:t>
      </w:r>
      <w:r w:rsidRPr="00562F50">
        <w:rPr>
          <w:lang w:val="sl-SI"/>
        </w:rPr>
        <w:t>v Akta o ustanovitvi Stanovanjs</w:t>
      </w:r>
      <w:r w:rsidR="00B83A59" w:rsidRPr="00562F50">
        <w:rPr>
          <w:lang w:val="sl-SI"/>
        </w:rPr>
        <w:t>kega sklada R</w:t>
      </w:r>
      <w:r w:rsidR="00B832AD" w:rsidRPr="00562F50">
        <w:rPr>
          <w:lang w:val="sl-SI"/>
        </w:rPr>
        <w:t xml:space="preserve">epublike </w:t>
      </w:r>
      <w:r w:rsidR="00B83A59" w:rsidRPr="00562F50">
        <w:rPr>
          <w:lang w:val="sl-SI"/>
        </w:rPr>
        <w:t>S</w:t>
      </w:r>
      <w:r w:rsidR="00B832AD" w:rsidRPr="00562F50">
        <w:rPr>
          <w:lang w:val="sl-SI"/>
        </w:rPr>
        <w:t>lovenije</w:t>
      </w:r>
      <w:r w:rsidR="00B83A59" w:rsidRPr="00562F50">
        <w:rPr>
          <w:lang w:val="sl-SI"/>
        </w:rPr>
        <w:t xml:space="preserve"> kot</w:t>
      </w:r>
      <w:r w:rsidRPr="00562F50">
        <w:rPr>
          <w:lang w:val="sl-SI"/>
        </w:rPr>
        <w:t xml:space="preserve"> javnega sklada </w:t>
      </w:r>
    </w:p>
    <w:p w:rsidR="00E31A6C" w:rsidRPr="00562F50" w:rsidRDefault="00E31A6C" w:rsidP="00953F49">
      <w:pPr>
        <w:pStyle w:val="Odstavekseznama"/>
        <w:numPr>
          <w:ilvl w:val="0"/>
          <w:numId w:val="29"/>
        </w:numPr>
        <w:rPr>
          <w:lang w:val="sl-SI"/>
        </w:rPr>
      </w:pPr>
      <w:r w:rsidRPr="00562F50">
        <w:rPr>
          <w:caps/>
          <w:lang w:val="sl-SI"/>
        </w:rPr>
        <w:t>Jedro gradiva</w:t>
      </w:r>
      <w:r w:rsidRPr="00562F50">
        <w:rPr>
          <w:lang w:val="sl-SI"/>
        </w:rPr>
        <w:t xml:space="preserve"> 2: Obrazložitev</w:t>
      </w:r>
    </w:p>
    <w:p w:rsidR="00E31A6C" w:rsidRPr="00562F50" w:rsidRDefault="00E31A6C" w:rsidP="00953F49">
      <w:pPr>
        <w:rPr>
          <w:lang w:val="sl-SI" w:eastAsia="sl-SI"/>
        </w:rPr>
      </w:pPr>
    </w:p>
    <w:p w:rsidR="00165BA4" w:rsidRPr="00562F50" w:rsidRDefault="00E31A6C" w:rsidP="00953F49">
      <w:pPr>
        <w:rPr>
          <w:w w:val="90"/>
          <w:lang w:val="sl-SI" w:eastAsia="sl-SI"/>
        </w:rPr>
      </w:pPr>
      <w:r w:rsidRPr="00562F50">
        <w:rPr>
          <w:w w:val="90"/>
          <w:lang w:val="sl-SI" w:eastAsia="sl-SI"/>
        </w:rPr>
        <w:br w:type="page"/>
      </w:r>
    </w:p>
    <w:p w:rsidR="00165BA4" w:rsidRPr="00562F50" w:rsidRDefault="00165BA4" w:rsidP="00953F49">
      <w:pPr>
        <w:rPr>
          <w:w w:val="90"/>
          <w:lang w:val="sl-SI" w:eastAsia="sl-SI"/>
        </w:rPr>
      </w:pPr>
      <w:r w:rsidRPr="00562F50">
        <w:rPr>
          <w:w w:val="90"/>
          <w:lang w:val="sl-SI" w:eastAsia="sl-SI"/>
        </w:rPr>
        <w:lastRenderedPageBreak/>
        <w:t xml:space="preserve">                                                                                                                                  Priloga 1</w:t>
      </w:r>
    </w:p>
    <w:p w:rsidR="00165BA4" w:rsidRPr="00562F50" w:rsidRDefault="00165BA4" w:rsidP="00953F49">
      <w:pPr>
        <w:rPr>
          <w:w w:val="90"/>
          <w:lang w:val="sl-SI" w:eastAsia="sl-SI"/>
        </w:rPr>
      </w:pPr>
    </w:p>
    <w:p w:rsidR="00E31A6C" w:rsidRPr="00562F50" w:rsidRDefault="00E31A6C" w:rsidP="00953F49">
      <w:pPr>
        <w:rPr>
          <w:b/>
          <w:w w:val="90"/>
          <w:lang w:val="sl-SI" w:eastAsia="sl-SI"/>
        </w:rPr>
      </w:pPr>
      <w:r w:rsidRPr="00562F50">
        <w:rPr>
          <w:b/>
          <w:lang w:val="sl-SI" w:eastAsia="sl-SI"/>
        </w:rPr>
        <w:t>JEDRO</w:t>
      </w:r>
      <w:r w:rsidRPr="00562F50">
        <w:rPr>
          <w:b/>
          <w:w w:val="90"/>
          <w:lang w:val="sl-SI" w:eastAsia="sl-SI"/>
        </w:rPr>
        <w:t xml:space="preserve"> </w:t>
      </w:r>
      <w:r w:rsidRPr="00562F50">
        <w:rPr>
          <w:b/>
          <w:lang w:val="sl-SI" w:eastAsia="sl-SI"/>
        </w:rPr>
        <w:t>GRADIVA 1:</w:t>
      </w:r>
    </w:p>
    <w:p w:rsidR="00E31A6C" w:rsidRPr="00562F50" w:rsidRDefault="00E31A6C" w:rsidP="00953F49">
      <w:pPr>
        <w:rPr>
          <w:bCs/>
          <w:lang w:val="sl-SI" w:eastAsia="sl-SI"/>
        </w:rPr>
      </w:pPr>
    </w:p>
    <w:p w:rsidR="00E31A6C" w:rsidRPr="00562F50" w:rsidRDefault="00F44C26" w:rsidP="00F44C26">
      <w:pPr>
        <w:jc w:val="both"/>
        <w:rPr>
          <w:bCs/>
          <w:lang w:val="sl-SI" w:eastAsia="sl-SI"/>
        </w:rPr>
      </w:pPr>
      <w:r w:rsidRPr="00562F50">
        <w:rPr>
          <w:rFonts w:cs="Arial"/>
          <w:szCs w:val="20"/>
          <w:lang w:val="sl-SI"/>
        </w:rPr>
        <w:t xml:space="preserve">Na podlagi drugega odstavka 5. člena in 13. člena  </w:t>
      </w:r>
      <w:r w:rsidRPr="00562F50">
        <w:rPr>
          <w:lang w:val="sl-SI"/>
        </w:rPr>
        <w:t xml:space="preserve">Zakona o javnih skladih (Uradni list RS, št. </w:t>
      </w:r>
      <w:hyperlink r:id="rId12" w:tgtFrame="_blank" w:tooltip="Zakon o javnih skladih (ZJS-1)" w:history="1">
        <w:r w:rsidRPr="00562F50">
          <w:rPr>
            <w:lang w:val="sl-SI"/>
          </w:rPr>
          <w:t>77/08</w:t>
        </w:r>
      </w:hyperlink>
      <w:r w:rsidRPr="00562F50">
        <w:rPr>
          <w:lang w:val="sl-SI"/>
        </w:rPr>
        <w:t xml:space="preserve"> in </w:t>
      </w:r>
      <w:hyperlink r:id="rId13" w:tgtFrame="_blank" w:tooltip="Zakon o spremembah in dopolnitvah Zakona o Skladu kmetijskih zemljišč in gozdov Republike Slovenije" w:history="1">
        <w:r w:rsidRPr="00562F50">
          <w:rPr>
            <w:lang w:val="sl-SI"/>
          </w:rPr>
          <w:t>8/10</w:t>
        </w:r>
      </w:hyperlink>
      <w:r w:rsidRPr="00562F50">
        <w:rPr>
          <w:lang w:val="sl-SI"/>
        </w:rPr>
        <w:t xml:space="preserve"> – ZSKZ-B) </w:t>
      </w:r>
      <w:r w:rsidRPr="00562F50">
        <w:rPr>
          <w:rFonts w:eastAsia="Calibri" w:cs="Arial"/>
          <w:szCs w:val="20"/>
          <w:lang w:val="sl-SI"/>
        </w:rPr>
        <w:t>je Vlada Republike Slovenije</w:t>
      </w:r>
      <w:r w:rsidR="00F907E1" w:rsidRPr="00562F50">
        <w:rPr>
          <w:rFonts w:eastAsia="Calibri" w:cs="Arial"/>
          <w:szCs w:val="20"/>
          <w:lang w:val="sl-SI"/>
        </w:rPr>
        <w:t xml:space="preserve"> sprejela</w:t>
      </w:r>
    </w:p>
    <w:p w:rsidR="00F44C26" w:rsidRPr="00562F50" w:rsidRDefault="00F44C26" w:rsidP="00F44C26">
      <w:pPr>
        <w:rPr>
          <w:b/>
          <w:lang w:val="sl-SI"/>
        </w:rPr>
      </w:pPr>
    </w:p>
    <w:p w:rsidR="00366DF2" w:rsidRPr="00562F50" w:rsidRDefault="00366DF2" w:rsidP="00F44C26">
      <w:pPr>
        <w:rPr>
          <w:b/>
          <w:lang w:val="sl-SI"/>
        </w:rPr>
      </w:pPr>
    </w:p>
    <w:p w:rsidR="00E25EC0" w:rsidRPr="00562F50" w:rsidRDefault="009000CA" w:rsidP="00E25EC0">
      <w:pPr>
        <w:jc w:val="center"/>
        <w:rPr>
          <w:b/>
          <w:lang w:val="sl-SI"/>
        </w:rPr>
      </w:pPr>
      <w:r w:rsidRPr="00562F50">
        <w:rPr>
          <w:b/>
          <w:lang w:val="sl-SI"/>
        </w:rPr>
        <w:t>DOPOLNIT</w:t>
      </w:r>
      <w:r w:rsidR="00E25EC0" w:rsidRPr="00562F50">
        <w:rPr>
          <w:b/>
          <w:lang w:val="sl-SI"/>
        </w:rPr>
        <w:t>E</w:t>
      </w:r>
      <w:r w:rsidRPr="00562F50">
        <w:rPr>
          <w:b/>
          <w:lang w:val="sl-SI"/>
        </w:rPr>
        <w:t>V</w:t>
      </w:r>
    </w:p>
    <w:p w:rsidR="00E25EC0" w:rsidRPr="00562F50" w:rsidRDefault="00E25EC0" w:rsidP="00E25EC0">
      <w:pPr>
        <w:jc w:val="center"/>
        <w:rPr>
          <w:b/>
          <w:lang w:val="sl-SI"/>
        </w:rPr>
      </w:pPr>
      <w:r w:rsidRPr="00562F50">
        <w:rPr>
          <w:b/>
          <w:lang w:val="sl-SI"/>
        </w:rPr>
        <w:t>Akta o ustanovitvi Stanovanjskega sklada Republike Slovenije kot javnega sklada</w:t>
      </w:r>
    </w:p>
    <w:p w:rsidR="00E25EC0" w:rsidRPr="00562F50" w:rsidRDefault="00E25EC0" w:rsidP="00E25EC0">
      <w:pPr>
        <w:jc w:val="center"/>
        <w:rPr>
          <w:b/>
          <w:lang w:val="sl-SI"/>
        </w:rPr>
      </w:pPr>
    </w:p>
    <w:p w:rsidR="00E25EC0" w:rsidRPr="00562F50" w:rsidRDefault="00E25EC0" w:rsidP="00E25EC0">
      <w:pPr>
        <w:jc w:val="center"/>
        <w:rPr>
          <w:b/>
          <w:lang w:val="sl-SI"/>
        </w:rPr>
      </w:pPr>
    </w:p>
    <w:p w:rsidR="00E25EC0" w:rsidRPr="00562F50" w:rsidRDefault="00770EA6" w:rsidP="002A34F3">
      <w:pPr>
        <w:spacing w:after="160" w:line="259" w:lineRule="auto"/>
        <w:jc w:val="center"/>
        <w:rPr>
          <w:b/>
          <w:lang w:val="sl-SI"/>
        </w:rPr>
      </w:pPr>
      <w:r w:rsidRPr="00562F50">
        <w:rPr>
          <w:b/>
          <w:lang w:val="sl-SI"/>
        </w:rPr>
        <w:t xml:space="preserve">1. </w:t>
      </w:r>
      <w:r w:rsidR="00E25EC0" w:rsidRPr="00562F50">
        <w:rPr>
          <w:b/>
          <w:lang w:val="sl-SI"/>
        </w:rPr>
        <w:t>člen</w:t>
      </w:r>
    </w:p>
    <w:p w:rsidR="00FF0C83" w:rsidRPr="00562F50" w:rsidRDefault="00E25EC0" w:rsidP="00FF0C83">
      <w:pPr>
        <w:rPr>
          <w:lang w:val="sl-SI"/>
        </w:rPr>
      </w:pPr>
      <w:r w:rsidRPr="00562F50">
        <w:rPr>
          <w:lang w:val="sl-SI"/>
        </w:rPr>
        <w:t>V Aktu o ustanovitvi Stanovanjskega sklada Republike Slovenije kot javnega sklada (Uradni list RS, št. 6/11</w:t>
      </w:r>
      <w:r w:rsidR="00FF0C83" w:rsidRPr="00562F50">
        <w:rPr>
          <w:lang w:val="sl-SI"/>
        </w:rPr>
        <w:t xml:space="preserve"> in 60/17</w:t>
      </w:r>
      <w:r w:rsidRPr="00562F50">
        <w:rPr>
          <w:lang w:val="sl-SI"/>
        </w:rPr>
        <w:t xml:space="preserve">) se </w:t>
      </w:r>
      <w:r w:rsidR="00E01CD4" w:rsidRPr="00562F50">
        <w:rPr>
          <w:lang w:val="sl-SI"/>
        </w:rPr>
        <w:t xml:space="preserve">za 11. členom </w:t>
      </w:r>
      <w:r w:rsidR="00FF0C83" w:rsidRPr="00562F50">
        <w:rPr>
          <w:lang w:val="sl-SI"/>
        </w:rPr>
        <w:t>doda</w:t>
      </w:r>
      <w:r w:rsidR="00F907E1" w:rsidRPr="00562F50">
        <w:rPr>
          <w:lang w:val="sl-SI"/>
        </w:rPr>
        <w:t>ta</w:t>
      </w:r>
      <w:r w:rsidR="00FF0C83" w:rsidRPr="00562F50">
        <w:rPr>
          <w:lang w:val="sl-SI"/>
        </w:rPr>
        <w:t xml:space="preserve"> nov</w:t>
      </w:r>
      <w:r w:rsidR="00365F04" w:rsidRPr="00562F50">
        <w:rPr>
          <w:lang w:val="sl-SI"/>
        </w:rPr>
        <w:t xml:space="preserve">o </w:t>
      </w:r>
      <w:r w:rsidR="00E01CD4" w:rsidRPr="00562F50">
        <w:rPr>
          <w:lang w:val="sl-SI"/>
        </w:rPr>
        <w:t>poglavje in 11.</w:t>
      </w:r>
      <w:r w:rsidR="00F907E1" w:rsidRPr="00562F50">
        <w:rPr>
          <w:lang w:val="sl-SI"/>
        </w:rPr>
        <w:t xml:space="preserve"> </w:t>
      </w:r>
      <w:r w:rsidR="00E01CD4" w:rsidRPr="00562F50">
        <w:rPr>
          <w:lang w:val="sl-SI"/>
        </w:rPr>
        <w:t>a člen, ki se glasi</w:t>
      </w:r>
      <w:r w:rsidR="00FF0C83" w:rsidRPr="00562F50">
        <w:rPr>
          <w:lang w:val="sl-SI"/>
        </w:rPr>
        <w:t>:</w:t>
      </w:r>
    </w:p>
    <w:p w:rsidR="00045326" w:rsidRPr="00562F50" w:rsidRDefault="00045326" w:rsidP="00F90410">
      <w:pPr>
        <w:jc w:val="center"/>
        <w:rPr>
          <w:lang w:val="sl-SI"/>
        </w:rPr>
      </w:pPr>
    </w:p>
    <w:p w:rsidR="00045326" w:rsidRPr="00562F50" w:rsidRDefault="00F90410" w:rsidP="00045326">
      <w:pPr>
        <w:jc w:val="center"/>
        <w:rPr>
          <w:lang w:val="sl-SI"/>
        </w:rPr>
      </w:pPr>
      <w:r w:rsidRPr="00562F50">
        <w:rPr>
          <w:lang w:val="sl-SI"/>
        </w:rPr>
        <w:t>»</w:t>
      </w:r>
      <w:r w:rsidR="00514000" w:rsidRPr="00562F50">
        <w:rPr>
          <w:lang w:val="sl-SI"/>
        </w:rPr>
        <w:t>III</w:t>
      </w:r>
      <w:r w:rsidR="00F907E1" w:rsidRPr="00562F50">
        <w:rPr>
          <w:lang w:val="sl-SI"/>
        </w:rPr>
        <w:t xml:space="preserve"> </w:t>
      </w:r>
      <w:r w:rsidR="00514000" w:rsidRPr="00562F50">
        <w:rPr>
          <w:lang w:val="sl-SI"/>
        </w:rPr>
        <w:t>a Upravljanje kapitalskih naložb</w:t>
      </w:r>
    </w:p>
    <w:p w:rsidR="00E01CD4" w:rsidRPr="00562F50" w:rsidRDefault="00E01CD4" w:rsidP="00045326">
      <w:pPr>
        <w:jc w:val="center"/>
        <w:rPr>
          <w:lang w:val="sl-SI"/>
        </w:rPr>
      </w:pPr>
      <w:r w:rsidRPr="00562F50">
        <w:rPr>
          <w:lang w:val="sl-SI"/>
        </w:rPr>
        <w:t>11. a člen</w:t>
      </w:r>
    </w:p>
    <w:p w:rsidR="00F74E48" w:rsidRPr="00562F50" w:rsidRDefault="00F74E48" w:rsidP="00045326">
      <w:pPr>
        <w:jc w:val="center"/>
        <w:rPr>
          <w:lang w:val="sl-SI"/>
        </w:rPr>
      </w:pPr>
    </w:p>
    <w:p w:rsidR="00F31967" w:rsidRPr="00562F50" w:rsidRDefault="00F31967" w:rsidP="00F31967">
      <w:pPr>
        <w:rPr>
          <w:lang w:val="sl-SI"/>
        </w:rPr>
      </w:pPr>
    </w:p>
    <w:p w:rsidR="007A40B5" w:rsidRPr="00562F50" w:rsidRDefault="007A40B5" w:rsidP="002A34F3">
      <w:pPr>
        <w:pStyle w:val="Odstavekseznama"/>
        <w:numPr>
          <w:ilvl w:val="0"/>
          <w:numId w:val="36"/>
        </w:numPr>
        <w:rPr>
          <w:lang w:val="sl-SI"/>
        </w:rPr>
      </w:pPr>
      <w:r w:rsidRPr="00562F50">
        <w:rPr>
          <w:lang w:val="sl-SI"/>
        </w:rPr>
        <w:t>Nadzorni svet gospodarske družbe, katere poslovni delež je v lasti sklada, ima pet članov.</w:t>
      </w:r>
    </w:p>
    <w:p w:rsidR="007A40B5" w:rsidRPr="00562F50" w:rsidRDefault="007A40B5" w:rsidP="002A34F3">
      <w:pPr>
        <w:pStyle w:val="Odstavekseznama"/>
        <w:rPr>
          <w:lang w:val="sl-SI"/>
        </w:rPr>
      </w:pPr>
    </w:p>
    <w:p w:rsidR="005547C8" w:rsidRPr="00562F50" w:rsidRDefault="00F31967" w:rsidP="002A34F3">
      <w:pPr>
        <w:pStyle w:val="Odstavekseznama"/>
        <w:numPr>
          <w:ilvl w:val="0"/>
          <w:numId w:val="36"/>
        </w:numPr>
        <w:jc w:val="both"/>
        <w:rPr>
          <w:lang w:val="sl-SI"/>
        </w:rPr>
      </w:pPr>
      <w:r w:rsidRPr="00562F50">
        <w:rPr>
          <w:lang w:val="sl-SI"/>
        </w:rPr>
        <w:t>Člane</w:t>
      </w:r>
      <w:r w:rsidR="002D75EF" w:rsidRPr="00562F50">
        <w:rPr>
          <w:lang w:val="sl-SI"/>
        </w:rPr>
        <w:t xml:space="preserve"> </w:t>
      </w:r>
      <w:r w:rsidR="00401073" w:rsidRPr="00562F50">
        <w:rPr>
          <w:lang w:val="sl-SI"/>
        </w:rPr>
        <w:t>n</w:t>
      </w:r>
      <w:r w:rsidR="002D75EF" w:rsidRPr="00562F50">
        <w:rPr>
          <w:lang w:val="sl-SI"/>
        </w:rPr>
        <w:t xml:space="preserve">adzornega sveta </w:t>
      </w:r>
      <w:r w:rsidR="00514000" w:rsidRPr="00562F50">
        <w:rPr>
          <w:lang w:val="sl-SI"/>
        </w:rPr>
        <w:t>gospodarske družbe, katere poslovni delež je v lasti sklada,</w:t>
      </w:r>
      <w:r w:rsidR="00F74E48" w:rsidRPr="00562F50">
        <w:rPr>
          <w:lang w:val="sl-SI"/>
        </w:rPr>
        <w:t xml:space="preserve"> </w:t>
      </w:r>
      <w:r w:rsidR="00770EA6" w:rsidRPr="00562F50">
        <w:rPr>
          <w:lang w:val="sl-SI"/>
        </w:rPr>
        <w:t>i</w:t>
      </w:r>
      <w:r w:rsidR="00F74E48" w:rsidRPr="00562F50">
        <w:rPr>
          <w:lang w:val="sl-SI"/>
        </w:rPr>
        <w:t xml:space="preserve">menuje </w:t>
      </w:r>
      <w:r w:rsidR="007A40B5" w:rsidRPr="00562F50">
        <w:rPr>
          <w:lang w:val="sl-SI"/>
        </w:rPr>
        <w:t>vlada, in sicer:</w:t>
      </w:r>
    </w:p>
    <w:p w:rsidR="005547C8" w:rsidRPr="00562F50" w:rsidRDefault="00466C87" w:rsidP="002A34F3">
      <w:pPr>
        <w:pStyle w:val="Odstavekseznama"/>
        <w:numPr>
          <w:ilvl w:val="0"/>
          <w:numId w:val="29"/>
        </w:numPr>
        <w:jc w:val="both"/>
        <w:rPr>
          <w:lang w:val="sl-SI"/>
        </w:rPr>
      </w:pPr>
      <w:r w:rsidRPr="00562F50">
        <w:rPr>
          <w:lang w:val="sl-SI"/>
        </w:rPr>
        <w:t>dva</w:t>
      </w:r>
      <w:r w:rsidR="005547C8" w:rsidRPr="00562F50">
        <w:rPr>
          <w:lang w:val="sl-SI"/>
        </w:rPr>
        <w:t xml:space="preserve"> predstavnika ministrstva</w:t>
      </w:r>
      <w:r w:rsidR="007D7B8E" w:rsidRPr="00562F50">
        <w:rPr>
          <w:lang w:val="sl-SI"/>
        </w:rPr>
        <w:t>,</w:t>
      </w:r>
      <w:r w:rsidR="005547C8" w:rsidRPr="00562F50">
        <w:rPr>
          <w:lang w:val="sl-SI"/>
        </w:rPr>
        <w:t xml:space="preserve"> pristojnega za prostor, ki sta strokovnjaka s stanovanjskega, gradbenega </w:t>
      </w:r>
      <w:r w:rsidR="002A34F3" w:rsidRPr="00562F50">
        <w:rPr>
          <w:lang w:val="sl-SI"/>
        </w:rPr>
        <w:t>ali</w:t>
      </w:r>
      <w:r w:rsidR="005547C8" w:rsidRPr="00562F50">
        <w:rPr>
          <w:lang w:val="sl-SI"/>
        </w:rPr>
        <w:t xml:space="preserve"> prostorskega načrtovanja</w:t>
      </w:r>
      <w:r w:rsidR="007D7B8E" w:rsidRPr="00562F50">
        <w:rPr>
          <w:lang w:val="sl-SI"/>
        </w:rPr>
        <w:t>,</w:t>
      </w:r>
    </w:p>
    <w:p w:rsidR="005547C8" w:rsidRPr="00562F50" w:rsidRDefault="00466C87" w:rsidP="002A34F3">
      <w:pPr>
        <w:pStyle w:val="Odstavekseznama"/>
        <w:numPr>
          <w:ilvl w:val="0"/>
          <w:numId w:val="29"/>
        </w:numPr>
        <w:jc w:val="both"/>
        <w:rPr>
          <w:lang w:val="sl-SI"/>
        </w:rPr>
      </w:pPr>
      <w:r w:rsidRPr="00562F50">
        <w:rPr>
          <w:lang w:val="sl-SI"/>
        </w:rPr>
        <w:t>en</w:t>
      </w:r>
      <w:r w:rsidR="00F907E1" w:rsidRPr="00562F50">
        <w:rPr>
          <w:lang w:val="sl-SI"/>
        </w:rPr>
        <w:t xml:space="preserve">ega </w:t>
      </w:r>
      <w:r w:rsidR="005547C8" w:rsidRPr="00562F50">
        <w:rPr>
          <w:lang w:val="sl-SI"/>
        </w:rPr>
        <w:t>predstavnik</w:t>
      </w:r>
      <w:r w:rsidR="00F907E1" w:rsidRPr="00562F50">
        <w:rPr>
          <w:lang w:val="sl-SI"/>
        </w:rPr>
        <w:t>a</w:t>
      </w:r>
      <w:r w:rsidR="005547C8" w:rsidRPr="00562F50">
        <w:rPr>
          <w:lang w:val="sl-SI"/>
        </w:rPr>
        <w:t xml:space="preserve"> ministrstva</w:t>
      </w:r>
      <w:r w:rsidR="007D7B8E" w:rsidRPr="00562F50">
        <w:rPr>
          <w:lang w:val="sl-SI"/>
        </w:rPr>
        <w:t>, pristojnega</w:t>
      </w:r>
      <w:r w:rsidR="005547C8" w:rsidRPr="00562F50">
        <w:rPr>
          <w:lang w:val="sl-SI"/>
        </w:rPr>
        <w:t xml:space="preserve"> za finance, ki je strokovnjak za računovodsko in finančno področje</w:t>
      </w:r>
      <w:r w:rsidR="007D7B8E" w:rsidRPr="00562F50">
        <w:rPr>
          <w:lang w:val="sl-SI"/>
        </w:rPr>
        <w:t>,</w:t>
      </w:r>
    </w:p>
    <w:p w:rsidR="005547C8" w:rsidRPr="00562F50" w:rsidRDefault="00466C87" w:rsidP="005547C8">
      <w:pPr>
        <w:pStyle w:val="Odstavekseznama"/>
        <w:numPr>
          <w:ilvl w:val="0"/>
          <w:numId w:val="29"/>
        </w:numPr>
        <w:rPr>
          <w:lang w:val="sl-SI"/>
        </w:rPr>
      </w:pPr>
      <w:r w:rsidRPr="00562F50">
        <w:rPr>
          <w:lang w:val="sl-SI"/>
        </w:rPr>
        <w:t>en</w:t>
      </w:r>
      <w:r w:rsidR="00F907E1" w:rsidRPr="00562F50">
        <w:rPr>
          <w:lang w:val="sl-SI"/>
        </w:rPr>
        <w:t>ega</w:t>
      </w:r>
      <w:r w:rsidR="005547C8" w:rsidRPr="00562F50">
        <w:rPr>
          <w:lang w:val="sl-SI"/>
        </w:rPr>
        <w:t xml:space="preserve"> predstavnik</w:t>
      </w:r>
      <w:r w:rsidR="00F907E1" w:rsidRPr="00562F50">
        <w:rPr>
          <w:lang w:val="sl-SI"/>
        </w:rPr>
        <w:t>a</w:t>
      </w:r>
      <w:r w:rsidR="005547C8" w:rsidRPr="00562F50">
        <w:rPr>
          <w:lang w:val="sl-SI"/>
        </w:rPr>
        <w:t xml:space="preserve"> zaposlenih v </w:t>
      </w:r>
      <w:r w:rsidR="00F33FCA" w:rsidRPr="00562F50">
        <w:rPr>
          <w:lang w:val="sl-SI"/>
        </w:rPr>
        <w:t>gospodarski družbi</w:t>
      </w:r>
      <w:r w:rsidR="007D7B8E" w:rsidRPr="00562F50">
        <w:rPr>
          <w:lang w:val="sl-SI"/>
        </w:rPr>
        <w:t>,</w:t>
      </w:r>
    </w:p>
    <w:p w:rsidR="00F90410" w:rsidRPr="00562F50" w:rsidRDefault="00466C87" w:rsidP="005547C8">
      <w:pPr>
        <w:pStyle w:val="Odstavekseznama"/>
        <w:numPr>
          <w:ilvl w:val="0"/>
          <w:numId w:val="29"/>
        </w:numPr>
        <w:rPr>
          <w:lang w:val="sl-SI"/>
        </w:rPr>
      </w:pPr>
      <w:r w:rsidRPr="00562F50">
        <w:rPr>
          <w:lang w:val="sl-SI"/>
        </w:rPr>
        <w:t>en</w:t>
      </w:r>
      <w:r w:rsidR="00F907E1" w:rsidRPr="00562F50">
        <w:rPr>
          <w:lang w:val="sl-SI"/>
        </w:rPr>
        <w:t>ega predstavnika</w:t>
      </w:r>
      <w:r w:rsidR="00562F50" w:rsidRPr="00562F50">
        <w:rPr>
          <w:lang w:val="sl-SI"/>
        </w:rPr>
        <w:t xml:space="preserve"> </w:t>
      </w:r>
      <w:r w:rsidR="00F33FCA" w:rsidRPr="00562F50">
        <w:rPr>
          <w:lang w:val="sl-SI"/>
        </w:rPr>
        <w:t>uporabnik</w:t>
      </w:r>
      <w:r w:rsidR="00F907E1" w:rsidRPr="00562F50">
        <w:rPr>
          <w:lang w:val="sl-SI"/>
        </w:rPr>
        <w:t>ov</w:t>
      </w:r>
      <w:r w:rsidR="00F33FCA" w:rsidRPr="00562F50">
        <w:rPr>
          <w:lang w:val="sl-SI"/>
        </w:rPr>
        <w:t xml:space="preserve"> storitev gospodarske družbe</w:t>
      </w:r>
      <w:r w:rsidR="007D7B8E" w:rsidRPr="00562F50">
        <w:rPr>
          <w:lang w:val="sl-SI"/>
        </w:rPr>
        <w:t>.</w:t>
      </w:r>
    </w:p>
    <w:p w:rsidR="00E91798" w:rsidRPr="00E33560" w:rsidRDefault="00E91798" w:rsidP="00E91798">
      <w:pPr>
        <w:ind w:left="360"/>
        <w:rPr>
          <w:lang w:val="sl-SI"/>
        </w:rPr>
      </w:pPr>
    </w:p>
    <w:p w:rsidR="00514000" w:rsidRPr="00E33560" w:rsidRDefault="00514000" w:rsidP="002A34F3">
      <w:pPr>
        <w:pStyle w:val="Odstavekseznama"/>
        <w:numPr>
          <w:ilvl w:val="0"/>
          <w:numId w:val="36"/>
        </w:numPr>
        <w:jc w:val="both"/>
        <w:rPr>
          <w:lang w:val="sl-SI"/>
        </w:rPr>
      </w:pPr>
      <w:r w:rsidRPr="00E33560">
        <w:rPr>
          <w:lang w:val="sl-SI"/>
        </w:rPr>
        <w:t>Vlada sprejme poslovni in finančni načrt ter poročilo o delu gospodarske družbe, katere poslovni delež je v lasti sklada.</w:t>
      </w:r>
    </w:p>
    <w:p w:rsidR="00373FD5" w:rsidRPr="00562F50" w:rsidRDefault="00373FD5" w:rsidP="00373FD5">
      <w:pPr>
        <w:pStyle w:val="Odstavekseznama"/>
        <w:ind w:left="360"/>
        <w:jc w:val="both"/>
        <w:rPr>
          <w:strike/>
          <w:lang w:val="sl-SI"/>
        </w:rPr>
      </w:pPr>
    </w:p>
    <w:p w:rsidR="00E25EC0" w:rsidRPr="00562F50" w:rsidRDefault="00770EA6" w:rsidP="002A34F3">
      <w:pPr>
        <w:spacing w:after="160" w:line="259" w:lineRule="auto"/>
        <w:jc w:val="center"/>
        <w:rPr>
          <w:b/>
          <w:lang w:val="sl-SI"/>
        </w:rPr>
      </w:pPr>
      <w:r w:rsidRPr="00562F50">
        <w:rPr>
          <w:b/>
          <w:lang w:val="sl-SI"/>
        </w:rPr>
        <w:t>2. člen</w:t>
      </w:r>
    </w:p>
    <w:p w:rsidR="00E25EC0" w:rsidRPr="00562F50" w:rsidRDefault="00E25EC0" w:rsidP="00E25EC0">
      <w:pPr>
        <w:rPr>
          <w:lang w:val="sl-SI"/>
        </w:rPr>
      </w:pPr>
      <w:r w:rsidRPr="00562F50">
        <w:rPr>
          <w:lang w:val="sl-SI"/>
        </w:rPr>
        <w:t>T</w:t>
      </w:r>
      <w:r w:rsidR="009000CA" w:rsidRPr="00562F50">
        <w:rPr>
          <w:lang w:val="sl-SI"/>
        </w:rPr>
        <w:t>a</w:t>
      </w:r>
      <w:r w:rsidRPr="00562F50">
        <w:rPr>
          <w:lang w:val="sl-SI"/>
        </w:rPr>
        <w:t xml:space="preserve"> </w:t>
      </w:r>
      <w:r w:rsidR="00971E44" w:rsidRPr="00562F50">
        <w:rPr>
          <w:lang w:val="sl-SI"/>
        </w:rPr>
        <w:t>dopolnit</w:t>
      </w:r>
      <w:r w:rsidR="009000CA" w:rsidRPr="00562F50">
        <w:rPr>
          <w:lang w:val="sl-SI"/>
        </w:rPr>
        <w:t>ev</w:t>
      </w:r>
      <w:r w:rsidR="00971E44" w:rsidRPr="00562F50">
        <w:rPr>
          <w:lang w:val="sl-SI"/>
        </w:rPr>
        <w:t xml:space="preserve"> </w:t>
      </w:r>
      <w:r w:rsidRPr="00562F50">
        <w:rPr>
          <w:lang w:val="sl-SI"/>
        </w:rPr>
        <w:t>začne veljati naslednji dan po objavi v Uradnem listu Republike Slovenije.</w:t>
      </w:r>
    </w:p>
    <w:p w:rsidR="00780721" w:rsidRPr="00562F50" w:rsidRDefault="00780721" w:rsidP="00D46244">
      <w:pPr>
        <w:jc w:val="both"/>
        <w:rPr>
          <w:lang w:val="sl-SI" w:eastAsia="sl-SI"/>
        </w:rPr>
      </w:pPr>
    </w:p>
    <w:p w:rsidR="00780721" w:rsidRPr="00562F50" w:rsidRDefault="00780721" w:rsidP="00D46244">
      <w:pPr>
        <w:jc w:val="both"/>
        <w:rPr>
          <w:lang w:val="sl-SI" w:eastAsia="sl-SI"/>
        </w:rPr>
      </w:pPr>
    </w:p>
    <w:p w:rsidR="00780721" w:rsidRPr="00562F50" w:rsidRDefault="00780721" w:rsidP="00D46244">
      <w:pPr>
        <w:jc w:val="both"/>
        <w:rPr>
          <w:lang w:val="sl-SI" w:eastAsia="sl-SI"/>
        </w:rPr>
      </w:pPr>
      <w:r w:rsidRPr="00562F50">
        <w:rPr>
          <w:lang w:val="sl-SI" w:eastAsia="sl-SI"/>
        </w:rPr>
        <w:t>Št.</w:t>
      </w:r>
    </w:p>
    <w:p w:rsidR="00780721" w:rsidRPr="00562F50" w:rsidRDefault="00780721" w:rsidP="00D46244">
      <w:pPr>
        <w:jc w:val="both"/>
        <w:rPr>
          <w:lang w:val="sl-SI" w:eastAsia="sl-SI"/>
        </w:rPr>
      </w:pPr>
      <w:r w:rsidRPr="00562F50">
        <w:rPr>
          <w:lang w:val="sl-SI" w:eastAsia="sl-SI"/>
        </w:rPr>
        <w:t>Ljubljana,……</w:t>
      </w:r>
    </w:p>
    <w:p w:rsidR="00173813" w:rsidRPr="00562F50" w:rsidRDefault="00F171BC" w:rsidP="00D46244">
      <w:pPr>
        <w:jc w:val="both"/>
        <w:rPr>
          <w:lang w:val="sl-SI" w:eastAsia="sl-SI"/>
        </w:rPr>
      </w:pPr>
      <w:r w:rsidRPr="00E33560">
        <w:rPr>
          <w:szCs w:val="20"/>
          <w:lang w:val="sl-SI"/>
        </w:rPr>
        <w:t xml:space="preserve">EVA </w:t>
      </w:r>
      <w:r w:rsidRPr="00E33560">
        <w:rPr>
          <w:rFonts w:cs="Arial"/>
          <w:szCs w:val="20"/>
          <w:lang w:val="sl-SI"/>
        </w:rPr>
        <w:t>2018-2550-0034</w:t>
      </w:r>
    </w:p>
    <w:p w:rsidR="00173813" w:rsidRPr="00562F50" w:rsidRDefault="00F90410" w:rsidP="00252861">
      <w:pPr>
        <w:jc w:val="center"/>
        <w:rPr>
          <w:lang w:val="sl-SI" w:eastAsia="sl-SI"/>
        </w:rPr>
      </w:pPr>
      <w:r w:rsidRPr="00562F50">
        <w:rPr>
          <w:lang w:val="sl-SI" w:eastAsia="sl-SI"/>
        </w:rPr>
        <w:t xml:space="preserve">                                                                                         </w:t>
      </w:r>
      <w:r w:rsidR="00173813" w:rsidRPr="00562F50">
        <w:rPr>
          <w:lang w:val="sl-SI" w:eastAsia="sl-SI"/>
        </w:rPr>
        <w:t>Vlada Republike Slovenije</w:t>
      </w:r>
    </w:p>
    <w:p w:rsidR="00173813" w:rsidRPr="00562F50" w:rsidRDefault="00173813" w:rsidP="00D46244">
      <w:pPr>
        <w:jc w:val="both"/>
        <w:rPr>
          <w:lang w:val="sl-SI" w:eastAsia="sl-SI"/>
        </w:rPr>
      </w:pPr>
      <w:r w:rsidRPr="00562F50">
        <w:rPr>
          <w:lang w:val="sl-SI" w:eastAsia="sl-SI"/>
        </w:rPr>
        <w:t xml:space="preserve">                                                                                                           dr. Miroslav Cerar</w:t>
      </w:r>
    </w:p>
    <w:p w:rsidR="00EB3EF1" w:rsidRPr="00562F50" w:rsidRDefault="00173813" w:rsidP="00D46244">
      <w:pPr>
        <w:jc w:val="both"/>
        <w:rPr>
          <w:lang w:val="sl-SI" w:eastAsia="sl-SI"/>
        </w:rPr>
      </w:pPr>
      <w:r w:rsidRPr="00562F50">
        <w:rPr>
          <w:lang w:val="sl-SI" w:eastAsia="sl-SI"/>
        </w:rPr>
        <w:t xml:space="preserve">                                                                                                                  predsednik</w:t>
      </w:r>
    </w:p>
    <w:p w:rsidR="00EB3EF1" w:rsidRPr="00562F50" w:rsidRDefault="00EB3EF1" w:rsidP="00D46244">
      <w:pPr>
        <w:jc w:val="both"/>
        <w:rPr>
          <w:lang w:val="sl-SI" w:eastAsia="sl-SI"/>
        </w:rPr>
      </w:pPr>
    </w:p>
    <w:p w:rsidR="00EB3EF1" w:rsidRPr="00562F50" w:rsidRDefault="00EB3EF1" w:rsidP="00D46244">
      <w:pPr>
        <w:jc w:val="both"/>
        <w:rPr>
          <w:lang w:val="sl-SI" w:eastAsia="sl-SI"/>
        </w:rPr>
      </w:pPr>
    </w:p>
    <w:p w:rsidR="00165BA4" w:rsidRPr="00562F50" w:rsidRDefault="00165BA4" w:rsidP="00D46244">
      <w:pPr>
        <w:jc w:val="both"/>
        <w:rPr>
          <w:lang w:val="sl-SI" w:eastAsia="sl-SI"/>
        </w:rPr>
      </w:pPr>
    </w:p>
    <w:p w:rsidR="00F33FCA" w:rsidRPr="00562F50" w:rsidRDefault="00165BA4" w:rsidP="00953F49">
      <w:pPr>
        <w:rPr>
          <w:w w:val="90"/>
          <w:lang w:val="sl-SI" w:eastAsia="sl-SI"/>
        </w:rPr>
      </w:pPr>
      <w:r w:rsidRPr="00562F50">
        <w:rPr>
          <w:w w:val="90"/>
          <w:lang w:val="sl-SI" w:eastAsia="sl-SI"/>
        </w:rPr>
        <w:t xml:space="preserve">                                                                                                                                                 </w:t>
      </w:r>
    </w:p>
    <w:p w:rsidR="00F33FCA" w:rsidRPr="00562F50" w:rsidRDefault="00F33FCA" w:rsidP="00953F49">
      <w:pPr>
        <w:rPr>
          <w:w w:val="90"/>
          <w:lang w:val="sl-SI" w:eastAsia="sl-SI"/>
        </w:rPr>
      </w:pPr>
    </w:p>
    <w:p w:rsidR="00F33FCA" w:rsidRPr="00562F50" w:rsidRDefault="00F33FCA" w:rsidP="00953F49">
      <w:pPr>
        <w:rPr>
          <w:w w:val="90"/>
          <w:lang w:val="sl-SI" w:eastAsia="sl-SI"/>
        </w:rPr>
      </w:pPr>
    </w:p>
    <w:p w:rsidR="002A34F3" w:rsidRPr="00562F50" w:rsidRDefault="002A34F3" w:rsidP="00F33FCA">
      <w:pPr>
        <w:jc w:val="right"/>
        <w:rPr>
          <w:w w:val="90"/>
          <w:lang w:val="sl-SI" w:eastAsia="sl-SI"/>
        </w:rPr>
      </w:pPr>
    </w:p>
    <w:p w:rsidR="002A34F3" w:rsidRPr="00562F50" w:rsidRDefault="002A34F3" w:rsidP="00F33FCA">
      <w:pPr>
        <w:jc w:val="right"/>
        <w:rPr>
          <w:w w:val="90"/>
          <w:lang w:val="sl-SI" w:eastAsia="sl-SI"/>
        </w:rPr>
      </w:pPr>
    </w:p>
    <w:p w:rsidR="00165BA4" w:rsidRPr="00562F50" w:rsidRDefault="00165BA4" w:rsidP="00F33FCA">
      <w:pPr>
        <w:jc w:val="right"/>
        <w:rPr>
          <w:w w:val="90"/>
          <w:lang w:val="sl-SI" w:eastAsia="sl-SI"/>
        </w:rPr>
      </w:pPr>
      <w:r w:rsidRPr="00562F50">
        <w:rPr>
          <w:w w:val="90"/>
          <w:lang w:val="sl-SI" w:eastAsia="sl-SI"/>
        </w:rPr>
        <w:lastRenderedPageBreak/>
        <w:t>Priloga 2</w:t>
      </w:r>
    </w:p>
    <w:p w:rsidR="00F33FCA" w:rsidRPr="00562F50" w:rsidRDefault="00F33FCA" w:rsidP="00953F49">
      <w:pPr>
        <w:rPr>
          <w:b/>
          <w:lang w:val="sl-SI" w:eastAsia="sl-SI"/>
        </w:rPr>
      </w:pPr>
    </w:p>
    <w:p w:rsidR="00F33FCA" w:rsidRPr="00562F50" w:rsidRDefault="00F33FCA" w:rsidP="00953F49">
      <w:pPr>
        <w:rPr>
          <w:b/>
          <w:lang w:val="sl-SI" w:eastAsia="sl-SI"/>
        </w:rPr>
      </w:pPr>
    </w:p>
    <w:p w:rsidR="00F33FCA" w:rsidRPr="00562F50" w:rsidRDefault="00F33FCA" w:rsidP="00953F49">
      <w:pPr>
        <w:rPr>
          <w:b/>
          <w:lang w:val="sl-SI" w:eastAsia="sl-SI"/>
        </w:rPr>
      </w:pPr>
    </w:p>
    <w:p w:rsidR="00E31A6C" w:rsidRPr="00562F50" w:rsidRDefault="00E31A6C" w:rsidP="00953F49">
      <w:pPr>
        <w:rPr>
          <w:b/>
          <w:w w:val="90"/>
          <w:lang w:val="sl-SI" w:eastAsia="sl-SI"/>
        </w:rPr>
      </w:pPr>
      <w:r w:rsidRPr="00562F50">
        <w:rPr>
          <w:b/>
          <w:lang w:val="sl-SI" w:eastAsia="sl-SI"/>
        </w:rPr>
        <w:t>JEDRO</w:t>
      </w:r>
      <w:r w:rsidRPr="00562F50">
        <w:rPr>
          <w:b/>
          <w:w w:val="90"/>
          <w:lang w:val="sl-SI" w:eastAsia="sl-SI"/>
        </w:rPr>
        <w:t xml:space="preserve"> </w:t>
      </w:r>
      <w:r w:rsidRPr="00562F50">
        <w:rPr>
          <w:b/>
          <w:lang w:val="sl-SI" w:eastAsia="sl-SI"/>
        </w:rPr>
        <w:t>GRADIVA 2:</w:t>
      </w:r>
    </w:p>
    <w:p w:rsidR="00E31A6C" w:rsidRPr="00562F50" w:rsidRDefault="00E31A6C" w:rsidP="00953F49">
      <w:pPr>
        <w:rPr>
          <w:lang w:val="sl-SI" w:eastAsia="sl-SI"/>
        </w:rPr>
      </w:pPr>
    </w:p>
    <w:p w:rsidR="00E31A6C" w:rsidRPr="00562F50" w:rsidRDefault="00E31A6C" w:rsidP="00953F49">
      <w:pPr>
        <w:rPr>
          <w:rFonts w:cs="Arial"/>
          <w:szCs w:val="20"/>
          <w:lang w:val="sl-SI"/>
        </w:rPr>
      </w:pPr>
    </w:p>
    <w:p w:rsidR="00E31A6C" w:rsidRPr="00562F50" w:rsidRDefault="00E31A6C" w:rsidP="00953F49">
      <w:pPr>
        <w:jc w:val="center"/>
        <w:rPr>
          <w:rFonts w:cs="Arial"/>
          <w:b/>
          <w:szCs w:val="20"/>
          <w:lang w:val="sl-SI"/>
        </w:rPr>
      </w:pPr>
      <w:r w:rsidRPr="00562F50">
        <w:rPr>
          <w:rFonts w:cs="Arial"/>
          <w:b/>
          <w:szCs w:val="20"/>
          <w:lang w:val="sl-SI"/>
        </w:rPr>
        <w:t>O B R A Z L O Ž I T E V</w:t>
      </w:r>
    </w:p>
    <w:p w:rsidR="00E31A6C" w:rsidRPr="00562F50" w:rsidRDefault="00E31A6C" w:rsidP="00953F49">
      <w:pPr>
        <w:jc w:val="center"/>
        <w:rPr>
          <w:rFonts w:cs="Arial"/>
          <w:b/>
          <w:szCs w:val="20"/>
          <w:lang w:val="sl-SI"/>
        </w:rPr>
      </w:pPr>
    </w:p>
    <w:p w:rsidR="00045326" w:rsidRPr="00562F50" w:rsidRDefault="00C75778" w:rsidP="00953F49">
      <w:pPr>
        <w:jc w:val="center"/>
        <w:rPr>
          <w:rFonts w:cs="Arial"/>
          <w:b/>
          <w:szCs w:val="20"/>
          <w:lang w:val="sl-SI"/>
        </w:rPr>
      </w:pPr>
      <w:r w:rsidRPr="00562F50">
        <w:rPr>
          <w:rFonts w:cs="Arial"/>
          <w:b/>
          <w:szCs w:val="20"/>
          <w:lang w:val="sl-SI"/>
        </w:rPr>
        <w:t xml:space="preserve">k </w:t>
      </w:r>
      <w:r w:rsidR="00045326" w:rsidRPr="00562F50">
        <w:rPr>
          <w:rFonts w:cs="Arial"/>
          <w:b/>
          <w:szCs w:val="20"/>
          <w:lang w:val="sl-SI"/>
        </w:rPr>
        <w:t>d</w:t>
      </w:r>
      <w:r w:rsidRPr="00562F50">
        <w:rPr>
          <w:rFonts w:cs="Arial"/>
          <w:b/>
          <w:szCs w:val="20"/>
          <w:lang w:val="sl-SI"/>
        </w:rPr>
        <w:t>opolnitv</w:t>
      </w:r>
      <w:r w:rsidR="00226D20" w:rsidRPr="00562F50">
        <w:rPr>
          <w:rFonts w:cs="Arial"/>
          <w:b/>
          <w:szCs w:val="20"/>
          <w:lang w:val="sl-SI"/>
        </w:rPr>
        <w:t xml:space="preserve">i </w:t>
      </w:r>
      <w:r w:rsidR="00B832AD" w:rsidRPr="00562F50">
        <w:rPr>
          <w:rFonts w:cs="Arial"/>
          <w:b/>
          <w:szCs w:val="20"/>
          <w:lang w:val="sl-SI"/>
        </w:rPr>
        <w:t>A</w:t>
      </w:r>
      <w:r w:rsidRPr="00562F50">
        <w:rPr>
          <w:rFonts w:cs="Arial"/>
          <w:b/>
          <w:szCs w:val="20"/>
          <w:lang w:val="sl-SI"/>
        </w:rPr>
        <w:t xml:space="preserve">kta o ustanovitvi </w:t>
      </w:r>
    </w:p>
    <w:p w:rsidR="00E31A6C" w:rsidRPr="00562F50" w:rsidRDefault="00C75778" w:rsidP="00953F49">
      <w:pPr>
        <w:jc w:val="center"/>
        <w:rPr>
          <w:rFonts w:cs="Arial"/>
          <w:b/>
          <w:caps/>
          <w:color w:val="FF0000"/>
          <w:szCs w:val="20"/>
          <w:lang w:val="sl-SI"/>
        </w:rPr>
      </w:pPr>
      <w:r w:rsidRPr="00562F50">
        <w:rPr>
          <w:rFonts w:cs="Arial"/>
          <w:b/>
          <w:szCs w:val="20"/>
          <w:lang w:val="sl-SI"/>
        </w:rPr>
        <w:t>Stanovanjskega sklada Republike Slovenije kot javnega sklada</w:t>
      </w:r>
    </w:p>
    <w:p w:rsidR="002D75EF" w:rsidRPr="00562F50" w:rsidRDefault="002D75EF" w:rsidP="002D75EF">
      <w:pPr>
        <w:jc w:val="both"/>
        <w:rPr>
          <w:lang w:val="sl-SI" w:eastAsia="sl-SI"/>
        </w:rPr>
      </w:pPr>
    </w:p>
    <w:p w:rsidR="002D75EF" w:rsidRPr="00562F50" w:rsidRDefault="002D75EF" w:rsidP="002D75EF">
      <w:pPr>
        <w:jc w:val="both"/>
        <w:rPr>
          <w:lang w:val="sl-SI" w:eastAsia="sl-SI"/>
        </w:rPr>
      </w:pPr>
      <w:r w:rsidRPr="00562F50">
        <w:rPr>
          <w:lang w:val="sl-SI" w:eastAsia="sl-SI"/>
        </w:rPr>
        <w:t>V javnem interesu je, da ima ustanovitelj nadzor nad kapitalskimi naložbami in zagotovi učinkovito upravljanje kapitalski</w:t>
      </w:r>
      <w:r w:rsidR="00F907E1" w:rsidRPr="00562F50">
        <w:rPr>
          <w:lang w:val="sl-SI" w:eastAsia="sl-SI"/>
        </w:rPr>
        <w:t>h</w:t>
      </w:r>
      <w:r w:rsidRPr="00562F50">
        <w:rPr>
          <w:lang w:val="sl-SI" w:eastAsia="sl-SI"/>
        </w:rPr>
        <w:t xml:space="preserve"> naložb, ki so v lasti </w:t>
      </w:r>
      <w:r w:rsidR="00401073" w:rsidRPr="00562F50">
        <w:rPr>
          <w:lang w:val="sl-SI" w:eastAsia="sl-SI"/>
        </w:rPr>
        <w:t>S</w:t>
      </w:r>
      <w:r w:rsidRPr="00562F50">
        <w:rPr>
          <w:lang w:val="sl-SI" w:eastAsia="sl-SI"/>
        </w:rPr>
        <w:t>tanovanjskega sklada</w:t>
      </w:r>
      <w:r w:rsidR="00401073" w:rsidRPr="00562F50">
        <w:rPr>
          <w:lang w:val="sl-SI" w:eastAsia="sl-SI"/>
        </w:rPr>
        <w:t xml:space="preserve"> Republike Slovenije</w:t>
      </w:r>
      <w:r w:rsidRPr="00562F50">
        <w:rPr>
          <w:lang w:val="sl-SI" w:eastAsia="sl-SI"/>
        </w:rPr>
        <w:t xml:space="preserve">. Zato predlagamo, da </w:t>
      </w:r>
      <w:r w:rsidR="00401073" w:rsidRPr="00562F50">
        <w:rPr>
          <w:lang w:val="sl-SI" w:eastAsia="sl-SI"/>
        </w:rPr>
        <w:t>V</w:t>
      </w:r>
      <w:r w:rsidRPr="00562F50">
        <w:rPr>
          <w:lang w:val="sl-SI" w:eastAsia="sl-SI"/>
        </w:rPr>
        <w:t xml:space="preserve">lada </w:t>
      </w:r>
      <w:r w:rsidR="00401073" w:rsidRPr="00562F50">
        <w:rPr>
          <w:lang w:val="sl-SI" w:eastAsia="sl-SI"/>
        </w:rPr>
        <w:t xml:space="preserve">Republike Slovenije </w:t>
      </w:r>
      <w:r w:rsidRPr="00562F50">
        <w:rPr>
          <w:lang w:val="sl-SI" w:eastAsia="sl-SI"/>
        </w:rPr>
        <w:t>ministra</w:t>
      </w:r>
      <w:r w:rsidR="00401073" w:rsidRPr="00562F50">
        <w:rPr>
          <w:lang w:val="sl-SI" w:eastAsia="sl-SI"/>
        </w:rPr>
        <w:t>, pristojnega</w:t>
      </w:r>
      <w:r w:rsidRPr="00562F50">
        <w:rPr>
          <w:lang w:val="sl-SI" w:eastAsia="sl-SI"/>
        </w:rPr>
        <w:t xml:space="preserve"> za prostor</w:t>
      </w:r>
      <w:r w:rsidR="00F907E1" w:rsidRPr="00562F50">
        <w:rPr>
          <w:lang w:val="sl-SI" w:eastAsia="sl-SI"/>
        </w:rPr>
        <w:t>,</w:t>
      </w:r>
      <w:r w:rsidR="00401073" w:rsidRPr="00562F50">
        <w:rPr>
          <w:lang w:val="sl-SI" w:eastAsia="sl-SI"/>
        </w:rPr>
        <w:t xml:space="preserve"> pooblasti</w:t>
      </w:r>
      <w:r w:rsidRPr="00562F50">
        <w:rPr>
          <w:lang w:val="sl-SI" w:eastAsia="sl-SI"/>
        </w:rPr>
        <w:t xml:space="preserve">, da imenuje </w:t>
      </w:r>
      <w:r w:rsidR="00401073" w:rsidRPr="00562F50">
        <w:rPr>
          <w:lang w:val="sl-SI" w:eastAsia="sl-SI"/>
        </w:rPr>
        <w:t>člane nadzornega</w:t>
      </w:r>
      <w:r w:rsidRPr="00562F50">
        <w:rPr>
          <w:lang w:val="sl-SI" w:eastAsia="sl-SI"/>
        </w:rPr>
        <w:t xml:space="preserve"> svet</w:t>
      </w:r>
      <w:r w:rsidR="00401073" w:rsidRPr="00562F50">
        <w:rPr>
          <w:lang w:val="sl-SI" w:eastAsia="sl-SI"/>
        </w:rPr>
        <w:t>a</w:t>
      </w:r>
      <w:r w:rsidRPr="00562F50">
        <w:rPr>
          <w:lang w:val="sl-SI" w:eastAsia="sl-SI"/>
        </w:rPr>
        <w:t xml:space="preserve"> in daje soglasje k Akt</w:t>
      </w:r>
      <w:r w:rsidR="00F907E1" w:rsidRPr="00562F50">
        <w:rPr>
          <w:lang w:val="sl-SI" w:eastAsia="sl-SI"/>
        </w:rPr>
        <w:t>u</w:t>
      </w:r>
      <w:r w:rsidRPr="00562F50">
        <w:rPr>
          <w:lang w:val="sl-SI" w:eastAsia="sl-SI"/>
        </w:rPr>
        <w:t xml:space="preserve"> o ustanovitvi. </w:t>
      </w:r>
    </w:p>
    <w:p w:rsidR="00373FD5" w:rsidRPr="00562F50" w:rsidRDefault="00373FD5" w:rsidP="002D75EF">
      <w:pPr>
        <w:jc w:val="both"/>
        <w:rPr>
          <w:lang w:val="sl-SI" w:eastAsia="sl-SI"/>
        </w:rPr>
      </w:pPr>
    </w:p>
    <w:p w:rsidR="00373FD5" w:rsidRPr="00562F50" w:rsidRDefault="00373FD5" w:rsidP="002D75EF">
      <w:pPr>
        <w:jc w:val="both"/>
        <w:rPr>
          <w:lang w:val="sl-SI" w:eastAsia="sl-SI"/>
        </w:rPr>
      </w:pPr>
      <w:r w:rsidRPr="00562F50">
        <w:rPr>
          <w:lang w:val="sl-SI" w:eastAsia="sl-SI"/>
        </w:rPr>
        <w:t xml:space="preserve">Eden najpomembnejših  ciljev delovanja ustanovitelja na področju upravljanja kapitalskih naložb je doseči </w:t>
      </w:r>
      <w:r w:rsidR="00F907E1" w:rsidRPr="00562F50">
        <w:rPr>
          <w:lang w:val="sl-SI" w:eastAsia="sl-SI"/>
        </w:rPr>
        <w:t>tako raven</w:t>
      </w:r>
      <w:r w:rsidRPr="00562F50">
        <w:rPr>
          <w:lang w:val="sl-SI" w:eastAsia="sl-SI"/>
        </w:rPr>
        <w:t xml:space="preserve"> korporativnega upravljanja, ki bo </w:t>
      </w:r>
      <w:r w:rsidR="00F907E1" w:rsidRPr="00562F50">
        <w:rPr>
          <w:lang w:val="sl-SI" w:eastAsia="sl-SI"/>
        </w:rPr>
        <w:t>v pomoč pri</w:t>
      </w:r>
      <w:r w:rsidRPr="00562F50">
        <w:rPr>
          <w:lang w:val="sl-SI" w:eastAsia="sl-SI"/>
        </w:rPr>
        <w:t xml:space="preserve"> doseganju boljših poslovnih rezultatov družb, v katerih imata RS kapitalsko naložbo</w:t>
      </w:r>
      <w:r w:rsidR="00F907E1" w:rsidRPr="00562F50">
        <w:rPr>
          <w:lang w:val="sl-SI" w:eastAsia="sl-SI"/>
        </w:rPr>
        <w:t>,</w:t>
      </w:r>
      <w:r w:rsidRPr="00562F50">
        <w:rPr>
          <w:lang w:val="sl-SI" w:eastAsia="sl-SI"/>
        </w:rPr>
        <w:t xml:space="preserve"> ter </w:t>
      </w:r>
      <w:r w:rsidR="00F907E1" w:rsidRPr="00562F50">
        <w:rPr>
          <w:lang w:val="sl-SI" w:eastAsia="sl-SI"/>
        </w:rPr>
        <w:t>s tem</w:t>
      </w:r>
      <w:r w:rsidRPr="00562F50">
        <w:rPr>
          <w:lang w:val="sl-SI" w:eastAsia="sl-SI"/>
        </w:rPr>
        <w:t xml:space="preserve"> povečanje njunega premoženja. </w:t>
      </w:r>
      <w:r w:rsidR="00F907E1" w:rsidRPr="00562F50">
        <w:rPr>
          <w:lang w:val="sl-SI" w:eastAsia="sl-SI"/>
        </w:rPr>
        <w:t>Višja</w:t>
      </w:r>
      <w:r w:rsidRPr="00562F50">
        <w:rPr>
          <w:lang w:val="sl-SI" w:eastAsia="sl-SI"/>
        </w:rPr>
        <w:t xml:space="preserve"> </w:t>
      </w:r>
      <w:r w:rsidR="00F907E1" w:rsidRPr="00562F50">
        <w:rPr>
          <w:lang w:val="sl-SI" w:eastAsia="sl-SI"/>
        </w:rPr>
        <w:t>raven</w:t>
      </w:r>
      <w:r w:rsidRPr="00562F50">
        <w:rPr>
          <w:lang w:val="sl-SI" w:eastAsia="sl-SI"/>
        </w:rPr>
        <w:t xml:space="preserve"> korporativnega upravljanja v družbah s kapitalsko naložbo države je </w:t>
      </w:r>
      <w:r w:rsidR="00F907E1" w:rsidRPr="00562F50">
        <w:rPr>
          <w:lang w:val="sl-SI" w:eastAsia="sl-SI"/>
        </w:rPr>
        <w:t>glede na</w:t>
      </w:r>
      <w:r w:rsidRPr="00562F50">
        <w:rPr>
          <w:lang w:val="sl-SI" w:eastAsia="sl-SI"/>
        </w:rPr>
        <w:t xml:space="preserve"> temeljn</w:t>
      </w:r>
      <w:r w:rsidR="00F907E1" w:rsidRPr="00562F50">
        <w:rPr>
          <w:lang w:val="sl-SI" w:eastAsia="sl-SI"/>
        </w:rPr>
        <w:t>e</w:t>
      </w:r>
      <w:r w:rsidRPr="00562F50">
        <w:rPr>
          <w:lang w:val="sl-SI" w:eastAsia="sl-SI"/>
        </w:rPr>
        <w:t xml:space="preserve"> cilje upravljanja sredstvo za dosego teh ciljev in zato nuj</w:t>
      </w:r>
      <w:r w:rsidR="00F907E1" w:rsidRPr="00562F50">
        <w:rPr>
          <w:lang w:val="sl-SI" w:eastAsia="sl-SI"/>
        </w:rPr>
        <w:t>na</w:t>
      </w:r>
      <w:r w:rsidRPr="00562F50">
        <w:rPr>
          <w:lang w:val="sl-SI" w:eastAsia="sl-SI"/>
        </w:rPr>
        <w:t xml:space="preserve">. </w:t>
      </w:r>
    </w:p>
    <w:p w:rsidR="002D75EF" w:rsidRPr="00562F50" w:rsidRDefault="002D75EF" w:rsidP="002D75EF">
      <w:pPr>
        <w:jc w:val="both"/>
        <w:rPr>
          <w:lang w:val="sl-SI" w:eastAsia="sl-SI"/>
        </w:rPr>
      </w:pPr>
    </w:p>
    <w:p w:rsidR="002D75EF" w:rsidRPr="00562F50" w:rsidRDefault="002D75EF" w:rsidP="002D75EF">
      <w:pPr>
        <w:jc w:val="both"/>
        <w:rPr>
          <w:lang w:val="sl-SI" w:eastAsia="sl-SI"/>
        </w:rPr>
      </w:pPr>
      <w:r w:rsidRPr="00562F50">
        <w:rPr>
          <w:lang w:val="sl-SI" w:eastAsia="sl-SI"/>
        </w:rPr>
        <w:t>32. člen Zakona o javnih skladih</w:t>
      </w:r>
      <w:r w:rsidRPr="00562F50">
        <w:rPr>
          <w:bCs/>
          <w:lang w:val="sl-SI" w:eastAsia="sl-SI"/>
        </w:rPr>
        <w:t xml:space="preserve"> ureja naložbe v kapital druge pravne osebe. </w:t>
      </w:r>
      <w:r w:rsidRPr="00562F50">
        <w:rPr>
          <w:lang w:val="sl-SI" w:eastAsia="sl-SI"/>
        </w:rPr>
        <w:t xml:space="preserve">Javni sklad lahko ustanavlja kapitalske družbe in vlaga kapital v druge pravne osebe na podlagi pisnega soglasja ustanovitelja, če tako določa zakon, ki ureja področje delovanja javnega sklada. Izpostavljenost javnega sklada </w:t>
      </w:r>
      <w:r w:rsidR="002076BD" w:rsidRPr="00562F50">
        <w:rPr>
          <w:lang w:val="sl-SI" w:eastAsia="sl-SI"/>
        </w:rPr>
        <w:t>zaradi</w:t>
      </w:r>
      <w:r w:rsidRPr="00562F50">
        <w:rPr>
          <w:lang w:val="sl-SI" w:eastAsia="sl-SI"/>
        </w:rPr>
        <w:t xml:space="preserve"> kapitalske naložbe v eno pravno osebo ne sme presegati 5</w:t>
      </w:r>
      <w:r w:rsidR="002076BD" w:rsidRPr="00562F50">
        <w:rPr>
          <w:lang w:val="sl-SI" w:eastAsia="sl-SI"/>
        </w:rPr>
        <w:t xml:space="preserve"> </w:t>
      </w:r>
      <w:r w:rsidRPr="00562F50">
        <w:rPr>
          <w:lang w:val="sl-SI" w:eastAsia="sl-SI"/>
        </w:rPr>
        <w:t xml:space="preserve">% kapitala javnega sklada. Izpostavljenost javnega sklada </w:t>
      </w:r>
      <w:r w:rsidR="002076BD" w:rsidRPr="00562F50">
        <w:rPr>
          <w:lang w:val="sl-SI" w:eastAsia="sl-SI"/>
        </w:rPr>
        <w:t>zaradi</w:t>
      </w:r>
      <w:r w:rsidRPr="00562F50">
        <w:rPr>
          <w:lang w:val="sl-SI" w:eastAsia="sl-SI"/>
        </w:rPr>
        <w:t xml:space="preserve"> vseh kapitalskih naložb v druge pravne osebe ne sme presegati 10</w:t>
      </w:r>
      <w:r w:rsidR="002076BD" w:rsidRPr="00562F50">
        <w:rPr>
          <w:lang w:val="sl-SI" w:eastAsia="sl-SI"/>
        </w:rPr>
        <w:t xml:space="preserve"> </w:t>
      </w:r>
      <w:r w:rsidRPr="00562F50">
        <w:rPr>
          <w:lang w:val="sl-SI" w:eastAsia="sl-SI"/>
        </w:rPr>
        <w:t>% kapitala javnega sklada.</w:t>
      </w:r>
    </w:p>
    <w:p w:rsidR="002D75EF" w:rsidRPr="00562F50" w:rsidRDefault="002D75EF" w:rsidP="002D75EF">
      <w:pPr>
        <w:jc w:val="both"/>
        <w:rPr>
          <w:lang w:val="sl-SI" w:eastAsia="sl-SI"/>
        </w:rPr>
      </w:pPr>
    </w:p>
    <w:p w:rsidR="002D75EF" w:rsidRPr="00562F50" w:rsidRDefault="002D75EF" w:rsidP="002D75EF">
      <w:pPr>
        <w:jc w:val="both"/>
        <w:rPr>
          <w:bCs/>
          <w:lang w:val="sl-SI" w:eastAsia="sl-SI"/>
        </w:rPr>
      </w:pPr>
      <w:r w:rsidRPr="00562F50">
        <w:rPr>
          <w:bCs/>
          <w:lang w:val="sl-SI" w:eastAsia="sl-SI"/>
        </w:rPr>
        <w:t xml:space="preserve">45. člen Zakona o javnih skladih ureja nadzor nad javnim skladom. </w:t>
      </w:r>
      <w:r w:rsidRPr="00562F50">
        <w:rPr>
          <w:lang w:val="sl-SI" w:eastAsia="sl-SI"/>
        </w:rPr>
        <w:t>Nadzor nad delom in poslovanjem javnega sklada opravlja pristojni minister, če je ustanovitelj javnega sklada država in vlogo ustanovitelja izvaja vlada. Zato je treb</w:t>
      </w:r>
      <w:r w:rsidR="002076BD" w:rsidRPr="00562F50">
        <w:rPr>
          <w:lang w:val="sl-SI" w:eastAsia="sl-SI"/>
        </w:rPr>
        <w:t>a</w:t>
      </w:r>
      <w:r w:rsidRPr="00562F50">
        <w:rPr>
          <w:lang w:val="sl-SI" w:eastAsia="sl-SI"/>
        </w:rPr>
        <w:t xml:space="preserve"> urediti tudi nadzor nad delom povezanih oseb oz</w:t>
      </w:r>
      <w:r w:rsidR="002076BD" w:rsidRPr="00562F50">
        <w:rPr>
          <w:lang w:val="sl-SI" w:eastAsia="sl-SI"/>
        </w:rPr>
        <w:t>iroma</w:t>
      </w:r>
      <w:r w:rsidRPr="00562F50">
        <w:rPr>
          <w:lang w:val="sl-SI" w:eastAsia="sl-SI"/>
        </w:rPr>
        <w:t xml:space="preserve"> nadzor nad kapitalskimi naložbami sklada, </w:t>
      </w:r>
    </w:p>
    <w:p w:rsidR="002D75EF" w:rsidRPr="00562F50" w:rsidRDefault="002D75EF" w:rsidP="002D75EF">
      <w:pPr>
        <w:jc w:val="both"/>
        <w:rPr>
          <w:lang w:val="sl-SI" w:eastAsia="sl-SI"/>
        </w:rPr>
      </w:pPr>
    </w:p>
    <w:p w:rsidR="002D75EF" w:rsidRPr="00562F50" w:rsidRDefault="002D75EF" w:rsidP="002D75EF">
      <w:pPr>
        <w:jc w:val="both"/>
        <w:rPr>
          <w:lang w:val="sl-SI" w:eastAsia="sl-SI"/>
        </w:rPr>
      </w:pPr>
      <w:r w:rsidRPr="00562F50">
        <w:rPr>
          <w:lang w:val="sl-SI" w:eastAsia="sl-SI"/>
        </w:rPr>
        <w:t xml:space="preserve">Pristojni minister lahko od direktorja ali nadzornega </w:t>
      </w:r>
      <w:bookmarkStart w:id="0" w:name="_GoBack"/>
      <w:r w:rsidRPr="00562F50">
        <w:rPr>
          <w:lang w:val="sl-SI" w:eastAsia="sl-SI"/>
        </w:rPr>
        <w:t xml:space="preserve">sveta javnega </w:t>
      </w:r>
      <w:bookmarkEnd w:id="0"/>
      <w:r w:rsidRPr="00562F50">
        <w:rPr>
          <w:lang w:val="sl-SI" w:eastAsia="sl-SI"/>
        </w:rPr>
        <w:t>sklada zahteva kakršnekoli informacije, potrebne za izvajanje nadzora. Direktor oziroma predsednik nadzornega sveta pa pošlje zahtevane informacije ministru. Pristojni minister lahko na podlagi prejetih informacij predlaga ustreznemu organu inšpekcijski nadzor nad javnim skladom.</w:t>
      </w:r>
    </w:p>
    <w:p w:rsidR="00A817ED" w:rsidRPr="00562F50" w:rsidRDefault="00A817ED" w:rsidP="00A817ED">
      <w:pPr>
        <w:pStyle w:val="Navadensplet"/>
        <w:jc w:val="both"/>
        <w:rPr>
          <w:rFonts w:ascii="Arial" w:hAnsi="Arial" w:cs="Arial"/>
          <w:sz w:val="20"/>
          <w:szCs w:val="20"/>
        </w:rPr>
      </w:pPr>
      <w:r w:rsidRPr="00562F50">
        <w:rPr>
          <w:rFonts w:ascii="Arial" w:hAnsi="Arial"/>
          <w:sz w:val="20"/>
        </w:rPr>
        <w:t xml:space="preserve">Dopolnitev akta je vezana na </w:t>
      </w:r>
      <w:r w:rsidRPr="00562F50">
        <w:rPr>
          <w:rFonts w:ascii="Arial" w:hAnsi="Arial" w:cs="Arial"/>
          <w:sz w:val="20"/>
          <w:szCs w:val="20"/>
        </w:rPr>
        <w:t xml:space="preserve">sklep Vlade RS št. </w:t>
      </w:r>
      <w:r w:rsidR="008753F8" w:rsidRPr="00562F50">
        <w:rPr>
          <w:rFonts w:ascii="Arial" w:hAnsi="Arial" w:cs="Arial"/>
          <w:sz w:val="20"/>
          <w:szCs w:val="20"/>
        </w:rPr>
        <w:t xml:space="preserve">47602-10/2017/4 </w:t>
      </w:r>
      <w:r w:rsidRPr="00562F50">
        <w:rPr>
          <w:rFonts w:ascii="Arial" w:hAnsi="Arial" w:cs="Arial"/>
          <w:sz w:val="20"/>
          <w:szCs w:val="20"/>
        </w:rPr>
        <w:t xml:space="preserve">z dne 8. 6. 2017, </w:t>
      </w:r>
      <w:r w:rsidR="002076BD" w:rsidRPr="00562F50">
        <w:rPr>
          <w:rFonts w:ascii="Arial" w:hAnsi="Arial" w:cs="Arial"/>
          <w:sz w:val="20"/>
          <w:szCs w:val="20"/>
        </w:rPr>
        <w:t>s katerim</w:t>
      </w:r>
      <w:r w:rsidRPr="00562F50">
        <w:rPr>
          <w:rFonts w:ascii="Arial" w:hAnsi="Arial" w:cs="Arial"/>
          <w:sz w:val="20"/>
          <w:szCs w:val="20"/>
        </w:rPr>
        <w:t xml:space="preserve"> je </w:t>
      </w:r>
      <w:r w:rsidR="002076BD" w:rsidRPr="00562F50">
        <w:rPr>
          <w:rFonts w:ascii="Arial" w:hAnsi="Arial" w:cs="Arial"/>
          <w:sz w:val="20"/>
          <w:szCs w:val="20"/>
        </w:rPr>
        <w:t xml:space="preserve">vlada </w:t>
      </w:r>
      <w:r w:rsidR="008753F8" w:rsidRPr="00562F50">
        <w:rPr>
          <w:rFonts w:ascii="Arial" w:hAnsi="Arial" w:cs="Arial"/>
          <w:sz w:val="20"/>
          <w:szCs w:val="20"/>
        </w:rPr>
        <w:t>naložila Stanovanjskemu skladu Republike Slovenije, javnemu skladu, da v sodelovanju z SDH</w:t>
      </w:r>
      <w:r w:rsidR="002076BD" w:rsidRPr="00562F50">
        <w:rPr>
          <w:rFonts w:ascii="Arial" w:hAnsi="Arial" w:cs="Arial"/>
          <w:sz w:val="20"/>
          <w:szCs w:val="20"/>
        </w:rPr>
        <w:t>,</w:t>
      </w:r>
      <w:r w:rsidR="008753F8" w:rsidRPr="00562F50">
        <w:rPr>
          <w:rFonts w:ascii="Arial" w:hAnsi="Arial" w:cs="Arial"/>
          <w:sz w:val="20"/>
          <w:szCs w:val="20"/>
        </w:rPr>
        <w:t xml:space="preserve"> d.</w:t>
      </w:r>
      <w:r w:rsidR="002076BD" w:rsidRPr="00562F50">
        <w:rPr>
          <w:rFonts w:ascii="Arial" w:hAnsi="Arial" w:cs="Arial"/>
          <w:sz w:val="20"/>
          <w:szCs w:val="20"/>
        </w:rPr>
        <w:t>,</w:t>
      </w:r>
      <w:r w:rsidR="008753F8" w:rsidRPr="00562F50">
        <w:rPr>
          <w:rFonts w:ascii="Arial" w:hAnsi="Arial" w:cs="Arial"/>
          <w:sz w:val="20"/>
          <w:szCs w:val="20"/>
        </w:rPr>
        <w:t>d. in RTH</w:t>
      </w:r>
      <w:r w:rsidR="002076BD" w:rsidRPr="00562F50">
        <w:rPr>
          <w:rFonts w:ascii="Arial" w:hAnsi="Arial" w:cs="Arial"/>
          <w:sz w:val="20"/>
          <w:szCs w:val="20"/>
        </w:rPr>
        <w:t>,</w:t>
      </w:r>
      <w:r w:rsidR="008753F8" w:rsidRPr="00562F50">
        <w:rPr>
          <w:rFonts w:ascii="Arial" w:hAnsi="Arial" w:cs="Arial"/>
          <w:sz w:val="20"/>
          <w:szCs w:val="20"/>
        </w:rPr>
        <w:t xml:space="preserve"> d.</w:t>
      </w:r>
      <w:r w:rsidR="002076BD" w:rsidRPr="00562F50">
        <w:rPr>
          <w:rFonts w:ascii="Arial" w:hAnsi="Arial" w:cs="Arial"/>
          <w:sz w:val="20"/>
          <w:szCs w:val="20"/>
        </w:rPr>
        <w:t>,</w:t>
      </w:r>
      <w:r w:rsidR="008753F8" w:rsidRPr="00562F50">
        <w:rPr>
          <w:rFonts w:ascii="Arial" w:hAnsi="Arial" w:cs="Arial"/>
          <w:sz w:val="20"/>
          <w:szCs w:val="20"/>
        </w:rPr>
        <w:t>o.</w:t>
      </w:r>
      <w:r w:rsidR="002076BD" w:rsidRPr="00562F50">
        <w:rPr>
          <w:rFonts w:ascii="Arial" w:hAnsi="Arial" w:cs="Arial"/>
          <w:sz w:val="20"/>
          <w:szCs w:val="20"/>
        </w:rPr>
        <w:t>,</w:t>
      </w:r>
      <w:r w:rsidR="008753F8" w:rsidRPr="00562F50">
        <w:rPr>
          <w:rFonts w:ascii="Arial" w:hAnsi="Arial" w:cs="Arial"/>
          <w:sz w:val="20"/>
          <w:szCs w:val="20"/>
        </w:rPr>
        <w:t>o. začne postopek odplačnega prenosa celotnega poslovnega deleža RTH</w:t>
      </w:r>
      <w:r w:rsidR="002076BD" w:rsidRPr="00562F50">
        <w:rPr>
          <w:rFonts w:ascii="Arial" w:hAnsi="Arial" w:cs="Arial"/>
          <w:sz w:val="20"/>
          <w:szCs w:val="20"/>
        </w:rPr>
        <w:t>,</w:t>
      </w:r>
      <w:r w:rsidR="008753F8" w:rsidRPr="00562F50">
        <w:rPr>
          <w:rFonts w:ascii="Arial" w:hAnsi="Arial" w:cs="Arial"/>
          <w:sz w:val="20"/>
          <w:szCs w:val="20"/>
        </w:rPr>
        <w:t xml:space="preserve"> d.</w:t>
      </w:r>
      <w:r w:rsidR="002076BD" w:rsidRPr="00562F50">
        <w:rPr>
          <w:rFonts w:ascii="Arial" w:hAnsi="Arial" w:cs="Arial"/>
          <w:sz w:val="20"/>
          <w:szCs w:val="20"/>
        </w:rPr>
        <w:t>,</w:t>
      </w:r>
      <w:r w:rsidR="008753F8" w:rsidRPr="00562F50">
        <w:rPr>
          <w:rFonts w:ascii="Arial" w:hAnsi="Arial" w:cs="Arial"/>
          <w:sz w:val="20"/>
          <w:szCs w:val="20"/>
        </w:rPr>
        <w:t>o.</w:t>
      </w:r>
      <w:r w:rsidR="002076BD" w:rsidRPr="00562F50">
        <w:rPr>
          <w:rFonts w:ascii="Arial" w:hAnsi="Arial" w:cs="Arial"/>
          <w:sz w:val="20"/>
          <w:szCs w:val="20"/>
        </w:rPr>
        <w:t>,</w:t>
      </w:r>
      <w:r w:rsidR="008753F8" w:rsidRPr="00562F50">
        <w:rPr>
          <w:rFonts w:ascii="Arial" w:hAnsi="Arial" w:cs="Arial"/>
          <w:sz w:val="20"/>
          <w:szCs w:val="20"/>
        </w:rPr>
        <w:t>o. v družbi Spekter, d.</w:t>
      </w:r>
      <w:r w:rsidR="002076BD" w:rsidRPr="00562F50">
        <w:rPr>
          <w:rFonts w:ascii="Arial" w:hAnsi="Arial" w:cs="Arial"/>
          <w:sz w:val="20"/>
          <w:szCs w:val="20"/>
        </w:rPr>
        <w:t>,</w:t>
      </w:r>
      <w:r w:rsidR="008753F8" w:rsidRPr="00562F50">
        <w:rPr>
          <w:rFonts w:ascii="Arial" w:hAnsi="Arial" w:cs="Arial"/>
          <w:sz w:val="20"/>
          <w:szCs w:val="20"/>
        </w:rPr>
        <w:t>o.</w:t>
      </w:r>
      <w:r w:rsidR="002076BD" w:rsidRPr="00562F50">
        <w:rPr>
          <w:rFonts w:ascii="Arial" w:hAnsi="Arial" w:cs="Arial"/>
          <w:sz w:val="20"/>
          <w:szCs w:val="20"/>
        </w:rPr>
        <w:t>,</w:t>
      </w:r>
      <w:r w:rsidR="008753F8" w:rsidRPr="00562F50">
        <w:rPr>
          <w:rFonts w:ascii="Arial" w:hAnsi="Arial" w:cs="Arial"/>
          <w:sz w:val="20"/>
          <w:szCs w:val="20"/>
        </w:rPr>
        <w:t xml:space="preserve">o. na Stanovanjski sklad Republike Slovenije, javni sklad. Kot izhaja iz obrazložitve sklepa, naj Stanovanjski sklad RS </w:t>
      </w:r>
      <w:r w:rsidR="002076BD" w:rsidRPr="00562F50">
        <w:rPr>
          <w:rFonts w:ascii="Arial" w:hAnsi="Arial" w:cs="Arial"/>
          <w:sz w:val="20"/>
          <w:szCs w:val="20"/>
        </w:rPr>
        <w:t xml:space="preserve">v </w:t>
      </w:r>
      <w:r w:rsidR="008753F8" w:rsidRPr="00562F50">
        <w:rPr>
          <w:rFonts w:ascii="Arial" w:hAnsi="Arial" w:cs="Arial"/>
          <w:sz w:val="20"/>
          <w:szCs w:val="20"/>
        </w:rPr>
        <w:t>sklad</w:t>
      </w:r>
      <w:r w:rsidR="002076BD" w:rsidRPr="00562F50">
        <w:rPr>
          <w:rFonts w:ascii="Arial" w:hAnsi="Arial" w:cs="Arial"/>
          <w:sz w:val="20"/>
          <w:szCs w:val="20"/>
        </w:rPr>
        <w:t>u</w:t>
      </w:r>
      <w:r w:rsidR="008753F8" w:rsidRPr="00562F50">
        <w:rPr>
          <w:rFonts w:ascii="Arial" w:hAnsi="Arial" w:cs="Arial"/>
          <w:sz w:val="20"/>
          <w:szCs w:val="20"/>
        </w:rPr>
        <w:t xml:space="preserve"> z določbami 10. in  32. člena Zakona o javnih skladih (Uradni list RS, št. 77/2008 in 8/2010 </w:t>
      </w:r>
      <w:r w:rsidR="002076BD" w:rsidRPr="00562F50">
        <w:rPr>
          <w:rFonts w:ascii="Arial" w:hAnsi="Arial" w:cs="Arial"/>
          <w:sz w:val="20"/>
          <w:szCs w:val="20"/>
        </w:rPr>
        <w:t>–</w:t>
      </w:r>
      <w:r w:rsidR="008753F8" w:rsidRPr="00562F50">
        <w:rPr>
          <w:rFonts w:ascii="Arial" w:hAnsi="Arial" w:cs="Arial"/>
          <w:sz w:val="20"/>
          <w:szCs w:val="20"/>
        </w:rPr>
        <w:t xml:space="preserve"> ZSKZ-B, v nadaljnjem besedilu: ZJS-1) pridobi kapitalsko naložbo</w:t>
      </w:r>
      <w:r w:rsidR="002076BD" w:rsidRPr="00562F50">
        <w:rPr>
          <w:rFonts w:ascii="Arial" w:hAnsi="Arial" w:cs="Arial"/>
          <w:sz w:val="20"/>
          <w:szCs w:val="20"/>
        </w:rPr>
        <w:t xml:space="preserve">, tj. </w:t>
      </w:r>
      <w:r w:rsidR="008753F8" w:rsidRPr="00562F50">
        <w:rPr>
          <w:rFonts w:ascii="Arial" w:hAnsi="Arial" w:cs="Arial"/>
          <w:sz w:val="20"/>
          <w:szCs w:val="20"/>
        </w:rPr>
        <w:t>celotni poslovni delež v družbi Spekter, d.</w:t>
      </w:r>
      <w:r w:rsidR="002076BD" w:rsidRPr="00562F50">
        <w:rPr>
          <w:rFonts w:ascii="Arial" w:hAnsi="Arial" w:cs="Arial"/>
          <w:sz w:val="20"/>
          <w:szCs w:val="20"/>
        </w:rPr>
        <w:t xml:space="preserve"> </w:t>
      </w:r>
      <w:r w:rsidR="008753F8" w:rsidRPr="00562F50">
        <w:rPr>
          <w:rFonts w:ascii="Arial" w:hAnsi="Arial" w:cs="Arial"/>
          <w:sz w:val="20"/>
          <w:szCs w:val="20"/>
        </w:rPr>
        <w:t>o.</w:t>
      </w:r>
      <w:r w:rsidR="002076BD" w:rsidRPr="00562F50">
        <w:rPr>
          <w:rFonts w:ascii="Arial" w:hAnsi="Arial" w:cs="Arial"/>
          <w:sz w:val="20"/>
          <w:szCs w:val="20"/>
        </w:rPr>
        <w:t xml:space="preserve"> </w:t>
      </w:r>
      <w:r w:rsidR="008753F8" w:rsidRPr="00562F50">
        <w:rPr>
          <w:rFonts w:ascii="Arial" w:hAnsi="Arial" w:cs="Arial"/>
          <w:sz w:val="20"/>
          <w:szCs w:val="20"/>
        </w:rPr>
        <w:t>o. iz Trbovelj za potrebe izvajanja svojih dejavnosti po tržni vrednosti</w:t>
      </w:r>
      <w:r w:rsidR="002076BD" w:rsidRPr="00562F50">
        <w:rPr>
          <w:rFonts w:ascii="Arial" w:hAnsi="Arial" w:cs="Arial"/>
          <w:sz w:val="20"/>
          <w:szCs w:val="20"/>
        </w:rPr>
        <w:t>,</w:t>
      </w:r>
      <w:r w:rsidR="008753F8" w:rsidRPr="00562F50">
        <w:rPr>
          <w:rFonts w:ascii="Arial" w:hAnsi="Arial" w:cs="Arial"/>
          <w:sz w:val="20"/>
          <w:szCs w:val="20"/>
        </w:rPr>
        <w:t xml:space="preserve"> ugotovljeni s cenitvijo pooblaščenega </w:t>
      </w:r>
      <w:r w:rsidR="002076BD" w:rsidRPr="00562F50">
        <w:rPr>
          <w:rFonts w:ascii="Arial" w:hAnsi="Arial" w:cs="Arial"/>
          <w:sz w:val="20"/>
          <w:szCs w:val="20"/>
        </w:rPr>
        <w:t>cenilca</w:t>
      </w:r>
      <w:r w:rsidR="008753F8" w:rsidRPr="00562F50">
        <w:rPr>
          <w:rFonts w:ascii="Arial" w:hAnsi="Arial" w:cs="Arial"/>
          <w:sz w:val="20"/>
          <w:szCs w:val="20"/>
        </w:rPr>
        <w:t xml:space="preserve"> vrednosti podjetij. </w:t>
      </w:r>
    </w:p>
    <w:p w:rsidR="00A817ED" w:rsidRPr="00562F50" w:rsidRDefault="008753F8" w:rsidP="00A817ED">
      <w:pPr>
        <w:jc w:val="both"/>
        <w:rPr>
          <w:lang w:val="sl-SI" w:eastAsia="sl-SI"/>
        </w:rPr>
      </w:pPr>
      <w:r w:rsidRPr="00562F50">
        <w:rPr>
          <w:lang w:val="sl-SI" w:eastAsia="sl-SI"/>
        </w:rPr>
        <w:t xml:space="preserve">Na podlagi </w:t>
      </w:r>
      <w:r w:rsidR="002076BD" w:rsidRPr="00562F50">
        <w:rPr>
          <w:lang w:val="sl-SI" w:eastAsia="sl-SI"/>
        </w:rPr>
        <w:t>navedenega</w:t>
      </w:r>
      <w:r w:rsidRPr="00562F50">
        <w:rPr>
          <w:lang w:val="sl-SI" w:eastAsia="sl-SI"/>
        </w:rPr>
        <w:t xml:space="preserve"> sklepa so bili izvedeni ustrezni postopki in aktivnosti ter 4.</w:t>
      </w:r>
      <w:r w:rsidR="002076BD" w:rsidRPr="00562F50">
        <w:rPr>
          <w:lang w:val="sl-SI" w:eastAsia="sl-SI"/>
        </w:rPr>
        <w:t xml:space="preserve"> </w:t>
      </w:r>
      <w:r w:rsidRPr="00562F50">
        <w:rPr>
          <w:lang w:val="sl-SI" w:eastAsia="sl-SI"/>
        </w:rPr>
        <w:t>10.</w:t>
      </w:r>
      <w:r w:rsidR="002076BD" w:rsidRPr="00562F50">
        <w:rPr>
          <w:lang w:val="sl-SI" w:eastAsia="sl-SI"/>
        </w:rPr>
        <w:t xml:space="preserve"> </w:t>
      </w:r>
      <w:r w:rsidRPr="00562F50">
        <w:rPr>
          <w:lang w:val="sl-SI" w:eastAsia="sl-SI"/>
        </w:rPr>
        <w:t>2017 med RTH</w:t>
      </w:r>
      <w:r w:rsidR="002076BD" w:rsidRPr="00562F50">
        <w:rPr>
          <w:lang w:val="sl-SI" w:eastAsia="sl-SI"/>
        </w:rPr>
        <w:t>,</w:t>
      </w:r>
      <w:r w:rsidRPr="00562F50">
        <w:rPr>
          <w:lang w:val="sl-SI" w:eastAsia="sl-SI"/>
        </w:rPr>
        <w:t xml:space="preserve"> d.</w:t>
      </w:r>
      <w:r w:rsidR="002076BD" w:rsidRPr="00562F50">
        <w:rPr>
          <w:lang w:val="sl-SI" w:eastAsia="sl-SI"/>
        </w:rPr>
        <w:t>,</w:t>
      </w:r>
      <w:r w:rsidRPr="00562F50">
        <w:rPr>
          <w:lang w:val="sl-SI" w:eastAsia="sl-SI"/>
        </w:rPr>
        <w:t>o.</w:t>
      </w:r>
      <w:r w:rsidR="002076BD" w:rsidRPr="00562F50">
        <w:rPr>
          <w:lang w:val="sl-SI" w:eastAsia="sl-SI"/>
        </w:rPr>
        <w:t>,</w:t>
      </w:r>
      <w:r w:rsidRPr="00562F50">
        <w:rPr>
          <w:lang w:val="sl-SI" w:eastAsia="sl-SI"/>
        </w:rPr>
        <w:t xml:space="preserve">o in Stanovanjskim skladom RS sklenjena </w:t>
      </w:r>
      <w:r w:rsidR="002076BD" w:rsidRPr="00562F50">
        <w:rPr>
          <w:lang w:val="sl-SI" w:eastAsia="sl-SI"/>
        </w:rPr>
        <w:t>p</w:t>
      </w:r>
      <w:r w:rsidRPr="00562F50">
        <w:rPr>
          <w:lang w:val="sl-SI" w:eastAsia="sl-SI"/>
        </w:rPr>
        <w:t>ogodba o prenosu poslovnega deleža družbe Spekter</w:t>
      </w:r>
      <w:r w:rsidR="002076BD" w:rsidRPr="00562F50">
        <w:rPr>
          <w:lang w:val="sl-SI" w:eastAsia="sl-SI"/>
        </w:rPr>
        <w:t>,</w:t>
      </w:r>
      <w:r w:rsidRPr="00562F50">
        <w:rPr>
          <w:lang w:val="sl-SI" w:eastAsia="sl-SI"/>
        </w:rPr>
        <w:t xml:space="preserve"> d.</w:t>
      </w:r>
      <w:r w:rsidR="002076BD" w:rsidRPr="00562F50">
        <w:rPr>
          <w:lang w:val="sl-SI" w:eastAsia="sl-SI"/>
        </w:rPr>
        <w:t>,</w:t>
      </w:r>
      <w:r w:rsidRPr="00562F50">
        <w:rPr>
          <w:lang w:val="sl-SI" w:eastAsia="sl-SI"/>
        </w:rPr>
        <w:t>o.</w:t>
      </w:r>
      <w:r w:rsidR="002076BD" w:rsidRPr="00562F50">
        <w:rPr>
          <w:lang w:val="sl-SI" w:eastAsia="sl-SI"/>
        </w:rPr>
        <w:t>,</w:t>
      </w:r>
      <w:r w:rsidRPr="00562F50">
        <w:rPr>
          <w:lang w:val="sl-SI" w:eastAsia="sl-SI"/>
        </w:rPr>
        <w:t xml:space="preserve">o. na Stanovanjski sklad RS. </w:t>
      </w:r>
      <w:r w:rsidR="00A817ED" w:rsidRPr="00562F50">
        <w:rPr>
          <w:lang w:val="sl-SI" w:eastAsia="sl-SI"/>
        </w:rPr>
        <w:t>V pogajanjih je bila dogovorjena kupnina 6.800.000 e</w:t>
      </w:r>
      <w:r w:rsidR="002076BD" w:rsidRPr="00562F50">
        <w:rPr>
          <w:lang w:val="sl-SI" w:eastAsia="sl-SI"/>
        </w:rPr>
        <w:t>v</w:t>
      </w:r>
      <w:r w:rsidR="00A817ED" w:rsidRPr="00562F50">
        <w:rPr>
          <w:lang w:val="sl-SI" w:eastAsia="sl-SI"/>
        </w:rPr>
        <w:t>rov.</w:t>
      </w:r>
    </w:p>
    <w:p w:rsidR="00A817ED" w:rsidRPr="00562F50" w:rsidRDefault="00A817ED" w:rsidP="00A817ED">
      <w:pPr>
        <w:jc w:val="both"/>
        <w:rPr>
          <w:lang w:val="sl-SI" w:eastAsia="sl-SI"/>
        </w:rPr>
      </w:pPr>
    </w:p>
    <w:p w:rsidR="002076BD" w:rsidRPr="00562F50" w:rsidRDefault="00A817ED" w:rsidP="00A817ED">
      <w:pPr>
        <w:jc w:val="both"/>
        <w:rPr>
          <w:rFonts w:cs="Arial"/>
          <w:szCs w:val="20"/>
          <w:lang w:val="sl-SI"/>
        </w:rPr>
      </w:pPr>
      <w:r w:rsidRPr="00562F50">
        <w:rPr>
          <w:rFonts w:cs="Arial"/>
          <w:szCs w:val="20"/>
          <w:lang w:val="sl-SI"/>
        </w:rPr>
        <w:t>Stanovanjski sklad Republike Slovenije, javni sklad je konec decembra 2017 od družbe RTH</w:t>
      </w:r>
      <w:r w:rsidR="002076BD" w:rsidRPr="00562F50">
        <w:rPr>
          <w:rFonts w:cs="Arial"/>
          <w:szCs w:val="20"/>
          <w:lang w:val="sl-SI"/>
        </w:rPr>
        <w:t>,</w:t>
      </w:r>
      <w:r w:rsidRPr="00562F50">
        <w:rPr>
          <w:rFonts w:cs="Arial"/>
          <w:szCs w:val="20"/>
          <w:lang w:val="sl-SI"/>
        </w:rPr>
        <w:t xml:space="preserve"> </w:t>
      </w:r>
    </w:p>
    <w:p w:rsidR="00A817ED" w:rsidRPr="00562F50" w:rsidRDefault="00A817ED" w:rsidP="00A817ED">
      <w:pPr>
        <w:jc w:val="both"/>
        <w:rPr>
          <w:lang w:val="sl-SI" w:eastAsia="sl-SI"/>
        </w:rPr>
      </w:pPr>
      <w:r w:rsidRPr="00562F50">
        <w:rPr>
          <w:rFonts w:cs="Arial"/>
          <w:szCs w:val="20"/>
          <w:lang w:val="sl-SI"/>
        </w:rPr>
        <w:t>d.</w:t>
      </w:r>
      <w:r w:rsidR="002076BD" w:rsidRPr="00562F50">
        <w:rPr>
          <w:rFonts w:cs="Arial"/>
          <w:szCs w:val="20"/>
          <w:lang w:val="sl-SI"/>
        </w:rPr>
        <w:t xml:space="preserve"> </w:t>
      </w:r>
      <w:r w:rsidRPr="00562F50">
        <w:rPr>
          <w:rFonts w:cs="Arial"/>
          <w:szCs w:val="20"/>
          <w:lang w:val="sl-SI"/>
        </w:rPr>
        <w:t>o.</w:t>
      </w:r>
      <w:r w:rsidR="002076BD" w:rsidRPr="00562F50">
        <w:rPr>
          <w:rFonts w:cs="Arial"/>
          <w:szCs w:val="20"/>
          <w:lang w:val="sl-SI"/>
        </w:rPr>
        <w:t xml:space="preserve"> </w:t>
      </w:r>
      <w:r w:rsidRPr="00562F50">
        <w:rPr>
          <w:rFonts w:cs="Arial"/>
          <w:szCs w:val="20"/>
          <w:lang w:val="sl-SI"/>
        </w:rPr>
        <w:t>o. Trbovlje prevzel Spekter, d.</w:t>
      </w:r>
      <w:r w:rsidR="002076BD" w:rsidRPr="00562F50">
        <w:rPr>
          <w:rFonts w:cs="Arial"/>
          <w:szCs w:val="20"/>
          <w:lang w:val="sl-SI"/>
        </w:rPr>
        <w:t xml:space="preserve"> </w:t>
      </w:r>
      <w:r w:rsidRPr="00562F50">
        <w:rPr>
          <w:rFonts w:cs="Arial"/>
          <w:szCs w:val="20"/>
          <w:lang w:val="sl-SI"/>
        </w:rPr>
        <w:t>o.</w:t>
      </w:r>
      <w:r w:rsidR="002076BD" w:rsidRPr="00562F50">
        <w:rPr>
          <w:rFonts w:cs="Arial"/>
          <w:szCs w:val="20"/>
          <w:lang w:val="sl-SI"/>
        </w:rPr>
        <w:t xml:space="preserve"> </w:t>
      </w:r>
      <w:r w:rsidRPr="00562F50">
        <w:rPr>
          <w:rFonts w:cs="Arial"/>
          <w:szCs w:val="20"/>
          <w:lang w:val="sl-SI"/>
        </w:rPr>
        <w:t xml:space="preserve">o. </w:t>
      </w:r>
    </w:p>
    <w:p w:rsidR="008753F8" w:rsidRPr="00562F50" w:rsidRDefault="008753F8" w:rsidP="008753F8">
      <w:pPr>
        <w:jc w:val="both"/>
        <w:rPr>
          <w:lang w:val="sl-SI" w:eastAsia="sl-SI"/>
        </w:rPr>
      </w:pPr>
    </w:p>
    <w:p w:rsidR="002D75EF" w:rsidRPr="00562F50" w:rsidRDefault="002D75EF" w:rsidP="002D75EF">
      <w:pPr>
        <w:jc w:val="both"/>
        <w:rPr>
          <w:lang w:val="sl-SI" w:eastAsia="sl-SI"/>
        </w:rPr>
      </w:pPr>
    </w:p>
    <w:p w:rsidR="002D75EF" w:rsidRPr="00562F50" w:rsidRDefault="002D75EF" w:rsidP="002D75EF">
      <w:pPr>
        <w:jc w:val="both"/>
        <w:rPr>
          <w:lang w:val="sl-SI" w:eastAsia="sl-SI"/>
        </w:rPr>
      </w:pPr>
    </w:p>
    <w:p w:rsidR="002D75EF" w:rsidRPr="00562F50" w:rsidRDefault="002D75EF" w:rsidP="002D75EF">
      <w:pPr>
        <w:jc w:val="both"/>
        <w:rPr>
          <w:lang w:val="sl-SI" w:eastAsia="sl-SI"/>
        </w:rPr>
      </w:pPr>
    </w:p>
    <w:p w:rsidR="002D75EF" w:rsidRPr="00562F50" w:rsidRDefault="002D75EF" w:rsidP="002D75EF">
      <w:pPr>
        <w:jc w:val="both"/>
        <w:rPr>
          <w:lang w:val="sl-SI" w:eastAsia="sl-SI"/>
        </w:rPr>
      </w:pPr>
    </w:p>
    <w:p w:rsidR="00E31A6C" w:rsidRPr="00562F50" w:rsidRDefault="00E31A6C" w:rsidP="0055687C">
      <w:pPr>
        <w:jc w:val="both"/>
        <w:rPr>
          <w:rFonts w:cs="Arial"/>
          <w:szCs w:val="20"/>
          <w:highlight w:val="yellow"/>
          <w:lang w:val="sl-SI"/>
        </w:rPr>
      </w:pPr>
    </w:p>
    <w:p w:rsidR="00E31A6C" w:rsidRPr="00562F50" w:rsidRDefault="00E31A6C" w:rsidP="0055687C">
      <w:pPr>
        <w:jc w:val="both"/>
        <w:rPr>
          <w:rFonts w:cs="Arial"/>
          <w:szCs w:val="20"/>
          <w:lang w:val="sl-SI"/>
        </w:rPr>
      </w:pPr>
    </w:p>
    <w:p w:rsidR="00E13152" w:rsidRPr="00562F50" w:rsidRDefault="00E13152" w:rsidP="0055687C">
      <w:pPr>
        <w:jc w:val="both"/>
        <w:rPr>
          <w:rFonts w:cs="Arial"/>
          <w:szCs w:val="20"/>
          <w:lang w:val="sl-SI" w:eastAsia="sl-SI"/>
        </w:rPr>
      </w:pPr>
    </w:p>
    <w:p w:rsidR="00E13152" w:rsidRPr="00562F50" w:rsidRDefault="00E13152" w:rsidP="0055687C">
      <w:pPr>
        <w:jc w:val="both"/>
        <w:rPr>
          <w:rFonts w:cs="Arial"/>
          <w:szCs w:val="20"/>
          <w:lang w:val="sl-SI" w:eastAsia="sl-SI"/>
        </w:rPr>
      </w:pPr>
    </w:p>
    <w:p w:rsidR="00E13152" w:rsidRPr="00562F50" w:rsidRDefault="00E13152" w:rsidP="0055687C">
      <w:pPr>
        <w:jc w:val="both"/>
        <w:rPr>
          <w:rFonts w:cs="Arial"/>
          <w:szCs w:val="20"/>
          <w:lang w:val="sl-SI" w:eastAsia="sl-SI"/>
        </w:rPr>
      </w:pPr>
    </w:p>
    <w:p w:rsidR="00E13152" w:rsidRPr="00562F50" w:rsidRDefault="00E13152" w:rsidP="0055687C">
      <w:pPr>
        <w:jc w:val="both"/>
        <w:rPr>
          <w:rFonts w:cs="Arial"/>
          <w:szCs w:val="20"/>
          <w:lang w:val="sl-SI" w:eastAsia="sl-SI"/>
        </w:rPr>
      </w:pPr>
    </w:p>
    <w:p w:rsidR="004E1831" w:rsidRPr="00562F50" w:rsidRDefault="004E1831" w:rsidP="0055687C">
      <w:pPr>
        <w:jc w:val="both"/>
        <w:rPr>
          <w:rFonts w:cs="Arial"/>
          <w:szCs w:val="20"/>
          <w:lang w:val="sl-SI" w:eastAsia="sl-SI"/>
        </w:rPr>
      </w:pPr>
    </w:p>
    <w:p w:rsidR="00A018FE" w:rsidRPr="00562F50" w:rsidRDefault="00A018FE" w:rsidP="0055687C">
      <w:pPr>
        <w:jc w:val="both"/>
        <w:rPr>
          <w:rFonts w:cs="Arial"/>
          <w:szCs w:val="20"/>
          <w:lang w:val="sl-SI"/>
        </w:rPr>
      </w:pPr>
    </w:p>
    <w:sectPr w:rsidR="00A018FE" w:rsidRPr="00562F50" w:rsidSect="00783310">
      <w:head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559" w:rsidRDefault="009A3559">
      <w:r>
        <w:separator/>
      </w:r>
    </w:p>
  </w:endnote>
  <w:endnote w:type="continuationSeparator" w:id="0">
    <w:p w:rsidR="009A3559" w:rsidRDefault="009A3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B9E3ABEC-3B0D-4D49-A5F4-6DE65CB05797}"/>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2" w:fontKey="{79B7970B-8398-4079-8EE8-33E1A138D2D4}"/>
    <w:embedBold r:id="rId3" w:fontKey="{FCA14B18-2265-4417-9469-047574B09ACF}"/>
  </w:font>
  <w:font w:name="Tahoma">
    <w:panose1 w:val="020B0604030504040204"/>
    <w:charset w:val="EE"/>
    <w:family w:val="swiss"/>
    <w:pitch w:val="variable"/>
    <w:sig w:usb0="E1002EFF" w:usb1="C000605B" w:usb2="00000029" w:usb3="00000000" w:csb0="000101FF" w:csb1="00000000"/>
    <w:embedRegular r:id="rId4" w:fontKey="{37E6EBDB-A9AA-4BA6-BEFD-B3877C9309FB}"/>
  </w:font>
  <w:font w:name="Republika">
    <w:panose1 w:val="02000506040000020004"/>
    <w:charset w:val="EE"/>
    <w:family w:val="auto"/>
    <w:pitch w:val="variable"/>
    <w:sig w:usb0="A00000FF" w:usb1="4000205B" w:usb2="00000000" w:usb3="00000000" w:csb0="00000093" w:csb1="00000000"/>
    <w:embedRegular r:id="rId5" w:fontKey="{9A826669-32F4-48DC-B00F-6B072D1CF136}"/>
    <w:embedBold r:id="rId6" w:fontKey="{A0865B13-DF4B-47E2-ACB4-EAB6D607C36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embedRegular r:id="rId7" w:fontKey="{DE75B96C-D324-473B-8C12-EF4F0FED2EB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559" w:rsidRDefault="009A3559">
      <w:r>
        <w:separator/>
      </w:r>
    </w:p>
  </w:footnote>
  <w:footnote w:type="continuationSeparator" w:id="0">
    <w:p w:rsidR="009A3559" w:rsidRDefault="009A35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EA6" w:rsidRPr="00110CBD" w:rsidRDefault="00770EA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70EA6" w:rsidRPr="008F3500">
      <w:trPr>
        <w:cantSplit/>
        <w:trHeight w:hRule="exact" w:val="847"/>
      </w:trPr>
      <w:tc>
        <w:tcPr>
          <w:tcW w:w="567" w:type="dxa"/>
        </w:tcPr>
        <w:p w:rsidR="00770EA6" w:rsidRDefault="00770EA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p w:rsidR="00770EA6" w:rsidRPr="006D42D9" w:rsidRDefault="00770EA6" w:rsidP="006D42D9">
          <w:pPr>
            <w:rPr>
              <w:rFonts w:ascii="Republika" w:hAnsi="Republika"/>
              <w:sz w:val="60"/>
              <w:szCs w:val="60"/>
              <w:lang w:val="sl-SI"/>
            </w:rPr>
          </w:pPr>
        </w:p>
      </w:tc>
    </w:tr>
  </w:tbl>
  <w:p w:rsidR="00770EA6" w:rsidRPr="00B95595" w:rsidRDefault="00792755"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4294967292" distB="4294967292"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770EA6" w:rsidRPr="00B95595">
      <w:rPr>
        <w:rFonts w:ascii="Republika" w:hAnsi="Republika"/>
        <w:lang w:val="sl-SI"/>
      </w:rPr>
      <w:t>REPUBLIKA SLOVENIJA</w:t>
    </w:r>
  </w:p>
  <w:p w:rsidR="00770EA6" w:rsidRPr="00B95595" w:rsidRDefault="00770EA6"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770EA6" w:rsidRDefault="00770EA6" w:rsidP="008D1A28">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770EA6" w:rsidRDefault="00770EA6"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770EA6" w:rsidRDefault="00770EA6"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770EA6" w:rsidRDefault="00770EA6" w:rsidP="008D1A28">
    <w:pPr>
      <w:pStyle w:val="Glava"/>
      <w:tabs>
        <w:tab w:val="clear" w:pos="4320"/>
        <w:tab w:val="left" w:pos="5112"/>
      </w:tabs>
      <w:spacing w:line="240" w:lineRule="exact"/>
      <w:rPr>
        <w:rFonts w:cs="Arial"/>
        <w:sz w:val="16"/>
        <w:lang w:val="sl-SI"/>
      </w:rPr>
    </w:pPr>
    <w:r>
      <w:rPr>
        <w:rFonts w:cs="Arial"/>
        <w:sz w:val="16"/>
        <w:lang w:val="sl-SI"/>
      </w:rPr>
      <w:tab/>
      <w:t>www.mop.gov.si</w:t>
    </w:r>
  </w:p>
  <w:p w:rsidR="00770EA6" w:rsidRPr="008F3500" w:rsidRDefault="00770EA6"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A4F"/>
    <w:multiLevelType w:val="hybridMultilevel"/>
    <w:tmpl w:val="127A3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051D09"/>
    <w:multiLevelType w:val="hybridMultilevel"/>
    <w:tmpl w:val="3434F5A6"/>
    <w:lvl w:ilvl="0" w:tplc="98580D5A">
      <w:numFmt w:val="bullet"/>
      <w:lvlText w:val="–"/>
      <w:lvlJc w:val="left"/>
      <w:pPr>
        <w:ind w:left="1080" w:hanging="360"/>
      </w:pPr>
      <w:rPr>
        <w:rFonts w:ascii="Arial Narrow" w:hAnsi="Arial Narrow" w:hint="default"/>
        <w:sz w:val="2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D0238C1"/>
    <w:multiLevelType w:val="hybridMultilevel"/>
    <w:tmpl w:val="2AAC6FC8"/>
    <w:lvl w:ilvl="0" w:tplc="F502F35A">
      <w:start w:val="2"/>
      <w:numFmt w:val="bullet"/>
      <w:lvlText w:val="-"/>
      <w:lvlJc w:val="left"/>
      <w:pPr>
        <w:ind w:left="720" w:hanging="360"/>
      </w:pPr>
      <w:rPr>
        <w:rFonts w:ascii="Arial" w:eastAsia="Calibri"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1773BD2"/>
    <w:multiLevelType w:val="hybridMultilevel"/>
    <w:tmpl w:val="CF56B89A"/>
    <w:lvl w:ilvl="0" w:tplc="9EB4D76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40655AB"/>
    <w:multiLevelType w:val="hybridMultilevel"/>
    <w:tmpl w:val="B9FCA2A8"/>
    <w:lvl w:ilvl="0" w:tplc="877888A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D1277EE"/>
    <w:multiLevelType w:val="hybridMultilevel"/>
    <w:tmpl w:val="77847884"/>
    <w:lvl w:ilvl="0" w:tplc="76AC1A70">
      <w:start w:val="49"/>
      <w:numFmt w:val="bullet"/>
      <w:lvlText w:val=""/>
      <w:lvlJc w:val="left"/>
      <w:pPr>
        <w:ind w:left="1800" w:hanging="360"/>
      </w:pPr>
      <w:rPr>
        <w:rFonts w:ascii="Symbol" w:eastAsia="Times New Roman" w:hAnsi="Symbol"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0">
    <w:nsid w:val="1ED46F20"/>
    <w:multiLevelType w:val="hybridMultilevel"/>
    <w:tmpl w:val="301619BE"/>
    <w:lvl w:ilvl="0" w:tplc="06B8262E">
      <w:start w:val="1"/>
      <w:numFmt w:val="decimal"/>
      <w:lvlText w:val="%1."/>
      <w:lvlJc w:val="left"/>
      <w:pPr>
        <w:ind w:left="1800" w:hanging="360"/>
      </w:pPr>
      <w:rPr>
        <w:rFonts w:hint="default"/>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1">
    <w:nsid w:val="1EE0414A"/>
    <w:multiLevelType w:val="hybridMultilevel"/>
    <w:tmpl w:val="43EE58B0"/>
    <w:lvl w:ilvl="0" w:tplc="35767EE2">
      <w:numFmt w:val="bullet"/>
      <w:lvlText w:val="-"/>
      <w:lvlJc w:val="left"/>
      <w:pPr>
        <w:ind w:left="1065" w:hanging="705"/>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FBE743A"/>
    <w:multiLevelType w:val="hybridMultilevel"/>
    <w:tmpl w:val="118CA5F0"/>
    <w:lvl w:ilvl="0" w:tplc="7514FB86">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22D3EE9"/>
    <w:multiLevelType w:val="hybridMultilevel"/>
    <w:tmpl w:val="8BFE29A4"/>
    <w:lvl w:ilvl="0" w:tplc="2F04FC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C6D7DC1"/>
    <w:multiLevelType w:val="hybridMultilevel"/>
    <w:tmpl w:val="6A7EF95E"/>
    <w:lvl w:ilvl="0" w:tplc="F502F35A">
      <w:start w:val="2"/>
      <w:numFmt w:val="bullet"/>
      <w:lvlText w:val="-"/>
      <w:lvlJc w:val="left"/>
      <w:pPr>
        <w:ind w:left="720" w:hanging="360"/>
      </w:pPr>
      <w:rPr>
        <w:rFonts w:ascii="Arial" w:eastAsia="Calibri"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2DD44FE6"/>
    <w:multiLevelType w:val="hybridMultilevel"/>
    <w:tmpl w:val="BE7AC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nsid w:val="3B735841"/>
    <w:multiLevelType w:val="hybridMultilevel"/>
    <w:tmpl w:val="5C163532"/>
    <w:lvl w:ilvl="0" w:tplc="13424DF6">
      <w:start w:val="1"/>
      <w:numFmt w:val="decimal"/>
      <w:lvlText w:val="%1."/>
      <w:lvlJc w:val="left"/>
      <w:pPr>
        <w:ind w:left="1800" w:hanging="360"/>
      </w:pPr>
      <w:rPr>
        <w:rFonts w:hint="default"/>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2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63761ED"/>
    <w:multiLevelType w:val="hybridMultilevel"/>
    <w:tmpl w:val="2B42D002"/>
    <w:lvl w:ilvl="0" w:tplc="F502F35A">
      <w:start w:val="2"/>
      <w:numFmt w:val="bullet"/>
      <w:lvlText w:val="-"/>
      <w:lvlJc w:val="left"/>
      <w:pPr>
        <w:ind w:left="720" w:hanging="360"/>
      </w:pPr>
      <w:rPr>
        <w:rFonts w:ascii="Arial" w:eastAsia="Calibri"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9335FAA"/>
    <w:multiLevelType w:val="hybridMultilevel"/>
    <w:tmpl w:val="AA725DEE"/>
    <w:lvl w:ilvl="0" w:tplc="448861B6">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4">
    <w:nsid w:val="4D5D2555"/>
    <w:multiLevelType w:val="hybridMultilevel"/>
    <w:tmpl w:val="E69A5626"/>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E085D70"/>
    <w:multiLevelType w:val="hybridMultilevel"/>
    <w:tmpl w:val="9D2413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1DB1337"/>
    <w:multiLevelType w:val="hybridMultilevel"/>
    <w:tmpl w:val="A04AB0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A7D380D"/>
    <w:multiLevelType w:val="hybridMultilevel"/>
    <w:tmpl w:val="395A7CAC"/>
    <w:lvl w:ilvl="0" w:tplc="E0FE16F6">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F062923"/>
    <w:multiLevelType w:val="hybridMultilevel"/>
    <w:tmpl w:val="CCE61FDC"/>
    <w:lvl w:ilvl="0" w:tplc="F502F35A">
      <w:start w:val="2"/>
      <w:numFmt w:val="bullet"/>
      <w:lvlText w:val="-"/>
      <w:lvlJc w:val="left"/>
      <w:pPr>
        <w:ind w:left="720" w:hanging="360"/>
      </w:pPr>
      <w:rPr>
        <w:rFonts w:ascii="Arial" w:eastAsia="Calibri"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64820F34"/>
    <w:multiLevelType w:val="hybridMultilevel"/>
    <w:tmpl w:val="AF865B8A"/>
    <w:lvl w:ilvl="0" w:tplc="B362268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EA5714B"/>
    <w:multiLevelType w:val="hybridMultilevel"/>
    <w:tmpl w:val="6D6EA690"/>
    <w:lvl w:ilvl="0" w:tplc="2F04FC8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nsid w:val="71813BE7"/>
    <w:multiLevelType w:val="hybridMultilevel"/>
    <w:tmpl w:val="53AA1B40"/>
    <w:lvl w:ilvl="0" w:tplc="6CC655C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7E402F85"/>
    <w:multiLevelType w:val="hybridMultilevel"/>
    <w:tmpl w:val="718C68AC"/>
    <w:lvl w:ilvl="0" w:tplc="DE786322">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21"/>
  </w:num>
  <w:num w:numId="4">
    <w:abstractNumId w:val="2"/>
  </w:num>
  <w:num w:numId="5">
    <w:abstractNumId w:val="7"/>
  </w:num>
  <w:num w:numId="6">
    <w:abstractNumId w:val="18"/>
  </w:num>
  <w:num w:numId="7">
    <w:abstractNumId w:val="31"/>
  </w:num>
  <w:num w:numId="8">
    <w:abstractNumId w:val="29"/>
  </w:num>
  <w:num w:numId="9">
    <w:abstractNumId w:val="8"/>
  </w:num>
  <w:num w:numId="10">
    <w:abstractNumId w:val="34"/>
  </w:num>
  <w:num w:numId="11">
    <w:abstractNumId w:val="38"/>
  </w:num>
  <w:num w:numId="12">
    <w:abstractNumId w:val="20"/>
  </w:num>
  <w:num w:numId="13">
    <w:abstractNumId w:val="14"/>
  </w:num>
  <w:num w:numId="14">
    <w:abstractNumId w:val="0"/>
  </w:num>
  <w:num w:numId="15">
    <w:abstractNumId w:val="9"/>
  </w:num>
  <w:num w:numId="16">
    <w:abstractNumId w:val="25"/>
  </w:num>
  <w:num w:numId="17">
    <w:abstractNumId w:val="17"/>
  </w:num>
  <w:num w:numId="18">
    <w:abstractNumId w:val="4"/>
  </w:num>
  <w:num w:numId="19">
    <w:abstractNumId w:val="1"/>
  </w:num>
  <w:num w:numId="20">
    <w:abstractNumId w:val="26"/>
  </w:num>
  <w:num w:numId="21">
    <w:abstractNumId w:val="23"/>
  </w:num>
  <w:num w:numId="22">
    <w:abstractNumId w:val="28"/>
  </w:num>
  <w:num w:numId="23">
    <w:abstractNumId w:val="15"/>
  </w:num>
  <w:num w:numId="24">
    <w:abstractNumId w:val="3"/>
  </w:num>
  <w:num w:numId="25">
    <w:abstractNumId w:val="22"/>
  </w:num>
  <w:num w:numId="26">
    <w:abstractNumId w:val="30"/>
  </w:num>
  <w:num w:numId="27">
    <w:abstractNumId w:val="12"/>
  </w:num>
  <w:num w:numId="28">
    <w:abstractNumId w:val="37"/>
  </w:num>
  <w:num w:numId="29">
    <w:abstractNumId w:val="24"/>
  </w:num>
  <w:num w:numId="30">
    <w:abstractNumId w:val="13"/>
  </w:num>
  <w:num w:numId="31">
    <w:abstractNumId w:val="11"/>
  </w:num>
  <w:num w:numId="32">
    <w:abstractNumId w:val="27"/>
  </w:num>
  <w:num w:numId="33">
    <w:abstractNumId w:val="36"/>
  </w:num>
  <w:num w:numId="34">
    <w:abstractNumId w:val="5"/>
  </w:num>
  <w:num w:numId="35">
    <w:abstractNumId w:val="33"/>
  </w:num>
  <w:num w:numId="36">
    <w:abstractNumId w:val="35"/>
  </w:num>
  <w:num w:numId="37">
    <w:abstractNumId w:val="19"/>
  </w:num>
  <w:num w:numId="38">
    <w:abstractNumId w:val="6"/>
  </w:num>
  <w:num w:numId="3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jca Štritof Brus">
    <w15:presenceInfo w15:providerId="AD" w15:userId="S-1-5-21-920839093-322518014-232593158-1181"/>
  </w15:person>
  <w15:person w15:author="Dusan Gorencic">
    <w15:presenceInfo w15:providerId="AD" w15:userId="S-1-5-21-920839093-322518014-232593158-10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82"/>
    <w:rsid w:val="00007BE2"/>
    <w:rsid w:val="000125F7"/>
    <w:rsid w:val="00012B3C"/>
    <w:rsid w:val="0001550E"/>
    <w:rsid w:val="00016D7B"/>
    <w:rsid w:val="000206A4"/>
    <w:rsid w:val="00023A88"/>
    <w:rsid w:val="00027744"/>
    <w:rsid w:val="0003373B"/>
    <w:rsid w:val="00041492"/>
    <w:rsid w:val="00045326"/>
    <w:rsid w:val="00070223"/>
    <w:rsid w:val="00074ADD"/>
    <w:rsid w:val="000827C2"/>
    <w:rsid w:val="000A5663"/>
    <w:rsid w:val="000A7238"/>
    <w:rsid w:val="000B402A"/>
    <w:rsid w:val="000B4C31"/>
    <w:rsid w:val="000B526C"/>
    <w:rsid w:val="000B7B64"/>
    <w:rsid w:val="000E1264"/>
    <w:rsid w:val="000E6255"/>
    <w:rsid w:val="000F1CDC"/>
    <w:rsid w:val="00105C59"/>
    <w:rsid w:val="00124BC7"/>
    <w:rsid w:val="001357B2"/>
    <w:rsid w:val="00143B71"/>
    <w:rsid w:val="00155A15"/>
    <w:rsid w:val="00155C8A"/>
    <w:rsid w:val="00164BE3"/>
    <w:rsid w:val="00165BA4"/>
    <w:rsid w:val="00173813"/>
    <w:rsid w:val="001B12B6"/>
    <w:rsid w:val="001B3155"/>
    <w:rsid w:val="001D7961"/>
    <w:rsid w:val="00202A77"/>
    <w:rsid w:val="002076BD"/>
    <w:rsid w:val="00226D20"/>
    <w:rsid w:val="00252861"/>
    <w:rsid w:val="0026162F"/>
    <w:rsid w:val="00271CE5"/>
    <w:rsid w:val="00282020"/>
    <w:rsid w:val="00286027"/>
    <w:rsid w:val="00293BCF"/>
    <w:rsid w:val="002A34F3"/>
    <w:rsid w:val="002B5348"/>
    <w:rsid w:val="002B7A82"/>
    <w:rsid w:val="002D1010"/>
    <w:rsid w:val="002D3F1F"/>
    <w:rsid w:val="002D75EF"/>
    <w:rsid w:val="002E13BF"/>
    <w:rsid w:val="00345CB5"/>
    <w:rsid w:val="00346CA2"/>
    <w:rsid w:val="003636BF"/>
    <w:rsid w:val="00365F04"/>
    <w:rsid w:val="00366DF2"/>
    <w:rsid w:val="00373FD5"/>
    <w:rsid w:val="0037479F"/>
    <w:rsid w:val="00383070"/>
    <w:rsid w:val="003845B4"/>
    <w:rsid w:val="00387B1A"/>
    <w:rsid w:val="003A1F74"/>
    <w:rsid w:val="003B277A"/>
    <w:rsid w:val="003B3CD0"/>
    <w:rsid w:val="003E1C74"/>
    <w:rsid w:val="003F721F"/>
    <w:rsid w:val="00401073"/>
    <w:rsid w:val="00401989"/>
    <w:rsid w:val="004347D5"/>
    <w:rsid w:val="00442DE2"/>
    <w:rsid w:val="00462B3A"/>
    <w:rsid w:val="00466C87"/>
    <w:rsid w:val="004A2744"/>
    <w:rsid w:val="004D0AED"/>
    <w:rsid w:val="004E1831"/>
    <w:rsid w:val="004F1D5D"/>
    <w:rsid w:val="00514000"/>
    <w:rsid w:val="00526246"/>
    <w:rsid w:val="00542D56"/>
    <w:rsid w:val="005547C8"/>
    <w:rsid w:val="0055687C"/>
    <w:rsid w:val="00562F50"/>
    <w:rsid w:val="00567106"/>
    <w:rsid w:val="00582FF2"/>
    <w:rsid w:val="005A07E9"/>
    <w:rsid w:val="005D12A9"/>
    <w:rsid w:val="005D21A6"/>
    <w:rsid w:val="005E1563"/>
    <w:rsid w:val="005E1D3C"/>
    <w:rsid w:val="005E2C5D"/>
    <w:rsid w:val="0061107B"/>
    <w:rsid w:val="00632253"/>
    <w:rsid w:val="00642714"/>
    <w:rsid w:val="006455CE"/>
    <w:rsid w:val="006613B3"/>
    <w:rsid w:val="0066574B"/>
    <w:rsid w:val="00667385"/>
    <w:rsid w:val="00677197"/>
    <w:rsid w:val="006776E8"/>
    <w:rsid w:val="00683E8C"/>
    <w:rsid w:val="00690F3E"/>
    <w:rsid w:val="006A0623"/>
    <w:rsid w:val="006A160B"/>
    <w:rsid w:val="006B1C17"/>
    <w:rsid w:val="006C320E"/>
    <w:rsid w:val="006D42D9"/>
    <w:rsid w:val="006D4517"/>
    <w:rsid w:val="00704440"/>
    <w:rsid w:val="00715452"/>
    <w:rsid w:val="00731F30"/>
    <w:rsid w:val="00733017"/>
    <w:rsid w:val="00742284"/>
    <w:rsid w:val="007524B5"/>
    <w:rsid w:val="00770EA6"/>
    <w:rsid w:val="00780721"/>
    <w:rsid w:val="00783310"/>
    <w:rsid w:val="0078359C"/>
    <w:rsid w:val="00787379"/>
    <w:rsid w:val="00792755"/>
    <w:rsid w:val="007943B6"/>
    <w:rsid w:val="0079581D"/>
    <w:rsid w:val="007A3E53"/>
    <w:rsid w:val="007A40B5"/>
    <w:rsid w:val="007A4A6D"/>
    <w:rsid w:val="007A6B29"/>
    <w:rsid w:val="007B77E6"/>
    <w:rsid w:val="007C3AA0"/>
    <w:rsid w:val="007C4ACC"/>
    <w:rsid w:val="007C5BDE"/>
    <w:rsid w:val="007D1BCF"/>
    <w:rsid w:val="007D75CF"/>
    <w:rsid w:val="007D7B8E"/>
    <w:rsid w:val="007E02CB"/>
    <w:rsid w:val="007E6DC5"/>
    <w:rsid w:val="007F2FBB"/>
    <w:rsid w:val="008005C1"/>
    <w:rsid w:val="00801AE7"/>
    <w:rsid w:val="00805AA7"/>
    <w:rsid w:val="00836A87"/>
    <w:rsid w:val="00866549"/>
    <w:rsid w:val="00873848"/>
    <w:rsid w:val="008753F8"/>
    <w:rsid w:val="0088043C"/>
    <w:rsid w:val="008906C9"/>
    <w:rsid w:val="008A7ECA"/>
    <w:rsid w:val="008B0A5C"/>
    <w:rsid w:val="008B3FE1"/>
    <w:rsid w:val="008C5738"/>
    <w:rsid w:val="008C58AC"/>
    <w:rsid w:val="008D04F0"/>
    <w:rsid w:val="008D1A28"/>
    <w:rsid w:val="008E38F3"/>
    <w:rsid w:val="008F3500"/>
    <w:rsid w:val="009000CA"/>
    <w:rsid w:val="0092016D"/>
    <w:rsid w:val="00924E3C"/>
    <w:rsid w:val="00953F49"/>
    <w:rsid w:val="00960120"/>
    <w:rsid w:val="009612BB"/>
    <w:rsid w:val="00971E44"/>
    <w:rsid w:val="00994953"/>
    <w:rsid w:val="009A0863"/>
    <w:rsid w:val="009A3559"/>
    <w:rsid w:val="009B706D"/>
    <w:rsid w:val="009D012F"/>
    <w:rsid w:val="009E5FA5"/>
    <w:rsid w:val="00A018FE"/>
    <w:rsid w:val="00A125C5"/>
    <w:rsid w:val="00A30E24"/>
    <w:rsid w:val="00A362B9"/>
    <w:rsid w:val="00A5039D"/>
    <w:rsid w:val="00A65EE7"/>
    <w:rsid w:val="00A70133"/>
    <w:rsid w:val="00A817ED"/>
    <w:rsid w:val="00AA25A7"/>
    <w:rsid w:val="00AC2465"/>
    <w:rsid w:val="00AF63C3"/>
    <w:rsid w:val="00B021E1"/>
    <w:rsid w:val="00B06B96"/>
    <w:rsid w:val="00B113C7"/>
    <w:rsid w:val="00B17141"/>
    <w:rsid w:val="00B31575"/>
    <w:rsid w:val="00B43D31"/>
    <w:rsid w:val="00B44FD1"/>
    <w:rsid w:val="00B5686B"/>
    <w:rsid w:val="00B66CA1"/>
    <w:rsid w:val="00B70841"/>
    <w:rsid w:val="00B745CA"/>
    <w:rsid w:val="00B832AD"/>
    <w:rsid w:val="00B83A59"/>
    <w:rsid w:val="00B8547D"/>
    <w:rsid w:val="00B95595"/>
    <w:rsid w:val="00B972C3"/>
    <w:rsid w:val="00BC4E24"/>
    <w:rsid w:val="00BF4482"/>
    <w:rsid w:val="00C00FDC"/>
    <w:rsid w:val="00C170ED"/>
    <w:rsid w:val="00C250D5"/>
    <w:rsid w:val="00C40B6D"/>
    <w:rsid w:val="00C467D8"/>
    <w:rsid w:val="00C506E9"/>
    <w:rsid w:val="00C51811"/>
    <w:rsid w:val="00C63643"/>
    <w:rsid w:val="00C71046"/>
    <w:rsid w:val="00C75778"/>
    <w:rsid w:val="00C769FD"/>
    <w:rsid w:val="00C927F6"/>
    <w:rsid w:val="00C92898"/>
    <w:rsid w:val="00C9481A"/>
    <w:rsid w:val="00CB1DB1"/>
    <w:rsid w:val="00CE0CF3"/>
    <w:rsid w:val="00CE37DF"/>
    <w:rsid w:val="00CE7514"/>
    <w:rsid w:val="00CE762C"/>
    <w:rsid w:val="00D21895"/>
    <w:rsid w:val="00D248DE"/>
    <w:rsid w:val="00D450D4"/>
    <w:rsid w:val="00D46244"/>
    <w:rsid w:val="00D71EEC"/>
    <w:rsid w:val="00D75F31"/>
    <w:rsid w:val="00D7669D"/>
    <w:rsid w:val="00D8542D"/>
    <w:rsid w:val="00D870FC"/>
    <w:rsid w:val="00DB1C40"/>
    <w:rsid w:val="00DB33DA"/>
    <w:rsid w:val="00DB7F04"/>
    <w:rsid w:val="00DC2DDD"/>
    <w:rsid w:val="00DC3814"/>
    <w:rsid w:val="00DC6A71"/>
    <w:rsid w:val="00DD3439"/>
    <w:rsid w:val="00DD779C"/>
    <w:rsid w:val="00DE5B46"/>
    <w:rsid w:val="00E01CD4"/>
    <w:rsid w:val="00E0357D"/>
    <w:rsid w:val="00E103F8"/>
    <w:rsid w:val="00E1297A"/>
    <w:rsid w:val="00E13152"/>
    <w:rsid w:val="00E15D2E"/>
    <w:rsid w:val="00E15F0B"/>
    <w:rsid w:val="00E24EC2"/>
    <w:rsid w:val="00E25EC0"/>
    <w:rsid w:val="00E30465"/>
    <w:rsid w:val="00E31A6C"/>
    <w:rsid w:val="00E33560"/>
    <w:rsid w:val="00E44C28"/>
    <w:rsid w:val="00E45B17"/>
    <w:rsid w:val="00E549B4"/>
    <w:rsid w:val="00E64857"/>
    <w:rsid w:val="00E802D9"/>
    <w:rsid w:val="00E81E36"/>
    <w:rsid w:val="00E82CBB"/>
    <w:rsid w:val="00E85E55"/>
    <w:rsid w:val="00E91798"/>
    <w:rsid w:val="00E96041"/>
    <w:rsid w:val="00EB3EF1"/>
    <w:rsid w:val="00EF0DCB"/>
    <w:rsid w:val="00F0220A"/>
    <w:rsid w:val="00F027BF"/>
    <w:rsid w:val="00F074EA"/>
    <w:rsid w:val="00F171BC"/>
    <w:rsid w:val="00F17D25"/>
    <w:rsid w:val="00F23209"/>
    <w:rsid w:val="00F240BB"/>
    <w:rsid w:val="00F25603"/>
    <w:rsid w:val="00F31967"/>
    <w:rsid w:val="00F33FCA"/>
    <w:rsid w:val="00F35303"/>
    <w:rsid w:val="00F44C26"/>
    <w:rsid w:val="00F46724"/>
    <w:rsid w:val="00F57FED"/>
    <w:rsid w:val="00F74E48"/>
    <w:rsid w:val="00F83084"/>
    <w:rsid w:val="00F90410"/>
    <w:rsid w:val="00F907E1"/>
    <w:rsid w:val="00F930AC"/>
    <w:rsid w:val="00F93BCB"/>
    <w:rsid w:val="00F954F8"/>
    <w:rsid w:val="00FB1632"/>
    <w:rsid w:val="00FF0C8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customStyle="1" w:styleId="OdstavekZnak">
    <w:name w:val="Odstavek Znak"/>
    <w:link w:val="Odstavek"/>
    <w:locked/>
    <w:rsid w:val="005E2C5D"/>
    <w:rPr>
      <w:rFonts w:ascii="Arial" w:hAnsi="Arial" w:cs="Arial"/>
      <w:sz w:val="22"/>
      <w:szCs w:val="22"/>
    </w:rPr>
  </w:style>
  <w:style w:type="paragraph" w:customStyle="1" w:styleId="Odstavek">
    <w:name w:val="Odstavek"/>
    <w:basedOn w:val="Navaden"/>
    <w:link w:val="OdstavekZnak"/>
    <w:qFormat/>
    <w:rsid w:val="005E2C5D"/>
    <w:pPr>
      <w:overflowPunct w:val="0"/>
      <w:autoSpaceDE w:val="0"/>
      <w:autoSpaceDN w:val="0"/>
      <w:adjustRightInd w:val="0"/>
      <w:spacing w:before="240" w:line="240" w:lineRule="auto"/>
      <w:ind w:firstLine="1021"/>
      <w:jc w:val="both"/>
    </w:pPr>
    <w:rPr>
      <w:rFonts w:cs="Arial"/>
      <w:sz w:val="22"/>
      <w:szCs w:val="22"/>
      <w:lang w:val="sl-SI" w:eastAsia="sl-SI"/>
    </w:rPr>
  </w:style>
  <w:style w:type="character" w:styleId="Pripombasklic">
    <w:name w:val="annotation reference"/>
    <w:basedOn w:val="Privzetapisavaodstavka"/>
    <w:rsid w:val="00C71046"/>
    <w:rPr>
      <w:sz w:val="16"/>
      <w:szCs w:val="16"/>
    </w:rPr>
  </w:style>
  <w:style w:type="paragraph" w:styleId="Pripombabesedilo">
    <w:name w:val="annotation text"/>
    <w:basedOn w:val="Navaden"/>
    <w:link w:val="PripombabesediloZnak"/>
    <w:rsid w:val="00C71046"/>
    <w:pPr>
      <w:spacing w:line="240" w:lineRule="auto"/>
    </w:pPr>
    <w:rPr>
      <w:szCs w:val="20"/>
    </w:rPr>
  </w:style>
  <w:style w:type="character" w:customStyle="1" w:styleId="PripombabesediloZnak">
    <w:name w:val="Pripomba – besedilo Znak"/>
    <w:basedOn w:val="Privzetapisavaodstavka"/>
    <w:link w:val="Pripombabesedilo"/>
    <w:rsid w:val="00C71046"/>
    <w:rPr>
      <w:rFonts w:ascii="Arial" w:hAnsi="Arial"/>
      <w:lang w:val="en-US" w:eastAsia="en-US"/>
    </w:rPr>
  </w:style>
  <w:style w:type="paragraph" w:styleId="Zadevapripombe">
    <w:name w:val="annotation subject"/>
    <w:basedOn w:val="Pripombabesedilo"/>
    <w:next w:val="Pripombabesedilo"/>
    <w:link w:val="ZadevapripombeZnak"/>
    <w:rsid w:val="00C71046"/>
    <w:rPr>
      <w:b/>
      <w:bCs/>
    </w:rPr>
  </w:style>
  <w:style w:type="character" w:customStyle="1" w:styleId="ZadevapripombeZnak">
    <w:name w:val="Zadeva pripombe Znak"/>
    <w:basedOn w:val="PripombabesediloZnak"/>
    <w:link w:val="Zadevapripombe"/>
    <w:rsid w:val="00C71046"/>
    <w:rPr>
      <w:rFonts w:ascii="Arial" w:hAnsi="Arial"/>
      <w:b/>
      <w:bCs/>
      <w:lang w:val="en-US" w:eastAsia="en-US"/>
    </w:rPr>
  </w:style>
  <w:style w:type="paragraph" w:styleId="Navadensplet">
    <w:name w:val="Normal (Web)"/>
    <w:basedOn w:val="Navaden"/>
    <w:uiPriority w:val="99"/>
    <w:unhideWhenUsed/>
    <w:rsid w:val="00A817ED"/>
    <w:pPr>
      <w:spacing w:before="100" w:beforeAutospacing="1" w:after="100" w:afterAutospacing="1" w:line="240" w:lineRule="auto"/>
    </w:pPr>
    <w:rPr>
      <w:rFonts w:ascii="Times New Roman" w:hAnsi="Times New Roman"/>
      <w:sz w:val="24"/>
      <w:lang w:val="sl-SI" w:eastAsia="sl-SI"/>
    </w:rPr>
  </w:style>
  <w:style w:type="paragraph" w:customStyle="1" w:styleId="len">
    <w:name w:val="len"/>
    <w:basedOn w:val="Navaden"/>
    <w:rsid w:val="00401073"/>
    <w:pPr>
      <w:spacing w:before="100" w:beforeAutospacing="1" w:after="100" w:afterAutospacing="1" w:line="240" w:lineRule="auto"/>
    </w:pPr>
    <w:rPr>
      <w:rFonts w:ascii="Times New Roman" w:hAnsi="Times New Roman"/>
      <w:sz w:val="24"/>
      <w:lang w:val="sl-SI" w:eastAsia="sl-SI"/>
    </w:rPr>
  </w:style>
  <w:style w:type="paragraph" w:customStyle="1" w:styleId="odstavek0">
    <w:name w:val="odstavek"/>
    <w:basedOn w:val="Navaden"/>
    <w:rsid w:val="00401073"/>
    <w:pPr>
      <w:spacing w:before="100" w:beforeAutospacing="1" w:after="100" w:afterAutospacing="1" w:line="240" w:lineRule="auto"/>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customStyle="1" w:styleId="OdstavekZnak">
    <w:name w:val="Odstavek Znak"/>
    <w:link w:val="Odstavek"/>
    <w:locked/>
    <w:rsid w:val="005E2C5D"/>
    <w:rPr>
      <w:rFonts w:ascii="Arial" w:hAnsi="Arial" w:cs="Arial"/>
      <w:sz w:val="22"/>
      <w:szCs w:val="22"/>
    </w:rPr>
  </w:style>
  <w:style w:type="paragraph" w:customStyle="1" w:styleId="Odstavek">
    <w:name w:val="Odstavek"/>
    <w:basedOn w:val="Navaden"/>
    <w:link w:val="OdstavekZnak"/>
    <w:qFormat/>
    <w:rsid w:val="005E2C5D"/>
    <w:pPr>
      <w:overflowPunct w:val="0"/>
      <w:autoSpaceDE w:val="0"/>
      <w:autoSpaceDN w:val="0"/>
      <w:adjustRightInd w:val="0"/>
      <w:spacing w:before="240" w:line="240" w:lineRule="auto"/>
      <w:ind w:firstLine="1021"/>
      <w:jc w:val="both"/>
    </w:pPr>
    <w:rPr>
      <w:rFonts w:cs="Arial"/>
      <w:sz w:val="22"/>
      <w:szCs w:val="22"/>
      <w:lang w:val="sl-SI" w:eastAsia="sl-SI"/>
    </w:rPr>
  </w:style>
  <w:style w:type="character" w:styleId="Pripombasklic">
    <w:name w:val="annotation reference"/>
    <w:basedOn w:val="Privzetapisavaodstavka"/>
    <w:rsid w:val="00C71046"/>
    <w:rPr>
      <w:sz w:val="16"/>
      <w:szCs w:val="16"/>
    </w:rPr>
  </w:style>
  <w:style w:type="paragraph" w:styleId="Pripombabesedilo">
    <w:name w:val="annotation text"/>
    <w:basedOn w:val="Navaden"/>
    <w:link w:val="PripombabesediloZnak"/>
    <w:rsid w:val="00C71046"/>
    <w:pPr>
      <w:spacing w:line="240" w:lineRule="auto"/>
    </w:pPr>
    <w:rPr>
      <w:szCs w:val="20"/>
    </w:rPr>
  </w:style>
  <w:style w:type="character" w:customStyle="1" w:styleId="PripombabesediloZnak">
    <w:name w:val="Pripomba – besedilo Znak"/>
    <w:basedOn w:val="Privzetapisavaodstavka"/>
    <w:link w:val="Pripombabesedilo"/>
    <w:rsid w:val="00C71046"/>
    <w:rPr>
      <w:rFonts w:ascii="Arial" w:hAnsi="Arial"/>
      <w:lang w:val="en-US" w:eastAsia="en-US"/>
    </w:rPr>
  </w:style>
  <w:style w:type="paragraph" w:styleId="Zadevapripombe">
    <w:name w:val="annotation subject"/>
    <w:basedOn w:val="Pripombabesedilo"/>
    <w:next w:val="Pripombabesedilo"/>
    <w:link w:val="ZadevapripombeZnak"/>
    <w:rsid w:val="00C71046"/>
    <w:rPr>
      <w:b/>
      <w:bCs/>
    </w:rPr>
  </w:style>
  <w:style w:type="character" w:customStyle="1" w:styleId="ZadevapripombeZnak">
    <w:name w:val="Zadeva pripombe Znak"/>
    <w:basedOn w:val="PripombabesediloZnak"/>
    <w:link w:val="Zadevapripombe"/>
    <w:rsid w:val="00C71046"/>
    <w:rPr>
      <w:rFonts w:ascii="Arial" w:hAnsi="Arial"/>
      <w:b/>
      <w:bCs/>
      <w:lang w:val="en-US" w:eastAsia="en-US"/>
    </w:rPr>
  </w:style>
  <w:style w:type="paragraph" w:styleId="Navadensplet">
    <w:name w:val="Normal (Web)"/>
    <w:basedOn w:val="Navaden"/>
    <w:uiPriority w:val="99"/>
    <w:unhideWhenUsed/>
    <w:rsid w:val="00A817ED"/>
    <w:pPr>
      <w:spacing w:before="100" w:beforeAutospacing="1" w:after="100" w:afterAutospacing="1" w:line="240" w:lineRule="auto"/>
    </w:pPr>
    <w:rPr>
      <w:rFonts w:ascii="Times New Roman" w:hAnsi="Times New Roman"/>
      <w:sz w:val="24"/>
      <w:lang w:val="sl-SI" w:eastAsia="sl-SI"/>
    </w:rPr>
  </w:style>
  <w:style w:type="paragraph" w:customStyle="1" w:styleId="len">
    <w:name w:val="len"/>
    <w:basedOn w:val="Navaden"/>
    <w:rsid w:val="00401073"/>
    <w:pPr>
      <w:spacing w:before="100" w:beforeAutospacing="1" w:after="100" w:afterAutospacing="1" w:line="240" w:lineRule="auto"/>
    </w:pPr>
    <w:rPr>
      <w:rFonts w:ascii="Times New Roman" w:hAnsi="Times New Roman"/>
      <w:sz w:val="24"/>
      <w:lang w:val="sl-SI" w:eastAsia="sl-SI"/>
    </w:rPr>
  </w:style>
  <w:style w:type="paragraph" w:customStyle="1" w:styleId="odstavek0">
    <w:name w:val="odstavek"/>
    <w:basedOn w:val="Navaden"/>
    <w:rsid w:val="00401073"/>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46022795">
      <w:bodyDiv w:val="1"/>
      <w:marLeft w:val="0"/>
      <w:marRight w:val="0"/>
      <w:marTop w:val="0"/>
      <w:marBottom w:val="0"/>
      <w:divBdr>
        <w:top w:val="none" w:sz="0" w:space="0" w:color="auto"/>
        <w:left w:val="none" w:sz="0" w:space="0" w:color="auto"/>
        <w:bottom w:val="none" w:sz="0" w:space="0" w:color="auto"/>
        <w:right w:val="none" w:sz="0" w:space="0" w:color="auto"/>
      </w:divBdr>
    </w:div>
    <w:div w:id="469442601">
      <w:bodyDiv w:val="1"/>
      <w:marLeft w:val="0"/>
      <w:marRight w:val="0"/>
      <w:marTop w:val="0"/>
      <w:marBottom w:val="0"/>
      <w:divBdr>
        <w:top w:val="none" w:sz="0" w:space="0" w:color="auto"/>
        <w:left w:val="none" w:sz="0" w:space="0" w:color="auto"/>
        <w:bottom w:val="none" w:sz="0" w:space="0" w:color="auto"/>
        <w:right w:val="none" w:sz="0" w:space="0" w:color="auto"/>
      </w:divBdr>
    </w:div>
    <w:div w:id="694431372">
      <w:bodyDiv w:val="1"/>
      <w:marLeft w:val="0"/>
      <w:marRight w:val="0"/>
      <w:marTop w:val="0"/>
      <w:marBottom w:val="0"/>
      <w:divBdr>
        <w:top w:val="none" w:sz="0" w:space="0" w:color="auto"/>
        <w:left w:val="none" w:sz="0" w:space="0" w:color="auto"/>
        <w:bottom w:val="none" w:sz="0" w:space="0" w:color="auto"/>
        <w:right w:val="none" w:sz="0" w:space="0" w:color="auto"/>
      </w:divBdr>
      <w:divsChild>
        <w:div w:id="1160537840">
          <w:marLeft w:val="0"/>
          <w:marRight w:val="0"/>
          <w:marTop w:val="0"/>
          <w:marBottom w:val="0"/>
          <w:divBdr>
            <w:top w:val="none" w:sz="0" w:space="0" w:color="auto"/>
            <w:left w:val="none" w:sz="0" w:space="0" w:color="auto"/>
            <w:bottom w:val="none" w:sz="0" w:space="0" w:color="auto"/>
            <w:right w:val="none" w:sz="0" w:space="0" w:color="auto"/>
          </w:divBdr>
          <w:divsChild>
            <w:div w:id="103690418">
              <w:marLeft w:val="0"/>
              <w:marRight w:val="0"/>
              <w:marTop w:val="100"/>
              <w:marBottom w:val="100"/>
              <w:divBdr>
                <w:top w:val="none" w:sz="0" w:space="0" w:color="auto"/>
                <w:left w:val="none" w:sz="0" w:space="0" w:color="auto"/>
                <w:bottom w:val="none" w:sz="0" w:space="0" w:color="auto"/>
                <w:right w:val="none" w:sz="0" w:space="0" w:color="auto"/>
              </w:divBdr>
              <w:divsChild>
                <w:div w:id="1850557455">
                  <w:marLeft w:val="0"/>
                  <w:marRight w:val="0"/>
                  <w:marTop w:val="0"/>
                  <w:marBottom w:val="0"/>
                  <w:divBdr>
                    <w:top w:val="none" w:sz="0" w:space="0" w:color="auto"/>
                    <w:left w:val="none" w:sz="0" w:space="0" w:color="auto"/>
                    <w:bottom w:val="none" w:sz="0" w:space="0" w:color="auto"/>
                    <w:right w:val="none" w:sz="0" w:space="0" w:color="auto"/>
                  </w:divBdr>
                  <w:divsChild>
                    <w:div w:id="2033844634">
                      <w:marLeft w:val="0"/>
                      <w:marRight w:val="0"/>
                      <w:marTop w:val="0"/>
                      <w:marBottom w:val="0"/>
                      <w:divBdr>
                        <w:top w:val="none" w:sz="0" w:space="0" w:color="auto"/>
                        <w:left w:val="none" w:sz="0" w:space="0" w:color="auto"/>
                        <w:bottom w:val="none" w:sz="0" w:space="0" w:color="auto"/>
                        <w:right w:val="none" w:sz="0" w:space="0" w:color="auto"/>
                      </w:divBdr>
                      <w:divsChild>
                        <w:div w:id="1912887879">
                          <w:marLeft w:val="0"/>
                          <w:marRight w:val="0"/>
                          <w:marTop w:val="0"/>
                          <w:marBottom w:val="0"/>
                          <w:divBdr>
                            <w:top w:val="none" w:sz="0" w:space="0" w:color="auto"/>
                            <w:left w:val="none" w:sz="0" w:space="0" w:color="auto"/>
                            <w:bottom w:val="none" w:sz="0" w:space="0" w:color="auto"/>
                            <w:right w:val="none" w:sz="0" w:space="0" w:color="auto"/>
                          </w:divBdr>
                          <w:divsChild>
                            <w:div w:id="2053265877">
                              <w:marLeft w:val="0"/>
                              <w:marRight w:val="0"/>
                              <w:marTop w:val="0"/>
                              <w:marBottom w:val="0"/>
                              <w:divBdr>
                                <w:top w:val="none" w:sz="0" w:space="0" w:color="auto"/>
                                <w:left w:val="none" w:sz="0" w:space="0" w:color="auto"/>
                                <w:bottom w:val="none" w:sz="0" w:space="0" w:color="auto"/>
                                <w:right w:val="none" w:sz="0" w:space="0" w:color="auto"/>
                              </w:divBdr>
                              <w:divsChild>
                                <w:div w:id="1671639607">
                                  <w:marLeft w:val="0"/>
                                  <w:marRight w:val="0"/>
                                  <w:marTop w:val="0"/>
                                  <w:marBottom w:val="0"/>
                                  <w:divBdr>
                                    <w:top w:val="none" w:sz="0" w:space="0" w:color="auto"/>
                                    <w:left w:val="none" w:sz="0" w:space="0" w:color="auto"/>
                                    <w:bottom w:val="none" w:sz="0" w:space="0" w:color="auto"/>
                                    <w:right w:val="none" w:sz="0" w:space="0" w:color="auto"/>
                                  </w:divBdr>
                                  <w:divsChild>
                                    <w:div w:id="899251938">
                                      <w:marLeft w:val="0"/>
                                      <w:marRight w:val="0"/>
                                      <w:marTop w:val="0"/>
                                      <w:marBottom w:val="0"/>
                                      <w:divBdr>
                                        <w:top w:val="none" w:sz="0" w:space="0" w:color="auto"/>
                                        <w:left w:val="none" w:sz="0" w:space="0" w:color="auto"/>
                                        <w:bottom w:val="none" w:sz="0" w:space="0" w:color="auto"/>
                                        <w:right w:val="none" w:sz="0" w:space="0" w:color="auto"/>
                                      </w:divBdr>
                                      <w:divsChild>
                                        <w:div w:id="23921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670854">
      <w:bodyDiv w:val="1"/>
      <w:marLeft w:val="0"/>
      <w:marRight w:val="0"/>
      <w:marTop w:val="0"/>
      <w:marBottom w:val="0"/>
      <w:divBdr>
        <w:top w:val="none" w:sz="0" w:space="0" w:color="auto"/>
        <w:left w:val="none" w:sz="0" w:space="0" w:color="auto"/>
        <w:bottom w:val="none" w:sz="0" w:space="0" w:color="auto"/>
        <w:right w:val="none" w:sz="0" w:space="0" w:color="auto"/>
      </w:divBdr>
    </w:div>
    <w:div w:id="951475143">
      <w:bodyDiv w:val="1"/>
      <w:marLeft w:val="0"/>
      <w:marRight w:val="0"/>
      <w:marTop w:val="0"/>
      <w:marBottom w:val="0"/>
      <w:divBdr>
        <w:top w:val="none" w:sz="0" w:space="0" w:color="auto"/>
        <w:left w:val="none" w:sz="0" w:space="0" w:color="auto"/>
        <w:bottom w:val="none" w:sz="0" w:space="0" w:color="auto"/>
        <w:right w:val="none" w:sz="0" w:space="0" w:color="auto"/>
      </w:divBdr>
    </w:div>
    <w:div w:id="1984774618">
      <w:bodyDiv w:val="1"/>
      <w:marLeft w:val="0"/>
      <w:marRight w:val="0"/>
      <w:marTop w:val="0"/>
      <w:marBottom w:val="0"/>
      <w:divBdr>
        <w:top w:val="none" w:sz="0" w:space="0" w:color="auto"/>
        <w:left w:val="none" w:sz="0" w:space="0" w:color="auto"/>
        <w:bottom w:val="none" w:sz="0" w:space="0" w:color="auto"/>
        <w:right w:val="none" w:sz="0" w:space="0" w:color="auto"/>
      </w:divBdr>
      <w:divsChild>
        <w:div w:id="815419811">
          <w:marLeft w:val="0"/>
          <w:marRight w:val="0"/>
          <w:marTop w:val="0"/>
          <w:marBottom w:val="0"/>
          <w:divBdr>
            <w:top w:val="none" w:sz="0" w:space="0" w:color="auto"/>
            <w:left w:val="none" w:sz="0" w:space="0" w:color="auto"/>
            <w:bottom w:val="none" w:sz="0" w:space="0" w:color="auto"/>
            <w:right w:val="none" w:sz="0" w:space="0" w:color="auto"/>
          </w:divBdr>
          <w:divsChild>
            <w:div w:id="1471171440">
              <w:marLeft w:val="0"/>
              <w:marRight w:val="0"/>
              <w:marTop w:val="100"/>
              <w:marBottom w:val="100"/>
              <w:divBdr>
                <w:top w:val="none" w:sz="0" w:space="0" w:color="auto"/>
                <w:left w:val="none" w:sz="0" w:space="0" w:color="auto"/>
                <w:bottom w:val="none" w:sz="0" w:space="0" w:color="auto"/>
                <w:right w:val="none" w:sz="0" w:space="0" w:color="auto"/>
              </w:divBdr>
              <w:divsChild>
                <w:div w:id="1077752648">
                  <w:marLeft w:val="0"/>
                  <w:marRight w:val="0"/>
                  <w:marTop w:val="0"/>
                  <w:marBottom w:val="0"/>
                  <w:divBdr>
                    <w:top w:val="none" w:sz="0" w:space="0" w:color="auto"/>
                    <w:left w:val="none" w:sz="0" w:space="0" w:color="auto"/>
                    <w:bottom w:val="none" w:sz="0" w:space="0" w:color="auto"/>
                    <w:right w:val="none" w:sz="0" w:space="0" w:color="auto"/>
                  </w:divBdr>
                  <w:divsChild>
                    <w:div w:id="1053624222">
                      <w:marLeft w:val="0"/>
                      <w:marRight w:val="0"/>
                      <w:marTop w:val="0"/>
                      <w:marBottom w:val="0"/>
                      <w:divBdr>
                        <w:top w:val="none" w:sz="0" w:space="0" w:color="auto"/>
                        <w:left w:val="none" w:sz="0" w:space="0" w:color="auto"/>
                        <w:bottom w:val="none" w:sz="0" w:space="0" w:color="auto"/>
                        <w:right w:val="none" w:sz="0" w:space="0" w:color="auto"/>
                      </w:divBdr>
                      <w:divsChild>
                        <w:div w:id="497037877">
                          <w:marLeft w:val="0"/>
                          <w:marRight w:val="0"/>
                          <w:marTop w:val="0"/>
                          <w:marBottom w:val="0"/>
                          <w:divBdr>
                            <w:top w:val="none" w:sz="0" w:space="0" w:color="auto"/>
                            <w:left w:val="none" w:sz="0" w:space="0" w:color="auto"/>
                            <w:bottom w:val="none" w:sz="0" w:space="0" w:color="auto"/>
                            <w:right w:val="none" w:sz="0" w:space="0" w:color="auto"/>
                          </w:divBdr>
                          <w:divsChild>
                            <w:div w:id="1616668637">
                              <w:marLeft w:val="0"/>
                              <w:marRight w:val="0"/>
                              <w:marTop w:val="0"/>
                              <w:marBottom w:val="0"/>
                              <w:divBdr>
                                <w:top w:val="none" w:sz="0" w:space="0" w:color="auto"/>
                                <w:left w:val="none" w:sz="0" w:space="0" w:color="auto"/>
                                <w:bottom w:val="none" w:sz="0" w:space="0" w:color="auto"/>
                                <w:right w:val="none" w:sz="0" w:space="0" w:color="auto"/>
                              </w:divBdr>
                              <w:divsChild>
                                <w:div w:id="170264819">
                                  <w:marLeft w:val="0"/>
                                  <w:marRight w:val="0"/>
                                  <w:marTop w:val="0"/>
                                  <w:marBottom w:val="0"/>
                                  <w:divBdr>
                                    <w:top w:val="none" w:sz="0" w:space="0" w:color="auto"/>
                                    <w:left w:val="none" w:sz="0" w:space="0" w:color="auto"/>
                                    <w:bottom w:val="none" w:sz="0" w:space="0" w:color="auto"/>
                                    <w:right w:val="none" w:sz="0" w:space="0" w:color="auto"/>
                                  </w:divBdr>
                                  <w:divsChild>
                                    <w:div w:id="3365444">
                                      <w:marLeft w:val="0"/>
                                      <w:marRight w:val="0"/>
                                      <w:marTop w:val="0"/>
                                      <w:marBottom w:val="0"/>
                                      <w:divBdr>
                                        <w:top w:val="none" w:sz="0" w:space="0" w:color="auto"/>
                                        <w:left w:val="none" w:sz="0" w:space="0" w:color="auto"/>
                                        <w:bottom w:val="none" w:sz="0" w:space="0" w:color="auto"/>
                                        <w:right w:val="none" w:sz="0" w:space="0" w:color="auto"/>
                                      </w:divBdr>
                                      <w:divsChild>
                                        <w:div w:id="18131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0-01-0254"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objava.jsp?sop=2008-01-344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0-01-0254"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uradni-list.si/1/objava.jsp?sop=2008-01-3449"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983C4-639D-4A9A-B238-C729C8DC1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8</Pages>
  <Words>2108</Words>
  <Characters>12021</Characters>
  <Application>Microsoft Office Word</Application>
  <DocSecurity>0</DocSecurity>
  <Lines>100</Lines>
  <Paragraphs>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14101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Natasa.Sax</dc:creator>
  <cp:lastModifiedBy>Katja.Goricar</cp:lastModifiedBy>
  <cp:revision>3</cp:revision>
  <cp:lastPrinted>2018-02-16T11:57:00Z</cp:lastPrinted>
  <dcterms:created xsi:type="dcterms:W3CDTF">2018-02-22T09:54:00Z</dcterms:created>
  <dcterms:modified xsi:type="dcterms:W3CDTF">2018-02-22T09:55:00Z</dcterms:modified>
</cp:coreProperties>
</file>