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C66327" w:rsidRPr="008F3500" w:rsidRDefault="00C66327" w:rsidP="00C66327">
            <w:pPr>
              <w:autoSpaceDE w:val="0"/>
              <w:autoSpaceDN w:val="0"/>
              <w:adjustRightInd w:val="0"/>
              <w:spacing w:after="0" w:line="240" w:lineRule="auto"/>
              <w:rPr>
                <w:rFonts w:ascii="Republika" w:hAnsi="Republika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  <w:r w:rsidRPr="008F3500">
              <w:rPr>
                <w:noProof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32AB0270" wp14:editId="54071D40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72818" id="Raven povezovalnik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 xml:space="preserve">  </w:t>
            </w:r>
            <w:r w:rsidRPr="00C66327">
              <w:rPr>
                <w:rFonts w:ascii="Republika" w:hAnsi="Republika"/>
                <w:sz w:val="20"/>
                <w:szCs w:val="20"/>
              </w:rPr>
              <w:t>REPUBLIKA SLOVENIJA</w:t>
            </w:r>
          </w:p>
          <w:p w:rsidR="00C66327" w:rsidRPr="00C66327" w:rsidRDefault="00C66327" w:rsidP="00C66327">
            <w:pPr>
              <w:pStyle w:val="Glava"/>
              <w:tabs>
                <w:tab w:val="left" w:pos="5112"/>
              </w:tabs>
              <w:spacing w:after="120" w:line="240" w:lineRule="exact"/>
              <w:rPr>
                <w:rFonts w:ascii="Republika Bold" w:hAnsi="Republika Bold"/>
                <w:b/>
                <w:caps/>
                <w:sz w:val="20"/>
                <w:szCs w:val="20"/>
              </w:rPr>
            </w:pPr>
            <w:r>
              <w:rPr>
                <w:rFonts w:ascii="Republika Bold" w:hAnsi="Republika Bold"/>
                <w:b/>
                <w:caps/>
              </w:rPr>
              <w:t xml:space="preserve">               </w:t>
            </w:r>
            <w:r w:rsidRPr="00C66327">
              <w:rPr>
                <w:rFonts w:ascii="Republika Bold" w:hAnsi="Republika Bold"/>
                <w:b/>
                <w:caps/>
                <w:sz w:val="20"/>
                <w:szCs w:val="20"/>
              </w:rPr>
              <w:t>MinIstrstvo za  JAVNO UPRAVO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before="240"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Tržaška cesta 21</w:t>
            </w:r>
            <w:r w:rsidRPr="008F3500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1000 Ljubljana</w:t>
            </w: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</w:t>
            </w:r>
            <w:r w:rsidRPr="008F3500">
              <w:rPr>
                <w:rFonts w:cs="Arial"/>
                <w:sz w:val="16"/>
              </w:rPr>
              <w:t xml:space="preserve">T: </w:t>
            </w:r>
            <w:r>
              <w:rPr>
                <w:rFonts w:cs="Arial"/>
                <w:sz w:val="16"/>
              </w:rPr>
              <w:t>01 478 18 59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 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   </w:t>
            </w:r>
            <w:r w:rsidRPr="008F3500">
              <w:rPr>
                <w:rFonts w:cs="Arial"/>
                <w:sz w:val="16"/>
              </w:rPr>
              <w:t xml:space="preserve">E: </w:t>
            </w:r>
            <w:r>
              <w:rPr>
                <w:rFonts w:cs="Arial"/>
                <w:sz w:val="16"/>
              </w:rPr>
              <w:t>gp.mju@gov.si</w:t>
            </w:r>
          </w:p>
          <w:p w:rsidR="00C66327" w:rsidRPr="008F3500" w:rsidRDefault="00C66327" w:rsidP="00C66327">
            <w:pPr>
              <w:pStyle w:val="Glava"/>
              <w:tabs>
                <w:tab w:val="left" w:pos="5112"/>
              </w:tabs>
              <w:spacing w:line="240" w:lineRule="exact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    www.mju.gov.si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435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77C9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478-1/2015/138</w:t>
            </w:r>
            <w:bookmarkStart w:id="0" w:name="_GoBack"/>
            <w:bookmarkEnd w:id="0"/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E435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923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="00FC08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.11.2017</w:t>
            </w:r>
          </w:p>
        </w:tc>
      </w:tr>
      <w:tr w:rsidR="005C4899" w:rsidRPr="005C4899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477C9E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5F648A">
        <w:tc>
          <w:tcPr>
            <w:tcW w:w="9163" w:type="dxa"/>
            <w:gridSpan w:val="4"/>
          </w:tcPr>
          <w:p w:rsidR="00160248" w:rsidRDefault="00160248" w:rsidP="001E0A1F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1E0A1F" w:rsidRDefault="005C4899" w:rsidP="00160248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0A1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7B7F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Zaključno poročilo o izvedbi projekta Ministrstva za javno upravo, P12: »Centralizacija ravnanja z nepremičnim premoženjem« - predlog za obravnavo gradiva na seji Vlade Republike Slovenije</w:t>
            </w:r>
          </w:p>
        </w:tc>
      </w:tr>
      <w:tr w:rsidR="005C4899" w:rsidRPr="005C4899" w:rsidTr="005F648A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Default="005C4899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1249D" w:rsidRDefault="0091249D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7B7F23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1" w:name="_Hlk496791121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</w:t>
            </w:r>
            <w:r w:rsidRPr="007B7F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(Uradni list RS, št.</w:t>
            </w:r>
            <w:r w:rsidRPr="007B7F2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tgtFrame="_blank" w:tooltip="Zakon o Vladi Republike Slovenije (uradno prečiščeno besedilo)" w:history="1">
              <w:r w:rsidRPr="007B7F23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3" w:tgtFrame="_blank" w:tooltip="Zakon o dopolnitvi Zakona o Vladi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Zakon o upravljanju kapitalskih naložb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5" w:tgtFrame="_blank" w:tooltip="Zakon o spremembah in dopolnitvah Zakona o Vladi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Vladi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Zakon o spremembah in dopolnitvah Zakona o državni upravi" w:history="1">
              <w:r w:rsidRPr="007B7F23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 – ZDU-1G, </w:t>
            </w:r>
            <w:hyperlink r:id="rId18" w:tgtFrame="_blank" w:tooltip="Zakon o spremembah in dopolnitvah Zakona o Vladi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9" w:tgtFrame="_blank" w:tooltip="Zakon o spremembi Zakona o Vladi Republike Slovenije" w:history="1">
              <w:r w:rsidRPr="007B7F23">
                <w:rPr>
                  <w:rFonts w:ascii="Arial" w:hAnsi="Arial" w:cs="Arial"/>
                  <w:sz w:val="20"/>
                  <w:szCs w:val="20"/>
                </w:rPr>
                <w:t>55/17</w:t>
              </w:r>
            </w:hyperlink>
            <w:r w:rsidRPr="007B7F23">
              <w:rPr>
                <w:rFonts w:ascii="Arial" w:hAnsi="Arial" w:cs="Arial"/>
                <w:sz w:val="20"/>
                <w:szCs w:val="20"/>
              </w:rPr>
              <w:t>)</w:t>
            </w:r>
            <w:r w:rsidRPr="007B7F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ter v zvezi z 8. členom Sklepa o ustanovitvi delovnih skupin vlade – Projektnih svetov za spremljanje Vladnih strateških razvojnih projektov št. </w:t>
            </w:r>
            <w:r w:rsidR="000A12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00405-1/2016/28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dne 26. 10. 2017 je Vlada Republike Slovenije na </w:t>
            </w:r>
            <w:r w:rsidR="000A124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……..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4E2B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redni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seji dne …….. pod točko…….sprejela naslednji</w:t>
            </w:r>
          </w:p>
          <w:p w:rsidR="00861152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1249D" w:rsidRPr="00271F3D" w:rsidRDefault="0091249D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1E0A1F" w:rsidP="001E0A1F">
            <w:pPr>
              <w:tabs>
                <w:tab w:val="left" w:pos="2460"/>
                <w:tab w:val="center" w:pos="4473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ab/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ab/>
            </w:r>
            <w:r w:rsidR="007B7F2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SKLEP</w:t>
            </w:r>
            <w:r w:rsidR="00861152"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:</w:t>
            </w:r>
          </w:p>
          <w:p w:rsidR="00861152" w:rsidRDefault="00861152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:rsidR="0091249D" w:rsidRPr="00271F3D" w:rsidRDefault="0091249D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:rsidR="00861152" w:rsidRDefault="007B7F23" w:rsidP="007B7F2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je potrdila Zaključno poročilo Projekta P12: Centralizacija ravnanja z nepremičnim premoženjem.</w:t>
            </w:r>
          </w:p>
          <w:p w:rsidR="007B7F23" w:rsidRDefault="007B7F23" w:rsidP="007B7F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7B7F23" w:rsidRDefault="007B7F23" w:rsidP="007B7F23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ugotavlja, d</w:t>
            </w:r>
            <w:r w:rsidR="009124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 je Projektni svet za projekt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12: Centralizacija ravnanja z nepremičnim premoženjem iz 13. odstavka 8. člena </w:t>
            </w:r>
            <w:r w:rsidR="009124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Sklepa o ustanovitvi delovnih skupin vlade – Projektnih svetov za spremljanje Vladnih strateških razvojnih projektov zaključil z delom. </w:t>
            </w:r>
          </w:p>
          <w:p w:rsidR="0091249D" w:rsidRPr="0091249D" w:rsidRDefault="0091249D" w:rsidP="0091249D">
            <w:pPr>
              <w:pStyle w:val="Odstavekseznama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1249D" w:rsidRDefault="0091249D" w:rsidP="0091249D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1249D" w:rsidRPr="007B7F23" w:rsidRDefault="0091249D" w:rsidP="0091249D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="00283EF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Lilijana Kozlovič</w:t>
            </w: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GENERALN</w:t>
            </w:r>
            <w:r w:rsidR="00283EF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SEKRETARKA</w:t>
            </w:r>
          </w:p>
          <w:bookmarkEnd w:id="1"/>
          <w:p w:rsidR="00861152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1249D" w:rsidRPr="00271F3D" w:rsidRDefault="0091249D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SKLEP PREJMEJO:</w:t>
            </w:r>
          </w:p>
          <w:p w:rsidR="0087191F" w:rsidRPr="00E32A92" w:rsidRDefault="0087191F" w:rsidP="00E32A92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A92">
              <w:rPr>
                <w:rFonts w:ascii="Arial" w:hAnsi="Arial" w:cs="Arial"/>
                <w:sz w:val="20"/>
                <w:szCs w:val="20"/>
              </w:rPr>
              <w:t xml:space="preserve">Ministrstvo za javno upravo, </w:t>
            </w:r>
          </w:p>
          <w:p w:rsidR="00341304" w:rsidRDefault="0091249D" w:rsidP="0091249D">
            <w:pPr>
              <w:pStyle w:val="Odstavekseznama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ministrstva,</w:t>
            </w:r>
          </w:p>
          <w:p w:rsidR="0091249D" w:rsidRDefault="0091249D" w:rsidP="0091249D">
            <w:pPr>
              <w:pStyle w:val="Odstavekseznama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vladne službe,</w:t>
            </w:r>
          </w:p>
          <w:p w:rsidR="0091249D" w:rsidRPr="00271F3D" w:rsidRDefault="0091249D" w:rsidP="0091249D">
            <w:pPr>
              <w:pStyle w:val="Odstavekseznama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Kabinet predsednika Vlade.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86115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87191F" w:rsidRPr="002C27E4" w:rsidRDefault="00BC6FBB" w:rsidP="008719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Koprivnikar</w:t>
            </w:r>
            <w:r w:rsidR="0087191F" w:rsidRPr="002C27E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minister za javno upravo</w:t>
            </w:r>
            <w:r w:rsidR="0091249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191F" w:rsidRPr="002C27E4" w:rsidRDefault="0087191F" w:rsidP="0087191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7E4">
              <w:rPr>
                <w:rFonts w:ascii="Arial" w:hAnsi="Arial" w:cs="Arial"/>
                <w:sz w:val="20"/>
                <w:szCs w:val="20"/>
              </w:rPr>
              <w:t>Uroš Korošec, generalni direktor Di</w:t>
            </w:r>
            <w:r w:rsidR="0000508E">
              <w:rPr>
                <w:rFonts w:ascii="Arial" w:hAnsi="Arial" w:cs="Arial"/>
                <w:sz w:val="20"/>
                <w:szCs w:val="20"/>
              </w:rPr>
              <w:t>rektorata za stvarno premoženje</w:t>
            </w:r>
            <w:r w:rsidR="0091249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61152" w:rsidRPr="00271F3D" w:rsidRDefault="0091249D" w:rsidP="0087191F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Treven, sekretarka, vodja projekta, Generalni sekretariat Vlade RS.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91249D" w:rsidRPr="00BD7E50" w:rsidRDefault="0091249D" w:rsidP="00BD7E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Prehod na centraliziran način ravnanja ter s tem izvedbo projekta je določil Zakon o spremembah in dopolnitvah Zakona o državni upravi (Uradni list RS, št. 90/14) (v nadaljevanju: ZDU 1-I), ki v 19. členu določa, da v</w:t>
            </w:r>
            <w:r w:rsidRPr="0091249D">
              <w:rPr>
                <w:rFonts w:ascii="Arial" w:hAnsi="Arial" w:cs="Arial"/>
                <w:iCs/>
                <w:sz w:val="20"/>
                <w:szCs w:val="20"/>
              </w:rPr>
              <w:t xml:space="preserve"> obdobju do 1. januarja 2017 Ministrstvo za javno upravo postopno postane upravljavec nepremičnega premoženja iz prvega odstavka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19. </w:t>
            </w:r>
            <w:r w:rsidRPr="0091249D">
              <w:rPr>
                <w:rFonts w:ascii="Arial" w:hAnsi="Arial" w:cs="Arial"/>
                <w:iCs/>
                <w:sz w:val="20"/>
                <w:szCs w:val="20"/>
              </w:rPr>
              <w:t>člena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ZDU 1-I</w:t>
            </w:r>
            <w:r w:rsidRPr="0091249D">
              <w:rPr>
                <w:rFonts w:ascii="Arial" w:hAnsi="Arial" w:cs="Arial"/>
                <w:iCs/>
                <w:sz w:val="20"/>
                <w:szCs w:val="20"/>
              </w:rPr>
              <w:t xml:space="preserve"> in prevzame zaposlene, finančna sredstva ter arhivsko in dokumentarno gradivo, povezano s tem premoženjem, po časovnem zaporedju, ki ga določi vlada.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Vlada se je s sklepom št. 47800-3/2015/13 z dne 02. 04. 2015 seznanila z Zagonskim elaboratom projekta »Centralizacija ravnanja z nepremičnim premoženjem«, s katerim je določila tudi časovno dinamiko prehoda na centraliziran način ravnanja</w:t>
            </w:r>
            <w:r w:rsidR="004E2B24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="00BD7E50">
              <w:rPr>
                <w:rFonts w:ascii="Arial" w:hAnsi="Arial" w:cs="Arial"/>
                <w:iCs/>
                <w:sz w:val="20"/>
                <w:szCs w:val="20"/>
              </w:rPr>
              <w:t xml:space="preserve">Na podlagi potrjenega Zagonskega elaborata projekta je projektna skupina izvedla vse faze in naloge, poročilo o izvedbi pa je v prilogi tega gradiva.   </w:t>
            </w:r>
          </w:p>
        </w:tc>
      </w:tr>
      <w:tr w:rsidR="005C4899" w:rsidRPr="00271F3D" w:rsidTr="005F648A">
        <w:tc>
          <w:tcPr>
            <w:tcW w:w="9163" w:type="dxa"/>
            <w:gridSpan w:val="4"/>
          </w:tcPr>
          <w:p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271F3D" w:rsidRDefault="004E2B24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1448" w:type="dxa"/>
            <w:tcBorders>
              <w:bottom w:val="single" w:sz="4" w:space="0" w:color="auto"/>
            </w:tcBorders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:rsidTr="005F648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271F3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DE526C"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5C4899" w:rsidRPr="00271F3D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847"/>
        <w:gridCol w:w="1389"/>
        <w:gridCol w:w="457"/>
        <w:gridCol w:w="993"/>
        <w:gridCol w:w="742"/>
        <w:gridCol w:w="383"/>
        <w:gridCol w:w="423"/>
        <w:gridCol w:w="1935"/>
      </w:tblGrid>
      <w:tr w:rsidR="005C4899" w:rsidRPr="00271F3D" w:rsidTr="005F648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271F3D" w:rsidTr="00134AD7">
        <w:trPr>
          <w:cantSplit/>
          <w:trHeight w:val="27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:rsidTr="00134AD7">
        <w:trPr>
          <w:cantSplit/>
          <w:trHeight w:val="6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:rsidTr="00134AD7">
        <w:trPr>
          <w:cantSplit/>
          <w:trHeight w:val="423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71F3D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271F3D" w:rsidTr="00134AD7">
        <w:trPr>
          <w:cantSplit/>
          <w:trHeight w:val="10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271F3D" w:rsidTr="00134AD7">
        <w:trPr>
          <w:cantSplit/>
          <w:trHeight w:val="3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134AD7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786BD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0F" w:rsidRPr="00271F3D" w:rsidRDefault="00F6610F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C" w:rsidRPr="00271F3D" w:rsidRDefault="00156D2C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271F3D" w:rsidRDefault="005C4899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819D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134AD7" w:rsidRPr="00271F3D" w:rsidTr="005F648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134AD7" w:rsidRPr="00271F3D" w:rsidTr="00134AD7">
        <w:trPr>
          <w:cantSplit/>
          <w:trHeight w:val="10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8365E1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D7" w:rsidRPr="002E033B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4AD7" w:rsidRPr="00271F3D" w:rsidTr="005F648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134AD7" w:rsidRPr="00271F3D" w:rsidTr="00134AD7">
        <w:trPr>
          <w:cantSplit/>
          <w:trHeight w:val="1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134AD7">
        <w:trPr>
          <w:cantSplit/>
          <w:trHeight w:val="9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D7" w:rsidRPr="00271F3D" w:rsidRDefault="00134AD7" w:rsidP="00134AD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34AD7" w:rsidRPr="00271F3D" w:rsidTr="00BD7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200" w:type="dxa"/>
            <w:gridSpan w:val="9"/>
          </w:tcPr>
          <w:p w:rsidR="00134AD7" w:rsidRPr="00271F3D" w:rsidRDefault="00134AD7" w:rsidP="00134AD7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34AD7" w:rsidRPr="00675CBF" w:rsidRDefault="00134AD7" w:rsidP="00134AD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134AD7" w:rsidRDefault="00134AD7" w:rsidP="00134AD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:rsidR="004E2B24" w:rsidRPr="00271F3D" w:rsidRDefault="004E2B24" w:rsidP="00134AD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Predlagano vladno gradivo nima finančnih posledic. 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134AD7" w:rsidRPr="00271F3D" w:rsidRDefault="00134AD7" w:rsidP="00134AD7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8" w:type="dxa"/>
            <w:gridSpan w:val="2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34AD7" w:rsidRPr="00271F3D" w:rsidRDefault="00134AD7" w:rsidP="00134AD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V skladu s 7. odstavkom 9. člena Poslovnika Vlade Republike Slovenije (Uradni list RS, št. </w:t>
            </w:r>
            <w:hyperlink r:id="rId20" w:tgtFrame="_blank" w:tooltip="Poslovnik Vlade Republike Slovenije" w:history="1">
              <w:r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1" w:tgtFrame="_blank" w:tooltip="Popravek poslovnika Vlade Republike Slovenije" w:history="1">
              <w:r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2" w:tgtFrame="_blank" w:tooltip="Dopolnitev poslovnika Vlade Republike Slovenije" w:history="1">
              <w:r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3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4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5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6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7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8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9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30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 in 10/14) se javnosti ni povabilo k sodelovanju, ker gre za predlog sklepa vlade.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8" w:type="dxa"/>
            <w:gridSpan w:val="2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134A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42" w:type="dxa"/>
            <w:gridSpan w:val="7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8" w:type="dxa"/>
            <w:gridSpan w:val="2"/>
            <w:vAlign w:val="center"/>
          </w:tcPr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34AD7" w:rsidRPr="00271F3D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C6F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Boris Koprivnikar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C6F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="005F75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C6FB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MINISTER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34AD7" w:rsidRPr="00271F3D" w:rsidRDefault="00134AD7" w:rsidP="00134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:rsidR="00134AD7" w:rsidRPr="00271F3D" w:rsidRDefault="00134AD7" w:rsidP="00400814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E2B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 w:rsidR="004E2B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Zaključno poročilo o izvedbi projekta P12 – Centralizacija ravnanja z nepremičnim premoženjem</w:t>
            </w:r>
          </w:p>
          <w:p w:rsidR="00134AD7" w:rsidRPr="00271F3D" w:rsidRDefault="00134AD7" w:rsidP="00134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271F3D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71F3D" w:rsidSect="005F648A">
          <w:headerReference w:type="first" r:id="rId3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 w:rsidRPr="00271F3D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5C2B449" wp14:editId="0CC68A10">
            <wp:simplePos x="0" y="0"/>
            <wp:positionH relativeFrom="page">
              <wp:posOffset>427355</wp:posOffset>
            </wp:positionH>
            <wp:positionV relativeFrom="margin">
              <wp:posOffset>419100</wp:posOffset>
            </wp:positionV>
            <wp:extent cx="4321810" cy="972185"/>
            <wp:effectExtent l="0" t="0" r="2540" b="0"/>
            <wp:wrapSquare wrapText="bothSides"/>
            <wp:docPr id="6" name="Slika 6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BA29CF" w:rsidRPr="00271F3D" w:rsidRDefault="00BA29CF" w:rsidP="00BA29CF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DC7D" wp14:editId="5720BA16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648A" w:rsidRDefault="005F648A" w:rsidP="00707241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:rsidR="005F648A" w:rsidRDefault="005F648A" w:rsidP="00BA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DC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:rsidR="005F648A" w:rsidRDefault="005F648A" w:rsidP="00707241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:rsidR="005F648A" w:rsidRDefault="005F648A" w:rsidP="00BA29C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BA29CF" w:rsidRPr="00271F3D" w:rsidTr="005F648A">
        <w:trPr>
          <w:cantSplit/>
          <w:trHeight w:hRule="exact" w:val="2410"/>
        </w:trPr>
        <w:tc>
          <w:tcPr>
            <w:tcW w:w="567" w:type="dxa"/>
          </w:tcPr>
          <w:p w:rsidR="00BA29CF" w:rsidRPr="00271F3D" w:rsidRDefault="00BA29CF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  <w:tr w:rsidR="00707241" w:rsidRPr="00271F3D" w:rsidTr="005F648A">
        <w:trPr>
          <w:cantSplit/>
          <w:trHeight w:hRule="exact" w:val="2410"/>
        </w:trPr>
        <w:tc>
          <w:tcPr>
            <w:tcW w:w="567" w:type="dxa"/>
          </w:tcPr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:rsidR="00BA29CF" w:rsidRPr="00271F3D" w:rsidRDefault="00BA29CF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>Gregorčičeva 20–25, Sl-1001 Ljubljana</w:t>
      </w:r>
      <w:r w:rsidRPr="00271F3D">
        <w:rPr>
          <w:rFonts w:cs="Arial"/>
          <w:sz w:val="16"/>
        </w:rPr>
        <w:tab/>
        <w:t>T: +386 1 478 1000</w:t>
      </w:r>
      <w:r w:rsidRPr="00271F3D">
        <w:rPr>
          <w:rFonts w:cs="Arial"/>
          <w:szCs w:val="20"/>
        </w:rPr>
        <w:t xml:space="preserve"> 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F: +386 1 478 1607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E: gp.gs@gov.si</w:t>
      </w:r>
    </w:p>
    <w:p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http://www.vlada.si/</w:t>
      </w:r>
    </w:p>
    <w:p w:rsidR="00BA29CF" w:rsidRPr="00271F3D" w:rsidRDefault="00BA29CF" w:rsidP="00BA29CF">
      <w:pPr>
        <w:pStyle w:val="Glava"/>
        <w:tabs>
          <w:tab w:val="left" w:pos="5112"/>
        </w:tabs>
      </w:pPr>
    </w:p>
    <w:p w:rsidR="00BA29CF" w:rsidRPr="00271F3D" w:rsidRDefault="00BA29CF" w:rsidP="00BA29CF">
      <w:pPr>
        <w:pStyle w:val="datumtevilka"/>
      </w:pPr>
    </w:p>
    <w:p w:rsidR="00BA29CF" w:rsidRPr="00271F3D" w:rsidRDefault="00BA29CF" w:rsidP="00BA29CF">
      <w:pPr>
        <w:pStyle w:val="datumtevilka"/>
      </w:pPr>
      <w:r w:rsidRPr="00271F3D">
        <w:t xml:space="preserve">Številka: </w:t>
      </w:r>
      <w:r w:rsidRPr="00271F3D">
        <w:tab/>
        <w:t>…………………..</w:t>
      </w:r>
    </w:p>
    <w:p w:rsidR="00BA29CF" w:rsidRPr="00271F3D" w:rsidRDefault="00BA29CF" w:rsidP="00BA29CF">
      <w:pPr>
        <w:pStyle w:val="datumtevilka"/>
      </w:pPr>
      <w:r w:rsidRPr="00271F3D">
        <w:t xml:space="preserve">Datum: </w:t>
      </w:r>
      <w:r w:rsidRPr="00271F3D">
        <w:tab/>
      </w:r>
      <w:r w:rsidRPr="00271F3D">
        <w:rPr>
          <w:rFonts w:cs="Arial"/>
        </w:rPr>
        <w:t>…………………….</w:t>
      </w:r>
    </w:p>
    <w:p w:rsidR="00BA29CF" w:rsidRPr="00271F3D" w:rsidRDefault="00BA29CF" w:rsidP="00BA29CF">
      <w:pPr>
        <w:pStyle w:val="Glava"/>
        <w:ind w:left="-57" w:right="-57"/>
        <w:jc w:val="both"/>
        <w:rPr>
          <w:rFonts w:cs="Arial"/>
          <w:szCs w:val="20"/>
        </w:rPr>
      </w:pPr>
    </w:p>
    <w:p w:rsidR="00712AA4" w:rsidRPr="00271F3D" w:rsidRDefault="00712AA4" w:rsidP="00BA29CF">
      <w:pPr>
        <w:pStyle w:val="Glava"/>
        <w:ind w:left="-57" w:right="-57"/>
        <w:jc w:val="both"/>
        <w:rPr>
          <w:rFonts w:cs="Arial"/>
          <w:szCs w:val="20"/>
        </w:rPr>
      </w:pP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šestega odstavka 21. člena Zakona o Vladi Republike Slovenije </w:t>
      </w:r>
      <w:r w:rsidRPr="007B7F23">
        <w:rPr>
          <w:rFonts w:ascii="Arial" w:eastAsia="Times New Roman" w:hAnsi="Arial" w:cs="Arial"/>
          <w:iCs/>
          <w:sz w:val="20"/>
          <w:szCs w:val="20"/>
          <w:lang w:eastAsia="sl-SI"/>
        </w:rPr>
        <w:t>(Uradni list RS, št.</w:t>
      </w:r>
      <w:r w:rsidRPr="007B7F23">
        <w:rPr>
          <w:rFonts w:ascii="Arial" w:hAnsi="Arial" w:cs="Arial"/>
          <w:sz w:val="20"/>
          <w:szCs w:val="20"/>
        </w:rPr>
        <w:t xml:space="preserve"> </w:t>
      </w:r>
      <w:hyperlink r:id="rId33" w:tgtFrame="_blank" w:tooltip="Zakon o Vladi Republike Slovenije (uradno prečiščeno besedilo)" w:history="1">
        <w:r w:rsidRPr="007B7F23">
          <w:rPr>
            <w:rFonts w:ascii="Arial" w:hAnsi="Arial" w:cs="Arial"/>
            <w:sz w:val="20"/>
            <w:szCs w:val="20"/>
          </w:rPr>
          <w:t>24/05</w:t>
        </w:r>
      </w:hyperlink>
      <w:r w:rsidRPr="007B7F23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34" w:tgtFrame="_blank" w:tooltip="Zakon o dopolnitvi Zakona o Vladi Republike Slovenije" w:history="1">
        <w:r w:rsidRPr="007B7F23">
          <w:rPr>
            <w:rFonts w:ascii="Arial" w:hAnsi="Arial" w:cs="Arial"/>
            <w:sz w:val="20"/>
            <w:szCs w:val="20"/>
          </w:rPr>
          <w:t>109/08</w:t>
        </w:r>
      </w:hyperlink>
      <w:r w:rsidRPr="007B7F23">
        <w:rPr>
          <w:rFonts w:ascii="Arial" w:hAnsi="Arial" w:cs="Arial"/>
          <w:sz w:val="20"/>
          <w:szCs w:val="20"/>
        </w:rPr>
        <w:t xml:space="preserve">, </w:t>
      </w:r>
      <w:hyperlink r:id="rId35" w:tgtFrame="_blank" w:tooltip="Zakon o upravljanju kapitalskih naložb Republike Slovenije" w:history="1">
        <w:r w:rsidRPr="007B7F23">
          <w:rPr>
            <w:rFonts w:ascii="Arial" w:hAnsi="Arial" w:cs="Arial"/>
            <w:sz w:val="20"/>
            <w:szCs w:val="20"/>
          </w:rPr>
          <w:t>38/10</w:t>
        </w:r>
      </w:hyperlink>
      <w:r w:rsidRPr="007B7F23">
        <w:rPr>
          <w:rFonts w:ascii="Arial" w:hAnsi="Arial" w:cs="Arial"/>
          <w:sz w:val="20"/>
          <w:szCs w:val="20"/>
        </w:rPr>
        <w:t xml:space="preserve"> – ZUKN, </w:t>
      </w:r>
      <w:hyperlink r:id="rId36" w:tgtFrame="_blank" w:tooltip="Zakon o spremembah in dopolnitvah Zakona o Vladi Republike Slovenije" w:history="1">
        <w:r w:rsidRPr="007B7F23">
          <w:rPr>
            <w:rFonts w:ascii="Arial" w:hAnsi="Arial" w:cs="Arial"/>
            <w:sz w:val="20"/>
            <w:szCs w:val="20"/>
          </w:rPr>
          <w:t>8/12</w:t>
        </w:r>
      </w:hyperlink>
      <w:r w:rsidRPr="007B7F23">
        <w:rPr>
          <w:rFonts w:ascii="Arial" w:hAnsi="Arial" w:cs="Arial"/>
          <w:sz w:val="20"/>
          <w:szCs w:val="20"/>
        </w:rPr>
        <w:t xml:space="preserve">, </w:t>
      </w:r>
      <w:hyperlink r:id="rId37" w:tgtFrame="_blank" w:tooltip="Zakon o spremembah in dopolnitvah Zakona o Vladi Republike Slovenije" w:history="1">
        <w:r w:rsidRPr="007B7F23">
          <w:rPr>
            <w:rFonts w:ascii="Arial" w:hAnsi="Arial" w:cs="Arial"/>
            <w:sz w:val="20"/>
            <w:szCs w:val="20"/>
          </w:rPr>
          <w:t>21/13</w:t>
        </w:r>
      </w:hyperlink>
      <w:r w:rsidRPr="007B7F23">
        <w:rPr>
          <w:rFonts w:ascii="Arial" w:hAnsi="Arial" w:cs="Arial"/>
          <w:sz w:val="20"/>
          <w:szCs w:val="20"/>
        </w:rPr>
        <w:t xml:space="preserve">, </w:t>
      </w:r>
      <w:hyperlink r:id="rId38" w:tgtFrame="_blank" w:tooltip="Zakon o spremembah in dopolnitvah Zakona o državni upravi" w:history="1">
        <w:r w:rsidRPr="007B7F23">
          <w:rPr>
            <w:rFonts w:ascii="Arial" w:hAnsi="Arial" w:cs="Arial"/>
            <w:sz w:val="20"/>
            <w:szCs w:val="20"/>
          </w:rPr>
          <w:t>47/13</w:t>
        </w:r>
      </w:hyperlink>
      <w:r w:rsidRPr="007B7F23">
        <w:rPr>
          <w:rFonts w:ascii="Arial" w:hAnsi="Arial" w:cs="Arial"/>
          <w:sz w:val="20"/>
          <w:szCs w:val="20"/>
        </w:rPr>
        <w:t xml:space="preserve"> – ZDU-1G, </w:t>
      </w:r>
      <w:hyperlink r:id="rId39" w:tgtFrame="_blank" w:tooltip="Zakon o spremembah in dopolnitvah Zakona o Vladi Republike Slovenije" w:history="1">
        <w:r w:rsidRPr="007B7F23">
          <w:rPr>
            <w:rFonts w:ascii="Arial" w:hAnsi="Arial" w:cs="Arial"/>
            <w:sz w:val="20"/>
            <w:szCs w:val="20"/>
          </w:rPr>
          <w:t>65/14</w:t>
        </w:r>
      </w:hyperlink>
      <w:r w:rsidRPr="007B7F23">
        <w:rPr>
          <w:rFonts w:ascii="Arial" w:hAnsi="Arial" w:cs="Arial"/>
          <w:sz w:val="20"/>
          <w:szCs w:val="20"/>
        </w:rPr>
        <w:t xml:space="preserve"> in </w:t>
      </w:r>
      <w:hyperlink r:id="rId40" w:tgtFrame="_blank" w:tooltip="Zakon o spremembi Zakona o Vladi Republike Slovenije" w:history="1">
        <w:r w:rsidRPr="007B7F23">
          <w:rPr>
            <w:rFonts w:ascii="Arial" w:hAnsi="Arial" w:cs="Arial"/>
            <w:sz w:val="20"/>
            <w:szCs w:val="20"/>
          </w:rPr>
          <w:t>55/17</w:t>
        </w:r>
      </w:hyperlink>
      <w:r w:rsidRPr="007B7F23">
        <w:rPr>
          <w:rFonts w:ascii="Arial" w:hAnsi="Arial" w:cs="Arial"/>
          <w:sz w:val="20"/>
          <w:szCs w:val="20"/>
        </w:rPr>
        <w:t>)</w:t>
      </w:r>
      <w:r w:rsidRPr="007B7F2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ter v zvezi z 8. členom Sklepa o ustanovitvi delovnih skupin vlade – Projektnih svetov za spremljanje Vladnih strateških razvojnih projektov št. ……. z dne 26. 10. 2017 je Vlada Republike Slovenije na ……. redni seji dne …….. pod točko…….sprejela naslednji</w:t>
      </w:r>
    </w:p>
    <w:p w:rsidR="004E2B24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271F3D" w:rsidRDefault="004E2B24" w:rsidP="004E2B24">
      <w:pPr>
        <w:tabs>
          <w:tab w:val="left" w:pos="2460"/>
          <w:tab w:val="center" w:pos="4473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ab/>
        <w:t>SKLEP</w:t>
      </w:r>
      <w:r w:rsidRPr="00271F3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</w:p>
    <w:p w:rsidR="004E2B24" w:rsidRDefault="004E2B24" w:rsidP="004E2B24">
      <w:pPr>
        <w:spacing w:line="240" w:lineRule="atLeast"/>
        <w:jc w:val="center"/>
        <w:rPr>
          <w:rFonts w:cs="Arial"/>
          <w:b/>
          <w:iCs/>
          <w:szCs w:val="20"/>
        </w:rPr>
      </w:pPr>
    </w:p>
    <w:p w:rsidR="004E2B24" w:rsidRPr="00271F3D" w:rsidRDefault="004E2B24" w:rsidP="004E2B24">
      <w:pPr>
        <w:spacing w:line="240" w:lineRule="atLeast"/>
        <w:jc w:val="center"/>
        <w:rPr>
          <w:rFonts w:cs="Arial"/>
          <w:b/>
          <w:iCs/>
          <w:szCs w:val="20"/>
        </w:rPr>
      </w:pPr>
    </w:p>
    <w:p w:rsidR="004E2B24" w:rsidRDefault="004E2B24" w:rsidP="004E2B24">
      <w:pPr>
        <w:pStyle w:val="Odstavekseznam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Vlada Republike Slovenije je potrdila Zaključno poročilo Projekta P12: Centralizacija ravnanja z nepremičnim premoženjem.</w:t>
      </w:r>
    </w:p>
    <w:p w:rsidR="004E2B24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Default="004E2B24" w:rsidP="004E2B24">
      <w:pPr>
        <w:pStyle w:val="Odstavekseznam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ugotavlja, da je Projektni svet za projekt 12: Centralizacija ravnanja z nepremičnim premoženjem iz 13. odstavka 8. člena Sklepa o ustanovitvi delovnih skupin vlade – Projektnih svetov za spremljanje Vladnih strateških razvojnih projektov zaključil z delom. </w:t>
      </w:r>
    </w:p>
    <w:p w:rsidR="004E2B24" w:rsidRPr="0091249D" w:rsidRDefault="004E2B24" w:rsidP="004E2B24">
      <w:pPr>
        <w:pStyle w:val="Odstavekseznama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Default="004E2B24" w:rsidP="004E2B24">
      <w:pPr>
        <w:pStyle w:val="Odstavekseznama"/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7B7F23" w:rsidRDefault="004E2B24" w:rsidP="004E2B24">
      <w:pPr>
        <w:pStyle w:val="Odstavekseznama"/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mag. Lilijana Kozlovič</w:t>
      </w: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     GENERALNA SEKRETARKA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4735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Default="004E2B24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271F3D" w:rsidRDefault="004E2B24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E2B24" w:rsidRPr="00271F3D" w:rsidRDefault="004E2B24" w:rsidP="004E2B2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:rsidR="004E2B24" w:rsidRPr="00E32A92" w:rsidRDefault="004E2B24" w:rsidP="004E2B24">
      <w:pPr>
        <w:pStyle w:val="Odstavekseznam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92">
        <w:rPr>
          <w:rFonts w:ascii="Arial" w:hAnsi="Arial" w:cs="Arial"/>
          <w:sz w:val="20"/>
          <w:szCs w:val="20"/>
        </w:rPr>
        <w:t xml:space="preserve">Ministrstvo za javno upravo, </w:t>
      </w:r>
    </w:p>
    <w:p w:rsidR="004E2B24" w:rsidRDefault="004E2B24" w:rsidP="004E2B24">
      <w:pPr>
        <w:pStyle w:val="Odstavekseznama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ministrstva,</w:t>
      </w:r>
    </w:p>
    <w:p w:rsidR="004E2B24" w:rsidRDefault="004E2B24" w:rsidP="004E2B24">
      <w:pPr>
        <w:pStyle w:val="Odstavekseznama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vladne službe,</w:t>
      </w:r>
    </w:p>
    <w:p w:rsidR="00E32A92" w:rsidRPr="00787CB3" w:rsidRDefault="004E2B24" w:rsidP="00787CB3">
      <w:pPr>
        <w:pStyle w:val="Odstavekseznama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787CB3">
        <w:rPr>
          <w:rFonts w:ascii="Arial" w:eastAsia="Times New Roman" w:hAnsi="Arial" w:cs="Arial"/>
          <w:iCs/>
          <w:sz w:val="20"/>
          <w:szCs w:val="20"/>
          <w:lang w:eastAsia="sl-SI"/>
        </w:rPr>
        <w:t>Kabinet predsednika Vlade.</w:t>
      </w:r>
    </w:p>
    <w:p w:rsidR="004E4735" w:rsidRPr="00271F3D" w:rsidRDefault="004E4735" w:rsidP="004E473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BA29CF" w:rsidRPr="00271F3D" w:rsidRDefault="00BA29CF" w:rsidP="00BA29CF">
      <w:p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30551E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PRILOGA </w:t>
      </w:r>
      <w:r w:rsidR="002C461A"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</w:p>
    <w:p w:rsidR="0030551E" w:rsidRDefault="0030551E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A29CF" w:rsidRPr="00271F3D" w:rsidRDefault="00BA29CF" w:rsidP="0030551E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Obrazložitev</w:t>
      </w:r>
    </w:p>
    <w:p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76CA1" w:rsidRPr="002E2E03" w:rsidRDefault="00BD7E50" w:rsidP="005336B5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Prehod na centraliziran način ravnanja ter s tem izvedbo projekta je določil Zakon o spremembah in dopolnitvah Zakona o državni upravi (Uradni list RS, št. 90/14) (v nadaljevanju: ZDU 1-I), ki v 19. členu določa, da v</w:t>
      </w:r>
      <w:r w:rsidRPr="0091249D">
        <w:rPr>
          <w:rFonts w:ascii="Arial" w:hAnsi="Arial" w:cs="Arial"/>
          <w:iCs/>
          <w:sz w:val="20"/>
          <w:szCs w:val="20"/>
        </w:rPr>
        <w:t xml:space="preserve"> obdobju do 1. januarja 2017 Ministrstvo za javno upravo postopno postane upravljavec nepremičnega premoženja iz prvega odstavka</w:t>
      </w:r>
      <w:r>
        <w:rPr>
          <w:rFonts w:ascii="Arial" w:hAnsi="Arial" w:cs="Arial"/>
          <w:iCs/>
          <w:sz w:val="20"/>
          <w:szCs w:val="20"/>
        </w:rPr>
        <w:t xml:space="preserve"> 19. </w:t>
      </w:r>
      <w:r w:rsidRPr="0091249D">
        <w:rPr>
          <w:rFonts w:ascii="Arial" w:hAnsi="Arial" w:cs="Arial"/>
          <w:iCs/>
          <w:sz w:val="20"/>
          <w:szCs w:val="20"/>
        </w:rPr>
        <w:t>člena</w:t>
      </w:r>
      <w:r>
        <w:rPr>
          <w:rFonts w:ascii="Arial" w:hAnsi="Arial" w:cs="Arial"/>
          <w:iCs/>
          <w:sz w:val="20"/>
          <w:szCs w:val="20"/>
        </w:rPr>
        <w:t xml:space="preserve"> ZDU 1-I</w:t>
      </w:r>
      <w:r w:rsidRPr="0091249D">
        <w:rPr>
          <w:rFonts w:ascii="Arial" w:hAnsi="Arial" w:cs="Arial"/>
          <w:iCs/>
          <w:sz w:val="20"/>
          <w:szCs w:val="20"/>
        </w:rPr>
        <w:t xml:space="preserve"> in prevzame zaposlene, finančna sredstva ter arhivsko in dokumentarno gradivo, povezano s tem premoženjem, po časovnem zaporedju, ki ga določi vlada.</w:t>
      </w:r>
      <w:r>
        <w:rPr>
          <w:rFonts w:ascii="Arial" w:hAnsi="Arial" w:cs="Arial"/>
          <w:iCs/>
          <w:sz w:val="20"/>
          <w:szCs w:val="20"/>
        </w:rPr>
        <w:t xml:space="preserve"> Vlada se je s sklepom št. 47800-3/2015/13 z dne 02. 04. 2015 seznanila z Zagonskim elaboratom projekta »Centralizacija ravnanja z nepremičnim premoženjem«, s katerim je določila tudi časovno dinamiko prehoda na centraliziran način ravnanja. Na podlagi potrjenega Zagonskega elaborata projekta je projektna skupina izvedla vse faze in naloge, poročilo o izvedbi projekta pa je v prilogi tega gradiva.   </w:t>
      </w:r>
    </w:p>
    <w:sectPr w:rsidR="00B76CA1" w:rsidRPr="002E2E03" w:rsidSect="00BA29C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78" w:rsidRDefault="00152478">
      <w:pPr>
        <w:spacing w:after="0" w:line="240" w:lineRule="auto"/>
      </w:pPr>
      <w:r>
        <w:separator/>
      </w:r>
    </w:p>
  </w:endnote>
  <w:endnote w:type="continuationSeparator" w:id="0">
    <w:p w:rsidR="00152478" w:rsidRDefault="001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8" w:rsidRDefault="00152478">
      <w:pPr>
        <w:spacing w:after="0" w:line="240" w:lineRule="auto"/>
      </w:pPr>
      <w:r>
        <w:separator/>
      </w:r>
    </w:p>
  </w:footnote>
  <w:footnote w:type="continuationSeparator" w:id="0">
    <w:p w:rsidR="00152478" w:rsidRDefault="001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D63"/>
    <w:multiLevelType w:val="hybridMultilevel"/>
    <w:tmpl w:val="6AB62C3C"/>
    <w:lvl w:ilvl="0" w:tplc="64824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283D7E"/>
    <w:multiLevelType w:val="hybridMultilevel"/>
    <w:tmpl w:val="C010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CB1"/>
    <w:multiLevelType w:val="hybridMultilevel"/>
    <w:tmpl w:val="19F06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C4CB1"/>
    <w:multiLevelType w:val="hybridMultilevel"/>
    <w:tmpl w:val="30D848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B2596"/>
    <w:multiLevelType w:val="hybridMultilevel"/>
    <w:tmpl w:val="4A8403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54F0"/>
    <w:multiLevelType w:val="hybridMultilevel"/>
    <w:tmpl w:val="30D848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5CE9"/>
    <w:multiLevelType w:val="hybridMultilevel"/>
    <w:tmpl w:val="9AF89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458C"/>
    <w:multiLevelType w:val="hybridMultilevel"/>
    <w:tmpl w:val="69BE13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7952"/>
    <w:multiLevelType w:val="hybridMultilevel"/>
    <w:tmpl w:val="69A08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2"/>
  </w:num>
  <w:num w:numId="6">
    <w:abstractNumId w:val="17"/>
  </w:num>
  <w:num w:numId="7">
    <w:abstractNumId w:val="23"/>
  </w:num>
  <w:num w:numId="8">
    <w:abstractNumId w:val="3"/>
  </w:num>
  <w:num w:numId="9">
    <w:abstractNumId w:val="24"/>
  </w:num>
  <w:num w:numId="10">
    <w:abstractNumId w:val="19"/>
  </w:num>
  <w:num w:numId="11">
    <w:abstractNumId w:val="26"/>
  </w:num>
  <w:num w:numId="12">
    <w:abstractNumId w:val="34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13"/>
  </w:num>
  <w:num w:numId="18">
    <w:abstractNumId w:val="10"/>
  </w:num>
  <w:num w:numId="19">
    <w:abstractNumId w:val="13"/>
  </w:num>
  <w:num w:numId="20">
    <w:abstractNumId w:val="13"/>
  </w:num>
  <w:num w:numId="21">
    <w:abstractNumId w:val="0"/>
  </w:num>
  <w:num w:numId="22">
    <w:abstractNumId w:val="22"/>
  </w:num>
  <w:num w:numId="23">
    <w:abstractNumId w:val="21"/>
  </w:num>
  <w:num w:numId="24">
    <w:abstractNumId w:val="13"/>
  </w:num>
  <w:num w:numId="25">
    <w:abstractNumId w:val="30"/>
  </w:num>
  <w:num w:numId="26">
    <w:abstractNumId w:val="32"/>
  </w:num>
  <w:num w:numId="27">
    <w:abstractNumId w:val="13"/>
  </w:num>
  <w:num w:numId="28">
    <w:abstractNumId w:val="31"/>
  </w:num>
  <w:num w:numId="29">
    <w:abstractNumId w:val="29"/>
  </w:num>
  <w:num w:numId="30">
    <w:abstractNumId w:val="13"/>
  </w:num>
  <w:num w:numId="31">
    <w:abstractNumId w:val="1"/>
  </w:num>
  <w:num w:numId="32">
    <w:abstractNumId w:val="33"/>
  </w:num>
  <w:num w:numId="33">
    <w:abstractNumId w:val="4"/>
  </w:num>
  <w:num w:numId="34">
    <w:abstractNumId w:val="7"/>
  </w:num>
  <w:num w:numId="35">
    <w:abstractNumId w:val="20"/>
  </w:num>
  <w:num w:numId="36">
    <w:abstractNumId w:val="25"/>
  </w:num>
  <w:num w:numId="37">
    <w:abstractNumId w:val="8"/>
  </w:num>
  <w:num w:numId="38">
    <w:abstractNumId w:val="16"/>
  </w:num>
  <w:num w:numId="39">
    <w:abstractNumId w:val="28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4A49"/>
    <w:rsid w:val="0000508E"/>
    <w:rsid w:val="0000630C"/>
    <w:rsid w:val="00023443"/>
    <w:rsid w:val="000851E1"/>
    <w:rsid w:val="000A1247"/>
    <w:rsid w:val="000D0452"/>
    <w:rsid w:val="000D2505"/>
    <w:rsid w:val="000D7D39"/>
    <w:rsid w:val="000F55D4"/>
    <w:rsid w:val="00114DF0"/>
    <w:rsid w:val="00117220"/>
    <w:rsid w:val="0012104B"/>
    <w:rsid w:val="00121631"/>
    <w:rsid w:val="001326BE"/>
    <w:rsid w:val="00134AD7"/>
    <w:rsid w:val="00152478"/>
    <w:rsid w:val="00156D2C"/>
    <w:rsid w:val="00160248"/>
    <w:rsid w:val="001819D9"/>
    <w:rsid w:val="00186F1A"/>
    <w:rsid w:val="001C66D0"/>
    <w:rsid w:val="001E0A1F"/>
    <w:rsid w:val="00211348"/>
    <w:rsid w:val="002127D4"/>
    <w:rsid w:val="00234344"/>
    <w:rsid w:val="002471A3"/>
    <w:rsid w:val="00252142"/>
    <w:rsid w:val="00260C49"/>
    <w:rsid w:val="00271F3D"/>
    <w:rsid w:val="00283EFE"/>
    <w:rsid w:val="00285214"/>
    <w:rsid w:val="00297397"/>
    <w:rsid w:val="002B3201"/>
    <w:rsid w:val="002C27E4"/>
    <w:rsid w:val="002C461A"/>
    <w:rsid w:val="002D31DE"/>
    <w:rsid w:val="002D7A1F"/>
    <w:rsid w:val="002E033B"/>
    <w:rsid w:val="002E2E03"/>
    <w:rsid w:val="002F60A0"/>
    <w:rsid w:val="0030551E"/>
    <w:rsid w:val="00336050"/>
    <w:rsid w:val="00341304"/>
    <w:rsid w:val="00362F83"/>
    <w:rsid w:val="003D0232"/>
    <w:rsid w:val="003D47AE"/>
    <w:rsid w:val="00416C83"/>
    <w:rsid w:val="004638ED"/>
    <w:rsid w:val="00477C9E"/>
    <w:rsid w:val="004C04CD"/>
    <w:rsid w:val="004E0980"/>
    <w:rsid w:val="004E2B24"/>
    <w:rsid w:val="004E4735"/>
    <w:rsid w:val="0051032A"/>
    <w:rsid w:val="005110CB"/>
    <w:rsid w:val="005139FB"/>
    <w:rsid w:val="005336B5"/>
    <w:rsid w:val="005513EE"/>
    <w:rsid w:val="00556048"/>
    <w:rsid w:val="0056410F"/>
    <w:rsid w:val="00586176"/>
    <w:rsid w:val="00592316"/>
    <w:rsid w:val="005C4899"/>
    <w:rsid w:val="005F648A"/>
    <w:rsid w:val="005F7508"/>
    <w:rsid w:val="00656232"/>
    <w:rsid w:val="00670D18"/>
    <w:rsid w:val="00675CBF"/>
    <w:rsid w:val="006860BC"/>
    <w:rsid w:val="006C75C7"/>
    <w:rsid w:val="006D6AAB"/>
    <w:rsid w:val="006E237E"/>
    <w:rsid w:val="007069B8"/>
    <w:rsid w:val="007070F4"/>
    <w:rsid w:val="00707241"/>
    <w:rsid w:val="00712AA4"/>
    <w:rsid w:val="0075792D"/>
    <w:rsid w:val="00786BDE"/>
    <w:rsid w:val="00787CB3"/>
    <w:rsid w:val="007B09CA"/>
    <w:rsid w:val="007B3027"/>
    <w:rsid w:val="007B7F23"/>
    <w:rsid w:val="00805977"/>
    <w:rsid w:val="008365E1"/>
    <w:rsid w:val="00861152"/>
    <w:rsid w:val="0087191F"/>
    <w:rsid w:val="008841FD"/>
    <w:rsid w:val="00891B92"/>
    <w:rsid w:val="008A6222"/>
    <w:rsid w:val="008B7042"/>
    <w:rsid w:val="008E4256"/>
    <w:rsid w:val="008F5781"/>
    <w:rsid w:val="009076D5"/>
    <w:rsid w:val="0091249D"/>
    <w:rsid w:val="009477DE"/>
    <w:rsid w:val="009526E5"/>
    <w:rsid w:val="00955C67"/>
    <w:rsid w:val="0096234D"/>
    <w:rsid w:val="00963630"/>
    <w:rsid w:val="00967143"/>
    <w:rsid w:val="009B3117"/>
    <w:rsid w:val="009B5C6F"/>
    <w:rsid w:val="009E6FAB"/>
    <w:rsid w:val="009F6596"/>
    <w:rsid w:val="00A72814"/>
    <w:rsid w:val="00A8278F"/>
    <w:rsid w:val="00AB7B43"/>
    <w:rsid w:val="00AF41CD"/>
    <w:rsid w:val="00B063B9"/>
    <w:rsid w:val="00B0789F"/>
    <w:rsid w:val="00B1076E"/>
    <w:rsid w:val="00B152F5"/>
    <w:rsid w:val="00B27630"/>
    <w:rsid w:val="00B52895"/>
    <w:rsid w:val="00B76CA1"/>
    <w:rsid w:val="00B85097"/>
    <w:rsid w:val="00B862A5"/>
    <w:rsid w:val="00BA29CF"/>
    <w:rsid w:val="00BC6FBB"/>
    <w:rsid w:val="00BD4A02"/>
    <w:rsid w:val="00BD69AD"/>
    <w:rsid w:val="00BD7E50"/>
    <w:rsid w:val="00BE0756"/>
    <w:rsid w:val="00BE32CD"/>
    <w:rsid w:val="00C66327"/>
    <w:rsid w:val="00C77097"/>
    <w:rsid w:val="00D072A1"/>
    <w:rsid w:val="00D20E8E"/>
    <w:rsid w:val="00D313DF"/>
    <w:rsid w:val="00D616F9"/>
    <w:rsid w:val="00D92456"/>
    <w:rsid w:val="00DD7838"/>
    <w:rsid w:val="00DE526C"/>
    <w:rsid w:val="00DE6F40"/>
    <w:rsid w:val="00DF01D5"/>
    <w:rsid w:val="00E12827"/>
    <w:rsid w:val="00E32A92"/>
    <w:rsid w:val="00E43558"/>
    <w:rsid w:val="00E61663"/>
    <w:rsid w:val="00EC17D4"/>
    <w:rsid w:val="00F1106A"/>
    <w:rsid w:val="00F50E8B"/>
    <w:rsid w:val="00F6610F"/>
    <w:rsid w:val="00F8576B"/>
    <w:rsid w:val="00F85DFB"/>
    <w:rsid w:val="00F96DF1"/>
    <w:rsid w:val="00FB4E2F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6CA4"/>
  <w15:docId w15:val="{84A8D44A-A81A-4E7C-B788-F564FA11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styleId="Poudarek">
    <w:name w:val="Emphasis"/>
    <w:basedOn w:val="Privzetapisavaodstavka"/>
    <w:uiPriority w:val="20"/>
    <w:qFormat/>
    <w:rsid w:val="006C7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4694" TargetMode="External"/><Relationship Id="rId18" Type="http://schemas.openxmlformats.org/officeDocument/2006/relationships/hyperlink" Target="http://www.uradni-list.si/1/objava.jsp?sop=2014-01-2739" TargetMode="External"/><Relationship Id="rId26" Type="http://schemas.openxmlformats.org/officeDocument/2006/relationships/hyperlink" Target="http://www.uradni-list.si/1/objava.jsp?sop=2007-01-0986" TargetMode="External"/><Relationship Id="rId39" Type="http://schemas.openxmlformats.org/officeDocument/2006/relationships/hyperlink" Target="http://www.uradni-list.si/1/objava.jsp?sop=2014-01-273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02-21-0047" TargetMode="External"/><Relationship Id="rId34" Type="http://schemas.openxmlformats.org/officeDocument/2006/relationships/hyperlink" Target="http://www.uradni-list.si/1/objava.jsp?sop=2008-01-4694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5-01-0823" TargetMode="External"/><Relationship Id="rId17" Type="http://schemas.openxmlformats.org/officeDocument/2006/relationships/hyperlink" Target="http://www.uradni-list.si/1/objava.jsp?sop=2013-01-1783" TargetMode="External"/><Relationship Id="rId25" Type="http://schemas.openxmlformats.org/officeDocument/2006/relationships/hyperlink" Target="http://www.uradni-list.si/1/objava.jsp?sop=2006-01-1063" TargetMode="External"/><Relationship Id="rId33" Type="http://schemas.openxmlformats.org/officeDocument/2006/relationships/hyperlink" Target="http://www.uradni-list.si/1/objava.jsp?sop=2005-01-0823" TargetMode="External"/><Relationship Id="rId38" Type="http://schemas.openxmlformats.org/officeDocument/2006/relationships/hyperlink" Target="http://www.uradni-list.si/1/objava.jsp?sop=2013-01-17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3-01-0787" TargetMode="External"/><Relationship Id="rId20" Type="http://schemas.openxmlformats.org/officeDocument/2006/relationships/hyperlink" Target="http://www.uradni-list.si/1/objava.jsp?sop=2001-01-2438" TargetMode="External"/><Relationship Id="rId29" Type="http://schemas.openxmlformats.org/officeDocument/2006/relationships/hyperlink" Target="http://www.uradni-list.si/1/objava.jsp?sop=2011-01-410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24" Type="http://schemas.openxmlformats.org/officeDocument/2006/relationships/hyperlink" Target="http://www.uradni-list.si/1/objava.jsp?sop=2004-01-4708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www.uradni-list.si/1/objava.jsp?sop=2013-01-0787" TargetMode="External"/><Relationship Id="rId40" Type="http://schemas.openxmlformats.org/officeDocument/2006/relationships/hyperlink" Target="http://www.uradni-list.si/1/objava.jsp?sop=2017-01-25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2-01-0268" TargetMode="External"/><Relationship Id="rId23" Type="http://schemas.openxmlformats.org/officeDocument/2006/relationships/hyperlink" Target="http://www.uradni-list.si/1/objava.jsp?sop=2003-01-4610" TargetMode="External"/><Relationship Id="rId28" Type="http://schemas.openxmlformats.org/officeDocument/2006/relationships/hyperlink" Target="http://www.uradni-list.si/1/objava.jsp?sop=2010-01-4027" TargetMode="External"/><Relationship Id="rId36" Type="http://schemas.openxmlformats.org/officeDocument/2006/relationships/hyperlink" Target="http://www.uradni-list.si/1/objava.jsp?sop=2012-01-026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7-01-2521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0-01-1847" TargetMode="External"/><Relationship Id="rId22" Type="http://schemas.openxmlformats.org/officeDocument/2006/relationships/hyperlink" Target="http://www.uradni-list.si/1/objava.jsp?sop=2003-01-2693" TargetMode="External"/><Relationship Id="rId27" Type="http://schemas.openxmlformats.org/officeDocument/2006/relationships/hyperlink" Target="http://www.uradni-list.si/1/objava.jsp?sop=2010-01-1482" TargetMode="External"/><Relationship Id="rId30" Type="http://schemas.openxmlformats.org/officeDocument/2006/relationships/hyperlink" Target="http://www.uradni-list.si/1/objava.jsp?sop=2012-01-2579" TargetMode="External"/><Relationship Id="rId35" Type="http://schemas.openxmlformats.org/officeDocument/2006/relationships/hyperlink" Target="http://www.uradni-list.si/1/objava.jsp?sop=2010-01-18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DD2BDD-DCF9-43B0-BD7A-7B5C5DD8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Uroš Korošec</cp:lastModifiedBy>
  <cp:revision>8</cp:revision>
  <cp:lastPrinted>2017-08-09T07:28:00Z</cp:lastPrinted>
  <dcterms:created xsi:type="dcterms:W3CDTF">2017-10-26T12:24:00Z</dcterms:created>
  <dcterms:modified xsi:type="dcterms:W3CDTF">2017-11-24T15:07:00Z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