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0E" w:rsidRDefault="00E72D0E" w:rsidP="00D90C49">
      <w:pPr>
        <w:spacing w:after="0" w:line="260" w:lineRule="exact"/>
        <w:jc w:val="right"/>
        <w:rPr>
          <w:rFonts w:ascii="Arial" w:hAnsi="Arial" w:cs="Arial"/>
        </w:rPr>
      </w:pPr>
      <w:r>
        <w:rPr>
          <w:rFonts w:ascii="Arial" w:hAnsi="Arial" w:cs="Arial"/>
        </w:rPr>
        <w:t>Priloga 3</w:t>
      </w:r>
    </w:p>
    <w:p w:rsidR="00E72D0E" w:rsidRDefault="00E72D0E" w:rsidP="00D90C49">
      <w:pPr>
        <w:spacing w:after="0" w:line="260" w:lineRule="exact"/>
        <w:jc w:val="right"/>
        <w:rPr>
          <w:rFonts w:ascii="Arial" w:hAnsi="Arial" w:cs="Arial"/>
        </w:rPr>
      </w:pPr>
    </w:p>
    <w:p w:rsidR="00A44A36" w:rsidRDefault="00A44A36" w:rsidP="00D90C49">
      <w:pPr>
        <w:spacing w:after="0" w:line="260" w:lineRule="exact"/>
        <w:jc w:val="right"/>
        <w:rPr>
          <w:rFonts w:ascii="Arial" w:hAnsi="Arial" w:cs="Arial"/>
        </w:rPr>
      </w:pPr>
      <w:r>
        <w:rPr>
          <w:rFonts w:ascii="Arial" w:hAnsi="Arial" w:cs="Arial"/>
        </w:rPr>
        <w:t>PREDLOG</w:t>
      </w:r>
    </w:p>
    <w:p w:rsidR="00A44A36" w:rsidRDefault="00A44A36" w:rsidP="00D90C49">
      <w:pPr>
        <w:spacing w:after="0" w:line="260" w:lineRule="exact"/>
        <w:jc w:val="right"/>
        <w:rPr>
          <w:rFonts w:ascii="Arial" w:hAnsi="Arial" w:cs="Arial"/>
        </w:rPr>
      </w:pPr>
      <w:r>
        <w:rPr>
          <w:rFonts w:ascii="Arial" w:hAnsi="Arial" w:cs="Arial"/>
        </w:rPr>
        <w:t>EVA 2017-2611-0057</w:t>
      </w:r>
    </w:p>
    <w:p w:rsidR="00A44A36" w:rsidRPr="0077524D" w:rsidRDefault="00A44A36" w:rsidP="00D90C49">
      <w:pPr>
        <w:spacing w:after="0" w:line="260" w:lineRule="exact"/>
        <w:jc w:val="center"/>
        <w:rPr>
          <w:rFonts w:ascii="Arial" w:hAnsi="Arial" w:cs="Arial"/>
          <w:b/>
          <w:sz w:val="20"/>
          <w:szCs w:val="20"/>
        </w:rPr>
      </w:pPr>
      <w:r w:rsidRPr="0077524D">
        <w:rPr>
          <w:rFonts w:ascii="Arial" w:hAnsi="Arial" w:cs="Arial"/>
          <w:b/>
          <w:sz w:val="20"/>
          <w:szCs w:val="20"/>
        </w:rPr>
        <w:t xml:space="preserve">ZAKON </w:t>
      </w:r>
    </w:p>
    <w:p w:rsidR="00A44A36" w:rsidRPr="0077524D" w:rsidRDefault="00A44A36" w:rsidP="00D90C49">
      <w:pPr>
        <w:spacing w:after="0" w:line="260" w:lineRule="exact"/>
        <w:jc w:val="center"/>
        <w:rPr>
          <w:rFonts w:ascii="Arial" w:hAnsi="Arial" w:cs="Arial"/>
          <w:b/>
          <w:sz w:val="20"/>
          <w:szCs w:val="20"/>
        </w:rPr>
      </w:pPr>
      <w:r w:rsidRPr="0077524D">
        <w:rPr>
          <w:rFonts w:ascii="Arial" w:hAnsi="Arial" w:cs="Arial"/>
          <w:b/>
          <w:sz w:val="20"/>
          <w:szCs w:val="20"/>
        </w:rPr>
        <w:t>O SPREMEMBAH IN DOPOLNITVAH ZAKONA O OSEBNI ASISTENCI</w:t>
      </w:r>
    </w:p>
    <w:p w:rsidR="00A44A36" w:rsidRPr="0077524D" w:rsidRDefault="00A44A36" w:rsidP="00D90C49">
      <w:pPr>
        <w:spacing w:after="0" w:line="260" w:lineRule="exact"/>
        <w:jc w:val="center"/>
        <w:rPr>
          <w:rFonts w:ascii="Arial" w:hAnsi="Arial" w:cs="Arial"/>
          <w:b/>
          <w:sz w:val="20"/>
          <w:szCs w:val="20"/>
        </w:rPr>
      </w:pPr>
    </w:p>
    <w:p w:rsidR="00A44A36" w:rsidRPr="0077524D" w:rsidRDefault="00A44A36" w:rsidP="00D90C49">
      <w:pPr>
        <w:spacing w:after="0" w:line="260" w:lineRule="exact"/>
        <w:jc w:val="center"/>
        <w:rPr>
          <w:rFonts w:ascii="Arial" w:hAnsi="Arial" w:cs="Arial"/>
          <w:b/>
          <w:sz w:val="20"/>
          <w:szCs w:val="20"/>
        </w:rPr>
      </w:pPr>
    </w:p>
    <w:p w:rsidR="00A44A36" w:rsidRPr="0077524D" w:rsidRDefault="00A44A36" w:rsidP="00D90C49">
      <w:pPr>
        <w:pStyle w:val="Odstavekseznama"/>
        <w:numPr>
          <w:ilvl w:val="0"/>
          <w:numId w:val="4"/>
        </w:numPr>
        <w:spacing w:after="0" w:line="260" w:lineRule="exact"/>
        <w:jc w:val="both"/>
        <w:rPr>
          <w:rFonts w:ascii="Arial" w:hAnsi="Arial" w:cs="Arial"/>
          <w:b/>
          <w:sz w:val="20"/>
          <w:szCs w:val="20"/>
        </w:rPr>
      </w:pPr>
      <w:r w:rsidRPr="0077524D">
        <w:rPr>
          <w:rFonts w:ascii="Arial" w:hAnsi="Arial" w:cs="Arial"/>
          <w:b/>
          <w:sz w:val="20"/>
          <w:szCs w:val="20"/>
        </w:rPr>
        <w:t>UVOD</w:t>
      </w:r>
    </w:p>
    <w:p w:rsidR="00A44A36" w:rsidRPr="00D90C49" w:rsidRDefault="00D90C49" w:rsidP="00D90C49">
      <w:pPr>
        <w:spacing w:after="0" w:line="260" w:lineRule="exact"/>
        <w:jc w:val="both"/>
        <w:rPr>
          <w:rFonts w:ascii="Arial" w:hAnsi="Arial" w:cs="Arial"/>
          <w:b/>
          <w:sz w:val="20"/>
          <w:szCs w:val="20"/>
        </w:rPr>
      </w:pPr>
      <w:r>
        <w:rPr>
          <w:rFonts w:ascii="Arial" w:hAnsi="Arial" w:cs="Arial"/>
          <w:b/>
          <w:sz w:val="20"/>
          <w:szCs w:val="20"/>
        </w:rPr>
        <w:t xml:space="preserve">1. </w:t>
      </w:r>
      <w:r w:rsidR="00A44A36" w:rsidRPr="00D90C49">
        <w:rPr>
          <w:rFonts w:ascii="Arial" w:hAnsi="Arial" w:cs="Arial"/>
          <w:b/>
          <w:sz w:val="20"/>
          <w:szCs w:val="20"/>
        </w:rPr>
        <w:t>OCENA STANJA IN RAZLOGI ZA SPREJEM PREDLOGA ZAKONA</w:t>
      </w:r>
    </w:p>
    <w:p w:rsidR="00A44A36" w:rsidRPr="0077524D" w:rsidRDefault="00A44A36" w:rsidP="00D90C49">
      <w:pPr>
        <w:spacing w:after="0" w:line="260" w:lineRule="exact"/>
        <w:jc w:val="both"/>
        <w:rPr>
          <w:rFonts w:ascii="Arial" w:hAnsi="Arial" w:cs="Arial"/>
          <w:b/>
          <w:sz w:val="20"/>
          <w:szCs w:val="20"/>
        </w:rPr>
      </w:pPr>
    </w:p>
    <w:p w:rsidR="00A44A36" w:rsidRPr="0077524D" w:rsidRDefault="00A44A36" w:rsidP="00D90C49">
      <w:pPr>
        <w:spacing w:after="0" w:line="260" w:lineRule="exact"/>
        <w:jc w:val="both"/>
        <w:rPr>
          <w:rFonts w:ascii="Arial" w:hAnsi="Arial" w:cs="Arial"/>
          <w:sz w:val="20"/>
          <w:szCs w:val="20"/>
        </w:rPr>
      </w:pPr>
      <w:r w:rsidRPr="0077524D">
        <w:rPr>
          <w:rFonts w:ascii="Arial" w:hAnsi="Arial" w:cs="Arial"/>
          <w:sz w:val="20"/>
          <w:szCs w:val="20"/>
        </w:rPr>
        <w:t>Državni zbor</w:t>
      </w:r>
      <w:r w:rsidR="0020640A">
        <w:rPr>
          <w:rFonts w:ascii="Arial" w:hAnsi="Arial" w:cs="Arial"/>
          <w:sz w:val="20"/>
          <w:szCs w:val="20"/>
        </w:rPr>
        <w:t xml:space="preserve"> Republike Slovenije</w:t>
      </w:r>
      <w:r w:rsidRPr="0077524D">
        <w:rPr>
          <w:rFonts w:ascii="Arial" w:hAnsi="Arial" w:cs="Arial"/>
          <w:sz w:val="20"/>
          <w:szCs w:val="20"/>
        </w:rPr>
        <w:t xml:space="preserve"> je na svoji 27. redni seji 17. februarja 2017 sprejel Zakon o osebni asistenci (</w:t>
      </w:r>
      <w:r>
        <w:rPr>
          <w:rFonts w:ascii="Arial" w:hAnsi="Arial" w:cs="Arial"/>
          <w:sz w:val="20"/>
          <w:szCs w:val="20"/>
        </w:rPr>
        <w:t>Uradni list RS, št. 10/17</w:t>
      </w:r>
      <w:r w:rsidR="00B501FE">
        <w:rPr>
          <w:rFonts w:ascii="Arial" w:hAnsi="Arial" w:cs="Arial"/>
          <w:sz w:val="20"/>
          <w:szCs w:val="20"/>
        </w:rPr>
        <w:t>;</w:t>
      </w:r>
      <w:r>
        <w:rPr>
          <w:rFonts w:ascii="Arial" w:hAnsi="Arial" w:cs="Arial"/>
          <w:sz w:val="20"/>
          <w:szCs w:val="20"/>
        </w:rPr>
        <w:t xml:space="preserve"> </w:t>
      </w:r>
      <w:r w:rsidRPr="0077524D">
        <w:rPr>
          <w:rFonts w:ascii="Arial" w:hAnsi="Arial" w:cs="Arial"/>
          <w:sz w:val="20"/>
          <w:szCs w:val="20"/>
        </w:rPr>
        <w:t>v nadaljnjem besedilu: ZOA). Namen ZOA je omogočiti invalidom, da živijo v skupnosti in enako kot drugi odločajo o svojem življenju. ZOA zato zagotavlja osebno asistenco na domu, na delovnem mestu, pri izobraževanju in pri vključevanju v socialno okolje. Z osebno asistenco se invalidkam in invalidom zagotovi podpora pri izvajanju aktivnosti</w:t>
      </w:r>
      <w:r>
        <w:rPr>
          <w:rFonts w:ascii="Arial" w:hAnsi="Arial" w:cs="Arial"/>
          <w:sz w:val="20"/>
          <w:szCs w:val="20"/>
        </w:rPr>
        <w:t>,</w:t>
      </w:r>
      <w:r w:rsidRPr="0077524D">
        <w:rPr>
          <w:rFonts w:ascii="Arial" w:hAnsi="Arial" w:cs="Arial"/>
          <w:sz w:val="20"/>
          <w:szCs w:val="20"/>
        </w:rPr>
        <w:t xml:space="preserve"> vezanih na vključevanje v družbo, ki jih ne morejo izvajati sami zaradi vrste in stopnje invalidnosti</w:t>
      </w:r>
      <w:r>
        <w:rPr>
          <w:rFonts w:ascii="Arial" w:hAnsi="Arial" w:cs="Arial"/>
          <w:sz w:val="20"/>
          <w:szCs w:val="20"/>
        </w:rPr>
        <w:t>, a jih vsakodnevno potrebujejo doma in zunaj doma, da lahko živijo neodvisno, aktivno in so enakopravno vključeni v družbo</w:t>
      </w:r>
      <w:r w:rsidRPr="0077524D">
        <w:rPr>
          <w:rFonts w:ascii="Arial" w:hAnsi="Arial" w:cs="Arial"/>
          <w:sz w:val="20"/>
          <w:szCs w:val="20"/>
        </w:rPr>
        <w:t>. ZOA ureja definicijo osebne asistence, komunikacijski dodatek za senzorno ovirane uporabnike (približno 1200 uporabnikov), izvajanje osebne asistence, postopek uveljavljanja pravice do oseb</w:t>
      </w:r>
      <w:r>
        <w:rPr>
          <w:rFonts w:ascii="Arial" w:hAnsi="Arial" w:cs="Arial"/>
          <w:sz w:val="20"/>
          <w:szCs w:val="20"/>
        </w:rPr>
        <w:t>n</w:t>
      </w:r>
      <w:r w:rsidRPr="0077524D">
        <w:rPr>
          <w:rFonts w:ascii="Arial" w:hAnsi="Arial" w:cs="Arial"/>
          <w:sz w:val="20"/>
          <w:szCs w:val="20"/>
        </w:rPr>
        <w:t xml:space="preserve">e asistence, izvajalce osebne asistence </w:t>
      </w:r>
      <w:r>
        <w:rPr>
          <w:rFonts w:ascii="Arial" w:hAnsi="Arial" w:cs="Arial"/>
          <w:sz w:val="20"/>
          <w:szCs w:val="20"/>
        </w:rPr>
        <w:t>in</w:t>
      </w:r>
      <w:r w:rsidRPr="0077524D">
        <w:rPr>
          <w:rFonts w:ascii="Arial" w:hAnsi="Arial" w:cs="Arial"/>
          <w:sz w:val="20"/>
          <w:szCs w:val="20"/>
        </w:rPr>
        <w:t xml:space="preserve"> njeno financiranje.</w:t>
      </w:r>
      <w:r>
        <w:rPr>
          <w:rFonts w:ascii="Arial" w:hAnsi="Arial" w:cs="Arial"/>
          <w:sz w:val="20"/>
          <w:szCs w:val="20"/>
        </w:rPr>
        <w:t xml:space="preserve"> </w:t>
      </w:r>
    </w:p>
    <w:p w:rsidR="00A44A36" w:rsidRPr="0077524D" w:rsidRDefault="00A44A36" w:rsidP="00D90C49">
      <w:pPr>
        <w:spacing w:after="0" w:line="260" w:lineRule="exact"/>
        <w:jc w:val="both"/>
        <w:rPr>
          <w:rFonts w:ascii="Arial" w:hAnsi="Arial" w:cs="Arial"/>
          <w:sz w:val="20"/>
          <w:szCs w:val="20"/>
        </w:rPr>
      </w:pPr>
    </w:p>
    <w:p w:rsidR="00A44A36" w:rsidRPr="0077524D" w:rsidRDefault="00A44A36" w:rsidP="00D90C49">
      <w:pPr>
        <w:spacing w:after="0" w:line="260" w:lineRule="exact"/>
        <w:jc w:val="both"/>
        <w:rPr>
          <w:rFonts w:ascii="Arial" w:hAnsi="Arial" w:cs="Arial"/>
          <w:sz w:val="20"/>
          <w:szCs w:val="20"/>
        </w:rPr>
      </w:pPr>
      <w:r w:rsidRPr="0077524D">
        <w:rPr>
          <w:rFonts w:ascii="Arial" w:hAnsi="Arial" w:cs="Arial"/>
          <w:sz w:val="20"/>
          <w:szCs w:val="20"/>
        </w:rPr>
        <w:t>ZOA se bo začel uporabljati 1. januarja 2019, podzakonski akti morajo biti sprejeti do 30. junija 2018, s tem dnem pa začnejo tudi centri za socialno delo postopk</w:t>
      </w:r>
      <w:r>
        <w:rPr>
          <w:rFonts w:ascii="Arial" w:hAnsi="Arial" w:cs="Arial"/>
          <w:sz w:val="20"/>
          <w:szCs w:val="20"/>
        </w:rPr>
        <w:t>e</w:t>
      </w:r>
      <w:r w:rsidRPr="0077524D">
        <w:rPr>
          <w:rFonts w:ascii="Arial" w:hAnsi="Arial" w:cs="Arial"/>
          <w:sz w:val="20"/>
          <w:szCs w:val="20"/>
        </w:rPr>
        <w:t xml:space="preserve"> za uveljavljanje pravice do osebne asistence. </w:t>
      </w:r>
    </w:p>
    <w:p w:rsidR="00A44A36" w:rsidRPr="0077524D" w:rsidRDefault="00A44A36" w:rsidP="00D90C49">
      <w:pPr>
        <w:spacing w:after="0" w:line="260" w:lineRule="exact"/>
        <w:jc w:val="both"/>
        <w:rPr>
          <w:rFonts w:ascii="Arial" w:hAnsi="Arial" w:cs="Arial"/>
          <w:sz w:val="20"/>
          <w:szCs w:val="20"/>
        </w:rPr>
      </w:pPr>
    </w:p>
    <w:p w:rsidR="00A44A36" w:rsidRPr="0077524D" w:rsidRDefault="00A44A36" w:rsidP="00D90C49">
      <w:pPr>
        <w:spacing w:after="0" w:line="260" w:lineRule="exact"/>
        <w:jc w:val="both"/>
        <w:rPr>
          <w:rFonts w:ascii="Arial" w:hAnsi="Arial" w:cs="Arial"/>
          <w:sz w:val="20"/>
          <w:szCs w:val="20"/>
        </w:rPr>
      </w:pPr>
      <w:r w:rsidRPr="0077524D">
        <w:rPr>
          <w:rFonts w:ascii="Arial" w:hAnsi="Arial" w:cs="Arial"/>
          <w:sz w:val="20"/>
          <w:szCs w:val="20"/>
        </w:rPr>
        <w:t>Do uveljavitve ZOA, to je do 31. decembra 2018</w:t>
      </w:r>
      <w:r>
        <w:rPr>
          <w:rFonts w:ascii="Arial" w:hAnsi="Arial" w:cs="Arial"/>
          <w:sz w:val="20"/>
          <w:szCs w:val="20"/>
        </w:rPr>
        <w:t>,</w:t>
      </w:r>
      <w:r w:rsidRPr="0077524D">
        <w:rPr>
          <w:rFonts w:ascii="Arial" w:hAnsi="Arial" w:cs="Arial"/>
          <w:sz w:val="20"/>
          <w:szCs w:val="20"/>
        </w:rPr>
        <w:t xml:space="preserve"> se osebna asistenca izvaja projektno oziroma programsko prek javnega razpisa, ključni </w:t>
      </w:r>
      <w:r>
        <w:rPr>
          <w:rFonts w:ascii="Arial" w:hAnsi="Arial" w:cs="Arial"/>
          <w:sz w:val="20"/>
          <w:szCs w:val="20"/>
        </w:rPr>
        <w:t>so</w:t>
      </w:r>
      <w:r w:rsidRPr="0077524D">
        <w:rPr>
          <w:rFonts w:ascii="Arial" w:hAnsi="Arial" w:cs="Arial"/>
          <w:sz w:val="20"/>
          <w:szCs w:val="20"/>
        </w:rPr>
        <w:t>financer pa je Ministrstvo za delo, družino, socialne zadeve in enake možnosti.</w:t>
      </w:r>
      <w:r>
        <w:rPr>
          <w:rFonts w:ascii="Arial" w:hAnsi="Arial" w:cs="Arial"/>
          <w:sz w:val="20"/>
          <w:szCs w:val="20"/>
        </w:rPr>
        <w:t xml:space="preserve"> </w:t>
      </w:r>
    </w:p>
    <w:p w:rsidR="00A44A36" w:rsidRPr="0077524D" w:rsidRDefault="00A44A36" w:rsidP="00D90C49">
      <w:pPr>
        <w:spacing w:after="0" w:line="260" w:lineRule="exact"/>
        <w:jc w:val="both"/>
        <w:rPr>
          <w:rFonts w:ascii="Arial" w:hAnsi="Arial" w:cs="Arial"/>
          <w:sz w:val="20"/>
          <w:szCs w:val="20"/>
        </w:rPr>
      </w:pPr>
    </w:p>
    <w:p w:rsidR="00A44A36" w:rsidRPr="0077524D" w:rsidRDefault="00A44A36" w:rsidP="00D90C49">
      <w:pPr>
        <w:spacing w:after="0" w:line="260" w:lineRule="exact"/>
        <w:jc w:val="both"/>
        <w:rPr>
          <w:rFonts w:ascii="Arial" w:hAnsi="Arial" w:cs="Arial"/>
          <w:sz w:val="20"/>
          <w:szCs w:val="20"/>
        </w:rPr>
      </w:pPr>
      <w:r>
        <w:rPr>
          <w:rFonts w:ascii="Arial" w:hAnsi="Arial" w:cs="Arial"/>
          <w:sz w:val="20"/>
          <w:szCs w:val="20"/>
        </w:rPr>
        <w:t>V skladu</w:t>
      </w:r>
      <w:r w:rsidRPr="0077524D">
        <w:rPr>
          <w:rFonts w:ascii="Arial" w:hAnsi="Arial" w:cs="Arial"/>
          <w:sz w:val="20"/>
          <w:szCs w:val="20"/>
        </w:rPr>
        <w:t xml:space="preserve"> z ZOA je </w:t>
      </w:r>
      <w:r>
        <w:rPr>
          <w:rFonts w:ascii="Arial" w:hAnsi="Arial" w:cs="Arial"/>
          <w:sz w:val="20"/>
          <w:szCs w:val="20"/>
        </w:rPr>
        <w:t>treba</w:t>
      </w:r>
      <w:r w:rsidRPr="0077524D">
        <w:rPr>
          <w:rFonts w:ascii="Arial" w:hAnsi="Arial" w:cs="Arial"/>
          <w:sz w:val="20"/>
          <w:szCs w:val="20"/>
        </w:rPr>
        <w:t xml:space="preserve"> začeti aktivnosti ocenjevanja uporabnikov, ki bodo upravičeni do osebne asistence naj</w:t>
      </w:r>
      <w:r>
        <w:rPr>
          <w:rFonts w:ascii="Arial" w:hAnsi="Arial" w:cs="Arial"/>
          <w:sz w:val="20"/>
          <w:szCs w:val="20"/>
        </w:rPr>
        <w:t>poz</w:t>
      </w:r>
      <w:r w:rsidRPr="0077524D">
        <w:rPr>
          <w:rFonts w:ascii="Arial" w:hAnsi="Arial" w:cs="Arial"/>
          <w:sz w:val="20"/>
          <w:szCs w:val="20"/>
        </w:rPr>
        <w:t>neje julij</w:t>
      </w:r>
      <w:r>
        <w:rPr>
          <w:rFonts w:ascii="Arial" w:hAnsi="Arial" w:cs="Arial"/>
          <w:sz w:val="20"/>
          <w:szCs w:val="20"/>
        </w:rPr>
        <w:t>a</w:t>
      </w:r>
      <w:r w:rsidRPr="0077524D">
        <w:rPr>
          <w:rFonts w:ascii="Arial" w:hAnsi="Arial" w:cs="Arial"/>
          <w:sz w:val="20"/>
          <w:szCs w:val="20"/>
        </w:rPr>
        <w:t xml:space="preserve"> 2018. Do konca leta, to je do 1. januarja 2019</w:t>
      </w:r>
      <w:r>
        <w:rPr>
          <w:rFonts w:ascii="Arial" w:hAnsi="Arial" w:cs="Arial"/>
          <w:sz w:val="20"/>
          <w:szCs w:val="20"/>
        </w:rPr>
        <w:t>,</w:t>
      </w:r>
      <w:r w:rsidRPr="0077524D">
        <w:rPr>
          <w:rFonts w:ascii="Arial" w:hAnsi="Arial" w:cs="Arial"/>
          <w:sz w:val="20"/>
          <w:szCs w:val="20"/>
        </w:rPr>
        <w:t xml:space="preserve"> morajo biti namreč končani vsi postopki ocenitve, uporabnikom morajo biti izdane odločbe, uporabniki pa si morajo izbrati izvajalca osebne asistence in se z njim dogovoriti, kako se bo pri posameznem uporabniku osebna asistenca izvajala.</w:t>
      </w:r>
      <w:r>
        <w:rPr>
          <w:rFonts w:ascii="Arial" w:hAnsi="Arial" w:cs="Arial"/>
          <w:sz w:val="20"/>
          <w:szCs w:val="20"/>
        </w:rPr>
        <w:t xml:space="preserve"> </w:t>
      </w:r>
      <w:r w:rsidRPr="0077524D">
        <w:rPr>
          <w:rFonts w:ascii="Arial" w:hAnsi="Arial" w:cs="Arial"/>
          <w:sz w:val="20"/>
          <w:szCs w:val="20"/>
        </w:rPr>
        <w:t>1. januar 2019 je torej tisti datum, ko morajo osebni asistenti začeti del</w:t>
      </w:r>
      <w:r>
        <w:rPr>
          <w:rFonts w:ascii="Arial" w:hAnsi="Arial" w:cs="Arial"/>
          <w:sz w:val="20"/>
          <w:szCs w:val="20"/>
        </w:rPr>
        <w:t>ati</w:t>
      </w:r>
      <w:r w:rsidRPr="0077524D">
        <w:rPr>
          <w:rFonts w:ascii="Arial" w:hAnsi="Arial" w:cs="Arial"/>
          <w:sz w:val="20"/>
          <w:szCs w:val="20"/>
        </w:rPr>
        <w:t xml:space="preserve"> pri uporabnikih. Takih uporabnikov bo v začetni fazi </w:t>
      </w:r>
      <w:r>
        <w:rPr>
          <w:rFonts w:ascii="Arial" w:hAnsi="Arial" w:cs="Arial"/>
          <w:sz w:val="20"/>
          <w:szCs w:val="20"/>
        </w:rPr>
        <w:t>od</w:t>
      </w:r>
      <w:r w:rsidRPr="0077524D">
        <w:rPr>
          <w:rFonts w:ascii="Arial" w:hAnsi="Arial" w:cs="Arial"/>
          <w:sz w:val="20"/>
          <w:szCs w:val="20"/>
        </w:rPr>
        <w:t xml:space="preserve"> 400 do 500. </w:t>
      </w:r>
    </w:p>
    <w:p w:rsidR="0020640A" w:rsidRDefault="0020640A" w:rsidP="00D90C49">
      <w:pPr>
        <w:spacing w:after="0" w:line="260" w:lineRule="exact"/>
        <w:jc w:val="both"/>
        <w:rPr>
          <w:rFonts w:ascii="Arial" w:hAnsi="Arial" w:cs="Arial"/>
          <w:sz w:val="20"/>
          <w:szCs w:val="20"/>
        </w:rPr>
      </w:pPr>
    </w:p>
    <w:p w:rsidR="00A44A36" w:rsidRPr="0077524D" w:rsidRDefault="00A44A36" w:rsidP="00D90C49">
      <w:pPr>
        <w:spacing w:after="0" w:line="260" w:lineRule="exact"/>
        <w:jc w:val="both"/>
        <w:rPr>
          <w:rFonts w:ascii="Arial" w:hAnsi="Arial" w:cs="Arial"/>
          <w:sz w:val="20"/>
          <w:szCs w:val="20"/>
        </w:rPr>
      </w:pPr>
      <w:r w:rsidRPr="0077524D">
        <w:rPr>
          <w:rFonts w:ascii="Arial" w:hAnsi="Arial" w:cs="Arial"/>
          <w:sz w:val="20"/>
          <w:szCs w:val="20"/>
        </w:rPr>
        <w:t xml:space="preserve">Predvsem iz zgoraj navedenih razlogov so zaradi zagotovitve dejanske uveljavitve ZOA potrebne nekatere spremembe in dopolnitve ZOA. Centri za socialno delo, ki so nosilci postopka za uveljavljanje pravice do osebne asistence, so v fazi reorganizacije in izredno obremenjeni. Da ne bi </w:t>
      </w:r>
      <w:r>
        <w:rPr>
          <w:rFonts w:ascii="Arial" w:hAnsi="Arial" w:cs="Arial"/>
          <w:sz w:val="20"/>
          <w:szCs w:val="20"/>
        </w:rPr>
        <w:t>bilo</w:t>
      </w:r>
      <w:r w:rsidRPr="0077524D">
        <w:rPr>
          <w:rFonts w:ascii="Arial" w:hAnsi="Arial" w:cs="Arial"/>
          <w:sz w:val="20"/>
          <w:szCs w:val="20"/>
        </w:rPr>
        <w:t xml:space="preserve"> morebitn</w:t>
      </w:r>
      <w:r>
        <w:rPr>
          <w:rFonts w:ascii="Arial" w:hAnsi="Arial" w:cs="Arial"/>
          <w:sz w:val="20"/>
          <w:szCs w:val="20"/>
        </w:rPr>
        <w:t>ih</w:t>
      </w:r>
      <w:r w:rsidRPr="0077524D">
        <w:rPr>
          <w:rFonts w:ascii="Arial" w:hAnsi="Arial" w:cs="Arial"/>
          <w:sz w:val="20"/>
          <w:szCs w:val="20"/>
        </w:rPr>
        <w:t xml:space="preserve"> zamud pri izvajanju ZOA, se s predlogom Zakona o spremembah in dopolnitvah Zakona o osebni asistenci (v nadaljnjem besedilu: predlog zakona) predvsem ureja začetno obdobje uveljavljanja pravice do osebne asistence. Predlaga se, da bi komisije, ki bodo ocenile upravičence in izdelale mnenje o številu ur in vsebini osebne asistence iz 21. člena </w:t>
      </w:r>
      <w:r>
        <w:rPr>
          <w:rFonts w:ascii="Arial" w:hAnsi="Arial" w:cs="Arial"/>
          <w:sz w:val="20"/>
          <w:szCs w:val="20"/>
        </w:rPr>
        <w:t>ZOA,</w:t>
      </w:r>
      <w:r w:rsidRPr="0077524D">
        <w:rPr>
          <w:rFonts w:ascii="Arial" w:hAnsi="Arial" w:cs="Arial"/>
          <w:sz w:val="20"/>
          <w:szCs w:val="20"/>
        </w:rPr>
        <w:t xml:space="preserve"> do 31. decembra 2019 delovale v okviru Skupnosti centrov za socialno delo Slovenije</w:t>
      </w:r>
      <w:r w:rsidR="00BF0319">
        <w:rPr>
          <w:rFonts w:ascii="Arial" w:hAnsi="Arial" w:cs="Arial"/>
          <w:sz w:val="20"/>
          <w:szCs w:val="20"/>
        </w:rPr>
        <w:t>, ki bo organizirala njihovo delovanje</w:t>
      </w:r>
      <w:r w:rsidRPr="0077524D">
        <w:rPr>
          <w:rFonts w:ascii="Arial" w:hAnsi="Arial" w:cs="Arial"/>
          <w:sz w:val="20"/>
          <w:szCs w:val="20"/>
        </w:rPr>
        <w:t>. S tem bi se na začetku izvajanja ZOA razbremenilo del</w:t>
      </w:r>
      <w:r>
        <w:rPr>
          <w:rFonts w:ascii="Arial" w:hAnsi="Arial" w:cs="Arial"/>
          <w:sz w:val="20"/>
          <w:szCs w:val="20"/>
        </w:rPr>
        <w:t>o</w:t>
      </w:r>
      <w:r w:rsidRPr="0077524D">
        <w:rPr>
          <w:rFonts w:ascii="Arial" w:hAnsi="Arial" w:cs="Arial"/>
          <w:sz w:val="20"/>
          <w:szCs w:val="20"/>
        </w:rPr>
        <w:t xml:space="preserve"> centr</w:t>
      </w:r>
      <w:r>
        <w:rPr>
          <w:rFonts w:ascii="Arial" w:hAnsi="Arial" w:cs="Arial"/>
          <w:sz w:val="20"/>
          <w:szCs w:val="20"/>
        </w:rPr>
        <w:t>ov</w:t>
      </w:r>
      <w:r w:rsidRPr="0077524D">
        <w:rPr>
          <w:rFonts w:ascii="Arial" w:hAnsi="Arial" w:cs="Arial"/>
          <w:sz w:val="20"/>
          <w:szCs w:val="20"/>
        </w:rPr>
        <w:t xml:space="preserve"> za socialno delo in omogočilo pravočasen začetek izvajanja osebne asistence. Poleg tega predlog zakona drug</w:t>
      </w:r>
      <w:r>
        <w:rPr>
          <w:rFonts w:ascii="Arial" w:hAnsi="Arial" w:cs="Arial"/>
          <w:sz w:val="20"/>
          <w:szCs w:val="20"/>
        </w:rPr>
        <w:t>ače</w:t>
      </w:r>
      <w:r w:rsidRPr="0077524D">
        <w:rPr>
          <w:rFonts w:ascii="Arial" w:hAnsi="Arial" w:cs="Arial"/>
          <w:sz w:val="20"/>
          <w:szCs w:val="20"/>
        </w:rPr>
        <w:t xml:space="preserve"> ureja tudi financiranje izvajalcev osebne asistence, ki ne bodo financirani po dvanajstinah</w:t>
      </w:r>
      <w:r>
        <w:rPr>
          <w:rFonts w:ascii="Arial" w:hAnsi="Arial" w:cs="Arial"/>
          <w:sz w:val="20"/>
          <w:szCs w:val="20"/>
        </w:rPr>
        <w:t>,</w:t>
      </w:r>
      <w:r w:rsidRPr="0077524D">
        <w:rPr>
          <w:rFonts w:ascii="Arial" w:hAnsi="Arial" w:cs="Arial"/>
          <w:sz w:val="20"/>
          <w:szCs w:val="20"/>
        </w:rPr>
        <w:t xml:space="preserve"> ampak </w:t>
      </w:r>
      <w:r>
        <w:rPr>
          <w:rFonts w:ascii="Arial" w:hAnsi="Arial" w:cs="Arial"/>
          <w:sz w:val="20"/>
          <w:szCs w:val="20"/>
        </w:rPr>
        <w:t xml:space="preserve">glede na dejansko realizirane ure. </w:t>
      </w:r>
      <w:r w:rsidRPr="0077524D">
        <w:rPr>
          <w:rFonts w:ascii="Arial" w:hAnsi="Arial" w:cs="Arial"/>
          <w:sz w:val="20"/>
          <w:szCs w:val="20"/>
        </w:rPr>
        <w:t xml:space="preserve">Zaradi zagotovitve </w:t>
      </w:r>
      <w:r>
        <w:rPr>
          <w:rFonts w:ascii="Arial" w:hAnsi="Arial" w:cs="Arial"/>
          <w:sz w:val="20"/>
          <w:szCs w:val="20"/>
        </w:rPr>
        <w:t>kakovostnega</w:t>
      </w:r>
      <w:r w:rsidRPr="0077524D">
        <w:rPr>
          <w:rFonts w:ascii="Arial" w:hAnsi="Arial" w:cs="Arial"/>
          <w:sz w:val="20"/>
          <w:szCs w:val="20"/>
        </w:rPr>
        <w:t xml:space="preserve"> ocenjevanja potreb po osebni asistenci predlog zakona na novo opredeljuje obvezno usposabljanje članov</w:t>
      </w:r>
      <w:r>
        <w:rPr>
          <w:rFonts w:ascii="Arial" w:hAnsi="Arial" w:cs="Arial"/>
          <w:sz w:val="20"/>
          <w:szCs w:val="20"/>
        </w:rPr>
        <w:t xml:space="preserve"> strokovnih</w:t>
      </w:r>
      <w:r w:rsidRPr="0077524D">
        <w:rPr>
          <w:rFonts w:ascii="Arial" w:hAnsi="Arial" w:cs="Arial"/>
          <w:sz w:val="20"/>
          <w:szCs w:val="20"/>
        </w:rPr>
        <w:t xml:space="preserve"> komisij in koordinatorjev, saj se lahko le </w:t>
      </w:r>
      <w:r>
        <w:rPr>
          <w:rFonts w:ascii="Arial" w:hAnsi="Arial" w:cs="Arial"/>
          <w:sz w:val="20"/>
          <w:szCs w:val="20"/>
        </w:rPr>
        <w:t>tako</w:t>
      </w:r>
      <w:r w:rsidRPr="0077524D">
        <w:rPr>
          <w:rFonts w:ascii="Arial" w:hAnsi="Arial" w:cs="Arial"/>
          <w:sz w:val="20"/>
          <w:szCs w:val="20"/>
        </w:rPr>
        <w:t xml:space="preserve"> zagotovi strokovno in enakovredno ocenjevanje potreb po osebni asistenci</w:t>
      </w:r>
      <w:r>
        <w:rPr>
          <w:rFonts w:ascii="Arial" w:hAnsi="Arial" w:cs="Arial"/>
          <w:sz w:val="20"/>
          <w:szCs w:val="20"/>
        </w:rPr>
        <w:t xml:space="preserve"> − število</w:t>
      </w:r>
      <w:r w:rsidRPr="0077524D">
        <w:rPr>
          <w:rFonts w:ascii="Arial" w:hAnsi="Arial" w:cs="Arial"/>
          <w:sz w:val="20"/>
          <w:szCs w:val="20"/>
        </w:rPr>
        <w:t xml:space="preserve"> ur osebne asistence, do katerih bo posamezen uporabnik upravičen. Program </w:t>
      </w:r>
      <w:r w:rsidRPr="0077524D">
        <w:rPr>
          <w:rFonts w:ascii="Arial" w:hAnsi="Arial" w:cs="Arial"/>
          <w:sz w:val="20"/>
          <w:szCs w:val="20"/>
        </w:rPr>
        <w:lastRenderedPageBreak/>
        <w:t>usposabljanja bosta skupaj z ministrstvom, pristojnim za invalidsko varstvo</w:t>
      </w:r>
      <w:r>
        <w:rPr>
          <w:rFonts w:ascii="Arial" w:hAnsi="Arial" w:cs="Arial"/>
          <w:sz w:val="20"/>
          <w:szCs w:val="20"/>
        </w:rPr>
        <w:t>,</w:t>
      </w:r>
      <w:r w:rsidRPr="0077524D">
        <w:rPr>
          <w:rFonts w:ascii="Arial" w:hAnsi="Arial" w:cs="Arial"/>
          <w:sz w:val="20"/>
          <w:szCs w:val="20"/>
        </w:rPr>
        <w:t xml:space="preserve"> pripravila </w:t>
      </w:r>
      <w:r w:rsidR="00BF0319" w:rsidRPr="0077524D">
        <w:rPr>
          <w:rFonts w:ascii="Arial" w:hAnsi="Arial" w:cs="Arial"/>
          <w:sz w:val="20"/>
          <w:szCs w:val="20"/>
        </w:rPr>
        <w:t xml:space="preserve">Inštitut za socialno varstvo Republike Slovenije </w:t>
      </w:r>
      <w:r w:rsidR="00BF0319">
        <w:rPr>
          <w:rFonts w:ascii="Arial" w:hAnsi="Arial" w:cs="Arial"/>
          <w:sz w:val="20"/>
          <w:szCs w:val="20"/>
        </w:rPr>
        <w:t xml:space="preserve">in </w:t>
      </w:r>
      <w:r w:rsidRPr="0077524D">
        <w:rPr>
          <w:rFonts w:ascii="Arial" w:hAnsi="Arial" w:cs="Arial"/>
          <w:sz w:val="20"/>
          <w:szCs w:val="20"/>
        </w:rPr>
        <w:t>Skupnost centrov za socialno delo Slovenije</w:t>
      </w:r>
      <w:r w:rsidR="00BF0319">
        <w:rPr>
          <w:rFonts w:ascii="Arial" w:hAnsi="Arial" w:cs="Arial"/>
          <w:sz w:val="20"/>
          <w:szCs w:val="20"/>
        </w:rPr>
        <w:t>.</w:t>
      </w:r>
      <w:r w:rsidRPr="0077524D">
        <w:rPr>
          <w:rFonts w:ascii="Arial" w:hAnsi="Arial" w:cs="Arial"/>
          <w:sz w:val="20"/>
          <w:szCs w:val="20"/>
        </w:rPr>
        <w:t xml:space="preserve"> </w:t>
      </w:r>
    </w:p>
    <w:p w:rsidR="0020640A" w:rsidRDefault="0020640A" w:rsidP="00D90C49">
      <w:pPr>
        <w:spacing w:after="0" w:line="260" w:lineRule="exact"/>
        <w:jc w:val="both"/>
        <w:rPr>
          <w:rFonts w:ascii="Arial" w:hAnsi="Arial" w:cs="Arial"/>
          <w:sz w:val="20"/>
          <w:szCs w:val="20"/>
        </w:rPr>
      </w:pPr>
    </w:p>
    <w:p w:rsidR="00A44A36" w:rsidRPr="0077524D" w:rsidRDefault="00A44A36" w:rsidP="00D90C49">
      <w:pPr>
        <w:spacing w:after="0" w:line="260" w:lineRule="exact"/>
        <w:jc w:val="both"/>
        <w:rPr>
          <w:rFonts w:ascii="Arial" w:hAnsi="Arial" w:cs="Arial"/>
          <w:sz w:val="20"/>
          <w:szCs w:val="20"/>
        </w:rPr>
      </w:pPr>
      <w:r w:rsidRPr="0077524D">
        <w:rPr>
          <w:rFonts w:ascii="Arial" w:hAnsi="Arial" w:cs="Arial"/>
          <w:sz w:val="20"/>
          <w:szCs w:val="20"/>
        </w:rPr>
        <w:t xml:space="preserve">Pri zagotavljanju osebne asistence gre torej za sistemski podporni ukrep, ki je nujno potreben zaradi preprečevanja in odpravljanja diskriminacije zaradi invalidnosti, hkrati pa nepogrešljiv vzvod za pravico do samouresničevanja in vključenosti v skupnost. Predlog zakona bo omogočil pravočasno uveljavitev pravice do osebne asistence in izpeljavo vseh potrebnih postopkov. S tem se </w:t>
      </w:r>
      <w:r>
        <w:rPr>
          <w:rFonts w:ascii="Arial" w:hAnsi="Arial" w:cs="Arial"/>
          <w:sz w:val="20"/>
          <w:szCs w:val="20"/>
        </w:rPr>
        <w:t xml:space="preserve">tudi </w:t>
      </w:r>
      <w:r w:rsidRPr="0077524D">
        <w:rPr>
          <w:rFonts w:ascii="Arial" w:hAnsi="Arial" w:cs="Arial"/>
          <w:sz w:val="20"/>
          <w:szCs w:val="20"/>
        </w:rPr>
        <w:t>uresničuje temeljni namen Konvencije o pravicah invalidov: »Uresničevanje pravice do dostojanstva, enakega obravnavanja, samostojnega življenja in sodelovanja invalidov v družbi.«.</w:t>
      </w:r>
    </w:p>
    <w:p w:rsidR="00A44A36" w:rsidRPr="0077524D" w:rsidRDefault="00A44A36" w:rsidP="00D90C49">
      <w:pPr>
        <w:spacing w:after="0" w:line="260" w:lineRule="exact"/>
        <w:jc w:val="both"/>
        <w:rPr>
          <w:rFonts w:ascii="Arial" w:hAnsi="Arial" w:cs="Arial"/>
          <w:sz w:val="20"/>
          <w:szCs w:val="20"/>
        </w:rPr>
      </w:pPr>
    </w:p>
    <w:p w:rsidR="00A44A36" w:rsidRPr="00D90C49" w:rsidRDefault="00D90C49" w:rsidP="00D90C49">
      <w:pPr>
        <w:spacing w:after="0" w:line="260" w:lineRule="exact"/>
        <w:jc w:val="both"/>
        <w:rPr>
          <w:rFonts w:ascii="Arial" w:hAnsi="Arial" w:cs="Arial"/>
          <w:b/>
          <w:sz w:val="20"/>
          <w:szCs w:val="20"/>
        </w:rPr>
      </w:pPr>
      <w:r>
        <w:rPr>
          <w:rFonts w:ascii="Arial" w:hAnsi="Arial" w:cs="Arial"/>
          <w:b/>
          <w:sz w:val="20"/>
          <w:szCs w:val="20"/>
        </w:rPr>
        <w:t xml:space="preserve">2. </w:t>
      </w:r>
      <w:r w:rsidR="00A44A36" w:rsidRPr="00D90C49">
        <w:rPr>
          <w:rFonts w:ascii="Arial" w:hAnsi="Arial" w:cs="Arial"/>
          <w:b/>
          <w:sz w:val="20"/>
          <w:szCs w:val="20"/>
        </w:rPr>
        <w:t>CILJI, NAČELA IN POGLAVITNE REŠITVE ZAKONA</w:t>
      </w:r>
    </w:p>
    <w:p w:rsidR="00A44A36" w:rsidRPr="0077524D" w:rsidRDefault="00A44A36" w:rsidP="00D90C49">
      <w:pPr>
        <w:spacing w:after="0" w:line="260" w:lineRule="exact"/>
        <w:jc w:val="both"/>
        <w:rPr>
          <w:rFonts w:ascii="Arial" w:hAnsi="Arial" w:cs="Arial"/>
          <w:b/>
          <w:sz w:val="20"/>
          <w:szCs w:val="20"/>
        </w:rPr>
      </w:pPr>
      <w:r w:rsidRPr="0077524D">
        <w:rPr>
          <w:rFonts w:ascii="Arial" w:hAnsi="Arial" w:cs="Arial"/>
          <w:b/>
          <w:sz w:val="20"/>
          <w:szCs w:val="20"/>
        </w:rPr>
        <w:t xml:space="preserve">2.1. Namen in cilj </w:t>
      </w:r>
    </w:p>
    <w:p w:rsidR="00A44A36" w:rsidRPr="0077524D" w:rsidRDefault="00A44A36" w:rsidP="00D90C49">
      <w:pPr>
        <w:spacing w:after="0" w:line="260" w:lineRule="exact"/>
        <w:jc w:val="both"/>
        <w:rPr>
          <w:rFonts w:ascii="Arial" w:hAnsi="Arial" w:cs="Arial"/>
          <w:sz w:val="20"/>
          <w:szCs w:val="20"/>
        </w:rPr>
      </w:pPr>
      <w:r w:rsidRPr="0077524D">
        <w:rPr>
          <w:rFonts w:ascii="Arial" w:hAnsi="Arial" w:cs="Arial"/>
          <w:sz w:val="20"/>
          <w:szCs w:val="20"/>
        </w:rPr>
        <w:t>Namen predloga zakona je omogočiti pravočasen začetek izvajanja osebne asistence in s tem invalidom oziroma invalidkam omogočiti, da živijo v skupnosti in enako kot drugi odločajo o svojem življenju.</w:t>
      </w:r>
    </w:p>
    <w:p w:rsidR="00A44A36" w:rsidRPr="0077524D" w:rsidRDefault="00A44A36" w:rsidP="00D90C49">
      <w:pPr>
        <w:spacing w:after="0" w:line="260" w:lineRule="exact"/>
        <w:jc w:val="both"/>
        <w:rPr>
          <w:rFonts w:ascii="Arial" w:hAnsi="Arial" w:cs="Arial"/>
          <w:sz w:val="20"/>
          <w:szCs w:val="20"/>
        </w:rPr>
      </w:pPr>
    </w:p>
    <w:p w:rsidR="00A44A36" w:rsidRPr="0077524D" w:rsidRDefault="00A44A36" w:rsidP="00D90C49">
      <w:pPr>
        <w:spacing w:after="0" w:line="260" w:lineRule="exact"/>
        <w:jc w:val="both"/>
        <w:rPr>
          <w:rFonts w:ascii="Arial" w:hAnsi="Arial" w:cs="Arial"/>
          <w:sz w:val="20"/>
          <w:szCs w:val="20"/>
        </w:rPr>
      </w:pPr>
      <w:r w:rsidRPr="0077524D">
        <w:rPr>
          <w:rFonts w:ascii="Arial" w:hAnsi="Arial" w:cs="Arial"/>
          <w:sz w:val="20"/>
          <w:szCs w:val="20"/>
        </w:rPr>
        <w:t>Cilj zakona je zagotoviti po</w:t>
      </w:r>
      <w:r>
        <w:rPr>
          <w:rFonts w:ascii="Arial" w:hAnsi="Arial" w:cs="Arial"/>
          <w:sz w:val="20"/>
          <w:szCs w:val="20"/>
        </w:rPr>
        <w:t>moč</w:t>
      </w:r>
      <w:r w:rsidRPr="0077524D">
        <w:rPr>
          <w:rFonts w:ascii="Arial" w:hAnsi="Arial" w:cs="Arial"/>
          <w:sz w:val="20"/>
          <w:szCs w:val="20"/>
        </w:rPr>
        <w:t xml:space="preserve"> invalidkam oziroma invalidom pri izvajanju aktivnosti</w:t>
      </w:r>
      <w:r>
        <w:rPr>
          <w:rFonts w:ascii="Arial" w:hAnsi="Arial" w:cs="Arial"/>
          <w:sz w:val="20"/>
          <w:szCs w:val="20"/>
        </w:rPr>
        <w:t>,</w:t>
      </w:r>
      <w:r w:rsidRPr="0077524D">
        <w:rPr>
          <w:rFonts w:ascii="Arial" w:hAnsi="Arial" w:cs="Arial"/>
          <w:sz w:val="20"/>
          <w:szCs w:val="20"/>
        </w:rPr>
        <w:t xml:space="preserve"> vezanih na vključevanje v družbo, ki jih zaradi vrste in stopnje invalidnosti</w:t>
      </w:r>
      <w:r w:rsidRPr="008D5E9E">
        <w:rPr>
          <w:rFonts w:ascii="Arial" w:hAnsi="Arial" w:cs="Arial"/>
          <w:sz w:val="20"/>
          <w:szCs w:val="20"/>
        </w:rPr>
        <w:t xml:space="preserve"> </w:t>
      </w:r>
      <w:r w:rsidRPr="0077524D">
        <w:rPr>
          <w:rFonts w:ascii="Arial" w:hAnsi="Arial" w:cs="Arial"/>
          <w:sz w:val="20"/>
          <w:szCs w:val="20"/>
        </w:rPr>
        <w:t>ne morejo izvajati sami.</w:t>
      </w:r>
    </w:p>
    <w:p w:rsidR="00A44A36" w:rsidRPr="0077524D" w:rsidRDefault="00A44A36" w:rsidP="00D90C49">
      <w:pPr>
        <w:spacing w:after="0" w:line="260" w:lineRule="exact"/>
        <w:jc w:val="both"/>
        <w:rPr>
          <w:rFonts w:ascii="Arial" w:hAnsi="Arial" w:cs="Arial"/>
          <w:sz w:val="20"/>
          <w:szCs w:val="20"/>
        </w:rPr>
      </w:pPr>
    </w:p>
    <w:p w:rsidR="00A44A36" w:rsidRPr="0077524D" w:rsidRDefault="00A44A36" w:rsidP="00D90C49">
      <w:pPr>
        <w:spacing w:after="0" w:line="260" w:lineRule="exact"/>
        <w:jc w:val="both"/>
        <w:rPr>
          <w:rFonts w:ascii="Arial" w:hAnsi="Arial" w:cs="Arial"/>
          <w:b/>
          <w:sz w:val="20"/>
          <w:szCs w:val="20"/>
        </w:rPr>
      </w:pPr>
      <w:r w:rsidRPr="0077524D">
        <w:rPr>
          <w:rFonts w:ascii="Arial" w:hAnsi="Arial" w:cs="Arial"/>
          <w:b/>
          <w:sz w:val="20"/>
          <w:szCs w:val="20"/>
        </w:rPr>
        <w:t>2.2. Načela</w:t>
      </w:r>
    </w:p>
    <w:p w:rsidR="00A44A36" w:rsidRPr="0077524D" w:rsidRDefault="00A44A36" w:rsidP="00D90C49">
      <w:pPr>
        <w:spacing w:after="0" w:line="260" w:lineRule="exact"/>
        <w:jc w:val="both"/>
        <w:rPr>
          <w:rFonts w:ascii="Arial" w:hAnsi="Arial" w:cs="Arial"/>
          <w:sz w:val="20"/>
          <w:szCs w:val="20"/>
        </w:rPr>
      </w:pPr>
      <w:r w:rsidRPr="0077524D">
        <w:rPr>
          <w:rFonts w:ascii="Arial" w:hAnsi="Arial" w:cs="Arial"/>
          <w:sz w:val="20"/>
          <w:szCs w:val="20"/>
        </w:rPr>
        <w:t xml:space="preserve">Predlog zakona temelji na </w:t>
      </w:r>
      <w:r>
        <w:rPr>
          <w:rFonts w:ascii="Arial" w:hAnsi="Arial" w:cs="Arial"/>
          <w:sz w:val="20"/>
          <w:szCs w:val="20"/>
        </w:rPr>
        <w:t xml:space="preserve">naslednjih </w:t>
      </w:r>
      <w:r w:rsidRPr="0077524D">
        <w:rPr>
          <w:rFonts w:ascii="Arial" w:hAnsi="Arial" w:cs="Arial"/>
          <w:sz w:val="20"/>
          <w:szCs w:val="20"/>
        </w:rPr>
        <w:t>načelih:</w:t>
      </w:r>
    </w:p>
    <w:p w:rsidR="00A44A36" w:rsidRPr="0077524D" w:rsidRDefault="00A44A36" w:rsidP="00D90C49">
      <w:pPr>
        <w:pStyle w:val="Odstavekseznama"/>
        <w:numPr>
          <w:ilvl w:val="0"/>
          <w:numId w:val="6"/>
        </w:numPr>
        <w:spacing w:after="0" w:line="260" w:lineRule="exact"/>
        <w:jc w:val="both"/>
        <w:rPr>
          <w:rFonts w:ascii="Arial" w:hAnsi="Arial" w:cs="Arial"/>
          <w:sz w:val="20"/>
          <w:szCs w:val="20"/>
        </w:rPr>
      </w:pPr>
      <w:r w:rsidRPr="0077524D">
        <w:rPr>
          <w:rFonts w:ascii="Arial" w:hAnsi="Arial" w:cs="Arial"/>
          <w:sz w:val="20"/>
          <w:szCs w:val="20"/>
        </w:rPr>
        <w:t>spoštovanj</w:t>
      </w:r>
      <w:r>
        <w:rPr>
          <w:rFonts w:ascii="Arial" w:hAnsi="Arial" w:cs="Arial"/>
          <w:sz w:val="20"/>
          <w:szCs w:val="20"/>
        </w:rPr>
        <w:t>e</w:t>
      </w:r>
      <w:r w:rsidRPr="0077524D">
        <w:rPr>
          <w:rFonts w:ascii="Arial" w:hAnsi="Arial" w:cs="Arial"/>
          <w:sz w:val="20"/>
          <w:szCs w:val="20"/>
        </w:rPr>
        <w:t xml:space="preserve"> dostojanstva in neodvisnosti uporabnika,</w:t>
      </w:r>
    </w:p>
    <w:p w:rsidR="00A44A36" w:rsidRPr="0077524D" w:rsidRDefault="00A44A36" w:rsidP="00D90C49">
      <w:pPr>
        <w:pStyle w:val="Odstavekseznama"/>
        <w:numPr>
          <w:ilvl w:val="0"/>
          <w:numId w:val="6"/>
        </w:numPr>
        <w:spacing w:after="0" w:line="260" w:lineRule="exact"/>
        <w:jc w:val="both"/>
        <w:rPr>
          <w:rFonts w:ascii="Arial" w:hAnsi="Arial" w:cs="Arial"/>
          <w:sz w:val="20"/>
          <w:szCs w:val="20"/>
        </w:rPr>
      </w:pPr>
      <w:r w:rsidRPr="0077524D">
        <w:rPr>
          <w:rFonts w:ascii="Arial" w:hAnsi="Arial" w:cs="Arial"/>
          <w:sz w:val="20"/>
          <w:szCs w:val="20"/>
        </w:rPr>
        <w:t>pravic</w:t>
      </w:r>
      <w:r>
        <w:rPr>
          <w:rFonts w:ascii="Arial" w:hAnsi="Arial" w:cs="Arial"/>
          <w:sz w:val="20"/>
          <w:szCs w:val="20"/>
        </w:rPr>
        <w:t>a</w:t>
      </w:r>
      <w:r w:rsidRPr="0077524D">
        <w:rPr>
          <w:rFonts w:ascii="Arial" w:hAnsi="Arial" w:cs="Arial"/>
          <w:sz w:val="20"/>
          <w:szCs w:val="20"/>
        </w:rPr>
        <w:t xml:space="preserve"> do svobodne izbire in odločanja med postopkom uveljavljanja pravice do osebne asistence,</w:t>
      </w:r>
    </w:p>
    <w:p w:rsidR="00A44A36" w:rsidRPr="0077524D" w:rsidRDefault="00A44A36" w:rsidP="00D90C49">
      <w:pPr>
        <w:pStyle w:val="Odstavekseznama"/>
        <w:numPr>
          <w:ilvl w:val="0"/>
          <w:numId w:val="6"/>
        </w:numPr>
        <w:spacing w:after="0" w:line="260" w:lineRule="exact"/>
        <w:jc w:val="both"/>
        <w:rPr>
          <w:rFonts w:ascii="Arial" w:hAnsi="Arial" w:cs="Arial"/>
          <w:sz w:val="20"/>
          <w:szCs w:val="20"/>
        </w:rPr>
      </w:pPr>
      <w:r w:rsidRPr="0077524D">
        <w:rPr>
          <w:rFonts w:ascii="Arial" w:hAnsi="Arial" w:cs="Arial"/>
          <w:sz w:val="20"/>
          <w:szCs w:val="20"/>
        </w:rPr>
        <w:t>omogočanj</w:t>
      </w:r>
      <w:r>
        <w:rPr>
          <w:rFonts w:ascii="Arial" w:hAnsi="Arial" w:cs="Arial"/>
          <w:sz w:val="20"/>
          <w:szCs w:val="20"/>
        </w:rPr>
        <w:t>e</w:t>
      </w:r>
      <w:r w:rsidRPr="0077524D">
        <w:rPr>
          <w:rFonts w:ascii="Arial" w:hAnsi="Arial" w:cs="Arial"/>
          <w:sz w:val="20"/>
          <w:szCs w:val="20"/>
        </w:rPr>
        <w:t xml:space="preserve"> vključenosti v skupnost,</w:t>
      </w:r>
    </w:p>
    <w:p w:rsidR="00A44A36" w:rsidRPr="0077524D" w:rsidRDefault="00A44A36" w:rsidP="00D90C49">
      <w:pPr>
        <w:pStyle w:val="Odstavekseznama"/>
        <w:numPr>
          <w:ilvl w:val="0"/>
          <w:numId w:val="6"/>
        </w:numPr>
        <w:spacing w:after="0" w:line="260" w:lineRule="exact"/>
        <w:jc w:val="both"/>
        <w:rPr>
          <w:rFonts w:ascii="Arial" w:hAnsi="Arial" w:cs="Arial"/>
          <w:sz w:val="20"/>
          <w:szCs w:val="20"/>
        </w:rPr>
      </w:pPr>
      <w:r w:rsidRPr="0077524D">
        <w:rPr>
          <w:rFonts w:ascii="Arial" w:hAnsi="Arial" w:cs="Arial"/>
          <w:sz w:val="20"/>
          <w:szCs w:val="20"/>
        </w:rPr>
        <w:t>individualn</w:t>
      </w:r>
      <w:r>
        <w:rPr>
          <w:rFonts w:ascii="Arial" w:hAnsi="Arial" w:cs="Arial"/>
          <w:sz w:val="20"/>
          <w:szCs w:val="20"/>
        </w:rPr>
        <w:t>a</w:t>
      </w:r>
      <w:r w:rsidRPr="0077524D">
        <w:rPr>
          <w:rFonts w:ascii="Arial" w:hAnsi="Arial" w:cs="Arial"/>
          <w:sz w:val="20"/>
          <w:szCs w:val="20"/>
        </w:rPr>
        <w:t xml:space="preserve"> obravnav</w:t>
      </w:r>
      <w:r>
        <w:rPr>
          <w:rFonts w:ascii="Arial" w:hAnsi="Arial" w:cs="Arial"/>
          <w:sz w:val="20"/>
          <w:szCs w:val="20"/>
        </w:rPr>
        <w:t>a</w:t>
      </w:r>
      <w:r w:rsidRPr="0077524D">
        <w:rPr>
          <w:rFonts w:ascii="Arial" w:hAnsi="Arial" w:cs="Arial"/>
          <w:sz w:val="20"/>
          <w:szCs w:val="20"/>
        </w:rPr>
        <w:t xml:space="preserve">, zagotavljanje enakih možnosti </w:t>
      </w:r>
      <w:r>
        <w:rPr>
          <w:rFonts w:ascii="Arial" w:hAnsi="Arial" w:cs="Arial"/>
          <w:sz w:val="20"/>
          <w:szCs w:val="20"/>
        </w:rPr>
        <w:t>in</w:t>
      </w:r>
      <w:r w:rsidRPr="0077524D">
        <w:rPr>
          <w:rFonts w:ascii="Arial" w:hAnsi="Arial" w:cs="Arial"/>
          <w:sz w:val="20"/>
          <w:szCs w:val="20"/>
        </w:rPr>
        <w:t xml:space="preserve"> dostopnost. </w:t>
      </w:r>
    </w:p>
    <w:p w:rsidR="00A44A36" w:rsidRPr="0077524D" w:rsidRDefault="00A44A36" w:rsidP="00D90C49">
      <w:pPr>
        <w:spacing w:after="0" w:line="260" w:lineRule="exact"/>
        <w:jc w:val="both"/>
        <w:rPr>
          <w:rFonts w:ascii="Arial" w:hAnsi="Arial" w:cs="Arial"/>
          <w:b/>
          <w:sz w:val="20"/>
          <w:szCs w:val="20"/>
        </w:rPr>
      </w:pPr>
    </w:p>
    <w:p w:rsidR="00A44A36" w:rsidRPr="0077524D" w:rsidRDefault="00A44A36" w:rsidP="00D90C49">
      <w:pPr>
        <w:spacing w:after="0" w:line="260" w:lineRule="exact"/>
        <w:jc w:val="both"/>
        <w:rPr>
          <w:rFonts w:ascii="Arial" w:hAnsi="Arial" w:cs="Arial"/>
          <w:b/>
          <w:sz w:val="20"/>
          <w:szCs w:val="20"/>
        </w:rPr>
      </w:pPr>
      <w:r w:rsidRPr="0077524D">
        <w:rPr>
          <w:rFonts w:ascii="Arial" w:hAnsi="Arial" w:cs="Arial"/>
          <w:b/>
          <w:sz w:val="20"/>
          <w:szCs w:val="20"/>
        </w:rPr>
        <w:t>2.3. Poglavitne rešitve</w:t>
      </w:r>
    </w:p>
    <w:p w:rsidR="00A44A36" w:rsidRPr="000A44AE" w:rsidRDefault="00A44A36" w:rsidP="00D90C49">
      <w:pPr>
        <w:spacing w:after="0" w:line="260" w:lineRule="exact"/>
        <w:jc w:val="both"/>
        <w:rPr>
          <w:rFonts w:ascii="Arial" w:hAnsi="Arial" w:cs="Arial"/>
          <w:i/>
          <w:sz w:val="20"/>
          <w:szCs w:val="20"/>
        </w:rPr>
      </w:pPr>
      <w:r w:rsidRPr="000A44AE">
        <w:rPr>
          <w:rFonts w:ascii="Arial" w:hAnsi="Arial" w:cs="Arial"/>
          <w:i/>
          <w:sz w:val="20"/>
          <w:szCs w:val="20"/>
        </w:rPr>
        <w:t>a) Predstavitev predlaganih rešitev</w:t>
      </w:r>
    </w:p>
    <w:p w:rsidR="00A44A36" w:rsidRDefault="00A44A36" w:rsidP="00D90C49">
      <w:pPr>
        <w:spacing w:after="0" w:line="260" w:lineRule="exact"/>
        <w:jc w:val="both"/>
        <w:rPr>
          <w:rFonts w:ascii="Arial" w:hAnsi="Arial" w:cs="Arial"/>
          <w:sz w:val="20"/>
          <w:szCs w:val="20"/>
        </w:rPr>
      </w:pPr>
      <w:r>
        <w:rPr>
          <w:rFonts w:ascii="Arial" w:hAnsi="Arial" w:cs="Arial"/>
          <w:sz w:val="20"/>
          <w:szCs w:val="20"/>
        </w:rPr>
        <w:t>S p</w:t>
      </w:r>
      <w:r w:rsidRPr="0077524D">
        <w:rPr>
          <w:rFonts w:ascii="Arial" w:hAnsi="Arial" w:cs="Arial"/>
          <w:sz w:val="20"/>
          <w:szCs w:val="20"/>
        </w:rPr>
        <w:t>redlog</w:t>
      </w:r>
      <w:r>
        <w:rPr>
          <w:rFonts w:ascii="Arial" w:hAnsi="Arial" w:cs="Arial"/>
          <w:sz w:val="20"/>
          <w:szCs w:val="20"/>
        </w:rPr>
        <w:t>om</w:t>
      </w:r>
      <w:r w:rsidRPr="0077524D">
        <w:rPr>
          <w:rFonts w:ascii="Arial" w:hAnsi="Arial" w:cs="Arial"/>
          <w:sz w:val="20"/>
          <w:szCs w:val="20"/>
        </w:rPr>
        <w:t xml:space="preserve"> zakona </w:t>
      </w:r>
      <w:r>
        <w:rPr>
          <w:rFonts w:ascii="Arial" w:hAnsi="Arial" w:cs="Arial"/>
          <w:sz w:val="20"/>
          <w:szCs w:val="20"/>
        </w:rPr>
        <w:t xml:space="preserve">se bo zagotovil pravočasen začetek izvajanja osebne asistence, s čimer bo dana možnost invalidom, </w:t>
      </w:r>
      <w:r w:rsidRPr="0077524D">
        <w:rPr>
          <w:rFonts w:ascii="Arial" w:hAnsi="Arial" w:cs="Arial"/>
          <w:sz w:val="20"/>
          <w:szCs w:val="20"/>
        </w:rPr>
        <w:t xml:space="preserve">da živijo v skupnosti in enako kot drugi odločajo o svojem življenju. </w:t>
      </w:r>
      <w:r>
        <w:rPr>
          <w:rFonts w:ascii="Arial" w:hAnsi="Arial" w:cs="Arial"/>
          <w:sz w:val="20"/>
          <w:szCs w:val="20"/>
        </w:rPr>
        <w:t xml:space="preserve">Predlog zakona bo omogočil, da se bodo pravočasno lahko začeli izvajati postopki uveljavljanja pravice do osebne asistence, to je najpozneje 1. julija 2018, ko morajo v skladu z ZOA začeti veljati podzakonski predpisi. S tem datumom bodo uporabniki lahko začeli vlagati vloge, strokovne komisije bodo začele ocenjevati uporabnike, izdajati mnenja o številu ur osebne asistence in vsebini osebne asistence ter izdajati odločbe. ZOA določa, da strokovne komisije za izdajo mnenj delujejo na centrih za socialno delo. Centri za socialno delo, ki so po ZOA glavni nosilci aktivnosti ocenjevanja uporabnikov, bodo v kritičnem (začetnem) obdobju v fazi reorganizacije in izredno obremenjeni. Zato predlog zakona določa v prehodni </w:t>
      </w:r>
      <w:r w:rsidR="00CC06C8">
        <w:rPr>
          <w:rFonts w:ascii="Arial" w:hAnsi="Arial" w:cs="Arial"/>
          <w:sz w:val="20"/>
          <w:szCs w:val="20"/>
        </w:rPr>
        <w:t>določbi</w:t>
      </w:r>
      <w:r>
        <w:rPr>
          <w:rFonts w:ascii="Arial" w:hAnsi="Arial" w:cs="Arial"/>
          <w:sz w:val="20"/>
          <w:szCs w:val="20"/>
        </w:rPr>
        <w:t xml:space="preserve"> (13. člen predloga zakona), da v prehodnem obdobju, to je od 1. julija 2018 do 31. decembra 2019, Skupnost centrov za socialno delo Slovenije</w:t>
      </w:r>
      <w:r w:rsidR="00BF0319">
        <w:rPr>
          <w:rFonts w:ascii="Arial" w:hAnsi="Arial" w:cs="Arial"/>
          <w:sz w:val="20"/>
          <w:szCs w:val="20"/>
        </w:rPr>
        <w:t xml:space="preserve"> </w:t>
      </w:r>
      <w:r w:rsidR="00CC06C8">
        <w:rPr>
          <w:rFonts w:ascii="Arial" w:hAnsi="Arial" w:cs="Arial"/>
          <w:sz w:val="20"/>
          <w:szCs w:val="20"/>
        </w:rPr>
        <w:t>namesto centrov za socialno delo imenuje in organizira strokovne komisije iz 20. člena</w:t>
      </w:r>
      <w:r>
        <w:rPr>
          <w:rFonts w:ascii="Arial" w:hAnsi="Arial" w:cs="Arial"/>
          <w:sz w:val="20"/>
          <w:szCs w:val="20"/>
        </w:rPr>
        <w:t xml:space="preserve"> Le tako bo možno zagotoviti pravočasno izvedbo postopkov in izvajanje osebne asistence za približno 500 uporabnikov. </w:t>
      </w:r>
    </w:p>
    <w:p w:rsidR="00D90C49" w:rsidRDefault="00D90C49" w:rsidP="00D90C49">
      <w:pPr>
        <w:spacing w:after="0" w:line="260" w:lineRule="exact"/>
        <w:jc w:val="both"/>
        <w:rPr>
          <w:rFonts w:ascii="Arial" w:hAnsi="Arial" w:cs="Arial"/>
          <w:sz w:val="20"/>
          <w:szCs w:val="20"/>
        </w:rPr>
      </w:pPr>
    </w:p>
    <w:p w:rsidR="00A44A36" w:rsidRDefault="00A44A36" w:rsidP="00D90C49">
      <w:pPr>
        <w:spacing w:after="0" w:line="260" w:lineRule="exact"/>
        <w:jc w:val="both"/>
        <w:rPr>
          <w:rFonts w:ascii="Arial" w:hAnsi="Arial" w:cs="Arial"/>
          <w:sz w:val="20"/>
          <w:szCs w:val="20"/>
        </w:rPr>
      </w:pPr>
      <w:r>
        <w:rPr>
          <w:rFonts w:ascii="Arial" w:hAnsi="Arial" w:cs="Arial"/>
          <w:sz w:val="20"/>
          <w:szCs w:val="20"/>
        </w:rPr>
        <w:t xml:space="preserve">Poleg navedenega se s predlogom zakona predlagajo še nekateri manjši vsebinski popravki ZOA in nekaj </w:t>
      </w:r>
      <w:proofErr w:type="spellStart"/>
      <w:r>
        <w:rPr>
          <w:rFonts w:ascii="Arial" w:hAnsi="Arial" w:cs="Arial"/>
          <w:sz w:val="20"/>
          <w:szCs w:val="20"/>
        </w:rPr>
        <w:t>nomotehničnih</w:t>
      </w:r>
      <w:proofErr w:type="spellEnd"/>
      <w:r>
        <w:rPr>
          <w:rFonts w:ascii="Arial" w:hAnsi="Arial" w:cs="Arial"/>
          <w:sz w:val="20"/>
          <w:szCs w:val="20"/>
        </w:rPr>
        <w:t xml:space="preserve"> popravkov. </w:t>
      </w:r>
    </w:p>
    <w:p w:rsidR="00D90C49" w:rsidRDefault="00D90C49" w:rsidP="00D90C49">
      <w:pPr>
        <w:spacing w:after="0" w:line="260" w:lineRule="exact"/>
        <w:jc w:val="both"/>
        <w:rPr>
          <w:rFonts w:ascii="Arial" w:hAnsi="Arial" w:cs="Arial"/>
          <w:sz w:val="20"/>
          <w:szCs w:val="20"/>
        </w:rPr>
      </w:pPr>
    </w:p>
    <w:p w:rsidR="00A44A36" w:rsidRDefault="00A44A36" w:rsidP="00D90C49">
      <w:pPr>
        <w:spacing w:after="0" w:line="260" w:lineRule="exact"/>
        <w:jc w:val="both"/>
        <w:rPr>
          <w:rFonts w:ascii="Arial" w:hAnsi="Arial" w:cs="Arial"/>
          <w:sz w:val="20"/>
          <w:szCs w:val="20"/>
        </w:rPr>
      </w:pPr>
      <w:r>
        <w:rPr>
          <w:rFonts w:ascii="Arial" w:hAnsi="Arial" w:cs="Arial"/>
          <w:sz w:val="20"/>
          <w:szCs w:val="20"/>
        </w:rPr>
        <w:t>P</w:t>
      </w:r>
      <w:r w:rsidRPr="00971E68">
        <w:rPr>
          <w:rFonts w:ascii="Arial" w:hAnsi="Arial" w:cs="Arial"/>
          <w:sz w:val="20"/>
          <w:szCs w:val="20"/>
        </w:rPr>
        <w:t>redlog zakona na drug način ureja tudi financiranje izvajalcev osebne asistence, ki ne bodo financirani po dvanajstinah</w:t>
      </w:r>
      <w:r>
        <w:rPr>
          <w:rFonts w:ascii="Arial" w:hAnsi="Arial" w:cs="Arial"/>
          <w:sz w:val="20"/>
          <w:szCs w:val="20"/>
        </w:rPr>
        <w:t>,</w:t>
      </w:r>
      <w:r w:rsidRPr="00971E68">
        <w:rPr>
          <w:rFonts w:ascii="Arial" w:hAnsi="Arial" w:cs="Arial"/>
          <w:sz w:val="20"/>
          <w:szCs w:val="20"/>
        </w:rPr>
        <w:t xml:space="preserve"> ampak</w:t>
      </w:r>
      <w:r>
        <w:rPr>
          <w:rFonts w:ascii="Arial" w:hAnsi="Arial" w:cs="Arial"/>
          <w:sz w:val="20"/>
          <w:szCs w:val="20"/>
        </w:rPr>
        <w:t xml:space="preserve"> glede na dejanske realizirane ure,</w:t>
      </w:r>
      <w:r w:rsidRPr="00971E68">
        <w:rPr>
          <w:rFonts w:ascii="Arial" w:hAnsi="Arial" w:cs="Arial"/>
          <w:sz w:val="20"/>
          <w:szCs w:val="20"/>
        </w:rPr>
        <w:t xml:space="preserve"> </w:t>
      </w:r>
      <w:r>
        <w:rPr>
          <w:rFonts w:ascii="Arial" w:hAnsi="Arial" w:cs="Arial"/>
          <w:sz w:val="20"/>
          <w:szCs w:val="20"/>
        </w:rPr>
        <w:t>in</w:t>
      </w:r>
      <w:r w:rsidRPr="00971E68">
        <w:rPr>
          <w:rFonts w:ascii="Arial" w:hAnsi="Arial" w:cs="Arial"/>
          <w:sz w:val="20"/>
          <w:szCs w:val="20"/>
        </w:rPr>
        <w:t xml:space="preserve"> metodologijo za izračun cene ure storitve osebne asistence, ki bo predpisana v pravilniku</w:t>
      </w:r>
      <w:r>
        <w:rPr>
          <w:rFonts w:ascii="Arial" w:hAnsi="Arial" w:cs="Arial"/>
          <w:sz w:val="20"/>
          <w:szCs w:val="20"/>
        </w:rPr>
        <w:t xml:space="preserve"> (9. in 10. člen predloga zakona)</w:t>
      </w:r>
      <w:r w:rsidRPr="00971E68">
        <w:rPr>
          <w:rFonts w:ascii="Arial" w:hAnsi="Arial" w:cs="Arial"/>
          <w:sz w:val="20"/>
          <w:szCs w:val="20"/>
        </w:rPr>
        <w:t>.</w:t>
      </w:r>
    </w:p>
    <w:p w:rsidR="009F330D" w:rsidRPr="00971E68" w:rsidRDefault="009F330D" w:rsidP="00D90C49">
      <w:pPr>
        <w:spacing w:after="0" w:line="260" w:lineRule="exact"/>
        <w:jc w:val="both"/>
        <w:rPr>
          <w:rFonts w:ascii="Arial" w:hAnsi="Arial" w:cs="Arial"/>
          <w:sz w:val="20"/>
          <w:szCs w:val="20"/>
        </w:rPr>
      </w:pPr>
    </w:p>
    <w:p w:rsidR="00A44A36" w:rsidRDefault="00A44A36" w:rsidP="00D90C49">
      <w:pPr>
        <w:spacing w:after="0" w:line="260" w:lineRule="exact"/>
        <w:jc w:val="both"/>
        <w:rPr>
          <w:rFonts w:ascii="Arial" w:hAnsi="Arial" w:cs="Arial"/>
          <w:sz w:val="20"/>
          <w:szCs w:val="20"/>
        </w:rPr>
      </w:pPr>
      <w:r w:rsidRPr="00971E68">
        <w:rPr>
          <w:rFonts w:ascii="Arial" w:hAnsi="Arial" w:cs="Arial"/>
          <w:sz w:val="20"/>
          <w:szCs w:val="20"/>
        </w:rPr>
        <w:t xml:space="preserve">Zaradi zagotovitve </w:t>
      </w:r>
      <w:r>
        <w:rPr>
          <w:rFonts w:ascii="Arial" w:hAnsi="Arial" w:cs="Arial"/>
          <w:sz w:val="20"/>
          <w:szCs w:val="20"/>
        </w:rPr>
        <w:t>kakovostnega</w:t>
      </w:r>
      <w:r w:rsidRPr="00971E68">
        <w:rPr>
          <w:rFonts w:ascii="Arial" w:hAnsi="Arial" w:cs="Arial"/>
          <w:sz w:val="20"/>
          <w:szCs w:val="20"/>
        </w:rPr>
        <w:t xml:space="preserve"> ocenjevanja potreb po osebni asistenci predlog zakona na novo opredeljuje obvezno usposabljanje članov komisij in koordinatorjev, saj se lahko le </w:t>
      </w:r>
      <w:r>
        <w:rPr>
          <w:rFonts w:ascii="Arial" w:hAnsi="Arial" w:cs="Arial"/>
          <w:sz w:val="20"/>
          <w:szCs w:val="20"/>
        </w:rPr>
        <w:t>tako</w:t>
      </w:r>
      <w:r w:rsidRPr="00971E68">
        <w:rPr>
          <w:rFonts w:ascii="Arial" w:hAnsi="Arial" w:cs="Arial"/>
          <w:sz w:val="20"/>
          <w:szCs w:val="20"/>
        </w:rPr>
        <w:t xml:space="preserve"> zagotovi strokovno in enakovredno ocenjevanje potreb po osebni asistenci </w:t>
      </w:r>
      <w:r>
        <w:rPr>
          <w:rFonts w:ascii="Arial" w:hAnsi="Arial" w:cs="Arial"/>
          <w:sz w:val="20"/>
          <w:szCs w:val="20"/>
        </w:rPr>
        <w:t>−</w:t>
      </w:r>
      <w:r w:rsidRPr="00971E68">
        <w:rPr>
          <w:rFonts w:ascii="Arial" w:hAnsi="Arial" w:cs="Arial"/>
          <w:sz w:val="20"/>
          <w:szCs w:val="20"/>
        </w:rPr>
        <w:t xml:space="preserve"> </w:t>
      </w:r>
      <w:r>
        <w:rPr>
          <w:rFonts w:ascii="Arial" w:hAnsi="Arial" w:cs="Arial"/>
          <w:sz w:val="20"/>
          <w:szCs w:val="20"/>
        </w:rPr>
        <w:t xml:space="preserve">število </w:t>
      </w:r>
      <w:r w:rsidRPr="00971E68">
        <w:rPr>
          <w:rFonts w:ascii="Arial" w:hAnsi="Arial" w:cs="Arial"/>
          <w:sz w:val="20"/>
          <w:szCs w:val="20"/>
        </w:rPr>
        <w:t xml:space="preserve">ur osebne asistence, do </w:t>
      </w:r>
      <w:r w:rsidRPr="00971E68">
        <w:rPr>
          <w:rFonts w:ascii="Arial" w:hAnsi="Arial" w:cs="Arial"/>
          <w:sz w:val="20"/>
          <w:szCs w:val="20"/>
        </w:rPr>
        <w:lastRenderedPageBreak/>
        <w:t xml:space="preserve">katerih bo posamezen uporabnik upravičen. Program usposabljanja bosta skupaj z ministrstvom pripravila </w:t>
      </w:r>
      <w:r w:rsidR="00BF0319" w:rsidRPr="00971E68">
        <w:rPr>
          <w:rFonts w:ascii="Arial" w:hAnsi="Arial" w:cs="Arial"/>
          <w:sz w:val="20"/>
          <w:szCs w:val="20"/>
        </w:rPr>
        <w:t xml:space="preserve">predvsem Inštitut za socialno varstvo Republike Slovenije </w:t>
      </w:r>
      <w:r w:rsidR="00BF0319">
        <w:rPr>
          <w:rFonts w:ascii="Arial" w:hAnsi="Arial" w:cs="Arial"/>
          <w:sz w:val="20"/>
          <w:szCs w:val="20"/>
        </w:rPr>
        <w:t xml:space="preserve">in </w:t>
      </w:r>
      <w:r w:rsidRPr="00971E68">
        <w:rPr>
          <w:rFonts w:ascii="Arial" w:hAnsi="Arial" w:cs="Arial"/>
          <w:sz w:val="20"/>
          <w:szCs w:val="20"/>
        </w:rPr>
        <w:t xml:space="preserve">Skupnost centrov za socialno delo Slovenije </w:t>
      </w:r>
      <w:r>
        <w:rPr>
          <w:rFonts w:ascii="Arial" w:hAnsi="Arial" w:cs="Arial"/>
          <w:sz w:val="20"/>
          <w:szCs w:val="20"/>
        </w:rPr>
        <w:t>(5. člen predloga zakona)</w:t>
      </w:r>
      <w:r w:rsidRPr="00971E68">
        <w:rPr>
          <w:rFonts w:ascii="Arial" w:hAnsi="Arial" w:cs="Arial"/>
          <w:sz w:val="20"/>
          <w:szCs w:val="20"/>
        </w:rPr>
        <w:t>. Iz razloga ekonomičnosti je tudi določeno, da komisija svoje delo opravlja v sestavi dveh članov, od katerih mora biti en član na željo uporabnika predstavnik uporabnikov</w:t>
      </w:r>
      <w:r>
        <w:rPr>
          <w:rFonts w:ascii="Arial" w:hAnsi="Arial" w:cs="Arial"/>
          <w:sz w:val="20"/>
          <w:szCs w:val="20"/>
        </w:rPr>
        <w:t xml:space="preserve"> (7. člen predloga zakona)</w:t>
      </w:r>
      <w:r w:rsidRPr="00971E68">
        <w:rPr>
          <w:rFonts w:ascii="Arial" w:hAnsi="Arial" w:cs="Arial"/>
          <w:sz w:val="20"/>
          <w:szCs w:val="20"/>
        </w:rPr>
        <w:t>.</w:t>
      </w:r>
    </w:p>
    <w:p w:rsidR="009F330D" w:rsidRPr="00971E68" w:rsidRDefault="009F330D" w:rsidP="00D90C49">
      <w:pPr>
        <w:spacing w:after="0" w:line="260" w:lineRule="exact"/>
        <w:jc w:val="both"/>
        <w:rPr>
          <w:rFonts w:ascii="Arial" w:hAnsi="Arial" w:cs="Arial"/>
          <w:sz w:val="20"/>
          <w:szCs w:val="20"/>
        </w:rPr>
      </w:pPr>
    </w:p>
    <w:p w:rsidR="00A44A36" w:rsidRDefault="00A44A36" w:rsidP="00D90C49">
      <w:pPr>
        <w:spacing w:after="0" w:line="260" w:lineRule="exact"/>
        <w:jc w:val="both"/>
        <w:rPr>
          <w:rFonts w:ascii="Arial" w:hAnsi="Arial" w:cs="Arial"/>
          <w:sz w:val="20"/>
          <w:szCs w:val="20"/>
        </w:rPr>
      </w:pPr>
      <w:r w:rsidRPr="00971E68">
        <w:rPr>
          <w:rFonts w:ascii="Arial" w:hAnsi="Arial" w:cs="Arial"/>
          <w:sz w:val="20"/>
          <w:szCs w:val="20"/>
        </w:rPr>
        <w:t>Predlog novele spreminja tudi pristojnost za odločanje o pravici do osebne asistence</w:t>
      </w:r>
      <w:r>
        <w:rPr>
          <w:rFonts w:ascii="Arial" w:hAnsi="Arial" w:cs="Arial"/>
          <w:sz w:val="20"/>
          <w:szCs w:val="20"/>
        </w:rPr>
        <w:t>,</w:t>
      </w:r>
      <w:r w:rsidRPr="00971E68">
        <w:rPr>
          <w:rFonts w:ascii="Arial" w:hAnsi="Arial" w:cs="Arial"/>
          <w:sz w:val="20"/>
          <w:szCs w:val="20"/>
        </w:rPr>
        <w:t xml:space="preserve"> in sicer glede na dejanski kraj prebivanja uporabnika</w:t>
      </w:r>
      <w:r>
        <w:rPr>
          <w:rFonts w:ascii="Arial" w:hAnsi="Arial" w:cs="Arial"/>
          <w:sz w:val="20"/>
          <w:szCs w:val="20"/>
        </w:rPr>
        <w:t xml:space="preserve"> (6. člen predloga zakona)</w:t>
      </w:r>
      <w:r w:rsidRPr="00971E68">
        <w:rPr>
          <w:rFonts w:ascii="Arial" w:hAnsi="Arial" w:cs="Arial"/>
          <w:sz w:val="20"/>
          <w:szCs w:val="20"/>
        </w:rPr>
        <w:t>.</w:t>
      </w:r>
    </w:p>
    <w:p w:rsidR="009F330D" w:rsidRPr="00971E68" w:rsidRDefault="009F330D" w:rsidP="00D90C49">
      <w:pPr>
        <w:spacing w:after="0" w:line="260" w:lineRule="exact"/>
        <w:jc w:val="both"/>
        <w:rPr>
          <w:rFonts w:ascii="Arial" w:hAnsi="Arial" w:cs="Arial"/>
          <w:sz w:val="20"/>
          <w:szCs w:val="20"/>
        </w:rPr>
      </w:pPr>
    </w:p>
    <w:p w:rsidR="00A44A36" w:rsidRPr="00971E68" w:rsidRDefault="00A44A36" w:rsidP="00D90C49">
      <w:pPr>
        <w:spacing w:after="0" w:line="260" w:lineRule="exact"/>
        <w:jc w:val="both"/>
        <w:rPr>
          <w:rFonts w:ascii="Arial" w:hAnsi="Arial" w:cs="Arial"/>
          <w:sz w:val="20"/>
          <w:szCs w:val="20"/>
        </w:rPr>
      </w:pPr>
      <w:r w:rsidRPr="00971E68">
        <w:rPr>
          <w:rFonts w:ascii="Arial" w:hAnsi="Arial" w:cs="Arial"/>
          <w:sz w:val="20"/>
          <w:szCs w:val="20"/>
        </w:rPr>
        <w:t xml:space="preserve">Spremenili </w:t>
      </w:r>
      <w:r>
        <w:rPr>
          <w:rFonts w:ascii="Arial" w:hAnsi="Arial" w:cs="Arial"/>
          <w:sz w:val="20"/>
          <w:szCs w:val="20"/>
        </w:rPr>
        <w:t>sta se</w:t>
      </w:r>
      <w:r w:rsidRPr="00971E68">
        <w:rPr>
          <w:rFonts w:ascii="Arial" w:hAnsi="Arial" w:cs="Arial"/>
          <w:sz w:val="20"/>
          <w:szCs w:val="20"/>
        </w:rPr>
        <w:t xml:space="preserve"> tudi dve alineji pri storitvah osebne asistence, ki sta se nanašali na</w:t>
      </w:r>
      <w:r>
        <w:rPr>
          <w:rFonts w:ascii="Arial" w:hAnsi="Arial" w:cs="Arial"/>
          <w:sz w:val="20"/>
          <w:szCs w:val="20"/>
        </w:rPr>
        <w:t xml:space="preserve"> storitve s področja zdravstva in za katere v zdravstveni stroki obstaja dvom o usposobljenosti asistentov za njuno izvajanje. Nova opredelitev storitve ne zahteva posebnih znanj oziroma se pričakuje, da bo asistent opravljal naloge, ki bi jih lahko sam uporabnik, če ga pri tem ne bi ovirala</w:t>
      </w:r>
      <w:r w:rsidRPr="008D5E9E">
        <w:rPr>
          <w:rFonts w:ascii="Arial" w:hAnsi="Arial" w:cs="Arial"/>
          <w:sz w:val="20"/>
          <w:szCs w:val="20"/>
        </w:rPr>
        <w:t xml:space="preserve"> </w:t>
      </w:r>
      <w:r>
        <w:rPr>
          <w:rFonts w:ascii="Arial" w:hAnsi="Arial" w:cs="Arial"/>
          <w:sz w:val="20"/>
          <w:szCs w:val="20"/>
        </w:rPr>
        <w:t>invalidnost (1. člen predloga zakona)</w:t>
      </w:r>
      <w:r w:rsidRPr="00971E68">
        <w:rPr>
          <w:rFonts w:ascii="Arial" w:hAnsi="Arial" w:cs="Arial"/>
          <w:sz w:val="20"/>
          <w:szCs w:val="20"/>
        </w:rPr>
        <w:t xml:space="preserve">. </w:t>
      </w:r>
    </w:p>
    <w:p w:rsidR="00D90C49" w:rsidRDefault="00D90C49" w:rsidP="00D90C49">
      <w:pPr>
        <w:spacing w:after="0" w:line="260" w:lineRule="exact"/>
        <w:jc w:val="both"/>
        <w:rPr>
          <w:rFonts w:ascii="Arial" w:hAnsi="Arial" w:cs="Arial"/>
          <w:sz w:val="20"/>
          <w:szCs w:val="20"/>
        </w:rPr>
      </w:pPr>
    </w:p>
    <w:p w:rsidR="00A44A36" w:rsidRPr="00971E68" w:rsidRDefault="00A44A36" w:rsidP="00D90C49">
      <w:pPr>
        <w:spacing w:after="0" w:line="260" w:lineRule="exact"/>
        <w:jc w:val="both"/>
        <w:rPr>
          <w:rFonts w:ascii="Arial" w:hAnsi="Arial" w:cs="Arial"/>
          <w:sz w:val="20"/>
          <w:szCs w:val="20"/>
        </w:rPr>
      </w:pPr>
      <w:r w:rsidRPr="00971E68">
        <w:rPr>
          <w:rFonts w:ascii="Arial" w:hAnsi="Arial" w:cs="Arial"/>
          <w:sz w:val="20"/>
          <w:szCs w:val="20"/>
        </w:rPr>
        <w:t>Poleg navedenega novela zakona dodatno ureja pogodbo z izvajalci osebne asistence</w:t>
      </w:r>
      <w:r>
        <w:rPr>
          <w:rFonts w:ascii="Arial" w:hAnsi="Arial" w:cs="Arial"/>
          <w:sz w:val="20"/>
          <w:szCs w:val="20"/>
        </w:rPr>
        <w:t xml:space="preserve"> (2. člen predloga zakona)</w:t>
      </w:r>
      <w:r w:rsidRPr="00971E68">
        <w:rPr>
          <w:rFonts w:ascii="Arial" w:hAnsi="Arial" w:cs="Arial"/>
          <w:sz w:val="20"/>
          <w:szCs w:val="20"/>
        </w:rPr>
        <w:t>, pripravo izvedbenega načrta</w:t>
      </w:r>
      <w:r>
        <w:rPr>
          <w:rFonts w:ascii="Arial" w:hAnsi="Arial" w:cs="Arial"/>
          <w:sz w:val="20"/>
          <w:szCs w:val="20"/>
        </w:rPr>
        <w:t xml:space="preserve"> (3. člen predloga zakona)</w:t>
      </w:r>
      <w:r w:rsidRPr="00971E68">
        <w:rPr>
          <w:rFonts w:ascii="Arial" w:hAnsi="Arial" w:cs="Arial"/>
          <w:sz w:val="20"/>
          <w:szCs w:val="20"/>
        </w:rPr>
        <w:t>, natančno vsebino dogovora o izvajanju storitev osebne asistence</w:t>
      </w:r>
      <w:r>
        <w:rPr>
          <w:rFonts w:ascii="Arial" w:hAnsi="Arial" w:cs="Arial"/>
          <w:sz w:val="20"/>
          <w:szCs w:val="20"/>
        </w:rPr>
        <w:t xml:space="preserve"> (4. člen predloga zakona) in</w:t>
      </w:r>
      <w:r w:rsidRPr="00971E68">
        <w:rPr>
          <w:rFonts w:ascii="Arial" w:hAnsi="Arial" w:cs="Arial"/>
          <w:sz w:val="20"/>
          <w:szCs w:val="20"/>
        </w:rPr>
        <w:t xml:space="preserve"> evidenco osebnih asistentov</w:t>
      </w:r>
      <w:r>
        <w:rPr>
          <w:rFonts w:ascii="Arial" w:hAnsi="Arial" w:cs="Arial"/>
          <w:sz w:val="20"/>
          <w:szCs w:val="20"/>
        </w:rPr>
        <w:t xml:space="preserve"> (11. člen predloga zakona) ter</w:t>
      </w:r>
      <w:r w:rsidRPr="00971E68">
        <w:rPr>
          <w:rFonts w:ascii="Arial" w:hAnsi="Arial" w:cs="Arial"/>
          <w:sz w:val="20"/>
          <w:szCs w:val="20"/>
        </w:rPr>
        <w:t xml:space="preserve"> dopolnjuje pridobivanje podatkov še </w:t>
      </w:r>
      <w:r>
        <w:rPr>
          <w:rFonts w:ascii="Arial" w:hAnsi="Arial" w:cs="Arial"/>
          <w:sz w:val="20"/>
          <w:szCs w:val="20"/>
        </w:rPr>
        <w:t>i</w:t>
      </w:r>
      <w:r w:rsidRPr="00971E68">
        <w:rPr>
          <w:rFonts w:ascii="Arial" w:hAnsi="Arial" w:cs="Arial"/>
          <w:sz w:val="20"/>
          <w:szCs w:val="20"/>
        </w:rPr>
        <w:t xml:space="preserve">z </w:t>
      </w:r>
      <w:r>
        <w:rPr>
          <w:rFonts w:ascii="Arial" w:hAnsi="Arial" w:cs="Arial"/>
          <w:sz w:val="20"/>
          <w:szCs w:val="20"/>
        </w:rPr>
        <w:t>Agencije</w:t>
      </w:r>
      <w:r w:rsidRPr="0077524D">
        <w:rPr>
          <w:rFonts w:ascii="Arial" w:hAnsi="Arial" w:cs="Arial"/>
          <w:sz w:val="20"/>
          <w:szCs w:val="20"/>
        </w:rPr>
        <w:t xml:space="preserve"> Republike Slovenije za javnopravne evidence in storitve</w:t>
      </w:r>
      <w:r>
        <w:rPr>
          <w:rFonts w:ascii="Arial" w:hAnsi="Arial" w:cs="Arial"/>
          <w:sz w:val="20"/>
          <w:szCs w:val="20"/>
        </w:rPr>
        <w:t xml:space="preserve">, </w:t>
      </w:r>
      <w:r w:rsidRPr="00947E08">
        <w:rPr>
          <w:rFonts w:ascii="Arial" w:hAnsi="Arial" w:cs="Arial"/>
          <w:sz w:val="20"/>
          <w:szCs w:val="20"/>
        </w:rPr>
        <w:t>Finančne uprave Republike Slovenije</w:t>
      </w:r>
      <w:r w:rsidRPr="0077524D">
        <w:rPr>
          <w:rFonts w:ascii="Arial" w:hAnsi="Arial" w:cs="Arial"/>
          <w:sz w:val="20"/>
          <w:szCs w:val="20"/>
        </w:rPr>
        <w:t xml:space="preserve"> </w:t>
      </w:r>
      <w:r w:rsidRPr="00971E68">
        <w:rPr>
          <w:rFonts w:ascii="Arial" w:hAnsi="Arial" w:cs="Arial"/>
          <w:sz w:val="20"/>
          <w:szCs w:val="20"/>
        </w:rPr>
        <w:t>in Zavoda za zdravstveno zavarovanje Slovenije</w:t>
      </w:r>
      <w:r>
        <w:rPr>
          <w:rFonts w:ascii="Arial" w:hAnsi="Arial" w:cs="Arial"/>
          <w:sz w:val="20"/>
          <w:szCs w:val="20"/>
        </w:rPr>
        <w:t xml:space="preserve"> (12. člen predloga zakona)</w:t>
      </w:r>
      <w:r w:rsidRPr="00971E68">
        <w:rPr>
          <w:rFonts w:ascii="Arial" w:hAnsi="Arial" w:cs="Arial"/>
          <w:sz w:val="20"/>
          <w:szCs w:val="20"/>
        </w:rPr>
        <w:t xml:space="preserve">. </w:t>
      </w:r>
    </w:p>
    <w:p w:rsidR="00D90C49" w:rsidRDefault="00D90C49" w:rsidP="00D90C49">
      <w:pPr>
        <w:spacing w:after="0" w:line="260" w:lineRule="exact"/>
        <w:jc w:val="both"/>
        <w:rPr>
          <w:rFonts w:ascii="Arial" w:hAnsi="Arial" w:cs="Arial"/>
          <w:i/>
          <w:sz w:val="20"/>
          <w:szCs w:val="20"/>
        </w:rPr>
      </w:pPr>
    </w:p>
    <w:p w:rsidR="00A44A36" w:rsidRDefault="00A44A36" w:rsidP="00D90C49">
      <w:pPr>
        <w:spacing w:after="0" w:line="260" w:lineRule="exact"/>
        <w:jc w:val="both"/>
        <w:rPr>
          <w:rFonts w:ascii="Arial" w:hAnsi="Arial" w:cs="Arial"/>
          <w:i/>
          <w:sz w:val="20"/>
          <w:szCs w:val="20"/>
        </w:rPr>
      </w:pPr>
      <w:r w:rsidRPr="000A44AE">
        <w:rPr>
          <w:rFonts w:ascii="Arial" w:hAnsi="Arial" w:cs="Arial"/>
          <w:i/>
          <w:sz w:val="20"/>
          <w:szCs w:val="20"/>
        </w:rPr>
        <w:t>b) Način reševanja</w:t>
      </w:r>
    </w:p>
    <w:p w:rsidR="00A44A36" w:rsidRPr="000A44AE" w:rsidRDefault="00A44A36" w:rsidP="00D90C49">
      <w:pPr>
        <w:spacing w:after="0" w:line="260" w:lineRule="exact"/>
        <w:jc w:val="both"/>
        <w:rPr>
          <w:rFonts w:ascii="Arial" w:hAnsi="Arial" w:cs="Arial"/>
          <w:sz w:val="20"/>
          <w:szCs w:val="20"/>
        </w:rPr>
      </w:pPr>
      <w:r>
        <w:rPr>
          <w:rFonts w:ascii="Arial" w:hAnsi="Arial" w:cs="Arial"/>
          <w:sz w:val="20"/>
          <w:szCs w:val="20"/>
        </w:rPr>
        <w:t>Predlog zakona bo torej omogočil pravočasni začetek izvajanja postopkov za pridobitev pravice do osebne asistence. V začetnem (kritičnem) obdobju, ko mora biti ocenjenih vsaj 500 uporabnikov osebne asistence ter jim morajo biti izdane odločbe o obsegu števila ur in vsebini osebne asistence, bo namesto centrov za socialno delo</w:t>
      </w:r>
      <w:r w:rsidR="009F330D">
        <w:rPr>
          <w:rFonts w:ascii="Arial" w:hAnsi="Arial" w:cs="Arial"/>
          <w:sz w:val="20"/>
          <w:szCs w:val="20"/>
        </w:rPr>
        <w:t>,</w:t>
      </w:r>
      <w:r>
        <w:rPr>
          <w:rFonts w:ascii="Arial" w:hAnsi="Arial" w:cs="Arial"/>
          <w:sz w:val="20"/>
          <w:szCs w:val="20"/>
        </w:rPr>
        <w:t xml:space="preserve"> koordinacijo in </w:t>
      </w:r>
      <w:r w:rsidR="009F330D">
        <w:rPr>
          <w:rFonts w:ascii="Arial" w:hAnsi="Arial" w:cs="Arial"/>
          <w:sz w:val="20"/>
          <w:szCs w:val="20"/>
        </w:rPr>
        <w:t>imenovanje</w:t>
      </w:r>
      <w:r>
        <w:rPr>
          <w:rFonts w:ascii="Arial" w:hAnsi="Arial" w:cs="Arial"/>
          <w:sz w:val="20"/>
          <w:szCs w:val="20"/>
        </w:rPr>
        <w:t xml:space="preserve"> strokovnih komisij za podajo mnenja o upravičenosti do osebne asistence</w:t>
      </w:r>
      <w:r w:rsidR="009F330D">
        <w:rPr>
          <w:rFonts w:ascii="Arial" w:hAnsi="Arial" w:cs="Arial"/>
          <w:sz w:val="20"/>
          <w:szCs w:val="20"/>
        </w:rPr>
        <w:t xml:space="preserve"> v posameznem primeru</w:t>
      </w:r>
      <w:r>
        <w:rPr>
          <w:rFonts w:ascii="Arial" w:hAnsi="Arial" w:cs="Arial"/>
          <w:sz w:val="20"/>
          <w:szCs w:val="20"/>
        </w:rPr>
        <w:t xml:space="preserve"> </w:t>
      </w:r>
      <w:r w:rsidR="00BF0319">
        <w:rPr>
          <w:rFonts w:ascii="Arial" w:hAnsi="Arial" w:cs="Arial"/>
          <w:sz w:val="20"/>
          <w:szCs w:val="20"/>
        </w:rPr>
        <w:t>organizirala</w:t>
      </w:r>
      <w:r>
        <w:rPr>
          <w:rFonts w:ascii="Arial" w:hAnsi="Arial" w:cs="Arial"/>
          <w:sz w:val="20"/>
          <w:szCs w:val="20"/>
        </w:rPr>
        <w:t xml:space="preserve"> Skupnost centrov za socialno delo Slovenije. Skupnost bo tudi skupaj z ministrstvom, pristojnim za invalidsko varstvo (v nadaljnjem besedilu: ministrstvo), in Inštitutom Republike Slovenije za socialno varstvo organizirala usposabljanje članov strokovnih komisij in strokovnih delavcev na centrih za socialno delo, preden bodo začeli izvajati naloge v zvezi z osebno asistenco. </w:t>
      </w:r>
    </w:p>
    <w:p w:rsidR="00A44A36" w:rsidRDefault="00A44A36" w:rsidP="00D90C49">
      <w:pPr>
        <w:spacing w:after="0" w:line="260" w:lineRule="exact"/>
        <w:jc w:val="both"/>
        <w:rPr>
          <w:rFonts w:ascii="Arial" w:hAnsi="Arial" w:cs="Arial"/>
          <w:sz w:val="20"/>
          <w:szCs w:val="20"/>
        </w:rPr>
      </w:pPr>
    </w:p>
    <w:p w:rsidR="00A44A36" w:rsidRPr="006C3748" w:rsidRDefault="00A44A36" w:rsidP="00D90C49">
      <w:pPr>
        <w:spacing w:after="0" w:line="260" w:lineRule="exact"/>
        <w:jc w:val="both"/>
        <w:rPr>
          <w:rFonts w:ascii="Arial" w:hAnsi="Arial" w:cs="Arial"/>
          <w:i/>
          <w:sz w:val="20"/>
          <w:szCs w:val="20"/>
        </w:rPr>
      </w:pPr>
      <w:r w:rsidRPr="006C3748">
        <w:rPr>
          <w:rFonts w:ascii="Arial" w:hAnsi="Arial" w:cs="Arial"/>
          <w:i/>
          <w:sz w:val="20"/>
          <w:szCs w:val="20"/>
        </w:rPr>
        <w:t>c) Normativna usklajenost predloga zakona</w:t>
      </w:r>
    </w:p>
    <w:p w:rsidR="00A44A36" w:rsidRDefault="00A44A36" w:rsidP="00D90C49">
      <w:pPr>
        <w:spacing w:after="0" w:line="260" w:lineRule="exact"/>
        <w:jc w:val="both"/>
        <w:rPr>
          <w:rFonts w:ascii="Arial" w:hAnsi="Arial" w:cs="Arial"/>
          <w:sz w:val="20"/>
          <w:szCs w:val="20"/>
        </w:rPr>
      </w:pPr>
      <w:r>
        <w:rPr>
          <w:rFonts w:ascii="Arial" w:hAnsi="Arial" w:cs="Arial"/>
          <w:sz w:val="20"/>
          <w:szCs w:val="20"/>
        </w:rPr>
        <w:t xml:space="preserve">Predlog zakona je usklajen z veljavnim pravnim redom Republike Slovenije, predvsem pa predlog zakona implementira </w:t>
      </w:r>
      <w:r w:rsidRPr="0077524D">
        <w:rPr>
          <w:rFonts w:ascii="Arial" w:hAnsi="Arial" w:cs="Arial"/>
          <w:sz w:val="20"/>
          <w:szCs w:val="20"/>
        </w:rPr>
        <w:t>temeljni namen Konvencije o pravicah invalidov: »Uresničevanje pravice do dostojanstva, enakega obravnavanja, samostojnega življenja in sodelovanja invalidov v družbi.«.</w:t>
      </w:r>
    </w:p>
    <w:p w:rsidR="00D90C49" w:rsidRDefault="00D90C49" w:rsidP="00D90C49">
      <w:pPr>
        <w:spacing w:after="0" w:line="260" w:lineRule="exact"/>
        <w:jc w:val="both"/>
        <w:rPr>
          <w:rFonts w:ascii="Arial" w:hAnsi="Arial" w:cs="Arial"/>
          <w:i/>
          <w:sz w:val="20"/>
          <w:szCs w:val="20"/>
        </w:rPr>
      </w:pPr>
    </w:p>
    <w:p w:rsidR="00A44A36" w:rsidRPr="006C3748" w:rsidRDefault="00A44A36" w:rsidP="00D90C49">
      <w:pPr>
        <w:spacing w:after="0" w:line="260" w:lineRule="exact"/>
        <w:jc w:val="both"/>
        <w:rPr>
          <w:rFonts w:ascii="Arial" w:hAnsi="Arial" w:cs="Arial"/>
          <w:i/>
          <w:sz w:val="20"/>
          <w:szCs w:val="20"/>
        </w:rPr>
      </w:pPr>
      <w:r w:rsidRPr="006C3748">
        <w:rPr>
          <w:rFonts w:ascii="Arial" w:hAnsi="Arial" w:cs="Arial"/>
          <w:i/>
          <w:sz w:val="20"/>
          <w:szCs w:val="20"/>
        </w:rPr>
        <w:t>d)</w:t>
      </w:r>
      <w:r>
        <w:rPr>
          <w:rFonts w:ascii="Arial" w:hAnsi="Arial" w:cs="Arial"/>
          <w:i/>
          <w:sz w:val="20"/>
          <w:szCs w:val="20"/>
        </w:rPr>
        <w:t xml:space="preserve"> </w:t>
      </w:r>
      <w:r w:rsidRPr="006C3748">
        <w:rPr>
          <w:rFonts w:ascii="Arial" w:hAnsi="Arial" w:cs="Arial"/>
          <w:i/>
          <w:sz w:val="20"/>
          <w:szCs w:val="20"/>
        </w:rPr>
        <w:t>Usklajenost predloga zakona:</w:t>
      </w:r>
    </w:p>
    <w:p w:rsidR="00A44A36" w:rsidRDefault="00A44A36" w:rsidP="00D90C49">
      <w:pPr>
        <w:pStyle w:val="rkovnatokazaodstavkom"/>
        <w:numPr>
          <w:ilvl w:val="0"/>
          <w:numId w:val="0"/>
        </w:numPr>
        <w:spacing w:line="260" w:lineRule="exact"/>
        <w:rPr>
          <w:rFonts w:cs="Arial"/>
          <w:sz w:val="20"/>
          <w:szCs w:val="20"/>
        </w:rPr>
      </w:pPr>
      <w:r>
        <w:rPr>
          <w:rFonts w:cs="Arial"/>
          <w:sz w:val="20"/>
          <w:szCs w:val="20"/>
        </w:rPr>
        <w:t xml:space="preserve">Predlog zakona je bil 20. 11. 2017 objavljen na e-demokraciji. Javna obravnava je trajala 30 dni, do 21. 12. 2017. </w:t>
      </w:r>
    </w:p>
    <w:p w:rsidR="0020640A" w:rsidRDefault="0020640A" w:rsidP="00D90C49">
      <w:pPr>
        <w:pStyle w:val="rkovnatokazaodstavkom"/>
        <w:numPr>
          <w:ilvl w:val="0"/>
          <w:numId w:val="0"/>
        </w:numPr>
        <w:spacing w:line="260" w:lineRule="exact"/>
        <w:rPr>
          <w:rFonts w:cs="Arial"/>
          <w:sz w:val="20"/>
          <w:szCs w:val="20"/>
        </w:rPr>
      </w:pPr>
    </w:p>
    <w:p w:rsidR="00A44A36" w:rsidRDefault="00A44A36" w:rsidP="00D90C49">
      <w:pPr>
        <w:pStyle w:val="rkovnatokazaodstavkom"/>
        <w:numPr>
          <w:ilvl w:val="0"/>
          <w:numId w:val="0"/>
        </w:numPr>
        <w:spacing w:line="260" w:lineRule="exact"/>
        <w:rPr>
          <w:rFonts w:cs="Arial"/>
          <w:sz w:val="20"/>
          <w:szCs w:val="20"/>
        </w:rPr>
      </w:pPr>
      <w:r>
        <w:rPr>
          <w:rFonts w:cs="Arial"/>
          <w:sz w:val="20"/>
          <w:szCs w:val="20"/>
        </w:rPr>
        <w:t>Pri pripravi predloga zakona je sodelovala delovna skupina za pripravo strokovnih podlag za izvajanje ZOA, katere člani so predstavniki uporabnikov osebne asistence, izvajalcev osebne asistence in strokovna javnost, imenovala pa jo je ministrica za delo, družino, socialne zadeve in enake možnosti 1. junija 2017</w:t>
      </w:r>
      <w:r w:rsidR="00365DF0">
        <w:rPr>
          <w:rFonts w:cs="Arial"/>
          <w:sz w:val="20"/>
          <w:szCs w:val="20"/>
        </w:rPr>
        <w:t xml:space="preserve"> (zadnja seja dne </w:t>
      </w:r>
      <w:r w:rsidR="00F603A2">
        <w:rPr>
          <w:rFonts w:cs="Arial"/>
          <w:sz w:val="20"/>
          <w:szCs w:val="20"/>
        </w:rPr>
        <w:t>13.12.2017)</w:t>
      </w:r>
      <w:r>
        <w:rPr>
          <w:rFonts w:cs="Arial"/>
          <w:sz w:val="20"/>
          <w:szCs w:val="20"/>
        </w:rPr>
        <w:t xml:space="preserve">. </w:t>
      </w:r>
    </w:p>
    <w:p w:rsidR="00D90C49" w:rsidRDefault="00D90C49" w:rsidP="00D90C49">
      <w:pPr>
        <w:pStyle w:val="rkovnatokazaodstavkom"/>
        <w:numPr>
          <w:ilvl w:val="0"/>
          <w:numId w:val="0"/>
        </w:numPr>
        <w:spacing w:line="260" w:lineRule="exact"/>
        <w:rPr>
          <w:rFonts w:cs="Arial"/>
          <w:sz w:val="20"/>
          <w:szCs w:val="20"/>
        </w:rPr>
      </w:pPr>
    </w:p>
    <w:p w:rsidR="00A44A36" w:rsidRDefault="00A44A36" w:rsidP="00D90C49">
      <w:pPr>
        <w:pStyle w:val="rkovnatokazaodstavkom"/>
        <w:numPr>
          <w:ilvl w:val="0"/>
          <w:numId w:val="0"/>
        </w:numPr>
        <w:spacing w:line="260" w:lineRule="exact"/>
        <w:rPr>
          <w:rFonts w:cs="Arial"/>
          <w:sz w:val="20"/>
          <w:szCs w:val="20"/>
        </w:rPr>
      </w:pPr>
      <w:r>
        <w:rPr>
          <w:rFonts w:cs="Arial"/>
          <w:sz w:val="20"/>
          <w:szCs w:val="20"/>
        </w:rPr>
        <w:t>Pri pripravi predloga zakona sta sodelovala Inštitut Republike Slovenije za socialno varstvo in Skupnost centrov za socialno delo Slovenije.</w:t>
      </w:r>
    </w:p>
    <w:p w:rsidR="00D90C49" w:rsidRDefault="00D90C49" w:rsidP="00D90C49">
      <w:pPr>
        <w:pStyle w:val="rkovnatokazaodstavkom"/>
        <w:numPr>
          <w:ilvl w:val="0"/>
          <w:numId w:val="0"/>
        </w:numPr>
        <w:spacing w:line="260" w:lineRule="exact"/>
        <w:rPr>
          <w:rFonts w:cs="Arial"/>
          <w:sz w:val="20"/>
          <w:szCs w:val="20"/>
        </w:rPr>
      </w:pPr>
    </w:p>
    <w:p w:rsidR="00F603A2" w:rsidRDefault="00F603A2" w:rsidP="00D90C49">
      <w:pPr>
        <w:pStyle w:val="rkovnatokazaodstavkom"/>
        <w:numPr>
          <w:ilvl w:val="0"/>
          <w:numId w:val="0"/>
        </w:numPr>
        <w:spacing w:line="260" w:lineRule="exact"/>
        <w:rPr>
          <w:rFonts w:cs="Arial"/>
          <w:sz w:val="20"/>
          <w:szCs w:val="20"/>
        </w:rPr>
      </w:pPr>
      <w:r>
        <w:rPr>
          <w:rFonts w:cs="Arial"/>
          <w:sz w:val="20"/>
          <w:szCs w:val="20"/>
        </w:rPr>
        <w:t xml:space="preserve">V javni obravnavi so svoje pripombe podali: Zavod za zdravstveno zavarovanje Slovenije, Socialna zbornica Slovenije ter </w:t>
      </w:r>
      <w:r w:rsidR="00E168E8">
        <w:rPr>
          <w:rFonts w:cs="Arial"/>
          <w:sz w:val="20"/>
          <w:szCs w:val="20"/>
        </w:rPr>
        <w:t xml:space="preserve">Nacionalni svet invalidskih organizacij Slovenije in posamezne </w:t>
      </w:r>
      <w:r>
        <w:rPr>
          <w:rFonts w:cs="Arial"/>
          <w:sz w:val="20"/>
          <w:szCs w:val="20"/>
        </w:rPr>
        <w:t xml:space="preserve">invalidske organizacije: Društvo Vita za pomoč po nezgodni poškodbi glave, Zveza Sožitje - zveza društev za </w:t>
      </w:r>
      <w:r>
        <w:rPr>
          <w:rFonts w:cs="Arial"/>
          <w:sz w:val="20"/>
          <w:szCs w:val="20"/>
        </w:rPr>
        <w:lastRenderedPageBreak/>
        <w:t xml:space="preserve">pomoč osebam z motnjami v duševnem razvoju Slovenije, YHD – društvo za teorijo in kulturo </w:t>
      </w:r>
      <w:proofErr w:type="spellStart"/>
      <w:r>
        <w:rPr>
          <w:rFonts w:cs="Arial"/>
          <w:sz w:val="20"/>
          <w:szCs w:val="20"/>
        </w:rPr>
        <w:t>hendikepa</w:t>
      </w:r>
      <w:proofErr w:type="spellEnd"/>
      <w:r>
        <w:rPr>
          <w:rFonts w:cs="Arial"/>
          <w:sz w:val="20"/>
          <w:szCs w:val="20"/>
        </w:rPr>
        <w:t xml:space="preserve">, Zveza društev gluhih in naglušnih Slovenije in Zveza društev slepih in slabovidnih Slovenije. </w:t>
      </w:r>
    </w:p>
    <w:p w:rsidR="00D90C49" w:rsidRDefault="00D90C49" w:rsidP="00D90C49">
      <w:pPr>
        <w:pStyle w:val="rkovnatokazaodstavkom"/>
        <w:numPr>
          <w:ilvl w:val="0"/>
          <w:numId w:val="0"/>
        </w:numPr>
        <w:spacing w:line="260" w:lineRule="exact"/>
        <w:rPr>
          <w:rFonts w:cs="Arial"/>
          <w:sz w:val="20"/>
          <w:szCs w:val="20"/>
        </w:rPr>
      </w:pPr>
    </w:p>
    <w:p w:rsidR="00E5668B" w:rsidRDefault="00F603A2" w:rsidP="00D90C49">
      <w:pPr>
        <w:pStyle w:val="rkovnatokazaodstavkom"/>
        <w:numPr>
          <w:ilvl w:val="0"/>
          <w:numId w:val="0"/>
        </w:numPr>
        <w:spacing w:line="260" w:lineRule="exact"/>
        <w:rPr>
          <w:rFonts w:cs="Arial"/>
          <w:sz w:val="20"/>
          <w:szCs w:val="20"/>
        </w:rPr>
      </w:pPr>
      <w:r>
        <w:rPr>
          <w:rFonts w:cs="Arial"/>
          <w:sz w:val="20"/>
          <w:szCs w:val="20"/>
        </w:rPr>
        <w:t xml:space="preserve">Pripombe Zavoda za zdravstveno zavarovanje Slovenije so v celoti upoštevane, nanašale pa so se na pravilno poimenovanje evidenc, iz katerih </w:t>
      </w:r>
      <w:r w:rsidR="00E5668B">
        <w:rPr>
          <w:rFonts w:cs="Arial"/>
          <w:sz w:val="20"/>
          <w:szCs w:val="20"/>
        </w:rPr>
        <w:t>se pridobivajo podatki.</w:t>
      </w:r>
    </w:p>
    <w:p w:rsidR="00D90C49" w:rsidRDefault="00D90C49" w:rsidP="00D90C49">
      <w:pPr>
        <w:pStyle w:val="rkovnatokazaodstavkom"/>
        <w:numPr>
          <w:ilvl w:val="0"/>
          <w:numId w:val="0"/>
        </w:numPr>
        <w:spacing w:line="260" w:lineRule="exact"/>
        <w:rPr>
          <w:rFonts w:cs="Arial"/>
          <w:sz w:val="20"/>
          <w:szCs w:val="20"/>
        </w:rPr>
      </w:pPr>
    </w:p>
    <w:p w:rsidR="00F603A2" w:rsidRDefault="00E5668B" w:rsidP="00D90C49">
      <w:pPr>
        <w:pStyle w:val="rkovnatokazaodstavkom"/>
        <w:numPr>
          <w:ilvl w:val="0"/>
          <w:numId w:val="0"/>
        </w:numPr>
        <w:spacing w:line="260" w:lineRule="exact"/>
        <w:rPr>
          <w:rFonts w:cs="Arial"/>
          <w:sz w:val="20"/>
          <w:szCs w:val="20"/>
        </w:rPr>
      </w:pPr>
      <w:r>
        <w:rPr>
          <w:rFonts w:cs="Arial"/>
          <w:sz w:val="20"/>
          <w:szCs w:val="20"/>
        </w:rPr>
        <w:t xml:space="preserve">Pripombe (Socialne zbornice Slovenije, </w:t>
      </w:r>
      <w:r w:rsidR="00E168E8">
        <w:rPr>
          <w:rFonts w:cs="Arial"/>
          <w:sz w:val="20"/>
          <w:szCs w:val="20"/>
        </w:rPr>
        <w:t xml:space="preserve">Nacionalnega sveta invalidskih organizacij, </w:t>
      </w:r>
      <w:r>
        <w:rPr>
          <w:rFonts w:cs="Arial"/>
          <w:sz w:val="20"/>
          <w:szCs w:val="20"/>
        </w:rPr>
        <w:t>YHD, Zvez</w:t>
      </w:r>
      <w:r w:rsidR="00E168E8">
        <w:rPr>
          <w:rFonts w:cs="Arial"/>
          <w:sz w:val="20"/>
          <w:szCs w:val="20"/>
        </w:rPr>
        <w:t>e</w:t>
      </w:r>
      <w:r>
        <w:rPr>
          <w:rFonts w:cs="Arial"/>
          <w:sz w:val="20"/>
          <w:szCs w:val="20"/>
        </w:rPr>
        <w:t xml:space="preserve"> Sožitje</w:t>
      </w:r>
      <w:r w:rsidR="00A33E2B">
        <w:rPr>
          <w:rFonts w:cs="Arial"/>
          <w:sz w:val="20"/>
          <w:szCs w:val="20"/>
        </w:rPr>
        <w:t>)</w:t>
      </w:r>
      <w:r>
        <w:rPr>
          <w:rFonts w:cs="Arial"/>
          <w:sz w:val="20"/>
          <w:szCs w:val="20"/>
        </w:rPr>
        <w:t>, ki so se nanašale na usposabljanje strokovnih delavcev na centrih za socialno delo in članov strokovnih komisij so delno upošteva</w:t>
      </w:r>
      <w:r w:rsidR="00A33E2B">
        <w:rPr>
          <w:rFonts w:cs="Arial"/>
          <w:sz w:val="20"/>
          <w:szCs w:val="20"/>
        </w:rPr>
        <w:t>ne</w:t>
      </w:r>
      <w:r>
        <w:rPr>
          <w:rFonts w:cs="Arial"/>
          <w:sz w:val="20"/>
          <w:szCs w:val="20"/>
        </w:rPr>
        <w:t xml:space="preserve"> tako, da usposabljanje Skupnost centrov za socialno delo Slovenije organizira in ne izvaja, pri tem pa se je sledilo rešitvi, kot je predvidena pri rejniški dejavnosti. </w:t>
      </w:r>
    </w:p>
    <w:p w:rsidR="00D90C49" w:rsidRDefault="00D90C49" w:rsidP="00D90C49">
      <w:pPr>
        <w:pStyle w:val="rkovnatokazaodstavkom"/>
        <w:numPr>
          <w:ilvl w:val="0"/>
          <w:numId w:val="0"/>
        </w:numPr>
        <w:spacing w:line="260" w:lineRule="exact"/>
        <w:rPr>
          <w:rFonts w:cs="Arial"/>
          <w:sz w:val="20"/>
          <w:szCs w:val="20"/>
        </w:rPr>
      </w:pPr>
    </w:p>
    <w:p w:rsidR="00A33E2B" w:rsidRDefault="00A33E2B" w:rsidP="00D90C49">
      <w:pPr>
        <w:pStyle w:val="rkovnatokazaodstavkom"/>
        <w:numPr>
          <w:ilvl w:val="0"/>
          <w:numId w:val="0"/>
        </w:numPr>
        <w:spacing w:line="260" w:lineRule="exact"/>
        <w:rPr>
          <w:rFonts w:cs="Arial"/>
          <w:sz w:val="20"/>
          <w:szCs w:val="20"/>
        </w:rPr>
      </w:pPr>
      <w:r>
        <w:rPr>
          <w:rFonts w:cs="Arial"/>
          <w:sz w:val="20"/>
          <w:szCs w:val="20"/>
        </w:rPr>
        <w:t>Tudi pripombe na prehodno določbo, skladno s katero Skupnost centrov za socialno delo Slovenije v začetnem obdobju opravlja naloge strokovnih komisij je upoštevana, saj Skupnost teh nalog ne opravlja ampak jih organizira, kot sedaj določa 13. člen predloga zakona.</w:t>
      </w:r>
    </w:p>
    <w:p w:rsidR="00D90C49" w:rsidRDefault="00D90C49" w:rsidP="00D90C49">
      <w:pPr>
        <w:pStyle w:val="rkovnatokazaodstavkom"/>
        <w:numPr>
          <w:ilvl w:val="0"/>
          <w:numId w:val="0"/>
        </w:numPr>
        <w:spacing w:line="260" w:lineRule="exact"/>
        <w:rPr>
          <w:rFonts w:cs="Arial"/>
          <w:sz w:val="20"/>
          <w:szCs w:val="20"/>
        </w:rPr>
      </w:pPr>
    </w:p>
    <w:p w:rsidR="00A33E2B" w:rsidRDefault="00A33E2B" w:rsidP="00D90C49">
      <w:pPr>
        <w:pStyle w:val="rkovnatokazaodstavkom"/>
        <w:numPr>
          <w:ilvl w:val="0"/>
          <w:numId w:val="0"/>
        </w:numPr>
        <w:spacing w:line="260" w:lineRule="exact"/>
        <w:rPr>
          <w:rFonts w:cs="Arial"/>
          <w:sz w:val="20"/>
          <w:szCs w:val="20"/>
        </w:rPr>
      </w:pPr>
      <w:r>
        <w:rPr>
          <w:rFonts w:cs="Arial"/>
          <w:sz w:val="20"/>
          <w:szCs w:val="20"/>
        </w:rPr>
        <w:t xml:space="preserve">Večino ostalih pripomb invalidskih organizacij je bilo upoštevanih. Tako se je upoštevala tudi pripomba Zveze Sožitje glede omejitve, da družinski člani uporabnika ne morejo biti osebni asistenti. Ni pa se upoštevala pripomba </w:t>
      </w:r>
      <w:r w:rsidR="006E10D7">
        <w:rPr>
          <w:rFonts w:cs="Arial"/>
          <w:sz w:val="20"/>
          <w:szCs w:val="20"/>
        </w:rPr>
        <w:t>Zveze društev gluhih in naglušnih Slovenije glede višine komunikacijskega dodatka ter pripomba Zveze društev slepih in slabovidnih Slovenije glede uvedbe sorazmernosti pri sofinanciranju storitev osebne asistence iz 8. člena Zakona o osebni asistenci.</w:t>
      </w:r>
      <w:r>
        <w:rPr>
          <w:rFonts w:cs="Arial"/>
          <w:sz w:val="20"/>
          <w:szCs w:val="20"/>
        </w:rPr>
        <w:t xml:space="preserve"> </w:t>
      </w:r>
      <w:r w:rsidR="00C8132C">
        <w:rPr>
          <w:rFonts w:cs="Arial"/>
          <w:sz w:val="20"/>
          <w:szCs w:val="20"/>
        </w:rPr>
        <w:t xml:space="preserve">Pripombi nista bili upoštevani, ker bi pomenili poseg v samo vsebino zakona. Predlog zakona je bil potreben zaradi začetka tehničnega izvajanja zakona. </w:t>
      </w:r>
    </w:p>
    <w:p w:rsidR="00A44A36" w:rsidRPr="0077524D" w:rsidRDefault="00A44A36" w:rsidP="00D90C49">
      <w:pPr>
        <w:spacing w:after="0" w:line="260" w:lineRule="exact"/>
        <w:jc w:val="both"/>
        <w:rPr>
          <w:rFonts w:ascii="Arial" w:hAnsi="Arial" w:cs="Arial"/>
          <w:sz w:val="20"/>
          <w:szCs w:val="20"/>
        </w:rPr>
      </w:pPr>
    </w:p>
    <w:p w:rsidR="00A44A36" w:rsidRPr="0077524D" w:rsidRDefault="00A44A36" w:rsidP="00D90C49">
      <w:pPr>
        <w:spacing w:after="0" w:line="260" w:lineRule="exact"/>
        <w:jc w:val="both"/>
        <w:rPr>
          <w:rFonts w:ascii="Arial" w:hAnsi="Arial" w:cs="Arial"/>
          <w:sz w:val="20"/>
          <w:szCs w:val="20"/>
        </w:rPr>
      </w:pPr>
      <w:r w:rsidRPr="0077524D">
        <w:rPr>
          <w:rFonts w:ascii="Arial" w:hAnsi="Arial" w:cs="Arial"/>
          <w:sz w:val="20"/>
          <w:szCs w:val="20"/>
        </w:rPr>
        <w:t>Predlog zakona je usklajen z:</w:t>
      </w:r>
    </w:p>
    <w:p w:rsidR="00A44A36" w:rsidRPr="0077524D" w:rsidRDefault="00A44A36" w:rsidP="00D90C49">
      <w:pPr>
        <w:pStyle w:val="Odstavekseznama"/>
        <w:numPr>
          <w:ilvl w:val="0"/>
          <w:numId w:val="6"/>
        </w:numPr>
        <w:spacing w:after="0" w:line="260" w:lineRule="exact"/>
        <w:jc w:val="both"/>
        <w:rPr>
          <w:rFonts w:ascii="Arial" w:hAnsi="Arial" w:cs="Arial"/>
          <w:sz w:val="20"/>
          <w:szCs w:val="20"/>
        </w:rPr>
      </w:pPr>
      <w:r w:rsidRPr="0077524D">
        <w:rPr>
          <w:rFonts w:ascii="Arial" w:hAnsi="Arial" w:cs="Arial"/>
          <w:sz w:val="20"/>
          <w:szCs w:val="20"/>
        </w:rPr>
        <w:t>Ministrstvom za finance</w:t>
      </w:r>
    </w:p>
    <w:p w:rsidR="00A44A36" w:rsidRPr="0077524D" w:rsidRDefault="00A44A36" w:rsidP="00D90C49">
      <w:pPr>
        <w:pStyle w:val="Odstavekseznama"/>
        <w:numPr>
          <w:ilvl w:val="0"/>
          <w:numId w:val="6"/>
        </w:numPr>
        <w:spacing w:after="0" w:line="260" w:lineRule="exact"/>
        <w:jc w:val="both"/>
        <w:rPr>
          <w:rFonts w:ascii="Arial" w:hAnsi="Arial" w:cs="Arial"/>
          <w:sz w:val="20"/>
          <w:szCs w:val="20"/>
        </w:rPr>
      </w:pPr>
      <w:r w:rsidRPr="0077524D">
        <w:rPr>
          <w:rFonts w:ascii="Arial" w:hAnsi="Arial" w:cs="Arial"/>
          <w:sz w:val="20"/>
          <w:szCs w:val="20"/>
        </w:rPr>
        <w:t>Službo Vlade Republike Slovenije za zakonodajo</w:t>
      </w:r>
    </w:p>
    <w:p w:rsidR="00A44A36" w:rsidRPr="0077524D" w:rsidRDefault="00A44A36" w:rsidP="00D90C49">
      <w:pPr>
        <w:pStyle w:val="Odstavekseznama"/>
        <w:numPr>
          <w:ilvl w:val="0"/>
          <w:numId w:val="6"/>
        </w:numPr>
        <w:spacing w:after="0" w:line="260" w:lineRule="exact"/>
        <w:jc w:val="both"/>
        <w:rPr>
          <w:rFonts w:ascii="Arial" w:hAnsi="Arial" w:cs="Arial"/>
          <w:sz w:val="20"/>
          <w:szCs w:val="20"/>
        </w:rPr>
      </w:pPr>
      <w:r>
        <w:rPr>
          <w:rFonts w:ascii="Arial" w:hAnsi="Arial" w:cs="Arial"/>
          <w:sz w:val="20"/>
          <w:szCs w:val="20"/>
        </w:rPr>
        <w:t>i</w:t>
      </w:r>
      <w:r w:rsidRPr="0077524D">
        <w:rPr>
          <w:rFonts w:ascii="Arial" w:hAnsi="Arial" w:cs="Arial"/>
          <w:sz w:val="20"/>
          <w:szCs w:val="20"/>
        </w:rPr>
        <w:t xml:space="preserve">nformacijskim pooblaščencem </w:t>
      </w:r>
    </w:p>
    <w:p w:rsidR="00A44A36" w:rsidRPr="0077524D" w:rsidRDefault="00A44A36" w:rsidP="00D90C49">
      <w:pPr>
        <w:spacing w:after="0" w:line="260" w:lineRule="exact"/>
        <w:jc w:val="both"/>
        <w:rPr>
          <w:rFonts w:ascii="Arial" w:hAnsi="Arial" w:cs="Arial"/>
          <w:sz w:val="20"/>
          <w:szCs w:val="20"/>
        </w:rPr>
      </w:pPr>
    </w:p>
    <w:p w:rsidR="00A44A36" w:rsidRPr="00D90C49" w:rsidRDefault="00D90C49" w:rsidP="00D90C49">
      <w:pPr>
        <w:spacing w:after="0" w:line="260" w:lineRule="exact"/>
        <w:jc w:val="both"/>
        <w:rPr>
          <w:rFonts w:ascii="Arial" w:hAnsi="Arial" w:cs="Arial"/>
          <w:b/>
          <w:sz w:val="20"/>
          <w:szCs w:val="20"/>
        </w:rPr>
      </w:pPr>
      <w:r>
        <w:rPr>
          <w:rFonts w:ascii="Arial" w:hAnsi="Arial" w:cs="Arial"/>
          <w:b/>
          <w:sz w:val="20"/>
          <w:szCs w:val="20"/>
        </w:rPr>
        <w:t xml:space="preserve">3. </w:t>
      </w:r>
      <w:r w:rsidR="00A44A36" w:rsidRPr="00D90C49">
        <w:rPr>
          <w:rFonts w:ascii="Arial" w:hAnsi="Arial" w:cs="Arial"/>
          <w:b/>
          <w:sz w:val="20"/>
          <w:szCs w:val="20"/>
        </w:rPr>
        <w:t>OCENA FINANČNIH POSLEDIC PREDLOGA ZAKONA ZA DRŽAVNI PRORAČUN IN DRUGA JAVNOFINANČNA SREDSTVA</w:t>
      </w:r>
    </w:p>
    <w:p w:rsidR="00A44A36" w:rsidRDefault="00A44A36" w:rsidP="00D90C49">
      <w:pPr>
        <w:spacing w:after="0" w:line="260" w:lineRule="exact"/>
        <w:jc w:val="both"/>
        <w:rPr>
          <w:rFonts w:ascii="Arial" w:hAnsi="Arial" w:cs="Arial"/>
          <w:sz w:val="20"/>
          <w:szCs w:val="20"/>
        </w:rPr>
      </w:pPr>
      <w:r w:rsidRPr="0077524D">
        <w:rPr>
          <w:rFonts w:ascii="Arial" w:hAnsi="Arial" w:cs="Arial"/>
          <w:sz w:val="20"/>
          <w:szCs w:val="20"/>
        </w:rPr>
        <w:t xml:space="preserve">Predlog </w:t>
      </w:r>
      <w:r w:rsidR="00FB513A">
        <w:rPr>
          <w:rFonts w:ascii="Arial" w:hAnsi="Arial" w:cs="Arial"/>
          <w:sz w:val="20"/>
          <w:szCs w:val="20"/>
        </w:rPr>
        <w:t xml:space="preserve">novele </w:t>
      </w:r>
      <w:r w:rsidRPr="0077524D">
        <w:rPr>
          <w:rFonts w:ascii="Arial" w:hAnsi="Arial" w:cs="Arial"/>
          <w:sz w:val="20"/>
          <w:szCs w:val="20"/>
        </w:rPr>
        <w:t>zakona nima</w:t>
      </w:r>
      <w:r>
        <w:rPr>
          <w:rFonts w:ascii="Arial" w:hAnsi="Arial" w:cs="Arial"/>
          <w:sz w:val="20"/>
          <w:szCs w:val="20"/>
        </w:rPr>
        <w:t xml:space="preserve"> dodatnih</w:t>
      </w:r>
      <w:r w:rsidRPr="0077524D">
        <w:rPr>
          <w:rFonts w:ascii="Arial" w:hAnsi="Arial" w:cs="Arial"/>
          <w:sz w:val="20"/>
          <w:szCs w:val="20"/>
        </w:rPr>
        <w:t xml:space="preserve"> neposrednih finančnih posledic na proračun</w:t>
      </w:r>
      <w:r w:rsidR="00FB513A">
        <w:rPr>
          <w:rFonts w:ascii="Arial" w:hAnsi="Arial" w:cs="Arial"/>
          <w:sz w:val="20"/>
          <w:szCs w:val="20"/>
        </w:rPr>
        <w:t>, saj je novela potrebna za začetno obdobje izvajanja ZOA, ker z njo prenašamo nekatere naloge v zvezi s strokovno komisijo za izdajo mnenja o upravičenosti do osebne asistence iz centrov za socialno delo na Skupnost centrov za socialno delo</w:t>
      </w:r>
      <w:r w:rsidRPr="0077524D">
        <w:rPr>
          <w:rFonts w:ascii="Arial" w:hAnsi="Arial" w:cs="Arial"/>
          <w:sz w:val="20"/>
          <w:szCs w:val="20"/>
        </w:rPr>
        <w:t xml:space="preserve">. </w:t>
      </w:r>
      <w:r w:rsidR="00335872">
        <w:rPr>
          <w:rFonts w:ascii="Arial" w:hAnsi="Arial" w:cs="Arial"/>
          <w:sz w:val="20"/>
          <w:szCs w:val="20"/>
        </w:rPr>
        <w:t xml:space="preserve">Finančne posledice ima veljavni zakon o osebni asistenci, ki se bo začel izvajati 1. januarja 2019. Za izvajanje veljavnega zakona so zagotovljena finančna sredstva na PP 180048 "Izvajanje Zakona o osebni asistenci" v višini 8.000.000,00 EUR. </w:t>
      </w:r>
    </w:p>
    <w:p w:rsidR="00FB513A" w:rsidRDefault="00FB513A" w:rsidP="00D90C49">
      <w:pPr>
        <w:spacing w:after="0" w:line="260" w:lineRule="exact"/>
        <w:jc w:val="both"/>
        <w:rPr>
          <w:rFonts w:ascii="Arial" w:hAnsi="Arial" w:cs="Arial"/>
          <w:sz w:val="20"/>
          <w:szCs w:val="20"/>
        </w:rPr>
      </w:pPr>
    </w:p>
    <w:p w:rsidR="00A44A36" w:rsidRPr="0077524D" w:rsidRDefault="00A44A36" w:rsidP="00D90C49">
      <w:pPr>
        <w:spacing w:after="0" w:line="260" w:lineRule="exact"/>
        <w:jc w:val="both"/>
        <w:rPr>
          <w:rFonts w:ascii="Arial" w:hAnsi="Arial" w:cs="Arial"/>
          <w:sz w:val="20"/>
          <w:szCs w:val="20"/>
        </w:rPr>
      </w:pPr>
      <w:r>
        <w:rPr>
          <w:rFonts w:ascii="Arial" w:hAnsi="Arial" w:cs="Arial"/>
          <w:sz w:val="20"/>
          <w:szCs w:val="20"/>
        </w:rPr>
        <w:t xml:space="preserve">Predlog </w:t>
      </w:r>
      <w:r w:rsidR="00FB513A">
        <w:rPr>
          <w:rFonts w:ascii="Arial" w:hAnsi="Arial" w:cs="Arial"/>
          <w:sz w:val="20"/>
          <w:szCs w:val="20"/>
        </w:rPr>
        <w:t xml:space="preserve">novele </w:t>
      </w:r>
      <w:r>
        <w:rPr>
          <w:rFonts w:ascii="Arial" w:hAnsi="Arial" w:cs="Arial"/>
          <w:sz w:val="20"/>
          <w:szCs w:val="20"/>
        </w:rPr>
        <w:t>zakona nima dodatnih finančnih posledic na druga javnofinančna sredstva.</w:t>
      </w:r>
    </w:p>
    <w:tbl>
      <w:tblPr>
        <w:tblW w:w="0" w:type="auto"/>
        <w:tblLook w:val="04A0"/>
      </w:tblPr>
      <w:tblGrid>
        <w:gridCol w:w="9213"/>
      </w:tblGrid>
      <w:tr w:rsidR="00A44A36" w:rsidRPr="00F65AB7" w:rsidTr="00A44A36">
        <w:tc>
          <w:tcPr>
            <w:tcW w:w="9213" w:type="dxa"/>
          </w:tcPr>
          <w:p w:rsidR="00D90C49" w:rsidRDefault="00D90C49" w:rsidP="00D90C49">
            <w:pPr>
              <w:pStyle w:val="Oddelek"/>
              <w:numPr>
                <w:ilvl w:val="0"/>
                <w:numId w:val="0"/>
              </w:numPr>
              <w:spacing w:before="0" w:after="0" w:line="260" w:lineRule="exact"/>
              <w:jc w:val="both"/>
              <w:rPr>
                <w:sz w:val="20"/>
                <w:szCs w:val="20"/>
              </w:rPr>
            </w:pPr>
          </w:p>
          <w:p w:rsidR="00A44A36" w:rsidRPr="00F65AB7" w:rsidRDefault="00A44A36" w:rsidP="00D90C49">
            <w:pPr>
              <w:pStyle w:val="Oddelek"/>
              <w:numPr>
                <w:ilvl w:val="0"/>
                <w:numId w:val="0"/>
              </w:numPr>
              <w:spacing w:before="0" w:after="0" w:line="260" w:lineRule="exact"/>
              <w:jc w:val="both"/>
              <w:rPr>
                <w:sz w:val="20"/>
                <w:szCs w:val="20"/>
              </w:rPr>
            </w:pPr>
            <w:r w:rsidRPr="00F65AB7">
              <w:rPr>
                <w:sz w:val="20"/>
                <w:szCs w:val="20"/>
              </w:rPr>
              <w:t>4. NAVEDBA, DA SO SREDSTVA ZA IZVAJANJE ZAKONA V DRŽAVNEM PRORAČUNU ZAGOTOVLJENA, ČE PREDLOG ZAKONA PREDVIDEVA PORABO PRORAČUNSKIH SREDSTEV V OBDOBJU, ZA KATERO JE BIL DRŽAVNI PRORAČUN ŽE SPREJET</w:t>
            </w:r>
          </w:p>
        </w:tc>
      </w:tr>
      <w:tr w:rsidR="00A44A36" w:rsidRPr="00F65AB7" w:rsidTr="00A44A36">
        <w:tc>
          <w:tcPr>
            <w:tcW w:w="9213" w:type="dxa"/>
          </w:tcPr>
          <w:p w:rsidR="00A44A36" w:rsidRPr="00F65AB7" w:rsidRDefault="00A44A36" w:rsidP="0078072D">
            <w:pPr>
              <w:pStyle w:val="Alineazaodstavkom"/>
              <w:numPr>
                <w:ilvl w:val="0"/>
                <w:numId w:val="0"/>
              </w:numPr>
              <w:tabs>
                <w:tab w:val="clear" w:pos="540"/>
                <w:tab w:val="clear" w:pos="900"/>
              </w:tabs>
              <w:overflowPunct w:val="0"/>
              <w:autoSpaceDE w:val="0"/>
              <w:autoSpaceDN w:val="0"/>
              <w:adjustRightInd w:val="0"/>
              <w:spacing w:line="260" w:lineRule="exact"/>
              <w:textAlignment w:val="baseline"/>
              <w:rPr>
                <w:sz w:val="20"/>
                <w:szCs w:val="20"/>
              </w:rPr>
            </w:pPr>
            <w:r w:rsidRPr="00F65AB7">
              <w:rPr>
                <w:sz w:val="20"/>
                <w:szCs w:val="20"/>
              </w:rPr>
              <w:t xml:space="preserve">Zakon se bo začel </w:t>
            </w:r>
            <w:r w:rsidR="0078072D">
              <w:rPr>
                <w:sz w:val="20"/>
                <w:szCs w:val="20"/>
              </w:rPr>
              <w:t>izvajati</w:t>
            </w:r>
            <w:r w:rsidRPr="00F65AB7">
              <w:rPr>
                <w:sz w:val="20"/>
                <w:szCs w:val="20"/>
              </w:rPr>
              <w:t xml:space="preserve"> 1. januarja 2019, sredstva za njegovo izvedbo so zagotovljena v Proračunu Republike Slovenije za leti 2018 in 2019, in sicer za leto 2019 na novi proračunski postavki 180048 »Izvajanje Zakona o osebni asistenci« v vrednosti 8.000.000,00 EUR.</w:t>
            </w:r>
          </w:p>
        </w:tc>
      </w:tr>
    </w:tbl>
    <w:p w:rsidR="00A44A36" w:rsidRPr="00F65AB7" w:rsidRDefault="00A44A36" w:rsidP="00D90C49">
      <w:pPr>
        <w:spacing w:after="0" w:line="260" w:lineRule="exact"/>
        <w:jc w:val="both"/>
        <w:rPr>
          <w:rFonts w:ascii="Arial" w:hAnsi="Arial" w:cs="Arial"/>
          <w:sz w:val="20"/>
          <w:szCs w:val="20"/>
        </w:rPr>
      </w:pPr>
    </w:p>
    <w:tbl>
      <w:tblPr>
        <w:tblW w:w="0" w:type="auto"/>
        <w:tblLook w:val="04A0"/>
      </w:tblPr>
      <w:tblGrid>
        <w:gridCol w:w="9213"/>
      </w:tblGrid>
      <w:tr w:rsidR="00A44A36" w:rsidRPr="00F65AB7" w:rsidTr="00A44A36">
        <w:tc>
          <w:tcPr>
            <w:tcW w:w="9213" w:type="dxa"/>
          </w:tcPr>
          <w:p w:rsidR="00A44A36" w:rsidRPr="00F65AB7" w:rsidRDefault="00A44A36" w:rsidP="00D90C49">
            <w:pPr>
              <w:pStyle w:val="Oddelek"/>
              <w:numPr>
                <w:ilvl w:val="0"/>
                <w:numId w:val="0"/>
              </w:numPr>
              <w:spacing w:before="0" w:after="0" w:line="260" w:lineRule="exact"/>
              <w:jc w:val="both"/>
              <w:rPr>
                <w:sz w:val="20"/>
                <w:szCs w:val="20"/>
              </w:rPr>
            </w:pPr>
            <w:r w:rsidRPr="00F65AB7">
              <w:rPr>
                <w:sz w:val="20"/>
                <w:szCs w:val="20"/>
              </w:rPr>
              <w:t>5. PRIKAZ UREDITVE V DRUGIH PRAVNIH SISTEMIH IN PRILAGOJENOSTI PREDLAGANE UREDITVE PRAVU EVROPSKE UNIJE</w:t>
            </w:r>
          </w:p>
        </w:tc>
      </w:tr>
      <w:tr w:rsidR="00A44A36" w:rsidRPr="00F65AB7" w:rsidTr="00A44A36">
        <w:tc>
          <w:tcPr>
            <w:tcW w:w="9213" w:type="dxa"/>
          </w:tcPr>
          <w:p w:rsidR="00A44A36" w:rsidRDefault="00A44A36" w:rsidP="00D90C49">
            <w:pPr>
              <w:pStyle w:val="Odstavekseznama1"/>
              <w:spacing w:line="260" w:lineRule="exact"/>
              <w:ind w:left="0"/>
              <w:jc w:val="both"/>
              <w:rPr>
                <w:rFonts w:ascii="Arial" w:hAnsi="Arial" w:cs="Arial"/>
                <w:sz w:val="20"/>
                <w:szCs w:val="20"/>
              </w:rPr>
            </w:pPr>
          </w:p>
          <w:p w:rsidR="00C95D44" w:rsidRDefault="007A6DC8" w:rsidP="00D90C49">
            <w:pPr>
              <w:pStyle w:val="Odstavekseznama1"/>
              <w:spacing w:line="260" w:lineRule="exact"/>
              <w:ind w:left="0"/>
              <w:jc w:val="both"/>
              <w:rPr>
                <w:rFonts w:ascii="Arial" w:hAnsi="Arial" w:cs="Arial"/>
                <w:color w:val="000000"/>
                <w:sz w:val="20"/>
                <w:szCs w:val="20"/>
              </w:rPr>
            </w:pPr>
            <w:r>
              <w:rPr>
                <w:rFonts w:ascii="Arial" w:hAnsi="Arial" w:cs="Arial"/>
                <w:color w:val="000000"/>
                <w:sz w:val="20"/>
                <w:szCs w:val="20"/>
              </w:rPr>
              <w:t>Uskladitev s pravnim redom EU ni potrebna.</w:t>
            </w:r>
          </w:p>
          <w:p w:rsidR="007A6DC8" w:rsidRPr="00F65AB7" w:rsidRDefault="007A6DC8" w:rsidP="00D90C49">
            <w:pPr>
              <w:pStyle w:val="Odstavekseznama1"/>
              <w:spacing w:line="260" w:lineRule="exact"/>
              <w:ind w:left="0"/>
              <w:jc w:val="both"/>
              <w:rPr>
                <w:rFonts w:ascii="Arial" w:hAnsi="Arial" w:cs="Arial"/>
                <w:sz w:val="20"/>
                <w:szCs w:val="20"/>
              </w:rPr>
            </w:pPr>
          </w:p>
          <w:p w:rsidR="00735193" w:rsidRPr="00C95D44" w:rsidRDefault="00735193" w:rsidP="00735193">
            <w:pPr>
              <w:pStyle w:val="Neotevilenodstavek"/>
              <w:spacing w:after="0" w:line="260" w:lineRule="exact"/>
              <w:rPr>
                <w:b/>
                <w:sz w:val="20"/>
                <w:szCs w:val="20"/>
              </w:rPr>
            </w:pPr>
            <w:r w:rsidRPr="00C95D44">
              <w:rPr>
                <w:b/>
                <w:sz w:val="20"/>
                <w:szCs w:val="20"/>
              </w:rPr>
              <w:lastRenderedPageBreak/>
              <w:t>Š</w:t>
            </w:r>
            <w:r w:rsidR="007A6DC8" w:rsidRPr="00C95D44">
              <w:rPr>
                <w:b/>
                <w:sz w:val="20"/>
                <w:szCs w:val="20"/>
              </w:rPr>
              <w:t>vedska</w:t>
            </w:r>
          </w:p>
          <w:p w:rsidR="00735193" w:rsidRPr="00735193" w:rsidRDefault="00735193" w:rsidP="00735193">
            <w:pPr>
              <w:pStyle w:val="Neotevilenodstavek"/>
              <w:spacing w:after="0" w:line="260" w:lineRule="exact"/>
              <w:rPr>
                <w:sz w:val="20"/>
                <w:szCs w:val="20"/>
              </w:rPr>
            </w:pPr>
            <w:r w:rsidRPr="00735193">
              <w:rPr>
                <w:sz w:val="20"/>
                <w:szCs w:val="20"/>
              </w:rPr>
              <w:t>Zakonska podlaga ureditvi osebne asistence na Švedskem je Zakon o osebni asistenci (LASS) iz leta 1994. V tem pravnem aktu je uzakonjena pravica do neposrednega financiranja osebne asistence, ki jo lahko uveljavljajo osebe stare do 65 let z dolgotrajnimi telesnimi in intelektualnimi okvarami, ki v vsakdanjem življenju potrebujejo minimalno 20 ur tedensko asistenco pri opravljanju osnovnih življenjskih opravil, kot so na primer oblačenje, umivanje, hranjenje, komuniciranje in podobno. Potreba uporabnika po minimalno 20 ur pomoči za opravljanje osnovnih življenjskih opravil na teden je tista meja, ki zagotavlja odobritev osebne asistence s strani državnega organa, uporabnike, ki imajo manjše potrebe, obravnavajo organi na ravni lokalne skupnosti. Te osebe in osebe</w:t>
            </w:r>
            <w:r>
              <w:rPr>
                <w:sz w:val="20"/>
                <w:szCs w:val="20"/>
              </w:rPr>
              <w:t>,</w:t>
            </w:r>
            <w:r w:rsidRPr="00735193">
              <w:rPr>
                <w:sz w:val="20"/>
                <w:szCs w:val="20"/>
              </w:rPr>
              <w:t xml:space="preserve"> starejše od 65 let</w:t>
            </w:r>
            <w:r>
              <w:rPr>
                <w:sz w:val="20"/>
                <w:szCs w:val="20"/>
              </w:rPr>
              <w:t>,</w:t>
            </w:r>
            <w:r w:rsidRPr="00735193">
              <w:rPr>
                <w:sz w:val="20"/>
                <w:szCs w:val="20"/>
              </w:rPr>
              <w:t xml:space="preserve"> lahko zaprosijo za podobne storitve</w:t>
            </w:r>
            <w:r>
              <w:rPr>
                <w:sz w:val="20"/>
                <w:szCs w:val="20"/>
              </w:rPr>
              <w:t>,</w:t>
            </w:r>
            <w:r w:rsidRPr="00735193">
              <w:rPr>
                <w:sz w:val="20"/>
                <w:szCs w:val="20"/>
              </w:rPr>
              <w:t xml:space="preserve"> kot je osebna asistenca, vendar nimajo zakonske pravice do neposrednega financiranja teh storitev. Lokalne oblasti jim storitve tako zagotovijo preko različnih servisov</w:t>
            </w:r>
          </w:p>
          <w:p w:rsidR="00735193" w:rsidRPr="00735193" w:rsidRDefault="00735193" w:rsidP="00735193">
            <w:pPr>
              <w:pStyle w:val="Neotevilenodstavek"/>
              <w:spacing w:after="0" w:line="260" w:lineRule="exact"/>
              <w:rPr>
                <w:sz w:val="20"/>
                <w:szCs w:val="20"/>
              </w:rPr>
            </w:pPr>
          </w:p>
          <w:p w:rsidR="00735193" w:rsidRPr="00735193" w:rsidRDefault="00735193" w:rsidP="00735193">
            <w:pPr>
              <w:pStyle w:val="Neotevilenodstavek"/>
              <w:spacing w:after="0" w:line="260" w:lineRule="exact"/>
              <w:rPr>
                <w:sz w:val="20"/>
                <w:szCs w:val="20"/>
              </w:rPr>
            </w:pPr>
            <w:r w:rsidRPr="00735193">
              <w:rPr>
                <w:sz w:val="20"/>
                <w:szCs w:val="20"/>
              </w:rPr>
              <w:t xml:space="preserve">Izplačila za osebe, ki so </w:t>
            </w:r>
            <w:r>
              <w:rPr>
                <w:sz w:val="20"/>
                <w:szCs w:val="20"/>
              </w:rPr>
              <w:t>u</w:t>
            </w:r>
            <w:r w:rsidRPr="00735193">
              <w:rPr>
                <w:sz w:val="20"/>
                <w:szCs w:val="20"/>
              </w:rPr>
              <w:t xml:space="preserve">pravičene do neposrednega financiranja osebne asistence, koordinira Nacionalna socialna zavarovalnica. Stroške 20 ur asistence tedensko pokriva lokalna skupnost, ostalo pa se financira iz državnega proračuna. Višina izplačila ni odvisna od finančnega položaja uporabnika in njegove družine. Potreba uporabnika po osebni asistenci je izražena v številu ur pomoči na teden. Najvišjo vrednost ure določi vlada. </w:t>
            </w:r>
          </w:p>
          <w:p w:rsidR="00735193" w:rsidRPr="00735193" w:rsidRDefault="00735193" w:rsidP="00735193">
            <w:pPr>
              <w:pStyle w:val="Neotevilenodstavek"/>
              <w:spacing w:after="0" w:line="260" w:lineRule="exact"/>
              <w:rPr>
                <w:sz w:val="20"/>
                <w:szCs w:val="20"/>
              </w:rPr>
            </w:pPr>
          </w:p>
          <w:p w:rsidR="00A44A36" w:rsidRPr="00F65AB7" w:rsidRDefault="00A44A36" w:rsidP="00D90C49">
            <w:pPr>
              <w:pStyle w:val="Neotevilenodstavek"/>
              <w:spacing w:before="0" w:after="0" w:line="260" w:lineRule="exact"/>
              <w:rPr>
                <w:sz w:val="20"/>
                <w:szCs w:val="20"/>
              </w:rPr>
            </w:pPr>
            <w:r w:rsidRPr="00F65AB7">
              <w:rPr>
                <w:b/>
                <w:sz w:val="20"/>
                <w:szCs w:val="20"/>
              </w:rPr>
              <w:t>Združeno kraljestvo</w:t>
            </w:r>
            <w:r w:rsidRPr="00F65AB7">
              <w:rPr>
                <w:sz w:val="20"/>
                <w:szCs w:val="20"/>
              </w:rPr>
              <w:t xml:space="preserve"> </w:t>
            </w:r>
          </w:p>
          <w:p w:rsidR="00A44A36" w:rsidRPr="00F65AB7" w:rsidRDefault="00A44A36" w:rsidP="00D90C49">
            <w:pPr>
              <w:pStyle w:val="Neotevilenodstavek"/>
              <w:spacing w:before="0" w:after="0" w:line="260" w:lineRule="exact"/>
              <w:rPr>
                <w:sz w:val="20"/>
                <w:szCs w:val="20"/>
              </w:rPr>
            </w:pPr>
            <w:r w:rsidRPr="00F65AB7">
              <w:rPr>
                <w:sz w:val="20"/>
                <w:szCs w:val="20"/>
              </w:rPr>
              <w:t xml:space="preserve">Upravičenci glede na vrsto invalidnosti: Do osebne asistence, ki se zagotavlja skozi mehanizme skupnostne oskrbe in neposrednega financiranja osebnih paketov, so upravičeni odrasli z različnimi invalidnostmi, starejši, ki potrebujejo osebno asistenco, in tudi starši, ki skrbijo za invalidnega otroka. Zakonodaja Združenega kraljestva se sicer nekoliko razlikuje glede na posamezne države (Anglija, Škotska, Wales, Severna Irska), vendar načeloma ne opredeljuje kategorij uporabnikov, ki bi bili upravičeni do storitev, ampak je za določanje upravičenosti ključna individualna ocena potreb uporabnika. Pri tem morajo lokalne oblasti upoštevati starost, stopnjo invalidnosti, obliko bivanja, življenjsko skupnost, v kateri uporabnik živi, in podobno, v realnosti pa upoštevajo tudi razpoložljivost različnih virov (na primer kadrovskih in finančnih) v določenem okolju. Uporabnik mora biti pripravljen in sposoben upravljati storitev in neposredno financiranje oskrbe. Osebam z intelektualno </w:t>
            </w:r>
            <w:proofErr w:type="spellStart"/>
            <w:r w:rsidRPr="00F65AB7">
              <w:rPr>
                <w:sz w:val="20"/>
                <w:szCs w:val="20"/>
              </w:rPr>
              <w:t>oviranostjo</w:t>
            </w:r>
            <w:proofErr w:type="spellEnd"/>
            <w:r w:rsidRPr="00F65AB7">
              <w:rPr>
                <w:sz w:val="20"/>
                <w:szCs w:val="20"/>
              </w:rPr>
              <w:t xml:space="preserve"> oziroma motnjo v duševnem razvoju pri tem običajno pomagajo družinski člani. Skupine oseb glede na vrsto invalidnosti, ki niso upravičene do osebne asistence: Teoretično nobena kategorija invalidov ni izključena. </w:t>
            </w:r>
          </w:p>
          <w:p w:rsidR="00A44A36" w:rsidRPr="00F65AB7" w:rsidRDefault="00A44A36" w:rsidP="00D90C49">
            <w:pPr>
              <w:pStyle w:val="Neotevilenodstavek"/>
              <w:spacing w:before="0" w:after="0" w:line="260" w:lineRule="exact"/>
              <w:rPr>
                <w:sz w:val="20"/>
                <w:szCs w:val="20"/>
              </w:rPr>
            </w:pPr>
          </w:p>
          <w:p w:rsidR="00A44A36" w:rsidRPr="00F65AB7" w:rsidRDefault="00A44A36" w:rsidP="00D90C49">
            <w:pPr>
              <w:pStyle w:val="Neotevilenodstavek"/>
              <w:spacing w:before="0" w:after="0" w:line="260" w:lineRule="exact"/>
              <w:rPr>
                <w:sz w:val="20"/>
                <w:szCs w:val="20"/>
              </w:rPr>
            </w:pPr>
            <w:r w:rsidRPr="00F65AB7">
              <w:rPr>
                <w:b/>
                <w:sz w:val="20"/>
                <w:szCs w:val="20"/>
              </w:rPr>
              <w:t>Španija</w:t>
            </w:r>
            <w:r w:rsidRPr="00F65AB7">
              <w:rPr>
                <w:sz w:val="20"/>
                <w:szCs w:val="20"/>
              </w:rPr>
              <w:t xml:space="preserve"> </w:t>
            </w:r>
          </w:p>
          <w:p w:rsidR="00A44A36" w:rsidRPr="00F65AB7" w:rsidRDefault="00A44A36" w:rsidP="00D90C49">
            <w:pPr>
              <w:pStyle w:val="Neotevilenodstavek"/>
              <w:spacing w:before="0" w:after="0" w:line="260" w:lineRule="exact"/>
              <w:rPr>
                <w:sz w:val="20"/>
                <w:szCs w:val="20"/>
              </w:rPr>
            </w:pPr>
            <w:r w:rsidRPr="00F65AB7">
              <w:rPr>
                <w:sz w:val="20"/>
                <w:szCs w:val="20"/>
              </w:rPr>
              <w:t>Upravičenci glede na vrsto invalidnosti: Osnovna merila upravičenosti do osebne asistence določa državna zakonodaja, podrobneje pa so opredeljena v predpisih posameznih regij oziroma dežel, kar pomeni, da se dostopnost in prakse izvajanja osebne asistence med posameznimi regijami razlikujejo. Nacionalni zakon pri določanju upravičenosti do osebne asistence upošteva medicinski model, ki je usmerjen v ocenjevanje funkcionalnih zmožnosti invalidne osebe. Pri tem ocenjujejo predvsem telesne – fizične zmožnosti, ne upoštevajo pa njenih potreb v vsakdanjem življenju. Osebe razvrstijo v tri tipe glede na stopnjo invalidnosti, pri čemer so do osebne asistence upravičene le osebe, ki so uvrščene v prvo skupino, kar pomeni, da gre za invalide, ki so zelo odvisni od pomoči drugih. Višina financiranja osebne asistence je odvisna od dohodkov in premoženja osebe. Skupine oseb glede na vrsto invalidnosti, ki niso upravičene do osebne asistence: Teoretično je osebna asistenca zagotovljena vsem skupinam invalidov. Vendar pa je glede na to, da se pri upravičenosti do osebne asistence uporablja medicinski model, ki upošteva predvsem fizične zmožnosti osebe, praktično nemogoče, da bi oseba, ki ni telesno ovirana, dobila osebno asistenco.</w:t>
            </w:r>
          </w:p>
          <w:p w:rsidR="00A44A36" w:rsidRPr="00F65AB7" w:rsidRDefault="00A44A36" w:rsidP="00D90C49">
            <w:pPr>
              <w:pStyle w:val="Odstavekseznama1"/>
              <w:spacing w:line="260" w:lineRule="exact"/>
              <w:ind w:left="0"/>
              <w:jc w:val="both"/>
              <w:rPr>
                <w:rFonts w:ascii="Arial" w:hAnsi="Arial" w:cs="Arial"/>
                <w:sz w:val="20"/>
                <w:szCs w:val="20"/>
              </w:rPr>
            </w:pPr>
          </w:p>
        </w:tc>
      </w:tr>
      <w:tr w:rsidR="00A44A36" w:rsidRPr="00F65AB7" w:rsidTr="00A44A36">
        <w:tc>
          <w:tcPr>
            <w:tcW w:w="9213" w:type="dxa"/>
          </w:tcPr>
          <w:p w:rsidR="00A44A36" w:rsidRPr="00F65AB7" w:rsidRDefault="00A44A36" w:rsidP="00D90C49">
            <w:pPr>
              <w:pStyle w:val="Oddelek"/>
              <w:numPr>
                <w:ilvl w:val="0"/>
                <w:numId w:val="0"/>
              </w:numPr>
              <w:tabs>
                <w:tab w:val="left" w:pos="270"/>
              </w:tabs>
              <w:spacing w:before="0" w:after="0" w:line="260" w:lineRule="exact"/>
              <w:jc w:val="left"/>
              <w:rPr>
                <w:sz w:val="20"/>
                <w:szCs w:val="20"/>
              </w:rPr>
            </w:pPr>
            <w:r w:rsidRPr="00F65AB7">
              <w:rPr>
                <w:sz w:val="20"/>
                <w:szCs w:val="20"/>
              </w:rPr>
              <w:lastRenderedPageBreak/>
              <w:t>6. PRESOJA POSLEDIC, KI JIH BO IMEL SPREJEM ZAKONA</w:t>
            </w:r>
          </w:p>
        </w:tc>
      </w:tr>
      <w:tr w:rsidR="00A44A36" w:rsidRPr="00F65AB7" w:rsidTr="00A44A36">
        <w:tc>
          <w:tcPr>
            <w:tcW w:w="9213" w:type="dxa"/>
          </w:tcPr>
          <w:p w:rsidR="00A44A36" w:rsidRPr="00F65AB7" w:rsidRDefault="00A44A36" w:rsidP="00D90C49">
            <w:pPr>
              <w:pStyle w:val="Odsek"/>
              <w:numPr>
                <w:ilvl w:val="0"/>
                <w:numId w:val="0"/>
              </w:numPr>
              <w:spacing w:before="0" w:after="0" w:line="260" w:lineRule="exact"/>
              <w:jc w:val="left"/>
              <w:rPr>
                <w:sz w:val="20"/>
                <w:szCs w:val="20"/>
              </w:rPr>
            </w:pPr>
            <w:r w:rsidRPr="00F65AB7">
              <w:rPr>
                <w:sz w:val="20"/>
                <w:szCs w:val="20"/>
              </w:rPr>
              <w:t xml:space="preserve">6.1 Presoja administrativnih posledic </w:t>
            </w:r>
          </w:p>
          <w:p w:rsidR="00A44A36" w:rsidRPr="00F65AB7" w:rsidRDefault="00A44A36" w:rsidP="00D90C49">
            <w:pPr>
              <w:pStyle w:val="Odsek"/>
              <w:numPr>
                <w:ilvl w:val="0"/>
                <w:numId w:val="0"/>
              </w:numPr>
              <w:spacing w:before="0" w:after="0" w:line="260" w:lineRule="exact"/>
              <w:jc w:val="left"/>
              <w:rPr>
                <w:sz w:val="20"/>
                <w:szCs w:val="20"/>
              </w:rPr>
            </w:pPr>
            <w:r w:rsidRPr="00F65AB7">
              <w:rPr>
                <w:sz w:val="20"/>
                <w:szCs w:val="20"/>
              </w:rPr>
              <w:t xml:space="preserve">a) v postopkih oziroma poslovanju javne uprave ali pravosodnih organov: </w:t>
            </w:r>
          </w:p>
          <w:p w:rsidR="00A44A36" w:rsidRPr="00F65AB7" w:rsidRDefault="00A44A36" w:rsidP="00D90C49">
            <w:pPr>
              <w:pStyle w:val="Odsek"/>
              <w:numPr>
                <w:ilvl w:val="0"/>
                <w:numId w:val="0"/>
              </w:numPr>
              <w:spacing w:before="0" w:after="0" w:line="260" w:lineRule="exact"/>
              <w:jc w:val="both"/>
              <w:rPr>
                <w:b w:val="0"/>
                <w:sz w:val="20"/>
                <w:szCs w:val="20"/>
              </w:rPr>
            </w:pPr>
            <w:r w:rsidRPr="00F65AB7">
              <w:rPr>
                <w:b w:val="0"/>
                <w:sz w:val="20"/>
                <w:szCs w:val="20"/>
              </w:rPr>
              <w:lastRenderedPageBreak/>
              <w:t xml:space="preserve">Predlog zakona bo v začetnem obdobju, to je najpozneje do 31. 12. 2019, razbremenil delo centrov za socialno delo. </w:t>
            </w:r>
          </w:p>
          <w:p w:rsidR="00A44A36" w:rsidRPr="00F65AB7" w:rsidRDefault="00A44A36" w:rsidP="00D90C49">
            <w:pPr>
              <w:pStyle w:val="Odsek"/>
              <w:numPr>
                <w:ilvl w:val="0"/>
                <w:numId w:val="0"/>
              </w:numPr>
              <w:spacing w:before="0" w:after="0" w:line="260" w:lineRule="exact"/>
              <w:jc w:val="both"/>
              <w:rPr>
                <w:b w:val="0"/>
                <w:sz w:val="20"/>
                <w:szCs w:val="20"/>
              </w:rPr>
            </w:pPr>
            <w:r w:rsidRPr="00F65AB7">
              <w:rPr>
                <w:b w:val="0"/>
                <w:sz w:val="20"/>
                <w:szCs w:val="20"/>
              </w:rPr>
              <w:t>S predlogom zakona se določa drugačna pristojnost centrov za socialno delo, in sicer glede na kraj prebivanja uporabnika, in s tem omogoči uporabnikom osebne asistence lažjo in boljšo dostopnost ter zmanjševanje administrativnih ovir.</w:t>
            </w:r>
          </w:p>
          <w:p w:rsidR="00A44A36" w:rsidRPr="00F65AB7" w:rsidRDefault="00A44A36" w:rsidP="00D90C49">
            <w:pPr>
              <w:pStyle w:val="Odsek"/>
              <w:numPr>
                <w:ilvl w:val="0"/>
                <w:numId w:val="0"/>
              </w:numPr>
              <w:spacing w:before="0" w:after="0" w:line="260" w:lineRule="exact"/>
              <w:jc w:val="left"/>
              <w:rPr>
                <w:b w:val="0"/>
                <w:sz w:val="20"/>
                <w:szCs w:val="20"/>
              </w:rPr>
            </w:pPr>
          </w:p>
        </w:tc>
      </w:tr>
      <w:tr w:rsidR="00A44A36" w:rsidRPr="00F65AB7" w:rsidTr="00A44A36">
        <w:tc>
          <w:tcPr>
            <w:tcW w:w="9213" w:type="dxa"/>
          </w:tcPr>
          <w:p w:rsidR="00A44A36" w:rsidRPr="00F65AB7" w:rsidRDefault="00A44A36" w:rsidP="00D90C49">
            <w:pPr>
              <w:pStyle w:val="rkovnatokazaodstavkom"/>
              <w:numPr>
                <w:ilvl w:val="0"/>
                <w:numId w:val="0"/>
              </w:numPr>
              <w:spacing w:line="260" w:lineRule="exact"/>
              <w:rPr>
                <w:rFonts w:cs="Arial"/>
                <w:b/>
                <w:sz w:val="20"/>
                <w:szCs w:val="20"/>
              </w:rPr>
            </w:pPr>
            <w:r w:rsidRPr="00F65AB7">
              <w:rPr>
                <w:rFonts w:cs="Arial"/>
                <w:b/>
                <w:sz w:val="20"/>
                <w:szCs w:val="20"/>
              </w:rPr>
              <w:lastRenderedPageBreak/>
              <w:t>b) pri obveznostih strank do javne uprave ali pravosodnih organov:</w:t>
            </w:r>
          </w:p>
          <w:p w:rsidR="00A44A36" w:rsidRPr="00F65AB7" w:rsidRDefault="00A44A36" w:rsidP="00D90C49">
            <w:pPr>
              <w:pStyle w:val="Alineazaodstavkom"/>
              <w:numPr>
                <w:ilvl w:val="0"/>
                <w:numId w:val="0"/>
              </w:numPr>
              <w:tabs>
                <w:tab w:val="clear" w:pos="540"/>
                <w:tab w:val="clear" w:pos="900"/>
              </w:tabs>
              <w:overflowPunct w:val="0"/>
              <w:autoSpaceDE w:val="0"/>
              <w:autoSpaceDN w:val="0"/>
              <w:adjustRightInd w:val="0"/>
              <w:spacing w:line="260" w:lineRule="exact"/>
              <w:ind w:left="397" w:hanging="397"/>
              <w:textAlignment w:val="baseline"/>
              <w:rPr>
                <w:rFonts w:cs="Arial"/>
                <w:sz w:val="20"/>
                <w:szCs w:val="20"/>
              </w:rPr>
            </w:pPr>
            <w:r w:rsidRPr="00F65AB7">
              <w:rPr>
                <w:rFonts w:cs="Arial"/>
                <w:sz w:val="20"/>
                <w:szCs w:val="20"/>
              </w:rPr>
              <w:t>Predlog zakona nima posledic pri obveznosti strank.</w:t>
            </w:r>
          </w:p>
          <w:p w:rsidR="00A44A36" w:rsidRPr="00F65AB7" w:rsidRDefault="00A44A36" w:rsidP="00D90C49">
            <w:pPr>
              <w:pStyle w:val="Alineazaodstavkom"/>
              <w:numPr>
                <w:ilvl w:val="0"/>
                <w:numId w:val="0"/>
              </w:numPr>
              <w:tabs>
                <w:tab w:val="clear" w:pos="540"/>
                <w:tab w:val="clear" w:pos="900"/>
              </w:tabs>
              <w:overflowPunct w:val="0"/>
              <w:autoSpaceDE w:val="0"/>
              <w:autoSpaceDN w:val="0"/>
              <w:adjustRightInd w:val="0"/>
              <w:spacing w:line="260" w:lineRule="exact"/>
              <w:ind w:left="397" w:hanging="397"/>
              <w:textAlignment w:val="baseline"/>
              <w:rPr>
                <w:rFonts w:cs="Arial"/>
                <w:sz w:val="20"/>
                <w:szCs w:val="20"/>
              </w:rPr>
            </w:pPr>
          </w:p>
        </w:tc>
      </w:tr>
      <w:tr w:rsidR="00A44A36" w:rsidRPr="00F65AB7" w:rsidTr="00A44A36">
        <w:tc>
          <w:tcPr>
            <w:tcW w:w="9213" w:type="dxa"/>
          </w:tcPr>
          <w:p w:rsidR="00A44A36" w:rsidRPr="00F65AB7" w:rsidRDefault="00A44A36" w:rsidP="00D90C49">
            <w:pPr>
              <w:pStyle w:val="Odsek"/>
              <w:numPr>
                <w:ilvl w:val="0"/>
                <w:numId w:val="0"/>
              </w:numPr>
              <w:spacing w:before="0" w:after="0" w:line="260" w:lineRule="exact"/>
              <w:jc w:val="left"/>
              <w:rPr>
                <w:sz w:val="20"/>
                <w:szCs w:val="20"/>
              </w:rPr>
            </w:pPr>
            <w:r w:rsidRPr="00F65AB7">
              <w:rPr>
                <w:sz w:val="20"/>
                <w:szCs w:val="20"/>
              </w:rPr>
              <w:t>6.2 Presoja posledic za okolje, vključno s prostorskimi in varstvenimi vidiki, in sicer za:</w:t>
            </w:r>
          </w:p>
        </w:tc>
      </w:tr>
      <w:tr w:rsidR="00A44A36" w:rsidRPr="00F65AB7" w:rsidTr="00A44A36">
        <w:tc>
          <w:tcPr>
            <w:tcW w:w="9213" w:type="dxa"/>
          </w:tcPr>
          <w:p w:rsidR="00A44A36" w:rsidRPr="00F65AB7" w:rsidRDefault="00A44A36" w:rsidP="00D90C49">
            <w:pPr>
              <w:pStyle w:val="Alineazatoko"/>
              <w:tabs>
                <w:tab w:val="clear" w:pos="720"/>
              </w:tabs>
              <w:spacing w:line="260" w:lineRule="exact"/>
              <w:rPr>
                <w:sz w:val="20"/>
                <w:szCs w:val="20"/>
              </w:rPr>
            </w:pPr>
            <w:r w:rsidRPr="00F65AB7">
              <w:rPr>
                <w:sz w:val="20"/>
                <w:szCs w:val="20"/>
              </w:rPr>
              <w:t>Predlog zakona nima posledic za okolje.</w:t>
            </w:r>
          </w:p>
          <w:p w:rsidR="00A44A36" w:rsidRPr="00F65AB7" w:rsidRDefault="00A44A36" w:rsidP="00D90C49">
            <w:pPr>
              <w:pStyle w:val="Alineazatoko"/>
              <w:tabs>
                <w:tab w:val="clear" w:pos="720"/>
              </w:tabs>
              <w:spacing w:line="260" w:lineRule="exact"/>
              <w:rPr>
                <w:sz w:val="20"/>
                <w:szCs w:val="20"/>
              </w:rPr>
            </w:pPr>
          </w:p>
        </w:tc>
      </w:tr>
      <w:tr w:rsidR="00A44A36" w:rsidRPr="00F65AB7" w:rsidTr="00A44A36">
        <w:tc>
          <w:tcPr>
            <w:tcW w:w="9213" w:type="dxa"/>
          </w:tcPr>
          <w:p w:rsidR="00A44A36" w:rsidRPr="00F65AB7" w:rsidRDefault="00A44A36" w:rsidP="00D90C49">
            <w:pPr>
              <w:pStyle w:val="Odsek"/>
              <w:numPr>
                <w:ilvl w:val="0"/>
                <w:numId w:val="0"/>
              </w:numPr>
              <w:spacing w:before="0" w:after="0" w:line="260" w:lineRule="exact"/>
              <w:jc w:val="left"/>
              <w:rPr>
                <w:sz w:val="20"/>
                <w:szCs w:val="20"/>
              </w:rPr>
            </w:pPr>
            <w:r w:rsidRPr="00F65AB7">
              <w:rPr>
                <w:sz w:val="20"/>
                <w:szCs w:val="20"/>
              </w:rPr>
              <w:t>6.3 Presoja posledic za gospodarstvo, in sicer za:</w:t>
            </w:r>
          </w:p>
        </w:tc>
      </w:tr>
      <w:tr w:rsidR="00A44A36" w:rsidRPr="00F65AB7" w:rsidTr="00A44A36">
        <w:tc>
          <w:tcPr>
            <w:tcW w:w="9213" w:type="dxa"/>
          </w:tcPr>
          <w:p w:rsidR="00A44A36" w:rsidRPr="00F65AB7" w:rsidRDefault="00A44A36" w:rsidP="00D90C49">
            <w:pPr>
              <w:pStyle w:val="Alineazatoko"/>
              <w:tabs>
                <w:tab w:val="clear" w:pos="720"/>
              </w:tabs>
              <w:spacing w:line="260" w:lineRule="exact"/>
              <w:rPr>
                <w:sz w:val="20"/>
                <w:szCs w:val="20"/>
              </w:rPr>
            </w:pPr>
            <w:r w:rsidRPr="00F65AB7">
              <w:rPr>
                <w:sz w:val="20"/>
                <w:szCs w:val="20"/>
              </w:rPr>
              <w:t>Predlog zakona nima posledic za gospodarstvo.</w:t>
            </w:r>
          </w:p>
          <w:p w:rsidR="00A44A36" w:rsidRPr="00F65AB7" w:rsidRDefault="00A44A36" w:rsidP="00D90C49">
            <w:pPr>
              <w:pStyle w:val="Alineazatoko"/>
              <w:tabs>
                <w:tab w:val="clear" w:pos="720"/>
              </w:tabs>
              <w:spacing w:line="260" w:lineRule="exact"/>
              <w:rPr>
                <w:sz w:val="20"/>
                <w:szCs w:val="20"/>
              </w:rPr>
            </w:pPr>
          </w:p>
        </w:tc>
      </w:tr>
      <w:tr w:rsidR="00A44A36" w:rsidRPr="00F65AB7" w:rsidTr="00A44A36">
        <w:tc>
          <w:tcPr>
            <w:tcW w:w="9213" w:type="dxa"/>
          </w:tcPr>
          <w:p w:rsidR="00A44A36" w:rsidRPr="00F65AB7" w:rsidRDefault="00A44A36" w:rsidP="00D90C49">
            <w:pPr>
              <w:pStyle w:val="Odsek"/>
              <w:numPr>
                <w:ilvl w:val="0"/>
                <w:numId w:val="0"/>
              </w:numPr>
              <w:spacing w:before="0" w:after="0" w:line="260" w:lineRule="exact"/>
              <w:jc w:val="left"/>
              <w:rPr>
                <w:sz w:val="20"/>
                <w:szCs w:val="20"/>
              </w:rPr>
            </w:pPr>
            <w:r w:rsidRPr="00F65AB7">
              <w:rPr>
                <w:sz w:val="20"/>
                <w:szCs w:val="20"/>
              </w:rPr>
              <w:t>6.4 Presoja posledic za socialno področje, in sicer za:</w:t>
            </w:r>
          </w:p>
        </w:tc>
      </w:tr>
      <w:tr w:rsidR="00A44A36" w:rsidRPr="00F65AB7" w:rsidTr="00A44A36">
        <w:tc>
          <w:tcPr>
            <w:tcW w:w="9213" w:type="dxa"/>
          </w:tcPr>
          <w:p w:rsidR="00A44A36" w:rsidRPr="00F65AB7" w:rsidRDefault="00A44A36" w:rsidP="00D90C49">
            <w:pPr>
              <w:pStyle w:val="Alineazaodstavkom"/>
              <w:numPr>
                <w:ilvl w:val="0"/>
                <w:numId w:val="0"/>
              </w:numPr>
              <w:tabs>
                <w:tab w:val="clear" w:pos="540"/>
                <w:tab w:val="clear" w:pos="900"/>
              </w:tabs>
              <w:overflowPunct w:val="0"/>
              <w:autoSpaceDE w:val="0"/>
              <w:autoSpaceDN w:val="0"/>
              <w:adjustRightInd w:val="0"/>
              <w:spacing w:line="260" w:lineRule="exact"/>
              <w:textAlignment w:val="baseline"/>
              <w:rPr>
                <w:rFonts w:cs="Arial"/>
                <w:sz w:val="20"/>
                <w:szCs w:val="20"/>
              </w:rPr>
            </w:pPr>
            <w:r w:rsidRPr="00F65AB7">
              <w:rPr>
                <w:rFonts w:cs="Arial"/>
                <w:sz w:val="20"/>
                <w:szCs w:val="20"/>
              </w:rPr>
              <w:t>Predlog zakona bo izboljšal kakovost življenja invalidov in njihovo izenačevanje možnosti ter vključevanje v družbo. Predlog zakona bo prispeval k povečanju števila zaposlenih.</w:t>
            </w:r>
          </w:p>
          <w:p w:rsidR="00A44A36" w:rsidRPr="00F65AB7" w:rsidRDefault="00A44A36" w:rsidP="00D90C49">
            <w:pPr>
              <w:pStyle w:val="Alineazaodstavkom"/>
              <w:numPr>
                <w:ilvl w:val="0"/>
                <w:numId w:val="0"/>
              </w:numPr>
              <w:tabs>
                <w:tab w:val="clear" w:pos="540"/>
                <w:tab w:val="clear" w:pos="900"/>
              </w:tabs>
              <w:overflowPunct w:val="0"/>
              <w:autoSpaceDE w:val="0"/>
              <w:autoSpaceDN w:val="0"/>
              <w:adjustRightInd w:val="0"/>
              <w:spacing w:line="260" w:lineRule="exact"/>
              <w:textAlignment w:val="baseline"/>
              <w:rPr>
                <w:rFonts w:cs="Arial"/>
                <w:sz w:val="20"/>
                <w:szCs w:val="20"/>
              </w:rPr>
            </w:pPr>
          </w:p>
        </w:tc>
      </w:tr>
      <w:tr w:rsidR="00A44A36" w:rsidRPr="00F65AB7" w:rsidTr="00A44A36">
        <w:tc>
          <w:tcPr>
            <w:tcW w:w="9213" w:type="dxa"/>
          </w:tcPr>
          <w:p w:rsidR="00A44A36" w:rsidRPr="00F65AB7" w:rsidRDefault="00A44A36" w:rsidP="00D90C49">
            <w:pPr>
              <w:pStyle w:val="Odsek"/>
              <w:numPr>
                <w:ilvl w:val="0"/>
                <w:numId w:val="0"/>
              </w:numPr>
              <w:spacing w:before="0" w:after="0" w:line="260" w:lineRule="exact"/>
              <w:jc w:val="left"/>
              <w:rPr>
                <w:sz w:val="20"/>
                <w:szCs w:val="20"/>
              </w:rPr>
            </w:pPr>
            <w:r w:rsidRPr="00F65AB7">
              <w:rPr>
                <w:sz w:val="20"/>
                <w:szCs w:val="20"/>
              </w:rPr>
              <w:t>6.5 Presoja posledic za dokumente razvojnega načrtovanja, in sicer za:</w:t>
            </w:r>
          </w:p>
        </w:tc>
      </w:tr>
      <w:tr w:rsidR="00A44A36" w:rsidRPr="00F65AB7" w:rsidTr="00A44A36">
        <w:tc>
          <w:tcPr>
            <w:tcW w:w="9213" w:type="dxa"/>
          </w:tcPr>
          <w:p w:rsidR="00A44A36" w:rsidRPr="00F65AB7" w:rsidRDefault="00A44A36" w:rsidP="00D90C49">
            <w:pPr>
              <w:pStyle w:val="Alineazaodstavkom"/>
              <w:numPr>
                <w:ilvl w:val="0"/>
                <w:numId w:val="0"/>
              </w:numPr>
              <w:spacing w:line="260" w:lineRule="exact"/>
              <w:rPr>
                <w:rFonts w:cs="Arial"/>
                <w:sz w:val="20"/>
                <w:szCs w:val="20"/>
              </w:rPr>
            </w:pPr>
            <w:r w:rsidRPr="00F65AB7">
              <w:rPr>
                <w:rFonts w:cs="Arial"/>
                <w:sz w:val="20"/>
                <w:szCs w:val="20"/>
              </w:rPr>
              <w:t>Predlog zakona nima posledic za dokumente razvojnega načrtovanja.</w:t>
            </w:r>
          </w:p>
          <w:p w:rsidR="00A44A36" w:rsidRPr="00F65AB7" w:rsidRDefault="00A44A36" w:rsidP="00D90C49">
            <w:pPr>
              <w:pStyle w:val="Alineazaodstavkom"/>
              <w:numPr>
                <w:ilvl w:val="0"/>
                <w:numId w:val="0"/>
              </w:numPr>
              <w:spacing w:line="260" w:lineRule="exact"/>
              <w:rPr>
                <w:rFonts w:cs="Arial"/>
                <w:b/>
                <w:sz w:val="20"/>
                <w:szCs w:val="20"/>
              </w:rPr>
            </w:pPr>
          </w:p>
          <w:p w:rsidR="00A44A36" w:rsidRPr="00F65AB7" w:rsidRDefault="00A44A36" w:rsidP="00D90C49">
            <w:pPr>
              <w:pStyle w:val="Alineazaodstavkom"/>
              <w:numPr>
                <w:ilvl w:val="0"/>
                <w:numId w:val="0"/>
              </w:numPr>
              <w:spacing w:line="260" w:lineRule="exact"/>
              <w:rPr>
                <w:rFonts w:cs="Arial"/>
                <w:b/>
                <w:sz w:val="20"/>
                <w:szCs w:val="20"/>
              </w:rPr>
            </w:pPr>
            <w:r w:rsidRPr="00F65AB7">
              <w:rPr>
                <w:rFonts w:cs="Arial"/>
                <w:b/>
                <w:sz w:val="20"/>
                <w:szCs w:val="20"/>
              </w:rPr>
              <w:t>6.6 Presoja posledic za druga področja</w:t>
            </w:r>
          </w:p>
          <w:p w:rsidR="00A44A36" w:rsidRPr="00F65AB7" w:rsidRDefault="00A44A36" w:rsidP="00D90C49">
            <w:pPr>
              <w:pStyle w:val="Alineazaodstavkom"/>
              <w:numPr>
                <w:ilvl w:val="0"/>
                <w:numId w:val="0"/>
              </w:numPr>
              <w:spacing w:line="260" w:lineRule="exact"/>
              <w:rPr>
                <w:rFonts w:cs="Arial"/>
                <w:sz w:val="20"/>
                <w:szCs w:val="20"/>
              </w:rPr>
            </w:pPr>
            <w:r w:rsidRPr="00F65AB7">
              <w:rPr>
                <w:rFonts w:cs="Arial"/>
                <w:sz w:val="20"/>
                <w:szCs w:val="20"/>
              </w:rPr>
              <w:t>Predlog zakona nima posledic za druga področja.</w:t>
            </w:r>
          </w:p>
          <w:p w:rsidR="00A44A36" w:rsidRPr="00F65AB7" w:rsidRDefault="00A44A36" w:rsidP="00D90C49">
            <w:pPr>
              <w:pStyle w:val="Alineazaodstavkom"/>
              <w:numPr>
                <w:ilvl w:val="0"/>
                <w:numId w:val="0"/>
              </w:numPr>
              <w:spacing w:line="260" w:lineRule="exact"/>
              <w:rPr>
                <w:rFonts w:cs="Arial"/>
                <w:b/>
                <w:sz w:val="20"/>
                <w:szCs w:val="20"/>
              </w:rPr>
            </w:pPr>
          </w:p>
        </w:tc>
      </w:tr>
      <w:tr w:rsidR="00A44A36" w:rsidRPr="00F65AB7" w:rsidTr="00A44A36">
        <w:tc>
          <w:tcPr>
            <w:tcW w:w="9213" w:type="dxa"/>
          </w:tcPr>
          <w:p w:rsidR="00A44A36" w:rsidRPr="00F65AB7" w:rsidRDefault="00A44A36" w:rsidP="00D90C49">
            <w:pPr>
              <w:pStyle w:val="Odsek"/>
              <w:numPr>
                <w:ilvl w:val="0"/>
                <w:numId w:val="0"/>
              </w:numPr>
              <w:spacing w:before="0" w:after="0" w:line="260" w:lineRule="exact"/>
              <w:jc w:val="left"/>
              <w:rPr>
                <w:sz w:val="20"/>
                <w:szCs w:val="20"/>
              </w:rPr>
            </w:pPr>
            <w:r w:rsidRPr="00F65AB7">
              <w:rPr>
                <w:sz w:val="20"/>
                <w:szCs w:val="20"/>
              </w:rPr>
              <w:t>6.7 Izvajanje sprejetega predpisa:</w:t>
            </w:r>
          </w:p>
        </w:tc>
      </w:tr>
      <w:tr w:rsidR="00A44A36" w:rsidRPr="00F65AB7" w:rsidTr="00A44A36">
        <w:tc>
          <w:tcPr>
            <w:tcW w:w="9213" w:type="dxa"/>
          </w:tcPr>
          <w:p w:rsidR="00A44A36" w:rsidRPr="00F65AB7" w:rsidRDefault="00A44A36" w:rsidP="00D90C49">
            <w:pPr>
              <w:pStyle w:val="rkovnatokazaodstavkom"/>
              <w:numPr>
                <w:ilvl w:val="0"/>
                <w:numId w:val="17"/>
              </w:numPr>
              <w:spacing w:line="260" w:lineRule="exact"/>
              <w:rPr>
                <w:rFonts w:cs="Arial"/>
                <w:sz w:val="20"/>
                <w:szCs w:val="20"/>
              </w:rPr>
            </w:pPr>
            <w:r w:rsidRPr="00F65AB7">
              <w:rPr>
                <w:rFonts w:cs="Arial"/>
                <w:sz w:val="20"/>
                <w:szCs w:val="20"/>
              </w:rPr>
              <w:t>Predstavitev sprejetega zakona:</w:t>
            </w:r>
          </w:p>
          <w:p w:rsidR="00A44A36" w:rsidRPr="00F65AB7" w:rsidRDefault="00A44A36" w:rsidP="00D90C49">
            <w:pPr>
              <w:pStyle w:val="rkovnatokazaodstavkom"/>
              <w:numPr>
                <w:ilvl w:val="0"/>
                <w:numId w:val="0"/>
              </w:numPr>
              <w:spacing w:line="260" w:lineRule="exact"/>
              <w:rPr>
                <w:rFonts w:cs="Arial"/>
                <w:sz w:val="20"/>
                <w:szCs w:val="20"/>
              </w:rPr>
            </w:pPr>
            <w:r w:rsidRPr="00F65AB7">
              <w:rPr>
                <w:rFonts w:cs="Arial"/>
                <w:sz w:val="20"/>
                <w:szCs w:val="20"/>
              </w:rPr>
              <w:t>Predlog zakona je bil predstavljen na več sestankih s predstavniki uporabnikov in izvajalcev osebne asistence (invalidske organizacije) ter na lokalnih posvetih, namenjenih predvsem uporabnikom in izvajalcem osebne asistence.</w:t>
            </w:r>
          </w:p>
          <w:p w:rsidR="00A44A36" w:rsidRPr="00F65AB7" w:rsidRDefault="00A44A36" w:rsidP="00D90C49">
            <w:pPr>
              <w:pStyle w:val="rkovnatokazaodstavkom"/>
              <w:numPr>
                <w:ilvl w:val="0"/>
                <w:numId w:val="0"/>
              </w:numPr>
              <w:spacing w:line="260" w:lineRule="exact"/>
              <w:rPr>
                <w:rFonts w:cs="Arial"/>
                <w:sz w:val="20"/>
                <w:szCs w:val="20"/>
              </w:rPr>
            </w:pPr>
          </w:p>
          <w:p w:rsidR="00A44A36" w:rsidRPr="00F65AB7" w:rsidRDefault="00A44A36" w:rsidP="00D90C49">
            <w:pPr>
              <w:pStyle w:val="rkovnatokazaodstavkom"/>
              <w:numPr>
                <w:ilvl w:val="0"/>
                <w:numId w:val="17"/>
              </w:numPr>
              <w:spacing w:line="260" w:lineRule="exact"/>
              <w:rPr>
                <w:rFonts w:cs="Arial"/>
                <w:sz w:val="20"/>
                <w:szCs w:val="20"/>
              </w:rPr>
            </w:pPr>
            <w:r w:rsidRPr="00F65AB7">
              <w:rPr>
                <w:rFonts w:cs="Arial"/>
                <w:sz w:val="20"/>
                <w:szCs w:val="20"/>
              </w:rPr>
              <w:t>Spremljanje izvajanja sprejetega predpisa:</w:t>
            </w:r>
          </w:p>
          <w:p w:rsidR="00A44A36" w:rsidRPr="00F65AB7" w:rsidRDefault="00A44A36" w:rsidP="00D90C49">
            <w:pPr>
              <w:pStyle w:val="Alineazatoko"/>
              <w:tabs>
                <w:tab w:val="clear" w:pos="720"/>
              </w:tabs>
              <w:spacing w:line="260" w:lineRule="exact"/>
              <w:ind w:left="0" w:firstLine="0"/>
              <w:rPr>
                <w:sz w:val="20"/>
                <w:szCs w:val="20"/>
              </w:rPr>
            </w:pPr>
            <w:r w:rsidRPr="00F65AB7">
              <w:rPr>
                <w:sz w:val="20"/>
                <w:szCs w:val="20"/>
              </w:rPr>
              <w:t>Predlog zakona bo skupaj z ZOA podlaga za pripravo analiz spremljanja in izvajanja osebne asistence (analiza Inštituta Republike Slovenije za socialno varstvo).</w:t>
            </w:r>
          </w:p>
          <w:p w:rsidR="00A44A36" w:rsidRPr="00F65AB7" w:rsidRDefault="00A44A36" w:rsidP="00D90C49">
            <w:pPr>
              <w:pStyle w:val="Alineazatoko"/>
              <w:tabs>
                <w:tab w:val="clear" w:pos="720"/>
              </w:tabs>
              <w:spacing w:line="260" w:lineRule="exact"/>
              <w:rPr>
                <w:sz w:val="20"/>
                <w:szCs w:val="20"/>
              </w:rPr>
            </w:pPr>
          </w:p>
        </w:tc>
      </w:tr>
      <w:tr w:rsidR="00A44A36" w:rsidRPr="0077524D" w:rsidTr="00A44A36">
        <w:tc>
          <w:tcPr>
            <w:tcW w:w="9213" w:type="dxa"/>
          </w:tcPr>
          <w:p w:rsidR="00A44A36" w:rsidRPr="00F65AB7" w:rsidRDefault="00A44A36" w:rsidP="00D90C49">
            <w:pPr>
              <w:pStyle w:val="Odsek"/>
              <w:numPr>
                <w:ilvl w:val="0"/>
                <w:numId w:val="0"/>
              </w:numPr>
              <w:spacing w:before="0" w:after="0" w:line="260" w:lineRule="exact"/>
              <w:jc w:val="left"/>
              <w:rPr>
                <w:sz w:val="20"/>
                <w:szCs w:val="20"/>
              </w:rPr>
            </w:pPr>
            <w:r w:rsidRPr="00F65AB7">
              <w:rPr>
                <w:sz w:val="20"/>
                <w:szCs w:val="20"/>
              </w:rPr>
              <w:t>6.8 Druge pomembne okoliščine v zvezi z vprašanji, ki jih ureja predlog zakona</w:t>
            </w:r>
          </w:p>
          <w:p w:rsidR="00A44A36" w:rsidRPr="00F65AB7" w:rsidRDefault="00A44A36" w:rsidP="00D90C49">
            <w:pPr>
              <w:pStyle w:val="Alineazaodstavkom"/>
              <w:numPr>
                <w:ilvl w:val="0"/>
                <w:numId w:val="0"/>
              </w:numPr>
              <w:spacing w:line="260" w:lineRule="exact"/>
              <w:ind w:left="709"/>
              <w:rPr>
                <w:rFonts w:cs="Arial"/>
                <w:sz w:val="20"/>
                <w:szCs w:val="20"/>
              </w:rPr>
            </w:pPr>
          </w:p>
          <w:p w:rsidR="00A44A36" w:rsidRPr="00F65AB7" w:rsidRDefault="00A44A36" w:rsidP="00D90C49">
            <w:pPr>
              <w:pStyle w:val="Odsek"/>
              <w:numPr>
                <w:ilvl w:val="0"/>
                <w:numId w:val="0"/>
              </w:numPr>
              <w:tabs>
                <w:tab w:val="left" w:pos="285"/>
              </w:tabs>
              <w:spacing w:before="0" w:after="0" w:line="260" w:lineRule="exact"/>
              <w:jc w:val="left"/>
              <w:rPr>
                <w:sz w:val="20"/>
                <w:szCs w:val="20"/>
              </w:rPr>
            </w:pPr>
            <w:r w:rsidRPr="00F65AB7">
              <w:rPr>
                <w:sz w:val="20"/>
                <w:szCs w:val="20"/>
              </w:rPr>
              <w:t>7. PRIKAZ SODELOVANJA JAVNOSTI PRI PRIPRAVI PREDLOGA ZAKONA:</w:t>
            </w:r>
          </w:p>
          <w:p w:rsidR="000A70D8" w:rsidRDefault="000A70D8" w:rsidP="00D90C49">
            <w:pPr>
              <w:pStyle w:val="rkovnatokazaodstavkom"/>
              <w:numPr>
                <w:ilvl w:val="0"/>
                <w:numId w:val="0"/>
              </w:numPr>
              <w:spacing w:line="260" w:lineRule="exact"/>
              <w:rPr>
                <w:rFonts w:cs="Arial"/>
                <w:sz w:val="20"/>
                <w:szCs w:val="20"/>
              </w:rPr>
            </w:pPr>
            <w:r>
              <w:rPr>
                <w:rFonts w:cs="Arial"/>
                <w:sz w:val="20"/>
                <w:szCs w:val="20"/>
              </w:rPr>
              <w:t xml:space="preserve">Predlog zakona je bil 20. 11. 2017 objavljen na e-demokraciji. Javna obravnava je trajala 30 dni, do 21. 12. 2017. </w:t>
            </w:r>
          </w:p>
          <w:p w:rsidR="00E72D0E" w:rsidRDefault="00E72D0E" w:rsidP="00D90C49">
            <w:pPr>
              <w:pStyle w:val="rkovnatokazaodstavkom"/>
              <w:numPr>
                <w:ilvl w:val="0"/>
                <w:numId w:val="0"/>
              </w:numPr>
              <w:spacing w:line="260" w:lineRule="exact"/>
              <w:rPr>
                <w:rFonts w:cs="Arial"/>
                <w:sz w:val="20"/>
                <w:szCs w:val="20"/>
              </w:rPr>
            </w:pPr>
          </w:p>
          <w:p w:rsidR="000A70D8" w:rsidRDefault="000A70D8" w:rsidP="00D90C49">
            <w:pPr>
              <w:pStyle w:val="rkovnatokazaodstavkom"/>
              <w:numPr>
                <w:ilvl w:val="0"/>
                <w:numId w:val="0"/>
              </w:numPr>
              <w:spacing w:line="260" w:lineRule="exact"/>
              <w:rPr>
                <w:rFonts w:cs="Arial"/>
                <w:sz w:val="20"/>
                <w:szCs w:val="20"/>
              </w:rPr>
            </w:pPr>
            <w:r>
              <w:rPr>
                <w:rFonts w:cs="Arial"/>
                <w:sz w:val="20"/>
                <w:szCs w:val="20"/>
              </w:rPr>
              <w:t xml:space="preserve">Pri pripravi predloga zakona je sodelovala delovna skupina za pripravo strokovnih podlag za izvajanje ZOA, katere člani so predstavniki uporabnikov osebne asistence, izvajalcev osebne asistence in strokovna javnost, imenovala pa jo je ministrica za delo, družino, socialne zadeve in enake možnosti 1. junija 2017 (zadnja seja dne 13.12.2017). </w:t>
            </w:r>
          </w:p>
          <w:p w:rsidR="00E72D0E" w:rsidRDefault="00E72D0E" w:rsidP="00D90C49">
            <w:pPr>
              <w:pStyle w:val="rkovnatokazaodstavkom"/>
              <w:numPr>
                <w:ilvl w:val="0"/>
                <w:numId w:val="0"/>
              </w:numPr>
              <w:spacing w:line="260" w:lineRule="exact"/>
              <w:rPr>
                <w:rFonts w:cs="Arial"/>
                <w:sz w:val="20"/>
                <w:szCs w:val="20"/>
              </w:rPr>
            </w:pPr>
          </w:p>
          <w:p w:rsidR="000A70D8" w:rsidRDefault="000A70D8" w:rsidP="00D90C49">
            <w:pPr>
              <w:pStyle w:val="rkovnatokazaodstavkom"/>
              <w:numPr>
                <w:ilvl w:val="0"/>
                <w:numId w:val="0"/>
              </w:numPr>
              <w:spacing w:line="260" w:lineRule="exact"/>
              <w:rPr>
                <w:rFonts w:cs="Arial"/>
                <w:sz w:val="20"/>
                <w:szCs w:val="20"/>
              </w:rPr>
            </w:pPr>
            <w:r>
              <w:rPr>
                <w:rFonts w:cs="Arial"/>
                <w:sz w:val="20"/>
                <w:szCs w:val="20"/>
              </w:rPr>
              <w:t>Pri pripravi predloga zakona sta sodelovala Inštitut Republike Slovenije za socialno varstvo in Skupnost centrov za socialno delo Slovenije.</w:t>
            </w:r>
          </w:p>
          <w:p w:rsidR="00E72D0E" w:rsidRDefault="00E72D0E" w:rsidP="00D90C49">
            <w:pPr>
              <w:pStyle w:val="rkovnatokazaodstavkom"/>
              <w:numPr>
                <w:ilvl w:val="0"/>
                <w:numId w:val="0"/>
              </w:numPr>
              <w:spacing w:line="260" w:lineRule="exact"/>
              <w:rPr>
                <w:rFonts w:cs="Arial"/>
                <w:sz w:val="20"/>
                <w:szCs w:val="20"/>
              </w:rPr>
            </w:pPr>
          </w:p>
          <w:p w:rsidR="000A70D8" w:rsidRDefault="000A70D8" w:rsidP="00D90C49">
            <w:pPr>
              <w:pStyle w:val="rkovnatokazaodstavkom"/>
              <w:numPr>
                <w:ilvl w:val="0"/>
                <w:numId w:val="0"/>
              </w:numPr>
              <w:spacing w:line="260" w:lineRule="exact"/>
              <w:rPr>
                <w:rFonts w:cs="Arial"/>
                <w:sz w:val="20"/>
                <w:szCs w:val="20"/>
              </w:rPr>
            </w:pPr>
            <w:r>
              <w:rPr>
                <w:rFonts w:cs="Arial"/>
                <w:sz w:val="20"/>
                <w:szCs w:val="20"/>
              </w:rPr>
              <w:t xml:space="preserve">V javni obravnavi so svoje pripombe podali: Zavod za zdravstveno zavarovanje Slovenije, Socialna zbornica Slovenije ter Nacionalni svet invalidskih organizacij Slovenije in posamezne invalidske organizacije: Društvo Vita za pomoč po nezgodni poškodbi glave, Zveza Sožitje - zveza društev za pomoč osebam z motnjami v duševnem razvoju Slovenije, YHD – društvo za teorijo in kulturo </w:t>
            </w:r>
            <w:proofErr w:type="spellStart"/>
            <w:r>
              <w:rPr>
                <w:rFonts w:cs="Arial"/>
                <w:sz w:val="20"/>
                <w:szCs w:val="20"/>
              </w:rPr>
              <w:lastRenderedPageBreak/>
              <w:t>hendikepa</w:t>
            </w:r>
            <w:proofErr w:type="spellEnd"/>
            <w:r>
              <w:rPr>
                <w:rFonts w:cs="Arial"/>
                <w:sz w:val="20"/>
                <w:szCs w:val="20"/>
              </w:rPr>
              <w:t xml:space="preserve">, Zveza društev gluhih in naglušnih Slovenije in Zveza društev slepih in slabovidnih Slovenije. </w:t>
            </w:r>
          </w:p>
          <w:p w:rsidR="00E72D0E" w:rsidRDefault="00E72D0E" w:rsidP="00D90C49">
            <w:pPr>
              <w:pStyle w:val="rkovnatokazaodstavkom"/>
              <w:numPr>
                <w:ilvl w:val="0"/>
                <w:numId w:val="0"/>
              </w:numPr>
              <w:spacing w:line="260" w:lineRule="exact"/>
              <w:rPr>
                <w:rFonts w:cs="Arial"/>
                <w:sz w:val="20"/>
                <w:szCs w:val="20"/>
              </w:rPr>
            </w:pPr>
          </w:p>
          <w:p w:rsidR="000A70D8" w:rsidRDefault="000A70D8" w:rsidP="00D90C49">
            <w:pPr>
              <w:pStyle w:val="rkovnatokazaodstavkom"/>
              <w:numPr>
                <w:ilvl w:val="0"/>
                <w:numId w:val="0"/>
              </w:numPr>
              <w:spacing w:line="260" w:lineRule="exact"/>
              <w:rPr>
                <w:rFonts w:cs="Arial"/>
                <w:sz w:val="20"/>
                <w:szCs w:val="20"/>
              </w:rPr>
            </w:pPr>
            <w:r>
              <w:rPr>
                <w:rFonts w:cs="Arial"/>
                <w:sz w:val="20"/>
                <w:szCs w:val="20"/>
              </w:rPr>
              <w:t>Pripombe Zavoda za zdravstveno zavarovanje Slovenije so v celoti upoštevane, nanašale pa so se na pravilno poimenovanje evidenc, iz katerih se pridobivajo podatki.</w:t>
            </w:r>
          </w:p>
          <w:p w:rsidR="00E72D0E" w:rsidRDefault="00E72D0E" w:rsidP="00D90C49">
            <w:pPr>
              <w:pStyle w:val="rkovnatokazaodstavkom"/>
              <w:numPr>
                <w:ilvl w:val="0"/>
                <w:numId w:val="0"/>
              </w:numPr>
              <w:spacing w:line="260" w:lineRule="exact"/>
              <w:rPr>
                <w:rFonts w:cs="Arial"/>
                <w:sz w:val="20"/>
                <w:szCs w:val="20"/>
              </w:rPr>
            </w:pPr>
          </w:p>
          <w:p w:rsidR="000A70D8" w:rsidRDefault="000A70D8" w:rsidP="00D90C49">
            <w:pPr>
              <w:pStyle w:val="rkovnatokazaodstavkom"/>
              <w:numPr>
                <w:ilvl w:val="0"/>
                <w:numId w:val="0"/>
              </w:numPr>
              <w:spacing w:line="260" w:lineRule="exact"/>
              <w:rPr>
                <w:rFonts w:cs="Arial"/>
                <w:sz w:val="20"/>
                <w:szCs w:val="20"/>
              </w:rPr>
            </w:pPr>
            <w:r>
              <w:rPr>
                <w:rFonts w:cs="Arial"/>
                <w:sz w:val="20"/>
                <w:szCs w:val="20"/>
              </w:rPr>
              <w:t xml:space="preserve">Pripombe (Socialne zbornice Slovenije, Nacionalnega sveta invalidskih organizacij, YHD, Zveze Sožitje), ki so se nanašale na usposabljanje strokovnih delavcev na centrih za socialno delo in članov strokovnih komisij so delno upoštevane tako, da usposabljanje Skupnost centrov za socialno delo Slovenije organizira in ne izvaja, pri tem pa se je sledilo rešitvi, kot je predvidena pri rejniški dejavnosti. </w:t>
            </w:r>
          </w:p>
          <w:p w:rsidR="00E72D0E" w:rsidRDefault="00E72D0E" w:rsidP="00D90C49">
            <w:pPr>
              <w:pStyle w:val="rkovnatokazaodstavkom"/>
              <w:numPr>
                <w:ilvl w:val="0"/>
                <w:numId w:val="0"/>
              </w:numPr>
              <w:spacing w:line="260" w:lineRule="exact"/>
              <w:rPr>
                <w:rFonts w:cs="Arial"/>
                <w:sz w:val="20"/>
                <w:szCs w:val="20"/>
              </w:rPr>
            </w:pPr>
          </w:p>
          <w:p w:rsidR="000A70D8" w:rsidRDefault="000A70D8" w:rsidP="00D90C49">
            <w:pPr>
              <w:pStyle w:val="rkovnatokazaodstavkom"/>
              <w:numPr>
                <w:ilvl w:val="0"/>
                <w:numId w:val="0"/>
              </w:numPr>
              <w:spacing w:line="260" w:lineRule="exact"/>
              <w:rPr>
                <w:rFonts w:cs="Arial"/>
                <w:sz w:val="20"/>
                <w:szCs w:val="20"/>
              </w:rPr>
            </w:pPr>
            <w:r>
              <w:rPr>
                <w:rFonts w:cs="Arial"/>
                <w:sz w:val="20"/>
                <w:szCs w:val="20"/>
              </w:rPr>
              <w:t>Tudi pripombe na prehodno določbo, skladno s katero Skupnost centrov za socialno delo Slovenije v začetnem obdobju opravlja naloge strokovnih komisij je upoštevana, saj Skupnost teh nalog ne opravlja ampak jih organizira, kot sedaj določa 13. člen predloga zakona.</w:t>
            </w:r>
          </w:p>
          <w:p w:rsidR="00E72D0E" w:rsidRDefault="00E72D0E" w:rsidP="00D90C49">
            <w:pPr>
              <w:pStyle w:val="rkovnatokazaodstavkom"/>
              <w:numPr>
                <w:ilvl w:val="0"/>
                <w:numId w:val="0"/>
              </w:numPr>
              <w:spacing w:line="260" w:lineRule="exact"/>
              <w:rPr>
                <w:rFonts w:cs="Arial"/>
                <w:sz w:val="20"/>
                <w:szCs w:val="20"/>
              </w:rPr>
            </w:pPr>
          </w:p>
          <w:p w:rsidR="000A70D8" w:rsidRDefault="000A70D8" w:rsidP="00D90C49">
            <w:pPr>
              <w:pStyle w:val="rkovnatokazaodstavkom"/>
              <w:numPr>
                <w:ilvl w:val="0"/>
                <w:numId w:val="0"/>
              </w:numPr>
              <w:spacing w:line="260" w:lineRule="exact"/>
              <w:rPr>
                <w:rFonts w:cs="Arial"/>
                <w:sz w:val="20"/>
                <w:szCs w:val="20"/>
              </w:rPr>
            </w:pPr>
            <w:r>
              <w:rPr>
                <w:rFonts w:cs="Arial"/>
                <w:sz w:val="20"/>
                <w:szCs w:val="20"/>
              </w:rPr>
              <w:t xml:space="preserve">Večino ostalih pripomb invalidskih organizacij je bilo upoštevanih. Tako se je upoštevala tudi pripomba Zveze Sožitje glede omejitve, da družinski člani uporabnika ne morejo biti osebni asistenti. Ni pa se upoštevala pripomba Zveze društev gluhih in naglušnih Slovenije glede višine komunikacijskega dodatka ter pripomba Zveze društev slepih in slabovidnih Slovenije glede uvedbe sorazmernosti pri sofinanciranju storitev osebne asistence iz 8. člena Zakona o osebni asistenci. Pripombi nista bili upoštevani, ker bi pomenili poseg v samo vsebino zakona. Predlog zakona je bil potreben zaradi začetka tehničnega izvajanja zakona. </w:t>
            </w:r>
          </w:p>
          <w:p w:rsidR="000A70D8" w:rsidRDefault="000A70D8" w:rsidP="00D90C49">
            <w:pPr>
              <w:pStyle w:val="rkovnatokazaodstavkom"/>
              <w:numPr>
                <w:ilvl w:val="0"/>
                <w:numId w:val="0"/>
              </w:numPr>
              <w:spacing w:line="260" w:lineRule="exact"/>
              <w:rPr>
                <w:rFonts w:cs="Arial"/>
                <w:sz w:val="20"/>
                <w:szCs w:val="20"/>
              </w:rPr>
            </w:pPr>
          </w:p>
          <w:p w:rsidR="00A44A36" w:rsidRPr="00F65AB7" w:rsidRDefault="00A44A36" w:rsidP="00D90C49">
            <w:pPr>
              <w:pStyle w:val="rkovnatokazaodstavkom"/>
              <w:numPr>
                <w:ilvl w:val="0"/>
                <w:numId w:val="0"/>
              </w:numPr>
              <w:spacing w:line="260" w:lineRule="exact"/>
              <w:rPr>
                <w:rFonts w:cs="Arial"/>
                <w:b/>
                <w:sz w:val="20"/>
                <w:szCs w:val="20"/>
              </w:rPr>
            </w:pPr>
            <w:r w:rsidRPr="00F65AB7">
              <w:rPr>
                <w:rFonts w:cs="Arial"/>
                <w:b/>
                <w:sz w:val="20"/>
                <w:szCs w:val="20"/>
              </w:rPr>
              <w:t xml:space="preserve">8. PODATEK O ZUNANJEM STROKOVNJAKU </w:t>
            </w:r>
            <w:r w:rsidRPr="00F65AB7">
              <w:rPr>
                <w:rFonts w:cs="Arial"/>
                <w:b/>
                <w:color w:val="000000"/>
                <w:sz w:val="20"/>
                <w:szCs w:val="20"/>
                <w:shd w:val="clear" w:color="auto" w:fill="FFFFFF"/>
              </w:rPr>
              <w:t>OZIROMA PRAVNI OSEBI, KI JE SODELOVALA PRI PRIPRAVI PREDLOGA ZAKONA</w:t>
            </w:r>
            <w:r w:rsidRPr="00F65AB7">
              <w:rPr>
                <w:rFonts w:cs="Arial"/>
                <w:b/>
                <w:sz w:val="20"/>
                <w:szCs w:val="20"/>
              </w:rPr>
              <w:t>, IN ZNESKU PLAČILA ZA TA NAMEN:</w:t>
            </w:r>
          </w:p>
          <w:p w:rsidR="00A44A36" w:rsidRPr="00F65AB7" w:rsidRDefault="00A44A36" w:rsidP="00D90C49">
            <w:pPr>
              <w:pStyle w:val="Odsek"/>
              <w:numPr>
                <w:ilvl w:val="0"/>
                <w:numId w:val="0"/>
              </w:numPr>
              <w:spacing w:before="0" w:after="0" w:line="260" w:lineRule="exact"/>
              <w:jc w:val="left"/>
              <w:rPr>
                <w:b w:val="0"/>
                <w:sz w:val="20"/>
                <w:szCs w:val="20"/>
              </w:rPr>
            </w:pPr>
            <w:r w:rsidRPr="00F65AB7">
              <w:rPr>
                <w:b w:val="0"/>
                <w:sz w:val="20"/>
                <w:szCs w:val="20"/>
              </w:rPr>
              <w:t>Pri pripravi predloga zakona niso sodelovali zunanji strokovnjaki ali pravna oseba.</w:t>
            </w:r>
          </w:p>
          <w:p w:rsidR="00A44A36" w:rsidRPr="00F65AB7" w:rsidRDefault="00A44A36" w:rsidP="00D90C49">
            <w:pPr>
              <w:pStyle w:val="Odsek"/>
              <w:numPr>
                <w:ilvl w:val="0"/>
                <w:numId w:val="0"/>
              </w:numPr>
              <w:spacing w:before="0" w:after="0" w:line="260" w:lineRule="exact"/>
              <w:jc w:val="left"/>
              <w:rPr>
                <w:b w:val="0"/>
                <w:sz w:val="20"/>
                <w:szCs w:val="20"/>
              </w:rPr>
            </w:pPr>
          </w:p>
          <w:p w:rsidR="00A44A36" w:rsidRPr="00F65AB7" w:rsidRDefault="00A44A36" w:rsidP="00D90C49">
            <w:pPr>
              <w:pStyle w:val="Odsek"/>
              <w:numPr>
                <w:ilvl w:val="0"/>
                <w:numId w:val="0"/>
              </w:numPr>
              <w:tabs>
                <w:tab w:val="left" w:pos="180"/>
                <w:tab w:val="left" w:pos="345"/>
                <w:tab w:val="left" w:pos="555"/>
              </w:tabs>
              <w:spacing w:before="0" w:after="0" w:line="260" w:lineRule="exact"/>
              <w:jc w:val="both"/>
              <w:rPr>
                <w:sz w:val="20"/>
                <w:szCs w:val="20"/>
              </w:rPr>
            </w:pPr>
            <w:r w:rsidRPr="00F65AB7">
              <w:rPr>
                <w:sz w:val="20"/>
                <w:szCs w:val="20"/>
              </w:rPr>
              <w:t>9. NAVEDBA, KATERI PREDSTAVNIKI PREDLAGATELJA BODO SODELOVALI PRI DELU DRŽAVNEGA ZBORA IN DELOVNIH TELES</w:t>
            </w:r>
          </w:p>
          <w:p w:rsidR="00A44A36" w:rsidRPr="00F65AB7" w:rsidRDefault="00A44A36" w:rsidP="00D90C49">
            <w:pPr>
              <w:pStyle w:val="Odsek"/>
              <w:numPr>
                <w:ilvl w:val="0"/>
                <w:numId w:val="0"/>
              </w:numPr>
              <w:spacing w:before="0" w:after="0" w:line="260" w:lineRule="exact"/>
              <w:jc w:val="left"/>
              <w:rPr>
                <w:b w:val="0"/>
                <w:sz w:val="20"/>
                <w:szCs w:val="20"/>
              </w:rPr>
            </w:pPr>
            <w:r w:rsidRPr="00F65AB7">
              <w:rPr>
                <w:b w:val="0"/>
                <w:sz w:val="20"/>
                <w:szCs w:val="20"/>
              </w:rPr>
              <w:t xml:space="preserve">− dr. Anja Kopač Mrak, ministrica </w:t>
            </w:r>
          </w:p>
          <w:p w:rsidR="00A44A36" w:rsidRPr="00F65AB7" w:rsidRDefault="00A44A36" w:rsidP="00D90C49">
            <w:pPr>
              <w:pStyle w:val="Odsek"/>
              <w:numPr>
                <w:ilvl w:val="0"/>
                <w:numId w:val="0"/>
              </w:numPr>
              <w:spacing w:before="0" w:after="0" w:line="260" w:lineRule="exact"/>
              <w:jc w:val="left"/>
              <w:rPr>
                <w:b w:val="0"/>
                <w:sz w:val="20"/>
                <w:szCs w:val="20"/>
              </w:rPr>
            </w:pPr>
            <w:r w:rsidRPr="00F65AB7">
              <w:rPr>
                <w:b w:val="0"/>
                <w:sz w:val="20"/>
                <w:szCs w:val="20"/>
              </w:rPr>
              <w:t>− Martina Vuk, državna sekretarka</w:t>
            </w:r>
          </w:p>
          <w:p w:rsidR="00A44A36" w:rsidRPr="00F65AB7" w:rsidRDefault="00A44A36" w:rsidP="00D90C49">
            <w:pPr>
              <w:pStyle w:val="Odsek"/>
              <w:numPr>
                <w:ilvl w:val="0"/>
                <w:numId w:val="0"/>
              </w:numPr>
              <w:spacing w:before="0" w:after="0" w:line="260" w:lineRule="exact"/>
              <w:jc w:val="left"/>
              <w:rPr>
                <w:b w:val="0"/>
                <w:sz w:val="20"/>
                <w:szCs w:val="20"/>
              </w:rPr>
            </w:pPr>
            <w:r w:rsidRPr="00F65AB7">
              <w:rPr>
                <w:b w:val="0"/>
                <w:sz w:val="20"/>
                <w:szCs w:val="20"/>
              </w:rPr>
              <w:t xml:space="preserve">− Dragica </w:t>
            </w:r>
            <w:proofErr w:type="spellStart"/>
            <w:r w:rsidRPr="00F65AB7">
              <w:rPr>
                <w:b w:val="0"/>
                <w:sz w:val="20"/>
                <w:szCs w:val="20"/>
              </w:rPr>
              <w:t>Bac</w:t>
            </w:r>
            <w:proofErr w:type="spellEnd"/>
            <w:r w:rsidRPr="00F65AB7">
              <w:rPr>
                <w:b w:val="0"/>
                <w:sz w:val="20"/>
                <w:szCs w:val="20"/>
              </w:rPr>
              <w:t>, generalna direktorica, Direktorat za invalide, vojne veterane in žrtve vojnega nasilja</w:t>
            </w:r>
          </w:p>
          <w:p w:rsidR="00A44A36" w:rsidRPr="00F65AB7" w:rsidRDefault="00A44A36" w:rsidP="00D90C49">
            <w:pPr>
              <w:pStyle w:val="Odsek"/>
              <w:numPr>
                <w:ilvl w:val="0"/>
                <w:numId w:val="0"/>
              </w:numPr>
              <w:spacing w:before="0" w:after="0" w:line="260" w:lineRule="exact"/>
              <w:jc w:val="left"/>
              <w:rPr>
                <w:b w:val="0"/>
                <w:sz w:val="20"/>
                <w:szCs w:val="20"/>
              </w:rPr>
            </w:pPr>
            <w:r w:rsidRPr="00F65AB7">
              <w:rPr>
                <w:b w:val="0"/>
                <w:sz w:val="20"/>
                <w:szCs w:val="20"/>
              </w:rPr>
              <w:t>− Tanja Dular, sekretarka, Direktorat za invalide, vojne veterane in žrtve vojnega nasilja</w:t>
            </w:r>
          </w:p>
          <w:p w:rsidR="00A44A36" w:rsidRDefault="00A44A36" w:rsidP="00D90C49">
            <w:pPr>
              <w:pStyle w:val="Odsek"/>
              <w:numPr>
                <w:ilvl w:val="0"/>
                <w:numId w:val="0"/>
              </w:numPr>
              <w:spacing w:before="0" w:after="0" w:line="260" w:lineRule="exact"/>
              <w:jc w:val="left"/>
              <w:rPr>
                <w:b w:val="0"/>
                <w:sz w:val="20"/>
                <w:szCs w:val="20"/>
              </w:rPr>
            </w:pPr>
            <w:r w:rsidRPr="00F65AB7">
              <w:rPr>
                <w:b w:val="0"/>
                <w:sz w:val="20"/>
                <w:szCs w:val="20"/>
              </w:rPr>
              <w:t>− Damijana Peterlin, sekretarka, Direktorat za invalide, vojne veterane in žrtve vojnega nasilja</w:t>
            </w:r>
          </w:p>
          <w:p w:rsidR="00A44A36" w:rsidRPr="004C3D84" w:rsidRDefault="00A44A36" w:rsidP="00D90C49">
            <w:pPr>
              <w:pStyle w:val="Odsek"/>
              <w:numPr>
                <w:ilvl w:val="0"/>
                <w:numId w:val="0"/>
              </w:numPr>
              <w:spacing w:before="0" w:after="0" w:line="260" w:lineRule="exact"/>
              <w:jc w:val="left"/>
              <w:rPr>
                <w:b w:val="0"/>
                <w:sz w:val="20"/>
                <w:szCs w:val="20"/>
              </w:rPr>
            </w:pPr>
          </w:p>
        </w:tc>
      </w:tr>
    </w:tbl>
    <w:p w:rsidR="00A44A36" w:rsidRPr="0077524D" w:rsidRDefault="00A44A36" w:rsidP="00D90C49">
      <w:pPr>
        <w:spacing w:after="0" w:line="260" w:lineRule="exact"/>
        <w:jc w:val="both"/>
        <w:rPr>
          <w:rFonts w:ascii="Arial" w:hAnsi="Arial" w:cs="Arial"/>
          <w:sz w:val="20"/>
          <w:szCs w:val="20"/>
        </w:rPr>
      </w:pPr>
    </w:p>
    <w:p w:rsidR="00E72D0E" w:rsidRDefault="00E72D0E">
      <w:pPr>
        <w:rPr>
          <w:rFonts w:ascii="Arial" w:hAnsi="Arial" w:cs="Arial"/>
          <w:sz w:val="20"/>
          <w:szCs w:val="20"/>
        </w:rPr>
      </w:pPr>
      <w:r>
        <w:rPr>
          <w:rFonts w:ascii="Arial" w:hAnsi="Arial" w:cs="Arial"/>
          <w:sz w:val="20"/>
          <w:szCs w:val="20"/>
        </w:rPr>
        <w:br w:type="page"/>
      </w:r>
    </w:p>
    <w:p w:rsidR="00FF5C70" w:rsidRDefault="00FF5C70" w:rsidP="00D90C49">
      <w:pPr>
        <w:spacing w:after="0" w:line="260" w:lineRule="exact"/>
        <w:jc w:val="both"/>
        <w:rPr>
          <w:rFonts w:ascii="Arial" w:hAnsi="Arial" w:cs="Arial"/>
          <w:sz w:val="20"/>
          <w:szCs w:val="20"/>
        </w:rPr>
      </w:pPr>
    </w:p>
    <w:p w:rsidR="006762BB" w:rsidRPr="0077524D" w:rsidRDefault="006762BB" w:rsidP="00D90C49">
      <w:pPr>
        <w:pStyle w:val="Odstavekseznama"/>
        <w:numPr>
          <w:ilvl w:val="0"/>
          <w:numId w:val="4"/>
        </w:numPr>
        <w:spacing w:after="0" w:line="260" w:lineRule="exact"/>
        <w:jc w:val="both"/>
        <w:rPr>
          <w:rFonts w:ascii="Arial" w:hAnsi="Arial" w:cs="Arial"/>
          <w:b/>
          <w:sz w:val="20"/>
          <w:szCs w:val="20"/>
        </w:rPr>
      </w:pPr>
      <w:r w:rsidRPr="0077524D">
        <w:rPr>
          <w:rFonts w:ascii="Arial" w:hAnsi="Arial" w:cs="Arial"/>
          <w:b/>
          <w:sz w:val="20"/>
          <w:szCs w:val="20"/>
        </w:rPr>
        <w:t>BESEDILO ČLENOV</w:t>
      </w:r>
    </w:p>
    <w:p w:rsidR="00D93241" w:rsidRPr="0077524D" w:rsidRDefault="00D93241" w:rsidP="00D90C49">
      <w:pPr>
        <w:spacing w:after="0" w:line="260" w:lineRule="exact"/>
        <w:jc w:val="both"/>
        <w:rPr>
          <w:rFonts w:ascii="Arial" w:hAnsi="Arial" w:cs="Arial"/>
          <w:sz w:val="20"/>
          <w:szCs w:val="20"/>
        </w:rPr>
      </w:pPr>
      <w:r w:rsidRPr="0077524D">
        <w:rPr>
          <w:rFonts w:ascii="Arial" w:hAnsi="Arial" w:cs="Arial"/>
          <w:sz w:val="20"/>
          <w:szCs w:val="20"/>
        </w:rPr>
        <w:t xml:space="preserve"> </w:t>
      </w:r>
    </w:p>
    <w:p w:rsidR="006762BB" w:rsidRPr="0077524D" w:rsidRDefault="006762BB" w:rsidP="00333980">
      <w:pPr>
        <w:spacing w:after="0" w:line="260" w:lineRule="exact"/>
        <w:jc w:val="center"/>
        <w:rPr>
          <w:rFonts w:ascii="Arial" w:hAnsi="Arial" w:cs="Arial"/>
          <w:b/>
          <w:sz w:val="20"/>
          <w:szCs w:val="20"/>
        </w:rPr>
      </w:pPr>
      <w:r w:rsidRPr="0077524D">
        <w:rPr>
          <w:rFonts w:ascii="Arial" w:hAnsi="Arial" w:cs="Arial"/>
          <w:b/>
          <w:sz w:val="20"/>
          <w:szCs w:val="20"/>
        </w:rPr>
        <w:t>1. člen</w:t>
      </w:r>
    </w:p>
    <w:p w:rsidR="006762BB" w:rsidRPr="0077524D" w:rsidRDefault="006762BB" w:rsidP="00D90C49">
      <w:pPr>
        <w:spacing w:after="0" w:line="260" w:lineRule="exact"/>
        <w:jc w:val="both"/>
        <w:rPr>
          <w:rFonts w:ascii="Arial" w:hAnsi="Arial" w:cs="Arial"/>
          <w:sz w:val="20"/>
          <w:szCs w:val="20"/>
        </w:rPr>
      </w:pPr>
      <w:r w:rsidRPr="0077524D">
        <w:rPr>
          <w:rFonts w:ascii="Arial" w:hAnsi="Arial" w:cs="Arial"/>
          <w:sz w:val="20"/>
          <w:szCs w:val="20"/>
        </w:rPr>
        <w:t xml:space="preserve">V Zakonu o osebni asistenci (Uradni list RS, št. 10/17) </w:t>
      </w:r>
      <w:r w:rsidRPr="009763E9">
        <w:rPr>
          <w:rFonts w:ascii="Arial" w:hAnsi="Arial" w:cs="Arial"/>
          <w:sz w:val="20"/>
          <w:szCs w:val="20"/>
        </w:rPr>
        <w:t xml:space="preserve">se </w:t>
      </w:r>
      <w:r w:rsidR="009763E9">
        <w:rPr>
          <w:rFonts w:ascii="Arial" w:hAnsi="Arial" w:cs="Arial"/>
          <w:sz w:val="20"/>
          <w:szCs w:val="20"/>
        </w:rPr>
        <w:t xml:space="preserve">v </w:t>
      </w:r>
      <w:r w:rsidRPr="0077524D">
        <w:rPr>
          <w:rFonts w:ascii="Arial" w:hAnsi="Arial" w:cs="Arial"/>
          <w:sz w:val="20"/>
          <w:szCs w:val="20"/>
        </w:rPr>
        <w:t>prve</w:t>
      </w:r>
      <w:r w:rsidR="009763E9">
        <w:rPr>
          <w:rFonts w:ascii="Arial" w:hAnsi="Arial" w:cs="Arial"/>
          <w:sz w:val="20"/>
          <w:szCs w:val="20"/>
        </w:rPr>
        <w:t>m</w:t>
      </w:r>
      <w:r w:rsidRPr="0077524D">
        <w:rPr>
          <w:rFonts w:ascii="Arial" w:hAnsi="Arial" w:cs="Arial"/>
          <w:sz w:val="20"/>
          <w:szCs w:val="20"/>
        </w:rPr>
        <w:t xml:space="preserve"> odstavk</w:t>
      </w:r>
      <w:r w:rsidR="009763E9">
        <w:rPr>
          <w:rFonts w:ascii="Arial" w:hAnsi="Arial" w:cs="Arial"/>
          <w:sz w:val="20"/>
          <w:szCs w:val="20"/>
        </w:rPr>
        <w:t>u</w:t>
      </w:r>
      <w:r w:rsidRPr="0077524D">
        <w:rPr>
          <w:rFonts w:ascii="Arial" w:hAnsi="Arial" w:cs="Arial"/>
          <w:sz w:val="20"/>
          <w:szCs w:val="20"/>
        </w:rPr>
        <w:t xml:space="preserve"> 7. </w:t>
      </w:r>
      <w:r w:rsidRPr="009763E9">
        <w:rPr>
          <w:rFonts w:ascii="Arial" w:hAnsi="Arial" w:cs="Arial"/>
          <w:sz w:val="20"/>
          <w:szCs w:val="20"/>
        </w:rPr>
        <w:t xml:space="preserve">člena </w:t>
      </w:r>
      <w:r w:rsidR="000C287E" w:rsidRPr="00185B99">
        <w:rPr>
          <w:rFonts w:ascii="Arial" w:hAnsi="Arial" w:cs="Arial"/>
          <w:sz w:val="20"/>
          <w:szCs w:val="20"/>
        </w:rPr>
        <w:t>v točki a)</w:t>
      </w:r>
      <w:r w:rsidR="00EF4B98" w:rsidRPr="009763E9">
        <w:rPr>
          <w:rFonts w:ascii="Arial" w:hAnsi="Arial" w:cs="Arial"/>
          <w:sz w:val="20"/>
          <w:szCs w:val="20"/>
        </w:rPr>
        <w:t xml:space="preserve"> </w:t>
      </w:r>
      <w:r w:rsidRPr="009763E9">
        <w:rPr>
          <w:rFonts w:ascii="Arial" w:hAnsi="Arial" w:cs="Arial"/>
          <w:sz w:val="20"/>
          <w:szCs w:val="20"/>
        </w:rPr>
        <w:t xml:space="preserve">osma </w:t>
      </w:r>
      <w:r w:rsidR="009763E9">
        <w:rPr>
          <w:rFonts w:ascii="Arial" w:hAnsi="Arial" w:cs="Arial"/>
          <w:sz w:val="20"/>
          <w:szCs w:val="20"/>
        </w:rPr>
        <w:t>alineja črta,</w:t>
      </w:r>
      <w:r w:rsidRPr="009763E9">
        <w:rPr>
          <w:rFonts w:ascii="Arial" w:hAnsi="Arial" w:cs="Arial"/>
          <w:sz w:val="20"/>
          <w:szCs w:val="20"/>
        </w:rPr>
        <w:t xml:space="preserve"> deveta</w:t>
      </w:r>
      <w:r w:rsidR="00392E52">
        <w:rPr>
          <w:rFonts w:ascii="Arial" w:hAnsi="Arial" w:cs="Arial"/>
          <w:sz w:val="20"/>
          <w:szCs w:val="20"/>
        </w:rPr>
        <w:t xml:space="preserve"> </w:t>
      </w:r>
      <w:r w:rsidR="00146187">
        <w:rPr>
          <w:rFonts w:ascii="Arial" w:hAnsi="Arial" w:cs="Arial"/>
          <w:sz w:val="20"/>
          <w:szCs w:val="20"/>
        </w:rPr>
        <w:t xml:space="preserve">alineja pa se spremeni tako, da se glasi </w:t>
      </w:r>
      <w:r w:rsidR="00EF4B98" w:rsidRPr="009763E9">
        <w:rPr>
          <w:rFonts w:ascii="Arial" w:hAnsi="Arial" w:cs="Arial"/>
          <w:sz w:val="20"/>
          <w:szCs w:val="20"/>
        </w:rPr>
        <w:t xml:space="preserve">: </w:t>
      </w:r>
    </w:p>
    <w:p w:rsidR="006762BB" w:rsidRDefault="006762BB" w:rsidP="00D90C49">
      <w:pPr>
        <w:tabs>
          <w:tab w:val="left" w:pos="9072"/>
        </w:tabs>
        <w:spacing w:after="0" w:line="260" w:lineRule="exact"/>
        <w:jc w:val="both"/>
        <w:rPr>
          <w:rFonts w:ascii="Arial" w:hAnsi="Arial" w:cs="Arial"/>
          <w:sz w:val="20"/>
          <w:szCs w:val="20"/>
        </w:rPr>
      </w:pPr>
      <w:r w:rsidRPr="0077524D">
        <w:rPr>
          <w:rFonts w:ascii="Arial" w:hAnsi="Arial" w:cs="Arial"/>
          <w:sz w:val="20"/>
          <w:szCs w:val="20"/>
        </w:rPr>
        <w:t>»</w:t>
      </w:r>
      <w:r w:rsidR="00A2393F">
        <w:rPr>
          <w:rFonts w:ascii="Arial" w:hAnsi="Arial" w:cs="Arial"/>
          <w:sz w:val="20"/>
          <w:szCs w:val="20"/>
        </w:rPr>
        <w:t xml:space="preserve"> </w:t>
      </w:r>
      <w:r w:rsidR="00BB0E79">
        <w:rPr>
          <w:rFonts w:ascii="Arial" w:hAnsi="Arial" w:cs="Arial"/>
          <w:sz w:val="20"/>
          <w:szCs w:val="20"/>
        </w:rPr>
        <w:t>–</w:t>
      </w:r>
      <w:r w:rsidRPr="0077524D">
        <w:rPr>
          <w:rFonts w:ascii="Arial" w:hAnsi="Arial" w:cs="Arial"/>
          <w:sz w:val="20"/>
          <w:szCs w:val="20"/>
        </w:rPr>
        <w:t xml:space="preserve"> </w:t>
      </w:r>
      <w:r w:rsidRPr="0077524D">
        <w:rPr>
          <w:rStyle w:val="FontStyle47"/>
          <w:rFonts w:ascii="Arial" w:eastAsia="Calibri" w:hAnsi="Arial" w:cs="Arial"/>
          <w:sz w:val="20"/>
          <w:szCs w:val="20"/>
        </w:rPr>
        <w:t>pomoč pri jemanju zdravil in opravljanju drugih aktivnosti v zvezi z zdravjem, za katere bi se lahko usposobil uporabnik sam</w:t>
      </w:r>
      <w:r w:rsidR="00817DA9">
        <w:rPr>
          <w:rStyle w:val="FontStyle47"/>
          <w:rFonts w:ascii="Arial" w:eastAsia="Calibri" w:hAnsi="Arial" w:cs="Arial"/>
          <w:sz w:val="20"/>
          <w:szCs w:val="20"/>
        </w:rPr>
        <w:t>, svojec</w:t>
      </w:r>
      <w:r w:rsidRPr="0077524D">
        <w:rPr>
          <w:rStyle w:val="FontStyle47"/>
          <w:rFonts w:ascii="Arial" w:eastAsia="Calibri" w:hAnsi="Arial" w:cs="Arial"/>
          <w:sz w:val="20"/>
          <w:szCs w:val="20"/>
        </w:rPr>
        <w:t xml:space="preserve"> </w:t>
      </w:r>
      <w:r w:rsidR="009B157A">
        <w:rPr>
          <w:rStyle w:val="FontStyle47"/>
          <w:rFonts w:ascii="Arial" w:eastAsia="Calibri" w:hAnsi="Arial" w:cs="Arial"/>
          <w:sz w:val="20"/>
          <w:szCs w:val="20"/>
        </w:rPr>
        <w:t xml:space="preserve">ali njegov zakoniti zastopnik </w:t>
      </w:r>
      <w:r w:rsidRPr="0077524D">
        <w:rPr>
          <w:rStyle w:val="FontStyle47"/>
          <w:rFonts w:ascii="Arial" w:eastAsia="Calibri" w:hAnsi="Arial" w:cs="Arial"/>
          <w:sz w:val="20"/>
          <w:szCs w:val="20"/>
        </w:rPr>
        <w:t>in jih tudi opravljal, če ne bi potreboval osebne asistence ali bi jih zanj lahko opravljala druga oseba, ki ni zdravstveni delavec;</w:t>
      </w:r>
      <w:r w:rsidRPr="0077524D">
        <w:rPr>
          <w:rFonts w:ascii="Arial" w:hAnsi="Arial" w:cs="Arial"/>
          <w:sz w:val="20"/>
          <w:szCs w:val="20"/>
        </w:rPr>
        <w:t>«.</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p>
    <w:p w:rsidR="006762BB" w:rsidRPr="0077524D" w:rsidRDefault="00333980" w:rsidP="00333980">
      <w:pPr>
        <w:pStyle w:val="Navadensplet"/>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2. </w:t>
      </w:r>
      <w:r w:rsidR="006762BB" w:rsidRPr="0077524D">
        <w:rPr>
          <w:rFonts w:ascii="Arial" w:hAnsi="Arial" w:cs="Arial"/>
          <w:b/>
          <w:sz w:val="20"/>
          <w:szCs w:val="20"/>
        </w:rPr>
        <w:t>člen</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 xml:space="preserve">Za 12. členom se doda nov </w:t>
      </w:r>
      <w:proofErr w:type="spellStart"/>
      <w:r w:rsidRPr="0077524D">
        <w:rPr>
          <w:rFonts w:ascii="Arial" w:hAnsi="Arial" w:cs="Arial"/>
          <w:sz w:val="20"/>
          <w:szCs w:val="20"/>
        </w:rPr>
        <w:t>12.a</w:t>
      </w:r>
      <w:proofErr w:type="spellEnd"/>
      <w:r w:rsidRPr="0077524D">
        <w:rPr>
          <w:rFonts w:ascii="Arial" w:hAnsi="Arial" w:cs="Arial"/>
          <w:sz w:val="20"/>
          <w:szCs w:val="20"/>
        </w:rPr>
        <w:t xml:space="preserve"> člen, ki se glasi:</w:t>
      </w:r>
    </w:p>
    <w:p w:rsidR="006762BB" w:rsidRPr="0077524D" w:rsidRDefault="006762BB" w:rsidP="00D90C49">
      <w:pPr>
        <w:shd w:val="clear" w:color="auto" w:fill="FFFFFF"/>
        <w:spacing w:after="0" w:line="260" w:lineRule="exact"/>
        <w:jc w:val="center"/>
        <w:rPr>
          <w:rFonts w:ascii="Arial" w:eastAsia="Times New Roman" w:hAnsi="Arial" w:cs="Arial"/>
          <w:color w:val="000000"/>
          <w:sz w:val="20"/>
          <w:szCs w:val="20"/>
          <w:lang w:eastAsia="sl-SI"/>
        </w:rPr>
      </w:pPr>
      <w:r w:rsidRPr="0077524D">
        <w:rPr>
          <w:rFonts w:ascii="Arial" w:hAnsi="Arial" w:cs="Arial"/>
          <w:sz w:val="20"/>
          <w:szCs w:val="20"/>
        </w:rPr>
        <w:t>»</w:t>
      </w:r>
      <w:proofErr w:type="spellStart"/>
      <w:r w:rsidRPr="0077524D">
        <w:rPr>
          <w:rFonts w:ascii="Arial" w:eastAsia="Times New Roman" w:hAnsi="Arial" w:cs="Arial"/>
          <w:color w:val="000000"/>
          <w:sz w:val="20"/>
          <w:szCs w:val="20"/>
          <w:lang w:eastAsia="sl-SI"/>
        </w:rPr>
        <w:t>12.a</w:t>
      </w:r>
      <w:proofErr w:type="spellEnd"/>
      <w:r w:rsidRPr="0077524D">
        <w:rPr>
          <w:rFonts w:ascii="Arial" w:eastAsia="Times New Roman" w:hAnsi="Arial" w:cs="Arial"/>
          <w:color w:val="000000"/>
          <w:sz w:val="20"/>
          <w:szCs w:val="20"/>
          <w:lang w:eastAsia="sl-SI"/>
        </w:rPr>
        <w:t xml:space="preserve"> člen</w:t>
      </w:r>
    </w:p>
    <w:p w:rsidR="006762BB" w:rsidRPr="0077524D" w:rsidRDefault="006762BB" w:rsidP="00D90C49">
      <w:pPr>
        <w:shd w:val="clear" w:color="auto" w:fill="FFFFFF"/>
        <w:spacing w:after="0" w:line="260" w:lineRule="exact"/>
        <w:jc w:val="center"/>
        <w:rPr>
          <w:rFonts w:ascii="Arial" w:eastAsia="Times New Roman" w:hAnsi="Arial" w:cs="Arial"/>
          <w:color w:val="000000"/>
          <w:sz w:val="20"/>
          <w:szCs w:val="20"/>
          <w:lang w:eastAsia="sl-SI"/>
        </w:rPr>
      </w:pPr>
      <w:r w:rsidRPr="0077524D">
        <w:rPr>
          <w:rFonts w:ascii="Arial" w:eastAsia="Times New Roman" w:hAnsi="Arial" w:cs="Arial"/>
          <w:color w:val="000000"/>
          <w:sz w:val="20"/>
          <w:szCs w:val="20"/>
          <w:lang w:eastAsia="sl-SI"/>
        </w:rPr>
        <w:t>(pogodba z izvajalcem osebne asistence)</w:t>
      </w:r>
    </w:p>
    <w:p w:rsidR="006762BB" w:rsidRPr="0077524D" w:rsidRDefault="006762BB" w:rsidP="00D90C49">
      <w:pPr>
        <w:spacing w:after="0" w:line="260" w:lineRule="exact"/>
        <w:jc w:val="both"/>
        <w:rPr>
          <w:rFonts w:ascii="Arial" w:hAnsi="Arial" w:cs="Arial"/>
          <w:sz w:val="20"/>
          <w:szCs w:val="20"/>
        </w:rPr>
      </w:pPr>
      <w:r w:rsidRPr="0077524D">
        <w:rPr>
          <w:rFonts w:ascii="Arial" w:hAnsi="Arial" w:cs="Arial"/>
          <w:sz w:val="20"/>
          <w:szCs w:val="20"/>
        </w:rPr>
        <w:t>Z izvajalcem osebne asistence, vpisanim v register iz 28. člena tega zakona, ministrstvo sklene pogodbo, ki vsebuje:</w:t>
      </w:r>
    </w:p>
    <w:p w:rsidR="006762BB" w:rsidRPr="0077524D" w:rsidRDefault="006762BB" w:rsidP="00493E31">
      <w:pPr>
        <w:pStyle w:val="Alineazaodstavkom"/>
        <w:numPr>
          <w:ilvl w:val="0"/>
          <w:numId w:val="43"/>
        </w:numPr>
        <w:tabs>
          <w:tab w:val="clear" w:pos="540"/>
          <w:tab w:val="clear" w:pos="900"/>
          <w:tab w:val="left" w:pos="567"/>
        </w:tabs>
        <w:spacing w:line="260" w:lineRule="exact"/>
        <w:rPr>
          <w:rFonts w:cs="Arial"/>
          <w:sz w:val="20"/>
          <w:szCs w:val="20"/>
        </w:rPr>
      </w:pPr>
      <w:r w:rsidRPr="0077524D">
        <w:rPr>
          <w:rFonts w:cs="Arial"/>
          <w:sz w:val="20"/>
          <w:szCs w:val="20"/>
        </w:rPr>
        <w:t>začetek izvajanja osebne asistence,</w:t>
      </w:r>
    </w:p>
    <w:p w:rsidR="006762BB" w:rsidRPr="0077524D" w:rsidRDefault="006762BB" w:rsidP="00493E31">
      <w:pPr>
        <w:pStyle w:val="Alineazaodstavkom"/>
        <w:numPr>
          <w:ilvl w:val="0"/>
          <w:numId w:val="43"/>
        </w:numPr>
        <w:tabs>
          <w:tab w:val="clear" w:pos="540"/>
          <w:tab w:val="clear" w:pos="900"/>
          <w:tab w:val="left" w:pos="567"/>
        </w:tabs>
        <w:spacing w:line="260" w:lineRule="exact"/>
        <w:rPr>
          <w:rFonts w:cs="Arial"/>
          <w:sz w:val="20"/>
          <w:szCs w:val="20"/>
        </w:rPr>
      </w:pPr>
      <w:r w:rsidRPr="0077524D">
        <w:rPr>
          <w:rFonts w:cs="Arial"/>
          <w:sz w:val="20"/>
          <w:szCs w:val="20"/>
        </w:rPr>
        <w:t>način financiranja,</w:t>
      </w:r>
    </w:p>
    <w:p w:rsidR="006762BB" w:rsidRPr="0077524D" w:rsidRDefault="006762BB" w:rsidP="00493E31">
      <w:pPr>
        <w:pStyle w:val="Alineazaodstavkom"/>
        <w:numPr>
          <w:ilvl w:val="0"/>
          <w:numId w:val="43"/>
        </w:numPr>
        <w:tabs>
          <w:tab w:val="clear" w:pos="540"/>
          <w:tab w:val="clear" w:pos="900"/>
          <w:tab w:val="left" w:pos="567"/>
        </w:tabs>
        <w:spacing w:line="260" w:lineRule="exact"/>
        <w:rPr>
          <w:rFonts w:cs="Arial"/>
          <w:sz w:val="20"/>
          <w:szCs w:val="20"/>
        </w:rPr>
      </w:pPr>
      <w:r w:rsidRPr="0077524D">
        <w:rPr>
          <w:rFonts w:cs="Arial"/>
          <w:sz w:val="20"/>
          <w:szCs w:val="20"/>
        </w:rPr>
        <w:t>območje na katerem bo izvajalec</w:t>
      </w:r>
      <w:r w:rsidR="00553BCE">
        <w:rPr>
          <w:rFonts w:cs="Arial"/>
          <w:sz w:val="20"/>
          <w:szCs w:val="20"/>
        </w:rPr>
        <w:t xml:space="preserve"> osebne asistence</w:t>
      </w:r>
      <w:r w:rsidRPr="0077524D">
        <w:rPr>
          <w:rFonts w:cs="Arial"/>
          <w:sz w:val="20"/>
          <w:szCs w:val="20"/>
        </w:rPr>
        <w:t xml:space="preserve"> izvajal osebno asistenco,</w:t>
      </w:r>
    </w:p>
    <w:p w:rsidR="006762BB" w:rsidRPr="0077524D" w:rsidRDefault="006762BB" w:rsidP="00493E31">
      <w:pPr>
        <w:numPr>
          <w:ilvl w:val="0"/>
          <w:numId w:val="43"/>
        </w:numPr>
        <w:tabs>
          <w:tab w:val="left" w:pos="567"/>
          <w:tab w:val="left" w:pos="9072"/>
        </w:tabs>
        <w:spacing w:after="0" w:line="260" w:lineRule="exact"/>
        <w:jc w:val="both"/>
        <w:rPr>
          <w:rFonts w:ascii="Arial" w:hAnsi="Arial" w:cs="Arial"/>
          <w:sz w:val="20"/>
          <w:szCs w:val="20"/>
        </w:rPr>
      </w:pPr>
      <w:r w:rsidRPr="0077524D">
        <w:rPr>
          <w:rFonts w:ascii="Arial" w:hAnsi="Arial" w:cs="Arial"/>
          <w:sz w:val="20"/>
          <w:szCs w:val="20"/>
        </w:rPr>
        <w:t xml:space="preserve">dolžnost in način poročanja o izvajanju osebne asistence, </w:t>
      </w:r>
    </w:p>
    <w:p w:rsidR="006762BB" w:rsidRPr="0077524D" w:rsidRDefault="006762BB" w:rsidP="00493E31">
      <w:pPr>
        <w:numPr>
          <w:ilvl w:val="0"/>
          <w:numId w:val="43"/>
        </w:numPr>
        <w:tabs>
          <w:tab w:val="left" w:pos="567"/>
          <w:tab w:val="left" w:pos="9072"/>
        </w:tabs>
        <w:spacing w:after="0" w:line="260" w:lineRule="exact"/>
        <w:jc w:val="both"/>
        <w:rPr>
          <w:rFonts w:ascii="Arial" w:hAnsi="Arial" w:cs="Arial"/>
          <w:sz w:val="20"/>
          <w:szCs w:val="20"/>
        </w:rPr>
      </w:pPr>
      <w:r w:rsidRPr="0077524D">
        <w:rPr>
          <w:rFonts w:ascii="Arial" w:hAnsi="Arial" w:cs="Arial"/>
          <w:sz w:val="20"/>
          <w:szCs w:val="20"/>
        </w:rPr>
        <w:t>pogoje, ki jih mora izvajalec</w:t>
      </w:r>
      <w:r w:rsidR="00553BCE">
        <w:rPr>
          <w:rFonts w:ascii="Arial" w:hAnsi="Arial" w:cs="Arial"/>
          <w:sz w:val="20"/>
          <w:szCs w:val="20"/>
        </w:rPr>
        <w:t xml:space="preserve"> osebne asistence</w:t>
      </w:r>
      <w:r w:rsidRPr="0077524D">
        <w:rPr>
          <w:rFonts w:ascii="Arial" w:hAnsi="Arial" w:cs="Arial"/>
          <w:sz w:val="20"/>
          <w:szCs w:val="20"/>
        </w:rPr>
        <w:t xml:space="preserve"> izpolnjevati </w:t>
      </w:r>
      <w:r w:rsidR="00A2393F">
        <w:rPr>
          <w:rFonts w:ascii="Arial" w:hAnsi="Arial" w:cs="Arial"/>
          <w:sz w:val="20"/>
          <w:szCs w:val="20"/>
        </w:rPr>
        <w:t>med trajanjem</w:t>
      </w:r>
      <w:r w:rsidRPr="0077524D">
        <w:rPr>
          <w:rFonts w:ascii="Arial" w:hAnsi="Arial" w:cs="Arial"/>
          <w:sz w:val="20"/>
          <w:szCs w:val="20"/>
        </w:rPr>
        <w:t xml:space="preserve"> pogodbenega razmerja,</w:t>
      </w:r>
    </w:p>
    <w:p w:rsidR="006762BB" w:rsidRPr="0077524D" w:rsidRDefault="006762BB" w:rsidP="00493E31">
      <w:pPr>
        <w:numPr>
          <w:ilvl w:val="0"/>
          <w:numId w:val="43"/>
        </w:numPr>
        <w:tabs>
          <w:tab w:val="left" w:pos="567"/>
          <w:tab w:val="left" w:pos="9072"/>
        </w:tabs>
        <w:spacing w:after="0" w:line="260" w:lineRule="exact"/>
        <w:jc w:val="both"/>
        <w:rPr>
          <w:rFonts w:ascii="Arial" w:hAnsi="Arial" w:cs="Arial"/>
          <w:sz w:val="20"/>
          <w:szCs w:val="20"/>
        </w:rPr>
      </w:pPr>
      <w:r w:rsidRPr="0077524D">
        <w:rPr>
          <w:rFonts w:ascii="Arial" w:hAnsi="Arial" w:cs="Arial"/>
          <w:sz w:val="20"/>
          <w:szCs w:val="20"/>
        </w:rPr>
        <w:t xml:space="preserve">obveznost, da se vključi v informacijski sistem, ki je organiziran na </w:t>
      </w:r>
      <w:r w:rsidR="00A2393F">
        <w:rPr>
          <w:rFonts w:ascii="Arial" w:hAnsi="Arial" w:cs="Arial"/>
          <w:sz w:val="20"/>
          <w:szCs w:val="20"/>
        </w:rPr>
        <w:t>državni</w:t>
      </w:r>
      <w:r w:rsidRPr="0077524D">
        <w:rPr>
          <w:rFonts w:ascii="Arial" w:hAnsi="Arial" w:cs="Arial"/>
          <w:sz w:val="20"/>
          <w:szCs w:val="20"/>
        </w:rPr>
        <w:t xml:space="preserve"> ravni,</w:t>
      </w:r>
    </w:p>
    <w:p w:rsidR="006762BB" w:rsidRPr="0077524D" w:rsidRDefault="006762BB" w:rsidP="00493E31">
      <w:pPr>
        <w:pStyle w:val="Alineazaodstavkom"/>
        <w:numPr>
          <w:ilvl w:val="0"/>
          <w:numId w:val="43"/>
        </w:numPr>
        <w:tabs>
          <w:tab w:val="clear" w:pos="540"/>
          <w:tab w:val="clear" w:pos="900"/>
          <w:tab w:val="left" w:pos="567"/>
        </w:tabs>
        <w:spacing w:line="260" w:lineRule="exact"/>
        <w:rPr>
          <w:rFonts w:cs="Arial"/>
          <w:sz w:val="20"/>
          <w:szCs w:val="20"/>
        </w:rPr>
      </w:pPr>
      <w:r w:rsidRPr="0077524D">
        <w:rPr>
          <w:rFonts w:cs="Arial"/>
          <w:sz w:val="20"/>
          <w:szCs w:val="20"/>
        </w:rPr>
        <w:t>način zagotavljanja nadomeščanja med odsotnostjo osebnih asistentov,</w:t>
      </w:r>
    </w:p>
    <w:p w:rsidR="006762BB" w:rsidRPr="0077524D" w:rsidRDefault="006762BB" w:rsidP="00493E31">
      <w:pPr>
        <w:pStyle w:val="Alineazaodstavkom"/>
        <w:numPr>
          <w:ilvl w:val="0"/>
          <w:numId w:val="43"/>
        </w:numPr>
        <w:tabs>
          <w:tab w:val="clear" w:pos="540"/>
          <w:tab w:val="clear" w:pos="900"/>
          <w:tab w:val="left" w:pos="567"/>
        </w:tabs>
        <w:spacing w:line="260" w:lineRule="exact"/>
        <w:rPr>
          <w:rFonts w:cs="Arial"/>
          <w:sz w:val="20"/>
          <w:szCs w:val="20"/>
        </w:rPr>
      </w:pPr>
      <w:r w:rsidRPr="0077524D">
        <w:rPr>
          <w:rFonts w:cs="Arial"/>
          <w:sz w:val="20"/>
          <w:szCs w:val="20"/>
        </w:rPr>
        <w:t xml:space="preserve">obveznost, da </w:t>
      </w:r>
      <w:r w:rsidR="0021636C">
        <w:rPr>
          <w:rFonts w:cs="Arial"/>
          <w:sz w:val="20"/>
          <w:szCs w:val="20"/>
        </w:rPr>
        <w:t>usposablja</w:t>
      </w:r>
      <w:r w:rsidRPr="0077524D">
        <w:rPr>
          <w:rFonts w:cs="Arial"/>
          <w:sz w:val="20"/>
          <w:szCs w:val="20"/>
        </w:rPr>
        <w:t xml:space="preserve"> osebne asistente, ki pri njem izvajajo osebno asistenco in uporabnike za katere izvaja osebno asistenc</w:t>
      </w:r>
      <w:r w:rsidR="00C77C50">
        <w:rPr>
          <w:rFonts w:cs="Arial"/>
          <w:sz w:val="20"/>
          <w:szCs w:val="20"/>
        </w:rPr>
        <w:t>o</w:t>
      </w:r>
      <w:r w:rsidRPr="0077524D">
        <w:rPr>
          <w:rFonts w:cs="Arial"/>
          <w:sz w:val="20"/>
          <w:szCs w:val="20"/>
        </w:rPr>
        <w:t>,</w:t>
      </w:r>
    </w:p>
    <w:p w:rsidR="006762BB" w:rsidRPr="0077524D" w:rsidRDefault="006762BB" w:rsidP="00493E31">
      <w:pPr>
        <w:numPr>
          <w:ilvl w:val="0"/>
          <w:numId w:val="43"/>
        </w:numPr>
        <w:tabs>
          <w:tab w:val="left" w:pos="567"/>
          <w:tab w:val="left" w:pos="9072"/>
        </w:tabs>
        <w:spacing w:after="0" w:line="260" w:lineRule="exact"/>
        <w:jc w:val="both"/>
        <w:rPr>
          <w:rFonts w:ascii="Arial" w:hAnsi="Arial" w:cs="Arial"/>
          <w:sz w:val="20"/>
          <w:szCs w:val="20"/>
        </w:rPr>
      </w:pPr>
      <w:r w:rsidRPr="0077524D">
        <w:rPr>
          <w:rFonts w:ascii="Arial" w:hAnsi="Arial" w:cs="Arial"/>
          <w:sz w:val="20"/>
          <w:szCs w:val="20"/>
        </w:rPr>
        <w:t>pogodbene sankcije zaradi neizvajanja osebne asistence</w:t>
      </w:r>
      <w:r w:rsidR="0001145A">
        <w:rPr>
          <w:rFonts w:ascii="Arial" w:hAnsi="Arial" w:cs="Arial"/>
          <w:sz w:val="20"/>
          <w:szCs w:val="20"/>
        </w:rPr>
        <w:t xml:space="preserve"> ali njenega izvajanja v nasprotju z izvedbenim načrtom</w:t>
      </w:r>
      <w:r w:rsidRPr="0077524D">
        <w:rPr>
          <w:rFonts w:ascii="Arial" w:hAnsi="Arial" w:cs="Arial"/>
          <w:sz w:val="20"/>
          <w:szCs w:val="20"/>
        </w:rPr>
        <w:t>,</w:t>
      </w:r>
    </w:p>
    <w:p w:rsidR="006762BB" w:rsidRPr="0077524D" w:rsidRDefault="006762BB" w:rsidP="00493E31">
      <w:pPr>
        <w:numPr>
          <w:ilvl w:val="0"/>
          <w:numId w:val="43"/>
        </w:numPr>
        <w:tabs>
          <w:tab w:val="left" w:pos="567"/>
          <w:tab w:val="left" w:pos="9072"/>
        </w:tabs>
        <w:spacing w:after="0" w:line="260" w:lineRule="exact"/>
        <w:jc w:val="both"/>
        <w:rPr>
          <w:rFonts w:ascii="Arial" w:hAnsi="Arial" w:cs="Arial"/>
          <w:sz w:val="20"/>
          <w:szCs w:val="20"/>
        </w:rPr>
      </w:pPr>
      <w:r w:rsidRPr="0077524D">
        <w:rPr>
          <w:rFonts w:ascii="Arial" w:hAnsi="Arial" w:cs="Arial"/>
          <w:sz w:val="20"/>
          <w:szCs w:val="20"/>
        </w:rPr>
        <w:t>razloge in pogoje za odpoved pogodbe, odpovedni rok in druge medsebojne pravice ter obveznosti ob odpovedi pogodbe,</w:t>
      </w:r>
    </w:p>
    <w:p w:rsidR="006762BB" w:rsidRPr="0077524D" w:rsidRDefault="006762BB" w:rsidP="00493E31">
      <w:pPr>
        <w:numPr>
          <w:ilvl w:val="0"/>
          <w:numId w:val="43"/>
        </w:numPr>
        <w:tabs>
          <w:tab w:val="left" w:pos="567"/>
          <w:tab w:val="left" w:pos="9072"/>
        </w:tabs>
        <w:spacing w:after="0" w:line="260" w:lineRule="exact"/>
        <w:jc w:val="both"/>
        <w:rPr>
          <w:rFonts w:ascii="Arial" w:hAnsi="Arial" w:cs="Arial"/>
          <w:sz w:val="20"/>
          <w:szCs w:val="20"/>
        </w:rPr>
      </w:pPr>
      <w:r w:rsidRPr="0077524D">
        <w:rPr>
          <w:rFonts w:ascii="Arial" w:hAnsi="Arial" w:cs="Arial"/>
          <w:sz w:val="20"/>
          <w:szCs w:val="20"/>
        </w:rPr>
        <w:t>druge določbe, ki so pomembne za določitev in izvajanje osebne asistence.«.</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p>
    <w:p w:rsidR="006762BB" w:rsidRPr="0077524D" w:rsidRDefault="00333980" w:rsidP="00333980">
      <w:pPr>
        <w:pStyle w:val="Navadensplet"/>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3. </w:t>
      </w:r>
      <w:r w:rsidR="006762BB" w:rsidRPr="0077524D">
        <w:rPr>
          <w:rFonts w:ascii="Arial" w:hAnsi="Arial" w:cs="Arial"/>
          <w:b/>
          <w:sz w:val="20"/>
          <w:szCs w:val="20"/>
        </w:rPr>
        <w:t>člen</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V prvem odstavku 13. člena se na koncu besedila doda nov zadnji stavek, ki se glasi:</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w:t>
      </w:r>
      <w:r w:rsidR="00A2393F">
        <w:rPr>
          <w:rFonts w:ascii="Arial" w:hAnsi="Arial" w:cs="Arial"/>
          <w:sz w:val="20"/>
          <w:szCs w:val="20"/>
        </w:rPr>
        <w:t>Če</w:t>
      </w:r>
      <w:r w:rsidRPr="0077524D">
        <w:rPr>
          <w:rFonts w:ascii="Arial" w:hAnsi="Arial" w:cs="Arial"/>
          <w:sz w:val="20"/>
          <w:szCs w:val="20"/>
        </w:rPr>
        <w:t xml:space="preserve"> izvedbeni načrt pripravljata zakoniti zastopnik uporabnika in izbrani izvajalec osebne asistence, pri njegovi pripravi</w:t>
      </w:r>
      <w:r w:rsidR="0097754A">
        <w:rPr>
          <w:rFonts w:ascii="Arial" w:hAnsi="Arial" w:cs="Arial"/>
          <w:sz w:val="20"/>
          <w:szCs w:val="20"/>
        </w:rPr>
        <w:t xml:space="preserve"> </w:t>
      </w:r>
      <w:r w:rsidRPr="0077524D">
        <w:rPr>
          <w:rFonts w:ascii="Arial" w:hAnsi="Arial" w:cs="Arial"/>
          <w:sz w:val="20"/>
          <w:szCs w:val="20"/>
        </w:rPr>
        <w:t>sodel</w:t>
      </w:r>
      <w:r w:rsidR="0097754A">
        <w:rPr>
          <w:rFonts w:ascii="Arial" w:hAnsi="Arial" w:cs="Arial"/>
          <w:sz w:val="20"/>
          <w:szCs w:val="20"/>
        </w:rPr>
        <w:t xml:space="preserve">uje </w:t>
      </w:r>
      <w:r w:rsidRPr="0077524D">
        <w:rPr>
          <w:rFonts w:ascii="Arial" w:hAnsi="Arial" w:cs="Arial"/>
          <w:sz w:val="20"/>
          <w:szCs w:val="20"/>
        </w:rPr>
        <w:t>tudi uporabnik</w:t>
      </w:r>
      <w:r w:rsidR="00392E52">
        <w:rPr>
          <w:rFonts w:ascii="Arial" w:hAnsi="Arial" w:cs="Arial"/>
          <w:sz w:val="20"/>
          <w:szCs w:val="20"/>
        </w:rPr>
        <w:t xml:space="preserve">, zakoniti zastopnik in izbrani izvajalec osebne asistence uporabnikove želje upoštevata tako, da se storitve </w:t>
      </w:r>
      <w:r w:rsidR="0097754A">
        <w:rPr>
          <w:rFonts w:ascii="Arial" w:hAnsi="Arial" w:cs="Arial"/>
          <w:sz w:val="20"/>
          <w:szCs w:val="20"/>
        </w:rPr>
        <w:t xml:space="preserve">osebne </w:t>
      </w:r>
      <w:r w:rsidR="00392E52">
        <w:rPr>
          <w:rFonts w:ascii="Arial" w:hAnsi="Arial" w:cs="Arial"/>
          <w:sz w:val="20"/>
          <w:szCs w:val="20"/>
        </w:rPr>
        <w:t>asistence izvajajo v največjo korist uporabnika</w:t>
      </w:r>
      <w:r w:rsidRPr="0077524D">
        <w:rPr>
          <w:rFonts w:ascii="Arial" w:hAnsi="Arial" w:cs="Arial"/>
          <w:sz w:val="20"/>
          <w:szCs w:val="20"/>
        </w:rPr>
        <w:t>.«.</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Tretji odstavek se spremeni tako, da se glasi:</w:t>
      </w:r>
    </w:p>
    <w:p w:rsidR="00A32377"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w:t>
      </w:r>
      <w:r w:rsidR="00467BE0">
        <w:rPr>
          <w:rFonts w:ascii="Arial" w:hAnsi="Arial" w:cs="Arial"/>
          <w:sz w:val="20"/>
          <w:szCs w:val="20"/>
        </w:rPr>
        <w:t xml:space="preserve">(3) </w:t>
      </w:r>
      <w:r w:rsidRPr="0077524D">
        <w:rPr>
          <w:rFonts w:ascii="Arial" w:hAnsi="Arial" w:cs="Arial"/>
          <w:sz w:val="20"/>
          <w:szCs w:val="20"/>
        </w:rPr>
        <w:t>Izvedbeni načrt, ki ga podpišeta izvajalec osebne asistence in uporabnik, izvajalec</w:t>
      </w:r>
      <w:r w:rsidR="00467BE0">
        <w:rPr>
          <w:rFonts w:ascii="Arial" w:hAnsi="Arial" w:cs="Arial"/>
          <w:sz w:val="20"/>
          <w:szCs w:val="20"/>
        </w:rPr>
        <w:t xml:space="preserve"> osebne asistence</w:t>
      </w:r>
      <w:r w:rsidRPr="0077524D">
        <w:rPr>
          <w:rFonts w:ascii="Arial" w:hAnsi="Arial" w:cs="Arial"/>
          <w:sz w:val="20"/>
          <w:szCs w:val="20"/>
        </w:rPr>
        <w:t xml:space="preserve"> pošlje v vednost centru za socialno delo, ki je vodil postopek pred začetkom izvajanja osebne asistence za posameznega uporabnika</w:t>
      </w:r>
      <w:r w:rsidR="00A61441">
        <w:rPr>
          <w:rFonts w:ascii="Arial" w:hAnsi="Arial" w:cs="Arial"/>
          <w:sz w:val="20"/>
          <w:szCs w:val="20"/>
        </w:rPr>
        <w:t xml:space="preserve">. Center za socialno delo izvedbeni načrt posreduje </w:t>
      </w:r>
      <w:r w:rsidR="00427FFC">
        <w:rPr>
          <w:rFonts w:ascii="Arial" w:hAnsi="Arial" w:cs="Arial"/>
          <w:sz w:val="20"/>
          <w:szCs w:val="20"/>
        </w:rPr>
        <w:t xml:space="preserve">strokovnemu delavcu </w:t>
      </w:r>
      <w:r w:rsidR="00146187">
        <w:rPr>
          <w:rFonts w:ascii="Arial" w:hAnsi="Arial" w:cs="Arial"/>
          <w:sz w:val="20"/>
          <w:szCs w:val="20"/>
        </w:rPr>
        <w:t xml:space="preserve">ali </w:t>
      </w:r>
      <w:r w:rsidR="00A61441">
        <w:rPr>
          <w:rFonts w:ascii="Arial" w:hAnsi="Arial" w:cs="Arial"/>
          <w:sz w:val="20"/>
          <w:szCs w:val="20"/>
        </w:rPr>
        <w:t xml:space="preserve">koordinatorju </w:t>
      </w:r>
      <w:r w:rsidR="00A32377">
        <w:rPr>
          <w:rFonts w:ascii="Arial" w:hAnsi="Arial" w:cs="Arial"/>
          <w:sz w:val="20"/>
          <w:szCs w:val="20"/>
        </w:rPr>
        <w:t xml:space="preserve">storitev v skupnosti (v nadaljnjem besedilu: </w:t>
      </w:r>
      <w:r w:rsidR="006B4353" w:rsidRPr="00A94152">
        <w:rPr>
          <w:rFonts w:ascii="Arial" w:hAnsi="Arial" w:cs="Arial"/>
          <w:sz w:val="20"/>
          <w:szCs w:val="20"/>
        </w:rPr>
        <w:t>koordinator</w:t>
      </w:r>
      <w:r w:rsidR="00A32377" w:rsidRPr="00A94152">
        <w:rPr>
          <w:rFonts w:ascii="Arial" w:hAnsi="Arial" w:cs="Arial"/>
          <w:sz w:val="20"/>
          <w:szCs w:val="20"/>
        </w:rPr>
        <w:t>)</w:t>
      </w:r>
      <w:r w:rsidR="00A32377">
        <w:rPr>
          <w:rFonts w:ascii="Arial" w:hAnsi="Arial" w:cs="Arial"/>
          <w:sz w:val="20"/>
          <w:szCs w:val="20"/>
        </w:rPr>
        <w:t>.</w:t>
      </w:r>
      <w:r w:rsidR="00A32377" w:rsidRPr="0077524D">
        <w:rPr>
          <w:rFonts w:ascii="Arial" w:hAnsi="Arial" w:cs="Arial"/>
          <w:sz w:val="20"/>
          <w:szCs w:val="20"/>
        </w:rPr>
        <w:t>«.</w:t>
      </w:r>
    </w:p>
    <w:p w:rsidR="00A32377" w:rsidRDefault="00A32377" w:rsidP="00D90C49">
      <w:pPr>
        <w:pStyle w:val="Navadensplet"/>
        <w:spacing w:before="0" w:beforeAutospacing="0" w:after="0" w:afterAutospacing="0" w:line="260" w:lineRule="exact"/>
        <w:jc w:val="both"/>
        <w:rPr>
          <w:rFonts w:ascii="Arial" w:hAnsi="Arial" w:cs="Arial"/>
          <w:sz w:val="20"/>
          <w:szCs w:val="20"/>
        </w:rPr>
      </w:pPr>
    </w:p>
    <w:p w:rsidR="00A32377" w:rsidRDefault="00A32377" w:rsidP="00D90C49">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Doda se nov četrti odstavek, ki se glasi:</w:t>
      </w:r>
    </w:p>
    <w:p w:rsidR="006762BB" w:rsidRDefault="00A32377"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w:t>
      </w:r>
      <w:r>
        <w:rPr>
          <w:rFonts w:ascii="Arial" w:hAnsi="Arial" w:cs="Arial"/>
          <w:sz w:val="20"/>
          <w:szCs w:val="20"/>
        </w:rPr>
        <w:t>(4) Ob</w:t>
      </w:r>
      <w:r w:rsidR="006762BB" w:rsidRPr="0077524D">
        <w:rPr>
          <w:rFonts w:ascii="Arial" w:hAnsi="Arial" w:cs="Arial"/>
          <w:sz w:val="20"/>
          <w:szCs w:val="20"/>
        </w:rPr>
        <w:t xml:space="preserve"> vsaki novi odločbi, ki spreminja vrsto storitve in obseg ur osebne asistence</w:t>
      </w:r>
      <w:r>
        <w:rPr>
          <w:rFonts w:ascii="Arial" w:hAnsi="Arial" w:cs="Arial"/>
          <w:sz w:val="20"/>
          <w:szCs w:val="20"/>
        </w:rPr>
        <w:t xml:space="preserve"> je postopek enak postopku iz prejšnjega odstavka</w:t>
      </w:r>
      <w:r w:rsidR="006762BB" w:rsidRPr="0077524D">
        <w:rPr>
          <w:rFonts w:ascii="Arial" w:hAnsi="Arial" w:cs="Arial"/>
          <w:sz w:val="20"/>
          <w:szCs w:val="20"/>
        </w:rPr>
        <w:t>.«.</w:t>
      </w:r>
    </w:p>
    <w:p w:rsidR="00A32377" w:rsidRDefault="00A32377" w:rsidP="00D90C49">
      <w:pPr>
        <w:pStyle w:val="Navadensplet"/>
        <w:spacing w:before="0" w:beforeAutospacing="0" w:after="0" w:afterAutospacing="0" w:line="260" w:lineRule="exact"/>
        <w:jc w:val="both"/>
        <w:rPr>
          <w:rFonts w:ascii="Arial" w:hAnsi="Arial" w:cs="Arial"/>
          <w:sz w:val="20"/>
          <w:szCs w:val="20"/>
        </w:rPr>
      </w:pPr>
    </w:p>
    <w:p w:rsidR="006762BB" w:rsidRDefault="00333980" w:rsidP="00333980">
      <w:pPr>
        <w:pStyle w:val="Navadensplet"/>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4. </w:t>
      </w:r>
      <w:r w:rsidR="006762BB" w:rsidRPr="0077524D">
        <w:rPr>
          <w:rFonts w:ascii="Arial" w:hAnsi="Arial" w:cs="Arial"/>
          <w:b/>
          <w:sz w:val="20"/>
          <w:szCs w:val="20"/>
        </w:rPr>
        <w:t>člen</w:t>
      </w:r>
    </w:p>
    <w:p w:rsidR="00493E31" w:rsidRDefault="00493E31" w:rsidP="00333980">
      <w:pPr>
        <w:pStyle w:val="Navadensplet"/>
        <w:spacing w:before="0" w:beforeAutospacing="0" w:after="0" w:afterAutospacing="0" w:line="260" w:lineRule="exact"/>
        <w:jc w:val="center"/>
        <w:rPr>
          <w:rFonts w:ascii="Arial" w:hAnsi="Arial" w:cs="Arial"/>
          <w:b/>
          <w:sz w:val="20"/>
          <w:szCs w:val="20"/>
        </w:rPr>
      </w:pPr>
    </w:p>
    <w:p w:rsidR="00493E31" w:rsidRDefault="00493E31" w:rsidP="00493E31">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V drugem odstavku 15. člena se na koncu besedila pika nadomesti z vejico in doda besedilo:</w:t>
      </w:r>
    </w:p>
    <w:p w:rsidR="00493E31" w:rsidRPr="0077524D" w:rsidRDefault="00493E31" w:rsidP="00493E31">
      <w:pPr>
        <w:pStyle w:val="Navadensplet"/>
        <w:spacing w:before="0" w:beforeAutospacing="0" w:after="0" w:afterAutospacing="0" w:line="260" w:lineRule="exact"/>
        <w:jc w:val="both"/>
        <w:rPr>
          <w:rFonts w:ascii="Arial" w:hAnsi="Arial" w:cs="Arial"/>
          <w:b/>
          <w:sz w:val="20"/>
          <w:szCs w:val="20"/>
        </w:rPr>
      </w:pPr>
      <w:r w:rsidRPr="0077524D">
        <w:rPr>
          <w:rFonts w:ascii="Arial" w:hAnsi="Arial" w:cs="Arial"/>
          <w:sz w:val="20"/>
          <w:szCs w:val="20"/>
        </w:rPr>
        <w:t>»</w:t>
      </w:r>
      <w:r>
        <w:rPr>
          <w:rFonts w:ascii="Arial" w:hAnsi="Arial" w:cs="Arial"/>
          <w:sz w:val="20"/>
          <w:szCs w:val="20"/>
        </w:rPr>
        <w:t>ki je ustrezno usposobljen za pravilno, kakovostno in varno izvajanje storitev iz 7. člena tega zakona</w:t>
      </w:r>
      <w:r w:rsidRPr="00DD69AB">
        <w:rPr>
          <w:rFonts w:ascii="Arial" w:hAnsi="Arial" w:cs="Arial"/>
          <w:sz w:val="20"/>
          <w:szCs w:val="20"/>
        </w:rPr>
        <w:t>«.</w:t>
      </w:r>
    </w:p>
    <w:p w:rsidR="00493E31" w:rsidRDefault="00493E31" w:rsidP="00D90C49">
      <w:pPr>
        <w:pStyle w:val="Navadensplet"/>
        <w:spacing w:before="0" w:beforeAutospacing="0" w:after="0" w:afterAutospacing="0" w:line="260" w:lineRule="exact"/>
        <w:jc w:val="both"/>
        <w:rPr>
          <w:rFonts w:ascii="Arial" w:hAnsi="Arial" w:cs="Arial"/>
          <w:sz w:val="20"/>
          <w:szCs w:val="20"/>
        </w:rPr>
      </w:pP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Tretji odstavek se spremeni tako, da se glasi.</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 xml:space="preserve">»(3) Uporabnik </w:t>
      </w:r>
      <w:r w:rsidR="00467BE0">
        <w:rPr>
          <w:rFonts w:ascii="Arial" w:hAnsi="Arial" w:cs="Arial"/>
          <w:sz w:val="20"/>
          <w:szCs w:val="20"/>
        </w:rPr>
        <w:t>ali</w:t>
      </w:r>
      <w:r w:rsidR="00185B99">
        <w:rPr>
          <w:rFonts w:ascii="Arial" w:hAnsi="Arial" w:cs="Arial"/>
          <w:sz w:val="20"/>
          <w:szCs w:val="20"/>
        </w:rPr>
        <w:t xml:space="preserve"> </w:t>
      </w:r>
      <w:r w:rsidRPr="0077524D">
        <w:rPr>
          <w:rFonts w:ascii="Arial" w:hAnsi="Arial" w:cs="Arial"/>
          <w:sz w:val="20"/>
          <w:szCs w:val="20"/>
        </w:rPr>
        <w:t>njegov zakoniti zastopnik in izvajalec osebne asistence podpišeta dogovor o izvajanju storitev osebne asistence iz 7. člena tega zakona, ki vsebuje:</w:t>
      </w:r>
    </w:p>
    <w:p w:rsidR="006762BB" w:rsidRPr="0077524D" w:rsidRDefault="006762BB" w:rsidP="00493E31">
      <w:pPr>
        <w:pStyle w:val="Alineazaodstavkom"/>
        <w:numPr>
          <w:ilvl w:val="0"/>
          <w:numId w:val="44"/>
        </w:numPr>
        <w:tabs>
          <w:tab w:val="clear" w:pos="540"/>
          <w:tab w:val="clear" w:pos="900"/>
          <w:tab w:val="left" w:pos="567"/>
        </w:tabs>
        <w:spacing w:line="260" w:lineRule="exact"/>
        <w:rPr>
          <w:rFonts w:cs="Arial"/>
          <w:sz w:val="20"/>
          <w:szCs w:val="20"/>
        </w:rPr>
      </w:pPr>
      <w:r w:rsidRPr="0077524D">
        <w:rPr>
          <w:rFonts w:cs="Arial"/>
          <w:sz w:val="20"/>
          <w:szCs w:val="20"/>
        </w:rPr>
        <w:t>začetek izvajanja osebne asistence,</w:t>
      </w:r>
    </w:p>
    <w:p w:rsidR="006762BB" w:rsidRPr="0077524D" w:rsidRDefault="006762BB" w:rsidP="00493E31">
      <w:pPr>
        <w:pStyle w:val="Alineazaodstavkom"/>
        <w:numPr>
          <w:ilvl w:val="0"/>
          <w:numId w:val="44"/>
        </w:numPr>
        <w:tabs>
          <w:tab w:val="clear" w:pos="540"/>
          <w:tab w:val="clear" w:pos="900"/>
          <w:tab w:val="left" w:pos="567"/>
        </w:tabs>
        <w:spacing w:line="260" w:lineRule="exact"/>
        <w:rPr>
          <w:rFonts w:cs="Arial"/>
          <w:sz w:val="20"/>
          <w:szCs w:val="20"/>
        </w:rPr>
      </w:pPr>
      <w:r w:rsidRPr="0077524D">
        <w:rPr>
          <w:rFonts w:cs="Arial"/>
          <w:sz w:val="20"/>
          <w:szCs w:val="20"/>
        </w:rPr>
        <w:t>terminski načrt izvajanja osebne asistence,</w:t>
      </w:r>
    </w:p>
    <w:p w:rsidR="006762BB" w:rsidRPr="0077524D" w:rsidRDefault="009B157A" w:rsidP="00493E31">
      <w:pPr>
        <w:pStyle w:val="Alineazaodstavkom"/>
        <w:numPr>
          <w:ilvl w:val="0"/>
          <w:numId w:val="44"/>
        </w:numPr>
        <w:tabs>
          <w:tab w:val="clear" w:pos="540"/>
          <w:tab w:val="clear" w:pos="900"/>
          <w:tab w:val="left" w:pos="567"/>
        </w:tabs>
        <w:spacing w:line="260" w:lineRule="exact"/>
        <w:rPr>
          <w:rFonts w:cs="Arial"/>
          <w:sz w:val="20"/>
          <w:szCs w:val="20"/>
        </w:rPr>
      </w:pPr>
      <w:r>
        <w:rPr>
          <w:rFonts w:cs="Arial"/>
          <w:sz w:val="20"/>
          <w:szCs w:val="20"/>
        </w:rPr>
        <w:t xml:space="preserve">načrt </w:t>
      </w:r>
      <w:r w:rsidR="006762BB" w:rsidRPr="0077524D">
        <w:rPr>
          <w:rFonts w:cs="Arial"/>
          <w:sz w:val="20"/>
          <w:szCs w:val="20"/>
        </w:rPr>
        <w:t>nadomeščanja osebnih asistentov,</w:t>
      </w:r>
    </w:p>
    <w:p w:rsidR="006762BB" w:rsidRPr="0077524D" w:rsidRDefault="006762BB" w:rsidP="00493E31">
      <w:pPr>
        <w:pStyle w:val="Alineazaodstavkom"/>
        <w:numPr>
          <w:ilvl w:val="0"/>
          <w:numId w:val="44"/>
        </w:numPr>
        <w:tabs>
          <w:tab w:val="clear" w:pos="540"/>
          <w:tab w:val="clear" w:pos="900"/>
          <w:tab w:val="left" w:pos="567"/>
        </w:tabs>
        <w:spacing w:line="260" w:lineRule="exact"/>
        <w:rPr>
          <w:rFonts w:cs="Arial"/>
          <w:sz w:val="20"/>
          <w:szCs w:val="20"/>
        </w:rPr>
      </w:pPr>
      <w:r w:rsidRPr="0077524D">
        <w:rPr>
          <w:rFonts w:cs="Arial"/>
          <w:sz w:val="20"/>
          <w:szCs w:val="20"/>
        </w:rPr>
        <w:t xml:space="preserve">dolžnost sporočanja </w:t>
      </w:r>
      <w:r w:rsidR="005A1A28">
        <w:rPr>
          <w:rFonts w:cs="Arial"/>
          <w:sz w:val="20"/>
          <w:szCs w:val="20"/>
        </w:rPr>
        <w:t xml:space="preserve">vseh </w:t>
      </w:r>
      <w:r w:rsidRPr="0077524D">
        <w:rPr>
          <w:rFonts w:cs="Arial"/>
          <w:sz w:val="20"/>
          <w:szCs w:val="20"/>
        </w:rPr>
        <w:t>sprememb,</w:t>
      </w:r>
      <w:r w:rsidR="005A1A28">
        <w:rPr>
          <w:rFonts w:cs="Arial"/>
          <w:sz w:val="20"/>
          <w:szCs w:val="20"/>
        </w:rPr>
        <w:t xml:space="preserve"> ki vplivajo na izvajanje njeg</w:t>
      </w:r>
      <w:r w:rsidR="00FB5EE9">
        <w:rPr>
          <w:rFonts w:cs="Arial"/>
          <w:sz w:val="20"/>
          <w:szCs w:val="20"/>
        </w:rPr>
        <w:t>o</w:t>
      </w:r>
      <w:r w:rsidR="005A1A28">
        <w:rPr>
          <w:rFonts w:cs="Arial"/>
          <w:sz w:val="20"/>
          <w:szCs w:val="20"/>
        </w:rPr>
        <w:t>ve osebne asistence,</w:t>
      </w:r>
      <w:r w:rsidR="00185B99">
        <w:rPr>
          <w:rFonts w:cs="Arial"/>
          <w:sz w:val="20"/>
          <w:szCs w:val="20"/>
        </w:rPr>
        <w:t xml:space="preserve">   </w:t>
      </w:r>
    </w:p>
    <w:p w:rsidR="006762BB" w:rsidRPr="0077524D" w:rsidRDefault="006762BB" w:rsidP="00493E31">
      <w:pPr>
        <w:pStyle w:val="Alineazaodstavkom"/>
        <w:numPr>
          <w:ilvl w:val="0"/>
          <w:numId w:val="44"/>
        </w:numPr>
        <w:tabs>
          <w:tab w:val="clear" w:pos="540"/>
          <w:tab w:val="clear" w:pos="900"/>
          <w:tab w:val="left" w:pos="567"/>
        </w:tabs>
        <w:spacing w:line="260" w:lineRule="exact"/>
        <w:rPr>
          <w:rFonts w:cs="Arial"/>
          <w:sz w:val="20"/>
          <w:szCs w:val="20"/>
        </w:rPr>
      </w:pPr>
      <w:r w:rsidRPr="0077524D">
        <w:rPr>
          <w:rFonts w:cs="Arial"/>
          <w:sz w:val="20"/>
          <w:szCs w:val="20"/>
        </w:rPr>
        <w:t xml:space="preserve">zavezo uporabnika, da bo sofinanciral osebno asistenco v </w:t>
      </w:r>
      <w:r w:rsidR="00A2393F">
        <w:rPr>
          <w:rFonts w:cs="Arial"/>
          <w:sz w:val="20"/>
          <w:szCs w:val="20"/>
        </w:rPr>
        <w:t>vrednosti</w:t>
      </w:r>
      <w:r w:rsidRPr="0077524D">
        <w:rPr>
          <w:rFonts w:cs="Arial"/>
          <w:sz w:val="20"/>
          <w:szCs w:val="20"/>
        </w:rPr>
        <w:t xml:space="preserve"> polovice</w:t>
      </w:r>
      <w:r w:rsidR="00A52773">
        <w:rPr>
          <w:rFonts w:cs="Arial"/>
          <w:sz w:val="20"/>
          <w:szCs w:val="20"/>
        </w:rPr>
        <w:t>,</w:t>
      </w:r>
      <w:r w:rsidRPr="0077524D">
        <w:rPr>
          <w:rFonts w:cs="Arial"/>
          <w:sz w:val="20"/>
          <w:szCs w:val="20"/>
        </w:rPr>
        <w:t xml:space="preserve"> </w:t>
      </w:r>
      <w:r w:rsidR="00E72396">
        <w:rPr>
          <w:rFonts w:cs="Arial"/>
          <w:sz w:val="20"/>
          <w:szCs w:val="20"/>
        </w:rPr>
        <w:t>če</w:t>
      </w:r>
      <w:r w:rsidR="00E72396" w:rsidRPr="0077524D">
        <w:rPr>
          <w:rFonts w:cs="Arial"/>
          <w:sz w:val="20"/>
          <w:szCs w:val="20"/>
        </w:rPr>
        <w:t xml:space="preserve"> je uporabnik upravičen do prejemanja dodatka za pomoč in postrežbo oziroma do drugih denarnih prejemkov zaradi potrebe po tuji negi in pomoči</w:t>
      </w:r>
      <w:r w:rsidRPr="0077524D">
        <w:rPr>
          <w:rFonts w:cs="Arial"/>
          <w:sz w:val="20"/>
          <w:szCs w:val="20"/>
        </w:rPr>
        <w:t>, ter sankcije v primeru neizpolnjevanja te zaveze,</w:t>
      </w:r>
    </w:p>
    <w:p w:rsidR="006762BB" w:rsidRPr="0077524D" w:rsidRDefault="006762BB" w:rsidP="00493E31">
      <w:pPr>
        <w:pStyle w:val="Alineazaodstavkom"/>
        <w:numPr>
          <w:ilvl w:val="0"/>
          <w:numId w:val="44"/>
        </w:numPr>
        <w:tabs>
          <w:tab w:val="clear" w:pos="540"/>
          <w:tab w:val="clear" w:pos="900"/>
          <w:tab w:val="left" w:pos="567"/>
        </w:tabs>
        <w:spacing w:line="260" w:lineRule="exact"/>
        <w:rPr>
          <w:rFonts w:cs="Arial"/>
          <w:sz w:val="20"/>
          <w:szCs w:val="20"/>
        </w:rPr>
      </w:pPr>
      <w:r w:rsidRPr="0077524D">
        <w:rPr>
          <w:rFonts w:cs="Arial"/>
          <w:sz w:val="20"/>
          <w:szCs w:val="20"/>
        </w:rPr>
        <w:t>podatke o osebn</w:t>
      </w:r>
      <w:r w:rsidR="005B19F8">
        <w:rPr>
          <w:rFonts w:cs="Arial"/>
          <w:sz w:val="20"/>
          <w:szCs w:val="20"/>
        </w:rPr>
        <w:t>em</w:t>
      </w:r>
      <w:r w:rsidRPr="0077524D">
        <w:rPr>
          <w:rFonts w:cs="Arial"/>
          <w:sz w:val="20"/>
          <w:szCs w:val="20"/>
        </w:rPr>
        <w:t xml:space="preserve"> asistent</w:t>
      </w:r>
      <w:r w:rsidR="005B19F8">
        <w:rPr>
          <w:rFonts w:cs="Arial"/>
          <w:sz w:val="20"/>
          <w:szCs w:val="20"/>
        </w:rPr>
        <w:t>u</w:t>
      </w:r>
      <w:r w:rsidRPr="0077524D">
        <w:rPr>
          <w:rFonts w:cs="Arial"/>
          <w:sz w:val="20"/>
          <w:szCs w:val="20"/>
        </w:rPr>
        <w:t>, ki bo izvaja</w:t>
      </w:r>
      <w:r w:rsidR="000A1B9F">
        <w:rPr>
          <w:rFonts w:cs="Arial"/>
          <w:sz w:val="20"/>
          <w:szCs w:val="20"/>
        </w:rPr>
        <w:t>l</w:t>
      </w:r>
      <w:r w:rsidRPr="0077524D">
        <w:rPr>
          <w:rFonts w:cs="Arial"/>
          <w:sz w:val="20"/>
          <w:szCs w:val="20"/>
        </w:rPr>
        <w:t xml:space="preserve"> osebno asistenco</w:t>
      </w:r>
      <w:r w:rsidR="005B19F8">
        <w:rPr>
          <w:rFonts w:cs="Arial"/>
          <w:sz w:val="20"/>
          <w:szCs w:val="20"/>
        </w:rPr>
        <w:t xml:space="preserve"> (podatke o osebnem imenu in kontaktu)</w:t>
      </w:r>
      <w:r w:rsidRPr="0077524D">
        <w:rPr>
          <w:rFonts w:cs="Arial"/>
          <w:sz w:val="20"/>
          <w:szCs w:val="20"/>
        </w:rPr>
        <w:t>,</w:t>
      </w:r>
    </w:p>
    <w:p w:rsidR="006762BB" w:rsidRPr="0077524D" w:rsidRDefault="006762BB" w:rsidP="00493E31">
      <w:pPr>
        <w:pStyle w:val="Alineazaodstavkom"/>
        <w:numPr>
          <w:ilvl w:val="0"/>
          <w:numId w:val="44"/>
        </w:numPr>
        <w:tabs>
          <w:tab w:val="clear" w:pos="540"/>
          <w:tab w:val="clear" w:pos="900"/>
          <w:tab w:val="left" w:pos="567"/>
        </w:tabs>
        <w:spacing w:line="260" w:lineRule="exact"/>
        <w:rPr>
          <w:rFonts w:cs="Arial"/>
          <w:sz w:val="20"/>
          <w:szCs w:val="20"/>
        </w:rPr>
      </w:pPr>
      <w:r w:rsidRPr="0077524D">
        <w:rPr>
          <w:rFonts w:cs="Arial"/>
          <w:sz w:val="20"/>
          <w:szCs w:val="20"/>
        </w:rPr>
        <w:t>dogovor o odgovornostih za izvajanje posameznih storitev in</w:t>
      </w:r>
    </w:p>
    <w:p w:rsidR="006762BB" w:rsidRPr="0077524D" w:rsidRDefault="006762BB" w:rsidP="00493E31">
      <w:pPr>
        <w:pStyle w:val="Alineazaodstavkom"/>
        <w:numPr>
          <w:ilvl w:val="0"/>
          <w:numId w:val="44"/>
        </w:numPr>
        <w:tabs>
          <w:tab w:val="clear" w:pos="540"/>
          <w:tab w:val="clear" w:pos="900"/>
          <w:tab w:val="left" w:pos="567"/>
        </w:tabs>
        <w:spacing w:line="260" w:lineRule="exact"/>
        <w:rPr>
          <w:rFonts w:cs="Arial"/>
          <w:sz w:val="20"/>
          <w:szCs w:val="20"/>
        </w:rPr>
      </w:pPr>
      <w:r w:rsidRPr="0077524D">
        <w:rPr>
          <w:rFonts w:cs="Arial"/>
          <w:sz w:val="20"/>
          <w:szCs w:val="20"/>
        </w:rPr>
        <w:t>druge določbe, ki so pomembne za izvajanje storitev osebne asistence.«.</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p>
    <w:p w:rsidR="006762BB" w:rsidRPr="0077524D" w:rsidRDefault="00333980" w:rsidP="00333980">
      <w:pPr>
        <w:pStyle w:val="Navadensplet"/>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5. </w:t>
      </w:r>
      <w:r w:rsidR="006762BB" w:rsidRPr="0077524D">
        <w:rPr>
          <w:rFonts w:ascii="Arial" w:hAnsi="Arial" w:cs="Arial"/>
          <w:b/>
          <w:sz w:val="20"/>
          <w:szCs w:val="20"/>
        </w:rPr>
        <w:t>člen</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 xml:space="preserve">Za 19. členom se doda nov </w:t>
      </w:r>
      <w:proofErr w:type="spellStart"/>
      <w:r w:rsidRPr="0077524D">
        <w:rPr>
          <w:rFonts w:ascii="Arial" w:hAnsi="Arial" w:cs="Arial"/>
          <w:sz w:val="20"/>
          <w:szCs w:val="20"/>
        </w:rPr>
        <w:t>19.a</w:t>
      </w:r>
      <w:proofErr w:type="spellEnd"/>
      <w:r w:rsidRPr="0077524D">
        <w:rPr>
          <w:rFonts w:ascii="Arial" w:hAnsi="Arial" w:cs="Arial"/>
          <w:sz w:val="20"/>
          <w:szCs w:val="20"/>
        </w:rPr>
        <w:t xml:space="preserve"> člen, ki se glasi:</w:t>
      </w:r>
    </w:p>
    <w:p w:rsidR="006762BB" w:rsidRPr="0077524D" w:rsidRDefault="006762BB" w:rsidP="00D90C49">
      <w:pPr>
        <w:pStyle w:val="Navadensplet"/>
        <w:spacing w:before="0" w:beforeAutospacing="0" w:after="0" w:afterAutospacing="0" w:line="260" w:lineRule="exact"/>
        <w:jc w:val="center"/>
        <w:rPr>
          <w:rFonts w:ascii="Arial" w:hAnsi="Arial" w:cs="Arial"/>
          <w:sz w:val="20"/>
          <w:szCs w:val="20"/>
        </w:rPr>
      </w:pPr>
      <w:r w:rsidRPr="0077524D">
        <w:rPr>
          <w:rFonts w:ascii="Arial" w:hAnsi="Arial" w:cs="Arial"/>
          <w:sz w:val="20"/>
          <w:szCs w:val="20"/>
        </w:rPr>
        <w:t>»</w:t>
      </w:r>
      <w:proofErr w:type="spellStart"/>
      <w:r w:rsidRPr="0077524D">
        <w:rPr>
          <w:rFonts w:ascii="Arial" w:hAnsi="Arial" w:cs="Arial"/>
          <w:sz w:val="20"/>
          <w:szCs w:val="20"/>
        </w:rPr>
        <w:t>19.a</w:t>
      </w:r>
      <w:proofErr w:type="spellEnd"/>
      <w:r w:rsidRPr="0077524D">
        <w:rPr>
          <w:rFonts w:ascii="Arial" w:hAnsi="Arial" w:cs="Arial"/>
          <w:sz w:val="20"/>
          <w:szCs w:val="20"/>
        </w:rPr>
        <w:t xml:space="preserve"> člen</w:t>
      </w:r>
    </w:p>
    <w:p w:rsidR="006762BB" w:rsidRPr="0077524D" w:rsidRDefault="006762BB" w:rsidP="00D90C49">
      <w:pPr>
        <w:pStyle w:val="Navadensplet"/>
        <w:spacing w:before="0" w:beforeAutospacing="0" w:after="0" w:afterAutospacing="0" w:line="260" w:lineRule="exact"/>
        <w:jc w:val="center"/>
        <w:rPr>
          <w:rFonts w:ascii="Arial" w:hAnsi="Arial" w:cs="Arial"/>
          <w:sz w:val="20"/>
          <w:szCs w:val="20"/>
        </w:rPr>
      </w:pPr>
      <w:r w:rsidRPr="0077524D">
        <w:rPr>
          <w:rFonts w:ascii="Arial" w:hAnsi="Arial" w:cs="Arial"/>
          <w:sz w:val="20"/>
          <w:szCs w:val="20"/>
        </w:rPr>
        <w:t xml:space="preserve">(usposabljanje </w:t>
      </w:r>
      <w:r w:rsidR="00427FFC">
        <w:rPr>
          <w:rFonts w:ascii="Arial" w:hAnsi="Arial" w:cs="Arial"/>
          <w:sz w:val="20"/>
          <w:szCs w:val="20"/>
        </w:rPr>
        <w:t>koordinatorjev</w:t>
      </w:r>
      <w:r w:rsidRPr="0077524D">
        <w:rPr>
          <w:rFonts w:ascii="Arial" w:hAnsi="Arial" w:cs="Arial"/>
          <w:sz w:val="20"/>
          <w:szCs w:val="20"/>
        </w:rPr>
        <w:t xml:space="preserve"> in članov strokovne komisije iz 21. člena tega zakona)</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 xml:space="preserve">(1) Koordinatorji, ki vodijo postopke za uveljavljanje pravice do osebne asistence in člani komisije iz 21. člena tega zakona </w:t>
      </w:r>
      <w:r w:rsidR="00A2393F">
        <w:rPr>
          <w:rFonts w:ascii="Arial" w:hAnsi="Arial" w:cs="Arial"/>
          <w:sz w:val="20"/>
          <w:szCs w:val="20"/>
        </w:rPr>
        <w:t>morajo</w:t>
      </w:r>
      <w:r w:rsidRPr="0077524D">
        <w:rPr>
          <w:rFonts w:ascii="Arial" w:hAnsi="Arial" w:cs="Arial"/>
          <w:sz w:val="20"/>
          <w:szCs w:val="20"/>
        </w:rPr>
        <w:t xml:space="preserve"> preden prvič začnejo izvajati naloge v zvezi z osebno asistenco, opraviti usposabljanje</w:t>
      </w:r>
      <w:r w:rsidR="009E5F3C">
        <w:rPr>
          <w:rFonts w:ascii="Arial" w:hAnsi="Arial" w:cs="Arial"/>
          <w:sz w:val="20"/>
          <w:szCs w:val="20"/>
        </w:rPr>
        <w:t xml:space="preserve"> po tem zakonu</w:t>
      </w:r>
      <w:r w:rsidR="00151EB7">
        <w:rPr>
          <w:rFonts w:ascii="Arial" w:hAnsi="Arial" w:cs="Arial"/>
          <w:sz w:val="20"/>
          <w:szCs w:val="20"/>
        </w:rPr>
        <w:t>.</w:t>
      </w:r>
      <w:r w:rsidRPr="0077524D">
        <w:rPr>
          <w:rFonts w:ascii="Arial" w:hAnsi="Arial" w:cs="Arial"/>
          <w:sz w:val="20"/>
          <w:szCs w:val="20"/>
        </w:rPr>
        <w:t xml:space="preserve"> </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 xml:space="preserve">(2) Usposabljanje iz prejšnjega </w:t>
      </w:r>
      <w:r w:rsidR="00151EB7">
        <w:rPr>
          <w:rFonts w:ascii="Arial" w:hAnsi="Arial" w:cs="Arial"/>
          <w:sz w:val="20"/>
          <w:szCs w:val="20"/>
        </w:rPr>
        <w:t>odstavka</w:t>
      </w:r>
      <w:r w:rsidRPr="0077524D">
        <w:rPr>
          <w:rFonts w:ascii="Arial" w:hAnsi="Arial" w:cs="Arial"/>
          <w:sz w:val="20"/>
          <w:szCs w:val="20"/>
        </w:rPr>
        <w:t xml:space="preserve"> </w:t>
      </w:r>
      <w:r w:rsidR="009B157A">
        <w:rPr>
          <w:rFonts w:ascii="Arial" w:hAnsi="Arial" w:cs="Arial"/>
          <w:sz w:val="20"/>
          <w:szCs w:val="20"/>
        </w:rPr>
        <w:t xml:space="preserve">organizira </w:t>
      </w:r>
      <w:r w:rsidRPr="0077524D">
        <w:rPr>
          <w:rFonts w:ascii="Arial" w:hAnsi="Arial" w:cs="Arial"/>
          <w:sz w:val="20"/>
          <w:szCs w:val="20"/>
        </w:rPr>
        <w:t xml:space="preserve">Skupnost centrov za socialno delo Slovenije (v nadaljnjem besedilu: Skupnost). </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 xml:space="preserve">(3) Osebe, ki uspešno </w:t>
      </w:r>
      <w:r w:rsidR="00A2393F">
        <w:rPr>
          <w:rFonts w:ascii="Arial" w:hAnsi="Arial" w:cs="Arial"/>
          <w:sz w:val="20"/>
          <w:szCs w:val="20"/>
        </w:rPr>
        <w:t>končajo</w:t>
      </w:r>
      <w:r w:rsidRPr="0077524D">
        <w:rPr>
          <w:rFonts w:ascii="Arial" w:hAnsi="Arial" w:cs="Arial"/>
          <w:sz w:val="20"/>
          <w:szCs w:val="20"/>
        </w:rPr>
        <w:t xml:space="preserve"> usposabljanje, pridobijo potrdilo o uspešno </w:t>
      </w:r>
      <w:r w:rsidR="00A2393F">
        <w:rPr>
          <w:rFonts w:ascii="Arial" w:hAnsi="Arial" w:cs="Arial"/>
          <w:sz w:val="20"/>
          <w:szCs w:val="20"/>
        </w:rPr>
        <w:t>končanem</w:t>
      </w:r>
      <w:r w:rsidRPr="0077524D">
        <w:rPr>
          <w:rFonts w:ascii="Arial" w:hAnsi="Arial" w:cs="Arial"/>
          <w:sz w:val="20"/>
          <w:szCs w:val="20"/>
        </w:rPr>
        <w:t xml:space="preserve"> usposabljanju, ki ga izda Skupnost.</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 xml:space="preserve">(4) </w:t>
      </w:r>
      <w:r w:rsidR="00427FFC">
        <w:rPr>
          <w:rFonts w:ascii="Arial" w:hAnsi="Arial" w:cs="Arial"/>
          <w:sz w:val="20"/>
          <w:szCs w:val="20"/>
        </w:rPr>
        <w:t>Koordinatorji</w:t>
      </w:r>
      <w:r w:rsidRPr="0077524D">
        <w:rPr>
          <w:rFonts w:ascii="Arial" w:hAnsi="Arial" w:cs="Arial"/>
          <w:sz w:val="20"/>
          <w:szCs w:val="20"/>
        </w:rPr>
        <w:t xml:space="preserve"> in člani komisije se </w:t>
      </w:r>
      <w:r w:rsidR="00A2393F">
        <w:rPr>
          <w:rFonts w:ascii="Arial" w:hAnsi="Arial" w:cs="Arial"/>
          <w:sz w:val="20"/>
          <w:szCs w:val="20"/>
        </w:rPr>
        <w:t>morajo</w:t>
      </w:r>
      <w:r w:rsidRPr="0077524D">
        <w:rPr>
          <w:rFonts w:ascii="Arial" w:hAnsi="Arial" w:cs="Arial"/>
          <w:sz w:val="20"/>
          <w:szCs w:val="20"/>
        </w:rPr>
        <w:t xml:space="preserve"> vsako leto vsaj en delovni dan dodatno usposabljati za opravljanje del v povezavi z osebno asistenco.</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(5) Podrobnejši program usposabljanja</w:t>
      </w:r>
      <w:r w:rsidR="00427FFC">
        <w:rPr>
          <w:rFonts w:ascii="Arial" w:hAnsi="Arial" w:cs="Arial"/>
          <w:sz w:val="20"/>
          <w:szCs w:val="20"/>
        </w:rPr>
        <w:t xml:space="preserve"> in</w:t>
      </w:r>
      <w:r w:rsidRPr="0077524D">
        <w:rPr>
          <w:rFonts w:ascii="Arial" w:hAnsi="Arial" w:cs="Arial"/>
          <w:sz w:val="20"/>
          <w:szCs w:val="20"/>
        </w:rPr>
        <w:t xml:space="preserve"> pogoje za njegovo izvajanje določi </w:t>
      </w:r>
      <w:r w:rsidR="005767AE">
        <w:rPr>
          <w:rFonts w:ascii="Arial" w:hAnsi="Arial" w:cs="Arial"/>
          <w:sz w:val="20"/>
          <w:szCs w:val="20"/>
        </w:rPr>
        <w:t xml:space="preserve">ministrstvo v sodelovanju </w:t>
      </w:r>
      <w:r w:rsidR="00817DA9">
        <w:rPr>
          <w:rFonts w:ascii="Arial" w:hAnsi="Arial" w:cs="Arial"/>
          <w:sz w:val="20"/>
          <w:szCs w:val="20"/>
        </w:rPr>
        <w:t>z</w:t>
      </w:r>
      <w:r w:rsidR="005767AE">
        <w:rPr>
          <w:rFonts w:ascii="Arial" w:hAnsi="Arial" w:cs="Arial"/>
          <w:sz w:val="20"/>
          <w:szCs w:val="20"/>
        </w:rPr>
        <w:t xml:space="preserve"> </w:t>
      </w:r>
      <w:r w:rsidRPr="0077524D">
        <w:rPr>
          <w:rFonts w:ascii="Arial" w:hAnsi="Arial" w:cs="Arial"/>
          <w:sz w:val="20"/>
          <w:szCs w:val="20"/>
        </w:rPr>
        <w:t>Inštitutom Republike Slovenije za socialno varstvo</w:t>
      </w:r>
      <w:r w:rsidR="00817DA9">
        <w:rPr>
          <w:rFonts w:ascii="Arial" w:hAnsi="Arial" w:cs="Arial"/>
          <w:sz w:val="20"/>
          <w:szCs w:val="20"/>
        </w:rPr>
        <w:t xml:space="preserve"> in Skupnostjo</w:t>
      </w:r>
      <w:r w:rsidRPr="0077524D">
        <w:rPr>
          <w:rFonts w:ascii="Arial" w:hAnsi="Arial" w:cs="Arial"/>
          <w:sz w:val="20"/>
          <w:szCs w:val="20"/>
        </w:rPr>
        <w:t>.«.</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p>
    <w:p w:rsidR="006762BB" w:rsidRPr="0077524D" w:rsidRDefault="00333980" w:rsidP="00333980">
      <w:pPr>
        <w:pStyle w:val="Navadensplet"/>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6. </w:t>
      </w:r>
      <w:r w:rsidR="006762BB" w:rsidRPr="0077524D">
        <w:rPr>
          <w:rFonts w:ascii="Arial" w:hAnsi="Arial" w:cs="Arial"/>
          <w:b/>
          <w:sz w:val="20"/>
          <w:szCs w:val="20"/>
        </w:rPr>
        <w:t>člen</w:t>
      </w:r>
    </w:p>
    <w:p w:rsidR="006762BB" w:rsidRPr="00FB5EE9" w:rsidRDefault="006762BB" w:rsidP="00D90C49">
      <w:pPr>
        <w:pStyle w:val="Navadensplet"/>
        <w:spacing w:before="0" w:beforeAutospacing="0" w:after="0" w:afterAutospacing="0" w:line="260" w:lineRule="exact"/>
        <w:jc w:val="both"/>
        <w:rPr>
          <w:rFonts w:ascii="Arial" w:hAnsi="Arial" w:cs="Arial"/>
          <w:sz w:val="20"/>
          <w:szCs w:val="20"/>
        </w:rPr>
      </w:pPr>
      <w:r w:rsidRPr="00FB5EE9">
        <w:rPr>
          <w:rFonts w:ascii="Arial" w:hAnsi="Arial" w:cs="Arial"/>
          <w:sz w:val="20"/>
          <w:szCs w:val="20"/>
        </w:rPr>
        <w:t>V prvem odstavku 20. člena se besedilo »po predpisih o socialnem varstvu« nadomesti z besedilom »glede na dejanski kraj prebivanja uporabnika«.</w:t>
      </w:r>
    </w:p>
    <w:p w:rsidR="00D06241" w:rsidRPr="00FB5EE9" w:rsidRDefault="00D06241" w:rsidP="00D90C49">
      <w:pPr>
        <w:pStyle w:val="Navadensplet"/>
        <w:spacing w:before="0" w:beforeAutospacing="0" w:after="0" w:afterAutospacing="0" w:line="260" w:lineRule="exact"/>
        <w:jc w:val="both"/>
        <w:rPr>
          <w:rFonts w:ascii="Arial" w:hAnsi="Arial" w:cs="Arial"/>
          <w:sz w:val="20"/>
          <w:szCs w:val="20"/>
        </w:rPr>
      </w:pPr>
    </w:p>
    <w:p w:rsidR="00337E2E" w:rsidRPr="00FB5EE9" w:rsidRDefault="00337E2E" w:rsidP="00D90C49">
      <w:pPr>
        <w:pStyle w:val="Navadensplet"/>
        <w:spacing w:before="0" w:beforeAutospacing="0" w:after="0" w:afterAutospacing="0" w:line="260" w:lineRule="exact"/>
        <w:jc w:val="both"/>
        <w:rPr>
          <w:rFonts w:ascii="Arial" w:hAnsi="Arial" w:cs="Arial"/>
          <w:sz w:val="20"/>
          <w:szCs w:val="20"/>
        </w:rPr>
      </w:pPr>
      <w:r w:rsidRPr="00FB5EE9">
        <w:rPr>
          <w:rFonts w:ascii="Arial" w:hAnsi="Arial" w:cs="Arial"/>
          <w:sz w:val="20"/>
          <w:szCs w:val="20"/>
        </w:rPr>
        <w:t>Drugi odstavek se spremeni tako, da se glasi:</w:t>
      </w:r>
    </w:p>
    <w:p w:rsidR="00185DAD" w:rsidRPr="00FB5EE9" w:rsidRDefault="00D06241" w:rsidP="00FB5EE9">
      <w:pPr>
        <w:spacing w:after="0" w:line="260" w:lineRule="exact"/>
        <w:jc w:val="both"/>
        <w:rPr>
          <w:rFonts w:ascii="Arial" w:eastAsia="Times New Roman" w:hAnsi="Arial" w:cs="Arial"/>
          <w:sz w:val="20"/>
          <w:szCs w:val="20"/>
          <w:lang w:eastAsia="sl-SI"/>
        </w:rPr>
      </w:pPr>
      <w:r w:rsidRPr="00FB5EE9">
        <w:rPr>
          <w:rFonts w:ascii="Arial" w:hAnsi="Arial" w:cs="Arial"/>
          <w:sz w:val="20"/>
          <w:szCs w:val="20"/>
        </w:rPr>
        <w:t>»</w:t>
      </w:r>
      <w:r w:rsidR="00337E2E" w:rsidRPr="00FB5EE9">
        <w:rPr>
          <w:rFonts w:ascii="Arial" w:hAnsi="Arial" w:cs="Arial"/>
          <w:sz w:val="20"/>
          <w:szCs w:val="20"/>
        </w:rPr>
        <w:t>(2)</w:t>
      </w:r>
      <w:r w:rsidR="00337E2E" w:rsidRPr="00FB5EE9">
        <w:rPr>
          <w:rFonts w:ascii="Arial" w:hAnsi="Arial" w:cs="Arial"/>
          <w:sz w:val="20"/>
          <w:szCs w:val="20"/>
          <w:lang w:eastAsia="sl-SI"/>
        </w:rPr>
        <w:t xml:space="preserve"> Uporabnik ali</w:t>
      </w:r>
      <w:r w:rsidR="000C287E" w:rsidRPr="00FB5EE9">
        <w:rPr>
          <w:rFonts w:ascii="Arial" w:hAnsi="Arial" w:cs="Arial"/>
          <w:sz w:val="20"/>
          <w:szCs w:val="20"/>
          <w:lang w:eastAsia="sl-SI"/>
        </w:rPr>
        <w:t xml:space="preserve"> njegov zakoniti zastopnik vloži vlogo za pridobitev pravice do osebne asistence </w:t>
      </w:r>
      <w:r w:rsidR="000C287E" w:rsidRPr="00FB5EE9">
        <w:rPr>
          <w:rFonts w:ascii="Arial" w:eastAsia="Times New Roman" w:hAnsi="Arial" w:cs="Arial"/>
          <w:sz w:val="20"/>
          <w:szCs w:val="20"/>
          <w:lang w:eastAsia="sl-SI"/>
        </w:rPr>
        <w:t>na</w:t>
      </w:r>
      <w:r w:rsidR="00337E2E" w:rsidRPr="00FB5EE9">
        <w:rPr>
          <w:rFonts w:ascii="Arial" w:hAnsi="Arial" w:cs="Arial"/>
          <w:sz w:val="20"/>
          <w:szCs w:val="20"/>
        </w:rPr>
        <w:t xml:space="preserve"> centru za socialno delo iz prejšnjega odstavka.</w:t>
      </w:r>
      <w:r w:rsidR="000C287E" w:rsidRPr="00FB5EE9">
        <w:rPr>
          <w:rFonts w:ascii="Arial" w:eastAsia="Times New Roman" w:hAnsi="Arial" w:cs="Arial"/>
          <w:sz w:val="20"/>
          <w:szCs w:val="20"/>
          <w:lang w:eastAsia="sl-SI"/>
        </w:rPr>
        <w:t xml:space="preserve"> Vloga vseb</w:t>
      </w:r>
      <w:r w:rsidR="00B501FE">
        <w:rPr>
          <w:rFonts w:ascii="Arial" w:eastAsia="Times New Roman" w:hAnsi="Arial" w:cs="Arial"/>
          <w:sz w:val="20"/>
          <w:szCs w:val="20"/>
          <w:lang w:eastAsia="sl-SI"/>
        </w:rPr>
        <w:t>uje</w:t>
      </w:r>
      <w:r w:rsidR="00185DAD" w:rsidRPr="00FB5EE9">
        <w:rPr>
          <w:rFonts w:ascii="Arial" w:eastAsia="Times New Roman" w:hAnsi="Arial" w:cs="Arial"/>
          <w:sz w:val="20"/>
          <w:szCs w:val="20"/>
          <w:lang w:eastAsia="sl-SI"/>
        </w:rPr>
        <w:t>:</w:t>
      </w:r>
    </w:p>
    <w:p w:rsidR="0020052E" w:rsidRPr="00FB5EE9" w:rsidRDefault="00F377AF" w:rsidP="00493E31">
      <w:pPr>
        <w:pStyle w:val="Odstavekseznama"/>
        <w:numPr>
          <w:ilvl w:val="0"/>
          <w:numId w:val="42"/>
        </w:numPr>
        <w:spacing w:after="0" w:line="260" w:lineRule="exact"/>
        <w:jc w:val="both"/>
        <w:rPr>
          <w:rFonts w:ascii="Arial" w:eastAsia="Times New Roman" w:hAnsi="Arial" w:cs="Arial"/>
          <w:sz w:val="20"/>
          <w:szCs w:val="20"/>
          <w:lang w:eastAsia="sl-SI"/>
        </w:rPr>
      </w:pPr>
      <w:r w:rsidRPr="00FB5EE9">
        <w:rPr>
          <w:rFonts w:ascii="Arial" w:eastAsia="Times New Roman" w:hAnsi="Arial" w:cs="Arial"/>
          <w:sz w:val="20"/>
          <w:szCs w:val="20"/>
          <w:lang w:eastAsia="sl-SI"/>
        </w:rPr>
        <w:t>o</w:t>
      </w:r>
      <w:r w:rsidR="000C287E" w:rsidRPr="00FB5EE9">
        <w:rPr>
          <w:rFonts w:ascii="Arial" w:eastAsia="Times New Roman" w:hAnsi="Arial" w:cs="Arial"/>
          <w:sz w:val="20"/>
          <w:szCs w:val="20"/>
          <w:lang w:eastAsia="sl-SI"/>
        </w:rPr>
        <w:t>sebno ime vlagatelja, EMŠO,</w:t>
      </w:r>
      <w:r w:rsidR="00D06241" w:rsidRPr="00FB5EE9">
        <w:rPr>
          <w:rFonts w:ascii="Arial" w:eastAsia="Times New Roman" w:hAnsi="Arial" w:cs="Arial"/>
          <w:sz w:val="20"/>
          <w:szCs w:val="20"/>
          <w:lang w:eastAsia="sl-SI"/>
        </w:rPr>
        <w:t xml:space="preserve"> </w:t>
      </w:r>
      <w:r w:rsidR="00337E2E" w:rsidRPr="00FB5EE9">
        <w:rPr>
          <w:rFonts w:ascii="Arial" w:eastAsia="Times New Roman" w:hAnsi="Arial" w:cs="Arial"/>
          <w:sz w:val="20"/>
          <w:szCs w:val="20"/>
          <w:lang w:eastAsia="sl-SI"/>
        </w:rPr>
        <w:t xml:space="preserve">davčno številko in </w:t>
      </w:r>
      <w:r w:rsidR="00337E2E" w:rsidRPr="00FB5EE9">
        <w:rPr>
          <w:rFonts w:ascii="Arial" w:hAnsi="Arial" w:cs="Arial"/>
          <w:sz w:val="20"/>
          <w:szCs w:val="20"/>
        </w:rPr>
        <w:t>naslov dejanskega kraja prebivanja</w:t>
      </w:r>
      <w:r w:rsidR="003D2552">
        <w:rPr>
          <w:rFonts w:ascii="Arial" w:eastAsia="Times New Roman" w:hAnsi="Arial" w:cs="Arial"/>
          <w:sz w:val="20"/>
          <w:szCs w:val="20"/>
          <w:lang w:eastAsia="sl-SI"/>
        </w:rPr>
        <w:t>;</w:t>
      </w:r>
    </w:p>
    <w:p w:rsidR="0020052E" w:rsidRPr="00FB5EE9" w:rsidRDefault="00D06241" w:rsidP="00493E31">
      <w:pPr>
        <w:pStyle w:val="Odstavekseznama"/>
        <w:numPr>
          <w:ilvl w:val="0"/>
          <w:numId w:val="42"/>
        </w:numPr>
        <w:spacing w:after="0" w:line="240" w:lineRule="auto"/>
        <w:jc w:val="both"/>
        <w:rPr>
          <w:rFonts w:ascii="Arial" w:hAnsi="Arial" w:cs="Arial"/>
          <w:color w:val="000000"/>
          <w:sz w:val="20"/>
          <w:szCs w:val="20"/>
        </w:rPr>
      </w:pPr>
      <w:r w:rsidRPr="00FB5EE9">
        <w:rPr>
          <w:rFonts w:ascii="Arial" w:hAnsi="Arial" w:cs="Arial"/>
          <w:sz w:val="20"/>
          <w:szCs w:val="20"/>
        </w:rPr>
        <w:t xml:space="preserve">navedbo o </w:t>
      </w:r>
      <w:r w:rsidRPr="00FB5EE9">
        <w:rPr>
          <w:rFonts w:ascii="Arial" w:hAnsi="Arial" w:cs="Arial"/>
          <w:color w:val="000000"/>
          <w:sz w:val="20"/>
          <w:szCs w:val="20"/>
        </w:rPr>
        <w:t>potrebi po pomoči pri opravljanju aktivnosti, vezanih na samostojno osebno in družinsko življenje, vključevanje v okolje, izobraževanje in zaposlitev</w:t>
      </w:r>
      <w:r w:rsidR="003D2552">
        <w:rPr>
          <w:rFonts w:ascii="Arial" w:hAnsi="Arial" w:cs="Arial"/>
          <w:color w:val="000000"/>
          <w:sz w:val="20"/>
          <w:szCs w:val="20"/>
        </w:rPr>
        <w:t>;</w:t>
      </w:r>
    </w:p>
    <w:p w:rsidR="0020052E" w:rsidRPr="00FB5EE9" w:rsidRDefault="000C287E" w:rsidP="00493E31">
      <w:pPr>
        <w:pStyle w:val="Odstavekseznama"/>
        <w:numPr>
          <w:ilvl w:val="0"/>
          <w:numId w:val="42"/>
        </w:numPr>
        <w:spacing w:after="0" w:line="240" w:lineRule="auto"/>
        <w:jc w:val="both"/>
        <w:rPr>
          <w:rFonts w:ascii="Arial" w:eastAsia="Times New Roman" w:hAnsi="Arial" w:cs="Arial"/>
          <w:sz w:val="20"/>
          <w:szCs w:val="20"/>
          <w:lang w:eastAsia="sl-SI"/>
        </w:rPr>
      </w:pPr>
      <w:r w:rsidRPr="00FB5EE9">
        <w:rPr>
          <w:rFonts w:ascii="Arial" w:eastAsia="Times New Roman" w:hAnsi="Arial" w:cs="Arial"/>
          <w:sz w:val="20"/>
          <w:szCs w:val="20"/>
          <w:lang w:eastAsia="sl-SI"/>
        </w:rPr>
        <w:t xml:space="preserve">navedbo o prejemanju dodatka za pomoč in postrežbo oziroma drugih denarnih prejemkov, ki jih vlagatelj prejema iz naslova potrebe po tuji negi in pomoči; </w:t>
      </w:r>
    </w:p>
    <w:p w:rsidR="0020052E" w:rsidRPr="00FB5EE9" w:rsidRDefault="000C287E" w:rsidP="00493E31">
      <w:pPr>
        <w:pStyle w:val="Odstavekseznama"/>
        <w:numPr>
          <w:ilvl w:val="0"/>
          <w:numId w:val="42"/>
        </w:numPr>
        <w:spacing w:after="0" w:line="240" w:lineRule="auto"/>
        <w:jc w:val="both"/>
        <w:rPr>
          <w:rFonts w:ascii="Arial" w:eastAsia="Times New Roman" w:hAnsi="Arial" w:cs="Arial"/>
          <w:sz w:val="20"/>
          <w:szCs w:val="20"/>
          <w:lang w:eastAsia="sl-SI"/>
        </w:rPr>
      </w:pPr>
      <w:r w:rsidRPr="00FB5EE9">
        <w:rPr>
          <w:rFonts w:ascii="Arial" w:eastAsia="Times New Roman" w:hAnsi="Arial" w:cs="Arial"/>
          <w:sz w:val="20"/>
          <w:szCs w:val="20"/>
          <w:lang w:eastAsia="sl-SI"/>
        </w:rPr>
        <w:t xml:space="preserve">dokazila o izobraževanju ali zaposlitvi; </w:t>
      </w:r>
    </w:p>
    <w:p w:rsidR="0020052E" w:rsidRPr="00FB5EE9" w:rsidRDefault="000C287E" w:rsidP="00493E31">
      <w:pPr>
        <w:pStyle w:val="Odstavekseznama"/>
        <w:numPr>
          <w:ilvl w:val="0"/>
          <w:numId w:val="42"/>
        </w:numPr>
        <w:spacing w:after="0" w:line="240" w:lineRule="auto"/>
        <w:jc w:val="both"/>
        <w:rPr>
          <w:rFonts w:ascii="Arial" w:eastAsia="Times New Roman" w:hAnsi="Arial" w:cs="Arial"/>
          <w:sz w:val="20"/>
          <w:szCs w:val="20"/>
          <w:lang w:eastAsia="sl-SI"/>
        </w:rPr>
      </w:pPr>
      <w:r w:rsidRPr="00FB5EE9">
        <w:rPr>
          <w:rFonts w:ascii="Arial" w:eastAsia="Times New Roman" w:hAnsi="Arial" w:cs="Arial"/>
          <w:sz w:val="20"/>
          <w:szCs w:val="20"/>
          <w:lang w:eastAsia="sl-SI"/>
        </w:rPr>
        <w:t>datum vložitve in podpis vlagatelja ali zakonitega zastopnika.</w:t>
      </w:r>
      <w:r w:rsidR="00D06241" w:rsidRPr="00FB5EE9">
        <w:rPr>
          <w:rFonts w:ascii="Arial" w:eastAsia="Times New Roman" w:hAnsi="Arial" w:cs="Arial"/>
          <w:sz w:val="20"/>
          <w:szCs w:val="20"/>
          <w:lang w:eastAsia="sl-SI"/>
        </w:rPr>
        <w:t>«.</w:t>
      </w:r>
      <w:r w:rsidRPr="00FB5EE9">
        <w:rPr>
          <w:rFonts w:ascii="Arial" w:eastAsia="Times New Roman" w:hAnsi="Arial" w:cs="Arial"/>
          <w:sz w:val="20"/>
          <w:szCs w:val="20"/>
          <w:lang w:eastAsia="sl-SI"/>
        </w:rPr>
        <w:t xml:space="preserve"> </w:t>
      </w:r>
    </w:p>
    <w:p w:rsidR="00337E2E" w:rsidRDefault="00337E2E" w:rsidP="00F377AF">
      <w:pPr>
        <w:pStyle w:val="Navadensplet"/>
        <w:spacing w:before="0" w:beforeAutospacing="0" w:after="0" w:afterAutospacing="0" w:line="260" w:lineRule="exact"/>
        <w:jc w:val="both"/>
        <w:rPr>
          <w:rFonts w:ascii="Arial" w:hAnsi="Arial" w:cs="Arial"/>
          <w:sz w:val="20"/>
          <w:szCs w:val="20"/>
        </w:rPr>
      </w:pPr>
    </w:p>
    <w:p w:rsidR="006762BB" w:rsidRPr="0077524D" w:rsidRDefault="00333980" w:rsidP="00333980">
      <w:pPr>
        <w:pStyle w:val="Navadensplet"/>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7. </w:t>
      </w:r>
      <w:r w:rsidR="006762BB" w:rsidRPr="0077524D">
        <w:rPr>
          <w:rFonts w:ascii="Arial" w:hAnsi="Arial" w:cs="Arial"/>
          <w:b/>
          <w:sz w:val="20"/>
          <w:szCs w:val="20"/>
        </w:rPr>
        <w:t>člen</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Drugi odstavek 21. člena se spremeni tako, da se glasi:</w:t>
      </w:r>
    </w:p>
    <w:p w:rsidR="006762BB" w:rsidRDefault="006762BB" w:rsidP="00D90C49">
      <w:pPr>
        <w:spacing w:after="0" w:line="260" w:lineRule="exact"/>
        <w:jc w:val="both"/>
        <w:rPr>
          <w:rFonts w:ascii="Arial" w:hAnsi="Arial" w:cs="Arial"/>
          <w:sz w:val="20"/>
          <w:szCs w:val="20"/>
        </w:rPr>
      </w:pPr>
      <w:r w:rsidRPr="0077524D">
        <w:rPr>
          <w:rFonts w:ascii="Arial" w:hAnsi="Arial" w:cs="Arial"/>
          <w:sz w:val="20"/>
          <w:szCs w:val="20"/>
        </w:rPr>
        <w:t>»</w:t>
      </w:r>
      <w:r w:rsidR="00D63FCC">
        <w:rPr>
          <w:rFonts w:ascii="Arial" w:hAnsi="Arial" w:cs="Arial"/>
          <w:sz w:val="20"/>
          <w:szCs w:val="20"/>
        </w:rPr>
        <w:t xml:space="preserve">(2) </w:t>
      </w:r>
      <w:r w:rsidRPr="0077524D">
        <w:rPr>
          <w:rFonts w:ascii="Arial" w:hAnsi="Arial" w:cs="Arial"/>
          <w:sz w:val="20"/>
          <w:szCs w:val="20"/>
        </w:rPr>
        <w:t>Komisijo iz prejšnjega odstavka</w:t>
      </w:r>
      <w:r w:rsidR="002F31D6">
        <w:rPr>
          <w:rFonts w:ascii="Arial" w:hAnsi="Arial" w:cs="Arial"/>
          <w:sz w:val="20"/>
          <w:szCs w:val="20"/>
        </w:rPr>
        <w:t xml:space="preserve">, ki jo imenuje center za socialno delo, </w:t>
      </w:r>
      <w:r w:rsidRPr="0077524D">
        <w:rPr>
          <w:rFonts w:ascii="Arial" w:hAnsi="Arial" w:cs="Arial"/>
          <w:sz w:val="20"/>
          <w:szCs w:val="20"/>
        </w:rPr>
        <w:t>sestavlja</w:t>
      </w:r>
      <w:r w:rsidR="002F31D6">
        <w:rPr>
          <w:rFonts w:ascii="Arial" w:hAnsi="Arial" w:cs="Arial"/>
          <w:sz w:val="20"/>
          <w:szCs w:val="20"/>
        </w:rPr>
        <w:t xml:space="preserve">ta dva </w:t>
      </w:r>
      <w:r w:rsidRPr="0077524D">
        <w:rPr>
          <w:rFonts w:ascii="Arial" w:hAnsi="Arial" w:cs="Arial"/>
          <w:sz w:val="20"/>
          <w:szCs w:val="20"/>
        </w:rPr>
        <w:t>izvedenc</w:t>
      </w:r>
      <w:r w:rsidR="002F31D6">
        <w:rPr>
          <w:rFonts w:ascii="Arial" w:hAnsi="Arial" w:cs="Arial"/>
          <w:sz w:val="20"/>
          <w:szCs w:val="20"/>
        </w:rPr>
        <w:t>a. Izvedenca se imenuje z liste izvedencev</w:t>
      </w:r>
      <w:r w:rsidR="00303CBE">
        <w:rPr>
          <w:rFonts w:ascii="Arial" w:hAnsi="Arial" w:cs="Arial"/>
          <w:sz w:val="20"/>
          <w:szCs w:val="20"/>
        </w:rPr>
        <w:t xml:space="preserve">, ki jo vodi ministrstvo. Na listi so </w:t>
      </w:r>
      <w:r w:rsidRPr="0077524D">
        <w:rPr>
          <w:rFonts w:ascii="Arial" w:hAnsi="Arial" w:cs="Arial"/>
          <w:sz w:val="20"/>
          <w:szCs w:val="20"/>
        </w:rPr>
        <w:t>strokovnjak</w:t>
      </w:r>
      <w:r w:rsidR="00303CBE">
        <w:rPr>
          <w:rFonts w:ascii="Arial" w:hAnsi="Arial" w:cs="Arial"/>
          <w:sz w:val="20"/>
          <w:szCs w:val="20"/>
        </w:rPr>
        <w:t>i</w:t>
      </w:r>
      <w:r w:rsidRPr="0077524D">
        <w:rPr>
          <w:rFonts w:ascii="Arial" w:hAnsi="Arial" w:cs="Arial"/>
          <w:sz w:val="20"/>
          <w:szCs w:val="20"/>
        </w:rPr>
        <w:t xml:space="preserve"> s področja socialnega varstva</w:t>
      </w:r>
      <w:r w:rsidR="00303CBE">
        <w:rPr>
          <w:rFonts w:ascii="Arial" w:hAnsi="Arial" w:cs="Arial"/>
          <w:sz w:val="20"/>
          <w:szCs w:val="20"/>
        </w:rPr>
        <w:t xml:space="preserve">, </w:t>
      </w:r>
      <w:r w:rsidRPr="0077524D">
        <w:rPr>
          <w:rFonts w:ascii="Arial" w:hAnsi="Arial" w:cs="Arial"/>
          <w:sz w:val="20"/>
          <w:szCs w:val="20"/>
        </w:rPr>
        <w:t>strokovnjak</w:t>
      </w:r>
      <w:r w:rsidR="00303CBE">
        <w:rPr>
          <w:rFonts w:ascii="Arial" w:hAnsi="Arial" w:cs="Arial"/>
          <w:sz w:val="20"/>
          <w:szCs w:val="20"/>
        </w:rPr>
        <w:t>i</w:t>
      </w:r>
      <w:r w:rsidRPr="0077524D">
        <w:rPr>
          <w:rFonts w:ascii="Arial" w:hAnsi="Arial" w:cs="Arial"/>
          <w:sz w:val="20"/>
          <w:szCs w:val="20"/>
        </w:rPr>
        <w:t xml:space="preserve"> s področja zdravstvenega varstva</w:t>
      </w:r>
      <w:r w:rsidR="00303CBE">
        <w:rPr>
          <w:rFonts w:ascii="Arial" w:hAnsi="Arial" w:cs="Arial"/>
          <w:sz w:val="20"/>
          <w:szCs w:val="20"/>
        </w:rPr>
        <w:t xml:space="preserve"> in predstavniki uporabnikov po vrstah invalidnosti</w:t>
      </w:r>
      <w:r w:rsidR="002F31D6">
        <w:rPr>
          <w:rFonts w:ascii="Arial" w:hAnsi="Arial" w:cs="Arial"/>
          <w:sz w:val="20"/>
          <w:szCs w:val="20"/>
        </w:rPr>
        <w:t>.</w:t>
      </w:r>
      <w:r w:rsidRPr="0077524D">
        <w:rPr>
          <w:rFonts w:ascii="Arial" w:hAnsi="Arial" w:cs="Arial"/>
          <w:sz w:val="20"/>
          <w:szCs w:val="20"/>
        </w:rPr>
        <w:t xml:space="preserve"> </w:t>
      </w:r>
      <w:r w:rsidR="00303CBE">
        <w:rPr>
          <w:rFonts w:ascii="Arial" w:hAnsi="Arial" w:cs="Arial"/>
          <w:sz w:val="20"/>
          <w:szCs w:val="20"/>
        </w:rPr>
        <w:t xml:space="preserve">Uporabnik osebne asistence lahko zahteva, da je en član komisije </w:t>
      </w:r>
      <w:r w:rsidR="002F31D6">
        <w:rPr>
          <w:rFonts w:ascii="Arial" w:hAnsi="Arial" w:cs="Arial"/>
          <w:sz w:val="20"/>
          <w:szCs w:val="20"/>
        </w:rPr>
        <w:t>predstavnik uporabnikov</w:t>
      </w:r>
      <w:r w:rsidR="000C287E" w:rsidRPr="00195E6B">
        <w:rPr>
          <w:rFonts w:ascii="Arial" w:hAnsi="Arial" w:cs="Arial"/>
          <w:sz w:val="20"/>
          <w:szCs w:val="20"/>
        </w:rPr>
        <w:t>.«.</w:t>
      </w:r>
    </w:p>
    <w:p w:rsidR="00303CBE" w:rsidRDefault="00303CBE" w:rsidP="00D90C49">
      <w:pPr>
        <w:spacing w:after="0" w:line="260" w:lineRule="exact"/>
        <w:jc w:val="both"/>
        <w:rPr>
          <w:rFonts w:ascii="Arial" w:hAnsi="Arial" w:cs="Arial"/>
          <w:sz w:val="20"/>
          <w:szCs w:val="20"/>
        </w:rPr>
      </w:pPr>
    </w:p>
    <w:p w:rsidR="00303CBE" w:rsidRDefault="00303CBE" w:rsidP="00D90C49">
      <w:pPr>
        <w:spacing w:after="0" w:line="260" w:lineRule="exact"/>
        <w:jc w:val="both"/>
        <w:rPr>
          <w:rFonts w:ascii="Arial" w:hAnsi="Arial" w:cs="Arial"/>
          <w:sz w:val="20"/>
          <w:szCs w:val="20"/>
        </w:rPr>
      </w:pPr>
      <w:r>
        <w:rPr>
          <w:rFonts w:ascii="Arial" w:hAnsi="Arial" w:cs="Arial"/>
          <w:sz w:val="20"/>
          <w:szCs w:val="20"/>
        </w:rPr>
        <w:t xml:space="preserve">Tretji odstavek se črta. </w:t>
      </w:r>
    </w:p>
    <w:p w:rsidR="00303CBE" w:rsidRDefault="00303CBE" w:rsidP="00D90C49">
      <w:pPr>
        <w:spacing w:after="0" w:line="260" w:lineRule="exact"/>
        <w:jc w:val="both"/>
        <w:rPr>
          <w:rFonts w:ascii="Arial" w:hAnsi="Arial" w:cs="Arial"/>
          <w:sz w:val="20"/>
          <w:szCs w:val="20"/>
        </w:rPr>
      </w:pPr>
    </w:p>
    <w:p w:rsidR="00303CBE" w:rsidRPr="0077524D" w:rsidRDefault="00303CBE" w:rsidP="00D90C49">
      <w:pPr>
        <w:spacing w:after="0" w:line="260" w:lineRule="exact"/>
        <w:jc w:val="both"/>
        <w:rPr>
          <w:rFonts w:ascii="Arial" w:hAnsi="Arial" w:cs="Arial"/>
          <w:sz w:val="20"/>
          <w:szCs w:val="20"/>
        </w:rPr>
      </w:pPr>
      <w:r>
        <w:rPr>
          <w:rFonts w:ascii="Arial" w:hAnsi="Arial" w:cs="Arial"/>
          <w:sz w:val="20"/>
          <w:szCs w:val="20"/>
        </w:rPr>
        <w:t>Dosedanji četrti, peti, šesti, sedmi in osmi odstavek postanejo tretji, četrti, peti, šesti in sedmi odstavek.</w:t>
      </w:r>
    </w:p>
    <w:p w:rsidR="006762BB" w:rsidRPr="0077524D" w:rsidRDefault="006762BB" w:rsidP="00D90C49">
      <w:pPr>
        <w:pStyle w:val="Navadensplet"/>
        <w:spacing w:before="0" w:beforeAutospacing="0" w:after="0" w:afterAutospacing="0" w:line="260" w:lineRule="exact"/>
        <w:rPr>
          <w:rFonts w:ascii="Arial" w:hAnsi="Arial" w:cs="Arial"/>
          <w:sz w:val="20"/>
          <w:szCs w:val="20"/>
        </w:rPr>
      </w:pPr>
    </w:p>
    <w:p w:rsidR="006762BB" w:rsidRPr="0077524D" w:rsidRDefault="00333980" w:rsidP="00333980">
      <w:pPr>
        <w:pStyle w:val="Navadensplet"/>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8. </w:t>
      </w:r>
      <w:r w:rsidR="006762BB" w:rsidRPr="0077524D">
        <w:rPr>
          <w:rFonts w:ascii="Arial" w:hAnsi="Arial" w:cs="Arial"/>
          <w:b/>
          <w:sz w:val="20"/>
          <w:szCs w:val="20"/>
        </w:rPr>
        <w:t>člen</w:t>
      </w:r>
    </w:p>
    <w:p w:rsidR="006762BB" w:rsidRPr="0077524D" w:rsidRDefault="00A2393F" w:rsidP="00D90C49">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V p</w:t>
      </w:r>
      <w:r w:rsidR="006762BB" w:rsidRPr="0077524D">
        <w:rPr>
          <w:rFonts w:ascii="Arial" w:hAnsi="Arial" w:cs="Arial"/>
          <w:sz w:val="20"/>
          <w:szCs w:val="20"/>
        </w:rPr>
        <w:t>rv</w:t>
      </w:r>
      <w:r>
        <w:rPr>
          <w:rFonts w:ascii="Arial" w:hAnsi="Arial" w:cs="Arial"/>
          <w:sz w:val="20"/>
          <w:szCs w:val="20"/>
        </w:rPr>
        <w:t>i</w:t>
      </w:r>
      <w:r w:rsidR="006762BB" w:rsidRPr="0077524D">
        <w:rPr>
          <w:rFonts w:ascii="Arial" w:hAnsi="Arial" w:cs="Arial"/>
          <w:sz w:val="20"/>
          <w:szCs w:val="20"/>
        </w:rPr>
        <w:t xml:space="preserve"> alinej</w:t>
      </w:r>
      <w:r>
        <w:rPr>
          <w:rFonts w:ascii="Arial" w:hAnsi="Arial" w:cs="Arial"/>
          <w:sz w:val="20"/>
          <w:szCs w:val="20"/>
        </w:rPr>
        <w:t>i</w:t>
      </w:r>
      <w:r w:rsidR="006762BB" w:rsidRPr="0077524D">
        <w:rPr>
          <w:rFonts w:ascii="Arial" w:hAnsi="Arial" w:cs="Arial"/>
          <w:sz w:val="20"/>
          <w:szCs w:val="20"/>
        </w:rPr>
        <w:t xml:space="preserve"> 24. člena se besedilo »iz 18. člena« nadomesti z besedilom »iz </w:t>
      </w:r>
      <w:proofErr w:type="spellStart"/>
      <w:r w:rsidR="006762BB" w:rsidRPr="0077524D">
        <w:rPr>
          <w:rFonts w:ascii="Arial" w:hAnsi="Arial" w:cs="Arial"/>
          <w:sz w:val="20"/>
          <w:szCs w:val="20"/>
        </w:rPr>
        <w:t>19.a</w:t>
      </w:r>
      <w:proofErr w:type="spellEnd"/>
      <w:r w:rsidR="006762BB" w:rsidRPr="0077524D">
        <w:rPr>
          <w:rFonts w:ascii="Arial" w:hAnsi="Arial" w:cs="Arial"/>
          <w:sz w:val="20"/>
          <w:szCs w:val="20"/>
        </w:rPr>
        <w:t xml:space="preserve"> člena«.</w:t>
      </w:r>
    </w:p>
    <w:p w:rsidR="006762BB" w:rsidRPr="0077524D" w:rsidRDefault="006762BB" w:rsidP="00D90C49">
      <w:pPr>
        <w:pStyle w:val="Navadensplet"/>
        <w:spacing w:before="0" w:beforeAutospacing="0" w:after="0" w:afterAutospacing="0" w:line="260" w:lineRule="exact"/>
        <w:jc w:val="center"/>
        <w:rPr>
          <w:rFonts w:ascii="Arial" w:hAnsi="Arial" w:cs="Arial"/>
          <w:b/>
          <w:sz w:val="20"/>
          <w:szCs w:val="20"/>
        </w:rPr>
      </w:pPr>
    </w:p>
    <w:p w:rsidR="006762BB" w:rsidRPr="0077524D" w:rsidRDefault="00333980" w:rsidP="00333980">
      <w:pPr>
        <w:pStyle w:val="Navadensplet"/>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9. </w:t>
      </w:r>
      <w:r w:rsidR="006762BB" w:rsidRPr="0077524D">
        <w:rPr>
          <w:rFonts w:ascii="Arial" w:hAnsi="Arial" w:cs="Arial"/>
          <w:b/>
          <w:sz w:val="20"/>
          <w:szCs w:val="20"/>
        </w:rPr>
        <w:t>člen</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Drugi odstavek 25. člena se spremeni tako, da se glasi:</w:t>
      </w:r>
    </w:p>
    <w:p w:rsidR="005B19F8" w:rsidRPr="005B19F8" w:rsidRDefault="006762BB" w:rsidP="00333980">
      <w:pPr>
        <w:pStyle w:val="Navadensplet"/>
        <w:spacing w:before="0" w:beforeAutospacing="0" w:after="0" w:afterAutospacing="0" w:line="260" w:lineRule="exact"/>
        <w:jc w:val="both"/>
        <w:rPr>
          <w:rFonts w:ascii="Arial" w:hAnsi="Arial" w:cs="Arial"/>
          <w:b/>
          <w:sz w:val="20"/>
          <w:szCs w:val="20"/>
        </w:rPr>
      </w:pPr>
      <w:r w:rsidRPr="0077524D">
        <w:rPr>
          <w:rFonts w:ascii="Arial" w:hAnsi="Arial" w:cs="Arial"/>
          <w:sz w:val="20"/>
          <w:szCs w:val="20"/>
        </w:rPr>
        <w:t xml:space="preserve">»(2) Metodologijo za izračun cene ure storitve osebne asistence predpiše minister.«. </w:t>
      </w:r>
    </w:p>
    <w:p w:rsidR="005B19F8" w:rsidRPr="005B19F8" w:rsidRDefault="005B19F8" w:rsidP="005B19F8">
      <w:pPr>
        <w:pStyle w:val="Navadensplet"/>
        <w:spacing w:before="0" w:beforeAutospacing="0" w:after="0" w:afterAutospacing="0" w:line="260" w:lineRule="exact"/>
        <w:ind w:left="720"/>
        <w:rPr>
          <w:rFonts w:ascii="Arial" w:hAnsi="Arial" w:cs="Arial"/>
          <w:b/>
          <w:sz w:val="20"/>
          <w:szCs w:val="20"/>
        </w:rPr>
      </w:pPr>
    </w:p>
    <w:p w:rsidR="006762BB" w:rsidRPr="0077524D" w:rsidRDefault="00333980" w:rsidP="00333980">
      <w:pPr>
        <w:pStyle w:val="Navadensplet"/>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10. </w:t>
      </w:r>
      <w:r w:rsidR="006762BB" w:rsidRPr="0077524D">
        <w:rPr>
          <w:rFonts w:ascii="Arial" w:hAnsi="Arial" w:cs="Arial"/>
          <w:b/>
          <w:sz w:val="20"/>
          <w:szCs w:val="20"/>
        </w:rPr>
        <w:t>člen</w:t>
      </w:r>
    </w:p>
    <w:p w:rsidR="006762BB" w:rsidRDefault="006762BB" w:rsidP="00D90C49">
      <w:pPr>
        <w:pStyle w:val="Navadensplet"/>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26. člen se spremeni tako, da se glasi:</w:t>
      </w:r>
    </w:p>
    <w:p w:rsidR="0020052E" w:rsidRDefault="008D4D6D" w:rsidP="00185DAD">
      <w:pPr>
        <w:pStyle w:val="Navadensplet"/>
        <w:spacing w:before="0" w:beforeAutospacing="0" w:after="0" w:afterAutospacing="0" w:line="260" w:lineRule="exact"/>
        <w:jc w:val="center"/>
        <w:rPr>
          <w:rFonts w:ascii="Arial" w:hAnsi="Arial" w:cs="Arial"/>
          <w:sz w:val="20"/>
          <w:szCs w:val="20"/>
        </w:rPr>
      </w:pPr>
      <w:r>
        <w:rPr>
          <w:rFonts w:ascii="Arial" w:hAnsi="Arial" w:cs="Arial"/>
          <w:sz w:val="20"/>
          <w:szCs w:val="20"/>
        </w:rPr>
        <w:t>»26. člen</w:t>
      </w:r>
    </w:p>
    <w:p w:rsidR="0020052E" w:rsidRDefault="008D4D6D" w:rsidP="00185DAD">
      <w:pPr>
        <w:pStyle w:val="Navadensplet"/>
        <w:spacing w:before="0" w:beforeAutospacing="0" w:after="0" w:afterAutospacing="0" w:line="260" w:lineRule="exact"/>
        <w:jc w:val="center"/>
        <w:rPr>
          <w:rFonts w:ascii="Arial" w:hAnsi="Arial" w:cs="Arial"/>
          <w:sz w:val="20"/>
          <w:szCs w:val="20"/>
        </w:rPr>
      </w:pPr>
      <w:r>
        <w:rPr>
          <w:rFonts w:ascii="Arial" w:hAnsi="Arial" w:cs="Arial"/>
          <w:sz w:val="20"/>
          <w:szCs w:val="20"/>
        </w:rPr>
        <w:t>(financiranje osebne asistence)</w:t>
      </w:r>
    </w:p>
    <w:p w:rsidR="006762BB" w:rsidRPr="0077524D" w:rsidRDefault="006762BB" w:rsidP="00D90C49">
      <w:pPr>
        <w:shd w:val="clear" w:color="auto" w:fill="FFFFFF"/>
        <w:spacing w:after="0" w:line="260" w:lineRule="exact"/>
        <w:jc w:val="both"/>
        <w:rPr>
          <w:rFonts w:ascii="Arial" w:eastAsia="Times New Roman" w:hAnsi="Arial" w:cs="Arial"/>
          <w:color w:val="000000"/>
          <w:sz w:val="20"/>
          <w:szCs w:val="20"/>
          <w:lang w:eastAsia="sl-SI"/>
        </w:rPr>
      </w:pPr>
      <w:r w:rsidRPr="0077524D">
        <w:rPr>
          <w:rFonts w:ascii="Arial" w:eastAsia="Times New Roman" w:hAnsi="Arial" w:cs="Arial"/>
          <w:color w:val="000000"/>
          <w:sz w:val="20"/>
          <w:szCs w:val="20"/>
          <w:lang w:eastAsia="sl-SI"/>
        </w:rPr>
        <w:t xml:space="preserve">(1) Za vsakega uporabnika pristojni center za socialno delo </w:t>
      </w:r>
      <w:r w:rsidR="00C70694">
        <w:rPr>
          <w:rFonts w:ascii="Arial" w:eastAsia="Times New Roman" w:hAnsi="Arial" w:cs="Arial"/>
          <w:color w:val="000000"/>
          <w:sz w:val="20"/>
          <w:szCs w:val="20"/>
          <w:lang w:eastAsia="sl-SI"/>
        </w:rPr>
        <w:t>z</w:t>
      </w:r>
      <w:r w:rsidRPr="0077524D">
        <w:rPr>
          <w:rFonts w:ascii="Arial" w:eastAsia="Times New Roman" w:hAnsi="Arial" w:cs="Arial"/>
          <w:color w:val="000000"/>
          <w:sz w:val="20"/>
          <w:szCs w:val="20"/>
          <w:lang w:eastAsia="sl-SI"/>
        </w:rPr>
        <w:t xml:space="preserve"> odločb</w:t>
      </w:r>
      <w:r w:rsidR="00C70694">
        <w:rPr>
          <w:rFonts w:ascii="Arial" w:eastAsia="Times New Roman" w:hAnsi="Arial" w:cs="Arial"/>
          <w:color w:val="000000"/>
          <w:sz w:val="20"/>
          <w:szCs w:val="20"/>
          <w:lang w:eastAsia="sl-SI"/>
        </w:rPr>
        <w:t>o</w:t>
      </w:r>
      <w:r w:rsidRPr="0077524D">
        <w:rPr>
          <w:rFonts w:ascii="Arial" w:eastAsia="Times New Roman" w:hAnsi="Arial" w:cs="Arial"/>
          <w:color w:val="000000"/>
          <w:sz w:val="20"/>
          <w:szCs w:val="20"/>
          <w:lang w:eastAsia="sl-SI"/>
        </w:rPr>
        <w:t xml:space="preserve"> </w:t>
      </w:r>
      <w:r w:rsidR="00C70694">
        <w:rPr>
          <w:rFonts w:ascii="Arial" w:eastAsia="Times New Roman" w:hAnsi="Arial" w:cs="Arial"/>
          <w:color w:val="000000"/>
          <w:sz w:val="20"/>
          <w:szCs w:val="20"/>
          <w:lang w:eastAsia="sl-SI"/>
        </w:rPr>
        <w:t xml:space="preserve">iz tretjega odstavka </w:t>
      </w:r>
      <w:r w:rsidRPr="0077524D">
        <w:rPr>
          <w:rFonts w:ascii="Arial" w:eastAsia="Times New Roman" w:hAnsi="Arial" w:cs="Arial"/>
          <w:color w:val="000000"/>
          <w:sz w:val="20"/>
          <w:szCs w:val="20"/>
          <w:lang w:eastAsia="sl-SI"/>
        </w:rPr>
        <w:t xml:space="preserve">20. člena tega zakona določi število ur storitev osebne asistence, ki se mu prizna tedensko </w:t>
      </w:r>
      <w:r w:rsidR="008D4D6D">
        <w:rPr>
          <w:rFonts w:ascii="Arial" w:eastAsia="Times New Roman" w:hAnsi="Arial" w:cs="Arial"/>
          <w:color w:val="000000"/>
          <w:sz w:val="20"/>
          <w:szCs w:val="20"/>
          <w:lang w:eastAsia="sl-SI"/>
        </w:rPr>
        <w:t>ali</w:t>
      </w:r>
      <w:r w:rsidRPr="0077524D">
        <w:rPr>
          <w:rFonts w:ascii="Arial" w:eastAsia="Times New Roman" w:hAnsi="Arial" w:cs="Arial"/>
          <w:color w:val="000000"/>
          <w:sz w:val="20"/>
          <w:szCs w:val="20"/>
          <w:lang w:eastAsia="sl-SI"/>
        </w:rPr>
        <w:t xml:space="preserve"> mesečno ali višino denarnega nadomestila v skladu z 8. členom tega zakona.</w:t>
      </w:r>
    </w:p>
    <w:p w:rsidR="006762BB" w:rsidRPr="0077524D" w:rsidRDefault="006762BB" w:rsidP="00D90C49">
      <w:pPr>
        <w:shd w:val="clear" w:color="auto" w:fill="FFFFFF"/>
        <w:spacing w:after="0" w:line="260" w:lineRule="exact"/>
        <w:jc w:val="both"/>
        <w:rPr>
          <w:rFonts w:ascii="Arial" w:eastAsia="Times New Roman" w:hAnsi="Arial" w:cs="Arial"/>
          <w:color w:val="000000"/>
          <w:sz w:val="20"/>
          <w:szCs w:val="20"/>
          <w:lang w:eastAsia="sl-SI"/>
        </w:rPr>
      </w:pPr>
      <w:r w:rsidRPr="0077524D">
        <w:rPr>
          <w:rFonts w:ascii="Arial" w:eastAsia="Times New Roman" w:hAnsi="Arial" w:cs="Arial"/>
          <w:color w:val="000000"/>
          <w:sz w:val="20"/>
          <w:szCs w:val="20"/>
          <w:lang w:eastAsia="sl-SI"/>
        </w:rPr>
        <w:t xml:space="preserve">(2) </w:t>
      </w:r>
      <w:r w:rsidR="00A2393F">
        <w:rPr>
          <w:rFonts w:ascii="Arial" w:eastAsia="Times New Roman" w:hAnsi="Arial" w:cs="Arial"/>
          <w:color w:val="000000"/>
          <w:sz w:val="20"/>
          <w:szCs w:val="20"/>
          <w:lang w:eastAsia="sl-SI"/>
        </w:rPr>
        <w:t>Če</w:t>
      </w:r>
      <w:r w:rsidRPr="0077524D">
        <w:rPr>
          <w:rFonts w:ascii="Arial" w:eastAsia="Times New Roman" w:hAnsi="Arial" w:cs="Arial"/>
          <w:color w:val="000000"/>
          <w:sz w:val="20"/>
          <w:szCs w:val="20"/>
          <w:lang w:eastAsia="sl-SI"/>
        </w:rPr>
        <w:t xml:space="preserve"> je uporabnik upravičen do prejemanja dodatka za pomoč in postrežbo oziroma do drugih denarnih prejemkov zaradi potrebe po tuji negi in pomoči, uporabnik sofinancira osebno asistenco pri izbranem izvajalcu </w:t>
      </w:r>
      <w:r w:rsidR="00553BCE">
        <w:rPr>
          <w:rFonts w:ascii="Arial" w:eastAsia="Times New Roman" w:hAnsi="Arial" w:cs="Arial"/>
          <w:color w:val="000000"/>
          <w:sz w:val="20"/>
          <w:szCs w:val="20"/>
          <w:lang w:eastAsia="sl-SI"/>
        </w:rPr>
        <w:t xml:space="preserve">osebne asistence </w:t>
      </w:r>
      <w:r w:rsidRPr="0077524D">
        <w:rPr>
          <w:rFonts w:ascii="Arial" w:eastAsia="Times New Roman" w:hAnsi="Arial" w:cs="Arial"/>
          <w:color w:val="000000"/>
          <w:sz w:val="20"/>
          <w:szCs w:val="20"/>
          <w:lang w:eastAsia="sl-SI"/>
        </w:rPr>
        <w:t xml:space="preserve">v višini polovice </w:t>
      </w:r>
      <w:r w:rsidR="008D4D6D">
        <w:rPr>
          <w:rFonts w:ascii="Arial" w:eastAsia="Times New Roman" w:hAnsi="Arial" w:cs="Arial"/>
          <w:color w:val="000000"/>
          <w:sz w:val="20"/>
          <w:szCs w:val="20"/>
          <w:lang w:eastAsia="sl-SI"/>
        </w:rPr>
        <w:t>navedenega</w:t>
      </w:r>
      <w:r w:rsidRPr="0077524D">
        <w:rPr>
          <w:rFonts w:ascii="Arial" w:eastAsia="Times New Roman" w:hAnsi="Arial" w:cs="Arial"/>
          <w:color w:val="000000"/>
          <w:sz w:val="20"/>
          <w:szCs w:val="20"/>
          <w:lang w:eastAsia="sl-SI"/>
        </w:rPr>
        <w:t xml:space="preserve"> prejemka.</w:t>
      </w:r>
    </w:p>
    <w:p w:rsidR="006762BB" w:rsidRPr="0077524D" w:rsidRDefault="006762BB" w:rsidP="00D90C49">
      <w:pPr>
        <w:shd w:val="clear" w:color="auto" w:fill="FFFFFF"/>
        <w:spacing w:after="0" w:line="260" w:lineRule="exact"/>
        <w:jc w:val="both"/>
        <w:rPr>
          <w:rFonts w:ascii="Arial" w:eastAsia="Times New Roman" w:hAnsi="Arial" w:cs="Arial"/>
          <w:color w:val="000000"/>
          <w:sz w:val="20"/>
          <w:szCs w:val="20"/>
          <w:lang w:eastAsia="sl-SI"/>
        </w:rPr>
      </w:pPr>
      <w:r w:rsidRPr="0077524D">
        <w:rPr>
          <w:rFonts w:ascii="Arial" w:eastAsia="Times New Roman" w:hAnsi="Arial" w:cs="Arial"/>
          <w:color w:val="000000"/>
          <w:sz w:val="20"/>
          <w:szCs w:val="20"/>
          <w:lang w:eastAsia="sl-SI"/>
        </w:rPr>
        <w:t xml:space="preserve">(3) </w:t>
      </w:r>
      <w:r w:rsidR="00A2393F">
        <w:rPr>
          <w:rFonts w:ascii="Arial" w:eastAsia="Times New Roman" w:hAnsi="Arial" w:cs="Arial"/>
          <w:color w:val="000000"/>
          <w:sz w:val="20"/>
          <w:szCs w:val="20"/>
          <w:lang w:eastAsia="sl-SI"/>
        </w:rPr>
        <w:t>Če</w:t>
      </w:r>
      <w:r w:rsidRPr="0077524D">
        <w:rPr>
          <w:rFonts w:ascii="Arial" w:eastAsia="Times New Roman" w:hAnsi="Arial" w:cs="Arial"/>
          <w:color w:val="000000"/>
          <w:sz w:val="20"/>
          <w:szCs w:val="20"/>
          <w:lang w:eastAsia="sl-SI"/>
        </w:rPr>
        <w:t xml:space="preserve"> se uporabnik iz 8. člena tega zakona odloči za denarno nadomestilo</w:t>
      </w:r>
      <w:r w:rsidR="00B06767">
        <w:rPr>
          <w:rFonts w:ascii="Arial" w:eastAsia="Times New Roman" w:hAnsi="Arial" w:cs="Arial"/>
          <w:color w:val="000000"/>
          <w:sz w:val="20"/>
          <w:szCs w:val="20"/>
          <w:lang w:eastAsia="sl-SI"/>
        </w:rPr>
        <w:t xml:space="preserve"> in že prejema</w:t>
      </w:r>
      <w:r w:rsidR="00516732">
        <w:rPr>
          <w:rFonts w:ascii="Arial" w:eastAsia="Times New Roman" w:hAnsi="Arial" w:cs="Arial"/>
          <w:color w:val="000000"/>
          <w:sz w:val="20"/>
          <w:szCs w:val="20"/>
          <w:lang w:eastAsia="sl-SI"/>
        </w:rPr>
        <w:t xml:space="preserve"> dodatek</w:t>
      </w:r>
      <w:r w:rsidR="00516732" w:rsidRPr="0077524D">
        <w:rPr>
          <w:rFonts w:ascii="Arial" w:eastAsia="Times New Roman" w:hAnsi="Arial" w:cs="Arial"/>
          <w:color w:val="000000"/>
          <w:sz w:val="20"/>
          <w:szCs w:val="20"/>
          <w:lang w:eastAsia="sl-SI"/>
        </w:rPr>
        <w:t xml:space="preserve"> za po</w:t>
      </w:r>
      <w:r w:rsidR="00516732">
        <w:rPr>
          <w:rFonts w:ascii="Arial" w:eastAsia="Times New Roman" w:hAnsi="Arial" w:cs="Arial"/>
          <w:color w:val="000000"/>
          <w:sz w:val="20"/>
          <w:szCs w:val="20"/>
          <w:lang w:eastAsia="sl-SI"/>
        </w:rPr>
        <w:t>moč in postrežbo oziroma drug denarni</w:t>
      </w:r>
      <w:r w:rsidR="00516732" w:rsidRPr="0077524D">
        <w:rPr>
          <w:rFonts w:ascii="Arial" w:eastAsia="Times New Roman" w:hAnsi="Arial" w:cs="Arial"/>
          <w:color w:val="000000"/>
          <w:sz w:val="20"/>
          <w:szCs w:val="20"/>
          <w:lang w:eastAsia="sl-SI"/>
        </w:rPr>
        <w:t xml:space="preserve"> prejem</w:t>
      </w:r>
      <w:r w:rsidR="00516732">
        <w:rPr>
          <w:rFonts w:ascii="Arial" w:eastAsia="Times New Roman" w:hAnsi="Arial" w:cs="Arial"/>
          <w:color w:val="000000"/>
          <w:sz w:val="20"/>
          <w:szCs w:val="20"/>
          <w:lang w:eastAsia="sl-SI"/>
        </w:rPr>
        <w:t>ek</w:t>
      </w:r>
      <w:r w:rsidR="00516732" w:rsidRPr="0077524D">
        <w:rPr>
          <w:rFonts w:ascii="Arial" w:eastAsia="Times New Roman" w:hAnsi="Arial" w:cs="Arial"/>
          <w:color w:val="000000"/>
          <w:sz w:val="20"/>
          <w:szCs w:val="20"/>
          <w:lang w:eastAsia="sl-SI"/>
        </w:rPr>
        <w:t xml:space="preserve"> zaradi potrebe po tuji negi in pomoči</w:t>
      </w:r>
      <w:r w:rsidRPr="0077524D">
        <w:rPr>
          <w:rFonts w:ascii="Arial" w:eastAsia="Times New Roman" w:hAnsi="Arial" w:cs="Arial"/>
          <w:color w:val="000000"/>
          <w:sz w:val="20"/>
          <w:szCs w:val="20"/>
          <w:lang w:eastAsia="sl-SI"/>
        </w:rPr>
        <w:t xml:space="preserve">, </w:t>
      </w:r>
      <w:r w:rsidR="00185DAD">
        <w:rPr>
          <w:rFonts w:ascii="Arial" w:eastAsia="Times New Roman" w:hAnsi="Arial" w:cs="Arial"/>
          <w:color w:val="000000"/>
          <w:sz w:val="20"/>
          <w:szCs w:val="20"/>
          <w:lang w:eastAsia="sl-SI"/>
        </w:rPr>
        <w:t xml:space="preserve">se </w:t>
      </w:r>
      <w:r w:rsidR="000C287E" w:rsidRPr="001876B6">
        <w:rPr>
          <w:rFonts w:ascii="Arial" w:eastAsia="Times New Roman" w:hAnsi="Arial" w:cs="Arial"/>
          <w:color w:val="000000"/>
          <w:sz w:val="20"/>
          <w:szCs w:val="20"/>
          <w:lang w:eastAsia="sl-SI"/>
        </w:rPr>
        <w:t xml:space="preserve">mu </w:t>
      </w:r>
      <w:r w:rsidR="00185DAD">
        <w:rPr>
          <w:rFonts w:ascii="Arial" w:eastAsia="Times New Roman" w:hAnsi="Arial" w:cs="Arial"/>
          <w:color w:val="000000"/>
          <w:sz w:val="20"/>
          <w:szCs w:val="20"/>
          <w:lang w:eastAsia="sl-SI"/>
        </w:rPr>
        <w:t xml:space="preserve">denarno nadomestilo iz 8. člena tega zakona </w:t>
      </w:r>
      <w:r w:rsidRPr="0077524D">
        <w:rPr>
          <w:rFonts w:ascii="Arial" w:eastAsia="Times New Roman" w:hAnsi="Arial" w:cs="Arial"/>
          <w:color w:val="000000"/>
          <w:sz w:val="20"/>
          <w:szCs w:val="20"/>
          <w:lang w:eastAsia="sl-SI"/>
        </w:rPr>
        <w:t xml:space="preserve">izplačuje kot razliko med </w:t>
      </w:r>
      <w:r w:rsidR="00516732">
        <w:rPr>
          <w:rFonts w:ascii="Arial" w:eastAsia="Times New Roman" w:hAnsi="Arial" w:cs="Arial"/>
          <w:color w:val="000000"/>
          <w:sz w:val="20"/>
          <w:szCs w:val="20"/>
          <w:lang w:eastAsia="sl-SI"/>
        </w:rPr>
        <w:t xml:space="preserve">dodatkom oziroma drugim denarnim prejemkom </w:t>
      </w:r>
      <w:r w:rsidRPr="0077524D">
        <w:rPr>
          <w:rFonts w:ascii="Arial" w:eastAsia="Times New Roman" w:hAnsi="Arial" w:cs="Arial"/>
          <w:color w:val="000000"/>
          <w:sz w:val="20"/>
          <w:szCs w:val="20"/>
          <w:lang w:eastAsia="sl-SI"/>
        </w:rPr>
        <w:t xml:space="preserve">ter celotnim denarnim nadomestilom, do katerega je upravičen. </w:t>
      </w:r>
    </w:p>
    <w:p w:rsidR="006762BB" w:rsidRPr="0077524D" w:rsidRDefault="006762BB" w:rsidP="00D90C49">
      <w:pPr>
        <w:shd w:val="clear" w:color="auto" w:fill="FFFFFF"/>
        <w:spacing w:after="0" w:line="260" w:lineRule="exact"/>
        <w:jc w:val="both"/>
        <w:rPr>
          <w:rFonts w:ascii="Arial" w:eastAsia="Times New Roman" w:hAnsi="Arial" w:cs="Arial"/>
          <w:color w:val="000000"/>
          <w:sz w:val="20"/>
          <w:szCs w:val="20"/>
          <w:lang w:eastAsia="sl-SI"/>
        </w:rPr>
      </w:pPr>
      <w:r w:rsidRPr="0077524D">
        <w:rPr>
          <w:rFonts w:ascii="Arial" w:eastAsia="Times New Roman" w:hAnsi="Arial" w:cs="Arial"/>
          <w:color w:val="000000"/>
          <w:sz w:val="20"/>
          <w:szCs w:val="20"/>
          <w:lang w:eastAsia="sl-SI"/>
        </w:rPr>
        <w:t xml:space="preserve">(4) Sredstva za izvajanje storitev osebne asistence izvajalcu </w:t>
      </w:r>
      <w:r w:rsidR="008D4D6D">
        <w:rPr>
          <w:rFonts w:ascii="Arial" w:eastAsia="Times New Roman" w:hAnsi="Arial" w:cs="Arial"/>
          <w:color w:val="000000"/>
          <w:sz w:val="20"/>
          <w:szCs w:val="20"/>
          <w:lang w:eastAsia="sl-SI"/>
        </w:rPr>
        <w:t xml:space="preserve">osebne asistence </w:t>
      </w:r>
      <w:r w:rsidRPr="0077524D">
        <w:rPr>
          <w:rFonts w:ascii="Arial" w:eastAsia="Times New Roman" w:hAnsi="Arial" w:cs="Arial"/>
          <w:color w:val="000000"/>
          <w:sz w:val="20"/>
          <w:szCs w:val="20"/>
          <w:lang w:eastAsia="sl-SI"/>
        </w:rPr>
        <w:t>in sredstva za komunikacijski dodatek uporabniku se izplačujejo mesečno.</w:t>
      </w:r>
    </w:p>
    <w:p w:rsidR="006762BB" w:rsidRPr="0077524D" w:rsidRDefault="006762BB" w:rsidP="00D90C49">
      <w:pPr>
        <w:shd w:val="clear" w:color="auto" w:fill="FFFFFF"/>
        <w:spacing w:after="0" w:line="260" w:lineRule="exact"/>
        <w:jc w:val="both"/>
        <w:rPr>
          <w:rFonts w:ascii="Arial" w:eastAsia="Times New Roman" w:hAnsi="Arial" w:cs="Arial"/>
          <w:color w:val="000000"/>
          <w:sz w:val="20"/>
          <w:szCs w:val="20"/>
          <w:lang w:eastAsia="sl-SI"/>
        </w:rPr>
      </w:pPr>
      <w:r w:rsidRPr="0077524D">
        <w:rPr>
          <w:rFonts w:ascii="Arial" w:eastAsia="Times New Roman" w:hAnsi="Arial" w:cs="Arial"/>
          <w:color w:val="000000"/>
          <w:sz w:val="20"/>
          <w:szCs w:val="20"/>
          <w:lang w:eastAsia="sl-SI"/>
        </w:rPr>
        <w:t xml:space="preserve">(5) Sredstva za financiranje storitev osebne asistence in sredstva za komunikacijski dodatek se zagotovijo v proračunu Republike Slovenije. </w:t>
      </w:r>
    </w:p>
    <w:p w:rsidR="006762BB" w:rsidRPr="0077524D" w:rsidRDefault="006762BB" w:rsidP="00D90C49">
      <w:pPr>
        <w:shd w:val="clear" w:color="auto" w:fill="FFFFFF"/>
        <w:spacing w:after="0" w:line="260" w:lineRule="exact"/>
        <w:jc w:val="both"/>
        <w:rPr>
          <w:rFonts w:ascii="Arial" w:hAnsi="Arial" w:cs="Arial"/>
          <w:sz w:val="20"/>
          <w:szCs w:val="20"/>
        </w:rPr>
      </w:pPr>
      <w:r w:rsidRPr="0077524D">
        <w:rPr>
          <w:rFonts w:ascii="Arial" w:eastAsia="Times New Roman" w:hAnsi="Arial" w:cs="Arial"/>
          <w:color w:val="000000"/>
          <w:sz w:val="20"/>
          <w:szCs w:val="20"/>
          <w:lang w:eastAsia="sl-SI"/>
        </w:rPr>
        <w:t>(6) Natančnejši postopek glede mesečnih zahtevkov za izplačila predpiše minister.«.</w:t>
      </w:r>
    </w:p>
    <w:p w:rsidR="006762BB" w:rsidRPr="0077524D" w:rsidRDefault="006762BB" w:rsidP="00D90C49">
      <w:pPr>
        <w:pStyle w:val="Navadensplet"/>
        <w:spacing w:before="0" w:beforeAutospacing="0" w:after="0" w:afterAutospacing="0" w:line="260" w:lineRule="exact"/>
        <w:jc w:val="both"/>
        <w:rPr>
          <w:rFonts w:ascii="Arial" w:hAnsi="Arial" w:cs="Arial"/>
          <w:sz w:val="20"/>
          <w:szCs w:val="20"/>
        </w:rPr>
      </w:pPr>
    </w:p>
    <w:p w:rsidR="006762BB" w:rsidRPr="00333980" w:rsidRDefault="00333980" w:rsidP="00333980">
      <w:pPr>
        <w:spacing w:after="0" w:line="260" w:lineRule="exact"/>
        <w:jc w:val="center"/>
        <w:rPr>
          <w:rFonts w:ascii="Arial" w:hAnsi="Arial" w:cs="Arial"/>
          <w:b/>
          <w:sz w:val="20"/>
          <w:szCs w:val="20"/>
        </w:rPr>
      </w:pPr>
      <w:r>
        <w:rPr>
          <w:rFonts w:ascii="Arial" w:hAnsi="Arial" w:cs="Arial"/>
          <w:b/>
          <w:sz w:val="20"/>
          <w:szCs w:val="20"/>
        </w:rPr>
        <w:t xml:space="preserve">11. </w:t>
      </w:r>
      <w:r w:rsidR="006762BB" w:rsidRPr="00333980">
        <w:rPr>
          <w:rFonts w:ascii="Arial" w:hAnsi="Arial" w:cs="Arial"/>
          <w:b/>
          <w:sz w:val="20"/>
          <w:szCs w:val="20"/>
        </w:rPr>
        <w:t>člen</w:t>
      </w:r>
    </w:p>
    <w:p w:rsidR="00333980" w:rsidRDefault="006762BB" w:rsidP="00333980">
      <w:pPr>
        <w:spacing w:after="0" w:line="260" w:lineRule="exact"/>
        <w:jc w:val="both"/>
        <w:rPr>
          <w:rFonts w:ascii="Arial" w:hAnsi="Arial" w:cs="Arial"/>
          <w:sz w:val="20"/>
          <w:szCs w:val="20"/>
        </w:rPr>
      </w:pPr>
      <w:r w:rsidRPr="0077524D">
        <w:rPr>
          <w:rFonts w:ascii="Arial" w:hAnsi="Arial" w:cs="Arial"/>
          <w:sz w:val="20"/>
          <w:szCs w:val="20"/>
        </w:rPr>
        <w:t xml:space="preserve">Za 29. členom se doda nov </w:t>
      </w:r>
      <w:proofErr w:type="spellStart"/>
      <w:r w:rsidRPr="0077524D">
        <w:rPr>
          <w:rFonts w:ascii="Arial" w:hAnsi="Arial" w:cs="Arial"/>
          <w:sz w:val="20"/>
          <w:szCs w:val="20"/>
        </w:rPr>
        <w:t>29.a</w:t>
      </w:r>
      <w:proofErr w:type="spellEnd"/>
      <w:r w:rsidRPr="0077524D">
        <w:rPr>
          <w:rFonts w:ascii="Arial" w:hAnsi="Arial" w:cs="Arial"/>
          <w:sz w:val="20"/>
          <w:szCs w:val="20"/>
        </w:rPr>
        <w:t xml:space="preserve"> člen, ki se glasi: </w:t>
      </w:r>
    </w:p>
    <w:p w:rsidR="006762BB" w:rsidRPr="00553BCE" w:rsidRDefault="006762BB" w:rsidP="00333980">
      <w:pPr>
        <w:spacing w:after="0" w:line="260" w:lineRule="exact"/>
        <w:jc w:val="both"/>
        <w:rPr>
          <w:rFonts w:ascii="Arial" w:eastAsia="Times New Roman" w:hAnsi="Arial" w:cs="Arial"/>
          <w:sz w:val="20"/>
          <w:szCs w:val="20"/>
          <w:lang w:eastAsia="sl-SI"/>
        </w:rPr>
      </w:pPr>
    </w:p>
    <w:p w:rsidR="006762BB" w:rsidRPr="00553BCE" w:rsidRDefault="000C287E" w:rsidP="00D90C49">
      <w:pPr>
        <w:shd w:val="clear" w:color="auto" w:fill="FFFFFF"/>
        <w:spacing w:after="0" w:line="260" w:lineRule="exact"/>
        <w:jc w:val="center"/>
        <w:rPr>
          <w:rFonts w:ascii="Arial" w:eastAsia="Times New Roman" w:hAnsi="Arial" w:cs="Arial"/>
          <w:sz w:val="20"/>
          <w:szCs w:val="20"/>
          <w:lang w:eastAsia="sl-SI"/>
        </w:rPr>
      </w:pPr>
      <w:r w:rsidRPr="00195E6B">
        <w:rPr>
          <w:rFonts w:ascii="Arial" w:eastAsia="Times New Roman" w:hAnsi="Arial" w:cs="Arial"/>
          <w:bCs/>
          <w:sz w:val="20"/>
          <w:szCs w:val="20"/>
          <w:lang w:eastAsia="sl-SI"/>
        </w:rPr>
        <w:t>»</w:t>
      </w:r>
      <w:proofErr w:type="spellStart"/>
      <w:r w:rsidRPr="00195E6B">
        <w:rPr>
          <w:rFonts w:ascii="Arial" w:eastAsia="Times New Roman" w:hAnsi="Arial" w:cs="Arial"/>
          <w:bCs/>
          <w:sz w:val="20"/>
          <w:szCs w:val="20"/>
          <w:lang w:eastAsia="sl-SI"/>
        </w:rPr>
        <w:t>29.a</w:t>
      </w:r>
      <w:proofErr w:type="spellEnd"/>
      <w:r w:rsidRPr="00195E6B">
        <w:rPr>
          <w:rFonts w:ascii="Arial" w:eastAsia="Times New Roman" w:hAnsi="Arial" w:cs="Arial"/>
          <w:bCs/>
          <w:sz w:val="20"/>
          <w:szCs w:val="20"/>
          <w:lang w:eastAsia="sl-SI"/>
        </w:rPr>
        <w:t xml:space="preserve"> člen</w:t>
      </w:r>
    </w:p>
    <w:p w:rsidR="006762BB" w:rsidRPr="00195E6B" w:rsidRDefault="006762BB" w:rsidP="00D90C49">
      <w:pPr>
        <w:shd w:val="clear" w:color="auto" w:fill="FFFFFF"/>
        <w:spacing w:after="0" w:line="260" w:lineRule="exact"/>
        <w:jc w:val="center"/>
        <w:rPr>
          <w:rFonts w:ascii="Arial" w:eastAsia="Times New Roman" w:hAnsi="Arial" w:cs="Arial"/>
          <w:bCs/>
          <w:sz w:val="20"/>
          <w:szCs w:val="20"/>
          <w:lang w:eastAsia="sl-SI"/>
        </w:rPr>
      </w:pPr>
      <w:r w:rsidRPr="00553BCE">
        <w:rPr>
          <w:rFonts w:ascii="Arial" w:eastAsia="Times New Roman" w:hAnsi="Arial" w:cs="Arial"/>
          <w:sz w:val="20"/>
          <w:szCs w:val="20"/>
          <w:lang w:eastAsia="sl-SI"/>
        </w:rPr>
        <w:t>(</w:t>
      </w:r>
      <w:r w:rsidR="00CE2E73" w:rsidRPr="00333980">
        <w:rPr>
          <w:rFonts w:ascii="Arial" w:eastAsia="Times New Roman" w:hAnsi="Arial" w:cs="Arial"/>
          <w:sz w:val="20"/>
          <w:szCs w:val="20"/>
          <w:lang w:eastAsia="sl-SI"/>
        </w:rPr>
        <w:fldChar w:fldCharType="begin"/>
      </w:r>
      <w:r w:rsidR="000C287E">
        <w:rPr>
          <w:rFonts w:ascii="Arial" w:eastAsia="Times New Roman" w:hAnsi="Arial" w:cs="Arial"/>
          <w:sz w:val="20"/>
          <w:szCs w:val="20"/>
          <w:lang w:eastAsia="sl-SI"/>
        </w:rPr>
        <w:instrText xml:space="preserve"> HYPERLINK "https://www.uradni-list.si/glasilo-uradni-list-rs/vsebina/2017-01-0460/" \l "(register izvajalcev osebne asistence)" </w:instrText>
      </w:r>
      <w:r w:rsidR="00CE2E73" w:rsidRPr="00333980">
        <w:rPr>
          <w:rFonts w:ascii="Arial" w:eastAsia="Times New Roman" w:hAnsi="Arial" w:cs="Arial"/>
          <w:sz w:val="20"/>
          <w:szCs w:val="20"/>
          <w:lang w:eastAsia="sl-SI"/>
        </w:rPr>
        <w:fldChar w:fldCharType="separate"/>
      </w:r>
      <w:r w:rsidR="000C287E" w:rsidRPr="00195E6B">
        <w:rPr>
          <w:rFonts w:ascii="Arial" w:eastAsia="Times New Roman" w:hAnsi="Arial" w:cs="Arial"/>
          <w:bCs/>
          <w:sz w:val="20"/>
          <w:szCs w:val="20"/>
          <w:lang w:eastAsia="sl-SI"/>
        </w:rPr>
        <w:t>evidenca osebnih asistentov)</w:t>
      </w:r>
    </w:p>
    <w:p w:rsidR="006762BB" w:rsidRPr="00333980" w:rsidRDefault="00CE2E73" w:rsidP="006322BA">
      <w:pPr>
        <w:shd w:val="clear" w:color="auto" w:fill="FFFFFF"/>
        <w:spacing w:after="0" w:line="260" w:lineRule="exact"/>
        <w:jc w:val="both"/>
        <w:rPr>
          <w:rFonts w:ascii="Arial" w:eastAsia="Times New Roman" w:hAnsi="Arial" w:cs="Arial"/>
          <w:sz w:val="20"/>
          <w:szCs w:val="20"/>
          <w:lang w:eastAsia="sl-SI"/>
        </w:rPr>
      </w:pPr>
      <w:r w:rsidRPr="00333980">
        <w:rPr>
          <w:rFonts w:ascii="Arial" w:eastAsia="Times New Roman" w:hAnsi="Arial" w:cs="Arial"/>
          <w:sz w:val="20"/>
          <w:szCs w:val="20"/>
          <w:lang w:eastAsia="sl-SI"/>
        </w:rPr>
        <w:fldChar w:fldCharType="end"/>
      </w:r>
      <w:r w:rsidR="00333980">
        <w:rPr>
          <w:rFonts w:ascii="Arial" w:eastAsia="Times New Roman" w:hAnsi="Arial" w:cs="Arial"/>
          <w:sz w:val="20"/>
          <w:szCs w:val="20"/>
          <w:lang w:eastAsia="sl-SI"/>
        </w:rPr>
        <w:t xml:space="preserve">(1) </w:t>
      </w:r>
      <w:r w:rsidR="007B58E3" w:rsidRPr="00333980">
        <w:rPr>
          <w:rFonts w:ascii="Arial" w:eastAsia="Times New Roman" w:hAnsi="Arial" w:cs="Arial"/>
          <w:sz w:val="20"/>
          <w:szCs w:val="20"/>
          <w:lang w:eastAsia="sl-SI"/>
        </w:rPr>
        <w:t>Za potrebe vodenja dejansko opravljenih ur osebne asistence pri posameznem uporabniku in spremljanje stanja ter za znanstveno raziskovalne namene, se vodi e</w:t>
      </w:r>
      <w:r w:rsidR="006762BB" w:rsidRPr="00333980">
        <w:rPr>
          <w:rFonts w:ascii="Arial" w:eastAsia="Times New Roman" w:hAnsi="Arial" w:cs="Arial"/>
          <w:sz w:val="20"/>
          <w:szCs w:val="20"/>
          <w:lang w:eastAsia="sl-SI"/>
        </w:rPr>
        <w:t>videnca osebnih asistentov</w:t>
      </w:r>
      <w:r w:rsidR="007B58E3" w:rsidRPr="00333980">
        <w:rPr>
          <w:rFonts w:ascii="Arial" w:eastAsia="Times New Roman" w:hAnsi="Arial" w:cs="Arial"/>
          <w:sz w:val="20"/>
          <w:szCs w:val="20"/>
          <w:lang w:eastAsia="sl-SI"/>
        </w:rPr>
        <w:t>, ki vsebuje</w:t>
      </w:r>
      <w:r w:rsidR="006762BB" w:rsidRPr="00333980">
        <w:rPr>
          <w:rFonts w:ascii="Arial" w:eastAsia="Times New Roman" w:hAnsi="Arial" w:cs="Arial"/>
          <w:sz w:val="20"/>
          <w:szCs w:val="20"/>
          <w:lang w:eastAsia="sl-SI"/>
        </w:rPr>
        <w:t xml:space="preserve"> naslednje podatke:</w:t>
      </w:r>
    </w:p>
    <w:p w:rsidR="006762BB" w:rsidRPr="0077524D" w:rsidRDefault="006762BB" w:rsidP="00D90C49">
      <w:pPr>
        <w:pStyle w:val="Alineazaodstavkom"/>
        <w:numPr>
          <w:ilvl w:val="0"/>
          <w:numId w:val="8"/>
        </w:numPr>
        <w:tabs>
          <w:tab w:val="clear" w:pos="540"/>
          <w:tab w:val="clear" w:pos="900"/>
          <w:tab w:val="left" w:pos="567"/>
        </w:tabs>
        <w:spacing w:line="260" w:lineRule="exact"/>
        <w:ind w:left="567" w:hanging="567"/>
        <w:rPr>
          <w:rFonts w:cs="Arial"/>
          <w:sz w:val="20"/>
          <w:szCs w:val="20"/>
        </w:rPr>
      </w:pPr>
      <w:r w:rsidRPr="0077524D">
        <w:rPr>
          <w:rFonts w:cs="Arial"/>
          <w:sz w:val="20"/>
          <w:szCs w:val="20"/>
        </w:rPr>
        <w:t>ime in priimek osebnega asistenta,</w:t>
      </w:r>
    </w:p>
    <w:p w:rsidR="006762BB" w:rsidRPr="0077524D" w:rsidRDefault="006762BB" w:rsidP="00D90C49">
      <w:pPr>
        <w:pStyle w:val="Alineazaodstavkom"/>
        <w:numPr>
          <w:ilvl w:val="0"/>
          <w:numId w:val="8"/>
        </w:numPr>
        <w:tabs>
          <w:tab w:val="clear" w:pos="540"/>
          <w:tab w:val="clear" w:pos="900"/>
          <w:tab w:val="left" w:pos="567"/>
        </w:tabs>
        <w:spacing w:line="260" w:lineRule="exact"/>
        <w:ind w:left="567" w:hanging="567"/>
        <w:rPr>
          <w:rFonts w:cs="Arial"/>
          <w:sz w:val="20"/>
          <w:szCs w:val="20"/>
        </w:rPr>
      </w:pPr>
      <w:r w:rsidRPr="0077524D">
        <w:rPr>
          <w:rFonts w:cs="Arial"/>
          <w:sz w:val="20"/>
          <w:szCs w:val="20"/>
        </w:rPr>
        <w:t>spol,</w:t>
      </w:r>
    </w:p>
    <w:p w:rsidR="006762BB" w:rsidRPr="0077524D" w:rsidRDefault="006762BB" w:rsidP="00D90C49">
      <w:pPr>
        <w:pStyle w:val="Alineazaodstavkom"/>
        <w:numPr>
          <w:ilvl w:val="0"/>
          <w:numId w:val="8"/>
        </w:numPr>
        <w:tabs>
          <w:tab w:val="clear" w:pos="540"/>
          <w:tab w:val="clear" w:pos="900"/>
          <w:tab w:val="left" w:pos="567"/>
        </w:tabs>
        <w:spacing w:line="260" w:lineRule="exact"/>
        <w:ind w:left="567" w:hanging="567"/>
        <w:rPr>
          <w:rFonts w:cs="Arial"/>
          <w:sz w:val="20"/>
          <w:szCs w:val="20"/>
        </w:rPr>
      </w:pPr>
      <w:r w:rsidRPr="0077524D">
        <w:rPr>
          <w:rFonts w:cs="Arial"/>
          <w:sz w:val="20"/>
          <w:szCs w:val="20"/>
        </w:rPr>
        <w:t>strokovna izobrazba,</w:t>
      </w:r>
    </w:p>
    <w:p w:rsidR="006762BB" w:rsidRPr="0077524D" w:rsidRDefault="006762BB" w:rsidP="00D90C49">
      <w:pPr>
        <w:pStyle w:val="Alineazaodstavkom"/>
        <w:numPr>
          <w:ilvl w:val="0"/>
          <w:numId w:val="8"/>
        </w:numPr>
        <w:tabs>
          <w:tab w:val="clear" w:pos="540"/>
          <w:tab w:val="clear" w:pos="900"/>
          <w:tab w:val="left" w:pos="567"/>
        </w:tabs>
        <w:spacing w:line="260" w:lineRule="exact"/>
        <w:ind w:left="567" w:hanging="567"/>
        <w:rPr>
          <w:rFonts w:cs="Arial"/>
          <w:sz w:val="20"/>
          <w:szCs w:val="20"/>
        </w:rPr>
      </w:pPr>
      <w:r w:rsidRPr="0077524D">
        <w:rPr>
          <w:rFonts w:cs="Arial"/>
          <w:sz w:val="20"/>
          <w:szCs w:val="20"/>
        </w:rPr>
        <w:t>usposobljenost iz 18. člena tega zakona,</w:t>
      </w:r>
    </w:p>
    <w:p w:rsidR="006762BB" w:rsidRDefault="006762BB" w:rsidP="00D90C49">
      <w:pPr>
        <w:pStyle w:val="Alineazaodstavkom"/>
        <w:numPr>
          <w:ilvl w:val="0"/>
          <w:numId w:val="8"/>
        </w:numPr>
        <w:tabs>
          <w:tab w:val="clear" w:pos="540"/>
          <w:tab w:val="clear" w:pos="900"/>
          <w:tab w:val="left" w:pos="567"/>
        </w:tabs>
        <w:spacing w:line="260" w:lineRule="exact"/>
        <w:ind w:left="567" w:hanging="567"/>
        <w:rPr>
          <w:rFonts w:cs="Arial"/>
          <w:sz w:val="20"/>
          <w:szCs w:val="20"/>
        </w:rPr>
      </w:pPr>
      <w:r w:rsidRPr="0077524D">
        <w:rPr>
          <w:rFonts w:cs="Arial"/>
          <w:sz w:val="20"/>
          <w:szCs w:val="20"/>
        </w:rPr>
        <w:t>podatki o pravni podlagi na osnovi katere izvaja dela osebnega asistenta.</w:t>
      </w:r>
    </w:p>
    <w:p w:rsidR="007B58E3" w:rsidRDefault="00333980" w:rsidP="00333980">
      <w:pPr>
        <w:pStyle w:val="Alineazaodstavkom"/>
        <w:numPr>
          <w:ilvl w:val="0"/>
          <w:numId w:val="0"/>
        </w:numPr>
        <w:tabs>
          <w:tab w:val="clear" w:pos="540"/>
          <w:tab w:val="clear" w:pos="900"/>
          <w:tab w:val="left" w:pos="567"/>
        </w:tabs>
        <w:spacing w:line="260" w:lineRule="exact"/>
        <w:rPr>
          <w:rFonts w:cs="Arial"/>
          <w:sz w:val="20"/>
          <w:szCs w:val="20"/>
        </w:rPr>
      </w:pPr>
      <w:r>
        <w:rPr>
          <w:rFonts w:cs="Arial"/>
          <w:sz w:val="20"/>
          <w:szCs w:val="20"/>
        </w:rPr>
        <w:t xml:space="preserve">(2) </w:t>
      </w:r>
      <w:r w:rsidR="007B58E3">
        <w:rPr>
          <w:rFonts w:cs="Arial"/>
          <w:sz w:val="20"/>
          <w:szCs w:val="20"/>
        </w:rPr>
        <w:t>Evidenco osebnih asistentov</w:t>
      </w:r>
      <w:r w:rsidR="007C31CC">
        <w:rPr>
          <w:rFonts w:cs="Arial"/>
          <w:sz w:val="20"/>
          <w:szCs w:val="20"/>
        </w:rPr>
        <w:t xml:space="preserve"> vodi in </w:t>
      </w:r>
      <w:r w:rsidR="007B58E3">
        <w:rPr>
          <w:rFonts w:cs="Arial"/>
          <w:sz w:val="20"/>
          <w:szCs w:val="20"/>
        </w:rPr>
        <w:t>obdeluje ministrstvo.</w:t>
      </w:r>
    </w:p>
    <w:p w:rsidR="007B58E3" w:rsidRDefault="00333980" w:rsidP="00333980">
      <w:pPr>
        <w:pStyle w:val="Alineazaodstavkom"/>
        <w:numPr>
          <w:ilvl w:val="0"/>
          <w:numId w:val="0"/>
        </w:numPr>
        <w:tabs>
          <w:tab w:val="clear" w:pos="540"/>
          <w:tab w:val="clear" w:pos="900"/>
          <w:tab w:val="left" w:pos="567"/>
        </w:tabs>
        <w:spacing w:line="260" w:lineRule="exact"/>
        <w:rPr>
          <w:rFonts w:cs="Arial"/>
          <w:sz w:val="20"/>
          <w:szCs w:val="20"/>
        </w:rPr>
      </w:pPr>
      <w:r>
        <w:rPr>
          <w:rFonts w:cs="Arial"/>
          <w:sz w:val="20"/>
          <w:szCs w:val="20"/>
        </w:rPr>
        <w:t xml:space="preserve">(3) </w:t>
      </w:r>
      <w:r w:rsidR="007B58E3">
        <w:rPr>
          <w:rFonts w:cs="Arial"/>
          <w:sz w:val="20"/>
          <w:szCs w:val="20"/>
        </w:rPr>
        <w:t>Podatki iz evidence osebne asistence se hranijo pet let po prenehanju delovnega razmerja osebnega asistenta pri izvajalcu osebne asistence</w:t>
      </w:r>
      <w:r w:rsidR="007C31CC">
        <w:rPr>
          <w:rFonts w:cs="Arial"/>
          <w:sz w:val="20"/>
          <w:szCs w:val="20"/>
        </w:rPr>
        <w:t>.</w:t>
      </w:r>
      <w:r w:rsidR="00FB5EE9">
        <w:rPr>
          <w:rFonts w:cs="Arial"/>
          <w:sz w:val="20"/>
          <w:szCs w:val="20"/>
        </w:rPr>
        <w:t>«.</w:t>
      </w:r>
    </w:p>
    <w:p w:rsidR="006762BB" w:rsidRPr="0077524D" w:rsidRDefault="006762BB" w:rsidP="00D90C49">
      <w:pPr>
        <w:spacing w:after="0" w:line="260" w:lineRule="exact"/>
        <w:jc w:val="both"/>
        <w:rPr>
          <w:rFonts w:ascii="Arial" w:hAnsi="Arial" w:cs="Arial"/>
          <w:b/>
          <w:sz w:val="20"/>
          <w:szCs w:val="20"/>
        </w:rPr>
      </w:pPr>
    </w:p>
    <w:p w:rsidR="00A94152" w:rsidRDefault="00A94152">
      <w:pPr>
        <w:rPr>
          <w:rFonts w:ascii="Arial" w:hAnsi="Arial" w:cs="Arial"/>
          <w:b/>
          <w:sz w:val="20"/>
          <w:szCs w:val="20"/>
        </w:rPr>
      </w:pPr>
      <w:r>
        <w:rPr>
          <w:rFonts w:ascii="Arial" w:hAnsi="Arial" w:cs="Arial"/>
          <w:b/>
          <w:sz w:val="20"/>
          <w:szCs w:val="20"/>
        </w:rPr>
        <w:br w:type="page"/>
      </w:r>
    </w:p>
    <w:p w:rsidR="006762BB" w:rsidRPr="00333980" w:rsidRDefault="00333980" w:rsidP="00333980">
      <w:pPr>
        <w:spacing w:after="0" w:line="260" w:lineRule="exact"/>
        <w:jc w:val="center"/>
        <w:rPr>
          <w:rFonts w:ascii="Arial" w:hAnsi="Arial" w:cs="Arial"/>
          <w:b/>
          <w:sz w:val="20"/>
          <w:szCs w:val="20"/>
        </w:rPr>
      </w:pPr>
      <w:r>
        <w:rPr>
          <w:rFonts w:ascii="Arial" w:hAnsi="Arial" w:cs="Arial"/>
          <w:b/>
          <w:sz w:val="20"/>
          <w:szCs w:val="20"/>
        </w:rPr>
        <w:lastRenderedPageBreak/>
        <w:t xml:space="preserve">12. </w:t>
      </w:r>
      <w:r w:rsidR="006762BB" w:rsidRPr="00333980">
        <w:rPr>
          <w:rFonts w:ascii="Arial" w:hAnsi="Arial" w:cs="Arial"/>
          <w:b/>
          <w:sz w:val="20"/>
          <w:szCs w:val="20"/>
        </w:rPr>
        <w:t>člen</w:t>
      </w:r>
    </w:p>
    <w:p w:rsidR="004627A1" w:rsidRDefault="004627A1" w:rsidP="00D90C49">
      <w:pPr>
        <w:spacing w:after="0" w:line="260" w:lineRule="exact"/>
        <w:jc w:val="both"/>
        <w:rPr>
          <w:rFonts w:ascii="Arial" w:hAnsi="Arial" w:cs="Arial"/>
          <w:sz w:val="20"/>
          <w:szCs w:val="20"/>
        </w:rPr>
      </w:pPr>
      <w:r>
        <w:rPr>
          <w:rFonts w:ascii="Arial" w:hAnsi="Arial" w:cs="Arial"/>
          <w:sz w:val="20"/>
          <w:szCs w:val="20"/>
        </w:rPr>
        <w:t>30. člen se spremeni tako, da se glasi:</w:t>
      </w:r>
    </w:p>
    <w:p w:rsidR="004627A1" w:rsidRPr="00333980" w:rsidRDefault="004627A1" w:rsidP="004627A1">
      <w:pPr>
        <w:spacing w:after="0" w:line="260" w:lineRule="exact"/>
        <w:jc w:val="center"/>
        <w:rPr>
          <w:rFonts w:ascii="Arial" w:hAnsi="Arial" w:cs="Arial"/>
          <w:sz w:val="20"/>
          <w:szCs w:val="20"/>
        </w:rPr>
      </w:pPr>
      <w:r w:rsidRPr="00333980">
        <w:rPr>
          <w:rFonts w:ascii="Arial" w:hAnsi="Arial" w:cs="Arial"/>
          <w:sz w:val="20"/>
          <w:szCs w:val="20"/>
        </w:rPr>
        <w:t>»30. člen</w:t>
      </w:r>
    </w:p>
    <w:p w:rsidR="004627A1" w:rsidRPr="00333980" w:rsidRDefault="004627A1" w:rsidP="004627A1">
      <w:pPr>
        <w:spacing w:after="0" w:line="260" w:lineRule="exact"/>
        <w:jc w:val="center"/>
        <w:rPr>
          <w:rFonts w:ascii="Arial" w:hAnsi="Arial" w:cs="Arial"/>
          <w:sz w:val="20"/>
          <w:szCs w:val="20"/>
        </w:rPr>
      </w:pPr>
      <w:r w:rsidRPr="00333980">
        <w:rPr>
          <w:rFonts w:ascii="Arial" w:hAnsi="Arial" w:cs="Arial"/>
          <w:sz w:val="20"/>
          <w:szCs w:val="20"/>
        </w:rPr>
        <w:t>(pridobivanje podatkov)</w:t>
      </w:r>
    </w:p>
    <w:p w:rsidR="004627A1" w:rsidRPr="00333980" w:rsidRDefault="00333980" w:rsidP="00333980">
      <w:pPr>
        <w:spacing w:after="0" w:line="260" w:lineRule="exact"/>
        <w:jc w:val="both"/>
        <w:rPr>
          <w:rFonts w:ascii="Arial" w:hAnsi="Arial" w:cs="Arial"/>
          <w:sz w:val="20"/>
          <w:szCs w:val="20"/>
        </w:rPr>
      </w:pPr>
      <w:r>
        <w:rPr>
          <w:rFonts w:ascii="Arial" w:hAnsi="Arial" w:cs="Arial"/>
          <w:sz w:val="20"/>
          <w:szCs w:val="20"/>
        </w:rPr>
        <w:t xml:space="preserve">(1) </w:t>
      </w:r>
      <w:r w:rsidR="004627A1" w:rsidRPr="00333980">
        <w:rPr>
          <w:rFonts w:ascii="Arial" w:hAnsi="Arial" w:cs="Arial"/>
          <w:sz w:val="20"/>
          <w:szCs w:val="20"/>
        </w:rPr>
        <w:t>Podatk</w:t>
      </w:r>
      <w:r w:rsidR="00A001E5">
        <w:rPr>
          <w:rFonts w:ascii="Arial" w:hAnsi="Arial" w:cs="Arial"/>
          <w:sz w:val="20"/>
          <w:szCs w:val="20"/>
        </w:rPr>
        <w:t>i</w:t>
      </w:r>
      <w:r w:rsidR="004627A1" w:rsidRPr="00333980">
        <w:rPr>
          <w:rFonts w:ascii="Arial" w:hAnsi="Arial" w:cs="Arial"/>
          <w:sz w:val="20"/>
          <w:szCs w:val="20"/>
        </w:rPr>
        <w:t xml:space="preserve"> iz 29. člena, ki so po tem zakonu potrebni za uveljavljanje pravice do osebne asistence, </w:t>
      </w:r>
      <w:r w:rsidR="004627A1" w:rsidRPr="00333980">
        <w:rPr>
          <w:rFonts w:ascii="Arial" w:eastAsia="Times New Roman" w:hAnsi="Arial" w:cs="Arial"/>
          <w:color w:val="000000" w:themeColor="text1"/>
          <w:sz w:val="20"/>
          <w:szCs w:val="20"/>
          <w:lang w:eastAsia="sl-SI"/>
        </w:rPr>
        <w:t xml:space="preserve">se zbirajo neposredno od uporabnika oziroma njegovega zakonitega zastopnika ter po uradni dolžnosti iz zbirk podatkov iz </w:t>
      </w:r>
      <w:r w:rsidR="007D30D6">
        <w:rPr>
          <w:rFonts w:ascii="Arial" w:eastAsia="Times New Roman" w:hAnsi="Arial" w:cs="Arial"/>
          <w:color w:val="000000" w:themeColor="text1"/>
          <w:sz w:val="20"/>
          <w:szCs w:val="20"/>
          <w:lang w:eastAsia="sl-SI"/>
        </w:rPr>
        <w:t>tretjega</w:t>
      </w:r>
      <w:r w:rsidR="007D30D6" w:rsidRPr="00333980">
        <w:rPr>
          <w:rFonts w:ascii="Arial" w:eastAsia="Times New Roman" w:hAnsi="Arial" w:cs="Arial"/>
          <w:color w:val="000000" w:themeColor="text1"/>
          <w:sz w:val="20"/>
          <w:szCs w:val="20"/>
          <w:lang w:eastAsia="sl-SI"/>
        </w:rPr>
        <w:t xml:space="preserve"> </w:t>
      </w:r>
      <w:r w:rsidR="004627A1" w:rsidRPr="00333980">
        <w:rPr>
          <w:rFonts w:ascii="Arial" w:eastAsia="Times New Roman" w:hAnsi="Arial" w:cs="Arial"/>
          <w:color w:val="000000" w:themeColor="text1"/>
          <w:sz w:val="20"/>
          <w:szCs w:val="20"/>
          <w:lang w:eastAsia="sl-SI"/>
        </w:rPr>
        <w:t xml:space="preserve">odstavka tega člena, ki jih v Republiki Sloveniji vodijo za to pooblaščeni organi in organizacije. Uporabnik oziroma njegov zakoniti zastopnik centru za socialno delo da vse podatke, o katerih pooblaščeni organi in organizacije ne vodijo zbirk podatkov. </w:t>
      </w:r>
      <w:r w:rsidR="004627A1" w:rsidRPr="00333980">
        <w:rPr>
          <w:rFonts w:ascii="Arial" w:hAnsi="Arial" w:cs="Arial"/>
          <w:sz w:val="20"/>
          <w:szCs w:val="20"/>
        </w:rPr>
        <w:t xml:space="preserve"> </w:t>
      </w:r>
    </w:p>
    <w:p w:rsidR="0058381F" w:rsidRPr="00333980" w:rsidRDefault="00333980" w:rsidP="00333980">
      <w:pPr>
        <w:spacing w:after="0" w:line="260" w:lineRule="exact"/>
        <w:jc w:val="both"/>
        <w:rPr>
          <w:rFonts w:ascii="Arial" w:hAnsi="Arial" w:cs="Arial"/>
          <w:sz w:val="20"/>
          <w:szCs w:val="20"/>
        </w:rPr>
      </w:pPr>
      <w:r>
        <w:rPr>
          <w:rFonts w:ascii="Arial" w:hAnsi="Arial" w:cs="Arial"/>
          <w:sz w:val="20"/>
          <w:szCs w:val="20"/>
        </w:rPr>
        <w:t xml:space="preserve">(2) </w:t>
      </w:r>
      <w:r w:rsidR="00A463F3" w:rsidRPr="00333980">
        <w:rPr>
          <w:rFonts w:ascii="Arial" w:hAnsi="Arial" w:cs="Arial"/>
          <w:sz w:val="20"/>
          <w:szCs w:val="20"/>
        </w:rPr>
        <w:t>Podatki iz</w:t>
      </w:r>
      <w:r w:rsidR="0058381F" w:rsidRPr="00333980">
        <w:rPr>
          <w:rFonts w:ascii="Arial" w:hAnsi="Arial" w:cs="Arial"/>
          <w:sz w:val="20"/>
          <w:szCs w:val="20"/>
        </w:rPr>
        <w:t xml:space="preserve"> 12.</w:t>
      </w:r>
      <w:r w:rsidR="00A001E5">
        <w:rPr>
          <w:rFonts w:ascii="Arial" w:hAnsi="Arial" w:cs="Arial"/>
          <w:sz w:val="20"/>
          <w:szCs w:val="20"/>
        </w:rPr>
        <w:t xml:space="preserve"> in </w:t>
      </w:r>
      <w:proofErr w:type="spellStart"/>
      <w:r w:rsidR="00A001E5">
        <w:rPr>
          <w:rFonts w:ascii="Arial" w:hAnsi="Arial" w:cs="Arial"/>
          <w:sz w:val="20"/>
          <w:szCs w:val="20"/>
        </w:rPr>
        <w:t>29.a</w:t>
      </w:r>
      <w:proofErr w:type="spellEnd"/>
      <w:r w:rsidR="0058381F" w:rsidRPr="00333980">
        <w:rPr>
          <w:rFonts w:ascii="Arial" w:hAnsi="Arial" w:cs="Arial"/>
          <w:sz w:val="20"/>
          <w:szCs w:val="20"/>
        </w:rPr>
        <w:t xml:space="preserve"> člena </w:t>
      </w:r>
      <w:r w:rsidR="00A463F3" w:rsidRPr="00333980">
        <w:rPr>
          <w:rFonts w:ascii="Arial" w:hAnsi="Arial" w:cs="Arial"/>
          <w:sz w:val="20"/>
          <w:szCs w:val="20"/>
        </w:rPr>
        <w:t xml:space="preserve">tega zakona, ki so po tem zakonu potrebni zaradi preverjanja pogojev </w:t>
      </w:r>
      <w:r w:rsidR="0058381F" w:rsidRPr="00333980">
        <w:rPr>
          <w:rFonts w:ascii="Arial" w:hAnsi="Arial" w:cs="Arial"/>
          <w:sz w:val="20"/>
          <w:szCs w:val="20"/>
        </w:rPr>
        <w:t xml:space="preserve">o zaposlovanju iz naslova zaposlitve osebnega asistenta, strokovnega vodje in usklajevalca osebne asistence pri izvajalcu osebne asistence </w:t>
      </w:r>
      <w:r w:rsidR="00A463F3" w:rsidRPr="00333980">
        <w:rPr>
          <w:rFonts w:ascii="Arial" w:hAnsi="Arial" w:cs="Arial"/>
          <w:sz w:val="20"/>
          <w:szCs w:val="20"/>
        </w:rPr>
        <w:t xml:space="preserve">se zbirajo neposredno od </w:t>
      </w:r>
      <w:r w:rsidR="00DE02CD" w:rsidRPr="00333980">
        <w:rPr>
          <w:rFonts w:ascii="Arial" w:hAnsi="Arial" w:cs="Arial"/>
          <w:sz w:val="20"/>
          <w:szCs w:val="20"/>
        </w:rPr>
        <w:t xml:space="preserve">izvajalca osebne asistence </w:t>
      </w:r>
      <w:r w:rsidR="00A463F3" w:rsidRPr="00333980">
        <w:rPr>
          <w:rFonts w:ascii="Arial" w:hAnsi="Arial" w:cs="Arial"/>
          <w:sz w:val="20"/>
          <w:szCs w:val="20"/>
        </w:rPr>
        <w:t xml:space="preserve">ter po uradni dolžnosti iz zbirk podatkov iz </w:t>
      </w:r>
      <w:r w:rsidR="00185DAD" w:rsidRPr="00333980">
        <w:rPr>
          <w:rFonts w:ascii="Arial" w:hAnsi="Arial" w:cs="Arial"/>
          <w:sz w:val="20"/>
          <w:szCs w:val="20"/>
        </w:rPr>
        <w:t>tretjega</w:t>
      </w:r>
      <w:r w:rsidR="00A463F3" w:rsidRPr="00333980">
        <w:rPr>
          <w:rFonts w:ascii="Arial" w:hAnsi="Arial" w:cs="Arial"/>
          <w:sz w:val="20"/>
          <w:szCs w:val="20"/>
        </w:rPr>
        <w:t xml:space="preserve"> odstavka tega člena, ki jih v Republiki Sloveniji vodijo za to pooblaščeni organi in organizacije. </w:t>
      </w:r>
    </w:p>
    <w:p w:rsidR="004627A1" w:rsidRPr="00DF458F" w:rsidRDefault="004627A1" w:rsidP="00333980">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w:t>
      </w:r>
      <w:r>
        <w:rPr>
          <w:rFonts w:ascii="Arial" w:eastAsia="Times New Roman" w:hAnsi="Arial" w:cs="Arial"/>
          <w:color w:val="000000" w:themeColor="text1"/>
          <w:sz w:val="20"/>
          <w:szCs w:val="20"/>
          <w:lang w:eastAsia="sl-SI"/>
        </w:rPr>
        <w:t>3</w:t>
      </w:r>
      <w:r w:rsidRPr="00DF458F">
        <w:rPr>
          <w:rFonts w:ascii="Arial" w:eastAsia="Times New Roman" w:hAnsi="Arial" w:cs="Arial"/>
          <w:color w:val="000000" w:themeColor="text1"/>
          <w:sz w:val="20"/>
          <w:szCs w:val="20"/>
          <w:lang w:eastAsia="sl-SI"/>
        </w:rPr>
        <w:t xml:space="preserve">) Centri za socialno delo in ministrstvo podatke iz </w:t>
      </w:r>
      <w:r w:rsidR="00DD69AB">
        <w:rPr>
          <w:rFonts w:ascii="Arial" w:eastAsia="Times New Roman" w:hAnsi="Arial" w:cs="Arial"/>
          <w:color w:val="000000" w:themeColor="text1"/>
          <w:sz w:val="20"/>
          <w:szCs w:val="20"/>
          <w:lang w:eastAsia="sl-SI"/>
        </w:rPr>
        <w:t xml:space="preserve">prvega in drugega </w:t>
      </w:r>
      <w:r w:rsidRPr="00DF458F">
        <w:rPr>
          <w:rFonts w:ascii="Arial" w:eastAsia="Times New Roman" w:hAnsi="Arial" w:cs="Arial"/>
          <w:color w:val="000000" w:themeColor="text1"/>
          <w:sz w:val="20"/>
          <w:szCs w:val="20"/>
          <w:lang w:eastAsia="sl-SI"/>
        </w:rPr>
        <w:t xml:space="preserve">odstavka brezplačno pridobivajo iz obstoječih zbirk podatkov naslednjih upravljavcev: </w:t>
      </w:r>
    </w:p>
    <w:p w:rsidR="004627A1" w:rsidRPr="00E72D0E" w:rsidRDefault="004627A1" w:rsidP="004627A1">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Ministrstva za notranje zadeve – podatke iz centralnega registra prebivalstva (ime in priimek, EMŠO,</w:t>
      </w:r>
      <w:r>
        <w:rPr>
          <w:rFonts w:ascii="Arial" w:eastAsia="Times New Roman" w:hAnsi="Arial" w:cs="Arial"/>
          <w:color w:val="000000" w:themeColor="text1"/>
          <w:sz w:val="20"/>
          <w:szCs w:val="20"/>
          <w:lang w:eastAsia="sl-SI"/>
        </w:rPr>
        <w:t xml:space="preserve"> davčna številka, </w:t>
      </w:r>
      <w:r w:rsidRPr="00E72D0E">
        <w:rPr>
          <w:rFonts w:ascii="Arial" w:eastAsia="Times New Roman" w:hAnsi="Arial" w:cs="Arial"/>
          <w:color w:val="000000" w:themeColor="text1"/>
          <w:sz w:val="20"/>
          <w:szCs w:val="20"/>
          <w:lang w:eastAsia="sl-SI"/>
        </w:rPr>
        <w:t xml:space="preserve">državljanstvo prebivalca, ki uveljavlja pravice po tem zakonu, stalno ali začasno prebivališče, država bivanja, naslov za vročanje, sprememba osebnega imena, podaljšanje in odvzem roditeljske pravice ter datum prenehanja tega ukrepa, odvzem in vrnitev poslovne sposobnosti, skrbništvo ter datum prenehanja tega ukrepa); </w:t>
      </w:r>
    </w:p>
    <w:p w:rsidR="004627A1" w:rsidRPr="00E72D0E" w:rsidRDefault="004627A1" w:rsidP="004627A1">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centrov za socialno delo – podatke o oblikah družbenega varstva po zakonu, ki ureja družbeno varstvo duševno in telesno prizadetih oseb, odločbo o pridobitvi statusa otroka s posebnimi potrebami, podatke o prejemnikih dodatka za nego otroka (ime in priimek, EMŠO, naslov stalnega ali začasnega prebivališča, datum izdaje odločbe, motnja v duševnem razvoju/slep ali slaboviden otrok/gluh ali naglušen otrok/gibalno oviran otrok/otrok z več motnjami); </w:t>
      </w:r>
    </w:p>
    <w:p w:rsidR="004627A1" w:rsidRPr="00E72D0E" w:rsidRDefault="004627A1" w:rsidP="004627A1">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Zavoda za pokojninsko in invalidsko zavarovanje Slovenije – podatke iz zbirke podatkov o uživalcih dodatka za pomoč in postrežbo (ime in priimek, EMŠO, datum priznanja pravice, vrsta potrebe po tuji pomoči in postrežbi in znesek dodatka za pomoč in postrežbo); </w:t>
      </w:r>
    </w:p>
    <w:p w:rsidR="004627A1" w:rsidRDefault="004627A1" w:rsidP="004627A1">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upravnih enot – podatke o vojnih invalidih (ime in priimek, EMŠO, naslov stalnega ali začasnega prebivališča, datum izdaje odločbe o pravici do dodatka za pomoč in postrežbo)</w:t>
      </w:r>
      <w:r w:rsidR="008C2EBA">
        <w:rPr>
          <w:rFonts w:ascii="Arial" w:eastAsia="Times New Roman" w:hAnsi="Arial" w:cs="Arial"/>
          <w:color w:val="000000" w:themeColor="text1"/>
          <w:sz w:val="20"/>
          <w:szCs w:val="20"/>
          <w:lang w:eastAsia="sl-SI"/>
        </w:rPr>
        <w:t>;</w:t>
      </w:r>
    </w:p>
    <w:p w:rsidR="004627A1" w:rsidRPr="008C2EBA" w:rsidRDefault="004627A1" w:rsidP="008C2EBA">
      <w:pPr>
        <w:pStyle w:val="Odstavekseznama"/>
        <w:numPr>
          <w:ilvl w:val="0"/>
          <w:numId w:val="37"/>
        </w:numPr>
        <w:spacing w:after="0" w:line="260" w:lineRule="exact"/>
        <w:rPr>
          <w:rFonts w:ascii="Arial" w:hAnsi="Arial" w:cs="Arial"/>
          <w:sz w:val="20"/>
          <w:szCs w:val="20"/>
        </w:rPr>
      </w:pPr>
      <w:r w:rsidRPr="008C2EBA">
        <w:rPr>
          <w:rFonts w:ascii="Arial" w:hAnsi="Arial" w:cs="Arial"/>
          <w:sz w:val="20"/>
          <w:szCs w:val="20"/>
        </w:rPr>
        <w:t xml:space="preserve">Agencije Republike Slovenije za javnopravne evidence in storitve – podatke iz poslovnega registra </w:t>
      </w:r>
      <w:r w:rsidR="008C2EBA" w:rsidRPr="008C2EBA">
        <w:rPr>
          <w:rFonts w:ascii="Arial" w:hAnsi="Arial" w:cs="Arial"/>
          <w:sz w:val="20"/>
          <w:szCs w:val="20"/>
        </w:rPr>
        <w:t xml:space="preserve">  </w:t>
      </w:r>
      <w:r w:rsidRPr="008C2EBA">
        <w:rPr>
          <w:rFonts w:ascii="Arial" w:hAnsi="Arial" w:cs="Arial"/>
          <w:sz w:val="20"/>
          <w:szCs w:val="20"/>
        </w:rPr>
        <w:t xml:space="preserve">(matična in davčna številka, naziv in sedež poslovnega subjekta, tekoči račun poslovnega subjekta); </w:t>
      </w:r>
    </w:p>
    <w:p w:rsidR="004627A1" w:rsidRPr="0077524D" w:rsidRDefault="004627A1" w:rsidP="008C2EBA">
      <w:pPr>
        <w:pStyle w:val="Alineazaodstavkom"/>
        <w:numPr>
          <w:ilvl w:val="0"/>
          <w:numId w:val="37"/>
        </w:numPr>
        <w:tabs>
          <w:tab w:val="clear" w:pos="540"/>
          <w:tab w:val="clear" w:pos="900"/>
        </w:tabs>
        <w:spacing w:line="260" w:lineRule="exact"/>
        <w:rPr>
          <w:rFonts w:cs="Arial"/>
          <w:sz w:val="20"/>
          <w:szCs w:val="20"/>
        </w:rPr>
      </w:pPr>
      <w:r w:rsidRPr="0077524D">
        <w:rPr>
          <w:rFonts w:cs="Arial"/>
          <w:sz w:val="20"/>
          <w:szCs w:val="20"/>
        </w:rPr>
        <w:t xml:space="preserve">Zavoda za zdravstveno zavarovanje Slovenije – vpogled v podatke iz </w:t>
      </w:r>
      <w:r>
        <w:rPr>
          <w:rFonts w:cs="Arial"/>
          <w:sz w:val="20"/>
          <w:szCs w:val="20"/>
        </w:rPr>
        <w:t xml:space="preserve">evidence o zavarovanih osebah obveznega zdravstvenega zavarovanja iz naslova zaposlitve osebnega asistenta, </w:t>
      </w:r>
      <w:r w:rsidR="006B4353" w:rsidRPr="00A94152">
        <w:rPr>
          <w:rFonts w:cs="Arial"/>
          <w:sz w:val="20"/>
          <w:szCs w:val="20"/>
        </w:rPr>
        <w:t>strokovnega vodje in usklajevalca osebne asistence pri izvajalcih osebne asistence</w:t>
      </w:r>
      <w:r w:rsidRPr="0077524D">
        <w:rPr>
          <w:rFonts w:cs="Arial"/>
          <w:sz w:val="20"/>
          <w:szCs w:val="20"/>
        </w:rPr>
        <w:t xml:space="preserve"> (ime in priimek, EMŠO,</w:t>
      </w:r>
      <w:r>
        <w:rPr>
          <w:rFonts w:cs="Arial"/>
          <w:sz w:val="20"/>
          <w:szCs w:val="20"/>
        </w:rPr>
        <w:t xml:space="preserve"> datum začetka zavarovanja</w:t>
      </w:r>
      <w:r w:rsidRPr="0077524D">
        <w:rPr>
          <w:rFonts w:cs="Arial"/>
          <w:sz w:val="20"/>
          <w:szCs w:val="20"/>
        </w:rPr>
        <w:t>);</w:t>
      </w:r>
    </w:p>
    <w:p w:rsidR="004627A1" w:rsidRPr="008C2EBA" w:rsidRDefault="004627A1" w:rsidP="004627A1">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8C2EBA">
        <w:rPr>
          <w:rFonts w:ascii="Arial" w:hAnsi="Arial" w:cs="Arial"/>
          <w:sz w:val="20"/>
          <w:szCs w:val="20"/>
        </w:rPr>
        <w:t>Finančne uprave Republike Slovenije – podatki iz davčnega registra za izvajalce osebne asistence</w:t>
      </w:r>
      <w:r w:rsidR="00BC441D">
        <w:rPr>
          <w:rFonts w:ascii="Arial" w:hAnsi="Arial" w:cs="Arial"/>
          <w:sz w:val="20"/>
          <w:szCs w:val="20"/>
        </w:rPr>
        <w:t xml:space="preserve"> (davčno številko, firmo oziroma ime, sedež in naslov, številke plačnih računov</w:t>
      </w:r>
      <w:r w:rsidR="009F0B7C">
        <w:rPr>
          <w:rFonts w:ascii="Arial" w:hAnsi="Arial" w:cs="Arial"/>
          <w:sz w:val="20"/>
          <w:szCs w:val="20"/>
        </w:rPr>
        <w:t xml:space="preserve"> v Republiki Sloveniji</w:t>
      </w:r>
      <w:r w:rsidR="00F514B3">
        <w:rPr>
          <w:rFonts w:ascii="Arial" w:hAnsi="Arial" w:cs="Arial"/>
          <w:sz w:val="20"/>
          <w:szCs w:val="20"/>
        </w:rPr>
        <w:t>, podatke o postopkih zaradi insolventnosti in postopkih prisilnega prenehanja</w:t>
      </w:r>
      <w:r w:rsidR="009F0B7C">
        <w:rPr>
          <w:rFonts w:ascii="Arial" w:hAnsi="Arial" w:cs="Arial"/>
          <w:sz w:val="20"/>
          <w:szCs w:val="20"/>
        </w:rPr>
        <w:t>)</w:t>
      </w:r>
      <w:r w:rsidRPr="008C2EBA">
        <w:rPr>
          <w:rFonts w:ascii="Arial" w:eastAsia="Times New Roman" w:hAnsi="Arial" w:cs="Arial"/>
          <w:color w:val="000000" w:themeColor="text1"/>
          <w:sz w:val="20"/>
          <w:szCs w:val="20"/>
          <w:lang w:eastAsia="sl-SI"/>
        </w:rPr>
        <w:t xml:space="preserve">. </w:t>
      </w:r>
    </w:p>
    <w:p w:rsidR="004627A1" w:rsidRPr="00DF458F" w:rsidRDefault="004627A1" w:rsidP="004627A1">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w:t>
      </w:r>
      <w:r w:rsidR="008C2EBA">
        <w:rPr>
          <w:rFonts w:ascii="Arial" w:eastAsia="Times New Roman" w:hAnsi="Arial" w:cs="Arial"/>
          <w:color w:val="000000" w:themeColor="text1"/>
          <w:sz w:val="20"/>
          <w:szCs w:val="20"/>
          <w:lang w:eastAsia="sl-SI"/>
        </w:rPr>
        <w:t>4</w:t>
      </w:r>
      <w:r w:rsidRPr="00DF458F">
        <w:rPr>
          <w:rFonts w:ascii="Arial" w:eastAsia="Times New Roman" w:hAnsi="Arial" w:cs="Arial"/>
          <w:color w:val="000000" w:themeColor="text1"/>
          <w:sz w:val="20"/>
          <w:szCs w:val="20"/>
          <w:lang w:eastAsia="sl-SI"/>
        </w:rPr>
        <w:t xml:space="preserve">) O pridobivanju podatkov iz tega člena ni potrebno predhodno seznaniti oseb, na katere se podatki nanašajo. </w:t>
      </w:r>
    </w:p>
    <w:p w:rsidR="004627A1" w:rsidRPr="00DF458F" w:rsidRDefault="004627A1" w:rsidP="004627A1">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w:t>
      </w:r>
      <w:r w:rsidR="008C2EBA">
        <w:rPr>
          <w:rFonts w:ascii="Arial" w:eastAsia="Times New Roman" w:hAnsi="Arial" w:cs="Arial"/>
          <w:color w:val="000000" w:themeColor="text1"/>
          <w:sz w:val="20"/>
          <w:szCs w:val="20"/>
          <w:lang w:eastAsia="sl-SI"/>
        </w:rPr>
        <w:t>5</w:t>
      </w:r>
      <w:r w:rsidRPr="00DF458F">
        <w:rPr>
          <w:rFonts w:ascii="Arial" w:eastAsia="Times New Roman" w:hAnsi="Arial" w:cs="Arial"/>
          <w:color w:val="000000" w:themeColor="text1"/>
          <w:sz w:val="20"/>
          <w:szCs w:val="20"/>
          <w:lang w:eastAsia="sl-SI"/>
        </w:rPr>
        <w:t xml:space="preserve">) Zaradi točnosti in ažurnosti podatkov iz </w:t>
      </w:r>
      <w:r w:rsidR="001876B6">
        <w:rPr>
          <w:rFonts w:ascii="Arial" w:eastAsia="Times New Roman" w:hAnsi="Arial" w:cs="Arial"/>
          <w:color w:val="000000" w:themeColor="text1"/>
          <w:sz w:val="20"/>
          <w:szCs w:val="20"/>
          <w:lang w:eastAsia="sl-SI"/>
        </w:rPr>
        <w:t xml:space="preserve">29. člena tega zakona </w:t>
      </w:r>
      <w:r w:rsidRPr="00DF458F">
        <w:rPr>
          <w:rFonts w:ascii="Arial" w:eastAsia="Times New Roman" w:hAnsi="Arial" w:cs="Arial"/>
          <w:color w:val="000000" w:themeColor="text1"/>
          <w:sz w:val="20"/>
          <w:szCs w:val="20"/>
          <w:lang w:eastAsia="sl-SI"/>
        </w:rPr>
        <w:t>se lahko povezuje centralna zbirka podatkov s centralnim registrom prebivalstva na podlagi EMŠO.</w:t>
      </w:r>
      <w:r w:rsidR="00C02C4F">
        <w:rPr>
          <w:rFonts w:cs="Arial"/>
          <w:sz w:val="20"/>
          <w:szCs w:val="20"/>
        </w:rPr>
        <w:t>«.</w:t>
      </w:r>
      <w:r w:rsidRPr="00DF458F">
        <w:rPr>
          <w:rFonts w:ascii="Arial" w:eastAsia="Times New Roman" w:hAnsi="Arial" w:cs="Arial"/>
          <w:color w:val="000000" w:themeColor="text1"/>
          <w:sz w:val="20"/>
          <w:szCs w:val="20"/>
          <w:lang w:eastAsia="sl-SI"/>
        </w:rPr>
        <w:t xml:space="preserve"> </w:t>
      </w:r>
    </w:p>
    <w:p w:rsidR="006762BB" w:rsidRPr="0077524D" w:rsidRDefault="006762BB" w:rsidP="00D90C49">
      <w:pPr>
        <w:pStyle w:val="Navadensplet"/>
        <w:shd w:val="clear" w:color="auto" w:fill="FFFFFF"/>
        <w:spacing w:before="0" w:beforeAutospacing="0" w:after="0" w:afterAutospacing="0" w:line="260" w:lineRule="exact"/>
        <w:jc w:val="both"/>
        <w:rPr>
          <w:rFonts w:ascii="Arial" w:hAnsi="Arial" w:cs="Arial"/>
          <w:sz w:val="20"/>
          <w:szCs w:val="20"/>
        </w:rPr>
      </w:pPr>
    </w:p>
    <w:p w:rsidR="006762BB" w:rsidRPr="0077524D" w:rsidRDefault="006762BB" w:rsidP="00D90C49">
      <w:pPr>
        <w:pStyle w:val="Navadensplet"/>
        <w:shd w:val="clear" w:color="auto" w:fill="FFFFFF"/>
        <w:spacing w:before="0" w:beforeAutospacing="0" w:after="0" w:afterAutospacing="0" w:line="260" w:lineRule="exact"/>
        <w:rPr>
          <w:rFonts w:ascii="Arial" w:hAnsi="Arial" w:cs="Arial"/>
          <w:b/>
          <w:sz w:val="20"/>
          <w:szCs w:val="20"/>
        </w:rPr>
      </w:pPr>
      <w:r w:rsidRPr="0077524D">
        <w:rPr>
          <w:rFonts w:ascii="Arial" w:hAnsi="Arial" w:cs="Arial"/>
          <w:b/>
          <w:sz w:val="20"/>
          <w:szCs w:val="20"/>
        </w:rPr>
        <w:t>PREHODNI</w:t>
      </w:r>
      <w:r w:rsidR="007C2562">
        <w:rPr>
          <w:rFonts w:ascii="Arial" w:hAnsi="Arial" w:cs="Arial"/>
          <w:b/>
          <w:sz w:val="20"/>
          <w:szCs w:val="20"/>
        </w:rPr>
        <w:t xml:space="preserve"> DOLOČBI</w:t>
      </w:r>
      <w:r w:rsidRPr="0077524D">
        <w:rPr>
          <w:rFonts w:ascii="Arial" w:hAnsi="Arial" w:cs="Arial"/>
          <w:b/>
          <w:sz w:val="20"/>
          <w:szCs w:val="20"/>
        </w:rPr>
        <w:t xml:space="preserve"> IN KONČNA DOLOČBA</w:t>
      </w:r>
    </w:p>
    <w:p w:rsidR="006762BB" w:rsidRPr="0077524D" w:rsidRDefault="006762BB" w:rsidP="00D90C49">
      <w:pPr>
        <w:pStyle w:val="Navadensplet"/>
        <w:shd w:val="clear" w:color="auto" w:fill="FFFFFF"/>
        <w:spacing w:before="0" w:beforeAutospacing="0" w:after="0" w:afterAutospacing="0" w:line="260" w:lineRule="exact"/>
        <w:jc w:val="center"/>
        <w:rPr>
          <w:rFonts w:ascii="Arial" w:hAnsi="Arial" w:cs="Arial"/>
          <w:b/>
          <w:sz w:val="20"/>
          <w:szCs w:val="20"/>
        </w:rPr>
      </w:pPr>
    </w:p>
    <w:p w:rsidR="006762BB" w:rsidRPr="001876B6" w:rsidRDefault="00333980" w:rsidP="00333980">
      <w:pPr>
        <w:pStyle w:val="Navadensplet"/>
        <w:shd w:val="clear" w:color="auto" w:fill="FFFFFF"/>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13. </w:t>
      </w:r>
      <w:r w:rsidR="000C287E" w:rsidRPr="001876B6">
        <w:rPr>
          <w:rFonts w:ascii="Arial" w:hAnsi="Arial" w:cs="Arial"/>
          <w:b/>
          <w:sz w:val="20"/>
          <w:szCs w:val="20"/>
        </w:rPr>
        <w:t>člen</w:t>
      </w:r>
    </w:p>
    <w:p w:rsidR="0056579A" w:rsidRPr="00B95B16" w:rsidRDefault="00A820AA" w:rsidP="00333980">
      <w:pPr>
        <w:pStyle w:val="Navadensplet"/>
        <w:shd w:val="clear" w:color="auto" w:fill="FFFFFF"/>
        <w:spacing w:before="0" w:beforeAutospacing="0" w:after="0" w:afterAutospacing="0" w:line="260" w:lineRule="exact"/>
        <w:jc w:val="center"/>
        <w:rPr>
          <w:rFonts w:ascii="Arial" w:hAnsi="Arial" w:cs="Arial"/>
          <w:sz w:val="20"/>
          <w:szCs w:val="20"/>
        </w:rPr>
      </w:pPr>
      <w:bookmarkStart w:id="0" w:name="_GoBack"/>
      <w:bookmarkEnd w:id="0"/>
      <w:r w:rsidRPr="00A820AA">
        <w:rPr>
          <w:rFonts w:ascii="Arial" w:hAnsi="Arial" w:cs="Arial"/>
          <w:sz w:val="20"/>
          <w:szCs w:val="20"/>
        </w:rPr>
        <w:t>(prehodna določba)</w:t>
      </w:r>
    </w:p>
    <w:p w:rsidR="006762BB" w:rsidRPr="0077524D" w:rsidRDefault="00333980" w:rsidP="00333980">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(1) </w:t>
      </w:r>
      <w:r w:rsidR="000C287E" w:rsidRPr="001876B6">
        <w:rPr>
          <w:rFonts w:ascii="Arial" w:hAnsi="Arial" w:cs="Arial"/>
          <w:sz w:val="20"/>
          <w:szCs w:val="20"/>
        </w:rPr>
        <w:t>Ne glede na določbe zakona</w:t>
      </w:r>
      <w:r w:rsidR="001876B6">
        <w:rPr>
          <w:rFonts w:ascii="Arial" w:hAnsi="Arial" w:cs="Arial"/>
          <w:sz w:val="20"/>
          <w:szCs w:val="20"/>
        </w:rPr>
        <w:t xml:space="preserve"> do 31. </w:t>
      </w:r>
      <w:r w:rsidR="00642901">
        <w:rPr>
          <w:rFonts w:ascii="Arial" w:hAnsi="Arial" w:cs="Arial"/>
          <w:sz w:val="20"/>
          <w:szCs w:val="20"/>
        </w:rPr>
        <w:t>decembra</w:t>
      </w:r>
      <w:r w:rsidR="001876B6">
        <w:rPr>
          <w:rFonts w:ascii="Arial" w:hAnsi="Arial" w:cs="Arial"/>
          <w:sz w:val="20"/>
          <w:szCs w:val="20"/>
        </w:rPr>
        <w:t xml:space="preserve"> 2019 komisije iz 20. člena zakona imenuje Skupnost.</w:t>
      </w:r>
    </w:p>
    <w:p w:rsidR="006762BB" w:rsidRPr="0077524D" w:rsidRDefault="00333980" w:rsidP="00333980">
      <w:pPr>
        <w:pStyle w:val="Navadensplet"/>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lastRenderedPageBreak/>
        <w:t xml:space="preserve">(2) </w:t>
      </w:r>
      <w:r w:rsidR="006762BB" w:rsidRPr="0077524D">
        <w:rPr>
          <w:rFonts w:ascii="Arial" w:hAnsi="Arial" w:cs="Arial"/>
          <w:sz w:val="20"/>
          <w:szCs w:val="20"/>
        </w:rPr>
        <w:t xml:space="preserve">Sredstva za opravljanje nalog iz </w:t>
      </w:r>
      <w:r w:rsidR="001876B6">
        <w:rPr>
          <w:rFonts w:ascii="Arial" w:hAnsi="Arial" w:cs="Arial"/>
          <w:sz w:val="20"/>
          <w:szCs w:val="20"/>
        </w:rPr>
        <w:t xml:space="preserve">prejšnjega odstavka </w:t>
      </w:r>
      <w:r w:rsidR="006762BB" w:rsidRPr="0077524D">
        <w:rPr>
          <w:rFonts w:ascii="Arial" w:hAnsi="Arial" w:cs="Arial"/>
          <w:sz w:val="20"/>
          <w:szCs w:val="20"/>
        </w:rPr>
        <w:t>se zagotovijo v proračunu Republike Slovenije.</w:t>
      </w:r>
    </w:p>
    <w:p w:rsidR="006762BB" w:rsidRPr="0077524D" w:rsidRDefault="006762BB" w:rsidP="00D90C49">
      <w:pPr>
        <w:pStyle w:val="Navadensplet"/>
        <w:shd w:val="clear" w:color="auto" w:fill="FFFFFF"/>
        <w:spacing w:before="0" w:beforeAutospacing="0" w:after="0" w:afterAutospacing="0" w:line="260" w:lineRule="exact"/>
        <w:jc w:val="both"/>
        <w:rPr>
          <w:rFonts w:ascii="Arial" w:hAnsi="Arial" w:cs="Arial"/>
          <w:sz w:val="20"/>
          <w:szCs w:val="20"/>
        </w:rPr>
      </w:pPr>
    </w:p>
    <w:p w:rsidR="006762BB" w:rsidRDefault="00333980" w:rsidP="00333980">
      <w:pPr>
        <w:pStyle w:val="Navadensplet"/>
        <w:shd w:val="clear" w:color="auto" w:fill="FFFFFF"/>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14. </w:t>
      </w:r>
      <w:r w:rsidR="006762BB" w:rsidRPr="0077524D">
        <w:rPr>
          <w:rFonts w:ascii="Arial" w:hAnsi="Arial" w:cs="Arial"/>
          <w:b/>
          <w:sz w:val="20"/>
          <w:szCs w:val="20"/>
        </w:rPr>
        <w:t>člen</w:t>
      </w:r>
    </w:p>
    <w:p w:rsidR="0020052E" w:rsidRPr="00B95B16" w:rsidRDefault="00A820AA" w:rsidP="00333980">
      <w:pPr>
        <w:pStyle w:val="Navadensplet"/>
        <w:shd w:val="clear" w:color="auto" w:fill="FFFFFF"/>
        <w:spacing w:before="0" w:beforeAutospacing="0" w:after="0" w:afterAutospacing="0" w:line="260" w:lineRule="exact"/>
        <w:jc w:val="center"/>
        <w:rPr>
          <w:rFonts w:ascii="Arial" w:hAnsi="Arial" w:cs="Arial"/>
          <w:sz w:val="20"/>
          <w:szCs w:val="20"/>
        </w:rPr>
      </w:pPr>
      <w:r w:rsidRPr="00A820AA">
        <w:rPr>
          <w:rFonts w:ascii="Arial" w:hAnsi="Arial" w:cs="Arial"/>
          <w:sz w:val="20"/>
          <w:szCs w:val="20"/>
        </w:rPr>
        <w:t>(uskladitvena določba)</w:t>
      </w:r>
    </w:p>
    <w:p w:rsidR="0056579A" w:rsidRDefault="006762BB" w:rsidP="00D90C49">
      <w:pPr>
        <w:pStyle w:val="Navadensplet"/>
        <w:shd w:val="clear" w:color="auto" w:fill="FFFFFF"/>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 xml:space="preserve">V četrtem odstavku </w:t>
      </w:r>
      <w:proofErr w:type="spellStart"/>
      <w:r w:rsidRPr="0077524D">
        <w:rPr>
          <w:rFonts w:ascii="Arial" w:hAnsi="Arial" w:cs="Arial"/>
          <w:sz w:val="20"/>
          <w:szCs w:val="20"/>
        </w:rPr>
        <w:t>49.a</w:t>
      </w:r>
      <w:proofErr w:type="spellEnd"/>
      <w:r w:rsidRPr="0077524D">
        <w:rPr>
          <w:rFonts w:ascii="Arial" w:hAnsi="Arial" w:cs="Arial"/>
          <w:sz w:val="20"/>
          <w:szCs w:val="20"/>
        </w:rPr>
        <w:t xml:space="preserve"> člena Zakona o socialnem varstvu </w:t>
      </w:r>
      <w:r w:rsidRPr="0077524D">
        <w:rPr>
          <w:rFonts w:ascii="Arial" w:hAnsi="Arial" w:cs="Arial"/>
          <w:color w:val="000000"/>
          <w:sz w:val="20"/>
          <w:szCs w:val="20"/>
        </w:rPr>
        <w:t xml:space="preserve">(Uradni list RS, št. 3/07 – uradno prečiščeno besedilo, 23/07 – </w:t>
      </w:r>
      <w:proofErr w:type="spellStart"/>
      <w:r w:rsidRPr="0077524D">
        <w:rPr>
          <w:rFonts w:ascii="Arial" w:hAnsi="Arial" w:cs="Arial"/>
          <w:color w:val="000000"/>
          <w:sz w:val="20"/>
          <w:szCs w:val="20"/>
        </w:rPr>
        <w:t>popr</w:t>
      </w:r>
      <w:proofErr w:type="spellEnd"/>
      <w:r w:rsidRPr="0077524D">
        <w:rPr>
          <w:rFonts w:ascii="Arial" w:hAnsi="Arial" w:cs="Arial"/>
          <w:color w:val="000000"/>
          <w:sz w:val="20"/>
          <w:szCs w:val="20"/>
        </w:rPr>
        <w:t xml:space="preserve">., 41/07 – </w:t>
      </w:r>
      <w:proofErr w:type="spellStart"/>
      <w:r w:rsidRPr="0077524D">
        <w:rPr>
          <w:rFonts w:ascii="Arial" w:hAnsi="Arial" w:cs="Arial"/>
          <w:color w:val="000000"/>
          <w:sz w:val="20"/>
          <w:szCs w:val="20"/>
        </w:rPr>
        <w:t>popr</w:t>
      </w:r>
      <w:proofErr w:type="spellEnd"/>
      <w:r w:rsidRPr="0077524D">
        <w:rPr>
          <w:rFonts w:ascii="Arial" w:hAnsi="Arial" w:cs="Arial"/>
          <w:color w:val="000000"/>
          <w:sz w:val="20"/>
          <w:szCs w:val="20"/>
        </w:rPr>
        <w:t xml:space="preserve">., 61/10 – </w:t>
      </w:r>
      <w:proofErr w:type="spellStart"/>
      <w:r w:rsidRPr="0077524D">
        <w:rPr>
          <w:rFonts w:ascii="Arial" w:hAnsi="Arial" w:cs="Arial"/>
          <w:color w:val="000000"/>
          <w:sz w:val="20"/>
          <w:szCs w:val="20"/>
        </w:rPr>
        <w:t>ZSVarPre</w:t>
      </w:r>
      <w:proofErr w:type="spellEnd"/>
      <w:r w:rsidRPr="0077524D">
        <w:rPr>
          <w:rFonts w:ascii="Arial" w:hAnsi="Arial" w:cs="Arial"/>
          <w:color w:val="000000"/>
          <w:sz w:val="20"/>
          <w:szCs w:val="20"/>
        </w:rPr>
        <w:t xml:space="preserve">,  62/10 – ZUPJS, 57/12, 39/16, 52/16 – ZPPreb-1, 15/17 – DZ, 29/17 in 54/17) </w:t>
      </w:r>
      <w:r w:rsidRPr="0077524D">
        <w:rPr>
          <w:rFonts w:ascii="Arial" w:hAnsi="Arial" w:cs="Arial"/>
          <w:sz w:val="20"/>
          <w:szCs w:val="20"/>
        </w:rPr>
        <w:t xml:space="preserve">se </w:t>
      </w:r>
      <w:r w:rsidR="00BD7F73">
        <w:rPr>
          <w:rFonts w:ascii="Arial" w:hAnsi="Arial" w:cs="Arial"/>
          <w:sz w:val="20"/>
          <w:szCs w:val="20"/>
        </w:rPr>
        <w:t xml:space="preserve">v četrti alineji beseda »in« nadomesti z vejico, v peti alineji se </w:t>
      </w:r>
      <w:r w:rsidR="00DA63A5">
        <w:rPr>
          <w:rFonts w:ascii="Arial" w:hAnsi="Arial" w:cs="Arial"/>
          <w:sz w:val="20"/>
          <w:szCs w:val="20"/>
        </w:rPr>
        <w:t>črta</w:t>
      </w:r>
      <w:r w:rsidR="00642ACA">
        <w:rPr>
          <w:rFonts w:ascii="Arial" w:hAnsi="Arial" w:cs="Arial"/>
          <w:sz w:val="20"/>
          <w:szCs w:val="20"/>
        </w:rPr>
        <w:t xml:space="preserve"> vejico </w:t>
      </w:r>
      <w:r w:rsidR="00DA63A5">
        <w:rPr>
          <w:rFonts w:ascii="Arial" w:hAnsi="Arial" w:cs="Arial"/>
          <w:sz w:val="20"/>
          <w:szCs w:val="20"/>
        </w:rPr>
        <w:t xml:space="preserve">in </w:t>
      </w:r>
      <w:r w:rsidR="00642ACA">
        <w:rPr>
          <w:rFonts w:ascii="Arial" w:hAnsi="Arial" w:cs="Arial"/>
          <w:sz w:val="20"/>
          <w:szCs w:val="20"/>
        </w:rPr>
        <w:t xml:space="preserve">doda </w:t>
      </w:r>
      <w:r w:rsidR="00BD7F73">
        <w:rPr>
          <w:rFonts w:ascii="Arial" w:hAnsi="Arial" w:cs="Arial"/>
          <w:sz w:val="20"/>
          <w:szCs w:val="20"/>
        </w:rPr>
        <w:t>besed</w:t>
      </w:r>
      <w:r w:rsidR="00DA63A5">
        <w:rPr>
          <w:rFonts w:ascii="Arial" w:hAnsi="Arial" w:cs="Arial"/>
          <w:sz w:val="20"/>
          <w:szCs w:val="20"/>
        </w:rPr>
        <w:t>o</w:t>
      </w:r>
      <w:r w:rsidR="00BD7F73">
        <w:rPr>
          <w:rFonts w:ascii="Arial" w:hAnsi="Arial" w:cs="Arial"/>
          <w:sz w:val="20"/>
          <w:szCs w:val="20"/>
        </w:rPr>
        <w:t xml:space="preserve"> »in«</w:t>
      </w:r>
      <w:r w:rsidR="0056579A">
        <w:rPr>
          <w:rFonts w:ascii="Arial" w:hAnsi="Arial" w:cs="Arial"/>
          <w:sz w:val="20"/>
          <w:szCs w:val="20"/>
        </w:rPr>
        <w:t xml:space="preserve"> ter</w:t>
      </w:r>
      <w:r w:rsidRPr="0077524D">
        <w:rPr>
          <w:rFonts w:ascii="Arial" w:hAnsi="Arial" w:cs="Arial"/>
          <w:sz w:val="20"/>
          <w:szCs w:val="20"/>
        </w:rPr>
        <w:t xml:space="preserve"> doda nova</w:t>
      </w:r>
      <w:r w:rsidR="00BD7F73">
        <w:rPr>
          <w:rFonts w:ascii="Arial" w:hAnsi="Arial" w:cs="Arial"/>
          <w:sz w:val="20"/>
          <w:szCs w:val="20"/>
        </w:rPr>
        <w:t xml:space="preserve"> šesta alineja</w:t>
      </w:r>
      <w:r w:rsidRPr="0077524D">
        <w:rPr>
          <w:rFonts w:ascii="Arial" w:hAnsi="Arial" w:cs="Arial"/>
          <w:sz w:val="20"/>
          <w:szCs w:val="20"/>
        </w:rPr>
        <w:t xml:space="preserve">, ki se glasi: </w:t>
      </w:r>
    </w:p>
    <w:p w:rsidR="006762BB" w:rsidRPr="0077524D" w:rsidRDefault="006762BB" w:rsidP="00D90C49">
      <w:pPr>
        <w:pStyle w:val="Navadensplet"/>
        <w:shd w:val="clear" w:color="auto" w:fill="FFFFFF"/>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 xml:space="preserve">» </w:t>
      </w:r>
      <w:r w:rsidR="00BD7F73">
        <w:rPr>
          <w:rFonts w:ascii="Arial" w:hAnsi="Arial" w:cs="Arial"/>
          <w:sz w:val="20"/>
          <w:szCs w:val="20"/>
        </w:rPr>
        <w:t>–</w:t>
      </w:r>
      <w:r w:rsidRPr="0077524D">
        <w:rPr>
          <w:rFonts w:ascii="Arial" w:hAnsi="Arial" w:cs="Arial"/>
          <w:sz w:val="20"/>
          <w:szCs w:val="20"/>
        </w:rPr>
        <w:t xml:space="preserve"> vodenje postopkov za uveljavljanje pravice do osebne asistence,«.</w:t>
      </w:r>
    </w:p>
    <w:p w:rsidR="006762BB" w:rsidRPr="0077524D" w:rsidRDefault="006762BB" w:rsidP="00D90C49">
      <w:pPr>
        <w:pStyle w:val="Navadensplet"/>
        <w:shd w:val="clear" w:color="auto" w:fill="FFFFFF"/>
        <w:spacing w:before="0" w:beforeAutospacing="0" w:after="0" w:afterAutospacing="0" w:line="260" w:lineRule="exact"/>
        <w:rPr>
          <w:rFonts w:ascii="Arial" w:hAnsi="Arial" w:cs="Arial"/>
          <w:sz w:val="20"/>
          <w:szCs w:val="20"/>
        </w:rPr>
      </w:pPr>
    </w:p>
    <w:p w:rsidR="00356D7E" w:rsidRDefault="00333980" w:rsidP="00333980">
      <w:pPr>
        <w:pStyle w:val="Navadensplet"/>
        <w:shd w:val="clear" w:color="auto" w:fill="FFFFFF"/>
        <w:spacing w:before="0" w:beforeAutospacing="0" w:after="0" w:afterAutospacing="0" w:line="260" w:lineRule="exact"/>
        <w:jc w:val="center"/>
        <w:rPr>
          <w:rFonts w:ascii="Arial" w:hAnsi="Arial" w:cs="Arial"/>
          <w:b/>
          <w:sz w:val="20"/>
          <w:szCs w:val="20"/>
        </w:rPr>
      </w:pPr>
      <w:r>
        <w:rPr>
          <w:rFonts w:ascii="Arial" w:hAnsi="Arial" w:cs="Arial"/>
          <w:b/>
          <w:sz w:val="20"/>
          <w:szCs w:val="20"/>
        </w:rPr>
        <w:t xml:space="preserve">15. </w:t>
      </w:r>
      <w:r w:rsidR="00683CF8">
        <w:rPr>
          <w:rFonts w:ascii="Arial" w:hAnsi="Arial" w:cs="Arial"/>
          <w:b/>
          <w:sz w:val="20"/>
          <w:szCs w:val="20"/>
        </w:rPr>
        <w:t>č</w:t>
      </w:r>
      <w:r w:rsidR="00B17212">
        <w:rPr>
          <w:rFonts w:ascii="Arial" w:hAnsi="Arial" w:cs="Arial"/>
          <w:b/>
          <w:sz w:val="20"/>
          <w:szCs w:val="20"/>
        </w:rPr>
        <w:t>len</w:t>
      </w:r>
    </w:p>
    <w:p w:rsidR="0020052E" w:rsidRPr="00B95B16" w:rsidRDefault="00A820AA" w:rsidP="00333980">
      <w:pPr>
        <w:pStyle w:val="Navadensplet"/>
        <w:shd w:val="clear" w:color="auto" w:fill="FFFFFF"/>
        <w:spacing w:before="0" w:beforeAutospacing="0" w:after="0" w:afterAutospacing="0" w:line="260" w:lineRule="exact"/>
        <w:jc w:val="center"/>
        <w:rPr>
          <w:rFonts w:ascii="Arial" w:hAnsi="Arial" w:cs="Arial"/>
          <w:sz w:val="20"/>
          <w:szCs w:val="20"/>
        </w:rPr>
      </w:pPr>
      <w:r w:rsidRPr="00A820AA">
        <w:rPr>
          <w:rFonts w:ascii="Arial" w:hAnsi="Arial" w:cs="Arial"/>
          <w:sz w:val="20"/>
          <w:szCs w:val="20"/>
        </w:rPr>
        <w:t>(začetek veljavnosti)</w:t>
      </w:r>
    </w:p>
    <w:p w:rsidR="006762BB" w:rsidRPr="0077524D" w:rsidRDefault="006762BB" w:rsidP="00D90C49">
      <w:pPr>
        <w:pStyle w:val="Navadensplet"/>
        <w:shd w:val="clear" w:color="auto" w:fill="FFFFFF"/>
        <w:spacing w:before="0" w:beforeAutospacing="0" w:after="0" w:afterAutospacing="0" w:line="260" w:lineRule="exact"/>
        <w:jc w:val="both"/>
        <w:rPr>
          <w:rFonts w:ascii="Arial" w:hAnsi="Arial" w:cs="Arial"/>
          <w:sz w:val="20"/>
          <w:szCs w:val="20"/>
        </w:rPr>
      </w:pPr>
      <w:r w:rsidRPr="0077524D">
        <w:rPr>
          <w:rFonts w:ascii="Arial" w:hAnsi="Arial" w:cs="Arial"/>
          <w:sz w:val="20"/>
          <w:szCs w:val="20"/>
        </w:rPr>
        <w:t xml:space="preserve">Ta zakon začne veljati petnajsti dan po objavi v Uradnem listu Republike Slovenije, uporabljati pa se začne 1. </w:t>
      </w:r>
      <w:r w:rsidR="007C2562">
        <w:rPr>
          <w:rFonts w:ascii="Arial" w:hAnsi="Arial" w:cs="Arial"/>
          <w:sz w:val="20"/>
          <w:szCs w:val="20"/>
        </w:rPr>
        <w:t xml:space="preserve">januarja </w:t>
      </w:r>
      <w:r w:rsidRPr="0077524D">
        <w:rPr>
          <w:rFonts w:ascii="Arial" w:hAnsi="Arial" w:cs="Arial"/>
          <w:sz w:val="20"/>
          <w:szCs w:val="20"/>
        </w:rPr>
        <w:t xml:space="preserve">2019, razen določbe 13. in 14. </w:t>
      </w:r>
      <w:r w:rsidR="009C2D8F">
        <w:rPr>
          <w:rFonts w:ascii="Arial" w:hAnsi="Arial" w:cs="Arial"/>
          <w:sz w:val="20"/>
          <w:szCs w:val="20"/>
        </w:rPr>
        <w:t>č</w:t>
      </w:r>
      <w:r w:rsidRPr="0077524D">
        <w:rPr>
          <w:rFonts w:ascii="Arial" w:hAnsi="Arial" w:cs="Arial"/>
          <w:sz w:val="20"/>
          <w:szCs w:val="20"/>
        </w:rPr>
        <w:t xml:space="preserve">lena tega zakona, ki se začneta uporabljati </w:t>
      </w:r>
      <w:r w:rsidR="007C2562">
        <w:rPr>
          <w:rFonts w:ascii="Arial" w:hAnsi="Arial" w:cs="Arial"/>
          <w:sz w:val="20"/>
          <w:szCs w:val="20"/>
        </w:rPr>
        <w:t>v skladu</w:t>
      </w:r>
      <w:r w:rsidRPr="0077524D">
        <w:rPr>
          <w:rFonts w:ascii="Arial" w:hAnsi="Arial" w:cs="Arial"/>
          <w:sz w:val="20"/>
          <w:szCs w:val="20"/>
        </w:rPr>
        <w:t xml:space="preserve"> s 34. členom Zakona o osebni asistenci</w:t>
      </w:r>
      <w:r w:rsidR="00814C4E">
        <w:rPr>
          <w:rFonts w:ascii="Arial" w:hAnsi="Arial" w:cs="Arial"/>
          <w:sz w:val="20"/>
          <w:szCs w:val="20"/>
        </w:rPr>
        <w:t xml:space="preserve"> </w:t>
      </w:r>
      <w:r w:rsidR="00814C4E" w:rsidRPr="0077524D">
        <w:rPr>
          <w:rFonts w:ascii="Arial" w:hAnsi="Arial" w:cs="Arial"/>
          <w:sz w:val="20"/>
          <w:szCs w:val="20"/>
        </w:rPr>
        <w:t>(Uradni list RS, št. 10/17)</w:t>
      </w:r>
      <w:r w:rsidR="00814C4E">
        <w:rPr>
          <w:rFonts w:ascii="Arial" w:hAnsi="Arial" w:cs="Arial"/>
          <w:sz w:val="20"/>
          <w:szCs w:val="20"/>
        </w:rPr>
        <w:t>.</w:t>
      </w:r>
      <w:r w:rsidR="00814C4E" w:rsidRPr="0077524D">
        <w:rPr>
          <w:rFonts w:ascii="Arial" w:hAnsi="Arial" w:cs="Arial"/>
          <w:sz w:val="20"/>
          <w:szCs w:val="20"/>
        </w:rPr>
        <w:t xml:space="preserve"> </w:t>
      </w:r>
      <w:r w:rsidR="00BD7F73">
        <w:rPr>
          <w:rFonts w:ascii="Arial" w:hAnsi="Arial" w:cs="Arial"/>
          <w:sz w:val="20"/>
          <w:szCs w:val="20"/>
        </w:rPr>
        <w:t xml:space="preserve"> </w:t>
      </w:r>
    </w:p>
    <w:p w:rsidR="00E72D0E" w:rsidRDefault="00E72D0E">
      <w:pPr>
        <w:rPr>
          <w:rFonts w:ascii="Arial" w:eastAsia="Times New Roman" w:hAnsi="Arial" w:cs="Arial"/>
          <w:sz w:val="20"/>
          <w:szCs w:val="20"/>
          <w:lang w:eastAsia="sl-SI"/>
        </w:rPr>
      </w:pPr>
      <w:r>
        <w:rPr>
          <w:rFonts w:ascii="Arial" w:hAnsi="Arial" w:cs="Arial"/>
          <w:sz w:val="20"/>
          <w:szCs w:val="20"/>
        </w:rPr>
        <w:br w:type="page"/>
      </w:r>
    </w:p>
    <w:p w:rsidR="00E32B4D" w:rsidRPr="00E72D0E" w:rsidRDefault="00E32B4D" w:rsidP="00E72D0E">
      <w:pPr>
        <w:pStyle w:val="Odstavekseznama"/>
        <w:numPr>
          <w:ilvl w:val="0"/>
          <w:numId w:val="4"/>
        </w:numPr>
        <w:spacing w:after="0" w:line="260" w:lineRule="exact"/>
        <w:jc w:val="both"/>
        <w:rPr>
          <w:rFonts w:ascii="Arial" w:hAnsi="Arial" w:cs="Arial"/>
          <w:b/>
          <w:sz w:val="20"/>
          <w:szCs w:val="20"/>
        </w:rPr>
      </w:pPr>
      <w:r w:rsidRPr="00E72D0E">
        <w:rPr>
          <w:rFonts w:ascii="Arial" w:hAnsi="Arial" w:cs="Arial"/>
          <w:b/>
          <w:sz w:val="20"/>
          <w:szCs w:val="20"/>
        </w:rPr>
        <w:lastRenderedPageBreak/>
        <w:t>OBRAZLOŽITEV</w:t>
      </w:r>
    </w:p>
    <w:p w:rsidR="00E32B4D" w:rsidRPr="0077524D" w:rsidRDefault="00E32B4D" w:rsidP="00D90C49">
      <w:pPr>
        <w:spacing w:after="0" w:line="260" w:lineRule="exact"/>
        <w:jc w:val="both"/>
        <w:rPr>
          <w:rFonts w:ascii="Arial" w:hAnsi="Arial" w:cs="Arial"/>
          <w:b/>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1. členu</w:t>
      </w:r>
    </w:p>
    <w:p w:rsidR="00E32B4D" w:rsidRDefault="00E32B4D" w:rsidP="00D90C49">
      <w:pPr>
        <w:spacing w:after="0" w:line="260" w:lineRule="exact"/>
        <w:jc w:val="both"/>
        <w:rPr>
          <w:rFonts w:ascii="Arial" w:hAnsi="Arial" w:cs="Arial"/>
          <w:sz w:val="20"/>
          <w:szCs w:val="20"/>
        </w:rPr>
      </w:pPr>
      <w:r w:rsidRPr="0077524D">
        <w:rPr>
          <w:rFonts w:ascii="Arial" w:hAnsi="Arial" w:cs="Arial"/>
          <w:sz w:val="20"/>
          <w:szCs w:val="20"/>
        </w:rPr>
        <w:t>V 7. členu ZOA so navedene storitve osebne asistence. Med storitvami</w:t>
      </w:r>
      <w:r>
        <w:rPr>
          <w:rFonts w:ascii="Arial" w:hAnsi="Arial" w:cs="Arial"/>
          <w:sz w:val="20"/>
          <w:szCs w:val="20"/>
        </w:rPr>
        <w:t>,</w:t>
      </w:r>
      <w:r w:rsidRPr="0077524D">
        <w:rPr>
          <w:rFonts w:ascii="Arial" w:hAnsi="Arial" w:cs="Arial"/>
          <w:sz w:val="20"/>
          <w:szCs w:val="20"/>
        </w:rPr>
        <w:t xml:space="preserve"> namenjenimi osebni pomoči uporabnika</w:t>
      </w:r>
      <w:r>
        <w:rPr>
          <w:rFonts w:ascii="Arial" w:hAnsi="Arial" w:cs="Arial"/>
          <w:sz w:val="20"/>
          <w:szCs w:val="20"/>
        </w:rPr>
        <w:t>,</w:t>
      </w:r>
      <w:r w:rsidRPr="0077524D">
        <w:rPr>
          <w:rFonts w:ascii="Arial" w:hAnsi="Arial" w:cs="Arial"/>
          <w:sz w:val="20"/>
          <w:szCs w:val="20"/>
        </w:rPr>
        <w:t xml:space="preserve"> se </w:t>
      </w:r>
      <w:r w:rsidR="0097754A">
        <w:rPr>
          <w:rFonts w:ascii="Arial" w:hAnsi="Arial" w:cs="Arial"/>
          <w:sz w:val="20"/>
          <w:szCs w:val="20"/>
        </w:rPr>
        <w:t xml:space="preserve">črta osma alineja, deveta </w:t>
      </w:r>
      <w:r w:rsidRPr="0077524D">
        <w:rPr>
          <w:rFonts w:ascii="Arial" w:hAnsi="Arial" w:cs="Arial"/>
          <w:sz w:val="20"/>
          <w:szCs w:val="20"/>
        </w:rPr>
        <w:t>alineja</w:t>
      </w:r>
      <w:r w:rsidR="0097754A">
        <w:rPr>
          <w:rFonts w:ascii="Arial" w:hAnsi="Arial" w:cs="Arial"/>
          <w:sz w:val="20"/>
          <w:szCs w:val="20"/>
        </w:rPr>
        <w:t xml:space="preserve"> pa se spremeni, ker sta obe </w:t>
      </w:r>
      <w:r>
        <w:rPr>
          <w:rFonts w:ascii="Arial" w:hAnsi="Arial" w:cs="Arial"/>
          <w:sz w:val="20"/>
          <w:szCs w:val="20"/>
        </w:rPr>
        <w:t>opredeljevali storitve s področja zdravstva (priprava in dajanje zdravil in podobno) in za katere obstaja v zdravstveni stroki dvom o usposobljenosti asistentov za njuno izvajanje. Nova opredelitev storitve ne zahteva posebnih znanj oziroma se pričakuje, da bo asistent opravljal naloge, ki bi jih lahko sam uporabnik</w:t>
      </w:r>
      <w:r w:rsidR="00E168E8">
        <w:rPr>
          <w:rFonts w:ascii="Arial" w:hAnsi="Arial" w:cs="Arial"/>
          <w:sz w:val="20"/>
          <w:szCs w:val="20"/>
        </w:rPr>
        <w:t>, njegov svojec ali zakoniti zastopnik</w:t>
      </w:r>
      <w:r>
        <w:rPr>
          <w:rFonts w:ascii="Arial" w:hAnsi="Arial" w:cs="Arial"/>
          <w:sz w:val="20"/>
          <w:szCs w:val="20"/>
        </w:rPr>
        <w:t>, če ga invalidnost ne bi pri tem ovirala,</w:t>
      </w:r>
      <w:r w:rsidRPr="0077524D">
        <w:rPr>
          <w:rFonts w:ascii="Arial" w:hAnsi="Arial" w:cs="Arial"/>
          <w:sz w:val="20"/>
          <w:szCs w:val="20"/>
        </w:rPr>
        <w:t xml:space="preserve"> ali bi jih zanj lahko opravljala druga oseba, ki ni zdravstveni delavec, torej ne gre za storitve</w:t>
      </w:r>
      <w:r>
        <w:rPr>
          <w:rFonts w:ascii="Arial" w:hAnsi="Arial" w:cs="Arial"/>
          <w:sz w:val="20"/>
          <w:szCs w:val="20"/>
        </w:rPr>
        <w:t>,</w:t>
      </w:r>
      <w:r w:rsidRPr="0077524D">
        <w:rPr>
          <w:rFonts w:ascii="Arial" w:hAnsi="Arial" w:cs="Arial"/>
          <w:sz w:val="20"/>
          <w:szCs w:val="20"/>
        </w:rPr>
        <w:t xml:space="preserve"> za izvajanje katerih bi bila potrebna zdravstvena izobrazba.</w:t>
      </w:r>
    </w:p>
    <w:p w:rsidR="0097754A" w:rsidRDefault="0097754A"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2.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12. člen ZOA ureja pridobitev in izgubo statusa izvajalca osebne asistence. Predlaga se, da se za 12. člen doda nov </w:t>
      </w:r>
      <w:proofErr w:type="spellStart"/>
      <w:r w:rsidRPr="0077524D">
        <w:rPr>
          <w:rFonts w:ascii="Arial" w:hAnsi="Arial" w:cs="Arial"/>
          <w:sz w:val="20"/>
          <w:szCs w:val="20"/>
        </w:rPr>
        <w:t>12.a</w:t>
      </w:r>
      <w:proofErr w:type="spellEnd"/>
      <w:r w:rsidRPr="0077524D">
        <w:rPr>
          <w:rFonts w:ascii="Arial" w:hAnsi="Arial" w:cs="Arial"/>
          <w:sz w:val="20"/>
          <w:szCs w:val="20"/>
        </w:rPr>
        <w:t xml:space="preserve"> člen. </w:t>
      </w:r>
    </w:p>
    <w:p w:rsidR="00E72D0E" w:rsidRDefault="00E72D0E"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Z novim </w:t>
      </w:r>
      <w:proofErr w:type="spellStart"/>
      <w:r w:rsidRPr="0077524D">
        <w:rPr>
          <w:rFonts w:ascii="Arial" w:hAnsi="Arial" w:cs="Arial"/>
          <w:b/>
          <w:sz w:val="20"/>
          <w:szCs w:val="20"/>
          <w:u w:val="single"/>
        </w:rPr>
        <w:t>12.a</w:t>
      </w:r>
      <w:proofErr w:type="spellEnd"/>
      <w:r w:rsidRPr="0077524D">
        <w:rPr>
          <w:rFonts w:ascii="Arial" w:hAnsi="Arial" w:cs="Arial"/>
          <w:b/>
          <w:sz w:val="20"/>
          <w:szCs w:val="20"/>
          <w:u w:val="single"/>
        </w:rPr>
        <w:t xml:space="preserve"> členom</w:t>
      </w:r>
      <w:r w:rsidRPr="0077524D">
        <w:rPr>
          <w:rFonts w:ascii="Arial" w:hAnsi="Arial" w:cs="Arial"/>
          <w:sz w:val="20"/>
          <w:szCs w:val="20"/>
        </w:rPr>
        <w:t xml:space="preserve"> se opredeljuje dolžnost, da ministrstvo in izvajalec osebne asistence, ki je vpisan v register izvajalcev osebne asistence v skladu z 28. členom ZOA, skleneta pogodbo, kjer se natančneje opredelijo dolžnosti izvajalca osebne asistence pri njenem izvajanju. Opredeliti je </w:t>
      </w:r>
      <w:r>
        <w:rPr>
          <w:rFonts w:ascii="Arial" w:hAnsi="Arial" w:cs="Arial"/>
          <w:sz w:val="20"/>
          <w:szCs w:val="20"/>
        </w:rPr>
        <w:t>treba</w:t>
      </w:r>
      <w:r w:rsidRPr="0077524D">
        <w:rPr>
          <w:rFonts w:ascii="Arial" w:hAnsi="Arial" w:cs="Arial"/>
          <w:sz w:val="20"/>
          <w:szCs w:val="20"/>
        </w:rPr>
        <w:t xml:space="preserve">, kdaj bo izvajalec začel izvajati osebno asistenco, natančen način financiranja, dolžnost in način poročanja o izvajanju, pogoje, ki jih mora izvajalec izpolnjevati </w:t>
      </w:r>
      <w:r>
        <w:rPr>
          <w:rFonts w:ascii="Arial" w:hAnsi="Arial" w:cs="Arial"/>
          <w:sz w:val="20"/>
          <w:szCs w:val="20"/>
        </w:rPr>
        <w:t>med</w:t>
      </w:r>
      <w:r w:rsidRPr="0077524D">
        <w:rPr>
          <w:rFonts w:ascii="Arial" w:hAnsi="Arial" w:cs="Arial"/>
          <w:sz w:val="20"/>
          <w:szCs w:val="20"/>
        </w:rPr>
        <w:t xml:space="preserve"> izvajanj</w:t>
      </w:r>
      <w:r>
        <w:rPr>
          <w:rFonts w:ascii="Arial" w:hAnsi="Arial" w:cs="Arial"/>
          <w:sz w:val="20"/>
          <w:szCs w:val="20"/>
        </w:rPr>
        <w:t>em</w:t>
      </w:r>
      <w:r w:rsidRPr="0077524D">
        <w:rPr>
          <w:rFonts w:ascii="Arial" w:hAnsi="Arial" w:cs="Arial"/>
          <w:sz w:val="20"/>
          <w:szCs w:val="20"/>
        </w:rPr>
        <w:t xml:space="preserve">, način zagotavljanja nadomeščanja med odsotnostjo osebnega asistenta, obveznost </w:t>
      </w:r>
      <w:r>
        <w:rPr>
          <w:rFonts w:ascii="Arial" w:hAnsi="Arial" w:cs="Arial"/>
          <w:sz w:val="20"/>
          <w:szCs w:val="20"/>
        </w:rPr>
        <w:t>ter</w:t>
      </w:r>
      <w:r w:rsidRPr="0077524D">
        <w:rPr>
          <w:rFonts w:ascii="Arial" w:hAnsi="Arial" w:cs="Arial"/>
          <w:sz w:val="20"/>
          <w:szCs w:val="20"/>
        </w:rPr>
        <w:t xml:space="preserve"> da izobražuje osebne asistente in uporabnike pri njem. Prav tako bo opredeljeno območje</w:t>
      </w:r>
      <w:r>
        <w:rPr>
          <w:rFonts w:ascii="Arial" w:hAnsi="Arial" w:cs="Arial"/>
          <w:sz w:val="20"/>
          <w:szCs w:val="20"/>
        </w:rPr>
        <w:t>,</w:t>
      </w:r>
      <w:r w:rsidRPr="0077524D">
        <w:rPr>
          <w:rFonts w:ascii="Arial" w:hAnsi="Arial" w:cs="Arial"/>
          <w:sz w:val="20"/>
          <w:szCs w:val="20"/>
        </w:rPr>
        <w:t xml:space="preserve"> na katerem bo izvajal osebno asistenco, kar je izrednega pomena, saj bo </w:t>
      </w:r>
      <w:r>
        <w:rPr>
          <w:rFonts w:ascii="Arial" w:hAnsi="Arial" w:cs="Arial"/>
          <w:sz w:val="20"/>
          <w:szCs w:val="20"/>
        </w:rPr>
        <w:t>tako</w:t>
      </w:r>
      <w:r w:rsidRPr="0077524D">
        <w:rPr>
          <w:rFonts w:ascii="Arial" w:hAnsi="Arial" w:cs="Arial"/>
          <w:sz w:val="20"/>
          <w:szCs w:val="20"/>
        </w:rPr>
        <w:t xml:space="preserve"> omogočeno, da bo ministrstvo spremljalo pokritost osebne asistence po posameznih </w:t>
      </w:r>
      <w:r w:rsidRPr="009D73C3">
        <w:rPr>
          <w:rFonts w:ascii="Arial" w:hAnsi="Arial" w:cs="Arial"/>
          <w:sz w:val="20"/>
          <w:szCs w:val="20"/>
        </w:rPr>
        <w:t>območjih</w:t>
      </w:r>
      <w:r w:rsidRPr="0077524D">
        <w:rPr>
          <w:rFonts w:ascii="Arial" w:hAnsi="Arial" w:cs="Arial"/>
          <w:sz w:val="20"/>
          <w:szCs w:val="20"/>
        </w:rPr>
        <w:t xml:space="preserve"> v Sloveniji. V pogodbi se bodo opredelili tudi pogoji za odpoved pogodbe, odpovedni rok </w:t>
      </w:r>
      <w:r>
        <w:rPr>
          <w:rFonts w:ascii="Arial" w:hAnsi="Arial" w:cs="Arial"/>
          <w:sz w:val="20"/>
          <w:szCs w:val="20"/>
        </w:rPr>
        <w:t>ter</w:t>
      </w:r>
      <w:r w:rsidRPr="0077524D">
        <w:rPr>
          <w:rFonts w:ascii="Arial" w:hAnsi="Arial" w:cs="Arial"/>
          <w:sz w:val="20"/>
          <w:szCs w:val="20"/>
        </w:rPr>
        <w:t xml:space="preserve"> druge medsebojne pravice in obveznosti ob odpovedi pogodbe. Prav tako morajo biti v pogodbi navedene tudi sankcije</w:t>
      </w:r>
      <w:r>
        <w:rPr>
          <w:rFonts w:ascii="Arial" w:hAnsi="Arial" w:cs="Arial"/>
          <w:sz w:val="20"/>
          <w:szCs w:val="20"/>
        </w:rPr>
        <w:t>, če</w:t>
      </w:r>
      <w:r w:rsidRPr="0077524D">
        <w:rPr>
          <w:rFonts w:ascii="Arial" w:hAnsi="Arial" w:cs="Arial"/>
          <w:sz w:val="20"/>
          <w:szCs w:val="20"/>
        </w:rPr>
        <w:t xml:space="preserve"> izvajalec ne izvaja ali nepravilno izvaja osebno asistenco</w:t>
      </w:r>
      <w:r w:rsidR="00E168E8">
        <w:rPr>
          <w:rFonts w:ascii="Arial" w:hAnsi="Arial" w:cs="Arial"/>
          <w:sz w:val="20"/>
          <w:szCs w:val="20"/>
        </w:rPr>
        <w:t xml:space="preserve"> in jih opredeliti v pravilniku</w:t>
      </w:r>
      <w:r w:rsidRPr="0077524D">
        <w:rPr>
          <w:rFonts w:ascii="Arial" w:hAnsi="Arial" w:cs="Arial"/>
          <w:sz w:val="20"/>
          <w:szCs w:val="20"/>
        </w:rPr>
        <w:t>.</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3.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Prvi odstavek 13. člena ZOA dodatno določa, da </w:t>
      </w:r>
      <w:r w:rsidR="0097754A">
        <w:rPr>
          <w:rFonts w:ascii="Arial" w:hAnsi="Arial" w:cs="Arial"/>
          <w:sz w:val="20"/>
          <w:szCs w:val="20"/>
        </w:rPr>
        <w:t>pri</w:t>
      </w:r>
      <w:r w:rsidRPr="0077524D">
        <w:rPr>
          <w:rFonts w:ascii="Arial" w:hAnsi="Arial" w:cs="Arial"/>
          <w:sz w:val="20"/>
          <w:szCs w:val="20"/>
        </w:rPr>
        <w:t xml:space="preserve"> izvedben</w:t>
      </w:r>
      <w:r w:rsidR="0097754A">
        <w:rPr>
          <w:rFonts w:ascii="Arial" w:hAnsi="Arial" w:cs="Arial"/>
          <w:sz w:val="20"/>
          <w:szCs w:val="20"/>
        </w:rPr>
        <w:t>em</w:t>
      </w:r>
      <w:r w:rsidRPr="0077524D">
        <w:rPr>
          <w:rFonts w:ascii="Arial" w:hAnsi="Arial" w:cs="Arial"/>
          <w:sz w:val="20"/>
          <w:szCs w:val="20"/>
        </w:rPr>
        <w:t xml:space="preserve"> načrt</w:t>
      </w:r>
      <w:r w:rsidR="0097754A">
        <w:rPr>
          <w:rFonts w:ascii="Arial" w:hAnsi="Arial" w:cs="Arial"/>
          <w:sz w:val="20"/>
          <w:szCs w:val="20"/>
        </w:rPr>
        <w:t>, ki ga</w:t>
      </w:r>
      <w:r w:rsidRPr="0077524D">
        <w:rPr>
          <w:rFonts w:ascii="Arial" w:hAnsi="Arial" w:cs="Arial"/>
          <w:sz w:val="20"/>
          <w:szCs w:val="20"/>
        </w:rPr>
        <w:t xml:space="preserve"> pripravljata zakoniti zastopnik uporabnika in izbrani izvajalec osebne asistence</w:t>
      </w:r>
      <w:r>
        <w:rPr>
          <w:rFonts w:ascii="Arial" w:hAnsi="Arial" w:cs="Arial"/>
          <w:sz w:val="20"/>
          <w:szCs w:val="20"/>
        </w:rPr>
        <w:t>,</w:t>
      </w:r>
      <w:r w:rsidRPr="0077524D">
        <w:rPr>
          <w:rFonts w:ascii="Arial" w:hAnsi="Arial" w:cs="Arial"/>
          <w:sz w:val="20"/>
          <w:szCs w:val="20"/>
        </w:rPr>
        <w:t xml:space="preserve"> sod</w:t>
      </w:r>
      <w:r w:rsidR="0097754A">
        <w:rPr>
          <w:rFonts w:ascii="Arial" w:hAnsi="Arial" w:cs="Arial"/>
          <w:sz w:val="20"/>
          <w:szCs w:val="20"/>
        </w:rPr>
        <w:t>eluje s svojimi željami</w:t>
      </w:r>
      <w:r w:rsidRPr="0077524D">
        <w:rPr>
          <w:rFonts w:ascii="Arial" w:hAnsi="Arial" w:cs="Arial"/>
          <w:sz w:val="20"/>
          <w:szCs w:val="20"/>
        </w:rPr>
        <w:t xml:space="preserve"> tudi uporabnik. S to določbo se želi poudariti vloga (kolikor je pač sposoben) uporabnika in se izhaja iz načela, da naj bi imel uporabnik nadzor nad organizacijo in oblikovanjem storitev osebne asistence v največji možni meri.</w:t>
      </w:r>
    </w:p>
    <w:p w:rsidR="00E32B4D" w:rsidRPr="0077524D" w:rsidRDefault="00E32B4D" w:rsidP="00D90C49">
      <w:pPr>
        <w:spacing w:after="0" w:line="260" w:lineRule="exact"/>
        <w:jc w:val="both"/>
        <w:rPr>
          <w:rFonts w:ascii="Arial" w:hAnsi="Arial" w:cs="Arial"/>
          <w:sz w:val="20"/>
          <w:szCs w:val="20"/>
        </w:rPr>
      </w:pPr>
    </w:p>
    <w:p w:rsidR="00E32B4D" w:rsidRDefault="00E32B4D" w:rsidP="00D90C49">
      <w:pPr>
        <w:spacing w:after="0" w:line="260" w:lineRule="exact"/>
        <w:jc w:val="both"/>
        <w:rPr>
          <w:rFonts w:ascii="Arial" w:hAnsi="Arial" w:cs="Arial"/>
          <w:sz w:val="20"/>
          <w:szCs w:val="20"/>
        </w:rPr>
      </w:pPr>
      <w:r w:rsidRPr="0077524D">
        <w:rPr>
          <w:rFonts w:ascii="Arial" w:hAnsi="Arial" w:cs="Arial"/>
          <w:sz w:val="20"/>
          <w:szCs w:val="20"/>
        </w:rPr>
        <w:t>Tretji odstavek</w:t>
      </w:r>
      <w:r>
        <w:rPr>
          <w:rFonts w:ascii="Arial" w:hAnsi="Arial" w:cs="Arial"/>
          <w:sz w:val="20"/>
          <w:szCs w:val="20"/>
        </w:rPr>
        <w:t xml:space="preserve"> predloga zakona</w:t>
      </w:r>
      <w:r w:rsidRPr="0077524D">
        <w:rPr>
          <w:rFonts w:ascii="Arial" w:hAnsi="Arial" w:cs="Arial"/>
          <w:sz w:val="20"/>
          <w:szCs w:val="20"/>
        </w:rPr>
        <w:t xml:space="preserve"> spreminja tretji odstavek 13. člena ZOA in</w:t>
      </w:r>
      <w:r>
        <w:rPr>
          <w:rFonts w:ascii="Arial" w:hAnsi="Arial" w:cs="Arial"/>
          <w:sz w:val="20"/>
          <w:szCs w:val="20"/>
        </w:rPr>
        <w:t xml:space="preserve"> </w:t>
      </w:r>
      <w:r w:rsidRPr="0077524D">
        <w:rPr>
          <w:rFonts w:ascii="Arial" w:hAnsi="Arial" w:cs="Arial"/>
          <w:sz w:val="20"/>
          <w:szCs w:val="20"/>
        </w:rPr>
        <w:t xml:space="preserve">drugače kot do </w:t>
      </w:r>
      <w:r>
        <w:rPr>
          <w:rFonts w:ascii="Arial" w:hAnsi="Arial" w:cs="Arial"/>
          <w:sz w:val="20"/>
          <w:szCs w:val="20"/>
        </w:rPr>
        <w:t>z</w:t>
      </w:r>
      <w:r w:rsidRPr="0077524D">
        <w:rPr>
          <w:rFonts w:ascii="Arial" w:hAnsi="Arial" w:cs="Arial"/>
          <w:sz w:val="20"/>
          <w:szCs w:val="20"/>
        </w:rPr>
        <w:t xml:space="preserve">daj določa, da je podpisan izvedbeni načrt </w:t>
      </w:r>
      <w:r>
        <w:rPr>
          <w:rFonts w:ascii="Arial" w:hAnsi="Arial" w:cs="Arial"/>
          <w:sz w:val="20"/>
          <w:szCs w:val="20"/>
        </w:rPr>
        <w:t>treba</w:t>
      </w:r>
      <w:r w:rsidRPr="0077524D">
        <w:rPr>
          <w:rFonts w:ascii="Arial" w:hAnsi="Arial" w:cs="Arial"/>
          <w:sz w:val="20"/>
          <w:szCs w:val="20"/>
        </w:rPr>
        <w:t xml:space="preserve"> poslati v vednost centru za socialno delo, ki vodi postopek o uveljavljanju pravice do osebne asistence. </w:t>
      </w:r>
      <w:r w:rsidR="00151EB7">
        <w:rPr>
          <w:rFonts w:ascii="Arial" w:hAnsi="Arial" w:cs="Arial"/>
          <w:sz w:val="20"/>
          <w:szCs w:val="20"/>
        </w:rPr>
        <w:t>I</w:t>
      </w:r>
      <w:r w:rsidRPr="0077524D">
        <w:rPr>
          <w:rFonts w:ascii="Arial" w:hAnsi="Arial" w:cs="Arial"/>
          <w:sz w:val="20"/>
          <w:szCs w:val="20"/>
        </w:rPr>
        <w:t xml:space="preserve">zvedbeni načrt </w:t>
      </w:r>
      <w:r w:rsidR="00151EB7">
        <w:rPr>
          <w:rFonts w:ascii="Arial" w:hAnsi="Arial" w:cs="Arial"/>
          <w:sz w:val="20"/>
          <w:szCs w:val="20"/>
        </w:rPr>
        <w:t xml:space="preserve">mora center za socialno delo posredovati </w:t>
      </w:r>
      <w:r w:rsidRPr="0077524D">
        <w:rPr>
          <w:rFonts w:ascii="Arial" w:hAnsi="Arial" w:cs="Arial"/>
          <w:sz w:val="20"/>
          <w:szCs w:val="20"/>
        </w:rPr>
        <w:t>koordinator</w:t>
      </w:r>
      <w:r w:rsidR="00151EB7">
        <w:rPr>
          <w:rFonts w:ascii="Arial" w:hAnsi="Arial" w:cs="Arial"/>
          <w:sz w:val="20"/>
          <w:szCs w:val="20"/>
        </w:rPr>
        <w:t>ju</w:t>
      </w:r>
      <w:r w:rsidRPr="0077524D">
        <w:rPr>
          <w:rFonts w:ascii="Arial" w:hAnsi="Arial" w:cs="Arial"/>
          <w:sz w:val="20"/>
          <w:szCs w:val="20"/>
        </w:rPr>
        <w:t xml:space="preserve"> ali drug</w:t>
      </w:r>
      <w:r w:rsidR="00151EB7">
        <w:rPr>
          <w:rFonts w:ascii="Arial" w:hAnsi="Arial" w:cs="Arial"/>
          <w:sz w:val="20"/>
          <w:szCs w:val="20"/>
        </w:rPr>
        <w:t>emu</w:t>
      </w:r>
      <w:r w:rsidRPr="0077524D">
        <w:rPr>
          <w:rFonts w:ascii="Arial" w:hAnsi="Arial" w:cs="Arial"/>
          <w:sz w:val="20"/>
          <w:szCs w:val="20"/>
        </w:rPr>
        <w:t xml:space="preserve"> strokovn</w:t>
      </w:r>
      <w:r w:rsidR="00151EB7">
        <w:rPr>
          <w:rFonts w:ascii="Arial" w:hAnsi="Arial" w:cs="Arial"/>
          <w:sz w:val="20"/>
          <w:szCs w:val="20"/>
        </w:rPr>
        <w:t>emu</w:t>
      </w:r>
      <w:r w:rsidRPr="0077524D">
        <w:rPr>
          <w:rFonts w:ascii="Arial" w:hAnsi="Arial" w:cs="Arial"/>
          <w:sz w:val="20"/>
          <w:szCs w:val="20"/>
        </w:rPr>
        <w:t xml:space="preserve"> delavc</w:t>
      </w:r>
      <w:r w:rsidR="00151EB7">
        <w:rPr>
          <w:rFonts w:ascii="Arial" w:hAnsi="Arial" w:cs="Arial"/>
          <w:sz w:val="20"/>
          <w:szCs w:val="20"/>
        </w:rPr>
        <w:t>u</w:t>
      </w:r>
      <w:r w:rsidRPr="0077524D">
        <w:rPr>
          <w:rFonts w:ascii="Arial" w:hAnsi="Arial" w:cs="Arial"/>
          <w:sz w:val="20"/>
          <w:szCs w:val="20"/>
        </w:rPr>
        <w:t xml:space="preserve"> na centru.</w:t>
      </w:r>
    </w:p>
    <w:p w:rsidR="00151EB7" w:rsidRDefault="00151EB7" w:rsidP="00D90C49">
      <w:pPr>
        <w:spacing w:after="0" w:line="260" w:lineRule="exact"/>
        <w:jc w:val="both"/>
        <w:rPr>
          <w:rFonts w:ascii="Arial" w:hAnsi="Arial" w:cs="Arial"/>
          <w:sz w:val="20"/>
          <w:szCs w:val="20"/>
        </w:rPr>
      </w:pPr>
    </w:p>
    <w:p w:rsidR="00151EB7" w:rsidRPr="0077524D" w:rsidRDefault="00151EB7" w:rsidP="00D90C49">
      <w:pPr>
        <w:spacing w:after="0" w:line="260" w:lineRule="exact"/>
        <w:jc w:val="both"/>
        <w:rPr>
          <w:rFonts w:ascii="Arial" w:hAnsi="Arial" w:cs="Arial"/>
          <w:sz w:val="20"/>
          <w:szCs w:val="20"/>
        </w:rPr>
      </w:pPr>
      <w:r>
        <w:rPr>
          <w:rFonts w:ascii="Arial" w:hAnsi="Arial" w:cs="Arial"/>
          <w:sz w:val="20"/>
          <w:szCs w:val="20"/>
        </w:rPr>
        <w:t>Tudi pri vsaki spremembi izvedbenega načrta je postopek enak.</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4.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Člen dodatno natančno določa, kaj mora vsebovati dogovor o izvajanju osebne asistence, ki ga podpišeta uporabnik (oziroma njegov zakoniti zastopnik) in izvajalec osebne asistence. S to določbo se želi</w:t>
      </w:r>
      <w:r>
        <w:rPr>
          <w:rFonts w:ascii="Arial" w:hAnsi="Arial" w:cs="Arial"/>
          <w:sz w:val="20"/>
          <w:szCs w:val="20"/>
        </w:rPr>
        <w:t>jo</w:t>
      </w:r>
      <w:r w:rsidRPr="0077524D">
        <w:rPr>
          <w:rFonts w:ascii="Arial" w:hAnsi="Arial" w:cs="Arial"/>
          <w:sz w:val="20"/>
          <w:szCs w:val="20"/>
        </w:rPr>
        <w:t xml:space="preserve"> poenotiti element</w:t>
      </w:r>
      <w:r>
        <w:rPr>
          <w:rFonts w:ascii="Arial" w:hAnsi="Arial" w:cs="Arial"/>
          <w:sz w:val="20"/>
          <w:szCs w:val="20"/>
        </w:rPr>
        <w:t>i</w:t>
      </w:r>
      <w:r w:rsidRPr="0077524D">
        <w:rPr>
          <w:rFonts w:ascii="Arial" w:hAnsi="Arial" w:cs="Arial"/>
          <w:sz w:val="20"/>
          <w:szCs w:val="20"/>
        </w:rPr>
        <w:t xml:space="preserve"> (vsebinsk</w:t>
      </w:r>
      <w:r>
        <w:rPr>
          <w:rFonts w:ascii="Arial" w:hAnsi="Arial" w:cs="Arial"/>
          <w:sz w:val="20"/>
          <w:szCs w:val="20"/>
        </w:rPr>
        <w:t>i</w:t>
      </w:r>
      <w:r w:rsidRPr="0077524D">
        <w:rPr>
          <w:rFonts w:ascii="Arial" w:hAnsi="Arial" w:cs="Arial"/>
          <w:sz w:val="20"/>
          <w:szCs w:val="20"/>
        </w:rPr>
        <w:t xml:space="preserve"> sklop</w:t>
      </w:r>
      <w:r>
        <w:rPr>
          <w:rFonts w:ascii="Arial" w:hAnsi="Arial" w:cs="Arial"/>
          <w:sz w:val="20"/>
          <w:szCs w:val="20"/>
        </w:rPr>
        <w:t>i</w:t>
      </w:r>
      <w:r w:rsidRPr="0077524D">
        <w:rPr>
          <w:rFonts w:ascii="Arial" w:hAnsi="Arial" w:cs="Arial"/>
          <w:sz w:val="20"/>
          <w:szCs w:val="20"/>
        </w:rPr>
        <w:t>) sklenjenih dogovorov o izvajanju osebne asistence, ne glede na to kateri izvajalec izvaja osebno asistenco.</w:t>
      </w:r>
      <w:r w:rsidR="00493E31" w:rsidRPr="00493E31">
        <w:rPr>
          <w:rFonts w:ascii="Arial" w:hAnsi="Arial" w:cs="Arial"/>
          <w:sz w:val="20"/>
          <w:szCs w:val="20"/>
        </w:rPr>
        <w:t xml:space="preserve"> </w:t>
      </w:r>
      <w:r w:rsidR="00493E31">
        <w:rPr>
          <w:rFonts w:ascii="Arial" w:hAnsi="Arial" w:cs="Arial"/>
          <w:sz w:val="20"/>
          <w:szCs w:val="20"/>
        </w:rPr>
        <w:t xml:space="preserve">Izvajalec mora biti </w:t>
      </w:r>
      <w:r w:rsidR="00493E31">
        <w:rPr>
          <w:rFonts w:ascii="Helv" w:hAnsi="Helv" w:cs="Helv"/>
          <w:color w:val="000000"/>
          <w:sz w:val="20"/>
          <w:szCs w:val="20"/>
        </w:rPr>
        <w:t xml:space="preserve">ustrezno usposobljen za pravilno, kakovostno in varno izvajanje storitev iz 7. člena tega zakona. </w:t>
      </w:r>
      <w:r w:rsidRPr="0077524D">
        <w:rPr>
          <w:rFonts w:ascii="Arial" w:hAnsi="Arial" w:cs="Arial"/>
          <w:sz w:val="20"/>
          <w:szCs w:val="20"/>
        </w:rPr>
        <w:t xml:space="preserve">Dogovor mora vsebovati začetek izvajanja osebne asistence, terminski načrt izvajanja, </w:t>
      </w:r>
      <w:r w:rsidR="00047DD2">
        <w:rPr>
          <w:rFonts w:ascii="Arial" w:hAnsi="Arial" w:cs="Arial"/>
          <w:sz w:val="20"/>
          <w:szCs w:val="20"/>
        </w:rPr>
        <w:t>načrt nadomeščanja</w:t>
      </w:r>
      <w:r w:rsidRPr="0077524D">
        <w:rPr>
          <w:rFonts w:ascii="Arial" w:hAnsi="Arial" w:cs="Arial"/>
          <w:sz w:val="20"/>
          <w:szCs w:val="20"/>
        </w:rPr>
        <w:t xml:space="preserve"> osebnih asistentov (dopusti, bolniške</w:t>
      </w:r>
      <w:r>
        <w:rPr>
          <w:rFonts w:ascii="Arial" w:hAnsi="Arial" w:cs="Arial"/>
          <w:sz w:val="20"/>
          <w:szCs w:val="20"/>
        </w:rPr>
        <w:t xml:space="preserve"> odsotnosti in podobno</w:t>
      </w:r>
      <w:r w:rsidRPr="0077524D">
        <w:rPr>
          <w:rFonts w:ascii="Arial" w:hAnsi="Arial" w:cs="Arial"/>
          <w:sz w:val="20"/>
          <w:szCs w:val="20"/>
        </w:rPr>
        <w:t xml:space="preserve">), dolžnost sporočanja sprememb na strani uporabnika </w:t>
      </w:r>
      <w:r>
        <w:rPr>
          <w:rFonts w:ascii="Arial" w:hAnsi="Arial" w:cs="Arial"/>
          <w:sz w:val="20"/>
          <w:szCs w:val="20"/>
        </w:rPr>
        <w:t>in</w:t>
      </w:r>
      <w:r w:rsidRPr="0077524D">
        <w:rPr>
          <w:rFonts w:ascii="Arial" w:hAnsi="Arial" w:cs="Arial"/>
          <w:sz w:val="20"/>
          <w:szCs w:val="20"/>
        </w:rPr>
        <w:t xml:space="preserve"> izvajalca </w:t>
      </w:r>
      <w:r>
        <w:rPr>
          <w:rFonts w:ascii="Arial" w:hAnsi="Arial" w:cs="Arial"/>
          <w:sz w:val="20"/>
          <w:szCs w:val="20"/>
        </w:rPr>
        <w:t xml:space="preserve">ter </w:t>
      </w:r>
      <w:r w:rsidRPr="0077524D">
        <w:rPr>
          <w:rFonts w:ascii="Arial" w:hAnsi="Arial" w:cs="Arial"/>
          <w:sz w:val="20"/>
          <w:szCs w:val="20"/>
        </w:rPr>
        <w:t xml:space="preserve">podatke o osebnem asistentu ali osebnih asistentih, ki bodo izvajali osebno asistenco pri uporabniku. V dogovoru je </w:t>
      </w:r>
      <w:r>
        <w:rPr>
          <w:rFonts w:ascii="Arial" w:hAnsi="Arial" w:cs="Arial"/>
          <w:sz w:val="20"/>
          <w:szCs w:val="20"/>
        </w:rPr>
        <w:t>treba</w:t>
      </w:r>
      <w:r w:rsidRPr="0077524D">
        <w:rPr>
          <w:rFonts w:ascii="Arial" w:hAnsi="Arial" w:cs="Arial"/>
          <w:sz w:val="20"/>
          <w:szCs w:val="20"/>
        </w:rPr>
        <w:t xml:space="preserve"> </w:t>
      </w:r>
      <w:r>
        <w:rPr>
          <w:rFonts w:ascii="Arial" w:hAnsi="Arial" w:cs="Arial"/>
          <w:sz w:val="20"/>
          <w:szCs w:val="20"/>
        </w:rPr>
        <w:t>zapisati</w:t>
      </w:r>
      <w:r w:rsidRPr="0077524D">
        <w:rPr>
          <w:rFonts w:ascii="Arial" w:hAnsi="Arial" w:cs="Arial"/>
          <w:sz w:val="20"/>
          <w:szCs w:val="20"/>
        </w:rPr>
        <w:t xml:space="preserve"> tudi odgovornost pri izvajanju posameznih storitev osebne </w:t>
      </w:r>
      <w:r w:rsidRPr="0077524D">
        <w:rPr>
          <w:rFonts w:ascii="Arial" w:hAnsi="Arial" w:cs="Arial"/>
          <w:sz w:val="20"/>
          <w:szCs w:val="20"/>
        </w:rPr>
        <w:lastRenderedPageBreak/>
        <w:t xml:space="preserve">asistence. Z dogovorom se mora uporabnik, ki je upravičen do prejemanja dodatka za pomoč in postrežbo oziroma do drugih denarnih prejemkov zaradi potrebe po tuji negi in pomoči, zavezati, da bo sofinanciral osebno asistenco v </w:t>
      </w:r>
      <w:r>
        <w:rPr>
          <w:rFonts w:ascii="Arial" w:hAnsi="Arial" w:cs="Arial"/>
          <w:sz w:val="20"/>
          <w:szCs w:val="20"/>
        </w:rPr>
        <w:t>vrednosti</w:t>
      </w:r>
      <w:r w:rsidRPr="0077524D">
        <w:rPr>
          <w:rFonts w:ascii="Arial" w:hAnsi="Arial" w:cs="Arial"/>
          <w:sz w:val="20"/>
          <w:szCs w:val="20"/>
        </w:rPr>
        <w:t xml:space="preserve"> polovice tega prejemka ter sankcije v primeru neizpolnjevanja te zaveze. Dolžnost uporabnika, da sofinancira osebno asistenco</w:t>
      </w:r>
      <w:r>
        <w:rPr>
          <w:rFonts w:ascii="Arial" w:hAnsi="Arial" w:cs="Arial"/>
          <w:sz w:val="20"/>
          <w:szCs w:val="20"/>
        </w:rPr>
        <w:t>,</w:t>
      </w:r>
      <w:r w:rsidRPr="0077524D">
        <w:rPr>
          <w:rFonts w:ascii="Arial" w:hAnsi="Arial" w:cs="Arial"/>
          <w:sz w:val="20"/>
          <w:szCs w:val="20"/>
        </w:rPr>
        <w:t xml:space="preserve"> je namreč določena v drugem odstavku 26. člena ZOA. </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5.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Za 19. členom se doda nov </w:t>
      </w:r>
      <w:proofErr w:type="spellStart"/>
      <w:r w:rsidRPr="0077524D">
        <w:rPr>
          <w:rFonts w:ascii="Arial" w:hAnsi="Arial" w:cs="Arial"/>
          <w:sz w:val="20"/>
          <w:szCs w:val="20"/>
        </w:rPr>
        <w:t>19.a</w:t>
      </w:r>
      <w:proofErr w:type="spellEnd"/>
      <w:r w:rsidRPr="0077524D">
        <w:rPr>
          <w:rFonts w:ascii="Arial" w:hAnsi="Arial" w:cs="Arial"/>
          <w:sz w:val="20"/>
          <w:szCs w:val="20"/>
        </w:rPr>
        <w:t xml:space="preserve"> člen.</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Z novim </w:t>
      </w:r>
      <w:proofErr w:type="spellStart"/>
      <w:r w:rsidRPr="0077524D">
        <w:rPr>
          <w:rFonts w:ascii="Arial" w:hAnsi="Arial" w:cs="Arial"/>
          <w:b/>
          <w:sz w:val="20"/>
          <w:szCs w:val="20"/>
          <w:u w:val="single"/>
        </w:rPr>
        <w:t>19.a</w:t>
      </w:r>
      <w:proofErr w:type="spellEnd"/>
      <w:r w:rsidRPr="0077524D">
        <w:rPr>
          <w:rFonts w:ascii="Arial" w:hAnsi="Arial" w:cs="Arial"/>
          <w:b/>
          <w:sz w:val="20"/>
          <w:szCs w:val="20"/>
          <w:u w:val="single"/>
        </w:rPr>
        <w:t xml:space="preserve"> členom</w:t>
      </w:r>
      <w:r w:rsidRPr="0077524D">
        <w:rPr>
          <w:rFonts w:ascii="Arial" w:hAnsi="Arial" w:cs="Arial"/>
          <w:sz w:val="20"/>
          <w:szCs w:val="20"/>
        </w:rPr>
        <w:t xml:space="preserve"> se določa usposabljanje strokovnih delavcev </w:t>
      </w:r>
      <w:r w:rsidR="00427FFC">
        <w:rPr>
          <w:rFonts w:ascii="Arial" w:hAnsi="Arial" w:cs="Arial"/>
          <w:sz w:val="20"/>
          <w:szCs w:val="20"/>
        </w:rPr>
        <w:t xml:space="preserve">/ koordinatorjev </w:t>
      </w:r>
      <w:r w:rsidRPr="0077524D">
        <w:rPr>
          <w:rFonts w:ascii="Arial" w:hAnsi="Arial" w:cs="Arial"/>
          <w:sz w:val="20"/>
          <w:szCs w:val="20"/>
        </w:rPr>
        <w:t>na centrih za socialno delo in članov strokovnih komisij iz 21. člena ZOA, ki izdelajo mnenje</w:t>
      </w:r>
      <w:r>
        <w:rPr>
          <w:rFonts w:ascii="Arial" w:hAnsi="Arial" w:cs="Arial"/>
          <w:sz w:val="20"/>
          <w:szCs w:val="20"/>
        </w:rPr>
        <w:t>,</w:t>
      </w:r>
      <w:r w:rsidRPr="0077524D">
        <w:rPr>
          <w:rFonts w:ascii="Arial" w:hAnsi="Arial" w:cs="Arial"/>
          <w:sz w:val="20"/>
          <w:szCs w:val="20"/>
        </w:rPr>
        <w:t xml:space="preserve"> na podlagi katerega se izda odločba o pravici do osebne asistence. Tako koordinatorji na centrih za socialno delo kot tudi člani strokovne komisije, ki poda mnenje glede števila ur in vsebini osebne asistence, ki pripada posameznemu uporabniku, se morajo</w:t>
      </w:r>
      <w:r>
        <w:rPr>
          <w:rFonts w:ascii="Arial" w:hAnsi="Arial" w:cs="Arial"/>
          <w:sz w:val="20"/>
          <w:szCs w:val="20"/>
        </w:rPr>
        <w:t>,</w:t>
      </w:r>
      <w:r w:rsidRPr="0077524D">
        <w:rPr>
          <w:rFonts w:ascii="Arial" w:hAnsi="Arial" w:cs="Arial"/>
          <w:sz w:val="20"/>
          <w:szCs w:val="20"/>
        </w:rPr>
        <w:t xml:space="preserve"> preden </w:t>
      </w:r>
      <w:r>
        <w:rPr>
          <w:rFonts w:ascii="Arial" w:hAnsi="Arial" w:cs="Arial"/>
          <w:sz w:val="20"/>
          <w:szCs w:val="20"/>
        </w:rPr>
        <w:t>za</w:t>
      </w:r>
      <w:r w:rsidRPr="0077524D">
        <w:rPr>
          <w:rFonts w:ascii="Arial" w:hAnsi="Arial" w:cs="Arial"/>
          <w:sz w:val="20"/>
          <w:szCs w:val="20"/>
        </w:rPr>
        <w:t>čnejo izvajati naloge glede osebne asistence, ustrezno usposobiti. To so namreč strokovnjaki, ki bodo posameznega uporabnika ocenili in s pomočjo posebnega ocenjevalnega orodja podali mnenje</w:t>
      </w:r>
      <w:r>
        <w:rPr>
          <w:rFonts w:ascii="Arial" w:hAnsi="Arial" w:cs="Arial"/>
          <w:sz w:val="20"/>
          <w:szCs w:val="20"/>
        </w:rPr>
        <w:t>,</w:t>
      </w:r>
      <w:r w:rsidRPr="0077524D">
        <w:rPr>
          <w:rFonts w:ascii="Arial" w:hAnsi="Arial" w:cs="Arial"/>
          <w:sz w:val="20"/>
          <w:szCs w:val="20"/>
        </w:rPr>
        <w:t xml:space="preserve"> koliko ur in katere storitve osebne asistence posamezni uporabnik potrebuje. Sam program usposabljanja </w:t>
      </w:r>
      <w:r>
        <w:rPr>
          <w:rFonts w:ascii="Arial" w:hAnsi="Arial" w:cs="Arial"/>
          <w:sz w:val="20"/>
          <w:szCs w:val="20"/>
        </w:rPr>
        <w:t>in</w:t>
      </w:r>
      <w:r w:rsidRPr="0077524D">
        <w:rPr>
          <w:rFonts w:ascii="Arial" w:hAnsi="Arial" w:cs="Arial"/>
          <w:sz w:val="20"/>
          <w:szCs w:val="20"/>
        </w:rPr>
        <w:t xml:space="preserve"> pogoje za njegovo izvajanje določi ministrstvo ob sodelovanju </w:t>
      </w:r>
      <w:r w:rsidR="00047DD2" w:rsidRPr="0077524D">
        <w:rPr>
          <w:rFonts w:ascii="Arial" w:hAnsi="Arial" w:cs="Arial"/>
          <w:sz w:val="20"/>
          <w:szCs w:val="20"/>
        </w:rPr>
        <w:t>Inštitut</w:t>
      </w:r>
      <w:r w:rsidR="00047DD2">
        <w:rPr>
          <w:rFonts w:ascii="Arial" w:hAnsi="Arial" w:cs="Arial"/>
          <w:sz w:val="20"/>
          <w:szCs w:val="20"/>
        </w:rPr>
        <w:t>a</w:t>
      </w:r>
      <w:r w:rsidR="00047DD2" w:rsidRPr="0077524D">
        <w:rPr>
          <w:rFonts w:ascii="Arial" w:hAnsi="Arial" w:cs="Arial"/>
          <w:sz w:val="20"/>
          <w:szCs w:val="20"/>
        </w:rPr>
        <w:t xml:space="preserve"> za socialno varstvo Republike Slovenije </w:t>
      </w:r>
      <w:r w:rsidR="00047DD2">
        <w:rPr>
          <w:rFonts w:ascii="Arial" w:hAnsi="Arial" w:cs="Arial"/>
          <w:sz w:val="20"/>
          <w:szCs w:val="20"/>
        </w:rPr>
        <w:t xml:space="preserve">in </w:t>
      </w:r>
      <w:r w:rsidRPr="0077524D">
        <w:rPr>
          <w:rFonts w:ascii="Arial" w:hAnsi="Arial" w:cs="Arial"/>
          <w:sz w:val="20"/>
          <w:szCs w:val="20"/>
        </w:rPr>
        <w:t>Skupnosti centrov za soc</w:t>
      </w:r>
      <w:r w:rsidR="00047DD2">
        <w:rPr>
          <w:rFonts w:ascii="Arial" w:hAnsi="Arial" w:cs="Arial"/>
          <w:sz w:val="20"/>
          <w:szCs w:val="20"/>
        </w:rPr>
        <w:t>ialno delo Slovenije</w:t>
      </w:r>
      <w:r w:rsidRPr="0077524D">
        <w:rPr>
          <w:rFonts w:ascii="Arial" w:hAnsi="Arial" w:cs="Arial"/>
          <w:sz w:val="20"/>
          <w:szCs w:val="20"/>
        </w:rPr>
        <w:t>. Inštitut je namreč strokovna in</w:t>
      </w:r>
      <w:r>
        <w:rPr>
          <w:rFonts w:ascii="Arial" w:hAnsi="Arial" w:cs="Arial"/>
          <w:sz w:val="20"/>
          <w:szCs w:val="20"/>
        </w:rPr>
        <w:t>s</w:t>
      </w:r>
      <w:r w:rsidRPr="0077524D">
        <w:rPr>
          <w:rFonts w:ascii="Arial" w:hAnsi="Arial" w:cs="Arial"/>
          <w:sz w:val="20"/>
          <w:szCs w:val="20"/>
        </w:rPr>
        <w:t xml:space="preserve">titucija, ki je izdelala ocenjevalno orodje, torej bo glavni nosilec vsebine izobraževanja, Skupnost pa bo izobraževanje </w:t>
      </w:r>
      <w:r w:rsidR="00047DD2">
        <w:rPr>
          <w:rFonts w:ascii="Arial" w:hAnsi="Arial" w:cs="Arial"/>
          <w:sz w:val="20"/>
          <w:szCs w:val="20"/>
        </w:rPr>
        <w:t>organizirala</w:t>
      </w:r>
      <w:r w:rsidRPr="0077524D">
        <w:rPr>
          <w:rFonts w:ascii="Arial" w:hAnsi="Arial" w:cs="Arial"/>
          <w:sz w:val="20"/>
          <w:szCs w:val="20"/>
        </w:rPr>
        <w:t xml:space="preserve">. Po uspešno </w:t>
      </w:r>
      <w:r>
        <w:rPr>
          <w:rFonts w:ascii="Arial" w:hAnsi="Arial" w:cs="Arial"/>
          <w:sz w:val="20"/>
          <w:szCs w:val="20"/>
        </w:rPr>
        <w:t>končanem</w:t>
      </w:r>
      <w:r w:rsidRPr="0077524D">
        <w:rPr>
          <w:rFonts w:ascii="Arial" w:hAnsi="Arial" w:cs="Arial"/>
          <w:sz w:val="20"/>
          <w:szCs w:val="20"/>
        </w:rPr>
        <w:t xml:space="preserve"> usposabljanju bodo udeleženci izobraževanja pridobili potrdilo. Člen še določa, da se morajo strokovni delavci in člani komisij vsako leto vsaj en delovni dan dodatno usposabljati za opravljanje nalog</w:t>
      </w:r>
      <w:r>
        <w:rPr>
          <w:rFonts w:ascii="Arial" w:hAnsi="Arial" w:cs="Arial"/>
          <w:sz w:val="20"/>
          <w:szCs w:val="20"/>
        </w:rPr>
        <w:t>,</w:t>
      </w:r>
      <w:r w:rsidRPr="0077524D">
        <w:rPr>
          <w:rFonts w:ascii="Arial" w:hAnsi="Arial" w:cs="Arial"/>
          <w:sz w:val="20"/>
          <w:szCs w:val="20"/>
        </w:rPr>
        <w:t xml:space="preserve"> povezanih z osebno asistenco. </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6.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S spremembo 20. člena ZOA</w:t>
      </w:r>
      <w:r>
        <w:rPr>
          <w:rFonts w:ascii="Arial" w:hAnsi="Arial" w:cs="Arial"/>
          <w:sz w:val="20"/>
          <w:szCs w:val="20"/>
        </w:rPr>
        <w:t xml:space="preserve"> </w:t>
      </w:r>
      <w:r w:rsidRPr="0077524D">
        <w:rPr>
          <w:rFonts w:ascii="Arial" w:hAnsi="Arial" w:cs="Arial"/>
          <w:sz w:val="20"/>
          <w:szCs w:val="20"/>
        </w:rPr>
        <w:t>predlog zakona spreminja krajevna pristojnost centrov za socialno delo, ki odločajo o pravici do osebne asistence. Krajevna pristojnost se določa glede na dejanski kraj prebivanja uporabnika. S tem se je želelo uporabnikom približati organ, ki o njihovi pravici odloča. Uporabniki osebne asistence so namreč najtežji invalidi, zato je njim prijazno, da odloča center za socialno delo, kjer prebivajo</w:t>
      </w:r>
      <w:r>
        <w:rPr>
          <w:rFonts w:ascii="Arial" w:hAnsi="Arial" w:cs="Arial"/>
          <w:sz w:val="20"/>
          <w:szCs w:val="20"/>
        </w:rPr>
        <w:t>,</w:t>
      </w:r>
      <w:r w:rsidRPr="0077524D">
        <w:rPr>
          <w:rFonts w:ascii="Arial" w:hAnsi="Arial" w:cs="Arial"/>
          <w:sz w:val="20"/>
          <w:szCs w:val="20"/>
        </w:rPr>
        <w:t xml:space="preserve"> in ne center, kjer imajo stalno prebivališče. S tem se zagotovi možnost uporabniku, ki ima stalno prebivališče </w:t>
      </w:r>
      <w:r>
        <w:rPr>
          <w:rFonts w:ascii="Arial" w:hAnsi="Arial" w:cs="Arial"/>
          <w:sz w:val="20"/>
          <w:szCs w:val="20"/>
        </w:rPr>
        <w:t>na primer</w:t>
      </w:r>
      <w:r w:rsidRPr="0077524D">
        <w:rPr>
          <w:rFonts w:ascii="Arial" w:hAnsi="Arial" w:cs="Arial"/>
          <w:sz w:val="20"/>
          <w:szCs w:val="20"/>
        </w:rPr>
        <w:t xml:space="preserve"> v Murski Soboti, živi pa v Ljubljani, da svojo pravico uveljavlja na najbližjem centru za socialno delo. S tem predlog zakona tudi sledi načelu zmanjševanja administrativnih ovir. </w:t>
      </w:r>
    </w:p>
    <w:p w:rsidR="00E72D0E" w:rsidRDefault="00E72D0E"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Poleg tega uveljavljanje pravice do osebne asistence ni več vezano na navedbo o uporabnikovi invalidnosti ali telesni okvari</w:t>
      </w:r>
      <w:r>
        <w:rPr>
          <w:rFonts w:ascii="Arial" w:hAnsi="Arial" w:cs="Arial"/>
          <w:sz w:val="20"/>
          <w:szCs w:val="20"/>
        </w:rPr>
        <w:t>,</w:t>
      </w:r>
      <w:r w:rsidRPr="0077524D">
        <w:rPr>
          <w:rFonts w:ascii="Arial" w:hAnsi="Arial" w:cs="Arial"/>
          <w:sz w:val="20"/>
          <w:szCs w:val="20"/>
        </w:rPr>
        <w:t xml:space="preserve"> ampak na navedbo o potrebi po pomoči pri opravljanju aktivnosti, vezanih na samostojno osebno in družinsko življenje, vključevanje v okolje, izobraževanje in zaposlitev. S tem predlog zakona uveljavlja moderen pristop do uveljavljanja pravice do osebne asistence, ki ni vezan na medicinski model razumevanja invalidnosti</w:t>
      </w:r>
      <w:r>
        <w:rPr>
          <w:rFonts w:ascii="Arial" w:hAnsi="Arial" w:cs="Arial"/>
          <w:sz w:val="20"/>
          <w:szCs w:val="20"/>
        </w:rPr>
        <w:t>,</w:t>
      </w:r>
      <w:r w:rsidRPr="0077524D">
        <w:rPr>
          <w:rFonts w:ascii="Arial" w:hAnsi="Arial" w:cs="Arial"/>
          <w:sz w:val="20"/>
          <w:szCs w:val="20"/>
        </w:rPr>
        <w:t xml:space="preserve"> ampak na socialni model, kjer je </w:t>
      </w:r>
      <w:r>
        <w:rPr>
          <w:rFonts w:ascii="Arial" w:hAnsi="Arial" w:cs="Arial"/>
          <w:sz w:val="20"/>
          <w:szCs w:val="20"/>
        </w:rPr>
        <w:t>treba</w:t>
      </w:r>
      <w:r w:rsidRPr="0077524D">
        <w:rPr>
          <w:rFonts w:ascii="Arial" w:hAnsi="Arial" w:cs="Arial"/>
          <w:sz w:val="20"/>
          <w:szCs w:val="20"/>
        </w:rPr>
        <w:t xml:space="preserve"> ugotoviti posameznikovo </w:t>
      </w:r>
      <w:proofErr w:type="spellStart"/>
      <w:r w:rsidRPr="0077524D">
        <w:rPr>
          <w:rFonts w:ascii="Arial" w:hAnsi="Arial" w:cs="Arial"/>
          <w:sz w:val="20"/>
          <w:szCs w:val="20"/>
        </w:rPr>
        <w:t>oviranost</w:t>
      </w:r>
      <w:proofErr w:type="spellEnd"/>
      <w:r w:rsidRPr="0077524D">
        <w:rPr>
          <w:rFonts w:ascii="Arial" w:hAnsi="Arial" w:cs="Arial"/>
          <w:sz w:val="20"/>
          <w:szCs w:val="20"/>
        </w:rPr>
        <w:t xml:space="preserve"> in zmožnosti ter njegove potrebe. </w:t>
      </w:r>
    </w:p>
    <w:p w:rsidR="00E72D0E" w:rsidRDefault="00E72D0E"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sz w:val="20"/>
          <w:szCs w:val="20"/>
        </w:rPr>
      </w:pPr>
      <w:r>
        <w:rPr>
          <w:rFonts w:ascii="Arial" w:hAnsi="Arial" w:cs="Arial"/>
          <w:sz w:val="20"/>
          <w:szCs w:val="20"/>
        </w:rPr>
        <w:t>Druge</w:t>
      </w:r>
      <w:r w:rsidRPr="0077524D">
        <w:rPr>
          <w:rFonts w:ascii="Arial" w:hAnsi="Arial" w:cs="Arial"/>
          <w:sz w:val="20"/>
          <w:szCs w:val="20"/>
        </w:rPr>
        <w:t xml:space="preserve"> spremembe, ki jih določa 6. člen predloga zakona</w:t>
      </w:r>
      <w:r>
        <w:rPr>
          <w:rFonts w:ascii="Arial" w:hAnsi="Arial" w:cs="Arial"/>
          <w:sz w:val="20"/>
          <w:szCs w:val="20"/>
        </w:rPr>
        <w:t>,</w:t>
      </w:r>
      <w:r w:rsidRPr="0077524D">
        <w:rPr>
          <w:rFonts w:ascii="Arial" w:hAnsi="Arial" w:cs="Arial"/>
          <w:sz w:val="20"/>
          <w:szCs w:val="20"/>
        </w:rPr>
        <w:t xml:space="preserve"> so </w:t>
      </w:r>
      <w:proofErr w:type="spellStart"/>
      <w:r w:rsidRPr="0077524D">
        <w:rPr>
          <w:rFonts w:ascii="Arial" w:hAnsi="Arial" w:cs="Arial"/>
          <w:sz w:val="20"/>
          <w:szCs w:val="20"/>
        </w:rPr>
        <w:t>nomotehnične</w:t>
      </w:r>
      <w:proofErr w:type="spellEnd"/>
      <w:r w:rsidRPr="0077524D">
        <w:rPr>
          <w:rFonts w:ascii="Arial" w:hAnsi="Arial" w:cs="Arial"/>
          <w:sz w:val="20"/>
          <w:szCs w:val="20"/>
        </w:rPr>
        <w:t xml:space="preserve"> in so potrebne zaradi zgoraj navedenih vsebinskih sprememb.</w:t>
      </w:r>
      <w:r w:rsidR="00C73646">
        <w:rPr>
          <w:rFonts w:ascii="Arial" w:hAnsi="Arial" w:cs="Arial"/>
          <w:sz w:val="20"/>
          <w:szCs w:val="20"/>
        </w:rPr>
        <w:t xml:space="preserve"> Poleg EMŠO se za </w:t>
      </w:r>
      <w:r w:rsidR="002A2FB5">
        <w:rPr>
          <w:rFonts w:ascii="Arial" w:hAnsi="Arial" w:cs="Arial"/>
          <w:sz w:val="20"/>
          <w:szCs w:val="20"/>
        </w:rPr>
        <w:t>uporabnike osebne asistence zbira tudi davčna številka. Podatek je nujen, ker se bo npr. upravičencem, ki bodo upravičeni do komunikacijskega dodatka le ta izplačeval na njihov račun.</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7. členu</w:t>
      </w:r>
    </w:p>
    <w:p w:rsidR="00E72D0E" w:rsidRDefault="00E32B4D" w:rsidP="002A2FB5">
      <w:pPr>
        <w:spacing w:after="0" w:line="260" w:lineRule="exact"/>
        <w:jc w:val="both"/>
        <w:rPr>
          <w:rFonts w:ascii="Arial" w:hAnsi="Arial" w:cs="Arial"/>
          <w:b/>
          <w:sz w:val="20"/>
          <w:szCs w:val="20"/>
          <w:u w:val="single"/>
        </w:rPr>
      </w:pPr>
      <w:r w:rsidRPr="0077524D">
        <w:rPr>
          <w:rFonts w:ascii="Arial" w:hAnsi="Arial" w:cs="Arial"/>
          <w:sz w:val="20"/>
          <w:szCs w:val="20"/>
        </w:rPr>
        <w:t>Predlog zakona s to spremembo določa, da strokovno komisijo, ki izdela mnenje o številu ur in vsebini osebne asistence</w:t>
      </w:r>
      <w:r>
        <w:rPr>
          <w:rFonts w:ascii="Arial" w:hAnsi="Arial" w:cs="Arial"/>
          <w:sz w:val="20"/>
          <w:szCs w:val="20"/>
        </w:rPr>
        <w:t>,</w:t>
      </w:r>
      <w:r w:rsidRPr="0077524D">
        <w:rPr>
          <w:rFonts w:ascii="Arial" w:hAnsi="Arial" w:cs="Arial"/>
          <w:sz w:val="20"/>
          <w:szCs w:val="20"/>
        </w:rPr>
        <w:t xml:space="preserve"> sestavlja</w:t>
      </w:r>
      <w:r w:rsidR="00303CBE">
        <w:rPr>
          <w:rFonts w:ascii="Arial" w:hAnsi="Arial" w:cs="Arial"/>
          <w:sz w:val="20"/>
          <w:szCs w:val="20"/>
        </w:rPr>
        <w:t>ta dva</w:t>
      </w:r>
      <w:r w:rsidRPr="0077524D">
        <w:rPr>
          <w:rFonts w:ascii="Arial" w:hAnsi="Arial" w:cs="Arial"/>
          <w:sz w:val="20"/>
          <w:szCs w:val="20"/>
        </w:rPr>
        <w:t xml:space="preserve"> izvedenc</w:t>
      </w:r>
      <w:r w:rsidR="00303CBE">
        <w:rPr>
          <w:rFonts w:ascii="Arial" w:hAnsi="Arial" w:cs="Arial"/>
          <w:sz w:val="20"/>
          <w:szCs w:val="20"/>
        </w:rPr>
        <w:t>a. Ministrstvo vodi listo izvedencev na kateri so</w:t>
      </w:r>
      <w:r w:rsidRPr="0077524D">
        <w:rPr>
          <w:rFonts w:ascii="Arial" w:hAnsi="Arial" w:cs="Arial"/>
          <w:sz w:val="20"/>
          <w:szCs w:val="20"/>
        </w:rPr>
        <w:t xml:space="preserve"> strokovnjak</w:t>
      </w:r>
      <w:r w:rsidR="00303CBE">
        <w:rPr>
          <w:rFonts w:ascii="Arial" w:hAnsi="Arial" w:cs="Arial"/>
          <w:sz w:val="20"/>
          <w:szCs w:val="20"/>
        </w:rPr>
        <w:t>i</w:t>
      </w:r>
      <w:r w:rsidRPr="0077524D">
        <w:rPr>
          <w:rFonts w:ascii="Arial" w:hAnsi="Arial" w:cs="Arial"/>
          <w:sz w:val="20"/>
          <w:szCs w:val="20"/>
        </w:rPr>
        <w:t xml:space="preserve"> s področja socialnega varstva, strokovnjak</w:t>
      </w:r>
      <w:r w:rsidR="00303CBE">
        <w:rPr>
          <w:rFonts w:ascii="Arial" w:hAnsi="Arial" w:cs="Arial"/>
          <w:sz w:val="20"/>
          <w:szCs w:val="20"/>
        </w:rPr>
        <w:t>i</w:t>
      </w:r>
      <w:r w:rsidRPr="0077524D">
        <w:rPr>
          <w:rFonts w:ascii="Arial" w:hAnsi="Arial" w:cs="Arial"/>
          <w:sz w:val="20"/>
          <w:szCs w:val="20"/>
        </w:rPr>
        <w:t xml:space="preserve"> s področja zdravstvenega varstva (fizioterapevti, delovni terapevti, </w:t>
      </w:r>
      <w:r w:rsidR="00634676">
        <w:rPr>
          <w:rFonts w:ascii="Arial" w:hAnsi="Arial" w:cs="Arial"/>
          <w:sz w:val="20"/>
          <w:szCs w:val="20"/>
        </w:rPr>
        <w:t xml:space="preserve">diplomirane </w:t>
      </w:r>
      <w:r w:rsidRPr="0077524D">
        <w:rPr>
          <w:rFonts w:ascii="Arial" w:hAnsi="Arial" w:cs="Arial"/>
          <w:sz w:val="20"/>
          <w:szCs w:val="20"/>
        </w:rPr>
        <w:t>medicinske sestre) in predstavnik</w:t>
      </w:r>
      <w:r w:rsidR="00303CBE">
        <w:rPr>
          <w:rFonts w:ascii="Arial" w:hAnsi="Arial" w:cs="Arial"/>
          <w:sz w:val="20"/>
          <w:szCs w:val="20"/>
        </w:rPr>
        <w:t>i</w:t>
      </w:r>
      <w:r w:rsidRPr="0077524D">
        <w:rPr>
          <w:rFonts w:ascii="Arial" w:hAnsi="Arial" w:cs="Arial"/>
          <w:sz w:val="20"/>
          <w:szCs w:val="20"/>
        </w:rPr>
        <w:t xml:space="preserve"> uporabnikov</w:t>
      </w:r>
      <w:r w:rsidR="00303CBE">
        <w:rPr>
          <w:rFonts w:ascii="Arial" w:hAnsi="Arial" w:cs="Arial"/>
          <w:sz w:val="20"/>
          <w:szCs w:val="20"/>
        </w:rPr>
        <w:t xml:space="preserve"> po vrstah invalidnosti</w:t>
      </w:r>
      <w:r w:rsidRPr="0077524D">
        <w:rPr>
          <w:rFonts w:ascii="Arial" w:hAnsi="Arial" w:cs="Arial"/>
          <w:sz w:val="20"/>
          <w:szCs w:val="20"/>
        </w:rPr>
        <w:t xml:space="preserve">. </w:t>
      </w:r>
      <w:r w:rsidR="00303CBE">
        <w:rPr>
          <w:rFonts w:ascii="Arial" w:hAnsi="Arial" w:cs="Arial"/>
          <w:sz w:val="20"/>
          <w:szCs w:val="20"/>
        </w:rPr>
        <w:t>N</w:t>
      </w:r>
      <w:r w:rsidRPr="0077524D">
        <w:rPr>
          <w:rFonts w:ascii="Arial" w:hAnsi="Arial" w:cs="Arial"/>
          <w:sz w:val="20"/>
          <w:szCs w:val="20"/>
        </w:rPr>
        <w:t xml:space="preserve">a zahtevo uporabnika </w:t>
      </w:r>
      <w:r w:rsidR="00303CBE">
        <w:rPr>
          <w:rFonts w:ascii="Arial" w:hAnsi="Arial" w:cs="Arial"/>
          <w:sz w:val="20"/>
          <w:szCs w:val="20"/>
        </w:rPr>
        <w:t xml:space="preserve">je </w:t>
      </w:r>
      <w:r w:rsidRPr="0077524D">
        <w:rPr>
          <w:rFonts w:ascii="Arial" w:hAnsi="Arial" w:cs="Arial"/>
          <w:sz w:val="20"/>
          <w:szCs w:val="20"/>
        </w:rPr>
        <w:t xml:space="preserve">en član </w:t>
      </w:r>
      <w:r>
        <w:rPr>
          <w:rFonts w:ascii="Arial" w:hAnsi="Arial" w:cs="Arial"/>
          <w:sz w:val="20"/>
          <w:szCs w:val="20"/>
        </w:rPr>
        <w:t xml:space="preserve">strokovne </w:t>
      </w:r>
      <w:r w:rsidRPr="0077524D">
        <w:rPr>
          <w:rFonts w:ascii="Arial" w:hAnsi="Arial" w:cs="Arial"/>
          <w:sz w:val="20"/>
          <w:szCs w:val="20"/>
        </w:rPr>
        <w:t>komisije predstavnik uporabnikov</w:t>
      </w:r>
      <w:r w:rsidR="00C70694">
        <w:rPr>
          <w:rFonts w:ascii="Arial" w:hAnsi="Arial" w:cs="Arial"/>
          <w:sz w:val="20"/>
          <w:szCs w:val="20"/>
        </w:rPr>
        <w:t>,</w:t>
      </w:r>
      <w:r w:rsidR="00303CBE">
        <w:rPr>
          <w:rFonts w:ascii="Arial" w:hAnsi="Arial" w:cs="Arial"/>
          <w:sz w:val="20"/>
          <w:szCs w:val="20"/>
        </w:rPr>
        <w:t xml:space="preserve"> drugi član komisije pa </w:t>
      </w:r>
      <w:r w:rsidRPr="0077524D">
        <w:rPr>
          <w:rFonts w:ascii="Arial" w:hAnsi="Arial" w:cs="Arial"/>
          <w:sz w:val="20"/>
          <w:szCs w:val="20"/>
        </w:rPr>
        <w:t xml:space="preserve">predstavnik socialnega ali zdravstvenega varstva. </w:t>
      </w:r>
    </w:p>
    <w:p w:rsidR="00303CBE" w:rsidRDefault="00303CBE" w:rsidP="00D90C49">
      <w:pPr>
        <w:spacing w:after="0" w:line="260" w:lineRule="exact"/>
        <w:jc w:val="both"/>
        <w:rPr>
          <w:rFonts w:ascii="Arial" w:hAnsi="Arial" w:cs="Arial"/>
          <w:b/>
          <w:sz w:val="20"/>
          <w:szCs w:val="20"/>
          <w:u w:val="single"/>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8.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Ta člen je </w:t>
      </w:r>
      <w:proofErr w:type="spellStart"/>
      <w:r w:rsidRPr="0077524D">
        <w:rPr>
          <w:rFonts w:ascii="Arial" w:hAnsi="Arial" w:cs="Arial"/>
          <w:sz w:val="20"/>
          <w:szCs w:val="20"/>
        </w:rPr>
        <w:t>nomotehnične</w:t>
      </w:r>
      <w:proofErr w:type="spellEnd"/>
      <w:r w:rsidRPr="0077524D">
        <w:rPr>
          <w:rFonts w:ascii="Arial" w:hAnsi="Arial" w:cs="Arial"/>
          <w:sz w:val="20"/>
          <w:szCs w:val="20"/>
        </w:rPr>
        <w:t xml:space="preserve"> narave in popravlja napačen sklic.</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9.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Predlog zakona določa, da metodologijo za izračun ure storitve osebne asistence predpiše minister. ZOA je namreč izračun cene storitev vezala na predpise, ki določajo metodologijo za oblikovanje cen socialnovarstvenih storitev. Sprememba je potrebna, saj je </w:t>
      </w:r>
      <w:r>
        <w:rPr>
          <w:rFonts w:ascii="Arial" w:hAnsi="Arial" w:cs="Arial"/>
          <w:sz w:val="20"/>
          <w:szCs w:val="20"/>
        </w:rPr>
        <w:t>treba</w:t>
      </w:r>
      <w:r w:rsidRPr="0077524D">
        <w:rPr>
          <w:rFonts w:ascii="Arial" w:hAnsi="Arial" w:cs="Arial"/>
          <w:sz w:val="20"/>
          <w:szCs w:val="20"/>
        </w:rPr>
        <w:t xml:space="preserve"> v metodologiji za izračun cene ure osebne asistence upoštevati določene specifike</w:t>
      </w:r>
      <w:r>
        <w:rPr>
          <w:rFonts w:ascii="Arial" w:hAnsi="Arial" w:cs="Arial"/>
          <w:sz w:val="20"/>
          <w:szCs w:val="20"/>
        </w:rPr>
        <w:t>, na primer</w:t>
      </w:r>
      <w:r w:rsidRPr="0077524D">
        <w:rPr>
          <w:rFonts w:ascii="Arial" w:hAnsi="Arial" w:cs="Arial"/>
          <w:sz w:val="20"/>
          <w:szCs w:val="20"/>
        </w:rPr>
        <w:t xml:space="preserve"> nadomeščanje osebnih asistentov v primeru njihove odsotnosti, izvajanje osebne asistence na celotnem </w:t>
      </w:r>
      <w:r>
        <w:rPr>
          <w:rFonts w:ascii="Arial" w:hAnsi="Arial" w:cs="Arial"/>
          <w:sz w:val="20"/>
          <w:szCs w:val="20"/>
        </w:rPr>
        <w:t>območju</w:t>
      </w:r>
      <w:r w:rsidRPr="0077524D">
        <w:rPr>
          <w:rFonts w:ascii="Arial" w:hAnsi="Arial" w:cs="Arial"/>
          <w:sz w:val="20"/>
          <w:szCs w:val="20"/>
        </w:rPr>
        <w:t xml:space="preserve"> Slovenije</w:t>
      </w:r>
      <w:r>
        <w:rPr>
          <w:rFonts w:ascii="Arial" w:hAnsi="Arial" w:cs="Arial"/>
          <w:sz w:val="20"/>
          <w:szCs w:val="20"/>
        </w:rPr>
        <w:t xml:space="preserve"> in podobno</w:t>
      </w:r>
      <w:r w:rsidRPr="0077524D">
        <w:rPr>
          <w:rFonts w:ascii="Arial" w:hAnsi="Arial" w:cs="Arial"/>
          <w:sz w:val="20"/>
          <w:szCs w:val="20"/>
        </w:rPr>
        <w:t>. Iz navedenega in še zaradi drugih specifik metodologij</w:t>
      </w:r>
      <w:r>
        <w:rPr>
          <w:rFonts w:ascii="Arial" w:hAnsi="Arial" w:cs="Arial"/>
          <w:sz w:val="20"/>
          <w:szCs w:val="20"/>
        </w:rPr>
        <w:t>a</w:t>
      </w:r>
      <w:r w:rsidRPr="0077524D">
        <w:rPr>
          <w:rFonts w:ascii="Arial" w:hAnsi="Arial" w:cs="Arial"/>
          <w:sz w:val="20"/>
          <w:szCs w:val="20"/>
        </w:rPr>
        <w:t xml:space="preserve"> za oblikovanje cen socialnovarstvenih storitev ni</w:t>
      </w:r>
      <w:r>
        <w:rPr>
          <w:rFonts w:ascii="Arial" w:hAnsi="Arial" w:cs="Arial"/>
          <w:sz w:val="20"/>
          <w:szCs w:val="20"/>
        </w:rPr>
        <w:t xml:space="preserve"> v celoti ustrezna.</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10.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Predlog zakona spreminja način financiranja osebne asistence. Novost je, da izvajalci osebne asistence ne bodo financirani po dvanajstinah</w:t>
      </w:r>
      <w:r>
        <w:rPr>
          <w:rFonts w:ascii="Arial" w:hAnsi="Arial" w:cs="Arial"/>
          <w:sz w:val="20"/>
          <w:szCs w:val="20"/>
        </w:rPr>
        <w:t>,</w:t>
      </w:r>
      <w:r w:rsidRPr="0077524D">
        <w:rPr>
          <w:rFonts w:ascii="Arial" w:hAnsi="Arial" w:cs="Arial"/>
          <w:sz w:val="20"/>
          <w:szCs w:val="20"/>
        </w:rPr>
        <w:t xml:space="preserve"> ampak </w:t>
      </w:r>
      <w:r>
        <w:rPr>
          <w:rFonts w:ascii="Arial" w:hAnsi="Arial" w:cs="Arial"/>
          <w:sz w:val="20"/>
          <w:szCs w:val="20"/>
        </w:rPr>
        <w:t>glede na dejansko realizirane ure</w:t>
      </w:r>
      <w:r w:rsidRPr="0077524D">
        <w:rPr>
          <w:rFonts w:ascii="Arial" w:hAnsi="Arial" w:cs="Arial"/>
          <w:sz w:val="20"/>
          <w:szCs w:val="20"/>
        </w:rPr>
        <w:t xml:space="preserve">. Natančnejši postopek glede izplačil mesečnih zahtevkov – obrazce za izplačilo, zahtevane priloge </w:t>
      </w:r>
      <w:r>
        <w:rPr>
          <w:rFonts w:ascii="Arial" w:hAnsi="Arial" w:cs="Arial"/>
          <w:sz w:val="20"/>
          <w:szCs w:val="20"/>
        </w:rPr>
        <w:t>in podobno −</w:t>
      </w:r>
      <w:r w:rsidRPr="0077524D">
        <w:rPr>
          <w:rFonts w:ascii="Arial" w:hAnsi="Arial" w:cs="Arial"/>
          <w:sz w:val="20"/>
          <w:szCs w:val="20"/>
        </w:rPr>
        <w:t xml:space="preserve"> bo predpisal minister. Tudi sredstva uporabnikom, ki bodo upravičeni do komunikacijskega dodatka</w:t>
      </w:r>
      <w:r>
        <w:rPr>
          <w:rFonts w:ascii="Arial" w:hAnsi="Arial" w:cs="Arial"/>
          <w:sz w:val="20"/>
          <w:szCs w:val="20"/>
        </w:rPr>
        <w:t>,</w:t>
      </w:r>
      <w:r w:rsidRPr="0077524D">
        <w:rPr>
          <w:rFonts w:ascii="Arial" w:hAnsi="Arial" w:cs="Arial"/>
          <w:sz w:val="20"/>
          <w:szCs w:val="20"/>
        </w:rPr>
        <w:t xml:space="preserve"> se bo</w:t>
      </w:r>
      <w:r>
        <w:rPr>
          <w:rFonts w:ascii="Arial" w:hAnsi="Arial" w:cs="Arial"/>
          <w:sz w:val="20"/>
          <w:szCs w:val="20"/>
        </w:rPr>
        <w:t>do</w:t>
      </w:r>
      <w:r w:rsidRPr="0077524D">
        <w:rPr>
          <w:rFonts w:ascii="Arial" w:hAnsi="Arial" w:cs="Arial"/>
          <w:sz w:val="20"/>
          <w:szCs w:val="20"/>
        </w:rPr>
        <w:t xml:space="preserve"> izplačeval</w:t>
      </w:r>
      <w:r>
        <w:rPr>
          <w:rFonts w:ascii="Arial" w:hAnsi="Arial" w:cs="Arial"/>
          <w:sz w:val="20"/>
          <w:szCs w:val="20"/>
        </w:rPr>
        <w:t>a</w:t>
      </w:r>
      <w:r w:rsidRPr="0077524D">
        <w:rPr>
          <w:rFonts w:ascii="Arial" w:hAnsi="Arial" w:cs="Arial"/>
          <w:sz w:val="20"/>
          <w:szCs w:val="20"/>
        </w:rPr>
        <w:t xml:space="preserve"> mesečno. </w:t>
      </w:r>
    </w:p>
    <w:p w:rsidR="00E72D0E" w:rsidRDefault="00E72D0E"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Osnova za izračun višine sredstev za financiranje osebne asistence je </w:t>
      </w:r>
      <w:r>
        <w:rPr>
          <w:rFonts w:ascii="Arial" w:hAnsi="Arial" w:cs="Arial"/>
          <w:sz w:val="20"/>
          <w:szCs w:val="20"/>
        </w:rPr>
        <w:t xml:space="preserve">enotna </w:t>
      </w:r>
      <w:r w:rsidRPr="0077524D">
        <w:rPr>
          <w:rFonts w:ascii="Arial" w:hAnsi="Arial" w:cs="Arial"/>
          <w:sz w:val="20"/>
          <w:szCs w:val="20"/>
        </w:rPr>
        <w:t xml:space="preserve">za </w:t>
      </w:r>
      <w:r>
        <w:rPr>
          <w:rFonts w:ascii="Arial" w:hAnsi="Arial" w:cs="Arial"/>
          <w:sz w:val="20"/>
          <w:szCs w:val="20"/>
        </w:rPr>
        <w:t xml:space="preserve">vse </w:t>
      </w:r>
      <w:r w:rsidRPr="0077524D">
        <w:rPr>
          <w:rFonts w:ascii="Arial" w:hAnsi="Arial" w:cs="Arial"/>
          <w:sz w:val="20"/>
          <w:szCs w:val="20"/>
        </w:rPr>
        <w:t>uporabnik</w:t>
      </w:r>
      <w:r>
        <w:rPr>
          <w:rFonts w:ascii="Arial" w:hAnsi="Arial" w:cs="Arial"/>
          <w:sz w:val="20"/>
          <w:szCs w:val="20"/>
        </w:rPr>
        <w:t>e</w:t>
      </w:r>
      <w:r w:rsidRPr="0077524D">
        <w:rPr>
          <w:rFonts w:ascii="Arial" w:hAnsi="Arial" w:cs="Arial"/>
          <w:sz w:val="20"/>
          <w:szCs w:val="20"/>
        </w:rPr>
        <w:t xml:space="preserve"> in se glede na ZOA ne spreminja. Za vsakega uporabnika</w:t>
      </w:r>
      <w:r>
        <w:rPr>
          <w:rFonts w:ascii="Arial" w:hAnsi="Arial" w:cs="Arial"/>
          <w:sz w:val="20"/>
          <w:szCs w:val="20"/>
        </w:rPr>
        <w:t xml:space="preserve"> pa</w:t>
      </w:r>
      <w:r w:rsidRPr="0077524D">
        <w:rPr>
          <w:rFonts w:ascii="Arial" w:hAnsi="Arial" w:cs="Arial"/>
          <w:sz w:val="20"/>
          <w:szCs w:val="20"/>
        </w:rPr>
        <w:t xml:space="preserve"> bo center za socialno delo z odločbo določil število ur storitev osebne asistence, ki mu je priznana tedensko ali mesečno (30 ur </w:t>
      </w:r>
      <w:r>
        <w:rPr>
          <w:rFonts w:ascii="Arial" w:hAnsi="Arial" w:cs="Arial"/>
          <w:sz w:val="20"/>
          <w:szCs w:val="20"/>
        </w:rPr>
        <w:t>na mesec</w:t>
      </w:r>
      <w:r w:rsidRPr="0077524D">
        <w:rPr>
          <w:rFonts w:ascii="Arial" w:hAnsi="Arial" w:cs="Arial"/>
          <w:sz w:val="20"/>
          <w:szCs w:val="20"/>
        </w:rPr>
        <w:t xml:space="preserve"> za gluhe, slepe in </w:t>
      </w:r>
      <w:proofErr w:type="spellStart"/>
      <w:r w:rsidRPr="0077524D">
        <w:rPr>
          <w:rFonts w:ascii="Arial" w:hAnsi="Arial" w:cs="Arial"/>
          <w:sz w:val="20"/>
          <w:szCs w:val="20"/>
        </w:rPr>
        <w:t>gluhoslepe</w:t>
      </w:r>
      <w:proofErr w:type="spellEnd"/>
      <w:r w:rsidRPr="0077524D">
        <w:rPr>
          <w:rFonts w:ascii="Arial" w:hAnsi="Arial" w:cs="Arial"/>
          <w:sz w:val="20"/>
          <w:szCs w:val="20"/>
        </w:rPr>
        <w:t xml:space="preserve"> uporabnike, ki bodo storitve uveljavljali </w:t>
      </w:r>
      <w:r>
        <w:rPr>
          <w:rFonts w:ascii="Arial" w:hAnsi="Arial" w:cs="Arial"/>
          <w:sz w:val="20"/>
          <w:szCs w:val="20"/>
        </w:rPr>
        <w:t>v skladu</w:t>
      </w:r>
      <w:r w:rsidRPr="0077524D">
        <w:rPr>
          <w:rFonts w:ascii="Arial" w:hAnsi="Arial" w:cs="Arial"/>
          <w:sz w:val="20"/>
          <w:szCs w:val="20"/>
        </w:rPr>
        <w:t xml:space="preserve"> </w:t>
      </w:r>
      <w:r>
        <w:rPr>
          <w:rFonts w:ascii="Arial" w:hAnsi="Arial" w:cs="Arial"/>
          <w:sz w:val="20"/>
          <w:szCs w:val="20"/>
        </w:rPr>
        <w:t>z</w:t>
      </w:r>
      <w:r w:rsidRPr="0077524D">
        <w:rPr>
          <w:rFonts w:ascii="Arial" w:hAnsi="Arial" w:cs="Arial"/>
          <w:sz w:val="20"/>
          <w:szCs w:val="20"/>
        </w:rPr>
        <w:t xml:space="preserve"> 8. členom ZOA), ali višino komunikacijskega dodatka.</w:t>
      </w:r>
    </w:p>
    <w:p w:rsidR="00E72D0E" w:rsidRDefault="00E72D0E"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V drugem odstavku je določeno, da </w:t>
      </w:r>
      <w:r>
        <w:rPr>
          <w:rFonts w:ascii="Arial" w:hAnsi="Arial" w:cs="Arial"/>
          <w:sz w:val="20"/>
          <w:szCs w:val="20"/>
        </w:rPr>
        <w:t>kadar</w:t>
      </w:r>
      <w:r w:rsidRPr="0077524D">
        <w:rPr>
          <w:rFonts w:ascii="Arial" w:hAnsi="Arial" w:cs="Arial"/>
          <w:sz w:val="20"/>
          <w:szCs w:val="20"/>
        </w:rPr>
        <w:t xml:space="preserve"> je upravičenec do storitev osebne asistence prejemnik dodatka za pomoč in postrežbo ali drugega denarnega prejemka zaradi potrebe po tuji negi in pomoči, mora sofinancirati osebno asistenco pri izbranem izvajalcu v višini tega prejemka. Ta dolžnost se določi tudi v dogovoru</w:t>
      </w:r>
      <w:r>
        <w:rPr>
          <w:rFonts w:ascii="Arial" w:hAnsi="Arial" w:cs="Arial"/>
          <w:sz w:val="20"/>
          <w:szCs w:val="20"/>
        </w:rPr>
        <w:t>,</w:t>
      </w:r>
      <w:r w:rsidRPr="0077524D">
        <w:rPr>
          <w:rFonts w:ascii="Arial" w:hAnsi="Arial" w:cs="Arial"/>
          <w:sz w:val="20"/>
          <w:szCs w:val="20"/>
        </w:rPr>
        <w:t xml:space="preserve"> sklenjenem med uporabnikom in izvajalcem osebne asistence (4. člen predloga zakona). Tudi </w:t>
      </w:r>
      <w:r>
        <w:rPr>
          <w:rFonts w:ascii="Arial" w:hAnsi="Arial" w:cs="Arial"/>
          <w:sz w:val="20"/>
          <w:szCs w:val="20"/>
        </w:rPr>
        <w:t>kadar</w:t>
      </w:r>
      <w:r w:rsidRPr="0077524D">
        <w:rPr>
          <w:rFonts w:ascii="Arial" w:hAnsi="Arial" w:cs="Arial"/>
          <w:sz w:val="20"/>
          <w:szCs w:val="20"/>
        </w:rPr>
        <w:t xml:space="preserve"> se uporabnik odloči za komunikacijski dodatek (denarno nadomestilo), se mu </w:t>
      </w:r>
      <w:r>
        <w:rPr>
          <w:rFonts w:ascii="Arial" w:hAnsi="Arial" w:cs="Arial"/>
          <w:sz w:val="20"/>
          <w:szCs w:val="20"/>
        </w:rPr>
        <w:t>ta</w:t>
      </w:r>
      <w:r w:rsidRPr="0077524D">
        <w:rPr>
          <w:rFonts w:ascii="Arial" w:hAnsi="Arial" w:cs="Arial"/>
          <w:sz w:val="20"/>
          <w:szCs w:val="20"/>
        </w:rPr>
        <w:t xml:space="preserve"> izplačuje kot razlika med dodatkom za pomoč in postrežbo ali drugim denarnim prejemkom zaradi potrebe po tuji negi in pomoči ter celotnim denarnim nadomestilom (komunikacijski dodatek)</w:t>
      </w:r>
      <w:r>
        <w:rPr>
          <w:rFonts w:ascii="Arial" w:hAnsi="Arial" w:cs="Arial"/>
          <w:sz w:val="20"/>
          <w:szCs w:val="20"/>
        </w:rPr>
        <w:t>,</w:t>
      </w:r>
      <w:r w:rsidRPr="0077524D">
        <w:rPr>
          <w:rFonts w:ascii="Arial" w:hAnsi="Arial" w:cs="Arial"/>
          <w:sz w:val="20"/>
          <w:szCs w:val="20"/>
        </w:rPr>
        <w:t xml:space="preserve"> do katerega je upravičen.</w:t>
      </w:r>
    </w:p>
    <w:p w:rsidR="00E72D0E" w:rsidRDefault="00E72D0E"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Tako sredstva za financiranje osebne asistence kot tudi sredstva za komunikacijski dodatek se zagotovijo v proračunu Republike Slovenije.</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 xml:space="preserve">K 11. členu </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Za 29. členom se doda nov </w:t>
      </w:r>
      <w:proofErr w:type="spellStart"/>
      <w:r w:rsidRPr="0077524D">
        <w:rPr>
          <w:rFonts w:ascii="Arial" w:hAnsi="Arial" w:cs="Arial"/>
          <w:sz w:val="20"/>
          <w:szCs w:val="20"/>
        </w:rPr>
        <w:t>29.a</w:t>
      </w:r>
      <w:proofErr w:type="spellEnd"/>
      <w:r w:rsidRPr="0077524D">
        <w:rPr>
          <w:rFonts w:ascii="Arial" w:hAnsi="Arial" w:cs="Arial"/>
          <w:sz w:val="20"/>
          <w:szCs w:val="20"/>
        </w:rPr>
        <w:t xml:space="preserve"> člen.</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Z novim </w:t>
      </w:r>
      <w:proofErr w:type="spellStart"/>
      <w:r w:rsidRPr="0077524D">
        <w:rPr>
          <w:rFonts w:ascii="Arial" w:hAnsi="Arial" w:cs="Arial"/>
          <w:b/>
          <w:sz w:val="20"/>
          <w:szCs w:val="20"/>
          <w:u w:val="single"/>
        </w:rPr>
        <w:t>29.a</w:t>
      </w:r>
      <w:proofErr w:type="spellEnd"/>
      <w:r w:rsidRPr="0077524D">
        <w:rPr>
          <w:rFonts w:ascii="Arial" w:hAnsi="Arial" w:cs="Arial"/>
          <w:b/>
          <w:sz w:val="20"/>
          <w:szCs w:val="20"/>
          <w:u w:val="single"/>
        </w:rPr>
        <w:t xml:space="preserve"> členom</w:t>
      </w:r>
      <w:r w:rsidRPr="0077524D">
        <w:rPr>
          <w:rFonts w:ascii="Arial" w:hAnsi="Arial" w:cs="Arial"/>
          <w:sz w:val="20"/>
          <w:szCs w:val="20"/>
        </w:rPr>
        <w:t xml:space="preserve"> predlog zakona uvaja evidenco osebnih asistentov. Iz evidence osebnih asistentov bo</w:t>
      </w:r>
      <w:r>
        <w:rPr>
          <w:rFonts w:ascii="Arial" w:hAnsi="Arial" w:cs="Arial"/>
          <w:sz w:val="20"/>
          <w:szCs w:val="20"/>
        </w:rPr>
        <w:t>do</w:t>
      </w:r>
      <w:r w:rsidRPr="0077524D">
        <w:rPr>
          <w:rFonts w:ascii="Arial" w:hAnsi="Arial" w:cs="Arial"/>
          <w:sz w:val="20"/>
          <w:szCs w:val="20"/>
        </w:rPr>
        <w:t xml:space="preserve"> poleg imena in priimka osebnega asistenta razvidn</w:t>
      </w:r>
      <w:r>
        <w:rPr>
          <w:rFonts w:ascii="Arial" w:hAnsi="Arial" w:cs="Arial"/>
          <w:sz w:val="20"/>
          <w:szCs w:val="20"/>
        </w:rPr>
        <w:t>i</w:t>
      </w:r>
      <w:r w:rsidRPr="0077524D">
        <w:rPr>
          <w:rFonts w:ascii="Arial" w:hAnsi="Arial" w:cs="Arial"/>
          <w:sz w:val="20"/>
          <w:szCs w:val="20"/>
        </w:rPr>
        <w:t xml:space="preserve"> njegova strokovna izobrazba, usposobljenost, spol in</w:t>
      </w:r>
      <w:r>
        <w:rPr>
          <w:rFonts w:ascii="Arial" w:hAnsi="Arial" w:cs="Arial"/>
          <w:sz w:val="20"/>
          <w:szCs w:val="20"/>
        </w:rPr>
        <w:t xml:space="preserve"> </w:t>
      </w:r>
      <w:r w:rsidRPr="0077524D">
        <w:rPr>
          <w:rFonts w:ascii="Arial" w:hAnsi="Arial" w:cs="Arial"/>
          <w:sz w:val="20"/>
          <w:szCs w:val="20"/>
        </w:rPr>
        <w:t>pravna podlaga</w:t>
      </w:r>
      <w:r>
        <w:rPr>
          <w:rFonts w:ascii="Arial" w:hAnsi="Arial" w:cs="Arial"/>
          <w:sz w:val="20"/>
          <w:szCs w:val="20"/>
        </w:rPr>
        <w:t>,</w:t>
      </w:r>
      <w:r w:rsidRPr="0077524D">
        <w:rPr>
          <w:rFonts w:ascii="Arial" w:hAnsi="Arial" w:cs="Arial"/>
          <w:sz w:val="20"/>
          <w:szCs w:val="20"/>
        </w:rPr>
        <w:t xml:space="preserve"> na </w:t>
      </w:r>
      <w:r>
        <w:rPr>
          <w:rFonts w:ascii="Arial" w:hAnsi="Arial" w:cs="Arial"/>
          <w:sz w:val="20"/>
          <w:szCs w:val="20"/>
        </w:rPr>
        <w:t>podlagi</w:t>
      </w:r>
      <w:r w:rsidRPr="0077524D">
        <w:rPr>
          <w:rFonts w:ascii="Arial" w:hAnsi="Arial" w:cs="Arial"/>
          <w:sz w:val="20"/>
          <w:szCs w:val="20"/>
        </w:rPr>
        <w:t xml:space="preserve"> katere izvaja osebno asistenco (pogodba o zaposlitvi, </w:t>
      </w:r>
      <w:proofErr w:type="spellStart"/>
      <w:r w:rsidRPr="0077524D">
        <w:rPr>
          <w:rFonts w:ascii="Arial" w:hAnsi="Arial" w:cs="Arial"/>
          <w:sz w:val="20"/>
          <w:szCs w:val="20"/>
        </w:rPr>
        <w:t>podjemna</w:t>
      </w:r>
      <w:proofErr w:type="spellEnd"/>
      <w:r w:rsidRPr="0077524D">
        <w:rPr>
          <w:rFonts w:ascii="Arial" w:hAnsi="Arial" w:cs="Arial"/>
          <w:sz w:val="20"/>
          <w:szCs w:val="20"/>
        </w:rPr>
        <w:t xml:space="preserve"> pogodba, samostojni podjetnik posameznik). Evidenca bo namenjena predvsem </w:t>
      </w:r>
      <w:r w:rsidR="002A2FB5" w:rsidRPr="00333980">
        <w:rPr>
          <w:rFonts w:ascii="Arial" w:eastAsia="Times New Roman" w:hAnsi="Arial" w:cs="Arial"/>
          <w:sz w:val="20"/>
          <w:szCs w:val="20"/>
          <w:lang w:eastAsia="sl-SI"/>
        </w:rPr>
        <w:t>vodenj</w:t>
      </w:r>
      <w:r w:rsidR="002A2FB5">
        <w:rPr>
          <w:rFonts w:ascii="Arial" w:eastAsia="Times New Roman" w:hAnsi="Arial" w:cs="Arial"/>
          <w:sz w:val="20"/>
          <w:szCs w:val="20"/>
          <w:lang w:eastAsia="sl-SI"/>
        </w:rPr>
        <w:t>u</w:t>
      </w:r>
      <w:r w:rsidR="002A2FB5" w:rsidRPr="00333980">
        <w:rPr>
          <w:rFonts w:ascii="Arial" w:eastAsia="Times New Roman" w:hAnsi="Arial" w:cs="Arial"/>
          <w:sz w:val="20"/>
          <w:szCs w:val="20"/>
          <w:lang w:eastAsia="sl-SI"/>
        </w:rPr>
        <w:t xml:space="preserve"> dejansko opravljenih ur osebne asistence pri posameznem uporabniku in spremljanj</w:t>
      </w:r>
      <w:r w:rsidR="002A2FB5">
        <w:rPr>
          <w:rFonts w:ascii="Arial" w:eastAsia="Times New Roman" w:hAnsi="Arial" w:cs="Arial"/>
          <w:sz w:val="20"/>
          <w:szCs w:val="20"/>
          <w:lang w:eastAsia="sl-SI"/>
        </w:rPr>
        <w:t>u</w:t>
      </w:r>
      <w:r w:rsidR="002A2FB5" w:rsidRPr="00333980">
        <w:rPr>
          <w:rFonts w:ascii="Arial" w:eastAsia="Times New Roman" w:hAnsi="Arial" w:cs="Arial"/>
          <w:sz w:val="20"/>
          <w:szCs w:val="20"/>
          <w:lang w:eastAsia="sl-SI"/>
        </w:rPr>
        <w:t xml:space="preserve"> stanja ter za znanstveno raziskovalne namene</w:t>
      </w:r>
      <w:r w:rsidRPr="0077524D">
        <w:rPr>
          <w:rFonts w:ascii="Arial" w:hAnsi="Arial" w:cs="Arial"/>
          <w:sz w:val="20"/>
          <w:szCs w:val="20"/>
        </w:rPr>
        <w:t>.</w:t>
      </w:r>
      <w:r w:rsidR="00E47F59">
        <w:rPr>
          <w:rFonts w:ascii="Arial" w:hAnsi="Arial" w:cs="Arial"/>
          <w:sz w:val="20"/>
          <w:szCs w:val="20"/>
        </w:rPr>
        <w:t xml:space="preserve"> Evidenco osebnih asistentov vodi ministrstvo, podatki pa se hranijo pet let po prenehanju delovnega razmerja posameznega osebnega asistenta pri izvajalcu osebne asistence.</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12.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Predlog zakona dodatno predvideva, da centri za socialno delo in ministrstvo iz zbirke podatkov Ministrstva za notranje zadeva – podatki iz centralnega registra prebivalstva </w:t>
      </w:r>
      <w:r>
        <w:rPr>
          <w:rFonts w:ascii="Arial" w:hAnsi="Arial" w:cs="Arial"/>
          <w:sz w:val="20"/>
          <w:szCs w:val="20"/>
        </w:rPr>
        <w:t>−</w:t>
      </w:r>
      <w:r w:rsidRPr="0077524D">
        <w:rPr>
          <w:rFonts w:ascii="Arial" w:hAnsi="Arial" w:cs="Arial"/>
          <w:sz w:val="20"/>
          <w:szCs w:val="20"/>
        </w:rPr>
        <w:t xml:space="preserve"> pridobijo še davčno </w:t>
      </w:r>
      <w:r w:rsidRPr="0077524D">
        <w:rPr>
          <w:rFonts w:ascii="Arial" w:hAnsi="Arial" w:cs="Arial"/>
          <w:sz w:val="20"/>
          <w:szCs w:val="20"/>
        </w:rPr>
        <w:lastRenderedPageBreak/>
        <w:t>številko uporabnika osebne asistence. Ta podatek je nujno potreben zaradi izplačil komunikacijskega dodatka posameznim uporabnikom.</w:t>
      </w:r>
    </w:p>
    <w:p w:rsidR="00E72D0E" w:rsidRDefault="00E72D0E"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Predlog zakona dodaja še možnost pridobivanja podatkov iz evidence Zavoda za zdravstveno zavarovanje Slovenije – vpogled v podatke iz evidence</w:t>
      </w:r>
      <w:r w:rsidR="00047DD2">
        <w:rPr>
          <w:rFonts w:ascii="Arial" w:hAnsi="Arial" w:cs="Arial"/>
          <w:sz w:val="20"/>
          <w:szCs w:val="20"/>
        </w:rPr>
        <w:t xml:space="preserve"> o zavarovalnih osebah obveznega zdravstvenega zavarovanja iz naslova zaposlitve osebnega asistenta, strokovnega vodje in usklajevalc</w:t>
      </w:r>
      <w:r w:rsidR="002934FA">
        <w:rPr>
          <w:rFonts w:ascii="Arial" w:hAnsi="Arial" w:cs="Arial"/>
          <w:sz w:val="20"/>
          <w:szCs w:val="20"/>
        </w:rPr>
        <w:t>a osebne asistence pri izvajalcih osebne asistence</w:t>
      </w:r>
      <w:r w:rsidRPr="0077524D">
        <w:rPr>
          <w:rFonts w:ascii="Arial" w:hAnsi="Arial" w:cs="Arial"/>
          <w:sz w:val="20"/>
          <w:szCs w:val="20"/>
        </w:rPr>
        <w:t xml:space="preserve"> (ime in priimek, EMŠO</w:t>
      </w:r>
      <w:r w:rsidR="002934FA">
        <w:rPr>
          <w:rFonts w:ascii="Arial" w:hAnsi="Arial" w:cs="Arial"/>
          <w:sz w:val="20"/>
          <w:szCs w:val="20"/>
        </w:rPr>
        <w:t>, datum začetka zavarovanja</w:t>
      </w:r>
      <w:r w:rsidRPr="0077524D">
        <w:rPr>
          <w:rFonts w:ascii="Arial" w:hAnsi="Arial" w:cs="Arial"/>
          <w:sz w:val="20"/>
          <w:szCs w:val="20"/>
        </w:rPr>
        <w:t>), iz katere se bo pridobil podatek o zaposlitvah strokovnih vodij za izvajanje osebne asistence</w:t>
      </w:r>
      <w:r>
        <w:rPr>
          <w:rFonts w:ascii="Arial" w:hAnsi="Arial" w:cs="Arial"/>
          <w:sz w:val="20"/>
          <w:szCs w:val="20"/>
        </w:rPr>
        <w:t xml:space="preserve"> </w:t>
      </w:r>
      <w:r w:rsidRPr="0077524D">
        <w:rPr>
          <w:rFonts w:ascii="Arial" w:hAnsi="Arial" w:cs="Arial"/>
          <w:sz w:val="20"/>
          <w:szCs w:val="20"/>
        </w:rPr>
        <w:t>in usklajevalcev osebne asistence pri izvajalcih osebne asistence</w:t>
      </w:r>
      <w:r w:rsidR="002934FA">
        <w:rPr>
          <w:rFonts w:ascii="Arial" w:hAnsi="Arial" w:cs="Arial"/>
          <w:sz w:val="20"/>
          <w:szCs w:val="20"/>
        </w:rPr>
        <w:t xml:space="preserve"> ter osebnih asistentov</w:t>
      </w:r>
      <w:r w:rsidRPr="0077524D">
        <w:rPr>
          <w:rFonts w:ascii="Arial" w:hAnsi="Arial" w:cs="Arial"/>
          <w:sz w:val="20"/>
          <w:szCs w:val="20"/>
        </w:rPr>
        <w:t>. S tem se bo preverjalo</w:t>
      </w:r>
      <w:r>
        <w:rPr>
          <w:rFonts w:ascii="Arial" w:hAnsi="Arial" w:cs="Arial"/>
          <w:sz w:val="20"/>
          <w:szCs w:val="20"/>
        </w:rPr>
        <w:t>,</w:t>
      </w:r>
      <w:r w:rsidRPr="0077524D">
        <w:rPr>
          <w:rFonts w:ascii="Arial" w:hAnsi="Arial" w:cs="Arial"/>
          <w:sz w:val="20"/>
          <w:szCs w:val="20"/>
        </w:rPr>
        <w:t xml:space="preserve"> ali posamezni izvajalec osebne asistence izpolnjuje pogoje za njeno izvajanje ter vpis v register izvajalcev osebne asistence. Z enakim namenom se dovoljuje tudi povezava s Finančno upravo Republike Slovenije</w:t>
      </w:r>
      <w:r>
        <w:rPr>
          <w:rFonts w:ascii="Arial" w:hAnsi="Arial" w:cs="Arial"/>
          <w:sz w:val="20"/>
          <w:szCs w:val="20"/>
        </w:rPr>
        <w:t>,</w:t>
      </w:r>
      <w:r w:rsidRPr="0077524D">
        <w:rPr>
          <w:rFonts w:ascii="Arial" w:hAnsi="Arial" w:cs="Arial"/>
          <w:sz w:val="20"/>
          <w:szCs w:val="20"/>
        </w:rPr>
        <w:t xml:space="preserve"> k</w:t>
      </w:r>
      <w:r>
        <w:rPr>
          <w:rFonts w:ascii="Arial" w:hAnsi="Arial" w:cs="Arial"/>
          <w:sz w:val="20"/>
          <w:szCs w:val="20"/>
        </w:rPr>
        <w:t>j</w:t>
      </w:r>
      <w:r w:rsidRPr="0077524D">
        <w:rPr>
          <w:rFonts w:ascii="Arial" w:hAnsi="Arial" w:cs="Arial"/>
          <w:sz w:val="20"/>
          <w:szCs w:val="20"/>
        </w:rPr>
        <w:t>er bi se pridobivali podatki iz davčnega registra za izvajalce osebne asistence</w:t>
      </w:r>
      <w:r>
        <w:rPr>
          <w:rFonts w:ascii="Arial" w:hAnsi="Arial" w:cs="Arial"/>
          <w:sz w:val="20"/>
          <w:szCs w:val="20"/>
        </w:rPr>
        <w:t xml:space="preserve"> in Agencijo</w:t>
      </w:r>
      <w:r w:rsidRPr="0077524D">
        <w:rPr>
          <w:rFonts w:ascii="Arial" w:hAnsi="Arial" w:cs="Arial"/>
          <w:sz w:val="20"/>
          <w:szCs w:val="20"/>
        </w:rPr>
        <w:t xml:space="preserve"> Republike Slovenije za javnopravne evidence in storitve.</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13. členu</w:t>
      </w:r>
    </w:p>
    <w:p w:rsidR="00E32B4D" w:rsidRPr="0077524D" w:rsidRDefault="00E32B4D" w:rsidP="00D90C49">
      <w:pPr>
        <w:spacing w:after="0" w:line="260" w:lineRule="exact"/>
        <w:jc w:val="both"/>
        <w:rPr>
          <w:rFonts w:ascii="Arial" w:hAnsi="Arial" w:cs="Arial"/>
          <w:sz w:val="20"/>
          <w:szCs w:val="20"/>
        </w:rPr>
      </w:pPr>
      <w:r>
        <w:rPr>
          <w:rFonts w:ascii="Arial" w:hAnsi="Arial" w:cs="Arial"/>
          <w:sz w:val="20"/>
          <w:szCs w:val="20"/>
        </w:rPr>
        <w:t>V skladu</w:t>
      </w:r>
      <w:r w:rsidRPr="0077524D">
        <w:rPr>
          <w:rFonts w:ascii="Arial" w:hAnsi="Arial" w:cs="Arial"/>
          <w:sz w:val="20"/>
          <w:szCs w:val="20"/>
        </w:rPr>
        <w:t xml:space="preserve"> z ZOA je </w:t>
      </w:r>
      <w:r>
        <w:rPr>
          <w:rFonts w:ascii="Arial" w:hAnsi="Arial" w:cs="Arial"/>
          <w:sz w:val="20"/>
          <w:szCs w:val="20"/>
        </w:rPr>
        <w:t>treba</w:t>
      </w:r>
      <w:r w:rsidRPr="0077524D">
        <w:rPr>
          <w:rFonts w:ascii="Arial" w:hAnsi="Arial" w:cs="Arial"/>
          <w:sz w:val="20"/>
          <w:szCs w:val="20"/>
        </w:rPr>
        <w:t xml:space="preserve"> začeti aktivnosti ocenjevanja uporabnikov, ki bodo upravičeni do osebne asistence naj</w:t>
      </w:r>
      <w:r>
        <w:rPr>
          <w:rFonts w:ascii="Arial" w:hAnsi="Arial" w:cs="Arial"/>
          <w:sz w:val="20"/>
          <w:szCs w:val="20"/>
        </w:rPr>
        <w:t>poz</w:t>
      </w:r>
      <w:r w:rsidRPr="0077524D">
        <w:rPr>
          <w:rFonts w:ascii="Arial" w:hAnsi="Arial" w:cs="Arial"/>
          <w:sz w:val="20"/>
          <w:szCs w:val="20"/>
        </w:rPr>
        <w:t>neje julij</w:t>
      </w:r>
      <w:r>
        <w:rPr>
          <w:rFonts w:ascii="Arial" w:hAnsi="Arial" w:cs="Arial"/>
          <w:sz w:val="20"/>
          <w:szCs w:val="20"/>
        </w:rPr>
        <w:t>a</w:t>
      </w:r>
      <w:r w:rsidRPr="0077524D">
        <w:rPr>
          <w:rFonts w:ascii="Arial" w:hAnsi="Arial" w:cs="Arial"/>
          <w:sz w:val="20"/>
          <w:szCs w:val="20"/>
        </w:rPr>
        <w:t xml:space="preserve"> 2018. Do konca leta, to je do 1. januarja 2019</w:t>
      </w:r>
      <w:r>
        <w:rPr>
          <w:rFonts w:ascii="Arial" w:hAnsi="Arial" w:cs="Arial"/>
          <w:sz w:val="20"/>
          <w:szCs w:val="20"/>
        </w:rPr>
        <w:t>,</w:t>
      </w:r>
      <w:r w:rsidRPr="0077524D">
        <w:rPr>
          <w:rFonts w:ascii="Arial" w:hAnsi="Arial" w:cs="Arial"/>
          <w:sz w:val="20"/>
          <w:szCs w:val="20"/>
        </w:rPr>
        <w:t xml:space="preserve"> morajo biti namreč končani vsi postopki ocenitve, uporabnikom morajo biti izdane odločbe, uporabniki pa si morajo izbrati izvajalca osebne asistence in se z njim dogovoriti, kako se bo pri posameznem uporabniku osebna asistenca izvajala.</w:t>
      </w:r>
      <w:r>
        <w:rPr>
          <w:rFonts w:ascii="Arial" w:hAnsi="Arial" w:cs="Arial"/>
          <w:sz w:val="20"/>
          <w:szCs w:val="20"/>
        </w:rPr>
        <w:t xml:space="preserve"> </w:t>
      </w:r>
      <w:r w:rsidRPr="0077524D">
        <w:rPr>
          <w:rFonts w:ascii="Arial" w:hAnsi="Arial" w:cs="Arial"/>
          <w:sz w:val="20"/>
          <w:szCs w:val="20"/>
        </w:rPr>
        <w:t>1. januar 2019 je torej tisti datum, ko morajo osebni asistenti začeti del</w:t>
      </w:r>
      <w:r>
        <w:rPr>
          <w:rFonts w:ascii="Arial" w:hAnsi="Arial" w:cs="Arial"/>
          <w:sz w:val="20"/>
          <w:szCs w:val="20"/>
        </w:rPr>
        <w:t>ati</w:t>
      </w:r>
      <w:r w:rsidRPr="0077524D">
        <w:rPr>
          <w:rFonts w:ascii="Arial" w:hAnsi="Arial" w:cs="Arial"/>
          <w:sz w:val="20"/>
          <w:szCs w:val="20"/>
        </w:rPr>
        <w:t xml:space="preserve"> pri uporabnikih. Takih uporabnikov bo v začetni fazi </w:t>
      </w:r>
      <w:r>
        <w:rPr>
          <w:rFonts w:ascii="Arial" w:hAnsi="Arial" w:cs="Arial"/>
          <w:sz w:val="20"/>
          <w:szCs w:val="20"/>
        </w:rPr>
        <w:t>od</w:t>
      </w:r>
      <w:r w:rsidRPr="0077524D">
        <w:rPr>
          <w:rFonts w:ascii="Arial" w:hAnsi="Arial" w:cs="Arial"/>
          <w:sz w:val="20"/>
          <w:szCs w:val="20"/>
        </w:rPr>
        <w:t xml:space="preserve"> 400 do 500. Centri za socialno delo, ki so nosilci postopka za uveljavljanje pravice do osebne asistence, so v fazi reorganizacije in izredno obremenjeni. Da ne bi </w:t>
      </w:r>
      <w:r>
        <w:rPr>
          <w:rFonts w:ascii="Arial" w:hAnsi="Arial" w:cs="Arial"/>
          <w:sz w:val="20"/>
          <w:szCs w:val="20"/>
        </w:rPr>
        <w:t xml:space="preserve">bilo </w:t>
      </w:r>
      <w:r w:rsidRPr="0077524D">
        <w:rPr>
          <w:rFonts w:ascii="Arial" w:hAnsi="Arial" w:cs="Arial"/>
          <w:sz w:val="20"/>
          <w:szCs w:val="20"/>
        </w:rPr>
        <w:t>morebitn</w:t>
      </w:r>
      <w:r>
        <w:rPr>
          <w:rFonts w:ascii="Arial" w:hAnsi="Arial" w:cs="Arial"/>
          <w:sz w:val="20"/>
          <w:szCs w:val="20"/>
        </w:rPr>
        <w:t>ih</w:t>
      </w:r>
      <w:r w:rsidRPr="0077524D">
        <w:rPr>
          <w:rFonts w:ascii="Arial" w:hAnsi="Arial" w:cs="Arial"/>
          <w:sz w:val="20"/>
          <w:szCs w:val="20"/>
        </w:rPr>
        <w:t xml:space="preserve"> zamud pri izvajanju ZOA, se želi s predlogom zakona predvsem urediti začetno obdobje uveljavljanja pravice do osebne asistence. Predlaga se, da </w:t>
      </w:r>
      <w:r w:rsidR="002A2FB5">
        <w:rPr>
          <w:rFonts w:ascii="Arial" w:hAnsi="Arial" w:cs="Arial"/>
          <w:sz w:val="20"/>
          <w:szCs w:val="20"/>
        </w:rPr>
        <w:t xml:space="preserve">namesto centrov za socialno delo v prehodnem obdobju koordinacijo in imenovanje strokovnih </w:t>
      </w:r>
      <w:r w:rsidRPr="0077524D">
        <w:rPr>
          <w:rFonts w:ascii="Arial" w:hAnsi="Arial" w:cs="Arial"/>
          <w:sz w:val="20"/>
          <w:szCs w:val="20"/>
        </w:rPr>
        <w:t xml:space="preserve">komisije, ki bodo ocenile </w:t>
      </w:r>
      <w:r w:rsidR="002A2FB5">
        <w:rPr>
          <w:rFonts w:ascii="Arial" w:hAnsi="Arial" w:cs="Arial"/>
          <w:sz w:val="20"/>
          <w:szCs w:val="20"/>
        </w:rPr>
        <w:t xml:space="preserve">posamezne </w:t>
      </w:r>
      <w:r w:rsidRPr="0077524D">
        <w:rPr>
          <w:rFonts w:ascii="Arial" w:hAnsi="Arial" w:cs="Arial"/>
          <w:sz w:val="20"/>
          <w:szCs w:val="20"/>
        </w:rPr>
        <w:t>upravičence in izdelale mnenje o številu ur in vsebini osebne asistence iz 2</w:t>
      </w:r>
      <w:r w:rsidR="002A2FB5">
        <w:rPr>
          <w:rFonts w:ascii="Arial" w:hAnsi="Arial" w:cs="Arial"/>
          <w:sz w:val="20"/>
          <w:szCs w:val="20"/>
        </w:rPr>
        <w:t>0</w:t>
      </w:r>
      <w:r w:rsidRPr="0077524D">
        <w:rPr>
          <w:rFonts w:ascii="Arial" w:hAnsi="Arial" w:cs="Arial"/>
          <w:sz w:val="20"/>
          <w:szCs w:val="20"/>
        </w:rPr>
        <w:t>. člena ZOA</w:t>
      </w:r>
      <w:r>
        <w:rPr>
          <w:rFonts w:ascii="Arial" w:hAnsi="Arial" w:cs="Arial"/>
          <w:sz w:val="20"/>
          <w:szCs w:val="20"/>
        </w:rPr>
        <w:t>,</w:t>
      </w:r>
      <w:r w:rsidRPr="0077524D">
        <w:rPr>
          <w:rFonts w:ascii="Arial" w:hAnsi="Arial" w:cs="Arial"/>
          <w:sz w:val="20"/>
          <w:szCs w:val="20"/>
        </w:rPr>
        <w:t xml:space="preserve"> do naj</w:t>
      </w:r>
      <w:r>
        <w:rPr>
          <w:rFonts w:ascii="Arial" w:hAnsi="Arial" w:cs="Arial"/>
          <w:sz w:val="20"/>
          <w:szCs w:val="20"/>
        </w:rPr>
        <w:t>poz</w:t>
      </w:r>
      <w:r w:rsidRPr="0077524D">
        <w:rPr>
          <w:rFonts w:ascii="Arial" w:hAnsi="Arial" w:cs="Arial"/>
          <w:sz w:val="20"/>
          <w:szCs w:val="20"/>
        </w:rPr>
        <w:t xml:space="preserve">neje 31. decembra 2019 </w:t>
      </w:r>
      <w:r w:rsidR="002A2FB5">
        <w:rPr>
          <w:rFonts w:ascii="Arial" w:hAnsi="Arial" w:cs="Arial"/>
          <w:sz w:val="20"/>
          <w:szCs w:val="20"/>
        </w:rPr>
        <w:t>prevzame</w:t>
      </w:r>
      <w:r w:rsidRPr="0077524D">
        <w:rPr>
          <w:rFonts w:ascii="Arial" w:hAnsi="Arial" w:cs="Arial"/>
          <w:sz w:val="20"/>
          <w:szCs w:val="20"/>
        </w:rPr>
        <w:t xml:space="preserve"> Skupnosti centrov za socialno delo Slovenije</w:t>
      </w:r>
      <w:r w:rsidR="002A2FB5">
        <w:rPr>
          <w:rFonts w:ascii="Arial" w:hAnsi="Arial" w:cs="Arial"/>
          <w:sz w:val="20"/>
          <w:szCs w:val="20"/>
        </w:rPr>
        <w:t>.</w:t>
      </w:r>
      <w:r w:rsidRPr="0077524D">
        <w:rPr>
          <w:rFonts w:ascii="Arial" w:hAnsi="Arial" w:cs="Arial"/>
          <w:sz w:val="20"/>
          <w:szCs w:val="20"/>
        </w:rPr>
        <w:t xml:space="preserve"> S tem bi se na začetku izvajanja ZOA razbremenilo del</w:t>
      </w:r>
      <w:r>
        <w:rPr>
          <w:rFonts w:ascii="Arial" w:hAnsi="Arial" w:cs="Arial"/>
          <w:sz w:val="20"/>
          <w:szCs w:val="20"/>
        </w:rPr>
        <w:t>o</w:t>
      </w:r>
      <w:r w:rsidRPr="0077524D">
        <w:rPr>
          <w:rFonts w:ascii="Arial" w:hAnsi="Arial" w:cs="Arial"/>
          <w:sz w:val="20"/>
          <w:szCs w:val="20"/>
        </w:rPr>
        <w:t xml:space="preserve"> centr</w:t>
      </w:r>
      <w:r>
        <w:rPr>
          <w:rFonts w:ascii="Arial" w:hAnsi="Arial" w:cs="Arial"/>
          <w:sz w:val="20"/>
          <w:szCs w:val="20"/>
        </w:rPr>
        <w:t>ov</w:t>
      </w:r>
      <w:r w:rsidRPr="0077524D">
        <w:rPr>
          <w:rFonts w:ascii="Arial" w:hAnsi="Arial" w:cs="Arial"/>
          <w:sz w:val="20"/>
          <w:szCs w:val="20"/>
        </w:rPr>
        <w:t xml:space="preserve"> za socialno delo in s tem omogočilo pravočasen začetek izvajanja osebne asistence.</w:t>
      </w:r>
    </w:p>
    <w:p w:rsidR="00E72D0E" w:rsidRDefault="00E72D0E"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Skupnost centrov za socialno delo Slovenije bo namesto centrov </w:t>
      </w:r>
      <w:r w:rsidR="002A2FB5">
        <w:rPr>
          <w:rFonts w:ascii="Arial" w:hAnsi="Arial" w:cs="Arial"/>
          <w:sz w:val="20"/>
          <w:szCs w:val="20"/>
        </w:rPr>
        <w:t xml:space="preserve">imenovala in </w:t>
      </w:r>
      <w:r w:rsidRPr="0077524D">
        <w:rPr>
          <w:rFonts w:ascii="Arial" w:hAnsi="Arial" w:cs="Arial"/>
          <w:sz w:val="20"/>
          <w:szCs w:val="20"/>
        </w:rPr>
        <w:t>organizirala delo strokovnih komisij za izdajo mnenja o pravici do osebne asistence</w:t>
      </w:r>
      <w:r w:rsidR="002A2FB5">
        <w:rPr>
          <w:rFonts w:ascii="Arial" w:hAnsi="Arial" w:cs="Arial"/>
          <w:sz w:val="20"/>
          <w:szCs w:val="20"/>
        </w:rPr>
        <w:t xml:space="preserve"> posameznega</w:t>
      </w:r>
      <w:r w:rsidRPr="0077524D">
        <w:rPr>
          <w:rFonts w:ascii="Arial" w:hAnsi="Arial" w:cs="Arial"/>
          <w:sz w:val="20"/>
          <w:szCs w:val="20"/>
        </w:rPr>
        <w:t xml:space="preserve"> uporabnik</w:t>
      </w:r>
      <w:r w:rsidR="002A2FB5">
        <w:rPr>
          <w:rFonts w:ascii="Arial" w:hAnsi="Arial" w:cs="Arial"/>
          <w:sz w:val="20"/>
          <w:szCs w:val="20"/>
        </w:rPr>
        <w:t>a</w:t>
      </w:r>
      <w:r w:rsidRPr="0077524D">
        <w:rPr>
          <w:rFonts w:ascii="Arial" w:hAnsi="Arial" w:cs="Arial"/>
          <w:sz w:val="20"/>
          <w:szCs w:val="20"/>
        </w:rPr>
        <w:t xml:space="preserve">. </w:t>
      </w:r>
      <w:r>
        <w:rPr>
          <w:rFonts w:ascii="Arial" w:hAnsi="Arial" w:cs="Arial"/>
          <w:sz w:val="20"/>
          <w:szCs w:val="20"/>
        </w:rPr>
        <w:t>S</w:t>
      </w:r>
      <w:r w:rsidRPr="0077524D">
        <w:rPr>
          <w:rFonts w:ascii="Arial" w:hAnsi="Arial" w:cs="Arial"/>
          <w:sz w:val="20"/>
          <w:szCs w:val="20"/>
        </w:rPr>
        <w:t xml:space="preserve"> seznama izvedencev iz 21. člena ZOA bo imenovala senat strokovne komisije, ki b</w:t>
      </w:r>
      <w:r>
        <w:rPr>
          <w:rFonts w:ascii="Arial" w:hAnsi="Arial" w:cs="Arial"/>
          <w:sz w:val="20"/>
          <w:szCs w:val="20"/>
        </w:rPr>
        <w:t>o</w:t>
      </w:r>
      <w:r w:rsidRPr="0077524D">
        <w:rPr>
          <w:rFonts w:ascii="Arial" w:hAnsi="Arial" w:cs="Arial"/>
          <w:sz w:val="20"/>
          <w:szCs w:val="20"/>
        </w:rPr>
        <w:t xml:space="preserve"> obravnaval (pripravil</w:t>
      </w:r>
      <w:r>
        <w:rPr>
          <w:rFonts w:ascii="Arial" w:hAnsi="Arial" w:cs="Arial"/>
          <w:sz w:val="20"/>
          <w:szCs w:val="20"/>
        </w:rPr>
        <w:t>)</w:t>
      </w:r>
      <w:r w:rsidRPr="0077524D">
        <w:rPr>
          <w:rFonts w:ascii="Arial" w:hAnsi="Arial" w:cs="Arial"/>
          <w:sz w:val="20"/>
          <w:szCs w:val="20"/>
        </w:rPr>
        <w:t xml:space="preserve"> mnenje za posameznega uporabnika. Uporabnik bo še vedno vložil vlogo na centru za socialno delo, ki mu bo tudi izdal odločbo o pravici do osebne asistence. Naloga Skupnosti centrov za socialno delo Slovenije je torej prehodna in bo trajala najdlje do 31.</w:t>
      </w:r>
      <w:r>
        <w:rPr>
          <w:rFonts w:ascii="Arial" w:hAnsi="Arial" w:cs="Arial"/>
          <w:sz w:val="20"/>
          <w:szCs w:val="20"/>
        </w:rPr>
        <w:t xml:space="preserve"> </w:t>
      </w:r>
      <w:r w:rsidRPr="0077524D">
        <w:rPr>
          <w:rFonts w:ascii="Arial" w:hAnsi="Arial" w:cs="Arial"/>
          <w:sz w:val="20"/>
          <w:szCs w:val="20"/>
        </w:rPr>
        <w:t>12.</w:t>
      </w:r>
      <w:r>
        <w:rPr>
          <w:rFonts w:ascii="Arial" w:hAnsi="Arial" w:cs="Arial"/>
          <w:sz w:val="20"/>
          <w:szCs w:val="20"/>
        </w:rPr>
        <w:t xml:space="preserve"> </w:t>
      </w:r>
      <w:r w:rsidRPr="0077524D">
        <w:rPr>
          <w:rFonts w:ascii="Arial" w:hAnsi="Arial" w:cs="Arial"/>
          <w:sz w:val="20"/>
          <w:szCs w:val="20"/>
        </w:rPr>
        <w:t>2019, ko se bo delo komisij preneslo, kot predvideva ZOA, na centre za socialno delo. Postopek uveljavljanja pravice bo za uporabnike osebne asistence v prehodnem obdobju praktično nespremenjen, le da bo delo strokovnih komisij namesto centrov za socialno delo organizirala Skupnost.</w:t>
      </w:r>
    </w:p>
    <w:p w:rsidR="00E72D0E" w:rsidRDefault="00E72D0E" w:rsidP="00D90C49">
      <w:pPr>
        <w:spacing w:after="0" w:line="260" w:lineRule="exact"/>
        <w:jc w:val="both"/>
        <w:rPr>
          <w:rFonts w:ascii="Arial" w:hAnsi="Arial" w:cs="Arial"/>
          <w:b/>
          <w:sz w:val="20"/>
          <w:szCs w:val="20"/>
          <w:u w:val="single"/>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14.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S 14. členom predlog zakona posega v </w:t>
      </w:r>
      <w:proofErr w:type="spellStart"/>
      <w:r w:rsidRPr="0077524D">
        <w:rPr>
          <w:rFonts w:ascii="Arial" w:hAnsi="Arial" w:cs="Arial"/>
          <w:sz w:val="20"/>
          <w:szCs w:val="20"/>
        </w:rPr>
        <w:t>49.a</w:t>
      </w:r>
      <w:proofErr w:type="spellEnd"/>
      <w:r w:rsidRPr="0077524D">
        <w:rPr>
          <w:rFonts w:ascii="Arial" w:hAnsi="Arial" w:cs="Arial"/>
          <w:sz w:val="20"/>
          <w:szCs w:val="20"/>
        </w:rPr>
        <w:t xml:space="preserve"> člen Zakona o socialnem varstvu. V četrtem odstavku kot novo nalogo centrov za socialno delo, ki se ne izvaja na enotah centra, dodaja »</w:t>
      </w:r>
      <w:r>
        <w:rPr>
          <w:rFonts w:ascii="Arial" w:hAnsi="Arial" w:cs="Arial"/>
          <w:sz w:val="20"/>
          <w:szCs w:val="20"/>
        </w:rPr>
        <w:t>−</w:t>
      </w:r>
      <w:r w:rsidRPr="0077524D">
        <w:rPr>
          <w:rFonts w:ascii="Arial" w:hAnsi="Arial" w:cs="Arial"/>
          <w:sz w:val="20"/>
          <w:szCs w:val="20"/>
        </w:rPr>
        <w:t xml:space="preserve"> vodenje postopkov za uveljavljanje pravice do osebne asistence«. Ta naloga je zelo specifična, potrebna je posebna usposobljenost strokovnih delavcev </w:t>
      </w:r>
      <w:r>
        <w:rPr>
          <w:rFonts w:ascii="Arial" w:hAnsi="Arial" w:cs="Arial"/>
          <w:sz w:val="20"/>
          <w:szCs w:val="20"/>
        </w:rPr>
        <w:t>−</w:t>
      </w:r>
      <w:r w:rsidRPr="0077524D">
        <w:rPr>
          <w:rFonts w:ascii="Arial" w:hAnsi="Arial" w:cs="Arial"/>
          <w:sz w:val="20"/>
          <w:szCs w:val="20"/>
        </w:rPr>
        <w:t xml:space="preserve"> koordinatorjev pred začetkom izvajanja te naloge, zato je smiselno (tudi iz razloga racionalizacije dela in organizacije), da se ne izvaja na enotah centrov za socialno delo.</w:t>
      </w:r>
    </w:p>
    <w:p w:rsidR="00E32B4D" w:rsidRPr="0077524D" w:rsidRDefault="00E32B4D" w:rsidP="00D90C49">
      <w:pPr>
        <w:spacing w:after="0" w:line="260" w:lineRule="exact"/>
        <w:jc w:val="both"/>
        <w:rPr>
          <w:rFonts w:ascii="Arial" w:hAnsi="Arial" w:cs="Arial"/>
          <w:sz w:val="20"/>
          <w:szCs w:val="20"/>
        </w:rPr>
      </w:pPr>
    </w:p>
    <w:p w:rsidR="00E32B4D" w:rsidRPr="0077524D" w:rsidRDefault="00E32B4D" w:rsidP="00D90C49">
      <w:pPr>
        <w:spacing w:after="0" w:line="260" w:lineRule="exact"/>
        <w:jc w:val="both"/>
        <w:rPr>
          <w:rFonts w:ascii="Arial" w:hAnsi="Arial" w:cs="Arial"/>
          <w:b/>
          <w:sz w:val="20"/>
          <w:szCs w:val="20"/>
          <w:u w:val="single"/>
        </w:rPr>
      </w:pPr>
      <w:r w:rsidRPr="0077524D">
        <w:rPr>
          <w:rFonts w:ascii="Arial" w:hAnsi="Arial" w:cs="Arial"/>
          <w:b/>
          <w:sz w:val="20"/>
          <w:szCs w:val="20"/>
          <w:u w:val="single"/>
        </w:rPr>
        <w:t>K 15. členu</w:t>
      </w:r>
    </w:p>
    <w:p w:rsidR="00E32B4D" w:rsidRPr="0077524D" w:rsidRDefault="00E32B4D" w:rsidP="00D90C49">
      <w:pPr>
        <w:spacing w:after="0" w:line="260" w:lineRule="exact"/>
        <w:jc w:val="both"/>
        <w:rPr>
          <w:rFonts w:ascii="Arial" w:hAnsi="Arial" w:cs="Arial"/>
          <w:sz w:val="20"/>
          <w:szCs w:val="20"/>
        </w:rPr>
      </w:pPr>
      <w:r w:rsidRPr="0077524D">
        <w:rPr>
          <w:rFonts w:ascii="Arial" w:hAnsi="Arial" w:cs="Arial"/>
          <w:sz w:val="20"/>
          <w:szCs w:val="20"/>
        </w:rPr>
        <w:t xml:space="preserve">15. člen predloga zakona določa začetek veljavnosti predloga zakona, to je petnajsti dan po objavi v Uradnem listu Republike Slovenije, ter začetek njegove uporabe, to je 1. januar 2019. Kot izjemo določa začetek uporabe 13. in 14. člena tega </w:t>
      </w:r>
      <w:r>
        <w:rPr>
          <w:rFonts w:ascii="Arial" w:hAnsi="Arial" w:cs="Arial"/>
          <w:sz w:val="20"/>
          <w:szCs w:val="20"/>
        </w:rPr>
        <w:t xml:space="preserve">predloga </w:t>
      </w:r>
      <w:r w:rsidRPr="0077524D">
        <w:rPr>
          <w:rFonts w:ascii="Arial" w:hAnsi="Arial" w:cs="Arial"/>
          <w:sz w:val="20"/>
          <w:szCs w:val="20"/>
        </w:rPr>
        <w:t xml:space="preserve">zakona in veže začetek njune uporabe na začetek uporabe 34. člena ZOA. Centri za socialno delo, v primeru predloga zakona pa Skupnost </w:t>
      </w:r>
      <w:r w:rsidRPr="0077524D">
        <w:rPr>
          <w:rFonts w:ascii="Arial" w:hAnsi="Arial" w:cs="Arial"/>
          <w:sz w:val="20"/>
          <w:szCs w:val="20"/>
        </w:rPr>
        <w:lastRenderedPageBreak/>
        <w:t>centrov za socialno delo Slovenije, mora</w:t>
      </w:r>
      <w:r>
        <w:rPr>
          <w:rFonts w:ascii="Arial" w:hAnsi="Arial" w:cs="Arial"/>
          <w:sz w:val="20"/>
          <w:szCs w:val="20"/>
        </w:rPr>
        <w:t>jo</w:t>
      </w:r>
      <w:r w:rsidRPr="0077524D">
        <w:rPr>
          <w:rFonts w:ascii="Arial" w:hAnsi="Arial" w:cs="Arial"/>
          <w:sz w:val="20"/>
          <w:szCs w:val="20"/>
        </w:rPr>
        <w:t xml:space="preserve"> namreč začeti </w:t>
      </w:r>
      <w:r>
        <w:rPr>
          <w:rFonts w:ascii="Arial" w:hAnsi="Arial" w:cs="Arial"/>
          <w:sz w:val="20"/>
          <w:szCs w:val="20"/>
        </w:rPr>
        <w:t>delati</w:t>
      </w:r>
      <w:r w:rsidRPr="0077524D">
        <w:rPr>
          <w:rFonts w:ascii="Arial" w:hAnsi="Arial" w:cs="Arial"/>
          <w:sz w:val="20"/>
          <w:szCs w:val="20"/>
        </w:rPr>
        <w:t xml:space="preserve"> (</w:t>
      </w:r>
      <w:r>
        <w:rPr>
          <w:rFonts w:ascii="Arial" w:hAnsi="Arial" w:cs="Arial"/>
          <w:sz w:val="20"/>
          <w:szCs w:val="20"/>
        </w:rPr>
        <w:t>začeti</w:t>
      </w:r>
      <w:r w:rsidRPr="0077524D">
        <w:rPr>
          <w:rFonts w:ascii="Arial" w:hAnsi="Arial" w:cs="Arial"/>
          <w:sz w:val="20"/>
          <w:szCs w:val="20"/>
        </w:rPr>
        <w:t xml:space="preserve"> postopk</w:t>
      </w:r>
      <w:r>
        <w:rPr>
          <w:rFonts w:ascii="Arial" w:hAnsi="Arial" w:cs="Arial"/>
          <w:sz w:val="20"/>
          <w:szCs w:val="20"/>
        </w:rPr>
        <w:t>e</w:t>
      </w:r>
      <w:r w:rsidRPr="0077524D">
        <w:rPr>
          <w:rFonts w:ascii="Arial" w:hAnsi="Arial" w:cs="Arial"/>
          <w:sz w:val="20"/>
          <w:szCs w:val="20"/>
        </w:rPr>
        <w:t xml:space="preserve"> za uveljavljanje pravice do osebne asistence) z dnem uveljavitve podzakonskih aktov, naj</w:t>
      </w:r>
      <w:r>
        <w:rPr>
          <w:rFonts w:ascii="Arial" w:hAnsi="Arial" w:cs="Arial"/>
          <w:sz w:val="20"/>
          <w:szCs w:val="20"/>
        </w:rPr>
        <w:t>pozneje</w:t>
      </w:r>
      <w:r w:rsidRPr="0077524D">
        <w:rPr>
          <w:rFonts w:ascii="Arial" w:hAnsi="Arial" w:cs="Arial"/>
          <w:sz w:val="20"/>
          <w:szCs w:val="20"/>
        </w:rPr>
        <w:t xml:space="preserve"> 1. julij</w:t>
      </w:r>
      <w:r>
        <w:rPr>
          <w:rFonts w:ascii="Arial" w:hAnsi="Arial" w:cs="Arial"/>
          <w:sz w:val="20"/>
          <w:szCs w:val="20"/>
        </w:rPr>
        <w:t>a</w:t>
      </w:r>
      <w:r w:rsidRPr="0077524D">
        <w:rPr>
          <w:rFonts w:ascii="Arial" w:hAnsi="Arial" w:cs="Arial"/>
          <w:sz w:val="20"/>
          <w:szCs w:val="20"/>
        </w:rPr>
        <w:t xml:space="preserve"> 2018.</w:t>
      </w:r>
      <w:r>
        <w:rPr>
          <w:rFonts w:ascii="Arial" w:hAnsi="Arial" w:cs="Arial"/>
          <w:sz w:val="20"/>
          <w:szCs w:val="20"/>
        </w:rPr>
        <w:t xml:space="preserve"> </w:t>
      </w:r>
      <w:r w:rsidRPr="0077524D">
        <w:rPr>
          <w:rFonts w:ascii="Arial" w:hAnsi="Arial" w:cs="Arial"/>
          <w:sz w:val="20"/>
          <w:szCs w:val="20"/>
        </w:rPr>
        <w:t xml:space="preserve"> </w:t>
      </w:r>
    </w:p>
    <w:p w:rsidR="00E72D0E" w:rsidRDefault="00E72D0E">
      <w:pPr>
        <w:rPr>
          <w:rFonts w:ascii="Arial" w:hAnsi="Arial" w:cs="Arial"/>
          <w:sz w:val="20"/>
          <w:szCs w:val="20"/>
        </w:rPr>
      </w:pPr>
      <w:r>
        <w:rPr>
          <w:rFonts w:ascii="Arial" w:hAnsi="Arial" w:cs="Arial"/>
          <w:sz w:val="20"/>
          <w:szCs w:val="20"/>
        </w:rPr>
        <w:br w:type="page"/>
      </w:r>
    </w:p>
    <w:p w:rsidR="00455D7D" w:rsidRDefault="001F7593" w:rsidP="00D90C49">
      <w:pPr>
        <w:pStyle w:val="Odstavekseznama"/>
        <w:numPr>
          <w:ilvl w:val="0"/>
          <w:numId w:val="4"/>
        </w:numPr>
        <w:spacing w:after="0" w:line="260" w:lineRule="exact"/>
        <w:jc w:val="both"/>
        <w:rPr>
          <w:rFonts w:ascii="Arial" w:hAnsi="Arial" w:cs="Arial"/>
          <w:b/>
          <w:sz w:val="20"/>
          <w:szCs w:val="20"/>
        </w:rPr>
      </w:pPr>
      <w:r w:rsidRPr="001F7593">
        <w:rPr>
          <w:rFonts w:ascii="Arial" w:hAnsi="Arial" w:cs="Arial"/>
          <w:b/>
          <w:sz w:val="20"/>
          <w:szCs w:val="20"/>
        </w:rPr>
        <w:lastRenderedPageBreak/>
        <w:t>BESEDILO ČLENOV, KI SE SPREMINJAJO</w:t>
      </w:r>
    </w:p>
    <w:p w:rsidR="001F7593" w:rsidRPr="001F7593" w:rsidRDefault="001F7593" w:rsidP="00D90C49">
      <w:pPr>
        <w:spacing w:after="0" w:line="260" w:lineRule="exact"/>
        <w:rPr>
          <w:rFonts w:ascii="Arial" w:eastAsia="Times New Roman" w:hAnsi="Arial" w:cs="Arial"/>
          <w:b/>
          <w:color w:val="000000" w:themeColor="text1"/>
          <w:sz w:val="20"/>
          <w:szCs w:val="20"/>
          <w:lang w:eastAsia="sl-SI"/>
        </w:rPr>
      </w:pPr>
    </w:p>
    <w:p w:rsidR="001F7593" w:rsidRPr="001F7593" w:rsidRDefault="001F7593" w:rsidP="00D90C49">
      <w:pPr>
        <w:spacing w:after="0" w:line="260" w:lineRule="exact"/>
        <w:jc w:val="center"/>
        <w:rPr>
          <w:rFonts w:ascii="Arial" w:eastAsia="Times New Roman" w:hAnsi="Arial" w:cs="Arial"/>
          <w:b/>
          <w:color w:val="000000" w:themeColor="text1"/>
          <w:sz w:val="20"/>
          <w:szCs w:val="20"/>
          <w:u w:val="single"/>
          <w:lang w:eastAsia="sl-SI"/>
        </w:rPr>
      </w:pPr>
      <w:r w:rsidRPr="001F7593">
        <w:rPr>
          <w:rFonts w:ascii="Arial" w:eastAsia="Times New Roman" w:hAnsi="Arial" w:cs="Arial"/>
          <w:b/>
          <w:color w:val="000000" w:themeColor="text1"/>
          <w:sz w:val="20"/>
          <w:szCs w:val="20"/>
          <w:lang w:eastAsia="sl-SI"/>
        </w:rPr>
        <w:t>7.</w:t>
      </w:r>
      <w:r w:rsidR="00E72D0E">
        <w:rPr>
          <w:rFonts w:ascii="Arial" w:eastAsia="Times New Roman" w:hAnsi="Arial" w:cs="Arial"/>
          <w:b/>
          <w:color w:val="000000" w:themeColor="text1"/>
          <w:sz w:val="20"/>
          <w:szCs w:val="20"/>
          <w:lang w:eastAsia="sl-SI"/>
        </w:rPr>
        <w:t xml:space="preserve"> </w:t>
      </w:r>
      <w:r w:rsidRPr="001F7593">
        <w:rPr>
          <w:rFonts w:ascii="Arial" w:eastAsia="Times New Roman" w:hAnsi="Arial" w:cs="Arial"/>
          <w:b/>
          <w:color w:val="000000" w:themeColor="text1"/>
          <w:sz w:val="20"/>
          <w:szCs w:val="20"/>
          <w:lang w:eastAsia="sl-SI"/>
        </w:rPr>
        <w:t>člen</w:t>
      </w:r>
    </w:p>
    <w:p w:rsidR="001F7593" w:rsidRPr="001F7593" w:rsidRDefault="001F7593" w:rsidP="00D90C49">
      <w:pPr>
        <w:spacing w:after="0" w:line="260" w:lineRule="exact"/>
        <w:jc w:val="center"/>
        <w:rPr>
          <w:rFonts w:ascii="Arial" w:eastAsia="Times New Roman" w:hAnsi="Arial" w:cs="Arial"/>
          <w:b/>
          <w:color w:val="000000" w:themeColor="text1"/>
          <w:sz w:val="20"/>
          <w:szCs w:val="20"/>
          <w:lang w:eastAsia="sl-SI"/>
        </w:rPr>
      </w:pPr>
      <w:r w:rsidRPr="001F7593">
        <w:rPr>
          <w:rFonts w:ascii="Arial" w:eastAsia="Times New Roman" w:hAnsi="Arial" w:cs="Arial"/>
          <w:b/>
          <w:color w:val="000000" w:themeColor="text1"/>
          <w:sz w:val="20"/>
          <w:szCs w:val="20"/>
          <w:lang w:eastAsia="sl-SI"/>
        </w:rPr>
        <w:t>(storitve osebne asistence)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(1) Storitve osebne asistence so: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a) storitve, namenjene osebni pomoči uporabnika: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oblačenju in slačenju ter zagotavljanju ustrezne telesne temperature;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uporabi stranišča oziroma pri odvajanju;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kopanje in pomoč pri umivanju ter vzdrževanju osebne higiene;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hranjenju in pitju;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gibanju, posedanju, premeščanju, vstajanju ali nameščanju v ustrezen položaj;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namestitvi, upravljanju in uporabi ortopedskih in tehničnih pripomočkov, vodenje in pomoč pri orientaciji slepe in </w:t>
      </w:r>
      <w:proofErr w:type="spellStart"/>
      <w:r w:rsidRPr="00E72D0E">
        <w:rPr>
          <w:rFonts w:ascii="Arial" w:eastAsia="Times New Roman" w:hAnsi="Arial" w:cs="Arial"/>
          <w:color w:val="000000" w:themeColor="text1"/>
          <w:sz w:val="20"/>
          <w:szCs w:val="20"/>
          <w:lang w:eastAsia="sl-SI"/>
        </w:rPr>
        <w:t>gluhoslepe</w:t>
      </w:r>
      <w:proofErr w:type="spellEnd"/>
      <w:r w:rsidRPr="00E72D0E">
        <w:rPr>
          <w:rFonts w:ascii="Arial" w:eastAsia="Times New Roman" w:hAnsi="Arial" w:cs="Arial"/>
          <w:color w:val="000000" w:themeColor="text1"/>
          <w:sz w:val="20"/>
          <w:szCs w:val="20"/>
          <w:lang w:eastAsia="sl-SI"/>
        </w:rPr>
        <w:t xml:space="preserve"> osebe;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obvezna prisotnost pri uporabniku v primerih najtežje invalidnosti, ki zajema čas, v katerem osebni asistent ni neposredno angažiran pri katerih od zgoraj opisanih aktivnosti, je pa njegova prisotnost nujna;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izvajanje storitev asistence na domu, ki so povezane z opravljanjem osnovne pomoči uporabniku (čiščenje dihalnih poti, dajanje injekcij, </w:t>
      </w:r>
      <w:proofErr w:type="spellStart"/>
      <w:r w:rsidRPr="00E72D0E">
        <w:rPr>
          <w:rFonts w:ascii="Arial" w:eastAsia="Times New Roman" w:hAnsi="Arial" w:cs="Arial"/>
          <w:color w:val="000000" w:themeColor="text1"/>
          <w:sz w:val="20"/>
          <w:szCs w:val="20"/>
          <w:lang w:eastAsia="sl-SI"/>
        </w:rPr>
        <w:t>kateterizacija</w:t>
      </w:r>
      <w:proofErr w:type="spellEnd"/>
      <w:r w:rsidRPr="00E72D0E">
        <w:rPr>
          <w:rFonts w:ascii="Arial" w:eastAsia="Times New Roman" w:hAnsi="Arial" w:cs="Arial"/>
          <w:color w:val="000000" w:themeColor="text1"/>
          <w:sz w:val="20"/>
          <w:szCs w:val="20"/>
          <w:lang w:eastAsia="sl-SI"/>
        </w:rPr>
        <w:t xml:space="preserve">) in ne gre za akutna bolezenska stanja;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priprava in dajanje zdravil;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druge storitve, namenjene pomoči pri opravljanju opravil, namenjenih osebni pomoči, določene s predpisom iz drugega odstavka tega člena,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b) storitve, namenjene pomoči v gospodinjstvu in drugih dnevnih opravilih: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pripravljanju hrane in kuhanju;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čiščenju in vzdrževanju bivalnih prostorov (sesanje, pranje perila, likanje, brisanje prahu, čiščenje oken in tal, opravljanje drobnih hišnih opravil, idr.);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oskrbi in negi otroka uporabnika/starša ob njegovi prisotnosti in navodilih;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urejanju osebne dokumentacije;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oskrbi hišnih ljubljenčkov;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vsakodnevnih nakupih in nakupih predmetov trajne rabe; </w:t>
      </w:r>
    </w:p>
    <w:p w:rsidR="001F7593" w:rsidRPr="00E72D0E" w:rsidRDefault="001F7593" w:rsidP="00E72D0E">
      <w:pPr>
        <w:pStyle w:val="Odstavekseznama"/>
        <w:numPr>
          <w:ilvl w:val="0"/>
          <w:numId w:val="20"/>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druge storitve, namenjene pomoči pri opravljanju podpornih dnevnih opravil, določene s predpisom iz drugega odstavka tega člena,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c) spremstvo: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vodenje in pomoč pri orientaciji v prostoru;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vožnja avtomobila (osebno spremstvo in osebni prevoz);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pri vključevanju v športne, rekreacijsko športne in kulturne dejavnosti;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pri ohranjevanju zdravja v zdraviliščih in na drugih krajih;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druga pomoč, ki se nanaša na spremstvo v situacijah, kjer uporabnik pri spremstvu potrebuje pomoč;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druga pomoč, določena v predpisu iz drugega odstavka tega člena,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d) pomoč na delovnem mestu in v izobraževalnem procesu: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namestitev opreme in pripomočkov ter delovnih in študijskih sredstev;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pri urejanju in vodenju dokumentacije, branju in pisanju, spremljanje na šolske in izven šolske aktivnosti ter spremljanje na izobraževanja in druge aktivnosti v okviru izobraževalnega ali delovnega procesa;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pomoč pri uporabi informacijsko komunikacijske tehnologije;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druga pomoč, ki se nanaša na delovni proces oziroma izobraževanje, ki ga opravlja uporabnik, določena v drugem odstavku tega člena,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e) pomoč pri komunikaciji: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pri branju besedil v prilagojenih načinih sporazumevanja (knjig, strokovne literature, časopisov, literature po izboru uporabnika);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pri komunikaciji preko različnih informacijsko komunikacijskih tehnologij na zahtevo uporabnika;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prenos vseh informacij iz in v okolje na zahtevo uporabnika; </w:t>
      </w:r>
    </w:p>
    <w:p w:rsidR="001F7593" w:rsidRPr="00E72D0E" w:rsidRDefault="001F7593"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tolmačenje in prenos informacij uporabniku na podlagi slikovnega materiala. </w:t>
      </w:r>
    </w:p>
    <w:p w:rsidR="001F7593"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lastRenderedPageBreak/>
        <w:t xml:space="preserve">(2) Podrobnejšo opredelitev storitev osebne asistence določi minister, pristojen za invalidsko varstvo (v nadaljnjem besedilu: minister). </w:t>
      </w:r>
    </w:p>
    <w:p w:rsidR="001F7593" w:rsidRPr="006E303C" w:rsidRDefault="001F7593" w:rsidP="00E72D0E">
      <w:pPr>
        <w:spacing w:after="0" w:line="260" w:lineRule="exact"/>
        <w:jc w:val="both"/>
        <w:rPr>
          <w:rFonts w:ascii="Arial" w:eastAsia="Times New Roman" w:hAnsi="Arial" w:cs="Arial"/>
          <w:b/>
          <w:color w:val="000000" w:themeColor="text1"/>
          <w:sz w:val="20"/>
          <w:szCs w:val="20"/>
          <w:lang w:eastAsia="sl-SI"/>
        </w:rPr>
      </w:pPr>
    </w:p>
    <w:p w:rsidR="001F7593" w:rsidRPr="006E303C" w:rsidRDefault="001F7593" w:rsidP="00D90C49">
      <w:pPr>
        <w:spacing w:after="0" w:line="260" w:lineRule="exact"/>
        <w:jc w:val="center"/>
        <w:rPr>
          <w:rFonts w:ascii="Arial" w:eastAsia="Times New Roman" w:hAnsi="Arial" w:cs="Arial"/>
          <w:b/>
          <w:color w:val="000000" w:themeColor="text1"/>
          <w:sz w:val="20"/>
          <w:szCs w:val="20"/>
          <w:lang w:eastAsia="sl-SI"/>
        </w:rPr>
      </w:pPr>
      <w:r w:rsidRPr="006E303C">
        <w:rPr>
          <w:rFonts w:ascii="Arial" w:eastAsia="Times New Roman" w:hAnsi="Arial" w:cs="Arial"/>
          <w:b/>
          <w:color w:val="000000" w:themeColor="text1"/>
          <w:sz w:val="20"/>
          <w:szCs w:val="20"/>
          <w:lang w:eastAsia="sl-SI"/>
        </w:rPr>
        <w:t>13. člen </w:t>
      </w:r>
    </w:p>
    <w:p w:rsidR="001F7593" w:rsidRPr="00DF458F" w:rsidRDefault="001F7593" w:rsidP="00D90C49">
      <w:pPr>
        <w:spacing w:after="0" w:line="260" w:lineRule="exact"/>
        <w:jc w:val="center"/>
        <w:rPr>
          <w:rFonts w:ascii="Arial" w:eastAsia="Times New Roman" w:hAnsi="Arial" w:cs="Arial"/>
          <w:color w:val="000000" w:themeColor="text1"/>
          <w:sz w:val="20"/>
          <w:szCs w:val="20"/>
          <w:lang w:eastAsia="sl-SI"/>
        </w:rPr>
      </w:pPr>
      <w:r w:rsidRPr="006E303C">
        <w:rPr>
          <w:rFonts w:ascii="Arial" w:eastAsia="Times New Roman" w:hAnsi="Arial" w:cs="Arial"/>
          <w:b/>
          <w:color w:val="000000" w:themeColor="text1"/>
          <w:sz w:val="20"/>
          <w:szCs w:val="20"/>
          <w:lang w:eastAsia="sl-SI"/>
        </w:rPr>
        <w:t>(izvedbeni načrt osebne asistence)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(1) Izvedbeni načrt je pisni dogovor o storitvah osebne asistence iz 7. člena tega zakona, ki jih uporabnik potrebuje glede na odločbo centra za socialno delo o pravici do osebne asistence, in ga skupaj pripravita uporabnik oziroma njegov zakoniti zastopnik in izbrani izvajalec osebne asistence.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(2) Izvedbeni načrt poleg storitev osebne asistence, ki izhajajo iz odločbe, vsebuje tudi opredelitev vrste nalog, ki jih opravlja osebni asistent, izbiro enega ali več osebnih asistentov, ki bodo opravljali osebno asistenco pri uporabniku, terminski plan izvajanja osebne asistence ter pravice in obveznosti uporabnikov, osebnih asistentov in izvajalcev.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(3) Podpisani izvedbeni načrt izvajalec osebne asistence pošlje v vednost koordinatorju storitev v skupnosti (v nadaljnjem besedilu: koordinator) pred začetkom izvajanja osebne asistence za posameznega uporabnika ter ob vsaki novi odločbi, ki spreminja vsebino in obseg ur osebne asistence. </w:t>
      </w:r>
    </w:p>
    <w:p w:rsidR="001F7593" w:rsidRPr="00DF458F" w:rsidRDefault="001F7593" w:rsidP="00D90C49">
      <w:pPr>
        <w:spacing w:after="0" w:line="260" w:lineRule="exact"/>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(4) Obrazec izvedbenega načrta določi minister. </w:t>
      </w:r>
    </w:p>
    <w:p w:rsidR="001F7593" w:rsidRPr="006E303C" w:rsidRDefault="001F7593" w:rsidP="00D90C49">
      <w:pPr>
        <w:spacing w:after="0" w:line="260" w:lineRule="exact"/>
        <w:rPr>
          <w:rFonts w:ascii="Arial" w:eastAsia="Times New Roman" w:hAnsi="Arial" w:cs="Arial"/>
          <w:b/>
          <w:color w:val="000000" w:themeColor="text1"/>
          <w:sz w:val="20"/>
          <w:szCs w:val="20"/>
          <w:lang w:eastAsia="sl-SI"/>
        </w:rPr>
      </w:pPr>
    </w:p>
    <w:p w:rsidR="001F7593" w:rsidRPr="006E303C" w:rsidRDefault="001F7593" w:rsidP="00D90C49">
      <w:pPr>
        <w:spacing w:after="0" w:line="260" w:lineRule="exact"/>
        <w:jc w:val="center"/>
        <w:rPr>
          <w:rFonts w:ascii="Arial" w:eastAsia="Times New Roman" w:hAnsi="Arial" w:cs="Arial"/>
          <w:b/>
          <w:color w:val="000000" w:themeColor="text1"/>
          <w:sz w:val="20"/>
          <w:szCs w:val="20"/>
          <w:lang w:eastAsia="sl-SI"/>
        </w:rPr>
      </w:pPr>
      <w:r w:rsidRPr="006E303C">
        <w:rPr>
          <w:rFonts w:ascii="Arial" w:eastAsia="Times New Roman" w:hAnsi="Arial" w:cs="Arial"/>
          <w:b/>
          <w:color w:val="000000" w:themeColor="text1"/>
          <w:sz w:val="20"/>
          <w:szCs w:val="20"/>
          <w:lang w:eastAsia="sl-SI"/>
        </w:rPr>
        <w:t>15. člen </w:t>
      </w:r>
    </w:p>
    <w:p w:rsidR="001F7593" w:rsidRPr="00DF458F" w:rsidRDefault="001F7593" w:rsidP="00D90C49">
      <w:pPr>
        <w:spacing w:after="0" w:line="260" w:lineRule="exact"/>
        <w:jc w:val="center"/>
        <w:rPr>
          <w:rFonts w:ascii="Arial" w:eastAsia="Times New Roman" w:hAnsi="Arial" w:cs="Arial"/>
          <w:color w:val="000000" w:themeColor="text1"/>
          <w:sz w:val="20"/>
          <w:szCs w:val="20"/>
          <w:lang w:eastAsia="sl-SI"/>
        </w:rPr>
      </w:pPr>
      <w:r w:rsidRPr="006E303C">
        <w:rPr>
          <w:rFonts w:ascii="Arial" w:eastAsia="Times New Roman" w:hAnsi="Arial" w:cs="Arial"/>
          <w:b/>
          <w:color w:val="000000" w:themeColor="text1"/>
          <w:sz w:val="20"/>
          <w:szCs w:val="20"/>
          <w:lang w:eastAsia="sl-SI"/>
        </w:rPr>
        <w:t>(obveza izvajanja osebne asistence)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(1) Izvajalci osebne asistence morajo za uporabnike zagotavljati osebno asistenco v skladu z odločbo in izvedbenim načrtom.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(2) Uporabnik in izvajalec osebne asistence skupaj izbereta osebnega asistenta. </w:t>
      </w:r>
    </w:p>
    <w:p w:rsidR="001F7593" w:rsidRPr="00DF458F" w:rsidRDefault="001F7593"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(3) Uporabnik, osebni asistent in izvajalec osebne asistence podpišejo dogovor o izvajanju storitev osebne asistence iz 7. člena tega zakona. </w:t>
      </w:r>
    </w:p>
    <w:p w:rsidR="006E303C" w:rsidRPr="006E303C" w:rsidRDefault="006E303C" w:rsidP="00E72D0E">
      <w:pPr>
        <w:spacing w:after="0" w:line="260" w:lineRule="exact"/>
        <w:jc w:val="both"/>
        <w:rPr>
          <w:rFonts w:ascii="Arial" w:eastAsia="Times New Roman" w:hAnsi="Arial" w:cs="Arial"/>
          <w:b/>
          <w:color w:val="000000" w:themeColor="text1"/>
          <w:sz w:val="20"/>
          <w:szCs w:val="20"/>
          <w:lang w:eastAsia="sl-SI"/>
        </w:rPr>
      </w:pPr>
    </w:p>
    <w:p w:rsidR="006E303C" w:rsidRPr="006E303C" w:rsidRDefault="006E303C" w:rsidP="00D90C49">
      <w:pPr>
        <w:spacing w:after="0" w:line="260" w:lineRule="exact"/>
        <w:jc w:val="center"/>
        <w:rPr>
          <w:rFonts w:ascii="Arial" w:eastAsia="Times New Roman" w:hAnsi="Arial" w:cs="Arial"/>
          <w:b/>
          <w:color w:val="000000" w:themeColor="text1"/>
          <w:sz w:val="20"/>
          <w:szCs w:val="20"/>
          <w:lang w:eastAsia="sl-SI"/>
        </w:rPr>
      </w:pPr>
      <w:r w:rsidRPr="006E303C">
        <w:rPr>
          <w:rFonts w:ascii="Arial" w:eastAsia="Times New Roman" w:hAnsi="Arial" w:cs="Arial"/>
          <w:b/>
          <w:color w:val="000000" w:themeColor="text1"/>
          <w:sz w:val="20"/>
          <w:szCs w:val="20"/>
          <w:lang w:eastAsia="sl-SI"/>
        </w:rPr>
        <w:t>20. člen </w:t>
      </w:r>
    </w:p>
    <w:p w:rsidR="006E303C" w:rsidRPr="00DF458F" w:rsidRDefault="006E303C" w:rsidP="00D90C49">
      <w:pPr>
        <w:spacing w:after="0" w:line="260" w:lineRule="exact"/>
        <w:jc w:val="center"/>
        <w:rPr>
          <w:rFonts w:ascii="Arial" w:eastAsia="Times New Roman" w:hAnsi="Arial" w:cs="Arial"/>
          <w:color w:val="000000" w:themeColor="text1"/>
          <w:sz w:val="20"/>
          <w:szCs w:val="20"/>
          <w:lang w:eastAsia="sl-SI"/>
        </w:rPr>
      </w:pPr>
      <w:r w:rsidRPr="006E303C">
        <w:rPr>
          <w:rFonts w:ascii="Arial" w:eastAsia="Times New Roman" w:hAnsi="Arial" w:cs="Arial"/>
          <w:b/>
          <w:color w:val="000000" w:themeColor="text1"/>
          <w:sz w:val="20"/>
          <w:szCs w:val="20"/>
          <w:lang w:eastAsia="sl-SI"/>
        </w:rPr>
        <w:t>(postopek za uveljavljanje pravice do osebne asistence)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(1) O pravici do osebne asistence odloča center za socialno delo, ki je krajevno pristojen po predpisih o socialnem varstvu.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(2) Uporabnik oziroma njegov zakoniti zastopnik vloži vlogo za pridobitev pravice do osebne asistence na pristojnem centru za socialno delo. Vloga mora vsebovati: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osebno ime vlagatelja, EMŠO, naslov prebivališča;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navedbo o invalidnosti ali telesni okvari;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navedbo o prejemanju dodatka za pomoč in postrežbo oziroma drugih denarnih prejemkov, ki jih vlagatelj prejema iz naslova potrebe po tuji negi in pomoči;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dokazila o izobraževanju ali zaposlitvi;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datum vložitve in podpis vlagatelja ali zakonitega zastopnika.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(3) Odločba o pravici do osebne asistence se izda na podlagi mnenja strokovne komisije centra za socialno delo (v nadaljnjem besedilu: komisija).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(4) V odločbi iz prejšnjega odstavka mora biti vpisan zakoniti zastopnik, če ga uporabnik ima, natančno mora biti opredeljena vrsta storitev osebne asistence, do katerih je uporabnik upravičen, in obseg, v katerem se zagotavlja osebna asistenca.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(5) O pritožbi zoper odločbo iz prejšnjega odstavka odloči ministrstvo. Pri odločanju o pritožbi ministrstvo lahko pridobi novo izvedensko mnenje. </w:t>
      </w:r>
    </w:p>
    <w:p w:rsidR="006E303C" w:rsidRPr="006E303C" w:rsidRDefault="006E303C" w:rsidP="00D90C49">
      <w:pPr>
        <w:spacing w:after="0" w:line="260" w:lineRule="exact"/>
        <w:rPr>
          <w:rFonts w:ascii="Arial" w:eastAsia="Times New Roman" w:hAnsi="Arial" w:cs="Arial"/>
          <w:b/>
          <w:color w:val="000000" w:themeColor="text1"/>
          <w:sz w:val="20"/>
          <w:szCs w:val="20"/>
          <w:lang w:eastAsia="sl-SI"/>
        </w:rPr>
      </w:pPr>
    </w:p>
    <w:p w:rsidR="006E303C" w:rsidRPr="006E303C" w:rsidRDefault="006E303C" w:rsidP="00D90C49">
      <w:pPr>
        <w:spacing w:after="0" w:line="260" w:lineRule="exact"/>
        <w:jc w:val="center"/>
        <w:rPr>
          <w:rFonts w:ascii="Arial" w:eastAsia="Times New Roman" w:hAnsi="Arial" w:cs="Arial"/>
          <w:b/>
          <w:color w:val="000000" w:themeColor="text1"/>
          <w:sz w:val="20"/>
          <w:szCs w:val="20"/>
          <w:lang w:eastAsia="sl-SI"/>
        </w:rPr>
      </w:pPr>
      <w:r w:rsidRPr="006E303C">
        <w:rPr>
          <w:rFonts w:ascii="Arial" w:eastAsia="Times New Roman" w:hAnsi="Arial" w:cs="Arial"/>
          <w:b/>
          <w:color w:val="000000" w:themeColor="text1"/>
          <w:sz w:val="20"/>
          <w:szCs w:val="20"/>
          <w:lang w:eastAsia="sl-SI"/>
        </w:rPr>
        <w:t>21. člen </w:t>
      </w:r>
    </w:p>
    <w:p w:rsidR="006E303C" w:rsidRPr="00DF458F" w:rsidRDefault="006E303C" w:rsidP="00D90C49">
      <w:pPr>
        <w:spacing w:after="0" w:line="260" w:lineRule="exact"/>
        <w:jc w:val="center"/>
        <w:rPr>
          <w:rFonts w:ascii="Arial" w:eastAsia="Times New Roman" w:hAnsi="Arial" w:cs="Arial"/>
          <w:color w:val="000000" w:themeColor="text1"/>
          <w:sz w:val="20"/>
          <w:szCs w:val="20"/>
          <w:lang w:eastAsia="sl-SI"/>
        </w:rPr>
      </w:pPr>
      <w:r w:rsidRPr="006E303C">
        <w:rPr>
          <w:rFonts w:ascii="Arial" w:eastAsia="Times New Roman" w:hAnsi="Arial" w:cs="Arial"/>
          <w:b/>
          <w:color w:val="000000" w:themeColor="text1"/>
          <w:sz w:val="20"/>
          <w:szCs w:val="20"/>
          <w:lang w:eastAsia="sl-SI"/>
        </w:rPr>
        <w:t>(ocena potreb po osebni asistenci in izvedensko mnenje)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(1) Komisija izdela mnenje o številu ur in vsebini osebne asistence.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(2) Mnenje iz prejšnjega odstavka poda komisija v sestavi treh izvedencev, in sicer strokovnjaka s področja socialnega varstva, strokovnjaka s področja zdravstvenega varstva in predstavnika uporabnikov.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lastRenderedPageBreak/>
        <w:t xml:space="preserve">(3) Člani komisije se imenujejo iz seznama oseb, ki so na seznamu ministrstva določeni za posamezno kategorijo oseb iz prejšnjega odstavka tega člena. Člane komisije imenuje center za socialno delo.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(4) Predlog ocene potreb za obravnavo na komisiji pripravita skupaj koordinator in uporabnik oziroma njegov zakoniti zastopnik. Predlog se pripravi na podlagi osebnega razgovora z uporabnikom ter po potrebi z njegovo socialno mrežo na domu uporabnika. Pri ocenjevanju vrste, vsebine in obsega potreb koordinator in uporabnik uporabljata standardiziran ocenjevalni obrazec o aktivnostih, za katere uporabnik potrebuje pomoč ali jih sam sploh ne more opraviti.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(5) Pravica do osebne asistence je izražena v obsegu ur na teden.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(6) Pri oceni potreb se določi obseg osebne asistence, ki je v kombinaciji s podporno tehnologijo, prilagoditvami življenjskega in delovnega okolja in načrtovanjem fizičnega okolja brez grajenih ovir potrebna, da ima uporabnik enake možnosti izbire, kot jih imajo drugi državljani.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(7) Komisija poda mnenje, v katerem upošteva: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aktivnost uporabnika;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stopnjo potrebne pomoči;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njegov socialni status;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vpetost v družinsko življenje in drugo socialno okolje;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bivalne razmere, prilagojenost stanovanja in grajene ter komunikacijske ovire v bližnji okolici;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stopnjo preostalih zmožnosti, ki jih uporabnik ima za zadovoljevanje lastnih potreb.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(8) Standardizirani ocenjevalni obrazec iz četrtega odstavka tega člena določi minister. </w:t>
      </w:r>
    </w:p>
    <w:p w:rsidR="006E303C" w:rsidRPr="006E303C" w:rsidRDefault="006E303C" w:rsidP="00D90C49">
      <w:pPr>
        <w:spacing w:after="0" w:line="260" w:lineRule="exact"/>
        <w:rPr>
          <w:rFonts w:ascii="Arial" w:eastAsia="Times New Roman" w:hAnsi="Arial" w:cs="Arial"/>
          <w:b/>
          <w:color w:val="000000" w:themeColor="text1"/>
          <w:sz w:val="20"/>
          <w:szCs w:val="20"/>
          <w:lang w:eastAsia="sl-SI"/>
        </w:rPr>
      </w:pPr>
    </w:p>
    <w:p w:rsidR="006E303C" w:rsidRPr="006E303C" w:rsidRDefault="006E303C" w:rsidP="00D90C49">
      <w:pPr>
        <w:spacing w:after="0" w:line="260" w:lineRule="exact"/>
        <w:jc w:val="center"/>
        <w:rPr>
          <w:rFonts w:ascii="Arial" w:eastAsia="Times New Roman" w:hAnsi="Arial" w:cs="Arial"/>
          <w:b/>
          <w:color w:val="000000" w:themeColor="text1"/>
          <w:sz w:val="20"/>
          <w:szCs w:val="20"/>
          <w:lang w:eastAsia="sl-SI"/>
        </w:rPr>
      </w:pPr>
      <w:r w:rsidRPr="006E303C">
        <w:rPr>
          <w:rFonts w:ascii="Arial" w:eastAsia="Times New Roman" w:hAnsi="Arial" w:cs="Arial"/>
          <w:b/>
          <w:color w:val="000000" w:themeColor="text1"/>
          <w:sz w:val="20"/>
          <w:szCs w:val="20"/>
          <w:lang w:eastAsia="sl-SI"/>
        </w:rPr>
        <w:t>24. člen </w:t>
      </w:r>
    </w:p>
    <w:p w:rsidR="006E303C" w:rsidRPr="00DF458F" w:rsidRDefault="006E303C" w:rsidP="00D90C49">
      <w:pPr>
        <w:spacing w:after="0" w:line="260" w:lineRule="exact"/>
        <w:jc w:val="center"/>
        <w:rPr>
          <w:rFonts w:ascii="Arial" w:eastAsia="Times New Roman" w:hAnsi="Arial" w:cs="Arial"/>
          <w:color w:val="000000" w:themeColor="text1"/>
          <w:sz w:val="20"/>
          <w:szCs w:val="20"/>
          <w:lang w:eastAsia="sl-SI"/>
        </w:rPr>
      </w:pPr>
      <w:r w:rsidRPr="006E303C">
        <w:rPr>
          <w:rFonts w:ascii="Arial" w:eastAsia="Times New Roman" w:hAnsi="Arial" w:cs="Arial"/>
          <w:b/>
          <w:color w:val="000000" w:themeColor="text1"/>
          <w:sz w:val="20"/>
          <w:szCs w:val="20"/>
          <w:lang w:eastAsia="sl-SI"/>
        </w:rPr>
        <w:t>(pogoji za imenovanje koordinatorjev)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Koordinator mora, poleg pogojev določenih v zakonu, ki ureja socialno varstvo, za strokovnega delavca, izpolnjevati še naslednja pogoja: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ima opravljeno usposabljanje za osebne asistente iz 18. člena tega zakona;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u w:val="single"/>
          <w:lang w:eastAsia="sl-SI"/>
        </w:rPr>
      </w:pPr>
      <w:r w:rsidRPr="00E72D0E">
        <w:rPr>
          <w:rFonts w:ascii="Arial" w:eastAsia="Times New Roman" w:hAnsi="Arial" w:cs="Arial"/>
          <w:color w:val="000000" w:themeColor="text1"/>
          <w:sz w:val="20"/>
          <w:szCs w:val="20"/>
          <w:lang w:eastAsia="sl-SI"/>
        </w:rPr>
        <w:t xml:space="preserve">ni pravnomočno obsojen na nepogojno kazen zapora in iz kazenske evidence ne izhaja, da je bil pravnomočno obsojen za kaznivo dejanje na področju nasilja, spolne nedotakljivosti oziroma </w:t>
      </w:r>
      <w:proofErr w:type="spellStart"/>
      <w:r w:rsidRPr="00E72D0E">
        <w:rPr>
          <w:rFonts w:ascii="Arial" w:eastAsia="Times New Roman" w:hAnsi="Arial" w:cs="Arial"/>
          <w:color w:val="000000" w:themeColor="text1"/>
          <w:sz w:val="20"/>
          <w:szCs w:val="20"/>
          <w:lang w:eastAsia="sl-SI"/>
        </w:rPr>
        <w:t>diskriminatornega</w:t>
      </w:r>
      <w:proofErr w:type="spellEnd"/>
      <w:r w:rsidRPr="00E72D0E">
        <w:rPr>
          <w:rFonts w:ascii="Arial" w:eastAsia="Times New Roman" w:hAnsi="Arial" w:cs="Arial"/>
          <w:color w:val="000000" w:themeColor="text1"/>
          <w:sz w:val="20"/>
          <w:szCs w:val="20"/>
          <w:lang w:eastAsia="sl-SI"/>
        </w:rPr>
        <w:t xml:space="preserve"> ravnanja na podlagi invalidnosti po drugih predpisih. </w:t>
      </w:r>
      <w:r w:rsidR="00CE2E73" w:rsidRPr="00DF458F">
        <w:rPr>
          <w:rFonts w:ascii="Arial" w:eastAsia="Times New Roman" w:hAnsi="Arial" w:cs="Arial"/>
          <w:color w:val="000000" w:themeColor="text1"/>
          <w:sz w:val="20"/>
          <w:szCs w:val="20"/>
          <w:lang w:eastAsia="sl-SI"/>
        </w:rPr>
        <w:fldChar w:fldCharType="begin"/>
      </w:r>
      <w:r w:rsidRPr="00E72D0E">
        <w:rPr>
          <w:rFonts w:ascii="Arial" w:eastAsia="Times New Roman" w:hAnsi="Arial" w:cs="Arial"/>
          <w:color w:val="000000" w:themeColor="text1"/>
          <w:sz w:val="20"/>
          <w:szCs w:val="20"/>
          <w:lang w:eastAsia="sl-SI"/>
        </w:rPr>
        <w:instrText xml:space="preserve"> HYPERLINK "https://www.uradni-list.si/glasilo-uradni-list-rs/vsebina/2017-01-0460/" \l "VIII. FINANCIRANJE OSEBNE ASISTENCE" </w:instrText>
      </w:r>
      <w:r w:rsidR="00CE2E73" w:rsidRPr="00DF458F">
        <w:rPr>
          <w:rFonts w:ascii="Arial" w:eastAsia="Times New Roman" w:hAnsi="Arial" w:cs="Arial"/>
          <w:color w:val="000000" w:themeColor="text1"/>
          <w:sz w:val="20"/>
          <w:szCs w:val="20"/>
          <w:lang w:eastAsia="sl-SI"/>
        </w:rPr>
        <w:fldChar w:fldCharType="separate"/>
      </w:r>
    </w:p>
    <w:p w:rsidR="006E303C" w:rsidRPr="006E303C" w:rsidRDefault="00CE2E73" w:rsidP="00D90C49">
      <w:pPr>
        <w:spacing w:after="0" w:line="260" w:lineRule="exact"/>
        <w:rPr>
          <w:rFonts w:ascii="Arial" w:eastAsia="Times New Roman" w:hAnsi="Arial" w:cs="Arial"/>
          <w:b/>
          <w:color w:val="000000" w:themeColor="text1"/>
          <w:sz w:val="20"/>
          <w:szCs w:val="20"/>
          <w:lang w:eastAsia="sl-SI"/>
        </w:rPr>
      </w:pPr>
      <w:r w:rsidRPr="00DF458F">
        <w:rPr>
          <w:rFonts w:ascii="Arial" w:eastAsia="Times New Roman" w:hAnsi="Arial" w:cs="Arial"/>
          <w:color w:val="000000" w:themeColor="text1"/>
          <w:sz w:val="20"/>
          <w:szCs w:val="20"/>
          <w:lang w:eastAsia="sl-SI"/>
        </w:rPr>
        <w:fldChar w:fldCharType="end"/>
      </w:r>
    </w:p>
    <w:p w:rsidR="006E303C" w:rsidRPr="006E303C" w:rsidRDefault="006E303C" w:rsidP="00D90C49">
      <w:pPr>
        <w:spacing w:after="0" w:line="260" w:lineRule="exact"/>
        <w:jc w:val="center"/>
        <w:rPr>
          <w:rFonts w:ascii="Arial" w:eastAsia="Times New Roman" w:hAnsi="Arial" w:cs="Arial"/>
          <w:b/>
          <w:color w:val="000000" w:themeColor="text1"/>
          <w:sz w:val="20"/>
          <w:szCs w:val="20"/>
          <w:lang w:eastAsia="sl-SI"/>
        </w:rPr>
      </w:pPr>
      <w:r w:rsidRPr="006E303C">
        <w:rPr>
          <w:rFonts w:ascii="Arial" w:eastAsia="Times New Roman" w:hAnsi="Arial" w:cs="Arial"/>
          <w:b/>
          <w:color w:val="000000" w:themeColor="text1"/>
          <w:sz w:val="20"/>
          <w:szCs w:val="20"/>
          <w:lang w:eastAsia="sl-SI"/>
        </w:rPr>
        <w:t>25. člen </w:t>
      </w:r>
    </w:p>
    <w:p w:rsidR="006E303C" w:rsidRPr="00DF458F" w:rsidRDefault="006E303C" w:rsidP="00D90C49">
      <w:pPr>
        <w:spacing w:after="0" w:line="260" w:lineRule="exact"/>
        <w:jc w:val="center"/>
        <w:rPr>
          <w:rFonts w:ascii="Arial" w:eastAsia="Times New Roman" w:hAnsi="Arial" w:cs="Arial"/>
          <w:color w:val="000000" w:themeColor="text1"/>
          <w:sz w:val="20"/>
          <w:szCs w:val="20"/>
          <w:lang w:eastAsia="sl-SI"/>
        </w:rPr>
      </w:pPr>
      <w:r w:rsidRPr="006E303C">
        <w:rPr>
          <w:rFonts w:ascii="Arial" w:eastAsia="Times New Roman" w:hAnsi="Arial" w:cs="Arial"/>
          <w:b/>
          <w:color w:val="000000" w:themeColor="text1"/>
          <w:sz w:val="20"/>
          <w:szCs w:val="20"/>
          <w:lang w:eastAsia="sl-SI"/>
        </w:rPr>
        <w:t>(cena ure storitve osebne asistence)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(1) Cena ure storitve osebne asistence se določi tako, da pokrije vse stroške, povezane z zaposlovanjem osebnih asistentov, ter stroške, povezane z organizacijo in izvajanjem osebne asistence.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(2) Pri izračunu cene ure storitve za izvajanje osebne asistence se upoštevajo predpisi, ki določajo metodologijo za oblikovanje cen socialno varstvenih storitev. </w:t>
      </w:r>
    </w:p>
    <w:p w:rsidR="006E303C" w:rsidRPr="00DF458F" w:rsidRDefault="006E303C" w:rsidP="00D90C49">
      <w:pPr>
        <w:spacing w:after="0" w:line="260" w:lineRule="exact"/>
        <w:rPr>
          <w:rFonts w:ascii="Arial" w:eastAsia="Times New Roman" w:hAnsi="Arial" w:cs="Arial"/>
          <w:color w:val="000000" w:themeColor="text1"/>
          <w:sz w:val="20"/>
          <w:szCs w:val="20"/>
          <w:u w:val="single"/>
          <w:lang w:eastAsia="sl-SI"/>
        </w:rPr>
      </w:pPr>
    </w:p>
    <w:p w:rsidR="006E303C" w:rsidRPr="00DF458F" w:rsidRDefault="006E303C" w:rsidP="00D90C49">
      <w:pPr>
        <w:spacing w:after="0" w:line="260" w:lineRule="exact"/>
        <w:jc w:val="center"/>
        <w:rPr>
          <w:rFonts w:ascii="Arial" w:eastAsia="Times New Roman" w:hAnsi="Arial" w:cs="Arial"/>
          <w:color w:val="000000" w:themeColor="text1"/>
          <w:sz w:val="20"/>
          <w:szCs w:val="20"/>
          <w:u w:val="single"/>
          <w:lang w:eastAsia="sl-SI"/>
        </w:rPr>
      </w:pPr>
      <w:r w:rsidRPr="006E303C">
        <w:rPr>
          <w:rFonts w:ascii="Arial" w:eastAsia="Times New Roman" w:hAnsi="Arial" w:cs="Arial"/>
          <w:b/>
          <w:color w:val="000000" w:themeColor="text1"/>
          <w:sz w:val="20"/>
          <w:szCs w:val="20"/>
          <w:lang w:eastAsia="sl-SI"/>
        </w:rPr>
        <w:t>26. člen</w:t>
      </w:r>
    </w:p>
    <w:p w:rsidR="006E303C" w:rsidRPr="00DF458F" w:rsidRDefault="006E303C" w:rsidP="00D90C49">
      <w:pPr>
        <w:spacing w:after="0" w:line="260" w:lineRule="exact"/>
        <w:jc w:val="center"/>
        <w:rPr>
          <w:rFonts w:ascii="Arial" w:eastAsia="Times New Roman" w:hAnsi="Arial" w:cs="Arial"/>
          <w:color w:val="000000" w:themeColor="text1"/>
          <w:sz w:val="20"/>
          <w:szCs w:val="20"/>
          <w:lang w:eastAsia="sl-SI"/>
        </w:rPr>
      </w:pPr>
      <w:r w:rsidRPr="006E303C">
        <w:rPr>
          <w:rFonts w:ascii="Arial" w:eastAsia="Times New Roman" w:hAnsi="Arial" w:cs="Arial"/>
          <w:b/>
          <w:color w:val="000000" w:themeColor="text1"/>
          <w:sz w:val="20"/>
          <w:szCs w:val="20"/>
          <w:lang w:eastAsia="sl-SI"/>
        </w:rPr>
        <w:t>(financiranje osebne asistence)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(1) Za vsakega uporabnika pristojni center za socialno delo na podlagi odločbe iz 20. člena tega zakona pripravi individualni izračun financiranja storitve osebne asistence.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(2) Izvajalcem osebne asistence ministrstvo izplačuje enkrat mesečno za tekoči mesec, na podlagi izstavljenega zahtevka dvanajstino odobrenih sredstev za osebno asistenco. Sredstva se izplača najkasneje 10. v mesecu.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(3) V primeru, da je uporabnik upravičen do prejemanja dodatka za pomoč in postrežbo oziroma do drugih denarnih prejemkov zaradi potrebe po tuji negi in pomoči, se mu polovica tega prejemka nameni za sofinanciranje storitev osebne asistence.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(4) V primeru, da se uporabnik iz 8. člena tega zakona odloči za denarno nadomestilo, se mu denarno nadomestilo izplača kot razlika med dodatkom za pomoč in postrežbo oziroma drugimi denarnimi prejemki, ki jih prejema zaradi potrebe po tuji negi in pomoči ter celotnim denarnim nadomestilom, do katerega je upravičen.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lastRenderedPageBreak/>
        <w:t xml:space="preserve">(5) Enkrat letno se opravi poračun na podlagi realiziranega individualnega načrta, ki ga je potrdil koordinator.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(6) Sredstva za financiranje osebne asistence se zagotovijo v državnem proračunu.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(7) Natančnejši postopek izračuna in obrazec mesečnih zahtevkov določi minister. </w:t>
      </w:r>
    </w:p>
    <w:p w:rsidR="006E303C" w:rsidRPr="006E303C" w:rsidRDefault="006E303C" w:rsidP="00D90C49">
      <w:pPr>
        <w:spacing w:after="0" w:line="260" w:lineRule="exact"/>
        <w:rPr>
          <w:rFonts w:ascii="Arial" w:eastAsia="Times New Roman" w:hAnsi="Arial" w:cs="Arial"/>
          <w:b/>
          <w:color w:val="000000" w:themeColor="text1"/>
          <w:sz w:val="20"/>
          <w:szCs w:val="20"/>
          <w:lang w:eastAsia="sl-SI"/>
        </w:rPr>
      </w:pPr>
    </w:p>
    <w:p w:rsidR="006E303C" w:rsidRPr="006E303C" w:rsidRDefault="006E303C" w:rsidP="00D90C49">
      <w:pPr>
        <w:spacing w:after="0" w:line="260" w:lineRule="exact"/>
        <w:jc w:val="center"/>
        <w:rPr>
          <w:rFonts w:ascii="Arial" w:eastAsia="Times New Roman" w:hAnsi="Arial" w:cs="Arial"/>
          <w:b/>
          <w:color w:val="000000" w:themeColor="text1"/>
          <w:sz w:val="20"/>
          <w:szCs w:val="20"/>
          <w:lang w:eastAsia="sl-SI"/>
        </w:rPr>
      </w:pPr>
      <w:r w:rsidRPr="006E303C">
        <w:rPr>
          <w:rFonts w:ascii="Arial" w:eastAsia="Times New Roman" w:hAnsi="Arial" w:cs="Arial"/>
          <w:b/>
          <w:color w:val="000000" w:themeColor="text1"/>
          <w:sz w:val="20"/>
          <w:szCs w:val="20"/>
          <w:lang w:eastAsia="sl-SI"/>
        </w:rPr>
        <w:t>30. člen </w:t>
      </w:r>
    </w:p>
    <w:p w:rsidR="006E303C" w:rsidRPr="00DF458F" w:rsidRDefault="006E303C" w:rsidP="00D90C49">
      <w:pPr>
        <w:spacing w:after="0" w:line="260" w:lineRule="exact"/>
        <w:jc w:val="center"/>
        <w:rPr>
          <w:rFonts w:ascii="Arial" w:eastAsia="Times New Roman" w:hAnsi="Arial" w:cs="Arial"/>
          <w:color w:val="000000" w:themeColor="text1"/>
          <w:sz w:val="20"/>
          <w:szCs w:val="20"/>
          <w:lang w:eastAsia="sl-SI"/>
        </w:rPr>
      </w:pPr>
      <w:r w:rsidRPr="006E303C">
        <w:rPr>
          <w:rFonts w:ascii="Arial" w:eastAsia="Times New Roman" w:hAnsi="Arial" w:cs="Arial"/>
          <w:b/>
          <w:color w:val="000000" w:themeColor="text1"/>
          <w:sz w:val="20"/>
          <w:szCs w:val="20"/>
          <w:lang w:eastAsia="sl-SI"/>
        </w:rPr>
        <w:t>(pridobivanje podatkov)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(1) Podatki iz prejšnjega člena, ki so po tem zakonu potrebni za uveljavljanje pravice do osebne asistence, se zbirajo neposredno od uporabnika oziroma njegovega zakonitega zastopnika ter po uradni dolžnosti iz zbirk podatkov iz drugega odstavka tega člena, ki jih v Republiki Sloveniji vodijo za to pooblaščeni organi in organizacije. Uporabnik oziroma njegov zakoniti zastopnik mora centru za socialno delo dati vse podatke, o katerih pooblaščeni organi in organizacije ne vodijo zbirk podatkov.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(2) Centri za socialno delo in ministrstvo podatke iz prejšnjega odstavka brezplačno pridobivajo iz obstoječih zbirk podatkov naslednjih upravljavcev: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Ministrstva za notranje zadeve – podatke iz centralnega registra prebivalstva (ime in priimek, EMŠO, državljanstvo prebivalca, ki uveljavlja pravice po tem zakonu, stalno ali začasno prebivališče, država bivanja, naslov za vročanje, sprememba osebnega imena, podaljšanje in odvzem roditeljske pravice ter datum prenehanja tega ukrepa, odvzem in vrnitev poslovne sposobnosti, skrbništvo ter datum prenehanja tega ukrepa);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centrov za socialno delo – podatke o oblikah družbenega varstva po zakonu, ki ureja družbeno varstvo duševno in telesno prizadetih oseb, odločbo o pridobitvi statusa otroka s posebnimi potrebami, podatke o prejemnikih dodatka za nego otroka (ime in priimek, EMŠO, naslov stalnega ali začasnega prebivališča, datum izdaje odločbe, motnja v duševnem razvoju/slep ali slaboviden otrok/gluh ali naglušen otrok/gibalno oviran otrok/otrok z več motnjami);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Zavoda za pokojninsko in invalidsko zavarovanje Slovenije – podatke iz zbirke podatkov o uživalcih dodatka za pomoč in postrežbo (ime in priimek, EMŠO, datum priznanja pravice, vrsta potrebe po tuji pomoči in postrežbi in znesek dodatka za pomoč in postrežbo); </w:t>
      </w:r>
    </w:p>
    <w:p w:rsidR="006E303C" w:rsidRPr="00E72D0E" w:rsidRDefault="006E303C" w:rsidP="00E72D0E">
      <w:pPr>
        <w:pStyle w:val="Odstavekseznama"/>
        <w:numPr>
          <w:ilvl w:val="0"/>
          <w:numId w:val="22"/>
        </w:numPr>
        <w:spacing w:after="0" w:line="260" w:lineRule="exact"/>
        <w:jc w:val="both"/>
        <w:rPr>
          <w:rFonts w:ascii="Arial" w:eastAsia="Times New Roman" w:hAnsi="Arial" w:cs="Arial"/>
          <w:color w:val="000000" w:themeColor="text1"/>
          <w:sz w:val="20"/>
          <w:szCs w:val="20"/>
          <w:lang w:eastAsia="sl-SI"/>
        </w:rPr>
      </w:pPr>
      <w:r w:rsidRPr="00E72D0E">
        <w:rPr>
          <w:rFonts w:ascii="Arial" w:eastAsia="Times New Roman" w:hAnsi="Arial" w:cs="Arial"/>
          <w:color w:val="000000" w:themeColor="text1"/>
          <w:sz w:val="20"/>
          <w:szCs w:val="20"/>
          <w:lang w:eastAsia="sl-SI"/>
        </w:rPr>
        <w:t xml:space="preserve">upravnih enot – podatke o vojnih invalidih (ime in priimek, EMŠO, naslov stalnega ali začasnega prebivališča, datum izdaje odločbe o pravici do dodatka za pomoč in postrežbo).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(3) O pridobivanju podatkov iz tega člena ni potrebno predhodno seznaniti oseb, na katere se podatki nanašajo. </w:t>
      </w:r>
    </w:p>
    <w:p w:rsidR="006E303C" w:rsidRPr="00DF458F" w:rsidRDefault="006E303C" w:rsidP="00E72D0E">
      <w:pPr>
        <w:spacing w:after="0" w:line="260" w:lineRule="exact"/>
        <w:jc w:val="both"/>
        <w:rPr>
          <w:rFonts w:ascii="Arial" w:eastAsia="Times New Roman" w:hAnsi="Arial" w:cs="Arial"/>
          <w:color w:val="000000" w:themeColor="text1"/>
          <w:sz w:val="20"/>
          <w:szCs w:val="20"/>
          <w:lang w:eastAsia="sl-SI"/>
        </w:rPr>
      </w:pPr>
      <w:r w:rsidRPr="00DF458F">
        <w:rPr>
          <w:rFonts w:ascii="Arial" w:eastAsia="Times New Roman" w:hAnsi="Arial" w:cs="Arial"/>
          <w:color w:val="000000" w:themeColor="text1"/>
          <w:sz w:val="20"/>
          <w:szCs w:val="20"/>
          <w:lang w:eastAsia="sl-SI"/>
        </w:rPr>
        <w:t xml:space="preserve">(4) Zaradi točnosti in ažurnosti podatkov iz prejšnjega člena se lahko povezuje centralna zbirka podatkov s centralnim registrom prebivalstva na podlagi EMŠO. </w:t>
      </w:r>
    </w:p>
    <w:p w:rsidR="006E303C" w:rsidRPr="001F7593" w:rsidRDefault="006E303C" w:rsidP="00D90C49">
      <w:pPr>
        <w:spacing w:after="0" w:line="260" w:lineRule="exact"/>
        <w:jc w:val="both"/>
        <w:rPr>
          <w:rFonts w:ascii="Arial" w:hAnsi="Arial" w:cs="Arial"/>
          <w:b/>
          <w:sz w:val="20"/>
          <w:szCs w:val="20"/>
        </w:rPr>
      </w:pPr>
    </w:p>
    <w:p w:rsidR="00455D7D" w:rsidRDefault="00455D7D" w:rsidP="00D90C49">
      <w:pPr>
        <w:spacing w:after="0" w:line="260" w:lineRule="exact"/>
        <w:jc w:val="both"/>
        <w:rPr>
          <w:rFonts w:ascii="Arial" w:hAnsi="Arial" w:cs="Arial"/>
        </w:rPr>
      </w:pPr>
    </w:p>
    <w:p w:rsidR="00E72D0E" w:rsidRDefault="00E72D0E">
      <w:pPr>
        <w:rPr>
          <w:rFonts w:ascii="Arial" w:hAnsi="Arial" w:cs="Arial"/>
        </w:rPr>
      </w:pPr>
      <w:r>
        <w:rPr>
          <w:rFonts w:ascii="Arial" w:hAnsi="Arial" w:cs="Arial"/>
        </w:rPr>
        <w:br w:type="page"/>
      </w:r>
    </w:p>
    <w:p w:rsidR="00455D7D" w:rsidRDefault="00455D7D" w:rsidP="00D90C49">
      <w:pPr>
        <w:spacing w:after="0" w:line="260" w:lineRule="exact"/>
        <w:jc w:val="both"/>
        <w:rPr>
          <w:rFonts w:ascii="Arial" w:hAnsi="Arial" w:cs="Arial"/>
        </w:rPr>
      </w:pPr>
    </w:p>
    <w:p w:rsidR="00455D7D" w:rsidRPr="00335872" w:rsidRDefault="00335872" w:rsidP="00D90C49">
      <w:pPr>
        <w:pStyle w:val="Odstavekseznama"/>
        <w:numPr>
          <w:ilvl w:val="0"/>
          <w:numId w:val="4"/>
        </w:numPr>
        <w:spacing w:after="0" w:line="260" w:lineRule="exact"/>
        <w:jc w:val="both"/>
        <w:rPr>
          <w:rFonts w:ascii="Arial" w:hAnsi="Arial" w:cs="Arial"/>
          <w:b/>
          <w:sz w:val="20"/>
          <w:szCs w:val="20"/>
        </w:rPr>
      </w:pPr>
      <w:r w:rsidRPr="00335872">
        <w:rPr>
          <w:rFonts w:ascii="Arial" w:hAnsi="Arial" w:cs="Arial"/>
          <w:b/>
          <w:color w:val="000000"/>
          <w:sz w:val="20"/>
          <w:szCs w:val="20"/>
        </w:rPr>
        <w:t>PREDLOG ZAKONA RAZVELJAVLJA DOLOČBE VELJAVNIH ZAKONOV</w:t>
      </w:r>
    </w:p>
    <w:p w:rsidR="00A43774" w:rsidRDefault="00335872" w:rsidP="00D90C49">
      <w:pPr>
        <w:spacing w:after="0" w:line="260" w:lineRule="exact"/>
        <w:jc w:val="both"/>
        <w:rPr>
          <w:rFonts w:ascii="Arial" w:hAnsi="Arial" w:cs="Arial"/>
          <w:sz w:val="20"/>
          <w:szCs w:val="20"/>
        </w:rPr>
      </w:pPr>
      <w:r w:rsidRPr="00335872">
        <w:rPr>
          <w:rFonts w:ascii="Arial" w:hAnsi="Arial" w:cs="Arial"/>
          <w:sz w:val="20"/>
          <w:szCs w:val="20"/>
        </w:rPr>
        <w:t xml:space="preserve">Predlog zakona dopolnjuje četrti odstavek </w:t>
      </w:r>
      <w:proofErr w:type="spellStart"/>
      <w:r w:rsidRPr="00335872">
        <w:rPr>
          <w:rFonts w:ascii="Arial" w:hAnsi="Arial" w:cs="Arial"/>
          <w:sz w:val="20"/>
          <w:szCs w:val="20"/>
        </w:rPr>
        <w:t>49.a</w:t>
      </w:r>
      <w:proofErr w:type="spellEnd"/>
      <w:r w:rsidRPr="00335872">
        <w:rPr>
          <w:rFonts w:ascii="Arial" w:hAnsi="Arial" w:cs="Arial"/>
          <w:sz w:val="20"/>
          <w:szCs w:val="20"/>
        </w:rPr>
        <w:t xml:space="preserve"> člena Zakona o socialnem varstvu, s tem da daje nova pooblastila </w:t>
      </w:r>
      <w:r w:rsidR="00C95D44">
        <w:rPr>
          <w:rFonts w:ascii="Arial" w:hAnsi="Arial" w:cs="Arial"/>
          <w:sz w:val="20"/>
          <w:szCs w:val="20"/>
        </w:rPr>
        <w:t>centrom za socialno delo</w:t>
      </w:r>
      <w:r w:rsidRPr="00335872">
        <w:rPr>
          <w:rFonts w:ascii="Arial" w:hAnsi="Arial" w:cs="Arial"/>
          <w:sz w:val="20"/>
          <w:szCs w:val="20"/>
        </w:rPr>
        <w:t xml:space="preserve">. </w:t>
      </w:r>
    </w:p>
    <w:p w:rsidR="00C95D44" w:rsidRDefault="00C95D44" w:rsidP="00D90C49">
      <w:pPr>
        <w:spacing w:after="0" w:line="260" w:lineRule="exact"/>
        <w:jc w:val="both"/>
        <w:rPr>
          <w:rFonts w:ascii="Arial" w:hAnsi="Arial" w:cs="Arial"/>
          <w:sz w:val="20"/>
          <w:szCs w:val="20"/>
        </w:rPr>
      </w:pPr>
    </w:p>
    <w:p w:rsidR="00C95D44" w:rsidRPr="00C95D44" w:rsidRDefault="00C95D44" w:rsidP="00C95D44">
      <w:pPr>
        <w:spacing w:after="0" w:line="260" w:lineRule="exact"/>
        <w:jc w:val="center"/>
        <w:rPr>
          <w:rFonts w:ascii="Arial" w:hAnsi="Arial" w:cs="Arial"/>
          <w:sz w:val="20"/>
          <w:szCs w:val="20"/>
        </w:rPr>
      </w:pPr>
      <w:r w:rsidRPr="00C95D44">
        <w:rPr>
          <w:rFonts w:ascii="Arial" w:hAnsi="Arial" w:cs="Arial"/>
          <w:sz w:val="20"/>
          <w:szCs w:val="20"/>
        </w:rPr>
        <w:t>»</w:t>
      </w:r>
      <w:proofErr w:type="spellStart"/>
      <w:r w:rsidRPr="00C95D44">
        <w:rPr>
          <w:rFonts w:ascii="Arial" w:hAnsi="Arial" w:cs="Arial"/>
          <w:sz w:val="20"/>
          <w:szCs w:val="20"/>
        </w:rPr>
        <w:t>49.a</w:t>
      </w:r>
      <w:proofErr w:type="spellEnd"/>
      <w:r w:rsidRPr="00C95D44">
        <w:rPr>
          <w:rFonts w:ascii="Arial" w:hAnsi="Arial" w:cs="Arial"/>
          <w:sz w:val="20"/>
          <w:szCs w:val="20"/>
        </w:rPr>
        <w:t xml:space="preserve"> člen</w:t>
      </w:r>
    </w:p>
    <w:p w:rsidR="00C95D44" w:rsidRPr="00C95D44" w:rsidRDefault="00C95D44" w:rsidP="00C95D44">
      <w:pPr>
        <w:spacing w:after="0" w:line="260" w:lineRule="exact"/>
        <w:jc w:val="both"/>
        <w:rPr>
          <w:rFonts w:ascii="Arial" w:hAnsi="Arial" w:cs="Arial"/>
          <w:sz w:val="20"/>
          <w:szCs w:val="20"/>
        </w:rPr>
      </w:pPr>
      <w:r w:rsidRPr="00C95D44">
        <w:rPr>
          <w:rFonts w:ascii="Arial" w:hAnsi="Arial" w:cs="Arial"/>
          <w:sz w:val="20"/>
          <w:szCs w:val="20"/>
        </w:rPr>
        <w:tab/>
        <w:t>Center za socialno delo se ustanovi kot javni socialno varstveni zavod.</w:t>
      </w:r>
    </w:p>
    <w:p w:rsidR="00C95D44" w:rsidRPr="00C95D44" w:rsidRDefault="00C95D44" w:rsidP="00C95D44">
      <w:pPr>
        <w:spacing w:after="0" w:line="260" w:lineRule="exact"/>
        <w:jc w:val="both"/>
        <w:rPr>
          <w:rFonts w:ascii="Arial" w:hAnsi="Arial" w:cs="Arial"/>
          <w:sz w:val="20"/>
          <w:szCs w:val="20"/>
        </w:rPr>
      </w:pPr>
      <w:r w:rsidRPr="00C95D44">
        <w:rPr>
          <w:rFonts w:ascii="Arial" w:hAnsi="Arial" w:cs="Arial"/>
          <w:sz w:val="20"/>
          <w:szCs w:val="20"/>
        </w:rPr>
        <w:tab/>
      </w:r>
    </w:p>
    <w:p w:rsidR="00C95D44" w:rsidRPr="00C95D44" w:rsidRDefault="00C95D44" w:rsidP="00C95D44">
      <w:pPr>
        <w:spacing w:after="0" w:line="260" w:lineRule="exact"/>
        <w:jc w:val="both"/>
        <w:rPr>
          <w:rFonts w:ascii="Arial" w:hAnsi="Arial" w:cs="Arial"/>
          <w:sz w:val="20"/>
          <w:szCs w:val="20"/>
        </w:rPr>
      </w:pPr>
      <w:r w:rsidRPr="00C95D44">
        <w:rPr>
          <w:rFonts w:ascii="Arial" w:hAnsi="Arial" w:cs="Arial"/>
          <w:sz w:val="20"/>
          <w:szCs w:val="20"/>
        </w:rPr>
        <w:tab/>
        <w:t>Znotraj centra za socialno delo delujejo enote centra za socialno delo, ki so notranje organizacijske enote in so organizirane tudi zunaj sedeža centra za socialno delo.</w:t>
      </w:r>
    </w:p>
    <w:p w:rsidR="00C95D44" w:rsidRPr="00C95D44" w:rsidRDefault="00C95D44" w:rsidP="00C95D44">
      <w:pPr>
        <w:spacing w:after="0" w:line="260" w:lineRule="exact"/>
        <w:jc w:val="both"/>
        <w:rPr>
          <w:rFonts w:ascii="Arial" w:hAnsi="Arial" w:cs="Arial"/>
          <w:sz w:val="20"/>
          <w:szCs w:val="20"/>
        </w:rPr>
      </w:pPr>
      <w:r w:rsidRPr="00C95D44">
        <w:rPr>
          <w:rFonts w:ascii="Arial" w:hAnsi="Arial" w:cs="Arial"/>
          <w:sz w:val="20"/>
          <w:szCs w:val="20"/>
        </w:rPr>
        <w:tab/>
      </w:r>
    </w:p>
    <w:p w:rsidR="00C95D44" w:rsidRPr="00C95D44" w:rsidRDefault="00C95D44" w:rsidP="00C95D44">
      <w:pPr>
        <w:spacing w:after="0" w:line="260" w:lineRule="exact"/>
        <w:jc w:val="both"/>
        <w:rPr>
          <w:rFonts w:ascii="Arial" w:hAnsi="Arial" w:cs="Arial"/>
          <w:sz w:val="20"/>
          <w:szCs w:val="20"/>
        </w:rPr>
      </w:pPr>
      <w:r w:rsidRPr="00C95D44">
        <w:rPr>
          <w:rFonts w:ascii="Arial" w:hAnsi="Arial" w:cs="Arial"/>
          <w:sz w:val="20"/>
          <w:szCs w:val="20"/>
        </w:rPr>
        <w:tab/>
        <w:t>Centri za socialno delo poslujejo tudi v stalnih ali občasnih krajevnih pisarnah, ki so organizirane s sklepom direktorja centra za socialno delo.</w:t>
      </w:r>
    </w:p>
    <w:p w:rsidR="00C95D44" w:rsidRPr="00C95D44" w:rsidRDefault="00C95D44" w:rsidP="00C95D44">
      <w:pPr>
        <w:spacing w:after="0" w:line="260" w:lineRule="exact"/>
        <w:jc w:val="both"/>
        <w:rPr>
          <w:rFonts w:ascii="Arial" w:hAnsi="Arial" w:cs="Arial"/>
          <w:sz w:val="20"/>
          <w:szCs w:val="20"/>
        </w:rPr>
      </w:pPr>
      <w:r w:rsidRPr="00C95D44">
        <w:rPr>
          <w:rFonts w:ascii="Arial" w:hAnsi="Arial" w:cs="Arial"/>
          <w:sz w:val="20"/>
          <w:szCs w:val="20"/>
        </w:rPr>
        <w:tab/>
      </w:r>
    </w:p>
    <w:p w:rsidR="00C95D44" w:rsidRPr="00C95D44" w:rsidRDefault="00C95D44" w:rsidP="00C95D44">
      <w:pPr>
        <w:spacing w:after="0" w:line="260" w:lineRule="exact"/>
        <w:jc w:val="both"/>
        <w:rPr>
          <w:rFonts w:ascii="Arial" w:hAnsi="Arial" w:cs="Arial"/>
          <w:sz w:val="20"/>
          <w:szCs w:val="20"/>
        </w:rPr>
      </w:pPr>
      <w:r w:rsidRPr="00C95D44">
        <w:rPr>
          <w:rFonts w:ascii="Arial" w:hAnsi="Arial" w:cs="Arial"/>
          <w:sz w:val="20"/>
          <w:szCs w:val="20"/>
        </w:rPr>
        <w:tab/>
        <w:t>Na enotah centra za socialno delo se izvajajo socialno varstvene storitve, javna pooblastila in naloge, ki jih centrom za socialno delo nalagajo drugi predpisi, ter socialnovarstveni programi, pomembni za občino in za sodelovanje z nevladnimi organizacijami, razen:</w:t>
      </w:r>
    </w:p>
    <w:p w:rsidR="00C95D44" w:rsidRPr="00C95D44" w:rsidRDefault="00C95D44" w:rsidP="00C95D44">
      <w:pPr>
        <w:numPr>
          <w:ilvl w:val="0"/>
          <w:numId w:val="46"/>
        </w:numPr>
        <w:spacing w:after="0" w:line="260" w:lineRule="exact"/>
        <w:contextualSpacing/>
        <w:jc w:val="both"/>
        <w:rPr>
          <w:rFonts w:ascii="Arial" w:hAnsi="Arial" w:cs="Arial"/>
          <w:sz w:val="20"/>
          <w:szCs w:val="20"/>
        </w:rPr>
      </w:pPr>
      <w:r w:rsidRPr="00C95D44">
        <w:rPr>
          <w:rFonts w:ascii="Arial" w:hAnsi="Arial" w:cs="Arial"/>
          <w:sz w:val="20"/>
          <w:szCs w:val="20"/>
        </w:rPr>
        <w:t>vodenje postopkov o pravicah iz javnih sredstev (o otroškem dodatku, znižanju plačila za programe vrtcev, državni štipendiji, dodatni subvenciji malice za učence in dijake in subvenciji kosila za učence),</w:t>
      </w:r>
    </w:p>
    <w:p w:rsidR="00C95D44" w:rsidRPr="00C95D44" w:rsidRDefault="00C95D44" w:rsidP="00C95D44">
      <w:pPr>
        <w:numPr>
          <w:ilvl w:val="0"/>
          <w:numId w:val="46"/>
        </w:numPr>
        <w:spacing w:after="0" w:line="260" w:lineRule="exact"/>
        <w:contextualSpacing/>
        <w:jc w:val="both"/>
        <w:rPr>
          <w:rFonts w:ascii="Arial" w:hAnsi="Arial" w:cs="Arial"/>
          <w:sz w:val="20"/>
          <w:szCs w:val="20"/>
        </w:rPr>
      </w:pPr>
      <w:r w:rsidRPr="00C95D44">
        <w:rPr>
          <w:rFonts w:ascii="Arial" w:hAnsi="Arial" w:cs="Arial"/>
          <w:sz w:val="20"/>
          <w:szCs w:val="20"/>
        </w:rPr>
        <w:t>vodenje postopkov o pravici do dodatka za veliko družino,</w:t>
      </w:r>
    </w:p>
    <w:p w:rsidR="00C95D44" w:rsidRPr="00C95D44" w:rsidRDefault="00C95D44" w:rsidP="00C95D44">
      <w:pPr>
        <w:numPr>
          <w:ilvl w:val="0"/>
          <w:numId w:val="46"/>
        </w:numPr>
        <w:spacing w:after="0" w:line="260" w:lineRule="exact"/>
        <w:contextualSpacing/>
        <w:jc w:val="both"/>
        <w:rPr>
          <w:rFonts w:ascii="Arial" w:hAnsi="Arial" w:cs="Arial"/>
          <w:sz w:val="20"/>
          <w:szCs w:val="20"/>
        </w:rPr>
      </w:pPr>
      <w:r w:rsidRPr="00C95D44">
        <w:rPr>
          <w:rFonts w:ascii="Arial" w:hAnsi="Arial" w:cs="Arial"/>
          <w:sz w:val="20"/>
          <w:szCs w:val="20"/>
        </w:rPr>
        <w:t>naloge službe za koordinacijo in pomoč žrtvam,</w:t>
      </w:r>
    </w:p>
    <w:p w:rsidR="00C95D44" w:rsidRPr="00C95D44" w:rsidRDefault="00C95D44" w:rsidP="00C95D44">
      <w:pPr>
        <w:numPr>
          <w:ilvl w:val="0"/>
          <w:numId w:val="46"/>
        </w:numPr>
        <w:spacing w:after="0" w:line="260" w:lineRule="exact"/>
        <w:contextualSpacing/>
        <w:jc w:val="both"/>
        <w:rPr>
          <w:rFonts w:ascii="Arial" w:hAnsi="Arial" w:cs="Arial"/>
          <w:sz w:val="20"/>
          <w:szCs w:val="20"/>
        </w:rPr>
      </w:pPr>
      <w:r w:rsidRPr="00C95D44">
        <w:rPr>
          <w:rFonts w:ascii="Arial" w:hAnsi="Arial" w:cs="Arial"/>
          <w:sz w:val="20"/>
          <w:szCs w:val="20"/>
        </w:rPr>
        <w:t>vodenje in organiziranje interventne službe in kriznih centrov in</w:t>
      </w:r>
    </w:p>
    <w:p w:rsidR="00C95D44" w:rsidRPr="00C95D44" w:rsidRDefault="00C95D44" w:rsidP="00C95D44">
      <w:pPr>
        <w:numPr>
          <w:ilvl w:val="0"/>
          <w:numId w:val="46"/>
        </w:numPr>
        <w:spacing w:after="0" w:line="260" w:lineRule="exact"/>
        <w:contextualSpacing/>
        <w:jc w:val="both"/>
        <w:rPr>
          <w:rFonts w:ascii="Arial" w:hAnsi="Arial" w:cs="Arial"/>
          <w:sz w:val="20"/>
          <w:szCs w:val="20"/>
        </w:rPr>
      </w:pPr>
      <w:r w:rsidRPr="00C95D44">
        <w:rPr>
          <w:rFonts w:ascii="Arial" w:hAnsi="Arial" w:cs="Arial"/>
          <w:sz w:val="20"/>
          <w:szCs w:val="20"/>
        </w:rPr>
        <w:t>naloge, ki jih opravljajo koordinatorji obravnave v skupnosti,</w:t>
      </w:r>
    </w:p>
    <w:p w:rsidR="00C95D44" w:rsidRPr="00C95D44" w:rsidRDefault="00C95D44" w:rsidP="00C95D44">
      <w:pPr>
        <w:spacing w:after="0" w:line="260" w:lineRule="exact"/>
        <w:jc w:val="both"/>
        <w:rPr>
          <w:rFonts w:ascii="Arial" w:hAnsi="Arial" w:cs="Arial"/>
          <w:sz w:val="20"/>
          <w:szCs w:val="20"/>
        </w:rPr>
      </w:pPr>
    </w:p>
    <w:p w:rsidR="00C95D44" w:rsidRPr="00C95D44" w:rsidRDefault="00C95D44" w:rsidP="00C95D44">
      <w:pPr>
        <w:spacing w:after="0" w:line="260" w:lineRule="exact"/>
        <w:jc w:val="both"/>
        <w:rPr>
          <w:rFonts w:ascii="Arial" w:hAnsi="Arial" w:cs="Arial"/>
          <w:sz w:val="20"/>
          <w:szCs w:val="20"/>
        </w:rPr>
      </w:pPr>
      <w:r w:rsidRPr="00C95D44">
        <w:rPr>
          <w:rFonts w:ascii="Arial" w:hAnsi="Arial" w:cs="Arial"/>
          <w:sz w:val="20"/>
          <w:szCs w:val="20"/>
        </w:rPr>
        <w:t>ki se izvajajo na centru za socialno delo.</w:t>
      </w:r>
    </w:p>
    <w:p w:rsidR="00C95D44" w:rsidRPr="00C95D44" w:rsidRDefault="00C95D44" w:rsidP="00C95D44">
      <w:pPr>
        <w:spacing w:after="0" w:line="260" w:lineRule="exact"/>
        <w:jc w:val="both"/>
        <w:rPr>
          <w:rFonts w:ascii="Arial" w:hAnsi="Arial" w:cs="Arial"/>
          <w:sz w:val="20"/>
          <w:szCs w:val="20"/>
        </w:rPr>
      </w:pPr>
    </w:p>
    <w:p w:rsidR="00C95D44" w:rsidRPr="00C95D44" w:rsidRDefault="00C95D44" w:rsidP="00C95D44">
      <w:pPr>
        <w:spacing w:after="0" w:line="260" w:lineRule="exact"/>
        <w:jc w:val="both"/>
        <w:rPr>
          <w:rFonts w:ascii="Arial" w:hAnsi="Arial" w:cs="Arial"/>
          <w:sz w:val="20"/>
          <w:szCs w:val="20"/>
        </w:rPr>
      </w:pPr>
      <w:r w:rsidRPr="00C95D44">
        <w:rPr>
          <w:rFonts w:ascii="Arial" w:hAnsi="Arial" w:cs="Arial"/>
          <w:sz w:val="20"/>
          <w:szCs w:val="20"/>
        </w:rPr>
        <w:tab/>
        <w:t>Ne glede na prvo alinejo prejšnjega odstavka se vodenje postopka o otroškem dodatku izvaja na enoti centra za socialno delo, če se hkrati vodi postopek o pravici do denarne socialne pomoči, o pravici do varstvenega dodatka, o pravici do kritja razlike do polne vrednosti zdravstvenih storitev, o pravici do plačila prispevka za obvezno zdravstveno zavarovanje ali o subvenciji najemnine.</w:t>
      </w:r>
    </w:p>
    <w:p w:rsidR="00C95D44" w:rsidRPr="00C95D44" w:rsidRDefault="00C95D44" w:rsidP="00C95D44">
      <w:pPr>
        <w:spacing w:after="0" w:line="260" w:lineRule="exact"/>
        <w:jc w:val="both"/>
        <w:rPr>
          <w:rFonts w:ascii="Arial" w:hAnsi="Arial" w:cs="Arial"/>
          <w:sz w:val="20"/>
          <w:szCs w:val="20"/>
        </w:rPr>
      </w:pPr>
    </w:p>
    <w:p w:rsidR="00C95D44" w:rsidRPr="00C95D44" w:rsidRDefault="00C95D44" w:rsidP="00C95D44">
      <w:pPr>
        <w:spacing w:after="0" w:line="260" w:lineRule="exact"/>
        <w:jc w:val="both"/>
        <w:rPr>
          <w:rFonts w:ascii="Arial" w:hAnsi="Arial" w:cs="Arial"/>
          <w:sz w:val="20"/>
          <w:szCs w:val="20"/>
        </w:rPr>
      </w:pPr>
      <w:r w:rsidRPr="00C95D44">
        <w:rPr>
          <w:rFonts w:ascii="Arial" w:hAnsi="Arial" w:cs="Arial"/>
          <w:sz w:val="20"/>
          <w:szCs w:val="20"/>
        </w:rPr>
        <w:tab/>
        <w:t>Vlada Republike Slovenije z uredbo določi centre za socialno delo, njihov sedež in teritorialno pristojnost ter enote centra za socialno delo in njihova območja delovanja, tako da je zagotovljeno racionalno in učinkovito opravljanje nalog.</w:t>
      </w:r>
    </w:p>
    <w:p w:rsidR="00C95D44" w:rsidRPr="00C95D44" w:rsidRDefault="00C95D44" w:rsidP="00C95D44">
      <w:pPr>
        <w:spacing w:after="0" w:line="260" w:lineRule="exact"/>
        <w:jc w:val="both"/>
        <w:rPr>
          <w:rFonts w:ascii="Arial" w:hAnsi="Arial" w:cs="Arial"/>
          <w:sz w:val="20"/>
          <w:szCs w:val="20"/>
        </w:rPr>
      </w:pPr>
    </w:p>
    <w:p w:rsidR="00C95D44" w:rsidRPr="00335872" w:rsidRDefault="00C95D44" w:rsidP="00C95D44">
      <w:pPr>
        <w:spacing w:after="0" w:line="260" w:lineRule="exact"/>
        <w:jc w:val="both"/>
        <w:rPr>
          <w:rFonts w:ascii="Arial" w:hAnsi="Arial" w:cs="Arial"/>
          <w:sz w:val="20"/>
          <w:szCs w:val="20"/>
        </w:rPr>
      </w:pPr>
      <w:r w:rsidRPr="00C95D44">
        <w:rPr>
          <w:rFonts w:ascii="Arial" w:hAnsi="Arial" w:cs="Arial"/>
          <w:sz w:val="20"/>
          <w:szCs w:val="20"/>
        </w:rPr>
        <w:tab/>
        <w:t>Vlada Republike Slovenije vsaka tri leta Državnemu zboru poroča o učinkovitosti delovanja centrov za socialno delo in enot centrov za socialno delo na območjih, kjer so ustanovljeni.«.</w:t>
      </w:r>
    </w:p>
    <w:p w:rsidR="00335872" w:rsidRDefault="00335872" w:rsidP="00D90C49">
      <w:pPr>
        <w:spacing w:after="0" w:line="260" w:lineRule="exact"/>
        <w:jc w:val="both"/>
        <w:rPr>
          <w:rFonts w:ascii="Arial" w:hAnsi="Arial" w:cs="Arial"/>
          <w:sz w:val="20"/>
          <w:szCs w:val="20"/>
        </w:rPr>
      </w:pPr>
    </w:p>
    <w:p w:rsidR="00335872" w:rsidRDefault="00335872" w:rsidP="00D90C49">
      <w:pPr>
        <w:spacing w:after="0" w:line="260" w:lineRule="exact"/>
        <w:jc w:val="both"/>
        <w:rPr>
          <w:rFonts w:ascii="Arial" w:hAnsi="Arial" w:cs="Arial"/>
          <w:sz w:val="20"/>
          <w:szCs w:val="20"/>
        </w:rPr>
      </w:pPr>
      <w:r w:rsidRPr="00335872">
        <w:rPr>
          <w:rFonts w:ascii="Arial" w:hAnsi="Arial" w:cs="Arial"/>
          <w:b/>
          <w:sz w:val="20"/>
          <w:szCs w:val="20"/>
        </w:rPr>
        <w:t xml:space="preserve">VI. </w:t>
      </w:r>
      <w:r>
        <w:rPr>
          <w:rFonts w:ascii="Arial" w:hAnsi="Arial" w:cs="Arial"/>
          <w:b/>
          <w:sz w:val="20"/>
          <w:szCs w:val="20"/>
        </w:rPr>
        <w:tab/>
      </w:r>
      <w:r w:rsidRPr="00335872">
        <w:rPr>
          <w:rFonts w:ascii="Arial" w:hAnsi="Arial" w:cs="Arial"/>
          <w:b/>
          <w:sz w:val="20"/>
          <w:szCs w:val="20"/>
        </w:rPr>
        <w:t>PREDLOG</w:t>
      </w:r>
      <w:r>
        <w:rPr>
          <w:rFonts w:ascii="Arial" w:hAnsi="Arial" w:cs="Arial"/>
          <w:b/>
          <w:sz w:val="20"/>
          <w:szCs w:val="20"/>
        </w:rPr>
        <w:t>, DA SE PREDLOG ZAKONA OBRAVNAVA PO NUJNEM OZIROMA SKRAJŠANEM POSTOPKU</w:t>
      </w:r>
    </w:p>
    <w:p w:rsidR="00A43774" w:rsidRPr="00A43774" w:rsidRDefault="00A43774" w:rsidP="00D90C49">
      <w:pPr>
        <w:spacing w:after="0" w:line="260" w:lineRule="exact"/>
        <w:jc w:val="both"/>
        <w:rPr>
          <w:rFonts w:ascii="Arial" w:hAnsi="Arial" w:cs="Arial"/>
          <w:sz w:val="20"/>
          <w:szCs w:val="20"/>
        </w:rPr>
      </w:pPr>
      <w:r>
        <w:rPr>
          <w:rFonts w:ascii="Arial" w:hAnsi="Arial" w:cs="Arial"/>
          <w:sz w:val="20"/>
          <w:szCs w:val="20"/>
        </w:rPr>
        <w:t xml:space="preserve">Predlagamo obravnavo in sprejem predloga zakona po skrajšanem postopku v skladu s prvo alinejo prvega odstavka 142. </w:t>
      </w:r>
      <w:r w:rsidR="00951440">
        <w:rPr>
          <w:rFonts w:ascii="Arial" w:hAnsi="Arial" w:cs="Arial"/>
          <w:sz w:val="20"/>
          <w:szCs w:val="20"/>
        </w:rPr>
        <w:t>č</w:t>
      </w:r>
      <w:r>
        <w:rPr>
          <w:rFonts w:ascii="Arial" w:hAnsi="Arial" w:cs="Arial"/>
          <w:sz w:val="20"/>
          <w:szCs w:val="20"/>
        </w:rPr>
        <w:t xml:space="preserve">lena Poslovnika Državnega zbora Republike Slovenije, saj gre za manj zahtevno, </w:t>
      </w:r>
      <w:r w:rsidR="00951440">
        <w:rPr>
          <w:rFonts w:ascii="Arial" w:hAnsi="Arial" w:cs="Arial"/>
          <w:sz w:val="20"/>
          <w:szCs w:val="20"/>
        </w:rPr>
        <w:t>a za dokončno nujno spremembo. S predlogom zakona v začetnem obdobju izvajanja ZOA prenašamo nekatere naloge v zvezi s strokovno komisijo za izdajo mnenja o upravičenosti do osebne asistence iz centrov za socialno delo na Skupnost centrov za socialno del</w:t>
      </w:r>
      <w:r w:rsidR="00FB513A">
        <w:rPr>
          <w:rFonts w:ascii="Arial" w:hAnsi="Arial" w:cs="Arial"/>
          <w:sz w:val="20"/>
          <w:szCs w:val="20"/>
        </w:rPr>
        <w:t>o</w:t>
      </w:r>
      <w:r w:rsidR="00951440">
        <w:rPr>
          <w:rFonts w:ascii="Arial" w:hAnsi="Arial" w:cs="Arial"/>
          <w:sz w:val="20"/>
          <w:szCs w:val="20"/>
        </w:rPr>
        <w:t xml:space="preserve">. Ker se morajo naloge začeti izvajati najkasneje do 30. junija 2018 </w:t>
      </w:r>
      <w:r w:rsidR="009C5C1C">
        <w:rPr>
          <w:rFonts w:ascii="Arial" w:hAnsi="Arial" w:cs="Arial"/>
          <w:sz w:val="20"/>
          <w:szCs w:val="20"/>
        </w:rPr>
        <w:t xml:space="preserve">in </w:t>
      </w:r>
      <w:r w:rsidR="00951440">
        <w:rPr>
          <w:rFonts w:ascii="Arial" w:hAnsi="Arial" w:cs="Arial"/>
          <w:sz w:val="20"/>
          <w:szCs w:val="20"/>
        </w:rPr>
        <w:t>(ocena več kot 500 uporabnikov)</w:t>
      </w:r>
      <w:r w:rsidR="009C5C1C">
        <w:rPr>
          <w:rFonts w:ascii="Arial" w:hAnsi="Arial" w:cs="Arial"/>
          <w:sz w:val="20"/>
          <w:szCs w:val="20"/>
        </w:rPr>
        <w:t>,</w:t>
      </w:r>
      <w:r w:rsidR="00951440">
        <w:rPr>
          <w:rFonts w:ascii="Arial" w:hAnsi="Arial" w:cs="Arial"/>
          <w:sz w:val="20"/>
          <w:szCs w:val="20"/>
        </w:rPr>
        <w:t xml:space="preserve"> predlagamo sprejem zakona po skrajšanem postopku.</w:t>
      </w:r>
    </w:p>
    <w:p w:rsidR="00455D7D" w:rsidRDefault="00455D7D" w:rsidP="00D90C49">
      <w:pPr>
        <w:spacing w:after="0" w:line="260" w:lineRule="exact"/>
        <w:jc w:val="both"/>
        <w:rPr>
          <w:rFonts w:ascii="Arial" w:hAnsi="Arial" w:cs="Arial"/>
        </w:rPr>
      </w:pPr>
    </w:p>
    <w:p w:rsidR="00AA79DD" w:rsidRDefault="00584407" w:rsidP="00D90C49">
      <w:pPr>
        <w:spacing w:after="0" w:line="260" w:lineRule="exact"/>
        <w:jc w:val="both"/>
        <w:rPr>
          <w:rFonts w:ascii="Arial" w:hAnsi="Arial" w:cs="Arial"/>
          <w:b/>
          <w:sz w:val="20"/>
          <w:szCs w:val="20"/>
        </w:rPr>
      </w:pPr>
      <w:r w:rsidRPr="00584407">
        <w:rPr>
          <w:rFonts w:ascii="Arial" w:hAnsi="Arial" w:cs="Arial"/>
          <w:b/>
          <w:sz w:val="20"/>
          <w:szCs w:val="20"/>
        </w:rPr>
        <w:t xml:space="preserve">VII. </w:t>
      </w:r>
      <w:r w:rsidRPr="00584407">
        <w:rPr>
          <w:rFonts w:ascii="Arial" w:hAnsi="Arial" w:cs="Arial"/>
          <w:b/>
          <w:sz w:val="20"/>
          <w:szCs w:val="20"/>
        </w:rPr>
        <w:tab/>
        <w:t>PRILOGE</w:t>
      </w:r>
    </w:p>
    <w:p w:rsidR="00584407" w:rsidRPr="00584407" w:rsidRDefault="00584407" w:rsidP="00584407">
      <w:pPr>
        <w:pStyle w:val="Odstavekseznama"/>
        <w:numPr>
          <w:ilvl w:val="0"/>
          <w:numId w:val="45"/>
        </w:numPr>
        <w:spacing w:after="0" w:line="260" w:lineRule="exact"/>
        <w:jc w:val="both"/>
        <w:rPr>
          <w:rFonts w:ascii="Arial" w:hAnsi="Arial" w:cs="Arial"/>
          <w:sz w:val="20"/>
          <w:szCs w:val="20"/>
        </w:rPr>
      </w:pPr>
      <w:r w:rsidRPr="00584407">
        <w:rPr>
          <w:rFonts w:ascii="Arial" w:hAnsi="Arial" w:cs="Arial"/>
          <w:sz w:val="20"/>
          <w:szCs w:val="20"/>
        </w:rPr>
        <w:t>MSP test</w:t>
      </w:r>
    </w:p>
    <w:p w:rsidR="00584407" w:rsidRPr="00584407" w:rsidRDefault="00584407" w:rsidP="00584407">
      <w:pPr>
        <w:pStyle w:val="Odstavekseznama"/>
        <w:numPr>
          <w:ilvl w:val="0"/>
          <w:numId w:val="45"/>
        </w:numPr>
        <w:spacing w:after="0" w:line="260" w:lineRule="exact"/>
        <w:jc w:val="both"/>
        <w:rPr>
          <w:rFonts w:ascii="Arial" w:hAnsi="Arial" w:cs="Arial"/>
          <w:sz w:val="20"/>
          <w:szCs w:val="20"/>
        </w:rPr>
      </w:pPr>
      <w:r w:rsidRPr="00584407">
        <w:rPr>
          <w:rFonts w:ascii="Arial" w:hAnsi="Arial" w:cs="Arial"/>
          <w:sz w:val="20"/>
          <w:szCs w:val="20"/>
        </w:rPr>
        <w:t>osnutek Pravilnika o osebni asistenci</w:t>
      </w:r>
    </w:p>
    <w:sectPr w:rsidR="00584407" w:rsidRPr="00584407" w:rsidSect="0020412B">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FDA0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80" w:rsidRDefault="00C13380" w:rsidP="00D90C49">
      <w:pPr>
        <w:spacing w:after="0" w:line="240" w:lineRule="auto"/>
      </w:pPr>
      <w:r>
        <w:separator/>
      </w:r>
    </w:p>
  </w:endnote>
  <w:endnote w:type="continuationSeparator" w:id="0">
    <w:p w:rsidR="00C13380" w:rsidRDefault="00C13380" w:rsidP="00D90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65"/>
      <w:docPartObj>
        <w:docPartGallery w:val="Page Numbers (Bottom of Page)"/>
        <w:docPartUnique/>
      </w:docPartObj>
    </w:sdtPr>
    <w:sdtEndPr>
      <w:rPr>
        <w:rFonts w:ascii="Arial" w:hAnsi="Arial" w:cs="Arial"/>
        <w:sz w:val="20"/>
        <w:szCs w:val="20"/>
      </w:rPr>
    </w:sdtEndPr>
    <w:sdtContent>
      <w:p w:rsidR="00FB513A" w:rsidRPr="00D90C49" w:rsidRDefault="00CE2E73">
        <w:pPr>
          <w:pStyle w:val="Noga"/>
          <w:jc w:val="right"/>
          <w:rPr>
            <w:rFonts w:ascii="Arial" w:hAnsi="Arial" w:cs="Arial"/>
            <w:sz w:val="20"/>
            <w:szCs w:val="20"/>
          </w:rPr>
        </w:pPr>
        <w:r w:rsidRPr="00D90C49">
          <w:rPr>
            <w:rFonts w:ascii="Arial" w:hAnsi="Arial" w:cs="Arial"/>
            <w:sz w:val="20"/>
            <w:szCs w:val="20"/>
          </w:rPr>
          <w:fldChar w:fldCharType="begin"/>
        </w:r>
        <w:r w:rsidR="00FB513A" w:rsidRPr="00D90C49">
          <w:rPr>
            <w:rFonts w:ascii="Arial" w:hAnsi="Arial" w:cs="Arial"/>
            <w:sz w:val="20"/>
            <w:szCs w:val="20"/>
          </w:rPr>
          <w:instrText xml:space="preserve"> PAGE   \* MERGEFORMAT </w:instrText>
        </w:r>
        <w:r w:rsidRPr="00D90C49">
          <w:rPr>
            <w:rFonts w:ascii="Arial" w:hAnsi="Arial" w:cs="Arial"/>
            <w:sz w:val="20"/>
            <w:szCs w:val="20"/>
          </w:rPr>
          <w:fldChar w:fldCharType="separate"/>
        </w:r>
        <w:r w:rsidR="006B320A">
          <w:rPr>
            <w:rFonts w:ascii="Arial" w:hAnsi="Arial" w:cs="Arial"/>
            <w:noProof/>
            <w:sz w:val="20"/>
            <w:szCs w:val="20"/>
          </w:rPr>
          <w:t>21</w:t>
        </w:r>
        <w:r w:rsidRPr="00D90C49">
          <w:rPr>
            <w:rFonts w:ascii="Arial" w:hAnsi="Arial" w:cs="Arial"/>
            <w:sz w:val="20"/>
            <w:szCs w:val="20"/>
          </w:rPr>
          <w:fldChar w:fldCharType="end"/>
        </w:r>
      </w:p>
    </w:sdtContent>
  </w:sdt>
  <w:p w:rsidR="00FB513A" w:rsidRDefault="00FB513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80" w:rsidRDefault="00C13380" w:rsidP="00D90C49">
      <w:pPr>
        <w:spacing w:after="0" w:line="240" w:lineRule="auto"/>
      </w:pPr>
      <w:r>
        <w:separator/>
      </w:r>
    </w:p>
  </w:footnote>
  <w:footnote w:type="continuationSeparator" w:id="0">
    <w:p w:rsidR="00C13380" w:rsidRDefault="00C13380" w:rsidP="00D90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E04"/>
    <w:multiLevelType w:val="hybridMultilevel"/>
    <w:tmpl w:val="E1007CFC"/>
    <w:lvl w:ilvl="0" w:tplc="0BA414E8">
      <w:start w:val="1"/>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1E01BB7"/>
    <w:multiLevelType w:val="hybridMultilevel"/>
    <w:tmpl w:val="EF52AA22"/>
    <w:lvl w:ilvl="0" w:tplc="9746D3C2">
      <w:start w:val="3"/>
      <w:numFmt w:val="bullet"/>
      <w:lvlText w:val="–"/>
      <w:lvlJc w:val="left"/>
      <w:pPr>
        <w:ind w:left="360" w:hanging="360"/>
      </w:pPr>
      <w:rPr>
        <w:rFonts w:ascii="Arial" w:eastAsia="Times New Roman" w:hAnsi="Arial" w:cs="Aria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51F1C0A"/>
    <w:multiLevelType w:val="hybridMultilevel"/>
    <w:tmpl w:val="E9807E1C"/>
    <w:lvl w:ilvl="0" w:tplc="DCC05BF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FF6286"/>
    <w:multiLevelType w:val="hybridMultilevel"/>
    <w:tmpl w:val="10389A7E"/>
    <w:lvl w:ilvl="0" w:tplc="0BA414E8">
      <w:start w:val="1"/>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A9E71ED"/>
    <w:multiLevelType w:val="hybridMultilevel"/>
    <w:tmpl w:val="4C30337E"/>
    <w:lvl w:ilvl="0" w:tplc="3CD2D0CA">
      <w:start w:val="1"/>
      <w:numFmt w:val="upperRoman"/>
      <w:lvlText w:val="%1."/>
      <w:lvlJc w:val="left"/>
      <w:pPr>
        <w:ind w:left="1080" w:hanging="72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B491F94"/>
    <w:multiLevelType w:val="hybridMultilevel"/>
    <w:tmpl w:val="5B229280"/>
    <w:lvl w:ilvl="0" w:tplc="0424000B">
      <w:start w:val="2"/>
      <w:numFmt w:val="bullet"/>
      <w:lvlText w:val="-"/>
      <w:lvlJc w:val="left"/>
      <w:pPr>
        <w:ind w:left="360" w:hanging="360"/>
      </w:pPr>
      <w:rPr>
        <w:rFonts w:ascii="Times New Roman" w:eastAsia="Times New Roman" w:hAnsi="Times New Roman" w:cs="Times New Roman"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6B5D7A"/>
    <w:multiLevelType w:val="hybridMultilevel"/>
    <w:tmpl w:val="37ECBC66"/>
    <w:lvl w:ilvl="0" w:tplc="A3707AD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025ACC"/>
    <w:multiLevelType w:val="hybridMultilevel"/>
    <w:tmpl w:val="D56667AE"/>
    <w:lvl w:ilvl="0" w:tplc="C75EFD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3DA357C"/>
    <w:multiLevelType w:val="hybridMultilevel"/>
    <w:tmpl w:val="413A9F4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25E737F4"/>
    <w:multiLevelType w:val="hybridMultilevel"/>
    <w:tmpl w:val="45B21F72"/>
    <w:lvl w:ilvl="0" w:tplc="389C45C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E733451"/>
    <w:multiLevelType w:val="hybridMultilevel"/>
    <w:tmpl w:val="55422D66"/>
    <w:lvl w:ilvl="0" w:tplc="9746D3C2">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EB93C28"/>
    <w:multiLevelType w:val="hybridMultilevel"/>
    <w:tmpl w:val="30A453D4"/>
    <w:lvl w:ilvl="0" w:tplc="9746D3C2">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3835E65"/>
    <w:multiLevelType w:val="hybridMultilevel"/>
    <w:tmpl w:val="20522B34"/>
    <w:lvl w:ilvl="0" w:tplc="9746D3C2">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6CD102B"/>
    <w:multiLevelType w:val="hybridMultilevel"/>
    <w:tmpl w:val="50A09512"/>
    <w:lvl w:ilvl="0" w:tplc="FF5CFF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176C4E"/>
    <w:multiLevelType w:val="hybridMultilevel"/>
    <w:tmpl w:val="64F2EC96"/>
    <w:lvl w:ilvl="0" w:tplc="9746D3C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3CB10AD7"/>
    <w:multiLevelType w:val="hybridMultilevel"/>
    <w:tmpl w:val="36B8A890"/>
    <w:lvl w:ilvl="0" w:tplc="A3707AD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23049C"/>
    <w:multiLevelType w:val="hybridMultilevel"/>
    <w:tmpl w:val="E34EA5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7A7CAA"/>
    <w:multiLevelType w:val="hybridMultilevel"/>
    <w:tmpl w:val="A71A31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EC3789E"/>
    <w:multiLevelType w:val="multilevel"/>
    <w:tmpl w:val="065427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4AE0E23"/>
    <w:multiLevelType w:val="hybridMultilevel"/>
    <w:tmpl w:val="1C2C332E"/>
    <w:lvl w:ilvl="0" w:tplc="9746D3C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A651C7"/>
    <w:multiLevelType w:val="hybridMultilevel"/>
    <w:tmpl w:val="82321BC2"/>
    <w:lvl w:ilvl="0" w:tplc="04240001">
      <w:start w:val="1"/>
      <w:numFmt w:val="bullet"/>
      <w:lvlText w:val=""/>
      <w:lvlJc w:val="left"/>
      <w:pPr>
        <w:ind w:left="720" w:hanging="360"/>
      </w:pPr>
      <w:rPr>
        <w:rFonts w:ascii="Symbol" w:hAnsi="Symbol" w:hint="default"/>
      </w:rPr>
    </w:lvl>
    <w:lvl w:ilvl="1" w:tplc="26420998">
      <w:numFmt w:val="bullet"/>
      <w:lvlText w:val="–"/>
      <w:lvlJc w:val="left"/>
      <w:pPr>
        <w:ind w:left="1440" w:hanging="360"/>
      </w:pPr>
      <w:rPr>
        <w:rFonts w:ascii="Arial" w:eastAsia="Times New Roman" w:hAnsi="Arial" w:cs="Aria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A0A3317"/>
    <w:multiLevelType w:val="hybridMultilevel"/>
    <w:tmpl w:val="56989A00"/>
    <w:lvl w:ilvl="0" w:tplc="EDC2AE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4AA729BB"/>
    <w:multiLevelType w:val="hybridMultilevel"/>
    <w:tmpl w:val="149E44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960439"/>
    <w:multiLevelType w:val="hybridMultilevel"/>
    <w:tmpl w:val="3B128F9A"/>
    <w:lvl w:ilvl="0" w:tplc="9746D3C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F0E1CAB"/>
    <w:multiLevelType w:val="hybridMultilevel"/>
    <w:tmpl w:val="010A20BE"/>
    <w:lvl w:ilvl="0" w:tplc="0424000B">
      <w:start w:val="2"/>
      <w:numFmt w:val="bullet"/>
      <w:lvlText w:val="-"/>
      <w:lvlJc w:val="left"/>
      <w:pPr>
        <w:ind w:left="720" w:hanging="360"/>
      </w:pPr>
      <w:rPr>
        <w:rFonts w:ascii="Times New Roman" w:eastAsia="Times New Roman"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A1E0007"/>
    <w:multiLevelType w:val="hybridMultilevel"/>
    <w:tmpl w:val="38627AA6"/>
    <w:lvl w:ilvl="0" w:tplc="870C77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CF90CD4"/>
    <w:multiLevelType w:val="hybridMultilevel"/>
    <w:tmpl w:val="99447148"/>
    <w:lvl w:ilvl="0" w:tplc="A3707AD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2D161F"/>
    <w:multiLevelType w:val="hybridMultilevel"/>
    <w:tmpl w:val="D42414D8"/>
    <w:lvl w:ilvl="0" w:tplc="8446D228">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5F5E6464"/>
    <w:multiLevelType w:val="hybridMultilevel"/>
    <w:tmpl w:val="1F28B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2687686"/>
    <w:multiLevelType w:val="hybridMultilevel"/>
    <w:tmpl w:val="9D62496C"/>
    <w:lvl w:ilvl="0" w:tplc="0BA414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3353256"/>
    <w:multiLevelType w:val="hybridMultilevel"/>
    <w:tmpl w:val="AD6CB488"/>
    <w:lvl w:ilvl="0" w:tplc="9746D3C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A870AC5"/>
    <w:multiLevelType w:val="hybridMultilevel"/>
    <w:tmpl w:val="D56C18C4"/>
    <w:lvl w:ilvl="0" w:tplc="384082B2">
      <w:start w:val="1"/>
      <w:numFmt w:val="bullet"/>
      <w:pStyle w:val="Alineazaodstavkom"/>
      <w:lvlText w:val="-"/>
      <w:lvlJc w:val="left"/>
      <w:pPr>
        <w:tabs>
          <w:tab w:val="num" w:pos="397"/>
        </w:tabs>
        <w:ind w:left="397" w:hanging="397"/>
      </w:pPr>
      <w:rPr>
        <w:rFonts w:ascii="Arial" w:hAnsi="Arial" w:hint="default"/>
      </w:rPr>
    </w:lvl>
    <w:lvl w:ilvl="1" w:tplc="462A2818">
      <w:start w:val="1"/>
      <w:numFmt w:val="bullet"/>
      <w:lvlText w:val="o"/>
      <w:lvlJc w:val="left"/>
      <w:pPr>
        <w:tabs>
          <w:tab w:val="num" w:pos="1440"/>
        </w:tabs>
        <w:ind w:left="1440" w:hanging="360"/>
      </w:pPr>
      <w:rPr>
        <w:rFonts w:ascii="Courier New" w:hAnsi="Courier New" w:cs="Courier New" w:hint="default"/>
      </w:rPr>
    </w:lvl>
    <w:lvl w:ilvl="2" w:tplc="6346031C" w:tentative="1">
      <w:start w:val="1"/>
      <w:numFmt w:val="bullet"/>
      <w:lvlText w:val=""/>
      <w:lvlJc w:val="left"/>
      <w:pPr>
        <w:tabs>
          <w:tab w:val="num" w:pos="2160"/>
        </w:tabs>
        <w:ind w:left="2160" w:hanging="360"/>
      </w:pPr>
      <w:rPr>
        <w:rFonts w:ascii="Wingdings" w:hAnsi="Wingdings" w:hint="default"/>
      </w:rPr>
    </w:lvl>
    <w:lvl w:ilvl="3" w:tplc="CCA69528" w:tentative="1">
      <w:start w:val="1"/>
      <w:numFmt w:val="bullet"/>
      <w:lvlText w:val=""/>
      <w:lvlJc w:val="left"/>
      <w:pPr>
        <w:tabs>
          <w:tab w:val="num" w:pos="2880"/>
        </w:tabs>
        <w:ind w:left="2880" w:hanging="360"/>
      </w:pPr>
      <w:rPr>
        <w:rFonts w:ascii="Symbol" w:hAnsi="Symbol" w:hint="default"/>
      </w:rPr>
    </w:lvl>
    <w:lvl w:ilvl="4" w:tplc="C960E8A0" w:tentative="1">
      <w:start w:val="1"/>
      <w:numFmt w:val="bullet"/>
      <w:lvlText w:val="o"/>
      <w:lvlJc w:val="left"/>
      <w:pPr>
        <w:tabs>
          <w:tab w:val="num" w:pos="3600"/>
        </w:tabs>
        <w:ind w:left="3600" w:hanging="360"/>
      </w:pPr>
      <w:rPr>
        <w:rFonts w:ascii="Courier New" w:hAnsi="Courier New" w:cs="Courier New" w:hint="default"/>
      </w:rPr>
    </w:lvl>
    <w:lvl w:ilvl="5" w:tplc="DCF2B964" w:tentative="1">
      <w:start w:val="1"/>
      <w:numFmt w:val="bullet"/>
      <w:lvlText w:val=""/>
      <w:lvlJc w:val="left"/>
      <w:pPr>
        <w:tabs>
          <w:tab w:val="num" w:pos="4320"/>
        </w:tabs>
        <w:ind w:left="4320" w:hanging="360"/>
      </w:pPr>
      <w:rPr>
        <w:rFonts w:ascii="Wingdings" w:hAnsi="Wingdings" w:hint="default"/>
      </w:rPr>
    </w:lvl>
    <w:lvl w:ilvl="6" w:tplc="B0C2A354" w:tentative="1">
      <w:start w:val="1"/>
      <w:numFmt w:val="bullet"/>
      <w:lvlText w:val=""/>
      <w:lvlJc w:val="left"/>
      <w:pPr>
        <w:tabs>
          <w:tab w:val="num" w:pos="5040"/>
        </w:tabs>
        <w:ind w:left="5040" w:hanging="360"/>
      </w:pPr>
      <w:rPr>
        <w:rFonts w:ascii="Symbol" w:hAnsi="Symbol" w:hint="default"/>
      </w:rPr>
    </w:lvl>
    <w:lvl w:ilvl="7" w:tplc="3EA48250" w:tentative="1">
      <w:start w:val="1"/>
      <w:numFmt w:val="bullet"/>
      <w:lvlText w:val="o"/>
      <w:lvlJc w:val="left"/>
      <w:pPr>
        <w:tabs>
          <w:tab w:val="num" w:pos="5760"/>
        </w:tabs>
        <w:ind w:left="5760" w:hanging="360"/>
      </w:pPr>
      <w:rPr>
        <w:rFonts w:ascii="Courier New" w:hAnsi="Courier New" w:cs="Courier New" w:hint="default"/>
      </w:rPr>
    </w:lvl>
    <w:lvl w:ilvl="8" w:tplc="BFF25F6C" w:tentative="1">
      <w:start w:val="1"/>
      <w:numFmt w:val="bullet"/>
      <w:lvlText w:val=""/>
      <w:lvlJc w:val="left"/>
      <w:pPr>
        <w:tabs>
          <w:tab w:val="num" w:pos="6480"/>
        </w:tabs>
        <w:ind w:left="6480" w:hanging="360"/>
      </w:pPr>
      <w:rPr>
        <w:rFonts w:ascii="Wingdings" w:hAnsi="Wingdings" w:hint="default"/>
      </w:rPr>
    </w:lvl>
  </w:abstractNum>
  <w:abstractNum w:abstractNumId="38">
    <w:nsid w:val="6DBD3E46"/>
    <w:multiLevelType w:val="hybridMultilevel"/>
    <w:tmpl w:val="AEC07E42"/>
    <w:lvl w:ilvl="0" w:tplc="9746D3C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EBC7731"/>
    <w:multiLevelType w:val="hybridMultilevel"/>
    <w:tmpl w:val="E2D6A798"/>
    <w:lvl w:ilvl="0" w:tplc="9746D3C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0220BCF"/>
    <w:multiLevelType w:val="hybridMultilevel"/>
    <w:tmpl w:val="71C6599E"/>
    <w:lvl w:ilvl="0" w:tplc="9746D3C2">
      <w:start w:val="3"/>
      <w:numFmt w:val="bullet"/>
      <w:lvlText w:val="–"/>
      <w:lvlJc w:val="left"/>
      <w:pPr>
        <w:ind w:left="360" w:hanging="360"/>
      </w:pPr>
      <w:rPr>
        <w:rFonts w:ascii="Arial" w:eastAsia="Times New Roman" w:hAnsi="Arial" w:cs="Aria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53B3BDF"/>
    <w:multiLevelType w:val="hybridMultilevel"/>
    <w:tmpl w:val="51E2CCC6"/>
    <w:lvl w:ilvl="0" w:tplc="0BA414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7AAA11B9"/>
    <w:multiLevelType w:val="hybridMultilevel"/>
    <w:tmpl w:val="3E2446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AE0360A"/>
    <w:multiLevelType w:val="hybridMultilevel"/>
    <w:tmpl w:val="D0562E2A"/>
    <w:lvl w:ilvl="0" w:tplc="9746D3C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D341A89"/>
    <w:multiLevelType w:val="hybridMultilevel"/>
    <w:tmpl w:val="72EE7AC4"/>
    <w:lvl w:ilvl="0" w:tplc="9746D3C2">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FCF0A75"/>
    <w:multiLevelType w:val="hybridMultilevel"/>
    <w:tmpl w:val="837E1AFE"/>
    <w:lvl w:ilvl="0" w:tplc="D84EE6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5"/>
  </w:num>
  <w:num w:numId="3">
    <w:abstractNumId w:val="30"/>
  </w:num>
  <w:num w:numId="4">
    <w:abstractNumId w:val="11"/>
  </w:num>
  <w:num w:numId="5">
    <w:abstractNumId w:val="22"/>
  </w:num>
  <w:num w:numId="6">
    <w:abstractNumId w:val="7"/>
  </w:num>
  <w:num w:numId="7">
    <w:abstractNumId w:val="37"/>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2"/>
  </w:num>
  <w:num w:numId="11">
    <w:abstractNumId w:val="16"/>
  </w:num>
  <w:num w:numId="12">
    <w:abstractNumId w:val="18"/>
    <w:lvlOverride w:ilvl="0">
      <w:startOverride w:val="1"/>
    </w:lvlOverride>
  </w:num>
  <w:num w:numId="13">
    <w:abstractNumId w:val="10"/>
  </w:num>
  <w:num w:numId="14">
    <w:abstractNumId w:val="6"/>
  </w:num>
  <w:num w:numId="15">
    <w:abstractNumId w:val="29"/>
  </w:num>
  <w:num w:numId="16">
    <w:abstractNumId w:val="34"/>
  </w:num>
  <w:num w:numId="17">
    <w:abstractNumId w:val="9"/>
  </w:num>
  <w:num w:numId="18">
    <w:abstractNumId w:val="21"/>
  </w:num>
  <w:num w:numId="19">
    <w:abstractNumId w:val="42"/>
  </w:num>
  <w:num w:numId="20">
    <w:abstractNumId w:val="12"/>
  </w:num>
  <w:num w:numId="21">
    <w:abstractNumId w:val="36"/>
  </w:num>
  <w:num w:numId="22">
    <w:abstractNumId w:val="13"/>
  </w:num>
  <w:num w:numId="23">
    <w:abstractNumId w:val="39"/>
  </w:num>
  <w:num w:numId="24">
    <w:abstractNumId w:val="38"/>
  </w:num>
  <w:num w:numId="25">
    <w:abstractNumId w:val="43"/>
  </w:num>
  <w:num w:numId="26">
    <w:abstractNumId w:val="27"/>
  </w:num>
  <w:num w:numId="27">
    <w:abstractNumId w:val="17"/>
  </w:num>
  <w:num w:numId="28">
    <w:abstractNumId w:val="23"/>
  </w:num>
  <w:num w:numId="29">
    <w:abstractNumId w:val="2"/>
  </w:num>
  <w:num w:numId="30">
    <w:abstractNumId w:val="24"/>
  </w:num>
  <w:num w:numId="31">
    <w:abstractNumId w:val="20"/>
  </w:num>
  <w:num w:numId="32">
    <w:abstractNumId w:val="26"/>
  </w:num>
  <w:num w:numId="33">
    <w:abstractNumId w:val="33"/>
  </w:num>
  <w:num w:numId="34">
    <w:abstractNumId w:val="19"/>
  </w:num>
  <w:num w:numId="35">
    <w:abstractNumId w:val="31"/>
  </w:num>
  <w:num w:numId="36">
    <w:abstractNumId w:val="45"/>
  </w:num>
  <w:num w:numId="37">
    <w:abstractNumId w:val="14"/>
  </w:num>
  <w:num w:numId="38">
    <w:abstractNumId w:val="8"/>
  </w:num>
  <w:num w:numId="39">
    <w:abstractNumId w:val="25"/>
  </w:num>
  <w:num w:numId="40">
    <w:abstractNumId w:val="1"/>
  </w:num>
  <w:num w:numId="41">
    <w:abstractNumId w:val="40"/>
  </w:num>
  <w:num w:numId="42">
    <w:abstractNumId w:val="44"/>
  </w:num>
  <w:num w:numId="43">
    <w:abstractNumId w:val="3"/>
  </w:num>
  <w:num w:numId="44">
    <w:abstractNumId w:val="0"/>
  </w:num>
  <w:num w:numId="45">
    <w:abstractNumId w:val="41"/>
  </w:num>
  <w:num w:numId="4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o Hribernik">
    <w15:presenceInfo w15:providerId="None" w15:userId="Silvo Hriber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25424"/>
    <w:rsid w:val="0001145A"/>
    <w:rsid w:val="00035800"/>
    <w:rsid w:val="00043722"/>
    <w:rsid w:val="00047DD2"/>
    <w:rsid w:val="000537F9"/>
    <w:rsid w:val="00062AEB"/>
    <w:rsid w:val="000720E4"/>
    <w:rsid w:val="0007658E"/>
    <w:rsid w:val="000A1B9F"/>
    <w:rsid w:val="000A44AE"/>
    <w:rsid w:val="000A70D8"/>
    <w:rsid w:val="000A7B6E"/>
    <w:rsid w:val="000C1A69"/>
    <w:rsid w:val="000C287E"/>
    <w:rsid w:val="000C42B1"/>
    <w:rsid w:val="000F097A"/>
    <w:rsid w:val="000F1243"/>
    <w:rsid w:val="000F5594"/>
    <w:rsid w:val="00117AF7"/>
    <w:rsid w:val="00146187"/>
    <w:rsid w:val="0014705B"/>
    <w:rsid w:val="00151EB7"/>
    <w:rsid w:val="001627B4"/>
    <w:rsid w:val="00177F0C"/>
    <w:rsid w:val="00185B99"/>
    <w:rsid w:val="00185DAD"/>
    <w:rsid w:val="001876B6"/>
    <w:rsid w:val="00195E6B"/>
    <w:rsid w:val="00196E05"/>
    <w:rsid w:val="001A5EA0"/>
    <w:rsid w:val="001B2BB2"/>
    <w:rsid w:val="001D36CF"/>
    <w:rsid w:val="001E3033"/>
    <w:rsid w:val="001F2DCD"/>
    <w:rsid w:val="001F7593"/>
    <w:rsid w:val="001F792C"/>
    <w:rsid w:val="0020052E"/>
    <w:rsid w:val="0020412B"/>
    <w:rsid w:val="0020640A"/>
    <w:rsid w:val="0021636C"/>
    <w:rsid w:val="002230BF"/>
    <w:rsid w:val="00242E97"/>
    <w:rsid w:val="00266236"/>
    <w:rsid w:val="00270F8D"/>
    <w:rsid w:val="00276D1E"/>
    <w:rsid w:val="002934FA"/>
    <w:rsid w:val="002A2FB5"/>
    <w:rsid w:val="002C005D"/>
    <w:rsid w:val="002E65C1"/>
    <w:rsid w:val="002E6E22"/>
    <w:rsid w:val="002F31D6"/>
    <w:rsid w:val="00303CBE"/>
    <w:rsid w:val="00305C88"/>
    <w:rsid w:val="00314F25"/>
    <w:rsid w:val="0031671B"/>
    <w:rsid w:val="00320700"/>
    <w:rsid w:val="003256B8"/>
    <w:rsid w:val="00333077"/>
    <w:rsid w:val="00333980"/>
    <w:rsid w:val="00335872"/>
    <w:rsid w:val="003377E8"/>
    <w:rsid w:val="00337E2E"/>
    <w:rsid w:val="003424E8"/>
    <w:rsid w:val="0035055B"/>
    <w:rsid w:val="00356D7E"/>
    <w:rsid w:val="003611AE"/>
    <w:rsid w:val="00365DF0"/>
    <w:rsid w:val="003811A8"/>
    <w:rsid w:val="00382E3E"/>
    <w:rsid w:val="003852FA"/>
    <w:rsid w:val="003922A2"/>
    <w:rsid w:val="00392E52"/>
    <w:rsid w:val="003977FE"/>
    <w:rsid w:val="003B56D1"/>
    <w:rsid w:val="003D1102"/>
    <w:rsid w:val="003D2552"/>
    <w:rsid w:val="003F4FA8"/>
    <w:rsid w:val="003F7058"/>
    <w:rsid w:val="004229AE"/>
    <w:rsid w:val="00425201"/>
    <w:rsid w:val="00427FFC"/>
    <w:rsid w:val="00455D7D"/>
    <w:rsid w:val="004568B7"/>
    <w:rsid w:val="004627A1"/>
    <w:rsid w:val="00467BE0"/>
    <w:rsid w:val="00470044"/>
    <w:rsid w:val="0048324B"/>
    <w:rsid w:val="00493E31"/>
    <w:rsid w:val="004A48FC"/>
    <w:rsid w:val="004A5AC5"/>
    <w:rsid w:val="004B3397"/>
    <w:rsid w:val="004C3D84"/>
    <w:rsid w:val="004D181D"/>
    <w:rsid w:val="00501774"/>
    <w:rsid w:val="0050296F"/>
    <w:rsid w:val="0050312D"/>
    <w:rsid w:val="005037A7"/>
    <w:rsid w:val="00511852"/>
    <w:rsid w:val="00516459"/>
    <w:rsid w:val="00516732"/>
    <w:rsid w:val="00516D6B"/>
    <w:rsid w:val="005273A5"/>
    <w:rsid w:val="00537508"/>
    <w:rsid w:val="005463DC"/>
    <w:rsid w:val="00553BCE"/>
    <w:rsid w:val="005556EC"/>
    <w:rsid w:val="00564A7A"/>
    <w:rsid w:val="0056579A"/>
    <w:rsid w:val="00574583"/>
    <w:rsid w:val="0057588B"/>
    <w:rsid w:val="005767AE"/>
    <w:rsid w:val="0058381F"/>
    <w:rsid w:val="00584407"/>
    <w:rsid w:val="005A1A28"/>
    <w:rsid w:val="005A32E6"/>
    <w:rsid w:val="005B19F8"/>
    <w:rsid w:val="005B2DCE"/>
    <w:rsid w:val="005C335D"/>
    <w:rsid w:val="005C5FFB"/>
    <w:rsid w:val="005D3460"/>
    <w:rsid w:val="005E3288"/>
    <w:rsid w:val="005E40FD"/>
    <w:rsid w:val="005F38EE"/>
    <w:rsid w:val="006013C1"/>
    <w:rsid w:val="00603728"/>
    <w:rsid w:val="00615030"/>
    <w:rsid w:val="0063099E"/>
    <w:rsid w:val="006322BA"/>
    <w:rsid w:val="00634676"/>
    <w:rsid w:val="00635378"/>
    <w:rsid w:val="00642901"/>
    <w:rsid w:val="00642ACA"/>
    <w:rsid w:val="00662CC1"/>
    <w:rsid w:val="006762BB"/>
    <w:rsid w:val="00683CF8"/>
    <w:rsid w:val="006B320A"/>
    <w:rsid w:val="006B4353"/>
    <w:rsid w:val="006C3748"/>
    <w:rsid w:val="006D702F"/>
    <w:rsid w:val="006E10D7"/>
    <w:rsid w:val="006E303C"/>
    <w:rsid w:val="006F4DFB"/>
    <w:rsid w:val="00715622"/>
    <w:rsid w:val="007176A4"/>
    <w:rsid w:val="00735193"/>
    <w:rsid w:val="00763464"/>
    <w:rsid w:val="0077524D"/>
    <w:rsid w:val="00775EB7"/>
    <w:rsid w:val="00776C2C"/>
    <w:rsid w:val="0078072D"/>
    <w:rsid w:val="007A4EB8"/>
    <w:rsid w:val="007A6DC8"/>
    <w:rsid w:val="007B3A79"/>
    <w:rsid w:val="007B4670"/>
    <w:rsid w:val="007B58E3"/>
    <w:rsid w:val="007B6278"/>
    <w:rsid w:val="007C2562"/>
    <w:rsid w:val="007C31CC"/>
    <w:rsid w:val="007D30D6"/>
    <w:rsid w:val="007D41AB"/>
    <w:rsid w:val="007D46F0"/>
    <w:rsid w:val="007D5BD9"/>
    <w:rsid w:val="007D719F"/>
    <w:rsid w:val="007F6D6B"/>
    <w:rsid w:val="00814C4E"/>
    <w:rsid w:val="00817DA9"/>
    <w:rsid w:val="00846518"/>
    <w:rsid w:val="00860F02"/>
    <w:rsid w:val="008867CB"/>
    <w:rsid w:val="008879AA"/>
    <w:rsid w:val="00893871"/>
    <w:rsid w:val="008B24FB"/>
    <w:rsid w:val="008C2EBA"/>
    <w:rsid w:val="008C5C7A"/>
    <w:rsid w:val="008D4D6D"/>
    <w:rsid w:val="00903BE1"/>
    <w:rsid w:val="00904503"/>
    <w:rsid w:val="00946014"/>
    <w:rsid w:val="00951440"/>
    <w:rsid w:val="0095228B"/>
    <w:rsid w:val="009569FC"/>
    <w:rsid w:val="00962ED2"/>
    <w:rsid w:val="00971E68"/>
    <w:rsid w:val="00973435"/>
    <w:rsid w:val="009763E9"/>
    <w:rsid w:val="0097754A"/>
    <w:rsid w:val="009817E3"/>
    <w:rsid w:val="00981E65"/>
    <w:rsid w:val="00982E86"/>
    <w:rsid w:val="009A3546"/>
    <w:rsid w:val="009A4A66"/>
    <w:rsid w:val="009B126E"/>
    <w:rsid w:val="009B157A"/>
    <w:rsid w:val="009B4511"/>
    <w:rsid w:val="009C0433"/>
    <w:rsid w:val="009C2D8F"/>
    <w:rsid w:val="009C5C1C"/>
    <w:rsid w:val="009C6EF9"/>
    <w:rsid w:val="009D294F"/>
    <w:rsid w:val="009E454D"/>
    <w:rsid w:val="009E5F3C"/>
    <w:rsid w:val="009E7488"/>
    <w:rsid w:val="009F0B7C"/>
    <w:rsid w:val="009F330D"/>
    <w:rsid w:val="009F46A3"/>
    <w:rsid w:val="00A001E5"/>
    <w:rsid w:val="00A22DB2"/>
    <w:rsid w:val="00A2393F"/>
    <w:rsid w:val="00A25094"/>
    <w:rsid w:val="00A32377"/>
    <w:rsid w:val="00A33E2B"/>
    <w:rsid w:val="00A41683"/>
    <w:rsid w:val="00A43774"/>
    <w:rsid w:val="00A44A36"/>
    <w:rsid w:val="00A463F3"/>
    <w:rsid w:val="00A52773"/>
    <w:rsid w:val="00A61441"/>
    <w:rsid w:val="00A820AA"/>
    <w:rsid w:val="00A84E0F"/>
    <w:rsid w:val="00A851EE"/>
    <w:rsid w:val="00A87476"/>
    <w:rsid w:val="00A94152"/>
    <w:rsid w:val="00AA79DD"/>
    <w:rsid w:val="00AD0EA2"/>
    <w:rsid w:val="00AF4D9A"/>
    <w:rsid w:val="00AF7C9D"/>
    <w:rsid w:val="00B062CD"/>
    <w:rsid w:val="00B06767"/>
    <w:rsid w:val="00B16496"/>
    <w:rsid w:val="00B17212"/>
    <w:rsid w:val="00B17266"/>
    <w:rsid w:val="00B31A8D"/>
    <w:rsid w:val="00B31DA2"/>
    <w:rsid w:val="00B457A3"/>
    <w:rsid w:val="00B501FE"/>
    <w:rsid w:val="00B72590"/>
    <w:rsid w:val="00B735E6"/>
    <w:rsid w:val="00B770A6"/>
    <w:rsid w:val="00B82063"/>
    <w:rsid w:val="00B8312D"/>
    <w:rsid w:val="00B84A31"/>
    <w:rsid w:val="00B90F6F"/>
    <w:rsid w:val="00B927BD"/>
    <w:rsid w:val="00B95B16"/>
    <w:rsid w:val="00BA3C5A"/>
    <w:rsid w:val="00BA7253"/>
    <w:rsid w:val="00BB0E79"/>
    <w:rsid w:val="00BB6D8C"/>
    <w:rsid w:val="00BC22F7"/>
    <w:rsid w:val="00BC441D"/>
    <w:rsid w:val="00BC6D8D"/>
    <w:rsid w:val="00BD7F73"/>
    <w:rsid w:val="00BE569B"/>
    <w:rsid w:val="00BF0319"/>
    <w:rsid w:val="00C02C4F"/>
    <w:rsid w:val="00C13380"/>
    <w:rsid w:val="00C25FBF"/>
    <w:rsid w:val="00C3109C"/>
    <w:rsid w:val="00C47275"/>
    <w:rsid w:val="00C52BFF"/>
    <w:rsid w:val="00C54246"/>
    <w:rsid w:val="00C63CC9"/>
    <w:rsid w:val="00C70694"/>
    <w:rsid w:val="00C73646"/>
    <w:rsid w:val="00C75481"/>
    <w:rsid w:val="00C77C50"/>
    <w:rsid w:val="00C8132C"/>
    <w:rsid w:val="00C83AC5"/>
    <w:rsid w:val="00C875AF"/>
    <w:rsid w:val="00C902E6"/>
    <w:rsid w:val="00C95D44"/>
    <w:rsid w:val="00CA5210"/>
    <w:rsid w:val="00CB7424"/>
    <w:rsid w:val="00CC06C8"/>
    <w:rsid w:val="00CC7452"/>
    <w:rsid w:val="00CD2B5E"/>
    <w:rsid w:val="00CE2E73"/>
    <w:rsid w:val="00CE3E0C"/>
    <w:rsid w:val="00D06241"/>
    <w:rsid w:val="00D22B6D"/>
    <w:rsid w:val="00D44E73"/>
    <w:rsid w:val="00D46347"/>
    <w:rsid w:val="00D63FCC"/>
    <w:rsid w:val="00D64C38"/>
    <w:rsid w:val="00D9098E"/>
    <w:rsid w:val="00D90C49"/>
    <w:rsid w:val="00D93241"/>
    <w:rsid w:val="00DA3FC6"/>
    <w:rsid w:val="00DA63A5"/>
    <w:rsid w:val="00DB62C8"/>
    <w:rsid w:val="00DC0ED9"/>
    <w:rsid w:val="00DC429C"/>
    <w:rsid w:val="00DD4065"/>
    <w:rsid w:val="00DD69AB"/>
    <w:rsid w:val="00DE02CD"/>
    <w:rsid w:val="00DF5F16"/>
    <w:rsid w:val="00E168E8"/>
    <w:rsid w:val="00E25424"/>
    <w:rsid w:val="00E32B4D"/>
    <w:rsid w:val="00E3405A"/>
    <w:rsid w:val="00E342C0"/>
    <w:rsid w:val="00E40722"/>
    <w:rsid w:val="00E43239"/>
    <w:rsid w:val="00E47F59"/>
    <w:rsid w:val="00E56532"/>
    <w:rsid w:val="00E5668B"/>
    <w:rsid w:val="00E72396"/>
    <w:rsid w:val="00E72D0E"/>
    <w:rsid w:val="00E867B0"/>
    <w:rsid w:val="00E952CC"/>
    <w:rsid w:val="00EA7222"/>
    <w:rsid w:val="00EC2AFF"/>
    <w:rsid w:val="00EC719F"/>
    <w:rsid w:val="00EF4B98"/>
    <w:rsid w:val="00F00B96"/>
    <w:rsid w:val="00F125F0"/>
    <w:rsid w:val="00F377AF"/>
    <w:rsid w:val="00F510B8"/>
    <w:rsid w:val="00F514B3"/>
    <w:rsid w:val="00F55120"/>
    <w:rsid w:val="00F603A2"/>
    <w:rsid w:val="00F65AB7"/>
    <w:rsid w:val="00F673D8"/>
    <w:rsid w:val="00F74C59"/>
    <w:rsid w:val="00FB2C4C"/>
    <w:rsid w:val="00FB513A"/>
    <w:rsid w:val="00FB5EE9"/>
    <w:rsid w:val="00FB6080"/>
    <w:rsid w:val="00FB670F"/>
    <w:rsid w:val="00FB6732"/>
    <w:rsid w:val="00FF3928"/>
    <w:rsid w:val="00FF5C7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041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3CC9"/>
    <w:pPr>
      <w:ind w:left="720"/>
      <w:contextualSpacing/>
    </w:pPr>
  </w:style>
  <w:style w:type="character" w:styleId="Komentar-sklic">
    <w:name w:val="annotation reference"/>
    <w:basedOn w:val="Privzetapisavaodstavka"/>
    <w:uiPriority w:val="99"/>
    <w:semiHidden/>
    <w:unhideWhenUsed/>
    <w:rsid w:val="001D36CF"/>
    <w:rPr>
      <w:sz w:val="16"/>
      <w:szCs w:val="16"/>
    </w:rPr>
  </w:style>
  <w:style w:type="paragraph" w:styleId="Komentar-besedilo">
    <w:name w:val="annotation text"/>
    <w:basedOn w:val="Navaden"/>
    <w:link w:val="Komentar-besediloZnak"/>
    <w:uiPriority w:val="99"/>
    <w:semiHidden/>
    <w:unhideWhenUsed/>
    <w:rsid w:val="001D36CF"/>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1D36CF"/>
    <w:rPr>
      <w:sz w:val="20"/>
      <w:szCs w:val="20"/>
    </w:rPr>
  </w:style>
  <w:style w:type="paragraph" w:styleId="Zadevakomentarja">
    <w:name w:val="annotation subject"/>
    <w:basedOn w:val="Komentar-besedilo"/>
    <w:next w:val="Komentar-besedilo"/>
    <w:link w:val="ZadevakomentarjaZnak"/>
    <w:uiPriority w:val="99"/>
    <w:semiHidden/>
    <w:unhideWhenUsed/>
    <w:rsid w:val="001D36CF"/>
    <w:rPr>
      <w:b/>
      <w:bCs/>
    </w:rPr>
  </w:style>
  <w:style w:type="character" w:customStyle="1" w:styleId="ZadevakomentarjaZnak">
    <w:name w:val="Zadeva komentarja Znak"/>
    <w:basedOn w:val="Komentar-besediloZnak"/>
    <w:link w:val="Zadevakomentarja"/>
    <w:uiPriority w:val="99"/>
    <w:semiHidden/>
    <w:rsid w:val="001D36CF"/>
    <w:rPr>
      <w:b/>
      <w:bCs/>
      <w:sz w:val="20"/>
      <w:szCs w:val="20"/>
    </w:rPr>
  </w:style>
  <w:style w:type="paragraph" w:styleId="Besedilooblaka">
    <w:name w:val="Balloon Text"/>
    <w:basedOn w:val="Navaden"/>
    <w:link w:val="BesedilooblakaZnak"/>
    <w:uiPriority w:val="99"/>
    <w:semiHidden/>
    <w:unhideWhenUsed/>
    <w:rsid w:val="001D36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36CF"/>
    <w:rPr>
      <w:rFonts w:ascii="Tahoma" w:hAnsi="Tahoma" w:cs="Tahoma"/>
      <w:sz w:val="16"/>
      <w:szCs w:val="16"/>
    </w:rPr>
  </w:style>
  <w:style w:type="paragraph" w:styleId="Navadensplet">
    <w:name w:val="Normal (Web)"/>
    <w:basedOn w:val="Navaden"/>
    <w:uiPriority w:val="99"/>
    <w:unhideWhenUsed/>
    <w:rsid w:val="006762B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47">
    <w:name w:val="Font Style47"/>
    <w:basedOn w:val="Privzetapisavaodstavka"/>
    <w:rsid w:val="006762BB"/>
    <w:rPr>
      <w:rFonts w:ascii="Times New Roman" w:hAnsi="Times New Roman" w:cs="Times New Roman"/>
      <w:color w:val="000000"/>
      <w:sz w:val="22"/>
      <w:szCs w:val="22"/>
    </w:rPr>
  </w:style>
  <w:style w:type="paragraph" w:customStyle="1" w:styleId="Alineazaodstavkom">
    <w:name w:val="Alinea za odstavkom"/>
    <w:basedOn w:val="Navaden"/>
    <w:link w:val="AlineazaodstavkomZnak"/>
    <w:qFormat/>
    <w:rsid w:val="006762BB"/>
    <w:pPr>
      <w:numPr>
        <w:numId w:val="7"/>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6762BB"/>
    <w:rPr>
      <w:rFonts w:ascii="Arial" w:eastAsia="Times New Roman" w:hAnsi="Arial" w:cs="Times New Roman"/>
    </w:rPr>
  </w:style>
  <w:style w:type="paragraph" w:customStyle="1" w:styleId="Neotevilenodstavek">
    <w:name w:val="Neoštevilčen odstavek"/>
    <w:basedOn w:val="Navaden"/>
    <w:link w:val="NeotevilenodstavekZnak"/>
    <w:qFormat/>
    <w:rsid w:val="0077524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7524D"/>
    <w:rPr>
      <w:rFonts w:ascii="Arial" w:eastAsia="Times New Roman" w:hAnsi="Arial" w:cs="Arial"/>
      <w:lang w:eastAsia="sl-SI"/>
    </w:rPr>
  </w:style>
  <w:style w:type="paragraph" w:customStyle="1" w:styleId="Oddelek">
    <w:name w:val="Oddelek"/>
    <w:basedOn w:val="Navaden"/>
    <w:link w:val="OddelekZnak1"/>
    <w:qFormat/>
    <w:rsid w:val="0077524D"/>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7524D"/>
    <w:rPr>
      <w:rFonts w:ascii="Arial" w:eastAsia="Times New Roman" w:hAnsi="Arial" w:cs="Arial"/>
      <w:b/>
      <w:lang w:eastAsia="sl-SI"/>
    </w:rPr>
  </w:style>
  <w:style w:type="paragraph" w:customStyle="1" w:styleId="Odstavekseznama1">
    <w:name w:val="Odstavek seznama1"/>
    <w:basedOn w:val="Navaden"/>
    <w:qFormat/>
    <w:rsid w:val="0077524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7524D"/>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77524D"/>
    <w:rPr>
      <w:rFonts w:ascii="Arial" w:eastAsia="Times New Roman" w:hAnsi="Arial" w:cs="Arial"/>
      <w:lang w:eastAsia="sl-SI"/>
    </w:rPr>
  </w:style>
  <w:style w:type="character" w:customStyle="1" w:styleId="rkovnatokazaodstavkomZnak">
    <w:name w:val="Črkovna točka_za odstavkom Znak"/>
    <w:link w:val="rkovnatokazaodstavkom"/>
    <w:rsid w:val="0077524D"/>
    <w:rPr>
      <w:rFonts w:ascii="Arial" w:hAnsi="Arial"/>
      <w:lang w:eastAsia="sl-SI"/>
    </w:rPr>
  </w:style>
  <w:style w:type="paragraph" w:customStyle="1" w:styleId="rkovnatokazaodstavkom">
    <w:name w:val="Črkovna točka_za odstavkom"/>
    <w:basedOn w:val="Navaden"/>
    <w:link w:val="rkovnatokazaodstavkomZnak"/>
    <w:qFormat/>
    <w:rsid w:val="0077524D"/>
    <w:pPr>
      <w:numPr>
        <w:numId w:val="12"/>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77524D"/>
  </w:style>
  <w:style w:type="character" w:customStyle="1" w:styleId="OdsekZnak">
    <w:name w:val="Odsek Znak"/>
    <w:basedOn w:val="OddelekZnak1"/>
    <w:link w:val="Odsek"/>
    <w:rsid w:val="0077524D"/>
    <w:rPr>
      <w:rFonts w:ascii="Arial" w:eastAsia="Times New Roman" w:hAnsi="Arial" w:cs="Arial"/>
      <w:b/>
      <w:lang w:eastAsia="sl-SI"/>
    </w:rPr>
  </w:style>
  <w:style w:type="paragraph" w:customStyle="1" w:styleId="Odstavek">
    <w:name w:val="Odstavek"/>
    <w:basedOn w:val="Navaden"/>
    <w:link w:val="OdstavekZnak"/>
    <w:qFormat/>
    <w:rsid w:val="00F673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F673D8"/>
    <w:rPr>
      <w:rFonts w:ascii="Arial" w:eastAsia="Times New Roman" w:hAnsi="Arial" w:cs="Times New Roman"/>
    </w:rPr>
  </w:style>
  <w:style w:type="paragraph" w:styleId="Glava">
    <w:name w:val="header"/>
    <w:basedOn w:val="Navaden"/>
    <w:link w:val="GlavaZnak"/>
    <w:uiPriority w:val="99"/>
    <w:semiHidden/>
    <w:unhideWhenUsed/>
    <w:rsid w:val="00D90C4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90C49"/>
  </w:style>
  <w:style w:type="paragraph" w:styleId="Noga">
    <w:name w:val="footer"/>
    <w:basedOn w:val="Navaden"/>
    <w:link w:val="NogaZnak"/>
    <w:uiPriority w:val="99"/>
    <w:unhideWhenUsed/>
    <w:rsid w:val="00D90C49"/>
    <w:pPr>
      <w:tabs>
        <w:tab w:val="center" w:pos="4536"/>
        <w:tab w:val="right" w:pos="9072"/>
      </w:tabs>
      <w:spacing w:after="0" w:line="240" w:lineRule="auto"/>
    </w:pPr>
  </w:style>
  <w:style w:type="character" w:customStyle="1" w:styleId="NogaZnak">
    <w:name w:val="Noga Znak"/>
    <w:basedOn w:val="Privzetapisavaodstavka"/>
    <w:link w:val="Noga"/>
    <w:uiPriority w:val="99"/>
    <w:rsid w:val="00D90C49"/>
  </w:style>
</w:styles>
</file>

<file path=word/webSettings.xml><?xml version="1.0" encoding="utf-8"?>
<w:webSettings xmlns:r="http://schemas.openxmlformats.org/officeDocument/2006/relationships" xmlns:w="http://schemas.openxmlformats.org/wordprocessingml/2006/main">
  <w:divs>
    <w:div w:id="919484198">
      <w:bodyDiv w:val="1"/>
      <w:marLeft w:val="0"/>
      <w:marRight w:val="0"/>
      <w:marTop w:val="0"/>
      <w:marBottom w:val="0"/>
      <w:divBdr>
        <w:top w:val="none" w:sz="0" w:space="0" w:color="auto"/>
        <w:left w:val="none" w:sz="0" w:space="0" w:color="auto"/>
        <w:bottom w:val="none" w:sz="0" w:space="0" w:color="auto"/>
        <w:right w:val="none" w:sz="0" w:space="0" w:color="auto"/>
      </w:divBdr>
      <w:divsChild>
        <w:div w:id="1974287326">
          <w:marLeft w:val="0"/>
          <w:marRight w:val="0"/>
          <w:marTop w:val="0"/>
          <w:marBottom w:val="0"/>
          <w:divBdr>
            <w:top w:val="none" w:sz="0" w:space="0" w:color="auto"/>
            <w:left w:val="none" w:sz="0" w:space="0" w:color="auto"/>
            <w:bottom w:val="none" w:sz="0" w:space="0" w:color="auto"/>
            <w:right w:val="none" w:sz="0" w:space="0" w:color="auto"/>
          </w:divBdr>
        </w:div>
        <w:div w:id="1011831301">
          <w:marLeft w:val="0"/>
          <w:marRight w:val="0"/>
          <w:marTop w:val="0"/>
          <w:marBottom w:val="0"/>
          <w:divBdr>
            <w:top w:val="none" w:sz="0" w:space="0" w:color="auto"/>
            <w:left w:val="none" w:sz="0" w:space="0" w:color="auto"/>
            <w:bottom w:val="none" w:sz="0" w:space="0" w:color="auto"/>
            <w:right w:val="none" w:sz="0" w:space="0" w:color="auto"/>
          </w:divBdr>
        </w:div>
        <w:div w:id="417020720">
          <w:marLeft w:val="0"/>
          <w:marRight w:val="0"/>
          <w:marTop w:val="0"/>
          <w:marBottom w:val="0"/>
          <w:divBdr>
            <w:top w:val="none" w:sz="0" w:space="0" w:color="auto"/>
            <w:left w:val="none" w:sz="0" w:space="0" w:color="auto"/>
            <w:bottom w:val="none" w:sz="0" w:space="0" w:color="auto"/>
            <w:right w:val="none" w:sz="0" w:space="0" w:color="auto"/>
          </w:divBdr>
        </w:div>
        <w:div w:id="858160752">
          <w:marLeft w:val="0"/>
          <w:marRight w:val="0"/>
          <w:marTop w:val="0"/>
          <w:marBottom w:val="0"/>
          <w:divBdr>
            <w:top w:val="none" w:sz="0" w:space="0" w:color="auto"/>
            <w:left w:val="none" w:sz="0" w:space="0" w:color="auto"/>
            <w:bottom w:val="none" w:sz="0" w:space="0" w:color="auto"/>
            <w:right w:val="none" w:sz="0" w:space="0" w:color="auto"/>
          </w:divBdr>
        </w:div>
        <w:div w:id="827021323">
          <w:marLeft w:val="0"/>
          <w:marRight w:val="0"/>
          <w:marTop w:val="0"/>
          <w:marBottom w:val="0"/>
          <w:divBdr>
            <w:top w:val="none" w:sz="0" w:space="0" w:color="auto"/>
            <w:left w:val="none" w:sz="0" w:space="0" w:color="auto"/>
            <w:bottom w:val="none" w:sz="0" w:space="0" w:color="auto"/>
            <w:right w:val="none" w:sz="0" w:space="0" w:color="auto"/>
          </w:divBdr>
        </w:div>
        <w:div w:id="1282107798">
          <w:marLeft w:val="0"/>
          <w:marRight w:val="0"/>
          <w:marTop w:val="0"/>
          <w:marBottom w:val="0"/>
          <w:divBdr>
            <w:top w:val="none" w:sz="0" w:space="0" w:color="auto"/>
            <w:left w:val="none" w:sz="0" w:space="0" w:color="auto"/>
            <w:bottom w:val="none" w:sz="0" w:space="0" w:color="auto"/>
            <w:right w:val="none" w:sz="0" w:space="0" w:color="auto"/>
          </w:divBdr>
        </w:div>
      </w:divsChild>
    </w:div>
    <w:div w:id="1213078456">
      <w:bodyDiv w:val="1"/>
      <w:marLeft w:val="0"/>
      <w:marRight w:val="0"/>
      <w:marTop w:val="0"/>
      <w:marBottom w:val="0"/>
      <w:divBdr>
        <w:top w:val="none" w:sz="0" w:space="0" w:color="auto"/>
        <w:left w:val="none" w:sz="0" w:space="0" w:color="auto"/>
        <w:bottom w:val="none" w:sz="0" w:space="0" w:color="auto"/>
        <w:right w:val="none" w:sz="0" w:space="0" w:color="auto"/>
      </w:divBdr>
      <w:divsChild>
        <w:div w:id="861819358">
          <w:marLeft w:val="0"/>
          <w:marRight w:val="0"/>
          <w:marTop w:val="0"/>
          <w:marBottom w:val="0"/>
          <w:divBdr>
            <w:top w:val="none" w:sz="0" w:space="0" w:color="auto"/>
            <w:left w:val="none" w:sz="0" w:space="0" w:color="auto"/>
            <w:bottom w:val="none" w:sz="0" w:space="0" w:color="auto"/>
            <w:right w:val="none" w:sz="0" w:space="0" w:color="auto"/>
          </w:divBdr>
        </w:div>
        <w:div w:id="1179731156">
          <w:marLeft w:val="0"/>
          <w:marRight w:val="0"/>
          <w:marTop w:val="0"/>
          <w:marBottom w:val="0"/>
          <w:divBdr>
            <w:top w:val="none" w:sz="0" w:space="0" w:color="auto"/>
            <w:left w:val="none" w:sz="0" w:space="0" w:color="auto"/>
            <w:bottom w:val="none" w:sz="0" w:space="0" w:color="auto"/>
            <w:right w:val="none" w:sz="0" w:space="0" w:color="auto"/>
          </w:divBdr>
        </w:div>
        <w:div w:id="123426244">
          <w:marLeft w:val="0"/>
          <w:marRight w:val="0"/>
          <w:marTop w:val="0"/>
          <w:marBottom w:val="0"/>
          <w:divBdr>
            <w:top w:val="none" w:sz="0" w:space="0" w:color="auto"/>
            <w:left w:val="none" w:sz="0" w:space="0" w:color="auto"/>
            <w:bottom w:val="none" w:sz="0" w:space="0" w:color="auto"/>
            <w:right w:val="none" w:sz="0" w:space="0" w:color="auto"/>
          </w:divBdr>
        </w:div>
        <w:div w:id="1567760726">
          <w:marLeft w:val="0"/>
          <w:marRight w:val="0"/>
          <w:marTop w:val="0"/>
          <w:marBottom w:val="0"/>
          <w:divBdr>
            <w:top w:val="none" w:sz="0" w:space="0" w:color="auto"/>
            <w:left w:val="none" w:sz="0" w:space="0" w:color="auto"/>
            <w:bottom w:val="none" w:sz="0" w:space="0" w:color="auto"/>
            <w:right w:val="none" w:sz="0" w:space="0" w:color="auto"/>
          </w:divBdr>
        </w:div>
        <w:div w:id="2010979318">
          <w:marLeft w:val="0"/>
          <w:marRight w:val="0"/>
          <w:marTop w:val="0"/>
          <w:marBottom w:val="0"/>
          <w:divBdr>
            <w:top w:val="none" w:sz="0" w:space="0" w:color="auto"/>
            <w:left w:val="none" w:sz="0" w:space="0" w:color="auto"/>
            <w:bottom w:val="none" w:sz="0" w:space="0" w:color="auto"/>
            <w:right w:val="none" w:sz="0" w:space="0" w:color="auto"/>
          </w:divBdr>
        </w:div>
        <w:div w:id="79856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9B5A8-AAB9-461E-9440-FF7371A2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10034</Words>
  <Characters>57197</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67097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TDular</dc:creator>
  <cp:lastModifiedBy>TAncik</cp:lastModifiedBy>
  <cp:revision>9</cp:revision>
  <cp:lastPrinted>2018-01-05T10:19:00Z</cp:lastPrinted>
  <dcterms:created xsi:type="dcterms:W3CDTF">2018-01-19T11:52:00Z</dcterms:created>
  <dcterms:modified xsi:type="dcterms:W3CDTF">2018-01-22T08:54:00Z</dcterms:modified>
</cp:coreProperties>
</file>