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80" w:rsidRPr="00201BAD" w:rsidRDefault="00B25A80" w:rsidP="00A27712">
      <w:pPr>
        <w:autoSpaceDE w:val="0"/>
        <w:autoSpaceDN w:val="0"/>
        <w:adjustRightInd w:val="0"/>
        <w:spacing w:line="276" w:lineRule="auto"/>
        <w:jc w:val="center"/>
        <w:rPr>
          <w:rFonts w:ascii="Helv" w:hAnsi="Helv" w:cs="Helv"/>
          <w:b/>
          <w:color w:val="000000"/>
          <w:sz w:val="24"/>
          <w:lang w:val="sl-SI" w:eastAsia="sl-SI"/>
        </w:rPr>
      </w:pPr>
      <w:r w:rsidRPr="00201BAD">
        <w:rPr>
          <w:rFonts w:ascii="Helv" w:hAnsi="Helv" w:cs="Helv"/>
          <w:b/>
          <w:color w:val="000000"/>
          <w:sz w:val="24"/>
          <w:lang w:val="sl-SI" w:eastAsia="sl-SI"/>
        </w:rPr>
        <w:t>AKCIJSKI NAČRT V ZVEZI Z ORGANIZACIJO IN IZVEDBO OPRAVLJANJA PRIPRAVNIŠTEV V REPUBLIKI SLOVENIJI</w:t>
      </w:r>
    </w:p>
    <w:p w:rsidR="00B25A80" w:rsidRPr="00201BAD" w:rsidRDefault="00B25A80" w:rsidP="00A27712">
      <w:pPr>
        <w:spacing w:line="276" w:lineRule="auto"/>
        <w:rPr>
          <w:lang w:val="sl-SI"/>
        </w:rPr>
      </w:pPr>
    </w:p>
    <w:p w:rsidR="00B25A80" w:rsidRPr="00201BAD" w:rsidRDefault="00B25A80" w:rsidP="00A27712">
      <w:pPr>
        <w:autoSpaceDE w:val="0"/>
        <w:autoSpaceDN w:val="0"/>
        <w:adjustRightInd w:val="0"/>
        <w:spacing w:line="276" w:lineRule="auto"/>
        <w:rPr>
          <w:rFonts w:ascii="Helv" w:hAnsi="Helv" w:cs="Helv"/>
          <w:b/>
          <w:color w:val="000000"/>
          <w:sz w:val="24"/>
          <w:lang w:val="sl-SI" w:eastAsia="sl-SI"/>
        </w:rPr>
      </w:pPr>
      <w:r w:rsidRPr="00201BAD">
        <w:rPr>
          <w:rFonts w:ascii="Helv" w:hAnsi="Helv" w:cs="Helv"/>
          <w:b/>
          <w:color w:val="000000"/>
          <w:sz w:val="24"/>
          <w:lang w:val="sl-SI" w:eastAsia="sl-SI"/>
        </w:rPr>
        <w:t xml:space="preserve">Predlagani  ukrepi z nosilci in roki </w:t>
      </w:r>
    </w:p>
    <w:tbl>
      <w:tblPr>
        <w:tblStyle w:val="Tabelamrea"/>
        <w:tblW w:w="149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6"/>
        <w:gridCol w:w="1985"/>
        <w:gridCol w:w="1417"/>
        <w:gridCol w:w="1417"/>
        <w:gridCol w:w="1417"/>
        <w:gridCol w:w="1418"/>
        <w:gridCol w:w="2551"/>
        <w:gridCol w:w="76"/>
        <w:gridCol w:w="2475"/>
        <w:gridCol w:w="76"/>
      </w:tblGrid>
      <w:tr w:rsidR="009D7A93" w:rsidRPr="00201BAD" w:rsidTr="004002DC">
        <w:tc>
          <w:tcPr>
            <w:tcW w:w="12437" w:type="dxa"/>
            <w:gridSpan w:val="8"/>
            <w:shd w:val="clear" w:color="auto" w:fill="FFFF99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1"/>
              </w:numPr>
              <w:spacing w:line="276" w:lineRule="auto"/>
              <w:contextualSpacing w:val="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  <w:r w:rsidRPr="00201BAD">
              <w:rPr>
                <w:rFonts w:cs="Arial"/>
                <w:b/>
                <w:szCs w:val="20"/>
                <w:u w:val="single"/>
                <w:lang w:val="sl-SI"/>
              </w:rPr>
              <w:t>UKREPI V ZVEZI Z VOLONTERSKIM PRIPRAVNIŠTVOM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1080"/>
              <w:contextualSpacing w:val="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Vlada RS je na svoji 13. redni seji sprejela sklep št. 10010-1/2014/10 z dne 11.12.2014, da ne podpira volonterska pripravništva v javnem sektorju.</w:t>
            </w:r>
            <w:r w:rsidRPr="00201BAD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201BAD">
              <w:rPr>
                <w:rFonts w:cs="Arial"/>
                <w:szCs w:val="20"/>
                <w:lang w:val="sl-SI"/>
              </w:rPr>
              <w:t>S sklepom je naložila pristojnim ministrstvom, da v najkrajšem možnem času pripravijo spremembe področnih zakonov, ki dopuščajo volontersko pripravništvo in hkrati razmislijo o nujnosti obveznega pripravništva za samostojno opravljanje dela.</w:t>
            </w:r>
          </w:p>
        </w:tc>
        <w:tc>
          <w:tcPr>
            <w:tcW w:w="2551" w:type="dxa"/>
            <w:gridSpan w:val="2"/>
            <w:shd w:val="clear" w:color="auto" w:fill="FFFF99"/>
          </w:tcPr>
          <w:p w:rsidR="009D7A93" w:rsidRPr="00201BAD" w:rsidRDefault="009D7A93" w:rsidP="009D7A93">
            <w:pPr>
              <w:pStyle w:val="Odstavekseznama"/>
              <w:spacing w:line="276" w:lineRule="auto"/>
              <w:ind w:left="1080"/>
              <w:contextualSpacing w:val="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4002DC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4002DC">
              <w:rPr>
                <w:b/>
                <w:szCs w:val="20"/>
                <w:lang w:val="sl-SI"/>
              </w:rPr>
              <w:t>RESOR</w:t>
            </w:r>
          </w:p>
        </w:tc>
        <w:tc>
          <w:tcPr>
            <w:tcW w:w="1985" w:type="dxa"/>
          </w:tcPr>
          <w:p w:rsidR="009D7A93" w:rsidRPr="004002DC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4002DC">
              <w:rPr>
                <w:b/>
                <w:szCs w:val="20"/>
                <w:lang w:val="sl-SI"/>
              </w:rPr>
              <w:t>VRSTA UKREPA</w:t>
            </w:r>
          </w:p>
        </w:tc>
        <w:tc>
          <w:tcPr>
            <w:tcW w:w="1417" w:type="dxa"/>
          </w:tcPr>
          <w:p w:rsidR="009D7A93" w:rsidRPr="004002DC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4002DC">
              <w:rPr>
                <w:b/>
                <w:szCs w:val="20"/>
                <w:lang w:val="sl-SI"/>
              </w:rPr>
              <w:t>ROK SPREJEMA NA VLADI RS</w:t>
            </w:r>
          </w:p>
        </w:tc>
        <w:tc>
          <w:tcPr>
            <w:tcW w:w="1417" w:type="dxa"/>
          </w:tcPr>
          <w:p w:rsidR="009D7A93" w:rsidRPr="004002DC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4002DC">
              <w:rPr>
                <w:b/>
                <w:szCs w:val="20"/>
                <w:lang w:val="sl-SI"/>
              </w:rPr>
              <w:t>ROK SPREJETJA V DZ RS</w:t>
            </w:r>
          </w:p>
        </w:tc>
        <w:tc>
          <w:tcPr>
            <w:tcW w:w="1417" w:type="dxa"/>
          </w:tcPr>
          <w:p w:rsidR="009D7A93" w:rsidRPr="004002DC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4002DC">
              <w:rPr>
                <w:b/>
                <w:szCs w:val="20"/>
                <w:lang w:val="sl-SI"/>
              </w:rPr>
              <w:t>ROK  ZAČETKA VELJAVNOSTI UKREPA</w:t>
            </w:r>
          </w:p>
        </w:tc>
        <w:tc>
          <w:tcPr>
            <w:tcW w:w="1418" w:type="dxa"/>
          </w:tcPr>
          <w:p w:rsidR="009D7A93" w:rsidRPr="004002DC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4002DC">
              <w:rPr>
                <w:b/>
                <w:szCs w:val="20"/>
                <w:lang w:val="sl-SI"/>
              </w:rPr>
              <w:t>VRSTA POSTOPKA</w:t>
            </w:r>
          </w:p>
        </w:tc>
        <w:tc>
          <w:tcPr>
            <w:tcW w:w="2551" w:type="dxa"/>
          </w:tcPr>
          <w:p w:rsidR="009D7A93" w:rsidRPr="004002DC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4002DC">
              <w:rPr>
                <w:b/>
                <w:color w:val="00B050"/>
                <w:szCs w:val="20"/>
                <w:lang w:val="sl-SI"/>
              </w:rPr>
              <w:t>STANJE JUNIJ 2016</w:t>
            </w:r>
          </w:p>
        </w:tc>
        <w:tc>
          <w:tcPr>
            <w:tcW w:w="2551" w:type="dxa"/>
            <w:gridSpan w:val="2"/>
          </w:tcPr>
          <w:p w:rsidR="009D7A93" w:rsidRPr="004002DC" w:rsidRDefault="00163613" w:rsidP="007C469C">
            <w:pPr>
              <w:spacing w:line="276" w:lineRule="auto"/>
              <w:rPr>
                <w:b/>
                <w:color w:val="00B050"/>
                <w:szCs w:val="20"/>
                <w:lang w:val="sl-SI"/>
              </w:rPr>
            </w:pPr>
            <w:r w:rsidRPr="004002DC">
              <w:rPr>
                <w:b/>
                <w:color w:val="FF0000"/>
                <w:szCs w:val="20"/>
                <w:lang w:val="sl-SI"/>
              </w:rPr>
              <w:t xml:space="preserve">STANJE </w:t>
            </w:r>
            <w:r w:rsidR="007C469C">
              <w:rPr>
                <w:b/>
                <w:color w:val="FF0000"/>
                <w:szCs w:val="20"/>
                <w:lang w:val="sl-SI"/>
              </w:rPr>
              <w:t>DECEMBER</w:t>
            </w:r>
            <w:bookmarkStart w:id="0" w:name="_GoBack"/>
            <w:bookmarkEnd w:id="0"/>
            <w:r w:rsidRPr="004002DC">
              <w:rPr>
                <w:b/>
                <w:color w:val="FF0000"/>
                <w:szCs w:val="20"/>
                <w:lang w:val="sl-SI"/>
              </w:rPr>
              <w:t xml:space="preserve"> 2017 </w:t>
            </w: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4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 xml:space="preserve">Ministrstvo za javno upravo 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/>
              <w:rPr>
                <w:sz w:val="24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>(MJU)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V </w:t>
            </w:r>
            <w:r w:rsidRPr="00201BAD">
              <w:rPr>
                <w:rFonts w:cs="Arial"/>
                <w:bCs/>
                <w:szCs w:val="20"/>
                <w:lang w:val="sl-SI"/>
              </w:rPr>
              <w:t xml:space="preserve">Zakonu o javnih uslužbencih (Uradni list RS, št. </w:t>
            </w:r>
            <w:hyperlink r:id="rId8" w:tgtFrame="_blank" w:tooltip="Zakon o javnih uslužbencih (uradno prečiščeno besedilo)" w:history="1">
              <w:r w:rsidRPr="00201BAD">
                <w:rPr>
                  <w:rFonts w:cs="Arial"/>
                  <w:bCs/>
                  <w:szCs w:val="20"/>
                  <w:lang w:val="sl-SI"/>
                </w:rPr>
                <w:t>63/07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uradno prečiščeno besedilo, </w:t>
            </w:r>
            <w:hyperlink r:id="rId9" w:tgtFrame="_blank" w:tooltip="Zakon o spremembah in dopolnitvah Zakona o javnih uslužbencih" w:history="1">
              <w:r w:rsidRPr="00201BAD">
                <w:rPr>
                  <w:rFonts w:cs="Arial"/>
                  <w:bCs/>
                  <w:szCs w:val="20"/>
                  <w:lang w:val="sl-SI"/>
                </w:rPr>
                <w:t>65/08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10" w:tgtFrame="_blank" w:tooltip="Zakon o spremembah in dopolnitvah Zakona o trgu finančnih instrumentov" w:history="1">
              <w:r w:rsidRPr="00201BAD">
                <w:rPr>
                  <w:rFonts w:cs="Arial"/>
                  <w:bCs/>
                  <w:szCs w:val="20"/>
                  <w:lang w:val="sl-SI"/>
                </w:rPr>
                <w:t>69/08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ZTFI-A, </w:t>
            </w:r>
            <w:hyperlink r:id="rId11" w:tgtFrame="_blank" w:tooltip="Zakon o spremembah in dopolnitvah Zakona o zavarovalništvu" w:history="1">
              <w:r w:rsidRPr="00201BAD">
                <w:rPr>
                  <w:rFonts w:cs="Arial"/>
                  <w:bCs/>
                  <w:szCs w:val="20"/>
                  <w:lang w:val="sl-SI"/>
                </w:rPr>
                <w:t>69/08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ZZavar-E in </w:t>
            </w:r>
            <w:hyperlink r:id="rId12" w:tgtFrame="_blank" w:tooltip="Zakon za uravnoteženje javnih financ" w:history="1">
              <w:r w:rsidRPr="00201BAD">
                <w:rPr>
                  <w:rFonts w:cs="Arial"/>
                  <w:bCs/>
                  <w:szCs w:val="20"/>
                  <w:lang w:val="sl-SI"/>
                </w:rPr>
                <w:t>40/12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ZUJF)</w:t>
            </w:r>
            <w:r w:rsidRPr="00201BAD">
              <w:rPr>
                <w:rFonts w:cs="Arial"/>
                <w:b/>
                <w:bCs/>
                <w:color w:val="626060"/>
                <w:szCs w:val="20"/>
                <w:lang w:val="sl-SI"/>
              </w:rPr>
              <w:t xml:space="preserve">  </w:t>
            </w:r>
            <w:r w:rsidRPr="00201BAD">
              <w:rPr>
                <w:rFonts w:cs="Arial"/>
                <w:szCs w:val="20"/>
                <w:lang w:val="sl-SI"/>
              </w:rPr>
              <w:t>črta drugi odstavek 108. člena, ki</w:t>
            </w:r>
            <w:r w:rsidRPr="00201BAD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01BAD">
              <w:rPr>
                <w:rFonts w:cs="Arial"/>
                <w:szCs w:val="20"/>
                <w:lang w:val="sl-SI"/>
              </w:rPr>
              <w:t>omogoča volontersko pripravništvo v državnih organih in v upravah samoupravnih lokalnih skupnosti.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December 2015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Maj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September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Redni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postopek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F24544">
              <w:rPr>
                <w:rFonts w:cs="Arial"/>
                <w:color w:val="000000"/>
                <w:szCs w:val="20"/>
                <w:lang w:val="sl-SI"/>
              </w:rPr>
              <w:t>V postopku je predlog novega Zakona o javnih uslužbencih</w:t>
            </w:r>
            <w:r w:rsidRPr="00201BAD">
              <w:rPr>
                <w:rFonts w:cs="Arial"/>
                <w:color w:val="000000"/>
                <w:szCs w:val="20"/>
                <w:lang w:val="sl-SI"/>
              </w:rPr>
              <w:t xml:space="preserve">. </w:t>
            </w:r>
          </w:p>
        </w:tc>
        <w:tc>
          <w:tcPr>
            <w:tcW w:w="2551" w:type="dxa"/>
            <w:gridSpan w:val="2"/>
          </w:tcPr>
          <w:p w:rsidR="009D7A93" w:rsidRPr="00EE53C4" w:rsidRDefault="000214CC" w:rsidP="00A27712">
            <w:pPr>
              <w:spacing w:line="276" w:lineRule="auto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>V postopku je predlog sprememb in dopolnitev Zakon o javnih uslužbencih, ki vključuje tudi črtanje določbe o volonterskem pripravništvu. Obravnava predloga zakona je predvidena po skrajšanem postopku, vendar je nadaljnji postopke odvisen od medresorskega usklajevanja in usklajevanja s sindikati</w:t>
            </w: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4002DC" w:rsidP="004002DC">
            <w:pPr>
              <w:pStyle w:val="Odstavekseznama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M</w:t>
            </w:r>
            <w:r w:rsidR="009D7A93" w:rsidRPr="00201BAD">
              <w:rPr>
                <w:rFonts w:cs="Arial"/>
                <w:b/>
                <w:szCs w:val="20"/>
                <w:lang w:val="sl-SI"/>
              </w:rPr>
              <w:t xml:space="preserve">inistrstvo za izobraževanje, </w:t>
            </w:r>
            <w:r w:rsidR="009D7A93" w:rsidRPr="00201BAD">
              <w:rPr>
                <w:rFonts w:cs="Arial"/>
                <w:b/>
                <w:szCs w:val="20"/>
                <w:lang w:val="sl-SI"/>
              </w:rPr>
              <w:lastRenderedPageBreak/>
              <w:t>znanost in šport (MIZŠ)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lastRenderedPageBreak/>
              <w:t xml:space="preserve">V </w:t>
            </w:r>
            <w:r w:rsidRPr="00201BAD">
              <w:rPr>
                <w:rFonts w:cs="Arial"/>
                <w:bCs/>
                <w:szCs w:val="20"/>
                <w:lang w:val="sl-SI"/>
              </w:rPr>
              <w:t xml:space="preserve">Zakonu o organizaciji in financiranju vzgoje </w:t>
            </w:r>
            <w:r w:rsidRPr="00201BAD">
              <w:rPr>
                <w:rFonts w:cs="Arial"/>
                <w:bCs/>
                <w:szCs w:val="20"/>
                <w:lang w:val="sl-SI"/>
              </w:rPr>
              <w:lastRenderedPageBreak/>
              <w:t xml:space="preserve">in izobraževanja (Uradni list RS, št. </w:t>
            </w:r>
            <w:hyperlink r:id="rId13" w:tgtFrame="_blank" w:tooltip="Zakon o organizaciji in financiranju vzgoje in izobraževanja (uradno prečiščeno besedilo)" w:history="1">
              <w:r w:rsidRPr="00201BAD">
                <w:rPr>
                  <w:rFonts w:cs="Arial"/>
                  <w:bCs/>
                  <w:szCs w:val="20"/>
                  <w:lang w:val="sl-SI"/>
                </w:rPr>
                <w:t>16/07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uradno prečiščeno besedilo, </w:t>
            </w:r>
            <w:hyperlink r:id="rId14" w:tgtFrame="_blank" w:tooltip="Zakon o spremembah in dopolnitvah Zakona o organizaciji in financiranju vzgoje in izobraževanja" w:history="1">
              <w:r w:rsidRPr="00201BAD">
                <w:rPr>
                  <w:rFonts w:cs="Arial"/>
                  <w:bCs/>
                  <w:szCs w:val="20"/>
                  <w:lang w:val="sl-SI"/>
                </w:rPr>
                <w:t>36/08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15" w:tgtFrame="_blank" w:tooltip="Zakon o spremembah in dopolnitvah Zakona o organizaciji in financiranju vzgoje in izobraževanja" w:history="1">
              <w:r w:rsidRPr="00201BAD">
                <w:rPr>
                  <w:rFonts w:cs="Arial"/>
                  <w:bCs/>
                  <w:szCs w:val="20"/>
                  <w:lang w:val="sl-SI"/>
                </w:rPr>
                <w:t>58/09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16" w:tgtFrame="_blank" w:tooltip="Popravek Zakona o spremembah in dopolnitvah Zakona o organizaciji in financiranju vzgoje in izobraževanja (ZOFVI-H)" w:history="1">
              <w:r w:rsidRPr="00201BAD">
                <w:rPr>
                  <w:rFonts w:cs="Arial"/>
                  <w:bCs/>
                  <w:szCs w:val="20"/>
                  <w:lang w:val="sl-SI"/>
                </w:rPr>
                <w:t>64/09 – popr.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17" w:tgtFrame="_blank" w:tooltip="Popravek Zakona o spremembah in dopolnitvah Zakona o organizaciji in financiranju vzgoje in izobraževanja (ZOFVI-H)" w:history="1">
              <w:r w:rsidRPr="00201BAD">
                <w:rPr>
                  <w:rFonts w:cs="Arial"/>
                  <w:bCs/>
                  <w:szCs w:val="20"/>
                  <w:lang w:val="sl-SI"/>
                </w:rPr>
                <w:t>65/09 – popr.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18" w:tgtFrame="_blank" w:tooltip="Zakon o spremembah in dopolnitvah Zakona o organizaciji in financiranju vzgoje in izobraževanja" w:history="1">
              <w:r w:rsidRPr="00201BAD">
                <w:rPr>
                  <w:rFonts w:cs="Arial"/>
                  <w:bCs/>
                  <w:szCs w:val="20"/>
                  <w:lang w:val="sl-SI"/>
                </w:rPr>
                <w:t>20/11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19" w:tgtFrame="_blank" w:tooltip="Zakon za uravnoteženje javnih financ" w:history="1">
              <w:r w:rsidRPr="00201BAD">
                <w:rPr>
                  <w:rFonts w:cs="Arial"/>
                  <w:bCs/>
                  <w:szCs w:val="20"/>
                  <w:lang w:val="sl-SI"/>
                </w:rPr>
                <w:t>40/12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ZUJF in </w:t>
            </w:r>
            <w:hyperlink r:id="rId20" w:tgtFrame="_blank" w:tooltip="Zakon o spremembah in dopolnitvah Zakona o prevozih v cestnem prometu" w:history="1">
              <w:r w:rsidRPr="00201BAD">
                <w:rPr>
                  <w:rFonts w:cs="Arial"/>
                  <w:bCs/>
                  <w:szCs w:val="20"/>
                  <w:lang w:val="sl-SI"/>
                </w:rPr>
                <w:t>57/12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ZPCP-2D) črta sedmi odstavek 110. člena.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lastRenderedPageBreak/>
              <w:t>April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Julij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September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Skrajšani postopek</w:t>
            </w:r>
          </w:p>
        </w:tc>
        <w:tc>
          <w:tcPr>
            <w:tcW w:w="2551" w:type="dxa"/>
          </w:tcPr>
          <w:p w:rsidR="009D7A93" w:rsidRPr="00091175" w:rsidRDefault="009D7A93" w:rsidP="00A27712">
            <w:pPr>
              <w:spacing w:line="276" w:lineRule="auto"/>
              <w:jc w:val="both"/>
              <w:rPr>
                <w:rFonts w:cs="Arial"/>
                <w:bCs/>
                <w:color w:val="000000"/>
                <w:szCs w:val="20"/>
                <w:lang w:val="sl-SI"/>
              </w:rPr>
            </w:pPr>
            <w:r w:rsidRPr="00091175">
              <w:rPr>
                <w:rFonts w:cs="Arial"/>
                <w:bCs/>
                <w:color w:val="000000"/>
                <w:szCs w:val="20"/>
                <w:lang w:val="sl-SI"/>
              </w:rPr>
              <w:t xml:space="preserve">Predlog </w:t>
            </w:r>
            <w:r w:rsidRPr="00091175">
              <w:rPr>
                <w:rFonts w:cs="Arial"/>
                <w:iCs/>
                <w:color w:val="000000"/>
                <w:szCs w:val="20"/>
                <w:lang w:val="sl-SI"/>
              </w:rPr>
              <w:t xml:space="preserve">Zakona o spremembah in dopolnitvah Zakona o </w:t>
            </w:r>
            <w:r w:rsidRPr="00091175">
              <w:rPr>
                <w:rFonts w:cs="Arial"/>
                <w:iCs/>
                <w:color w:val="000000"/>
                <w:szCs w:val="20"/>
                <w:lang w:val="sl-SI"/>
              </w:rPr>
              <w:lastRenderedPageBreak/>
              <w:t xml:space="preserve">organizaciji in financiranju vzgoje in izobraževanja (EVA: </w:t>
            </w:r>
            <w:r w:rsidRPr="00091175">
              <w:rPr>
                <w:rFonts w:cs="Arial"/>
                <w:color w:val="000000"/>
                <w:szCs w:val="20"/>
                <w:lang w:val="sl-SI"/>
              </w:rPr>
              <w:t>2015-3330-0064)</w:t>
            </w:r>
            <w:r w:rsidRPr="00091175">
              <w:rPr>
                <w:rFonts w:cs="Arial"/>
                <w:iCs/>
                <w:color w:val="000000"/>
                <w:szCs w:val="20"/>
                <w:lang w:val="sl-SI"/>
              </w:rPr>
              <w:t xml:space="preserve"> je bil v vladno proceduro vložen 13.4.2016, po sprejemu na vladi 20.4.2016 je bil predlog zakona posredovan v Državni zbor v nadaljnjo obravnavo. 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D7A93" w:rsidRPr="00EE53C4" w:rsidRDefault="005A5533" w:rsidP="00A27712">
            <w:pPr>
              <w:spacing w:line="276" w:lineRule="auto"/>
              <w:jc w:val="both"/>
              <w:rPr>
                <w:rFonts w:cs="Arial"/>
                <w:bCs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bCs/>
                <w:color w:val="4F81BD" w:themeColor="accent1"/>
                <w:szCs w:val="20"/>
                <w:lang w:val="sl-SI"/>
              </w:rPr>
              <w:lastRenderedPageBreak/>
              <w:t xml:space="preserve">Zakon o spremembah in dopolnitvah Zakona o organizaciji in financiranju </w:t>
            </w:r>
            <w:r w:rsidRPr="00EE53C4">
              <w:rPr>
                <w:rFonts w:cs="Arial"/>
                <w:bCs/>
                <w:color w:val="4F81BD" w:themeColor="accent1"/>
                <w:szCs w:val="20"/>
                <w:lang w:val="sl-SI"/>
              </w:rPr>
              <w:lastRenderedPageBreak/>
              <w:t>vzgoje in izobraževanja je bil sprejet in objavljen v Uradnem listu RS, št. 46/16).</w:t>
            </w: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4002DC" w:rsidP="00A27712">
            <w:pPr>
              <w:pStyle w:val="Odstavekseznama"/>
              <w:numPr>
                <w:ilvl w:val="0"/>
                <w:numId w:val="2"/>
              </w:numPr>
              <w:spacing w:line="276" w:lineRule="auto"/>
              <w:ind w:left="284" w:hanging="284"/>
              <w:rPr>
                <w:b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lastRenderedPageBreak/>
              <w:t>Mi</w:t>
            </w:r>
            <w:r w:rsidR="009D7A93" w:rsidRPr="00201BAD">
              <w:rPr>
                <w:rFonts w:cs="Arial"/>
                <w:b/>
                <w:bCs/>
                <w:szCs w:val="20"/>
                <w:lang w:val="sl-SI"/>
              </w:rPr>
              <w:t xml:space="preserve">nistrstvo za delo, družino, socialne zadeve in enake možnosti 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/>
              <w:rPr>
                <w:b/>
                <w:szCs w:val="20"/>
                <w:lang w:val="sl-SI"/>
              </w:rPr>
            </w:pPr>
            <w:r w:rsidRPr="00201BAD">
              <w:rPr>
                <w:rFonts w:cs="Arial"/>
                <w:b/>
                <w:bCs/>
                <w:szCs w:val="20"/>
                <w:lang w:val="sl-SI"/>
              </w:rPr>
              <w:t>(MDDSZ)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bCs/>
                <w:szCs w:val="20"/>
                <w:lang w:val="sl-SI"/>
              </w:rPr>
              <w:t xml:space="preserve">V Zakonu o urejanju trga dela (Uradni list RS, št. </w:t>
            </w:r>
            <w:hyperlink r:id="rId21" w:tgtFrame="_blank" w:tooltip="Zakon o urejanju trga dela (ZUTD)" w:history="1">
              <w:r w:rsidRPr="00201BAD">
                <w:rPr>
                  <w:rFonts w:cs="Arial"/>
                  <w:bCs/>
                  <w:szCs w:val="20"/>
                  <w:lang w:val="sl-SI"/>
                </w:rPr>
                <w:t>80/10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22" w:tgtFrame="_blank" w:tooltip="Zakon za uravnoteženje javnih financ" w:history="1">
              <w:r w:rsidRPr="00201BAD">
                <w:rPr>
                  <w:rFonts w:cs="Arial"/>
                  <w:bCs/>
                  <w:szCs w:val="20"/>
                  <w:lang w:val="sl-SI"/>
                </w:rPr>
                <w:t>40/12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ZUJF, </w:t>
            </w:r>
            <w:hyperlink r:id="rId23" w:tgtFrame="_blank" w:tooltip="Zakon o spremembah in dopolnitvah Zakona o urejanju trga dela" w:history="1">
              <w:r w:rsidRPr="00201BAD">
                <w:rPr>
                  <w:rFonts w:cs="Arial"/>
                  <w:bCs/>
                  <w:szCs w:val="20"/>
                  <w:lang w:val="sl-SI"/>
                </w:rPr>
                <w:t>21/13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24" w:tgtFrame="_blank" w:tooltip="Zakon o spremembah in dopolnitvah Zakona o urejanju trga dela" w:history="1">
              <w:r w:rsidRPr="00201BAD">
                <w:rPr>
                  <w:rFonts w:cs="Arial"/>
                  <w:bCs/>
                  <w:szCs w:val="20"/>
                  <w:lang w:val="sl-SI"/>
                </w:rPr>
                <w:t>63/13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25" w:tgtFrame="_blank" w:tooltip="Zakon o spremembah in dopolnitvah Zakona o urejanju trga dela" w:history="1">
              <w:r w:rsidRPr="00201BAD">
                <w:rPr>
                  <w:rFonts w:cs="Arial"/>
                  <w:bCs/>
                  <w:szCs w:val="20"/>
                  <w:lang w:val="sl-SI"/>
                </w:rPr>
                <w:t>100/13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in </w:t>
            </w:r>
            <w:hyperlink r:id="rId26" w:tgtFrame="_blank" w:tooltip="Zakon o preprečevanju dela in zaposlovanja na črno" w:history="1">
              <w:r w:rsidRPr="00201BAD">
                <w:rPr>
                  <w:rFonts w:cs="Arial"/>
                  <w:bCs/>
                  <w:szCs w:val="20"/>
                  <w:lang w:val="sl-SI"/>
                </w:rPr>
                <w:t>32/14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ZPDZC-1) v prvem odstavku 82. člena črta besedilo ", lahko pa se sprejme tudi kot volonterski pripravnik".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April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Julij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September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Skrajšani postopek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Predlog zakona je v medresorskem usklajevanju in bo sprejet do konca leta 2016.</w:t>
            </w:r>
          </w:p>
        </w:tc>
        <w:tc>
          <w:tcPr>
            <w:tcW w:w="2551" w:type="dxa"/>
            <w:gridSpan w:val="2"/>
          </w:tcPr>
          <w:p w:rsidR="009D7A93" w:rsidRPr="00EE53C4" w:rsidRDefault="00DD17F7" w:rsidP="00A27712">
            <w:pPr>
              <w:spacing w:line="276" w:lineRule="auto"/>
              <w:rPr>
                <w:color w:val="4F81BD" w:themeColor="accent1"/>
                <w:szCs w:val="20"/>
                <w:lang w:val="sl-SI"/>
              </w:rPr>
            </w:pPr>
            <w:r w:rsidRPr="00EE53C4">
              <w:rPr>
                <w:color w:val="4F81BD" w:themeColor="accent1"/>
                <w:szCs w:val="20"/>
                <w:lang w:val="sl-SI"/>
              </w:rPr>
              <w:t>Dne 26.9.2017  (št. 55/17) je bila v Uradnem listu objavljena sprememba Zakona o urejanju trga dela, ki v prvem odstavku 82. člena črta besedilo ", lahko pa se sprejme tudi kot volonterski pripravnik".</w:t>
            </w: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9D7A93" w:rsidRDefault="009D7A93" w:rsidP="00A27712">
            <w:pPr>
              <w:spacing w:line="276" w:lineRule="auto"/>
              <w:ind w:left="284" w:hanging="284"/>
              <w:rPr>
                <w:rFonts w:cs="Arial"/>
                <w:b/>
                <w:bCs/>
                <w:szCs w:val="20"/>
                <w:lang w:val="sl-SI"/>
              </w:rPr>
            </w:pPr>
            <w:r w:rsidRPr="009D7A93">
              <w:rPr>
                <w:b/>
                <w:szCs w:val="20"/>
                <w:lang w:val="sl-SI"/>
              </w:rPr>
              <w:t>4.</w:t>
            </w:r>
            <w:r w:rsidRPr="009D7A93">
              <w:rPr>
                <w:rFonts w:cs="Arial"/>
                <w:b/>
                <w:bCs/>
                <w:szCs w:val="20"/>
                <w:lang w:val="sl-SI"/>
              </w:rPr>
              <w:t xml:space="preserve"> </w:t>
            </w:r>
            <w:r w:rsidR="004002DC">
              <w:rPr>
                <w:rFonts w:cs="Arial"/>
                <w:b/>
                <w:bCs/>
                <w:szCs w:val="20"/>
                <w:lang w:val="sl-SI"/>
              </w:rPr>
              <w:t>M</w:t>
            </w:r>
            <w:r w:rsidRPr="009D7A93">
              <w:rPr>
                <w:rFonts w:cs="Arial"/>
                <w:b/>
                <w:bCs/>
                <w:szCs w:val="20"/>
                <w:lang w:val="sl-SI"/>
              </w:rPr>
              <w:t>inistrstvo za zdravje</w:t>
            </w:r>
          </w:p>
          <w:p w:rsidR="009D7A93" w:rsidRPr="009D7A93" w:rsidRDefault="009D7A93" w:rsidP="00A27712">
            <w:pPr>
              <w:spacing w:line="276" w:lineRule="auto"/>
              <w:ind w:left="284" w:hanging="284"/>
              <w:rPr>
                <w:b/>
                <w:szCs w:val="20"/>
                <w:lang w:val="sl-SI"/>
              </w:rPr>
            </w:pPr>
            <w:r w:rsidRPr="009D7A93">
              <w:rPr>
                <w:b/>
                <w:szCs w:val="20"/>
                <w:lang w:val="sl-SI"/>
              </w:rPr>
              <w:t xml:space="preserve">     (MZ)</w:t>
            </w:r>
          </w:p>
        </w:tc>
        <w:tc>
          <w:tcPr>
            <w:tcW w:w="1985" w:type="dxa"/>
          </w:tcPr>
          <w:p w:rsidR="009D7A93" w:rsidRPr="009D7A93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9D7A93">
              <w:rPr>
                <w:rFonts w:cs="Arial"/>
                <w:bCs/>
                <w:szCs w:val="20"/>
                <w:lang w:val="sl-SI"/>
              </w:rPr>
              <w:t>V Zakonu o zdravstveni dejavnosti (Ur. l. RS, št. 23/05 – uradno prečiščeno besedilo, 23/08 in 14/013) črta drugi odstavek 65.člena.</w:t>
            </w:r>
          </w:p>
          <w:p w:rsidR="009D7A93" w:rsidRPr="009D7A93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9D7A93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9D7A93">
              <w:rPr>
                <w:szCs w:val="20"/>
                <w:lang w:val="sl-SI"/>
              </w:rPr>
              <w:lastRenderedPageBreak/>
              <w:t>Marec 2016</w:t>
            </w:r>
          </w:p>
        </w:tc>
        <w:tc>
          <w:tcPr>
            <w:tcW w:w="1417" w:type="dxa"/>
          </w:tcPr>
          <w:p w:rsidR="009D7A93" w:rsidRPr="009D7A93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9D7A93">
              <w:rPr>
                <w:szCs w:val="20"/>
                <w:lang w:val="sl-SI"/>
              </w:rPr>
              <w:t>Julij 2016</w:t>
            </w:r>
          </w:p>
        </w:tc>
        <w:tc>
          <w:tcPr>
            <w:tcW w:w="1417" w:type="dxa"/>
          </w:tcPr>
          <w:p w:rsidR="009D7A93" w:rsidRPr="009D7A93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9D7A93">
              <w:rPr>
                <w:szCs w:val="20"/>
                <w:lang w:val="sl-SI"/>
              </w:rPr>
              <w:t>September 2016</w:t>
            </w:r>
          </w:p>
        </w:tc>
        <w:tc>
          <w:tcPr>
            <w:tcW w:w="1418" w:type="dxa"/>
          </w:tcPr>
          <w:p w:rsidR="009D7A93" w:rsidRPr="009D7A93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9D7A93">
              <w:rPr>
                <w:szCs w:val="20"/>
                <w:lang w:val="sl-SI"/>
              </w:rPr>
              <w:t>Skrajšani postopek</w:t>
            </w:r>
          </w:p>
        </w:tc>
        <w:tc>
          <w:tcPr>
            <w:tcW w:w="2551" w:type="dxa"/>
          </w:tcPr>
          <w:p w:rsidR="009D7A93" w:rsidRPr="009D7A93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9D7A93">
              <w:rPr>
                <w:szCs w:val="20"/>
                <w:lang w:val="sl-SI"/>
              </w:rPr>
              <w:t>V spremembi zakona se bo črtal 65.člen zakona.</w:t>
            </w:r>
          </w:p>
        </w:tc>
        <w:tc>
          <w:tcPr>
            <w:tcW w:w="2551" w:type="dxa"/>
            <w:gridSpan w:val="2"/>
          </w:tcPr>
          <w:p w:rsidR="009D7A93" w:rsidRPr="00EE53C4" w:rsidRDefault="00163613" w:rsidP="00A27712">
            <w:pPr>
              <w:spacing w:line="276" w:lineRule="auto"/>
              <w:rPr>
                <w:color w:val="4F81BD" w:themeColor="accent1"/>
                <w:szCs w:val="20"/>
                <w:highlight w:val="cyan"/>
                <w:lang w:val="sl-SI"/>
              </w:rPr>
            </w:pPr>
            <w:r w:rsidRPr="00EE53C4">
              <w:rPr>
                <w:color w:val="4F81BD" w:themeColor="accent1"/>
                <w:szCs w:val="20"/>
                <w:lang w:val="sl-SI"/>
              </w:rPr>
              <w:t>Dne 17. 11. 2017 je bila v Uradnem listu RS objavljena novela Zakona o zdravstveni dejavnosti, kjer je med drugim črtano volontersko pripravništvo</w:t>
            </w: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spacing w:line="276" w:lineRule="auto"/>
              <w:ind w:left="284" w:hanging="284"/>
              <w:rPr>
                <w:rFonts w:cs="Arial"/>
                <w:b/>
                <w:bCs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lastRenderedPageBreak/>
              <w:t>5.</w:t>
            </w:r>
            <w:r w:rsidRPr="00201BAD">
              <w:rPr>
                <w:rFonts w:cs="Arial"/>
                <w:b/>
                <w:bCs/>
                <w:szCs w:val="20"/>
                <w:lang w:val="sl-SI"/>
              </w:rPr>
              <w:t xml:space="preserve"> Ministrstvo za kulturo</w:t>
            </w:r>
          </w:p>
          <w:p w:rsidR="009D7A93" w:rsidRPr="00201BAD" w:rsidRDefault="009D7A93" w:rsidP="00A27712">
            <w:pPr>
              <w:spacing w:line="276" w:lineRule="auto"/>
              <w:ind w:left="284" w:hanging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 xml:space="preserve">    (MK)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bCs/>
                <w:szCs w:val="20"/>
                <w:lang w:val="sl-SI"/>
              </w:rPr>
              <w:t xml:space="preserve">V Zakonu o varstvu kulturne dediščine (Uradni list RS, št. </w:t>
            </w:r>
            <w:hyperlink r:id="rId27" w:tgtFrame="_blank" w:tooltip="Zakon o varstvu kulturne dediščine (ZVKD-1)" w:history="1">
              <w:r w:rsidRPr="00201BAD">
                <w:rPr>
                  <w:rFonts w:cs="Arial"/>
                  <w:bCs/>
                  <w:szCs w:val="20"/>
                  <w:lang w:val="sl-SI"/>
                </w:rPr>
                <w:t>16/08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28" w:tgtFrame="_blank" w:tooltip="Zakon o spremembi in dopolnitvi Zakona o varstvu kulturne dediščine" w:history="1">
              <w:r w:rsidRPr="00201BAD">
                <w:rPr>
                  <w:rFonts w:cs="Arial"/>
                  <w:bCs/>
                  <w:szCs w:val="20"/>
                  <w:lang w:val="sl-SI"/>
                </w:rPr>
                <w:t>123/08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, </w:t>
            </w:r>
            <w:hyperlink r:id="rId29" w:tgtFrame="_blank" w:tooltip="Avtentična razlaga prvega in drugega odstavka 39. člena Zakona o varstvu kulturne dediščine" w:history="1">
              <w:r w:rsidRPr="00201BAD">
                <w:rPr>
                  <w:rFonts w:cs="Arial"/>
                  <w:bCs/>
                  <w:szCs w:val="20"/>
                  <w:lang w:val="sl-SI"/>
                </w:rPr>
                <w:t>8/11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– ORZVKD39, </w:t>
            </w:r>
            <w:hyperlink r:id="rId30" w:tgtFrame="_blank" w:tooltip="Zakon o spremembah in dopolnitvah Zakona o varstvu kulturne dediščine" w:history="1">
              <w:r w:rsidRPr="00201BAD">
                <w:rPr>
                  <w:rFonts w:cs="Arial"/>
                  <w:bCs/>
                  <w:szCs w:val="20"/>
                  <w:lang w:val="sl-SI"/>
                </w:rPr>
                <w:t>90/12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 xml:space="preserve"> in </w:t>
            </w:r>
            <w:hyperlink r:id="rId31" w:tgtFrame="_blank" w:tooltip="Zakon o spremembah in dopolnitvah Zakona o varstvu kulturne dediščine" w:history="1">
              <w:r w:rsidRPr="00201BAD">
                <w:rPr>
                  <w:rFonts w:cs="Arial"/>
                  <w:bCs/>
                  <w:szCs w:val="20"/>
                  <w:lang w:val="sl-SI"/>
                </w:rPr>
                <w:t>111/13</w:t>
              </w:r>
            </w:hyperlink>
            <w:r w:rsidRPr="00201BAD">
              <w:rPr>
                <w:rFonts w:cs="Arial"/>
                <w:bCs/>
                <w:szCs w:val="20"/>
                <w:lang w:val="sl-SI"/>
              </w:rPr>
              <w:t>) v drugem odstavku 102. člena črta besedilo "opravljajo pripravništvo kot volonterji pripravniki.".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April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Junij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September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Skrajšani postopek</w:t>
            </w:r>
          </w:p>
        </w:tc>
        <w:tc>
          <w:tcPr>
            <w:tcW w:w="2551" w:type="dxa"/>
          </w:tcPr>
          <w:p w:rsidR="009D7A93" w:rsidRPr="00201BAD" w:rsidRDefault="00916309" w:rsidP="00163613">
            <w:pPr>
              <w:spacing w:line="276" w:lineRule="auto"/>
              <w:rPr>
                <w:szCs w:val="20"/>
                <w:lang w:val="sl-SI"/>
              </w:rPr>
            </w:pPr>
            <w:r w:rsidRPr="00916309">
              <w:rPr>
                <w:rFonts w:eastAsia="Calibri" w:cs="Arial"/>
                <w:color w:val="000000" w:themeColor="text1"/>
                <w:szCs w:val="20"/>
                <w:lang w:val="sl-SI"/>
              </w:rPr>
              <w:t xml:space="preserve">Zakon o spremembah in dopolnitvah Zakona o varstvu kulturne dediščine, ki ukinja volotersko pripravništvo, je bil sprejet, Uradni list RS, št. 32/16 </w:t>
            </w:r>
            <w:r w:rsidR="00163613">
              <w:rPr>
                <w:rFonts w:eastAsia="Calibri" w:cs="Arial"/>
                <w:color w:val="000000" w:themeColor="text1"/>
                <w:szCs w:val="20"/>
                <w:lang w:val="sl-SI"/>
              </w:rPr>
              <w:t>z dne</w:t>
            </w:r>
            <w:r w:rsidRPr="00916309">
              <w:rPr>
                <w:rFonts w:eastAsia="Calibri" w:cs="Arial"/>
                <w:color w:val="000000" w:themeColor="text1"/>
                <w:szCs w:val="20"/>
                <w:lang w:val="sl-SI"/>
              </w:rPr>
              <w:t xml:space="preserve"> 6. 5. 2016.</w:t>
            </w:r>
          </w:p>
        </w:tc>
        <w:tc>
          <w:tcPr>
            <w:tcW w:w="2551" w:type="dxa"/>
            <w:gridSpan w:val="2"/>
          </w:tcPr>
          <w:p w:rsidR="009D7A93" w:rsidRPr="00EE53C4" w:rsidRDefault="009D7A93" w:rsidP="00A27712">
            <w:pPr>
              <w:spacing w:line="276" w:lineRule="auto"/>
              <w:rPr>
                <w:rFonts w:eastAsia="Calibri" w:cs="Arial"/>
                <w:color w:val="4F81BD" w:themeColor="accent1"/>
                <w:szCs w:val="20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spacing w:line="276" w:lineRule="auto"/>
              <w:ind w:left="284" w:hanging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 xml:space="preserve">6. Ministrstvo za pravosodje </w:t>
            </w:r>
          </w:p>
          <w:p w:rsidR="009D7A93" w:rsidRPr="00201BAD" w:rsidRDefault="009D7A93" w:rsidP="00A27712">
            <w:pPr>
              <w:spacing w:line="276" w:lineRule="auto"/>
              <w:ind w:left="284" w:hanging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 xml:space="preserve">    (MP)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201BAD">
              <w:rPr>
                <w:rFonts w:cs="Arial"/>
                <w:bCs/>
                <w:szCs w:val="20"/>
                <w:lang w:val="sl-SI"/>
              </w:rPr>
              <w:t>MP bo do konca leta 2015 Vladi RS posredovalo predlog novega Zakona o državnih izpitih pravnikov in usposabljanju v pravosodju (ki je sicer vključen tudi v Normativni plan Vlade RS za leto 2015).</w:t>
            </w:r>
          </w:p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bCs/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Predlog zakona se do konca leta 2015 posreduje Vladi RS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V letu 2015 je bila najprej pripravljena obširna analiz stanja na področju pravniškega državnega izpita.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Priprava predloga zakona je planirana za leto 2017</w:t>
            </w:r>
            <w:r>
              <w:rPr>
                <w:rFonts w:cs="Arial"/>
                <w:szCs w:val="20"/>
                <w:lang w:val="sl-SI"/>
              </w:rPr>
              <w:t xml:space="preserve"> (sprejetj</w:t>
            </w:r>
            <w:r w:rsidRPr="00201BAD">
              <w:rPr>
                <w:rFonts w:cs="Arial"/>
                <w:szCs w:val="20"/>
                <w:lang w:val="sl-SI"/>
              </w:rPr>
              <w:t>e zakona v maju 2017).</w:t>
            </w:r>
          </w:p>
        </w:tc>
        <w:tc>
          <w:tcPr>
            <w:tcW w:w="2551" w:type="dxa"/>
            <w:gridSpan w:val="2"/>
          </w:tcPr>
          <w:p w:rsidR="009D7A93" w:rsidRPr="00EE53C4" w:rsidRDefault="00EE53C4" w:rsidP="00A27712">
            <w:pPr>
              <w:spacing w:line="276" w:lineRule="auto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>MP je oktobra 2017 zaključilo s pripravo idejnega osnutka novega zakona. Gradivo je bilo posredovano v strokovno razpravo, objavljeno pa je tudi na spletni strani MP. V letu 2018 je predvidena še širša strokovna razprava in obravnava z zainteresiranimi deležniki</w:t>
            </w:r>
          </w:p>
        </w:tc>
      </w:tr>
      <w:tr w:rsidR="009D7A93" w:rsidRPr="00201BAD" w:rsidTr="004002DC">
        <w:tc>
          <w:tcPr>
            <w:tcW w:w="12437" w:type="dxa"/>
            <w:gridSpan w:val="8"/>
            <w:shd w:val="clear" w:color="auto" w:fill="FFFF99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u w:val="single"/>
                <w:lang w:val="sl-SI"/>
              </w:rPr>
            </w:pPr>
            <w:r w:rsidRPr="00201BAD">
              <w:rPr>
                <w:rFonts w:cs="Arial"/>
                <w:b/>
                <w:szCs w:val="20"/>
                <w:u w:val="single"/>
                <w:lang w:val="sl-SI"/>
              </w:rPr>
              <w:t>UKREPI V ZVEZI S PREDPISI O OPRAVLJANJU PRIPRAVNIŠTVA IN STROKOVNIH IZPITOV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108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</w:p>
        </w:tc>
        <w:tc>
          <w:tcPr>
            <w:tcW w:w="2551" w:type="dxa"/>
            <w:gridSpan w:val="2"/>
            <w:shd w:val="clear" w:color="auto" w:fill="FFFF99"/>
          </w:tcPr>
          <w:p w:rsidR="009D7A93" w:rsidRPr="00201BAD" w:rsidRDefault="009D7A93" w:rsidP="009D7A93">
            <w:pPr>
              <w:pStyle w:val="Odstavekseznama"/>
              <w:spacing w:line="276" w:lineRule="auto"/>
              <w:ind w:left="108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RESOR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VRSTA UKREPA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ROK SPREJEMA NA VLADI RS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ROK SPREJETJA V DZ RS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ROK  ZAČETKA VELJAVNOSTI UKREPA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VRSTA POSTOPKA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</w:p>
        </w:tc>
      </w:tr>
      <w:tr w:rsidR="00EE53C4" w:rsidRPr="00EE53C4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284" w:hanging="284"/>
              <w:rPr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lastRenderedPageBreak/>
              <w:t>Ministrstvo za delo, družino, socialne zadeve in enake možnosti</w:t>
            </w:r>
          </w:p>
          <w:p w:rsidR="009D7A93" w:rsidRPr="00201BAD" w:rsidRDefault="009D7A93" w:rsidP="00A27712">
            <w:pPr>
              <w:spacing w:line="276" w:lineRule="auto"/>
              <w:ind w:left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(MDDSZ)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V Zakonu o socialnem varstvu (Uradni list RS, št. </w:t>
            </w:r>
            <w:hyperlink r:id="rId32" w:tgtFrame="_blank" w:tooltip="Zakon o socialnem varstvu (uradno prečiščeno besedilo)" w:history="1">
              <w:r w:rsidRPr="00201BAD">
                <w:rPr>
                  <w:rFonts w:cs="Arial"/>
                  <w:szCs w:val="20"/>
                  <w:lang w:val="sl-SI"/>
                </w:rPr>
                <w:t>3/07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 – uradno prečiščeno besedilo, </w:t>
            </w:r>
            <w:hyperlink r:id="rId33" w:tgtFrame="_blank" w:tooltip="Popravek Uradnega prečiščenega besedila Zakona o socialnem varstvu (ZSV-UPB2)" w:history="1">
              <w:r w:rsidRPr="00201BAD">
                <w:rPr>
                  <w:rFonts w:cs="Arial"/>
                  <w:szCs w:val="20"/>
                  <w:lang w:val="sl-SI"/>
                </w:rPr>
                <w:t>23/07 – popr.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, </w:t>
            </w:r>
            <w:hyperlink r:id="rId34" w:tgtFrame="_blank" w:tooltip="Popravek Zakona o socialnem varstvu – uradno prečiščeno besedilo (ZSV-UPB2)" w:history="1">
              <w:r w:rsidRPr="00201BAD">
                <w:rPr>
                  <w:rFonts w:cs="Arial"/>
                  <w:szCs w:val="20"/>
                  <w:lang w:val="sl-SI"/>
                </w:rPr>
                <w:t>41/07 – popr.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, </w:t>
            </w:r>
            <w:hyperlink r:id="rId35" w:tgtFrame="_blank" w:tooltip="Zakon o socialno varstvenih prejemkih" w:history="1">
              <w:r w:rsidRPr="00201BAD">
                <w:rPr>
                  <w:rFonts w:cs="Arial"/>
                  <w:szCs w:val="20"/>
                  <w:lang w:val="sl-SI"/>
                </w:rPr>
                <w:t>61/10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 – ZSVarPre, </w:t>
            </w:r>
            <w:hyperlink r:id="rId36" w:tgtFrame="_blank" w:tooltip="Zakon o uveljavljanju pravic iz javnih sredstev" w:history="1">
              <w:r w:rsidRPr="00201BAD">
                <w:rPr>
                  <w:rFonts w:cs="Arial"/>
                  <w:szCs w:val="20"/>
                  <w:lang w:val="sl-SI"/>
                </w:rPr>
                <w:t>62/10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 – ZUPJS in </w:t>
            </w:r>
            <w:hyperlink r:id="rId37" w:tgtFrame="_blank" w:tooltip="Zakon o dopolnitvi Zakona o socialnem varstvu" w:history="1">
              <w:r w:rsidRPr="00201BAD">
                <w:rPr>
                  <w:rFonts w:cs="Arial"/>
                  <w:szCs w:val="20"/>
                  <w:lang w:val="sl-SI"/>
                </w:rPr>
                <w:t>57/12</w:t>
              </w:r>
            </w:hyperlink>
            <w:r w:rsidRPr="00201BAD">
              <w:rPr>
                <w:rFonts w:cs="Arial"/>
                <w:szCs w:val="20"/>
                <w:lang w:val="sl-SI"/>
              </w:rPr>
              <w:t>) ukine obvezno pripravništvo.</w:t>
            </w:r>
          </w:p>
          <w:p w:rsidR="009D7A93" w:rsidRPr="00201BAD" w:rsidRDefault="009D7A93" w:rsidP="00A27712">
            <w:pPr>
              <w:spacing w:line="276" w:lineRule="auto"/>
              <w:jc w:val="both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September 2015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31.12.2015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Januar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Skrajšani postopek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>
              <w:rPr>
                <w:szCs w:val="20"/>
                <w:lang w:val="sl-SI"/>
              </w:rPr>
              <w:t>Predlog zakona je bil sprejet na 19. seji Državnega zbora (20.5.2016) in bo v kratkem objavljen v Uradnem listu.</w:t>
            </w:r>
          </w:p>
        </w:tc>
        <w:tc>
          <w:tcPr>
            <w:tcW w:w="2551" w:type="dxa"/>
            <w:gridSpan w:val="2"/>
          </w:tcPr>
          <w:p w:rsidR="009D7A93" w:rsidRPr="00EE53C4" w:rsidRDefault="00F55A05" w:rsidP="00A27712">
            <w:pPr>
              <w:spacing w:line="276" w:lineRule="auto"/>
              <w:rPr>
                <w:color w:val="4F81BD" w:themeColor="accent1"/>
                <w:szCs w:val="20"/>
                <w:lang w:val="sl-SI"/>
              </w:rPr>
            </w:pPr>
            <w:r w:rsidRPr="00EE53C4">
              <w:rPr>
                <w:color w:val="4F81BD" w:themeColor="accent1"/>
                <w:szCs w:val="20"/>
                <w:lang w:val="sl-SI"/>
              </w:rPr>
              <w:t>Predlog zakona je bil objavljen v Uradnem listu št. 39 dne 3.6.2016, veljati je začel 18.6.2016.</w:t>
            </w:r>
          </w:p>
        </w:tc>
      </w:tr>
      <w:tr w:rsidR="00EE53C4" w:rsidRPr="00EE53C4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>Ministrstvo za kulturo</w:t>
            </w:r>
            <w:r w:rsidRPr="00201BAD">
              <w:rPr>
                <w:rFonts w:cs="Arial"/>
                <w:szCs w:val="20"/>
                <w:lang w:val="sl-SI"/>
              </w:rPr>
              <w:t xml:space="preserve"> </w:t>
            </w:r>
          </w:p>
          <w:p w:rsidR="009D7A93" w:rsidRPr="00201BAD" w:rsidRDefault="009D7A93" w:rsidP="00A27712">
            <w:pPr>
              <w:spacing w:line="276" w:lineRule="auto"/>
              <w:ind w:left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(MK)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V Zakonu o knjižničarstvu (Ur. l. RS, št. </w:t>
            </w:r>
            <w:hyperlink r:id="rId38" w:tgtFrame="_blank" w:tooltip="Zakon o knjižničarstvu" w:history="1">
              <w:r w:rsidRPr="00201BAD">
                <w:rPr>
                  <w:rFonts w:cs="Arial"/>
                  <w:szCs w:val="20"/>
                  <w:lang w:val="sl-SI"/>
                </w:rPr>
                <w:t>87/01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 – ZKnj-1) se zakonsko določeno pripravništvo ukine in ga nadomesti z strokovnim usposabljanjem pod vodstvom mentorja, ki spremlja in vodi kandidata ves čas usposabljanja.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trenutno v medresorskem usklajevanju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trenutno v medresorskem usklajevanju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Konec septembra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Skrajšani postopek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rFonts w:cs="Arial"/>
                <w:color w:val="000000" w:themeColor="text1"/>
                <w:szCs w:val="20"/>
                <w:lang w:val="sl-SI"/>
              </w:rPr>
              <w:t>Zakon o knjižničarstvu je bil spremenjen -  Zakon o spremembah in dopolnitvah Zakona o knjižničarstvu – ZKnj-1A; Uradni list RS, št. 92/15 z dne 4. 12. 2015.</w:t>
            </w:r>
          </w:p>
        </w:tc>
        <w:tc>
          <w:tcPr>
            <w:tcW w:w="2551" w:type="dxa"/>
            <w:gridSpan w:val="2"/>
          </w:tcPr>
          <w:p w:rsidR="009D7A93" w:rsidRPr="00EE53C4" w:rsidRDefault="00916309" w:rsidP="00A27712">
            <w:pPr>
              <w:spacing w:line="276" w:lineRule="auto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>Uveljavljeno je opravljanje bibliotekarskih izpitov na podlagi Pravilnika o bibliotekarskem izpitu (Uradni list RS, št. 75/16)</w:t>
            </w:r>
          </w:p>
        </w:tc>
      </w:tr>
      <w:tr w:rsidR="00EE53C4" w:rsidRPr="00EE53C4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Del="0013739C" w:rsidRDefault="009D7A93" w:rsidP="00A27712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>Ministrstvo za zdravje</w:t>
            </w:r>
            <w:r w:rsidRPr="00201BAD">
              <w:rPr>
                <w:rFonts w:cs="Arial"/>
                <w:szCs w:val="20"/>
                <w:lang w:val="sl-SI"/>
              </w:rPr>
              <w:t xml:space="preserve"> 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>(MZ</w:t>
            </w:r>
            <w:r w:rsidRPr="00201BAD">
              <w:rPr>
                <w:rFonts w:cs="Arial"/>
                <w:szCs w:val="20"/>
                <w:lang w:val="sl-SI"/>
              </w:rPr>
              <w:t>)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 w:hanging="284"/>
              <w:contextualSpacing w:val="0"/>
              <w:jc w:val="both"/>
              <w:rPr>
                <w:szCs w:val="20"/>
                <w:lang w:val="sl-SI"/>
              </w:rPr>
            </w:pP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Pripravi nov sistemski zakon, kamor bodo vključene vse potrebne spremembe na področju opravljanja </w:t>
            </w:r>
            <w:r w:rsidRPr="00201BAD">
              <w:rPr>
                <w:rFonts w:cs="Arial"/>
                <w:szCs w:val="20"/>
                <w:lang w:val="sl-SI"/>
              </w:rPr>
              <w:lastRenderedPageBreak/>
              <w:t>pripravništva zdravstvenih delavcev in zdravstvenih sodelavcev glede dolžine in vsebine pripravništva.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lastRenderedPageBreak/>
              <w:t>Marec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Julij 2016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Konec septembra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Redni postopek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Cs w:val="20"/>
                <w:lang w:val="sl-SI"/>
              </w:rPr>
            </w:pPr>
            <w:r w:rsidRPr="00201BAD">
              <w:rPr>
                <w:rFonts w:eastAsiaTheme="minorHAnsi" w:cs="Arial"/>
                <w:szCs w:val="20"/>
                <w:lang w:val="sl-SI"/>
              </w:rPr>
              <w:t>Postopki glede Zakona o zdravstvenih delavcih se začasno ustavijo, področje</w:t>
            </w:r>
          </w:p>
          <w:p w:rsidR="009D7A93" w:rsidRPr="00201BAD" w:rsidRDefault="009D7A93" w:rsidP="00A2771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szCs w:val="20"/>
                <w:lang w:val="sl-SI"/>
              </w:rPr>
            </w:pPr>
            <w:r w:rsidRPr="00201BAD">
              <w:rPr>
                <w:rFonts w:eastAsiaTheme="minorHAnsi" w:cs="Arial"/>
                <w:szCs w:val="20"/>
                <w:lang w:val="sl-SI"/>
              </w:rPr>
              <w:t>pripravništev zdravstvenih delavcev in zdravstvenih sodelavcev se uredi v Zakonu o spremembah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rFonts w:eastAsiaTheme="minorHAnsi" w:cs="Arial"/>
                <w:szCs w:val="20"/>
                <w:lang w:val="sl-SI"/>
              </w:rPr>
              <w:lastRenderedPageBreak/>
              <w:t>in dopolnitvah Zakona o zdravstveni dejavnosti. Slednji naj bi bil na Vladi RS sprejet junija 2016.</w:t>
            </w:r>
          </w:p>
        </w:tc>
        <w:tc>
          <w:tcPr>
            <w:tcW w:w="2551" w:type="dxa"/>
            <w:gridSpan w:val="2"/>
          </w:tcPr>
          <w:p w:rsidR="009D7A93" w:rsidRPr="00EE53C4" w:rsidRDefault="00F6091D" w:rsidP="00A2771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eastAsiaTheme="minorHAnsi" w:cs="Arial"/>
                <w:color w:val="4F81BD" w:themeColor="accent1"/>
                <w:szCs w:val="20"/>
                <w:lang w:val="sl-SI"/>
              </w:rPr>
              <w:lastRenderedPageBreak/>
              <w:t xml:space="preserve">Dne 17. 11. 2017 je bila v Uradnem listu RS objavljena novela Zakona o zdravstveni dejavnosti, kjer med drugim za vse zdravstvene delavce in zdravstvene sodelavce, razen za zdravnike in </w:t>
            </w:r>
            <w:r w:rsidRPr="00EE53C4">
              <w:rPr>
                <w:rFonts w:eastAsiaTheme="minorHAnsi" w:cs="Arial"/>
                <w:color w:val="4F81BD" w:themeColor="accent1"/>
                <w:szCs w:val="20"/>
                <w:lang w:val="sl-SI"/>
              </w:rPr>
              <w:lastRenderedPageBreak/>
              <w:t>doktorje dentalne medicine, uveljavlja enotno obdobje opravljanja pripravništva, in sicer 6 mesecev</w:t>
            </w:r>
          </w:p>
        </w:tc>
      </w:tr>
      <w:tr w:rsidR="00EE53C4" w:rsidRPr="00EE53C4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lastRenderedPageBreak/>
              <w:t>Ministrstvo za izobraževanje, znanost in šport</w:t>
            </w:r>
            <w:r w:rsidRPr="00201BAD">
              <w:rPr>
                <w:rFonts w:cs="Arial"/>
                <w:szCs w:val="20"/>
                <w:lang w:val="sl-SI"/>
              </w:rPr>
              <w:t xml:space="preserve"> </w:t>
            </w:r>
          </w:p>
          <w:p w:rsidR="009D7A93" w:rsidRPr="00201BAD" w:rsidRDefault="009D7A93" w:rsidP="00A27712">
            <w:pPr>
              <w:spacing w:line="276" w:lineRule="auto"/>
              <w:ind w:left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(MIZŠ)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Objavi spremembo Pravilnika o strokovnem izpitu strokovnih delavcev v vzgoji in izobraževanju (Ur. l. RS, št. </w:t>
            </w:r>
            <w:hyperlink r:id="rId39" w:tgtFrame="_blank" w:tooltip="Pravilnik o strokovnem izpitu strokovnih delavcev na področju vzgoje in izobraževanja" w:history="1">
              <w:r w:rsidRPr="00201BAD">
                <w:rPr>
                  <w:rStyle w:val="Hiperpovezava"/>
                  <w:rFonts w:cs="Arial"/>
                  <w:szCs w:val="20"/>
                  <w:lang w:val="sl-SI"/>
                </w:rPr>
                <w:t>23/06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, </w:t>
            </w:r>
            <w:hyperlink r:id="rId40" w:tgtFrame="_blank" w:tooltip="Pravilnik o spremembah in dopolnitvah Pravilnika o strokovnem izpitu strokovnih delavcev na področju vzgoje in izobraževanja" w:history="1">
              <w:r w:rsidRPr="00201BAD">
                <w:rPr>
                  <w:rStyle w:val="Hiperpovezava"/>
                  <w:rFonts w:cs="Arial"/>
                  <w:szCs w:val="20"/>
                  <w:lang w:val="sl-SI"/>
                </w:rPr>
                <w:t>81/07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, </w:t>
            </w:r>
            <w:hyperlink r:id="rId41" w:tgtFrame="_blank" w:tooltip="Pravilnik o dopolnitvah Pravilnika o strokovnem izpitu strokovnih delavcev na področju vzgoje in izobraževanja" w:history="1">
              <w:r w:rsidRPr="00201BAD">
                <w:rPr>
                  <w:rStyle w:val="Hiperpovezava"/>
                  <w:rFonts w:cs="Arial"/>
                  <w:szCs w:val="20"/>
                  <w:lang w:val="sl-SI"/>
                </w:rPr>
                <w:t>105/08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 in </w:t>
            </w:r>
            <w:hyperlink r:id="rId42" w:tgtFrame="_blank" w:tooltip="Pravilnik o spremembah in dopolnitvah Pravilnika o strokovnem izpitu strokovnih delavcev na področju vzgoje in izobraževanja" w:history="1">
              <w:r w:rsidRPr="00201BAD">
                <w:rPr>
                  <w:rStyle w:val="Hiperpovezava"/>
                  <w:rFonts w:cs="Arial"/>
                  <w:szCs w:val="20"/>
                  <w:lang w:val="sl-SI"/>
                </w:rPr>
                <w:t>38/14</w:t>
              </w:r>
            </w:hyperlink>
            <w:r w:rsidRPr="00201BAD">
              <w:rPr>
                <w:rFonts w:cs="Arial"/>
                <w:szCs w:val="20"/>
                <w:lang w:val="sl-SI"/>
              </w:rPr>
              <w:t xml:space="preserve">), po katerem bi se zahtevane delovne izkušnje strokovnih delavcev začetnikov za pristop k strokovnemu izpitu izrazile v urah in ne več v mesecih  ter s katerim se uveljavi upoštevanje delovnih izkušenj, pridobljenih v okviru pedagoške prakse in organizirane neposredne aktivnosti z namenom vzgoje in izobraževanja, ki bi </w:t>
            </w:r>
            <w:r w:rsidRPr="00201BAD">
              <w:rPr>
                <w:rFonts w:cs="Arial"/>
                <w:szCs w:val="20"/>
                <w:lang w:val="sl-SI"/>
              </w:rPr>
              <w:lastRenderedPageBreak/>
              <w:t>se lahko v deležu, na podlagi ustreznih dokazil,upoštevale kot delovne izkušnje za pristop k strokovnemu izpitu.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31.7.2015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091175">
              <w:rPr>
                <w:rFonts w:cs="Arial"/>
                <w:iCs/>
                <w:szCs w:val="20"/>
                <w:lang w:val="sl-SI"/>
              </w:rPr>
              <w:t>Pravilnik je bil sprejet in objavljen v Uradnem list št. 64/2015 z dne 4.9.2015. Pravilnik je začel veljati 5.9.2015</w:t>
            </w:r>
          </w:p>
        </w:tc>
        <w:tc>
          <w:tcPr>
            <w:tcW w:w="2551" w:type="dxa"/>
            <w:gridSpan w:val="2"/>
          </w:tcPr>
          <w:p w:rsidR="009D7A93" w:rsidRPr="00EE53C4" w:rsidRDefault="009D7A93" w:rsidP="00A27712">
            <w:pPr>
              <w:spacing w:line="276" w:lineRule="auto"/>
              <w:rPr>
                <w:rFonts w:cs="Arial"/>
                <w:iCs/>
                <w:color w:val="4F81BD" w:themeColor="accent1"/>
                <w:szCs w:val="20"/>
                <w:lang w:val="sl-SI"/>
              </w:rPr>
            </w:pPr>
          </w:p>
        </w:tc>
      </w:tr>
      <w:tr w:rsidR="009D7A93" w:rsidRPr="00201BAD" w:rsidTr="004002DC">
        <w:tc>
          <w:tcPr>
            <w:tcW w:w="12437" w:type="dxa"/>
            <w:gridSpan w:val="8"/>
            <w:shd w:val="clear" w:color="auto" w:fill="FFFF99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1"/>
              </w:numPr>
              <w:spacing w:line="276" w:lineRule="auto"/>
              <w:jc w:val="both"/>
              <w:rPr>
                <w:rFonts w:cs="Arial"/>
                <w:szCs w:val="20"/>
                <w:u w:val="single"/>
                <w:lang w:val="sl-SI"/>
              </w:rPr>
            </w:pPr>
            <w:r w:rsidRPr="00201BAD">
              <w:rPr>
                <w:rFonts w:cs="Arial"/>
                <w:b/>
                <w:szCs w:val="20"/>
                <w:u w:val="single"/>
                <w:lang w:val="sl-SI"/>
              </w:rPr>
              <w:lastRenderedPageBreak/>
              <w:t>UKREPI V ZVEZI Z OLAJŠANJEM ZAPOSLOVANJA MLADIH V JAVNEM SEKTORJU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108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</w:p>
        </w:tc>
        <w:tc>
          <w:tcPr>
            <w:tcW w:w="2551" w:type="dxa"/>
            <w:gridSpan w:val="2"/>
            <w:shd w:val="clear" w:color="auto" w:fill="FFFF99"/>
          </w:tcPr>
          <w:p w:rsidR="009D7A93" w:rsidRPr="00201BAD" w:rsidRDefault="009D7A93" w:rsidP="009D7A93">
            <w:pPr>
              <w:pStyle w:val="Odstavekseznama"/>
              <w:spacing w:line="276" w:lineRule="auto"/>
              <w:ind w:left="108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RESOR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VRSTA UKREPA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ROK SPREJEMA NA VLADI RS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ROK SPREJETJA V DZ RS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ROK  ZAČETKA VELJAVNOSTI UKREPA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VRSTA POSTOPKA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 xml:space="preserve">Ministrstvo za javno upravo 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/>
              <w:jc w:val="both"/>
              <w:rPr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>(MJU)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V okviru Skupnega kadrovskega načrta organov državne uprave za leto 2016 in 2017 se predlaga posebno kvoto dovoljenih zaposlitev po posameznih organih, namenjeno izključno  zaposlitvam pripravnikom.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Ob sprejetju SKN na Vladi RS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rFonts w:cs="Arial"/>
                <w:color w:val="000000"/>
                <w:szCs w:val="20"/>
                <w:lang w:val="sl-SI"/>
              </w:rPr>
            </w:pPr>
            <w:r w:rsidRPr="00F24544">
              <w:rPr>
                <w:rFonts w:cs="Arial"/>
                <w:color w:val="000000"/>
                <w:szCs w:val="20"/>
                <w:lang w:val="sl-SI"/>
              </w:rPr>
              <w:t>Vlada RS</w:t>
            </w:r>
            <w:r w:rsidRPr="00201BAD">
              <w:rPr>
                <w:rStyle w:val="Sprotnaopomba-sklic"/>
                <w:rFonts w:cs="Arial"/>
                <w:color w:val="000000"/>
                <w:szCs w:val="20"/>
                <w:lang w:val="sl-SI"/>
              </w:rPr>
              <w:footnoteReference w:id="1"/>
            </w:r>
            <w:r w:rsidRPr="00F24544">
              <w:rPr>
                <w:rFonts w:cs="Arial"/>
                <w:color w:val="000000"/>
                <w:szCs w:val="20"/>
                <w:lang w:val="sl-SI"/>
              </w:rPr>
              <w:t xml:space="preserve"> je s  sprejela Skupni kadrovski načrt (SKN) organov državne uprave za leti 2016 in 2017</w:t>
            </w:r>
            <w:r w:rsidRPr="00201BAD">
              <w:rPr>
                <w:rFonts w:cs="Arial"/>
                <w:color w:val="000000"/>
                <w:szCs w:val="20"/>
                <w:lang w:val="sl-SI"/>
              </w:rPr>
              <w:t>.</w:t>
            </w:r>
          </w:p>
          <w:p w:rsidR="009D7A93" w:rsidRPr="00F24544" w:rsidRDefault="009D7A93" w:rsidP="00A277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F24544">
              <w:rPr>
                <w:rFonts w:cs="Arial"/>
                <w:color w:val="000000"/>
                <w:szCs w:val="20"/>
                <w:lang w:val="sl-SI"/>
              </w:rPr>
              <w:t xml:space="preserve">V SKN je tako določena skupna kvota za zaposlitve pripravnikov ali kandidatov za policiste v obsegu 237 zaposlitev v letu 2016 in enako število v letu 2017. 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0214CC" w:rsidRPr="00EE53C4" w:rsidRDefault="000214CC" w:rsidP="000214CC">
            <w:pPr>
              <w:spacing w:line="276" w:lineRule="auto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>Vlada RS  je  sprejela okvir za pripravo Predloga Skupnega kadrovskega načrta (SKN) organov državne uprave za leti 2018 in 2019.</w:t>
            </w:r>
          </w:p>
          <w:p w:rsidR="000214CC" w:rsidRPr="00EE53C4" w:rsidRDefault="000214CC" w:rsidP="000214CC">
            <w:pPr>
              <w:spacing w:line="276" w:lineRule="auto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 xml:space="preserve">V SKN je tako določena skupna kvota za zaposlitve pripravnikov ali kandidatov za policiste v obsegu 237 zaposlitev v letu 2018 in enako število v letu 2019. </w:t>
            </w:r>
          </w:p>
          <w:p w:rsidR="000214CC" w:rsidRPr="00EE53C4" w:rsidRDefault="000214CC" w:rsidP="000214CC">
            <w:pPr>
              <w:spacing w:line="276" w:lineRule="auto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 xml:space="preserve">Vlada RS se bo po sprejetju ZIPRS za leti 2018 in 2019 aktivno zavzemala in namenila posebno pozornost za določitev kvot zaposlitve </w:t>
            </w: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lastRenderedPageBreak/>
              <w:t>pripravnikov ob sprejemu SKN za leti 2018 in 2019.</w:t>
            </w:r>
          </w:p>
          <w:p w:rsidR="009D7A93" w:rsidRPr="00EE53C4" w:rsidRDefault="009D7A93" w:rsidP="00A27712">
            <w:pPr>
              <w:spacing w:line="276" w:lineRule="auto"/>
              <w:rPr>
                <w:rFonts w:cs="Arial"/>
                <w:color w:val="4F81BD" w:themeColor="accent1"/>
                <w:szCs w:val="20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lastRenderedPageBreak/>
              <w:t>Ministrstvo za finance v sodelovanju z Ministrstvom za javno upravo</w:t>
            </w:r>
            <w:r w:rsidRPr="00201BAD">
              <w:rPr>
                <w:rFonts w:cs="Arial"/>
                <w:szCs w:val="20"/>
                <w:lang w:val="sl-SI"/>
              </w:rPr>
              <w:t xml:space="preserve"> 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/>
              <w:jc w:val="both"/>
              <w:rPr>
                <w:b/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>(MF in MJU)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V primeru veljavnosti ZUJF tudi v letu 2016, pripravi predlog spremembe 183. člena ZUJF, ki bo  določila da  tudi za  zaposlitev  pripravnikov soglasje za zaposlitev ne bo zahtevano. </w:t>
            </w:r>
          </w:p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9D7A93" w:rsidRPr="00201BAD" w:rsidRDefault="009D7A93" w:rsidP="00A27712">
            <w:pPr>
              <w:spacing w:line="276" w:lineRule="auto"/>
              <w:jc w:val="both"/>
              <w:rPr>
                <w:lang w:val="sl-SI"/>
              </w:rPr>
            </w:pP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         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Odvisno od odločitve in podatkov o rasti BDP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Januar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lang w:val="sl-SI"/>
              </w:rPr>
            </w:pPr>
            <w:r w:rsidRPr="00201BAD">
              <w:rPr>
                <w:lang w:val="sl-SI"/>
              </w:rPr>
              <w:t>Vlada RS nalaga  ministrstvom, da v predloge Vladi RS za izdajo soglasij k zaposlitvam, v največji možni meri, vključijo zaposlitve na pripravniških delovnih mestih, do morebitne uveljavitve ZUJF tudi v letu 2016.  V tem obdobju Vlada RS priporoča zaposlovanje pripravnikov tudi  drugim subjektom javnega sektorja.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 xml:space="preserve">Gre za tekočo nalogo, ki se </w:t>
            </w:r>
            <w:r w:rsidRPr="00201BAD">
              <w:rPr>
                <w:szCs w:val="20"/>
                <w:lang w:val="sl-SI"/>
              </w:rPr>
              <w:lastRenderedPageBreak/>
              <w:t>jo smiselno začne upoštevati takoj.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lang w:val="sl-SI"/>
              </w:rPr>
            </w:pPr>
            <w:r w:rsidRPr="00201BAD">
              <w:rPr>
                <w:rFonts w:cs="Arial"/>
                <w:color w:val="000000"/>
                <w:szCs w:val="20"/>
                <w:lang w:val="sl-SI"/>
              </w:rPr>
              <w:lastRenderedPageBreak/>
              <w:t xml:space="preserve">Ukrep </w:t>
            </w:r>
            <w:r w:rsidRPr="00F24544">
              <w:rPr>
                <w:rFonts w:cs="Arial"/>
                <w:color w:val="000000"/>
                <w:szCs w:val="20"/>
                <w:lang w:val="sl-SI"/>
              </w:rPr>
              <w:t>ne velja več</w:t>
            </w:r>
            <w:r w:rsidRPr="00201BAD">
              <w:rPr>
                <w:rFonts w:cs="Arial"/>
                <w:color w:val="000000"/>
                <w:szCs w:val="20"/>
                <w:lang w:val="sl-SI"/>
              </w:rPr>
              <w:t>.</w:t>
            </w:r>
          </w:p>
        </w:tc>
        <w:tc>
          <w:tcPr>
            <w:tcW w:w="2551" w:type="dxa"/>
            <w:gridSpan w:val="2"/>
          </w:tcPr>
          <w:p w:rsidR="009D7A93" w:rsidRPr="00EE53C4" w:rsidRDefault="000214CC" w:rsidP="00A27712">
            <w:pPr>
              <w:spacing w:line="276" w:lineRule="auto"/>
              <w:jc w:val="both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>Ukrep ne velja več</w:t>
            </w: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cs="Arial"/>
                <w:bCs/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lastRenderedPageBreak/>
              <w:t>Ministrstvo za javno upravo</w:t>
            </w:r>
            <w:r w:rsidRPr="00201BAD">
              <w:rPr>
                <w:rFonts w:cs="Arial"/>
                <w:szCs w:val="20"/>
                <w:lang w:val="sl-SI"/>
              </w:rPr>
              <w:t xml:space="preserve"> </w:t>
            </w:r>
          </w:p>
          <w:p w:rsidR="009D7A93" w:rsidRPr="00201BAD" w:rsidRDefault="009D7A93" w:rsidP="00A27712">
            <w:pPr>
              <w:spacing w:line="276" w:lineRule="auto"/>
              <w:ind w:left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(MJU)</w:t>
            </w:r>
          </w:p>
        </w:tc>
        <w:tc>
          <w:tcPr>
            <w:tcW w:w="1985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V okviru sprememb ZJU  se proučijo določbe ZJU glede zaposlitve oseb, ki bi prvič sklenile delovno razmerje v državnih organih ali v upravi samoupravne lokalne</w:t>
            </w:r>
            <w:r w:rsidRPr="00201BAD">
              <w:rPr>
                <w:rFonts w:cs="Arial"/>
                <w:bCs/>
                <w:color w:val="000000"/>
                <w:szCs w:val="20"/>
                <w:lang w:val="sl-SI"/>
              </w:rPr>
              <w:t xml:space="preserve"> skupnosti.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Ta aktivnost bo izvedena v okviru priprave sprememb ZJU.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F24544">
              <w:rPr>
                <w:rFonts w:cs="Arial"/>
                <w:color w:val="000000"/>
                <w:szCs w:val="20"/>
                <w:lang w:val="sl-SI"/>
              </w:rPr>
              <w:t>V postopku je predlog novega Zakona o javnih uslužbencih</w:t>
            </w:r>
            <w:r w:rsidRPr="00201BAD">
              <w:rPr>
                <w:rFonts w:cs="Arial"/>
                <w:color w:val="000000"/>
                <w:szCs w:val="20"/>
                <w:lang w:val="sl-SI"/>
              </w:rPr>
              <w:t>.</w:t>
            </w:r>
          </w:p>
        </w:tc>
        <w:tc>
          <w:tcPr>
            <w:tcW w:w="2551" w:type="dxa"/>
            <w:gridSpan w:val="2"/>
          </w:tcPr>
          <w:p w:rsidR="009D7A93" w:rsidRPr="00EE53C4" w:rsidRDefault="000214CC" w:rsidP="00A27712">
            <w:pPr>
              <w:spacing w:line="276" w:lineRule="auto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>V postopku je predlog sprememb ZJU, ki ukinja možnost volonterskega pripravništva, sicer pa je zaposlovanje mladih omogočeno s priznavanjem delovnih izkušenj, pridobljenih izven delovnega razmerja, s pripravništvom, ki ga je možno skrajšati in z določitvijo nekaterih delovnih mest, kjer niso potrebne delovne izkušnje.</w:t>
            </w:r>
          </w:p>
        </w:tc>
      </w:tr>
      <w:tr w:rsidR="009D7A93" w:rsidRPr="00201BAD" w:rsidTr="004002DC">
        <w:tc>
          <w:tcPr>
            <w:tcW w:w="12437" w:type="dxa"/>
            <w:gridSpan w:val="8"/>
            <w:shd w:val="clear" w:color="auto" w:fill="FFFF99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4"/>
              </w:numPr>
              <w:spacing w:line="276" w:lineRule="auto"/>
              <w:contextualSpacing w:val="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  <w:r w:rsidRPr="00201BAD">
              <w:rPr>
                <w:rFonts w:cs="Arial"/>
                <w:b/>
                <w:szCs w:val="20"/>
                <w:u w:val="single"/>
                <w:lang w:val="sl-SI"/>
              </w:rPr>
              <w:t>UKREP ZA OPRAVLJANJE PRIPRAVNIŠTVA V JAVNEM SEKTORJU</w:t>
            </w:r>
          </w:p>
        </w:tc>
        <w:tc>
          <w:tcPr>
            <w:tcW w:w="2551" w:type="dxa"/>
            <w:gridSpan w:val="2"/>
            <w:shd w:val="clear" w:color="auto" w:fill="FFFF99"/>
          </w:tcPr>
          <w:p w:rsidR="009D7A93" w:rsidRPr="00201BAD" w:rsidRDefault="009D7A93" w:rsidP="009D7A93">
            <w:pPr>
              <w:pStyle w:val="Odstavekseznama"/>
              <w:spacing w:line="276" w:lineRule="auto"/>
              <w:contextualSpacing w:val="0"/>
              <w:jc w:val="both"/>
              <w:rPr>
                <w:rFonts w:cs="Arial"/>
                <w:b/>
                <w:szCs w:val="20"/>
                <w:u w:val="single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</w:p>
        </w:tc>
        <w:tc>
          <w:tcPr>
            <w:tcW w:w="4819" w:type="dxa"/>
            <w:gridSpan w:val="3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VRSTA UKREPA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ROK  ZAČETKA VELJAVNOSTI UKREPA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VRSTA POSTOPKA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D7A93" w:rsidRPr="00201BAD" w:rsidRDefault="009D7A93" w:rsidP="00A27712">
            <w:pPr>
              <w:spacing w:line="276" w:lineRule="auto"/>
              <w:rPr>
                <w:b/>
                <w:szCs w:val="20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5"/>
              </w:numPr>
              <w:spacing w:line="276" w:lineRule="auto"/>
              <w:ind w:left="284" w:hanging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Ministrstvo za delo, družino, socialne zadeve in enake možnosti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(MDDSZ)</w:t>
            </w:r>
          </w:p>
        </w:tc>
        <w:tc>
          <w:tcPr>
            <w:tcW w:w="4819" w:type="dxa"/>
            <w:gridSpan w:val="3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 Iz sredstev OP 2014-20 se pripravi INOP – opravljanje pripravništev, s katerim se bo podprlo zaposlovanje pripravnikov na področju izobraževanja in socialnega varstva. V letu 2015 bo pripravljen program za zaposlitev 100 pripravnikov na področju socialnega varstva in 300 pripravnikov na področju izobraževanja, v naslednjih letih bo program usklajen s potrebami po kadrih na </w:t>
            </w:r>
            <w:r w:rsidRPr="00201BAD">
              <w:rPr>
                <w:rFonts w:cs="Arial"/>
                <w:szCs w:val="20"/>
                <w:lang w:val="sl-SI"/>
              </w:rPr>
              <w:lastRenderedPageBreak/>
              <w:t>posameznem področju in spremenjenimi predpisi na področju opravljanja pripravništva.</w:t>
            </w:r>
          </w:p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Rok: MDDSZ in MIZŠ pripravita  program  za sofinanciranje pripravništev iz sredstev ESS do konca septembra 2015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lastRenderedPageBreak/>
              <w:t>September 2015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Neposredna potrditev operacije (NPO)</w:t>
            </w: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091175">
              <w:rPr>
                <w:rFonts w:cs="Arial"/>
                <w:szCs w:val="20"/>
                <w:lang w:val="sl-SI"/>
              </w:rPr>
              <w:t xml:space="preserve">Ukrep je bil izveden v predvidenem času (114 pripravništev). Odzivnost kandidatov je bila sicer nižja od pričakovane, vendar se v bodoče pričakuje povečanje zanimanja, zato se tudi na MDDSZ apelira za </w:t>
            </w:r>
            <w:r w:rsidRPr="00091175">
              <w:rPr>
                <w:rFonts w:cs="Arial"/>
                <w:szCs w:val="20"/>
                <w:lang w:val="sl-SI"/>
              </w:rPr>
              <w:lastRenderedPageBreak/>
              <w:t xml:space="preserve">povišanje sredstev za ta namen. 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D7A93" w:rsidRPr="00091175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lastRenderedPageBreak/>
              <w:t>Mladi iskalci prve zaposlitve</w:t>
            </w:r>
            <w:r w:rsidRPr="00201BAD">
              <w:rPr>
                <w:rFonts w:cs="Arial"/>
                <w:szCs w:val="20"/>
                <w:lang w:val="sl-SI"/>
              </w:rPr>
              <w:t xml:space="preserve"> 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4819" w:type="dxa"/>
            <w:gridSpan w:val="3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Omogoči se zaposlitev v Finančni upravi RS, Inšpektoratu RS za delo in Upravi RS za varno hrano, veterinarstva in varstvo rastlin (do 60 pripravnikov), z namenom zagotovitve ustreznih znanj in usposobljenosti za izvajanje nalog prej navedenih institucij. Financiranje se zagotovi iz sredstev ESS.</w:t>
            </w:r>
          </w:p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Rok: priprava programa do konca leta  2015.  </w:t>
            </w: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Januar 2016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</w:tcPr>
          <w:p w:rsidR="009D7A93" w:rsidRDefault="009D7A93" w:rsidP="00A27712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Program je pripravljen v okviru Kataloga ukrepov aktivne politike zaposlovanja, vendar pa ne bo financiran iz sredstev ESS, temveč so sredstva zagotovljena v okviru integralnega proračuna. </w:t>
            </w:r>
          </w:p>
          <w:p w:rsidR="009D7A93" w:rsidRDefault="009D7A93" w:rsidP="00A27712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UVHVVR je vključena v projekt za zaposlitev 10 pripravnikov</w:t>
            </w:r>
            <w:r>
              <w:rPr>
                <w:rFonts w:cs="Arial"/>
                <w:szCs w:val="20"/>
                <w:lang w:val="sl-SI"/>
              </w:rPr>
              <w:t>.</w:t>
            </w:r>
          </w:p>
          <w:p w:rsidR="009D7A93" w:rsidRDefault="009D7A93" w:rsidP="00A27712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  <w:p w:rsidR="009D7A93" w:rsidRDefault="009D7A93" w:rsidP="00A27712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D7A93" w:rsidRDefault="009D7A93" w:rsidP="00A27712">
            <w:pPr>
              <w:spacing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9D7A93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9D7A93" w:rsidRPr="00201BAD" w:rsidRDefault="009D7A93" w:rsidP="00A27712">
            <w:pPr>
              <w:pStyle w:val="Odstavekseznama"/>
              <w:numPr>
                <w:ilvl w:val="0"/>
                <w:numId w:val="5"/>
              </w:numPr>
              <w:spacing w:line="276" w:lineRule="auto"/>
              <w:ind w:left="284" w:hanging="284"/>
              <w:contextualSpacing w:val="0"/>
              <w:rPr>
                <w:rFonts w:cs="Arial"/>
                <w:b/>
                <w:szCs w:val="20"/>
                <w:lang w:val="sl-SI"/>
              </w:rPr>
            </w:pPr>
            <w:r w:rsidRPr="00201BAD">
              <w:rPr>
                <w:rFonts w:cs="Arial"/>
                <w:b/>
                <w:szCs w:val="20"/>
                <w:lang w:val="sl-SI"/>
              </w:rPr>
              <w:t>Ministrstvo za kmetijstvo, gozdarstvo in prehrano</w:t>
            </w:r>
            <w:r w:rsidRPr="00201BAD">
              <w:rPr>
                <w:rFonts w:cs="Arial"/>
                <w:szCs w:val="20"/>
                <w:lang w:val="sl-SI"/>
              </w:rPr>
              <w:t xml:space="preserve"> </w:t>
            </w:r>
            <w:r w:rsidRPr="00201BAD">
              <w:rPr>
                <w:rFonts w:cs="Arial"/>
                <w:b/>
                <w:szCs w:val="20"/>
                <w:lang w:val="sl-SI"/>
              </w:rPr>
              <w:t xml:space="preserve">(Zavod za gozdove) 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/>
              <w:rPr>
                <w:b/>
                <w:szCs w:val="20"/>
                <w:lang w:val="sl-SI"/>
              </w:rPr>
            </w:pPr>
            <w:r w:rsidRPr="00201BAD">
              <w:rPr>
                <w:b/>
                <w:szCs w:val="20"/>
                <w:lang w:val="sl-SI"/>
              </w:rPr>
              <w:t>(MKGP)</w:t>
            </w:r>
          </w:p>
        </w:tc>
        <w:tc>
          <w:tcPr>
            <w:tcW w:w="4819" w:type="dxa"/>
            <w:gridSpan w:val="3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Skupaj z MDDSZ preuči možnost pridobitve ustreznih sredstev iz evropskih kohezijskih skladov, za financiranje pripravništev na področju gozdarstva.</w:t>
            </w:r>
          </w:p>
          <w:p w:rsidR="009D7A93" w:rsidRPr="00201BAD" w:rsidRDefault="009D7A93" w:rsidP="00A27712">
            <w:pPr>
              <w:pStyle w:val="Odstavekseznama"/>
              <w:spacing w:line="276" w:lineRule="auto"/>
              <w:ind w:left="284"/>
              <w:jc w:val="both"/>
              <w:rPr>
                <w:rFonts w:cs="Arial"/>
                <w:szCs w:val="20"/>
                <w:lang w:val="sl-SI"/>
              </w:rPr>
            </w:pPr>
          </w:p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>Rok: proučitev možnosti izvedbe financiranja iz evropskih kohezijskih skladov do septembra 2015.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1417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  <w:r w:rsidRPr="00201BAD">
              <w:rPr>
                <w:szCs w:val="20"/>
                <w:lang w:val="sl-SI"/>
              </w:rPr>
              <w:t>September 2015</w:t>
            </w:r>
          </w:p>
        </w:tc>
        <w:tc>
          <w:tcPr>
            <w:tcW w:w="1418" w:type="dxa"/>
          </w:tcPr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  <w:r w:rsidRPr="00201BAD">
              <w:rPr>
                <w:rFonts w:cs="Arial"/>
                <w:szCs w:val="20"/>
                <w:lang w:val="sl-SI"/>
              </w:rPr>
              <w:t xml:space="preserve">Na podlagi ukrepa aktivne politike zaposlovanja »Kadrovska okrepitev izvajalcev za odpravo posledic žleda po Zakonu o ukrepih za odpravo posledic žleda med 30. 1. in 10. 2. 2014« (Uradni list RS, št. 17/14) je v letu 2014 na ZGS pripravništvo opravilo 62 diplomantov gozdarstva. Večina pripravnikov je </w:t>
            </w:r>
            <w:r w:rsidRPr="00201BAD">
              <w:rPr>
                <w:rFonts w:cs="Arial"/>
                <w:szCs w:val="20"/>
                <w:lang w:val="sl-SI"/>
              </w:rPr>
              <w:lastRenderedPageBreak/>
              <w:t>pripravniški izpit opravila v letu 2015 in delo nadaljevala v okviru javnih del v letu 2015. V letu 2016 pa je načrtovano, da bo ZGS v skladu s sprejetim Kadrovskim načrtom za leto 2016 in finančnimi zmožnostmi zaposlil dva ali tri pripravnike.</w:t>
            </w:r>
          </w:p>
          <w:p w:rsidR="009D7A93" w:rsidRPr="00201BAD" w:rsidRDefault="009D7A93" w:rsidP="00A27712">
            <w:pPr>
              <w:spacing w:line="276" w:lineRule="auto"/>
              <w:rPr>
                <w:szCs w:val="20"/>
                <w:lang w:val="sl-SI"/>
              </w:rPr>
            </w:pPr>
          </w:p>
        </w:tc>
        <w:tc>
          <w:tcPr>
            <w:tcW w:w="2551" w:type="dxa"/>
            <w:gridSpan w:val="2"/>
          </w:tcPr>
          <w:p w:rsidR="009D7A93" w:rsidRPr="00201BAD" w:rsidRDefault="009D7A93" w:rsidP="00A27712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EE53C4" w:rsidRPr="00201BAD" w:rsidTr="004002DC">
        <w:trPr>
          <w:gridAfter w:val="1"/>
          <w:wAfter w:w="76" w:type="dxa"/>
        </w:trPr>
        <w:tc>
          <w:tcPr>
            <w:tcW w:w="2156" w:type="dxa"/>
          </w:tcPr>
          <w:p w:rsidR="00EE53C4" w:rsidRPr="00EE53C4" w:rsidRDefault="00EE53C4" w:rsidP="00EE53C4">
            <w:pPr>
              <w:pStyle w:val="Odstavekseznama"/>
              <w:numPr>
                <w:ilvl w:val="0"/>
                <w:numId w:val="5"/>
              </w:numPr>
              <w:spacing w:line="276" w:lineRule="auto"/>
              <w:ind w:left="202" w:hanging="284"/>
              <w:rPr>
                <w:rFonts w:cs="Arial"/>
                <w:b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b/>
                <w:color w:val="4F81BD" w:themeColor="accent1"/>
                <w:szCs w:val="20"/>
                <w:lang w:val="sl-SI"/>
              </w:rPr>
              <w:lastRenderedPageBreak/>
              <w:t xml:space="preserve">Ministrstvo za pravosodje </w:t>
            </w:r>
          </w:p>
        </w:tc>
        <w:tc>
          <w:tcPr>
            <w:tcW w:w="4819" w:type="dxa"/>
            <w:gridSpan w:val="3"/>
          </w:tcPr>
          <w:p w:rsidR="00EE53C4" w:rsidRPr="00EE53C4" w:rsidRDefault="00EE53C4" w:rsidP="00EE53C4">
            <w:pPr>
              <w:spacing w:line="276" w:lineRule="auto"/>
              <w:jc w:val="both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>Prerazporeditev sredstev MP na postavke vseh štirih višjih sodišč v skupni višini 107.244,29 EUR. S tem je bilo višjim sodiščem po več kot treh letih omogočeno ponovno sprejemanje sodniških pripravnikov volonterjev (za kritje stroškov v zvezi z delom sodniškim pripravnikom volonterjem).</w:t>
            </w:r>
          </w:p>
        </w:tc>
        <w:tc>
          <w:tcPr>
            <w:tcW w:w="1417" w:type="dxa"/>
          </w:tcPr>
          <w:p w:rsidR="00EE53C4" w:rsidRPr="00EE53C4" w:rsidRDefault="00EE53C4" w:rsidP="00EE53C4">
            <w:pPr>
              <w:spacing w:line="276" w:lineRule="auto"/>
              <w:rPr>
                <w:color w:val="4F81BD" w:themeColor="accent1"/>
                <w:szCs w:val="20"/>
                <w:lang w:val="sl-SI"/>
              </w:rPr>
            </w:pPr>
            <w:r w:rsidRPr="00EE53C4">
              <w:rPr>
                <w:color w:val="4F81BD" w:themeColor="accent1"/>
                <w:szCs w:val="20"/>
                <w:lang w:val="sl-SI"/>
              </w:rPr>
              <w:t>Junij 2017</w:t>
            </w:r>
          </w:p>
        </w:tc>
        <w:tc>
          <w:tcPr>
            <w:tcW w:w="1418" w:type="dxa"/>
          </w:tcPr>
          <w:p w:rsidR="00EE53C4" w:rsidRPr="00EE53C4" w:rsidRDefault="00EE53C4" w:rsidP="00EE53C4">
            <w:pPr>
              <w:spacing w:line="276" w:lineRule="auto"/>
              <w:rPr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szCs w:val="20"/>
                <w:lang w:val="sl-SI"/>
              </w:rPr>
              <w:t>Prerazporeditev pravic porabe na podlagi prvega odstavka 28. člena ZIPRS1718</w:t>
            </w:r>
          </w:p>
        </w:tc>
        <w:tc>
          <w:tcPr>
            <w:tcW w:w="2551" w:type="dxa"/>
          </w:tcPr>
          <w:p w:rsidR="00EE53C4" w:rsidRPr="00EE53C4" w:rsidRDefault="00EE53C4" w:rsidP="00EE53C4">
            <w:pPr>
              <w:spacing w:line="276" w:lineRule="auto"/>
              <w:jc w:val="both"/>
              <w:rPr>
                <w:rFonts w:cs="Arial"/>
                <w:color w:val="4F81BD" w:themeColor="accent1"/>
                <w:szCs w:val="20"/>
                <w:lang w:val="sl-SI"/>
              </w:rPr>
            </w:pPr>
            <w:r w:rsidRPr="00EE53C4">
              <w:rPr>
                <w:rFonts w:cs="Arial"/>
                <w:color w:val="4F81BD" w:themeColor="accent1"/>
                <w:lang w:val="sl-SI"/>
              </w:rPr>
              <w:t>Na podlagi tega ukrepa je bilo od 1. 7. 2017 dalje sprejetih skupaj 127 novih sodniških pripravnikov volonterjev.</w:t>
            </w:r>
          </w:p>
        </w:tc>
        <w:tc>
          <w:tcPr>
            <w:tcW w:w="2551" w:type="dxa"/>
            <w:gridSpan w:val="2"/>
          </w:tcPr>
          <w:p w:rsidR="00EE53C4" w:rsidRPr="00201BAD" w:rsidRDefault="00EE53C4" w:rsidP="00EE53C4">
            <w:pPr>
              <w:spacing w:line="276" w:lineRule="auto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B25A80" w:rsidRPr="00201BAD" w:rsidRDefault="00B25A80" w:rsidP="00A27712">
      <w:pPr>
        <w:spacing w:line="276" w:lineRule="auto"/>
        <w:rPr>
          <w:lang w:val="sl-SI"/>
        </w:rPr>
      </w:pPr>
    </w:p>
    <w:sectPr w:rsidR="00B25A80" w:rsidRPr="00201BAD" w:rsidSect="00B25A80">
      <w:headerReference w:type="default" r:id="rId4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5C" w:rsidRDefault="00397E5C" w:rsidP="00B25A80">
      <w:pPr>
        <w:spacing w:line="240" w:lineRule="auto"/>
      </w:pPr>
      <w:r>
        <w:separator/>
      </w:r>
    </w:p>
  </w:endnote>
  <w:endnote w:type="continuationSeparator" w:id="0">
    <w:p w:rsidR="00397E5C" w:rsidRDefault="00397E5C" w:rsidP="00B25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5C" w:rsidRDefault="00397E5C" w:rsidP="00B25A80">
      <w:pPr>
        <w:spacing w:line="240" w:lineRule="auto"/>
      </w:pPr>
      <w:r>
        <w:separator/>
      </w:r>
    </w:p>
  </w:footnote>
  <w:footnote w:type="continuationSeparator" w:id="0">
    <w:p w:rsidR="00397E5C" w:rsidRDefault="00397E5C" w:rsidP="00B25A80">
      <w:pPr>
        <w:spacing w:line="240" w:lineRule="auto"/>
      </w:pPr>
      <w:r>
        <w:continuationSeparator/>
      </w:r>
    </w:p>
  </w:footnote>
  <w:footnote w:id="1">
    <w:p w:rsidR="009D7A93" w:rsidRPr="00B03274" w:rsidRDefault="009D7A93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cs="Arial"/>
          <w:color w:val="000000"/>
          <w:lang w:eastAsia="sl-SI"/>
        </w:rPr>
        <w:t>sklep</w:t>
      </w:r>
      <w:r w:rsidRPr="00F24544">
        <w:rPr>
          <w:rFonts w:cs="Arial"/>
          <w:color w:val="000000"/>
          <w:lang w:eastAsia="sl-SI"/>
        </w:rPr>
        <w:t xml:space="preserve"> št. 10002-24/2015/39</w:t>
      </w:r>
      <w:r>
        <w:rPr>
          <w:rFonts w:cs="Arial"/>
          <w:color w:val="000000"/>
          <w:lang w:eastAsia="sl-SI"/>
        </w:rPr>
        <w:t>,</w:t>
      </w:r>
      <w:r w:rsidRPr="00F24544">
        <w:rPr>
          <w:rFonts w:cs="Arial"/>
          <w:color w:val="000000"/>
          <w:lang w:eastAsia="sl-SI"/>
        </w:rPr>
        <w:t xml:space="preserve"> z dne 10. 3. 2016</w:t>
      </w:r>
      <w:r>
        <w:rPr>
          <w:rFonts w:cs="Arial"/>
          <w:color w:val="000000"/>
          <w:lang w:eastAsia="sl-SI"/>
        </w:rPr>
        <w:t xml:space="preserve">: </w:t>
      </w:r>
      <w:hyperlink r:id="rId1" w:history="1">
        <w:r w:rsidRPr="0029455B">
          <w:rPr>
            <w:rFonts w:cs="Arial"/>
            <w:color w:val="0000FF"/>
            <w:u w:val="single"/>
            <w:lang w:eastAsia="sl-SI"/>
          </w:rPr>
          <w:t>http://www.mju.gov.si/si/delovna_podrocja/zaposleni_v_drzavni_upravi/</w:t>
        </w:r>
      </w:hyperlink>
      <w:r w:rsidRPr="00F24544">
        <w:rPr>
          <w:rFonts w:cs="Arial"/>
          <w:color w:val="000000"/>
          <w:lang w:eastAsia="sl-SI"/>
        </w:rPr>
        <w:t>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E6" w:rsidRDefault="00F83DE6">
    <w:pPr>
      <w:pStyle w:val="Glava"/>
    </w:pPr>
    <w:r w:rsidRPr="00B25A80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7821198</wp:posOffset>
          </wp:positionH>
          <wp:positionV relativeFrom="page">
            <wp:align>top</wp:align>
          </wp:positionV>
          <wp:extent cx="2437935" cy="1058779"/>
          <wp:effectExtent l="19050" t="0" r="465" b="0"/>
          <wp:wrapNone/>
          <wp:docPr id="2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016" cy="1064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267"/>
    <w:multiLevelType w:val="hybridMultilevel"/>
    <w:tmpl w:val="FC92FA22"/>
    <w:lvl w:ilvl="0" w:tplc="909658D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6B87"/>
    <w:multiLevelType w:val="hybridMultilevel"/>
    <w:tmpl w:val="CF487B02"/>
    <w:lvl w:ilvl="0" w:tplc="B7DCEB4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A3F6B"/>
    <w:multiLevelType w:val="hybridMultilevel"/>
    <w:tmpl w:val="5FA806E0"/>
    <w:lvl w:ilvl="0" w:tplc="485675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62A11"/>
    <w:multiLevelType w:val="hybridMultilevel"/>
    <w:tmpl w:val="A17450C8"/>
    <w:lvl w:ilvl="0" w:tplc="A5227D0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A0122"/>
    <w:multiLevelType w:val="hybridMultilevel"/>
    <w:tmpl w:val="6786D502"/>
    <w:lvl w:ilvl="0" w:tplc="4E40433A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47B8E"/>
    <w:multiLevelType w:val="hybridMultilevel"/>
    <w:tmpl w:val="6012F1B4"/>
    <w:lvl w:ilvl="0" w:tplc="2466DB9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80"/>
    <w:rsid w:val="000214CC"/>
    <w:rsid w:val="000617FD"/>
    <w:rsid w:val="000C715F"/>
    <w:rsid w:val="00116204"/>
    <w:rsid w:val="00163613"/>
    <w:rsid w:val="001857AE"/>
    <w:rsid w:val="001945D6"/>
    <w:rsid w:val="001F4304"/>
    <w:rsid w:val="00201BAD"/>
    <w:rsid w:val="0022078B"/>
    <w:rsid w:val="00264EDD"/>
    <w:rsid w:val="0028488B"/>
    <w:rsid w:val="002A1F05"/>
    <w:rsid w:val="002A4B83"/>
    <w:rsid w:val="002D6B1C"/>
    <w:rsid w:val="002E1D02"/>
    <w:rsid w:val="00314667"/>
    <w:rsid w:val="00324747"/>
    <w:rsid w:val="00325CC6"/>
    <w:rsid w:val="0034717C"/>
    <w:rsid w:val="003628A0"/>
    <w:rsid w:val="00366003"/>
    <w:rsid w:val="003832A7"/>
    <w:rsid w:val="00397520"/>
    <w:rsid w:val="00397E5C"/>
    <w:rsid w:val="003B13DB"/>
    <w:rsid w:val="003D3B85"/>
    <w:rsid w:val="003E048E"/>
    <w:rsid w:val="004002DC"/>
    <w:rsid w:val="00445F62"/>
    <w:rsid w:val="00486FD7"/>
    <w:rsid w:val="0049712F"/>
    <w:rsid w:val="004D488C"/>
    <w:rsid w:val="005519BB"/>
    <w:rsid w:val="00555936"/>
    <w:rsid w:val="005A5533"/>
    <w:rsid w:val="005F7B35"/>
    <w:rsid w:val="005F7C88"/>
    <w:rsid w:val="00647461"/>
    <w:rsid w:val="006E309E"/>
    <w:rsid w:val="006F2AFD"/>
    <w:rsid w:val="006F5086"/>
    <w:rsid w:val="007956BB"/>
    <w:rsid w:val="007C469C"/>
    <w:rsid w:val="007D0FB9"/>
    <w:rsid w:val="007D7217"/>
    <w:rsid w:val="0081377D"/>
    <w:rsid w:val="008502D2"/>
    <w:rsid w:val="00872011"/>
    <w:rsid w:val="00890008"/>
    <w:rsid w:val="008959B4"/>
    <w:rsid w:val="008A280B"/>
    <w:rsid w:val="008C6D9D"/>
    <w:rsid w:val="00916309"/>
    <w:rsid w:val="00936E67"/>
    <w:rsid w:val="009D7A93"/>
    <w:rsid w:val="00A14CCC"/>
    <w:rsid w:val="00A237F7"/>
    <w:rsid w:val="00A248D3"/>
    <w:rsid w:val="00A27712"/>
    <w:rsid w:val="00B03274"/>
    <w:rsid w:val="00B25A80"/>
    <w:rsid w:val="00B34873"/>
    <w:rsid w:val="00B95077"/>
    <w:rsid w:val="00BA7944"/>
    <w:rsid w:val="00BC7098"/>
    <w:rsid w:val="00BF5C6C"/>
    <w:rsid w:val="00C03190"/>
    <w:rsid w:val="00C41E76"/>
    <w:rsid w:val="00C46338"/>
    <w:rsid w:val="00CC3404"/>
    <w:rsid w:val="00CF5F7B"/>
    <w:rsid w:val="00DD17F7"/>
    <w:rsid w:val="00DF49CE"/>
    <w:rsid w:val="00E16F77"/>
    <w:rsid w:val="00E31FA7"/>
    <w:rsid w:val="00E67578"/>
    <w:rsid w:val="00EA2CBE"/>
    <w:rsid w:val="00ED456A"/>
    <w:rsid w:val="00EE53C4"/>
    <w:rsid w:val="00F0672C"/>
    <w:rsid w:val="00F55A05"/>
    <w:rsid w:val="00F6091D"/>
    <w:rsid w:val="00F83DE6"/>
    <w:rsid w:val="00FA5216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8B099F"/>
  <w15:docId w15:val="{E4247281-CC60-4F96-9A63-2AEED911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5A8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2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basedOn w:val="Privzetapisavaodstavka"/>
    <w:rsid w:val="00B25A8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25A8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25A80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5A80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B25A80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5A80"/>
    <w:rPr>
      <w:rFonts w:ascii="Arial" w:eastAsia="Times New Roman" w:hAnsi="Arial" w:cs="Times New Roman"/>
      <w:sz w:val="20"/>
      <w:szCs w:val="24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03274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03274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B03274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6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7-01-0718" TargetMode="External"/><Relationship Id="rId18" Type="http://schemas.openxmlformats.org/officeDocument/2006/relationships/hyperlink" Target="http://www.uradni-list.si/1/objava.jsp?sop=2011-01-0821" TargetMode="External"/><Relationship Id="rId26" Type="http://schemas.openxmlformats.org/officeDocument/2006/relationships/hyperlink" Target="http://www.uradni-list.si/1/objava.jsp?sop=2014-01-1320" TargetMode="External"/><Relationship Id="rId39" Type="http://schemas.openxmlformats.org/officeDocument/2006/relationships/hyperlink" Target="http://www.uradni-list.si/1/objava.jsp?sop=2006-01-0901" TargetMode="External"/><Relationship Id="rId21" Type="http://schemas.openxmlformats.org/officeDocument/2006/relationships/hyperlink" Target="http://www.uradni-list.si/1/objava.jsp?sop=2010-01-4304" TargetMode="External"/><Relationship Id="rId34" Type="http://schemas.openxmlformats.org/officeDocument/2006/relationships/hyperlink" Target="http://www.uradni-list.si/1/objava.jsp?sop=2007-21-2284" TargetMode="External"/><Relationship Id="rId42" Type="http://schemas.openxmlformats.org/officeDocument/2006/relationships/hyperlink" Target="http://www.uradni-list.si/1/objava.jsp?sop=2014-01-153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9-21-3033" TargetMode="External"/><Relationship Id="rId29" Type="http://schemas.openxmlformats.org/officeDocument/2006/relationships/hyperlink" Target="http://www.uradni-list.si/1/objava.jsp?sop=2011-01-02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3015" TargetMode="External"/><Relationship Id="rId24" Type="http://schemas.openxmlformats.org/officeDocument/2006/relationships/hyperlink" Target="http://www.uradni-list.si/1/objava.jsp?sop=2013-01-2512" TargetMode="External"/><Relationship Id="rId32" Type="http://schemas.openxmlformats.org/officeDocument/2006/relationships/hyperlink" Target="http://www.uradni-list.si/1/objava.jsp?sop=2007-01-0100" TargetMode="External"/><Relationship Id="rId37" Type="http://schemas.openxmlformats.org/officeDocument/2006/relationships/hyperlink" Target="http://www.uradni-list.si/1/objava.jsp?sop=2012-01-2404" TargetMode="External"/><Relationship Id="rId40" Type="http://schemas.openxmlformats.org/officeDocument/2006/relationships/hyperlink" Target="http://www.uradni-list.si/1/objava.jsp?sop=2007-01-417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9-01-2871" TargetMode="External"/><Relationship Id="rId23" Type="http://schemas.openxmlformats.org/officeDocument/2006/relationships/hyperlink" Target="http://www.uradni-list.si/1/objava.jsp?sop=2013-01-0785" TargetMode="External"/><Relationship Id="rId28" Type="http://schemas.openxmlformats.org/officeDocument/2006/relationships/hyperlink" Target="http://www.uradni-list.si/1/objava.jsp?sop=2008-01-5551" TargetMode="External"/><Relationship Id="rId36" Type="http://schemas.openxmlformats.org/officeDocument/2006/relationships/hyperlink" Target="http://www.uradni-list.si/1/objava.jsp?sop=2010-01-3387" TargetMode="External"/><Relationship Id="rId10" Type="http://schemas.openxmlformats.org/officeDocument/2006/relationships/hyperlink" Target="http://www.uradni-list.si/1/objava.jsp?sop=2008-01-3014" TargetMode="External"/><Relationship Id="rId19" Type="http://schemas.openxmlformats.org/officeDocument/2006/relationships/hyperlink" Target="http://www.uradni-list.si/1/objava.jsp?sop=2012-01-1700" TargetMode="External"/><Relationship Id="rId31" Type="http://schemas.openxmlformats.org/officeDocument/2006/relationships/hyperlink" Target="http://www.uradni-list.si/1/objava.jsp?sop=2013-01-4131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7" TargetMode="External"/><Relationship Id="rId14" Type="http://schemas.openxmlformats.org/officeDocument/2006/relationships/hyperlink" Target="http://www.uradni-list.si/1/objava.jsp?sop=2008-01-1460" TargetMode="External"/><Relationship Id="rId22" Type="http://schemas.openxmlformats.org/officeDocument/2006/relationships/hyperlink" Target="http://www.uradni-list.si/1/objava.jsp?sop=2012-01-1700" TargetMode="External"/><Relationship Id="rId27" Type="http://schemas.openxmlformats.org/officeDocument/2006/relationships/hyperlink" Target="http://www.uradni-list.si/1/objava.jsp?sop=2008-01-0485" TargetMode="External"/><Relationship Id="rId30" Type="http://schemas.openxmlformats.org/officeDocument/2006/relationships/hyperlink" Target="http://www.uradni-list.si/1/objava.jsp?sop=2012-01-3529" TargetMode="External"/><Relationship Id="rId35" Type="http://schemas.openxmlformats.org/officeDocument/2006/relationships/hyperlink" Target="http://www.uradni-list.si/1/objava.jsp?sop=2010-01-3350" TargetMode="External"/><Relationship Id="rId43" Type="http://schemas.openxmlformats.org/officeDocument/2006/relationships/header" Target="header1.xml"/><Relationship Id="rId8" Type="http://schemas.openxmlformats.org/officeDocument/2006/relationships/hyperlink" Target="http://www.uradni-list.si/1/objava.jsp?sop=2007-01-341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09-21-3051" TargetMode="External"/><Relationship Id="rId25" Type="http://schemas.openxmlformats.org/officeDocument/2006/relationships/hyperlink" Target="http://www.uradni-list.si/1/objava.jsp?sop=2013-01-3600" TargetMode="External"/><Relationship Id="rId33" Type="http://schemas.openxmlformats.org/officeDocument/2006/relationships/hyperlink" Target="http://www.uradni-list.si/1/objava.jsp?sop=2007-21-1207" TargetMode="External"/><Relationship Id="rId38" Type="http://schemas.openxmlformats.org/officeDocument/2006/relationships/hyperlink" Target="http://www.uradni-list.si/1/objava.jsp?sop=2001-01-4446" TargetMode="External"/><Relationship Id="rId20" Type="http://schemas.openxmlformats.org/officeDocument/2006/relationships/hyperlink" Target="http://www.uradni-list.si/1/objava.jsp?sop=2012-01-2410" TargetMode="External"/><Relationship Id="rId41" Type="http://schemas.openxmlformats.org/officeDocument/2006/relationships/hyperlink" Target="http://www.uradni-list.si/1/objava.jsp?sop=2008-01-4538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ju.gov.si/si/delovna_podrocja/zaposleni_v_drzavni_uprav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7A734B-3BC1-4499-B961-C570B83E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mdk257</dc:creator>
  <cp:lastModifiedBy>mdk257</cp:lastModifiedBy>
  <cp:revision>2</cp:revision>
  <cp:lastPrinted>2017-12-08T08:38:00Z</cp:lastPrinted>
  <dcterms:created xsi:type="dcterms:W3CDTF">2017-12-08T08:50:00Z</dcterms:created>
  <dcterms:modified xsi:type="dcterms:W3CDTF">2017-12-08T08:50:00Z</dcterms:modified>
</cp:coreProperties>
</file>