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A1D" w:rsidRPr="00BD6A1D" w:rsidRDefault="00BD6A1D" w:rsidP="00BD6A1D">
      <w:pPr>
        <w:pStyle w:val="Glava"/>
        <w:tabs>
          <w:tab w:val="left" w:pos="5103"/>
        </w:tabs>
        <w:spacing w:line="240" w:lineRule="exact"/>
        <w:ind w:left="5103" w:hanging="4819"/>
        <w:rPr>
          <w:rFonts w:ascii="Arial" w:hAnsi="Arial" w:cs="Arial"/>
          <w:sz w:val="16"/>
          <w:szCs w:val="16"/>
        </w:rPr>
      </w:pPr>
      <w:r w:rsidRPr="00BD6A1D">
        <w:rPr>
          <w:rFonts w:ascii="Arial" w:hAnsi="Arial" w:cs="Arial"/>
          <w:sz w:val="16"/>
          <w:szCs w:val="16"/>
        </w:rPr>
        <w:t>Kotnikova ulica 28, 1000 Ljubljana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D6A1D">
        <w:rPr>
          <w:rFonts w:ascii="Arial" w:hAnsi="Arial" w:cs="Arial"/>
          <w:sz w:val="16"/>
          <w:szCs w:val="16"/>
        </w:rPr>
        <w:t>T: 01 369 77 00</w:t>
      </w:r>
    </w:p>
    <w:p w:rsidR="00BD6A1D" w:rsidRPr="00BD6A1D" w:rsidRDefault="00BD6A1D" w:rsidP="00BD6A1D">
      <w:pPr>
        <w:pStyle w:val="Glava"/>
        <w:tabs>
          <w:tab w:val="left" w:pos="5112"/>
        </w:tabs>
        <w:spacing w:line="240" w:lineRule="exact"/>
        <w:ind w:left="5103"/>
        <w:rPr>
          <w:rFonts w:ascii="Arial" w:hAnsi="Arial" w:cs="Arial"/>
          <w:sz w:val="16"/>
          <w:szCs w:val="16"/>
        </w:rPr>
      </w:pPr>
      <w:r w:rsidRPr="00BD6A1D">
        <w:rPr>
          <w:rFonts w:ascii="Arial" w:hAnsi="Arial" w:cs="Arial"/>
          <w:sz w:val="16"/>
          <w:szCs w:val="16"/>
        </w:rPr>
        <w:t xml:space="preserve">F: 01 369 78 32 </w:t>
      </w:r>
    </w:p>
    <w:p w:rsidR="00BD6A1D" w:rsidRDefault="00BD6A1D" w:rsidP="00BD6A1D">
      <w:pPr>
        <w:pStyle w:val="Glava"/>
        <w:tabs>
          <w:tab w:val="left" w:pos="5112"/>
        </w:tabs>
        <w:spacing w:line="240" w:lineRule="exact"/>
        <w:ind w:left="5103"/>
        <w:rPr>
          <w:rFonts w:ascii="Arial" w:hAnsi="Arial" w:cs="Arial"/>
          <w:sz w:val="16"/>
          <w:szCs w:val="16"/>
        </w:rPr>
      </w:pPr>
      <w:r w:rsidRPr="00BD6A1D">
        <w:rPr>
          <w:rFonts w:ascii="Arial" w:hAnsi="Arial" w:cs="Arial"/>
          <w:sz w:val="16"/>
          <w:szCs w:val="16"/>
        </w:rPr>
        <w:tab/>
        <w:t xml:space="preserve">E: gp.mddsz@gov.si </w:t>
      </w:r>
      <w:hyperlink r:id="rId8" w:history="1">
        <w:r w:rsidRPr="004E715C">
          <w:rPr>
            <w:rStyle w:val="Hiperpovezava"/>
            <w:rFonts w:ascii="Arial" w:hAnsi="Arial" w:cs="Arial"/>
            <w:sz w:val="16"/>
            <w:szCs w:val="16"/>
          </w:rPr>
          <w:t>www.mddsz.gov.si</w:t>
        </w:r>
      </w:hyperlink>
    </w:p>
    <w:p w:rsidR="00BD6A1D" w:rsidRPr="00BD6A1D" w:rsidRDefault="00BD6A1D" w:rsidP="00BD6A1D">
      <w:pPr>
        <w:pStyle w:val="Glava"/>
        <w:tabs>
          <w:tab w:val="left" w:pos="5112"/>
        </w:tabs>
        <w:spacing w:line="240" w:lineRule="exact"/>
        <w:ind w:left="5103"/>
        <w:rPr>
          <w:rFonts w:ascii="Arial" w:hAnsi="Arial" w:cs="Arial"/>
          <w:sz w:val="16"/>
          <w:szCs w:val="16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AE1F83" w:rsidRPr="00AE1F83" w:rsidTr="00BD6A1D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AE1F83" w:rsidRPr="00AE1F83" w:rsidRDefault="00E013C4" w:rsidP="00E013C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Številka: </w:t>
            </w:r>
            <w:r w:rsidR="00172A7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0143-117/2017</w:t>
            </w:r>
          </w:p>
        </w:tc>
      </w:tr>
      <w:tr w:rsidR="00AE1F83" w:rsidRPr="00AE1F83" w:rsidTr="00BD6A1D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AE1F83" w:rsidRPr="00AE1F83" w:rsidRDefault="00AE1F83" w:rsidP="00E013C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Ljubljana, </w:t>
            </w:r>
            <w:r w:rsidR="00172A7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22. 1. 2018</w:t>
            </w:r>
          </w:p>
        </w:tc>
      </w:tr>
      <w:tr w:rsidR="00AE1F83" w:rsidRPr="00AE1F83" w:rsidTr="00BD6A1D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AE1F83" w:rsidRPr="00AE1F83" w:rsidRDefault="00AE1F83" w:rsidP="00E013C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EVA </w:t>
            </w:r>
          </w:p>
        </w:tc>
      </w:tr>
      <w:tr w:rsidR="00AE1F83" w:rsidRPr="00AE1F83" w:rsidTr="00BD6A1D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AE1F83" w:rsidRPr="00AE1F83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E1F83" w:rsidRPr="00AE1F83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GENERALNI SEKRETARIAT VLADE REPUBLIKE SLOVENIJE</w:t>
            </w:r>
          </w:p>
          <w:p w:rsidR="00AE1F83" w:rsidRPr="00AE1F83" w:rsidRDefault="005D6AA7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hyperlink r:id="rId9" w:history="1">
              <w:r w:rsidR="00AE1F83" w:rsidRPr="00AE1F83">
                <w:rPr>
                  <w:rFonts w:ascii="Arial" w:eastAsia="Times New Roman" w:hAnsi="Arial" w:cs="Times New Roman"/>
                  <w:color w:val="0000FF"/>
                  <w:sz w:val="20"/>
                  <w:szCs w:val="20"/>
                  <w:u w:val="single"/>
                </w:rPr>
                <w:t>Gp.gs@gov.si</w:t>
              </w:r>
            </w:hyperlink>
          </w:p>
          <w:p w:rsidR="00AE1F83" w:rsidRPr="00AE1F83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1F83" w:rsidRPr="00AE1F83" w:rsidTr="00BD6A1D">
        <w:tc>
          <w:tcPr>
            <w:tcW w:w="9163" w:type="dxa"/>
            <w:gridSpan w:val="4"/>
          </w:tcPr>
          <w:p w:rsidR="00AE1F83" w:rsidRPr="00AE1F83" w:rsidRDefault="00172A70" w:rsidP="00AE1F83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ZADEVA: Soglasje Vlade Republike Slovenije k Finančnemu načrtu Zavoda za pokojninsko in invalidsko zavarovanje Slovenije za leto 2018</w:t>
            </w:r>
            <w:r w:rsidR="00AE1F83"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– predlog za obravnavo </w:t>
            </w:r>
          </w:p>
        </w:tc>
      </w:tr>
      <w:tr w:rsidR="00AE1F83" w:rsidRPr="00AE1F83" w:rsidTr="00BD6A1D">
        <w:tc>
          <w:tcPr>
            <w:tcW w:w="9163" w:type="dxa"/>
            <w:gridSpan w:val="4"/>
          </w:tcPr>
          <w:p w:rsidR="00AE1F83" w:rsidRPr="00AE1F83" w:rsidRDefault="00AE1F83" w:rsidP="00AE1F83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 Predlog sklepov vlade:</w:t>
            </w:r>
          </w:p>
        </w:tc>
      </w:tr>
      <w:tr w:rsidR="00AE1F83" w:rsidRPr="00AE1F83" w:rsidTr="00BD6A1D">
        <w:tc>
          <w:tcPr>
            <w:tcW w:w="9163" w:type="dxa"/>
            <w:gridSpan w:val="4"/>
          </w:tcPr>
          <w:p w:rsidR="00172A70" w:rsidRDefault="00172A70" w:rsidP="00000A21">
            <w:pPr>
              <w:numPr>
                <w:ilvl w:val="12"/>
                <w:numId w:val="0"/>
              </w:numPr>
              <w:tabs>
                <w:tab w:val="left" w:pos="5812"/>
              </w:tabs>
              <w:spacing w:after="0" w:line="288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342A71">
              <w:rPr>
                <w:rFonts w:ascii="Arial" w:hAnsi="Arial" w:cs="Arial"/>
                <w:color w:val="000000"/>
                <w:sz w:val="20"/>
              </w:rPr>
              <w:t xml:space="preserve">Na podlagi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tretjega odstavka 165. člena Zakona o pokojninskem in invalidskem </w:t>
            </w:r>
            <w:r w:rsidR="006F12E1" w:rsidRPr="006F12E1">
              <w:rPr>
                <w:rFonts w:ascii="Arial" w:hAnsi="Arial" w:cs="Arial"/>
                <w:color w:val="000000"/>
                <w:sz w:val="20"/>
              </w:rPr>
              <w:t xml:space="preserve">(Uradni list RS, št. </w:t>
            </w:r>
            <w:hyperlink r:id="rId10" w:tgtFrame="_blank" w:tooltip="Zakon o pokojninskem in invalidskem zavarovanju (ZPIZ-2)" w:history="1">
              <w:r w:rsidR="006F12E1" w:rsidRPr="006F12E1">
                <w:rPr>
                  <w:rFonts w:ascii="Arial" w:hAnsi="Arial" w:cs="Arial"/>
                  <w:color w:val="000000"/>
                  <w:sz w:val="20"/>
                </w:rPr>
                <w:t>96/12</w:t>
              </w:r>
            </w:hyperlink>
            <w:r w:rsidR="006F12E1" w:rsidRPr="006F12E1"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hyperlink r:id="rId11" w:tgtFrame="_blank" w:tooltip="Zakon o spremembi in dopolnitvah Zakona o pokojninskem in invalidskem zavarovanju" w:history="1">
              <w:r w:rsidR="006F12E1" w:rsidRPr="006F12E1">
                <w:rPr>
                  <w:rFonts w:ascii="Arial" w:hAnsi="Arial" w:cs="Arial"/>
                  <w:color w:val="000000"/>
                  <w:sz w:val="20"/>
                </w:rPr>
                <w:t>39/13</w:t>
              </w:r>
            </w:hyperlink>
            <w:r w:rsidR="006F12E1" w:rsidRPr="006F12E1"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hyperlink r:id="rId12" w:tgtFrame="_blank" w:tooltip="Zakon o spremembah in dopolnitvah Zakona o socialno varstvenih prejemkih" w:history="1">
              <w:r w:rsidR="006F12E1" w:rsidRPr="006F12E1">
                <w:rPr>
                  <w:rFonts w:ascii="Arial" w:hAnsi="Arial" w:cs="Arial"/>
                  <w:color w:val="000000"/>
                  <w:sz w:val="20"/>
                </w:rPr>
                <w:t>99/13</w:t>
              </w:r>
            </w:hyperlink>
            <w:r w:rsidR="006F12E1" w:rsidRPr="006F12E1">
              <w:rPr>
                <w:rFonts w:ascii="Arial" w:hAnsi="Arial" w:cs="Arial"/>
                <w:color w:val="000000"/>
                <w:sz w:val="20"/>
              </w:rPr>
              <w:t xml:space="preserve"> – </w:t>
            </w:r>
            <w:proofErr w:type="spellStart"/>
            <w:r w:rsidR="006F12E1" w:rsidRPr="006F12E1">
              <w:rPr>
                <w:rFonts w:ascii="Arial" w:hAnsi="Arial" w:cs="Arial"/>
                <w:color w:val="000000"/>
                <w:sz w:val="20"/>
              </w:rPr>
              <w:t>ZSVarPre</w:t>
            </w:r>
            <w:proofErr w:type="spellEnd"/>
            <w:r w:rsidR="006F12E1" w:rsidRPr="006F12E1">
              <w:rPr>
                <w:rFonts w:ascii="Arial" w:hAnsi="Arial" w:cs="Arial"/>
                <w:color w:val="000000"/>
                <w:sz w:val="20"/>
              </w:rPr>
              <w:t xml:space="preserve">-C, </w:t>
            </w:r>
            <w:hyperlink r:id="rId13" w:tgtFrame="_blank" w:tooltip="Zakon o izvrševanju proračunov Republike Slovenije za leti 2014 in 2015" w:history="1">
              <w:r w:rsidR="006F12E1" w:rsidRPr="006F12E1">
                <w:rPr>
                  <w:rFonts w:ascii="Arial" w:hAnsi="Arial" w:cs="Arial"/>
                  <w:color w:val="000000"/>
                  <w:sz w:val="20"/>
                </w:rPr>
                <w:t>101/13</w:t>
              </w:r>
            </w:hyperlink>
            <w:r w:rsidR="006F12E1" w:rsidRPr="006F12E1">
              <w:rPr>
                <w:rFonts w:ascii="Arial" w:hAnsi="Arial" w:cs="Arial"/>
                <w:color w:val="000000"/>
                <w:sz w:val="20"/>
              </w:rPr>
              <w:t xml:space="preserve"> – ZIPRS1415, </w:t>
            </w:r>
            <w:hyperlink r:id="rId14" w:tgtFrame="_blank" w:tooltip="Avtentična razlaga petega odstavka 206. člena Zakona o pokojninskem in invalidskem zavarovanju" w:history="1">
              <w:r w:rsidR="006F12E1" w:rsidRPr="006F12E1">
                <w:rPr>
                  <w:rFonts w:ascii="Arial" w:hAnsi="Arial" w:cs="Arial"/>
                  <w:color w:val="000000"/>
                  <w:sz w:val="20"/>
                </w:rPr>
                <w:t>44/14</w:t>
              </w:r>
            </w:hyperlink>
            <w:r w:rsidR="006F12E1" w:rsidRPr="006F12E1">
              <w:rPr>
                <w:rFonts w:ascii="Arial" w:hAnsi="Arial" w:cs="Arial"/>
                <w:color w:val="000000"/>
                <w:sz w:val="20"/>
              </w:rPr>
              <w:t xml:space="preserve"> – ORZPIZ206, </w:t>
            </w:r>
            <w:hyperlink r:id="rId15" w:tgtFrame="_blank" w:tooltip="Zakon o spremembah in dopolnitvah Zakona za uravnoteženje javnih financ" w:history="1">
              <w:r w:rsidR="006F12E1" w:rsidRPr="006F12E1">
                <w:rPr>
                  <w:rFonts w:ascii="Arial" w:hAnsi="Arial" w:cs="Arial"/>
                  <w:color w:val="000000"/>
                  <w:sz w:val="20"/>
                </w:rPr>
                <w:t>85/14</w:t>
              </w:r>
            </w:hyperlink>
            <w:r w:rsidR="006F12E1" w:rsidRPr="006F12E1">
              <w:rPr>
                <w:rFonts w:ascii="Arial" w:hAnsi="Arial" w:cs="Arial"/>
                <w:color w:val="000000"/>
                <w:sz w:val="20"/>
              </w:rPr>
              <w:t xml:space="preserve"> – ZUJF-B, </w:t>
            </w:r>
            <w:hyperlink r:id="rId16" w:tgtFrame="_blank" w:tooltip="Zakon o spremembah in dopolnitvah Zakona za uravnoteženje javnih financ" w:history="1">
              <w:r w:rsidR="006F12E1" w:rsidRPr="006F12E1">
                <w:rPr>
                  <w:rFonts w:ascii="Arial" w:hAnsi="Arial" w:cs="Arial"/>
                  <w:color w:val="000000"/>
                  <w:sz w:val="20"/>
                </w:rPr>
                <w:t>95/14</w:t>
              </w:r>
            </w:hyperlink>
            <w:r w:rsidR="006F12E1" w:rsidRPr="006F12E1">
              <w:rPr>
                <w:rFonts w:ascii="Arial" w:hAnsi="Arial" w:cs="Arial"/>
                <w:color w:val="000000"/>
                <w:sz w:val="20"/>
              </w:rPr>
              <w:t xml:space="preserve"> – ZUJF-C, </w:t>
            </w:r>
            <w:hyperlink r:id="rId17" w:tgtFrame="_blank" w:tooltip="Zakon o interventnem ukrepu na področju trga dela" w:history="1">
              <w:r w:rsidR="006F12E1" w:rsidRPr="006F12E1">
                <w:rPr>
                  <w:rFonts w:ascii="Arial" w:hAnsi="Arial" w:cs="Arial"/>
                  <w:color w:val="000000"/>
                  <w:sz w:val="20"/>
                </w:rPr>
                <w:t>90/15</w:t>
              </w:r>
            </w:hyperlink>
            <w:r w:rsidR="006F12E1" w:rsidRPr="006F12E1">
              <w:rPr>
                <w:rFonts w:ascii="Arial" w:hAnsi="Arial" w:cs="Arial"/>
                <w:color w:val="000000"/>
                <w:sz w:val="20"/>
              </w:rPr>
              <w:t xml:space="preserve"> – ZIUPTD, </w:t>
            </w:r>
            <w:hyperlink r:id="rId18" w:tgtFrame="_blank" w:tooltip="Zakon o spremembah in dopolnitvah Zakona o pokojninskem in invalidskem zavarovanju" w:history="1">
              <w:r w:rsidR="006F12E1" w:rsidRPr="006F12E1">
                <w:rPr>
                  <w:rFonts w:ascii="Arial" w:hAnsi="Arial" w:cs="Arial"/>
                  <w:color w:val="000000"/>
                  <w:sz w:val="20"/>
                </w:rPr>
                <w:t>102/15</w:t>
              </w:r>
            </w:hyperlink>
            <w:r w:rsidR="006F12E1" w:rsidRPr="006F12E1"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hyperlink r:id="rId19" w:tgtFrame="_blank" w:tooltip="Zakon o spremembi in dopolnitvah Zakona o pokojninskem in invalidskem zavarovanju" w:history="1">
              <w:r w:rsidR="006F12E1" w:rsidRPr="006F12E1">
                <w:rPr>
                  <w:rFonts w:ascii="Arial" w:hAnsi="Arial" w:cs="Arial"/>
                  <w:color w:val="000000"/>
                  <w:sz w:val="20"/>
                </w:rPr>
                <w:t>23/17</w:t>
              </w:r>
            </w:hyperlink>
            <w:r w:rsidR="006F12E1" w:rsidRPr="006F12E1"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hyperlink r:id="rId20" w:tgtFrame="_blank" w:tooltip="Zakon o spremembi in dopolnitvi Zakona o pokojninskem in invalidskem zavarovanju" w:history="1">
              <w:r w:rsidR="006F12E1" w:rsidRPr="006F12E1">
                <w:rPr>
                  <w:rFonts w:ascii="Arial" w:hAnsi="Arial" w:cs="Arial"/>
                  <w:color w:val="000000"/>
                  <w:sz w:val="20"/>
                </w:rPr>
                <w:t>40/17</w:t>
              </w:r>
            </w:hyperlink>
            <w:r w:rsidR="006F12E1" w:rsidRPr="006F12E1">
              <w:rPr>
                <w:rFonts w:ascii="Arial" w:hAnsi="Arial" w:cs="Arial"/>
                <w:color w:val="000000"/>
                <w:sz w:val="20"/>
              </w:rPr>
              <w:t xml:space="preserve"> in </w:t>
            </w:r>
            <w:hyperlink r:id="rId21" w:tgtFrame="_blank" w:tooltip="Zakon o spremembah in dopolnitvah Zakona o pokojninskem in invalidskem zavarovanju" w:history="1">
              <w:r w:rsidR="006F12E1" w:rsidRPr="006F12E1">
                <w:rPr>
                  <w:rFonts w:ascii="Arial" w:hAnsi="Arial" w:cs="Arial"/>
                  <w:color w:val="000000"/>
                  <w:sz w:val="20"/>
                </w:rPr>
                <w:t>65/17</w:t>
              </w:r>
            </w:hyperlink>
            <w:r w:rsidR="006F12E1" w:rsidRPr="006F12E1">
              <w:rPr>
                <w:rFonts w:ascii="Arial" w:hAnsi="Arial" w:cs="Arial"/>
                <w:color w:val="000000"/>
                <w:sz w:val="20"/>
              </w:rPr>
              <w:t>)</w:t>
            </w:r>
            <w:r w:rsidRPr="006F12E1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42A71">
              <w:rPr>
                <w:rFonts w:ascii="Arial" w:hAnsi="Arial" w:cs="Arial"/>
                <w:color w:val="000000"/>
                <w:sz w:val="20"/>
              </w:rPr>
              <w:t xml:space="preserve">je Vlada Republike Slovenije na …………. seji dne ………… sprejela naslednji </w:t>
            </w:r>
          </w:p>
          <w:p w:rsidR="00F31878" w:rsidRDefault="00F31878" w:rsidP="00000A21">
            <w:pPr>
              <w:numPr>
                <w:ilvl w:val="12"/>
                <w:numId w:val="0"/>
              </w:numPr>
              <w:tabs>
                <w:tab w:val="left" w:pos="5812"/>
              </w:tabs>
              <w:spacing w:after="0" w:line="288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:rsidR="006F12E1" w:rsidRDefault="006F12E1" w:rsidP="00000A21">
            <w:pPr>
              <w:numPr>
                <w:ilvl w:val="12"/>
                <w:numId w:val="0"/>
              </w:numPr>
              <w:tabs>
                <w:tab w:val="left" w:pos="5812"/>
              </w:tabs>
              <w:spacing w:after="0" w:line="288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6F12E1">
              <w:rPr>
                <w:rFonts w:ascii="Arial" w:hAnsi="Arial" w:cs="Arial"/>
                <w:b/>
                <w:color w:val="000000"/>
                <w:sz w:val="20"/>
              </w:rPr>
              <w:t>SKLEP</w:t>
            </w:r>
          </w:p>
          <w:p w:rsidR="00F31878" w:rsidRPr="006F12E1" w:rsidRDefault="00F31878" w:rsidP="00000A21">
            <w:pPr>
              <w:numPr>
                <w:ilvl w:val="12"/>
                <w:numId w:val="0"/>
              </w:numPr>
              <w:tabs>
                <w:tab w:val="left" w:pos="5812"/>
              </w:tabs>
              <w:spacing w:after="0" w:line="288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</w:p>
          <w:p w:rsidR="00172A70" w:rsidRPr="003975D5" w:rsidRDefault="00172A70" w:rsidP="00000A21">
            <w:pPr>
              <w:pStyle w:val="Neotevilenodstavek"/>
              <w:spacing w:before="0" w:after="0" w:line="288" w:lineRule="auto"/>
              <w:rPr>
                <w:iCs/>
                <w:spacing w:val="2"/>
                <w:sz w:val="20"/>
                <w:szCs w:val="20"/>
              </w:rPr>
            </w:pPr>
            <w:r w:rsidRPr="003975D5">
              <w:rPr>
                <w:iCs/>
                <w:spacing w:val="2"/>
                <w:sz w:val="20"/>
                <w:szCs w:val="20"/>
              </w:rPr>
              <w:t xml:space="preserve">Vlada Republike Slovenije </w:t>
            </w:r>
            <w:r>
              <w:rPr>
                <w:iCs/>
                <w:spacing w:val="2"/>
                <w:sz w:val="20"/>
                <w:szCs w:val="20"/>
                <w:lang w:val="sl-SI"/>
              </w:rPr>
              <w:t xml:space="preserve">je </w:t>
            </w:r>
            <w:r w:rsidRPr="003975D5">
              <w:rPr>
                <w:iCs/>
                <w:spacing w:val="2"/>
                <w:sz w:val="20"/>
                <w:szCs w:val="20"/>
              </w:rPr>
              <w:t>da</w:t>
            </w:r>
            <w:r>
              <w:rPr>
                <w:iCs/>
                <w:spacing w:val="2"/>
                <w:sz w:val="20"/>
                <w:szCs w:val="20"/>
                <w:lang w:val="sl-SI"/>
              </w:rPr>
              <w:t>la</w:t>
            </w:r>
            <w:r w:rsidRPr="003975D5">
              <w:rPr>
                <w:iCs/>
                <w:spacing w:val="2"/>
                <w:sz w:val="20"/>
                <w:szCs w:val="20"/>
              </w:rPr>
              <w:t xml:space="preserve"> soglasje k </w:t>
            </w:r>
            <w:r>
              <w:rPr>
                <w:iCs/>
                <w:spacing w:val="2"/>
                <w:sz w:val="20"/>
                <w:szCs w:val="20"/>
                <w:lang w:val="sl-SI"/>
              </w:rPr>
              <w:t>F</w:t>
            </w:r>
            <w:proofErr w:type="spellStart"/>
            <w:r w:rsidRPr="003975D5">
              <w:rPr>
                <w:iCs/>
                <w:spacing w:val="2"/>
                <w:sz w:val="20"/>
                <w:szCs w:val="20"/>
              </w:rPr>
              <w:t>inančne</w:t>
            </w:r>
            <w:r>
              <w:rPr>
                <w:iCs/>
                <w:spacing w:val="2"/>
                <w:sz w:val="20"/>
                <w:szCs w:val="20"/>
                <w:lang w:val="sl-SI"/>
              </w:rPr>
              <w:t>mu</w:t>
            </w:r>
            <w:proofErr w:type="spellEnd"/>
            <w:r w:rsidRPr="003975D5">
              <w:rPr>
                <w:iCs/>
                <w:spacing w:val="2"/>
                <w:sz w:val="20"/>
                <w:szCs w:val="20"/>
              </w:rPr>
              <w:t xml:space="preserve"> načrt</w:t>
            </w:r>
            <w:r>
              <w:rPr>
                <w:iCs/>
                <w:spacing w:val="2"/>
                <w:sz w:val="20"/>
                <w:szCs w:val="20"/>
                <w:lang w:val="sl-SI"/>
              </w:rPr>
              <w:t>u</w:t>
            </w:r>
            <w:r w:rsidRPr="003975D5">
              <w:rPr>
                <w:iCs/>
                <w:spacing w:val="2"/>
                <w:sz w:val="20"/>
                <w:szCs w:val="20"/>
              </w:rPr>
              <w:t xml:space="preserve"> Zavoda za pokojninsko in invalidsko zavarovanje Slovenije za let</w:t>
            </w:r>
            <w:r w:rsidR="00082EC0">
              <w:rPr>
                <w:iCs/>
                <w:spacing w:val="2"/>
                <w:sz w:val="20"/>
                <w:szCs w:val="20"/>
                <w:lang w:val="sl-SI"/>
              </w:rPr>
              <w:t xml:space="preserve">o </w:t>
            </w:r>
            <w:r w:rsidRPr="003975D5">
              <w:rPr>
                <w:iCs/>
                <w:spacing w:val="2"/>
                <w:sz w:val="20"/>
                <w:szCs w:val="20"/>
              </w:rPr>
              <w:t>2</w:t>
            </w:r>
            <w:r w:rsidR="00082EC0">
              <w:rPr>
                <w:iCs/>
                <w:spacing w:val="2"/>
                <w:sz w:val="20"/>
                <w:szCs w:val="20"/>
                <w:lang w:val="sl-SI"/>
              </w:rPr>
              <w:t>018</w:t>
            </w:r>
            <w:r w:rsidRPr="003975D5">
              <w:rPr>
                <w:iCs/>
                <w:spacing w:val="2"/>
                <w:sz w:val="20"/>
                <w:szCs w:val="20"/>
              </w:rPr>
              <w:t xml:space="preserve">. </w:t>
            </w:r>
          </w:p>
          <w:p w:rsidR="00602878" w:rsidRDefault="00602878" w:rsidP="00000A21">
            <w:pPr>
              <w:spacing w:after="0" w:line="288" w:lineRule="auto"/>
              <w:rPr>
                <w:rFonts w:ascii="Arial" w:hAnsi="Arial" w:cs="Arial"/>
                <w:iCs/>
                <w:color w:val="000000"/>
                <w:sz w:val="20"/>
                <w:lang w:eastAsia="sl-SI"/>
              </w:rPr>
            </w:pPr>
          </w:p>
          <w:p w:rsidR="00602878" w:rsidRPr="00567664" w:rsidRDefault="00602878" w:rsidP="00000A21">
            <w:pPr>
              <w:pStyle w:val="Neotevilenodstavek"/>
              <w:spacing w:before="0" w:after="0" w:line="288" w:lineRule="auto"/>
              <w:rPr>
                <w:rFonts w:cs="Arial"/>
                <w:iCs/>
                <w:sz w:val="20"/>
                <w:szCs w:val="20"/>
              </w:rPr>
            </w:pPr>
            <w:r w:rsidRPr="00567664">
              <w:rPr>
                <w:rFonts w:cs="Arial"/>
                <w:iCs/>
                <w:sz w:val="20"/>
                <w:szCs w:val="20"/>
              </w:rPr>
              <w:t xml:space="preserve">                                                                                        mag. Lilijana Kozlovič</w:t>
            </w:r>
          </w:p>
          <w:p w:rsidR="00602878" w:rsidRPr="00567664" w:rsidRDefault="00602878" w:rsidP="00000A21">
            <w:pPr>
              <w:pStyle w:val="Neotevilenodstavek"/>
              <w:spacing w:before="0" w:after="0" w:line="288" w:lineRule="auto"/>
              <w:rPr>
                <w:rFonts w:cs="Arial"/>
                <w:iCs/>
                <w:sz w:val="20"/>
                <w:szCs w:val="20"/>
              </w:rPr>
            </w:pPr>
            <w:r w:rsidRPr="00567664">
              <w:rPr>
                <w:rFonts w:cs="Arial"/>
                <w:iCs/>
                <w:sz w:val="20"/>
                <w:szCs w:val="20"/>
              </w:rPr>
              <w:t xml:space="preserve">                                                                                        generalna sekretarka</w:t>
            </w:r>
          </w:p>
          <w:p w:rsidR="00602878" w:rsidRPr="00567664" w:rsidRDefault="00602878" w:rsidP="00000A21">
            <w:pPr>
              <w:pStyle w:val="Neotevilenodstavek"/>
              <w:spacing w:before="0" w:after="0" w:line="288" w:lineRule="auto"/>
              <w:rPr>
                <w:rFonts w:cs="Arial"/>
                <w:iCs/>
                <w:sz w:val="20"/>
                <w:szCs w:val="20"/>
              </w:rPr>
            </w:pPr>
          </w:p>
          <w:p w:rsidR="00602878" w:rsidRPr="005F3F77" w:rsidRDefault="00602878" w:rsidP="00000A21">
            <w:pPr>
              <w:spacing w:after="0" w:line="288" w:lineRule="auto"/>
              <w:rPr>
                <w:rFonts w:ascii="Arial" w:hAnsi="Arial" w:cs="Arial"/>
                <w:iCs/>
                <w:color w:val="000000"/>
                <w:sz w:val="20"/>
                <w:lang w:val="x-none" w:eastAsia="sl-SI"/>
              </w:rPr>
            </w:pPr>
          </w:p>
          <w:p w:rsidR="00602878" w:rsidRDefault="00602878" w:rsidP="00000A21">
            <w:pPr>
              <w:pStyle w:val="Neotevilenodstavek"/>
              <w:spacing w:before="0" w:after="0" w:line="288" w:lineRule="auto"/>
              <w:rPr>
                <w:rFonts w:cs="Arial"/>
                <w:iCs/>
                <w:color w:val="000000"/>
                <w:sz w:val="20"/>
                <w:szCs w:val="20"/>
                <w:lang w:val="sl-SI"/>
              </w:rPr>
            </w:pPr>
            <w:r>
              <w:rPr>
                <w:rFonts w:cs="Arial"/>
                <w:iCs/>
                <w:color w:val="000000"/>
                <w:sz w:val="20"/>
                <w:szCs w:val="20"/>
                <w:lang w:val="sl-SI"/>
              </w:rPr>
              <w:t>Priloga:</w:t>
            </w:r>
          </w:p>
          <w:p w:rsidR="00602878" w:rsidRDefault="00602878" w:rsidP="00000A21">
            <w:pPr>
              <w:spacing w:after="0" w:line="288" w:lineRule="auto"/>
              <w:rPr>
                <w:rFonts w:ascii="Arial" w:hAnsi="Arial" w:cs="Arial"/>
                <w:iCs/>
                <w:color w:val="000000"/>
                <w:sz w:val="20"/>
                <w:lang w:eastAsia="sl-SI"/>
              </w:rPr>
            </w:pPr>
            <w:r w:rsidRPr="00A86216">
              <w:rPr>
                <w:rFonts w:ascii="Arial" w:hAnsi="Arial" w:cs="Arial"/>
                <w:iCs/>
                <w:color w:val="000000"/>
                <w:sz w:val="20"/>
                <w:lang w:eastAsia="sl-SI"/>
              </w:rPr>
              <w:t>-</w:t>
            </w:r>
            <w:r>
              <w:rPr>
                <w:rFonts w:ascii="Arial" w:hAnsi="Arial" w:cs="Arial"/>
                <w:iCs/>
                <w:color w:val="000000"/>
                <w:sz w:val="20"/>
                <w:lang w:eastAsia="sl-SI"/>
              </w:rPr>
              <w:t xml:space="preserve"> Finančni načrt Zavoda za pokojninsko in invalidsko zavarovanje Slovenije za leto 2018,</w:t>
            </w:r>
          </w:p>
          <w:p w:rsidR="00602878" w:rsidRDefault="00602878" w:rsidP="00000A21">
            <w:pPr>
              <w:spacing w:after="0" w:line="288" w:lineRule="auto"/>
              <w:rPr>
                <w:rFonts w:ascii="Arial" w:hAnsi="Arial" w:cs="Arial"/>
                <w:iCs/>
                <w:color w:val="000000"/>
                <w:sz w:val="20"/>
                <w:lang w:eastAsia="sl-SI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lang w:eastAsia="sl-SI"/>
              </w:rPr>
              <w:t>- Sklep Sveta Zavoda</w:t>
            </w:r>
            <w:r>
              <w:t xml:space="preserve"> </w:t>
            </w:r>
            <w:r w:rsidRPr="005F3F77">
              <w:rPr>
                <w:rFonts w:ascii="Arial" w:hAnsi="Arial" w:cs="Arial"/>
                <w:iCs/>
                <w:color w:val="000000"/>
                <w:sz w:val="20"/>
                <w:lang w:eastAsia="sl-SI"/>
              </w:rPr>
              <w:t>za pokojninsko in invalidsko zavarovanje Slovenije</w:t>
            </w:r>
            <w:r>
              <w:rPr>
                <w:rFonts w:ascii="Arial" w:hAnsi="Arial" w:cs="Arial"/>
                <w:iCs/>
                <w:color w:val="000000"/>
                <w:sz w:val="20"/>
                <w:lang w:eastAsia="sl-SI"/>
              </w:rPr>
              <w:t>.</w:t>
            </w:r>
          </w:p>
          <w:p w:rsidR="00602878" w:rsidRDefault="00602878" w:rsidP="00000A21">
            <w:pPr>
              <w:spacing w:after="0" w:line="288" w:lineRule="auto"/>
              <w:rPr>
                <w:rFonts w:ascii="Arial" w:hAnsi="Arial" w:cs="Arial"/>
                <w:iCs/>
                <w:color w:val="000000"/>
                <w:sz w:val="20"/>
                <w:lang w:eastAsia="sl-SI"/>
              </w:rPr>
            </w:pPr>
          </w:p>
          <w:p w:rsidR="00602878" w:rsidRPr="00AA72F0" w:rsidRDefault="00602878" w:rsidP="00000A21">
            <w:pPr>
              <w:spacing w:after="0" w:line="288" w:lineRule="auto"/>
              <w:rPr>
                <w:rFonts w:ascii="Arial" w:hAnsi="Arial" w:cs="Arial"/>
                <w:iCs/>
                <w:color w:val="000000"/>
                <w:sz w:val="20"/>
                <w:lang w:eastAsia="sl-SI"/>
              </w:rPr>
            </w:pPr>
            <w:r w:rsidRPr="00AA72F0">
              <w:rPr>
                <w:rFonts w:ascii="Arial" w:hAnsi="Arial" w:cs="Arial"/>
                <w:iCs/>
                <w:color w:val="000000"/>
                <w:sz w:val="20"/>
                <w:lang w:eastAsia="sl-SI"/>
              </w:rPr>
              <w:t>Prejmejo:</w:t>
            </w:r>
          </w:p>
          <w:p w:rsidR="00602878" w:rsidRPr="00864CC4" w:rsidRDefault="00602878" w:rsidP="00000A21">
            <w:pPr>
              <w:pStyle w:val="Neotevilenodstavek"/>
              <w:numPr>
                <w:ilvl w:val="0"/>
                <w:numId w:val="2"/>
              </w:numPr>
              <w:spacing w:before="0" w:after="0" w:line="288" w:lineRule="auto"/>
              <w:rPr>
                <w:rFonts w:cs="Arial"/>
                <w:iCs/>
                <w:sz w:val="20"/>
                <w:szCs w:val="20"/>
                <w:lang w:val="sl-SI"/>
              </w:rPr>
            </w:pPr>
            <w:r w:rsidRPr="00AA72F0">
              <w:rPr>
                <w:rFonts w:cs="Arial"/>
                <w:iCs/>
                <w:color w:val="000000"/>
                <w:sz w:val="20"/>
              </w:rPr>
              <w:t>Ministrstvo za delo, družino, soc</w:t>
            </w:r>
            <w:r>
              <w:rPr>
                <w:rFonts w:cs="Arial"/>
                <w:iCs/>
                <w:color w:val="000000"/>
                <w:sz w:val="20"/>
              </w:rPr>
              <w:t>ialne zadeve in enake možnosti</w:t>
            </w:r>
            <w:r>
              <w:rPr>
                <w:rFonts w:cs="Arial"/>
                <w:iCs/>
                <w:color w:val="000000"/>
                <w:sz w:val="20"/>
                <w:lang w:val="sl-SI"/>
              </w:rPr>
              <w:t>,</w:t>
            </w:r>
          </w:p>
          <w:p w:rsidR="00172A70" w:rsidRPr="00864CC4" w:rsidRDefault="00602878" w:rsidP="00000A21">
            <w:pPr>
              <w:pStyle w:val="Neotevilenodstavek"/>
              <w:numPr>
                <w:ilvl w:val="0"/>
                <w:numId w:val="2"/>
              </w:numPr>
              <w:spacing w:before="0" w:after="0" w:line="288" w:lineRule="auto"/>
              <w:rPr>
                <w:rFonts w:cs="Arial"/>
                <w:iCs/>
                <w:sz w:val="20"/>
                <w:szCs w:val="20"/>
                <w:lang w:val="sl-SI"/>
              </w:rPr>
            </w:pPr>
            <w:r w:rsidRPr="00864CC4">
              <w:rPr>
                <w:rFonts w:cs="Arial"/>
                <w:iCs/>
                <w:sz w:val="20"/>
                <w:szCs w:val="20"/>
              </w:rPr>
              <w:t>Ministrstvo za finance.</w:t>
            </w:r>
          </w:p>
          <w:p w:rsidR="00AE1F83" w:rsidRPr="00AE1F83" w:rsidRDefault="00AE1F83" w:rsidP="00172A7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72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AE1F83" w:rsidRPr="00AE1F83" w:rsidTr="00BD6A1D">
        <w:tc>
          <w:tcPr>
            <w:tcW w:w="9163" w:type="dxa"/>
            <w:gridSpan w:val="4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AE1F83" w:rsidRPr="00AE1F83" w:rsidTr="00BD6A1D">
        <w:tc>
          <w:tcPr>
            <w:tcW w:w="9163" w:type="dxa"/>
            <w:gridSpan w:val="4"/>
          </w:tcPr>
          <w:p w:rsidR="00AE1F83" w:rsidRPr="00AE1F83" w:rsidRDefault="008F2092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AE1F83" w:rsidRPr="00AE1F83" w:rsidTr="00BD6A1D">
        <w:tc>
          <w:tcPr>
            <w:tcW w:w="9163" w:type="dxa"/>
            <w:gridSpan w:val="4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D51C9C" w:rsidRPr="00AE1F83" w:rsidTr="00BD6A1D">
        <w:tc>
          <w:tcPr>
            <w:tcW w:w="9163" w:type="dxa"/>
            <w:gridSpan w:val="4"/>
          </w:tcPr>
          <w:p w:rsidR="00D51C9C" w:rsidRPr="00276303" w:rsidRDefault="00D51C9C" w:rsidP="009D0149">
            <w:pPr>
              <w:pStyle w:val="Neotevilenodstavek"/>
              <w:spacing w:before="0" w:after="0" w:line="260" w:lineRule="exact"/>
              <w:rPr>
                <w:rFonts w:cs="Arial"/>
                <w:iCs/>
                <w:color w:val="000000"/>
                <w:sz w:val="20"/>
                <w:szCs w:val="20"/>
              </w:rPr>
            </w:pPr>
          </w:p>
          <w:p w:rsidR="00D51C9C" w:rsidRPr="00276303" w:rsidRDefault="00D51C9C" w:rsidP="00D51C9C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276303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- mag. Katja Rihar Bajuk, </w:t>
            </w:r>
            <w:proofErr w:type="spellStart"/>
            <w:r w:rsidRPr="00276303">
              <w:rPr>
                <w:rFonts w:ascii="Arial" w:hAnsi="Arial" w:cs="Arial"/>
                <w:iCs/>
                <w:color w:val="000000"/>
                <w:sz w:val="20"/>
                <w:szCs w:val="20"/>
              </w:rPr>
              <w:t>v.d</w:t>
            </w:r>
            <w:proofErr w:type="spellEnd"/>
            <w:r w:rsidRPr="00276303">
              <w:rPr>
                <w:rFonts w:ascii="Arial" w:hAnsi="Arial" w:cs="Arial"/>
                <w:iCs/>
                <w:color w:val="000000"/>
                <w:sz w:val="20"/>
                <w:szCs w:val="20"/>
              </w:rPr>
              <w:t>. generalne direktorice Direktorata za delovna razmerja in pravice iz dela, Ministrstvo za delo, družino, socialne zadeve in enake možnosti;</w:t>
            </w:r>
          </w:p>
          <w:p w:rsidR="00D51C9C" w:rsidRDefault="00D51C9C" w:rsidP="00D51C9C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276303">
              <w:rPr>
                <w:rFonts w:ascii="Arial" w:hAnsi="Arial" w:cs="Arial"/>
                <w:iCs/>
                <w:color w:val="000000"/>
                <w:sz w:val="20"/>
                <w:szCs w:val="20"/>
              </w:rPr>
              <w:t>– mag. Mitja Žiher, vodja sektorja, Ministrstvo za delo, družino, socialne zadeve in enake možnosti.</w:t>
            </w:r>
          </w:p>
          <w:p w:rsidR="00D51C9C" w:rsidRPr="00AE1F83" w:rsidRDefault="00D51C9C" w:rsidP="00D51C9C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D51C9C" w:rsidRPr="00AE1F83" w:rsidTr="00BD6A1D">
        <w:tc>
          <w:tcPr>
            <w:tcW w:w="9163" w:type="dxa"/>
            <w:gridSpan w:val="4"/>
          </w:tcPr>
          <w:p w:rsidR="00D51C9C" w:rsidRPr="00AE1F83" w:rsidRDefault="00D51C9C" w:rsidP="00D51C9C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 xml:space="preserve">3.b Zunanji strokovnjaki, ki so 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sodelovali pri pripravi dela ali celotnega gradiva:</w:t>
            </w:r>
          </w:p>
        </w:tc>
      </w:tr>
      <w:tr w:rsidR="00D51C9C" w:rsidRPr="00AE1F83" w:rsidTr="00BD6A1D">
        <w:tc>
          <w:tcPr>
            <w:tcW w:w="9163" w:type="dxa"/>
            <w:gridSpan w:val="4"/>
          </w:tcPr>
          <w:p w:rsidR="00D51C9C" w:rsidRPr="00AE1F83" w:rsidRDefault="00D51C9C" w:rsidP="00D51C9C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D51C9C" w:rsidRPr="00AE1F83" w:rsidTr="00BD6A1D">
        <w:tc>
          <w:tcPr>
            <w:tcW w:w="9163" w:type="dxa"/>
            <w:gridSpan w:val="4"/>
          </w:tcPr>
          <w:p w:rsidR="00D51C9C" w:rsidRPr="00AE1F83" w:rsidRDefault="00D51C9C" w:rsidP="00D51C9C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D51C9C" w:rsidRPr="00AE1F83" w:rsidTr="00BD6A1D">
        <w:tc>
          <w:tcPr>
            <w:tcW w:w="9163" w:type="dxa"/>
            <w:gridSpan w:val="4"/>
          </w:tcPr>
          <w:p w:rsidR="00D51C9C" w:rsidRPr="00AE1F83" w:rsidRDefault="00D51C9C" w:rsidP="00D51C9C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D51C9C" w:rsidRPr="00AE1F83" w:rsidTr="00BD6A1D">
        <w:tc>
          <w:tcPr>
            <w:tcW w:w="9163" w:type="dxa"/>
            <w:gridSpan w:val="4"/>
          </w:tcPr>
          <w:p w:rsidR="00D51C9C" w:rsidRDefault="00D51C9C" w:rsidP="00D51C9C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 Kratek povzetek gradiva:</w:t>
            </w:r>
          </w:p>
          <w:p w:rsidR="00DC2831" w:rsidRPr="00DC2831" w:rsidRDefault="00DC2831" w:rsidP="0007526E">
            <w:pPr>
              <w:tabs>
                <w:tab w:val="left" w:pos="1365"/>
              </w:tabs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C28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Zavod za pokojninsko in invalidsko zavarovanje Slo</w:t>
            </w:r>
            <w:r w:rsidR="00E4584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venije (v nadaljnjem besedilu: z</w:t>
            </w:r>
            <w:r w:rsidRPr="00DC28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avod) opredeljuje svoje finančno poslovanje s finančnim načrtom. V njem se načrtujejo sredstva iz prispevkov in drugih virov ter sredstva za zagotavljanje pravic in izvajanje zavarovanja ter drugih obveznosti. Finančni načrt zajema vse </w:t>
            </w:r>
            <w:r w:rsidR="001B20D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načrtovane prihodke in odhodke z</w:t>
            </w:r>
            <w:r w:rsidRPr="00DC28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avoda, ki bodo plačani v dobro</w:t>
            </w:r>
            <w:r w:rsidR="001B20D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in izplačani v breme z</w:t>
            </w:r>
            <w:r w:rsidRPr="00DC28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avoda v koledarskem letu. Po tretjem odstavku 165. člena </w:t>
            </w:r>
            <w:r w:rsidRPr="00DC28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Zakona o pokojninskem in invalidskem zavarovanju</w:t>
            </w:r>
            <w:r w:rsidRPr="00DC283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C28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="00E30075" w:rsidRPr="006F12E1">
              <w:rPr>
                <w:rFonts w:ascii="Arial" w:hAnsi="Arial" w:cs="Arial"/>
                <w:color w:val="000000"/>
                <w:sz w:val="20"/>
              </w:rPr>
              <w:t xml:space="preserve">Uradni list RS, št. </w:t>
            </w:r>
            <w:hyperlink r:id="rId22" w:tgtFrame="_blank" w:tooltip="Zakon o pokojninskem in invalidskem zavarovanju (ZPIZ-2)" w:history="1">
              <w:r w:rsidR="00E30075" w:rsidRPr="006F12E1">
                <w:rPr>
                  <w:rFonts w:ascii="Arial" w:hAnsi="Arial" w:cs="Arial"/>
                  <w:color w:val="000000"/>
                  <w:sz w:val="20"/>
                </w:rPr>
                <w:t>96/12</w:t>
              </w:r>
            </w:hyperlink>
            <w:r w:rsidR="00E30075" w:rsidRPr="006F12E1"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hyperlink r:id="rId23" w:tgtFrame="_blank" w:tooltip="Zakon o spremembi in dopolnitvah Zakona o pokojninskem in invalidskem zavarovanju" w:history="1">
              <w:r w:rsidR="00E30075" w:rsidRPr="006F12E1">
                <w:rPr>
                  <w:rFonts w:ascii="Arial" w:hAnsi="Arial" w:cs="Arial"/>
                  <w:color w:val="000000"/>
                  <w:sz w:val="20"/>
                </w:rPr>
                <w:t>39/13</w:t>
              </w:r>
            </w:hyperlink>
            <w:r w:rsidR="00E30075" w:rsidRPr="006F12E1"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hyperlink r:id="rId24" w:tgtFrame="_blank" w:tooltip="Zakon o spremembah in dopolnitvah Zakona o socialno varstvenih prejemkih" w:history="1">
              <w:r w:rsidR="00E30075" w:rsidRPr="006F12E1">
                <w:rPr>
                  <w:rFonts w:ascii="Arial" w:hAnsi="Arial" w:cs="Arial"/>
                  <w:color w:val="000000"/>
                  <w:sz w:val="20"/>
                </w:rPr>
                <w:t>99/13</w:t>
              </w:r>
            </w:hyperlink>
            <w:r w:rsidR="00E30075" w:rsidRPr="006F12E1">
              <w:rPr>
                <w:rFonts w:ascii="Arial" w:hAnsi="Arial" w:cs="Arial"/>
                <w:color w:val="000000"/>
                <w:sz w:val="20"/>
              </w:rPr>
              <w:t xml:space="preserve"> – </w:t>
            </w:r>
            <w:proofErr w:type="spellStart"/>
            <w:r w:rsidR="00E30075" w:rsidRPr="006F12E1">
              <w:rPr>
                <w:rFonts w:ascii="Arial" w:hAnsi="Arial" w:cs="Arial"/>
                <w:color w:val="000000"/>
                <w:sz w:val="20"/>
              </w:rPr>
              <w:t>ZSVarPre</w:t>
            </w:r>
            <w:proofErr w:type="spellEnd"/>
            <w:r w:rsidR="00E30075" w:rsidRPr="006F12E1">
              <w:rPr>
                <w:rFonts w:ascii="Arial" w:hAnsi="Arial" w:cs="Arial"/>
                <w:color w:val="000000"/>
                <w:sz w:val="20"/>
              </w:rPr>
              <w:t xml:space="preserve">-C, </w:t>
            </w:r>
            <w:hyperlink r:id="rId25" w:tgtFrame="_blank" w:tooltip="Zakon o izvrševanju proračunov Republike Slovenije za leti 2014 in 2015" w:history="1">
              <w:r w:rsidR="00E30075" w:rsidRPr="006F12E1">
                <w:rPr>
                  <w:rFonts w:ascii="Arial" w:hAnsi="Arial" w:cs="Arial"/>
                  <w:color w:val="000000"/>
                  <w:sz w:val="20"/>
                </w:rPr>
                <w:t>101/13</w:t>
              </w:r>
            </w:hyperlink>
            <w:r w:rsidR="00E30075" w:rsidRPr="006F12E1">
              <w:rPr>
                <w:rFonts w:ascii="Arial" w:hAnsi="Arial" w:cs="Arial"/>
                <w:color w:val="000000"/>
                <w:sz w:val="20"/>
              </w:rPr>
              <w:t xml:space="preserve"> – ZIPRS1415, </w:t>
            </w:r>
            <w:hyperlink r:id="rId26" w:tgtFrame="_blank" w:tooltip="Avtentična razlaga petega odstavka 206. člena Zakona o pokojninskem in invalidskem zavarovanju" w:history="1">
              <w:r w:rsidR="00E30075" w:rsidRPr="006F12E1">
                <w:rPr>
                  <w:rFonts w:ascii="Arial" w:hAnsi="Arial" w:cs="Arial"/>
                  <w:color w:val="000000"/>
                  <w:sz w:val="20"/>
                </w:rPr>
                <w:t>44/14</w:t>
              </w:r>
            </w:hyperlink>
            <w:r w:rsidR="00E30075" w:rsidRPr="006F12E1">
              <w:rPr>
                <w:rFonts w:ascii="Arial" w:hAnsi="Arial" w:cs="Arial"/>
                <w:color w:val="000000"/>
                <w:sz w:val="20"/>
              </w:rPr>
              <w:t xml:space="preserve"> – ORZPIZ206, </w:t>
            </w:r>
            <w:hyperlink r:id="rId27" w:tgtFrame="_blank" w:tooltip="Zakon o spremembah in dopolnitvah Zakona za uravnoteženje javnih financ" w:history="1">
              <w:r w:rsidR="00E30075" w:rsidRPr="006F12E1">
                <w:rPr>
                  <w:rFonts w:ascii="Arial" w:hAnsi="Arial" w:cs="Arial"/>
                  <w:color w:val="000000"/>
                  <w:sz w:val="20"/>
                </w:rPr>
                <w:t>85/14</w:t>
              </w:r>
            </w:hyperlink>
            <w:r w:rsidR="00E30075" w:rsidRPr="006F12E1">
              <w:rPr>
                <w:rFonts w:ascii="Arial" w:hAnsi="Arial" w:cs="Arial"/>
                <w:color w:val="000000"/>
                <w:sz w:val="20"/>
              </w:rPr>
              <w:t xml:space="preserve"> – ZUJF-B, </w:t>
            </w:r>
            <w:hyperlink r:id="rId28" w:tgtFrame="_blank" w:tooltip="Zakon o spremembah in dopolnitvah Zakona za uravnoteženje javnih financ" w:history="1">
              <w:r w:rsidR="00E30075" w:rsidRPr="006F12E1">
                <w:rPr>
                  <w:rFonts w:ascii="Arial" w:hAnsi="Arial" w:cs="Arial"/>
                  <w:color w:val="000000"/>
                  <w:sz w:val="20"/>
                </w:rPr>
                <w:t>95/14</w:t>
              </w:r>
            </w:hyperlink>
            <w:r w:rsidR="00E30075" w:rsidRPr="006F12E1">
              <w:rPr>
                <w:rFonts w:ascii="Arial" w:hAnsi="Arial" w:cs="Arial"/>
                <w:color w:val="000000"/>
                <w:sz w:val="20"/>
              </w:rPr>
              <w:t xml:space="preserve"> – ZUJF-C, </w:t>
            </w:r>
            <w:hyperlink r:id="rId29" w:tgtFrame="_blank" w:tooltip="Zakon o interventnem ukrepu na področju trga dela" w:history="1">
              <w:r w:rsidR="00E30075" w:rsidRPr="006F12E1">
                <w:rPr>
                  <w:rFonts w:ascii="Arial" w:hAnsi="Arial" w:cs="Arial"/>
                  <w:color w:val="000000"/>
                  <w:sz w:val="20"/>
                </w:rPr>
                <w:t>90/15</w:t>
              </w:r>
            </w:hyperlink>
            <w:r w:rsidR="00E30075" w:rsidRPr="006F12E1">
              <w:rPr>
                <w:rFonts w:ascii="Arial" w:hAnsi="Arial" w:cs="Arial"/>
                <w:color w:val="000000"/>
                <w:sz w:val="20"/>
              </w:rPr>
              <w:t xml:space="preserve"> – ZIUPTD, </w:t>
            </w:r>
            <w:hyperlink r:id="rId30" w:tgtFrame="_blank" w:tooltip="Zakon o spremembah in dopolnitvah Zakona o pokojninskem in invalidskem zavarovanju" w:history="1">
              <w:r w:rsidR="00E30075" w:rsidRPr="006F12E1">
                <w:rPr>
                  <w:rFonts w:ascii="Arial" w:hAnsi="Arial" w:cs="Arial"/>
                  <w:color w:val="000000"/>
                  <w:sz w:val="20"/>
                </w:rPr>
                <w:t>102/15</w:t>
              </w:r>
            </w:hyperlink>
            <w:r w:rsidR="00E30075" w:rsidRPr="006F12E1"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hyperlink r:id="rId31" w:tgtFrame="_blank" w:tooltip="Zakon o spremembi in dopolnitvah Zakona o pokojninskem in invalidskem zavarovanju" w:history="1">
              <w:r w:rsidR="00E30075" w:rsidRPr="006F12E1">
                <w:rPr>
                  <w:rFonts w:ascii="Arial" w:hAnsi="Arial" w:cs="Arial"/>
                  <w:color w:val="000000"/>
                  <w:sz w:val="20"/>
                </w:rPr>
                <w:t>23/17</w:t>
              </w:r>
            </w:hyperlink>
            <w:r w:rsidR="00E30075" w:rsidRPr="006F12E1"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hyperlink r:id="rId32" w:tgtFrame="_blank" w:tooltip="Zakon o spremembi in dopolnitvi Zakona o pokojninskem in invalidskem zavarovanju" w:history="1">
              <w:r w:rsidR="00E30075" w:rsidRPr="006F12E1">
                <w:rPr>
                  <w:rFonts w:ascii="Arial" w:hAnsi="Arial" w:cs="Arial"/>
                  <w:color w:val="000000"/>
                  <w:sz w:val="20"/>
                </w:rPr>
                <w:t>40/17</w:t>
              </w:r>
            </w:hyperlink>
            <w:r w:rsidR="00E30075" w:rsidRPr="006F12E1">
              <w:rPr>
                <w:rFonts w:ascii="Arial" w:hAnsi="Arial" w:cs="Arial"/>
                <w:color w:val="000000"/>
                <w:sz w:val="20"/>
              </w:rPr>
              <w:t xml:space="preserve"> in </w:t>
            </w:r>
            <w:hyperlink r:id="rId33" w:tgtFrame="_blank" w:tooltip="Zakon o spremembah in dopolnitvah Zakona o pokojninskem in invalidskem zavarovanju" w:history="1">
              <w:r w:rsidR="00E30075" w:rsidRPr="006F12E1">
                <w:rPr>
                  <w:rFonts w:ascii="Arial" w:hAnsi="Arial" w:cs="Arial"/>
                  <w:color w:val="000000"/>
                  <w:sz w:val="20"/>
                </w:rPr>
                <w:t>65/17</w:t>
              </w:r>
            </w:hyperlink>
            <w:r w:rsidRPr="00DC28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 v nadaljnjem besedilu: ZPIZ-2)</w:t>
            </w:r>
            <w:r w:rsidR="001B20D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finančni načrt sprejme Svet z</w:t>
            </w:r>
            <w:r w:rsidRPr="00DC28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avoda, Vlada Republike Slovenije pa k njem</w:t>
            </w:r>
            <w:r w:rsidR="00E3007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</w:t>
            </w:r>
            <w:r w:rsidRPr="00DC28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poda soglasje.</w:t>
            </w:r>
          </w:p>
          <w:p w:rsidR="00DC2831" w:rsidRPr="00DC2831" w:rsidRDefault="00DC2831" w:rsidP="0007526E">
            <w:pPr>
              <w:tabs>
                <w:tab w:val="left" w:pos="1365"/>
              </w:tabs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0422D2" w:rsidRDefault="00E45848" w:rsidP="0007526E">
            <w:pPr>
              <w:tabs>
                <w:tab w:val="left" w:pos="1365"/>
              </w:tabs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Proračunska izhodišča za leto</w:t>
            </w:r>
            <w:r w:rsidR="00DC2831" w:rsidRPr="00DC28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2018</w:t>
            </w:r>
            <w:r w:rsidR="00DC2831" w:rsidRPr="00DC28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temeljijo na noveliranih projekcijah makroek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onomskih gibanj U</w:t>
            </w:r>
            <w:r w:rsidR="001B20D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rada </w:t>
            </w:r>
            <w:r w:rsidR="000659D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Republike Slovenije </w:t>
            </w:r>
            <w:r w:rsidR="001B20D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za makroekonomske analize in razvoj (v nadaljnjem besedilu: U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MAR</w:t>
            </w:r>
            <w:r w:rsidR="001B20D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v letu 2017</w:t>
            </w:r>
            <w:r w:rsidR="00DC2831" w:rsidRPr="00DC28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. Ker se ta razlikujejo od projekcij in izhodišč, ki so bila podlaga za pripravo 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Sprememb finančnega načrta zavoda </w:t>
            </w:r>
            <w:r w:rsidR="000659D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za leto 2017 (v nadaljnjem besedilu: SFN 2017), </w:t>
            </w:r>
            <w:r w:rsidR="00DC2831" w:rsidRPr="00DC28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je zavod pripravil novo</w:t>
            </w:r>
            <w:r w:rsidR="000659D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oceno realizacije</w:t>
            </w:r>
            <w:r w:rsidR="00DC2831" w:rsidRPr="00DC28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prihodkov in od</w:t>
            </w:r>
            <w:r w:rsidR="000659D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hodkov zavoda do konca leta 2017</w:t>
            </w:r>
            <w:r w:rsidR="00DC2831" w:rsidRPr="00DC28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CE55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(v nadaljnjem besedilu: ocena 2017) </w:t>
            </w:r>
            <w:r w:rsidR="00DC2831" w:rsidRPr="00DC28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in na tej podlagi Finančn</w:t>
            </w:r>
            <w:r w:rsidR="00CE55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 načrt zavoda za leto 2018</w:t>
            </w:r>
            <w:r w:rsidR="00DC2831" w:rsidRPr="00DC28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(v nadaljnjem</w:t>
            </w:r>
            <w:r w:rsidR="00CE55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besedilu: FN 2018</w:t>
            </w:r>
            <w:r w:rsidR="000422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). V oceni 2017 je upoštevan Zakon o spremembi in dopolnitvah Zakona o pokojninskem in invalidskem zavarovanju (Uradni list RS, št. </w:t>
            </w:r>
            <w:r w:rsidR="00A24CE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23/17; v nadaljnjem besedilu: ZPIZ-2C), ki velja od 1. oktobra 2017 dalje. </w:t>
            </w:r>
          </w:p>
          <w:p w:rsidR="000422D2" w:rsidRDefault="000422D2" w:rsidP="0007526E">
            <w:pPr>
              <w:tabs>
                <w:tab w:val="left" w:pos="1365"/>
              </w:tabs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390DDF" w:rsidRDefault="00DC2831" w:rsidP="0007526E">
            <w:pPr>
              <w:tabs>
                <w:tab w:val="left" w:pos="1365"/>
              </w:tabs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C28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Pri </w:t>
            </w:r>
            <w:r w:rsidR="00A24CE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pripravi FN 2018 je </w:t>
            </w:r>
            <w:r w:rsidR="003346E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bila </w:t>
            </w:r>
            <w:r w:rsidRPr="00DC28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poleg makroekonomskih </w:t>
            </w:r>
            <w:r w:rsidR="00E512B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izhodišč UMAR iz</w:t>
            </w:r>
            <w:r w:rsidR="003F3A7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Jesenske napovedi 2017 ter novih projekcij</w:t>
            </w:r>
            <w:r w:rsidR="00E512B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3F3A7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uživalcev pravic iz pokojninskega in invalidskega zavarovanja, </w:t>
            </w:r>
            <w:r w:rsidR="003346E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upoštevana veljavna zakonodaja</w:t>
            </w:r>
            <w:r w:rsidR="00544DE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, še posebej </w:t>
            </w:r>
            <w:r w:rsidR="002A4604" w:rsidRPr="00DC2831">
              <w:rPr>
                <w:rFonts w:ascii="Arial" w:eastAsia="Times New Roman" w:hAnsi="Arial" w:cs="Arial"/>
                <w:sz w:val="20"/>
                <w:szCs w:val="20"/>
              </w:rPr>
              <w:t xml:space="preserve">Zakon o izvrševanju proračunov </w:t>
            </w:r>
            <w:r w:rsidR="002A4604">
              <w:rPr>
                <w:rFonts w:ascii="Arial" w:eastAsia="Times New Roman" w:hAnsi="Arial" w:cs="Arial"/>
                <w:sz w:val="20"/>
                <w:szCs w:val="20"/>
              </w:rPr>
              <w:t>Republike Slovenije za leti 2018 in 2019</w:t>
            </w:r>
            <w:r w:rsidR="002A4604" w:rsidRPr="00DC2831">
              <w:rPr>
                <w:rFonts w:ascii="Arial" w:eastAsia="Times New Roman" w:hAnsi="Arial" w:cs="Arial"/>
                <w:sz w:val="20"/>
                <w:szCs w:val="20"/>
              </w:rPr>
              <w:t xml:space="preserve"> (Uradni list RS, št. </w:t>
            </w:r>
            <w:hyperlink r:id="rId34" w:tgtFrame="_blank" w:tooltip="Zakon o izvrševanju proračunov Republike Slovenije za leti 2016 in 2017 (ZIPRS1617)" w:history="1">
              <w:r w:rsidR="002A4604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71</w:t>
              </w:r>
              <w:r w:rsidR="002A4604" w:rsidRPr="00DC2831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/1</w:t>
              </w:r>
            </w:hyperlink>
            <w:r w:rsidR="002A46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2A4604" w:rsidRPr="00DC2831">
              <w:rPr>
                <w:rFonts w:ascii="Arial" w:eastAsia="Times New Roman" w:hAnsi="Arial" w:cs="Arial"/>
                <w:sz w:val="20"/>
                <w:szCs w:val="20"/>
              </w:rPr>
              <w:t xml:space="preserve">; v nadaljnjem besedilu: </w:t>
            </w:r>
            <w:r w:rsidR="002A460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ZIPRS1819</w:t>
            </w:r>
            <w:r w:rsidR="002A4604" w:rsidRPr="00DC28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</w:t>
            </w:r>
            <w:r w:rsidR="002A460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, </w:t>
            </w:r>
            <w:r w:rsidR="003F3A7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ZPIZ-2C ter </w:t>
            </w:r>
            <w:r w:rsidR="00390DD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Zakon </w:t>
            </w:r>
            <w:r w:rsidR="00390DDF" w:rsidRPr="00390DD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 spremembah in dopolnitvah Zakona o pokojninskem in invalidskem zavarovanju (</w:t>
            </w:r>
            <w:r w:rsidR="00390DD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Uradni list RS, št. 65/17; v nadaljnjem besedilu: </w:t>
            </w:r>
            <w:r w:rsidR="002A460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ZPIZ-2E), ki velja od 1. januarja 2018 dalje. </w:t>
            </w:r>
          </w:p>
          <w:p w:rsidR="00390DDF" w:rsidRDefault="00390DDF" w:rsidP="0007526E">
            <w:pPr>
              <w:tabs>
                <w:tab w:val="left" w:pos="1365"/>
              </w:tabs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DC2831" w:rsidRPr="00DC2831" w:rsidRDefault="002C4DB3" w:rsidP="0007526E">
            <w:pPr>
              <w:tabs>
                <w:tab w:val="left" w:pos="1365"/>
              </w:tabs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FN 2018</w:t>
            </w:r>
            <w:r w:rsidR="00DC2831" w:rsidRPr="00DC28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je izdelan </w:t>
            </w:r>
            <w:r w:rsidR="00DC2831" w:rsidRPr="00DC28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skladno s 162. in 163. členom ZPIZ-2, tako da je načrtovana izravnava med prihodki in odhodki.</w:t>
            </w:r>
          </w:p>
          <w:p w:rsidR="00DC2831" w:rsidRPr="00DC2831" w:rsidRDefault="00DC2831" w:rsidP="0007526E">
            <w:pPr>
              <w:tabs>
                <w:tab w:val="left" w:pos="1365"/>
              </w:tabs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DC2831" w:rsidRPr="00000A21" w:rsidRDefault="00DC2831" w:rsidP="0007526E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C28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FN</w:t>
            </w:r>
            <w:r w:rsidR="002C4DB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2018 je usklajen</w:t>
            </w:r>
            <w:r w:rsidRPr="00DC28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z Ministrstvom za finance in Ministrstvom za delo, družino, socialne zadeve in enake možnosti.</w:t>
            </w:r>
          </w:p>
        </w:tc>
      </w:tr>
      <w:tr w:rsidR="00D51C9C" w:rsidRPr="00AE1F83" w:rsidTr="00BD6A1D">
        <w:tc>
          <w:tcPr>
            <w:tcW w:w="9163" w:type="dxa"/>
            <w:gridSpan w:val="4"/>
          </w:tcPr>
          <w:p w:rsidR="00D51C9C" w:rsidRPr="00AE1F83" w:rsidRDefault="00D51C9C" w:rsidP="00D51C9C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lastRenderedPageBreak/>
              <w:t>(Izpolnite samo, če ima gradivo več kakor pet strani.)</w:t>
            </w:r>
          </w:p>
        </w:tc>
      </w:tr>
      <w:tr w:rsidR="00D51C9C" w:rsidRPr="00AE1F83" w:rsidTr="00BD6A1D">
        <w:tc>
          <w:tcPr>
            <w:tcW w:w="9163" w:type="dxa"/>
            <w:gridSpan w:val="4"/>
          </w:tcPr>
          <w:p w:rsidR="00D51C9C" w:rsidRPr="00AE1F83" w:rsidRDefault="00D51C9C" w:rsidP="00D51C9C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6. Presoja posledic za:</w:t>
            </w:r>
          </w:p>
        </w:tc>
      </w:tr>
      <w:tr w:rsidR="00D51C9C" w:rsidRPr="00AE1F83" w:rsidTr="00BD6A1D">
        <w:tc>
          <w:tcPr>
            <w:tcW w:w="1448" w:type="dxa"/>
          </w:tcPr>
          <w:p w:rsidR="00D51C9C" w:rsidRPr="00AE1F83" w:rsidRDefault="00D51C9C" w:rsidP="00D51C9C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2"/>
          </w:tcPr>
          <w:p w:rsidR="00D51C9C" w:rsidRPr="00AE1F83" w:rsidRDefault="00D51C9C" w:rsidP="00D51C9C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:rsidR="00D51C9C" w:rsidRPr="00AE1F83" w:rsidRDefault="00FB512C" w:rsidP="00D51C9C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</w:t>
            </w:r>
          </w:p>
        </w:tc>
      </w:tr>
      <w:tr w:rsidR="00D51C9C" w:rsidRPr="00AE1F83" w:rsidTr="00BD6A1D">
        <w:tc>
          <w:tcPr>
            <w:tcW w:w="1448" w:type="dxa"/>
          </w:tcPr>
          <w:p w:rsidR="00D51C9C" w:rsidRPr="00AE1F83" w:rsidRDefault="00D51C9C" w:rsidP="00D51C9C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2"/>
          </w:tcPr>
          <w:p w:rsidR="00D51C9C" w:rsidRPr="00AE1F83" w:rsidRDefault="00D51C9C" w:rsidP="00D51C9C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D51C9C" w:rsidRPr="00AE1F83" w:rsidRDefault="00D51C9C" w:rsidP="00D51C9C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D51C9C" w:rsidRPr="00AE1F83" w:rsidTr="00BD6A1D">
        <w:tc>
          <w:tcPr>
            <w:tcW w:w="1448" w:type="dxa"/>
          </w:tcPr>
          <w:p w:rsidR="00D51C9C" w:rsidRPr="00AE1F83" w:rsidRDefault="00D51C9C" w:rsidP="00D51C9C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:rsidR="00D51C9C" w:rsidRPr="00AE1F83" w:rsidRDefault="00D51C9C" w:rsidP="00D51C9C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D51C9C" w:rsidRPr="00AE1F83" w:rsidRDefault="00D51C9C" w:rsidP="00D51C9C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D51C9C" w:rsidRPr="00AE1F83" w:rsidTr="00BD6A1D">
        <w:tc>
          <w:tcPr>
            <w:tcW w:w="1448" w:type="dxa"/>
          </w:tcPr>
          <w:p w:rsidR="00D51C9C" w:rsidRPr="00AE1F83" w:rsidRDefault="00D51C9C" w:rsidP="00D51C9C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:rsidR="00D51C9C" w:rsidRPr="00AE1F83" w:rsidRDefault="00D51C9C" w:rsidP="00D51C9C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gospodarstvo, zlasti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D51C9C" w:rsidRPr="00AE1F83" w:rsidRDefault="00D51C9C" w:rsidP="00D51C9C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D51C9C" w:rsidRPr="00AE1F83" w:rsidTr="00BD6A1D">
        <w:tc>
          <w:tcPr>
            <w:tcW w:w="1448" w:type="dxa"/>
          </w:tcPr>
          <w:p w:rsidR="00D51C9C" w:rsidRPr="00AE1F83" w:rsidRDefault="00D51C9C" w:rsidP="00D51C9C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:rsidR="00D51C9C" w:rsidRPr="00AE1F83" w:rsidRDefault="00D51C9C" w:rsidP="00D51C9C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:rsidR="00D51C9C" w:rsidRPr="00AE1F83" w:rsidRDefault="00D51C9C" w:rsidP="00D51C9C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D51C9C" w:rsidRPr="00AE1F83" w:rsidTr="00BD6A1D">
        <w:tc>
          <w:tcPr>
            <w:tcW w:w="1448" w:type="dxa"/>
          </w:tcPr>
          <w:p w:rsidR="00D51C9C" w:rsidRPr="00AE1F83" w:rsidRDefault="00D51C9C" w:rsidP="00D51C9C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:rsidR="00D51C9C" w:rsidRPr="00AE1F83" w:rsidRDefault="00D51C9C" w:rsidP="00D51C9C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D51C9C" w:rsidRPr="00AE1F83" w:rsidRDefault="00D51C9C" w:rsidP="00D51C9C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D51C9C" w:rsidRPr="00AE1F83" w:rsidTr="00BD6A1D">
        <w:tc>
          <w:tcPr>
            <w:tcW w:w="1448" w:type="dxa"/>
            <w:tcBorders>
              <w:bottom w:val="single" w:sz="4" w:space="0" w:color="auto"/>
            </w:tcBorders>
          </w:tcPr>
          <w:p w:rsidR="00D51C9C" w:rsidRPr="00AE1F83" w:rsidRDefault="00D51C9C" w:rsidP="00D51C9C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D51C9C" w:rsidRPr="00AE1F83" w:rsidRDefault="00D51C9C" w:rsidP="00D51C9C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dokumente razvojnega načrtovanja:</w:t>
            </w:r>
          </w:p>
          <w:p w:rsidR="00D51C9C" w:rsidRPr="00AE1F83" w:rsidRDefault="00D51C9C" w:rsidP="00D51C9C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nacionalne dokumente razvojnega načrtovanja</w:t>
            </w:r>
          </w:p>
          <w:p w:rsidR="00D51C9C" w:rsidRPr="00AE1F83" w:rsidRDefault="00D51C9C" w:rsidP="00D51C9C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:rsidR="00D51C9C" w:rsidRPr="00AE1F83" w:rsidRDefault="00D51C9C" w:rsidP="00D51C9C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D51C9C" w:rsidRPr="00AE1F83" w:rsidRDefault="00D51C9C" w:rsidP="00D51C9C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D51C9C" w:rsidRPr="00AE1F83" w:rsidTr="00BD6A1D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9C" w:rsidRPr="00AE1F83" w:rsidRDefault="00D51C9C" w:rsidP="00D51C9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7.a Predstavitev ocene finančnih posledic nad 40.000 EUR:</w:t>
            </w:r>
          </w:p>
          <w:p w:rsidR="00D51C9C" w:rsidRPr="00AE1F83" w:rsidRDefault="00D51C9C" w:rsidP="00D51C9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(Samo če izberete DA pod točko 6.a.)</w:t>
            </w:r>
          </w:p>
        </w:tc>
      </w:tr>
    </w:tbl>
    <w:p w:rsidR="00AE1F83" w:rsidRPr="00AE1F83" w:rsidRDefault="00AE1F83" w:rsidP="00AE1F83">
      <w:pPr>
        <w:spacing w:after="0" w:line="260" w:lineRule="exact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5"/>
        <w:gridCol w:w="854"/>
        <w:gridCol w:w="1395"/>
        <w:gridCol w:w="417"/>
        <w:gridCol w:w="912"/>
        <w:gridCol w:w="757"/>
        <w:gridCol w:w="421"/>
        <w:gridCol w:w="318"/>
        <w:gridCol w:w="2091"/>
      </w:tblGrid>
      <w:tr w:rsidR="00AE1F83" w:rsidRPr="00AE1F83" w:rsidTr="00465007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E1F83" w:rsidRPr="00AE1F83" w:rsidRDefault="00AE1F83" w:rsidP="00AE1F83">
            <w:pPr>
              <w:pageBreakBefore/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AE1F83" w:rsidRPr="00AE1F83" w:rsidTr="00465007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t + 3</w:t>
            </w:r>
          </w:p>
        </w:tc>
      </w:tr>
      <w:tr w:rsidR="00AE1F83" w:rsidRPr="00AE1F83" w:rsidTr="00465007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465007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465007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1F83" w:rsidRPr="00AE1F83" w:rsidTr="00465007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1F83" w:rsidRPr="00AE1F83" w:rsidTr="00465007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465007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 Finančne posledice za državni proračun</w:t>
            </w:r>
          </w:p>
        </w:tc>
      </w:tr>
      <w:tr w:rsidR="00AE1F83" w:rsidRPr="00AE1F83" w:rsidTr="00465007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II.a</w:t>
            </w:r>
            <w:proofErr w:type="spellEnd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</w:tc>
      </w:tr>
      <w:tr w:rsidR="00AE1F83" w:rsidRPr="00AC1724" w:rsidTr="00465007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C1724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1724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C1724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1724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C1724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1724">
              <w:rPr>
                <w:rFonts w:ascii="Arial" w:eastAsia="Times New Roman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C1724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1724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C1724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1724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AB3770" w:rsidRPr="00AE1F83" w:rsidTr="00465007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70" w:rsidRPr="00AE1F83" w:rsidRDefault="00AB3770" w:rsidP="00AB3770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MF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70" w:rsidRDefault="00AB3770" w:rsidP="00AB3770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  <w:p w:rsidR="00AB3770" w:rsidRDefault="00AB3770" w:rsidP="00AB3770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1611-11-0006</w:t>
            </w:r>
          </w:p>
          <w:p w:rsidR="00AB3770" w:rsidRDefault="00AB3770" w:rsidP="00AB3770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Izplačevanje pravic</w:t>
            </w:r>
          </w:p>
          <w:p w:rsidR="00AB3770" w:rsidRPr="00AE1F83" w:rsidRDefault="00AB3770" w:rsidP="00AB3770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70" w:rsidRPr="00AB3770" w:rsidRDefault="00AB3770" w:rsidP="00AB377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  <w:szCs w:val="20"/>
              </w:rPr>
              <w:t>4760 Tekoče zakonske obveznosti do ZPIZ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70" w:rsidRPr="00AE1F83" w:rsidRDefault="00F16B6E" w:rsidP="00AB3770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223.000.000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70" w:rsidRPr="00AE1F83" w:rsidRDefault="002D2DE8" w:rsidP="00AB3770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223.000.000</w:t>
            </w:r>
          </w:p>
        </w:tc>
      </w:tr>
      <w:tr w:rsidR="00AB3770" w:rsidRPr="00AE1F83" w:rsidTr="00465007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70" w:rsidRPr="00AE1F83" w:rsidRDefault="00AB3770" w:rsidP="00AB3770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MF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70" w:rsidRDefault="00AB3770" w:rsidP="00AB377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  <w:p w:rsidR="00AB3770" w:rsidRPr="00EF6F3E" w:rsidRDefault="00AB3770" w:rsidP="00AB377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  <w:r w:rsidRPr="00EF6F3E">
              <w:rPr>
                <w:rFonts w:cs="Arial"/>
                <w:b w:val="0"/>
                <w:bCs/>
                <w:sz w:val="20"/>
                <w:szCs w:val="20"/>
              </w:rPr>
              <w:t>1611-11-0006</w:t>
            </w:r>
          </w:p>
          <w:p w:rsidR="00AB3770" w:rsidRDefault="00AB3770" w:rsidP="00AB3770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hAnsi="Arial" w:cs="Arial"/>
                <w:sz w:val="20"/>
                <w:lang w:eastAsia="sl-SI"/>
              </w:rPr>
            </w:pPr>
            <w:r w:rsidRPr="00EF6F3E">
              <w:rPr>
                <w:rFonts w:ascii="Arial" w:hAnsi="Arial" w:cs="Arial"/>
                <w:sz w:val="20"/>
                <w:lang w:eastAsia="sl-SI"/>
              </w:rPr>
              <w:t>Izplačevanje pravic</w:t>
            </w:r>
          </w:p>
          <w:p w:rsidR="00AB3770" w:rsidRPr="00AE1F83" w:rsidRDefault="00AB3770" w:rsidP="00AB3770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70" w:rsidRPr="00414061" w:rsidRDefault="00AB3770" w:rsidP="00AB377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color w:val="000000"/>
                <w:sz w:val="20"/>
                <w:szCs w:val="20"/>
              </w:rPr>
            </w:pPr>
            <w:r w:rsidRPr="00414061">
              <w:rPr>
                <w:rFonts w:cs="Arial"/>
                <w:b w:val="0"/>
                <w:bCs/>
                <w:color w:val="000000"/>
                <w:sz w:val="20"/>
                <w:szCs w:val="20"/>
              </w:rPr>
              <w:t>6396</w:t>
            </w:r>
          </w:p>
          <w:p w:rsidR="00AB3770" w:rsidRPr="00EF6F3E" w:rsidRDefault="00AB3770" w:rsidP="00AB3770">
            <w:pPr>
              <w:jc w:val="center"/>
              <w:rPr>
                <w:lang w:eastAsia="sl-SI"/>
              </w:rPr>
            </w:pPr>
            <w:r w:rsidRPr="00414061">
              <w:rPr>
                <w:rFonts w:ascii="Arial" w:hAnsi="Arial" w:cs="Arial"/>
                <w:sz w:val="20"/>
                <w:lang w:eastAsia="sl-SI"/>
              </w:rPr>
              <w:t>Dodatne obveznosti do ZPIZ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70" w:rsidRPr="00AE1F83" w:rsidRDefault="00F16B6E" w:rsidP="00AB3770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960.576.814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70" w:rsidRPr="00AE1F83" w:rsidRDefault="002D2DE8" w:rsidP="00AB3770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990.925.847</w:t>
            </w:r>
          </w:p>
        </w:tc>
      </w:tr>
      <w:tr w:rsidR="00AB3770" w:rsidRPr="00AE1F83" w:rsidTr="00465007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70" w:rsidRPr="00AE1F83" w:rsidRDefault="00AB3770" w:rsidP="00AB377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70" w:rsidRPr="00AE1F83" w:rsidRDefault="002D2DE8" w:rsidP="00AB377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1.183.576.814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70" w:rsidRPr="00AE1F83" w:rsidRDefault="002D2DE8" w:rsidP="00AB377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   1.213.925.847</w:t>
            </w:r>
          </w:p>
        </w:tc>
      </w:tr>
      <w:tr w:rsidR="00AB3770" w:rsidRPr="00AE1F83" w:rsidTr="00465007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B3770" w:rsidRPr="00AE1F83" w:rsidRDefault="00AB3770" w:rsidP="00AB3770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II.b</w:t>
            </w:r>
            <w:proofErr w:type="spellEnd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</w:tc>
      </w:tr>
      <w:tr w:rsidR="00AB3770" w:rsidRPr="00AE1F83" w:rsidTr="00465007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70" w:rsidRPr="00AE1F83" w:rsidRDefault="00AB3770" w:rsidP="00AB377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70" w:rsidRPr="00AE1F83" w:rsidRDefault="00AB3770" w:rsidP="00AB377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70" w:rsidRPr="00AE1F83" w:rsidRDefault="00AB3770" w:rsidP="00AB377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70" w:rsidRPr="00AE1F83" w:rsidRDefault="00AB3770" w:rsidP="00AB377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70" w:rsidRPr="00AE1F83" w:rsidRDefault="00AB3770" w:rsidP="00AB377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AB3770" w:rsidRPr="00AE1F83" w:rsidTr="00465007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70" w:rsidRPr="00AE1F83" w:rsidRDefault="00AB3770" w:rsidP="00AB377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70" w:rsidRPr="00AE1F83" w:rsidRDefault="00AB3770" w:rsidP="00AB377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70" w:rsidRPr="00AE1F83" w:rsidRDefault="00AB3770" w:rsidP="00AB377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70" w:rsidRPr="00AE1F83" w:rsidRDefault="00AB3770" w:rsidP="00AB377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70" w:rsidRPr="00AE1F83" w:rsidRDefault="00AB3770" w:rsidP="00AB377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B3770" w:rsidRPr="00AE1F83" w:rsidTr="00465007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70" w:rsidRPr="00AE1F83" w:rsidRDefault="00AB3770" w:rsidP="00AB377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70" w:rsidRPr="00AE1F83" w:rsidRDefault="00AB3770" w:rsidP="00AB377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70" w:rsidRPr="00AE1F83" w:rsidRDefault="00AB3770" w:rsidP="00AB377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70" w:rsidRPr="00AE1F83" w:rsidRDefault="00AB3770" w:rsidP="00AB377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70" w:rsidRPr="00AE1F83" w:rsidRDefault="00AB3770" w:rsidP="00AB377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B3770" w:rsidRPr="00AE1F83" w:rsidTr="00465007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70" w:rsidRPr="00AE1F83" w:rsidRDefault="00AB3770" w:rsidP="00AB377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70" w:rsidRPr="00AE1F83" w:rsidRDefault="00AB3770" w:rsidP="00AB377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70" w:rsidRPr="00AE1F83" w:rsidRDefault="00AB3770" w:rsidP="00AB377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AB3770" w:rsidRPr="00AE1F83" w:rsidTr="00465007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B3770" w:rsidRPr="00AE1F83" w:rsidRDefault="00AB3770" w:rsidP="00AB3770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II.c</w:t>
            </w:r>
            <w:proofErr w:type="spellEnd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</w:tc>
      </w:tr>
      <w:tr w:rsidR="00AB3770" w:rsidRPr="00AE1F83" w:rsidTr="00465007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70" w:rsidRPr="00AE1F83" w:rsidRDefault="00AB3770" w:rsidP="00AB3770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70" w:rsidRPr="00AE1F83" w:rsidRDefault="00AB3770" w:rsidP="00AB3770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70" w:rsidRPr="00AE1F83" w:rsidRDefault="00AB3770" w:rsidP="00AB3770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AB3770" w:rsidRPr="00AE1F83" w:rsidTr="00465007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70" w:rsidRPr="00AE1F83" w:rsidRDefault="00AB3770" w:rsidP="00AB377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70" w:rsidRPr="00AE1F83" w:rsidRDefault="00AB3770" w:rsidP="00AB377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70" w:rsidRPr="00AE1F83" w:rsidRDefault="00AB3770" w:rsidP="00AB377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B3770" w:rsidRPr="00AE1F83" w:rsidTr="00465007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70" w:rsidRPr="00AE1F83" w:rsidRDefault="00AB3770" w:rsidP="00AB377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70" w:rsidRPr="00AE1F83" w:rsidRDefault="00AB3770" w:rsidP="00AB377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70" w:rsidRPr="00AE1F83" w:rsidRDefault="00AB3770" w:rsidP="00AB377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B3770" w:rsidRPr="00AE1F83" w:rsidTr="00465007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70" w:rsidRPr="00AE1F83" w:rsidRDefault="00AB3770" w:rsidP="00AB377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70" w:rsidRPr="00AE1F83" w:rsidRDefault="00AB3770" w:rsidP="00AB377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70" w:rsidRPr="00AE1F83" w:rsidRDefault="00AB3770" w:rsidP="00AB377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B3770" w:rsidRPr="00AE1F83" w:rsidTr="00465007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70" w:rsidRPr="00AE1F83" w:rsidRDefault="00AB3770" w:rsidP="00AB377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70" w:rsidRPr="00AE1F83" w:rsidRDefault="00AB3770" w:rsidP="00AB377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70" w:rsidRPr="00AE1F83" w:rsidRDefault="00AB3770" w:rsidP="00AB377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AB3770" w:rsidRPr="00AE1F83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:rsidR="00AB3770" w:rsidRPr="00AE1F83" w:rsidRDefault="00AB3770" w:rsidP="00AB3770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AB3770" w:rsidRPr="00AE1F83" w:rsidRDefault="00AB3770" w:rsidP="00AB3770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OBRAZLOŽITEV:</w:t>
            </w:r>
          </w:p>
          <w:p w:rsidR="00AB3770" w:rsidRPr="00AE1F83" w:rsidRDefault="00AB3770" w:rsidP="00AB3770">
            <w:pPr>
              <w:widowControl w:val="0"/>
              <w:numPr>
                <w:ilvl w:val="0"/>
                <w:numId w:val="1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Ocena finančnih posledic, ki niso načrtovane v sprejetem proračunu</w:t>
            </w:r>
          </w:p>
          <w:p w:rsidR="00AB3770" w:rsidRPr="00AE1F83" w:rsidRDefault="00AB3770" w:rsidP="00AB3770">
            <w:pPr>
              <w:widowControl w:val="0"/>
              <w:spacing w:after="0" w:line="260" w:lineRule="exact"/>
              <w:ind w:left="360" w:hanging="76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:rsidR="00AB3770" w:rsidRPr="00AE1F83" w:rsidRDefault="00AB3770" w:rsidP="00AB3770">
            <w:pPr>
              <w:widowControl w:val="0"/>
              <w:numPr>
                <w:ilvl w:val="0"/>
                <w:numId w:val="4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prihodkov državnega proračuna in občinskih proračunov,</w:t>
            </w:r>
          </w:p>
          <w:p w:rsidR="00AB3770" w:rsidRPr="00AE1F83" w:rsidRDefault="00AB3770" w:rsidP="00AB3770">
            <w:pPr>
              <w:widowControl w:val="0"/>
              <w:numPr>
                <w:ilvl w:val="0"/>
                <w:numId w:val="4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odhodkov državnega proračuna, ki niso načrtovani na ukrepih oziroma projektih sprejetih proračunov,</w:t>
            </w:r>
          </w:p>
          <w:p w:rsidR="00AB3770" w:rsidRPr="00AE1F83" w:rsidRDefault="00AB3770" w:rsidP="00AB3770">
            <w:pPr>
              <w:widowControl w:val="0"/>
              <w:numPr>
                <w:ilvl w:val="0"/>
                <w:numId w:val="4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obveznosti za druga javnofinančna sredstva (drugi viri), ki niso načrtovana na ukrepih oziroma projektih sprejetih proračunov.</w:t>
            </w:r>
          </w:p>
          <w:p w:rsidR="00AB3770" w:rsidRPr="00AE1F83" w:rsidRDefault="00AB3770" w:rsidP="00AB3770">
            <w:pPr>
              <w:widowControl w:val="0"/>
              <w:spacing w:after="0" w:line="260" w:lineRule="exact"/>
              <w:ind w:left="2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AB3770" w:rsidRPr="00AE1F83" w:rsidRDefault="00AB3770" w:rsidP="00AB3770">
            <w:pPr>
              <w:widowControl w:val="0"/>
              <w:numPr>
                <w:ilvl w:val="0"/>
                <w:numId w:val="1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Finančne posledice za državni proračun</w:t>
            </w:r>
          </w:p>
          <w:p w:rsidR="00AB3770" w:rsidRPr="00AE1F83" w:rsidRDefault="00AB3770" w:rsidP="00AB3770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:rsidR="00AB3770" w:rsidRPr="00AE1F83" w:rsidRDefault="00AB3770" w:rsidP="00AB3770">
            <w:pPr>
              <w:widowControl w:val="0"/>
              <w:suppressAutoHyphens/>
              <w:spacing w:after="0" w:line="260" w:lineRule="exact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II.a</w:t>
            </w:r>
            <w:proofErr w:type="spellEnd"/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  <w:p w:rsidR="00AB3770" w:rsidRPr="00AE1F83" w:rsidRDefault="00AB3770" w:rsidP="00AB3770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). Pri uvrstitvi novega projekta oziroma ukrepa v načrt razvojnih programov se navedejo:</w:t>
            </w:r>
          </w:p>
          <w:p w:rsidR="00AB3770" w:rsidRPr="00AE1F83" w:rsidRDefault="00AB3770" w:rsidP="00AB3770">
            <w:pPr>
              <w:widowControl w:val="0"/>
              <w:numPr>
                <w:ilvl w:val="0"/>
                <w:numId w:val="5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proračunski uporabnik, ki bo financiral novi projekt oziroma ukrep,</w:t>
            </w:r>
          </w:p>
          <w:p w:rsidR="00AB3770" w:rsidRPr="00AE1F83" w:rsidRDefault="00AB3770" w:rsidP="00AB3770">
            <w:pPr>
              <w:widowControl w:val="0"/>
              <w:numPr>
                <w:ilvl w:val="0"/>
                <w:numId w:val="5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:rsidR="00AB3770" w:rsidRPr="00AE1F83" w:rsidRDefault="00AB3770" w:rsidP="00AB3770">
            <w:pPr>
              <w:widowControl w:val="0"/>
              <w:numPr>
                <w:ilvl w:val="0"/>
                <w:numId w:val="5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proračunske postavke.</w:t>
            </w:r>
          </w:p>
          <w:p w:rsidR="00AB3770" w:rsidRPr="00AE1F83" w:rsidRDefault="00AB3770" w:rsidP="00AB3770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:rsidR="00AB3770" w:rsidRPr="00AE1F83" w:rsidRDefault="00AB3770" w:rsidP="00AB3770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II.b</w:t>
            </w:r>
            <w:proofErr w:type="spellEnd"/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  <w:p w:rsidR="00AB3770" w:rsidRPr="00AE1F83" w:rsidRDefault="00AB3770" w:rsidP="00AB3770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</w:t>
            </w:r>
            <w:proofErr w:type="spellStart"/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II.a</w:t>
            </w:r>
            <w:proofErr w:type="spellEnd"/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</w:p>
          <w:p w:rsidR="00AB3770" w:rsidRPr="00AE1F83" w:rsidRDefault="00AB3770" w:rsidP="00AB3770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II.c</w:t>
            </w:r>
            <w:proofErr w:type="spellEnd"/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:rsidR="00AB3770" w:rsidRPr="00AE1F83" w:rsidRDefault="00AB3770" w:rsidP="00AB3770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II.a</w:t>
            </w:r>
            <w:proofErr w:type="spellEnd"/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in </w:t>
            </w:r>
            <w:proofErr w:type="spellStart"/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:rsidR="00AB3770" w:rsidRPr="00AE1F83" w:rsidRDefault="00AB3770" w:rsidP="00AB377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pacing w:val="40"/>
                <w:sz w:val="20"/>
                <w:szCs w:val="20"/>
                <w:lang w:eastAsia="sl-SI"/>
              </w:rPr>
            </w:pPr>
          </w:p>
        </w:tc>
      </w:tr>
      <w:tr w:rsidR="00AB3770" w:rsidRPr="00AE1F83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70" w:rsidRPr="00AE1F83" w:rsidRDefault="00AB3770" w:rsidP="00AB3770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7.b Predstavitev ocene finančnih posledic pod 40.000 EUR:</w:t>
            </w:r>
          </w:p>
          <w:p w:rsidR="00AB3770" w:rsidRPr="00AE1F83" w:rsidRDefault="00AB3770" w:rsidP="00AB3770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(Samo če izberete NE pod točko 6.a.)</w:t>
            </w:r>
          </w:p>
          <w:p w:rsidR="00AB3770" w:rsidRPr="00AE1F83" w:rsidRDefault="00AB3770" w:rsidP="00AB3770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Kratka obrazložitev</w:t>
            </w:r>
          </w:p>
          <w:p w:rsidR="00AB3770" w:rsidRPr="00AE1F83" w:rsidRDefault="00AB3770" w:rsidP="00AB3770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B3770" w:rsidRPr="00AE1F83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70" w:rsidRPr="00AE1F83" w:rsidRDefault="00AB3770" w:rsidP="00AB3770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AB3770" w:rsidRPr="00AE1F83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AB3770" w:rsidRPr="00AE1F83" w:rsidRDefault="00AB3770" w:rsidP="00AB377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Vsebina predloženega gradiva (predpisa) vpliva na:</w:t>
            </w:r>
          </w:p>
          <w:p w:rsidR="00AB3770" w:rsidRPr="00AE1F83" w:rsidRDefault="00AB3770" w:rsidP="00AB3770">
            <w:pPr>
              <w:widowControl w:val="0"/>
              <w:numPr>
                <w:ilvl w:val="1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:rsidR="00AB3770" w:rsidRPr="00AE1F83" w:rsidRDefault="00AB3770" w:rsidP="00AB3770">
            <w:pPr>
              <w:widowControl w:val="0"/>
              <w:numPr>
                <w:ilvl w:val="1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:rsidR="00AB3770" w:rsidRPr="00AE1F83" w:rsidRDefault="00AB3770" w:rsidP="00AB3770">
            <w:pPr>
              <w:widowControl w:val="0"/>
              <w:numPr>
                <w:ilvl w:val="1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financiranje občin.</w:t>
            </w:r>
          </w:p>
          <w:p w:rsidR="00AB3770" w:rsidRPr="00AE1F83" w:rsidRDefault="00AB3770" w:rsidP="00AB377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44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2431" w:type="dxa"/>
            <w:gridSpan w:val="2"/>
          </w:tcPr>
          <w:p w:rsidR="00AB3770" w:rsidRPr="00AE1F83" w:rsidRDefault="00AB3770" w:rsidP="00AB377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B3770" w:rsidRPr="00AE1F83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AB3770" w:rsidRPr="00AE1F83" w:rsidRDefault="00AB3770" w:rsidP="00AB377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Gradivo (predpis) je bilo poslano v mnenje: </w:t>
            </w:r>
          </w:p>
          <w:p w:rsidR="00AB3770" w:rsidRPr="00AE1F83" w:rsidRDefault="00AB3770" w:rsidP="00AB3770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lastRenderedPageBreak/>
              <w:t>Skupnosti občin Slovenije SOS: NE</w:t>
            </w:r>
          </w:p>
          <w:p w:rsidR="00AB3770" w:rsidRPr="00AE1F83" w:rsidRDefault="00AB3770" w:rsidP="00AB3770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ruženju občin Slovenije ZOS: </w:t>
            </w: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NE</w:t>
            </w:r>
          </w:p>
          <w:p w:rsidR="00AB3770" w:rsidRPr="00AE1F83" w:rsidRDefault="00AB3770" w:rsidP="00AB3770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m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estnih občin Slovenije ZMOS: </w:t>
            </w: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NE</w:t>
            </w:r>
          </w:p>
          <w:p w:rsidR="00AB3770" w:rsidRPr="00AE1F83" w:rsidRDefault="00AB3770" w:rsidP="00AB377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AB3770" w:rsidRPr="00AE1F83" w:rsidRDefault="00AB3770" w:rsidP="00AB377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Predlogi in pripombe združenj so bili upoštevani:</w:t>
            </w:r>
          </w:p>
          <w:p w:rsidR="00AB3770" w:rsidRPr="00AE1F83" w:rsidRDefault="00AB3770" w:rsidP="00AB3770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 celoti,</w:t>
            </w:r>
          </w:p>
          <w:p w:rsidR="00AB3770" w:rsidRPr="00AE1F83" w:rsidRDefault="00AB3770" w:rsidP="00AB3770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večinoma,</w:t>
            </w:r>
          </w:p>
          <w:p w:rsidR="00AB3770" w:rsidRPr="00AE1F83" w:rsidRDefault="00AB3770" w:rsidP="00AB3770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delno,</w:t>
            </w:r>
          </w:p>
          <w:p w:rsidR="00AB3770" w:rsidRPr="00AE1F83" w:rsidRDefault="00AB3770" w:rsidP="00AB3770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niso bili upoštevani.</w:t>
            </w:r>
          </w:p>
          <w:p w:rsidR="00AB3770" w:rsidRPr="00AE1F83" w:rsidRDefault="00AB3770" w:rsidP="00AB377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AB3770" w:rsidRPr="00AE1F83" w:rsidRDefault="00AB3770" w:rsidP="00AB377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Bistveni predlogi in pripombe, ki niso bili upoštevani.</w:t>
            </w:r>
          </w:p>
          <w:p w:rsidR="00AB3770" w:rsidRPr="00AE1F83" w:rsidRDefault="00AB3770" w:rsidP="00AB377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AB3770" w:rsidRPr="00AE1F83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:rsidR="00AB3770" w:rsidRPr="00AE1F83" w:rsidRDefault="00AB3770" w:rsidP="00AB377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9. Predstavitev sodelovanja javnosti:</w:t>
            </w:r>
          </w:p>
        </w:tc>
      </w:tr>
      <w:tr w:rsidR="00AB3770" w:rsidRPr="00AE1F83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AB3770" w:rsidRPr="00AE1F83" w:rsidRDefault="00AB3770" w:rsidP="00AB377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:rsidR="00AB3770" w:rsidRPr="00AE1F83" w:rsidRDefault="00AB3770" w:rsidP="00AB377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B3770" w:rsidRPr="00AE1F83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AB3770" w:rsidRPr="00AE1F83" w:rsidRDefault="00AB3770" w:rsidP="00AB377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Sodelovanje javnosti ni potrebno.  </w:t>
            </w:r>
          </w:p>
        </w:tc>
      </w:tr>
      <w:tr w:rsidR="00AB3770" w:rsidRPr="00AE1F83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AB3770" w:rsidRPr="00AE1F83" w:rsidRDefault="00AB3770" w:rsidP="00AB377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AB3770" w:rsidRPr="00AE1F83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AB3770" w:rsidRPr="00AE1F83" w:rsidRDefault="00AB3770" w:rsidP="00AB377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:rsidR="00AB3770" w:rsidRPr="00AE1F83" w:rsidRDefault="00AB3770" w:rsidP="00AB377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B3770" w:rsidRPr="00AE1F83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AB3770" w:rsidRPr="00AE1F83" w:rsidRDefault="00AB3770" w:rsidP="00AB377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:rsidR="00AB3770" w:rsidRPr="00AE1F83" w:rsidRDefault="00AB3770" w:rsidP="00AB377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B3770" w:rsidRPr="00AE1F83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770" w:rsidRDefault="00AB3770" w:rsidP="00AB377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AB3770" w:rsidRPr="00AE1F83" w:rsidRDefault="00AB3770" w:rsidP="00AB377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AB3770" w:rsidRPr="00070AF2" w:rsidRDefault="00AB3770" w:rsidP="00AB377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070AF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                  dr. Anja KOPAČ MRAK </w:t>
            </w:r>
          </w:p>
          <w:p w:rsidR="00AB3770" w:rsidRPr="00070AF2" w:rsidRDefault="00AB3770" w:rsidP="00AB377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070AF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                          MINISTRICA</w:t>
            </w:r>
          </w:p>
          <w:p w:rsidR="00AB3770" w:rsidRPr="00070AF2" w:rsidRDefault="00AB3770" w:rsidP="00AB377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070AF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</w:p>
          <w:p w:rsidR="00AB3770" w:rsidRDefault="00AB3770" w:rsidP="00AB377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AB3770" w:rsidRPr="00AE1F83" w:rsidRDefault="00AB3770" w:rsidP="00AB377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</w:tbl>
    <w:p w:rsidR="00FB397B" w:rsidRPr="00B0303A" w:rsidRDefault="00FB397B" w:rsidP="00B0303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0AF2" w:rsidRPr="00B0303A" w:rsidRDefault="00070AF2" w:rsidP="00B030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0303A">
        <w:rPr>
          <w:rFonts w:ascii="Arial" w:hAnsi="Arial" w:cs="Arial"/>
          <w:sz w:val="20"/>
          <w:szCs w:val="20"/>
        </w:rPr>
        <w:t xml:space="preserve">Priloge: </w:t>
      </w:r>
    </w:p>
    <w:p w:rsidR="00B0303A" w:rsidRPr="00B0303A" w:rsidRDefault="00B0303A" w:rsidP="00B0303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0AF2" w:rsidRPr="00B0303A" w:rsidRDefault="00070AF2" w:rsidP="00B030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0303A">
        <w:rPr>
          <w:rFonts w:ascii="Arial" w:hAnsi="Arial" w:cs="Arial"/>
          <w:sz w:val="20"/>
          <w:szCs w:val="20"/>
        </w:rPr>
        <w:t xml:space="preserve">- predlog sklepa, </w:t>
      </w:r>
    </w:p>
    <w:p w:rsidR="00070AF2" w:rsidRPr="00B0303A" w:rsidRDefault="00070AF2" w:rsidP="00B030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0303A">
        <w:rPr>
          <w:rFonts w:ascii="Arial" w:hAnsi="Arial" w:cs="Arial"/>
          <w:sz w:val="20"/>
          <w:szCs w:val="20"/>
        </w:rPr>
        <w:t xml:space="preserve">- obrazložitev. </w:t>
      </w:r>
    </w:p>
    <w:p w:rsidR="00070AF2" w:rsidRDefault="00070AF2" w:rsidP="00B0303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1878" w:rsidRDefault="00F31878" w:rsidP="00B0303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1878" w:rsidRDefault="00F318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F31878" w:rsidRDefault="00F31878" w:rsidP="00F3187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PREDLOG</w:t>
      </w:r>
    </w:p>
    <w:p w:rsidR="00F31878" w:rsidRDefault="00F31878" w:rsidP="00000A21">
      <w:pPr>
        <w:spacing w:after="0" w:line="288" w:lineRule="auto"/>
        <w:rPr>
          <w:rFonts w:ascii="Arial" w:hAnsi="Arial" w:cs="Arial"/>
          <w:sz w:val="20"/>
          <w:szCs w:val="20"/>
        </w:rPr>
      </w:pPr>
    </w:p>
    <w:p w:rsidR="00F31878" w:rsidRDefault="00F31878" w:rsidP="00000A21">
      <w:pPr>
        <w:numPr>
          <w:ilvl w:val="12"/>
          <w:numId w:val="0"/>
        </w:numPr>
        <w:tabs>
          <w:tab w:val="left" w:pos="5812"/>
        </w:tabs>
        <w:spacing w:after="0" w:line="288" w:lineRule="auto"/>
        <w:jc w:val="both"/>
        <w:rPr>
          <w:rFonts w:ascii="Arial" w:hAnsi="Arial" w:cs="Arial"/>
          <w:color w:val="000000"/>
          <w:sz w:val="20"/>
        </w:rPr>
      </w:pPr>
      <w:r w:rsidRPr="00342A71">
        <w:rPr>
          <w:rFonts w:ascii="Arial" w:hAnsi="Arial" w:cs="Arial"/>
          <w:color w:val="000000"/>
          <w:sz w:val="20"/>
        </w:rPr>
        <w:t xml:space="preserve">Na podlagi </w:t>
      </w:r>
      <w:r>
        <w:rPr>
          <w:rFonts w:ascii="Arial" w:hAnsi="Arial" w:cs="Arial"/>
          <w:color w:val="000000"/>
          <w:sz w:val="20"/>
        </w:rPr>
        <w:t xml:space="preserve">tretjega odstavka 165. člena Zakona o pokojninskem in invalidskem </w:t>
      </w:r>
      <w:r w:rsidRPr="006F12E1">
        <w:rPr>
          <w:rFonts w:ascii="Arial" w:hAnsi="Arial" w:cs="Arial"/>
          <w:color w:val="000000"/>
          <w:sz w:val="20"/>
        </w:rPr>
        <w:t xml:space="preserve">(Uradni list RS, št. </w:t>
      </w:r>
      <w:hyperlink r:id="rId35" w:tgtFrame="_blank" w:tooltip="Zakon o pokojninskem in invalidskem zavarovanju (ZPIZ-2)" w:history="1">
        <w:r w:rsidRPr="006F12E1">
          <w:rPr>
            <w:rFonts w:ascii="Arial" w:hAnsi="Arial" w:cs="Arial"/>
            <w:color w:val="000000"/>
            <w:sz w:val="20"/>
          </w:rPr>
          <w:t>96/12</w:t>
        </w:r>
      </w:hyperlink>
      <w:r w:rsidRPr="006F12E1">
        <w:rPr>
          <w:rFonts w:ascii="Arial" w:hAnsi="Arial" w:cs="Arial"/>
          <w:color w:val="000000"/>
          <w:sz w:val="20"/>
        </w:rPr>
        <w:t xml:space="preserve">, </w:t>
      </w:r>
      <w:hyperlink r:id="rId36" w:tgtFrame="_blank" w:tooltip="Zakon o spremembi in dopolnitvah Zakona o pokojninskem in invalidskem zavarovanju" w:history="1">
        <w:r w:rsidRPr="006F12E1">
          <w:rPr>
            <w:rFonts w:ascii="Arial" w:hAnsi="Arial" w:cs="Arial"/>
            <w:color w:val="000000"/>
            <w:sz w:val="20"/>
          </w:rPr>
          <w:t>39/13</w:t>
        </w:r>
      </w:hyperlink>
      <w:r w:rsidRPr="006F12E1">
        <w:rPr>
          <w:rFonts w:ascii="Arial" w:hAnsi="Arial" w:cs="Arial"/>
          <w:color w:val="000000"/>
          <w:sz w:val="20"/>
        </w:rPr>
        <w:t xml:space="preserve">, </w:t>
      </w:r>
      <w:hyperlink r:id="rId37" w:tgtFrame="_blank" w:tooltip="Zakon o spremembah in dopolnitvah Zakona o socialno varstvenih prejemkih" w:history="1">
        <w:r w:rsidRPr="006F12E1">
          <w:rPr>
            <w:rFonts w:ascii="Arial" w:hAnsi="Arial" w:cs="Arial"/>
            <w:color w:val="000000"/>
            <w:sz w:val="20"/>
          </w:rPr>
          <w:t>99/13</w:t>
        </w:r>
      </w:hyperlink>
      <w:r w:rsidRPr="006F12E1">
        <w:rPr>
          <w:rFonts w:ascii="Arial" w:hAnsi="Arial" w:cs="Arial"/>
          <w:color w:val="000000"/>
          <w:sz w:val="20"/>
        </w:rPr>
        <w:t xml:space="preserve"> – </w:t>
      </w:r>
      <w:proofErr w:type="spellStart"/>
      <w:r w:rsidRPr="006F12E1">
        <w:rPr>
          <w:rFonts w:ascii="Arial" w:hAnsi="Arial" w:cs="Arial"/>
          <w:color w:val="000000"/>
          <w:sz w:val="20"/>
        </w:rPr>
        <w:t>ZSVarPre</w:t>
      </w:r>
      <w:proofErr w:type="spellEnd"/>
      <w:r w:rsidRPr="006F12E1">
        <w:rPr>
          <w:rFonts w:ascii="Arial" w:hAnsi="Arial" w:cs="Arial"/>
          <w:color w:val="000000"/>
          <w:sz w:val="20"/>
        </w:rPr>
        <w:t xml:space="preserve">-C, </w:t>
      </w:r>
      <w:hyperlink r:id="rId38" w:tgtFrame="_blank" w:tooltip="Zakon o izvrševanju proračunov Republike Slovenije za leti 2014 in 2015" w:history="1">
        <w:r w:rsidRPr="006F12E1">
          <w:rPr>
            <w:rFonts w:ascii="Arial" w:hAnsi="Arial" w:cs="Arial"/>
            <w:color w:val="000000"/>
            <w:sz w:val="20"/>
          </w:rPr>
          <w:t>101/13</w:t>
        </w:r>
      </w:hyperlink>
      <w:r w:rsidRPr="006F12E1">
        <w:rPr>
          <w:rFonts w:ascii="Arial" w:hAnsi="Arial" w:cs="Arial"/>
          <w:color w:val="000000"/>
          <w:sz w:val="20"/>
        </w:rPr>
        <w:t xml:space="preserve"> – ZIPRS1415, </w:t>
      </w:r>
      <w:hyperlink r:id="rId39" w:tgtFrame="_blank" w:tooltip="Avtentična razlaga petega odstavka 206. člena Zakona o pokojninskem in invalidskem zavarovanju" w:history="1">
        <w:r w:rsidRPr="006F12E1">
          <w:rPr>
            <w:rFonts w:ascii="Arial" w:hAnsi="Arial" w:cs="Arial"/>
            <w:color w:val="000000"/>
            <w:sz w:val="20"/>
          </w:rPr>
          <w:t>44/14</w:t>
        </w:r>
      </w:hyperlink>
      <w:r w:rsidRPr="006F12E1">
        <w:rPr>
          <w:rFonts w:ascii="Arial" w:hAnsi="Arial" w:cs="Arial"/>
          <w:color w:val="000000"/>
          <w:sz w:val="20"/>
        </w:rPr>
        <w:t xml:space="preserve"> – ORZPIZ206, </w:t>
      </w:r>
      <w:hyperlink r:id="rId40" w:tgtFrame="_blank" w:tooltip="Zakon o spremembah in dopolnitvah Zakona za uravnoteženje javnih financ" w:history="1">
        <w:r w:rsidRPr="006F12E1">
          <w:rPr>
            <w:rFonts w:ascii="Arial" w:hAnsi="Arial" w:cs="Arial"/>
            <w:color w:val="000000"/>
            <w:sz w:val="20"/>
          </w:rPr>
          <w:t>85/14</w:t>
        </w:r>
      </w:hyperlink>
      <w:r w:rsidRPr="006F12E1">
        <w:rPr>
          <w:rFonts w:ascii="Arial" w:hAnsi="Arial" w:cs="Arial"/>
          <w:color w:val="000000"/>
          <w:sz w:val="20"/>
        </w:rPr>
        <w:t xml:space="preserve"> – ZUJF-B, </w:t>
      </w:r>
      <w:hyperlink r:id="rId41" w:tgtFrame="_blank" w:tooltip="Zakon o spremembah in dopolnitvah Zakona za uravnoteženje javnih financ" w:history="1">
        <w:r w:rsidRPr="006F12E1">
          <w:rPr>
            <w:rFonts w:ascii="Arial" w:hAnsi="Arial" w:cs="Arial"/>
            <w:color w:val="000000"/>
            <w:sz w:val="20"/>
          </w:rPr>
          <w:t>95/14</w:t>
        </w:r>
      </w:hyperlink>
      <w:r w:rsidRPr="006F12E1">
        <w:rPr>
          <w:rFonts w:ascii="Arial" w:hAnsi="Arial" w:cs="Arial"/>
          <w:color w:val="000000"/>
          <w:sz w:val="20"/>
        </w:rPr>
        <w:t xml:space="preserve"> – ZUJF-C, </w:t>
      </w:r>
      <w:hyperlink r:id="rId42" w:tgtFrame="_blank" w:tooltip="Zakon o interventnem ukrepu na področju trga dela" w:history="1">
        <w:r w:rsidRPr="006F12E1">
          <w:rPr>
            <w:rFonts w:ascii="Arial" w:hAnsi="Arial" w:cs="Arial"/>
            <w:color w:val="000000"/>
            <w:sz w:val="20"/>
          </w:rPr>
          <w:t>90/15</w:t>
        </w:r>
      </w:hyperlink>
      <w:r w:rsidRPr="006F12E1">
        <w:rPr>
          <w:rFonts w:ascii="Arial" w:hAnsi="Arial" w:cs="Arial"/>
          <w:color w:val="000000"/>
          <w:sz w:val="20"/>
        </w:rPr>
        <w:t xml:space="preserve"> – ZIUPTD, </w:t>
      </w:r>
      <w:hyperlink r:id="rId43" w:tgtFrame="_blank" w:tooltip="Zakon o spremembah in dopolnitvah Zakona o pokojninskem in invalidskem zavarovanju" w:history="1">
        <w:r w:rsidRPr="006F12E1">
          <w:rPr>
            <w:rFonts w:ascii="Arial" w:hAnsi="Arial" w:cs="Arial"/>
            <w:color w:val="000000"/>
            <w:sz w:val="20"/>
          </w:rPr>
          <w:t>102/15</w:t>
        </w:r>
      </w:hyperlink>
      <w:r w:rsidRPr="006F12E1">
        <w:rPr>
          <w:rFonts w:ascii="Arial" w:hAnsi="Arial" w:cs="Arial"/>
          <w:color w:val="000000"/>
          <w:sz w:val="20"/>
        </w:rPr>
        <w:t xml:space="preserve">, </w:t>
      </w:r>
      <w:hyperlink r:id="rId44" w:tgtFrame="_blank" w:tooltip="Zakon o spremembi in dopolnitvah Zakona o pokojninskem in invalidskem zavarovanju" w:history="1">
        <w:r w:rsidRPr="006F12E1">
          <w:rPr>
            <w:rFonts w:ascii="Arial" w:hAnsi="Arial" w:cs="Arial"/>
            <w:color w:val="000000"/>
            <w:sz w:val="20"/>
          </w:rPr>
          <w:t>23/17</w:t>
        </w:r>
      </w:hyperlink>
      <w:r w:rsidRPr="006F12E1">
        <w:rPr>
          <w:rFonts w:ascii="Arial" w:hAnsi="Arial" w:cs="Arial"/>
          <w:color w:val="000000"/>
          <w:sz w:val="20"/>
        </w:rPr>
        <w:t xml:space="preserve">, </w:t>
      </w:r>
      <w:hyperlink r:id="rId45" w:tgtFrame="_blank" w:tooltip="Zakon o spremembi in dopolnitvi Zakona o pokojninskem in invalidskem zavarovanju" w:history="1">
        <w:r w:rsidRPr="006F12E1">
          <w:rPr>
            <w:rFonts w:ascii="Arial" w:hAnsi="Arial" w:cs="Arial"/>
            <w:color w:val="000000"/>
            <w:sz w:val="20"/>
          </w:rPr>
          <w:t>40/17</w:t>
        </w:r>
      </w:hyperlink>
      <w:r w:rsidRPr="006F12E1">
        <w:rPr>
          <w:rFonts w:ascii="Arial" w:hAnsi="Arial" w:cs="Arial"/>
          <w:color w:val="000000"/>
          <w:sz w:val="20"/>
        </w:rPr>
        <w:t xml:space="preserve"> in </w:t>
      </w:r>
      <w:hyperlink r:id="rId46" w:tgtFrame="_blank" w:tooltip="Zakon o spremembah in dopolnitvah Zakona o pokojninskem in invalidskem zavarovanju" w:history="1">
        <w:r w:rsidRPr="006F12E1">
          <w:rPr>
            <w:rFonts w:ascii="Arial" w:hAnsi="Arial" w:cs="Arial"/>
            <w:color w:val="000000"/>
            <w:sz w:val="20"/>
          </w:rPr>
          <w:t>65/17</w:t>
        </w:r>
      </w:hyperlink>
      <w:r w:rsidRPr="006F12E1">
        <w:rPr>
          <w:rFonts w:ascii="Arial" w:hAnsi="Arial" w:cs="Arial"/>
          <w:color w:val="000000"/>
          <w:sz w:val="20"/>
        </w:rPr>
        <w:t xml:space="preserve">) </w:t>
      </w:r>
      <w:r w:rsidRPr="00342A71">
        <w:rPr>
          <w:rFonts w:ascii="Arial" w:hAnsi="Arial" w:cs="Arial"/>
          <w:color w:val="000000"/>
          <w:sz w:val="20"/>
        </w:rPr>
        <w:t xml:space="preserve">je Vlada Republike Slovenije na …………. seji dne ………… sprejela naslednji </w:t>
      </w:r>
    </w:p>
    <w:p w:rsidR="00F31878" w:rsidRDefault="00F31878" w:rsidP="00000A21">
      <w:pPr>
        <w:numPr>
          <w:ilvl w:val="12"/>
          <w:numId w:val="0"/>
        </w:numPr>
        <w:tabs>
          <w:tab w:val="left" w:pos="5812"/>
        </w:tabs>
        <w:spacing w:after="0" w:line="288" w:lineRule="auto"/>
        <w:jc w:val="both"/>
        <w:rPr>
          <w:rFonts w:ascii="Arial" w:hAnsi="Arial" w:cs="Arial"/>
          <w:color w:val="000000"/>
          <w:sz w:val="20"/>
        </w:rPr>
      </w:pPr>
    </w:p>
    <w:p w:rsidR="00F31878" w:rsidRDefault="00F31878" w:rsidP="00000A21">
      <w:pPr>
        <w:numPr>
          <w:ilvl w:val="12"/>
          <w:numId w:val="0"/>
        </w:numPr>
        <w:tabs>
          <w:tab w:val="left" w:pos="5812"/>
        </w:tabs>
        <w:spacing w:after="0" w:line="288" w:lineRule="auto"/>
        <w:jc w:val="center"/>
        <w:rPr>
          <w:rFonts w:ascii="Arial" w:hAnsi="Arial" w:cs="Arial"/>
          <w:b/>
          <w:color w:val="000000"/>
          <w:sz w:val="20"/>
        </w:rPr>
      </w:pPr>
      <w:r w:rsidRPr="006F12E1">
        <w:rPr>
          <w:rFonts w:ascii="Arial" w:hAnsi="Arial" w:cs="Arial"/>
          <w:b/>
          <w:color w:val="000000"/>
          <w:sz w:val="20"/>
        </w:rPr>
        <w:t>SKLEP</w:t>
      </w:r>
    </w:p>
    <w:p w:rsidR="00F31878" w:rsidRPr="006F12E1" w:rsidRDefault="00F31878" w:rsidP="00000A21">
      <w:pPr>
        <w:numPr>
          <w:ilvl w:val="12"/>
          <w:numId w:val="0"/>
        </w:numPr>
        <w:tabs>
          <w:tab w:val="left" w:pos="5812"/>
        </w:tabs>
        <w:spacing w:after="0" w:line="288" w:lineRule="auto"/>
        <w:jc w:val="center"/>
        <w:rPr>
          <w:rFonts w:ascii="Arial" w:hAnsi="Arial" w:cs="Arial"/>
          <w:b/>
          <w:snapToGrid w:val="0"/>
          <w:color w:val="000000"/>
          <w:sz w:val="20"/>
        </w:rPr>
      </w:pPr>
    </w:p>
    <w:p w:rsidR="00F31878" w:rsidRPr="003975D5" w:rsidRDefault="00F31878" w:rsidP="00000A21">
      <w:pPr>
        <w:pStyle w:val="Neotevilenodstavek"/>
        <w:spacing w:before="0" w:after="0" w:line="288" w:lineRule="auto"/>
        <w:rPr>
          <w:iCs/>
          <w:spacing w:val="2"/>
          <w:sz w:val="20"/>
          <w:szCs w:val="20"/>
        </w:rPr>
      </w:pPr>
      <w:r w:rsidRPr="003975D5">
        <w:rPr>
          <w:iCs/>
          <w:spacing w:val="2"/>
          <w:sz w:val="20"/>
          <w:szCs w:val="20"/>
        </w:rPr>
        <w:t xml:space="preserve">Vlada Republike Slovenije </w:t>
      </w:r>
      <w:r>
        <w:rPr>
          <w:iCs/>
          <w:spacing w:val="2"/>
          <w:sz w:val="20"/>
          <w:szCs w:val="20"/>
          <w:lang w:val="sl-SI"/>
        </w:rPr>
        <w:t xml:space="preserve">je </w:t>
      </w:r>
      <w:r w:rsidRPr="003975D5">
        <w:rPr>
          <w:iCs/>
          <w:spacing w:val="2"/>
          <w:sz w:val="20"/>
          <w:szCs w:val="20"/>
        </w:rPr>
        <w:t>da</w:t>
      </w:r>
      <w:r>
        <w:rPr>
          <w:iCs/>
          <w:spacing w:val="2"/>
          <w:sz w:val="20"/>
          <w:szCs w:val="20"/>
          <w:lang w:val="sl-SI"/>
        </w:rPr>
        <w:t>la</w:t>
      </w:r>
      <w:r w:rsidRPr="003975D5">
        <w:rPr>
          <w:iCs/>
          <w:spacing w:val="2"/>
          <w:sz w:val="20"/>
          <w:szCs w:val="20"/>
        </w:rPr>
        <w:t xml:space="preserve"> soglasje k </w:t>
      </w:r>
      <w:r>
        <w:rPr>
          <w:iCs/>
          <w:spacing w:val="2"/>
          <w:sz w:val="20"/>
          <w:szCs w:val="20"/>
          <w:lang w:val="sl-SI"/>
        </w:rPr>
        <w:t>F</w:t>
      </w:r>
      <w:proofErr w:type="spellStart"/>
      <w:r w:rsidRPr="003975D5">
        <w:rPr>
          <w:iCs/>
          <w:spacing w:val="2"/>
          <w:sz w:val="20"/>
          <w:szCs w:val="20"/>
        </w:rPr>
        <w:t>inančne</w:t>
      </w:r>
      <w:r>
        <w:rPr>
          <w:iCs/>
          <w:spacing w:val="2"/>
          <w:sz w:val="20"/>
          <w:szCs w:val="20"/>
          <w:lang w:val="sl-SI"/>
        </w:rPr>
        <w:t>mu</w:t>
      </w:r>
      <w:proofErr w:type="spellEnd"/>
      <w:r w:rsidRPr="003975D5">
        <w:rPr>
          <w:iCs/>
          <w:spacing w:val="2"/>
          <w:sz w:val="20"/>
          <w:szCs w:val="20"/>
        </w:rPr>
        <w:t xml:space="preserve"> načrt</w:t>
      </w:r>
      <w:r>
        <w:rPr>
          <w:iCs/>
          <w:spacing w:val="2"/>
          <w:sz w:val="20"/>
          <w:szCs w:val="20"/>
          <w:lang w:val="sl-SI"/>
        </w:rPr>
        <w:t>u</w:t>
      </w:r>
      <w:r w:rsidRPr="003975D5">
        <w:rPr>
          <w:iCs/>
          <w:spacing w:val="2"/>
          <w:sz w:val="20"/>
          <w:szCs w:val="20"/>
        </w:rPr>
        <w:t xml:space="preserve"> Zavoda za pokojninsko in invalidsko zavarovanje Slovenije za let</w:t>
      </w:r>
      <w:r>
        <w:rPr>
          <w:iCs/>
          <w:spacing w:val="2"/>
          <w:sz w:val="20"/>
          <w:szCs w:val="20"/>
          <w:lang w:val="sl-SI"/>
        </w:rPr>
        <w:t xml:space="preserve">o </w:t>
      </w:r>
      <w:r w:rsidRPr="003975D5">
        <w:rPr>
          <w:iCs/>
          <w:spacing w:val="2"/>
          <w:sz w:val="20"/>
          <w:szCs w:val="20"/>
        </w:rPr>
        <w:t>2</w:t>
      </w:r>
      <w:r>
        <w:rPr>
          <w:iCs/>
          <w:spacing w:val="2"/>
          <w:sz w:val="20"/>
          <w:szCs w:val="20"/>
          <w:lang w:val="sl-SI"/>
        </w:rPr>
        <w:t>018</w:t>
      </w:r>
      <w:r w:rsidRPr="003975D5">
        <w:rPr>
          <w:iCs/>
          <w:spacing w:val="2"/>
          <w:sz w:val="20"/>
          <w:szCs w:val="20"/>
        </w:rPr>
        <w:t xml:space="preserve">. </w:t>
      </w:r>
    </w:p>
    <w:p w:rsidR="00F31878" w:rsidRDefault="00F31878" w:rsidP="00000A21">
      <w:pPr>
        <w:spacing w:after="0" w:line="288" w:lineRule="auto"/>
        <w:rPr>
          <w:rFonts w:ascii="Arial" w:hAnsi="Arial" w:cs="Arial"/>
          <w:iCs/>
          <w:color w:val="000000"/>
          <w:sz w:val="20"/>
          <w:lang w:eastAsia="sl-SI"/>
        </w:rPr>
      </w:pPr>
    </w:p>
    <w:p w:rsidR="00F31878" w:rsidRPr="00567664" w:rsidRDefault="00F31878" w:rsidP="00000A21">
      <w:pPr>
        <w:pStyle w:val="Neotevilenodstavek"/>
        <w:spacing w:before="0" w:after="0" w:line="288" w:lineRule="auto"/>
        <w:rPr>
          <w:rFonts w:cs="Arial"/>
          <w:iCs/>
          <w:sz w:val="20"/>
          <w:szCs w:val="20"/>
        </w:rPr>
      </w:pPr>
      <w:r w:rsidRPr="00567664">
        <w:rPr>
          <w:rFonts w:cs="Arial"/>
          <w:iCs/>
          <w:sz w:val="20"/>
          <w:szCs w:val="20"/>
        </w:rPr>
        <w:t xml:space="preserve">                                                                                        mag. Lilijana Kozlovič</w:t>
      </w:r>
    </w:p>
    <w:p w:rsidR="00F31878" w:rsidRPr="00567664" w:rsidRDefault="00F31878" w:rsidP="00000A21">
      <w:pPr>
        <w:pStyle w:val="Neotevilenodstavek"/>
        <w:spacing w:before="0" w:after="0" w:line="288" w:lineRule="auto"/>
        <w:rPr>
          <w:rFonts w:cs="Arial"/>
          <w:iCs/>
          <w:sz w:val="20"/>
          <w:szCs w:val="20"/>
        </w:rPr>
      </w:pPr>
      <w:r w:rsidRPr="00567664">
        <w:rPr>
          <w:rFonts w:cs="Arial"/>
          <w:iCs/>
          <w:sz w:val="20"/>
          <w:szCs w:val="20"/>
        </w:rPr>
        <w:t xml:space="preserve">                                                                                        generalna sekretarka</w:t>
      </w:r>
    </w:p>
    <w:p w:rsidR="00F31878" w:rsidRPr="00567664" w:rsidRDefault="00F31878" w:rsidP="00000A21">
      <w:pPr>
        <w:pStyle w:val="Neotevilenodstavek"/>
        <w:spacing w:before="0" w:after="0" w:line="288" w:lineRule="auto"/>
        <w:rPr>
          <w:rFonts w:cs="Arial"/>
          <w:iCs/>
          <w:sz w:val="20"/>
          <w:szCs w:val="20"/>
        </w:rPr>
      </w:pPr>
    </w:p>
    <w:p w:rsidR="00F31878" w:rsidRPr="005F3F77" w:rsidRDefault="00F31878" w:rsidP="00000A21">
      <w:pPr>
        <w:spacing w:after="0" w:line="288" w:lineRule="auto"/>
        <w:rPr>
          <w:rFonts w:ascii="Arial" w:hAnsi="Arial" w:cs="Arial"/>
          <w:iCs/>
          <w:color w:val="000000"/>
          <w:sz w:val="20"/>
          <w:lang w:val="x-none" w:eastAsia="sl-SI"/>
        </w:rPr>
      </w:pPr>
    </w:p>
    <w:p w:rsidR="00F31878" w:rsidRDefault="00F31878" w:rsidP="00000A21">
      <w:pPr>
        <w:pStyle w:val="Neotevilenodstavek"/>
        <w:spacing w:before="0" w:after="0" w:line="288" w:lineRule="auto"/>
        <w:rPr>
          <w:rFonts w:cs="Arial"/>
          <w:iCs/>
          <w:color w:val="000000"/>
          <w:sz w:val="20"/>
          <w:szCs w:val="20"/>
          <w:lang w:val="sl-SI"/>
        </w:rPr>
      </w:pPr>
      <w:r>
        <w:rPr>
          <w:rFonts w:cs="Arial"/>
          <w:iCs/>
          <w:color w:val="000000"/>
          <w:sz w:val="20"/>
          <w:szCs w:val="20"/>
          <w:lang w:val="sl-SI"/>
        </w:rPr>
        <w:t>Priloga:</w:t>
      </w:r>
    </w:p>
    <w:p w:rsidR="00F31878" w:rsidRDefault="00F31878" w:rsidP="00000A21">
      <w:pPr>
        <w:spacing w:after="0" w:line="288" w:lineRule="auto"/>
        <w:rPr>
          <w:rFonts w:ascii="Arial" w:hAnsi="Arial" w:cs="Arial"/>
          <w:iCs/>
          <w:color w:val="000000"/>
          <w:sz w:val="20"/>
          <w:lang w:eastAsia="sl-SI"/>
        </w:rPr>
      </w:pPr>
      <w:r w:rsidRPr="00A86216">
        <w:rPr>
          <w:rFonts w:ascii="Arial" w:hAnsi="Arial" w:cs="Arial"/>
          <w:iCs/>
          <w:color w:val="000000"/>
          <w:sz w:val="20"/>
          <w:lang w:eastAsia="sl-SI"/>
        </w:rPr>
        <w:t>-</w:t>
      </w:r>
      <w:r>
        <w:rPr>
          <w:rFonts w:ascii="Arial" w:hAnsi="Arial" w:cs="Arial"/>
          <w:iCs/>
          <w:color w:val="000000"/>
          <w:sz w:val="20"/>
          <w:lang w:eastAsia="sl-SI"/>
        </w:rPr>
        <w:t xml:space="preserve"> Finančni načrt Zavoda za pokojninsko in invalidsko zavarovanje Slovenije za leto 2018,</w:t>
      </w:r>
    </w:p>
    <w:p w:rsidR="00F31878" w:rsidRDefault="00F31878" w:rsidP="00000A21">
      <w:pPr>
        <w:spacing w:after="0" w:line="288" w:lineRule="auto"/>
        <w:rPr>
          <w:rFonts w:ascii="Arial" w:hAnsi="Arial" w:cs="Arial"/>
          <w:iCs/>
          <w:color w:val="000000"/>
          <w:sz w:val="20"/>
          <w:lang w:eastAsia="sl-SI"/>
        </w:rPr>
      </w:pPr>
      <w:r>
        <w:rPr>
          <w:rFonts w:ascii="Arial" w:hAnsi="Arial" w:cs="Arial"/>
          <w:iCs/>
          <w:color w:val="000000"/>
          <w:sz w:val="20"/>
          <w:lang w:eastAsia="sl-SI"/>
        </w:rPr>
        <w:t>- Sklep Sveta Zavoda</w:t>
      </w:r>
      <w:r>
        <w:t xml:space="preserve"> </w:t>
      </w:r>
      <w:r w:rsidRPr="005F3F77">
        <w:rPr>
          <w:rFonts w:ascii="Arial" w:hAnsi="Arial" w:cs="Arial"/>
          <w:iCs/>
          <w:color w:val="000000"/>
          <w:sz w:val="20"/>
          <w:lang w:eastAsia="sl-SI"/>
        </w:rPr>
        <w:t>za pokojninsko in invalidsko zavarovanje Slovenije</w:t>
      </w:r>
      <w:r>
        <w:rPr>
          <w:rFonts w:ascii="Arial" w:hAnsi="Arial" w:cs="Arial"/>
          <w:iCs/>
          <w:color w:val="000000"/>
          <w:sz w:val="20"/>
          <w:lang w:eastAsia="sl-SI"/>
        </w:rPr>
        <w:t>.</w:t>
      </w:r>
    </w:p>
    <w:p w:rsidR="00F31878" w:rsidRDefault="00F31878" w:rsidP="00000A21">
      <w:pPr>
        <w:spacing w:after="0" w:line="288" w:lineRule="auto"/>
        <w:rPr>
          <w:rFonts w:ascii="Arial" w:hAnsi="Arial" w:cs="Arial"/>
          <w:iCs/>
          <w:color w:val="000000"/>
          <w:sz w:val="20"/>
          <w:lang w:eastAsia="sl-SI"/>
        </w:rPr>
      </w:pPr>
    </w:p>
    <w:p w:rsidR="00F31878" w:rsidRPr="00AA72F0" w:rsidRDefault="00F31878" w:rsidP="00000A21">
      <w:pPr>
        <w:spacing w:after="0" w:line="288" w:lineRule="auto"/>
        <w:rPr>
          <w:rFonts w:ascii="Arial" w:hAnsi="Arial" w:cs="Arial"/>
          <w:iCs/>
          <w:color w:val="000000"/>
          <w:sz w:val="20"/>
          <w:lang w:eastAsia="sl-SI"/>
        </w:rPr>
      </w:pPr>
      <w:r w:rsidRPr="00AA72F0">
        <w:rPr>
          <w:rFonts w:ascii="Arial" w:hAnsi="Arial" w:cs="Arial"/>
          <w:iCs/>
          <w:color w:val="000000"/>
          <w:sz w:val="20"/>
          <w:lang w:eastAsia="sl-SI"/>
        </w:rPr>
        <w:t>Prejmejo:</w:t>
      </w:r>
    </w:p>
    <w:p w:rsidR="00F31878" w:rsidRPr="00864CC4" w:rsidRDefault="00F31878" w:rsidP="00000A21">
      <w:pPr>
        <w:pStyle w:val="Neotevilenodstavek"/>
        <w:numPr>
          <w:ilvl w:val="0"/>
          <w:numId w:val="2"/>
        </w:numPr>
        <w:spacing w:before="0" w:after="0" w:line="288" w:lineRule="auto"/>
        <w:rPr>
          <w:rFonts w:cs="Arial"/>
          <w:iCs/>
          <w:sz w:val="20"/>
          <w:szCs w:val="20"/>
          <w:lang w:val="sl-SI"/>
        </w:rPr>
      </w:pPr>
      <w:r w:rsidRPr="00AA72F0">
        <w:rPr>
          <w:rFonts w:cs="Arial"/>
          <w:iCs/>
          <w:color w:val="000000"/>
          <w:sz w:val="20"/>
        </w:rPr>
        <w:t>Ministrstvo za delo, družino, soc</w:t>
      </w:r>
      <w:r>
        <w:rPr>
          <w:rFonts w:cs="Arial"/>
          <w:iCs/>
          <w:color w:val="000000"/>
          <w:sz w:val="20"/>
        </w:rPr>
        <w:t>ialne zadeve in enake možnosti</w:t>
      </w:r>
      <w:r>
        <w:rPr>
          <w:rFonts w:cs="Arial"/>
          <w:iCs/>
          <w:color w:val="000000"/>
          <w:sz w:val="20"/>
          <w:lang w:val="sl-SI"/>
        </w:rPr>
        <w:t>,</w:t>
      </w:r>
    </w:p>
    <w:p w:rsidR="00F31878" w:rsidRPr="00864CC4" w:rsidRDefault="00F31878" w:rsidP="00000A21">
      <w:pPr>
        <w:pStyle w:val="Neotevilenodstavek"/>
        <w:numPr>
          <w:ilvl w:val="0"/>
          <w:numId w:val="2"/>
        </w:numPr>
        <w:spacing w:before="0" w:after="0" w:line="288" w:lineRule="auto"/>
        <w:rPr>
          <w:rFonts w:cs="Arial"/>
          <w:iCs/>
          <w:sz w:val="20"/>
          <w:szCs w:val="20"/>
          <w:lang w:val="sl-SI"/>
        </w:rPr>
      </w:pPr>
      <w:r w:rsidRPr="00864CC4">
        <w:rPr>
          <w:rFonts w:cs="Arial"/>
          <w:iCs/>
          <w:sz w:val="20"/>
          <w:szCs w:val="20"/>
        </w:rPr>
        <w:t>Ministrstvo za finance.</w:t>
      </w:r>
    </w:p>
    <w:p w:rsidR="00F31878" w:rsidRDefault="00F31878" w:rsidP="00000A21">
      <w:pPr>
        <w:spacing w:after="0" w:line="288" w:lineRule="auto"/>
        <w:rPr>
          <w:rFonts w:ascii="Arial" w:hAnsi="Arial" w:cs="Arial"/>
          <w:sz w:val="20"/>
          <w:szCs w:val="20"/>
        </w:rPr>
      </w:pPr>
    </w:p>
    <w:p w:rsidR="0007526E" w:rsidRDefault="000752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7526E" w:rsidRDefault="0007526E" w:rsidP="002A54E6">
      <w:pPr>
        <w:spacing w:after="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2A54E6">
        <w:rPr>
          <w:rFonts w:ascii="Arial" w:hAnsi="Arial" w:cs="Arial"/>
          <w:b/>
          <w:sz w:val="20"/>
          <w:szCs w:val="20"/>
        </w:rPr>
        <w:lastRenderedPageBreak/>
        <w:t xml:space="preserve">SOGLASJE VLADE REPUBLIKE SLOVENIJE K FINANČNEMU NAČRTU ZAVODA </w:t>
      </w:r>
      <w:r w:rsidR="002A54E6" w:rsidRPr="002A54E6">
        <w:rPr>
          <w:rFonts w:ascii="Arial" w:hAnsi="Arial" w:cs="Arial"/>
          <w:b/>
          <w:sz w:val="20"/>
          <w:szCs w:val="20"/>
        </w:rPr>
        <w:t xml:space="preserve">ZA POKOJNINSKO IN INVALIDSKO ZAVAROVANJE SLOVENIJE </w:t>
      </w:r>
      <w:r w:rsidR="002A54E6">
        <w:rPr>
          <w:rFonts w:ascii="Arial" w:hAnsi="Arial" w:cs="Arial"/>
          <w:b/>
          <w:sz w:val="20"/>
          <w:szCs w:val="20"/>
        </w:rPr>
        <w:t xml:space="preserve">– </w:t>
      </w:r>
      <w:r w:rsidR="00D13094">
        <w:rPr>
          <w:rFonts w:ascii="Arial" w:hAnsi="Arial" w:cs="Arial"/>
          <w:b/>
          <w:sz w:val="20"/>
          <w:szCs w:val="20"/>
        </w:rPr>
        <w:t>OBRAZLOŽITEV</w:t>
      </w:r>
    </w:p>
    <w:p w:rsidR="002A54E6" w:rsidRDefault="002A54E6" w:rsidP="002A54E6">
      <w:pPr>
        <w:spacing w:after="0"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B5540D" w:rsidRPr="00DC2831" w:rsidRDefault="00B5540D" w:rsidP="00B5540D">
      <w:pPr>
        <w:tabs>
          <w:tab w:val="left" w:pos="1365"/>
        </w:tabs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DC2831">
        <w:rPr>
          <w:rFonts w:ascii="Arial" w:eastAsia="Times New Roman" w:hAnsi="Arial" w:cs="Arial"/>
          <w:sz w:val="20"/>
          <w:szCs w:val="20"/>
          <w:lang w:eastAsia="sl-SI"/>
        </w:rPr>
        <w:t>Zavod za pokojninsko in invalidsko zavarovanje Slo</w:t>
      </w:r>
      <w:r>
        <w:rPr>
          <w:rFonts w:ascii="Arial" w:eastAsia="Times New Roman" w:hAnsi="Arial" w:cs="Arial"/>
          <w:sz w:val="20"/>
          <w:szCs w:val="20"/>
          <w:lang w:eastAsia="sl-SI"/>
        </w:rPr>
        <w:t>venije (v nadaljnjem besedilu: z</w:t>
      </w:r>
      <w:r w:rsidRPr="00DC2831">
        <w:rPr>
          <w:rFonts w:ascii="Arial" w:eastAsia="Times New Roman" w:hAnsi="Arial" w:cs="Arial"/>
          <w:sz w:val="20"/>
          <w:szCs w:val="20"/>
          <w:lang w:eastAsia="sl-SI"/>
        </w:rPr>
        <w:t xml:space="preserve">avod) opredeljuje svoje finančno poslovanje s finančnim načrtom. V njem se načrtujejo sredstva iz prispevkov in drugih virov ter sredstva za zagotavljanje pravic in izvajanje zavarovanja ter drugih obveznosti. Finančni načrt zajema vse </w:t>
      </w:r>
      <w:r>
        <w:rPr>
          <w:rFonts w:ascii="Arial" w:eastAsia="Times New Roman" w:hAnsi="Arial" w:cs="Arial"/>
          <w:sz w:val="20"/>
          <w:szCs w:val="20"/>
          <w:lang w:eastAsia="sl-SI"/>
        </w:rPr>
        <w:t>načrtovane prihodke in odhodke z</w:t>
      </w:r>
      <w:r w:rsidRPr="00DC2831">
        <w:rPr>
          <w:rFonts w:ascii="Arial" w:eastAsia="Times New Roman" w:hAnsi="Arial" w:cs="Arial"/>
          <w:sz w:val="20"/>
          <w:szCs w:val="20"/>
          <w:lang w:eastAsia="sl-SI"/>
        </w:rPr>
        <w:t>avoda, ki bodo plačani v dobro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in izplačani v breme z</w:t>
      </w:r>
      <w:r w:rsidRPr="00DC2831">
        <w:rPr>
          <w:rFonts w:ascii="Arial" w:eastAsia="Times New Roman" w:hAnsi="Arial" w:cs="Arial"/>
          <w:sz w:val="20"/>
          <w:szCs w:val="20"/>
          <w:lang w:eastAsia="sl-SI"/>
        </w:rPr>
        <w:t xml:space="preserve">avoda v koledarskem letu. Po tretjem odstavku 165. člena </w:t>
      </w:r>
      <w:r w:rsidRPr="00DC2831">
        <w:rPr>
          <w:rFonts w:ascii="Arial" w:eastAsia="Times New Roman" w:hAnsi="Arial" w:cs="Arial"/>
          <w:color w:val="000000"/>
          <w:sz w:val="20"/>
          <w:szCs w:val="20"/>
        </w:rPr>
        <w:t>Zakona o pokojninskem in invalidskem zavarovanju</w:t>
      </w:r>
      <w:r w:rsidRPr="00DC2831">
        <w:rPr>
          <w:rFonts w:ascii="Arial" w:eastAsia="Times New Roman" w:hAnsi="Arial" w:cs="Arial"/>
          <w:sz w:val="20"/>
          <w:szCs w:val="20"/>
        </w:rPr>
        <w:t xml:space="preserve"> </w:t>
      </w:r>
      <w:r w:rsidRPr="00DC2831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Pr="006F12E1">
        <w:rPr>
          <w:rFonts w:ascii="Arial" w:hAnsi="Arial" w:cs="Arial"/>
          <w:color w:val="000000"/>
          <w:sz w:val="20"/>
        </w:rPr>
        <w:t xml:space="preserve">Uradni list RS, št. </w:t>
      </w:r>
      <w:hyperlink r:id="rId47" w:tgtFrame="_blank" w:tooltip="Zakon o pokojninskem in invalidskem zavarovanju (ZPIZ-2)" w:history="1">
        <w:r w:rsidRPr="006F12E1">
          <w:rPr>
            <w:rFonts w:ascii="Arial" w:hAnsi="Arial" w:cs="Arial"/>
            <w:color w:val="000000"/>
            <w:sz w:val="20"/>
          </w:rPr>
          <w:t>96/12</w:t>
        </w:r>
      </w:hyperlink>
      <w:r w:rsidRPr="006F12E1">
        <w:rPr>
          <w:rFonts w:ascii="Arial" w:hAnsi="Arial" w:cs="Arial"/>
          <w:color w:val="000000"/>
          <w:sz w:val="20"/>
        </w:rPr>
        <w:t xml:space="preserve">, </w:t>
      </w:r>
      <w:hyperlink r:id="rId48" w:tgtFrame="_blank" w:tooltip="Zakon o spremembi in dopolnitvah Zakona o pokojninskem in invalidskem zavarovanju" w:history="1">
        <w:r w:rsidRPr="006F12E1">
          <w:rPr>
            <w:rFonts w:ascii="Arial" w:hAnsi="Arial" w:cs="Arial"/>
            <w:color w:val="000000"/>
            <w:sz w:val="20"/>
          </w:rPr>
          <w:t>39/13</w:t>
        </w:r>
      </w:hyperlink>
      <w:r w:rsidRPr="006F12E1">
        <w:rPr>
          <w:rFonts w:ascii="Arial" w:hAnsi="Arial" w:cs="Arial"/>
          <w:color w:val="000000"/>
          <w:sz w:val="20"/>
        </w:rPr>
        <w:t xml:space="preserve">, </w:t>
      </w:r>
      <w:hyperlink r:id="rId49" w:tgtFrame="_blank" w:tooltip="Zakon o spremembah in dopolnitvah Zakona o socialno varstvenih prejemkih" w:history="1">
        <w:r w:rsidRPr="006F12E1">
          <w:rPr>
            <w:rFonts w:ascii="Arial" w:hAnsi="Arial" w:cs="Arial"/>
            <w:color w:val="000000"/>
            <w:sz w:val="20"/>
          </w:rPr>
          <w:t>99/13</w:t>
        </w:r>
      </w:hyperlink>
      <w:r w:rsidRPr="006F12E1">
        <w:rPr>
          <w:rFonts w:ascii="Arial" w:hAnsi="Arial" w:cs="Arial"/>
          <w:color w:val="000000"/>
          <w:sz w:val="20"/>
        </w:rPr>
        <w:t xml:space="preserve"> – </w:t>
      </w:r>
      <w:proofErr w:type="spellStart"/>
      <w:r w:rsidRPr="006F12E1">
        <w:rPr>
          <w:rFonts w:ascii="Arial" w:hAnsi="Arial" w:cs="Arial"/>
          <w:color w:val="000000"/>
          <w:sz w:val="20"/>
        </w:rPr>
        <w:t>ZSVarPre</w:t>
      </w:r>
      <w:proofErr w:type="spellEnd"/>
      <w:r w:rsidRPr="006F12E1">
        <w:rPr>
          <w:rFonts w:ascii="Arial" w:hAnsi="Arial" w:cs="Arial"/>
          <w:color w:val="000000"/>
          <w:sz w:val="20"/>
        </w:rPr>
        <w:t xml:space="preserve">-C, </w:t>
      </w:r>
      <w:hyperlink r:id="rId50" w:tgtFrame="_blank" w:tooltip="Zakon o izvrševanju proračunov Republike Slovenije za leti 2014 in 2015" w:history="1">
        <w:r w:rsidRPr="006F12E1">
          <w:rPr>
            <w:rFonts w:ascii="Arial" w:hAnsi="Arial" w:cs="Arial"/>
            <w:color w:val="000000"/>
            <w:sz w:val="20"/>
          </w:rPr>
          <w:t>101/13</w:t>
        </w:r>
      </w:hyperlink>
      <w:r w:rsidRPr="006F12E1">
        <w:rPr>
          <w:rFonts w:ascii="Arial" w:hAnsi="Arial" w:cs="Arial"/>
          <w:color w:val="000000"/>
          <w:sz w:val="20"/>
        </w:rPr>
        <w:t xml:space="preserve"> – ZIPRS1415, </w:t>
      </w:r>
      <w:hyperlink r:id="rId51" w:tgtFrame="_blank" w:tooltip="Avtentična razlaga petega odstavka 206. člena Zakona o pokojninskem in invalidskem zavarovanju" w:history="1">
        <w:r w:rsidRPr="006F12E1">
          <w:rPr>
            <w:rFonts w:ascii="Arial" w:hAnsi="Arial" w:cs="Arial"/>
            <w:color w:val="000000"/>
            <w:sz w:val="20"/>
          </w:rPr>
          <w:t>44/14</w:t>
        </w:r>
      </w:hyperlink>
      <w:r w:rsidRPr="006F12E1">
        <w:rPr>
          <w:rFonts w:ascii="Arial" w:hAnsi="Arial" w:cs="Arial"/>
          <w:color w:val="000000"/>
          <w:sz w:val="20"/>
        </w:rPr>
        <w:t xml:space="preserve"> – ORZPIZ206, </w:t>
      </w:r>
      <w:hyperlink r:id="rId52" w:tgtFrame="_blank" w:tooltip="Zakon o spremembah in dopolnitvah Zakona za uravnoteženje javnih financ" w:history="1">
        <w:r w:rsidRPr="006F12E1">
          <w:rPr>
            <w:rFonts w:ascii="Arial" w:hAnsi="Arial" w:cs="Arial"/>
            <w:color w:val="000000"/>
            <w:sz w:val="20"/>
          </w:rPr>
          <w:t>85/14</w:t>
        </w:r>
      </w:hyperlink>
      <w:r w:rsidRPr="006F12E1">
        <w:rPr>
          <w:rFonts w:ascii="Arial" w:hAnsi="Arial" w:cs="Arial"/>
          <w:color w:val="000000"/>
          <w:sz w:val="20"/>
        </w:rPr>
        <w:t xml:space="preserve"> – ZUJF-B, </w:t>
      </w:r>
      <w:hyperlink r:id="rId53" w:tgtFrame="_blank" w:tooltip="Zakon o spremembah in dopolnitvah Zakona za uravnoteženje javnih financ" w:history="1">
        <w:r w:rsidRPr="006F12E1">
          <w:rPr>
            <w:rFonts w:ascii="Arial" w:hAnsi="Arial" w:cs="Arial"/>
            <w:color w:val="000000"/>
            <w:sz w:val="20"/>
          </w:rPr>
          <w:t>95/14</w:t>
        </w:r>
      </w:hyperlink>
      <w:r w:rsidRPr="006F12E1">
        <w:rPr>
          <w:rFonts w:ascii="Arial" w:hAnsi="Arial" w:cs="Arial"/>
          <w:color w:val="000000"/>
          <w:sz w:val="20"/>
        </w:rPr>
        <w:t xml:space="preserve"> – ZUJF-C, </w:t>
      </w:r>
      <w:hyperlink r:id="rId54" w:tgtFrame="_blank" w:tooltip="Zakon o interventnem ukrepu na področju trga dela" w:history="1">
        <w:r w:rsidRPr="006F12E1">
          <w:rPr>
            <w:rFonts w:ascii="Arial" w:hAnsi="Arial" w:cs="Arial"/>
            <w:color w:val="000000"/>
            <w:sz w:val="20"/>
          </w:rPr>
          <w:t>90/15</w:t>
        </w:r>
      </w:hyperlink>
      <w:r w:rsidRPr="006F12E1">
        <w:rPr>
          <w:rFonts w:ascii="Arial" w:hAnsi="Arial" w:cs="Arial"/>
          <w:color w:val="000000"/>
          <w:sz w:val="20"/>
        </w:rPr>
        <w:t xml:space="preserve"> – ZIUPTD, </w:t>
      </w:r>
      <w:hyperlink r:id="rId55" w:tgtFrame="_blank" w:tooltip="Zakon o spremembah in dopolnitvah Zakona o pokojninskem in invalidskem zavarovanju" w:history="1">
        <w:r w:rsidRPr="006F12E1">
          <w:rPr>
            <w:rFonts w:ascii="Arial" w:hAnsi="Arial" w:cs="Arial"/>
            <w:color w:val="000000"/>
            <w:sz w:val="20"/>
          </w:rPr>
          <w:t>102/15</w:t>
        </w:r>
      </w:hyperlink>
      <w:r w:rsidRPr="006F12E1">
        <w:rPr>
          <w:rFonts w:ascii="Arial" w:hAnsi="Arial" w:cs="Arial"/>
          <w:color w:val="000000"/>
          <w:sz w:val="20"/>
        </w:rPr>
        <w:t xml:space="preserve">, </w:t>
      </w:r>
      <w:hyperlink r:id="rId56" w:tgtFrame="_blank" w:tooltip="Zakon o spremembi in dopolnitvah Zakona o pokojninskem in invalidskem zavarovanju" w:history="1">
        <w:r w:rsidRPr="006F12E1">
          <w:rPr>
            <w:rFonts w:ascii="Arial" w:hAnsi="Arial" w:cs="Arial"/>
            <w:color w:val="000000"/>
            <w:sz w:val="20"/>
          </w:rPr>
          <w:t>23/17</w:t>
        </w:r>
      </w:hyperlink>
      <w:r w:rsidRPr="006F12E1">
        <w:rPr>
          <w:rFonts w:ascii="Arial" w:hAnsi="Arial" w:cs="Arial"/>
          <w:color w:val="000000"/>
          <w:sz w:val="20"/>
        </w:rPr>
        <w:t xml:space="preserve">, </w:t>
      </w:r>
      <w:hyperlink r:id="rId57" w:tgtFrame="_blank" w:tooltip="Zakon o spremembi in dopolnitvi Zakona o pokojninskem in invalidskem zavarovanju" w:history="1">
        <w:r w:rsidRPr="006F12E1">
          <w:rPr>
            <w:rFonts w:ascii="Arial" w:hAnsi="Arial" w:cs="Arial"/>
            <w:color w:val="000000"/>
            <w:sz w:val="20"/>
          </w:rPr>
          <w:t>40/17</w:t>
        </w:r>
      </w:hyperlink>
      <w:r w:rsidRPr="006F12E1">
        <w:rPr>
          <w:rFonts w:ascii="Arial" w:hAnsi="Arial" w:cs="Arial"/>
          <w:color w:val="000000"/>
          <w:sz w:val="20"/>
        </w:rPr>
        <w:t xml:space="preserve"> in </w:t>
      </w:r>
      <w:hyperlink r:id="rId58" w:tgtFrame="_blank" w:tooltip="Zakon o spremembah in dopolnitvah Zakona o pokojninskem in invalidskem zavarovanju" w:history="1">
        <w:r w:rsidRPr="006F12E1">
          <w:rPr>
            <w:rFonts w:ascii="Arial" w:hAnsi="Arial" w:cs="Arial"/>
            <w:color w:val="000000"/>
            <w:sz w:val="20"/>
          </w:rPr>
          <w:t>65/17</w:t>
        </w:r>
      </w:hyperlink>
      <w:r w:rsidRPr="00DC2831">
        <w:rPr>
          <w:rFonts w:ascii="Arial" w:eastAsia="Times New Roman" w:hAnsi="Arial" w:cs="Arial"/>
          <w:color w:val="000000"/>
          <w:sz w:val="20"/>
          <w:szCs w:val="20"/>
        </w:rPr>
        <w:t>; v nadaljnjem besedilu: ZPIZ-2)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finančni načrt sprejme Svet z</w:t>
      </w:r>
      <w:r w:rsidRPr="00DC2831">
        <w:rPr>
          <w:rFonts w:ascii="Arial" w:eastAsia="Times New Roman" w:hAnsi="Arial" w:cs="Arial"/>
          <w:sz w:val="20"/>
          <w:szCs w:val="20"/>
          <w:lang w:eastAsia="sl-SI"/>
        </w:rPr>
        <w:t>avoda, Vlada Republike Slovenije</w:t>
      </w:r>
      <w:r w:rsidR="00D13094">
        <w:rPr>
          <w:rFonts w:ascii="Arial" w:eastAsia="Times New Roman" w:hAnsi="Arial" w:cs="Arial"/>
          <w:sz w:val="20"/>
          <w:szCs w:val="20"/>
          <w:lang w:eastAsia="sl-SI"/>
        </w:rPr>
        <w:t xml:space="preserve"> (v nadaljnjem besedilu: Vlada RS)</w:t>
      </w:r>
      <w:r w:rsidRPr="00DC2831">
        <w:rPr>
          <w:rFonts w:ascii="Arial" w:eastAsia="Times New Roman" w:hAnsi="Arial" w:cs="Arial"/>
          <w:sz w:val="20"/>
          <w:szCs w:val="20"/>
          <w:lang w:eastAsia="sl-SI"/>
        </w:rPr>
        <w:t xml:space="preserve"> pa k njem</w:t>
      </w:r>
      <w:r>
        <w:rPr>
          <w:rFonts w:ascii="Arial" w:eastAsia="Times New Roman" w:hAnsi="Arial" w:cs="Arial"/>
          <w:sz w:val="20"/>
          <w:szCs w:val="20"/>
          <w:lang w:eastAsia="sl-SI"/>
        </w:rPr>
        <w:t>u</w:t>
      </w:r>
      <w:r w:rsidRPr="00DC2831">
        <w:rPr>
          <w:rFonts w:ascii="Arial" w:eastAsia="Times New Roman" w:hAnsi="Arial" w:cs="Arial"/>
          <w:sz w:val="20"/>
          <w:szCs w:val="20"/>
          <w:lang w:eastAsia="sl-SI"/>
        </w:rPr>
        <w:t xml:space="preserve"> poda soglasje.</w:t>
      </w:r>
    </w:p>
    <w:p w:rsidR="00B5540D" w:rsidRDefault="00B5540D" w:rsidP="00B5540D">
      <w:pPr>
        <w:tabs>
          <w:tab w:val="left" w:pos="1365"/>
        </w:tabs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:rsidR="00F03167" w:rsidRPr="00DC2831" w:rsidRDefault="00F03167" w:rsidP="00F03167">
      <w:pPr>
        <w:tabs>
          <w:tab w:val="left" w:pos="1365"/>
        </w:tabs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A5780F">
        <w:rPr>
          <w:rFonts w:ascii="Arial" w:eastAsia="Times New Roman" w:hAnsi="Arial" w:cs="Arial"/>
          <w:sz w:val="20"/>
          <w:szCs w:val="20"/>
          <w:lang w:eastAsia="sl-SI"/>
        </w:rPr>
        <w:t xml:space="preserve">Na podlagi novih okoliščin, nove napovedi gospodarskih gibanj za obdobje 2017-2020 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Urada Republike Slovenije za makroekonomske analize in razvoj (v nadaljnjem besedilu: UMAR) </w:t>
      </w:r>
      <w:r w:rsidRPr="00A5780F">
        <w:rPr>
          <w:rFonts w:ascii="Arial" w:eastAsia="Times New Roman" w:hAnsi="Arial" w:cs="Arial"/>
          <w:sz w:val="20"/>
          <w:szCs w:val="20"/>
          <w:lang w:eastAsia="sl-SI"/>
        </w:rPr>
        <w:t>in novih ocen makroekonomskih javnofinančnih gibanj za leto 2018, je Vlada RS na proračunski seji dne 28. septembra 2017 sprejela predlog Sprememb proračuna RS za leto 2018</w:t>
      </w:r>
      <w:r w:rsidR="00D13094">
        <w:rPr>
          <w:rFonts w:ascii="Arial" w:eastAsia="Times New Roman" w:hAnsi="Arial" w:cs="Arial"/>
          <w:sz w:val="20"/>
          <w:szCs w:val="20"/>
          <w:lang w:eastAsia="sl-SI"/>
        </w:rPr>
        <w:t xml:space="preserve"> in predlog Proračuna </w:t>
      </w:r>
      <w:r w:rsidRPr="00A5780F">
        <w:rPr>
          <w:rFonts w:ascii="Arial" w:eastAsia="Times New Roman" w:hAnsi="Arial" w:cs="Arial"/>
          <w:sz w:val="20"/>
          <w:szCs w:val="20"/>
          <w:lang w:eastAsia="sl-SI"/>
        </w:rPr>
        <w:t>RS za leto 2019 ter 26. oktobra 2017 še dopolnjen predlog Proračuna RS za leto 2019. Državni zbor RS je v novembru 2017 sprejel Spremembe proračuna RS za leto 2018 in Proračun RS za leto 2019.</w:t>
      </w:r>
    </w:p>
    <w:p w:rsidR="00F03167" w:rsidRDefault="00F03167" w:rsidP="00B5540D">
      <w:pPr>
        <w:tabs>
          <w:tab w:val="left" w:pos="1365"/>
        </w:tabs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:rsidR="00B5540D" w:rsidRDefault="00B5540D" w:rsidP="00B5540D">
      <w:pPr>
        <w:tabs>
          <w:tab w:val="left" w:pos="1365"/>
        </w:tabs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Proračunska izhodišča za leto</w:t>
      </w:r>
      <w:r w:rsidRPr="00DC2831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sl-SI"/>
        </w:rPr>
        <w:t>2018</w:t>
      </w:r>
      <w:r w:rsidRPr="00DC2831">
        <w:rPr>
          <w:rFonts w:ascii="Arial" w:eastAsia="Times New Roman" w:hAnsi="Arial" w:cs="Arial"/>
          <w:sz w:val="20"/>
          <w:szCs w:val="20"/>
          <w:lang w:eastAsia="sl-SI"/>
        </w:rPr>
        <w:t xml:space="preserve"> temeljijo na noveliranih projekcijah makroek</w:t>
      </w:r>
      <w:r>
        <w:rPr>
          <w:rFonts w:ascii="Arial" w:eastAsia="Times New Roman" w:hAnsi="Arial" w:cs="Arial"/>
          <w:sz w:val="20"/>
          <w:szCs w:val="20"/>
          <w:lang w:eastAsia="sl-SI"/>
        </w:rPr>
        <w:t>onomskih gibanj UMAR v letu 2017</w:t>
      </w:r>
      <w:r w:rsidRPr="00DC2831">
        <w:rPr>
          <w:rFonts w:ascii="Arial" w:eastAsia="Times New Roman" w:hAnsi="Arial" w:cs="Arial"/>
          <w:sz w:val="20"/>
          <w:szCs w:val="20"/>
          <w:lang w:eastAsia="sl-SI"/>
        </w:rPr>
        <w:t xml:space="preserve">. Ker se ta razlikujejo od projekcij in izhodišč, ki so bila podlaga za pripravo 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Sprememb finančnega načrta zavoda za leto 2017 (v nadaljnjem besedilu: SFN 2017), </w:t>
      </w:r>
      <w:r w:rsidRPr="00DC2831">
        <w:rPr>
          <w:rFonts w:ascii="Arial" w:eastAsia="Times New Roman" w:hAnsi="Arial" w:cs="Arial"/>
          <w:sz w:val="20"/>
          <w:szCs w:val="20"/>
          <w:lang w:eastAsia="sl-SI"/>
        </w:rPr>
        <w:t>je zavod pripravil novo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oceno realizacije</w:t>
      </w:r>
      <w:r w:rsidRPr="00DC2831">
        <w:rPr>
          <w:rFonts w:ascii="Arial" w:eastAsia="Times New Roman" w:hAnsi="Arial" w:cs="Arial"/>
          <w:sz w:val="20"/>
          <w:szCs w:val="20"/>
          <w:lang w:eastAsia="sl-SI"/>
        </w:rPr>
        <w:t xml:space="preserve"> prihodkov in od</w:t>
      </w:r>
      <w:r>
        <w:rPr>
          <w:rFonts w:ascii="Arial" w:eastAsia="Times New Roman" w:hAnsi="Arial" w:cs="Arial"/>
          <w:sz w:val="20"/>
          <w:szCs w:val="20"/>
          <w:lang w:eastAsia="sl-SI"/>
        </w:rPr>
        <w:t>hodkov zavoda do konca leta 2017</w:t>
      </w:r>
      <w:r w:rsidRPr="00DC2831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(v nadaljnjem besedilu: ocena 2017) </w:t>
      </w:r>
      <w:r w:rsidRPr="00DC2831">
        <w:rPr>
          <w:rFonts w:ascii="Arial" w:eastAsia="Times New Roman" w:hAnsi="Arial" w:cs="Arial"/>
          <w:sz w:val="20"/>
          <w:szCs w:val="20"/>
          <w:lang w:eastAsia="sl-SI"/>
        </w:rPr>
        <w:t>in na tej podlagi Finančn</w:t>
      </w:r>
      <w:r>
        <w:rPr>
          <w:rFonts w:ascii="Arial" w:eastAsia="Times New Roman" w:hAnsi="Arial" w:cs="Arial"/>
          <w:sz w:val="20"/>
          <w:szCs w:val="20"/>
          <w:lang w:eastAsia="sl-SI"/>
        </w:rPr>
        <w:t>i načrt zavoda za leto 2018</w:t>
      </w:r>
      <w:r w:rsidRPr="00DC2831">
        <w:rPr>
          <w:rFonts w:ascii="Arial" w:eastAsia="Times New Roman" w:hAnsi="Arial" w:cs="Arial"/>
          <w:sz w:val="20"/>
          <w:szCs w:val="20"/>
          <w:lang w:eastAsia="sl-SI"/>
        </w:rPr>
        <w:t xml:space="preserve"> (v nadaljnjem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besedilu: FN 2018). V oceni 2017 je upoštevan Zakon o spremembi in dopolnitvah Zakona o pokojninskem in invalidskem zavarovanju (Uradni list RS, št. 23/17; </w:t>
      </w:r>
      <w:r w:rsidR="00B346CD">
        <w:rPr>
          <w:rFonts w:ascii="Arial" w:eastAsia="Times New Roman" w:hAnsi="Arial" w:cs="Arial"/>
          <w:sz w:val="20"/>
          <w:szCs w:val="20"/>
          <w:lang w:eastAsia="sl-SI"/>
        </w:rPr>
        <w:t>v nadaljnjem besedilu: ZPIZ-2C)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, ki velja od 1. oktobra 2017 dalje. </w:t>
      </w:r>
    </w:p>
    <w:p w:rsidR="00B5540D" w:rsidRDefault="00B5540D" w:rsidP="00B5540D">
      <w:pPr>
        <w:tabs>
          <w:tab w:val="left" w:pos="1365"/>
        </w:tabs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:rsidR="00B5540D" w:rsidRDefault="00B5540D" w:rsidP="00B8472C">
      <w:pPr>
        <w:tabs>
          <w:tab w:val="left" w:pos="1365"/>
        </w:tabs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DC2831">
        <w:rPr>
          <w:rFonts w:ascii="Arial" w:eastAsia="Times New Roman" w:hAnsi="Arial" w:cs="Arial"/>
          <w:sz w:val="20"/>
          <w:szCs w:val="20"/>
          <w:lang w:eastAsia="sl-SI"/>
        </w:rPr>
        <w:t xml:space="preserve">Pri 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pripravi FN 2018 je bila </w:t>
      </w:r>
      <w:r w:rsidRPr="00DC2831">
        <w:rPr>
          <w:rFonts w:ascii="Arial" w:eastAsia="Times New Roman" w:hAnsi="Arial" w:cs="Arial"/>
          <w:sz w:val="20"/>
          <w:szCs w:val="20"/>
          <w:lang w:eastAsia="sl-SI"/>
        </w:rPr>
        <w:t xml:space="preserve">poleg makroekonomskih 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izhodišč UMAR iz Jesenske napovedi 2017 ter novih projekcij uživalcev pravic iz pokojninskega in invalidskega zavarovanja, upoštevana veljavna zakonodaja, še posebej </w:t>
      </w:r>
      <w:r w:rsidRPr="00DC2831">
        <w:rPr>
          <w:rFonts w:ascii="Arial" w:eastAsia="Times New Roman" w:hAnsi="Arial" w:cs="Arial"/>
          <w:sz w:val="20"/>
          <w:szCs w:val="20"/>
          <w:lang w:eastAsia="sl-SI"/>
        </w:rPr>
        <w:t xml:space="preserve">Zakon o izvrševanju proračunov </w:t>
      </w:r>
      <w:r>
        <w:rPr>
          <w:rFonts w:ascii="Arial" w:eastAsia="Times New Roman" w:hAnsi="Arial" w:cs="Arial"/>
          <w:sz w:val="20"/>
          <w:szCs w:val="20"/>
          <w:lang w:eastAsia="sl-SI"/>
        </w:rPr>
        <w:t>Republike Slovenije za leti 2018 in 2019</w:t>
      </w:r>
      <w:r w:rsidRPr="00DC2831">
        <w:rPr>
          <w:rFonts w:ascii="Arial" w:eastAsia="Times New Roman" w:hAnsi="Arial" w:cs="Arial"/>
          <w:sz w:val="20"/>
          <w:szCs w:val="20"/>
          <w:lang w:eastAsia="sl-SI"/>
        </w:rPr>
        <w:t xml:space="preserve"> (Uradni list RS, št. </w:t>
      </w:r>
      <w:hyperlink r:id="rId59" w:tgtFrame="_blank" w:tooltip="Zakon o izvrševanju proračunov Republike Slovenije za leti 2016 in 2017 (ZIPRS1617)" w:history="1">
        <w:r w:rsidRPr="00A5780F">
          <w:rPr>
            <w:rFonts w:ascii="Arial" w:eastAsia="Times New Roman" w:hAnsi="Arial" w:cs="Arial"/>
            <w:sz w:val="20"/>
            <w:szCs w:val="20"/>
            <w:lang w:eastAsia="sl-SI"/>
          </w:rPr>
          <w:t>71/1</w:t>
        </w:r>
      </w:hyperlink>
      <w:r w:rsidRPr="00A5780F">
        <w:rPr>
          <w:rFonts w:ascii="Arial" w:eastAsia="Times New Roman" w:hAnsi="Arial" w:cs="Arial"/>
          <w:sz w:val="20"/>
          <w:szCs w:val="20"/>
          <w:lang w:eastAsia="sl-SI"/>
        </w:rPr>
        <w:t>7</w:t>
      </w:r>
      <w:r w:rsidRPr="00DC2831">
        <w:rPr>
          <w:rFonts w:ascii="Arial" w:eastAsia="Times New Roman" w:hAnsi="Arial" w:cs="Arial"/>
          <w:sz w:val="20"/>
          <w:szCs w:val="20"/>
          <w:lang w:eastAsia="sl-SI"/>
        </w:rPr>
        <w:t xml:space="preserve">; v nadaljnjem besedilu: </w:t>
      </w:r>
      <w:r>
        <w:rPr>
          <w:rFonts w:ascii="Arial" w:eastAsia="Times New Roman" w:hAnsi="Arial" w:cs="Arial"/>
          <w:sz w:val="20"/>
          <w:szCs w:val="20"/>
          <w:lang w:eastAsia="sl-SI"/>
        </w:rPr>
        <w:t>ZIPRS1819</w:t>
      </w:r>
      <w:r w:rsidRPr="00DC2831">
        <w:rPr>
          <w:rFonts w:ascii="Arial" w:eastAsia="Times New Roman" w:hAnsi="Arial" w:cs="Arial"/>
          <w:sz w:val="20"/>
          <w:szCs w:val="20"/>
          <w:lang w:eastAsia="sl-SI"/>
        </w:rPr>
        <w:t>)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, ZPIZ-2C ter Zakon </w:t>
      </w:r>
      <w:r w:rsidRPr="00390DDF">
        <w:rPr>
          <w:rFonts w:ascii="Arial" w:eastAsia="Times New Roman" w:hAnsi="Arial" w:cs="Arial"/>
          <w:sz w:val="20"/>
          <w:szCs w:val="20"/>
          <w:lang w:eastAsia="sl-SI"/>
        </w:rPr>
        <w:t>o spremembah in dopolnitvah Zakona o pokojninskem in invalidskem zavarovanju (</w:t>
      </w:r>
      <w:r>
        <w:rPr>
          <w:rFonts w:ascii="Arial" w:eastAsia="Times New Roman" w:hAnsi="Arial" w:cs="Arial"/>
          <w:sz w:val="20"/>
          <w:szCs w:val="20"/>
          <w:lang w:eastAsia="sl-SI"/>
        </w:rPr>
        <w:t>Uradni list RS, št. 65/17; v nadaljnjem besedilu: ZPIZ-2E), ki v</w:t>
      </w:r>
      <w:r w:rsidR="00B8472C">
        <w:rPr>
          <w:rFonts w:ascii="Arial" w:eastAsia="Times New Roman" w:hAnsi="Arial" w:cs="Arial"/>
          <w:sz w:val="20"/>
          <w:szCs w:val="20"/>
          <w:lang w:eastAsia="sl-SI"/>
        </w:rPr>
        <w:t>elja od 1. januarja 2018 dalje in po katerem se bo pokojninska doba</w:t>
      </w:r>
      <w:r w:rsidR="00B8472C" w:rsidRPr="00A5780F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="00B8472C" w:rsidRPr="00B8472C">
        <w:rPr>
          <w:rFonts w:ascii="Arial" w:eastAsia="Times New Roman" w:hAnsi="Arial" w:cs="Arial"/>
          <w:sz w:val="20"/>
          <w:szCs w:val="20"/>
          <w:lang w:eastAsia="sl-SI"/>
        </w:rPr>
        <w:t>ki so jo zavarovanci do vključno 31. decembra 2012 pridobili s prostovoljnim vstopom v obvezno pokojninsko in invalidsko zavarovanje, upoštevala kot pokojninska doba brez dokupa</w:t>
      </w:r>
      <w:r w:rsidR="00B8472C"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</w:p>
    <w:p w:rsidR="0014677D" w:rsidRDefault="0014677D" w:rsidP="00B8472C">
      <w:pPr>
        <w:tabs>
          <w:tab w:val="left" w:pos="1365"/>
        </w:tabs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:rsidR="0014677D" w:rsidRDefault="0014677D" w:rsidP="0049452F">
      <w:pPr>
        <w:tabs>
          <w:tab w:val="left" w:pos="1365"/>
        </w:tabs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V letu 2018 je načrtovana </w:t>
      </w:r>
      <w:r w:rsidRPr="0014677D">
        <w:rPr>
          <w:rFonts w:ascii="Arial" w:eastAsia="Times New Roman" w:hAnsi="Arial" w:cs="Arial"/>
          <w:sz w:val="20"/>
          <w:szCs w:val="20"/>
          <w:lang w:eastAsia="sl-SI"/>
        </w:rPr>
        <w:t>uskladitev pokojnin in drugih prejemkov po ZPIZ-2 v februarju 2018 z veljavnostjo od 1. januarja 2018 v višini 2,2 odstotka ter izredna uskladitev pokojnin in drugih prejemkov v skladu s 1. odstavkom 65. člena ZIPRS1819 v aprilu 2018</w:t>
      </w:r>
      <w:r w:rsidR="0049452F" w:rsidRPr="00A5780F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49452F">
        <w:rPr>
          <w:rFonts w:ascii="Arial" w:eastAsia="Times New Roman" w:hAnsi="Arial" w:cs="Arial"/>
          <w:sz w:val="20"/>
          <w:szCs w:val="20"/>
          <w:lang w:eastAsia="sl-SI"/>
        </w:rPr>
        <w:t xml:space="preserve">v višini 1,1 odstotka. </w:t>
      </w:r>
    </w:p>
    <w:p w:rsidR="00361C0C" w:rsidRPr="0049452F" w:rsidRDefault="00361C0C" w:rsidP="0049452F">
      <w:pPr>
        <w:tabs>
          <w:tab w:val="left" w:pos="1365"/>
        </w:tabs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:rsidR="00361C0C" w:rsidRPr="00A5780F" w:rsidRDefault="00361C0C" w:rsidP="00361C0C">
      <w:pPr>
        <w:pStyle w:val="Neotevilenodstavek"/>
        <w:spacing w:line="260" w:lineRule="exact"/>
        <w:rPr>
          <w:rFonts w:cs="Arial"/>
          <w:sz w:val="20"/>
          <w:szCs w:val="20"/>
          <w:lang w:val="sl-SI"/>
        </w:rPr>
      </w:pPr>
      <w:r w:rsidRPr="00A5780F">
        <w:rPr>
          <w:rFonts w:cs="Arial"/>
          <w:sz w:val="20"/>
          <w:szCs w:val="20"/>
          <w:lang w:val="sl-SI"/>
        </w:rPr>
        <w:t xml:space="preserve">Pri načrtovanju za leto 2018 je bil upoštevan Zakon o fiskalnem pravilu ter na njegovi podlagi sprejet Odlok o okviru za pripravo proračunov sektorja država za obdobje od 2018 do 2020 (v nadaljnjem besedilu: Okvir), v katerem je določen najvišji obseg izdatkov za pokojninsko blagajno v obdobju 2018-2020. Skupni odhodki zavoda v FN 2018 tako ne presegajo višine, določene v Okviru. </w:t>
      </w:r>
    </w:p>
    <w:p w:rsidR="00B5540D" w:rsidRDefault="00B5540D" w:rsidP="00B5540D">
      <w:pPr>
        <w:tabs>
          <w:tab w:val="left" w:pos="1365"/>
        </w:tabs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:rsidR="00B5540D" w:rsidRPr="00DC2831" w:rsidRDefault="00B5540D" w:rsidP="00B5540D">
      <w:pPr>
        <w:tabs>
          <w:tab w:val="left" w:pos="1365"/>
        </w:tabs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FN 2018</w:t>
      </w:r>
      <w:r w:rsidRPr="00DC2831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je izdelan </w:t>
      </w:r>
      <w:r w:rsidRPr="00DC2831">
        <w:rPr>
          <w:rFonts w:ascii="Arial" w:eastAsia="Times New Roman" w:hAnsi="Arial" w:cs="Arial"/>
          <w:sz w:val="20"/>
          <w:szCs w:val="20"/>
          <w:lang w:eastAsia="sl-SI"/>
        </w:rPr>
        <w:t>skladno s 162. in 163. členom ZPIZ-2, tako da je načrtovana izravnava med prihodki in odhodki.</w:t>
      </w:r>
    </w:p>
    <w:p w:rsidR="00B5540D" w:rsidRPr="00DC2831" w:rsidRDefault="00B5540D" w:rsidP="00B5540D">
      <w:pPr>
        <w:tabs>
          <w:tab w:val="left" w:pos="1365"/>
        </w:tabs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:rsidR="002A54E6" w:rsidRDefault="00B5540D" w:rsidP="002A54E6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DC2831">
        <w:rPr>
          <w:rFonts w:ascii="Arial" w:eastAsia="Times New Roman" w:hAnsi="Arial" w:cs="Arial"/>
          <w:sz w:val="20"/>
          <w:szCs w:val="20"/>
          <w:lang w:eastAsia="sl-SI"/>
        </w:rPr>
        <w:t>FN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2018 je usklajen</w:t>
      </w:r>
      <w:r w:rsidRPr="00DC2831">
        <w:rPr>
          <w:rFonts w:ascii="Arial" w:eastAsia="Times New Roman" w:hAnsi="Arial" w:cs="Arial"/>
          <w:sz w:val="20"/>
          <w:szCs w:val="20"/>
          <w:lang w:eastAsia="sl-SI"/>
        </w:rPr>
        <w:t xml:space="preserve"> z Ministrstvom za finance in Ministrstvom za delo, družino, socialne zadeve in enake možnosti.</w:t>
      </w:r>
    </w:p>
    <w:p w:rsidR="00A5780F" w:rsidRPr="00A5780F" w:rsidRDefault="00A5780F" w:rsidP="002A54E6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283C27" w:rsidRPr="00283C27" w:rsidRDefault="00A5780F" w:rsidP="00283C27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A5780F">
        <w:rPr>
          <w:rFonts w:ascii="Arial" w:hAnsi="Arial" w:cs="Arial"/>
          <w:sz w:val="20"/>
          <w:szCs w:val="20"/>
        </w:rPr>
        <w:lastRenderedPageBreak/>
        <w:t xml:space="preserve">Skupni prihodki </w:t>
      </w:r>
      <w:r w:rsidR="00157000">
        <w:rPr>
          <w:rFonts w:ascii="Arial" w:hAnsi="Arial" w:cs="Arial"/>
          <w:sz w:val="20"/>
          <w:szCs w:val="20"/>
        </w:rPr>
        <w:t xml:space="preserve">zavoda </w:t>
      </w:r>
      <w:r w:rsidRPr="00A5780F">
        <w:rPr>
          <w:rFonts w:ascii="Arial" w:hAnsi="Arial" w:cs="Arial"/>
          <w:sz w:val="20"/>
          <w:szCs w:val="20"/>
        </w:rPr>
        <w:t>so načrtovani v višini 5.352.120.049 evrov in bodo za 4,4 odstotka višji kot znaša ocena 2017.</w:t>
      </w:r>
      <w:r w:rsidR="00283C27">
        <w:rPr>
          <w:rFonts w:ascii="Arial" w:hAnsi="Arial" w:cs="Arial"/>
          <w:sz w:val="20"/>
          <w:szCs w:val="20"/>
        </w:rPr>
        <w:t xml:space="preserve"> </w:t>
      </w:r>
      <w:r w:rsidR="00283C27" w:rsidRPr="00283C27">
        <w:rPr>
          <w:rFonts w:ascii="Arial" w:hAnsi="Arial" w:cs="Arial"/>
          <w:sz w:val="20"/>
          <w:szCs w:val="20"/>
        </w:rPr>
        <w:t xml:space="preserve">Davčni prihodki- prispevki za socialno varnost so načrtovani v višini </w:t>
      </w:r>
      <w:r w:rsidR="00D12C92">
        <w:rPr>
          <w:rFonts w:ascii="Arial" w:hAnsi="Arial" w:cs="Arial"/>
          <w:sz w:val="20"/>
          <w:szCs w:val="20"/>
        </w:rPr>
        <w:t>4</w:t>
      </w:r>
      <w:r w:rsidR="00283C27" w:rsidRPr="00283C27">
        <w:rPr>
          <w:rFonts w:ascii="Arial" w:hAnsi="Arial" w:cs="Arial"/>
          <w:sz w:val="20"/>
          <w:szCs w:val="20"/>
        </w:rPr>
        <w:t>.</w:t>
      </w:r>
      <w:r w:rsidR="00D12C92">
        <w:rPr>
          <w:rFonts w:ascii="Arial" w:hAnsi="Arial" w:cs="Arial"/>
          <w:sz w:val="20"/>
          <w:szCs w:val="20"/>
        </w:rPr>
        <w:t>048</w:t>
      </w:r>
      <w:r w:rsidR="00283C27" w:rsidRPr="00283C27">
        <w:rPr>
          <w:rFonts w:ascii="Arial" w:hAnsi="Arial" w:cs="Arial"/>
          <w:sz w:val="20"/>
          <w:szCs w:val="20"/>
        </w:rPr>
        <w:t>.</w:t>
      </w:r>
      <w:r w:rsidR="00D12C92">
        <w:rPr>
          <w:rFonts w:ascii="Arial" w:hAnsi="Arial" w:cs="Arial"/>
          <w:sz w:val="20"/>
          <w:szCs w:val="20"/>
        </w:rPr>
        <w:t>214</w:t>
      </w:r>
      <w:r w:rsidR="00283C27" w:rsidRPr="00283C27">
        <w:rPr>
          <w:rFonts w:ascii="Arial" w:hAnsi="Arial" w:cs="Arial"/>
          <w:sz w:val="20"/>
          <w:szCs w:val="20"/>
        </w:rPr>
        <w:t>.</w:t>
      </w:r>
      <w:r w:rsidR="00D12C92">
        <w:rPr>
          <w:rFonts w:ascii="Arial" w:hAnsi="Arial" w:cs="Arial"/>
          <w:sz w:val="20"/>
          <w:szCs w:val="20"/>
        </w:rPr>
        <w:t xml:space="preserve">393 </w:t>
      </w:r>
      <w:r w:rsidR="002D2DE8">
        <w:rPr>
          <w:rFonts w:ascii="Arial" w:hAnsi="Arial" w:cs="Arial"/>
          <w:sz w:val="20"/>
          <w:szCs w:val="20"/>
        </w:rPr>
        <w:t xml:space="preserve">evrov </w:t>
      </w:r>
      <w:r w:rsidR="00D12C92">
        <w:rPr>
          <w:rFonts w:ascii="Arial" w:hAnsi="Arial" w:cs="Arial"/>
          <w:sz w:val="20"/>
          <w:szCs w:val="20"/>
        </w:rPr>
        <w:t>in bodo za 5,2 odstotka</w:t>
      </w:r>
      <w:r w:rsidR="00283C27" w:rsidRPr="00283C27">
        <w:rPr>
          <w:rFonts w:ascii="Arial" w:hAnsi="Arial" w:cs="Arial"/>
          <w:sz w:val="20"/>
          <w:szCs w:val="20"/>
        </w:rPr>
        <w:t xml:space="preserve"> viš</w:t>
      </w:r>
      <w:r w:rsidR="00D12C92">
        <w:rPr>
          <w:rFonts w:ascii="Arial" w:hAnsi="Arial" w:cs="Arial"/>
          <w:sz w:val="20"/>
          <w:szCs w:val="20"/>
        </w:rPr>
        <w:t>ji, kot znaša ocena za leto 2017</w:t>
      </w:r>
      <w:r w:rsidR="00283C27" w:rsidRPr="00283C27">
        <w:rPr>
          <w:rFonts w:ascii="Arial" w:hAnsi="Arial" w:cs="Arial"/>
          <w:sz w:val="20"/>
          <w:szCs w:val="20"/>
        </w:rPr>
        <w:t>. Transferni prihodki so načrtovani v skupni višini 1.</w:t>
      </w:r>
      <w:r w:rsidR="00AB7C53">
        <w:rPr>
          <w:rFonts w:ascii="Arial" w:hAnsi="Arial" w:cs="Arial"/>
          <w:sz w:val="20"/>
          <w:szCs w:val="20"/>
        </w:rPr>
        <w:t>276</w:t>
      </w:r>
      <w:r w:rsidR="00283C27" w:rsidRPr="00283C27">
        <w:rPr>
          <w:rFonts w:ascii="Arial" w:hAnsi="Arial" w:cs="Arial"/>
          <w:sz w:val="20"/>
          <w:szCs w:val="20"/>
        </w:rPr>
        <w:t>.</w:t>
      </w:r>
      <w:r w:rsidR="00AB7C53">
        <w:rPr>
          <w:rFonts w:ascii="Arial" w:hAnsi="Arial" w:cs="Arial"/>
          <w:sz w:val="20"/>
          <w:szCs w:val="20"/>
        </w:rPr>
        <w:t>653</w:t>
      </w:r>
      <w:r w:rsidR="00283C27" w:rsidRPr="00283C27">
        <w:rPr>
          <w:rFonts w:ascii="Arial" w:hAnsi="Arial" w:cs="Arial"/>
          <w:sz w:val="20"/>
          <w:szCs w:val="20"/>
        </w:rPr>
        <w:t>.</w:t>
      </w:r>
      <w:r w:rsidR="00AB7C53">
        <w:rPr>
          <w:rFonts w:ascii="Arial" w:hAnsi="Arial" w:cs="Arial"/>
          <w:sz w:val="20"/>
          <w:szCs w:val="20"/>
        </w:rPr>
        <w:t>510</w:t>
      </w:r>
      <w:r w:rsidR="00283C27" w:rsidRPr="00283C27">
        <w:rPr>
          <w:rFonts w:ascii="Arial" w:hAnsi="Arial" w:cs="Arial"/>
          <w:sz w:val="20"/>
          <w:szCs w:val="20"/>
        </w:rPr>
        <w:t xml:space="preserve"> </w:t>
      </w:r>
      <w:r w:rsidR="002D2DE8" w:rsidRPr="00283C27">
        <w:rPr>
          <w:rFonts w:ascii="Arial" w:hAnsi="Arial" w:cs="Arial"/>
          <w:sz w:val="20"/>
          <w:szCs w:val="20"/>
        </w:rPr>
        <w:t>e</w:t>
      </w:r>
      <w:r w:rsidR="002D2DE8">
        <w:rPr>
          <w:rFonts w:ascii="Arial" w:hAnsi="Arial" w:cs="Arial"/>
          <w:sz w:val="20"/>
          <w:szCs w:val="20"/>
        </w:rPr>
        <w:t>v</w:t>
      </w:r>
      <w:r w:rsidR="002D2DE8" w:rsidRPr="00283C27">
        <w:rPr>
          <w:rFonts w:ascii="Arial" w:hAnsi="Arial" w:cs="Arial"/>
          <w:sz w:val="20"/>
          <w:szCs w:val="20"/>
        </w:rPr>
        <w:t xml:space="preserve">rov </w:t>
      </w:r>
      <w:r w:rsidR="00283C27" w:rsidRPr="00283C27">
        <w:rPr>
          <w:rFonts w:ascii="Arial" w:hAnsi="Arial" w:cs="Arial"/>
          <w:sz w:val="20"/>
          <w:szCs w:val="20"/>
        </w:rPr>
        <w:t>in bodo v prim</w:t>
      </w:r>
      <w:r w:rsidR="00AB7C53">
        <w:rPr>
          <w:rFonts w:ascii="Arial" w:hAnsi="Arial" w:cs="Arial"/>
          <w:sz w:val="20"/>
          <w:szCs w:val="20"/>
        </w:rPr>
        <w:t>erjavi z ocenjenimi za leto 2017</w:t>
      </w:r>
      <w:r w:rsidR="00283C27" w:rsidRPr="00283C27">
        <w:rPr>
          <w:rFonts w:ascii="Arial" w:hAnsi="Arial" w:cs="Arial"/>
          <w:sz w:val="20"/>
          <w:szCs w:val="20"/>
        </w:rPr>
        <w:t xml:space="preserve"> </w:t>
      </w:r>
      <w:r w:rsidR="00AB7C53">
        <w:rPr>
          <w:rFonts w:ascii="Arial" w:hAnsi="Arial" w:cs="Arial"/>
          <w:sz w:val="20"/>
          <w:szCs w:val="20"/>
        </w:rPr>
        <w:t>višji za 2,2 odstotka</w:t>
      </w:r>
      <w:r w:rsidR="00283C27" w:rsidRPr="00283C27">
        <w:rPr>
          <w:rFonts w:ascii="Arial" w:hAnsi="Arial" w:cs="Arial"/>
          <w:sz w:val="20"/>
          <w:szCs w:val="20"/>
        </w:rPr>
        <w:t xml:space="preserve"> Drugi prihodki zavoda, med katere uvrščamo nedavčne prihodke, kapitalske prihodke in prejeta sredstva </w:t>
      </w:r>
      <w:r w:rsidR="0089715A">
        <w:rPr>
          <w:rFonts w:ascii="Arial" w:hAnsi="Arial" w:cs="Arial"/>
          <w:sz w:val="20"/>
          <w:szCs w:val="20"/>
        </w:rPr>
        <w:t>iz Evropske unije so za leto 2018</w:t>
      </w:r>
      <w:r w:rsidR="00283C27" w:rsidRPr="00283C27">
        <w:rPr>
          <w:rFonts w:ascii="Arial" w:hAnsi="Arial" w:cs="Arial"/>
          <w:sz w:val="20"/>
          <w:szCs w:val="20"/>
        </w:rPr>
        <w:t xml:space="preserve"> predvideni v višini </w:t>
      </w:r>
      <w:r w:rsidR="0089715A">
        <w:rPr>
          <w:rFonts w:ascii="Arial" w:hAnsi="Arial" w:cs="Arial"/>
          <w:sz w:val="20"/>
          <w:szCs w:val="20"/>
        </w:rPr>
        <w:t>27</w:t>
      </w:r>
      <w:r w:rsidR="00283C27" w:rsidRPr="00283C27">
        <w:rPr>
          <w:rFonts w:ascii="Arial" w:hAnsi="Arial" w:cs="Arial"/>
          <w:sz w:val="20"/>
          <w:szCs w:val="20"/>
        </w:rPr>
        <w:t>.</w:t>
      </w:r>
      <w:r w:rsidR="0089715A">
        <w:rPr>
          <w:rFonts w:ascii="Arial" w:hAnsi="Arial" w:cs="Arial"/>
          <w:sz w:val="20"/>
          <w:szCs w:val="20"/>
        </w:rPr>
        <w:t>252</w:t>
      </w:r>
      <w:r w:rsidR="00283C27" w:rsidRPr="00283C27">
        <w:rPr>
          <w:rFonts w:ascii="Arial" w:hAnsi="Arial" w:cs="Arial"/>
          <w:sz w:val="20"/>
          <w:szCs w:val="20"/>
        </w:rPr>
        <w:t>.</w:t>
      </w:r>
      <w:r w:rsidR="0089715A">
        <w:rPr>
          <w:rFonts w:ascii="Arial" w:hAnsi="Arial" w:cs="Arial"/>
          <w:sz w:val="20"/>
          <w:szCs w:val="20"/>
        </w:rPr>
        <w:t>145</w:t>
      </w:r>
      <w:r w:rsidR="00283C27" w:rsidRPr="00283C27">
        <w:rPr>
          <w:rFonts w:ascii="Arial" w:hAnsi="Arial" w:cs="Arial"/>
          <w:sz w:val="20"/>
          <w:szCs w:val="20"/>
        </w:rPr>
        <w:t xml:space="preserve"> </w:t>
      </w:r>
      <w:r w:rsidR="002D2DE8" w:rsidRPr="00283C27">
        <w:rPr>
          <w:rFonts w:ascii="Arial" w:hAnsi="Arial" w:cs="Arial"/>
          <w:sz w:val="20"/>
          <w:szCs w:val="20"/>
        </w:rPr>
        <w:t>e</w:t>
      </w:r>
      <w:r w:rsidR="002D2DE8">
        <w:rPr>
          <w:rFonts w:ascii="Arial" w:hAnsi="Arial" w:cs="Arial"/>
          <w:sz w:val="20"/>
          <w:szCs w:val="20"/>
        </w:rPr>
        <w:t>v</w:t>
      </w:r>
      <w:r w:rsidR="002D2DE8" w:rsidRPr="00283C27">
        <w:rPr>
          <w:rFonts w:ascii="Arial" w:hAnsi="Arial" w:cs="Arial"/>
          <w:sz w:val="20"/>
          <w:szCs w:val="20"/>
        </w:rPr>
        <w:t xml:space="preserve">rov </w:t>
      </w:r>
      <w:r w:rsidR="00283C27" w:rsidRPr="00283C27">
        <w:rPr>
          <w:rFonts w:ascii="Arial" w:hAnsi="Arial" w:cs="Arial"/>
          <w:sz w:val="20"/>
          <w:szCs w:val="20"/>
        </w:rPr>
        <w:t xml:space="preserve">in bodo za </w:t>
      </w:r>
      <w:r w:rsidR="0089715A">
        <w:rPr>
          <w:rFonts w:ascii="Arial" w:hAnsi="Arial" w:cs="Arial"/>
          <w:sz w:val="20"/>
          <w:szCs w:val="20"/>
        </w:rPr>
        <w:t>1</w:t>
      </w:r>
      <w:r w:rsidR="00F23C5D">
        <w:rPr>
          <w:rFonts w:ascii="Arial" w:hAnsi="Arial" w:cs="Arial"/>
          <w:sz w:val="20"/>
          <w:szCs w:val="20"/>
        </w:rPr>
        <w:t>,0</w:t>
      </w:r>
      <w:r w:rsidR="00283C27" w:rsidRPr="00283C27">
        <w:rPr>
          <w:rFonts w:ascii="Arial" w:hAnsi="Arial" w:cs="Arial"/>
          <w:sz w:val="20"/>
          <w:szCs w:val="20"/>
        </w:rPr>
        <w:t xml:space="preserve"> odstot</w:t>
      </w:r>
      <w:r w:rsidR="0089715A">
        <w:rPr>
          <w:rFonts w:ascii="Arial" w:hAnsi="Arial" w:cs="Arial"/>
          <w:sz w:val="20"/>
          <w:szCs w:val="20"/>
        </w:rPr>
        <w:t>ek nižji od ocenjenih za leto 2017</w:t>
      </w:r>
      <w:r w:rsidR="00283C27" w:rsidRPr="00283C27">
        <w:rPr>
          <w:rFonts w:ascii="Arial" w:hAnsi="Arial" w:cs="Arial"/>
          <w:sz w:val="20"/>
          <w:szCs w:val="20"/>
        </w:rPr>
        <w:t xml:space="preserve">. </w:t>
      </w:r>
    </w:p>
    <w:p w:rsidR="00283C27" w:rsidRPr="00283C27" w:rsidRDefault="00283C27" w:rsidP="00283C27">
      <w:pPr>
        <w:tabs>
          <w:tab w:val="left" w:pos="1365"/>
        </w:tabs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190D46" w:rsidRDefault="00283C27" w:rsidP="00283C27">
      <w:pPr>
        <w:tabs>
          <w:tab w:val="left" w:pos="1365"/>
        </w:tabs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283C27">
        <w:rPr>
          <w:rFonts w:ascii="Arial" w:hAnsi="Arial" w:cs="Arial"/>
          <w:sz w:val="20"/>
          <w:szCs w:val="20"/>
        </w:rPr>
        <w:t xml:space="preserve">Skupni odhodki zavoda so </w:t>
      </w:r>
      <w:r w:rsidR="001F7F08">
        <w:rPr>
          <w:rFonts w:ascii="Arial" w:hAnsi="Arial" w:cs="Arial"/>
          <w:sz w:val="20"/>
          <w:szCs w:val="20"/>
        </w:rPr>
        <w:t xml:space="preserve">za leto 2018 </w:t>
      </w:r>
      <w:r w:rsidRPr="00283C27">
        <w:rPr>
          <w:rFonts w:ascii="Arial" w:hAnsi="Arial" w:cs="Arial"/>
          <w:sz w:val="20"/>
          <w:szCs w:val="20"/>
        </w:rPr>
        <w:t xml:space="preserve">načrtovani </w:t>
      </w:r>
      <w:r w:rsidR="001F7F08">
        <w:rPr>
          <w:rFonts w:ascii="Arial" w:hAnsi="Arial" w:cs="Arial"/>
          <w:sz w:val="20"/>
          <w:szCs w:val="20"/>
        </w:rPr>
        <w:t>v</w:t>
      </w:r>
      <w:r w:rsidRPr="00283C27">
        <w:rPr>
          <w:rFonts w:ascii="Arial" w:hAnsi="Arial" w:cs="Arial"/>
          <w:sz w:val="20"/>
          <w:szCs w:val="20"/>
        </w:rPr>
        <w:t xml:space="preserve"> višini </w:t>
      </w:r>
      <w:r w:rsidR="001F7F08">
        <w:rPr>
          <w:rFonts w:ascii="Arial" w:hAnsi="Arial" w:cs="Arial"/>
          <w:sz w:val="20"/>
          <w:szCs w:val="20"/>
        </w:rPr>
        <w:t>5.352</w:t>
      </w:r>
      <w:r w:rsidRPr="00283C27">
        <w:rPr>
          <w:rFonts w:ascii="Arial" w:hAnsi="Arial" w:cs="Arial"/>
          <w:sz w:val="20"/>
          <w:szCs w:val="20"/>
        </w:rPr>
        <w:t>.</w:t>
      </w:r>
      <w:r w:rsidR="001F7F08">
        <w:rPr>
          <w:rFonts w:ascii="Arial" w:hAnsi="Arial" w:cs="Arial"/>
          <w:sz w:val="20"/>
          <w:szCs w:val="20"/>
        </w:rPr>
        <w:t>120</w:t>
      </w:r>
      <w:r w:rsidRPr="00283C27">
        <w:rPr>
          <w:rFonts w:ascii="Arial" w:hAnsi="Arial" w:cs="Arial"/>
          <w:sz w:val="20"/>
          <w:szCs w:val="20"/>
        </w:rPr>
        <w:t>.</w:t>
      </w:r>
      <w:r w:rsidR="001F7F08">
        <w:rPr>
          <w:rFonts w:ascii="Arial" w:hAnsi="Arial" w:cs="Arial"/>
          <w:sz w:val="20"/>
          <w:szCs w:val="20"/>
        </w:rPr>
        <w:t>049</w:t>
      </w:r>
      <w:r w:rsidRPr="00283C27">
        <w:rPr>
          <w:rFonts w:ascii="Arial" w:hAnsi="Arial" w:cs="Arial"/>
          <w:sz w:val="20"/>
          <w:szCs w:val="20"/>
        </w:rPr>
        <w:t xml:space="preserve"> </w:t>
      </w:r>
      <w:r w:rsidR="002D2DE8" w:rsidRPr="00283C27">
        <w:rPr>
          <w:rFonts w:ascii="Arial" w:hAnsi="Arial" w:cs="Arial"/>
          <w:sz w:val="20"/>
          <w:szCs w:val="20"/>
        </w:rPr>
        <w:t>e</w:t>
      </w:r>
      <w:r w:rsidR="002D2DE8">
        <w:rPr>
          <w:rFonts w:ascii="Arial" w:hAnsi="Arial" w:cs="Arial"/>
          <w:sz w:val="20"/>
          <w:szCs w:val="20"/>
        </w:rPr>
        <w:t>v</w:t>
      </w:r>
      <w:r w:rsidR="002D2DE8" w:rsidRPr="00283C27">
        <w:rPr>
          <w:rFonts w:ascii="Arial" w:hAnsi="Arial" w:cs="Arial"/>
          <w:sz w:val="20"/>
          <w:szCs w:val="20"/>
        </w:rPr>
        <w:t xml:space="preserve">rov </w:t>
      </w:r>
      <w:r w:rsidRPr="00283C27">
        <w:rPr>
          <w:rFonts w:ascii="Arial" w:hAnsi="Arial" w:cs="Arial"/>
          <w:sz w:val="20"/>
          <w:szCs w:val="20"/>
        </w:rPr>
        <w:t xml:space="preserve">in bodo za </w:t>
      </w:r>
      <w:r w:rsidR="001F7F08">
        <w:rPr>
          <w:rFonts w:ascii="Arial" w:hAnsi="Arial" w:cs="Arial"/>
          <w:sz w:val="20"/>
          <w:szCs w:val="20"/>
        </w:rPr>
        <w:t>4,4</w:t>
      </w:r>
      <w:r w:rsidRPr="00283C27">
        <w:rPr>
          <w:rFonts w:ascii="Arial" w:hAnsi="Arial" w:cs="Arial"/>
          <w:sz w:val="20"/>
          <w:szCs w:val="20"/>
        </w:rPr>
        <w:t xml:space="preserve"> odstotka višji</w:t>
      </w:r>
      <w:r w:rsidR="007402AD">
        <w:rPr>
          <w:rFonts w:ascii="Arial" w:hAnsi="Arial" w:cs="Arial"/>
          <w:sz w:val="20"/>
          <w:szCs w:val="20"/>
        </w:rPr>
        <w:t xml:space="preserve"> od ocenjenih za leto 2017</w:t>
      </w:r>
      <w:r w:rsidRPr="00283C27">
        <w:rPr>
          <w:rFonts w:ascii="Arial" w:hAnsi="Arial" w:cs="Arial"/>
          <w:sz w:val="20"/>
          <w:szCs w:val="20"/>
        </w:rPr>
        <w:t xml:space="preserve">, predvsem zaradi višjih </w:t>
      </w:r>
      <w:r w:rsidR="007402AD">
        <w:rPr>
          <w:rFonts w:ascii="Arial" w:hAnsi="Arial" w:cs="Arial"/>
          <w:sz w:val="20"/>
          <w:szCs w:val="20"/>
        </w:rPr>
        <w:t xml:space="preserve">glavnih postavk na strani </w:t>
      </w:r>
      <w:r w:rsidRPr="00283C27">
        <w:rPr>
          <w:rFonts w:ascii="Arial" w:hAnsi="Arial" w:cs="Arial"/>
          <w:sz w:val="20"/>
          <w:szCs w:val="20"/>
        </w:rPr>
        <w:t>odhodkov</w:t>
      </w:r>
      <w:r w:rsidR="008B3411">
        <w:rPr>
          <w:rFonts w:ascii="Arial" w:hAnsi="Arial" w:cs="Arial"/>
          <w:sz w:val="20"/>
          <w:szCs w:val="20"/>
        </w:rPr>
        <w:t xml:space="preserve">, predvsem za pokojnine, nadomestila plač ter </w:t>
      </w:r>
      <w:r w:rsidRPr="00283C27">
        <w:rPr>
          <w:rFonts w:ascii="Arial" w:hAnsi="Arial" w:cs="Arial"/>
          <w:sz w:val="20"/>
          <w:szCs w:val="20"/>
        </w:rPr>
        <w:t xml:space="preserve">posledično višjih </w:t>
      </w:r>
      <w:r w:rsidR="008B3411">
        <w:rPr>
          <w:rFonts w:ascii="Arial" w:hAnsi="Arial" w:cs="Arial"/>
          <w:sz w:val="20"/>
          <w:szCs w:val="20"/>
        </w:rPr>
        <w:t xml:space="preserve">plačil </w:t>
      </w:r>
      <w:r w:rsidRPr="00283C27">
        <w:rPr>
          <w:rFonts w:ascii="Arial" w:hAnsi="Arial" w:cs="Arial"/>
          <w:sz w:val="20"/>
          <w:szCs w:val="20"/>
        </w:rPr>
        <w:t>prispevkov za zdravstveno zavarovanje uživalcev pokojnin in nadomestil plač</w:t>
      </w:r>
      <w:r w:rsidR="008B3411">
        <w:rPr>
          <w:rFonts w:ascii="Arial" w:hAnsi="Arial" w:cs="Arial"/>
          <w:sz w:val="20"/>
          <w:szCs w:val="20"/>
        </w:rPr>
        <w:t xml:space="preserve"> ter transferov za zagotavljanje socialne varnosti. N</w:t>
      </w:r>
      <w:r w:rsidR="00D953E1">
        <w:rPr>
          <w:rFonts w:ascii="Arial" w:hAnsi="Arial" w:cs="Arial"/>
          <w:sz w:val="20"/>
          <w:szCs w:val="20"/>
        </w:rPr>
        <w:t xml:space="preserve">a podlagi </w:t>
      </w:r>
      <w:r w:rsidR="001E628B">
        <w:rPr>
          <w:rFonts w:ascii="Arial" w:hAnsi="Arial" w:cs="Arial"/>
          <w:sz w:val="20"/>
          <w:szCs w:val="20"/>
        </w:rPr>
        <w:t xml:space="preserve">ZPIZ-2 </w:t>
      </w:r>
      <w:r w:rsidRPr="00283C27">
        <w:rPr>
          <w:rFonts w:ascii="Arial" w:hAnsi="Arial" w:cs="Arial"/>
          <w:sz w:val="20"/>
          <w:szCs w:val="20"/>
        </w:rPr>
        <w:t xml:space="preserve">je v mesecu </w:t>
      </w:r>
      <w:r w:rsidR="00D953E1">
        <w:rPr>
          <w:rFonts w:ascii="Arial" w:hAnsi="Arial" w:cs="Arial"/>
          <w:sz w:val="20"/>
          <w:szCs w:val="20"/>
        </w:rPr>
        <w:t>februarju 2018</w:t>
      </w:r>
      <w:r w:rsidRPr="00283C27">
        <w:rPr>
          <w:rFonts w:ascii="Arial" w:hAnsi="Arial" w:cs="Arial"/>
          <w:sz w:val="20"/>
          <w:szCs w:val="20"/>
        </w:rPr>
        <w:t xml:space="preserve"> načrtovana </w:t>
      </w:r>
      <w:r w:rsidR="00D953E1">
        <w:rPr>
          <w:rFonts w:ascii="Arial" w:hAnsi="Arial" w:cs="Arial"/>
          <w:sz w:val="20"/>
          <w:szCs w:val="20"/>
        </w:rPr>
        <w:t>2,2 odstotna u</w:t>
      </w:r>
      <w:r w:rsidRPr="00283C27">
        <w:rPr>
          <w:rFonts w:ascii="Arial" w:hAnsi="Arial" w:cs="Arial"/>
          <w:sz w:val="20"/>
          <w:szCs w:val="20"/>
        </w:rPr>
        <w:t>skladitev pokojnin ter drugih prejemkov</w:t>
      </w:r>
      <w:r w:rsidR="00692210">
        <w:rPr>
          <w:rFonts w:ascii="Arial" w:hAnsi="Arial" w:cs="Arial"/>
          <w:sz w:val="20"/>
          <w:szCs w:val="20"/>
        </w:rPr>
        <w:t xml:space="preserve"> z v</w:t>
      </w:r>
      <w:r w:rsidR="00F97936">
        <w:rPr>
          <w:rFonts w:ascii="Arial" w:hAnsi="Arial" w:cs="Arial"/>
          <w:sz w:val="20"/>
          <w:szCs w:val="20"/>
        </w:rPr>
        <w:t xml:space="preserve">eljavnostjo od 1. januarja 2018, </w:t>
      </w:r>
      <w:r w:rsidR="00F97936" w:rsidRPr="00283C27">
        <w:rPr>
          <w:rFonts w:ascii="Arial" w:hAnsi="Arial" w:cs="Arial"/>
          <w:sz w:val="20"/>
          <w:szCs w:val="20"/>
        </w:rPr>
        <w:t>z izjemo dodatka za pomoč in postrežbo</w:t>
      </w:r>
      <w:r w:rsidR="00F97936">
        <w:rPr>
          <w:rFonts w:ascii="Arial" w:hAnsi="Arial" w:cs="Arial"/>
          <w:sz w:val="20"/>
          <w:szCs w:val="20"/>
        </w:rPr>
        <w:t xml:space="preserve">, </w:t>
      </w:r>
      <w:r w:rsidR="00692210">
        <w:rPr>
          <w:rFonts w:ascii="Arial" w:hAnsi="Arial" w:cs="Arial"/>
          <w:sz w:val="20"/>
          <w:szCs w:val="20"/>
        </w:rPr>
        <w:t xml:space="preserve">ter 1,1 odstotna izredna uskladitev v aprilu 2018 </w:t>
      </w:r>
      <w:r w:rsidR="001E628B">
        <w:rPr>
          <w:rFonts w:ascii="Arial" w:hAnsi="Arial" w:cs="Arial"/>
          <w:sz w:val="20"/>
          <w:szCs w:val="20"/>
        </w:rPr>
        <w:t>v skladu ZIPRS1819</w:t>
      </w:r>
      <w:r w:rsidR="00F97936">
        <w:rPr>
          <w:rFonts w:ascii="Arial" w:hAnsi="Arial" w:cs="Arial"/>
          <w:sz w:val="20"/>
          <w:szCs w:val="20"/>
        </w:rPr>
        <w:t xml:space="preserve">. </w:t>
      </w:r>
      <w:r w:rsidRPr="00283C27">
        <w:rPr>
          <w:rFonts w:ascii="Arial" w:hAnsi="Arial" w:cs="Arial"/>
          <w:sz w:val="20"/>
          <w:szCs w:val="20"/>
        </w:rPr>
        <w:t>Odhodki za pokojnine so načrtovani v višini 4.</w:t>
      </w:r>
      <w:r w:rsidR="009A3A9D">
        <w:rPr>
          <w:rFonts w:ascii="Arial" w:hAnsi="Arial" w:cs="Arial"/>
          <w:sz w:val="20"/>
          <w:szCs w:val="20"/>
        </w:rPr>
        <w:t>507</w:t>
      </w:r>
      <w:r w:rsidRPr="00283C27">
        <w:rPr>
          <w:rFonts w:ascii="Arial" w:hAnsi="Arial" w:cs="Arial"/>
          <w:sz w:val="20"/>
          <w:szCs w:val="20"/>
        </w:rPr>
        <w:t>.</w:t>
      </w:r>
      <w:r w:rsidR="009A3A9D">
        <w:rPr>
          <w:rFonts w:ascii="Arial" w:hAnsi="Arial" w:cs="Arial"/>
          <w:sz w:val="20"/>
          <w:szCs w:val="20"/>
        </w:rPr>
        <w:t>929</w:t>
      </w:r>
      <w:r w:rsidRPr="00283C27">
        <w:rPr>
          <w:rFonts w:ascii="Arial" w:hAnsi="Arial" w:cs="Arial"/>
          <w:sz w:val="20"/>
          <w:szCs w:val="20"/>
        </w:rPr>
        <w:t>.</w:t>
      </w:r>
      <w:r w:rsidR="009A3A9D">
        <w:rPr>
          <w:rFonts w:ascii="Arial" w:hAnsi="Arial" w:cs="Arial"/>
          <w:sz w:val="20"/>
          <w:szCs w:val="20"/>
        </w:rPr>
        <w:t>273</w:t>
      </w:r>
      <w:r w:rsidRPr="00283C27">
        <w:rPr>
          <w:rFonts w:ascii="Arial" w:hAnsi="Arial" w:cs="Arial"/>
          <w:sz w:val="20"/>
          <w:szCs w:val="20"/>
        </w:rPr>
        <w:t xml:space="preserve"> </w:t>
      </w:r>
      <w:r w:rsidR="002D2DE8" w:rsidRPr="00283C27">
        <w:rPr>
          <w:rFonts w:ascii="Arial" w:hAnsi="Arial" w:cs="Arial"/>
          <w:sz w:val="20"/>
          <w:szCs w:val="20"/>
        </w:rPr>
        <w:t>e</w:t>
      </w:r>
      <w:r w:rsidR="002D2DE8">
        <w:rPr>
          <w:rFonts w:ascii="Arial" w:hAnsi="Arial" w:cs="Arial"/>
          <w:sz w:val="20"/>
          <w:szCs w:val="20"/>
        </w:rPr>
        <w:t>v</w:t>
      </w:r>
      <w:r w:rsidR="002D2DE8" w:rsidRPr="00283C27">
        <w:rPr>
          <w:rFonts w:ascii="Arial" w:hAnsi="Arial" w:cs="Arial"/>
          <w:sz w:val="20"/>
          <w:szCs w:val="20"/>
        </w:rPr>
        <w:t xml:space="preserve">rov </w:t>
      </w:r>
      <w:r w:rsidRPr="00283C27">
        <w:rPr>
          <w:rFonts w:ascii="Arial" w:hAnsi="Arial" w:cs="Arial"/>
          <w:sz w:val="20"/>
          <w:szCs w:val="20"/>
        </w:rPr>
        <w:t>in bodo v prim</w:t>
      </w:r>
      <w:r w:rsidR="009A3A9D">
        <w:rPr>
          <w:rFonts w:ascii="Arial" w:hAnsi="Arial" w:cs="Arial"/>
          <w:sz w:val="20"/>
          <w:szCs w:val="20"/>
        </w:rPr>
        <w:t>erjavi z ocenjenimi za leto 2017</w:t>
      </w:r>
      <w:r w:rsidRPr="00283C27">
        <w:rPr>
          <w:rFonts w:ascii="Arial" w:hAnsi="Arial" w:cs="Arial"/>
          <w:sz w:val="20"/>
          <w:szCs w:val="20"/>
        </w:rPr>
        <w:t xml:space="preserve"> višji za </w:t>
      </w:r>
      <w:r w:rsidR="009A3A9D">
        <w:rPr>
          <w:rFonts w:ascii="Arial" w:hAnsi="Arial" w:cs="Arial"/>
          <w:sz w:val="20"/>
          <w:szCs w:val="20"/>
        </w:rPr>
        <w:t>4,5</w:t>
      </w:r>
      <w:r w:rsidRPr="00283C27">
        <w:rPr>
          <w:rFonts w:ascii="Arial" w:hAnsi="Arial" w:cs="Arial"/>
          <w:sz w:val="20"/>
          <w:szCs w:val="20"/>
        </w:rPr>
        <w:t xml:space="preserve"> odstotka. Odhodki za prispevke za zdravstveno zavarovanje uživalcev, ki so vezani na pokojnine in nadomestila plač (nadomestila iz invalidskega zavarovanja), so načrtovani v višini </w:t>
      </w:r>
      <w:r w:rsidR="00EA1AC7">
        <w:rPr>
          <w:rFonts w:ascii="Arial" w:hAnsi="Arial" w:cs="Arial"/>
          <w:sz w:val="20"/>
          <w:szCs w:val="20"/>
        </w:rPr>
        <w:t>407</w:t>
      </w:r>
      <w:r w:rsidRPr="00283C27">
        <w:rPr>
          <w:rFonts w:ascii="Arial" w:hAnsi="Arial" w:cs="Arial"/>
          <w:sz w:val="20"/>
          <w:szCs w:val="20"/>
        </w:rPr>
        <w:t>.</w:t>
      </w:r>
      <w:r w:rsidR="00EA1AC7">
        <w:rPr>
          <w:rFonts w:ascii="Arial" w:hAnsi="Arial" w:cs="Arial"/>
          <w:sz w:val="20"/>
          <w:szCs w:val="20"/>
        </w:rPr>
        <w:t>469</w:t>
      </w:r>
      <w:r w:rsidRPr="00283C27">
        <w:rPr>
          <w:rFonts w:ascii="Arial" w:hAnsi="Arial" w:cs="Arial"/>
          <w:sz w:val="20"/>
          <w:szCs w:val="20"/>
        </w:rPr>
        <w:t>.</w:t>
      </w:r>
      <w:r w:rsidR="00EA1AC7">
        <w:rPr>
          <w:rFonts w:ascii="Arial" w:hAnsi="Arial" w:cs="Arial"/>
          <w:sz w:val="20"/>
          <w:szCs w:val="20"/>
        </w:rPr>
        <w:t>891</w:t>
      </w:r>
      <w:r w:rsidRPr="00283C27">
        <w:rPr>
          <w:rFonts w:ascii="Arial" w:hAnsi="Arial" w:cs="Arial"/>
          <w:sz w:val="20"/>
          <w:szCs w:val="20"/>
        </w:rPr>
        <w:t xml:space="preserve"> </w:t>
      </w:r>
      <w:r w:rsidR="002D2DE8" w:rsidRPr="00283C27">
        <w:rPr>
          <w:rFonts w:ascii="Arial" w:hAnsi="Arial" w:cs="Arial"/>
          <w:sz w:val="20"/>
          <w:szCs w:val="20"/>
        </w:rPr>
        <w:t>e</w:t>
      </w:r>
      <w:r w:rsidR="002D2DE8">
        <w:rPr>
          <w:rFonts w:ascii="Arial" w:hAnsi="Arial" w:cs="Arial"/>
          <w:sz w:val="20"/>
          <w:szCs w:val="20"/>
        </w:rPr>
        <w:t>v</w:t>
      </w:r>
      <w:r w:rsidR="002D2DE8" w:rsidRPr="00283C27">
        <w:rPr>
          <w:rFonts w:ascii="Arial" w:hAnsi="Arial" w:cs="Arial"/>
          <w:sz w:val="20"/>
          <w:szCs w:val="20"/>
        </w:rPr>
        <w:t xml:space="preserve">rov </w:t>
      </w:r>
      <w:r w:rsidRPr="00283C27">
        <w:rPr>
          <w:rFonts w:ascii="Arial" w:hAnsi="Arial" w:cs="Arial"/>
          <w:sz w:val="20"/>
          <w:szCs w:val="20"/>
        </w:rPr>
        <w:t>in bodo v prim</w:t>
      </w:r>
      <w:r w:rsidR="00EA1AC7">
        <w:rPr>
          <w:rFonts w:ascii="Arial" w:hAnsi="Arial" w:cs="Arial"/>
          <w:sz w:val="20"/>
          <w:szCs w:val="20"/>
        </w:rPr>
        <w:t>erjavi z ocenjenimi za leto 2017</w:t>
      </w:r>
      <w:r w:rsidRPr="00283C27">
        <w:rPr>
          <w:rFonts w:ascii="Arial" w:hAnsi="Arial" w:cs="Arial"/>
          <w:sz w:val="20"/>
          <w:szCs w:val="20"/>
        </w:rPr>
        <w:t xml:space="preserve"> višji za </w:t>
      </w:r>
      <w:r w:rsidR="00EA1AC7">
        <w:rPr>
          <w:rFonts w:ascii="Arial" w:hAnsi="Arial" w:cs="Arial"/>
          <w:sz w:val="20"/>
          <w:szCs w:val="20"/>
        </w:rPr>
        <w:t>5,1</w:t>
      </w:r>
      <w:r w:rsidRPr="00283C27">
        <w:rPr>
          <w:rFonts w:ascii="Arial" w:hAnsi="Arial" w:cs="Arial"/>
          <w:sz w:val="20"/>
          <w:szCs w:val="20"/>
        </w:rPr>
        <w:t xml:space="preserve"> odstotka. Transferji za zagotavljanje socialne varnosti so načrtovani v višini 2</w:t>
      </w:r>
      <w:r w:rsidR="00EA1AC7">
        <w:rPr>
          <w:rFonts w:ascii="Arial" w:hAnsi="Arial" w:cs="Arial"/>
          <w:sz w:val="20"/>
          <w:szCs w:val="20"/>
        </w:rPr>
        <w:t>45</w:t>
      </w:r>
      <w:r w:rsidRPr="00283C27">
        <w:rPr>
          <w:rFonts w:ascii="Arial" w:hAnsi="Arial" w:cs="Arial"/>
          <w:sz w:val="20"/>
          <w:szCs w:val="20"/>
        </w:rPr>
        <w:t>.</w:t>
      </w:r>
      <w:r w:rsidR="00EA1AC7">
        <w:rPr>
          <w:rFonts w:ascii="Arial" w:hAnsi="Arial" w:cs="Arial"/>
          <w:sz w:val="20"/>
          <w:szCs w:val="20"/>
        </w:rPr>
        <w:t>433</w:t>
      </w:r>
      <w:r w:rsidRPr="00283C27">
        <w:rPr>
          <w:rFonts w:ascii="Arial" w:hAnsi="Arial" w:cs="Arial"/>
          <w:sz w:val="20"/>
          <w:szCs w:val="20"/>
        </w:rPr>
        <w:t>.</w:t>
      </w:r>
      <w:r w:rsidR="00EA1AC7">
        <w:rPr>
          <w:rFonts w:ascii="Arial" w:hAnsi="Arial" w:cs="Arial"/>
          <w:sz w:val="20"/>
          <w:szCs w:val="20"/>
        </w:rPr>
        <w:t>551</w:t>
      </w:r>
      <w:r w:rsidRPr="00283C27">
        <w:rPr>
          <w:rFonts w:ascii="Arial" w:hAnsi="Arial" w:cs="Arial"/>
          <w:sz w:val="20"/>
          <w:szCs w:val="20"/>
        </w:rPr>
        <w:t xml:space="preserve"> </w:t>
      </w:r>
      <w:r w:rsidR="002D2DE8" w:rsidRPr="00283C27">
        <w:rPr>
          <w:rFonts w:ascii="Arial" w:hAnsi="Arial" w:cs="Arial"/>
          <w:sz w:val="20"/>
          <w:szCs w:val="20"/>
        </w:rPr>
        <w:t>e</w:t>
      </w:r>
      <w:r w:rsidR="002D2DE8">
        <w:rPr>
          <w:rFonts w:ascii="Arial" w:hAnsi="Arial" w:cs="Arial"/>
          <w:sz w:val="20"/>
          <w:szCs w:val="20"/>
        </w:rPr>
        <w:t>v</w:t>
      </w:r>
      <w:r w:rsidR="002D2DE8" w:rsidRPr="00283C27">
        <w:rPr>
          <w:rFonts w:ascii="Arial" w:hAnsi="Arial" w:cs="Arial"/>
          <w:sz w:val="20"/>
          <w:szCs w:val="20"/>
        </w:rPr>
        <w:t xml:space="preserve">rov </w:t>
      </w:r>
      <w:r w:rsidRPr="00283C27">
        <w:rPr>
          <w:rFonts w:ascii="Arial" w:hAnsi="Arial" w:cs="Arial"/>
          <w:sz w:val="20"/>
          <w:szCs w:val="20"/>
        </w:rPr>
        <w:t>in bodo v prim</w:t>
      </w:r>
      <w:r w:rsidR="00EA1AC7">
        <w:rPr>
          <w:rFonts w:ascii="Arial" w:hAnsi="Arial" w:cs="Arial"/>
          <w:sz w:val="20"/>
          <w:szCs w:val="20"/>
        </w:rPr>
        <w:t>erjavi z ocenjenimi za leto 2017</w:t>
      </w:r>
      <w:r w:rsidRPr="00283C27">
        <w:rPr>
          <w:rFonts w:ascii="Arial" w:hAnsi="Arial" w:cs="Arial"/>
          <w:sz w:val="20"/>
          <w:szCs w:val="20"/>
        </w:rPr>
        <w:t xml:space="preserve"> višji za </w:t>
      </w:r>
      <w:r w:rsidR="00C1694A">
        <w:rPr>
          <w:rFonts w:ascii="Arial" w:hAnsi="Arial" w:cs="Arial"/>
          <w:sz w:val="20"/>
          <w:szCs w:val="20"/>
        </w:rPr>
        <w:t>4,2</w:t>
      </w:r>
      <w:r w:rsidRPr="00283C27">
        <w:rPr>
          <w:rFonts w:ascii="Arial" w:hAnsi="Arial" w:cs="Arial"/>
          <w:sz w:val="20"/>
          <w:szCs w:val="20"/>
        </w:rPr>
        <w:t xml:space="preserve"> odstotka. Odhodki za nadomestila plač </w:t>
      </w:r>
      <w:r w:rsidR="00C1694A">
        <w:rPr>
          <w:rFonts w:ascii="Arial" w:hAnsi="Arial" w:cs="Arial"/>
          <w:sz w:val="20"/>
          <w:szCs w:val="20"/>
        </w:rPr>
        <w:t xml:space="preserve">(nadomestila iz invalidskega zavarovanja) </w:t>
      </w:r>
      <w:r w:rsidRPr="00283C27">
        <w:rPr>
          <w:rFonts w:ascii="Arial" w:hAnsi="Arial" w:cs="Arial"/>
          <w:sz w:val="20"/>
          <w:szCs w:val="20"/>
        </w:rPr>
        <w:t xml:space="preserve">so načrtovani v višini </w:t>
      </w:r>
      <w:r w:rsidR="00C1694A">
        <w:rPr>
          <w:rFonts w:ascii="Arial" w:hAnsi="Arial" w:cs="Arial"/>
          <w:sz w:val="20"/>
          <w:szCs w:val="20"/>
        </w:rPr>
        <w:t>145</w:t>
      </w:r>
      <w:r w:rsidRPr="00283C27">
        <w:rPr>
          <w:rFonts w:ascii="Arial" w:hAnsi="Arial" w:cs="Arial"/>
          <w:sz w:val="20"/>
          <w:szCs w:val="20"/>
        </w:rPr>
        <w:t>.</w:t>
      </w:r>
      <w:r w:rsidR="00C1694A">
        <w:rPr>
          <w:rFonts w:ascii="Arial" w:hAnsi="Arial" w:cs="Arial"/>
          <w:sz w:val="20"/>
          <w:szCs w:val="20"/>
        </w:rPr>
        <w:t>476</w:t>
      </w:r>
      <w:r w:rsidRPr="00283C27">
        <w:rPr>
          <w:rFonts w:ascii="Arial" w:hAnsi="Arial" w:cs="Arial"/>
          <w:sz w:val="20"/>
          <w:szCs w:val="20"/>
        </w:rPr>
        <w:t>.</w:t>
      </w:r>
      <w:r w:rsidR="00C1694A">
        <w:rPr>
          <w:rFonts w:ascii="Arial" w:hAnsi="Arial" w:cs="Arial"/>
          <w:sz w:val="20"/>
          <w:szCs w:val="20"/>
        </w:rPr>
        <w:t>015</w:t>
      </w:r>
      <w:r w:rsidRPr="00283C27">
        <w:rPr>
          <w:rFonts w:ascii="Arial" w:hAnsi="Arial" w:cs="Arial"/>
          <w:sz w:val="20"/>
          <w:szCs w:val="20"/>
        </w:rPr>
        <w:t xml:space="preserve"> </w:t>
      </w:r>
      <w:r w:rsidR="002D2DE8" w:rsidRPr="00283C27">
        <w:rPr>
          <w:rFonts w:ascii="Arial" w:hAnsi="Arial" w:cs="Arial"/>
          <w:sz w:val="20"/>
          <w:szCs w:val="20"/>
        </w:rPr>
        <w:t>e</w:t>
      </w:r>
      <w:r w:rsidR="002D2DE8">
        <w:rPr>
          <w:rFonts w:ascii="Arial" w:hAnsi="Arial" w:cs="Arial"/>
          <w:sz w:val="20"/>
          <w:szCs w:val="20"/>
        </w:rPr>
        <w:t>v</w:t>
      </w:r>
      <w:r w:rsidR="002D2DE8" w:rsidRPr="00283C27">
        <w:rPr>
          <w:rFonts w:ascii="Arial" w:hAnsi="Arial" w:cs="Arial"/>
          <w:sz w:val="20"/>
          <w:szCs w:val="20"/>
        </w:rPr>
        <w:t xml:space="preserve">rov </w:t>
      </w:r>
      <w:r w:rsidRPr="00283C27">
        <w:rPr>
          <w:rFonts w:ascii="Arial" w:hAnsi="Arial" w:cs="Arial"/>
          <w:sz w:val="20"/>
          <w:szCs w:val="20"/>
        </w:rPr>
        <w:t>oziroma za 1</w:t>
      </w:r>
      <w:r w:rsidR="00C1694A">
        <w:rPr>
          <w:rFonts w:ascii="Arial" w:hAnsi="Arial" w:cs="Arial"/>
          <w:sz w:val="20"/>
          <w:szCs w:val="20"/>
        </w:rPr>
        <w:t>,0 odstotek</w:t>
      </w:r>
      <w:r w:rsidRPr="00283C27">
        <w:rPr>
          <w:rFonts w:ascii="Arial" w:hAnsi="Arial" w:cs="Arial"/>
          <w:sz w:val="20"/>
          <w:szCs w:val="20"/>
        </w:rPr>
        <w:t xml:space="preserve"> </w:t>
      </w:r>
      <w:r w:rsidR="00E57278">
        <w:rPr>
          <w:rFonts w:ascii="Arial" w:hAnsi="Arial" w:cs="Arial"/>
          <w:sz w:val="20"/>
          <w:szCs w:val="20"/>
        </w:rPr>
        <w:t>več od ocenjenih za leto 2017</w:t>
      </w:r>
      <w:r w:rsidRPr="00283C27">
        <w:rPr>
          <w:rFonts w:ascii="Arial" w:hAnsi="Arial" w:cs="Arial"/>
          <w:sz w:val="20"/>
          <w:szCs w:val="20"/>
        </w:rPr>
        <w:t xml:space="preserve">, </w:t>
      </w:r>
      <w:r w:rsidR="006D57AB">
        <w:rPr>
          <w:rFonts w:ascii="Arial" w:hAnsi="Arial" w:cs="Arial"/>
          <w:sz w:val="20"/>
          <w:szCs w:val="20"/>
        </w:rPr>
        <w:t>predvsem</w:t>
      </w:r>
      <w:r w:rsidRPr="00283C27">
        <w:rPr>
          <w:rFonts w:ascii="Arial" w:hAnsi="Arial" w:cs="Arial"/>
          <w:sz w:val="20"/>
          <w:szCs w:val="20"/>
        </w:rPr>
        <w:t xml:space="preserve"> zaradi </w:t>
      </w:r>
      <w:r w:rsidR="006D57AB">
        <w:rPr>
          <w:rFonts w:ascii="Arial" w:hAnsi="Arial" w:cs="Arial"/>
          <w:sz w:val="20"/>
          <w:szCs w:val="20"/>
        </w:rPr>
        <w:t>načrtovanih</w:t>
      </w:r>
      <w:r w:rsidR="00E17FB4">
        <w:rPr>
          <w:rFonts w:ascii="Arial" w:hAnsi="Arial" w:cs="Arial"/>
          <w:sz w:val="20"/>
          <w:szCs w:val="20"/>
        </w:rPr>
        <w:t xml:space="preserve"> dveh uskladitev teh prejemkov</w:t>
      </w:r>
      <w:r w:rsidRPr="00283C27">
        <w:rPr>
          <w:rFonts w:ascii="Arial" w:hAnsi="Arial" w:cs="Arial"/>
          <w:sz w:val="20"/>
          <w:szCs w:val="20"/>
        </w:rPr>
        <w:t>. Transferji neprofitnim organizacijam in ustanovam so predvideni v višini 7</w:t>
      </w:r>
      <w:r w:rsidR="00E17FB4">
        <w:rPr>
          <w:rFonts w:ascii="Arial" w:hAnsi="Arial" w:cs="Arial"/>
          <w:sz w:val="20"/>
          <w:szCs w:val="20"/>
        </w:rPr>
        <w:t>15</w:t>
      </w:r>
      <w:r w:rsidRPr="00283C27">
        <w:rPr>
          <w:rFonts w:ascii="Arial" w:hAnsi="Arial" w:cs="Arial"/>
          <w:sz w:val="20"/>
          <w:szCs w:val="20"/>
        </w:rPr>
        <w:t xml:space="preserve">.000 </w:t>
      </w:r>
      <w:r w:rsidR="002D2DE8" w:rsidRPr="00283C27">
        <w:rPr>
          <w:rFonts w:ascii="Arial" w:hAnsi="Arial" w:cs="Arial"/>
          <w:sz w:val="20"/>
          <w:szCs w:val="20"/>
        </w:rPr>
        <w:t>e</w:t>
      </w:r>
      <w:r w:rsidR="002D2DE8">
        <w:rPr>
          <w:rFonts w:ascii="Arial" w:hAnsi="Arial" w:cs="Arial"/>
          <w:sz w:val="20"/>
          <w:szCs w:val="20"/>
        </w:rPr>
        <w:t>v</w:t>
      </w:r>
      <w:r w:rsidR="002D2DE8" w:rsidRPr="00283C27">
        <w:rPr>
          <w:rFonts w:ascii="Arial" w:hAnsi="Arial" w:cs="Arial"/>
          <w:sz w:val="20"/>
          <w:szCs w:val="20"/>
        </w:rPr>
        <w:t xml:space="preserve">rov </w:t>
      </w:r>
      <w:r w:rsidRPr="00283C27">
        <w:rPr>
          <w:rFonts w:ascii="Arial" w:hAnsi="Arial" w:cs="Arial"/>
          <w:sz w:val="20"/>
          <w:szCs w:val="20"/>
        </w:rPr>
        <w:t>in so v prim</w:t>
      </w:r>
      <w:r w:rsidR="00E17FB4">
        <w:rPr>
          <w:rFonts w:ascii="Arial" w:hAnsi="Arial" w:cs="Arial"/>
          <w:sz w:val="20"/>
          <w:szCs w:val="20"/>
        </w:rPr>
        <w:t>erjavi z ocenjenimi za leto 2017</w:t>
      </w:r>
      <w:r w:rsidRPr="00283C27">
        <w:rPr>
          <w:rFonts w:ascii="Arial" w:hAnsi="Arial" w:cs="Arial"/>
          <w:sz w:val="20"/>
          <w:szCs w:val="20"/>
        </w:rPr>
        <w:t xml:space="preserve"> nižji za </w:t>
      </w:r>
      <w:r w:rsidR="00E17FB4">
        <w:rPr>
          <w:rFonts w:ascii="Arial" w:hAnsi="Arial" w:cs="Arial"/>
          <w:sz w:val="20"/>
          <w:szCs w:val="20"/>
        </w:rPr>
        <w:t>2,7</w:t>
      </w:r>
      <w:r w:rsidRPr="00283C27">
        <w:rPr>
          <w:rFonts w:ascii="Arial" w:hAnsi="Arial" w:cs="Arial"/>
          <w:sz w:val="20"/>
          <w:szCs w:val="20"/>
        </w:rPr>
        <w:t xml:space="preserve"> odstotka, vključujejo pa stroške poklicne rehabilitacije delovnih invalidov, adaptacije in prireditve delovnih mest, stroške storitev zavodov za usposabljanje invalidov ter sofinanciranje programov delovnih invalidov. </w:t>
      </w:r>
      <w:r w:rsidR="0062080A">
        <w:rPr>
          <w:rFonts w:ascii="Arial" w:hAnsi="Arial" w:cs="Arial"/>
          <w:sz w:val="20"/>
          <w:szCs w:val="20"/>
        </w:rPr>
        <w:t>Tekoči transferi v tujino so načr</w:t>
      </w:r>
      <w:r w:rsidR="00FB7894">
        <w:rPr>
          <w:rFonts w:ascii="Arial" w:hAnsi="Arial" w:cs="Arial"/>
          <w:sz w:val="20"/>
          <w:szCs w:val="20"/>
        </w:rPr>
        <w:t xml:space="preserve">tovani v višini 1.500.000 </w:t>
      </w:r>
      <w:r w:rsidR="002D2DE8">
        <w:rPr>
          <w:rFonts w:ascii="Arial" w:hAnsi="Arial" w:cs="Arial"/>
          <w:sz w:val="20"/>
          <w:szCs w:val="20"/>
        </w:rPr>
        <w:t>evrov</w:t>
      </w:r>
      <w:r w:rsidR="00FB7894">
        <w:rPr>
          <w:rFonts w:ascii="Arial" w:hAnsi="Arial" w:cs="Arial"/>
          <w:sz w:val="20"/>
          <w:szCs w:val="20"/>
        </w:rPr>
        <w:t xml:space="preserve">, kar je 0,01 odstotne točke več kot v oceni 2017. </w:t>
      </w:r>
      <w:r w:rsidR="008D62DE">
        <w:rPr>
          <w:rFonts w:ascii="Arial" w:hAnsi="Arial" w:cs="Arial"/>
          <w:sz w:val="20"/>
          <w:szCs w:val="20"/>
        </w:rPr>
        <w:t xml:space="preserve">Stroški delovanja zavoda so načrtovani </w:t>
      </w:r>
      <w:r w:rsidRPr="00283C27">
        <w:rPr>
          <w:rFonts w:ascii="Arial" w:hAnsi="Arial" w:cs="Arial"/>
          <w:sz w:val="20"/>
          <w:szCs w:val="20"/>
        </w:rPr>
        <w:t xml:space="preserve">v višini </w:t>
      </w:r>
      <w:r w:rsidR="008D62DE">
        <w:rPr>
          <w:rFonts w:ascii="Arial" w:hAnsi="Arial" w:cs="Arial"/>
          <w:sz w:val="20"/>
          <w:szCs w:val="20"/>
        </w:rPr>
        <w:t>43</w:t>
      </w:r>
      <w:r w:rsidRPr="00283C27">
        <w:rPr>
          <w:rFonts w:ascii="Arial" w:hAnsi="Arial" w:cs="Arial"/>
          <w:sz w:val="20"/>
          <w:szCs w:val="20"/>
        </w:rPr>
        <w:t>.</w:t>
      </w:r>
      <w:r w:rsidR="008D62DE">
        <w:rPr>
          <w:rFonts w:ascii="Arial" w:hAnsi="Arial" w:cs="Arial"/>
          <w:sz w:val="20"/>
          <w:szCs w:val="20"/>
        </w:rPr>
        <w:t>588.19</w:t>
      </w:r>
      <w:r w:rsidRPr="00283C27">
        <w:rPr>
          <w:rFonts w:ascii="Arial" w:hAnsi="Arial" w:cs="Arial"/>
          <w:sz w:val="20"/>
          <w:szCs w:val="20"/>
        </w:rPr>
        <w:t xml:space="preserve">1 </w:t>
      </w:r>
      <w:r w:rsidR="002D2DE8" w:rsidRPr="00283C27">
        <w:rPr>
          <w:rFonts w:ascii="Arial" w:hAnsi="Arial" w:cs="Arial"/>
          <w:sz w:val="20"/>
          <w:szCs w:val="20"/>
        </w:rPr>
        <w:t>e</w:t>
      </w:r>
      <w:r w:rsidR="002D2DE8">
        <w:rPr>
          <w:rFonts w:ascii="Arial" w:hAnsi="Arial" w:cs="Arial"/>
          <w:sz w:val="20"/>
          <w:szCs w:val="20"/>
        </w:rPr>
        <w:t>v</w:t>
      </w:r>
      <w:r w:rsidR="002D2DE8" w:rsidRPr="00283C27">
        <w:rPr>
          <w:rFonts w:ascii="Arial" w:hAnsi="Arial" w:cs="Arial"/>
          <w:sz w:val="20"/>
          <w:szCs w:val="20"/>
        </w:rPr>
        <w:t>rov</w:t>
      </w:r>
      <w:r w:rsidR="006B5810">
        <w:rPr>
          <w:rFonts w:ascii="Arial" w:hAnsi="Arial" w:cs="Arial"/>
          <w:sz w:val="20"/>
          <w:szCs w:val="20"/>
        </w:rPr>
        <w:t xml:space="preserve">, in sicer v višini 20.798.263 </w:t>
      </w:r>
      <w:r w:rsidR="002D2DE8">
        <w:rPr>
          <w:rFonts w:ascii="Arial" w:hAnsi="Arial" w:cs="Arial"/>
          <w:sz w:val="20"/>
          <w:szCs w:val="20"/>
        </w:rPr>
        <w:t>evrov</w:t>
      </w:r>
      <w:r w:rsidR="002D2DE8" w:rsidRPr="00283C27">
        <w:rPr>
          <w:rFonts w:ascii="Arial" w:hAnsi="Arial" w:cs="Arial"/>
          <w:sz w:val="20"/>
          <w:szCs w:val="20"/>
        </w:rPr>
        <w:t xml:space="preserve"> </w:t>
      </w:r>
      <w:r w:rsidRPr="00283C27">
        <w:rPr>
          <w:rFonts w:ascii="Arial" w:hAnsi="Arial" w:cs="Arial"/>
          <w:sz w:val="20"/>
          <w:szCs w:val="20"/>
        </w:rPr>
        <w:t xml:space="preserve">za plače in druge izdatke zaposlenim, </w:t>
      </w:r>
      <w:r w:rsidR="006B5810">
        <w:rPr>
          <w:rFonts w:ascii="Arial" w:hAnsi="Arial" w:cs="Arial"/>
          <w:sz w:val="20"/>
          <w:szCs w:val="20"/>
        </w:rPr>
        <w:t>v višini 3</w:t>
      </w:r>
      <w:r w:rsidRPr="00283C27">
        <w:rPr>
          <w:rFonts w:ascii="Arial" w:hAnsi="Arial" w:cs="Arial"/>
          <w:sz w:val="20"/>
          <w:szCs w:val="20"/>
        </w:rPr>
        <w:t>.</w:t>
      </w:r>
      <w:r w:rsidR="006B5810">
        <w:rPr>
          <w:rFonts w:ascii="Arial" w:hAnsi="Arial" w:cs="Arial"/>
          <w:sz w:val="20"/>
          <w:szCs w:val="20"/>
        </w:rPr>
        <w:t>265</w:t>
      </w:r>
      <w:r w:rsidRPr="00283C27">
        <w:rPr>
          <w:rFonts w:ascii="Arial" w:hAnsi="Arial" w:cs="Arial"/>
          <w:sz w:val="20"/>
          <w:szCs w:val="20"/>
        </w:rPr>
        <w:t>.</w:t>
      </w:r>
      <w:r w:rsidR="006B5810">
        <w:rPr>
          <w:rFonts w:ascii="Arial" w:hAnsi="Arial" w:cs="Arial"/>
          <w:sz w:val="20"/>
          <w:szCs w:val="20"/>
        </w:rPr>
        <w:t>967</w:t>
      </w:r>
      <w:r w:rsidRPr="00283C27">
        <w:rPr>
          <w:rFonts w:ascii="Arial" w:hAnsi="Arial" w:cs="Arial"/>
          <w:sz w:val="20"/>
          <w:szCs w:val="20"/>
        </w:rPr>
        <w:t xml:space="preserve"> </w:t>
      </w:r>
      <w:r w:rsidR="002D2DE8">
        <w:rPr>
          <w:rFonts w:ascii="Arial" w:hAnsi="Arial" w:cs="Arial"/>
          <w:sz w:val="20"/>
          <w:szCs w:val="20"/>
        </w:rPr>
        <w:t xml:space="preserve">evrov </w:t>
      </w:r>
      <w:r w:rsidRPr="00283C27">
        <w:rPr>
          <w:rFonts w:ascii="Arial" w:hAnsi="Arial" w:cs="Arial"/>
          <w:sz w:val="20"/>
          <w:szCs w:val="20"/>
        </w:rPr>
        <w:t>za prispevke za social</w:t>
      </w:r>
      <w:r w:rsidR="0048026F">
        <w:rPr>
          <w:rFonts w:ascii="Arial" w:hAnsi="Arial" w:cs="Arial"/>
          <w:sz w:val="20"/>
          <w:szCs w:val="20"/>
        </w:rPr>
        <w:t>no varnost zaposlenih</w:t>
      </w:r>
      <w:r w:rsidRPr="00283C27">
        <w:rPr>
          <w:rFonts w:ascii="Arial" w:hAnsi="Arial" w:cs="Arial"/>
          <w:sz w:val="20"/>
          <w:szCs w:val="20"/>
        </w:rPr>
        <w:t xml:space="preserve">, </w:t>
      </w:r>
      <w:r w:rsidR="0048026F">
        <w:rPr>
          <w:rFonts w:ascii="Arial" w:hAnsi="Arial" w:cs="Arial"/>
          <w:sz w:val="20"/>
          <w:szCs w:val="20"/>
        </w:rPr>
        <w:t xml:space="preserve">v višini </w:t>
      </w:r>
      <w:r w:rsidRPr="00283C27">
        <w:rPr>
          <w:rFonts w:ascii="Arial" w:hAnsi="Arial" w:cs="Arial"/>
          <w:sz w:val="20"/>
          <w:szCs w:val="20"/>
        </w:rPr>
        <w:t>1</w:t>
      </w:r>
      <w:r w:rsidR="0048026F">
        <w:rPr>
          <w:rFonts w:ascii="Arial" w:hAnsi="Arial" w:cs="Arial"/>
          <w:sz w:val="20"/>
          <w:szCs w:val="20"/>
        </w:rPr>
        <w:t>6</w:t>
      </w:r>
      <w:r w:rsidRPr="00283C27">
        <w:rPr>
          <w:rFonts w:ascii="Arial" w:hAnsi="Arial" w:cs="Arial"/>
          <w:sz w:val="20"/>
          <w:szCs w:val="20"/>
        </w:rPr>
        <w:t>.</w:t>
      </w:r>
      <w:r w:rsidR="0048026F">
        <w:rPr>
          <w:rFonts w:ascii="Arial" w:hAnsi="Arial" w:cs="Arial"/>
          <w:sz w:val="20"/>
          <w:szCs w:val="20"/>
        </w:rPr>
        <w:t>023</w:t>
      </w:r>
      <w:r w:rsidRPr="00283C27">
        <w:rPr>
          <w:rFonts w:ascii="Arial" w:hAnsi="Arial" w:cs="Arial"/>
          <w:sz w:val="20"/>
          <w:szCs w:val="20"/>
        </w:rPr>
        <w:t>.</w:t>
      </w:r>
      <w:r w:rsidR="0048026F">
        <w:rPr>
          <w:rFonts w:ascii="Arial" w:hAnsi="Arial" w:cs="Arial"/>
          <w:sz w:val="20"/>
          <w:szCs w:val="20"/>
        </w:rPr>
        <w:t>961</w:t>
      </w:r>
      <w:r w:rsidRPr="00283C27">
        <w:rPr>
          <w:rFonts w:ascii="Arial" w:hAnsi="Arial" w:cs="Arial"/>
          <w:sz w:val="20"/>
          <w:szCs w:val="20"/>
        </w:rPr>
        <w:t xml:space="preserve"> </w:t>
      </w:r>
      <w:r w:rsidR="002D2DE8">
        <w:rPr>
          <w:rFonts w:ascii="Arial" w:hAnsi="Arial" w:cs="Arial"/>
          <w:sz w:val="20"/>
          <w:szCs w:val="20"/>
        </w:rPr>
        <w:t xml:space="preserve">evrov </w:t>
      </w:r>
      <w:r w:rsidRPr="00283C27">
        <w:rPr>
          <w:rFonts w:ascii="Arial" w:hAnsi="Arial" w:cs="Arial"/>
          <w:sz w:val="20"/>
          <w:szCs w:val="20"/>
        </w:rPr>
        <w:t>za izdatke za blago in storitve ter 3.</w:t>
      </w:r>
      <w:r w:rsidR="00E807DC">
        <w:rPr>
          <w:rFonts w:ascii="Arial" w:hAnsi="Arial" w:cs="Arial"/>
          <w:sz w:val="20"/>
          <w:szCs w:val="20"/>
        </w:rPr>
        <w:t>5</w:t>
      </w:r>
      <w:r w:rsidRPr="00283C27">
        <w:rPr>
          <w:rFonts w:ascii="Arial" w:hAnsi="Arial" w:cs="Arial"/>
          <w:sz w:val="20"/>
          <w:szCs w:val="20"/>
        </w:rPr>
        <w:t xml:space="preserve">00.000 </w:t>
      </w:r>
      <w:r w:rsidR="002D2DE8" w:rsidRPr="00283C27">
        <w:rPr>
          <w:rFonts w:ascii="Arial" w:hAnsi="Arial" w:cs="Arial"/>
          <w:sz w:val="20"/>
          <w:szCs w:val="20"/>
        </w:rPr>
        <w:t>e</w:t>
      </w:r>
      <w:r w:rsidR="002D2DE8">
        <w:rPr>
          <w:rFonts w:ascii="Arial" w:hAnsi="Arial" w:cs="Arial"/>
          <w:sz w:val="20"/>
          <w:szCs w:val="20"/>
        </w:rPr>
        <w:t xml:space="preserve">vrov </w:t>
      </w:r>
      <w:r w:rsidR="00E807DC">
        <w:rPr>
          <w:rFonts w:ascii="Arial" w:hAnsi="Arial" w:cs="Arial"/>
          <w:sz w:val="20"/>
          <w:szCs w:val="20"/>
        </w:rPr>
        <w:t>za investicije. V letu 2018</w:t>
      </w:r>
      <w:r w:rsidRPr="00283C27">
        <w:rPr>
          <w:rFonts w:ascii="Arial" w:hAnsi="Arial" w:cs="Arial"/>
          <w:sz w:val="20"/>
          <w:szCs w:val="20"/>
        </w:rPr>
        <w:t xml:space="preserve"> je načrtovano tudi </w:t>
      </w:r>
      <w:r w:rsidR="002D2DE8">
        <w:rPr>
          <w:rFonts w:ascii="Arial" w:hAnsi="Arial" w:cs="Arial"/>
          <w:sz w:val="20"/>
          <w:szCs w:val="20"/>
        </w:rPr>
        <w:t>8.129 evrov za druge transfere posameznikom</w:t>
      </w:r>
      <w:r w:rsidR="00190D46">
        <w:rPr>
          <w:rFonts w:ascii="Arial" w:hAnsi="Arial" w:cs="Arial"/>
          <w:sz w:val="20"/>
          <w:szCs w:val="20"/>
        </w:rPr>
        <w:t xml:space="preserve">. </w:t>
      </w:r>
      <w:r w:rsidR="002D2DE8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190D46">
        <w:rPr>
          <w:rFonts w:ascii="Arial" w:hAnsi="Arial" w:cs="Arial"/>
          <w:sz w:val="20"/>
          <w:szCs w:val="20"/>
        </w:rPr>
        <w:t>Zavod načrtuje v 2018 povečanje svojih sredstev za 3.944 evrov iz naslova vračil posojil zaposlenih.</w:t>
      </w:r>
    </w:p>
    <w:p w:rsidR="00190D46" w:rsidRPr="00283C27" w:rsidRDefault="00190D46" w:rsidP="00283C27">
      <w:pPr>
        <w:tabs>
          <w:tab w:val="left" w:pos="1365"/>
        </w:tabs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283C27" w:rsidRPr="00283C27" w:rsidRDefault="006E6B1E" w:rsidP="00283C27">
      <w:pPr>
        <w:tabs>
          <w:tab w:val="left" w:pos="1365"/>
        </w:tabs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Zavod bo leto 2018</w:t>
      </w:r>
      <w:r w:rsidR="00283C27" w:rsidRPr="00283C27">
        <w:rPr>
          <w:rFonts w:ascii="Arial" w:hAnsi="Arial" w:cs="Arial"/>
          <w:sz w:val="20"/>
          <w:szCs w:val="20"/>
        </w:rPr>
        <w:t xml:space="preserve"> zaključil z izravnanimi prihodki in odhodki.</w:t>
      </w:r>
    </w:p>
    <w:p w:rsidR="00283C27" w:rsidRPr="00283C27" w:rsidRDefault="00283C27" w:rsidP="00283C27">
      <w:pPr>
        <w:tabs>
          <w:tab w:val="left" w:pos="1365"/>
        </w:tabs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283C27" w:rsidRPr="00283C27" w:rsidRDefault="00283C27" w:rsidP="00283C27">
      <w:pPr>
        <w:pStyle w:val="podpisi"/>
        <w:tabs>
          <w:tab w:val="clear" w:pos="3402"/>
        </w:tabs>
        <w:spacing w:line="260" w:lineRule="exact"/>
        <w:rPr>
          <w:rFonts w:ascii="Arial" w:eastAsiaTheme="minorHAnsi" w:hAnsi="Arial" w:cs="Arial"/>
          <w:sz w:val="20"/>
          <w:lang w:val="sl-SI"/>
        </w:rPr>
      </w:pPr>
      <w:r w:rsidRPr="00283C27">
        <w:rPr>
          <w:rFonts w:ascii="Arial" w:eastAsiaTheme="minorHAnsi" w:hAnsi="Arial" w:cs="Arial"/>
          <w:sz w:val="20"/>
          <w:lang w:val="sl-SI"/>
        </w:rPr>
        <w:t>Finančni načrt Zavoda za pokojninsko in invalidsko zavarovanje Slovenije za leto 201</w:t>
      </w:r>
      <w:r w:rsidR="006E6B1E">
        <w:rPr>
          <w:rFonts w:ascii="Arial" w:eastAsiaTheme="minorHAnsi" w:hAnsi="Arial" w:cs="Arial"/>
          <w:sz w:val="20"/>
          <w:lang w:val="sl-SI"/>
        </w:rPr>
        <w:t>8</w:t>
      </w:r>
      <w:r w:rsidRPr="00283C27">
        <w:rPr>
          <w:rFonts w:ascii="Arial" w:eastAsiaTheme="minorHAnsi" w:hAnsi="Arial" w:cs="Arial"/>
          <w:sz w:val="20"/>
          <w:lang w:val="sl-SI"/>
        </w:rPr>
        <w:t xml:space="preserve"> </w:t>
      </w:r>
      <w:r w:rsidR="00724A3E">
        <w:rPr>
          <w:rFonts w:ascii="Arial" w:eastAsiaTheme="minorHAnsi" w:hAnsi="Arial" w:cs="Arial"/>
          <w:sz w:val="20"/>
          <w:lang w:val="sl-SI"/>
        </w:rPr>
        <w:t xml:space="preserve">je bil </w:t>
      </w:r>
      <w:r w:rsidRPr="00283C27">
        <w:rPr>
          <w:rFonts w:ascii="Arial" w:eastAsiaTheme="minorHAnsi" w:hAnsi="Arial" w:cs="Arial"/>
          <w:sz w:val="20"/>
          <w:lang w:val="sl-SI"/>
        </w:rPr>
        <w:t>obravnavan</w:t>
      </w:r>
      <w:r w:rsidR="00724A3E">
        <w:rPr>
          <w:rFonts w:ascii="Arial" w:eastAsiaTheme="minorHAnsi" w:hAnsi="Arial" w:cs="Arial"/>
          <w:sz w:val="20"/>
          <w:lang w:val="sl-SI"/>
        </w:rPr>
        <w:t xml:space="preserve"> in sprejet</w:t>
      </w:r>
      <w:r w:rsidRPr="00283C27">
        <w:rPr>
          <w:rFonts w:ascii="Arial" w:eastAsiaTheme="minorHAnsi" w:hAnsi="Arial" w:cs="Arial"/>
          <w:sz w:val="20"/>
          <w:lang w:val="sl-SI"/>
        </w:rPr>
        <w:t xml:space="preserve"> na </w:t>
      </w:r>
      <w:r w:rsidR="009A1ABF">
        <w:rPr>
          <w:rFonts w:ascii="Arial" w:eastAsiaTheme="minorHAnsi" w:hAnsi="Arial" w:cs="Arial"/>
          <w:sz w:val="20"/>
          <w:lang w:val="sl-SI"/>
        </w:rPr>
        <w:t xml:space="preserve">29. seji Sveta zavoda </w:t>
      </w:r>
      <w:r w:rsidRPr="00283C27">
        <w:rPr>
          <w:rFonts w:ascii="Arial" w:eastAsiaTheme="minorHAnsi" w:hAnsi="Arial" w:cs="Arial"/>
          <w:sz w:val="20"/>
          <w:lang w:val="sl-SI"/>
        </w:rPr>
        <w:t xml:space="preserve">s sklepom </w:t>
      </w:r>
      <w:r w:rsidR="009A1ABF">
        <w:rPr>
          <w:rFonts w:ascii="Arial" w:eastAsiaTheme="minorHAnsi" w:hAnsi="Arial" w:cs="Arial"/>
          <w:sz w:val="20"/>
          <w:lang w:val="sl-SI"/>
        </w:rPr>
        <w:t>št. 9000-4/2017/29-2 z dne 21</w:t>
      </w:r>
      <w:r w:rsidRPr="00283C27">
        <w:rPr>
          <w:rFonts w:ascii="Arial" w:eastAsiaTheme="minorHAnsi" w:hAnsi="Arial" w:cs="Arial"/>
          <w:sz w:val="20"/>
          <w:lang w:val="sl-SI"/>
        </w:rPr>
        <w:t>. 12</w:t>
      </w:r>
      <w:r w:rsidR="009A1ABF">
        <w:rPr>
          <w:rFonts w:ascii="Arial" w:eastAsiaTheme="minorHAnsi" w:hAnsi="Arial" w:cs="Arial"/>
          <w:sz w:val="20"/>
          <w:lang w:val="sl-SI"/>
        </w:rPr>
        <w:t>. 2017</w:t>
      </w:r>
      <w:r w:rsidRPr="00283C27">
        <w:rPr>
          <w:rFonts w:ascii="Arial" w:eastAsiaTheme="minorHAnsi" w:hAnsi="Arial" w:cs="Arial"/>
          <w:sz w:val="20"/>
          <w:lang w:val="sl-SI"/>
        </w:rPr>
        <w:t>.</w:t>
      </w:r>
    </w:p>
    <w:p w:rsidR="00283C27" w:rsidRDefault="00283C27" w:rsidP="008A68EC">
      <w:pPr>
        <w:rPr>
          <w:rFonts w:ascii="Arial" w:hAnsi="Arial" w:cs="Arial"/>
          <w:sz w:val="20"/>
          <w:szCs w:val="20"/>
        </w:rPr>
      </w:pPr>
    </w:p>
    <w:sectPr w:rsidR="00283C27" w:rsidSect="00BD6A1D">
      <w:headerReference w:type="first" r:id="rId60"/>
      <w:pgSz w:w="11906" w:h="16838"/>
      <w:pgMar w:top="170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AA7" w:rsidRDefault="005D6AA7" w:rsidP="00BD6A1D">
      <w:pPr>
        <w:spacing w:after="0" w:line="240" w:lineRule="auto"/>
      </w:pPr>
      <w:r>
        <w:separator/>
      </w:r>
    </w:p>
  </w:endnote>
  <w:endnote w:type="continuationSeparator" w:id="0">
    <w:p w:rsidR="005D6AA7" w:rsidRDefault="005D6AA7" w:rsidP="00BD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AA7" w:rsidRDefault="005D6AA7" w:rsidP="00BD6A1D">
      <w:pPr>
        <w:spacing w:after="0" w:line="240" w:lineRule="auto"/>
      </w:pPr>
      <w:r>
        <w:separator/>
      </w:r>
    </w:p>
  </w:footnote>
  <w:footnote w:type="continuationSeparator" w:id="0">
    <w:p w:rsidR="005D6AA7" w:rsidRDefault="005D6AA7" w:rsidP="00BD6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40D" w:rsidRPr="00BD6A1D" w:rsidRDefault="00B5540D" w:rsidP="00BD6A1D">
    <w:pPr>
      <w:pStyle w:val="Glava"/>
      <w:tabs>
        <w:tab w:val="left" w:pos="5112"/>
      </w:tabs>
      <w:spacing w:line="240" w:lineRule="exact"/>
      <w:ind w:left="5103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9525</wp:posOffset>
          </wp:positionV>
          <wp:extent cx="3343275" cy="1457325"/>
          <wp:effectExtent l="0" t="0" r="0" b="0"/>
          <wp:wrapNone/>
          <wp:docPr id="20" name="Slika 20" descr="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DDS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5540D" w:rsidRDefault="00B5540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9B3DB9"/>
    <w:multiLevelType w:val="hybridMultilevel"/>
    <w:tmpl w:val="46489F3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D2021E4A">
      <w:start w:val="11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300D9"/>
    <w:multiLevelType w:val="hybridMultilevel"/>
    <w:tmpl w:val="5308F05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3C4"/>
    <w:rsid w:val="00000A21"/>
    <w:rsid w:val="000370A4"/>
    <w:rsid w:val="000422D2"/>
    <w:rsid w:val="000543A4"/>
    <w:rsid w:val="000659D9"/>
    <w:rsid w:val="00065A3C"/>
    <w:rsid w:val="00070AF2"/>
    <w:rsid w:val="0007526E"/>
    <w:rsid w:val="00082EC0"/>
    <w:rsid w:val="000C0316"/>
    <w:rsid w:val="000F1A9E"/>
    <w:rsid w:val="001362D8"/>
    <w:rsid w:val="001409C5"/>
    <w:rsid w:val="0014677D"/>
    <w:rsid w:val="00157000"/>
    <w:rsid w:val="00172A70"/>
    <w:rsid w:val="00190D46"/>
    <w:rsid w:val="00191B73"/>
    <w:rsid w:val="001973E4"/>
    <w:rsid w:val="001B20D8"/>
    <w:rsid w:val="001E628B"/>
    <w:rsid w:val="001F7F08"/>
    <w:rsid w:val="0028326B"/>
    <w:rsid w:val="00283C27"/>
    <w:rsid w:val="002A4604"/>
    <w:rsid w:val="002A54E6"/>
    <w:rsid w:val="002C4DB3"/>
    <w:rsid w:val="002C5F6F"/>
    <w:rsid w:val="002D2DE8"/>
    <w:rsid w:val="003000D7"/>
    <w:rsid w:val="00321A64"/>
    <w:rsid w:val="003249FD"/>
    <w:rsid w:val="003346E5"/>
    <w:rsid w:val="00361C0C"/>
    <w:rsid w:val="00390DDF"/>
    <w:rsid w:val="003F3A7A"/>
    <w:rsid w:val="00465007"/>
    <w:rsid w:val="0048026F"/>
    <w:rsid w:val="0049452F"/>
    <w:rsid w:val="004A23CE"/>
    <w:rsid w:val="004F1500"/>
    <w:rsid w:val="004F3065"/>
    <w:rsid w:val="00506B09"/>
    <w:rsid w:val="00544DE3"/>
    <w:rsid w:val="00597BDE"/>
    <w:rsid w:val="005D6AA7"/>
    <w:rsid w:val="00602878"/>
    <w:rsid w:val="0062080A"/>
    <w:rsid w:val="00692210"/>
    <w:rsid w:val="00695EC3"/>
    <w:rsid w:val="006B5810"/>
    <w:rsid w:val="006D57AB"/>
    <w:rsid w:val="006E6B1E"/>
    <w:rsid w:val="006F12E1"/>
    <w:rsid w:val="00724171"/>
    <w:rsid w:val="00724A3E"/>
    <w:rsid w:val="007402AD"/>
    <w:rsid w:val="007D329E"/>
    <w:rsid w:val="008320E6"/>
    <w:rsid w:val="00833BA9"/>
    <w:rsid w:val="00864CC4"/>
    <w:rsid w:val="0087052D"/>
    <w:rsid w:val="0089715A"/>
    <w:rsid w:val="008A68EC"/>
    <w:rsid w:val="008B3411"/>
    <w:rsid w:val="008D62DE"/>
    <w:rsid w:val="008E3F2C"/>
    <w:rsid w:val="008F2092"/>
    <w:rsid w:val="008F210F"/>
    <w:rsid w:val="00952DEF"/>
    <w:rsid w:val="00990888"/>
    <w:rsid w:val="009A1ABF"/>
    <w:rsid w:val="009A307B"/>
    <w:rsid w:val="009A3A9D"/>
    <w:rsid w:val="009D0149"/>
    <w:rsid w:val="009D68DB"/>
    <w:rsid w:val="009E634C"/>
    <w:rsid w:val="00A24CE9"/>
    <w:rsid w:val="00A36BD5"/>
    <w:rsid w:val="00A40B09"/>
    <w:rsid w:val="00A5780F"/>
    <w:rsid w:val="00A65FDE"/>
    <w:rsid w:val="00AB3770"/>
    <w:rsid w:val="00AB7C53"/>
    <w:rsid w:val="00AC1724"/>
    <w:rsid w:val="00AE1F83"/>
    <w:rsid w:val="00B0303A"/>
    <w:rsid w:val="00B30846"/>
    <w:rsid w:val="00B346CD"/>
    <w:rsid w:val="00B379A0"/>
    <w:rsid w:val="00B5540D"/>
    <w:rsid w:val="00B8472C"/>
    <w:rsid w:val="00BA307F"/>
    <w:rsid w:val="00BC1355"/>
    <w:rsid w:val="00BC5549"/>
    <w:rsid w:val="00BD6A1D"/>
    <w:rsid w:val="00C01116"/>
    <w:rsid w:val="00C1694A"/>
    <w:rsid w:val="00C24B2C"/>
    <w:rsid w:val="00C35CED"/>
    <w:rsid w:val="00C44C5F"/>
    <w:rsid w:val="00C87262"/>
    <w:rsid w:val="00CE5583"/>
    <w:rsid w:val="00D12C92"/>
    <w:rsid w:val="00D13094"/>
    <w:rsid w:val="00D17414"/>
    <w:rsid w:val="00D51C9C"/>
    <w:rsid w:val="00D953E1"/>
    <w:rsid w:val="00DA7DF3"/>
    <w:rsid w:val="00DB7A9B"/>
    <w:rsid w:val="00DC2831"/>
    <w:rsid w:val="00E013C4"/>
    <w:rsid w:val="00E17FB4"/>
    <w:rsid w:val="00E30075"/>
    <w:rsid w:val="00E45848"/>
    <w:rsid w:val="00E512B2"/>
    <w:rsid w:val="00E57278"/>
    <w:rsid w:val="00E807DC"/>
    <w:rsid w:val="00E9240F"/>
    <w:rsid w:val="00EA1AC7"/>
    <w:rsid w:val="00F03167"/>
    <w:rsid w:val="00F16B6E"/>
    <w:rsid w:val="00F23C5D"/>
    <w:rsid w:val="00F31878"/>
    <w:rsid w:val="00F97936"/>
    <w:rsid w:val="00FA46CA"/>
    <w:rsid w:val="00FB397B"/>
    <w:rsid w:val="00FB4D1B"/>
    <w:rsid w:val="00FB512C"/>
    <w:rsid w:val="00FB7894"/>
    <w:rsid w:val="00FC7849"/>
    <w:rsid w:val="00FD6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5A6A5A-75C4-4AEE-AD19-5A02CCF5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9240F"/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AB3770"/>
    <w:pPr>
      <w:keepNext/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0"/>
    </w:pPr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BD6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BD6A1D"/>
  </w:style>
  <w:style w:type="paragraph" w:styleId="Noga">
    <w:name w:val="footer"/>
    <w:basedOn w:val="Navaden"/>
    <w:link w:val="NogaZnak"/>
    <w:uiPriority w:val="99"/>
    <w:unhideWhenUsed/>
    <w:rsid w:val="00BD6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D6A1D"/>
  </w:style>
  <w:style w:type="character" w:styleId="Hiperpovezava">
    <w:name w:val="Hyperlink"/>
    <w:basedOn w:val="Privzetapisavaodstavka"/>
    <w:uiPriority w:val="99"/>
    <w:unhideWhenUsed/>
    <w:rsid w:val="00BD6A1D"/>
    <w:rPr>
      <w:color w:val="0563C1" w:themeColor="hyperlink"/>
      <w:u w:val="single"/>
    </w:rPr>
  </w:style>
  <w:style w:type="paragraph" w:customStyle="1" w:styleId="Neotevilenodstavek">
    <w:name w:val="Neoštevilčen odstavek"/>
    <w:basedOn w:val="Navaden"/>
    <w:link w:val="NeotevilenodstavekZnak"/>
    <w:qFormat/>
    <w:rsid w:val="00172A70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Times New Roman"/>
      <w:lang w:val="x-none" w:eastAsia="sl-SI"/>
    </w:rPr>
  </w:style>
  <w:style w:type="character" w:customStyle="1" w:styleId="NeotevilenodstavekZnak">
    <w:name w:val="Neoštevilčen odstavek Znak"/>
    <w:link w:val="Neotevilenodstavek"/>
    <w:rsid w:val="00172A70"/>
    <w:rPr>
      <w:rFonts w:ascii="Arial" w:eastAsia="Times New Roman" w:hAnsi="Arial" w:cs="Times New Roman"/>
      <w:lang w:val="x-none" w:eastAsia="sl-SI"/>
    </w:rPr>
  </w:style>
  <w:style w:type="paragraph" w:styleId="Odstavekseznama">
    <w:name w:val="List Paragraph"/>
    <w:basedOn w:val="Navaden"/>
    <w:uiPriority w:val="34"/>
    <w:qFormat/>
    <w:rsid w:val="00070AF2"/>
    <w:pPr>
      <w:ind w:left="720"/>
      <w:contextualSpacing/>
    </w:pPr>
  </w:style>
  <w:style w:type="paragraph" w:customStyle="1" w:styleId="podpisi">
    <w:name w:val="podpisi"/>
    <w:basedOn w:val="Navaden"/>
    <w:qFormat/>
    <w:rsid w:val="00283C27"/>
    <w:pPr>
      <w:tabs>
        <w:tab w:val="left" w:pos="340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it-IT"/>
    </w:rPr>
  </w:style>
  <w:style w:type="character" w:customStyle="1" w:styleId="Naslov1Znak">
    <w:name w:val="Naslov 1 Znak"/>
    <w:aliases w:val="NASLOV Znak"/>
    <w:basedOn w:val="Privzetapisavaodstavka"/>
    <w:link w:val="Naslov1"/>
    <w:rsid w:val="00AB3770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6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16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radni-list.si/1/objava.jsp?sop=2013-01-3675" TargetMode="External"/><Relationship Id="rId18" Type="http://schemas.openxmlformats.org/officeDocument/2006/relationships/hyperlink" Target="http://www.uradni-list.si/1/objava.jsp?sop=2015-01-4087" TargetMode="External"/><Relationship Id="rId26" Type="http://schemas.openxmlformats.org/officeDocument/2006/relationships/hyperlink" Target="http://www.uradni-list.si/1/objava.jsp?sop=2014-01-1808" TargetMode="External"/><Relationship Id="rId39" Type="http://schemas.openxmlformats.org/officeDocument/2006/relationships/hyperlink" Target="http://www.uradni-list.si/1/objava.jsp?sop=2014-01-1808" TargetMode="External"/><Relationship Id="rId21" Type="http://schemas.openxmlformats.org/officeDocument/2006/relationships/hyperlink" Target="http://www.uradni-list.si/1/objava.jsp?sop=2017-01-3064" TargetMode="External"/><Relationship Id="rId34" Type="http://schemas.openxmlformats.org/officeDocument/2006/relationships/hyperlink" Target="http://www.uradni-list.si/1/objava.jsp?sop=2015-01-3772" TargetMode="External"/><Relationship Id="rId42" Type="http://schemas.openxmlformats.org/officeDocument/2006/relationships/hyperlink" Target="http://www.uradni-list.si/1/objava.jsp?sop=2015-01-3499" TargetMode="External"/><Relationship Id="rId47" Type="http://schemas.openxmlformats.org/officeDocument/2006/relationships/hyperlink" Target="http://www.uradni-list.si/1/objava.jsp?sop=2012-01-3693" TargetMode="External"/><Relationship Id="rId50" Type="http://schemas.openxmlformats.org/officeDocument/2006/relationships/hyperlink" Target="http://www.uradni-list.si/1/objava.jsp?sop=2013-01-3675" TargetMode="External"/><Relationship Id="rId55" Type="http://schemas.openxmlformats.org/officeDocument/2006/relationships/hyperlink" Target="http://www.uradni-list.si/1/objava.jsp?sop=2015-01-4087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14-01-3951" TargetMode="External"/><Relationship Id="rId29" Type="http://schemas.openxmlformats.org/officeDocument/2006/relationships/hyperlink" Target="http://www.uradni-list.si/1/objava.jsp?sop=2015-01-3499" TargetMode="External"/><Relationship Id="rId11" Type="http://schemas.openxmlformats.org/officeDocument/2006/relationships/hyperlink" Target="http://www.uradni-list.si/1/objava.jsp?sop=2013-01-1516" TargetMode="External"/><Relationship Id="rId24" Type="http://schemas.openxmlformats.org/officeDocument/2006/relationships/hyperlink" Target="http://www.uradni-list.si/1/objava.jsp?sop=2013-01-3549" TargetMode="External"/><Relationship Id="rId32" Type="http://schemas.openxmlformats.org/officeDocument/2006/relationships/hyperlink" Target="http://www.uradni-list.si/1/objava.jsp?sop=2017-01-2004" TargetMode="External"/><Relationship Id="rId37" Type="http://schemas.openxmlformats.org/officeDocument/2006/relationships/hyperlink" Target="http://www.uradni-list.si/1/objava.jsp?sop=2013-01-3549" TargetMode="External"/><Relationship Id="rId40" Type="http://schemas.openxmlformats.org/officeDocument/2006/relationships/hyperlink" Target="http://www.uradni-list.si/1/objava.jsp?sop=2014-01-3442" TargetMode="External"/><Relationship Id="rId45" Type="http://schemas.openxmlformats.org/officeDocument/2006/relationships/hyperlink" Target="http://www.uradni-list.si/1/objava.jsp?sop=2017-01-2004" TargetMode="External"/><Relationship Id="rId53" Type="http://schemas.openxmlformats.org/officeDocument/2006/relationships/hyperlink" Target="http://www.uradni-list.si/1/objava.jsp?sop=2014-01-3951" TargetMode="External"/><Relationship Id="rId58" Type="http://schemas.openxmlformats.org/officeDocument/2006/relationships/hyperlink" Target="http://www.uradni-list.si/1/objava.jsp?sop=2017-01-3064" TargetMode="External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hyperlink" Target="http://www.uradni-list.si/1/objava.jsp?sop=2017-01-1209" TargetMode="External"/><Relationship Id="rId14" Type="http://schemas.openxmlformats.org/officeDocument/2006/relationships/hyperlink" Target="http://www.uradni-list.si/1/objava.jsp?sop=2014-01-1808" TargetMode="External"/><Relationship Id="rId22" Type="http://schemas.openxmlformats.org/officeDocument/2006/relationships/hyperlink" Target="http://www.uradni-list.si/1/objava.jsp?sop=2012-01-3693" TargetMode="External"/><Relationship Id="rId27" Type="http://schemas.openxmlformats.org/officeDocument/2006/relationships/hyperlink" Target="http://www.uradni-list.si/1/objava.jsp?sop=2014-01-3442" TargetMode="External"/><Relationship Id="rId30" Type="http://schemas.openxmlformats.org/officeDocument/2006/relationships/hyperlink" Target="http://www.uradni-list.si/1/objava.jsp?sop=2015-01-4087" TargetMode="External"/><Relationship Id="rId35" Type="http://schemas.openxmlformats.org/officeDocument/2006/relationships/hyperlink" Target="http://www.uradni-list.si/1/objava.jsp?sop=2012-01-3693" TargetMode="External"/><Relationship Id="rId43" Type="http://schemas.openxmlformats.org/officeDocument/2006/relationships/hyperlink" Target="http://www.uradni-list.si/1/objava.jsp?sop=2015-01-4087" TargetMode="External"/><Relationship Id="rId48" Type="http://schemas.openxmlformats.org/officeDocument/2006/relationships/hyperlink" Target="http://www.uradni-list.si/1/objava.jsp?sop=2013-01-1516" TargetMode="External"/><Relationship Id="rId56" Type="http://schemas.openxmlformats.org/officeDocument/2006/relationships/hyperlink" Target="http://www.uradni-list.si/1/objava.jsp?sop=2017-01-1209" TargetMode="External"/><Relationship Id="rId8" Type="http://schemas.openxmlformats.org/officeDocument/2006/relationships/hyperlink" Target="http://www.mddsz.gov.si" TargetMode="External"/><Relationship Id="rId51" Type="http://schemas.openxmlformats.org/officeDocument/2006/relationships/hyperlink" Target="http://www.uradni-list.si/1/objava.jsp?sop=2014-01-1808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uradni-list.si/1/objava.jsp?sop=2013-01-3549" TargetMode="External"/><Relationship Id="rId17" Type="http://schemas.openxmlformats.org/officeDocument/2006/relationships/hyperlink" Target="http://www.uradni-list.si/1/objava.jsp?sop=2015-01-3499" TargetMode="External"/><Relationship Id="rId25" Type="http://schemas.openxmlformats.org/officeDocument/2006/relationships/hyperlink" Target="http://www.uradni-list.si/1/objava.jsp?sop=2013-01-3675" TargetMode="External"/><Relationship Id="rId33" Type="http://schemas.openxmlformats.org/officeDocument/2006/relationships/hyperlink" Target="http://www.uradni-list.si/1/objava.jsp?sop=2017-01-3064" TargetMode="External"/><Relationship Id="rId38" Type="http://schemas.openxmlformats.org/officeDocument/2006/relationships/hyperlink" Target="http://www.uradni-list.si/1/objava.jsp?sop=2013-01-3675" TargetMode="External"/><Relationship Id="rId46" Type="http://schemas.openxmlformats.org/officeDocument/2006/relationships/hyperlink" Target="http://www.uradni-list.si/1/objava.jsp?sop=2017-01-3064" TargetMode="External"/><Relationship Id="rId59" Type="http://schemas.openxmlformats.org/officeDocument/2006/relationships/hyperlink" Target="http://www.uradni-list.si/1/objava.jsp?sop=2015-01-3772" TargetMode="External"/><Relationship Id="rId20" Type="http://schemas.openxmlformats.org/officeDocument/2006/relationships/hyperlink" Target="http://www.uradni-list.si/1/objava.jsp?sop=2017-01-2004" TargetMode="External"/><Relationship Id="rId41" Type="http://schemas.openxmlformats.org/officeDocument/2006/relationships/hyperlink" Target="http://www.uradni-list.si/1/objava.jsp?sop=2014-01-3951" TargetMode="External"/><Relationship Id="rId54" Type="http://schemas.openxmlformats.org/officeDocument/2006/relationships/hyperlink" Target="http://www.uradni-list.si/1/objava.jsp?sop=2015-01-3499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uradni-list.si/1/objava.jsp?sop=2014-01-3442" TargetMode="External"/><Relationship Id="rId23" Type="http://schemas.openxmlformats.org/officeDocument/2006/relationships/hyperlink" Target="http://www.uradni-list.si/1/objava.jsp?sop=2013-01-1516" TargetMode="External"/><Relationship Id="rId28" Type="http://schemas.openxmlformats.org/officeDocument/2006/relationships/hyperlink" Target="http://www.uradni-list.si/1/objava.jsp?sop=2014-01-3951" TargetMode="External"/><Relationship Id="rId36" Type="http://schemas.openxmlformats.org/officeDocument/2006/relationships/hyperlink" Target="http://www.uradni-list.si/1/objava.jsp?sop=2013-01-1516" TargetMode="External"/><Relationship Id="rId49" Type="http://schemas.openxmlformats.org/officeDocument/2006/relationships/hyperlink" Target="http://www.uradni-list.si/1/objava.jsp?sop=2013-01-3549" TargetMode="External"/><Relationship Id="rId57" Type="http://schemas.openxmlformats.org/officeDocument/2006/relationships/hyperlink" Target="http://www.uradni-list.si/1/objava.jsp?sop=2017-01-2004" TargetMode="External"/><Relationship Id="rId10" Type="http://schemas.openxmlformats.org/officeDocument/2006/relationships/hyperlink" Target="http://www.uradni-list.si/1/objava.jsp?sop=2012-01-3693" TargetMode="External"/><Relationship Id="rId31" Type="http://schemas.openxmlformats.org/officeDocument/2006/relationships/hyperlink" Target="http://www.uradni-list.si/1/objava.jsp?sop=2017-01-1209" TargetMode="External"/><Relationship Id="rId44" Type="http://schemas.openxmlformats.org/officeDocument/2006/relationships/hyperlink" Target="http://www.uradni-list.si/1/objava.jsp?sop=2017-01-1209" TargetMode="External"/><Relationship Id="rId52" Type="http://schemas.openxmlformats.org/officeDocument/2006/relationships/hyperlink" Target="http://www.uradni-list.si/1/objava.jsp?sop=2014-01-3442" TargetMode="External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p.gs@gov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0CB7F28-7EB8-4525-9820-AA49E3002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3974</Words>
  <Characters>22654</Characters>
  <Application>Microsoft Office Word</Application>
  <DocSecurity>0</DocSecurity>
  <Lines>188</Lines>
  <Paragraphs>53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2</cp:revision>
  <cp:lastPrinted>2018-01-22T12:51:00Z</cp:lastPrinted>
  <dcterms:created xsi:type="dcterms:W3CDTF">2018-01-23T08:22:00Z</dcterms:created>
  <dcterms:modified xsi:type="dcterms:W3CDTF">2018-01-23T08:22:00Z</dcterms:modified>
</cp:coreProperties>
</file>