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A1D" w:rsidRPr="00BD6A1D" w:rsidRDefault="00FA39EE" w:rsidP="00BD6A1D">
      <w:pPr>
        <w:pStyle w:val="Glava"/>
        <w:tabs>
          <w:tab w:val="left" w:pos="5103"/>
        </w:tabs>
        <w:spacing w:line="240" w:lineRule="exact"/>
        <w:ind w:left="5103" w:hanging="4819"/>
        <w:rPr>
          <w:rFonts w:ascii="Arial" w:hAnsi="Arial" w:cs="Arial"/>
          <w:sz w:val="16"/>
          <w:szCs w:val="16"/>
        </w:rPr>
      </w:pPr>
      <w:r>
        <w:rPr>
          <w:rFonts w:ascii="Arial" w:hAnsi="Arial" w:cs="Arial"/>
          <w:sz w:val="16"/>
          <w:szCs w:val="16"/>
        </w:rPr>
        <w:t>Štukljeva cesta 44</w:t>
      </w:r>
      <w:r w:rsidR="00BD6A1D" w:rsidRPr="00BD6A1D">
        <w:rPr>
          <w:rFonts w:ascii="Arial" w:hAnsi="Arial" w:cs="Arial"/>
          <w:sz w:val="16"/>
          <w:szCs w:val="16"/>
        </w:rPr>
        <w:t>, 1000 Ljubljana</w:t>
      </w:r>
      <w:r w:rsidR="00BD6A1D">
        <w:rPr>
          <w:rFonts w:ascii="Arial" w:hAnsi="Arial" w:cs="Arial"/>
          <w:sz w:val="16"/>
          <w:szCs w:val="16"/>
        </w:rPr>
        <w:tab/>
      </w:r>
      <w:r w:rsidR="00BD6A1D">
        <w:rPr>
          <w:rFonts w:ascii="Arial" w:hAnsi="Arial" w:cs="Arial"/>
          <w:sz w:val="16"/>
          <w:szCs w:val="16"/>
        </w:rPr>
        <w:tab/>
      </w:r>
      <w:r w:rsidR="00BD6A1D" w:rsidRPr="00BD6A1D">
        <w:rPr>
          <w:rFonts w:ascii="Arial" w:hAnsi="Arial" w:cs="Arial"/>
          <w:sz w:val="16"/>
          <w:szCs w:val="16"/>
        </w:rPr>
        <w:t>T: 01 369 77 00</w:t>
      </w:r>
    </w:p>
    <w:p w:rsidR="00BD6A1D" w:rsidRP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 xml:space="preserve">F: 01 369 78 32 </w:t>
      </w:r>
    </w:p>
    <w:p w:rsidR="00BD6A1D" w:rsidRDefault="00BD6A1D" w:rsidP="00BD6A1D">
      <w:pPr>
        <w:pStyle w:val="Glava"/>
        <w:tabs>
          <w:tab w:val="left" w:pos="5112"/>
        </w:tabs>
        <w:spacing w:line="240" w:lineRule="exact"/>
        <w:ind w:left="5103"/>
        <w:rPr>
          <w:rFonts w:ascii="Arial" w:hAnsi="Arial" w:cs="Arial"/>
          <w:sz w:val="16"/>
          <w:szCs w:val="16"/>
        </w:rPr>
      </w:pPr>
      <w:r w:rsidRPr="00BD6A1D">
        <w:rPr>
          <w:rFonts w:ascii="Arial" w:hAnsi="Arial" w:cs="Arial"/>
          <w:sz w:val="16"/>
          <w:szCs w:val="16"/>
        </w:rPr>
        <w:tab/>
        <w:t xml:space="preserve">E: gp.mddsz@gov.si </w:t>
      </w:r>
      <w:hyperlink r:id="rId7" w:history="1">
        <w:r w:rsidRPr="004E715C">
          <w:rPr>
            <w:rStyle w:val="Hiperpovezava"/>
            <w:rFonts w:ascii="Arial" w:hAnsi="Arial" w:cs="Arial"/>
            <w:sz w:val="16"/>
            <w:szCs w:val="16"/>
          </w:rPr>
          <w:t>www.mddsz.gov.si</w:t>
        </w:r>
      </w:hyperlink>
    </w:p>
    <w:p w:rsidR="00BD6A1D" w:rsidRPr="00BD6A1D" w:rsidRDefault="00BD6A1D" w:rsidP="00BD6A1D">
      <w:pPr>
        <w:pStyle w:val="Glava"/>
        <w:tabs>
          <w:tab w:val="left" w:pos="5112"/>
        </w:tabs>
        <w:spacing w:line="240" w:lineRule="exact"/>
        <w:ind w:left="5103"/>
        <w:rPr>
          <w:rFonts w:ascii="Arial" w:hAnsi="Arial" w:cs="Arial"/>
          <w:sz w:val="16"/>
          <w:szCs w:val="16"/>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8"/>
        <w:gridCol w:w="4648"/>
        <w:gridCol w:w="796"/>
        <w:gridCol w:w="2271"/>
      </w:tblGrid>
      <w:tr w:rsidR="00AE1F83" w:rsidRPr="00AE1F83" w:rsidTr="00BD6A1D">
        <w:trPr>
          <w:gridAfter w:val="2"/>
          <w:wAfter w:w="3067" w:type="dxa"/>
        </w:trPr>
        <w:tc>
          <w:tcPr>
            <w:tcW w:w="6096" w:type="dxa"/>
            <w:gridSpan w:val="2"/>
          </w:tcPr>
          <w:p w:rsidR="00AE1F83" w:rsidRPr="00AE1F83" w:rsidRDefault="00AE1F83" w:rsidP="00FB2A7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 xml:space="preserve">Številka: </w:t>
            </w:r>
            <w:r w:rsidR="00FB2A7D">
              <w:rPr>
                <w:rFonts w:ascii="Arial" w:eastAsia="Times New Roman" w:hAnsi="Arial" w:cs="Arial"/>
                <w:sz w:val="20"/>
                <w:szCs w:val="20"/>
                <w:lang w:eastAsia="sl-SI"/>
              </w:rPr>
              <w:t>0070-19/2017</w:t>
            </w:r>
          </w:p>
        </w:tc>
      </w:tr>
      <w:tr w:rsidR="00AE1F83" w:rsidRPr="00AE1F83" w:rsidTr="00BD6A1D">
        <w:trPr>
          <w:gridAfter w:val="2"/>
          <w:wAfter w:w="3067" w:type="dxa"/>
        </w:trPr>
        <w:tc>
          <w:tcPr>
            <w:tcW w:w="6096" w:type="dxa"/>
            <w:gridSpan w:val="2"/>
          </w:tcPr>
          <w:p w:rsidR="00AE1F83" w:rsidRPr="00AE1F83" w:rsidRDefault="00AE1F83" w:rsidP="0033358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Ljubljana,</w:t>
            </w:r>
            <w:r w:rsidR="00FB2A7D">
              <w:rPr>
                <w:rFonts w:ascii="Arial" w:eastAsia="Times New Roman" w:hAnsi="Arial" w:cs="Arial"/>
                <w:sz w:val="20"/>
                <w:szCs w:val="20"/>
                <w:lang w:eastAsia="sl-SI"/>
              </w:rPr>
              <w:t xml:space="preserve"> </w:t>
            </w:r>
            <w:r w:rsidR="00333589">
              <w:rPr>
                <w:rFonts w:ascii="Arial" w:eastAsia="Times New Roman" w:hAnsi="Arial" w:cs="Arial"/>
                <w:sz w:val="20"/>
                <w:szCs w:val="20"/>
                <w:lang w:eastAsia="sl-SI"/>
              </w:rPr>
              <w:t>11</w:t>
            </w:r>
            <w:r w:rsidR="00182CDE">
              <w:rPr>
                <w:rFonts w:ascii="Arial" w:eastAsia="Times New Roman" w:hAnsi="Arial" w:cs="Arial"/>
                <w:sz w:val="20"/>
                <w:szCs w:val="20"/>
                <w:lang w:eastAsia="sl-SI"/>
              </w:rPr>
              <w:t xml:space="preserve">. </w:t>
            </w:r>
            <w:r w:rsidR="0095424C">
              <w:rPr>
                <w:rFonts w:ascii="Arial" w:eastAsia="Times New Roman" w:hAnsi="Arial" w:cs="Arial"/>
                <w:sz w:val="20"/>
                <w:szCs w:val="20"/>
                <w:lang w:eastAsia="sl-SI"/>
              </w:rPr>
              <w:t>februar</w:t>
            </w:r>
            <w:r w:rsidR="009C6940">
              <w:rPr>
                <w:rFonts w:ascii="Arial" w:eastAsia="Times New Roman" w:hAnsi="Arial" w:cs="Arial"/>
                <w:sz w:val="20"/>
                <w:szCs w:val="20"/>
                <w:lang w:eastAsia="sl-SI"/>
              </w:rPr>
              <w:t xml:space="preserve"> 2019</w:t>
            </w:r>
          </w:p>
        </w:tc>
      </w:tr>
      <w:tr w:rsidR="00AE1F83" w:rsidRPr="00AE1F83" w:rsidTr="00BD6A1D">
        <w:trPr>
          <w:gridAfter w:val="2"/>
          <w:wAfter w:w="3067" w:type="dxa"/>
        </w:trPr>
        <w:tc>
          <w:tcPr>
            <w:tcW w:w="6096" w:type="dxa"/>
            <w:gridSpan w:val="2"/>
          </w:tcPr>
          <w:p w:rsidR="00AE1F83" w:rsidRPr="00AE1F83" w:rsidRDefault="00AE1F83" w:rsidP="00FB2A7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 xml:space="preserve">EVA </w:t>
            </w:r>
            <w:r w:rsidR="00FB2A7D">
              <w:rPr>
                <w:rFonts w:ascii="Arial" w:eastAsia="Times New Roman" w:hAnsi="Arial" w:cs="Arial"/>
                <w:iCs/>
                <w:sz w:val="20"/>
                <w:szCs w:val="20"/>
                <w:lang w:eastAsia="sl-SI"/>
              </w:rPr>
              <w:t>2017-2611-0062</w:t>
            </w:r>
          </w:p>
        </w:tc>
      </w:tr>
      <w:tr w:rsidR="00AE1F83" w:rsidRPr="00AE1F83" w:rsidTr="00BD6A1D">
        <w:trPr>
          <w:gridAfter w:val="2"/>
          <w:wAfter w:w="3067" w:type="dxa"/>
        </w:trPr>
        <w:tc>
          <w:tcPr>
            <w:tcW w:w="6096" w:type="dxa"/>
            <w:gridSpan w:val="2"/>
          </w:tcPr>
          <w:p w:rsidR="00AE1F83" w:rsidRPr="00AE1F83" w:rsidRDefault="00AE1F83" w:rsidP="00AE1F83">
            <w:pPr>
              <w:spacing w:after="0" w:line="260" w:lineRule="exact"/>
              <w:rPr>
                <w:rFonts w:ascii="Arial" w:eastAsia="Times New Roman" w:hAnsi="Arial" w:cs="Arial"/>
                <w:sz w:val="20"/>
                <w:szCs w:val="20"/>
              </w:rPr>
            </w:pPr>
          </w:p>
          <w:p w:rsidR="00AE1F83" w:rsidRPr="00AE1F83" w:rsidRDefault="00AE1F83" w:rsidP="00AE1F83">
            <w:pPr>
              <w:spacing w:after="0" w:line="260" w:lineRule="exact"/>
              <w:rPr>
                <w:rFonts w:ascii="Arial" w:eastAsia="Times New Roman" w:hAnsi="Arial" w:cs="Arial"/>
                <w:sz w:val="20"/>
                <w:szCs w:val="20"/>
              </w:rPr>
            </w:pPr>
            <w:r w:rsidRPr="00AE1F83">
              <w:rPr>
                <w:rFonts w:ascii="Arial" w:eastAsia="Times New Roman" w:hAnsi="Arial" w:cs="Arial"/>
                <w:sz w:val="20"/>
                <w:szCs w:val="20"/>
              </w:rPr>
              <w:t>GENERALNI SEKRETARIAT VLADE REPUBLIKE SLOVENIJE</w:t>
            </w:r>
          </w:p>
          <w:p w:rsidR="00AE1F83" w:rsidRPr="00AE1F83" w:rsidRDefault="00147913" w:rsidP="00AE1F83">
            <w:pPr>
              <w:spacing w:after="0" w:line="260" w:lineRule="exact"/>
              <w:rPr>
                <w:rFonts w:ascii="Arial" w:eastAsia="Times New Roman" w:hAnsi="Arial" w:cs="Arial"/>
                <w:sz w:val="20"/>
                <w:szCs w:val="20"/>
              </w:rPr>
            </w:pPr>
            <w:hyperlink r:id="rId8" w:history="1">
              <w:r w:rsidR="00AE1F83" w:rsidRPr="00AE1F83">
                <w:rPr>
                  <w:rFonts w:ascii="Arial" w:eastAsia="Times New Roman" w:hAnsi="Arial" w:cs="Times New Roman"/>
                  <w:color w:val="0000FF"/>
                  <w:sz w:val="20"/>
                  <w:szCs w:val="20"/>
                  <w:u w:val="single"/>
                </w:rPr>
                <w:t>Gp.gs@gov.si</w:t>
              </w:r>
            </w:hyperlink>
          </w:p>
          <w:p w:rsidR="00AE1F83" w:rsidRPr="00AE1F83" w:rsidRDefault="00AE1F83" w:rsidP="00AE1F83">
            <w:pPr>
              <w:spacing w:after="0" w:line="260" w:lineRule="exact"/>
              <w:rPr>
                <w:rFonts w:ascii="Arial" w:eastAsia="Times New Roman" w:hAnsi="Arial" w:cs="Arial"/>
                <w:sz w:val="20"/>
                <w:szCs w:val="20"/>
              </w:rPr>
            </w:pPr>
          </w:p>
        </w:tc>
      </w:tr>
      <w:tr w:rsidR="00AE1F83" w:rsidRPr="00AE1F83" w:rsidTr="00BD6A1D">
        <w:tc>
          <w:tcPr>
            <w:tcW w:w="9163" w:type="dxa"/>
            <w:gridSpan w:val="4"/>
          </w:tcPr>
          <w:p w:rsidR="00AE1F83" w:rsidRPr="00AE1F83" w:rsidRDefault="00AE1F83" w:rsidP="00385672">
            <w:pPr>
              <w:suppressAutoHyphens/>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 xml:space="preserve">ZADEVA: </w:t>
            </w:r>
            <w:r w:rsidR="00385672">
              <w:rPr>
                <w:rFonts w:ascii="Arial" w:eastAsia="Times New Roman" w:hAnsi="Arial" w:cs="Arial"/>
                <w:b/>
                <w:sz w:val="20"/>
                <w:szCs w:val="20"/>
                <w:lang w:eastAsia="sl-SI"/>
              </w:rPr>
              <w:t xml:space="preserve">Popravek </w:t>
            </w:r>
            <w:r w:rsidR="0095424C">
              <w:rPr>
                <w:rFonts w:ascii="Arial" w:eastAsia="Times New Roman" w:hAnsi="Arial" w:cs="Arial"/>
                <w:b/>
                <w:sz w:val="20"/>
                <w:szCs w:val="20"/>
                <w:lang w:eastAsia="sl-SI"/>
              </w:rPr>
              <w:t>gradiv</w:t>
            </w:r>
            <w:r w:rsidR="00385672">
              <w:rPr>
                <w:rFonts w:ascii="Arial" w:eastAsia="Times New Roman" w:hAnsi="Arial" w:cs="Arial"/>
                <w:b/>
                <w:sz w:val="20"/>
                <w:szCs w:val="20"/>
                <w:lang w:eastAsia="sl-SI"/>
              </w:rPr>
              <w:t>a</w:t>
            </w:r>
            <w:r w:rsidR="0095424C">
              <w:rPr>
                <w:rFonts w:ascii="Arial" w:eastAsia="Times New Roman" w:hAnsi="Arial" w:cs="Arial"/>
                <w:b/>
                <w:sz w:val="20"/>
                <w:szCs w:val="20"/>
                <w:lang w:eastAsia="sl-SI"/>
              </w:rPr>
              <w:t xml:space="preserve"> št. 1: </w:t>
            </w:r>
            <w:r w:rsidR="00FB2A7D">
              <w:rPr>
                <w:rFonts w:ascii="Arial" w:eastAsia="Times New Roman" w:hAnsi="Arial" w:cs="Arial"/>
                <w:b/>
                <w:sz w:val="20"/>
                <w:szCs w:val="20"/>
                <w:lang w:eastAsia="sl-SI"/>
              </w:rPr>
              <w:t>Predlog zakona o spremembah in dopolnitvah Zakona o izvajanju rejniške dejavnosti</w:t>
            </w:r>
            <w:r w:rsidR="00D90E63">
              <w:rPr>
                <w:rFonts w:ascii="Arial" w:eastAsia="Times New Roman" w:hAnsi="Arial" w:cs="Arial"/>
                <w:b/>
                <w:sz w:val="20"/>
                <w:szCs w:val="20"/>
                <w:lang w:eastAsia="sl-SI"/>
              </w:rPr>
              <w:t xml:space="preserve"> – skrajšani postopek</w:t>
            </w:r>
            <w:r w:rsidR="00FB2A7D">
              <w:rPr>
                <w:rFonts w:ascii="Arial" w:eastAsia="Times New Roman" w:hAnsi="Arial" w:cs="Arial"/>
                <w:b/>
                <w:sz w:val="20"/>
                <w:szCs w:val="20"/>
                <w:lang w:eastAsia="sl-SI"/>
              </w:rPr>
              <w:t xml:space="preserve"> –</w:t>
            </w:r>
            <w:r w:rsidR="00FB2A7D" w:rsidRPr="00AE1F83">
              <w:rPr>
                <w:rFonts w:ascii="Arial" w:eastAsia="Times New Roman" w:hAnsi="Arial" w:cs="Arial"/>
                <w:b/>
                <w:sz w:val="20"/>
                <w:szCs w:val="20"/>
                <w:lang w:eastAsia="sl-SI"/>
              </w:rPr>
              <w:t xml:space="preserve"> predlog za obravnavo</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1. Predlog sklepov vlade:</w:t>
            </w:r>
          </w:p>
        </w:tc>
      </w:tr>
      <w:tr w:rsidR="00AE1F83" w:rsidRPr="00AE1F83" w:rsidTr="00BD6A1D">
        <w:tc>
          <w:tcPr>
            <w:tcW w:w="9163" w:type="dxa"/>
            <w:gridSpan w:val="4"/>
          </w:tcPr>
          <w:p w:rsidR="00FB2A7D" w:rsidRPr="00D02024" w:rsidRDefault="00FB2A7D" w:rsidP="00FB2A7D">
            <w:pPr>
              <w:spacing w:after="0" w:line="260" w:lineRule="exact"/>
              <w:jc w:val="both"/>
              <w:rPr>
                <w:rFonts w:ascii="Arial" w:hAnsi="Arial" w:cs="Arial"/>
                <w:sz w:val="20"/>
                <w:szCs w:val="20"/>
              </w:rPr>
            </w:pPr>
            <w:r w:rsidRPr="00D02024">
              <w:rPr>
                <w:rFonts w:ascii="Arial" w:hAnsi="Arial" w:cs="Arial"/>
                <w:sz w:val="20"/>
                <w:szCs w:val="20"/>
              </w:rPr>
              <w:t>Na podlagi drugega odstavka 2. člena Zakona o Vladi Republike Slovenije (Uradni list RS, št. 24/05 – uradno prečiščeno besedilo, 109/08, 38/10 – ZUKN, 8/12, 21/13, 47/13 – ZDU – 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je Vlada Republike Slovenije na svoji … seji … sprejela:</w:t>
            </w:r>
          </w:p>
          <w:p w:rsidR="00FB2A7D" w:rsidRDefault="00FB2A7D" w:rsidP="00FB2A7D">
            <w:pPr>
              <w:spacing w:after="0" w:line="260" w:lineRule="exact"/>
              <w:rPr>
                <w:rFonts w:ascii="Arial" w:hAnsi="Arial" w:cs="Arial"/>
                <w:sz w:val="20"/>
                <w:szCs w:val="20"/>
              </w:rPr>
            </w:pPr>
          </w:p>
          <w:p w:rsidR="00FA39EE" w:rsidRDefault="00FA39EE" w:rsidP="00FA39EE">
            <w:pPr>
              <w:spacing w:after="0" w:line="260" w:lineRule="exact"/>
              <w:jc w:val="center"/>
              <w:rPr>
                <w:rFonts w:ascii="Arial" w:hAnsi="Arial" w:cs="Arial"/>
                <w:sz w:val="20"/>
                <w:szCs w:val="20"/>
              </w:rPr>
            </w:pPr>
            <w:r>
              <w:rPr>
                <w:rFonts w:ascii="Arial" w:hAnsi="Arial" w:cs="Arial"/>
                <w:sz w:val="20"/>
                <w:szCs w:val="20"/>
              </w:rPr>
              <w:t>SKLEP</w:t>
            </w:r>
          </w:p>
          <w:p w:rsidR="00FA39EE" w:rsidRDefault="00FA39EE" w:rsidP="00FB2A7D">
            <w:pPr>
              <w:spacing w:after="0" w:line="260" w:lineRule="exact"/>
              <w:rPr>
                <w:rFonts w:ascii="Arial" w:hAnsi="Arial" w:cs="Arial"/>
                <w:sz w:val="20"/>
                <w:szCs w:val="20"/>
              </w:rPr>
            </w:pPr>
          </w:p>
          <w:p w:rsidR="006C2E57" w:rsidRPr="00D02024" w:rsidRDefault="006C2E57" w:rsidP="00FB2A7D">
            <w:pPr>
              <w:spacing w:after="0" w:line="260" w:lineRule="exact"/>
              <w:rPr>
                <w:rFonts w:ascii="Arial" w:hAnsi="Arial" w:cs="Arial"/>
                <w:sz w:val="20"/>
                <w:szCs w:val="20"/>
              </w:rPr>
            </w:pPr>
          </w:p>
          <w:p w:rsidR="00FB2A7D" w:rsidRPr="00D02024" w:rsidRDefault="00FB2A7D" w:rsidP="00FB2A7D">
            <w:pPr>
              <w:spacing w:after="0" w:line="260" w:lineRule="exact"/>
              <w:jc w:val="both"/>
              <w:rPr>
                <w:rFonts w:ascii="Arial" w:hAnsi="Arial" w:cs="Arial"/>
                <w:sz w:val="20"/>
                <w:szCs w:val="20"/>
              </w:rPr>
            </w:pPr>
            <w:r w:rsidRPr="00D02024">
              <w:rPr>
                <w:rFonts w:ascii="Arial" w:hAnsi="Arial" w:cs="Arial"/>
                <w:sz w:val="20"/>
                <w:szCs w:val="20"/>
              </w:rPr>
              <w:t xml:space="preserve">Vlada Republike Slovenije je določila besedilo Predloga zakona </w:t>
            </w:r>
            <w:r>
              <w:rPr>
                <w:rFonts w:ascii="Arial" w:hAnsi="Arial" w:cs="Arial"/>
                <w:sz w:val="20"/>
                <w:szCs w:val="20"/>
              </w:rPr>
              <w:t xml:space="preserve">o spremembah in dopolnitvah Zakona o izvajanju rejniške dejavnosti </w:t>
            </w:r>
            <w:r w:rsidRPr="00D02024">
              <w:rPr>
                <w:rFonts w:ascii="Arial" w:hAnsi="Arial" w:cs="Arial"/>
                <w:sz w:val="20"/>
                <w:szCs w:val="20"/>
              </w:rPr>
              <w:t xml:space="preserve">in ga pošlje v obravnavo Državnemu zboru Republike Slovenije po skrajšanem postopku. </w:t>
            </w:r>
          </w:p>
          <w:p w:rsidR="00FB2A7D" w:rsidRDefault="00FB2A7D" w:rsidP="00FB2A7D">
            <w:pPr>
              <w:spacing w:after="0" w:line="260" w:lineRule="exact"/>
              <w:rPr>
                <w:rFonts w:ascii="Arial" w:hAnsi="Arial" w:cs="Arial"/>
                <w:sz w:val="20"/>
                <w:szCs w:val="20"/>
              </w:rPr>
            </w:pPr>
          </w:p>
          <w:p w:rsidR="00020812" w:rsidRPr="00D02024" w:rsidRDefault="00020812" w:rsidP="00FB2A7D">
            <w:pPr>
              <w:spacing w:after="0" w:line="260" w:lineRule="exact"/>
              <w:rPr>
                <w:rFonts w:ascii="Arial" w:hAnsi="Arial" w:cs="Arial"/>
                <w:sz w:val="20"/>
                <w:szCs w:val="20"/>
              </w:rPr>
            </w:pPr>
          </w:p>
          <w:p w:rsidR="00FB2A7D" w:rsidRPr="00D02024" w:rsidRDefault="00020812" w:rsidP="00FB2A7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p>
          <w:p w:rsidR="00FB2A7D" w:rsidRPr="00D02024" w:rsidRDefault="00FB2A7D" w:rsidP="00FB2A7D">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GENERALN</w:t>
            </w:r>
            <w:r w:rsidR="00020812">
              <w:rPr>
                <w:rFonts w:ascii="Arial" w:eastAsia="Times New Roman" w:hAnsi="Arial" w:cs="Arial"/>
                <w:sz w:val="20"/>
                <w:szCs w:val="20"/>
              </w:rPr>
              <w:t>I SEKRETAR</w:t>
            </w:r>
            <w:r w:rsidRPr="00D02024">
              <w:rPr>
                <w:rFonts w:ascii="Arial" w:eastAsia="Times New Roman" w:hAnsi="Arial" w:cs="Arial"/>
                <w:sz w:val="20"/>
                <w:szCs w:val="20"/>
              </w:rPr>
              <w:t xml:space="preserve"> </w:t>
            </w:r>
          </w:p>
          <w:p w:rsidR="00FB2A7D" w:rsidRDefault="00FB2A7D" w:rsidP="00FB2A7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FB2A7D" w:rsidRPr="00D02024" w:rsidRDefault="00FB2A7D" w:rsidP="00FB2A7D">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FB2A7D" w:rsidRPr="00D02024" w:rsidRDefault="00FB2A7D" w:rsidP="00FB2A7D">
            <w:pPr>
              <w:overflowPunct w:val="0"/>
              <w:autoSpaceDE w:val="0"/>
              <w:autoSpaceDN w:val="0"/>
              <w:adjustRightInd w:val="0"/>
              <w:spacing w:after="0"/>
              <w:jc w:val="both"/>
              <w:textAlignment w:val="baseline"/>
              <w:rPr>
                <w:rFonts w:ascii="Arial" w:hAnsi="Arial" w:cs="Arial"/>
                <w:iCs/>
                <w:sz w:val="20"/>
                <w:szCs w:val="20"/>
                <w:lang w:eastAsia="sl-SI"/>
              </w:rPr>
            </w:pPr>
          </w:p>
          <w:p w:rsidR="00FB2A7D" w:rsidRPr="00D02024" w:rsidRDefault="00FB2A7D" w:rsidP="00FB2A7D">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FB2A7D"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FB2A7D" w:rsidRPr="00D02024"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FB2A7D" w:rsidRPr="00D02024"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pravosodje</w:t>
            </w:r>
            <w:r>
              <w:rPr>
                <w:rFonts w:ascii="Arial" w:hAnsi="Arial" w:cs="Arial"/>
                <w:iCs/>
                <w:sz w:val="20"/>
                <w:szCs w:val="20"/>
                <w:lang w:eastAsia="sl-SI"/>
              </w:rPr>
              <w:t>,</w:t>
            </w:r>
          </w:p>
          <w:p w:rsidR="00FB2A7D"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FB2A7D" w:rsidRPr="00114BE1"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FB2A7D" w:rsidRPr="00114BE1" w:rsidRDefault="00FB2A7D" w:rsidP="00FB2A7D">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sekretariat Vlade Republike Slovenije,</w:t>
            </w:r>
          </w:p>
          <w:p w:rsidR="00AE1F83" w:rsidRPr="00AE1F83" w:rsidRDefault="00FB2A7D" w:rsidP="00FB2A7D">
            <w:pPr>
              <w:numPr>
                <w:ilvl w:val="0"/>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114BE1">
              <w:rPr>
                <w:rFonts w:ascii="Arial" w:hAnsi="Arial" w:cs="Arial"/>
                <w:sz w:val="20"/>
                <w:szCs w:val="20"/>
              </w:rPr>
              <w:t>Urad Vlade Republike Slovenije za komuniciranje.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AE1F83" w:rsidTr="00BD6A1D">
        <w:tc>
          <w:tcPr>
            <w:tcW w:w="9163" w:type="dxa"/>
            <w:gridSpan w:val="4"/>
          </w:tcPr>
          <w:p w:rsidR="00AE1F83" w:rsidRPr="00AE1F83" w:rsidRDefault="00D90E63" w:rsidP="00A710A6">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344A">
              <w:rPr>
                <w:rFonts w:ascii="Arial" w:hAnsi="Arial" w:cs="Arial"/>
                <w:sz w:val="20"/>
                <w:szCs w:val="20"/>
                <w:shd w:val="clear" w:color="auto" w:fill="FFFFFF"/>
                <w:lang w:eastAsia="sl-SI"/>
              </w:rPr>
              <w:t>Predlagana novela zakona vsebuje manj zahtevne spremembe in dopolnitve zakona, ki se nanaša na implementacijo nekaterih določb D</w:t>
            </w:r>
            <w:r w:rsidR="00E14615">
              <w:rPr>
                <w:rFonts w:ascii="Arial" w:hAnsi="Arial" w:cs="Arial"/>
                <w:sz w:val="20"/>
                <w:szCs w:val="20"/>
                <w:shd w:val="clear" w:color="auto" w:fill="FFFFFF"/>
                <w:lang w:eastAsia="sl-SI"/>
              </w:rPr>
              <w:t>ružinskega zakonika</w:t>
            </w:r>
            <w:r w:rsidR="00152508">
              <w:rPr>
                <w:rFonts w:ascii="Arial" w:hAnsi="Arial" w:cs="Arial"/>
                <w:sz w:val="20"/>
                <w:szCs w:val="20"/>
                <w:shd w:val="clear" w:color="auto" w:fill="FFFFFF"/>
                <w:lang w:eastAsia="sl-SI"/>
              </w:rPr>
              <w:t xml:space="preserve">, v katerem je določena drugačna stvarna pristojnost za odločanje o </w:t>
            </w:r>
            <w:r w:rsidR="00A710A6">
              <w:rPr>
                <w:rFonts w:ascii="Arial" w:hAnsi="Arial" w:cs="Arial"/>
                <w:sz w:val="20"/>
                <w:szCs w:val="20"/>
                <w:shd w:val="clear" w:color="auto" w:fill="FFFFFF"/>
                <w:lang w:eastAsia="sl-SI"/>
              </w:rPr>
              <w:t xml:space="preserve">namestitvi otroka v rejništvo, čemur mora Zakon o izvajanju rejniški dejavnosti kot "izvedbeni" zakon slediti. </w:t>
            </w:r>
            <w:r w:rsidR="00B95322">
              <w:rPr>
                <w:rFonts w:ascii="Arial" w:hAnsi="Arial" w:cs="Arial"/>
                <w:color w:val="000000"/>
                <w:sz w:val="20"/>
                <w:szCs w:val="20"/>
                <w:lang w:eastAsia="sl-SI"/>
              </w:rPr>
              <w:t>Predlog zakona prinaša tudi</w:t>
            </w:r>
            <w:r w:rsidR="00B95322" w:rsidRPr="000D344A">
              <w:rPr>
                <w:rFonts w:ascii="Arial" w:hAnsi="Arial" w:cs="Arial"/>
                <w:sz w:val="20"/>
                <w:szCs w:val="20"/>
                <w:lang w:eastAsia="sl-SI"/>
              </w:rPr>
              <w:t xml:space="preserve"> manjše vsebinske in redakcijske spremembe</w:t>
            </w:r>
            <w:r w:rsidR="00B95322">
              <w:rPr>
                <w:rFonts w:ascii="Arial" w:hAnsi="Arial" w:cs="Arial"/>
                <w:sz w:val="20"/>
                <w:szCs w:val="20"/>
                <w:lang w:eastAsia="sl-SI"/>
              </w:rPr>
              <w:t xml:space="preserve"> in instituta rejništva ter ureditve izvajanja rejniške dejavnosti vsebinsko ne spreminja. </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t>3.a Osebe, odgovorne za strokovno pripravo in usklajenost gradiva:</w:t>
            </w:r>
          </w:p>
        </w:tc>
      </w:tr>
      <w:tr w:rsidR="00AE1F83" w:rsidRPr="00AE1F83" w:rsidTr="00BD6A1D">
        <w:tc>
          <w:tcPr>
            <w:tcW w:w="9163" w:type="dxa"/>
            <w:gridSpan w:val="4"/>
          </w:tcPr>
          <w:p w:rsidR="00AE1F83"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Ksenija Klampfer, ministrica</w:t>
            </w:r>
          </w:p>
          <w:p w:rsidR="00114BE1"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Breda Božnik, državna sekretarka</w:t>
            </w:r>
          </w:p>
          <w:p w:rsidR="00114BE1" w:rsidRPr="00AE1F83" w:rsidRDefault="00114BE1" w:rsidP="0033358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 </w:t>
            </w:r>
            <w:r w:rsidR="00333589">
              <w:rPr>
                <w:rFonts w:ascii="Arial" w:eastAsia="Times New Roman" w:hAnsi="Arial" w:cs="Arial"/>
                <w:iCs/>
                <w:sz w:val="20"/>
                <w:szCs w:val="20"/>
                <w:lang w:eastAsia="sl-SI"/>
              </w:rPr>
              <w:t>Saša Mlakar, v.d.</w:t>
            </w:r>
            <w:r>
              <w:rPr>
                <w:rFonts w:ascii="Arial" w:eastAsia="Times New Roman" w:hAnsi="Arial" w:cs="Arial"/>
                <w:iCs/>
                <w:sz w:val="20"/>
                <w:szCs w:val="20"/>
                <w:lang w:eastAsia="sl-SI"/>
              </w:rPr>
              <w:t xml:space="preserve"> generaln</w:t>
            </w:r>
            <w:r w:rsidR="00333589">
              <w:rPr>
                <w:rFonts w:ascii="Arial" w:eastAsia="Times New Roman" w:hAnsi="Arial" w:cs="Arial"/>
                <w:iCs/>
                <w:sz w:val="20"/>
                <w:szCs w:val="20"/>
                <w:lang w:eastAsia="sl-SI"/>
              </w:rPr>
              <w:t>e</w:t>
            </w:r>
            <w:r>
              <w:rPr>
                <w:rFonts w:ascii="Arial" w:eastAsia="Times New Roman" w:hAnsi="Arial" w:cs="Arial"/>
                <w:iCs/>
                <w:sz w:val="20"/>
                <w:szCs w:val="20"/>
                <w:lang w:eastAsia="sl-SI"/>
              </w:rPr>
              <w:t xml:space="preserve"> direktor</w:t>
            </w:r>
            <w:r w:rsidR="00333589">
              <w:rPr>
                <w:rFonts w:ascii="Arial" w:eastAsia="Times New Roman" w:hAnsi="Arial" w:cs="Arial"/>
                <w:iCs/>
                <w:sz w:val="20"/>
                <w:szCs w:val="20"/>
                <w:lang w:eastAsia="sl-SI"/>
              </w:rPr>
              <w:t>ice</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iCs/>
                <w:sz w:val="20"/>
                <w:szCs w:val="20"/>
                <w:lang w:eastAsia="sl-SI"/>
              </w:rPr>
              <w:t xml:space="preserve">3.b Zunanji strokovnjaki, ki so </w:t>
            </w:r>
            <w:r w:rsidRPr="00AE1F83">
              <w:rPr>
                <w:rFonts w:ascii="Arial" w:eastAsia="Times New Roman" w:hAnsi="Arial" w:cs="Arial"/>
                <w:b/>
                <w:sz w:val="20"/>
                <w:szCs w:val="20"/>
                <w:lang w:eastAsia="sl-SI"/>
              </w:rPr>
              <w:t>sodelovali pri pripravi dela ali celotnega gradiva:</w:t>
            </w:r>
          </w:p>
        </w:tc>
      </w:tr>
      <w:tr w:rsidR="00AE1F83" w:rsidRPr="00AE1F83" w:rsidTr="00BD6A1D">
        <w:tc>
          <w:tcPr>
            <w:tcW w:w="9163" w:type="dxa"/>
            <w:gridSpan w:val="4"/>
          </w:tcPr>
          <w:p w:rsidR="00AE1F83" w:rsidRPr="00AE1F83" w:rsidRDefault="00114BE1"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0D344A">
              <w:rPr>
                <w:rFonts w:ascii="Arial" w:hAnsi="Arial" w:cs="Arial"/>
                <w:sz w:val="20"/>
                <w:szCs w:val="20"/>
              </w:rPr>
              <w:t>Pri pripravi predloga zakona niso sodelovali zunanji strokovnjaki.</w:t>
            </w:r>
          </w:p>
        </w:tc>
      </w:tr>
      <w:tr w:rsidR="00AE1F83" w:rsidRPr="00AE1F83" w:rsidTr="00BD6A1D">
        <w:tc>
          <w:tcPr>
            <w:tcW w:w="9163" w:type="dxa"/>
            <w:gridSpan w:val="4"/>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AE1F83">
              <w:rPr>
                <w:rFonts w:ascii="Arial" w:eastAsia="Times New Roman" w:hAnsi="Arial" w:cs="Arial"/>
                <w:b/>
                <w:sz w:val="20"/>
                <w:szCs w:val="20"/>
                <w:lang w:eastAsia="sl-SI"/>
              </w:rPr>
              <w:lastRenderedPageBreak/>
              <w:t>4. Predstavniki vlade, ki bodo sodelovali pri delu državnega zbora:</w:t>
            </w:r>
          </w:p>
        </w:tc>
      </w:tr>
      <w:tr w:rsidR="00AE1F83" w:rsidRPr="00AE1F83" w:rsidTr="00BD6A1D">
        <w:tc>
          <w:tcPr>
            <w:tcW w:w="9163" w:type="dxa"/>
            <w:gridSpan w:val="4"/>
          </w:tcPr>
          <w:p w:rsidR="00114BE1" w:rsidRDefault="00114BE1" w:rsidP="00114BE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Ksenija Klampfer, ministrica</w:t>
            </w:r>
          </w:p>
          <w:p w:rsidR="00114BE1" w:rsidRDefault="00114BE1" w:rsidP="00114BE1">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Breda Božnik, državna sekretarka</w:t>
            </w:r>
          </w:p>
          <w:p w:rsidR="001746CD" w:rsidRDefault="001746CD" w:rsidP="001746CD">
            <w:pPr>
              <w:pStyle w:val="Odsek"/>
              <w:numPr>
                <w:ilvl w:val="0"/>
                <w:numId w:val="0"/>
              </w:numPr>
              <w:spacing w:before="0" w:after="0" w:line="260" w:lineRule="exact"/>
              <w:jc w:val="left"/>
              <w:rPr>
                <w:iCs/>
                <w:sz w:val="20"/>
                <w:szCs w:val="20"/>
              </w:rPr>
            </w:pPr>
            <w:r w:rsidRPr="001746CD">
              <w:rPr>
                <w:b w:val="0"/>
                <w:iCs/>
                <w:sz w:val="20"/>
                <w:szCs w:val="20"/>
              </w:rPr>
              <w:t xml:space="preserve">- </w:t>
            </w:r>
            <w:r w:rsidRPr="001746CD">
              <w:rPr>
                <w:b w:val="0"/>
                <w:sz w:val="20"/>
                <w:szCs w:val="20"/>
              </w:rPr>
              <w:t>T</w:t>
            </w:r>
            <w:r>
              <w:rPr>
                <w:b w:val="0"/>
                <w:sz w:val="20"/>
                <w:szCs w:val="20"/>
              </w:rPr>
              <w:t>ilen Božič, državni sekretar</w:t>
            </w:r>
          </w:p>
          <w:p w:rsidR="00AE1F83" w:rsidRPr="00AE1F83" w:rsidRDefault="00114BE1" w:rsidP="00114BE1">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 xml:space="preserve">- </w:t>
            </w:r>
            <w:r w:rsidR="00333589">
              <w:rPr>
                <w:rFonts w:ascii="Arial" w:eastAsia="Times New Roman" w:hAnsi="Arial" w:cs="Arial"/>
                <w:iCs/>
                <w:sz w:val="20"/>
                <w:szCs w:val="20"/>
                <w:lang w:eastAsia="sl-SI"/>
              </w:rPr>
              <w:t>Saša Mlakar, v.d. generalne direktorice</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5. Kratek povzetek gradiva:</w:t>
            </w:r>
          </w:p>
        </w:tc>
      </w:tr>
      <w:tr w:rsidR="00AE1F83" w:rsidRPr="00AE1F83" w:rsidTr="00BD6A1D">
        <w:tc>
          <w:tcPr>
            <w:tcW w:w="9163" w:type="dxa"/>
            <w:gridSpan w:val="4"/>
          </w:tcPr>
          <w:p w:rsidR="00AE1F83" w:rsidRPr="00AE1F83" w:rsidRDefault="00114BE1" w:rsidP="005830BC">
            <w:pPr>
              <w:rPr>
                <w:rFonts w:ascii="Arial" w:eastAsia="Times New Roman" w:hAnsi="Arial" w:cs="Arial"/>
                <w:iCs/>
                <w:sz w:val="20"/>
                <w:szCs w:val="20"/>
                <w:lang w:eastAsia="sl-SI"/>
              </w:rPr>
            </w:pPr>
            <w:r>
              <w:rPr>
                <w:rFonts w:ascii="Arial" w:hAnsi="Arial" w:cs="Arial"/>
                <w:sz w:val="20"/>
                <w:szCs w:val="20"/>
              </w:rPr>
              <w:t xml:space="preserve">S predlaganim zakonom se delno implementirajo določbe Družinskega zakonika o namestitvi otrok v rejništvo, zlasti glede </w:t>
            </w:r>
            <w:r w:rsidRPr="004626E4">
              <w:rPr>
                <w:rFonts w:ascii="Arial" w:hAnsi="Arial" w:cs="Arial"/>
                <w:sz w:val="20"/>
                <w:szCs w:val="20"/>
              </w:rPr>
              <w:t xml:space="preserve">namestitve </w:t>
            </w:r>
            <w:r>
              <w:rPr>
                <w:rFonts w:ascii="Arial" w:hAnsi="Arial" w:cs="Arial"/>
                <w:sz w:val="20"/>
                <w:szCs w:val="20"/>
              </w:rPr>
              <w:t>otroka v rejništvo</w:t>
            </w:r>
            <w:r w:rsidRPr="004626E4">
              <w:rPr>
                <w:rFonts w:ascii="Arial" w:hAnsi="Arial" w:cs="Arial"/>
                <w:sz w:val="20"/>
                <w:szCs w:val="20"/>
              </w:rPr>
              <w:t xml:space="preserve"> posameznikom (otrokovi sorodniki, druge osebe, ki so z otrokom tesno povezane), ki ob odločanju o potrebnosti zagotovitvi namestitve otroku v rejniško družino še nimajo izdanega dovoljenja za izvajanje rejniške dejavnosti. </w:t>
            </w:r>
            <w:r w:rsidRPr="004626E4">
              <w:rPr>
                <w:rFonts w:ascii="Arial" w:hAnsi="Arial" w:cs="Arial"/>
                <w:sz w:val="20"/>
                <w:szCs w:val="20"/>
                <w:lang w:eastAsia="sl-SI"/>
              </w:rPr>
              <w:t xml:space="preserve">Predlog zakona </w:t>
            </w:r>
            <w:r w:rsidR="00D90E63">
              <w:rPr>
                <w:rFonts w:ascii="Arial" w:hAnsi="Arial" w:cs="Arial"/>
                <w:sz w:val="20"/>
                <w:szCs w:val="20"/>
                <w:lang w:eastAsia="sl-SI"/>
              </w:rPr>
              <w:t xml:space="preserve">ureja tudi </w:t>
            </w:r>
            <w:r w:rsidR="00D90E63">
              <w:rPr>
                <w:rFonts w:ascii="Arial" w:hAnsi="Arial" w:cs="Arial"/>
                <w:sz w:val="20"/>
                <w:szCs w:val="20"/>
                <w:shd w:val="clear" w:color="auto" w:fill="FFFFFF"/>
                <w:lang w:eastAsia="sl-SI"/>
              </w:rPr>
              <w:t>podaljšanje veljavnosti rejniške pogodbe po polnoletnosti osebe</w:t>
            </w:r>
            <w:r w:rsidR="00364EF9">
              <w:rPr>
                <w:rFonts w:ascii="Arial" w:hAnsi="Arial" w:cs="Arial"/>
                <w:sz w:val="20"/>
                <w:szCs w:val="20"/>
                <w:shd w:val="clear" w:color="auto" w:fill="FFFFFF"/>
                <w:lang w:eastAsia="sl-SI"/>
              </w:rPr>
              <w:t xml:space="preserve">, </w:t>
            </w:r>
            <w:r w:rsidR="005830BC">
              <w:rPr>
                <w:rFonts w:ascii="Arial" w:hAnsi="Arial" w:cs="Arial"/>
                <w:sz w:val="20"/>
                <w:szCs w:val="20"/>
                <w:shd w:val="clear" w:color="auto" w:fill="FFFFFF"/>
                <w:lang w:eastAsia="sl-SI"/>
              </w:rPr>
              <w:t>določa manjši dvig rejnine (v delu plačila dela),</w:t>
            </w:r>
            <w:r w:rsidR="005830BC" w:rsidRPr="000D344A">
              <w:rPr>
                <w:rFonts w:ascii="Arial" w:hAnsi="Arial" w:cs="Arial"/>
                <w:sz w:val="20"/>
                <w:szCs w:val="20"/>
                <w:shd w:val="clear" w:color="auto" w:fill="FFFFFF"/>
                <w:lang w:eastAsia="sl-SI"/>
              </w:rPr>
              <w:t xml:space="preserve"> </w:t>
            </w:r>
            <w:r w:rsidR="00364EF9">
              <w:rPr>
                <w:rFonts w:ascii="Arial" w:hAnsi="Arial" w:cs="Arial"/>
                <w:sz w:val="20"/>
                <w:szCs w:val="20"/>
                <w:shd w:val="clear" w:color="auto" w:fill="FFFFFF"/>
                <w:lang w:eastAsia="sl-SI"/>
              </w:rPr>
              <w:t>določ</w:t>
            </w:r>
            <w:r w:rsidR="006C2E57">
              <w:rPr>
                <w:rFonts w:ascii="Arial" w:hAnsi="Arial" w:cs="Arial"/>
                <w:sz w:val="20"/>
                <w:szCs w:val="20"/>
                <w:shd w:val="clear" w:color="auto" w:fill="FFFFFF"/>
                <w:lang w:eastAsia="sl-SI"/>
              </w:rPr>
              <w:t>a</w:t>
            </w:r>
            <w:r w:rsidR="00364EF9">
              <w:rPr>
                <w:rFonts w:ascii="Arial" w:hAnsi="Arial" w:cs="Arial"/>
                <w:sz w:val="20"/>
                <w:szCs w:val="20"/>
                <w:shd w:val="clear" w:color="auto" w:fill="FFFFFF"/>
                <w:lang w:eastAsia="sl-SI"/>
              </w:rPr>
              <w:t xml:space="preserve"> način prispevanja k stroškom oskrbe v rejništvu in v zavodu</w:t>
            </w:r>
            <w:r w:rsidR="00E14615">
              <w:rPr>
                <w:rFonts w:ascii="Arial" w:hAnsi="Arial" w:cs="Arial"/>
                <w:sz w:val="20"/>
                <w:szCs w:val="20"/>
                <w:shd w:val="clear" w:color="auto" w:fill="FFFFFF"/>
                <w:lang w:eastAsia="sl-SI"/>
              </w:rPr>
              <w:t xml:space="preserve"> glede na sedaj veljavno ureditev v Družinskem zakoniku</w:t>
            </w:r>
            <w:r w:rsidR="005830BC">
              <w:rPr>
                <w:rFonts w:ascii="Arial" w:hAnsi="Arial" w:cs="Arial"/>
                <w:sz w:val="20"/>
                <w:szCs w:val="20"/>
                <w:shd w:val="clear" w:color="auto" w:fill="FFFFFF"/>
                <w:lang w:eastAsia="sl-SI"/>
              </w:rPr>
              <w:t>.</w:t>
            </w:r>
            <w:r w:rsidR="005830BC" w:rsidRPr="000D344A">
              <w:rPr>
                <w:rFonts w:ascii="Arial" w:hAnsi="Arial" w:cs="Arial"/>
                <w:sz w:val="20"/>
                <w:szCs w:val="20"/>
                <w:shd w:val="clear" w:color="auto" w:fill="FFFFFF"/>
                <w:lang w:eastAsia="sl-SI"/>
              </w:rPr>
              <w:t xml:space="preserve"> </w:t>
            </w:r>
            <w:r w:rsidR="005830BC">
              <w:rPr>
                <w:rFonts w:ascii="Arial" w:hAnsi="Arial" w:cs="Arial"/>
                <w:sz w:val="20"/>
                <w:szCs w:val="20"/>
                <w:shd w:val="clear" w:color="auto" w:fill="FFFFFF"/>
                <w:lang w:eastAsia="sl-SI"/>
              </w:rPr>
              <w:t xml:space="preserve">V ta namen predlog zakona minimalno posega v dva odstavka 184. člena Družinskega zakonika, ki določata način prispevanja k stroškom oskrbe v rejništvu in v zavodu, pri čemer je ureditev glede prispevanja k stroškom oskrbe v rejništvu neposredno povezana z določbo 52. člena Zakona o izvajanju rejniške dejavnosti, ki tudi ureja znižanje rejnine zaradi rednih prihodkov </w:t>
            </w:r>
            <w:r w:rsidR="005830BC" w:rsidRPr="00735A0A">
              <w:rPr>
                <w:rFonts w:ascii="Arial" w:hAnsi="Arial" w:cs="Arial"/>
                <w:sz w:val="20"/>
                <w:szCs w:val="20"/>
                <w:shd w:val="clear" w:color="auto" w:fill="FFFFFF"/>
                <w:lang w:eastAsia="sl-SI"/>
              </w:rPr>
              <w:t xml:space="preserve">otroka. Sprememba te določbe, skupaj s spremembo dveh odstavkov v Družinskem zakoniku mora biti hkratna. </w:t>
            </w:r>
            <w:r w:rsidR="005830BC">
              <w:rPr>
                <w:rFonts w:ascii="Arial" w:hAnsi="Arial" w:cs="Arial"/>
                <w:color w:val="000000"/>
                <w:sz w:val="20"/>
                <w:szCs w:val="20"/>
                <w:lang w:eastAsia="sl-SI"/>
              </w:rPr>
              <w:t>Hkratno spreminjanje obeh zakonov bi omogočilo enako obravnavanje nameščenih otrok že s pričetkom uporabe Družinskega zakonika, to je s 15. 4. 2019. Predlog zakona prinaša tudi</w:t>
            </w:r>
            <w:r w:rsidR="005830BC" w:rsidRPr="000D344A">
              <w:rPr>
                <w:rFonts w:ascii="Arial" w:hAnsi="Arial" w:cs="Arial"/>
                <w:sz w:val="20"/>
                <w:szCs w:val="20"/>
                <w:lang w:eastAsia="sl-SI"/>
              </w:rPr>
              <w:t xml:space="preserve"> manjše vsebinske in redakcijske spremembe</w:t>
            </w:r>
            <w:r w:rsidR="005830BC">
              <w:rPr>
                <w:rFonts w:ascii="Arial" w:hAnsi="Arial" w:cs="Arial"/>
                <w:sz w:val="20"/>
                <w:szCs w:val="20"/>
                <w:lang w:eastAsia="sl-SI"/>
              </w:rPr>
              <w:t xml:space="preserve"> in instituta rejništva ter ureditve izvajanja rejniške dejavnosti vsebinsko ne spreminja. Predlog zakona</w:t>
            </w:r>
            <w:r w:rsidR="00D90E63" w:rsidRPr="004626E4">
              <w:rPr>
                <w:rFonts w:ascii="Arial" w:hAnsi="Arial" w:cs="Arial"/>
                <w:sz w:val="20"/>
                <w:szCs w:val="20"/>
                <w:lang w:eastAsia="sl-SI"/>
              </w:rPr>
              <w:t xml:space="preserve"> </w:t>
            </w:r>
            <w:r w:rsidRPr="004626E4">
              <w:rPr>
                <w:rFonts w:ascii="Arial" w:hAnsi="Arial" w:cs="Arial"/>
                <w:sz w:val="20"/>
                <w:szCs w:val="20"/>
                <w:lang w:eastAsia="sl-SI"/>
              </w:rPr>
              <w:t xml:space="preserve">vsebuje </w:t>
            </w:r>
            <w:r w:rsidR="005830BC">
              <w:rPr>
                <w:rFonts w:ascii="Arial" w:hAnsi="Arial" w:cs="Arial"/>
                <w:sz w:val="20"/>
                <w:szCs w:val="20"/>
                <w:lang w:eastAsia="sl-SI"/>
              </w:rPr>
              <w:t xml:space="preserve">tudi </w:t>
            </w:r>
            <w:r w:rsidRPr="004626E4">
              <w:rPr>
                <w:rFonts w:ascii="Arial" w:hAnsi="Arial" w:cs="Arial"/>
                <w:sz w:val="20"/>
                <w:szCs w:val="20"/>
                <w:lang w:eastAsia="sl-SI"/>
              </w:rPr>
              <w:t>manjše vsebinske in redakcijske spremembe.</w:t>
            </w:r>
          </w:p>
        </w:tc>
      </w:tr>
      <w:tr w:rsidR="00AE1F83" w:rsidRPr="00AE1F83" w:rsidTr="00BD6A1D">
        <w:tc>
          <w:tcPr>
            <w:tcW w:w="9163" w:type="dxa"/>
            <w:gridSpan w:val="4"/>
          </w:tcPr>
          <w:p w:rsidR="00AE1F83" w:rsidRPr="00AE1F83"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6. Presoja posledic za: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a)</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javnofinančna sredstva nad 40.000 EUR v tekočem in naslednjih treh letih</w:t>
            </w:r>
          </w:p>
        </w:tc>
        <w:tc>
          <w:tcPr>
            <w:tcW w:w="2271" w:type="dxa"/>
            <w:vAlign w:val="center"/>
          </w:tcPr>
          <w:p w:rsidR="00AE1F83" w:rsidRPr="007B0680" w:rsidRDefault="00D90E63" w:rsidP="007B0680">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7B0680">
              <w:rPr>
                <w:rFonts w:ascii="Arial" w:eastAsia="Times New Roman" w:hAnsi="Arial" w:cs="Arial"/>
                <w:sz w:val="20"/>
                <w:szCs w:val="20"/>
                <w:lang w:eastAsia="sl-SI"/>
              </w:rPr>
              <w:t>DA</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bCs/>
                <w:sz w:val="20"/>
                <w:szCs w:val="20"/>
                <w:lang w:eastAsia="sl-SI"/>
              </w:rPr>
              <w:t>usklajenost slovenskega pravnega reda s pravnim redom Evropske unije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c)</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administrativne posledice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č)</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sz w:val="20"/>
                <w:szCs w:val="20"/>
                <w:lang w:eastAsia="sl-SI"/>
              </w:rPr>
              <w:t>gospodarstvo, zlasti</w:t>
            </w:r>
            <w:r w:rsidRPr="00AE1F83">
              <w:rPr>
                <w:rFonts w:ascii="Arial" w:eastAsia="Times New Roman" w:hAnsi="Arial" w:cs="Arial"/>
                <w:bCs/>
                <w:sz w:val="20"/>
                <w:szCs w:val="20"/>
                <w:lang w:eastAsia="sl-SI"/>
              </w:rPr>
              <w:t xml:space="preserve"> mala in srednja podjetja ter konkurenčnost podjetij</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okolje, vključno s prostorskimi in varstvenimi vidiki</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e)</w:t>
            </w:r>
          </w:p>
        </w:tc>
        <w:tc>
          <w:tcPr>
            <w:tcW w:w="5444" w:type="dxa"/>
            <w:gridSpan w:val="2"/>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socialno področje</w:t>
            </w:r>
          </w:p>
        </w:tc>
        <w:tc>
          <w:tcPr>
            <w:tcW w:w="2271" w:type="dxa"/>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1448" w:type="dxa"/>
            <w:tcBorders>
              <w:bottom w:val="single" w:sz="4" w:space="0" w:color="auto"/>
            </w:tcBorders>
          </w:tcPr>
          <w:p w:rsidR="00AE1F83" w:rsidRPr="00AE1F83" w:rsidRDefault="00AE1F83" w:rsidP="00AE1F83">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w:t>
            </w:r>
          </w:p>
        </w:tc>
        <w:tc>
          <w:tcPr>
            <w:tcW w:w="5444" w:type="dxa"/>
            <w:gridSpan w:val="2"/>
            <w:tcBorders>
              <w:bottom w:val="single" w:sz="4" w:space="0" w:color="auto"/>
            </w:tcBorders>
          </w:tcPr>
          <w:p w:rsidR="00AE1F83" w:rsidRPr="00AE1F83" w:rsidRDefault="00AE1F83" w:rsidP="00AE1F83">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nacionalne dokumente razvojnega načrtovanja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politike na ravni programov po strukturi razvojne klasifikacije programskega proračuna</w:t>
            </w:r>
          </w:p>
          <w:p w:rsidR="00AE1F83" w:rsidRPr="00AE1F83" w:rsidRDefault="00AE1F83" w:rsidP="00AE1F83">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AE1F83">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AE1F83" w:rsidRPr="00AE1F83" w:rsidRDefault="00AE1F83" w:rsidP="00AE1F83">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NE</w:t>
            </w:r>
          </w:p>
        </w:tc>
      </w:tr>
      <w:tr w:rsidR="00AE1F83" w:rsidRPr="00AE1F83" w:rsidTr="00BD6A1D">
        <w:tc>
          <w:tcPr>
            <w:tcW w:w="9163" w:type="dxa"/>
            <w:gridSpan w:val="4"/>
            <w:tcBorders>
              <w:top w:val="single" w:sz="4" w:space="0" w:color="auto"/>
              <w:left w:val="single" w:sz="4" w:space="0" w:color="auto"/>
              <w:bottom w:val="single" w:sz="4" w:space="0" w:color="auto"/>
              <w:right w:val="single" w:sz="4" w:space="0" w:color="auto"/>
            </w:tcBorders>
          </w:tcPr>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AE1F83">
              <w:rPr>
                <w:rFonts w:ascii="Arial" w:eastAsia="Times New Roman" w:hAnsi="Arial" w:cs="Arial"/>
                <w:b/>
                <w:sz w:val="20"/>
                <w:szCs w:val="20"/>
                <w:lang w:eastAsia="sl-SI"/>
              </w:rPr>
              <w:t>7.a Predstavitev ocene finančnih posledic nad 40.000 EUR:</w:t>
            </w:r>
          </w:p>
          <w:p w:rsidR="00AE1F83" w:rsidRPr="00AE1F83"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AE1F83">
              <w:rPr>
                <w:rFonts w:ascii="Arial" w:eastAsia="Times New Roman" w:hAnsi="Arial" w:cs="Arial"/>
                <w:sz w:val="20"/>
                <w:szCs w:val="20"/>
                <w:lang w:eastAsia="sl-SI"/>
              </w:rPr>
              <w:t>(Samo če izberete DA pod točko 6.a.)</w:t>
            </w:r>
          </w:p>
        </w:tc>
      </w:tr>
    </w:tbl>
    <w:p w:rsidR="00AE1F83" w:rsidRPr="00AE1F83"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3"/>
        <w:gridCol w:w="858"/>
        <w:gridCol w:w="1391"/>
        <w:gridCol w:w="411"/>
        <w:gridCol w:w="1056"/>
        <w:gridCol w:w="681"/>
        <w:gridCol w:w="379"/>
        <w:gridCol w:w="298"/>
        <w:gridCol w:w="2083"/>
      </w:tblGrid>
      <w:tr w:rsidR="00AE1F83" w:rsidRPr="00AE1F83" w:rsidTr="004650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AE1F83"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lastRenderedPageBreak/>
              <w:t>I. Ocena finančnih posledic, ki niso načrtovane v sprejetem proračunu</w:t>
            </w:r>
          </w:p>
        </w:tc>
      </w:tr>
      <w:tr w:rsidR="00AE1F83" w:rsidRPr="00AE1F83" w:rsidTr="00465007">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t + 3</w:t>
            </w: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363017" w:rsidP="00AE1F83">
            <w:pPr>
              <w:widowControl w:val="0"/>
              <w:spacing w:after="0" w:line="260" w:lineRule="exact"/>
              <w:jc w:val="center"/>
              <w:rPr>
                <w:rFonts w:ascii="Arial" w:eastAsia="Times New Roman" w:hAnsi="Arial" w:cs="Arial"/>
                <w:sz w:val="20"/>
                <w:szCs w:val="20"/>
              </w:rPr>
            </w:pPr>
            <w:r>
              <w:rPr>
                <w:rFonts w:ascii="Arial" w:eastAsia="Times New Roman" w:hAnsi="Arial" w:cs="Arial"/>
                <w:sz w:val="20"/>
                <w:szCs w:val="20"/>
              </w:rPr>
              <w:t>0</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A06FC" w:rsidRDefault="00363017" w:rsidP="00AE1F83">
            <w:pPr>
              <w:widowControl w:val="0"/>
              <w:spacing w:after="0" w:line="260" w:lineRule="exact"/>
              <w:jc w:val="center"/>
              <w:rPr>
                <w:rFonts w:ascii="Arial" w:eastAsia="Times New Roman" w:hAnsi="Arial" w:cs="Arial"/>
                <w:bCs/>
                <w:sz w:val="20"/>
                <w:szCs w:val="20"/>
              </w:rPr>
            </w:pPr>
            <w:r w:rsidRPr="003A06FC">
              <w:rPr>
                <w:rFonts w:ascii="Arial" w:eastAsia="Times New Roman" w:hAnsi="Arial" w:cs="Arial"/>
                <w:bCs/>
                <w:sz w:val="20"/>
                <w:szCs w:val="20"/>
              </w:rPr>
              <w:t>+</w:t>
            </w:r>
            <w:r w:rsidR="00A37DC5">
              <w:rPr>
                <w:rFonts w:ascii="Arial" w:hAnsi="Arial" w:cs="Arial"/>
                <w:sz w:val="20"/>
                <w:szCs w:val="20"/>
              </w:rPr>
              <w:t>129.208</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A06FC" w:rsidRDefault="00363017" w:rsidP="00363017">
            <w:pPr>
              <w:widowControl w:val="0"/>
              <w:spacing w:after="0" w:line="260" w:lineRule="exact"/>
              <w:jc w:val="center"/>
              <w:rPr>
                <w:rFonts w:ascii="Arial" w:eastAsia="Times New Roman" w:hAnsi="Arial" w:cs="Arial"/>
                <w:bCs/>
                <w:sz w:val="20"/>
                <w:szCs w:val="20"/>
              </w:rPr>
            </w:pPr>
            <w:r w:rsidRPr="003A06FC">
              <w:rPr>
                <w:rFonts w:ascii="Arial" w:eastAsia="Times New Roman" w:hAnsi="Arial" w:cs="Arial"/>
                <w:bCs/>
                <w:sz w:val="20"/>
                <w:szCs w:val="20"/>
              </w:rPr>
              <w:t>+</w:t>
            </w:r>
            <w:r w:rsidR="00A37DC5">
              <w:rPr>
                <w:rFonts w:ascii="Arial" w:eastAsia="Times New Roman" w:hAnsi="Arial" w:cs="Arial"/>
                <w:sz w:val="20"/>
                <w:szCs w:val="20"/>
                <w:lang w:eastAsia="sl-SI"/>
              </w:rPr>
              <w:t>193.812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A06FC" w:rsidRDefault="00363017" w:rsidP="00AE1F83">
            <w:pPr>
              <w:widowControl w:val="0"/>
              <w:spacing w:after="0" w:line="260" w:lineRule="exact"/>
              <w:jc w:val="center"/>
              <w:rPr>
                <w:rFonts w:ascii="Arial" w:eastAsia="Times New Roman" w:hAnsi="Arial" w:cs="Arial"/>
                <w:bCs/>
                <w:sz w:val="20"/>
                <w:szCs w:val="20"/>
              </w:rPr>
            </w:pPr>
            <w:r w:rsidRPr="003A06FC">
              <w:rPr>
                <w:rFonts w:ascii="Arial" w:eastAsia="Times New Roman" w:hAnsi="Arial" w:cs="Arial"/>
                <w:bCs/>
                <w:sz w:val="20"/>
                <w:szCs w:val="20"/>
              </w:rPr>
              <w:t>+</w:t>
            </w:r>
            <w:r w:rsidR="00A37DC5">
              <w:rPr>
                <w:rFonts w:ascii="Arial" w:eastAsia="Times New Roman" w:hAnsi="Arial" w:cs="Arial"/>
                <w:sz w:val="20"/>
                <w:szCs w:val="20"/>
                <w:lang w:eastAsia="sl-SI"/>
              </w:rPr>
              <w:t>193.812</w:t>
            </w:r>
          </w:p>
        </w:tc>
      </w:tr>
      <w:tr w:rsidR="00AE1F83" w:rsidRPr="00AE1F83" w:rsidTr="00465007">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p>
        </w:tc>
      </w:tr>
      <w:tr w:rsidR="00AE1F83" w:rsidRPr="00AE1F83" w:rsidTr="00465007">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rPr>
                <w:rFonts w:ascii="Arial" w:eastAsia="Times New Roman" w:hAnsi="Arial" w:cs="Arial"/>
                <w:bCs/>
                <w:sz w:val="20"/>
                <w:szCs w:val="20"/>
              </w:rPr>
            </w:pPr>
            <w:r w:rsidRPr="00AE1F83">
              <w:rPr>
                <w:rFonts w:ascii="Arial" w:eastAsia="Times New Roman" w:hAnsi="Arial" w:cs="Arial"/>
                <w:bCs/>
                <w:sz w:val="20"/>
                <w:szCs w:val="20"/>
              </w:rPr>
              <w:t>Predvideno povečanje (+) ali zmanjšanje (</w:t>
            </w:r>
            <w:r w:rsidRPr="00AE1F83">
              <w:rPr>
                <w:rFonts w:ascii="Arial" w:eastAsia="Times New Roman" w:hAnsi="Arial" w:cs="Arial"/>
                <w:b/>
                <w:sz w:val="20"/>
                <w:szCs w:val="20"/>
              </w:rPr>
              <w:t>–</w:t>
            </w:r>
            <w:r w:rsidRPr="00AE1F83">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 Finančne posledice za državni proračun</w:t>
            </w:r>
          </w:p>
        </w:tc>
      </w:tr>
      <w:tr w:rsidR="00AE1F83" w:rsidRPr="00AE1F83" w:rsidTr="004650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II.a Pravice porabe za izvedbo predlaganih rešitev so zagotovljene:</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II.b Manjkajoče pravice porabe bodo zagotovljene s prerazporeditvijo:</w:t>
            </w:r>
          </w:p>
        </w:tc>
      </w:tr>
      <w:tr w:rsidR="00AE1F83" w:rsidRPr="00AE1F83" w:rsidTr="00465007">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jc w:val="center"/>
              <w:rPr>
                <w:rFonts w:ascii="Arial" w:eastAsia="Times New Roman" w:hAnsi="Arial" w:cs="Arial"/>
                <w:sz w:val="20"/>
                <w:szCs w:val="20"/>
              </w:rPr>
            </w:pPr>
            <w:r w:rsidRPr="00AE1F83">
              <w:rPr>
                <w:rFonts w:ascii="Arial" w:eastAsia="Times New Roman" w:hAnsi="Arial" w:cs="Arial"/>
                <w:sz w:val="20"/>
                <w:szCs w:val="20"/>
              </w:rPr>
              <w:t xml:space="preserve">Znesek za t + 1 </w:t>
            </w: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AE1F83"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II.c Načrtovana nadomestitev zmanjšanih prihodkov in povečanih odhodkov proračuna:</w:t>
            </w:r>
          </w:p>
        </w:tc>
      </w:tr>
      <w:tr w:rsidR="00AE1F83" w:rsidRPr="00AE1F83" w:rsidTr="00465007">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spacing w:after="0" w:line="260" w:lineRule="exact"/>
              <w:ind w:left="-122" w:right="-112"/>
              <w:jc w:val="center"/>
              <w:rPr>
                <w:rFonts w:ascii="Arial" w:eastAsia="Times New Roman" w:hAnsi="Arial" w:cs="Arial"/>
                <w:sz w:val="20"/>
                <w:szCs w:val="20"/>
              </w:rPr>
            </w:pPr>
            <w:r w:rsidRPr="00AE1F83">
              <w:rPr>
                <w:rFonts w:ascii="Arial" w:eastAsia="Times New Roman" w:hAnsi="Arial" w:cs="Arial"/>
                <w:sz w:val="20"/>
                <w:szCs w:val="20"/>
              </w:rPr>
              <w:t>Znesek za t + 1</w:t>
            </w: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AE1F83" w:rsidTr="00465007">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AE1F83">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AE1F83"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910"/>
        </w:trPr>
        <w:tc>
          <w:tcPr>
            <w:tcW w:w="9200" w:type="dxa"/>
            <w:gridSpan w:val="9"/>
          </w:tcPr>
          <w:p w:rsidR="00AE1F83" w:rsidRPr="00AE1F83" w:rsidRDefault="00AE1F83" w:rsidP="00AE1F83">
            <w:pPr>
              <w:widowControl w:val="0"/>
              <w:spacing w:after="0" w:line="260" w:lineRule="exact"/>
              <w:rPr>
                <w:rFonts w:ascii="Arial" w:eastAsia="Times New Roman" w:hAnsi="Arial" w:cs="Arial"/>
                <w:b/>
                <w:sz w:val="20"/>
                <w:szCs w:val="20"/>
              </w:rPr>
            </w:pPr>
          </w:p>
          <w:p w:rsidR="00AE1F83" w:rsidRPr="00AE1F83" w:rsidRDefault="00AE1F83" w:rsidP="00AE1F83">
            <w:pPr>
              <w:widowControl w:val="0"/>
              <w:spacing w:after="0" w:line="260" w:lineRule="exact"/>
              <w:rPr>
                <w:rFonts w:ascii="Arial" w:eastAsia="Times New Roman" w:hAnsi="Arial" w:cs="Arial"/>
                <w:b/>
                <w:sz w:val="20"/>
                <w:szCs w:val="20"/>
              </w:rPr>
            </w:pPr>
            <w:r w:rsidRPr="00AE1F83">
              <w:rPr>
                <w:rFonts w:ascii="Arial" w:eastAsia="Times New Roman" w:hAnsi="Arial" w:cs="Arial"/>
                <w:b/>
                <w:sz w:val="20"/>
                <w:szCs w:val="20"/>
              </w:rPr>
              <w:t>OBRAZLOŽITEV:</w:t>
            </w:r>
          </w:p>
          <w:p w:rsidR="00AE1F83" w:rsidRPr="00AE1F83" w:rsidRDefault="00AE1F83" w:rsidP="00AE1F83">
            <w:pPr>
              <w:widowControl w:val="0"/>
              <w:numPr>
                <w:ilvl w:val="0"/>
                <w:numId w:val="1"/>
              </w:numPr>
              <w:suppressAutoHyphens/>
              <w:spacing w:after="0" w:line="260" w:lineRule="exact"/>
              <w:ind w:left="284" w:hanging="284"/>
              <w:jc w:val="both"/>
              <w:rPr>
                <w:rFonts w:ascii="Arial" w:eastAsia="Times New Roman" w:hAnsi="Arial" w:cs="Arial"/>
                <w:b/>
                <w:sz w:val="20"/>
                <w:szCs w:val="20"/>
                <w:lang w:eastAsia="sl-SI"/>
              </w:rPr>
            </w:pPr>
            <w:r w:rsidRPr="00AE1F83">
              <w:rPr>
                <w:rFonts w:ascii="Arial" w:eastAsia="Times New Roman" w:hAnsi="Arial" w:cs="Arial"/>
                <w:b/>
                <w:sz w:val="20"/>
                <w:szCs w:val="20"/>
                <w:lang w:eastAsia="sl-SI"/>
              </w:rPr>
              <w:t>Ocena finančnih posledic, ki niso načrtovane v sprejetem proračunu</w:t>
            </w:r>
          </w:p>
          <w:p w:rsidR="00363017" w:rsidRDefault="00363017" w:rsidP="00AE1F83">
            <w:pPr>
              <w:widowControl w:val="0"/>
              <w:spacing w:after="0" w:line="260" w:lineRule="exact"/>
              <w:ind w:left="360" w:hanging="76"/>
              <w:jc w:val="both"/>
              <w:rPr>
                <w:rFonts w:ascii="Arial" w:eastAsia="Times New Roman" w:hAnsi="Arial" w:cs="Arial"/>
                <w:sz w:val="20"/>
                <w:szCs w:val="20"/>
                <w:lang w:eastAsia="sl-SI"/>
              </w:rPr>
            </w:pPr>
            <w:r>
              <w:rPr>
                <w:rFonts w:ascii="Arial" w:eastAsia="Times New Roman" w:hAnsi="Arial" w:cs="Arial"/>
                <w:sz w:val="20"/>
                <w:szCs w:val="20"/>
                <w:lang w:eastAsia="sl-SI"/>
              </w:rPr>
              <w:t>Predlog zakona v letošnjem letu nima finančnih posledic. V skladu s predlogom zakona se ta začne uporabljati z dnem začetka uporabe Družinskega zakonika, to je dne 15. 4. 2019.</w:t>
            </w:r>
          </w:p>
          <w:p w:rsidR="00363017" w:rsidRDefault="00363017" w:rsidP="00AE1F83">
            <w:pPr>
              <w:widowControl w:val="0"/>
              <w:spacing w:after="0" w:line="260" w:lineRule="exact"/>
              <w:ind w:left="360" w:hanging="76"/>
              <w:jc w:val="both"/>
              <w:rPr>
                <w:rFonts w:ascii="Arial" w:eastAsia="Times New Roman" w:hAnsi="Arial" w:cs="Arial"/>
                <w:sz w:val="20"/>
                <w:szCs w:val="20"/>
                <w:lang w:eastAsia="sl-SI"/>
              </w:rPr>
            </w:pPr>
          </w:p>
          <w:p w:rsidR="00363017" w:rsidRDefault="00363017" w:rsidP="003A06FC">
            <w:pPr>
              <w:widowControl w:val="0"/>
              <w:spacing w:after="0" w:line="260" w:lineRule="exact"/>
              <w:ind w:left="276" w:firstLine="8"/>
              <w:jc w:val="both"/>
              <w:rPr>
                <w:rFonts w:ascii="Arial" w:eastAsia="Times New Roman" w:hAnsi="Arial" w:cs="Arial"/>
                <w:sz w:val="20"/>
                <w:szCs w:val="20"/>
                <w:lang w:eastAsia="sl-SI"/>
              </w:rPr>
            </w:pPr>
            <w:r>
              <w:rPr>
                <w:rFonts w:ascii="Arial" w:eastAsia="Times New Roman" w:hAnsi="Arial" w:cs="Arial"/>
                <w:sz w:val="20"/>
                <w:szCs w:val="20"/>
                <w:lang w:eastAsia="sl-SI"/>
              </w:rPr>
              <w:t>Predlog zakona v letu 2019 prinaša negativne finanč</w:t>
            </w:r>
            <w:r w:rsidR="003A06FC">
              <w:rPr>
                <w:rFonts w:ascii="Arial" w:eastAsia="Times New Roman" w:hAnsi="Arial" w:cs="Arial"/>
                <w:sz w:val="20"/>
                <w:szCs w:val="20"/>
                <w:lang w:eastAsia="sl-SI"/>
              </w:rPr>
              <w:t>n</w:t>
            </w:r>
            <w:r>
              <w:rPr>
                <w:rFonts w:ascii="Arial" w:eastAsia="Times New Roman" w:hAnsi="Arial" w:cs="Arial"/>
                <w:sz w:val="20"/>
                <w:szCs w:val="20"/>
                <w:lang w:eastAsia="sl-SI"/>
              </w:rPr>
              <w:t xml:space="preserve">e posledice za državni proračun. </w:t>
            </w:r>
            <w:r w:rsidR="003A06FC">
              <w:rPr>
                <w:rFonts w:ascii="Arial" w:eastAsia="Times New Roman" w:hAnsi="Arial" w:cs="Arial"/>
                <w:sz w:val="20"/>
                <w:szCs w:val="20"/>
                <w:lang w:eastAsia="sl-SI"/>
              </w:rPr>
              <w:t xml:space="preserve">V letu 2019 bo potrebno </w:t>
            </w:r>
            <w:r w:rsidR="005D3CE6">
              <w:rPr>
                <w:rFonts w:ascii="Arial" w:eastAsia="Times New Roman" w:hAnsi="Arial" w:cs="Arial"/>
                <w:sz w:val="20"/>
                <w:szCs w:val="20"/>
                <w:lang w:eastAsia="sl-SI"/>
              </w:rPr>
              <w:t>skupaj zagotoviti</w:t>
            </w:r>
            <w:r w:rsidR="005D3CE6">
              <w:rPr>
                <w:rFonts w:ascii="Arial" w:hAnsi="Arial" w:cs="Arial"/>
                <w:sz w:val="20"/>
                <w:szCs w:val="20"/>
              </w:rPr>
              <w:t xml:space="preserve"> skupaj 129.208 evrov</w:t>
            </w:r>
            <w:r w:rsidR="003A06FC">
              <w:rPr>
                <w:rFonts w:ascii="Arial" w:eastAsia="Times New Roman" w:hAnsi="Arial" w:cs="Arial"/>
                <w:sz w:val="20"/>
                <w:szCs w:val="20"/>
                <w:lang w:eastAsia="sl-SI"/>
              </w:rPr>
              <w:t xml:space="preserve">. </w:t>
            </w:r>
            <w:r w:rsidR="005D3CE6">
              <w:rPr>
                <w:rFonts w:ascii="Arial" w:eastAsia="Times New Roman" w:hAnsi="Arial" w:cs="Arial"/>
                <w:sz w:val="20"/>
                <w:szCs w:val="20"/>
                <w:lang w:eastAsia="sl-SI"/>
              </w:rPr>
              <w:t xml:space="preserve">Sredstva so zagotovljena na </w:t>
            </w:r>
            <w:r w:rsidR="005D3CE6" w:rsidRPr="003A06FC">
              <w:rPr>
                <w:rFonts w:ascii="Arial" w:eastAsia="Times New Roman" w:hAnsi="Arial" w:cs="Arial"/>
                <w:sz w:val="20"/>
                <w:szCs w:val="20"/>
                <w:lang w:eastAsia="sl-SI"/>
              </w:rPr>
              <w:t>proračunski postavki 7057 - Rejnine</w:t>
            </w:r>
            <w:r w:rsidR="005D3CE6">
              <w:rPr>
                <w:rFonts w:ascii="Arial" w:eastAsia="Times New Roman" w:hAnsi="Arial" w:cs="Arial"/>
                <w:sz w:val="20"/>
                <w:szCs w:val="20"/>
                <w:lang w:eastAsia="sl-SI"/>
              </w:rPr>
              <w:t xml:space="preserve">. </w:t>
            </w:r>
            <w:r w:rsidR="003A06FC">
              <w:rPr>
                <w:rFonts w:ascii="Arial" w:eastAsia="Times New Roman" w:hAnsi="Arial" w:cs="Arial"/>
                <w:sz w:val="20"/>
                <w:szCs w:val="20"/>
                <w:lang w:eastAsia="sl-SI"/>
              </w:rPr>
              <w:t xml:space="preserve">V nadaljnjih letih bo potrebno zagotoviti </w:t>
            </w:r>
            <w:r w:rsidR="005D3CE6">
              <w:rPr>
                <w:rFonts w:ascii="Arial" w:eastAsia="Times New Roman" w:hAnsi="Arial" w:cs="Arial"/>
                <w:sz w:val="20"/>
                <w:szCs w:val="20"/>
                <w:lang w:eastAsia="sl-SI"/>
              </w:rPr>
              <w:t>193.812</w:t>
            </w:r>
            <w:r w:rsidR="003A06FC">
              <w:rPr>
                <w:rFonts w:ascii="Arial" w:eastAsia="Times New Roman" w:hAnsi="Arial" w:cs="Arial"/>
                <w:sz w:val="20"/>
                <w:szCs w:val="20"/>
                <w:lang w:eastAsia="sl-SI"/>
              </w:rPr>
              <w:t xml:space="preserve"> evrov. </w:t>
            </w:r>
          </w:p>
          <w:p w:rsidR="00AE1F83" w:rsidRPr="00AE1F83" w:rsidRDefault="00AE1F83" w:rsidP="003A06FC">
            <w:pPr>
              <w:widowControl w:val="0"/>
              <w:spacing w:after="0" w:line="260" w:lineRule="exact"/>
              <w:ind w:left="284"/>
              <w:jc w:val="both"/>
              <w:rPr>
                <w:rFonts w:ascii="Arial" w:eastAsia="Times New Roman" w:hAnsi="Arial" w:cs="Arial"/>
                <w:b/>
                <w:bCs/>
                <w:spacing w:val="40"/>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lastRenderedPageBreak/>
              <w:t>7.b Predstavitev ocene finančnih posledic pod 40.000 EUR:</w:t>
            </w:r>
          </w:p>
          <w:p w:rsidR="005674C3" w:rsidRPr="005674C3" w:rsidRDefault="003A06FC" w:rsidP="005674C3">
            <w:pPr>
              <w:spacing w:line="288" w:lineRule="auto"/>
              <w:jc w:val="both"/>
              <w:rPr>
                <w:rFonts w:ascii="Arial" w:eastAsia="Times New Roman" w:hAnsi="Arial" w:cs="Arial"/>
                <w:sz w:val="20"/>
                <w:szCs w:val="20"/>
                <w:lang w:eastAsia="sl-SI"/>
              </w:rPr>
            </w:pPr>
            <w:r>
              <w:rPr>
                <w:rFonts w:ascii="Arial" w:eastAsia="Times New Roman" w:hAnsi="Arial" w:cs="Arial"/>
                <w:sz w:val="20"/>
                <w:szCs w:val="20"/>
                <w:lang w:eastAsia="sl-SI"/>
              </w:rPr>
              <w:t>/</w:t>
            </w:r>
          </w:p>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Kratka obrazložitev</w:t>
            </w:r>
          </w:p>
          <w:p w:rsidR="00AE1F83" w:rsidRPr="00AE1F83" w:rsidRDefault="00AE1F83" w:rsidP="00AE1F83">
            <w:pPr>
              <w:spacing w:after="0" w:line="260" w:lineRule="exact"/>
              <w:rPr>
                <w:rFonts w:ascii="Arial" w:eastAsia="Times New Roman" w:hAnsi="Arial" w:cs="Arial"/>
                <w:b/>
                <w:sz w:val="20"/>
                <w:szCs w:val="20"/>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AE1F83" w:rsidRDefault="00AE1F83" w:rsidP="00AE1F83">
            <w:pPr>
              <w:spacing w:after="0" w:line="260" w:lineRule="exact"/>
              <w:rPr>
                <w:rFonts w:ascii="Arial" w:eastAsia="Times New Roman" w:hAnsi="Arial" w:cs="Arial"/>
                <w:b/>
                <w:sz w:val="20"/>
                <w:szCs w:val="20"/>
              </w:rPr>
            </w:pPr>
            <w:r w:rsidRPr="00AE1F83">
              <w:rPr>
                <w:rFonts w:ascii="Arial" w:eastAsia="Times New Roman" w:hAnsi="Arial" w:cs="Arial"/>
                <w:b/>
                <w:sz w:val="20"/>
                <w:szCs w:val="20"/>
              </w:rPr>
              <w:t>8. Predstavitev sodelovanja z združenji občin:</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Vsebina predloženega gradiva (predpisa) vpliva na:</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pristojnosti občin,</w:t>
            </w:r>
          </w:p>
          <w:p w:rsidR="00AE1F83" w:rsidRPr="00AE1F83"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delovanje občin,</w:t>
            </w:r>
          </w:p>
          <w:p w:rsidR="00AE1F83" w:rsidRPr="00AE1F83"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financiranje občin.</w:t>
            </w:r>
          </w:p>
          <w:p w:rsidR="00AE1F83" w:rsidRPr="00AE1F83"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274"/>
        </w:trPr>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 xml:space="preserve">Gradivo (predpis) je bilo poslano v mnenje: </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Sk</w:t>
            </w:r>
            <w:r w:rsidR="005674C3">
              <w:rPr>
                <w:rFonts w:ascii="Arial" w:eastAsia="Times New Roman" w:hAnsi="Arial" w:cs="Arial"/>
                <w:iCs/>
                <w:sz w:val="20"/>
                <w:szCs w:val="20"/>
                <w:lang w:eastAsia="sl-SI"/>
              </w:rPr>
              <w:t xml:space="preserve">upnosti občin Slovenije SOS: </w:t>
            </w:r>
            <w:r w:rsidRPr="00AE1F83">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w:t>
            </w:r>
            <w:r w:rsidR="005674C3">
              <w:rPr>
                <w:rFonts w:ascii="Arial" w:eastAsia="Times New Roman" w:hAnsi="Arial" w:cs="Arial"/>
                <w:iCs/>
                <w:sz w:val="20"/>
                <w:szCs w:val="20"/>
                <w:lang w:eastAsia="sl-SI"/>
              </w:rPr>
              <w:t xml:space="preserve">ruženju občin Slovenije ZOS: </w:t>
            </w:r>
            <w:r w:rsidRPr="00AE1F83">
              <w:rPr>
                <w:rFonts w:ascii="Arial" w:eastAsia="Times New Roman" w:hAnsi="Arial" w:cs="Arial"/>
                <w:iCs/>
                <w:sz w:val="20"/>
                <w:szCs w:val="20"/>
                <w:lang w:eastAsia="sl-SI"/>
              </w:rPr>
              <w:t>NE</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Združenju m</w:t>
            </w:r>
            <w:r w:rsidR="005674C3">
              <w:rPr>
                <w:rFonts w:ascii="Arial" w:eastAsia="Times New Roman" w:hAnsi="Arial" w:cs="Arial"/>
                <w:iCs/>
                <w:sz w:val="20"/>
                <w:szCs w:val="20"/>
                <w:lang w:eastAsia="sl-SI"/>
              </w:rPr>
              <w:t xml:space="preserve">estnih občin Slovenije ZMOS: </w:t>
            </w:r>
            <w:r w:rsidRPr="00AE1F83">
              <w:rPr>
                <w:rFonts w:ascii="Arial" w:eastAsia="Times New Roman" w:hAnsi="Arial" w:cs="Arial"/>
                <w:iCs/>
                <w:sz w:val="20"/>
                <w:szCs w:val="20"/>
                <w:lang w:eastAsia="sl-SI"/>
              </w:rPr>
              <w:t>NE</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Predlogi in pripombe združenj so bili upoštevani:</w:t>
            </w:r>
            <w:r w:rsidR="005168E7">
              <w:rPr>
                <w:rFonts w:ascii="Arial" w:eastAsia="Times New Roman" w:hAnsi="Arial" w:cs="Arial"/>
                <w:iCs/>
                <w:sz w:val="20"/>
                <w:szCs w:val="20"/>
                <w:lang w:eastAsia="sl-SI"/>
              </w:rPr>
              <w:t xml:space="preserve"> /</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 celoti,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večinoma,</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niso bili upoštevani.</w:t>
            </w:r>
          </w:p>
          <w:p w:rsidR="00AE1F83" w:rsidRPr="00AE1F83" w:rsidRDefault="00AE1F83" w:rsidP="00AE1F83">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Bistveni predlogi in pripombe, ki niso bili upoštevani.</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9. Predstavitev sodelovanja javnosti:</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AE1F83">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AE1F83" w:rsidRDefault="005674C3" w:rsidP="005674C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Pr>
          <w:p w:rsidR="00364EF9"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Datum objave:</w:t>
            </w:r>
            <w:r w:rsidR="00364EF9">
              <w:rPr>
                <w:rFonts w:ascii="Arial" w:eastAsia="Times New Roman" w:hAnsi="Arial" w:cs="Arial"/>
                <w:iCs/>
                <w:sz w:val="20"/>
                <w:szCs w:val="20"/>
                <w:lang w:eastAsia="sl-SI"/>
              </w:rPr>
              <w:t xml:space="preserve"> 15. 10. 2018 </w:t>
            </w:r>
          </w:p>
          <w:p w:rsidR="00AE1F83" w:rsidRPr="00AE1F83" w:rsidRDefault="00364EF9"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V r</w:t>
            </w:r>
            <w:r w:rsidR="00AE1F83" w:rsidRPr="00AE1F83">
              <w:rPr>
                <w:rFonts w:ascii="Arial" w:eastAsia="Times New Roman" w:hAnsi="Arial" w:cs="Arial"/>
                <w:iCs/>
                <w:sz w:val="20"/>
                <w:szCs w:val="20"/>
                <w:lang w:eastAsia="sl-SI"/>
              </w:rPr>
              <w:t xml:space="preserve">azpravo so bili vključeni: </w:t>
            </w:r>
          </w:p>
          <w:p w:rsidR="00AE1F83" w:rsidRDefault="00F330D6"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centri za socialno delo</w:t>
            </w:r>
          </w:p>
          <w:p w:rsidR="00361C61" w:rsidRDefault="00361C61" w:rsidP="00361C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1C61">
              <w:rPr>
                <w:rFonts w:ascii="Arial" w:eastAsia="Times New Roman" w:hAnsi="Arial" w:cs="Arial"/>
                <w:iCs/>
                <w:sz w:val="20"/>
                <w:szCs w:val="20"/>
                <w:lang w:eastAsia="sl-SI"/>
              </w:rPr>
              <w:t>Skupnost centrov za socialno delo Slovenije</w:t>
            </w:r>
          </w:p>
          <w:p w:rsidR="00361C61" w:rsidRDefault="00761DD0" w:rsidP="00361C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Socialna zbornica</w:t>
            </w:r>
            <w:r w:rsidR="00220DE5">
              <w:rPr>
                <w:rFonts w:ascii="Arial" w:eastAsia="Times New Roman" w:hAnsi="Arial" w:cs="Arial"/>
                <w:iCs/>
                <w:sz w:val="20"/>
                <w:szCs w:val="20"/>
                <w:lang w:eastAsia="sl-SI"/>
              </w:rPr>
              <w:t xml:space="preserve"> Slovenije</w:t>
            </w:r>
          </w:p>
          <w:p w:rsidR="003B29B3" w:rsidRPr="00361C61" w:rsidRDefault="003B29B3" w:rsidP="00361C61">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Informacijski pooblaščenec</w:t>
            </w:r>
          </w:p>
          <w:p w:rsidR="00AE1F83" w:rsidRPr="00AE1F83" w:rsidRDefault="00AE1F83" w:rsidP="00AE1F83">
            <w:pPr>
              <w:widowControl w:val="0"/>
              <w:numPr>
                <w:ilvl w:val="0"/>
                <w:numId w:val="6"/>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predstavniki strokovne javnosti.</w:t>
            </w:r>
          </w:p>
          <w:p w:rsidR="00AE1F83" w:rsidRPr="00AE1F83" w:rsidRDefault="00AE1F83" w:rsidP="00220DE5">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F330D6"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Mnenja, predlogi in pripombe z navedbo predlagateljev</w:t>
            </w:r>
            <w:r w:rsidR="00F330D6">
              <w:rPr>
                <w:rFonts w:ascii="Arial" w:eastAsia="Times New Roman" w:hAnsi="Arial" w:cs="Arial"/>
                <w:iCs/>
                <w:sz w:val="20"/>
                <w:szCs w:val="20"/>
                <w:lang w:eastAsia="sl-SI"/>
              </w:rPr>
              <w:t>:</w:t>
            </w:r>
          </w:p>
          <w:p w:rsidR="00F330D6" w:rsidRDefault="00F330D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Center za socialno delo Maribor</w:t>
            </w:r>
            <w:r w:rsidR="003B29B3">
              <w:rPr>
                <w:rFonts w:ascii="Arial" w:eastAsia="Times New Roman" w:hAnsi="Arial" w:cs="Arial"/>
                <w:iCs/>
                <w:sz w:val="20"/>
                <w:szCs w:val="20"/>
                <w:lang w:eastAsia="sl-SI"/>
              </w:rPr>
              <w:t>:</w:t>
            </w:r>
          </w:p>
          <w:p w:rsidR="00361C61" w:rsidRDefault="00F330D6"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Predlaga dvig rejnine, ureditev pravice do regresa</w:t>
            </w:r>
            <w:r w:rsidR="003B29B3">
              <w:rPr>
                <w:rFonts w:ascii="Arial" w:eastAsia="Times New Roman" w:hAnsi="Arial" w:cs="Arial"/>
                <w:iCs/>
                <w:sz w:val="20"/>
                <w:szCs w:val="20"/>
                <w:lang w:eastAsia="sl-SI"/>
              </w:rPr>
              <w:t xml:space="preserve"> za poklicne rejnike</w:t>
            </w:r>
            <w:r>
              <w:rPr>
                <w:rFonts w:ascii="Arial" w:eastAsia="Times New Roman" w:hAnsi="Arial" w:cs="Arial"/>
                <w:iCs/>
                <w:sz w:val="20"/>
                <w:szCs w:val="20"/>
                <w:lang w:eastAsia="sl-SI"/>
              </w:rPr>
              <w:t xml:space="preserve"> ter spremembo pravice do dodatka za veliko družino. </w:t>
            </w:r>
          </w:p>
          <w:p w:rsidR="00E14615" w:rsidRDefault="00E14615"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61C61" w:rsidRDefault="00361C6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Skupnost centrov za socialno delo Slovenije</w:t>
            </w:r>
            <w:r w:rsidR="003B29B3">
              <w:rPr>
                <w:rFonts w:ascii="Arial" w:eastAsia="Times New Roman" w:hAnsi="Arial" w:cs="Arial"/>
                <w:iCs/>
                <w:sz w:val="20"/>
                <w:szCs w:val="20"/>
                <w:lang w:eastAsia="sl-SI"/>
              </w:rPr>
              <w:t>:</w:t>
            </w:r>
          </w:p>
          <w:p w:rsidR="003B29B3" w:rsidRDefault="00361C61" w:rsidP="003B29B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Predlaga terminološke spremembe v določbi od osno</w:t>
            </w:r>
            <w:r w:rsidR="00761DD0">
              <w:rPr>
                <w:rFonts w:ascii="Arial" w:eastAsia="Times New Roman" w:hAnsi="Arial" w:cs="Arial"/>
                <w:iCs/>
                <w:sz w:val="20"/>
                <w:szCs w:val="20"/>
                <w:lang w:eastAsia="sl-SI"/>
              </w:rPr>
              <w:t>vnih dolžnostih rejnika, kritja stroškov usposabljanja in stroškov prevoza rejnikov na usposabljanja, določitev pogostejšega obveznega usposabljanja (enkrat v treh letih)</w:t>
            </w:r>
            <w:r w:rsidR="003B29B3">
              <w:rPr>
                <w:rFonts w:ascii="Arial" w:eastAsia="Times New Roman" w:hAnsi="Arial" w:cs="Arial"/>
                <w:iCs/>
                <w:sz w:val="20"/>
                <w:szCs w:val="20"/>
                <w:lang w:eastAsia="sl-SI"/>
              </w:rPr>
              <w:t xml:space="preserve"> ter dvig rejnine, ureditev pravice do regresa za poklicne rejnike ter spremembo pravice do dodatka za veliko družino. </w:t>
            </w:r>
          </w:p>
          <w:p w:rsidR="00361C61" w:rsidRDefault="00361C61"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61C61" w:rsidRDefault="00761DD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Socialna zbornica</w:t>
            </w:r>
            <w:r w:rsidR="00220DE5">
              <w:rPr>
                <w:rFonts w:ascii="Arial" w:eastAsia="Times New Roman" w:hAnsi="Arial" w:cs="Arial"/>
                <w:iCs/>
                <w:sz w:val="20"/>
                <w:szCs w:val="20"/>
                <w:lang w:eastAsia="sl-SI"/>
              </w:rPr>
              <w:t xml:space="preserve"> Slovenije</w:t>
            </w:r>
            <w:r>
              <w:rPr>
                <w:rFonts w:ascii="Arial" w:eastAsia="Times New Roman" w:hAnsi="Arial" w:cs="Arial"/>
                <w:iCs/>
                <w:sz w:val="20"/>
                <w:szCs w:val="20"/>
                <w:lang w:eastAsia="sl-SI"/>
              </w:rPr>
              <w:t>:</w:t>
            </w:r>
          </w:p>
          <w:p w:rsidR="00761DD0" w:rsidRDefault="00761DD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Predlaga podaljšanje možnosti bivanja v rejniški družini po zaključenem šolanju za obdobje 12 mesecev, brez starostne omejitve 21. let, oceno sodišča glede možnosti podaljšanja rejništva za mladoletnika, ki postane roditelj ter vodenja evidence rejnikov.</w:t>
            </w:r>
          </w:p>
          <w:p w:rsidR="003B29B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3B29B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Informacijski pooblaščenec:</w:t>
            </w:r>
          </w:p>
          <w:p w:rsidR="003B29B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lastRenderedPageBreak/>
              <w:t>Predlaga potrebno dopolnitev določb o zbirkah podatkov ter predlaga razmislek glede ureditve blokade osebnih podatkov ob arhiviranju.</w:t>
            </w:r>
          </w:p>
          <w:p w:rsidR="00761DD0" w:rsidRDefault="00761DD0"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Upoštevani so bili:</w:t>
            </w:r>
          </w:p>
          <w:p w:rsidR="00AE1F83" w:rsidRPr="00AE1F83" w:rsidRDefault="00AE1F83" w:rsidP="00AE1F83">
            <w:pPr>
              <w:widowControl w:val="0"/>
              <w:numPr>
                <w:ilvl w:val="0"/>
                <w:numId w:val="7"/>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delno,</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Bistvena mnenja, predlogi in pripombe, ki niso bili upoštevani, ter razlogi za neupoštevanje:</w:t>
            </w:r>
          </w:p>
          <w:p w:rsidR="003B29B3" w:rsidRPr="00AE1F83" w:rsidRDefault="003B29B3" w:rsidP="003B29B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Predlogi glede ureditve pravice do regresa za poklicne rejnike ter spremembe pravice do dodatka za veliko družino niso bili sprejeti. Namen predlaganega zakona je sprememba tistih določb, ki so nujne zaradi implementacije Družinskega zakonika</w:t>
            </w:r>
            <w:r w:rsidR="00F3623B">
              <w:rPr>
                <w:rFonts w:ascii="Arial" w:eastAsia="Times New Roman" w:hAnsi="Arial" w:cs="Arial"/>
                <w:iCs/>
                <w:sz w:val="20"/>
                <w:szCs w:val="20"/>
                <w:lang w:eastAsia="sl-SI"/>
              </w:rPr>
              <w:t xml:space="preserve"> ter tudi določene sistemske spremembe, ki so posledica zaznanih potreb v praksi</w:t>
            </w:r>
            <w:r>
              <w:rPr>
                <w:rFonts w:ascii="Arial" w:eastAsia="Times New Roman" w:hAnsi="Arial" w:cs="Arial"/>
                <w:iCs/>
                <w:sz w:val="20"/>
                <w:szCs w:val="20"/>
                <w:lang w:eastAsia="sl-SI"/>
              </w:rPr>
              <w:t>.</w:t>
            </w:r>
            <w:r w:rsidRPr="00AE1F83">
              <w:rPr>
                <w:rFonts w:ascii="Arial" w:eastAsia="Times New Roman" w:hAnsi="Arial" w:cs="Arial"/>
                <w:iCs/>
                <w:sz w:val="20"/>
                <w:szCs w:val="20"/>
                <w:lang w:eastAsia="sl-SI"/>
              </w:rPr>
              <w:t xml:space="preserve"> </w:t>
            </w:r>
            <w:r w:rsidR="00F3623B">
              <w:rPr>
                <w:rFonts w:ascii="Arial" w:eastAsia="Times New Roman" w:hAnsi="Arial" w:cs="Arial"/>
                <w:iCs/>
                <w:sz w:val="20"/>
                <w:szCs w:val="20"/>
                <w:lang w:eastAsia="sl-SI"/>
              </w:rPr>
              <w:t>Razlogi so pojasnjeni v priloženem gradivu.</w:t>
            </w:r>
          </w:p>
          <w:p w:rsidR="003B29B3" w:rsidRPr="00AE1F8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Default="003B29B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 xml:space="preserve">Predlog glede terminoloških sprememb glede osnovnih dolžnosti rejnika, </w:t>
            </w:r>
            <w:r w:rsidR="00C6072C">
              <w:rPr>
                <w:rFonts w:ascii="Arial" w:eastAsia="Times New Roman" w:hAnsi="Arial" w:cs="Arial"/>
                <w:iCs/>
                <w:sz w:val="20"/>
                <w:szCs w:val="20"/>
                <w:lang w:eastAsia="sl-SI"/>
              </w:rPr>
              <w:t>podaljšanje možnosti bivanja v rejniški družini po zaključenem šolanju za obdobje 12 mesecev, brez starostne omejitve 21 let, je bil sprejet. Razlogi za te spremembe so pojasnjeni v priloženem gradivu. Sprejet je bil tudi predlog glede dopolnitve določb o zbirkah podatkov. Opravljen je bil razmislek glede ureditve blokiranja osebnih podatkov ob arhiviranju, vendar je v ta namen potreben celovit sistemski pristop identične ureditve vseh osebnih podatkov, ki jih kot upravljavec vodi ministrstvo ali centri za socialno delo v zadevah v zvezi z družinskimi razmerji,</w:t>
            </w:r>
          </w:p>
          <w:p w:rsidR="00C6072C" w:rsidRPr="00AE1F83" w:rsidRDefault="00C6072C"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Poročilo je bilo dano ……………..</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1F83">
              <w:rPr>
                <w:rFonts w:ascii="Arial" w:eastAsia="Times New Roman" w:hAnsi="Arial" w:cs="Arial"/>
                <w:iCs/>
                <w:sz w:val="20"/>
                <w:szCs w:val="20"/>
                <w:lang w:eastAsia="sl-SI"/>
              </w:rPr>
              <w:t>Javnost je bila vključena v pripravo gradiva v skladu z Zakonom o …, kar je navedeno v predlogu predpisa.)</w:t>
            </w:r>
          </w:p>
          <w:p w:rsidR="00AE1F83" w:rsidRPr="00AE1F83"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AE1F83">
              <w:rPr>
                <w:rFonts w:ascii="Arial" w:eastAsia="Times New Roman" w:hAnsi="Arial" w:cs="Arial"/>
                <w:b/>
                <w:sz w:val="20"/>
                <w:szCs w:val="20"/>
                <w:lang w:eastAsia="sl-SI"/>
              </w:rPr>
              <w:lastRenderedPageBreak/>
              <w:t>10. Pri pripravi gradiva so bile upoštevane zahteve iz Resolucije o normativni dejavnosti:</w:t>
            </w:r>
          </w:p>
        </w:tc>
        <w:tc>
          <w:tcPr>
            <w:tcW w:w="2431" w:type="dxa"/>
            <w:gridSpan w:val="2"/>
            <w:vAlign w:val="center"/>
          </w:tcPr>
          <w:p w:rsidR="00AE1F83" w:rsidRPr="00AE1F83" w:rsidRDefault="00AE1F83" w:rsidP="001D6136">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AE1F83">
              <w:rPr>
                <w:rFonts w:ascii="Arial" w:eastAsia="Times New Roman" w:hAnsi="Arial" w:cs="Arial"/>
                <w:sz w:val="20"/>
                <w:szCs w:val="20"/>
                <w:lang w:eastAsia="sl-SI"/>
              </w:rPr>
              <w:t>DA</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6769" w:type="dxa"/>
            <w:gridSpan w:val="7"/>
            <w:vAlign w:val="center"/>
          </w:tcPr>
          <w:p w:rsidR="00AE1F83" w:rsidRPr="00AE1F83"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AE1F83">
              <w:rPr>
                <w:rFonts w:ascii="Arial" w:eastAsia="Times New Roman" w:hAnsi="Arial" w:cs="Arial"/>
                <w:b/>
                <w:sz w:val="20"/>
                <w:szCs w:val="20"/>
                <w:lang w:eastAsia="sl-SI"/>
              </w:rPr>
              <w:t>11. Gradivo je uvrščeno v delovni program vlade:</w:t>
            </w:r>
          </w:p>
        </w:tc>
        <w:tc>
          <w:tcPr>
            <w:tcW w:w="2431" w:type="dxa"/>
            <w:gridSpan w:val="2"/>
            <w:vAlign w:val="center"/>
          </w:tcPr>
          <w:p w:rsidR="00AE1F83" w:rsidRPr="00AE1F83" w:rsidRDefault="00AE1F83"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AE1F83">
              <w:rPr>
                <w:rFonts w:ascii="Arial" w:eastAsia="Times New Roman" w:hAnsi="Arial" w:cs="Arial"/>
                <w:sz w:val="20"/>
                <w:szCs w:val="20"/>
                <w:lang w:eastAsia="sl-SI"/>
              </w:rPr>
              <w:t>DA/NE</w:t>
            </w:r>
          </w:p>
        </w:tc>
      </w:tr>
      <w:tr w:rsidR="00AE1F83" w:rsidRPr="00AE1F83" w:rsidTr="004650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895D31" w:rsidRPr="00AE1F83" w:rsidRDefault="00895D31"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Default="00895D31"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Mag. Ksenija Klamfer</w:t>
            </w:r>
          </w:p>
          <w:p w:rsidR="00895D31" w:rsidRPr="00AE1F83" w:rsidRDefault="00895D31"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ministrica</w:t>
            </w:r>
          </w:p>
          <w:p w:rsidR="00AE1F83" w:rsidRPr="00AE1F83"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tc>
      </w:tr>
    </w:tbl>
    <w:p w:rsidR="00020812" w:rsidRDefault="00020812"/>
    <w:p w:rsidR="00895D31" w:rsidRDefault="00895D31"/>
    <w:p w:rsidR="00895D31" w:rsidRPr="00895D31"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5D31">
        <w:rPr>
          <w:rFonts w:ascii="Arial" w:eastAsia="Times New Roman" w:hAnsi="Arial" w:cs="Arial"/>
          <w:iCs/>
          <w:sz w:val="20"/>
          <w:szCs w:val="20"/>
          <w:lang w:eastAsia="sl-SI"/>
        </w:rPr>
        <w:t>Prilogi:</w:t>
      </w:r>
    </w:p>
    <w:p w:rsidR="00895D31" w:rsidRPr="00895D31"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5D31">
        <w:rPr>
          <w:rFonts w:ascii="Arial" w:eastAsia="Times New Roman" w:hAnsi="Arial" w:cs="Arial"/>
          <w:iCs/>
          <w:sz w:val="20"/>
          <w:szCs w:val="20"/>
          <w:lang w:eastAsia="sl-SI"/>
        </w:rPr>
        <w:t>- predlog sklepa</w:t>
      </w:r>
    </w:p>
    <w:p w:rsidR="00895D31" w:rsidRPr="00895D31" w:rsidRDefault="00895D31" w:rsidP="00895D31">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895D31">
        <w:rPr>
          <w:rFonts w:ascii="Arial" w:eastAsia="Times New Roman" w:hAnsi="Arial" w:cs="Arial"/>
          <w:iCs/>
          <w:sz w:val="20"/>
          <w:szCs w:val="20"/>
          <w:lang w:eastAsia="sl-SI"/>
        </w:rPr>
        <w:t>- predlog zakona</w:t>
      </w:r>
    </w:p>
    <w:p w:rsidR="00020812" w:rsidRDefault="00020812">
      <w:r>
        <w:br w:type="page"/>
      </w:r>
    </w:p>
    <w:p w:rsidR="00020812" w:rsidRDefault="00020812" w:rsidP="00020812">
      <w:pPr>
        <w:spacing w:after="0" w:line="260" w:lineRule="exact"/>
        <w:jc w:val="both"/>
        <w:rPr>
          <w:rFonts w:ascii="Arial" w:hAnsi="Arial" w:cs="Arial"/>
          <w:sz w:val="20"/>
          <w:szCs w:val="20"/>
        </w:rPr>
      </w:pPr>
      <w:r w:rsidRPr="00D02024">
        <w:rPr>
          <w:rFonts w:ascii="Arial" w:hAnsi="Arial" w:cs="Arial"/>
          <w:sz w:val="20"/>
          <w:szCs w:val="20"/>
        </w:rPr>
        <w:lastRenderedPageBreak/>
        <w:t>Na podlagi drugega odstavka 2. člena Zakona o Vladi Republike Slovenije (Uradni list RS, št. 24/05 – uradno prečiščeno besedilo, 109/08, 38/10 – ZUKN, 8/12, 21/13, 47/13 – ZDU – 1G</w:t>
      </w:r>
      <w:r>
        <w:rPr>
          <w:rFonts w:ascii="Arial" w:hAnsi="Arial" w:cs="Arial"/>
          <w:sz w:val="20"/>
          <w:szCs w:val="20"/>
        </w:rPr>
        <w:t>,</w:t>
      </w:r>
      <w:r w:rsidRPr="00D02024">
        <w:rPr>
          <w:rFonts w:ascii="Arial" w:hAnsi="Arial" w:cs="Arial"/>
          <w:sz w:val="20"/>
          <w:szCs w:val="20"/>
        </w:rPr>
        <w:t xml:space="preserve"> 65/14</w:t>
      </w:r>
      <w:r>
        <w:rPr>
          <w:rFonts w:ascii="Arial" w:hAnsi="Arial" w:cs="Arial"/>
          <w:sz w:val="20"/>
          <w:szCs w:val="20"/>
        </w:rPr>
        <w:t xml:space="preserve"> in 55/17</w:t>
      </w:r>
      <w:r w:rsidRPr="00D02024">
        <w:rPr>
          <w:rFonts w:ascii="Arial" w:hAnsi="Arial" w:cs="Arial"/>
          <w:sz w:val="20"/>
          <w:szCs w:val="20"/>
        </w:rPr>
        <w:t>) je Vlada Republike Slovenije na svoji … seji … sprejela</w:t>
      </w:r>
    </w:p>
    <w:p w:rsidR="00020812" w:rsidRDefault="00020812" w:rsidP="00020812">
      <w:pPr>
        <w:spacing w:after="0" w:line="260" w:lineRule="exact"/>
        <w:jc w:val="both"/>
        <w:rPr>
          <w:rFonts w:ascii="Arial" w:hAnsi="Arial" w:cs="Arial"/>
          <w:sz w:val="20"/>
          <w:szCs w:val="20"/>
        </w:rPr>
      </w:pPr>
    </w:p>
    <w:p w:rsidR="00020812" w:rsidRDefault="00020812" w:rsidP="00020812">
      <w:pPr>
        <w:spacing w:after="0" w:line="260" w:lineRule="exact"/>
        <w:jc w:val="both"/>
        <w:rPr>
          <w:rFonts w:ascii="Arial" w:hAnsi="Arial" w:cs="Arial"/>
          <w:sz w:val="20"/>
          <w:szCs w:val="20"/>
        </w:rPr>
      </w:pPr>
    </w:p>
    <w:p w:rsidR="00020812" w:rsidRDefault="00020812" w:rsidP="00020812">
      <w:pPr>
        <w:spacing w:after="0" w:line="260" w:lineRule="exact"/>
        <w:jc w:val="both"/>
        <w:rPr>
          <w:rFonts w:ascii="Arial" w:hAnsi="Arial" w:cs="Arial"/>
          <w:sz w:val="20"/>
          <w:szCs w:val="20"/>
        </w:rPr>
      </w:pPr>
    </w:p>
    <w:p w:rsidR="00020812" w:rsidRDefault="00020812" w:rsidP="00020812">
      <w:pPr>
        <w:spacing w:after="0" w:line="260" w:lineRule="exact"/>
        <w:jc w:val="center"/>
        <w:rPr>
          <w:rFonts w:ascii="Arial" w:hAnsi="Arial" w:cs="Arial"/>
          <w:sz w:val="20"/>
          <w:szCs w:val="20"/>
        </w:rPr>
      </w:pPr>
      <w:r>
        <w:rPr>
          <w:rFonts w:ascii="Arial" w:hAnsi="Arial" w:cs="Arial"/>
          <w:sz w:val="20"/>
          <w:szCs w:val="20"/>
        </w:rPr>
        <w:t>S K L E P</w:t>
      </w:r>
    </w:p>
    <w:p w:rsidR="00020812" w:rsidRPr="00D02024" w:rsidRDefault="00020812" w:rsidP="00020812">
      <w:pPr>
        <w:spacing w:after="0" w:line="260" w:lineRule="exact"/>
        <w:jc w:val="both"/>
        <w:rPr>
          <w:rFonts w:ascii="Arial" w:hAnsi="Arial" w:cs="Arial"/>
          <w:sz w:val="20"/>
          <w:szCs w:val="20"/>
        </w:rPr>
      </w:pPr>
    </w:p>
    <w:p w:rsidR="00020812" w:rsidRPr="00D02024" w:rsidRDefault="00020812" w:rsidP="00020812">
      <w:pPr>
        <w:spacing w:after="0" w:line="260" w:lineRule="exact"/>
        <w:rPr>
          <w:rFonts w:ascii="Arial" w:hAnsi="Arial" w:cs="Arial"/>
          <w:sz w:val="20"/>
          <w:szCs w:val="20"/>
        </w:rPr>
      </w:pPr>
    </w:p>
    <w:p w:rsidR="00020812" w:rsidRPr="00D02024" w:rsidRDefault="00020812" w:rsidP="00020812">
      <w:pPr>
        <w:spacing w:after="0" w:line="260" w:lineRule="exact"/>
        <w:jc w:val="both"/>
        <w:rPr>
          <w:rFonts w:ascii="Arial" w:hAnsi="Arial" w:cs="Arial"/>
          <w:sz w:val="20"/>
          <w:szCs w:val="20"/>
        </w:rPr>
      </w:pPr>
      <w:r w:rsidRPr="00D02024">
        <w:rPr>
          <w:rFonts w:ascii="Arial" w:hAnsi="Arial" w:cs="Arial"/>
          <w:sz w:val="20"/>
          <w:szCs w:val="20"/>
        </w:rPr>
        <w:t xml:space="preserve">Vlada Republike Slovenije je določila besedilo Predloga zakona </w:t>
      </w:r>
      <w:r>
        <w:rPr>
          <w:rFonts w:ascii="Arial" w:hAnsi="Arial" w:cs="Arial"/>
          <w:sz w:val="20"/>
          <w:szCs w:val="20"/>
        </w:rPr>
        <w:t xml:space="preserve">o spremembah in dopolnitvah Zakona o izvajanju rejniške dejavnosti </w:t>
      </w:r>
      <w:r w:rsidRPr="00D02024">
        <w:rPr>
          <w:rFonts w:ascii="Arial" w:hAnsi="Arial" w:cs="Arial"/>
          <w:sz w:val="20"/>
          <w:szCs w:val="20"/>
        </w:rPr>
        <w:t xml:space="preserve">in ga pošlje v obravnavo Državnemu zboru Republike Slovenije po skrajšanem postopku. </w:t>
      </w:r>
    </w:p>
    <w:p w:rsidR="00020812" w:rsidRDefault="00020812" w:rsidP="00020812">
      <w:pPr>
        <w:spacing w:after="0" w:line="260" w:lineRule="exact"/>
        <w:rPr>
          <w:rFonts w:ascii="Arial" w:hAnsi="Arial" w:cs="Arial"/>
          <w:sz w:val="20"/>
          <w:szCs w:val="20"/>
        </w:rPr>
      </w:pPr>
    </w:p>
    <w:p w:rsidR="00020812" w:rsidRDefault="00020812" w:rsidP="00020812">
      <w:pPr>
        <w:spacing w:after="0" w:line="260" w:lineRule="exact"/>
        <w:rPr>
          <w:rFonts w:ascii="Arial" w:hAnsi="Arial" w:cs="Arial"/>
          <w:sz w:val="20"/>
          <w:szCs w:val="20"/>
        </w:rPr>
      </w:pPr>
    </w:p>
    <w:p w:rsidR="00020812" w:rsidRDefault="00020812" w:rsidP="00020812">
      <w:pPr>
        <w:spacing w:after="0" w:line="260" w:lineRule="exact"/>
        <w:rPr>
          <w:rFonts w:ascii="Arial" w:hAnsi="Arial" w:cs="Arial"/>
          <w:sz w:val="20"/>
          <w:szCs w:val="20"/>
        </w:rPr>
      </w:pPr>
    </w:p>
    <w:p w:rsidR="00020812" w:rsidRPr="00D02024" w:rsidRDefault="00020812" w:rsidP="00020812">
      <w:pPr>
        <w:spacing w:after="0" w:line="260" w:lineRule="exact"/>
        <w:rPr>
          <w:rFonts w:ascii="Arial" w:hAnsi="Arial" w:cs="Arial"/>
          <w:sz w:val="20"/>
          <w:szCs w:val="20"/>
        </w:rPr>
      </w:pPr>
    </w:p>
    <w:p w:rsidR="00020812" w:rsidRPr="00D02024" w:rsidRDefault="00020812" w:rsidP="0002081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Pr>
          <w:rFonts w:ascii="Arial" w:eastAsia="Times New Roman" w:hAnsi="Arial" w:cs="Arial"/>
          <w:sz w:val="20"/>
          <w:szCs w:val="20"/>
        </w:rPr>
        <w:t>Stojan Tramte</w:t>
      </w:r>
    </w:p>
    <w:p w:rsidR="00020812" w:rsidRPr="00D02024" w:rsidRDefault="00020812" w:rsidP="00020812">
      <w:pPr>
        <w:suppressAutoHyphens/>
        <w:overflowPunct w:val="0"/>
        <w:autoSpaceDE w:val="0"/>
        <w:autoSpaceDN w:val="0"/>
        <w:adjustRightInd w:val="0"/>
        <w:spacing w:after="0" w:line="260" w:lineRule="exact"/>
        <w:jc w:val="center"/>
        <w:textAlignment w:val="baseline"/>
        <w:rPr>
          <w:rFonts w:ascii="Arial" w:eastAsia="Times New Roman" w:hAnsi="Arial" w:cs="Arial"/>
          <w:sz w:val="20"/>
          <w:szCs w:val="20"/>
        </w:rPr>
      </w:pPr>
      <w:r w:rsidRPr="00D02024">
        <w:rPr>
          <w:rFonts w:ascii="Arial" w:eastAsia="Times New Roman" w:hAnsi="Arial" w:cs="Arial"/>
          <w:sz w:val="20"/>
          <w:szCs w:val="20"/>
        </w:rPr>
        <w:t>GENERALN</w:t>
      </w:r>
      <w:r>
        <w:rPr>
          <w:rFonts w:ascii="Arial" w:eastAsia="Times New Roman" w:hAnsi="Arial" w:cs="Arial"/>
          <w:sz w:val="20"/>
          <w:szCs w:val="20"/>
        </w:rPr>
        <w:t>I SEKRETAR</w:t>
      </w:r>
      <w:r w:rsidRPr="00D02024">
        <w:rPr>
          <w:rFonts w:ascii="Arial" w:eastAsia="Times New Roman" w:hAnsi="Arial" w:cs="Arial"/>
          <w:sz w:val="20"/>
          <w:szCs w:val="20"/>
        </w:rPr>
        <w:t xml:space="preserve"> </w:t>
      </w: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Pr="00D02024" w:rsidRDefault="00020812" w:rsidP="00020812">
      <w:pPr>
        <w:suppressAutoHyphens/>
        <w:overflowPunct w:val="0"/>
        <w:autoSpaceDE w:val="0"/>
        <w:autoSpaceDN w:val="0"/>
        <w:adjustRightInd w:val="0"/>
        <w:spacing w:after="0" w:line="260" w:lineRule="exact"/>
        <w:textAlignment w:val="baseline"/>
        <w:rPr>
          <w:rFonts w:ascii="Arial" w:eastAsia="Times New Roman" w:hAnsi="Arial" w:cs="Arial"/>
          <w:b/>
          <w:sz w:val="20"/>
          <w:szCs w:val="20"/>
        </w:rPr>
      </w:pPr>
    </w:p>
    <w:p w:rsidR="00020812" w:rsidRPr="00D02024" w:rsidRDefault="00020812" w:rsidP="00020812">
      <w:pPr>
        <w:overflowPunct w:val="0"/>
        <w:autoSpaceDE w:val="0"/>
        <w:autoSpaceDN w:val="0"/>
        <w:adjustRightInd w:val="0"/>
        <w:spacing w:after="0"/>
        <w:jc w:val="both"/>
        <w:textAlignment w:val="baseline"/>
        <w:rPr>
          <w:rFonts w:ascii="Arial" w:hAnsi="Arial" w:cs="Arial"/>
          <w:iCs/>
          <w:sz w:val="20"/>
          <w:szCs w:val="20"/>
          <w:lang w:eastAsia="sl-SI"/>
        </w:rPr>
      </w:pPr>
    </w:p>
    <w:p w:rsidR="00020812" w:rsidRPr="00D02024" w:rsidRDefault="00020812" w:rsidP="00020812">
      <w:pPr>
        <w:overflowPunct w:val="0"/>
        <w:autoSpaceDE w:val="0"/>
        <w:autoSpaceDN w:val="0"/>
        <w:adjustRightInd w:val="0"/>
        <w:spacing w:after="0"/>
        <w:jc w:val="both"/>
        <w:textAlignment w:val="baseline"/>
        <w:rPr>
          <w:rFonts w:ascii="Arial" w:hAnsi="Arial" w:cs="Arial"/>
          <w:iCs/>
          <w:sz w:val="20"/>
          <w:szCs w:val="20"/>
          <w:lang w:eastAsia="sl-SI"/>
        </w:rPr>
      </w:pPr>
      <w:r w:rsidRPr="00D02024">
        <w:rPr>
          <w:rFonts w:ascii="Arial" w:hAnsi="Arial" w:cs="Arial"/>
          <w:iCs/>
          <w:sz w:val="20"/>
          <w:szCs w:val="20"/>
          <w:lang w:eastAsia="sl-SI"/>
        </w:rPr>
        <w:t>Prejmejo:</w:t>
      </w:r>
    </w:p>
    <w:p w:rsid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sz w:val="20"/>
          <w:szCs w:val="20"/>
        </w:rPr>
        <w:t>Ministrstvo za delo, družino, socialne zadeve in enake možnosti</w:t>
      </w:r>
      <w:r>
        <w:rPr>
          <w:rFonts w:ascii="Arial" w:hAnsi="Arial" w:cs="Arial"/>
          <w:sz w:val="20"/>
          <w:szCs w:val="20"/>
        </w:rPr>
        <w:t>,</w:t>
      </w:r>
    </w:p>
    <w:p w:rsidR="00020812" w:rsidRPr="00D02024"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finance</w:t>
      </w:r>
      <w:r>
        <w:rPr>
          <w:rFonts w:ascii="Arial" w:hAnsi="Arial" w:cs="Arial"/>
          <w:iCs/>
          <w:sz w:val="20"/>
          <w:szCs w:val="20"/>
          <w:lang w:eastAsia="sl-SI"/>
        </w:rPr>
        <w:t>,</w:t>
      </w:r>
    </w:p>
    <w:p w:rsidR="00020812" w:rsidRPr="00D02024"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pravosodje</w:t>
      </w:r>
      <w:r>
        <w:rPr>
          <w:rFonts w:ascii="Arial" w:hAnsi="Arial" w:cs="Arial"/>
          <w:iCs/>
          <w:sz w:val="20"/>
          <w:szCs w:val="20"/>
          <w:lang w:eastAsia="sl-SI"/>
        </w:rPr>
        <w:t>,</w:t>
      </w:r>
    </w:p>
    <w:p w:rsid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iCs/>
          <w:sz w:val="20"/>
          <w:szCs w:val="20"/>
          <w:lang w:eastAsia="sl-SI"/>
        </w:rPr>
      </w:pPr>
      <w:r w:rsidRPr="00D02024">
        <w:rPr>
          <w:rFonts w:ascii="Arial" w:hAnsi="Arial" w:cs="Arial"/>
          <w:iCs/>
          <w:sz w:val="20"/>
          <w:szCs w:val="20"/>
          <w:lang w:eastAsia="sl-SI"/>
        </w:rPr>
        <w:t>Ministrstvo za javno upravo</w:t>
      </w:r>
      <w:r>
        <w:rPr>
          <w:rFonts w:ascii="Arial" w:hAnsi="Arial" w:cs="Arial"/>
          <w:iCs/>
          <w:sz w:val="20"/>
          <w:szCs w:val="20"/>
          <w:lang w:eastAsia="sl-SI"/>
        </w:rPr>
        <w:t>,</w:t>
      </w:r>
    </w:p>
    <w:p w:rsidR="00020812" w:rsidRPr="00114BE1"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D02024">
        <w:rPr>
          <w:rFonts w:ascii="Arial" w:hAnsi="Arial" w:cs="Arial"/>
          <w:iCs/>
          <w:sz w:val="20"/>
          <w:szCs w:val="20"/>
          <w:lang w:eastAsia="sl-SI"/>
        </w:rPr>
        <w:t xml:space="preserve">Služba Vlade </w:t>
      </w:r>
      <w:r w:rsidRPr="00114BE1">
        <w:rPr>
          <w:rFonts w:ascii="Arial" w:hAnsi="Arial" w:cs="Arial"/>
          <w:sz w:val="20"/>
          <w:szCs w:val="20"/>
        </w:rPr>
        <w:t>Republike Slovenije za zakonodajo,</w:t>
      </w:r>
    </w:p>
    <w:p w:rsid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114BE1">
        <w:rPr>
          <w:rFonts w:ascii="Arial" w:hAnsi="Arial" w:cs="Arial"/>
          <w:sz w:val="20"/>
          <w:szCs w:val="20"/>
        </w:rPr>
        <w:t>Generalni sekretariat Vlade Republike Slovenije,</w:t>
      </w:r>
    </w:p>
    <w:p w:rsidR="00FB397B" w:rsidRPr="00020812" w:rsidRDefault="00020812" w:rsidP="00020812">
      <w:pPr>
        <w:numPr>
          <w:ilvl w:val="0"/>
          <w:numId w:val="2"/>
        </w:numPr>
        <w:overflowPunct w:val="0"/>
        <w:autoSpaceDE w:val="0"/>
        <w:autoSpaceDN w:val="0"/>
        <w:adjustRightInd w:val="0"/>
        <w:spacing w:after="0" w:line="276" w:lineRule="auto"/>
        <w:jc w:val="both"/>
        <w:textAlignment w:val="baseline"/>
        <w:rPr>
          <w:rFonts w:ascii="Arial" w:hAnsi="Arial" w:cs="Arial"/>
          <w:sz w:val="20"/>
          <w:szCs w:val="20"/>
        </w:rPr>
      </w:pPr>
      <w:r w:rsidRPr="00020812">
        <w:rPr>
          <w:rFonts w:ascii="Arial" w:hAnsi="Arial" w:cs="Arial"/>
          <w:sz w:val="20"/>
          <w:szCs w:val="20"/>
        </w:rPr>
        <w:t>Urad Vlade Republike Slovenije za komuniciranje.</w:t>
      </w:r>
    </w:p>
    <w:sectPr w:rsidR="00FB397B" w:rsidRPr="00020812" w:rsidSect="00BD6A1D">
      <w:headerReference w:type="first" r:id="rId9"/>
      <w:pgSz w:w="11906" w:h="16838"/>
      <w:pgMar w:top="170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6738" w:rsidRDefault="00B16738" w:rsidP="00BD6A1D">
      <w:pPr>
        <w:spacing w:after="0" w:line="240" w:lineRule="auto"/>
      </w:pPr>
      <w:r>
        <w:separator/>
      </w:r>
    </w:p>
  </w:endnote>
  <w:endnote w:type="continuationSeparator" w:id="1">
    <w:p w:rsidR="00B16738" w:rsidRDefault="00B16738" w:rsidP="00BD6A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6738" w:rsidRDefault="00B16738" w:rsidP="00BD6A1D">
      <w:pPr>
        <w:spacing w:after="0" w:line="240" w:lineRule="auto"/>
      </w:pPr>
      <w:r>
        <w:separator/>
      </w:r>
    </w:p>
  </w:footnote>
  <w:footnote w:type="continuationSeparator" w:id="1">
    <w:p w:rsidR="00B16738" w:rsidRDefault="00B16738" w:rsidP="00BD6A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5FFF" w:rsidRPr="00BD6A1D" w:rsidRDefault="009F5FFF" w:rsidP="00BD6A1D">
    <w:pPr>
      <w:pStyle w:val="Glava"/>
      <w:tabs>
        <w:tab w:val="left" w:pos="5112"/>
      </w:tabs>
      <w:spacing w:line="240" w:lineRule="exact"/>
      <w:ind w:left="5103"/>
      <w:rPr>
        <w:rFonts w:ascii="Arial" w:hAnsi="Arial" w:cs="Arial"/>
        <w:sz w:val="16"/>
        <w:szCs w:val="16"/>
      </w:rPr>
    </w:pPr>
    <w:r>
      <w:rPr>
        <w:rFonts w:ascii="Arial" w:hAnsi="Arial" w:cs="Arial"/>
        <w:noProof/>
        <w:sz w:val="16"/>
        <w:szCs w:val="16"/>
        <w:lang w:eastAsia="sl-SI"/>
      </w:rPr>
      <w:drawing>
        <wp:anchor distT="0" distB="0" distL="114300" distR="114300" simplePos="0" relativeHeight="251658240" behindDoc="1" locked="0" layoutInCell="1" allowOverlap="1">
          <wp:simplePos x="0" y="0"/>
          <wp:positionH relativeFrom="page">
            <wp:posOffset>0</wp:posOffset>
          </wp:positionH>
          <wp:positionV relativeFrom="page">
            <wp:posOffset>9525</wp:posOffset>
          </wp:positionV>
          <wp:extent cx="3343275" cy="1457325"/>
          <wp:effectExtent l="0" t="0" r="0" b="0"/>
          <wp:wrapNone/>
          <wp:docPr id="20" name="Slika 20" descr="MDD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DDSZ"/>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43275" cy="1457325"/>
                  </a:xfrm>
                  <a:prstGeom prst="rect">
                    <a:avLst/>
                  </a:prstGeom>
                  <a:noFill/>
                  <a:ln>
                    <a:noFill/>
                  </a:ln>
                </pic:spPr>
              </pic:pic>
            </a:graphicData>
          </a:graphic>
        </wp:anchor>
      </w:drawing>
    </w:r>
  </w:p>
  <w:p w:rsidR="009F5FFF" w:rsidRDefault="009F5FFF">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7"/>
  </w:num>
  <w:num w:numId="5">
    <w:abstractNumId w:val="8"/>
  </w:num>
  <w:num w:numId="6">
    <w:abstractNumId w:val="3"/>
  </w:num>
  <w:num w:numId="7">
    <w:abstractNumId w:val="1"/>
  </w:num>
  <w:num w:numId="8">
    <w:abstractNumId w:val="4"/>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59394"/>
  </w:hdrShapeDefaults>
  <w:footnotePr>
    <w:footnote w:id="0"/>
    <w:footnote w:id="1"/>
  </w:footnotePr>
  <w:endnotePr>
    <w:endnote w:id="0"/>
    <w:endnote w:id="1"/>
  </w:endnotePr>
  <w:compat/>
  <w:rsids>
    <w:rsidRoot w:val="00114BE1"/>
    <w:rsid w:val="00014667"/>
    <w:rsid w:val="00020812"/>
    <w:rsid w:val="000260D8"/>
    <w:rsid w:val="000370A4"/>
    <w:rsid w:val="000A2ACD"/>
    <w:rsid w:val="000A355D"/>
    <w:rsid w:val="000B1D20"/>
    <w:rsid w:val="000C2BF8"/>
    <w:rsid w:val="000D4B53"/>
    <w:rsid w:val="001069F5"/>
    <w:rsid w:val="00114BE1"/>
    <w:rsid w:val="001362D8"/>
    <w:rsid w:val="00147913"/>
    <w:rsid w:val="00152508"/>
    <w:rsid w:val="001746CD"/>
    <w:rsid w:val="0018124D"/>
    <w:rsid w:val="00182CDE"/>
    <w:rsid w:val="001973E4"/>
    <w:rsid w:val="001A161B"/>
    <w:rsid w:val="001D6136"/>
    <w:rsid w:val="001E772B"/>
    <w:rsid w:val="00220DE5"/>
    <w:rsid w:val="003000D7"/>
    <w:rsid w:val="00312F61"/>
    <w:rsid w:val="00321A64"/>
    <w:rsid w:val="00323F9F"/>
    <w:rsid w:val="00333589"/>
    <w:rsid w:val="00361C61"/>
    <w:rsid w:val="00363017"/>
    <w:rsid w:val="00363341"/>
    <w:rsid w:val="00364EF9"/>
    <w:rsid w:val="00385672"/>
    <w:rsid w:val="003A06FC"/>
    <w:rsid w:val="003B29B3"/>
    <w:rsid w:val="003C55F1"/>
    <w:rsid w:val="00446099"/>
    <w:rsid w:val="00465007"/>
    <w:rsid w:val="00465339"/>
    <w:rsid w:val="00491D48"/>
    <w:rsid w:val="00492D2F"/>
    <w:rsid w:val="005168E7"/>
    <w:rsid w:val="005244F6"/>
    <w:rsid w:val="00560C34"/>
    <w:rsid w:val="005674C3"/>
    <w:rsid w:val="005830BC"/>
    <w:rsid w:val="00597561"/>
    <w:rsid w:val="00597BDE"/>
    <w:rsid w:val="005B0C4B"/>
    <w:rsid w:val="005B312D"/>
    <w:rsid w:val="005C0301"/>
    <w:rsid w:val="005D3CE6"/>
    <w:rsid w:val="006472A3"/>
    <w:rsid w:val="00663DC6"/>
    <w:rsid w:val="00694D20"/>
    <w:rsid w:val="00695EC3"/>
    <w:rsid w:val="006C2E57"/>
    <w:rsid w:val="007028EA"/>
    <w:rsid w:val="00724171"/>
    <w:rsid w:val="00735A0A"/>
    <w:rsid w:val="00761DD0"/>
    <w:rsid w:val="0077615A"/>
    <w:rsid w:val="00787782"/>
    <w:rsid w:val="007B0680"/>
    <w:rsid w:val="007D329E"/>
    <w:rsid w:val="008320E6"/>
    <w:rsid w:val="00860887"/>
    <w:rsid w:val="00895D31"/>
    <w:rsid w:val="008C0D76"/>
    <w:rsid w:val="008E3F2C"/>
    <w:rsid w:val="008E66DE"/>
    <w:rsid w:val="008F210F"/>
    <w:rsid w:val="008F7206"/>
    <w:rsid w:val="009208B4"/>
    <w:rsid w:val="00932968"/>
    <w:rsid w:val="00943AFE"/>
    <w:rsid w:val="0095424C"/>
    <w:rsid w:val="00990888"/>
    <w:rsid w:val="009A307B"/>
    <w:rsid w:val="009B4F36"/>
    <w:rsid w:val="009C6940"/>
    <w:rsid w:val="009F5FFF"/>
    <w:rsid w:val="00A36BD5"/>
    <w:rsid w:val="00A37DC5"/>
    <w:rsid w:val="00A710A6"/>
    <w:rsid w:val="00A75EB1"/>
    <w:rsid w:val="00A76C72"/>
    <w:rsid w:val="00AE1F83"/>
    <w:rsid w:val="00B16738"/>
    <w:rsid w:val="00B30846"/>
    <w:rsid w:val="00B379A0"/>
    <w:rsid w:val="00B464A7"/>
    <w:rsid w:val="00B835A6"/>
    <w:rsid w:val="00B95322"/>
    <w:rsid w:val="00BB3018"/>
    <w:rsid w:val="00BB40D7"/>
    <w:rsid w:val="00BC1355"/>
    <w:rsid w:val="00BD6A1D"/>
    <w:rsid w:val="00C24B2C"/>
    <w:rsid w:val="00C35CED"/>
    <w:rsid w:val="00C37180"/>
    <w:rsid w:val="00C44C5F"/>
    <w:rsid w:val="00C6072C"/>
    <w:rsid w:val="00C66CBF"/>
    <w:rsid w:val="00C822CD"/>
    <w:rsid w:val="00CA71C7"/>
    <w:rsid w:val="00CB0333"/>
    <w:rsid w:val="00CC037B"/>
    <w:rsid w:val="00CD02DE"/>
    <w:rsid w:val="00CF5F36"/>
    <w:rsid w:val="00CF7A77"/>
    <w:rsid w:val="00D90E63"/>
    <w:rsid w:val="00DA7DF3"/>
    <w:rsid w:val="00DC36AB"/>
    <w:rsid w:val="00E14615"/>
    <w:rsid w:val="00E24658"/>
    <w:rsid w:val="00E7506C"/>
    <w:rsid w:val="00E9240F"/>
    <w:rsid w:val="00E9513B"/>
    <w:rsid w:val="00EF4D75"/>
    <w:rsid w:val="00EF4E1D"/>
    <w:rsid w:val="00F330D6"/>
    <w:rsid w:val="00F3623B"/>
    <w:rsid w:val="00F5461F"/>
    <w:rsid w:val="00FA39EE"/>
    <w:rsid w:val="00FA46CA"/>
    <w:rsid w:val="00FB2A7D"/>
    <w:rsid w:val="00FB397B"/>
    <w:rsid w:val="00FB4D1B"/>
    <w:rsid w:val="00FC7849"/>
    <w:rsid w:val="00FD63B4"/>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9240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BD6A1D"/>
    <w:pPr>
      <w:tabs>
        <w:tab w:val="center" w:pos="4536"/>
        <w:tab w:val="right" w:pos="9072"/>
      </w:tabs>
      <w:spacing w:after="0" w:line="240" w:lineRule="auto"/>
    </w:pPr>
  </w:style>
  <w:style w:type="character" w:customStyle="1" w:styleId="GlavaZnak">
    <w:name w:val="Glava Znak"/>
    <w:basedOn w:val="Privzetapisavaodstavka"/>
    <w:link w:val="Glava"/>
    <w:rsid w:val="00BD6A1D"/>
  </w:style>
  <w:style w:type="paragraph" w:styleId="Noga">
    <w:name w:val="footer"/>
    <w:basedOn w:val="Navaden"/>
    <w:link w:val="NogaZnak"/>
    <w:uiPriority w:val="99"/>
    <w:unhideWhenUsed/>
    <w:rsid w:val="00BD6A1D"/>
    <w:pPr>
      <w:tabs>
        <w:tab w:val="center" w:pos="4536"/>
        <w:tab w:val="right" w:pos="9072"/>
      </w:tabs>
      <w:spacing w:after="0" w:line="240" w:lineRule="auto"/>
    </w:pPr>
  </w:style>
  <w:style w:type="character" w:customStyle="1" w:styleId="NogaZnak">
    <w:name w:val="Noga Znak"/>
    <w:basedOn w:val="Privzetapisavaodstavka"/>
    <w:link w:val="Noga"/>
    <w:uiPriority w:val="99"/>
    <w:rsid w:val="00BD6A1D"/>
  </w:style>
  <w:style w:type="character" w:styleId="Hiperpovezava">
    <w:name w:val="Hyperlink"/>
    <w:basedOn w:val="Privzetapisavaodstavka"/>
    <w:uiPriority w:val="99"/>
    <w:unhideWhenUsed/>
    <w:rsid w:val="00BD6A1D"/>
    <w:rPr>
      <w:color w:val="0563C1" w:themeColor="hyperlink"/>
      <w:u w:val="single"/>
    </w:rPr>
  </w:style>
  <w:style w:type="paragraph" w:customStyle="1" w:styleId="Oddelek">
    <w:name w:val="Oddelek"/>
    <w:basedOn w:val="Navaden"/>
    <w:qFormat/>
    <w:rsid w:val="001746CD"/>
    <w:pPr>
      <w:numPr>
        <w:numId w:val="9"/>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paragraph" w:customStyle="1" w:styleId="Odsek">
    <w:name w:val="Odsek"/>
    <w:basedOn w:val="Oddelek"/>
    <w:link w:val="OdsekZnak"/>
    <w:qFormat/>
    <w:rsid w:val="001746CD"/>
  </w:style>
  <w:style w:type="character" w:customStyle="1" w:styleId="OdsekZnak">
    <w:name w:val="Odsek Znak"/>
    <w:basedOn w:val="Privzetapisavaodstavka"/>
    <w:link w:val="Odsek"/>
    <w:rsid w:val="001746CD"/>
    <w:rPr>
      <w:rFonts w:ascii="Arial" w:eastAsia="Times New Roman" w:hAnsi="Arial" w:cs="Arial"/>
      <w:b/>
      <w:lang w:eastAsia="sl-SI"/>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openxmlformats.org/officeDocument/2006/relationships/settings" Target="settings.xml"/><Relationship Id="rId7" Type="http://schemas.openxmlformats.org/officeDocument/2006/relationships/hyperlink" Target="http://www.mddsz.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no%20gradivo%20-%20priloga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Vladno gradivo - priloga1.dotx</Template>
  <TotalTime>1</TotalTime>
  <Pages>6</Pages>
  <Words>1604</Words>
  <Characters>9146</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mdi111</dc:creator>
  <cp:lastModifiedBy>mdi111</cp:lastModifiedBy>
  <cp:revision>2</cp:revision>
  <dcterms:created xsi:type="dcterms:W3CDTF">2019-02-11T08:11:00Z</dcterms:created>
  <dcterms:modified xsi:type="dcterms:W3CDTF">2019-02-11T08:11:00Z</dcterms:modified>
</cp:coreProperties>
</file>