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11" w:rsidRPr="00DC7CEE" w:rsidRDefault="00047911" w:rsidP="00047911">
      <w:pPr>
        <w:spacing w:after="0" w:line="240" w:lineRule="auto"/>
        <w:jc w:val="center"/>
        <w:rPr>
          <w:rFonts w:ascii="Arial" w:eastAsia="Times New Roman" w:hAnsi="Arial" w:cs="Arial"/>
          <w:b/>
          <w:lang w:eastAsia="sl-SI"/>
        </w:rPr>
      </w:pPr>
      <w:r w:rsidRPr="00DC7CEE">
        <w:rPr>
          <w:rFonts w:ascii="Arial" w:eastAsia="Times New Roman" w:hAnsi="Arial" w:cs="Arial"/>
          <w:b/>
          <w:lang w:eastAsia="sl-SI"/>
        </w:rPr>
        <w:t>Nota o pristopu</w:t>
      </w:r>
    </w:p>
    <w:p w:rsidR="00047911" w:rsidRPr="00276E93" w:rsidRDefault="00047911" w:rsidP="00047911">
      <w:pPr>
        <w:spacing w:after="120" w:line="240" w:lineRule="auto"/>
        <w:jc w:val="both"/>
        <w:rPr>
          <w:rFonts w:ascii="Arial" w:eastAsia="Times New Roman" w:hAnsi="Arial" w:cs="Arial"/>
          <w:snapToGrid w:val="0"/>
          <w:lang w:eastAsia="sl-SI"/>
        </w:rPr>
      </w:pPr>
      <w:r w:rsidRPr="00DC7CEE">
        <w:rPr>
          <w:rFonts w:ascii="Arial" w:eastAsia="Times New Roman" w:hAnsi="Arial" w:cs="Arial"/>
          <w:snapToGrid w:val="0"/>
          <w:lang w:val="en-GB" w:eastAsia="sl-SI"/>
        </w:rPr>
        <w:br/>
      </w:r>
      <w:r w:rsidRPr="00276E93">
        <w:rPr>
          <w:rFonts w:ascii="Arial" w:eastAsia="Times New Roman" w:hAnsi="Arial" w:cs="Arial"/>
          <w:snapToGrid w:val="0"/>
          <w:lang w:eastAsia="sl-SI"/>
        </w:rPr>
        <w:t>k Tehničnemu dogovoru med Ministrstvom za obrambo Republike Srbije</w:t>
      </w:r>
      <w:r w:rsidRPr="00276E93">
        <w:rPr>
          <w:rFonts w:ascii="Arial" w:eastAsia="Times New Roman" w:hAnsi="Arial" w:cs="Arial"/>
          <w:snapToGrid w:val="0"/>
          <w:lang w:eastAsia="sl-SI"/>
        </w:rPr>
        <w:br/>
        <w:t>in Nacionalno gardo Ohia ZDA glede vaje "Platinasti volk 19« (»</w:t>
      </w:r>
      <w:proofErr w:type="spellStart"/>
      <w:r w:rsidRPr="00276E93">
        <w:rPr>
          <w:rFonts w:ascii="Arial" w:eastAsia="Times New Roman" w:hAnsi="Arial" w:cs="Arial"/>
          <w:snapToGrid w:val="0"/>
          <w:lang w:eastAsia="sl-SI"/>
        </w:rPr>
        <w:t>Platinum</w:t>
      </w:r>
      <w:proofErr w:type="spellEnd"/>
      <w:r w:rsidRPr="00276E93">
        <w:rPr>
          <w:rFonts w:ascii="Arial" w:eastAsia="Times New Roman" w:hAnsi="Arial" w:cs="Arial"/>
          <w:snapToGrid w:val="0"/>
          <w:lang w:eastAsia="sl-SI"/>
        </w:rPr>
        <w:t xml:space="preserve"> Wolf 19")</w:t>
      </w:r>
      <w:r w:rsidRPr="00276E93">
        <w:rPr>
          <w:rFonts w:ascii="Arial" w:eastAsia="Times New Roman" w:hAnsi="Arial" w:cs="Arial"/>
          <w:snapToGrid w:val="0"/>
          <w:lang w:eastAsia="sl-SI"/>
        </w:rPr>
        <w:br/>
      </w:r>
      <w:r w:rsidRPr="00276E93">
        <w:rPr>
          <w:rFonts w:ascii="Arial" w:eastAsia="Times New Roman" w:hAnsi="Arial" w:cs="Arial"/>
          <w:snapToGrid w:val="0"/>
          <w:lang w:eastAsia="sl-SI"/>
        </w:rPr>
        <w:br/>
      </w:r>
      <w:r w:rsidRPr="00276E93">
        <w:rPr>
          <w:rFonts w:ascii="Arial" w:eastAsia="Times New Roman" w:hAnsi="Arial" w:cs="Arial"/>
          <w:snapToGrid w:val="0"/>
          <w:lang w:eastAsia="sl-SI"/>
        </w:rPr>
        <w:br/>
      </w:r>
      <w:r w:rsidRPr="00276E93">
        <w:rPr>
          <w:rFonts w:ascii="Arial" w:eastAsia="Times New Roman" w:hAnsi="Arial" w:cs="Arial"/>
          <w:snapToGrid w:val="0"/>
          <w:lang w:eastAsia="sl-SI"/>
        </w:rPr>
        <w:br/>
        <w:t>Ministrstvo za obrambo Republike Slovenije, ki se je odločilo sodelovati s svojimi pripadniki na vaji »Platinasti volk 19 (»</w:t>
      </w:r>
      <w:proofErr w:type="spellStart"/>
      <w:r w:rsidRPr="00276E93">
        <w:rPr>
          <w:rFonts w:ascii="Arial" w:eastAsia="Times New Roman" w:hAnsi="Arial" w:cs="Arial"/>
          <w:snapToGrid w:val="0"/>
          <w:lang w:eastAsia="sl-SI"/>
        </w:rPr>
        <w:t>Platinum</w:t>
      </w:r>
      <w:proofErr w:type="spellEnd"/>
      <w:r w:rsidRPr="00276E93">
        <w:rPr>
          <w:rFonts w:ascii="Arial" w:eastAsia="Times New Roman" w:hAnsi="Arial" w:cs="Arial"/>
          <w:snapToGrid w:val="0"/>
          <w:lang w:eastAsia="sl-SI"/>
        </w:rPr>
        <w:t xml:space="preserve"> Wolf 19«), ki bo potekala na dogovorjenih območjih Republike Srbije, od 3. 6. 2019 do 18. 6. 2019;</w:t>
      </w:r>
    </w:p>
    <w:p w:rsidR="00047911" w:rsidRPr="00DC7CEE" w:rsidRDefault="00047911" w:rsidP="00047911">
      <w:pPr>
        <w:spacing w:after="120" w:line="240" w:lineRule="auto"/>
        <w:jc w:val="both"/>
        <w:rPr>
          <w:rFonts w:ascii="Arial" w:eastAsia="Times New Roman" w:hAnsi="Arial" w:cs="Arial"/>
          <w:snapToGrid w:val="0"/>
          <w:lang w:val="en-GB" w:eastAsia="sl-SI"/>
        </w:rPr>
      </w:pPr>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r w:rsidRPr="00DC7CEE">
        <w:rPr>
          <w:rFonts w:ascii="Arial" w:eastAsia="Times New Roman" w:hAnsi="Arial"/>
          <w:snapToGrid w:val="0"/>
          <w:lang w:eastAsia="sl-SI"/>
        </w:rPr>
        <w:t>SE ODLOČA ZA SODELOVANJE  IN UPOŠTEVANJE DOLOČB, KI SO OPREDELJENE V:</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t xml:space="preserve">„Tehničnem dogovoru med Ministrstvom za obrambo Republike Srbije in Nacionalno gardo Ohia ZDA na vaji  Platinasti volk 19 (“ </w:t>
      </w:r>
      <w:proofErr w:type="spellStart"/>
      <w:r w:rsidRPr="00DC7CEE">
        <w:rPr>
          <w:rFonts w:ascii="Arial" w:eastAsia="Times New Roman" w:hAnsi="Arial" w:cs="Arial"/>
          <w:lang w:eastAsia="sl-SI"/>
        </w:rPr>
        <w:t>Platinum</w:t>
      </w:r>
      <w:proofErr w:type="spellEnd"/>
      <w:r w:rsidRPr="00DC7CEE">
        <w:rPr>
          <w:rFonts w:ascii="Arial" w:eastAsia="Times New Roman" w:hAnsi="Arial" w:cs="Arial"/>
          <w:lang w:eastAsia="sl-SI"/>
        </w:rPr>
        <w:t xml:space="preserve"> Wolf 19 ”)</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kot :</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t>Partnerska država za potrebe načrtovanja, priprave in izvedbe te vaje v skladu z navedenim  tehničnim dogovorom.</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Rezervacije oziroma pridržki:</w:t>
      </w:r>
    </w:p>
    <w:p w:rsidR="00047911" w:rsidRPr="00DC7CEE" w:rsidRDefault="00047911" w:rsidP="00047911">
      <w:pPr>
        <w:spacing w:after="0" w:line="240" w:lineRule="auto"/>
        <w:jc w:val="both"/>
        <w:rPr>
          <w:rFonts w:ascii="Arial" w:eastAsia="Times New Roman" w:hAnsi="Arial" w:cs="Arial"/>
          <w:lang w:eastAsia="sl-SI"/>
        </w:rPr>
      </w:pPr>
    </w:p>
    <w:p w:rsidR="00047911" w:rsidRPr="007155AA" w:rsidRDefault="00047911" w:rsidP="00047911">
      <w:pPr>
        <w:spacing w:after="0" w:line="240" w:lineRule="auto"/>
        <w:jc w:val="both"/>
        <w:rPr>
          <w:rFonts w:ascii="Arial" w:eastAsia="Times New Roman" w:hAnsi="Arial" w:cs="Arial"/>
          <w:lang w:eastAsia="sl-SI"/>
        </w:rPr>
      </w:pPr>
      <w:r w:rsidRPr="00881CB6">
        <w:rPr>
          <w:rFonts w:ascii="Arial" w:eastAsia="Times New Roman" w:hAnsi="Arial" w:cs="Arial"/>
          <w:lang w:eastAsia="sl-SI"/>
        </w:rPr>
        <w:t>Za Ministrstvo za obrambo Republike Slovenije ne velja določba četrte alineje drugega odstavka 3. člena tehničnega sporazuma v delu, ki določa povračilo stroškov v primeru nujne evakuacije in/ali zdravstvene ali zobozdravstvene oskrbe</w:t>
      </w:r>
      <w:r>
        <w:rPr>
          <w:rFonts w:ascii="Arial" w:eastAsia="Times New Roman" w:hAnsi="Arial" w:cs="Arial"/>
          <w:lang w:eastAsia="sl-SI"/>
        </w:rPr>
        <w:t xml:space="preserve">, </w:t>
      </w:r>
      <w:r w:rsidRPr="00881CB6">
        <w:rPr>
          <w:rFonts w:ascii="Arial" w:eastAsia="Times New Roman" w:hAnsi="Arial" w:cs="Arial"/>
          <w:lang w:eastAsia="sl-SI"/>
        </w:rPr>
        <w:t>ker Ministrstvo za obrambo R</w:t>
      </w:r>
      <w:r>
        <w:rPr>
          <w:rFonts w:ascii="Arial" w:eastAsia="Times New Roman" w:hAnsi="Arial" w:cs="Arial"/>
          <w:lang w:eastAsia="sl-SI"/>
        </w:rPr>
        <w:t>epublike Slovenije ni podpisnik</w:t>
      </w:r>
      <w:r w:rsidRPr="00881CB6">
        <w:rPr>
          <w:rFonts w:ascii="Arial" w:eastAsia="Times New Roman" w:hAnsi="Arial" w:cs="Arial"/>
          <w:lang w:eastAsia="sl-SI"/>
        </w:rPr>
        <w:t xml:space="preserve"> Sporazuma o nabavi in vzajemnih storitvah. Namesto tega Ministrstvo za obrambo Republike Slovenije izjavlja, da bo zagotovilo povračilo teh stroškov državi gostiteljici na podlagi izstavljenega računa.</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ZA MINISTRSTVO ZA OBRAMBO</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t>REPUBLIKE SLOVENIJE</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t>______________________</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t>______________________</w:t>
      </w:r>
    </w:p>
    <w:p w:rsidR="00047911" w:rsidRPr="00DC7CEE" w:rsidRDefault="00047911" w:rsidP="00047911">
      <w:pPr>
        <w:spacing w:after="0" w:line="240" w:lineRule="auto"/>
        <w:jc w:val="both"/>
        <w:rPr>
          <w:rFonts w:ascii="Arial" w:eastAsia="Times New Roman" w:hAnsi="Arial" w:cs="Arial"/>
          <w:lang w:eastAsia="sl-SI"/>
        </w:rPr>
      </w:pPr>
    </w:p>
    <w:p w:rsidR="00047911" w:rsidRDefault="00047911" w:rsidP="00047911">
      <w:pPr>
        <w:spacing w:after="0" w:line="240" w:lineRule="auto"/>
        <w:jc w:val="both"/>
        <w:rPr>
          <w:rFonts w:ascii="Arial" w:eastAsia="Times New Roman" w:hAnsi="Arial" w:cs="Arial"/>
          <w:lang w:eastAsia="sl-SI"/>
        </w:rPr>
        <w:sectPr w:rsidR="00047911" w:rsidSect="00CA3DBC">
          <w:pgSz w:w="11906" w:h="16838" w:code="9"/>
          <w:pgMar w:top="1417" w:right="1417" w:bottom="1417" w:left="1417" w:header="708" w:footer="708" w:gutter="0"/>
          <w:cols w:space="708"/>
          <w:docGrid w:linePitch="360"/>
        </w:sectPr>
      </w:pPr>
      <w:r w:rsidRPr="00DC7CEE">
        <w:rPr>
          <w:rFonts w:ascii="Arial" w:eastAsia="Times New Roman" w:hAnsi="Arial" w:cs="Arial"/>
          <w:lang w:eastAsia="sl-SI"/>
        </w:rPr>
        <w:br/>
        <w:t>V _________________________________, ………………………….2019</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4" w:right="565"/>
        <w:jc w:val="center"/>
        <w:rPr>
          <w:rFonts w:ascii="Arial" w:eastAsia="Times New Roman" w:hAnsi="Arial" w:cs="Arial"/>
          <w:b/>
          <w:lang w:val="en-US"/>
        </w:rPr>
      </w:pPr>
      <w:r w:rsidRPr="00094413">
        <w:rPr>
          <w:rFonts w:ascii="Arial" w:eastAsia="Times New Roman" w:hAnsi="Arial" w:cs="Arial"/>
          <w:b/>
          <w:lang w:val="en-US"/>
        </w:rPr>
        <w:t>Note of Accession</w:t>
      </w:r>
    </w:p>
    <w:p w:rsidR="00047911" w:rsidRPr="00094413" w:rsidRDefault="00047911" w:rsidP="00047911">
      <w:pPr>
        <w:widowControl w:val="0"/>
        <w:autoSpaceDE w:val="0"/>
        <w:autoSpaceDN w:val="0"/>
        <w:spacing w:before="1" w:after="0" w:line="240" w:lineRule="auto"/>
        <w:ind w:left="745" w:right="565"/>
        <w:jc w:val="center"/>
        <w:rPr>
          <w:rFonts w:ascii="Arial" w:eastAsia="Times New Roman" w:hAnsi="Arial" w:cs="Arial"/>
          <w:lang w:val="en-US"/>
        </w:rPr>
      </w:pPr>
      <w:r w:rsidRPr="00094413">
        <w:rPr>
          <w:rFonts w:ascii="Arial" w:eastAsia="Times New Roman" w:hAnsi="Arial" w:cs="Arial"/>
          <w:lang w:val="en-US"/>
        </w:rPr>
        <w:t xml:space="preserve">to the Technical Agreement between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and the US National Guard of Ohio concerning the exercise “Platinum Wolf 19”</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tabs>
          <w:tab w:val="left" w:pos="4426"/>
          <w:tab w:val="left" w:pos="5149"/>
          <w:tab w:val="left" w:pos="6353"/>
        </w:tabs>
        <w:autoSpaceDE w:val="0"/>
        <w:autoSpaceDN w:val="0"/>
        <w:spacing w:before="230" w:after="0" w:line="240" w:lineRule="auto"/>
        <w:ind w:left="300" w:right="117"/>
        <w:jc w:val="both"/>
        <w:rPr>
          <w:rFonts w:ascii="Arial" w:eastAsia="Times New Roman" w:hAnsi="Arial" w:cs="Arial"/>
          <w:lang w:val="en-US"/>
        </w:rPr>
      </w:pPr>
      <w:r w:rsidRPr="00094413">
        <w:rPr>
          <w:rFonts w:ascii="Arial" w:eastAsia="Times New Roman" w:hAnsi="Arial" w:cs="Arial"/>
          <w:lang w:val="en-US"/>
        </w:rPr>
        <w:t>The  Ministry</w:t>
      </w:r>
      <w:r w:rsidRPr="00094413">
        <w:rPr>
          <w:rFonts w:ascii="Arial" w:eastAsia="Times New Roman" w:hAnsi="Arial" w:cs="Arial"/>
          <w:spacing w:val="-16"/>
          <w:lang w:val="en-US"/>
        </w:rPr>
        <w:t xml:space="preserve"> </w:t>
      </w:r>
      <w:r w:rsidRPr="00094413">
        <w:rPr>
          <w:rFonts w:ascii="Arial" w:eastAsia="Times New Roman" w:hAnsi="Arial" w:cs="Arial"/>
          <w:lang w:val="en-US"/>
        </w:rPr>
        <w:t>of</w:t>
      </w:r>
      <w:r w:rsidRPr="00094413">
        <w:rPr>
          <w:rFonts w:ascii="Arial" w:eastAsia="Times New Roman" w:hAnsi="Arial" w:cs="Arial"/>
          <w:spacing w:val="22"/>
          <w:lang w:val="en-US"/>
        </w:rPr>
        <w:t xml:space="preserve">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Slovenia, having decided about the participation of its members in the exercise “Platinum Wolf 19”, which is to take place in the agreed areas of the Republic of</w:t>
      </w:r>
      <w:r w:rsidRPr="00094413">
        <w:rPr>
          <w:rFonts w:ascii="Arial" w:eastAsia="Times New Roman" w:hAnsi="Arial" w:cs="Arial"/>
          <w:spacing w:val="-3"/>
          <w:lang w:val="en-US"/>
        </w:rPr>
        <w:t xml:space="preserve"> </w:t>
      </w:r>
      <w:r w:rsidRPr="00094413">
        <w:rPr>
          <w:rFonts w:ascii="Arial" w:eastAsia="Times New Roman" w:hAnsi="Arial" w:cs="Arial"/>
          <w:lang w:val="en-US"/>
        </w:rPr>
        <w:t>Serbia, from 3</w:t>
      </w:r>
      <w:r w:rsidRPr="00094413">
        <w:rPr>
          <w:rFonts w:ascii="Arial" w:eastAsia="Times New Roman" w:hAnsi="Arial" w:cs="Arial"/>
          <w:vertAlign w:val="superscript"/>
          <w:lang w:val="en-US"/>
        </w:rPr>
        <w:t>rd</w:t>
      </w:r>
      <w:r w:rsidRPr="00094413">
        <w:rPr>
          <w:rFonts w:ascii="Arial" w:eastAsia="Times New Roman" w:hAnsi="Arial" w:cs="Arial"/>
          <w:lang w:val="en-US"/>
        </w:rPr>
        <w:t xml:space="preserve"> </w:t>
      </w:r>
      <w:r>
        <w:rPr>
          <w:rFonts w:ascii="Arial" w:eastAsia="Times New Roman" w:hAnsi="Arial" w:cs="Arial"/>
          <w:lang w:val="en-US"/>
        </w:rPr>
        <w:t>June</w:t>
      </w:r>
      <w:r w:rsidRPr="00094413">
        <w:rPr>
          <w:rFonts w:ascii="Arial" w:eastAsia="Times New Roman" w:hAnsi="Arial" w:cs="Arial"/>
          <w:lang w:val="en-US"/>
        </w:rPr>
        <w:t xml:space="preserve"> 2019 to 18</w:t>
      </w:r>
      <w:r w:rsidRPr="00094413">
        <w:rPr>
          <w:rFonts w:ascii="Arial" w:eastAsia="Times New Roman" w:hAnsi="Arial" w:cs="Arial"/>
          <w:vertAlign w:val="superscript"/>
          <w:lang w:val="en-US"/>
        </w:rPr>
        <w:t>th</w:t>
      </w:r>
      <w:r w:rsidRPr="00094413">
        <w:rPr>
          <w:rFonts w:ascii="Arial" w:eastAsia="Times New Roman" w:hAnsi="Arial" w:cs="Arial"/>
          <w:lang w:val="en-US"/>
        </w:rPr>
        <w:t xml:space="preserve"> </w:t>
      </w:r>
      <w:r>
        <w:rPr>
          <w:rFonts w:ascii="Arial" w:eastAsia="Times New Roman" w:hAnsi="Arial" w:cs="Arial"/>
          <w:lang w:val="en-US"/>
        </w:rPr>
        <w:t xml:space="preserve">June </w:t>
      </w:r>
      <w:r w:rsidRPr="00094413">
        <w:rPr>
          <w:rFonts w:ascii="Arial" w:eastAsia="Times New Roman" w:hAnsi="Arial" w:cs="Arial"/>
          <w:lang w:val="en-US"/>
        </w:rPr>
        <w:t>2019.</w:t>
      </w:r>
    </w:p>
    <w:p w:rsidR="00047911" w:rsidRPr="00094413" w:rsidRDefault="00047911" w:rsidP="00047911">
      <w:pPr>
        <w:widowControl w:val="0"/>
        <w:autoSpaceDE w:val="0"/>
        <w:autoSpaceDN w:val="0"/>
        <w:spacing w:before="11"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CHOSES TO PARTICPATE AND HONOUR THE PROVISIONS CONTAINED IN:</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 xml:space="preserve">“Technical Agreement between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and the US National Guard of Ohio concerning the Exercise “Platinum Wolf 19”</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proofErr w:type="gramStart"/>
      <w:r w:rsidRPr="00094413">
        <w:rPr>
          <w:rFonts w:ascii="Arial" w:eastAsia="Times New Roman" w:hAnsi="Arial" w:cs="Arial"/>
          <w:lang w:val="en-US"/>
        </w:rPr>
        <w:t>in</w:t>
      </w:r>
      <w:proofErr w:type="gramEnd"/>
      <w:r w:rsidRPr="00094413">
        <w:rPr>
          <w:rFonts w:ascii="Arial" w:eastAsia="Times New Roman" w:hAnsi="Arial" w:cs="Arial"/>
          <w:lang w:val="en-US"/>
        </w:rPr>
        <w:t xml:space="preserve"> particular as:</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ight="9"/>
        <w:rPr>
          <w:rFonts w:ascii="Arial" w:eastAsia="Times New Roman" w:hAnsi="Arial" w:cs="Arial"/>
          <w:lang w:val="en-US"/>
        </w:rPr>
      </w:pPr>
      <w:proofErr w:type="gramStart"/>
      <w:r w:rsidRPr="00094413">
        <w:rPr>
          <w:rFonts w:ascii="Arial" w:eastAsia="Times New Roman" w:hAnsi="Arial" w:cs="Arial"/>
          <w:lang w:val="en-US"/>
        </w:rPr>
        <w:t>a</w:t>
      </w:r>
      <w:proofErr w:type="gramEnd"/>
      <w:r w:rsidRPr="00094413">
        <w:rPr>
          <w:rFonts w:ascii="Arial" w:eastAsia="Times New Roman" w:hAnsi="Arial" w:cs="Arial"/>
          <w:lang w:val="en-US"/>
        </w:rPr>
        <w:t xml:space="preserve"> Partner Nation for the needs of planning, preparations, and </w:t>
      </w:r>
      <w:proofErr w:type="spellStart"/>
      <w:r w:rsidRPr="00094413">
        <w:rPr>
          <w:rFonts w:ascii="Arial" w:eastAsia="Times New Roman" w:hAnsi="Arial" w:cs="Arial"/>
          <w:lang w:val="en-US"/>
        </w:rPr>
        <w:t>realisation</w:t>
      </w:r>
      <w:proofErr w:type="spellEnd"/>
      <w:r w:rsidRPr="00094413">
        <w:rPr>
          <w:rFonts w:ascii="Arial" w:eastAsia="Times New Roman" w:hAnsi="Arial" w:cs="Arial"/>
          <w:lang w:val="en-US"/>
        </w:rPr>
        <w:t xml:space="preserve"> of this Exercise pursuant to the said Technical Agreement.</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jc w:val="both"/>
        <w:rPr>
          <w:rFonts w:ascii="Arial" w:eastAsia="Times New Roman" w:hAnsi="Arial" w:cs="Arial"/>
          <w:lang w:val="en-US"/>
        </w:rPr>
      </w:pPr>
      <w:r w:rsidRPr="00094413">
        <w:rPr>
          <w:rFonts w:ascii="Arial" w:eastAsia="Times New Roman" w:hAnsi="Arial" w:cs="Arial"/>
          <w:lang w:val="en-US"/>
        </w:rPr>
        <w:t>Reservations:</w:t>
      </w:r>
    </w:p>
    <w:p w:rsidR="00047911" w:rsidRPr="00094413" w:rsidRDefault="00047911" w:rsidP="00047911">
      <w:pPr>
        <w:widowControl w:val="0"/>
        <w:autoSpaceDE w:val="0"/>
        <w:autoSpaceDN w:val="0"/>
        <w:spacing w:after="0" w:line="240" w:lineRule="auto"/>
        <w:ind w:left="300"/>
        <w:jc w:val="both"/>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jc w:val="both"/>
        <w:rPr>
          <w:rFonts w:ascii="Arial" w:eastAsia="Times New Roman" w:hAnsi="Arial" w:cs="Arial"/>
          <w:lang w:val="en-US"/>
        </w:rPr>
      </w:pPr>
      <w:r w:rsidRPr="00094413">
        <w:rPr>
          <w:rFonts w:ascii="Arial" w:eastAsia="Times New Roman" w:hAnsi="Arial" w:cs="Arial"/>
          <w:lang w:val="en-US"/>
        </w:rPr>
        <w:t>The Ministry of Defense of the Republic of Slovenia will not apply fourth line, paragraph 2, Section 3 of the Technical Agreement in part determining the reimbursement of the expenses in the event of emergency evacuation and/or medical or dental care because The Ministry of Defense of the Republic of Slovenia is not a party to the Acquisition Agreement. Instead the Ministry of Defense of the Republic of Slovenia hereby declares that it will provide reimbursement of these expenses on the basis of presented invoice by the HN.</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Default="00047911" w:rsidP="00047911">
      <w:pPr>
        <w:widowControl w:val="0"/>
        <w:autoSpaceDE w:val="0"/>
        <w:autoSpaceDN w:val="0"/>
        <w:spacing w:after="0" w:line="240" w:lineRule="auto"/>
        <w:ind w:left="300"/>
        <w:jc w:val="both"/>
        <w:rPr>
          <w:rFonts w:ascii="Arial" w:eastAsia="Times New Roman" w:hAnsi="Arial" w:cs="Arial"/>
          <w:lang w:val="en-US"/>
        </w:rPr>
      </w:pPr>
      <w:r w:rsidRPr="00094413">
        <w:rPr>
          <w:rFonts w:ascii="Arial" w:eastAsia="Times New Roman" w:hAnsi="Arial" w:cs="Arial"/>
          <w:lang w:val="en-US"/>
        </w:rPr>
        <w:t>FOR THE MINISTRY OF DEFENSE</w:t>
      </w:r>
    </w:p>
    <w:p w:rsidR="00047911" w:rsidRPr="00094413" w:rsidRDefault="00047911" w:rsidP="00047911">
      <w:pPr>
        <w:widowControl w:val="0"/>
        <w:autoSpaceDE w:val="0"/>
        <w:autoSpaceDN w:val="0"/>
        <w:spacing w:after="0" w:line="240" w:lineRule="auto"/>
        <w:ind w:left="300"/>
        <w:jc w:val="both"/>
        <w:rPr>
          <w:rFonts w:ascii="Arial" w:eastAsia="Times New Roman" w:hAnsi="Arial" w:cs="Arial"/>
          <w:lang w:val="en-US"/>
        </w:rPr>
      </w:pPr>
      <w:r>
        <w:rPr>
          <w:rFonts w:ascii="Arial" w:eastAsia="Times New Roman" w:hAnsi="Arial" w:cs="Arial"/>
          <w:lang w:val="en-US"/>
        </w:rPr>
        <w:t>OF THE REPUBLIC OF SLOVENIA</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CC7F33" w:rsidP="00047911">
      <w:pPr>
        <w:widowControl w:val="0"/>
        <w:autoSpaceDE w:val="0"/>
        <w:autoSpaceDN w:val="0"/>
        <w:spacing w:before="8" w:after="0" w:line="240" w:lineRule="auto"/>
        <w:rPr>
          <w:rFonts w:ascii="Arial" w:eastAsia="Times New Roman" w:hAnsi="Arial" w:cs="Arial"/>
          <w:lang w:val="en-US"/>
        </w:rPr>
      </w:pPr>
      <w:r w:rsidRPr="00CC7F33">
        <w:rPr>
          <w:noProof/>
        </w:rPr>
        <w:pict>
          <v:line id="_x0000_s1036" style="position:absolute;z-index:-251654144;visibility:visible;mso-wrap-distance-left:0;mso-wrap-distance-right:0;mso-position-horizontal-relative:page" from="1in,8.95pt" to="204pt,8.95pt" strokeweight=".48pt">
            <w10:wrap type="topAndBottom" anchorx="page"/>
          </v:line>
        </w:pic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CC7F33" w:rsidP="00047911">
      <w:pPr>
        <w:widowControl w:val="0"/>
        <w:autoSpaceDE w:val="0"/>
        <w:autoSpaceDN w:val="0"/>
        <w:spacing w:before="2" w:after="0" w:line="240" w:lineRule="auto"/>
        <w:rPr>
          <w:rFonts w:ascii="Arial" w:eastAsia="Times New Roman" w:hAnsi="Arial" w:cs="Arial"/>
          <w:lang w:val="en-US"/>
        </w:rPr>
      </w:pPr>
      <w:r w:rsidRPr="00CC7F33">
        <w:rPr>
          <w:noProof/>
        </w:rPr>
        <w:pict>
          <v:line id="_x0000_s1037" style="position:absolute;z-index:-251653120;visibility:visible;mso-wrap-distance-left:0;mso-wrap-distance-right:0;mso-position-horizontal-relative:page" from="1in,14.4pt" to="204pt,14.4pt" strokeweight=".48pt">
            <w10:wrap type="topAndBottom" anchorx="page"/>
          </v:line>
        </w:pict>
      </w:r>
    </w:p>
    <w:p w:rsidR="00047911" w:rsidRPr="00094413" w:rsidRDefault="00047911" w:rsidP="00047911">
      <w:pPr>
        <w:widowControl w:val="0"/>
        <w:autoSpaceDE w:val="0"/>
        <w:autoSpaceDN w:val="0"/>
        <w:spacing w:before="5" w:after="0" w:line="240" w:lineRule="auto"/>
        <w:rPr>
          <w:rFonts w:ascii="Arial" w:eastAsia="Times New Roman" w:hAnsi="Arial" w:cs="Arial"/>
          <w:lang w:val="en-US"/>
        </w:rPr>
      </w:pPr>
    </w:p>
    <w:p w:rsidR="00047911" w:rsidRPr="00094413" w:rsidRDefault="00047911" w:rsidP="00047911">
      <w:pPr>
        <w:widowControl w:val="0"/>
        <w:tabs>
          <w:tab w:val="left" w:pos="2116"/>
        </w:tabs>
        <w:autoSpaceDE w:val="0"/>
        <w:autoSpaceDN w:val="0"/>
        <w:spacing w:before="92" w:after="0" w:line="240" w:lineRule="auto"/>
        <w:ind w:left="300"/>
        <w:rPr>
          <w:rFonts w:ascii="Arial" w:eastAsia="Times New Roman" w:hAnsi="Arial" w:cs="Arial"/>
          <w:lang w:val="en-US"/>
        </w:rPr>
      </w:pPr>
      <w:r w:rsidRPr="00094413">
        <w:rPr>
          <w:rFonts w:ascii="Arial" w:eastAsia="Times New Roman" w:hAnsi="Arial" w:cs="Arial"/>
          <w:lang w:val="en-US"/>
        </w:rPr>
        <w:t>In</w:t>
      </w:r>
      <w:r w:rsidRPr="00094413">
        <w:rPr>
          <w:rFonts w:ascii="Arial" w:eastAsia="Times New Roman" w:hAnsi="Arial" w:cs="Arial"/>
          <w:u w:val="single"/>
          <w:lang w:val="en-US"/>
        </w:rPr>
        <w:t xml:space="preserve"> </w:t>
      </w:r>
      <w:r w:rsidRPr="00094413">
        <w:rPr>
          <w:rFonts w:ascii="Arial" w:eastAsia="Times New Roman" w:hAnsi="Arial" w:cs="Arial"/>
          <w:u w:val="single"/>
          <w:lang w:val="en-US"/>
        </w:rPr>
        <w:tab/>
      </w:r>
      <w:r w:rsidRPr="00094413">
        <w:rPr>
          <w:rFonts w:ascii="Arial" w:eastAsia="Times New Roman" w:hAnsi="Arial" w:cs="Arial"/>
          <w:lang w:val="en-US"/>
        </w:rPr>
        <w:t>2019</w:t>
      </w:r>
    </w:p>
    <w:p w:rsidR="00047911" w:rsidRDefault="00047911" w:rsidP="00047911">
      <w:pPr>
        <w:spacing w:after="0" w:line="240" w:lineRule="auto"/>
        <w:jc w:val="both"/>
        <w:rPr>
          <w:rFonts w:ascii="Arial" w:eastAsia="Times New Roman" w:hAnsi="Arial" w:cs="Arial"/>
          <w:lang w:eastAsia="sl-SI"/>
        </w:rPr>
        <w:sectPr w:rsidR="00047911" w:rsidSect="00CA3DBC">
          <w:type w:val="continuous"/>
          <w:pgSz w:w="11906" w:h="16838" w:code="9"/>
          <w:pgMar w:top="1417" w:right="1417" w:bottom="1417" w:left="1417" w:header="708" w:footer="708" w:gutter="0"/>
          <w:cols w:space="708"/>
          <w:docGrid w:linePitch="360"/>
        </w:sectPr>
      </w:pPr>
    </w:p>
    <w:p w:rsidR="00047911" w:rsidRDefault="00047911" w:rsidP="00047911">
      <w:pPr>
        <w:spacing w:after="0" w:line="240" w:lineRule="auto"/>
        <w:jc w:val="both"/>
        <w:rPr>
          <w:rFonts w:ascii="Arial" w:eastAsia="Times New Roman" w:hAnsi="Arial" w:cs="Arial"/>
          <w:lang w:eastAsia="sl-SI"/>
        </w:rPr>
        <w:sectPr w:rsidR="00047911" w:rsidSect="00CA3DBC">
          <w:pgSz w:w="11906" w:h="16838" w:code="9"/>
          <w:pgMar w:top="1417" w:right="1417" w:bottom="1417" w:left="1417" w:header="708" w:footer="708" w:gutter="0"/>
          <w:cols w:space="708"/>
          <w:docGrid w:linePitch="360"/>
        </w:sectPr>
      </w:pPr>
    </w:p>
    <w:p w:rsidR="00047911" w:rsidRPr="00094413" w:rsidRDefault="00047911" w:rsidP="00047911">
      <w:pPr>
        <w:widowControl w:val="0"/>
        <w:autoSpaceDE w:val="0"/>
        <w:autoSpaceDN w:val="0"/>
        <w:spacing w:before="70" w:after="0" w:line="240" w:lineRule="auto"/>
        <w:ind w:left="3436"/>
        <w:outlineLvl w:val="0"/>
        <w:rPr>
          <w:rFonts w:ascii="Arial" w:eastAsia="Times New Roman" w:hAnsi="Arial" w:cs="Arial"/>
          <w:b/>
          <w:bCs/>
          <w:lang w:val="en-US"/>
        </w:rPr>
      </w:pPr>
      <w:bookmarkStart w:id="0" w:name="engl_Platinum_Wolf_19_w._Annex_2"/>
      <w:bookmarkEnd w:id="0"/>
      <w:r w:rsidRPr="00094413">
        <w:rPr>
          <w:rFonts w:ascii="Arial" w:eastAsia="Times New Roman" w:hAnsi="Arial" w:cs="Arial"/>
          <w:b/>
          <w:bCs/>
          <w:lang w:val="en-US"/>
        </w:rPr>
        <w:lastRenderedPageBreak/>
        <w:t>TECHNICAL AGREEMENT</w:t>
      </w:r>
    </w:p>
    <w:p w:rsidR="00047911" w:rsidRPr="00094413" w:rsidRDefault="00047911" w:rsidP="00047911">
      <w:pPr>
        <w:widowControl w:val="0"/>
        <w:autoSpaceDE w:val="0"/>
        <w:autoSpaceDN w:val="0"/>
        <w:spacing w:after="0" w:line="240" w:lineRule="auto"/>
        <w:ind w:left="746" w:right="564"/>
        <w:jc w:val="center"/>
        <w:rPr>
          <w:rFonts w:ascii="Arial" w:eastAsia="Times New Roman" w:hAnsi="Arial" w:cs="Arial"/>
          <w:b/>
          <w:lang w:val="en-US"/>
        </w:rPr>
      </w:pPr>
      <w:r w:rsidRPr="00094413">
        <w:rPr>
          <w:rFonts w:ascii="Arial" w:eastAsia="Times New Roman" w:hAnsi="Arial" w:cs="Arial"/>
          <w:b/>
          <w:lang w:val="en-US"/>
        </w:rPr>
        <w:t>BETWEEN THE MINISTRY OF DEFENCE OF THE REPUBLIC OF SERBIA AND</w:t>
      </w:r>
    </w:p>
    <w:p w:rsidR="00047911" w:rsidRPr="00094413" w:rsidRDefault="00047911" w:rsidP="00047911">
      <w:pPr>
        <w:widowControl w:val="0"/>
        <w:autoSpaceDE w:val="0"/>
        <w:autoSpaceDN w:val="0"/>
        <w:spacing w:after="0" w:line="240" w:lineRule="auto"/>
        <w:ind w:left="746" w:right="565"/>
        <w:jc w:val="center"/>
        <w:rPr>
          <w:rFonts w:ascii="Arial" w:eastAsia="Times New Roman" w:hAnsi="Arial" w:cs="Arial"/>
          <w:b/>
          <w:lang w:val="en-US"/>
        </w:rPr>
      </w:pPr>
      <w:r w:rsidRPr="00094413">
        <w:rPr>
          <w:rFonts w:ascii="Arial" w:eastAsia="Times New Roman" w:hAnsi="Arial" w:cs="Arial"/>
          <w:b/>
          <w:lang w:val="en-US"/>
        </w:rPr>
        <w:t>THE NATIONAL GUARD OF OHIO OF THE UNITED STATES OF AMERICA CONCERNING EXERCISE “PLATINUM WOLF 19”</w:t>
      </w:r>
    </w:p>
    <w:p w:rsidR="00047911" w:rsidRPr="00094413" w:rsidRDefault="00047911" w:rsidP="00047911">
      <w:pPr>
        <w:widowControl w:val="0"/>
        <w:autoSpaceDE w:val="0"/>
        <w:autoSpaceDN w:val="0"/>
        <w:spacing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 w:after="0" w:line="240" w:lineRule="auto"/>
        <w:rPr>
          <w:rFonts w:ascii="Arial" w:eastAsia="Times New Roman" w:hAnsi="Arial" w:cs="Arial"/>
          <w:b/>
          <w:lang w:val="en-US"/>
        </w:rPr>
      </w:pPr>
    </w:p>
    <w:p w:rsidR="00047911" w:rsidRPr="00094413" w:rsidRDefault="00047911" w:rsidP="00047911">
      <w:pPr>
        <w:widowControl w:val="0"/>
        <w:autoSpaceDE w:val="0"/>
        <w:autoSpaceDN w:val="0"/>
        <w:spacing w:after="0" w:line="240" w:lineRule="auto"/>
        <w:ind w:left="300" w:right="117"/>
        <w:jc w:val="both"/>
        <w:rPr>
          <w:rFonts w:ascii="Arial" w:eastAsia="Times New Roman" w:hAnsi="Arial" w:cs="Arial"/>
          <w:lang w:val="en-US"/>
        </w:rPr>
      </w:pPr>
      <w:r w:rsidRPr="00094413">
        <w:rPr>
          <w:rFonts w:ascii="Arial" w:eastAsia="Times New Roman" w:hAnsi="Arial" w:cs="Arial"/>
          <w:lang w:val="en-US"/>
        </w:rPr>
        <w:t xml:space="preserve">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and the National Guard of Ohio of the United States of America (USA), hereinafter referred to as "the Participants",</w:t>
      </w:r>
    </w:p>
    <w:p w:rsidR="00047911" w:rsidRPr="00094413" w:rsidRDefault="00047911" w:rsidP="00047911">
      <w:pPr>
        <w:widowControl w:val="0"/>
        <w:autoSpaceDE w:val="0"/>
        <w:autoSpaceDN w:val="0"/>
        <w:spacing w:before="4"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32" w:lineRule="auto"/>
        <w:ind w:left="300" w:right="117"/>
        <w:jc w:val="both"/>
        <w:rPr>
          <w:rFonts w:ascii="Arial" w:eastAsia="Times New Roman" w:hAnsi="Arial" w:cs="Arial"/>
          <w:lang w:val="en-US"/>
        </w:rPr>
      </w:pPr>
      <w:r w:rsidRPr="00094413">
        <w:rPr>
          <w:rFonts w:ascii="Arial" w:eastAsia="Times New Roman" w:hAnsi="Arial" w:cs="Arial"/>
          <w:lang w:val="en-US"/>
        </w:rPr>
        <w:t>Pursuant to the Agreement between the Government of the Republic of Serbia and the Government of the Unites States of America on the Protection of Status and Access and Use of Military Infrastructure in the Republic of Serbia, signed on 7</w:t>
      </w:r>
      <w:proofErr w:type="spellStart"/>
      <w:r w:rsidRPr="00094413">
        <w:rPr>
          <w:rFonts w:ascii="Arial" w:eastAsia="Times New Roman" w:hAnsi="Arial" w:cs="Arial"/>
          <w:position w:val="9"/>
          <w:lang w:val="en-US"/>
        </w:rPr>
        <w:t>th</w:t>
      </w:r>
      <w:proofErr w:type="spellEnd"/>
      <w:r w:rsidRPr="00094413">
        <w:rPr>
          <w:rFonts w:ascii="Arial" w:eastAsia="Times New Roman" w:hAnsi="Arial" w:cs="Arial"/>
          <w:position w:val="9"/>
          <w:lang w:val="en-US"/>
        </w:rPr>
        <w:t xml:space="preserve"> </w:t>
      </w:r>
      <w:r w:rsidRPr="00094413">
        <w:rPr>
          <w:rFonts w:ascii="Arial" w:eastAsia="Times New Roman" w:hAnsi="Arial" w:cs="Arial"/>
          <w:lang w:val="en-US"/>
        </w:rPr>
        <w:t xml:space="preserve">September 2006, hereinafter referred to as “the Agreement on Status” and the Acquisition and Cross-Servicing Agreement between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on behalf of the Government of the Republic of Serbia and the Department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United States of America, signed on 8</w:t>
      </w:r>
      <w:proofErr w:type="spellStart"/>
      <w:r w:rsidRPr="00094413">
        <w:rPr>
          <w:rFonts w:ascii="Arial" w:eastAsia="Times New Roman" w:hAnsi="Arial" w:cs="Arial"/>
          <w:position w:val="9"/>
          <w:lang w:val="en-US"/>
        </w:rPr>
        <w:t>th</w:t>
      </w:r>
      <w:proofErr w:type="spellEnd"/>
      <w:r w:rsidRPr="00094413">
        <w:rPr>
          <w:rFonts w:ascii="Arial" w:eastAsia="Times New Roman" w:hAnsi="Arial" w:cs="Arial"/>
          <w:position w:val="9"/>
          <w:lang w:val="en-US"/>
        </w:rPr>
        <w:t xml:space="preserve"> </w:t>
      </w:r>
      <w:r w:rsidRPr="00094413">
        <w:rPr>
          <w:rFonts w:ascii="Arial" w:eastAsia="Times New Roman" w:hAnsi="Arial" w:cs="Arial"/>
          <w:lang w:val="en-US"/>
        </w:rPr>
        <w:t>November 2006, hereinafter referred to as “the Acquisition Agreement”,</w:t>
      </w:r>
    </w:p>
    <w:p w:rsidR="00047911" w:rsidRPr="00094413" w:rsidRDefault="00047911" w:rsidP="00047911">
      <w:pPr>
        <w:widowControl w:val="0"/>
        <w:autoSpaceDE w:val="0"/>
        <w:autoSpaceDN w:val="0"/>
        <w:spacing w:before="11"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30" w:lineRule="auto"/>
        <w:ind w:left="299" w:right="117"/>
        <w:jc w:val="both"/>
        <w:rPr>
          <w:rFonts w:ascii="Arial" w:eastAsia="Times New Roman" w:hAnsi="Arial" w:cs="Arial"/>
          <w:lang w:val="en-US"/>
        </w:rPr>
      </w:pPr>
      <w:r w:rsidRPr="00094413">
        <w:rPr>
          <w:rFonts w:ascii="Arial" w:eastAsia="Times New Roman" w:hAnsi="Arial" w:cs="Arial"/>
          <w:lang w:val="en-US"/>
        </w:rPr>
        <w:t>Having in mind the Agreement among the States Parties to the North Atlantic Treaty and the other States participating in the Partnership for Peace regarding the Status of their Forces, signed in Brussels on 19</w:t>
      </w:r>
      <w:proofErr w:type="spellStart"/>
      <w:r w:rsidRPr="00094413">
        <w:rPr>
          <w:rFonts w:ascii="Arial" w:eastAsia="Times New Roman" w:hAnsi="Arial" w:cs="Arial"/>
          <w:position w:val="9"/>
          <w:lang w:val="en-US"/>
        </w:rPr>
        <w:t>th</w:t>
      </w:r>
      <w:proofErr w:type="spellEnd"/>
      <w:r w:rsidRPr="00094413">
        <w:rPr>
          <w:rFonts w:ascii="Arial" w:eastAsia="Times New Roman" w:hAnsi="Arial" w:cs="Arial"/>
          <w:position w:val="9"/>
          <w:lang w:val="en-US"/>
        </w:rPr>
        <w:t xml:space="preserve"> </w:t>
      </w:r>
      <w:r w:rsidRPr="00094413">
        <w:rPr>
          <w:rFonts w:ascii="Arial" w:eastAsia="Times New Roman" w:hAnsi="Arial" w:cs="Arial"/>
          <w:lang w:val="en-US"/>
        </w:rPr>
        <w:t xml:space="preserve">June 1995, hereinafter referred to as “SOFA </w:t>
      </w:r>
      <w:proofErr w:type="spellStart"/>
      <w:r w:rsidRPr="00094413">
        <w:rPr>
          <w:rFonts w:ascii="Arial" w:eastAsia="Times New Roman" w:hAnsi="Arial" w:cs="Arial"/>
          <w:lang w:val="en-US"/>
        </w:rPr>
        <w:t>PfP</w:t>
      </w:r>
      <w:proofErr w:type="spellEnd"/>
      <w:r w:rsidRPr="00094413">
        <w:rPr>
          <w:rFonts w:ascii="Arial" w:eastAsia="Times New Roman" w:hAnsi="Arial" w:cs="Arial"/>
          <w:lang w:val="en-US"/>
        </w:rPr>
        <w:t>”,</w:t>
      </w:r>
    </w:p>
    <w:p w:rsidR="00047911" w:rsidRPr="00094413" w:rsidRDefault="00047911" w:rsidP="00047911">
      <w:pPr>
        <w:widowControl w:val="0"/>
        <w:autoSpaceDE w:val="0"/>
        <w:autoSpaceDN w:val="0"/>
        <w:spacing w:before="3"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ight="116"/>
        <w:jc w:val="both"/>
        <w:rPr>
          <w:rFonts w:ascii="Arial" w:eastAsia="Times New Roman" w:hAnsi="Arial" w:cs="Arial"/>
          <w:lang w:val="en-US"/>
        </w:rPr>
      </w:pPr>
      <w:proofErr w:type="gramStart"/>
      <w:r w:rsidRPr="00094413">
        <w:rPr>
          <w:rFonts w:ascii="Arial" w:eastAsia="Times New Roman" w:hAnsi="Arial" w:cs="Arial"/>
          <w:lang w:val="en-US"/>
        </w:rPr>
        <w:t>Have resolved to enter into this Technical Agreement (TA) concerning the exercise “Platinum Wolf 19”.</w:t>
      </w:r>
      <w:proofErr w:type="gramEnd"/>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4186" w:right="4005"/>
        <w:jc w:val="center"/>
        <w:outlineLvl w:val="0"/>
        <w:rPr>
          <w:rFonts w:ascii="Arial" w:eastAsia="Times New Roman" w:hAnsi="Arial" w:cs="Arial"/>
          <w:b/>
          <w:bCs/>
          <w:lang w:val="en-US"/>
        </w:rPr>
      </w:pPr>
      <w:r w:rsidRPr="00094413">
        <w:rPr>
          <w:rFonts w:ascii="Arial" w:eastAsia="Times New Roman" w:hAnsi="Arial" w:cs="Arial"/>
          <w:b/>
          <w:bCs/>
          <w:lang w:val="en-US"/>
        </w:rPr>
        <w:t xml:space="preserve">SECTION 1 </w:t>
      </w:r>
      <w:proofErr w:type="gramStart"/>
      <w:r w:rsidRPr="00094413">
        <w:rPr>
          <w:rFonts w:ascii="Arial" w:eastAsia="Times New Roman" w:hAnsi="Arial" w:cs="Arial"/>
          <w:b/>
          <w:bCs/>
          <w:u w:val="thick"/>
          <w:lang w:val="en-US"/>
        </w:rPr>
        <w:t>DEFINITIONS</w:t>
      </w:r>
      <w:proofErr w:type="gramEnd"/>
    </w:p>
    <w:p w:rsidR="00047911" w:rsidRPr="00094413" w:rsidRDefault="00047911" w:rsidP="00047911">
      <w:pPr>
        <w:widowControl w:val="0"/>
        <w:autoSpaceDE w:val="0"/>
        <w:autoSpaceDN w:val="0"/>
        <w:spacing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Pr>
          <w:rFonts w:ascii="Arial" w:eastAsia="Times New Roman" w:hAnsi="Arial" w:cs="Arial"/>
          <w:lang w:val="en-US"/>
        </w:rPr>
      </w:pPr>
      <w:r w:rsidRPr="00094413">
        <w:rPr>
          <w:rFonts w:ascii="Arial" w:eastAsia="Times New Roman" w:hAnsi="Arial" w:cs="Arial"/>
          <w:lang w:val="en-US"/>
        </w:rPr>
        <w:t>For the purpose of this TA, the following definitions shall apply:</w:t>
      </w:r>
    </w:p>
    <w:p w:rsidR="00047911" w:rsidRPr="00094413" w:rsidRDefault="00047911" w:rsidP="00047911">
      <w:pPr>
        <w:widowControl w:val="0"/>
        <w:numPr>
          <w:ilvl w:val="0"/>
          <w:numId w:val="2"/>
        </w:numPr>
        <w:tabs>
          <w:tab w:val="left" w:pos="585"/>
        </w:tabs>
        <w:autoSpaceDE w:val="0"/>
        <w:autoSpaceDN w:val="0"/>
        <w:spacing w:before="1" w:after="0" w:line="293" w:lineRule="exact"/>
        <w:ind w:firstLine="0"/>
        <w:rPr>
          <w:rFonts w:ascii="Arial" w:eastAsia="Times New Roman" w:hAnsi="Arial" w:cs="Arial"/>
          <w:lang w:val="en-US"/>
        </w:rPr>
      </w:pPr>
      <w:r w:rsidRPr="00094413">
        <w:rPr>
          <w:rFonts w:ascii="Arial" w:eastAsia="Times New Roman" w:hAnsi="Arial" w:cs="Arial"/>
          <w:lang w:val="en-US"/>
        </w:rPr>
        <w:t xml:space="preserve">Host Nation (HN) -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w:t>
      </w:r>
      <w:r w:rsidRPr="00094413">
        <w:rPr>
          <w:rFonts w:ascii="Arial" w:eastAsia="Times New Roman" w:hAnsi="Arial" w:cs="Arial"/>
          <w:spacing w:val="-10"/>
          <w:lang w:val="en-US"/>
        </w:rPr>
        <w:t xml:space="preserve"> </w:t>
      </w:r>
      <w:r w:rsidRPr="00094413">
        <w:rPr>
          <w:rFonts w:ascii="Arial" w:eastAsia="Times New Roman" w:hAnsi="Arial" w:cs="Arial"/>
          <w:lang w:val="en-US"/>
        </w:rPr>
        <w:t>Serbia;</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jc w:val="both"/>
        <w:rPr>
          <w:rFonts w:ascii="Arial" w:eastAsia="Times New Roman" w:hAnsi="Arial" w:cs="Arial"/>
          <w:lang w:val="en-US"/>
        </w:rPr>
      </w:pPr>
      <w:r w:rsidRPr="00094413">
        <w:rPr>
          <w:rFonts w:ascii="Arial" w:eastAsia="Times New Roman" w:hAnsi="Arial" w:cs="Arial"/>
          <w:lang w:val="en-US"/>
        </w:rPr>
        <w:t>Host Nation Support (HNS) - the assistance rendered to the personnel of the Visiting Forces and Partner Nations at the Exercise, or to the personnel who are in the territory or in the airspace of the Republic of Serbia during the</w:t>
      </w:r>
      <w:r w:rsidRPr="00094413">
        <w:rPr>
          <w:rFonts w:ascii="Arial" w:eastAsia="Times New Roman" w:hAnsi="Arial" w:cs="Arial"/>
          <w:spacing w:val="-6"/>
          <w:lang w:val="en-US"/>
        </w:rPr>
        <w:t xml:space="preserve"> </w:t>
      </w:r>
      <w:r w:rsidRPr="00094413">
        <w:rPr>
          <w:rFonts w:ascii="Arial" w:eastAsia="Times New Roman" w:hAnsi="Arial" w:cs="Arial"/>
          <w:lang w:val="en-US"/>
        </w:rPr>
        <w:t>Exercise;</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rPr>
          <w:rFonts w:ascii="Arial" w:eastAsia="Times New Roman" w:hAnsi="Arial" w:cs="Arial"/>
          <w:lang w:val="en-US"/>
        </w:rPr>
      </w:pPr>
      <w:r w:rsidRPr="00094413">
        <w:rPr>
          <w:rFonts w:ascii="Arial" w:eastAsia="Times New Roman" w:hAnsi="Arial" w:cs="Arial"/>
          <w:lang w:val="en-US"/>
        </w:rPr>
        <w:t>Visiting Forces (VF) - the personnel, vehicles, equipment, and provisions of the National Guard of Ohio of the United States of America forces</w:t>
      </w:r>
      <w:r w:rsidRPr="00094413">
        <w:rPr>
          <w:rFonts w:ascii="Arial" w:eastAsia="Times New Roman" w:hAnsi="Arial" w:cs="Arial"/>
          <w:spacing w:val="-5"/>
          <w:lang w:val="en-US"/>
        </w:rPr>
        <w:t xml:space="preserve"> </w:t>
      </w:r>
      <w:r w:rsidRPr="00094413">
        <w:rPr>
          <w:rFonts w:ascii="Arial" w:eastAsia="Times New Roman" w:hAnsi="Arial" w:cs="Arial"/>
          <w:lang w:val="en-US"/>
        </w:rPr>
        <w:t>(USA);</w:t>
      </w:r>
    </w:p>
    <w:p w:rsidR="00047911" w:rsidRPr="00094413" w:rsidRDefault="00047911" w:rsidP="00047911">
      <w:pPr>
        <w:widowControl w:val="0"/>
        <w:numPr>
          <w:ilvl w:val="0"/>
          <w:numId w:val="2"/>
        </w:numPr>
        <w:tabs>
          <w:tab w:val="left" w:pos="585"/>
        </w:tabs>
        <w:autoSpaceDE w:val="0"/>
        <w:autoSpaceDN w:val="0"/>
        <w:spacing w:after="0" w:line="293" w:lineRule="exact"/>
        <w:ind w:firstLine="0"/>
        <w:rPr>
          <w:rFonts w:ascii="Arial" w:eastAsia="Times New Roman" w:hAnsi="Arial" w:cs="Arial"/>
          <w:lang w:val="en-US"/>
        </w:rPr>
      </w:pPr>
      <w:r w:rsidRPr="00094413">
        <w:rPr>
          <w:rFonts w:ascii="Arial" w:eastAsia="Times New Roman" w:hAnsi="Arial" w:cs="Arial"/>
          <w:lang w:val="en-US"/>
        </w:rPr>
        <w:t>Partner Nations (PN) - partner nations approved by the HN to participate in the</w:t>
      </w:r>
      <w:r w:rsidRPr="00094413">
        <w:rPr>
          <w:rFonts w:ascii="Arial" w:eastAsia="Times New Roman" w:hAnsi="Arial" w:cs="Arial"/>
          <w:spacing w:val="-14"/>
          <w:lang w:val="en-US"/>
        </w:rPr>
        <w:t xml:space="preserve"> </w:t>
      </w:r>
      <w:r w:rsidRPr="00094413">
        <w:rPr>
          <w:rFonts w:ascii="Arial" w:eastAsia="Times New Roman" w:hAnsi="Arial" w:cs="Arial"/>
          <w:lang w:val="en-US"/>
        </w:rPr>
        <w:t>Exercise;</w:t>
      </w:r>
    </w:p>
    <w:p w:rsidR="00047911" w:rsidRPr="00094413" w:rsidRDefault="00047911" w:rsidP="00047911">
      <w:pPr>
        <w:widowControl w:val="0"/>
        <w:numPr>
          <w:ilvl w:val="0"/>
          <w:numId w:val="2"/>
        </w:numPr>
        <w:tabs>
          <w:tab w:val="left" w:pos="585"/>
        </w:tabs>
        <w:autoSpaceDE w:val="0"/>
        <w:autoSpaceDN w:val="0"/>
        <w:spacing w:before="12" w:after="0" w:line="223" w:lineRule="auto"/>
        <w:ind w:right="117" w:firstLine="0"/>
        <w:rPr>
          <w:rFonts w:ascii="Arial" w:eastAsia="Times New Roman" w:hAnsi="Arial" w:cs="Arial"/>
          <w:lang w:val="en-US"/>
        </w:rPr>
      </w:pPr>
      <w:r w:rsidRPr="00094413">
        <w:rPr>
          <w:rFonts w:ascii="Arial" w:eastAsia="Times New Roman" w:hAnsi="Arial" w:cs="Arial"/>
          <w:lang w:val="en-US"/>
        </w:rPr>
        <w:t>Exercise - exercise "Platinum Wolf 19", which is going to take place in the territory of the Republic of Serbia, from 3</w:t>
      </w:r>
      <w:r w:rsidRPr="00094413">
        <w:rPr>
          <w:rFonts w:ascii="Arial" w:eastAsia="Times New Roman" w:hAnsi="Arial" w:cs="Arial"/>
          <w:position w:val="9"/>
          <w:lang w:val="en-US"/>
        </w:rPr>
        <w:t xml:space="preserve">rd </w:t>
      </w:r>
      <w:r w:rsidRPr="00094413">
        <w:rPr>
          <w:rFonts w:ascii="Arial" w:eastAsia="Times New Roman" w:hAnsi="Arial" w:cs="Arial"/>
          <w:lang w:val="en-US"/>
        </w:rPr>
        <w:t>to 18</w:t>
      </w:r>
      <w:proofErr w:type="spellStart"/>
      <w:r w:rsidRPr="00094413">
        <w:rPr>
          <w:rFonts w:ascii="Arial" w:eastAsia="Times New Roman" w:hAnsi="Arial" w:cs="Arial"/>
          <w:position w:val="9"/>
          <w:lang w:val="en-US"/>
        </w:rPr>
        <w:t>th</w:t>
      </w:r>
      <w:proofErr w:type="spellEnd"/>
      <w:r w:rsidRPr="00094413">
        <w:rPr>
          <w:rFonts w:ascii="Arial" w:eastAsia="Times New Roman" w:hAnsi="Arial" w:cs="Arial"/>
          <w:position w:val="9"/>
          <w:lang w:val="en-US"/>
        </w:rPr>
        <w:t xml:space="preserve"> </w:t>
      </w:r>
      <w:r w:rsidRPr="00094413">
        <w:rPr>
          <w:rFonts w:ascii="Arial" w:eastAsia="Times New Roman" w:hAnsi="Arial" w:cs="Arial"/>
          <w:lang w:val="en-US"/>
        </w:rPr>
        <w:t>June</w:t>
      </w:r>
      <w:r w:rsidRPr="00094413">
        <w:rPr>
          <w:rFonts w:ascii="Arial" w:eastAsia="Times New Roman" w:hAnsi="Arial" w:cs="Arial"/>
          <w:spacing w:val="-4"/>
          <w:lang w:val="en-US"/>
        </w:rPr>
        <w:t xml:space="preserve"> </w:t>
      </w:r>
      <w:r w:rsidRPr="00094413">
        <w:rPr>
          <w:rFonts w:ascii="Arial" w:eastAsia="Times New Roman" w:hAnsi="Arial" w:cs="Arial"/>
          <w:lang w:val="en-US"/>
        </w:rPr>
        <w:t>2019.</w:t>
      </w:r>
    </w:p>
    <w:p w:rsidR="00047911" w:rsidRPr="00094413" w:rsidRDefault="00047911" w:rsidP="00047911">
      <w:pPr>
        <w:widowControl w:val="0"/>
        <w:autoSpaceDE w:val="0"/>
        <w:autoSpaceDN w:val="0"/>
        <w:spacing w:before="4" w:after="0" w:line="240" w:lineRule="auto"/>
        <w:rPr>
          <w:rFonts w:ascii="Arial" w:eastAsia="Times New Roman" w:hAnsi="Arial" w:cs="Arial"/>
          <w:lang w:val="en-US"/>
        </w:rPr>
      </w:pPr>
    </w:p>
    <w:p w:rsidR="00047911" w:rsidRPr="00094413" w:rsidRDefault="00047911" w:rsidP="00047911">
      <w:pPr>
        <w:widowControl w:val="0"/>
        <w:autoSpaceDE w:val="0"/>
        <w:autoSpaceDN w:val="0"/>
        <w:spacing w:before="1"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2</w:t>
      </w:r>
    </w:p>
    <w:p w:rsidR="00047911" w:rsidRPr="00094413" w:rsidRDefault="00047911" w:rsidP="00047911">
      <w:pPr>
        <w:widowControl w:val="0"/>
        <w:autoSpaceDE w:val="0"/>
        <w:autoSpaceDN w:val="0"/>
        <w:spacing w:after="0" w:line="240" w:lineRule="auto"/>
        <w:ind w:left="744" w:right="565"/>
        <w:jc w:val="center"/>
        <w:rPr>
          <w:rFonts w:ascii="Arial" w:eastAsia="Times New Roman" w:hAnsi="Arial" w:cs="Arial"/>
          <w:b/>
          <w:lang w:val="en-US"/>
        </w:rPr>
      </w:pPr>
      <w:r w:rsidRPr="00094413">
        <w:rPr>
          <w:rFonts w:ascii="Arial" w:eastAsia="Times New Roman" w:hAnsi="Arial" w:cs="Arial"/>
          <w:b/>
          <w:u w:val="thick"/>
          <w:lang w:val="en-US"/>
        </w:rPr>
        <w:t>Purpose</w:t>
      </w:r>
    </w:p>
    <w:p w:rsidR="00047911" w:rsidRPr="00094413" w:rsidRDefault="00047911" w:rsidP="00047911">
      <w:pPr>
        <w:widowControl w:val="0"/>
        <w:autoSpaceDE w:val="0"/>
        <w:autoSpaceDN w:val="0"/>
        <w:spacing w:before="11"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18"/>
        <w:jc w:val="both"/>
        <w:rPr>
          <w:rFonts w:ascii="Arial" w:eastAsia="Times New Roman" w:hAnsi="Arial" w:cs="Arial"/>
          <w:lang w:val="en-US"/>
        </w:rPr>
      </w:pPr>
      <w:r w:rsidRPr="00094413">
        <w:rPr>
          <w:rFonts w:ascii="Arial" w:eastAsia="Times New Roman" w:hAnsi="Arial" w:cs="Arial"/>
          <w:lang w:val="en-US"/>
        </w:rPr>
        <w:t>This TA is entered into for the purpose of establishing the framework, basic provisions, and procedures pertaining to the Exercise.</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ight="117"/>
        <w:jc w:val="both"/>
        <w:rPr>
          <w:rFonts w:ascii="Arial" w:eastAsia="Times New Roman" w:hAnsi="Arial" w:cs="Arial"/>
          <w:lang w:val="en-US"/>
        </w:rPr>
      </w:pPr>
      <w:r w:rsidRPr="00094413">
        <w:rPr>
          <w:rFonts w:ascii="Arial" w:eastAsia="Times New Roman" w:hAnsi="Arial" w:cs="Arial"/>
          <w:lang w:val="en-US"/>
        </w:rPr>
        <w:t>Nothing in this TA is intended to, or should be interpreted as, creating any legally binding obligations between the Governments of the Republic of Serbia and the United States of America (US), or any of the Partner Nations, nor is it intended to conflict with the laws of Serbia or the US or the international agreements in force to which Serbia and the US are parties. In case of any conflict</w:t>
      </w:r>
      <w:r w:rsidRPr="00094413">
        <w:rPr>
          <w:rFonts w:ascii="Arial" w:eastAsia="Times New Roman" w:hAnsi="Arial" w:cs="Arial"/>
          <w:spacing w:val="5"/>
          <w:lang w:val="en-US"/>
        </w:rPr>
        <w:t xml:space="preserve"> </w:t>
      </w:r>
      <w:r w:rsidRPr="00094413">
        <w:rPr>
          <w:rFonts w:ascii="Arial" w:eastAsia="Times New Roman" w:hAnsi="Arial" w:cs="Arial"/>
          <w:lang w:val="en-US"/>
        </w:rPr>
        <w:t>in</w:t>
      </w:r>
      <w:r w:rsidRPr="00094413">
        <w:rPr>
          <w:rFonts w:ascii="Arial" w:eastAsia="Times New Roman" w:hAnsi="Arial" w:cs="Arial"/>
          <w:spacing w:val="7"/>
          <w:lang w:val="en-US"/>
        </w:rPr>
        <w:t xml:space="preserve"> </w:t>
      </w:r>
      <w:r w:rsidRPr="00094413">
        <w:rPr>
          <w:rFonts w:ascii="Arial" w:eastAsia="Times New Roman" w:hAnsi="Arial" w:cs="Arial"/>
          <w:lang w:val="en-US"/>
        </w:rPr>
        <w:t>the</w:t>
      </w:r>
      <w:r w:rsidRPr="00094413">
        <w:rPr>
          <w:rFonts w:ascii="Arial" w:eastAsia="Times New Roman" w:hAnsi="Arial" w:cs="Arial"/>
          <w:spacing w:val="6"/>
          <w:lang w:val="en-US"/>
        </w:rPr>
        <w:t xml:space="preserve"> </w:t>
      </w:r>
      <w:r w:rsidRPr="00094413">
        <w:rPr>
          <w:rFonts w:ascii="Arial" w:eastAsia="Times New Roman" w:hAnsi="Arial" w:cs="Arial"/>
          <w:lang w:val="en-US"/>
        </w:rPr>
        <w:t>implementation</w:t>
      </w:r>
      <w:r w:rsidRPr="00094413">
        <w:rPr>
          <w:rFonts w:ascii="Arial" w:eastAsia="Times New Roman" w:hAnsi="Arial" w:cs="Arial"/>
          <w:spacing w:val="7"/>
          <w:lang w:val="en-US"/>
        </w:rPr>
        <w:t xml:space="preserve"> </w:t>
      </w:r>
      <w:r w:rsidRPr="00094413">
        <w:rPr>
          <w:rFonts w:ascii="Arial" w:eastAsia="Times New Roman" w:hAnsi="Arial" w:cs="Arial"/>
          <w:lang w:val="en-US"/>
        </w:rPr>
        <w:t>of</w:t>
      </w:r>
      <w:r w:rsidRPr="00094413">
        <w:rPr>
          <w:rFonts w:ascii="Arial" w:eastAsia="Times New Roman" w:hAnsi="Arial" w:cs="Arial"/>
          <w:spacing w:val="5"/>
          <w:lang w:val="en-US"/>
        </w:rPr>
        <w:t xml:space="preserve"> </w:t>
      </w:r>
      <w:r w:rsidRPr="00094413">
        <w:rPr>
          <w:rFonts w:ascii="Arial" w:eastAsia="Times New Roman" w:hAnsi="Arial" w:cs="Arial"/>
          <w:lang w:val="en-US"/>
        </w:rPr>
        <w:t>this</w:t>
      </w:r>
      <w:r w:rsidRPr="00094413">
        <w:rPr>
          <w:rFonts w:ascii="Arial" w:eastAsia="Times New Roman" w:hAnsi="Arial" w:cs="Arial"/>
          <w:spacing w:val="7"/>
          <w:lang w:val="en-US"/>
        </w:rPr>
        <w:t xml:space="preserve"> </w:t>
      </w:r>
      <w:r w:rsidRPr="00094413">
        <w:rPr>
          <w:rFonts w:ascii="Arial" w:eastAsia="Times New Roman" w:hAnsi="Arial" w:cs="Arial"/>
          <w:lang w:val="en-US"/>
        </w:rPr>
        <w:t>TA,</w:t>
      </w:r>
      <w:r w:rsidRPr="00094413">
        <w:rPr>
          <w:rFonts w:ascii="Arial" w:eastAsia="Times New Roman" w:hAnsi="Arial" w:cs="Arial"/>
          <w:spacing w:val="7"/>
          <w:lang w:val="en-US"/>
        </w:rPr>
        <w:t xml:space="preserve"> </w:t>
      </w:r>
      <w:r w:rsidRPr="00094413">
        <w:rPr>
          <w:rFonts w:ascii="Arial" w:eastAsia="Times New Roman" w:hAnsi="Arial" w:cs="Arial"/>
          <w:lang w:val="en-US"/>
        </w:rPr>
        <w:t>the</w:t>
      </w:r>
      <w:r w:rsidRPr="00094413">
        <w:rPr>
          <w:rFonts w:ascii="Arial" w:eastAsia="Times New Roman" w:hAnsi="Arial" w:cs="Arial"/>
          <w:spacing w:val="6"/>
          <w:lang w:val="en-US"/>
        </w:rPr>
        <w:t xml:space="preserve"> </w:t>
      </w:r>
      <w:r w:rsidRPr="00094413">
        <w:rPr>
          <w:rFonts w:ascii="Arial" w:eastAsia="Times New Roman" w:hAnsi="Arial" w:cs="Arial"/>
          <w:lang w:val="en-US"/>
        </w:rPr>
        <w:t>applicable</w:t>
      </w:r>
      <w:r w:rsidRPr="00094413">
        <w:rPr>
          <w:rFonts w:ascii="Arial" w:eastAsia="Times New Roman" w:hAnsi="Arial" w:cs="Arial"/>
          <w:spacing w:val="7"/>
          <w:lang w:val="en-US"/>
        </w:rPr>
        <w:t xml:space="preserve"> </w:t>
      </w:r>
      <w:r w:rsidRPr="00094413">
        <w:rPr>
          <w:rFonts w:ascii="Arial" w:eastAsia="Times New Roman" w:hAnsi="Arial" w:cs="Arial"/>
          <w:lang w:val="en-US"/>
        </w:rPr>
        <w:t>laws</w:t>
      </w:r>
      <w:r w:rsidRPr="00094413">
        <w:rPr>
          <w:rFonts w:ascii="Arial" w:eastAsia="Times New Roman" w:hAnsi="Arial" w:cs="Arial"/>
          <w:spacing w:val="6"/>
          <w:lang w:val="en-US"/>
        </w:rPr>
        <w:t xml:space="preserve"> </w:t>
      </w:r>
      <w:r w:rsidRPr="00094413">
        <w:rPr>
          <w:rFonts w:ascii="Arial" w:eastAsia="Times New Roman" w:hAnsi="Arial" w:cs="Arial"/>
          <w:lang w:val="en-US"/>
        </w:rPr>
        <w:t>and</w:t>
      </w:r>
      <w:r w:rsidRPr="00094413">
        <w:rPr>
          <w:rFonts w:ascii="Arial" w:eastAsia="Times New Roman" w:hAnsi="Arial" w:cs="Arial"/>
          <w:spacing w:val="7"/>
          <w:lang w:val="en-US"/>
        </w:rPr>
        <w:t xml:space="preserve"> </w:t>
      </w:r>
      <w:r w:rsidRPr="00094413">
        <w:rPr>
          <w:rFonts w:ascii="Arial" w:eastAsia="Times New Roman" w:hAnsi="Arial" w:cs="Arial"/>
          <w:lang w:val="en-US"/>
        </w:rPr>
        <w:lastRenderedPageBreak/>
        <w:t>international</w:t>
      </w:r>
      <w:r w:rsidRPr="00094413">
        <w:rPr>
          <w:rFonts w:ascii="Arial" w:eastAsia="Times New Roman" w:hAnsi="Arial" w:cs="Arial"/>
          <w:spacing w:val="6"/>
          <w:lang w:val="en-US"/>
        </w:rPr>
        <w:t xml:space="preserve"> </w:t>
      </w:r>
      <w:r w:rsidRPr="00094413">
        <w:rPr>
          <w:rFonts w:ascii="Arial" w:eastAsia="Times New Roman" w:hAnsi="Arial" w:cs="Arial"/>
          <w:lang w:val="en-US"/>
        </w:rPr>
        <w:t>agreements</w:t>
      </w:r>
      <w:r w:rsidRPr="00094413">
        <w:rPr>
          <w:rFonts w:ascii="Arial" w:eastAsia="Times New Roman" w:hAnsi="Arial" w:cs="Arial"/>
          <w:spacing w:val="7"/>
          <w:lang w:val="en-US"/>
        </w:rPr>
        <w:t xml:space="preserve"> </w:t>
      </w:r>
      <w:r w:rsidRPr="00094413">
        <w:rPr>
          <w:rFonts w:ascii="Arial" w:eastAsia="Times New Roman" w:hAnsi="Arial" w:cs="Arial"/>
          <w:lang w:val="en-US"/>
        </w:rPr>
        <w:t>shall</w:t>
      </w:r>
    </w:p>
    <w:p w:rsidR="00047911" w:rsidRPr="00094413" w:rsidRDefault="00047911" w:rsidP="00047911">
      <w:pPr>
        <w:spacing w:after="0" w:line="240" w:lineRule="auto"/>
        <w:rPr>
          <w:rFonts w:ascii="Arial" w:eastAsia="Times New Roman" w:hAnsi="Arial" w:cs="Arial"/>
          <w:lang w:val="en-US"/>
        </w:rPr>
        <w:sectPr w:rsidR="00047911" w:rsidRPr="00094413" w:rsidSect="00CA3DBC">
          <w:type w:val="continuous"/>
          <w:pgSz w:w="11906" w:h="16838" w:code="9"/>
          <w:pgMar w:top="780" w:right="1320" w:bottom="280" w:left="1140" w:header="708" w:footer="708" w:gutter="0"/>
          <w:cols w:space="708"/>
        </w:sectPr>
      </w:pPr>
    </w:p>
    <w:p w:rsidR="00047911" w:rsidRPr="00094413" w:rsidRDefault="00047911" w:rsidP="00047911">
      <w:pPr>
        <w:widowControl w:val="0"/>
        <w:autoSpaceDE w:val="0"/>
        <w:autoSpaceDN w:val="0"/>
        <w:spacing w:before="67" w:after="0" w:line="240" w:lineRule="auto"/>
        <w:ind w:left="300"/>
        <w:rPr>
          <w:rFonts w:ascii="Arial" w:eastAsia="Times New Roman" w:hAnsi="Arial" w:cs="Arial"/>
          <w:lang w:val="en-US"/>
        </w:rPr>
      </w:pPr>
      <w:proofErr w:type="gramStart"/>
      <w:r w:rsidRPr="00094413">
        <w:rPr>
          <w:rFonts w:ascii="Arial" w:eastAsia="Times New Roman" w:hAnsi="Arial" w:cs="Arial"/>
          <w:lang w:val="en-US"/>
        </w:rPr>
        <w:lastRenderedPageBreak/>
        <w:t>prevail</w:t>
      </w:r>
      <w:proofErr w:type="gramEnd"/>
      <w:r w:rsidRPr="00094413">
        <w:rPr>
          <w:rFonts w:ascii="Arial" w:eastAsia="Times New Roman" w:hAnsi="Arial" w:cs="Arial"/>
          <w:lang w:val="en-US"/>
        </w:rPr>
        <w:t>. This TA is neither intended nor understood to create any rights or obligations under international law that do not already exist.</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Notwithstanding any other provisions of this TA, all US actions under this TA are subject to the availability of appropriated funds.</w:t>
      </w:r>
    </w:p>
    <w:p w:rsidR="00047911" w:rsidRPr="00094413" w:rsidRDefault="00047911" w:rsidP="00047911">
      <w:pPr>
        <w:widowControl w:val="0"/>
        <w:autoSpaceDE w:val="0"/>
        <w:autoSpaceDN w:val="0"/>
        <w:spacing w:before="3"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3</w:t>
      </w:r>
    </w:p>
    <w:p w:rsidR="00047911" w:rsidRPr="00094413" w:rsidRDefault="00047911" w:rsidP="00047911">
      <w:pPr>
        <w:widowControl w:val="0"/>
        <w:autoSpaceDE w:val="0"/>
        <w:autoSpaceDN w:val="0"/>
        <w:spacing w:after="0" w:line="240" w:lineRule="auto"/>
        <w:ind w:left="743" w:right="565"/>
        <w:jc w:val="center"/>
        <w:rPr>
          <w:rFonts w:ascii="Arial" w:eastAsia="Times New Roman" w:hAnsi="Arial" w:cs="Arial"/>
          <w:b/>
          <w:lang w:val="en-US"/>
        </w:rPr>
      </w:pPr>
      <w:r w:rsidRPr="00094413">
        <w:rPr>
          <w:rFonts w:ascii="Arial" w:eastAsia="Times New Roman" w:hAnsi="Arial" w:cs="Arial"/>
          <w:b/>
          <w:u w:val="thick"/>
          <w:lang w:val="en-US"/>
        </w:rPr>
        <w:t>Responsibilities of the Participants</w:t>
      </w:r>
    </w:p>
    <w:p w:rsidR="00047911" w:rsidRPr="00094413" w:rsidRDefault="00047911" w:rsidP="00047911">
      <w:pPr>
        <w:widowControl w:val="0"/>
        <w:autoSpaceDE w:val="0"/>
        <w:autoSpaceDN w:val="0"/>
        <w:spacing w:before="11"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jc w:val="both"/>
        <w:rPr>
          <w:rFonts w:ascii="Arial" w:eastAsia="Times New Roman" w:hAnsi="Arial" w:cs="Arial"/>
          <w:lang w:val="en-US"/>
        </w:rPr>
      </w:pPr>
      <w:r w:rsidRPr="00094413">
        <w:rPr>
          <w:rFonts w:ascii="Arial" w:eastAsia="Times New Roman" w:hAnsi="Arial" w:cs="Arial"/>
          <w:lang w:val="en-US"/>
        </w:rPr>
        <w:t>VF provides the following:</w:t>
      </w:r>
    </w:p>
    <w:p w:rsidR="00047911" w:rsidRPr="00094413" w:rsidRDefault="00047911" w:rsidP="00047911">
      <w:pPr>
        <w:widowControl w:val="0"/>
        <w:autoSpaceDE w:val="0"/>
        <w:autoSpaceDN w:val="0"/>
        <w:spacing w:before="1" w:after="0" w:line="240" w:lineRule="auto"/>
        <w:rPr>
          <w:rFonts w:ascii="Arial" w:eastAsia="Times New Roman" w:hAnsi="Arial" w:cs="Arial"/>
          <w:lang w:val="en-US"/>
        </w:rPr>
      </w:pPr>
    </w:p>
    <w:p w:rsidR="00047911" w:rsidRPr="00094413" w:rsidRDefault="00047911" w:rsidP="00047911">
      <w:pPr>
        <w:widowControl w:val="0"/>
        <w:numPr>
          <w:ilvl w:val="0"/>
          <w:numId w:val="2"/>
        </w:numPr>
        <w:tabs>
          <w:tab w:val="left" w:pos="585"/>
        </w:tabs>
        <w:autoSpaceDE w:val="0"/>
        <w:autoSpaceDN w:val="0"/>
        <w:spacing w:after="0" w:line="293" w:lineRule="exact"/>
        <w:ind w:firstLine="0"/>
        <w:jc w:val="both"/>
        <w:rPr>
          <w:rFonts w:ascii="Arial" w:eastAsia="Times New Roman" w:hAnsi="Arial" w:cs="Arial"/>
          <w:lang w:val="en-US"/>
        </w:rPr>
      </w:pPr>
      <w:r w:rsidRPr="00094413">
        <w:rPr>
          <w:rFonts w:ascii="Arial" w:eastAsia="Times New Roman" w:hAnsi="Arial" w:cs="Arial"/>
          <w:lang w:val="en-US"/>
        </w:rPr>
        <w:t>Funds required for the conduct of the Exercise, as specified in Annex 1 to this</w:t>
      </w:r>
      <w:r w:rsidRPr="00094413">
        <w:rPr>
          <w:rFonts w:ascii="Arial" w:eastAsia="Times New Roman" w:hAnsi="Arial" w:cs="Arial"/>
          <w:spacing w:val="-13"/>
          <w:lang w:val="en-US"/>
        </w:rPr>
        <w:t xml:space="preserve"> </w:t>
      </w:r>
      <w:r w:rsidRPr="00094413">
        <w:rPr>
          <w:rFonts w:ascii="Arial" w:eastAsia="Times New Roman" w:hAnsi="Arial" w:cs="Arial"/>
          <w:lang w:val="en-US"/>
        </w:rPr>
        <w:t>TA;</w:t>
      </w:r>
    </w:p>
    <w:p w:rsidR="00047911" w:rsidRPr="00094413" w:rsidRDefault="00047911" w:rsidP="00047911">
      <w:pPr>
        <w:widowControl w:val="0"/>
        <w:numPr>
          <w:ilvl w:val="0"/>
          <w:numId w:val="2"/>
        </w:numPr>
        <w:tabs>
          <w:tab w:val="left" w:pos="585"/>
        </w:tabs>
        <w:autoSpaceDE w:val="0"/>
        <w:autoSpaceDN w:val="0"/>
        <w:spacing w:after="0" w:line="293" w:lineRule="exact"/>
        <w:ind w:firstLine="0"/>
        <w:jc w:val="both"/>
        <w:rPr>
          <w:rFonts w:ascii="Arial" w:eastAsia="Times New Roman" w:hAnsi="Arial" w:cs="Arial"/>
          <w:lang w:val="en-US"/>
        </w:rPr>
      </w:pPr>
      <w:r w:rsidRPr="00094413">
        <w:rPr>
          <w:rFonts w:ascii="Arial" w:eastAsia="Times New Roman" w:hAnsi="Arial" w:cs="Arial"/>
          <w:lang w:val="en-US"/>
        </w:rPr>
        <w:t>Organic arms and blank ammunition for VF</w:t>
      </w:r>
      <w:r w:rsidRPr="00094413">
        <w:rPr>
          <w:rFonts w:ascii="Arial" w:eastAsia="Times New Roman" w:hAnsi="Arial" w:cs="Arial"/>
          <w:spacing w:val="-3"/>
          <w:lang w:val="en-US"/>
        </w:rPr>
        <w:t xml:space="preserve"> </w:t>
      </w:r>
      <w:r w:rsidRPr="00094413">
        <w:rPr>
          <w:rFonts w:ascii="Arial" w:eastAsia="Times New Roman" w:hAnsi="Arial" w:cs="Arial"/>
          <w:lang w:val="en-US"/>
        </w:rPr>
        <w:t>members;</w:t>
      </w:r>
    </w:p>
    <w:p w:rsidR="00047911" w:rsidRPr="00094413" w:rsidRDefault="00047911" w:rsidP="00047911">
      <w:pPr>
        <w:widowControl w:val="0"/>
        <w:numPr>
          <w:ilvl w:val="0"/>
          <w:numId w:val="2"/>
        </w:numPr>
        <w:tabs>
          <w:tab w:val="left" w:pos="585"/>
        </w:tabs>
        <w:autoSpaceDE w:val="0"/>
        <w:autoSpaceDN w:val="0"/>
        <w:spacing w:after="0" w:line="293" w:lineRule="exact"/>
        <w:ind w:firstLine="0"/>
        <w:jc w:val="both"/>
        <w:rPr>
          <w:rFonts w:ascii="Arial" w:eastAsia="Times New Roman" w:hAnsi="Arial" w:cs="Arial"/>
          <w:lang w:val="en-US"/>
        </w:rPr>
      </w:pPr>
      <w:r w:rsidRPr="00094413">
        <w:rPr>
          <w:rFonts w:ascii="Arial" w:eastAsia="Times New Roman" w:hAnsi="Arial" w:cs="Arial"/>
          <w:lang w:val="en-US"/>
        </w:rPr>
        <w:t>Serial numbers of arms and ammunition to be used by VF during the</w:t>
      </w:r>
      <w:r w:rsidRPr="00094413">
        <w:rPr>
          <w:rFonts w:ascii="Arial" w:eastAsia="Times New Roman" w:hAnsi="Arial" w:cs="Arial"/>
          <w:spacing w:val="-7"/>
          <w:lang w:val="en-US"/>
        </w:rPr>
        <w:t xml:space="preserve"> </w:t>
      </w:r>
      <w:r w:rsidRPr="00094413">
        <w:rPr>
          <w:rFonts w:ascii="Arial" w:eastAsia="Times New Roman" w:hAnsi="Arial" w:cs="Arial"/>
          <w:lang w:val="en-US"/>
        </w:rPr>
        <w:t>Exercise;</w:t>
      </w:r>
    </w:p>
    <w:p w:rsidR="00047911" w:rsidRPr="00094413" w:rsidRDefault="00047911" w:rsidP="00047911">
      <w:pPr>
        <w:widowControl w:val="0"/>
        <w:numPr>
          <w:ilvl w:val="0"/>
          <w:numId w:val="2"/>
        </w:numPr>
        <w:tabs>
          <w:tab w:val="left" w:pos="585"/>
        </w:tabs>
        <w:autoSpaceDE w:val="0"/>
        <w:autoSpaceDN w:val="0"/>
        <w:spacing w:after="0" w:line="240" w:lineRule="auto"/>
        <w:ind w:right="118" w:firstLine="0"/>
        <w:rPr>
          <w:rFonts w:ascii="Arial" w:eastAsia="Times New Roman" w:hAnsi="Arial" w:cs="Arial"/>
          <w:lang w:val="en-US"/>
        </w:rPr>
      </w:pPr>
      <w:r w:rsidRPr="00094413">
        <w:rPr>
          <w:rFonts w:ascii="Arial" w:eastAsia="Times New Roman" w:hAnsi="Arial" w:cs="Arial"/>
          <w:lang w:val="en-US"/>
        </w:rPr>
        <w:t>Full names and last names, rank, billet, unit, and passport number of VF members at least 20 (twenty) working days prior to the first day of the</w:t>
      </w:r>
      <w:r w:rsidRPr="00094413">
        <w:rPr>
          <w:rFonts w:ascii="Arial" w:eastAsia="Times New Roman" w:hAnsi="Arial" w:cs="Arial"/>
          <w:spacing w:val="-4"/>
          <w:lang w:val="en-US"/>
        </w:rPr>
        <w:t xml:space="preserve"> </w:t>
      </w:r>
      <w:r w:rsidRPr="00094413">
        <w:rPr>
          <w:rFonts w:ascii="Arial" w:eastAsia="Times New Roman" w:hAnsi="Arial" w:cs="Arial"/>
          <w:lang w:val="en-US"/>
        </w:rPr>
        <w:t>Exercise;</w:t>
      </w:r>
    </w:p>
    <w:p w:rsidR="00047911" w:rsidRPr="00094413" w:rsidRDefault="00047911" w:rsidP="00047911">
      <w:pPr>
        <w:widowControl w:val="0"/>
        <w:numPr>
          <w:ilvl w:val="0"/>
          <w:numId w:val="2"/>
        </w:numPr>
        <w:tabs>
          <w:tab w:val="left" w:pos="585"/>
        </w:tabs>
        <w:autoSpaceDE w:val="0"/>
        <w:autoSpaceDN w:val="0"/>
        <w:spacing w:after="0" w:line="293" w:lineRule="exact"/>
        <w:ind w:firstLine="0"/>
        <w:rPr>
          <w:rFonts w:ascii="Arial" w:eastAsia="Times New Roman" w:hAnsi="Arial" w:cs="Arial"/>
          <w:lang w:val="en-US"/>
        </w:rPr>
      </w:pPr>
      <w:r w:rsidRPr="00094413">
        <w:rPr>
          <w:rFonts w:ascii="Arial" w:eastAsia="Times New Roman" w:hAnsi="Arial" w:cs="Arial"/>
          <w:lang w:val="en-US"/>
        </w:rPr>
        <w:t>International health insurance for all VF</w:t>
      </w:r>
      <w:r w:rsidRPr="00094413">
        <w:rPr>
          <w:rFonts w:ascii="Arial" w:eastAsia="Times New Roman" w:hAnsi="Arial" w:cs="Arial"/>
          <w:spacing w:val="-5"/>
          <w:lang w:val="en-US"/>
        </w:rPr>
        <w:t xml:space="preserve"> </w:t>
      </w:r>
      <w:r w:rsidRPr="00094413">
        <w:rPr>
          <w:rFonts w:ascii="Arial" w:eastAsia="Times New Roman" w:hAnsi="Arial" w:cs="Arial"/>
          <w:lang w:val="en-US"/>
        </w:rPr>
        <w:t>members;</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rPr>
          <w:rFonts w:ascii="Arial" w:eastAsia="Times New Roman" w:hAnsi="Arial" w:cs="Arial"/>
          <w:lang w:val="en-US"/>
        </w:rPr>
      </w:pPr>
      <w:r w:rsidRPr="00094413">
        <w:rPr>
          <w:rFonts w:ascii="Arial" w:eastAsia="Times New Roman" w:hAnsi="Arial" w:cs="Arial"/>
          <w:lang w:val="en-US"/>
        </w:rPr>
        <w:t>Complete NATO Form 302 for any cargo being imported/entering the territory of the Republic of</w:t>
      </w:r>
      <w:r w:rsidRPr="00094413">
        <w:rPr>
          <w:rFonts w:ascii="Arial" w:eastAsia="Times New Roman" w:hAnsi="Arial" w:cs="Arial"/>
          <w:spacing w:val="-2"/>
          <w:lang w:val="en-US"/>
        </w:rPr>
        <w:t xml:space="preserve"> </w:t>
      </w:r>
      <w:r w:rsidRPr="00094413">
        <w:rPr>
          <w:rFonts w:ascii="Arial" w:eastAsia="Times New Roman" w:hAnsi="Arial" w:cs="Arial"/>
          <w:lang w:val="en-US"/>
        </w:rPr>
        <w:t>Serbia.</w:t>
      </w:r>
    </w:p>
    <w:p w:rsidR="00047911" w:rsidRPr="00094413" w:rsidRDefault="00047911" w:rsidP="00047911">
      <w:pPr>
        <w:widowControl w:val="0"/>
        <w:autoSpaceDE w:val="0"/>
        <w:autoSpaceDN w:val="0"/>
        <w:spacing w:before="8" w:after="0" w:line="240" w:lineRule="auto"/>
        <w:rPr>
          <w:rFonts w:ascii="Arial" w:eastAsia="Times New Roman" w:hAnsi="Arial" w:cs="Arial"/>
          <w:lang w:val="en-US"/>
        </w:rPr>
      </w:pPr>
    </w:p>
    <w:p w:rsidR="00047911" w:rsidRPr="00094413" w:rsidRDefault="00047911" w:rsidP="00047911">
      <w:pPr>
        <w:widowControl w:val="0"/>
        <w:autoSpaceDE w:val="0"/>
        <w:autoSpaceDN w:val="0"/>
        <w:spacing w:before="1" w:after="0" w:line="240" w:lineRule="auto"/>
        <w:ind w:left="300"/>
        <w:rPr>
          <w:rFonts w:ascii="Arial" w:eastAsia="Times New Roman" w:hAnsi="Arial" w:cs="Arial"/>
          <w:lang w:val="en-US"/>
        </w:rPr>
      </w:pPr>
      <w:r w:rsidRPr="00094413">
        <w:rPr>
          <w:rFonts w:ascii="Arial" w:eastAsia="Times New Roman" w:hAnsi="Arial" w:cs="Arial"/>
          <w:lang w:val="en-US"/>
        </w:rPr>
        <w:t>HN provides the following:</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numPr>
          <w:ilvl w:val="0"/>
          <w:numId w:val="2"/>
        </w:numPr>
        <w:tabs>
          <w:tab w:val="left" w:pos="585"/>
        </w:tabs>
        <w:autoSpaceDE w:val="0"/>
        <w:autoSpaceDN w:val="0"/>
        <w:spacing w:before="1" w:after="0" w:line="240" w:lineRule="auto"/>
        <w:ind w:right="117" w:firstLine="0"/>
        <w:jc w:val="both"/>
        <w:rPr>
          <w:rFonts w:ascii="Arial" w:eastAsia="Times New Roman" w:hAnsi="Arial" w:cs="Arial"/>
          <w:lang w:val="en-US"/>
        </w:rPr>
      </w:pPr>
      <w:r w:rsidRPr="00094413">
        <w:rPr>
          <w:rFonts w:ascii="Arial" w:eastAsia="Times New Roman" w:hAnsi="Arial" w:cs="Arial"/>
          <w:lang w:val="en-US"/>
        </w:rPr>
        <w:t>Force protection, to include convoy security support from the border point of entry into the Republic of Serbia to the South Base Training Area and 24-hour per day security at the South Base;</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rPr>
          <w:rFonts w:ascii="Arial" w:eastAsia="Times New Roman" w:hAnsi="Arial" w:cs="Arial"/>
          <w:lang w:val="en-US"/>
        </w:rPr>
      </w:pPr>
      <w:r w:rsidRPr="00094413">
        <w:rPr>
          <w:rFonts w:ascii="Arial" w:eastAsia="Times New Roman" w:hAnsi="Arial" w:cs="Arial"/>
          <w:lang w:val="en-US"/>
        </w:rPr>
        <w:t>Approval for VF to use radio and satellite equipment and communication frequencies in accordance with HN</w:t>
      </w:r>
      <w:r w:rsidRPr="00094413">
        <w:rPr>
          <w:rFonts w:ascii="Arial" w:eastAsia="Times New Roman" w:hAnsi="Arial" w:cs="Arial"/>
          <w:spacing w:val="-3"/>
          <w:lang w:val="en-US"/>
        </w:rPr>
        <w:t xml:space="preserve"> </w:t>
      </w:r>
      <w:r w:rsidRPr="00094413">
        <w:rPr>
          <w:rFonts w:ascii="Arial" w:eastAsia="Times New Roman" w:hAnsi="Arial" w:cs="Arial"/>
          <w:lang w:val="en-US"/>
        </w:rPr>
        <w:t>procedures;</w:t>
      </w:r>
    </w:p>
    <w:p w:rsidR="00047911" w:rsidRPr="00094413" w:rsidRDefault="00047911" w:rsidP="00047911">
      <w:pPr>
        <w:widowControl w:val="0"/>
        <w:numPr>
          <w:ilvl w:val="0"/>
          <w:numId w:val="2"/>
        </w:numPr>
        <w:tabs>
          <w:tab w:val="left" w:pos="585"/>
        </w:tabs>
        <w:autoSpaceDE w:val="0"/>
        <w:autoSpaceDN w:val="0"/>
        <w:spacing w:after="0" w:line="293" w:lineRule="exact"/>
        <w:ind w:firstLine="0"/>
        <w:rPr>
          <w:rFonts w:ascii="Arial" w:eastAsia="Times New Roman" w:hAnsi="Arial" w:cs="Arial"/>
          <w:lang w:val="en-US"/>
        </w:rPr>
      </w:pPr>
      <w:r w:rsidRPr="00094413">
        <w:rPr>
          <w:rFonts w:ascii="Arial" w:eastAsia="Times New Roman" w:hAnsi="Arial" w:cs="Arial"/>
          <w:lang w:val="en-US"/>
        </w:rPr>
        <w:t>Transportation to and from the South Base for VF and PN</w:t>
      </w:r>
      <w:r w:rsidRPr="00094413">
        <w:rPr>
          <w:rFonts w:ascii="Arial" w:eastAsia="Times New Roman" w:hAnsi="Arial" w:cs="Arial"/>
          <w:spacing w:val="-7"/>
          <w:lang w:val="en-US"/>
        </w:rPr>
        <w:t xml:space="preserve"> </w:t>
      </w:r>
      <w:r w:rsidRPr="00094413">
        <w:rPr>
          <w:rFonts w:ascii="Arial" w:eastAsia="Times New Roman" w:hAnsi="Arial" w:cs="Arial"/>
          <w:lang w:val="en-US"/>
        </w:rPr>
        <w:t>personnel;</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jc w:val="both"/>
        <w:rPr>
          <w:rFonts w:ascii="Arial" w:eastAsia="Times New Roman" w:hAnsi="Arial" w:cs="Arial"/>
          <w:lang w:val="en-US"/>
        </w:rPr>
      </w:pPr>
      <w:r w:rsidRPr="00094413">
        <w:rPr>
          <w:rFonts w:ascii="Arial" w:eastAsia="Times New Roman" w:hAnsi="Arial" w:cs="Arial"/>
          <w:lang w:val="en-US"/>
        </w:rPr>
        <w:t>Any emergency medical or dental care, and ground medical evacuation services, including a military ambulance with life-support equipment and medical staff (to include a doctor, nurse, and driver) for the duration of the Exercise. In the event an emergency evacuation and/or medical or dental care is required, the expenses incurred by HN will be reimbursed by VF and PN in accordance with the Acquisition</w:t>
      </w:r>
      <w:r w:rsidRPr="00094413">
        <w:rPr>
          <w:rFonts w:ascii="Arial" w:eastAsia="Times New Roman" w:hAnsi="Arial" w:cs="Arial"/>
          <w:spacing w:val="-2"/>
          <w:lang w:val="en-US"/>
        </w:rPr>
        <w:t xml:space="preserve"> </w:t>
      </w:r>
      <w:r w:rsidRPr="00094413">
        <w:rPr>
          <w:rFonts w:ascii="Arial" w:eastAsia="Times New Roman" w:hAnsi="Arial" w:cs="Arial"/>
          <w:lang w:val="en-US"/>
        </w:rPr>
        <w:t>Agreement;</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rPr>
          <w:rFonts w:ascii="Arial" w:eastAsia="Times New Roman" w:hAnsi="Arial" w:cs="Arial"/>
          <w:lang w:val="en-US"/>
        </w:rPr>
      </w:pPr>
      <w:r w:rsidRPr="00094413">
        <w:rPr>
          <w:rFonts w:ascii="Arial" w:eastAsia="Times New Roman" w:hAnsi="Arial" w:cs="Arial"/>
          <w:lang w:val="en-US"/>
        </w:rPr>
        <w:t>As required, arms and blank ammunition for PN personnel, in case they do not bring their own arms and</w:t>
      </w:r>
      <w:r w:rsidRPr="00094413">
        <w:rPr>
          <w:rFonts w:ascii="Arial" w:eastAsia="Times New Roman" w:hAnsi="Arial" w:cs="Arial"/>
          <w:spacing w:val="-1"/>
          <w:lang w:val="en-US"/>
        </w:rPr>
        <w:t xml:space="preserve"> </w:t>
      </w:r>
      <w:r w:rsidRPr="00094413">
        <w:rPr>
          <w:rFonts w:ascii="Arial" w:eastAsia="Times New Roman" w:hAnsi="Arial" w:cs="Arial"/>
          <w:lang w:val="en-US"/>
        </w:rPr>
        <w:t>ammunition;</w:t>
      </w:r>
    </w:p>
    <w:p w:rsidR="00047911" w:rsidRPr="00094413" w:rsidRDefault="00047911" w:rsidP="00047911">
      <w:pPr>
        <w:widowControl w:val="0"/>
        <w:numPr>
          <w:ilvl w:val="0"/>
          <w:numId w:val="2"/>
        </w:numPr>
        <w:tabs>
          <w:tab w:val="left" w:pos="585"/>
        </w:tabs>
        <w:autoSpaceDE w:val="0"/>
        <w:autoSpaceDN w:val="0"/>
        <w:spacing w:after="0" w:line="293" w:lineRule="exact"/>
        <w:ind w:firstLine="0"/>
        <w:rPr>
          <w:rFonts w:ascii="Arial" w:eastAsia="Times New Roman" w:hAnsi="Arial" w:cs="Arial"/>
          <w:lang w:val="en-US"/>
        </w:rPr>
      </w:pPr>
      <w:r w:rsidRPr="00094413">
        <w:rPr>
          <w:rFonts w:ascii="Arial" w:eastAsia="Times New Roman" w:hAnsi="Arial" w:cs="Arial"/>
          <w:lang w:val="en-US"/>
        </w:rPr>
        <w:t>Lodging and meals for VF and PN</w:t>
      </w:r>
      <w:r w:rsidRPr="00094413">
        <w:rPr>
          <w:rFonts w:ascii="Arial" w:eastAsia="Times New Roman" w:hAnsi="Arial" w:cs="Arial"/>
          <w:spacing w:val="-2"/>
          <w:lang w:val="en-US"/>
        </w:rPr>
        <w:t xml:space="preserve"> </w:t>
      </w:r>
      <w:r w:rsidRPr="00094413">
        <w:rPr>
          <w:rFonts w:ascii="Arial" w:eastAsia="Times New Roman" w:hAnsi="Arial" w:cs="Arial"/>
          <w:lang w:val="en-US"/>
        </w:rPr>
        <w:t>members;</w:t>
      </w:r>
    </w:p>
    <w:p w:rsidR="00047911" w:rsidRPr="00094413" w:rsidRDefault="00047911" w:rsidP="00047911">
      <w:pPr>
        <w:widowControl w:val="0"/>
        <w:numPr>
          <w:ilvl w:val="0"/>
          <w:numId w:val="2"/>
        </w:numPr>
        <w:tabs>
          <w:tab w:val="left" w:pos="585"/>
        </w:tabs>
        <w:autoSpaceDE w:val="0"/>
        <w:autoSpaceDN w:val="0"/>
        <w:spacing w:after="0" w:line="240" w:lineRule="auto"/>
        <w:ind w:right="117" w:firstLine="0"/>
        <w:rPr>
          <w:rFonts w:ascii="Arial" w:eastAsia="Times New Roman" w:hAnsi="Arial" w:cs="Arial"/>
          <w:lang w:val="en-US"/>
        </w:rPr>
      </w:pPr>
      <w:r w:rsidRPr="00094413">
        <w:rPr>
          <w:rFonts w:ascii="Arial" w:eastAsia="Times New Roman" w:hAnsi="Arial" w:cs="Arial"/>
          <w:lang w:val="en-US"/>
        </w:rPr>
        <w:t>Facilitation of border crossing, or entry into and departure from the territory of the HN state, for VF and PN</w:t>
      </w:r>
      <w:r w:rsidRPr="00094413">
        <w:rPr>
          <w:rFonts w:ascii="Arial" w:eastAsia="Times New Roman" w:hAnsi="Arial" w:cs="Arial"/>
          <w:spacing w:val="-1"/>
          <w:lang w:val="en-US"/>
        </w:rPr>
        <w:t xml:space="preserve"> </w:t>
      </w:r>
      <w:r w:rsidRPr="00094413">
        <w:rPr>
          <w:rFonts w:ascii="Arial" w:eastAsia="Times New Roman" w:hAnsi="Arial" w:cs="Arial"/>
          <w:lang w:val="en-US"/>
        </w:rPr>
        <w:t>members;</w:t>
      </w:r>
    </w:p>
    <w:p w:rsidR="00047911" w:rsidRPr="00094413" w:rsidRDefault="00047911" w:rsidP="00047911">
      <w:pPr>
        <w:widowControl w:val="0"/>
        <w:numPr>
          <w:ilvl w:val="0"/>
          <w:numId w:val="2"/>
        </w:numPr>
        <w:tabs>
          <w:tab w:val="left" w:pos="585"/>
        </w:tabs>
        <w:autoSpaceDE w:val="0"/>
        <w:autoSpaceDN w:val="0"/>
        <w:spacing w:after="0" w:line="293" w:lineRule="exact"/>
        <w:ind w:firstLine="0"/>
        <w:rPr>
          <w:rFonts w:ascii="Arial" w:eastAsia="Times New Roman" w:hAnsi="Arial" w:cs="Arial"/>
          <w:lang w:val="en-US"/>
        </w:rPr>
      </w:pPr>
      <w:r w:rsidRPr="00094413">
        <w:rPr>
          <w:rFonts w:ascii="Arial" w:eastAsia="Times New Roman" w:hAnsi="Arial" w:cs="Arial"/>
          <w:lang w:val="en-US"/>
        </w:rPr>
        <w:t>Police escort from the point of entry in the territory of the HN state to the South</w:t>
      </w:r>
      <w:r w:rsidRPr="00094413">
        <w:rPr>
          <w:rFonts w:ascii="Arial" w:eastAsia="Times New Roman" w:hAnsi="Arial" w:cs="Arial"/>
          <w:spacing w:val="-17"/>
          <w:lang w:val="en-US"/>
        </w:rPr>
        <w:t xml:space="preserve"> </w:t>
      </w:r>
      <w:r w:rsidRPr="00094413">
        <w:rPr>
          <w:rFonts w:ascii="Arial" w:eastAsia="Times New Roman" w:hAnsi="Arial" w:cs="Arial"/>
          <w:lang w:val="en-US"/>
        </w:rPr>
        <w:t>Base”.</w:t>
      </w:r>
    </w:p>
    <w:p w:rsidR="00047911" w:rsidRPr="00094413" w:rsidRDefault="00047911" w:rsidP="00047911">
      <w:pPr>
        <w:widowControl w:val="0"/>
        <w:autoSpaceDE w:val="0"/>
        <w:autoSpaceDN w:val="0"/>
        <w:spacing w:before="7"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299" w:right="119"/>
        <w:jc w:val="both"/>
        <w:rPr>
          <w:rFonts w:ascii="Arial" w:eastAsia="Times New Roman" w:hAnsi="Arial" w:cs="Arial"/>
          <w:lang w:val="en-US"/>
        </w:rPr>
      </w:pPr>
      <w:r w:rsidRPr="00094413">
        <w:rPr>
          <w:rFonts w:ascii="Arial" w:eastAsia="Times New Roman" w:hAnsi="Arial" w:cs="Arial"/>
          <w:lang w:val="en-US"/>
        </w:rPr>
        <w:t>PN shall send information to the HN about its personnel participating in the Exercise (full name and last name, rank, duty, unit and number of valid ID) and Serial numbers of arms and ammunition to be used by VF during the Exercise at least 20 (twenty) working days prior to the first day of the Exercise.</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299"/>
        <w:rPr>
          <w:rFonts w:ascii="Arial" w:eastAsia="Times New Roman" w:hAnsi="Arial" w:cs="Arial"/>
          <w:lang w:val="en-US"/>
        </w:rPr>
      </w:pPr>
      <w:r w:rsidRPr="00094413">
        <w:rPr>
          <w:rFonts w:ascii="Arial" w:eastAsia="Times New Roman" w:hAnsi="Arial" w:cs="Arial"/>
          <w:lang w:val="en-US"/>
        </w:rPr>
        <w:t>PN shall provide International health insurance for all PN members and Complete NATO Form 302 for all goods being imported/entering the territory of the Republic of Serbia.</w:t>
      </w:r>
    </w:p>
    <w:p w:rsidR="00047911" w:rsidRPr="00094413" w:rsidRDefault="00047911" w:rsidP="00047911">
      <w:pPr>
        <w:spacing w:after="0" w:line="240" w:lineRule="auto"/>
        <w:rPr>
          <w:rFonts w:ascii="Arial" w:eastAsia="Times New Roman" w:hAnsi="Arial" w:cs="Arial"/>
          <w:lang w:val="en-US"/>
        </w:rPr>
        <w:sectPr w:rsidR="00047911" w:rsidRPr="00094413" w:rsidSect="00CA3DBC">
          <w:type w:val="continuous"/>
          <w:pgSz w:w="11906" w:h="16838" w:code="9"/>
          <w:pgMar w:top="780" w:right="1320" w:bottom="280" w:left="1140" w:header="708" w:footer="708" w:gutter="0"/>
          <w:cols w:space="708"/>
        </w:sectPr>
      </w:pPr>
    </w:p>
    <w:p w:rsidR="00047911" w:rsidRDefault="00047911" w:rsidP="00047911">
      <w:pPr>
        <w:widowControl w:val="0"/>
        <w:autoSpaceDE w:val="0"/>
        <w:autoSpaceDN w:val="0"/>
        <w:spacing w:before="70" w:after="0" w:line="240" w:lineRule="auto"/>
        <w:ind w:left="744" w:right="565"/>
        <w:jc w:val="center"/>
        <w:outlineLvl w:val="0"/>
        <w:rPr>
          <w:rFonts w:ascii="Arial" w:eastAsia="Times New Roman" w:hAnsi="Arial" w:cs="Arial"/>
          <w:b/>
          <w:bCs/>
          <w:lang w:val="en-US"/>
        </w:rPr>
      </w:pPr>
    </w:p>
    <w:p w:rsidR="00047911" w:rsidRPr="00094413" w:rsidRDefault="00047911" w:rsidP="00047911">
      <w:pPr>
        <w:widowControl w:val="0"/>
        <w:autoSpaceDE w:val="0"/>
        <w:autoSpaceDN w:val="0"/>
        <w:spacing w:before="70"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4</w:t>
      </w:r>
    </w:p>
    <w:p w:rsidR="00047911" w:rsidRPr="00094413" w:rsidRDefault="00047911" w:rsidP="00047911">
      <w:pPr>
        <w:widowControl w:val="0"/>
        <w:autoSpaceDE w:val="0"/>
        <w:autoSpaceDN w:val="0"/>
        <w:spacing w:after="0" w:line="240" w:lineRule="auto"/>
        <w:ind w:left="745" w:right="565"/>
        <w:jc w:val="center"/>
        <w:rPr>
          <w:rFonts w:ascii="Arial" w:eastAsia="Times New Roman" w:hAnsi="Arial" w:cs="Arial"/>
          <w:b/>
          <w:lang w:val="en-US"/>
        </w:rPr>
      </w:pPr>
      <w:r w:rsidRPr="00094413">
        <w:rPr>
          <w:rFonts w:ascii="Arial" w:eastAsia="Times New Roman" w:hAnsi="Arial" w:cs="Arial"/>
          <w:b/>
          <w:u w:val="thick"/>
          <w:lang w:val="en-US"/>
        </w:rPr>
        <w:t>Financial Liability</w:t>
      </w:r>
    </w:p>
    <w:p w:rsidR="00047911" w:rsidRPr="00094413" w:rsidRDefault="00047911" w:rsidP="00047911">
      <w:pPr>
        <w:widowControl w:val="0"/>
        <w:autoSpaceDE w:val="0"/>
        <w:autoSpaceDN w:val="0"/>
        <w:spacing w:before="11"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17"/>
        <w:jc w:val="both"/>
        <w:rPr>
          <w:rFonts w:ascii="Arial" w:eastAsia="Times New Roman" w:hAnsi="Arial" w:cs="Arial"/>
          <w:lang w:val="en-US"/>
        </w:rPr>
      </w:pPr>
      <w:r w:rsidRPr="00094413">
        <w:rPr>
          <w:rFonts w:ascii="Arial" w:eastAsia="Times New Roman" w:hAnsi="Arial" w:cs="Arial"/>
          <w:lang w:val="en-US"/>
        </w:rPr>
        <w:t>HN should not incur any financial liability on behalf of the VF, unless specifically requested to do so by an authorized official of the VF and unless responsibility for the payment of the expenses is accepted as specified in this TA.</w:t>
      </w:r>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5</w:t>
      </w:r>
    </w:p>
    <w:p w:rsidR="00047911" w:rsidRPr="00094413" w:rsidRDefault="00047911" w:rsidP="00047911">
      <w:pPr>
        <w:widowControl w:val="0"/>
        <w:autoSpaceDE w:val="0"/>
        <w:autoSpaceDN w:val="0"/>
        <w:spacing w:after="0" w:line="240" w:lineRule="auto"/>
        <w:ind w:left="745" w:right="565"/>
        <w:jc w:val="center"/>
        <w:rPr>
          <w:rFonts w:ascii="Arial" w:eastAsia="Times New Roman" w:hAnsi="Arial" w:cs="Arial"/>
          <w:b/>
          <w:lang w:val="en-US"/>
        </w:rPr>
      </w:pPr>
      <w:r w:rsidRPr="00094413">
        <w:rPr>
          <w:rFonts w:ascii="Arial" w:eastAsia="Times New Roman" w:hAnsi="Arial" w:cs="Arial"/>
          <w:b/>
          <w:u w:val="thick"/>
          <w:lang w:val="en-US"/>
        </w:rPr>
        <w:t>Uniforms and Carriage of Arms</w:t>
      </w:r>
    </w:p>
    <w:p w:rsidR="00047911" w:rsidRPr="00094413" w:rsidRDefault="00047911" w:rsidP="00047911">
      <w:pPr>
        <w:widowControl w:val="0"/>
        <w:autoSpaceDE w:val="0"/>
        <w:autoSpaceDN w:val="0"/>
        <w:spacing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49"/>
        <w:rPr>
          <w:rFonts w:ascii="Arial" w:eastAsia="Times New Roman" w:hAnsi="Arial" w:cs="Arial"/>
          <w:lang w:val="en-US"/>
        </w:rPr>
      </w:pPr>
      <w:r w:rsidRPr="00094413">
        <w:rPr>
          <w:rFonts w:ascii="Arial" w:eastAsia="Times New Roman" w:hAnsi="Arial" w:cs="Arial"/>
          <w:lang w:val="en-US"/>
        </w:rPr>
        <w:t xml:space="preserve">For the duration of the Exercise, VF and PN members are allowed to wear their national uniforms and military equipment pursuant to SOFA </w:t>
      </w:r>
      <w:proofErr w:type="spellStart"/>
      <w:r w:rsidRPr="00094413">
        <w:rPr>
          <w:rFonts w:ascii="Arial" w:eastAsia="Times New Roman" w:hAnsi="Arial" w:cs="Arial"/>
          <w:lang w:val="en-US"/>
        </w:rPr>
        <w:t>PfP</w:t>
      </w:r>
      <w:proofErr w:type="spellEnd"/>
      <w:r w:rsidRPr="00094413">
        <w:rPr>
          <w:rFonts w:ascii="Arial" w:eastAsia="Times New Roman" w:hAnsi="Arial" w:cs="Arial"/>
          <w:lang w:val="en-US"/>
        </w:rPr>
        <w:t>.</w:t>
      </w:r>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6</w:t>
      </w:r>
    </w:p>
    <w:p w:rsidR="00047911" w:rsidRPr="00094413" w:rsidRDefault="00047911" w:rsidP="00047911">
      <w:pPr>
        <w:widowControl w:val="0"/>
        <w:autoSpaceDE w:val="0"/>
        <w:autoSpaceDN w:val="0"/>
        <w:spacing w:after="0" w:line="240" w:lineRule="auto"/>
        <w:ind w:left="744" w:right="565"/>
        <w:jc w:val="center"/>
        <w:rPr>
          <w:rFonts w:ascii="Arial" w:eastAsia="Times New Roman" w:hAnsi="Arial" w:cs="Arial"/>
          <w:b/>
          <w:lang w:val="en-US"/>
        </w:rPr>
      </w:pPr>
      <w:r w:rsidRPr="00094413">
        <w:rPr>
          <w:rFonts w:ascii="Arial" w:eastAsia="Times New Roman" w:hAnsi="Arial" w:cs="Arial"/>
          <w:b/>
          <w:u w:val="thick"/>
          <w:lang w:val="en-US"/>
        </w:rPr>
        <w:t>Status of VF and PN Personnel</w:t>
      </w:r>
    </w:p>
    <w:p w:rsidR="00047911" w:rsidRPr="00094413" w:rsidRDefault="00047911" w:rsidP="00047911">
      <w:pPr>
        <w:widowControl w:val="0"/>
        <w:autoSpaceDE w:val="0"/>
        <w:autoSpaceDN w:val="0"/>
        <w:spacing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49"/>
        <w:rPr>
          <w:rFonts w:ascii="Arial" w:eastAsia="Times New Roman" w:hAnsi="Arial" w:cs="Arial"/>
          <w:lang w:val="en-US"/>
        </w:rPr>
      </w:pPr>
      <w:r w:rsidRPr="00094413">
        <w:rPr>
          <w:rFonts w:ascii="Arial" w:eastAsia="Times New Roman" w:hAnsi="Arial" w:cs="Arial"/>
          <w:lang w:val="en-US"/>
        </w:rPr>
        <w:t xml:space="preserve">While in the territory of the HN state, the status of VF and PN members shall be regulated pursuant to the SOFA </w:t>
      </w:r>
      <w:proofErr w:type="spellStart"/>
      <w:r w:rsidRPr="00094413">
        <w:rPr>
          <w:rFonts w:ascii="Arial" w:eastAsia="Times New Roman" w:hAnsi="Arial" w:cs="Arial"/>
          <w:lang w:val="en-US"/>
        </w:rPr>
        <w:t>PfP</w:t>
      </w:r>
      <w:proofErr w:type="spellEnd"/>
      <w:r w:rsidRPr="00094413">
        <w:rPr>
          <w:rFonts w:ascii="Arial" w:eastAsia="Times New Roman" w:hAnsi="Arial" w:cs="Arial"/>
          <w:lang w:val="en-US"/>
        </w:rPr>
        <w:t>.</w:t>
      </w:r>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before="1"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7</w:t>
      </w:r>
    </w:p>
    <w:p w:rsidR="00047911" w:rsidRPr="00094413" w:rsidRDefault="00047911" w:rsidP="00047911">
      <w:pPr>
        <w:widowControl w:val="0"/>
        <w:autoSpaceDE w:val="0"/>
        <w:autoSpaceDN w:val="0"/>
        <w:spacing w:after="0" w:line="240" w:lineRule="auto"/>
        <w:ind w:left="745" w:right="565"/>
        <w:jc w:val="center"/>
        <w:rPr>
          <w:rFonts w:ascii="Arial" w:eastAsia="Times New Roman" w:hAnsi="Arial" w:cs="Arial"/>
          <w:b/>
          <w:lang w:val="en-US"/>
        </w:rPr>
      </w:pPr>
      <w:r w:rsidRPr="00094413">
        <w:rPr>
          <w:rFonts w:ascii="Arial" w:eastAsia="Times New Roman" w:hAnsi="Arial" w:cs="Arial"/>
          <w:b/>
          <w:u w:val="thick"/>
          <w:lang w:val="en-US"/>
        </w:rPr>
        <w:t>Respect for Law</w:t>
      </w:r>
    </w:p>
    <w:p w:rsidR="00047911" w:rsidRPr="00094413" w:rsidRDefault="00047911" w:rsidP="00047911">
      <w:pPr>
        <w:widowControl w:val="0"/>
        <w:autoSpaceDE w:val="0"/>
        <w:autoSpaceDN w:val="0"/>
        <w:spacing w:before="11"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18"/>
        <w:jc w:val="both"/>
        <w:rPr>
          <w:rFonts w:ascii="Arial" w:eastAsia="Times New Roman" w:hAnsi="Arial" w:cs="Arial"/>
          <w:lang w:val="en-US"/>
        </w:rPr>
      </w:pPr>
      <w:r w:rsidRPr="00094413">
        <w:rPr>
          <w:rFonts w:ascii="Arial" w:eastAsia="Times New Roman" w:hAnsi="Arial" w:cs="Arial"/>
          <w:lang w:val="en-US"/>
        </w:rPr>
        <w:t>While in the territory of the HN state, the VF and PN members shall be obliged to observe laws and regulations of the HN state on environmental protection, about which they will be informed by the HN prior to the beginning of the Exercise.</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ight="119"/>
        <w:jc w:val="both"/>
        <w:rPr>
          <w:rFonts w:ascii="Arial" w:eastAsia="Times New Roman" w:hAnsi="Arial" w:cs="Arial"/>
          <w:lang w:val="en-US"/>
        </w:rPr>
      </w:pPr>
      <w:r w:rsidRPr="00094413">
        <w:rPr>
          <w:rFonts w:ascii="Arial" w:eastAsia="Times New Roman" w:hAnsi="Arial" w:cs="Arial"/>
          <w:lang w:val="en-US"/>
        </w:rPr>
        <w:t>Disciplinary and criminal responsibility of the VF and PN members shall be regulated pursuant to the SOFA</w:t>
      </w:r>
      <w:r w:rsidRPr="00094413">
        <w:rPr>
          <w:rFonts w:ascii="Arial" w:eastAsia="Times New Roman" w:hAnsi="Arial" w:cs="Arial"/>
          <w:spacing w:val="-2"/>
          <w:lang w:val="en-US"/>
        </w:rPr>
        <w:t xml:space="preserve"> </w:t>
      </w:r>
      <w:proofErr w:type="spellStart"/>
      <w:r w:rsidRPr="00094413">
        <w:rPr>
          <w:rFonts w:ascii="Arial" w:eastAsia="Times New Roman" w:hAnsi="Arial" w:cs="Arial"/>
          <w:lang w:val="en-US"/>
        </w:rPr>
        <w:t>PfP</w:t>
      </w:r>
      <w:proofErr w:type="spellEnd"/>
      <w:r w:rsidRPr="00094413">
        <w:rPr>
          <w:rFonts w:ascii="Arial" w:eastAsia="Times New Roman" w:hAnsi="Arial" w:cs="Arial"/>
          <w:lang w:val="en-US"/>
        </w:rPr>
        <w:t>.</w:t>
      </w:r>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8</w:t>
      </w:r>
    </w:p>
    <w:p w:rsidR="00047911" w:rsidRPr="00094413" w:rsidRDefault="00047911" w:rsidP="00047911">
      <w:pPr>
        <w:widowControl w:val="0"/>
        <w:autoSpaceDE w:val="0"/>
        <w:autoSpaceDN w:val="0"/>
        <w:spacing w:after="0" w:line="240" w:lineRule="auto"/>
        <w:ind w:left="746" w:right="565"/>
        <w:jc w:val="center"/>
        <w:rPr>
          <w:rFonts w:ascii="Arial" w:eastAsia="Times New Roman" w:hAnsi="Arial" w:cs="Arial"/>
          <w:b/>
          <w:lang w:val="en-US"/>
        </w:rPr>
      </w:pPr>
      <w:r w:rsidRPr="00094413">
        <w:rPr>
          <w:rFonts w:ascii="Arial" w:eastAsia="Times New Roman" w:hAnsi="Arial" w:cs="Arial"/>
          <w:b/>
          <w:u w:val="thick"/>
          <w:lang w:val="en-US"/>
        </w:rPr>
        <w:t>Claims</w:t>
      </w:r>
    </w:p>
    <w:p w:rsidR="00047911" w:rsidRPr="00094413" w:rsidRDefault="00047911" w:rsidP="00047911">
      <w:pPr>
        <w:widowControl w:val="0"/>
        <w:autoSpaceDE w:val="0"/>
        <w:autoSpaceDN w:val="0"/>
        <w:spacing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278" w:right="208"/>
        <w:jc w:val="center"/>
        <w:rPr>
          <w:rFonts w:ascii="Arial" w:eastAsia="Times New Roman" w:hAnsi="Arial" w:cs="Arial"/>
          <w:lang w:val="en-US"/>
        </w:rPr>
      </w:pPr>
      <w:r w:rsidRPr="00094413">
        <w:rPr>
          <w:rFonts w:ascii="Arial" w:eastAsia="Times New Roman" w:hAnsi="Arial" w:cs="Arial"/>
          <w:lang w:val="en-US"/>
        </w:rPr>
        <w:t xml:space="preserve">Material responsibility of the VF and PN members shall be regulated pursuant to the SOFA </w:t>
      </w:r>
      <w:proofErr w:type="spellStart"/>
      <w:r w:rsidRPr="00094413">
        <w:rPr>
          <w:rFonts w:ascii="Arial" w:eastAsia="Times New Roman" w:hAnsi="Arial" w:cs="Arial"/>
          <w:lang w:val="en-US"/>
        </w:rPr>
        <w:t>PfP</w:t>
      </w:r>
      <w:proofErr w:type="spellEnd"/>
      <w:r w:rsidRPr="00094413">
        <w:rPr>
          <w:rFonts w:ascii="Arial" w:eastAsia="Times New Roman" w:hAnsi="Arial" w:cs="Arial"/>
          <w:lang w:val="en-US"/>
        </w:rPr>
        <w:t>.</w:t>
      </w:r>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75" w:lineRule="exact"/>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9</w:t>
      </w:r>
    </w:p>
    <w:p w:rsidR="00047911" w:rsidRPr="00094413" w:rsidRDefault="00047911" w:rsidP="00047911">
      <w:pPr>
        <w:widowControl w:val="0"/>
        <w:autoSpaceDE w:val="0"/>
        <w:autoSpaceDN w:val="0"/>
        <w:spacing w:after="0" w:line="275" w:lineRule="exact"/>
        <w:ind w:left="744" w:right="565"/>
        <w:jc w:val="center"/>
        <w:rPr>
          <w:rFonts w:ascii="Arial" w:eastAsia="Times New Roman" w:hAnsi="Arial" w:cs="Arial"/>
          <w:b/>
          <w:lang w:val="en-US"/>
        </w:rPr>
      </w:pPr>
      <w:r w:rsidRPr="00094413">
        <w:rPr>
          <w:rFonts w:ascii="Arial" w:eastAsia="Times New Roman" w:hAnsi="Arial" w:cs="Arial"/>
          <w:b/>
          <w:u w:val="thick"/>
          <w:lang w:val="en-US"/>
        </w:rPr>
        <w:t>Settlement of Disputes</w:t>
      </w:r>
    </w:p>
    <w:p w:rsidR="00047911" w:rsidRPr="00094413" w:rsidRDefault="00047911" w:rsidP="00047911">
      <w:pPr>
        <w:widowControl w:val="0"/>
        <w:autoSpaceDE w:val="0"/>
        <w:autoSpaceDN w:val="0"/>
        <w:spacing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17"/>
        <w:jc w:val="both"/>
        <w:rPr>
          <w:rFonts w:ascii="Arial" w:eastAsia="Times New Roman" w:hAnsi="Arial" w:cs="Arial"/>
          <w:lang w:val="en-US"/>
        </w:rPr>
      </w:pPr>
      <w:r w:rsidRPr="00094413">
        <w:rPr>
          <w:rFonts w:ascii="Arial" w:eastAsia="Times New Roman" w:hAnsi="Arial" w:cs="Arial"/>
          <w:lang w:val="en-US"/>
        </w:rPr>
        <w:t>Any dispute regarding the interpretation of this TA should be resolved by consultations between the Participants and will not be referred to any individual, a national or international tribunal, or to any other third party for settlement.</w:t>
      </w:r>
    </w:p>
    <w:p w:rsidR="00047911" w:rsidRPr="00094413" w:rsidRDefault="00047911" w:rsidP="00047911">
      <w:pPr>
        <w:widowControl w:val="0"/>
        <w:autoSpaceDE w:val="0"/>
        <w:autoSpaceDN w:val="0"/>
        <w:spacing w:before="2" w:after="0" w:line="240" w:lineRule="auto"/>
        <w:rPr>
          <w:rFonts w:ascii="Arial" w:eastAsia="Times New Roman" w:hAnsi="Arial" w:cs="Arial"/>
          <w:lang w:val="en-US"/>
        </w:rPr>
      </w:pPr>
    </w:p>
    <w:p w:rsidR="00047911" w:rsidRPr="00094413" w:rsidRDefault="00047911" w:rsidP="00047911">
      <w:pPr>
        <w:widowControl w:val="0"/>
        <w:autoSpaceDE w:val="0"/>
        <w:autoSpaceDN w:val="0"/>
        <w:spacing w:before="1"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t>SECTION 10</w:t>
      </w:r>
    </w:p>
    <w:p w:rsidR="00047911" w:rsidRPr="00094413" w:rsidRDefault="00047911" w:rsidP="00047911">
      <w:pPr>
        <w:widowControl w:val="0"/>
        <w:autoSpaceDE w:val="0"/>
        <w:autoSpaceDN w:val="0"/>
        <w:spacing w:after="0" w:line="240" w:lineRule="auto"/>
        <w:ind w:left="745" w:right="565"/>
        <w:jc w:val="center"/>
        <w:rPr>
          <w:rFonts w:ascii="Arial" w:eastAsia="Times New Roman" w:hAnsi="Arial" w:cs="Arial"/>
          <w:b/>
          <w:lang w:val="en-US"/>
        </w:rPr>
      </w:pPr>
      <w:r w:rsidRPr="00094413">
        <w:rPr>
          <w:rFonts w:ascii="Arial" w:eastAsia="Times New Roman" w:hAnsi="Arial" w:cs="Arial"/>
          <w:b/>
          <w:u w:val="thick"/>
          <w:lang w:val="en-US"/>
        </w:rPr>
        <w:t>Note of Accession</w:t>
      </w:r>
    </w:p>
    <w:p w:rsidR="00047911" w:rsidRPr="00094413" w:rsidRDefault="00047911" w:rsidP="00047911">
      <w:pPr>
        <w:widowControl w:val="0"/>
        <w:autoSpaceDE w:val="0"/>
        <w:autoSpaceDN w:val="0"/>
        <w:spacing w:before="11"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Pr>
          <w:rFonts w:ascii="Arial" w:eastAsia="Times New Roman" w:hAnsi="Arial" w:cs="Arial"/>
          <w:lang w:val="en-US"/>
        </w:rPr>
      </w:pPr>
      <w:r w:rsidRPr="00094413">
        <w:rPr>
          <w:rFonts w:ascii="Arial" w:eastAsia="Times New Roman" w:hAnsi="Arial" w:cs="Arial"/>
          <w:lang w:val="en-US"/>
        </w:rPr>
        <w:t>The Partner Nations shall join this TA by signing a Note of Accession, given in Annex 2 to this TA.</w:t>
      </w:r>
    </w:p>
    <w:p w:rsidR="00047911" w:rsidRPr="00094413" w:rsidRDefault="00047911" w:rsidP="00047911">
      <w:pPr>
        <w:spacing w:after="0" w:line="240" w:lineRule="auto"/>
        <w:rPr>
          <w:rFonts w:ascii="Arial" w:eastAsia="Times New Roman" w:hAnsi="Arial" w:cs="Arial"/>
          <w:lang w:val="en-US"/>
        </w:rPr>
        <w:sectPr w:rsidR="00047911" w:rsidRPr="00094413" w:rsidSect="00CA3DBC">
          <w:type w:val="continuous"/>
          <w:pgSz w:w="11906" w:h="16838" w:code="9"/>
          <w:pgMar w:top="780" w:right="1320" w:bottom="280" w:left="1140" w:header="708" w:footer="708" w:gutter="0"/>
          <w:cols w:space="708"/>
        </w:sectPr>
      </w:pPr>
    </w:p>
    <w:p w:rsidR="00047911" w:rsidRPr="00094413" w:rsidRDefault="00047911" w:rsidP="00047911">
      <w:pPr>
        <w:widowControl w:val="0"/>
        <w:autoSpaceDE w:val="0"/>
        <w:autoSpaceDN w:val="0"/>
        <w:spacing w:before="70" w:after="0" w:line="240" w:lineRule="auto"/>
        <w:ind w:left="744" w:right="565"/>
        <w:jc w:val="center"/>
        <w:outlineLvl w:val="0"/>
        <w:rPr>
          <w:rFonts w:ascii="Arial" w:eastAsia="Times New Roman" w:hAnsi="Arial" w:cs="Arial"/>
          <w:b/>
          <w:bCs/>
          <w:lang w:val="en-US"/>
        </w:rPr>
      </w:pPr>
      <w:r w:rsidRPr="00094413">
        <w:rPr>
          <w:rFonts w:ascii="Arial" w:eastAsia="Times New Roman" w:hAnsi="Arial" w:cs="Arial"/>
          <w:b/>
          <w:bCs/>
          <w:lang w:val="en-US"/>
        </w:rPr>
        <w:lastRenderedPageBreak/>
        <w:t>SECTION 11</w:t>
      </w:r>
    </w:p>
    <w:p w:rsidR="00047911" w:rsidRPr="00094413" w:rsidRDefault="00047911" w:rsidP="00047911">
      <w:pPr>
        <w:widowControl w:val="0"/>
        <w:autoSpaceDE w:val="0"/>
        <w:autoSpaceDN w:val="0"/>
        <w:spacing w:after="0" w:line="240" w:lineRule="auto"/>
        <w:ind w:left="744" w:right="565"/>
        <w:jc w:val="center"/>
        <w:rPr>
          <w:rFonts w:ascii="Arial" w:eastAsia="Times New Roman" w:hAnsi="Arial" w:cs="Arial"/>
          <w:b/>
          <w:lang w:val="en-US"/>
        </w:rPr>
      </w:pPr>
      <w:r w:rsidRPr="00094413">
        <w:rPr>
          <w:rFonts w:ascii="Arial" w:eastAsia="Times New Roman" w:hAnsi="Arial" w:cs="Arial"/>
          <w:b/>
          <w:u w:val="thick"/>
          <w:lang w:val="en-US"/>
        </w:rPr>
        <w:t>Entry into Effect, Modification, and Termination</w:t>
      </w:r>
    </w:p>
    <w:p w:rsidR="00047911" w:rsidRPr="00094413" w:rsidRDefault="00047911" w:rsidP="00047911">
      <w:pPr>
        <w:widowControl w:val="0"/>
        <w:autoSpaceDE w:val="0"/>
        <w:autoSpaceDN w:val="0"/>
        <w:spacing w:before="11" w:after="0" w:line="240" w:lineRule="auto"/>
        <w:rPr>
          <w:rFonts w:ascii="Arial" w:eastAsia="Times New Roman" w:hAnsi="Arial" w:cs="Arial"/>
          <w:b/>
          <w:lang w:val="en-US"/>
        </w:rPr>
      </w:pPr>
    </w:p>
    <w:p w:rsidR="00047911" w:rsidRPr="00094413" w:rsidRDefault="00047911" w:rsidP="00047911">
      <w:pPr>
        <w:widowControl w:val="0"/>
        <w:autoSpaceDE w:val="0"/>
        <w:autoSpaceDN w:val="0"/>
        <w:spacing w:before="90" w:after="0" w:line="240" w:lineRule="auto"/>
        <w:ind w:left="300" w:right="117"/>
        <w:jc w:val="both"/>
        <w:rPr>
          <w:rFonts w:ascii="Arial" w:eastAsia="Times New Roman" w:hAnsi="Arial" w:cs="Arial"/>
          <w:lang w:val="en-US"/>
        </w:rPr>
      </w:pPr>
      <w:r w:rsidRPr="00094413">
        <w:rPr>
          <w:rFonts w:ascii="Arial" w:eastAsia="Times New Roman" w:hAnsi="Arial" w:cs="Arial"/>
          <w:lang w:val="en-US"/>
        </w:rPr>
        <w:t>This TA will come into effect on the date of the second signature thereto and will remain in effect until the conclusion of the Exercise and reimbursement of all goods/services provided in connection with the Exercise in accordance with this</w:t>
      </w:r>
      <w:r w:rsidRPr="00094413">
        <w:rPr>
          <w:rFonts w:ascii="Arial" w:eastAsia="Times New Roman" w:hAnsi="Arial" w:cs="Arial"/>
          <w:spacing w:val="-7"/>
          <w:lang w:val="en-US"/>
        </w:rPr>
        <w:t xml:space="preserve"> </w:t>
      </w:r>
      <w:r w:rsidRPr="00094413">
        <w:rPr>
          <w:rFonts w:ascii="Arial" w:eastAsia="Times New Roman" w:hAnsi="Arial" w:cs="Arial"/>
          <w:lang w:val="en-US"/>
        </w:rPr>
        <w:t>TA.</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The Participants may modify this TA at any time in writing upon mutual consent.</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Each Participant may terminate this TA at any time. The terminating Participant will provide written notice to other Participant at least 20 (twenty) days prior to the beginning of the Exercise.</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480" w:lineRule="auto"/>
        <w:ind w:left="300" w:right="4313"/>
        <w:rPr>
          <w:rFonts w:ascii="Arial" w:eastAsia="Times New Roman" w:hAnsi="Arial" w:cs="Arial"/>
          <w:lang w:val="en-US"/>
        </w:rPr>
      </w:pPr>
      <w:r w:rsidRPr="00094413">
        <w:rPr>
          <w:rFonts w:ascii="Arial" w:eastAsia="Times New Roman" w:hAnsi="Arial" w:cs="Arial"/>
          <w:lang w:val="en-US"/>
        </w:rPr>
        <w:t>All the Annexes make the integral part of this TA. This TA is done in two originals in English language.</w:t>
      </w:r>
    </w:p>
    <w:p w:rsidR="00047911" w:rsidRPr="00094413" w:rsidRDefault="00047911" w:rsidP="00047911">
      <w:pPr>
        <w:widowControl w:val="0"/>
        <w:autoSpaceDE w:val="0"/>
        <w:autoSpaceDN w:val="0"/>
        <w:spacing w:before="10" w:after="0" w:line="240" w:lineRule="auto"/>
        <w:rPr>
          <w:rFonts w:ascii="Arial" w:eastAsia="Times New Roman" w:hAnsi="Arial" w:cs="Arial"/>
          <w:lang w:val="en-US"/>
        </w:rPr>
      </w:pPr>
    </w:p>
    <w:tbl>
      <w:tblPr>
        <w:tblW w:w="0" w:type="auto"/>
        <w:tblInd w:w="100" w:type="dxa"/>
        <w:tblLayout w:type="fixed"/>
        <w:tblCellMar>
          <w:left w:w="0" w:type="dxa"/>
          <w:right w:w="0" w:type="dxa"/>
        </w:tblCellMar>
        <w:tblLook w:val="01E0"/>
      </w:tblPr>
      <w:tblGrid>
        <w:gridCol w:w="4454"/>
        <w:gridCol w:w="4672"/>
      </w:tblGrid>
      <w:tr w:rsidR="00047911" w:rsidTr="00CA2A45">
        <w:trPr>
          <w:trHeight w:val="270"/>
        </w:trPr>
        <w:tc>
          <w:tcPr>
            <w:tcW w:w="4454" w:type="dxa"/>
            <w:hideMark/>
          </w:tcPr>
          <w:p w:rsidR="00047911" w:rsidRPr="00094413" w:rsidRDefault="00047911" w:rsidP="00CA2A45">
            <w:pPr>
              <w:widowControl w:val="0"/>
              <w:tabs>
                <w:tab w:val="left" w:pos="1639"/>
              </w:tabs>
              <w:autoSpaceDE w:val="0"/>
              <w:autoSpaceDN w:val="0"/>
              <w:spacing w:after="0" w:line="251" w:lineRule="exact"/>
              <w:ind w:left="200"/>
              <w:rPr>
                <w:rFonts w:ascii="Arial" w:eastAsia="Times New Roman" w:hAnsi="Arial" w:cs="Arial"/>
                <w:lang w:val="en-US"/>
              </w:rPr>
            </w:pPr>
            <w:r w:rsidRPr="00094413">
              <w:rPr>
                <w:rFonts w:ascii="Arial" w:eastAsia="Times New Roman" w:hAnsi="Arial" w:cs="Arial"/>
                <w:lang w:val="en-US"/>
              </w:rPr>
              <w:t>In</w:t>
            </w:r>
            <w:r w:rsidRPr="00094413">
              <w:rPr>
                <w:rFonts w:ascii="Arial" w:eastAsia="Times New Roman" w:hAnsi="Arial" w:cs="Arial"/>
                <w:lang w:val="en-US"/>
              </w:rPr>
              <w:tab/>
              <w:t>2019</w:t>
            </w:r>
          </w:p>
        </w:tc>
        <w:tc>
          <w:tcPr>
            <w:tcW w:w="4672" w:type="dxa"/>
            <w:hideMark/>
          </w:tcPr>
          <w:p w:rsidR="00047911" w:rsidRPr="00094413" w:rsidRDefault="00047911" w:rsidP="00CA2A45">
            <w:pPr>
              <w:widowControl w:val="0"/>
              <w:tabs>
                <w:tab w:val="left" w:pos="2033"/>
              </w:tabs>
              <w:autoSpaceDE w:val="0"/>
              <w:autoSpaceDN w:val="0"/>
              <w:spacing w:after="0" w:line="251" w:lineRule="exact"/>
              <w:ind w:left="533"/>
              <w:rPr>
                <w:rFonts w:ascii="Arial" w:eastAsia="Times New Roman" w:hAnsi="Arial" w:cs="Arial"/>
                <w:lang w:val="en-US"/>
              </w:rPr>
            </w:pPr>
            <w:r w:rsidRPr="00094413">
              <w:rPr>
                <w:rFonts w:ascii="Arial" w:eastAsia="Times New Roman" w:hAnsi="Arial" w:cs="Arial"/>
                <w:lang w:val="en-US"/>
              </w:rPr>
              <w:t>In</w:t>
            </w:r>
            <w:r w:rsidRPr="00094413">
              <w:rPr>
                <w:rFonts w:ascii="Arial" w:eastAsia="Times New Roman" w:hAnsi="Arial" w:cs="Arial"/>
                <w:lang w:val="en-US"/>
              </w:rPr>
              <w:tab/>
              <w:t>2019</w:t>
            </w:r>
          </w:p>
        </w:tc>
      </w:tr>
      <w:tr w:rsidR="00047911" w:rsidTr="00CA2A45">
        <w:trPr>
          <w:trHeight w:val="689"/>
        </w:trPr>
        <w:tc>
          <w:tcPr>
            <w:tcW w:w="4454" w:type="dxa"/>
            <w:hideMark/>
          </w:tcPr>
          <w:p w:rsidR="00047911" w:rsidRPr="00094413" w:rsidRDefault="00047911" w:rsidP="00CA2A45">
            <w:pPr>
              <w:widowControl w:val="0"/>
              <w:autoSpaceDE w:val="0"/>
              <w:autoSpaceDN w:val="0"/>
              <w:spacing w:after="0" w:line="240" w:lineRule="auto"/>
              <w:ind w:left="200" w:right="513"/>
              <w:rPr>
                <w:rFonts w:ascii="Arial" w:eastAsia="Times New Roman" w:hAnsi="Arial" w:cs="Arial"/>
                <w:lang w:val="en-US"/>
              </w:rPr>
            </w:pPr>
            <w:r w:rsidRPr="00094413">
              <w:rPr>
                <w:rFonts w:ascii="Arial" w:eastAsia="Times New Roman" w:hAnsi="Arial" w:cs="Arial"/>
                <w:lang w:val="en-US"/>
              </w:rPr>
              <w:lastRenderedPageBreak/>
              <w:t>FOR THE MINISTRY OF DEFENCE THE REPUBLIC OF SERBIA</w:t>
            </w:r>
          </w:p>
        </w:tc>
        <w:tc>
          <w:tcPr>
            <w:tcW w:w="4672" w:type="dxa"/>
            <w:hideMark/>
          </w:tcPr>
          <w:p w:rsidR="00047911" w:rsidRPr="00094413" w:rsidRDefault="00047911" w:rsidP="00CA2A45">
            <w:pPr>
              <w:widowControl w:val="0"/>
              <w:autoSpaceDE w:val="0"/>
              <w:autoSpaceDN w:val="0"/>
              <w:spacing w:after="0" w:line="240" w:lineRule="auto"/>
              <w:ind w:left="533" w:right="178"/>
              <w:rPr>
                <w:rFonts w:ascii="Arial" w:eastAsia="Times New Roman" w:hAnsi="Arial" w:cs="Arial"/>
                <w:lang w:val="en-US"/>
              </w:rPr>
            </w:pPr>
            <w:r w:rsidRPr="00094413">
              <w:rPr>
                <w:rFonts w:ascii="Arial" w:eastAsia="Times New Roman" w:hAnsi="Arial" w:cs="Arial"/>
                <w:lang w:val="en-US"/>
              </w:rPr>
              <w:t>FOR THE US NATIONAL GUARD OF OHIO</w:t>
            </w:r>
          </w:p>
        </w:tc>
      </w:tr>
      <w:tr w:rsidR="00047911" w:rsidTr="00CA2A45">
        <w:trPr>
          <w:trHeight w:val="684"/>
        </w:trPr>
        <w:tc>
          <w:tcPr>
            <w:tcW w:w="4454" w:type="dxa"/>
          </w:tcPr>
          <w:p w:rsidR="00047911" w:rsidRPr="00094413" w:rsidRDefault="00047911" w:rsidP="00CA2A45">
            <w:pPr>
              <w:widowControl w:val="0"/>
              <w:autoSpaceDE w:val="0"/>
              <w:autoSpaceDN w:val="0"/>
              <w:spacing w:after="0" w:line="240" w:lineRule="auto"/>
              <w:rPr>
                <w:rFonts w:ascii="Arial" w:eastAsia="Times New Roman" w:hAnsi="Arial" w:cs="Arial"/>
                <w:lang w:val="en-US"/>
              </w:rPr>
            </w:pPr>
          </w:p>
          <w:p w:rsidR="00047911" w:rsidRPr="00094413" w:rsidRDefault="00047911" w:rsidP="00CA2A45">
            <w:pPr>
              <w:widowControl w:val="0"/>
              <w:autoSpaceDE w:val="0"/>
              <w:autoSpaceDN w:val="0"/>
              <w:spacing w:before="8" w:after="0" w:line="240" w:lineRule="auto"/>
              <w:rPr>
                <w:rFonts w:ascii="Arial" w:eastAsia="Times New Roman" w:hAnsi="Arial" w:cs="Arial"/>
                <w:lang w:val="en-US"/>
              </w:rPr>
            </w:pPr>
          </w:p>
          <w:p w:rsidR="00047911" w:rsidRPr="00094413" w:rsidRDefault="00CC7F33" w:rsidP="00CA2A45">
            <w:pPr>
              <w:widowControl w:val="0"/>
              <w:autoSpaceDE w:val="0"/>
              <w:autoSpaceDN w:val="0"/>
              <w:spacing w:after="0" w:line="20" w:lineRule="exact"/>
              <w:ind w:left="195"/>
              <w:rPr>
                <w:rFonts w:ascii="Arial" w:eastAsia="Times New Roman" w:hAnsi="Arial" w:cs="Arial"/>
                <w:lang w:val="en-US"/>
              </w:rPr>
            </w:pPr>
            <w:r w:rsidRPr="00CC7F33">
              <w:pict>
                <v:group id="Group 10" o:spid="_x0000_s1026" style="width:150pt;height:.5pt;mso-position-horizontal-relative:char;mso-position-vertical-relative:line" coordsize="3000,10">
                  <v:line id="Line 11" o:spid="_x0000_s1027" style="position:absolute;visibility:visible" from="0,5" to="3000,5" o:connectortype="straight" strokeweight=".48pt"/>
                  <w10:wrap type="none"/>
                  <w10:anchorlock/>
                </v:group>
              </w:pict>
            </w:r>
          </w:p>
          <w:p w:rsidR="00047911" w:rsidRPr="00094413" w:rsidRDefault="00047911" w:rsidP="00CA2A45">
            <w:pPr>
              <w:widowControl w:val="0"/>
              <w:autoSpaceDE w:val="0"/>
              <w:autoSpaceDN w:val="0"/>
              <w:spacing w:before="3" w:after="0" w:line="240" w:lineRule="auto"/>
              <w:rPr>
                <w:rFonts w:ascii="Arial" w:eastAsia="Times New Roman" w:hAnsi="Arial" w:cs="Arial"/>
                <w:lang w:val="en-US"/>
              </w:rPr>
            </w:pPr>
          </w:p>
          <w:p w:rsidR="00047911" w:rsidRPr="00094413" w:rsidRDefault="00CC7F33" w:rsidP="00CA2A45">
            <w:pPr>
              <w:widowControl w:val="0"/>
              <w:autoSpaceDE w:val="0"/>
              <w:autoSpaceDN w:val="0"/>
              <w:spacing w:after="0" w:line="20" w:lineRule="exact"/>
              <w:ind w:left="195"/>
              <w:rPr>
                <w:rFonts w:ascii="Arial" w:eastAsia="Times New Roman" w:hAnsi="Arial" w:cs="Arial"/>
                <w:lang w:val="en-US"/>
              </w:rPr>
            </w:pPr>
            <w:r w:rsidRPr="00CC7F33">
              <w:pict>
                <v:group id="Group 8" o:spid="_x0000_s1028" style="width:180pt;height:.5pt;mso-position-horizontal-relative:char;mso-position-vertical-relative:line" coordsize="3600,10">
                  <v:line id="Line 9" o:spid="_x0000_s1029" style="position:absolute;visibility:visible" from="0,5" to="3600,5" o:connectortype="straight" strokeweight=".48pt"/>
                  <w10:wrap type="none"/>
                  <w10:anchorlock/>
                </v:group>
              </w:pict>
            </w:r>
          </w:p>
        </w:tc>
        <w:tc>
          <w:tcPr>
            <w:tcW w:w="4672" w:type="dxa"/>
          </w:tcPr>
          <w:p w:rsidR="00047911" w:rsidRPr="00094413" w:rsidRDefault="00047911" w:rsidP="00CA2A45">
            <w:pPr>
              <w:widowControl w:val="0"/>
              <w:autoSpaceDE w:val="0"/>
              <w:autoSpaceDN w:val="0"/>
              <w:spacing w:after="0" w:line="240" w:lineRule="auto"/>
              <w:rPr>
                <w:rFonts w:ascii="Arial" w:eastAsia="Times New Roman" w:hAnsi="Arial" w:cs="Arial"/>
                <w:lang w:val="en-US"/>
              </w:rPr>
            </w:pPr>
          </w:p>
          <w:p w:rsidR="00047911" w:rsidRPr="00094413" w:rsidRDefault="00047911" w:rsidP="00CA2A45">
            <w:pPr>
              <w:widowControl w:val="0"/>
              <w:autoSpaceDE w:val="0"/>
              <w:autoSpaceDN w:val="0"/>
              <w:spacing w:before="8" w:after="0" w:line="240" w:lineRule="auto"/>
              <w:rPr>
                <w:rFonts w:ascii="Arial" w:eastAsia="Times New Roman" w:hAnsi="Arial" w:cs="Arial"/>
                <w:lang w:val="en-US"/>
              </w:rPr>
            </w:pPr>
          </w:p>
          <w:p w:rsidR="00047911" w:rsidRPr="00094413" w:rsidRDefault="00CC7F33" w:rsidP="00CA2A45">
            <w:pPr>
              <w:widowControl w:val="0"/>
              <w:autoSpaceDE w:val="0"/>
              <w:autoSpaceDN w:val="0"/>
              <w:spacing w:after="0" w:line="20" w:lineRule="exact"/>
              <w:ind w:left="529"/>
              <w:rPr>
                <w:rFonts w:ascii="Arial" w:eastAsia="Times New Roman" w:hAnsi="Arial" w:cs="Arial"/>
                <w:lang w:val="en-US"/>
              </w:rPr>
            </w:pPr>
            <w:r w:rsidRPr="00CC7F33">
              <w:pict>
                <v:group id="Group 6" o:spid="_x0000_s1030" style="width:150pt;height:.5pt;mso-position-horizontal-relative:char;mso-position-vertical-relative:line" coordsize="3000,10">
                  <v:line id="Line 7" o:spid="_x0000_s1031" style="position:absolute;visibility:visible" from="0,5" to="3000,5" o:connectortype="straight" strokeweight=".48pt"/>
                  <w10:wrap type="none"/>
                  <w10:anchorlock/>
                </v:group>
              </w:pict>
            </w:r>
          </w:p>
          <w:p w:rsidR="00047911" w:rsidRPr="00094413" w:rsidRDefault="00047911" w:rsidP="00CA2A45">
            <w:pPr>
              <w:widowControl w:val="0"/>
              <w:autoSpaceDE w:val="0"/>
              <w:autoSpaceDN w:val="0"/>
              <w:spacing w:before="3" w:after="0" w:line="240" w:lineRule="auto"/>
              <w:rPr>
                <w:rFonts w:ascii="Arial" w:eastAsia="Times New Roman" w:hAnsi="Arial" w:cs="Arial"/>
                <w:lang w:val="en-US"/>
              </w:rPr>
            </w:pPr>
          </w:p>
          <w:p w:rsidR="00047911" w:rsidRPr="00094413" w:rsidRDefault="00CC7F33" w:rsidP="00CA2A45">
            <w:pPr>
              <w:widowControl w:val="0"/>
              <w:autoSpaceDE w:val="0"/>
              <w:autoSpaceDN w:val="0"/>
              <w:spacing w:after="0" w:line="20" w:lineRule="exact"/>
              <w:ind w:left="529"/>
              <w:rPr>
                <w:rFonts w:ascii="Arial" w:eastAsia="Times New Roman" w:hAnsi="Arial" w:cs="Arial"/>
                <w:lang w:val="en-US"/>
              </w:rPr>
            </w:pPr>
            <w:r w:rsidRPr="00CC7F33">
              <w:pict>
                <v:group id="Group 4" o:spid="_x0000_s1032" style="width:186pt;height:.5pt;mso-position-horizontal-relative:char;mso-position-vertical-relative:line" coordsize="3720,10">
                  <v:line id="Line 5" o:spid="_x0000_s1033" style="position:absolute;visibility:visible" from="0,5" to="3720,5" o:connectortype="straight" strokeweight=".48pt"/>
                  <w10:wrap type="none"/>
                  <w10:anchorlock/>
                </v:group>
              </w:pict>
            </w:r>
          </w:p>
        </w:tc>
      </w:tr>
    </w:tbl>
    <w:p w:rsidR="00047911" w:rsidRPr="00094413" w:rsidRDefault="00047911" w:rsidP="00047911">
      <w:pPr>
        <w:spacing w:after="0" w:line="240" w:lineRule="auto"/>
        <w:rPr>
          <w:rFonts w:ascii="Arial" w:eastAsia="Times New Roman" w:hAnsi="Arial" w:cs="Arial"/>
          <w:lang w:val="en-US"/>
        </w:rPr>
        <w:sectPr w:rsidR="00047911" w:rsidRPr="00094413" w:rsidSect="00CA3DBC">
          <w:type w:val="continuous"/>
          <w:pgSz w:w="11906" w:h="16838" w:code="9"/>
          <w:pgMar w:top="780" w:right="1320" w:bottom="280" w:left="1140" w:header="708" w:footer="708" w:gutter="0"/>
          <w:cols w:space="708"/>
        </w:sectPr>
      </w:pPr>
    </w:p>
    <w:p w:rsidR="00047911" w:rsidRDefault="00047911" w:rsidP="00047911">
      <w:pPr>
        <w:widowControl w:val="0"/>
        <w:autoSpaceDE w:val="0"/>
        <w:autoSpaceDN w:val="0"/>
        <w:spacing w:before="76" w:after="0" w:line="240" w:lineRule="auto"/>
        <w:ind w:left="743" w:right="565"/>
        <w:jc w:val="center"/>
        <w:rPr>
          <w:rFonts w:ascii="Arial" w:eastAsia="Times New Roman" w:hAnsi="Arial" w:cs="Arial"/>
          <w:lang w:val="en-US"/>
        </w:rPr>
        <w:sectPr w:rsidR="00047911" w:rsidSect="00CA3DBC">
          <w:type w:val="continuous"/>
          <w:pgSz w:w="11906" w:h="16838" w:code="9"/>
          <w:pgMar w:top="1360" w:right="1320" w:bottom="280" w:left="1140" w:header="708" w:footer="708" w:gutter="0"/>
          <w:cols w:space="708"/>
        </w:sectPr>
      </w:pPr>
    </w:p>
    <w:p w:rsidR="00047911" w:rsidRPr="00094413" w:rsidRDefault="00047911" w:rsidP="00047911">
      <w:pPr>
        <w:widowControl w:val="0"/>
        <w:autoSpaceDE w:val="0"/>
        <w:autoSpaceDN w:val="0"/>
        <w:spacing w:before="76" w:after="0" w:line="240" w:lineRule="auto"/>
        <w:ind w:left="743" w:right="565"/>
        <w:jc w:val="center"/>
        <w:rPr>
          <w:rFonts w:ascii="Arial" w:eastAsia="Times New Roman" w:hAnsi="Arial" w:cs="Arial"/>
          <w:lang w:val="en-US"/>
        </w:rPr>
      </w:pPr>
      <w:r w:rsidRPr="00094413">
        <w:rPr>
          <w:rFonts w:ascii="Arial" w:eastAsia="Times New Roman" w:hAnsi="Arial" w:cs="Arial"/>
          <w:lang w:val="en-US"/>
        </w:rPr>
        <w:lastRenderedPageBreak/>
        <w:t>Annex 2</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4" w:right="565"/>
        <w:jc w:val="center"/>
        <w:rPr>
          <w:rFonts w:ascii="Arial" w:eastAsia="Times New Roman" w:hAnsi="Arial" w:cs="Arial"/>
          <w:lang w:val="en-US"/>
        </w:rPr>
      </w:pPr>
      <w:r w:rsidRPr="00094413">
        <w:rPr>
          <w:rFonts w:ascii="Arial" w:eastAsia="Times New Roman" w:hAnsi="Arial" w:cs="Arial"/>
          <w:lang w:val="en-US"/>
        </w:rPr>
        <w:t>Note of Accession</w:t>
      </w:r>
    </w:p>
    <w:p w:rsidR="00047911" w:rsidRPr="00094413" w:rsidRDefault="00047911" w:rsidP="00047911">
      <w:pPr>
        <w:widowControl w:val="0"/>
        <w:autoSpaceDE w:val="0"/>
        <w:autoSpaceDN w:val="0"/>
        <w:spacing w:before="1" w:after="0" w:line="240" w:lineRule="auto"/>
        <w:ind w:left="745" w:right="565"/>
        <w:jc w:val="center"/>
        <w:rPr>
          <w:rFonts w:ascii="Arial" w:eastAsia="Times New Roman" w:hAnsi="Arial" w:cs="Arial"/>
          <w:lang w:val="en-US"/>
        </w:rPr>
      </w:pPr>
      <w:r w:rsidRPr="00094413">
        <w:rPr>
          <w:rFonts w:ascii="Arial" w:eastAsia="Times New Roman" w:hAnsi="Arial" w:cs="Arial"/>
          <w:lang w:val="en-US"/>
        </w:rPr>
        <w:t xml:space="preserve">to the Technical Agreement between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and the US National Guard of Ohio concerning the exercise “Platinum Wolf 19”</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tabs>
          <w:tab w:val="left" w:pos="4426"/>
          <w:tab w:val="left" w:pos="5149"/>
          <w:tab w:val="left" w:pos="6353"/>
        </w:tabs>
        <w:autoSpaceDE w:val="0"/>
        <w:autoSpaceDN w:val="0"/>
        <w:spacing w:before="230" w:after="0" w:line="240" w:lineRule="auto"/>
        <w:ind w:left="300" w:right="117"/>
        <w:jc w:val="both"/>
        <w:rPr>
          <w:rFonts w:ascii="Arial" w:eastAsia="Times New Roman" w:hAnsi="Arial" w:cs="Arial"/>
          <w:lang w:val="en-US"/>
        </w:rPr>
      </w:pPr>
      <w:r w:rsidRPr="00094413">
        <w:rPr>
          <w:rFonts w:ascii="Arial" w:eastAsia="Times New Roman" w:hAnsi="Arial" w:cs="Arial"/>
          <w:lang w:val="en-US"/>
        </w:rPr>
        <w:t>The  Ministry</w:t>
      </w:r>
      <w:r w:rsidRPr="00094413">
        <w:rPr>
          <w:rFonts w:ascii="Arial" w:eastAsia="Times New Roman" w:hAnsi="Arial" w:cs="Arial"/>
          <w:spacing w:val="-16"/>
          <w:lang w:val="en-US"/>
        </w:rPr>
        <w:t xml:space="preserve"> </w:t>
      </w:r>
      <w:r w:rsidRPr="00094413">
        <w:rPr>
          <w:rFonts w:ascii="Arial" w:eastAsia="Times New Roman" w:hAnsi="Arial" w:cs="Arial"/>
          <w:lang w:val="en-US"/>
        </w:rPr>
        <w:t>of</w:t>
      </w:r>
      <w:r w:rsidRPr="00094413">
        <w:rPr>
          <w:rFonts w:ascii="Arial" w:eastAsia="Times New Roman" w:hAnsi="Arial" w:cs="Arial"/>
          <w:spacing w:val="22"/>
          <w:lang w:val="en-US"/>
        </w:rPr>
        <w:t xml:space="preserve"> </w:t>
      </w:r>
      <w:proofErr w:type="spellStart"/>
      <w:r w:rsidRPr="00094413">
        <w:rPr>
          <w:rFonts w:ascii="Arial" w:eastAsia="Times New Roman" w:hAnsi="Arial" w:cs="Arial"/>
          <w:lang w:val="en-US"/>
        </w:rPr>
        <w:t>Defence</w:t>
      </w:r>
      <w:proofErr w:type="spellEnd"/>
      <w:r w:rsidRPr="00094413">
        <w:rPr>
          <w:rFonts w:ascii="Arial" w:eastAsia="Times New Roman" w:hAnsi="Arial" w:cs="Arial"/>
          <w:u w:val="single"/>
          <w:lang w:val="en-US"/>
        </w:rPr>
        <w:t xml:space="preserve"> </w:t>
      </w:r>
      <w:r w:rsidRPr="00094413">
        <w:rPr>
          <w:rFonts w:ascii="Arial" w:eastAsia="Times New Roman" w:hAnsi="Arial" w:cs="Arial"/>
          <w:u w:val="single"/>
          <w:lang w:val="en-US"/>
        </w:rPr>
        <w:tab/>
      </w:r>
      <w:r w:rsidRPr="00094413">
        <w:rPr>
          <w:rFonts w:ascii="Arial" w:eastAsia="Times New Roman" w:hAnsi="Arial" w:cs="Arial"/>
          <w:u w:val="single"/>
          <w:lang w:val="en-US"/>
        </w:rPr>
        <w:tab/>
      </w:r>
      <w:r w:rsidRPr="00094413">
        <w:rPr>
          <w:rFonts w:ascii="Arial" w:eastAsia="Times New Roman" w:hAnsi="Arial" w:cs="Arial"/>
          <w:lang w:val="en-US"/>
        </w:rPr>
        <w:t>, having decided about the participation of its members in the exercise “Platinum Wolf 19”, which is to take place in the agreed areas of the Republic of</w:t>
      </w:r>
      <w:r w:rsidRPr="00094413">
        <w:rPr>
          <w:rFonts w:ascii="Arial" w:eastAsia="Times New Roman" w:hAnsi="Arial" w:cs="Arial"/>
          <w:spacing w:val="-3"/>
          <w:lang w:val="en-US"/>
        </w:rPr>
        <w:t xml:space="preserve"> </w:t>
      </w:r>
      <w:r w:rsidRPr="00094413">
        <w:rPr>
          <w:rFonts w:ascii="Arial" w:eastAsia="Times New Roman" w:hAnsi="Arial" w:cs="Arial"/>
          <w:lang w:val="en-US"/>
        </w:rPr>
        <w:t>Serbia, from</w:t>
      </w:r>
      <w:r w:rsidRPr="00094413">
        <w:rPr>
          <w:rFonts w:ascii="Arial" w:eastAsia="Times New Roman" w:hAnsi="Arial" w:cs="Arial"/>
          <w:u w:val="single"/>
          <w:lang w:val="en-US"/>
        </w:rPr>
        <w:t xml:space="preserve"> </w:t>
      </w:r>
      <w:r w:rsidRPr="00094413">
        <w:rPr>
          <w:rFonts w:ascii="Arial" w:eastAsia="Times New Roman" w:hAnsi="Arial" w:cs="Arial"/>
          <w:u w:val="single"/>
          <w:lang w:val="en-US"/>
        </w:rPr>
        <w:tab/>
      </w:r>
      <w:r w:rsidRPr="00094413">
        <w:rPr>
          <w:rFonts w:ascii="Arial" w:eastAsia="Times New Roman" w:hAnsi="Arial" w:cs="Arial"/>
          <w:lang w:val="en-US"/>
        </w:rPr>
        <w:t>to</w:t>
      </w:r>
      <w:r w:rsidRPr="00094413">
        <w:rPr>
          <w:rFonts w:ascii="Arial" w:eastAsia="Times New Roman" w:hAnsi="Arial" w:cs="Arial"/>
          <w:u w:val="single"/>
          <w:lang w:val="en-US"/>
        </w:rPr>
        <w:t xml:space="preserve"> </w:t>
      </w:r>
      <w:r w:rsidRPr="00094413">
        <w:rPr>
          <w:rFonts w:ascii="Arial" w:eastAsia="Times New Roman" w:hAnsi="Arial" w:cs="Arial"/>
          <w:u w:val="single"/>
          <w:lang w:val="en-US"/>
        </w:rPr>
        <w:tab/>
      </w:r>
      <w:r w:rsidRPr="00094413">
        <w:rPr>
          <w:rFonts w:ascii="Arial" w:eastAsia="Times New Roman" w:hAnsi="Arial" w:cs="Arial"/>
          <w:u w:val="single"/>
          <w:lang w:val="en-US"/>
        </w:rPr>
        <w:tab/>
      </w:r>
      <w:r w:rsidRPr="00094413">
        <w:rPr>
          <w:rFonts w:ascii="Arial" w:eastAsia="Times New Roman" w:hAnsi="Arial" w:cs="Arial"/>
          <w:lang w:val="en-US"/>
        </w:rPr>
        <w:t>2019.</w:t>
      </w:r>
    </w:p>
    <w:p w:rsidR="00047911" w:rsidRPr="00094413" w:rsidRDefault="00047911" w:rsidP="00047911">
      <w:pPr>
        <w:widowControl w:val="0"/>
        <w:autoSpaceDE w:val="0"/>
        <w:autoSpaceDN w:val="0"/>
        <w:spacing w:before="11"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CHOSES TO PARTICPATE AND HONOUR THE PROVISIONS CONTAINED IN:</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r w:rsidRPr="00094413">
        <w:rPr>
          <w:rFonts w:ascii="Arial" w:eastAsia="Times New Roman" w:hAnsi="Arial" w:cs="Arial"/>
          <w:lang w:val="en-US"/>
        </w:rPr>
        <w:t xml:space="preserve">“Technical Agreement between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and the US National Guard of Ohio concerning the Exercise “Platinum Wolf 19”</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lang w:val="en-US"/>
        </w:rPr>
      </w:pPr>
      <w:proofErr w:type="gramStart"/>
      <w:r w:rsidRPr="00094413">
        <w:rPr>
          <w:rFonts w:ascii="Arial" w:eastAsia="Times New Roman" w:hAnsi="Arial" w:cs="Arial"/>
          <w:lang w:val="en-US"/>
        </w:rPr>
        <w:t>in</w:t>
      </w:r>
      <w:proofErr w:type="gramEnd"/>
      <w:r w:rsidRPr="00094413">
        <w:rPr>
          <w:rFonts w:ascii="Arial" w:eastAsia="Times New Roman" w:hAnsi="Arial" w:cs="Arial"/>
          <w:lang w:val="en-US"/>
        </w:rPr>
        <w:t xml:space="preserve"> particular as:</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ight="9"/>
        <w:rPr>
          <w:rFonts w:ascii="Arial" w:eastAsia="Times New Roman" w:hAnsi="Arial" w:cs="Arial"/>
          <w:lang w:val="en-US"/>
        </w:rPr>
      </w:pPr>
      <w:proofErr w:type="gramStart"/>
      <w:r w:rsidRPr="00094413">
        <w:rPr>
          <w:rFonts w:ascii="Arial" w:eastAsia="Times New Roman" w:hAnsi="Arial" w:cs="Arial"/>
          <w:lang w:val="en-US"/>
        </w:rPr>
        <w:t>a</w:t>
      </w:r>
      <w:proofErr w:type="gramEnd"/>
      <w:r w:rsidRPr="00094413">
        <w:rPr>
          <w:rFonts w:ascii="Arial" w:eastAsia="Times New Roman" w:hAnsi="Arial" w:cs="Arial"/>
          <w:lang w:val="en-US"/>
        </w:rPr>
        <w:t xml:space="preserve"> Partner Nation for the needs of planning, preparations, and </w:t>
      </w:r>
      <w:proofErr w:type="spellStart"/>
      <w:r w:rsidRPr="00094413">
        <w:rPr>
          <w:rFonts w:ascii="Arial" w:eastAsia="Times New Roman" w:hAnsi="Arial" w:cs="Arial"/>
          <w:lang w:val="en-US"/>
        </w:rPr>
        <w:t>realisation</w:t>
      </w:r>
      <w:proofErr w:type="spellEnd"/>
      <w:r w:rsidRPr="00094413">
        <w:rPr>
          <w:rFonts w:ascii="Arial" w:eastAsia="Times New Roman" w:hAnsi="Arial" w:cs="Arial"/>
          <w:lang w:val="en-US"/>
        </w:rPr>
        <w:t xml:space="preserve"> of this Exercise pursuant to the said Technical Agreement.</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jc w:val="both"/>
        <w:rPr>
          <w:rFonts w:ascii="Arial" w:eastAsia="Times New Roman" w:hAnsi="Arial" w:cs="Arial"/>
          <w:lang w:val="en-US"/>
        </w:rPr>
      </w:pPr>
      <w:r w:rsidRPr="00094413">
        <w:rPr>
          <w:rFonts w:ascii="Arial" w:eastAsia="Times New Roman" w:hAnsi="Arial" w:cs="Arial"/>
          <w:lang w:val="en-US"/>
        </w:rPr>
        <w:t>Reservations:</w:t>
      </w:r>
    </w:p>
    <w:p w:rsidR="00047911"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jc w:val="both"/>
        <w:rPr>
          <w:rFonts w:ascii="Arial" w:eastAsia="Times New Roman" w:hAnsi="Arial" w:cs="Arial"/>
          <w:lang w:val="en-US"/>
        </w:rPr>
      </w:pPr>
      <w:r w:rsidRPr="00094413">
        <w:rPr>
          <w:rFonts w:ascii="Arial" w:eastAsia="Times New Roman" w:hAnsi="Arial" w:cs="Arial"/>
          <w:lang w:val="en-US"/>
        </w:rPr>
        <w:t>FOR THE MINISTRY OF DEFENSE</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CC7F33" w:rsidP="00047911">
      <w:pPr>
        <w:widowControl w:val="0"/>
        <w:autoSpaceDE w:val="0"/>
        <w:autoSpaceDN w:val="0"/>
        <w:spacing w:before="8" w:after="0" w:line="240" w:lineRule="auto"/>
        <w:rPr>
          <w:rFonts w:ascii="Arial" w:eastAsia="Times New Roman" w:hAnsi="Arial" w:cs="Arial"/>
          <w:lang w:val="en-US"/>
        </w:rPr>
      </w:pPr>
      <w:r w:rsidRPr="00CC7F33">
        <w:rPr>
          <w:noProof/>
        </w:rPr>
        <w:pict>
          <v:line id="Line 3" o:spid="_x0000_s1034" style="position:absolute;z-index:-251656192;visibility:visible;mso-wrap-distance-left:0;mso-wrap-distance-right:0;mso-position-horizontal-relative:page" from="1in,8.95pt" to="204pt,8.95pt" strokeweight=".48pt">
            <w10:wrap type="topAndBottom" anchorx="page"/>
          </v:line>
        </w:pic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CC7F33" w:rsidP="00047911">
      <w:pPr>
        <w:widowControl w:val="0"/>
        <w:autoSpaceDE w:val="0"/>
        <w:autoSpaceDN w:val="0"/>
        <w:spacing w:before="2" w:after="0" w:line="240" w:lineRule="auto"/>
        <w:rPr>
          <w:rFonts w:ascii="Arial" w:eastAsia="Times New Roman" w:hAnsi="Arial" w:cs="Arial"/>
          <w:lang w:val="en-US"/>
        </w:rPr>
      </w:pPr>
      <w:r w:rsidRPr="00CC7F33">
        <w:rPr>
          <w:noProof/>
        </w:rPr>
        <w:pict>
          <v:line id="Line 2" o:spid="_x0000_s1035" style="position:absolute;z-index:-251655168;visibility:visible;mso-wrap-distance-left:0;mso-wrap-distance-right:0;mso-position-horizontal-relative:page" from="1in,14.4pt" to="204pt,14.4pt" strokeweight=".48pt">
            <w10:wrap type="topAndBottom" anchorx="page"/>
          </v:line>
        </w:pict>
      </w:r>
    </w:p>
    <w:p w:rsidR="00047911" w:rsidRPr="00094413" w:rsidRDefault="00047911" w:rsidP="00047911">
      <w:pPr>
        <w:widowControl w:val="0"/>
        <w:autoSpaceDE w:val="0"/>
        <w:autoSpaceDN w:val="0"/>
        <w:spacing w:before="5" w:after="0" w:line="240" w:lineRule="auto"/>
        <w:rPr>
          <w:rFonts w:ascii="Arial" w:eastAsia="Times New Roman" w:hAnsi="Arial" w:cs="Arial"/>
          <w:lang w:val="en-US"/>
        </w:rPr>
      </w:pPr>
    </w:p>
    <w:p w:rsidR="00047911" w:rsidRPr="00094413" w:rsidRDefault="00047911" w:rsidP="00047911">
      <w:pPr>
        <w:widowControl w:val="0"/>
        <w:tabs>
          <w:tab w:val="left" w:pos="2116"/>
        </w:tabs>
        <w:autoSpaceDE w:val="0"/>
        <w:autoSpaceDN w:val="0"/>
        <w:spacing w:before="92" w:after="0" w:line="240" w:lineRule="auto"/>
        <w:ind w:left="300"/>
        <w:rPr>
          <w:rFonts w:ascii="Arial" w:eastAsia="Times New Roman" w:hAnsi="Arial" w:cs="Arial"/>
          <w:lang w:val="en-US"/>
        </w:rPr>
      </w:pPr>
      <w:r w:rsidRPr="00094413">
        <w:rPr>
          <w:rFonts w:ascii="Arial" w:eastAsia="Times New Roman" w:hAnsi="Arial" w:cs="Arial"/>
          <w:lang w:val="en-US"/>
        </w:rPr>
        <w:t>In</w:t>
      </w:r>
      <w:r w:rsidRPr="00094413">
        <w:rPr>
          <w:rFonts w:ascii="Arial" w:eastAsia="Times New Roman" w:hAnsi="Arial" w:cs="Arial"/>
          <w:u w:val="single"/>
          <w:lang w:val="en-US"/>
        </w:rPr>
        <w:t xml:space="preserve"> </w:t>
      </w:r>
      <w:r w:rsidRPr="00094413">
        <w:rPr>
          <w:rFonts w:ascii="Arial" w:eastAsia="Times New Roman" w:hAnsi="Arial" w:cs="Arial"/>
          <w:u w:val="single"/>
          <w:lang w:val="en-US"/>
        </w:rPr>
        <w:tab/>
      </w:r>
      <w:r w:rsidRPr="00094413">
        <w:rPr>
          <w:rFonts w:ascii="Arial" w:eastAsia="Times New Roman" w:hAnsi="Arial" w:cs="Arial"/>
          <w:lang w:val="en-US"/>
        </w:rPr>
        <w:t>2019</w:t>
      </w:r>
    </w:p>
    <w:p w:rsidR="00047911" w:rsidRPr="00094413" w:rsidRDefault="00047911" w:rsidP="00047911">
      <w:pPr>
        <w:spacing w:after="0" w:line="240" w:lineRule="auto"/>
        <w:rPr>
          <w:rFonts w:ascii="Arial" w:eastAsia="Times New Roman" w:hAnsi="Arial" w:cs="Arial"/>
          <w:lang w:val="en-US"/>
        </w:rPr>
        <w:sectPr w:rsidR="00047911" w:rsidRPr="00094413" w:rsidSect="008F31EC">
          <w:pgSz w:w="11906" w:h="16838" w:code="9"/>
          <w:pgMar w:top="1360" w:right="1320" w:bottom="280" w:left="1140" w:header="708" w:footer="708" w:gutter="0"/>
          <w:cols w:space="708"/>
        </w:sectPr>
      </w:pP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Default="00047911" w:rsidP="00047911">
      <w:pPr>
        <w:widowControl w:val="0"/>
        <w:autoSpaceDE w:val="0"/>
        <w:autoSpaceDN w:val="0"/>
        <w:spacing w:before="5" w:after="0" w:line="240" w:lineRule="auto"/>
        <w:rPr>
          <w:rFonts w:ascii="Arial" w:eastAsia="Times New Roman" w:hAnsi="Arial" w:cs="Arial"/>
          <w:lang w:val="en-US"/>
        </w:rPr>
        <w:sectPr w:rsidR="00047911" w:rsidSect="00CA3DBC">
          <w:type w:val="continuous"/>
          <w:pgSz w:w="11906" w:h="16838" w:code="9"/>
          <w:pgMar w:top="1500" w:right="1320" w:bottom="280" w:left="1140" w:header="708" w:footer="708" w:gutter="0"/>
          <w:cols w:space="708"/>
        </w:sectPr>
      </w:pPr>
    </w:p>
    <w:p w:rsidR="00047911" w:rsidRPr="00094413" w:rsidRDefault="00047911" w:rsidP="00047911">
      <w:pPr>
        <w:widowControl w:val="0"/>
        <w:autoSpaceDE w:val="0"/>
        <w:autoSpaceDN w:val="0"/>
        <w:spacing w:before="5"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743" w:right="565"/>
        <w:jc w:val="center"/>
        <w:rPr>
          <w:rFonts w:ascii="Arial" w:eastAsia="Times New Roman" w:hAnsi="Arial" w:cs="Arial"/>
          <w:lang w:val="en-US"/>
        </w:rPr>
      </w:pPr>
      <w:bookmarkStart w:id="1" w:name="Platinum_Wolf_19_ANNEX_1"/>
      <w:bookmarkEnd w:id="1"/>
      <w:r w:rsidRPr="00094413">
        <w:rPr>
          <w:rFonts w:ascii="Arial" w:eastAsia="Times New Roman" w:hAnsi="Arial" w:cs="Arial"/>
          <w:lang w:val="en-US"/>
        </w:rPr>
        <w:t>Annex 1</w:t>
      </w:r>
    </w:p>
    <w:p w:rsidR="00047911" w:rsidRPr="00094413" w:rsidRDefault="00047911" w:rsidP="00047911">
      <w:pPr>
        <w:widowControl w:val="0"/>
        <w:autoSpaceDE w:val="0"/>
        <w:autoSpaceDN w:val="0"/>
        <w:spacing w:before="1" w:after="0" w:line="240" w:lineRule="auto"/>
        <w:ind w:left="745" w:right="565"/>
        <w:jc w:val="center"/>
        <w:rPr>
          <w:rFonts w:ascii="Arial" w:eastAsia="Times New Roman" w:hAnsi="Arial" w:cs="Arial"/>
          <w:lang w:val="en-US"/>
        </w:rPr>
      </w:pPr>
      <w:r w:rsidRPr="00094413">
        <w:rPr>
          <w:rFonts w:ascii="Arial" w:eastAsia="Times New Roman" w:hAnsi="Arial" w:cs="Arial"/>
          <w:lang w:val="en-US"/>
        </w:rPr>
        <w:t xml:space="preserve">to the Technical Agreement between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of the Republic of Serbia and the US National Guard of Ohio concerning the exercise “Platinum Wolf 19”</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before="11" w:after="0" w:line="240" w:lineRule="auto"/>
        <w:rPr>
          <w:rFonts w:ascii="Arial" w:eastAsia="Times New Roman" w:hAnsi="Arial" w:cs="Arial"/>
          <w:lang w:val="en-US"/>
        </w:rPr>
      </w:pPr>
    </w:p>
    <w:p w:rsidR="00047911" w:rsidRPr="00094413" w:rsidRDefault="00047911" w:rsidP="00047911">
      <w:pPr>
        <w:widowControl w:val="0"/>
        <w:numPr>
          <w:ilvl w:val="0"/>
          <w:numId w:val="3"/>
        </w:numPr>
        <w:tabs>
          <w:tab w:val="left" w:pos="1008"/>
        </w:tabs>
        <w:autoSpaceDE w:val="0"/>
        <w:autoSpaceDN w:val="0"/>
        <w:spacing w:after="0" w:line="240" w:lineRule="auto"/>
        <w:ind w:right="118" w:firstLine="0"/>
        <w:jc w:val="both"/>
        <w:rPr>
          <w:rFonts w:ascii="Arial" w:eastAsia="Times New Roman" w:hAnsi="Arial" w:cs="Arial"/>
          <w:lang w:val="en-US"/>
        </w:rPr>
      </w:pPr>
      <w:r w:rsidRPr="00094413">
        <w:rPr>
          <w:rFonts w:ascii="Arial" w:eastAsia="Times New Roman" w:hAnsi="Arial" w:cs="Arial"/>
          <w:lang w:val="en-US"/>
        </w:rPr>
        <w:t xml:space="preserve">The purpose of this Annex is to define and estimate the costs of support provided by the Visit Forces (VF) for the </w:t>
      </w:r>
      <w:proofErr w:type="spellStart"/>
      <w:r w:rsidRPr="00094413">
        <w:rPr>
          <w:rFonts w:ascii="Arial" w:eastAsia="Times New Roman" w:hAnsi="Arial" w:cs="Arial"/>
          <w:lang w:val="en-US"/>
        </w:rPr>
        <w:t>realisation</w:t>
      </w:r>
      <w:proofErr w:type="spellEnd"/>
      <w:r w:rsidRPr="00094413">
        <w:rPr>
          <w:rFonts w:ascii="Arial" w:eastAsia="Times New Roman" w:hAnsi="Arial" w:cs="Arial"/>
          <w:lang w:val="en-US"/>
        </w:rPr>
        <w:t xml:space="preserve"> of the</w:t>
      </w:r>
      <w:r w:rsidRPr="00094413">
        <w:rPr>
          <w:rFonts w:ascii="Arial" w:eastAsia="Times New Roman" w:hAnsi="Arial" w:cs="Arial"/>
          <w:spacing w:val="-5"/>
          <w:lang w:val="en-US"/>
        </w:rPr>
        <w:t xml:space="preserve"> </w:t>
      </w:r>
      <w:r w:rsidRPr="00094413">
        <w:rPr>
          <w:rFonts w:ascii="Arial" w:eastAsia="Times New Roman" w:hAnsi="Arial" w:cs="Arial"/>
          <w:lang w:val="en-US"/>
        </w:rPr>
        <w:t>Exercise.</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numPr>
          <w:ilvl w:val="0"/>
          <w:numId w:val="3"/>
        </w:numPr>
        <w:tabs>
          <w:tab w:val="left" w:pos="1008"/>
        </w:tabs>
        <w:autoSpaceDE w:val="0"/>
        <w:autoSpaceDN w:val="0"/>
        <w:spacing w:after="0" w:line="240" w:lineRule="auto"/>
        <w:ind w:right="118" w:firstLine="0"/>
        <w:jc w:val="both"/>
        <w:rPr>
          <w:rFonts w:ascii="Arial" w:eastAsia="Times New Roman" w:hAnsi="Arial" w:cs="Arial"/>
          <w:lang w:val="en-US"/>
        </w:rPr>
      </w:pPr>
      <w:r w:rsidRPr="00094413">
        <w:rPr>
          <w:rFonts w:ascii="Arial" w:eastAsia="Times New Roman" w:hAnsi="Arial" w:cs="Arial"/>
          <w:lang w:val="en-US"/>
        </w:rPr>
        <w:t>The HN will provide the services for the HN and PN members, whose costs will be borne by the VF</w:t>
      </w:r>
      <w:r w:rsidRPr="00094413">
        <w:rPr>
          <w:rFonts w:ascii="Arial" w:eastAsia="Times New Roman" w:hAnsi="Arial" w:cs="Arial"/>
          <w:spacing w:val="-2"/>
          <w:lang w:val="en-US"/>
        </w:rPr>
        <w:t xml:space="preserve"> </w:t>
      </w:r>
      <w:r w:rsidRPr="00094413">
        <w:rPr>
          <w:rFonts w:ascii="Arial" w:eastAsia="Times New Roman" w:hAnsi="Arial" w:cs="Arial"/>
          <w:lang w:val="en-US"/>
        </w:rPr>
        <w:t>(USA):</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ight="116"/>
        <w:jc w:val="both"/>
        <w:rPr>
          <w:rFonts w:ascii="Arial" w:eastAsia="Times New Roman" w:hAnsi="Arial" w:cs="Arial"/>
          <w:lang w:val="en-US"/>
        </w:rPr>
      </w:pPr>
      <w:r w:rsidRPr="00094413">
        <w:rPr>
          <w:rFonts w:ascii="Arial" w:eastAsia="Times New Roman" w:hAnsi="Arial" w:cs="Arial"/>
          <w:lang w:val="en-US"/>
        </w:rPr>
        <w:t xml:space="preserve">Bosnia and Herzegovina up to 35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R Bulgaria up to 30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North Macedonia up to 15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Romania up to 13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and R. Serbia up to 100 </w:t>
      </w:r>
      <w:proofErr w:type="spellStart"/>
      <w:r w:rsidRPr="00094413">
        <w:rPr>
          <w:rFonts w:ascii="Arial" w:eastAsia="Times New Roman" w:hAnsi="Arial" w:cs="Arial"/>
          <w:u w:val="single"/>
          <w:lang w:val="en-US"/>
        </w:rPr>
        <w:t>pax</w:t>
      </w:r>
      <w:proofErr w:type="spellEnd"/>
      <w:r w:rsidRPr="00094413">
        <w:rPr>
          <w:rFonts w:ascii="Arial" w:eastAsia="Times New Roman" w:hAnsi="Arial" w:cs="Arial"/>
          <w:lang w:val="en-US"/>
        </w:rPr>
        <w:t xml:space="preserve"> (</w:t>
      </w:r>
      <w:r w:rsidRPr="00094413">
        <w:rPr>
          <w:rFonts w:ascii="Arial" w:eastAsia="Times New Roman" w:hAnsi="Arial" w:cs="Arial"/>
          <w:b/>
          <w:lang w:val="en-US"/>
        </w:rPr>
        <w:t xml:space="preserve">total 193 </w:t>
      </w:r>
      <w:proofErr w:type="spellStart"/>
      <w:r w:rsidRPr="00094413">
        <w:rPr>
          <w:rFonts w:ascii="Arial" w:eastAsia="Times New Roman" w:hAnsi="Arial" w:cs="Arial"/>
          <w:b/>
          <w:lang w:val="en-US"/>
        </w:rPr>
        <w:t>pax</w:t>
      </w:r>
      <w:proofErr w:type="spellEnd"/>
      <w:r w:rsidRPr="00094413">
        <w:rPr>
          <w:rFonts w:ascii="Arial" w:eastAsia="Times New Roman" w:hAnsi="Arial" w:cs="Arial"/>
          <w:lang w:val="en-US"/>
        </w:rPr>
        <w:t>)</w:t>
      </w:r>
    </w:p>
    <w:p w:rsidR="00047911" w:rsidRPr="00094413" w:rsidRDefault="00047911" w:rsidP="00047911">
      <w:pPr>
        <w:widowControl w:val="0"/>
        <w:autoSpaceDE w:val="0"/>
        <w:autoSpaceDN w:val="0"/>
        <w:spacing w:before="3" w:after="1" w:line="240" w:lineRule="auto"/>
        <w:rPr>
          <w:rFonts w:ascii="Arial" w:eastAsia="Times New Roman" w:hAnsi="Arial" w:cs="Arial"/>
          <w:lang w:val="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26"/>
        <w:gridCol w:w="3264"/>
        <w:gridCol w:w="2179"/>
      </w:tblGrid>
      <w:tr w:rsidR="00047911" w:rsidTr="00CA2A45">
        <w:trPr>
          <w:trHeight w:val="275"/>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1168"/>
              <w:rPr>
                <w:rFonts w:ascii="Arial" w:eastAsia="Times New Roman" w:hAnsi="Arial" w:cs="Arial"/>
                <w:b/>
                <w:lang w:val="en-US"/>
              </w:rPr>
            </w:pPr>
            <w:r w:rsidRPr="00094413">
              <w:rPr>
                <w:rFonts w:ascii="Arial" w:eastAsia="Times New Roman" w:hAnsi="Arial" w:cs="Arial"/>
                <w:b/>
                <w:lang w:val="en-US"/>
              </w:rPr>
              <w:t>Type of Service</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275" w:right="266"/>
              <w:jc w:val="center"/>
              <w:rPr>
                <w:rFonts w:ascii="Arial" w:eastAsia="Times New Roman" w:hAnsi="Arial" w:cs="Arial"/>
                <w:b/>
                <w:lang w:val="en-US"/>
              </w:rPr>
            </w:pPr>
            <w:r w:rsidRPr="00094413">
              <w:rPr>
                <w:rFonts w:ascii="Arial" w:eastAsia="Times New Roman" w:hAnsi="Arial" w:cs="Arial"/>
                <w:b/>
                <w:lang w:val="en-US"/>
              </w:rPr>
              <w:t>Unit of Measure</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677" w:right="669"/>
              <w:jc w:val="center"/>
              <w:rPr>
                <w:rFonts w:ascii="Arial" w:eastAsia="Times New Roman" w:hAnsi="Arial" w:cs="Arial"/>
                <w:b/>
                <w:lang w:val="en-US"/>
              </w:rPr>
            </w:pPr>
            <w:r w:rsidRPr="00094413">
              <w:rPr>
                <w:rFonts w:ascii="Arial" w:eastAsia="Times New Roman" w:hAnsi="Arial" w:cs="Arial"/>
                <w:b/>
                <w:lang w:val="en-US"/>
              </w:rPr>
              <w:t>Cost</w:t>
            </w:r>
          </w:p>
        </w:tc>
      </w:tr>
      <w:tr w:rsidR="00047911" w:rsidTr="00CA2A45">
        <w:trPr>
          <w:trHeight w:val="551"/>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4" w:right="113"/>
              <w:rPr>
                <w:rFonts w:ascii="Arial" w:eastAsia="Times New Roman" w:hAnsi="Arial" w:cs="Arial"/>
                <w:lang w:val="en-US"/>
              </w:rPr>
            </w:pPr>
            <w:r w:rsidRPr="00094413">
              <w:rPr>
                <w:rFonts w:ascii="Arial" w:eastAsia="Times New Roman" w:hAnsi="Arial" w:cs="Arial"/>
                <w:lang w:val="en-US"/>
              </w:rPr>
              <w:t>Diesel Fuel for all the vehicles used for Exercise, including escort</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3" w:lineRule="exact"/>
              <w:ind w:left="81"/>
              <w:rPr>
                <w:rFonts w:ascii="Arial" w:eastAsia="Times New Roman" w:hAnsi="Arial" w:cs="Arial"/>
                <w:lang w:val="en-US"/>
              </w:rPr>
            </w:pPr>
            <w:r w:rsidRPr="00094413">
              <w:rPr>
                <w:rFonts w:ascii="Arial" w:eastAsia="Times New Roman" w:hAnsi="Arial" w:cs="Arial"/>
                <w:lang w:val="en-US"/>
              </w:rPr>
              <w:t>Estimated 14,000 liters of diesel</w:t>
            </w:r>
          </w:p>
          <w:p w:rsidR="00047911" w:rsidRPr="00094413" w:rsidRDefault="00047911" w:rsidP="00CA2A45">
            <w:pPr>
              <w:widowControl w:val="0"/>
              <w:autoSpaceDE w:val="0"/>
              <w:autoSpaceDN w:val="0"/>
              <w:spacing w:after="0" w:line="259" w:lineRule="exact"/>
              <w:ind w:left="1175"/>
              <w:rPr>
                <w:rFonts w:ascii="Arial" w:eastAsia="Times New Roman" w:hAnsi="Arial" w:cs="Arial"/>
                <w:lang w:val="en-US"/>
              </w:rPr>
            </w:pPr>
            <w:r w:rsidRPr="00094413">
              <w:rPr>
                <w:rFonts w:ascii="Arial" w:eastAsia="Times New Roman" w:hAnsi="Arial" w:cs="Arial"/>
                <w:lang w:val="en-US"/>
              </w:rPr>
              <w:t>@ $1.58 per liter</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$22,120</w:t>
            </w:r>
          </w:p>
        </w:tc>
      </w:tr>
      <w:tr w:rsidR="00047911" w:rsidTr="00CA2A45">
        <w:trPr>
          <w:trHeight w:val="552"/>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4" w:right="2016"/>
              <w:rPr>
                <w:rFonts w:ascii="Arial" w:eastAsia="Times New Roman" w:hAnsi="Arial" w:cs="Arial"/>
                <w:lang w:val="en-US"/>
              </w:rPr>
            </w:pPr>
            <w:r w:rsidRPr="00094413">
              <w:rPr>
                <w:rFonts w:ascii="Arial" w:eastAsia="Times New Roman" w:hAnsi="Arial" w:cs="Arial"/>
                <w:lang w:val="en-US"/>
              </w:rPr>
              <w:t>Laundry  services in military</w:t>
            </w:r>
            <w:r w:rsidRPr="00094413">
              <w:rPr>
                <w:rFonts w:ascii="Arial" w:eastAsia="Times New Roman" w:hAnsi="Arial" w:cs="Arial"/>
                <w:spacing w:val="-6"/>
                <w:lang w:val="en-US"/>
              </w:rPr>
              <w:t xml:space="preserve"> </w:t>
            </w:r>
            <w:r w:rsidRPr="00094413">
              <w:rPr>
                <w:rFonts w:ascii="Arial" w:eastAsia="Times New Roman" w:hAnsi="Arial" w:cs="Arial"/>
                <w:lang w:val="en-US"/>
              </w:rPr>
              <w:t>facilities</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732" w:right="702" w:firstLine="296"/>
              <w:rPr>
                <w:rFonts w:ascii="Arial" w:eastAsia="Times New Roman" w:hAnsi="Arial" w:cs="Arial"/>
                <w:lang w:val="en-US"/>
              </w:rPr>
            </w:pPr>
            <w:r w:rsidRPr="00094413">
              <w:rPr>
                <w:rFonts w:ascii="Arial" w:eastAsia="Times New Roman" w:hAnsi="Arial" w:cs="Arial"/>
                <w:lang w:val="en-US"/>
              </w:rPr>
              <w:t>$1.02 per kg (estimated 651 kg)</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$664</w:t>
            </w:r>
          </w:p>
        </w:tc>
      </w:tr>
      <w:tr w:rsidR="00047911" w:rsidTr="00CA2A45">
        <w:trPr>
          <w:trHeight w:val="551"/>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4"/>
              <w:rPr>
                <w:rFonts w:ascii="Arial" w:eastAsia="Times New Roman" w:hAnsi="Arial" w:cs="Arial"/>
                <w:lang w:val="en-US"/>
              </w:rPr>
            </w:pPr>
            <w:r w:rsidRPr="00094413">
              <w:rPr>
                <w:rFonts w:ascii="Arial" w:eastAsia="Times New Roman" w:hAnsi="Arial" w:cs="Arial"/>
                <w:lang w:val="en-US"/>
              </w:rPr>
              <w:t>Lodging</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465" w:right="436" w:firstLine="156"/>
              <w:rPr>
                <w:rFonts w:ascii="Arial" w:eastAsia="Times New Roman" w:hAnsi="Arial" w:cs="Arial"/>
                <w:lang w:val="en-US"/>
              </w:rPr>
            </w:pPr>
            <w:r w:rsidRPr="00094413">
              <w:rPr>
                <w:rFonts w:ascii="Arial" w:eastAsia="Times New Roman" w:hAnsi="Arial" w:cs="Arial"/>
                <w:lang w:val="en-US"/>
              </w:rPr>
              <w:t xml:space="preserve">$1.74 per person/day (up to 93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x 16 days)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$2,589</w:t>
            </w:r>
          </w:p>
        </w:tc>
      </w:tr>
      <w:tr w:rsidR="00047911" w:rsidTr="00CA2A45">
        <w:trPr>
          <w:trHeight w:val="551"/>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4"/>
              <w:rPr>
                <w:rFonts w:ascii="Arial" w:eastAsia="Times New Roman" w:hAnsi="Arial" w:cs="Arial"/>
                <w:lang w:val="en-US"/>
              </w:rPr>
            </w:pPr>
            <w:r w:rsidRPr="00094413">
              <w:rPr>
                <w:rFonts w:ascii="Arial" w:eastAsia="Times New Roman" w:hAnsi="Arial" w:cs="Arial"/>
                <w:lang w:val="en-US"/>
              </w:rPr>
              <w:t>Meals</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2" w:lineRule="exact"/>
              <w:ind w:left="383"/>
              <w:rPr>
                <w:rFonts w:ascii="Arial" w:eastAsia="Times New Roman" w:hAnsi="Arial" w:cs="Arial"/>
                <w:lang w:val="en-US"/>
              </w:rPr>
            </w:pPr>
            <w:r w:rsidRPr="00094413">
              <w:rPr>
                <w:rFonts w:ascii="Arial" w:eastAsia="Times New Roman" w:hAnsi="Arial" w:cs="Arial"/>
                <w:lang w:val="en-US"/>
              </w:rPr>
              <w:t>$12.45 per person per</w:t>
            </w:r>
            <w:r w:rsidRPr="00094413">
              <w:rPr>
                <w:rFonts w:ascii="Arial" w:eastAsia="Times New Roman" w:hAnsi="Arial" w:cs="Arial"/>
                <w:spacing w:val="-6"/>
                <w:lang w:val="en-US"/>
              </w:rPr>
              <w:t xml:space="preserve"> </w:t>
            </w:r>
            <w:r w:rsidRPr="00094413">
              <w:rPr>
                <w:rFonts w:ascii="Arial" w:eastAsia="Times New Roman" w:hAnsi="Arial" w:cs="Arial"/>
                <w:lang w:val="en-US"/>
              </w:rPr>
              <w:t>day</w:t>
            </w:r>
          </w:p>
          <w:p w:rsidR="00047911" w:rsidRPr="00094413" w:rsidRDefault="00047911" w:rsidP="00CA2A45">
            <w:pPr>
              <w:widowControl w:val="0"/>
              <w:autoSpaceDE w:val="0"/>
              <w:autoSpaceDN w:val="0"/>
              <w:spacing w:after="0" w:line="259" w:lineRule="exact"/>
              <w:ind w:left="405"/>
              <w:rPr>
                <w:rFonts w:ascii="Arial" w:eastAsia="Times New Roman" w:hAnsi="Arial" w:cs="Arial"/>
                <w:lang w:val="en-US"/>
              </w:rPr>
            </w:pPr>
            <w:r w:rsidRPr="00094413">
              <w:rPr>
                <w:rFonts w:ascii="Arial" w:eastAsia="Times New Roman" w:hAnsi="Arial" w:cs="Arial"/>
                <w:lang w:val="en-US"/>
              </w:rPr>
              <w:t xml:space="preserve">(up to 193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x 17</w:t>
            </w:r>
            <w:r w:rsidRPr="00094413">
              <w:rPr>
                <w:rFonts w:ascii="Arial" w:eastAsia="Times New Roman" w:hAnsi="Arial" w:cs="Arial"/>
                <w:spacing w:val="-4"/>
                <w:lang w:val="en-US"/>
              </w:rPr>
              <w:t xml:space="preserve"> </w:t>
            </w:r>
            <w:r w:rsidRPr="00094413">
              <w:rPr>
                <w:rFonts w:ascii="Arial" w:eastAsia="Times New Roman" w:hAnsi="Arial" w:cs="Arial"/>
                <w:lang w:val="en-US"/>
              </w:rPr>
              <w:t>days)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6"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$40,848</w:t>
            </w:r>
          </w:p>
        </w:tc>
      </w:tr>
      <w:tr w:rsidR="00047911" w:rsidTr="00CA2A45">
        <w:trPr>
          <w:trHeight w:val="827"/>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4" w:right="46"/>
              <w:rPr>
                <w:rFonts w:ascii="Arial" w:eastAsia="Times New Roman" w:hAnsi="Arial" w:cs="Arial"/>
                <w:lang w:val="en-US"/>
              </w:rPr>
            </w:pPr>
            <w:r w:rsidRPr="00094413">
              <w:rPr>
                <w:rFonts w:ascii="Arial" w:eastAsia="Times New Roman" w:hAnsi="Arial" w:cs="Arial"/>
                <w:lang w:val="en-US"/>
              </w:rPr>
              <w:t xml:space="preserve">Bottled water (3 </w:t>
            </w:r>
            <w:proofErr w:type="spellStart"/>
            <w:r w:rsidRPr="00094413">
              <w:rPr>
                <w:rFonts w:ascii="Arial" w:eastAsia="Times New Roman" w:hAnsi="Arial" w:cs="Arial"/>
                <w:lang w:val="en-US"/>
              </w:rPr>
              <w:t>litre</w:t>
            </w:r>
            <w:proofErr w:type="spellEnd"/>
            <w:r w:rsidRPr="00094413">
              <w:rPr>
                <w:rFonts w:ascii="Arial" w:eastAsia="Times New Roman" w:hAnsi="Arial" w:cs="Arial"/>
                <w:lang w:val="en-US"/>
              </w:rPr>
              <w:t xml:space="preserve"> per person per day in 0.5 </w:t>
            </w:r>
            <w:proofErr w:type="spellStart"/>
            <w:r w:rsidRPr="00094413">
              <w:rPr>
                <w:rFonts w:ascii="Arial" w:eastAsia="Times New Roman" w:hAnsi="Arial" w:cs="Arial"/>
                <w:lang w:val="en-US"/>
              </w:rPr>
              <w:t>litre</w:t>
            </w:r>
            <w:proofErr w:type="spellEnd"/>
            <w:r w:rsidRPr="00094413">
              <w:rPr>
                <w:rFonts w:ascii="Arial" w:eastAsia="Times New Roman" w:hAnsi="Arial" w:cs="Arial"/>
                <w:lang w:val="en-US"/>
              </w:rPr>
              <w:t xml:space="preserve"> PET bottle)</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40" w:lineRule="auto"/>
              <w:ind w:left="704" w:right="692" w:firstLine="247"/>
              <w:rPr>
                <w:rFonts w:ascii="Arial" w:eastAsia="Times New Roman" w:hAnsi="Arial" w:cs="Arial"/>
                <w:lang w:val="en-US"/>
              </w:rPr>
            </w:pPr>
            <w:r w:rsidRPr="00094413">
              <w:rPr>
                <w:rFonts w:ascii="Arial" w:eastAsia="Times New Roman" w:hAnsi="Arial" w:cs="Arial"/>
                <w:lang w:val="en-US"/>
              </w:rPr>
              <w:t>20,298 bottles @ $ 0.24 per</w:t>
            </w:r>
            <w:r w:rsidRPr="00094413">
              <w:rPr>
                <w:rFonts w:ascii="Arial" w:eastAsia="Times New Roman" w:hAnsi="Arial" w:cs="Arial"/>
                <w:spacing w:val="-2"/>
                <w:lang w:val="en-US"/>
              </w:rPr>
              <w:t xml:space="preserve"> </w:t>
            </w:r>
            <w:r w:rsidRPr="00094413">
              <w:rPr>
                <w:rFonts w:ascii="Arial" w:eastAsia="Times New Roman" w:hAnsi="Arial" w:cs="Arial"/>
                <w:lang w:val="en-US"/>
              </w:rPr>
              <w:t>bottle</w:t>
            </w:r>
          </w:p>
          <w:p w:rsidR="00047911" w:rsidRPr="00094413" w:rsidRDefault="00047911" w:rsidP="00CA2A45">
            <w:pPr>
              <w:widowControl w:val="0"/>
              <w:autoSpaceDE w:val="0"/>
              <w:autoSpaceDN w:val="0"/>
              <w:spacing w:after="0" w:line="258" w:lineRule="exact"/>
              <w:ind w:left="435"/>
              <w:rPr>
                <w:rFonts w:ascii="Arial" w:eastAsia="Times New Roman" w:hAnsi="Arial" w:cs="Arial"/>
                <w:lang w:val="en-US"/>
              </w:rPr>
            </w:pPr>
            <w:r w:rsidRPr="00094413">
              <w:rPr>
                <w:rFonts w:ascii="Arial" w:eastAsia="Times New Roman" w:hAnsi="Arial" w:cs="Arial"/>
                <w:lang w:val="en-US"/>
              </w:rPr>
              <w:t xml:space="preserve">(up to 193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x 17 days)</w:t>
            </w:r>
          </w:p>
        </w:tc>
        <w:tc>
          <w:tcPr>
            <w:tcW w:w="2179" w:type="dxa"/>
            <w:tcBorders>
              <w:top w:val="single" w:sz="4" w:space="0" w:color="000000"/>
              <w:left w:val="single" w:sz="4" w:space="0" w:color="000000"/>
              <w:bottom w:val="single" w:sz="4" w:space="0" w:color="000000"/>
              <w:right w:val="single" w:sz="4" w:space="0" w:color="000000"/>
            </w:tcBorders>
          </w:tcPr>
          <w:p w:rsidR="00047911" w:rsidRPr="00094413" w:rsidRDefault="00047911" w:rsidP="00CA2A45">
            <w:pPr>
              <w:widowControl w:val="0"/>
              <w:autoSpaceDE w:val="0"/>
              <w:autoSpaceDN w:val="0"/>
              <w:spacing w:before="10" w:after="0" w:line="240" w:lineRule="auto"/>
              <w:rPr>
                <w:rFonts w:ascii="Arial" w:eastAsia="Times New Roman" w:hAnsi="Arial" w:cs="Arial"/>
                <w:lang w:val="en-US"/>
              </w:rPr>
            </w:pPr>
          </w:p>
          <w:p w:rsidR="00047911" w:rsidRPr="00094413" w:rsidRDefault="00047911" w:rsidP="00CA2A45">
            <w:pPr>
              <w:widowControl w:val="0"/>
              <w:autoSpaceDE w:val="0"/>
              <w:autoSpaceDN w:val="0"/>
              <w:spacing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$4,725</w:t>
            </w:r>
          </w:p>
        </w:tc>
      </w:tr>
      <w:tr w:rsidR="00047911" w:rsidTr="00CA2A45">
        <w:trPr>
          <w:trHeight w:val="276"/>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7" w:lineRule="exact"/>
              <w:ind w:left="4"/>
              <w:rPr>
                <w:rFonts w:ascii="Arial" w:eastAsia="Times New Roman" w:hAnsi="Arial" w:cs="Arial"/>
                <w:lang w:val="en-US"/>
              </w:rPr>
            </w:pPr>
            <w:r w:rsidRPr="00094413">
              <w:rPr>
                <w:rFonts w:ascii="Arial" w:eastAsia="Times New Roman" w:hAnsi="Arial" w:cs="Arial"/>
                <w:lang w:val="en-US"/>
              </w:rPr>
              <w:t>Waste disposal services</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7" w:lineRule="exact"/>
              <w:ind w:left="217" w:right="266"/>
              <w:jc w:val="center"/>
              <w:rPr>
                <w:rFonts w:ascii="Arial" w:eastAsia="Times New Roman" w:hAnsi="Arial" w:cs="Arial"/>
                <w:lang w:val="en-US"/>
              </w:rPr>
            </w:pPr>
            <w:r w:rsidRPr="00094413">
              <w:rPr>
                <w:rFonts w:ascii="Arial" w:eastAsia="Times New Roman" w:hAnsi="Arial" w:cs="Arial"/>
                <w:lang w:val="en-US"/>
              </w:rPr>
              <w:t>10 Waste bins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7" w:lineRule="exact"/>
              <w:ind w:left="679" w:right="669"/>
              <w:jc w:val="center"/>
              <w:rPr>
                <w:rFonts w:ascii="Arial" w:eastAsia="Times New Roman" w:hAnsi="Arial" w:cs="Arial"/>
                <w:b/>
                <w:lang w:val="en-US"/>
              </w:rPr>
            </w:pPr>
            <w:r w:rsidRPr="00094413">
              <w:rPr>
                <w:rFonts w:ascii="Arial" w:eastAsia="Times New Roman" w:hAnsi="Arial" w:cs="Arial"/>
                <w:b/>
                <w:lang w:val="en-US"/>
              </w:rPr>
              <w:t>$1,500</w:t>
            </w:r>
          </w:p>
        </w:tc>
      </w:tr>
      <w:tr w:rsidR="00047911" w:rsidTr="00CA2A45">
        <w:trPr>
          <w:trHeight w:val="275"/>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4"/>
              <w:rPr>
                <w:rFonts w:ascii="Arial" w:eastAsia="Times New Roman" w:hAnsi="Arial" w:cs="Arial"/>
                <w:lang w:val="en-US"/>
              </w:rPr>
            </w:pPr>
            <w:r w:rsidRPr="00094413">
              <w:rPr>
                <w:rFonts w:ascii="Arial" w:eastAsia="Times New Roman" w:hAnsi="Arial" w:cs="Arial"/>
                <w:lang w:val="en-US"/>
              </w:rPr>
              <w:t>Mobile sanitary services</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275" w:right="264"/>
              <w:jc w:val="center"/>
              <w:rPr>
                <w:rFonts w:ascii="Arial" w:eastAsia="Times New Roman" w:hAnsi="Arial" w:cs="Arial"/>
                <w:lang w:val="en-US"/>
              </w:rPr>
            </w:pPr>
            <w:r w:rsidRPr="00094413">
              <w:rPr>
                <w:rFonts w:ascii="Arial" w:eastAsia="Times New Roman" w:hAnsi="Arial" w:cs="Arial"/>
                <w:lang w:val="en-US"/>
              </w:rPr>
              <w:t>35 Toilet cabins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679" w:right="669"/>
              <w:jc w:val="center"/>
              <w:rPr>
                <w:rFonts w:ascii="Arial" w:eastAsia="Times New Roman" w:hAnsi="Arial" w:cs="Arial"/>
                <w:b/>
                <w:lang w:val="en-US"/>
              </w:rPr>
            </w:pPr>
            <w:r w:rsidRPr="00094413">
              <w:rPr>
                <w:rFonts w:ascii="Arial" w:eastAsia="Times New Roman" w:hAnsi="Arial" w:cs="Arial"/>
                <w:b/>
                <w:lang w:val="en-US"/>
              </w:rPr>
              <w:t>$5,000</w:t>
            </w:r>
          </w:p>
        </w:tc>
      </w:tr>
      <w:tr w:rsidR="00047911" w:rsidTr="00CA2A45">
        <w:trPr>
          <w:trHeight w:val="551"/>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4"/>
              <w:rPr>
                <w:rFonts w:ascii="Arial" w:eastAsia="Times New Roman" w:hAnsi="Arial" w:cs="Arial"/>
                <w:lang w:val="en-US"/>
              </w:rPr>
            </w:pPr>
            <w:r w:rsidRPr="00094413">
              <w:rPr>
                <w:rFonts w:ascii="Arial" w:eastAsia="Times New Roman" w:hAnsi="Arial" w:cs="Arial"/>
                <w:lang w:val="en-US"/>
              </w:rPr>
              <w:t>Blank ammunition for PN personnel</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591" w:right="563" w:firstLine="277"/>
              <w:rPr>
                <w:rFonts w:ascii="Arial" w:eastAsia="Times New Roman" w:hAnsi="Arial" w:cs="Arial"/>
                <w:lang w:val="en-US"/>
              </w:rPr>
            </w:pPr>
            <w:r w:rsidRPr="00094413">
              <w:rPr>
                <w:rFonts w:ascii="Arial" w:eastAsia="Times New Roman" w:hAnsi="Arial" w:cs="Arial"/>
                <w:lang w:val="en-US"/>
              </w:rPr>
              <w:t>$0.40 per round (up to 27,900 rounds)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$11,160</w:t>
            </w:r>
          </w:p>
        </w:tc>
      </w:tr>
      <w:tr w:rsidR="00047911" w:rsidTr="00CA2A45">
        <w:trPr>
          <w:trHeight w:val="552"/>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4"/>
              <w:rPr>
                <w:rFonts w:ascii="Arial" w:eastAsia="Times New Roman" w:hAnsi="Arial" w:cs="Arial"/>
                <w:lang w:val="en-US"/>
              </w:rPr>
            </w:pPr>
            <w:r w:rsidRPr="00094413">
              <w:rPr>
                <w:rFonts w:ascii="Arial" w:eastAsia="Times New Roman" w:hAnsi="Arial" w:cs="Arial"/>
                <w:lang w:val="en-US"/>
              </w:rPr>
              <w:t>Ammunition for PN personnel</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741" w:right="713" w:firstLine="127"/>
              <w:rPr>
                <w:rFonts w:ascii="Arial" w:eastAsia="Times New Roman" w:hAnsi="Arial" w:cs="Arial"/>
                <w:lang w:val="en-US"/>
              </w:rPr>
            </w:pPr>
            <w:r w:rsidRPr="00094413">
              <w:rPr>
                <w:rFonts w:ascii="Arial" w:eastAsia="Times New Roman" w:hAnsi="Arial" w:cs="Arial"/>
                <w:lang w:val="en-US"/>
              </w:rPr>
              <w:t>$1.10 per round (up to 984 rounds)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$1,082</w:t>
            </w:r>
          </w:p>
        </w:tc>
      </w:tr>
      <w:tr w:rsidR="00047911" w:rsidTr="00CA2A45">
        <w:trPr>
          <w:trHeight w:val="275"/>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4"/>
              <w:rPr>
                <w:rFonts w:ascii="Arial" w:eastAsia="Times New Roman" w:hAnsi="Arial" w:cs="Arial"/>
                <w:lang w:val="en-US"/>
              </w:rPr>
            </w:pPr>
            <w:r w:rsidRPr="00094413">
              <w:rPr>
                <w:rFonts w:ascii="Arial" w:eastAsia="Times New Roman" w:hAnsi="Arial" w:cs="Arial"/>
                <w:lang w:val="en-US"/>
              </w:rPr>
              <w:t>Fuses, detonators and pyrotechnics</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275" w:right="266"/>
              <w:jc w:val="center"/>
              <w:rPr>
                <w:rFonts w:ascii="Arial" w:eastAsia="Times New Roman" w:hAnsi="Arial" w:cs="Arial"/>
                <w:lang w:val="en-US"/>
              </w:rPr>
            </w:pPr>
            <w:r w:rsidRPr="00094413">
              <w:rPr>
                <w:rFonts w:ascii="Arial" w:eastAsia="Times New Roman" w:hAnsi="Arial" w:cs="Arial"/>
                <w:lang w:val="en-US"/>
              </w:rPr>
              <w:t>various (up to 1,000 pieces)</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679" w:right="669"/>
              <w:jc w:val="center"/>
              <w:rPr>
                <w:rFonts w:ascii="Arial" w:eastAsia="Times New Roman" w:hAnsi="Arial" w:cs="Arial"/>
                <w:b/>
                <w:lang w:val="en-US"/>
              </w:rPr>
            </w:pPr>
            <w:r w:rsidRPr="00094413">
              <w:rPr>
                <w:rFonts w:ascii="Arial" w:eastAsia="Times New Roman" w:hAnsi="Arial" w:cs="Arial"/>
                <w:b/>
                <w:lang w:val="en-US"/>
              </w:rPr>
              <w:t>$ 9,000</w:t>
            </w:r>
          </w:p>
        </w:tc>
      </w:tr>
      <w:tr w:rsidR="00047911" w:rsidTr="00CA2A45">
        <w:trPr>
          <w:trHeight w:val="551"/>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4" w:right="525"/>
              <w:rPr>
                <w:rFonts w:ascii="Arial" w:eastAsia="Times New Roman" w:hAnsi="Arial" w:cs="Arial"/>
                <w:lang w:val="en-US"/>
              </w:rPr>
            </w:pPr>
            <w:r w:rsidRPr="00094413">
              <w:rPr>
                <w:rFonts w:ascii="Arial" w:eastAsia="Times New Roman" w:hAnsi="Arial" w:cs="Arial"/>
                <w:lang w:val="en-US"/>
              </w:rPr>
              <w:t>Cultural day transportation support package (Nis)</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275" w:right="266"/>
              <w:jc w:val="center"/>
              <w:rPr>
                <w:rFonts w:ascii="Arial" w:eastAsia="Times New Roman" w:hAnsi="Arial" w:cs="Arial"/>
                <w:lang w:val="en-US"/>
              </w:rPr>
            </w:pPr>
            <w:r w:rsidRPr="00094413">
              <w:rPr>
                <w:rFonts w:ascii="Arial" w:eastAsia="Times New Roman" w:hAnsi="Arial" w:cs="Arial"/>
                <w:lang w:val="en-US"/>
              </w:rPr>
              <w:t>6 buses at $500.00</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679" w:right="669"/>
              <w:jc w:val="center"/>
              <w:rPr>
                <w:rFonts w:ascii="Arial" w:eastAsia="Times New Roman" w:hAnsi="Arial" w:cs="Arial"/>
                <w:b/>
                <w:lang w:val="en-US"/>
              </w:rPr>
            </w:pPr>
            <w:r w:rsidRPr="00094413">
              <w:rPr>
                <w:rFonts w:ascii="Arial" w:eastAsia="Times New Roman" w:hAnsi="Arial" w:cs="Arial"/>
                <w:b/>
                <w:lang w:val="en-US"/>
              </w:rPr>
              <w:t>$3,000</w:t>
            </w:r>
          </w:p>
        </w:tc>
      </w:tr>
      <w:tr w:rsidR="00047911" w:rsidTr="00CA2A45">
        <w:trPr>
          <w:trHeight w:val="276"/>
        </w:trPr>
        <w:tc>
          <w:tcPr>
            <w:tcW w:w="3926"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4"/>
              <w:rPr>
                <w:rFonts w:ascii="Arial" w:eastAsia="Times New Roman" w:hAnsi="Arial" w:cs="Arial"/>
                <w:lang w:val="en-US"/>
              </w:rPr>
            </w:pPr>
            <w:r w:rsidRPr="00094413">
              <w:rPr>
                <w:rFonts w:ascii="Arial" w:eastAsia="Times New Roman" w:hAnsi="Arial" w:cs="Arial"/>
                <w:lang w:val="en-US"/>
              </w:rPr>
              <w:t>Transportation to shooting range</w:t>
            </w:r>
          </w:p>
        </w:tc>
        <w:tc>
          <w:tcPr>
            <w:tcW w:w="326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275" w:right="265"/>
              <w:jc w:val="center"/>
              <w:rPr>
                <w:rFonts w:ascii="Arial" w:eastAsia="Times New Roman" w:hAnsi="Arial" w:cs="Arial"/>
                <w:lang w:val="en-US"/>
              </w:rPr>
            </w:pPr>
            <w:r w:rsidRPr="00094413">
              <w:rPr>
                <w:rFonts w:ascii="Arial" w:eastAsia="Times New Roman" w:hAnsi="Arial" w:cs="Arial"/>
                <w:lang w:val="en-US"/>
              </w:rPr>
              <w:t>1 bus at $500.00</w:t>
            </w:r>
          </w:p>
        </w:tc>
        <w:tc>
          <w:tcPr>
            <w:tcW w:w="2179"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679" w:right="669"/>
              <w:jc w:val="center"/>
              <w:rPr>
                <w:rFonts w:ascii="Arial" w:eastAsia="Times New Roman" w:hAnsi="Arial" w:cs="Arial"/>
                <w:b/>
                <w:lang w:val="en-US"/>
              </w:rPr>
            </w:pPr>
            <w:r w:rsidRPr="00094413">
              <w:rPr>
                <w:rFonts w:ascii="Arial" w:eastAsia="Times New Roman" w:hAnsi="Arial" w:cs="Arial"/>
                <w:b/>
                <w:lang w:val="en-US"/>
              </w:rPr>
              <w:t>$500</w:t>
            </w:r>
          </w:p>
        </w:tc>
      </w:tr>
    </w:tbl>
    <w:p w:rsidR="00047911" w:rsidRPr="00094413" w:rsidRDefault="00047911" w:rsidP="00047911">
      <w:pPr>
        <w:widowControl w:val="0"/>
        <w:autoSpaceDE w:val="0"/>
        <w:autoSpaceDN w:val="0"/>
        <w:spacing w:before="9" w:after="0" w:line="240" w:lineRule="auto"/>
        <w:rPr>
          <w:rFonts w:ascii="Arial" w:eastAsia="Times New Roman" w:hAnsi="Arial" w:cs="Arial"/>
          <w:lang w:val="en-US"/>
        </w:rPr>
      </w:pPr>
    </w:p>
    <w:p w:rsidR="00047911" w:rsidRPr="00094413" w:rsidRDefault="00047911" w:rsidP="00047911">
      <w:pPr>
        <w:widowControl w:val="0"/>
        <w:autoSpaceDE w:val="0"/>
        <w:autoSpaceDN w:val="0"/>
        <w:spacing w:after="0" w:line="240" w:lineRule="auto"/>
        <w:ind w:left="300"/>
        <w:rPr>
          <w:rFonts w:ascii="Arial" w:eastAsia="Times New Roman" w:hAnsi="Arial" w:cs="Arial"/>
          <w:i/>
          <w:lang w:val="en-US"/>
        </w:rPr>
      </w:pPr>
      <w:r w:rsidRPr="00094413">
        <w:rPr>
          <w:rFonts w:ascii="Arial" w:eastAsia="Times New Roman" w:hAnsi="Arial" w:cs="Arial"/>
          <w:i/>
          <w:lang w:val="en-US"/>
        </w:rPr>
        <w:t xml:space="preserve">Costs Estimate for Services Total in US dollar $ 102,188 (Funded by </w:t>
      </w:r>
      <w:r w:rsidRPr="00094413">
        <w:rPr>
          <w:rFonts w:ascii="Arial" w:eastAsia="Times New Roman" w:hAnsi="Arial" w:cs="Arial"/>
          <w:b/>
          <w:i/>
          <w:lang w:val="en-US"/>
        </w:rPr>
        <w:t>321</w:t>
      </w:r>
      <w:r w:rsidRPr="00094413">
        <w:rPr>
          <w:rFonts w:ascii="Arial" w:eastAsia="Times New Roman" w:hAnsi="Arial" w:cs="Arial"/>
          <w:i/>
          <w:lang w:val="en-US"/>
        </w:rPr>
        <w:t>)</w:t>
      </w:r>
    </w:p>
    <w:p w:rsidR="00047911" w:rsidRPr="00094413" w:rsidRDefault="00047911" w:rsidP="00047911">
      <w:pPr>
        <w:widowControl w:val="0"/>
        <w:autoSpaceDE w:val="0"/>
        <w:autoSpaceDN w:val="0"/>
        <w:spacing w:before="10" w:after="0" w:line="240" w:lineRule="auto"/>
        <w:rPr>
          <w:rFonts w:ascii="Arial" w:eastAsia="Times New Roman" w:hAnsi="Arial" w:cs="Arial"/>
          <w:i/>
          <w:lang w:val="en-US"/>
        </w:rPr>
      </w:pPr>
    </w:p>
    <w:p w:rsidR="00047911" w:rsidRPr="00094413" w:rsidRDefault="00047911" w:rsidP="00047911">
      <w:pPr>
        <w:widowControl w:val="0"/>
        <w:numPr>
          <w:ilvl w:val="0"/>
          <w:numId w:val="3"/>
        </w:numPr>
        <w:tabs>
          <w:tab w:val="left" w:pos="1008"/>
        </w:tabs>
        <w:autoSpaceDE w:val="0"/>
        <w:autoSpaceDN w:val="0"/>
        <w:spacing w:before="1" w:after="0" w:line="240" w:lineRule="auto"/>
        <w:ind w:right="118" w:firstLine="0"/>
        <w:jc w:val="both"/>
        <w:rPr>
          <w:rFonts w:ascii="Arial" w:eastAsia="Times New Roman" w:hAnsi="Arial" w:cs="Arial"/>
          <w:lang w:val="en-US"/>
        </w:rPr>
      </w:pPr>
      <w:r w:rsidRPr="00094413">
        <w:rPr>
          <w:rFonts w:ascii="Arial" w:eastAsia="Times New Roman" w:hAnsi="Arial" w:cs="Arial"/>
          <w:lang w:val="en-US"/>
        </w:rPr>
        <w:t xml:space="preserve">The costs of the participation of the Armed Forces of Partner Nations - Hungary for up to 4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Slovenia for up to 4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the United Kingdom for up to 31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and of Italy for up to 39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(apart from the costs of arrival and departure from the Republic of Serbia) (</w:t>
      </w:r>
      <w:r w:rsidRPr="00094413">
        <w:rPr>
          <w:rFonts w:ascii="Arial" w:eastAsia="Times New Roman" w:hAnsi="Arial" w:cs="Arial"/>
          <w:b/>
          <w:lang w:val="en-US"/>
        </w:rPr>
        <w:t xml:space="preserve">total 78 </w:t>
      </w:r>
      <w:proofErr w:type="spellStart"/>
      <w:r w:rsidRPr="00094413">
        <w:rPr>
          <w:rFonts w:ascii="Arial" w:eastAsia="Times New Roman" w:hAnsi="Arial" w:cs="Arial"/>
          <w:b/>
          <w:lang w:val="en-US"/>
        </w:rPr>
        <w:t>pax</w:t>
      </w:r>
      <w:proofErr w:type="spellEnd"/>
      <w:r w:rsidRPr="00094413">
        <w:rPr>
          <w:rFonts w:ascii="Arial" w:eastAsia="Times New Roman" w:hAnsi="Arial" w:cs="Arial"/>
          <w:lang w:val="en-US"/>
        </w:rPr>
        <w:t>) will be covered by HN as</w:t>
      </w:r>
      <w:r w:rsidRPr="00094413">
        <w:rPr>
          <w:rFonts w:ascii="Arial" w:eastAsia="Times New Roman" w:hAnsi="Arial" w:cs="Arial"/>
          <w:spacing w:val="-2"/>
          <w:lang w:val="en-US"/>
        </w:rPr>
        <w:t xml:space="preserve"> </w:t>
      </w:r>
      <w:r w:rsidRPr="00094413">
        <w:rPr>
          <w:rFonts w:ascii="Arial" w:eastAsia="Times New Roman" w:hAnsi="Arial" w:cs="Arial"/>
          <w:lang w:val="en-US"/>
        </w:rPr>
        <w:t>follows:</w:t>
      </w:r>
    </w:p>
    <w:p w:rsidR="00047911" w:rsidRDefault="00047911" w:rsidP="00047911">
      <w:pPr>
        <w:spacing w:after="0" w:line="240" w:lineRule="auto"/>
        <w:rPr>
          <w:rFonts w:ascii="Arial" w:eastAsia="Times New Roman" w:hAnsi="Arial" w:cs="Arial"/>
          <w:lang w:val="en-US"/>
        </w:rPr>
      </w:pPr>
    </w:p>
    <w:p w:rsidR="00047911" w:rsidRPr="00094413" w:rsidRDefault="00047911" w:rsidP="00047911">
      <w:pPr>
        <w:spacing w:after="0" w:line="240" w:lineRule="auto"/>
        <w:rPr>
          <w:rFonts w:ascii="Arial" w:eastAsia="Times New Roman" w:hAnsi="Arial" w:cs="Arial"/>
          <w:lang w:val="en-US"/>
        </w:rPr>
        <w:sectPr w:rsidR="00047911" w:rsidRPr="00094413" w:rsidSect="00340A20">
          <w:pgSz w:w="11906" w:h="16838" w:code="9"/>
          <w:pgMar w:top="1500" w:right="1320" w:bottom="280" w:left="1140" w:header="708" w:footer="708" w:gutter="0"/>
          <w:cols w:space="708"/>
        </w:sectPr>
      </w:pPr>
    </w:p>
    <w:p w:rsidR="00047911" w:rsidRPr="00094413" w:rsidRDefault="00047911" w:rsidP="00047911">
      <w:pPr>
        <w:widowControl w:val="0"/>
        <w:autoSpaceDE w:val="0"/>
        <w:autoSpaceDN w:val="0"/>
        <w:spacing w:before="9" w:after="0" w:line="240" w:lineRule="auto"/>
        <w:rPr>
          <w:rFonts w:ascii="Arial" w:eastAsia="Times New Roman" w:hAnsi="Arial" w:cs="Arial"/>
          <w:lang w:val="en-US"/>
        </w:rPr>
      </w:pPr>
    </w:p>
    <w:tbl>
      <w:tblPr>
        <w:tblW w:w="0" w:type="auto"/>
        <w:tblInd w:w="1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2"/>
        <w:gridCol w:w="3295"/>
      </w:tblGrid>
      <w:tr w:rsidR="00047911" w:rsidTr="00CA2A45">
        <w:trPr>
          <w:trHeight w:val="275"/>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1186"/>
              <w:rPr>
                <w:rFonts w:ascii="Arial" w:eastAsia="Times New Roman" w:hAnsi="Arial" w:cs="Arial"/>
                <w:b/>
                <w:lang w:val="en-US"/>
              </w:rPr>
            </w:pPr>
            <w:r w:rsidRPr="00094413">
              <w:rPr>
                <w:rFonts w:ascii="Arial" w:eastAsia="Times New Roman" w:hAnsi="Arial" w:cs="Arial"/>
                <w:b/>
                <w:lang w:val="en-US"/>
              </w:rPr>
              <w:t>Type of Service</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164" w:right="153"/>
              <w:jc w:val="center"/>
              <w:rPr>
                <w:rFonts w:ascii="Arial" w:eastAsia="Times New Roman" w:hAnsi="Arial" w:cs="Arial"/>
                <w:b/>
                <w:lang w:val="en-US"/>
              </w:rPr>
            </w:pPr>
            <w:r w:rsidRPr="00094413">
              <w:rPr>
                <w:rFonts w:ascii="Arial" w:eastAsia="Times New Roman" w:hAnsi="Arial" w:cs="Arial"/>
                <w:b/>
                <w:lang w:val="en-US"/>
              </w:rPr>
              <w:t>Remarks</w:t>
            </w:r>
          </w:p>
        </w:tc>
      </w:tr>
      <w:tr w:rsidR="00047911" w:rsidTr="00CA2A45">
        <w:trPr>
          <w:trHeight w:val="552"/>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 w:after="0" w:line="276" w:lineRule="exact"/>
              <w:ind w:left="4" w:right="2052"/>
              <w:rPr>
                <w:rFonts w:ascii="Arial" w:eastAsia="Times New Roman" w:hAnsi="Arial" w:cs="Arial"/>
                <w:lang w:val="en-US"/>
              </w:rPr>
            </w:pPr>
            <w:r w:rsidRPr="00094413">
              <w:rPr>
                <w:rFonts w:ascii="Arial" w:eastAsia="Times New Roman" w:hAnsi="Arial" w:cs="Arial"/>
                <w:lang w:val="en-US"/>
              </w:rPr>
              <w:t>Laundry  services in military</w:t>
            </w:r>
            <w:r w:rsidRPr="00094413">
              <w:rPr>
                <w:rFonts w:ascii="Arial" w:eastAsia="Times New Roman" w:hAnsi="Arial" w:cs="Arial"/>
                <w:spacing w:val="-6"/>
                <w:lang w:val="en-US"/>
              </w:rPr>
              <w:t xml:space="preserve"> </w:t>
            </w:r>
            <w:r w:rsidRPr="00094413">
              <w:rPr>
                <w:rFonts w:ascii="Arial" w:eastAsia="Times New Roman" w:hAnsi="Arial" w:cs="Arial"/>
                <w:lang w:val="en-US"/>
              </w:rPr>
              <w:t>facilities</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163" w:right="154"/>
              <w:jc w:val="center"/>
              <w:rPr>
                <w:rFonts w:ascii="Arial" w:eastAsia="Times New Roman" w:hAnsi="Arial" w:cs="Arial"/>
                <w:lang w:val="en-US"/>
              </w:rPr>
            </w:pPr>
            <w:r w:rsidRPr="00094413">
              <w:rPr>
                <w:rFonts w:ascii="Arial" w:eastAsia="Times New Roman" w:hAnsi="Arial" w:cs="Arial"/>
                <w:lang w:val="en-US"/>
              </w:rPr>
              <w:t>7 kg per person.</w:t>
            </w:r>
          </w:p>
        </w:tc>
      </w:tr>
      <w:tr w:rsidR="00047911" w:rsidTr="00CA2A45">
        <w:trPr>
          <w:trHeight w:val="551"/>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4"/>
              <w:rPr>
                <w:rFonts w:ascii="Arial" w:eastAsia="Times New Roman" w:hAnsi="Arial" w:cs="Arial"/>
                <w:lang w:val="en-US"/>
              </w:rPr>
            </w:pPr>
            <w:r w:rsidRPr="00094413">
              <w:rPr>
                <w:rFonts w:ascii="Arial" w:eastAsia="Times New Roman" w:hAnsi="Arial" w:cs="Arial"/>
                <w:lang w:val="en-US"/>
              </w:rPr>
              <w:lastRenderedPageBreak/>
              <w:t>Lodging</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2" w:lineRule="exact"/>
              <w:ind w:left="164" w:right="154"/>
              <w:jc w:val="center"/>
              <w:rPr>
                <w:rFonts w:ascii="Arial" w:eastAsia="Times New Roman" w:hAnsi="Arial" w:cs="Arial"/>
                <w:lang w:val="en-US"/>
              </w:rPr>
            </w:pPr>
            <w:r w:rsidRPr="00094413">
              <w:rPr>
                <w:rFonts w:ascii="Arial" w:eastAsia="Times New Roman" w:hAnsi="Arial" w:cs="Arial"/>
                <w:lang w:val="en-US"/>
              </w:rPr>
              <w:t>In barracks and/or tents,</w:t>
            </w:r>
          </w:p>
          <w:p w:rsidR="00047911" w:rsidRPr="00094413" w:rsidRDefault="00047911" w:rsidP="00CA2A45">
            <w:pPr>
              <w:widowControl w:val="0"/>
              <w:autoSpaceDE w:val="0"/>
              <w:autoSpaceDN w:val="0"/>
              <w:spacing w:after="0" w:line="259" w:lineRule="exact"/>
              <w:ind w:left="164" w:right="153"/>
              <w:jc w:val="center"/>
              <w:rPr>
                <w:rFonts w:ascii="Arial" w:eastAsia="Times New Roman" w:hAnsi="Arial" w:cs="Arial"/>
                <w:lang w:val="en-US"/>
              </w:rPr>
            </w:pPr>
            <w:proofErr w:type="gramStart"/>
            <w:r w:rsidRPr="00094413">
              <w:rPr>
                <w:rFonts w:ascii="Arial" w:eastAsia="Times New Roman" w:hAnsi="Arial" w:cs="Arial"/>
                <w:lang w:val="en-US"/>
              </w:rPr>
              <w:t>according</w:t>
            </w:r>
            <w:proofErr w:type="gramEnd"/>
            <w:r w:rsidRPr="00094413">
              <w:rPr>
                <w:rFonts w:ascii="Arial" w:eastAsia="Times New Roman" w:hAnsi="Arial" w:cs="Arial"/>
                <w:lang w:val="en-US"/>
              </w:rPr>
              <w:t xml:space="preserve"> to training scenario.</w:t>
            </w:r>
          </w:p>
        </w:tc>
      </w:tr>
      <w:tr w:rsidR="00047911" w:rsidTr="00CA2A45">
        <w:trPr>
          <w:trHeight w:val="275"/>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4"/>
              <w:rPr>
                <w:rFonts w:ascii="Arial" w:eastAsia="Times New Roman" w:hAnsi="Arial" w:cs="Arial"/>
                <w:lang w:val="en-US"/>
              </w:rPr>
            </w:pPr>
            <w:r w:rsidRPr="00094413">
              <w:rPr>
                <w:rFonts w:ascii="Arial" w:eastAsia="Times New Roman" w:hAnsi="Arial" w:cs="Arial"/>
                <w:lang w:val="en-US"/>
              </w:rPr>
              <w:t>Meals</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164" w:right="154"/>
              <w:jc w:val="center"/>
              <w:rPr>
                <w:rFonts w:ascii="Arial" w:eastAsia="Times New Roman" w:hAnsi="Arial" w:cs="Arial"/>
                <w:lang w:val="en-US"/>
              </w:rPr>
            </w:pPr>
            <w:r w:rsidRPr="00094413">
              <w:rPr>
                <w:rFonts w:ascii="Arial" w:eastAsia="Times New Roman" w:hAnsi="Arial" w:cs="Arial"/>
                <w:lang w:val="en-US"/>
              </w:rPr>
              <w:t>According to HN rules.</w:t>
            </w:r>
          </w:p>
        </w:tc>
      </w:tr>
      <w:tr w:rsidR="00047911" w:rsidTr="00CA2A45">
        <w:trPr>
          <w:trHeight w:val="551"/>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4"/>
              <w:rPr>
                <w:rFonts w:ascii="Arial" w:eastAsia="Times New Roman" w:hAnsi="Arial" w:cs="Arial"/>
                <w:lang w:val="en-US"/>
              </w:rPr>
            </w:pPr>
            <w:r w:rsidRPr="00094413">
              <w:rPr>
                <w:rFonts w:ascii="Arial" w:eastAsia="Times New Roman" w:hAnsi="Arial" w:cs="Arial"/>
                <w:lang w:val="en-US"/>
              </w:rPr>
              <w:t>Bottled water</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 w:after="0" w:line="276" w:lineRule="exact"/>
              <w:ind w:left="877" w:right="112" w:hanging="737"/>
              <w:rPr>
                <w:rFonts w:ascii="Arial" w:eastAsia="Times New Roman" w:hAnsi="Arial" w:cs="Arial"/>
                <w:lang w:val="en-US"/>
              </w:rPr>
            </w:pPr>
            <w:r w:rsidRPr="00094413">
              <w:rPr>
                <w:rFonts w:ascii="Arial" w:eastAsia="Times New Roman" w:hAnsi="Arial" w:cs="Arial"/>
                <w:lang w:val="en-US"/>
              </w:rPr>
              <w:t xml:space="preserve">3 </w:t>
            </w:r>
            <w:proofErr w:type="spellStart"/>
            <w:proofErr w:type="gramStart"/>
            <w:r w:rsidRPr="00094413">
              <w:rPr>
                <w:rFonts w:ascii="Arial" w:eastAsia="Times New Roman" w:hAnsi="Arial" w:cs="Arial"/>
                <w:lang w:val="en-US"/>
              </w:rPr>
              <w:t>litre</w:t>
            </w:r>
            <w:proofErr w:type="spellEnd"/>
            <w:proofErr w:type="gramEnd"/>
            <w:r w:rsidRPr="00094413">
              <w:rPr>
                <w:rFonts w:ascii="Arial" w:eastAsia="Times New Roman" w:hAnsi="Arial" w:cs="Arial"/>
                <w:lang w:val="en-US"/>
              </w:rPr>
              <w:t xml:space="preserve"> per person per day in 0.5 </w:t>
            </w:r>
            <w:proofErr w:type="spellStart"/>
            <w:r w:rsidRPr="00094413">
              <w:rPr>
                <w:rFonts w:ascii="Arial" w:eastAsia="Times New Roman" w:hAnsi="Arial" w:cs="Arial"/>
                <w:lang w:val="en-US"/>
              </w:rPr>
              <w:t>litre</w:t>
            </w:r>
            <w:proofErr w:type="spellEnd"/>
            <w:r w:rsidRPr="00094413">
              <w:rPr>
                <w:rFonts w:ascii="Arial" w:eastAsia="Times New Roman" w:hAnsi="Arial" w:cs="Arial"/>
                <w:lang w:val="en-US"/>
              </w:rPr>
              <w:t xml:space="preserve"> PET bottle.</w:t>
            </w:r>
          </w:p>
        </w:tc>
      </w:tr>
      <w:tr w:rsidR="00047911" w:rsidTr="00CA2A45">
        <w:trPr>
          <w:trHeight w:val="275"/>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5" w:lineRule="exact"/>
              <w:ind w:left="4"/>
              <w:rPr>
                <w:rFonts w:ascii="Arial" w:eastAsia="Times New Roman" w:hAnsi="Arial" w:cs="Arial"/>
                <w:lang w:val="en-US"/>
              </w:rPr>
            </w:pPr>
            <w:r w:rsidRPr="00094413">
              <w:rPr>
                <w:rFonts w:ascii="Arial" w:eastAsia="Times New Roman" w:hAnsi="Arial" w:cs="Arial"/>
                <w:lang w:val="en-US"/>
              </w:rPr>
              <w:t>Waste disposal services</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5" w:lineRule="exact"/>
              <w:ind w:left="107" w:right="154"/>
              <w:jc w:val="center"/>
              <w:rPr>
                <w:rFonts w:ascii="Arial" w:eastAsia="Times New Roman" w:hAnsi="Arial" w:cs="Arial"/>
                <w:lang w:val="en-US"/>
              </w:rPr>
            </w:pPr>
            <w:r w:rsidRPr="00094413">
              <w:rPr>
                <w:rFonts w:ascii="Arial" w:eastAsia="Times New Roman" w:hAnsi="Arial" w:cs="Arial"/>
                <w:lang w:val="en-US"/>
              </w:rPr>
              <w:t>Waste bins</w:t>
            </w:r>
          </w:p>
        </w:tc>
      </w:tr>
      <w:tr w:rsidR="00047911" w:rsidTr="00CA2A45">
        <w:trPr>
          <w:trHeight w:val="275"/>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4"/>
              <w:rPr>
                <w:rFonts w:ascii="Arial" w:eastAsia="Times New Roman" w:hAnsi="Arial" w:cs="Arial"/>
                <w:lang w:val="en-US"/>
              </w:rPr>
            </w:pPr>
            <w:r w:rsidRPr="00094413">
              <w:rPr>
                <w:rFonts w:ascii="Arial" w:eastAsia="Times New Roman" w:hAnsi="Arial" w:cs="Arial"/>
                <w:lang w:val="en-US"/>
              </w:rPr>
              <w:t>Mobile sanitary services</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163" w:right="154"/>
              <w:jc w:val="center"/>
              <w:rPr>
                <w:rFonts w:ascii="Arial" w:eastAsia="Times New Roman" w:hAnsi="Arial" w:cs="Arial"/>
                <w:lang w:val="en-US"/>
              </w:rPr>
            </w:pPr>
            <w:r w:rsidRPr="00094413">
              <w:rPr>
                <w:rFonts w:ascii="Arial" w:eastAsia="Times New Roman" w:hAnsi="Arial" w:cs="Arial"/>
                <w:lang w:val="en-US"/>
              </w:rPr>
              <w:t>Toilet cabins</w:t>
            </w:r>
          </w:p>
        </w:tc>
      </w:tr>
      <w:tr w:rsidR="00047911" w:rsidTr="00CA2A45">
        <w:trPr>
          <w:trHeight w:val="551"/>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4" w:right="561"/>
              <w:rPr>
                <w:rFonts w:ascii="Arial" w:eastAsia="Times New Roman" w:hAnsi="Arial" w:cs="Arial"/>
                <w:lang w:val="en-US"/>
              </w:rPr>
            </w:pPr>
            <w:r w:rsidRPr="00094413">
              <w:rPr>
                <w:rFonts w:ascii="Arial" w:eastAsia="Times New Roman" w:hAnsi="Arial" w:cs="Arial"/>
                <w:lang w:val="en-US"/>
              </w:rPr>
              <w:t>Ammunition (blank or live) for PN personnel</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785" w:right="156" w:hanging="602"/>
              <w:rPr>
                <w:rFonts w:ascii="Arial" w:eastAsia="Times New Roman" w:hAnsi="Arial" w:cs="Arial"/>
                <w:lang w:val="en-US"/>
              </w:rPr>
            </w:pPr>
            <w:r w:rsidRPr="00094413">
              <w:rPr>
                <w:rFonts w:ascii="Arial" w:eastAsia="Times New Roman" w:hAnsi="Arial" w:cs="Arial"/>
                <w:lang w:val="en-US"/>
              </w:rPr>
              <w:t>According to training scenario and request of PN</w:t>
            </w:r>
          </w:p>
        </w:tc>
      </w:tr>
      <w:tr w:rsidR="00047911" w:rsidTr="00CA2A45">
        <w:trPr>
          <w:trHeight w:val="552"/>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4"/>
              <w:rPr>
                <w:rFonts w:ascii="Arial" w:eastAsia="Times New Roman" w:hAnsi="Arial" w:cs="Arial"/>
                <w:lang w:val="en-US"/>
              </w:rPr>
            </w:pPr>
            <w:r w:rsidRPr="00094413">
              <w:rPr>
                <w:rFonts w:ascii="Arial" w:eastAsia="Times New Roman" w:hAnsi="Arial" w:cs="Arial"/>
                <w:lang w:val="en-US"/>
              </w:rPr>
              <w:t>Diesel fuel</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6" w:lineRule="exact"/>
              <w:ind w:left="785" w:right="156" w:hanging="602"/>
              <w:rPr>
                <w:rFonts w:ascii="Arial" w:eastAsia="Times New Roman" w:hAnsi="Arial" w:cs="Arial"/>
                <w:lang w:val="en-US"/>
              </w:rPr>
            </w:pPr>
            <w:r w:rsidRPr="00094413">
              <w:rPr>
                <w:rFonts w:ascii="Arial" w:eastAsia="Times New Roman" w:hAnsi="Arial" w:cs="Arial"/>
                <w:lang w:val="en-US"/>
              </w:rPr>
              <w:t>According to training scenario and request of PN</w:t>
            </w:r>
          </w:p>
        </w:tc>
      </w:tr>
      <w:tr w:rsidR="00047911" w:rsidTr="00CA2A45">
        <w:trPr>
          <w:trHeight w:val="827"/>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3" w:lineRule="exact"/>
              <w:ind w:left="4"/>
              <w:rPr>
                <w:rFonts w:ascii="Arial" w:eastAsia="Times New Roman" w:hAnsi="Arial" w:cs="Arial"/>
                <w:lang w:val="en-US"/>
              </w:rPr>
            </w:pPr>
            <w:r w:rsidRPr="00094413">
              <w:rPr>
                <w:rFonts w:ascii="Arial" w:eastAsia="Times New Roman" w:hAnsi="Arial" w:cs="Arial"/>
                <w:lang w:val="en-US"/>
              </w:rPr>
              <w:t>Cultural day transportation support</w:t>
            </w:r>
          </w:p>
          <w:p w:rsidR="00047911" w:rsidRPr="00094413" w:rsidRDefault="00047911" w:rsidP="00CA2A45">
            <w:pPr>
              <w:widowControl w:val="0"/>
              <w:autoSpaceDE w:val="0"/>
              <w:autoSpaceDN w:val="0"/>
              <w:spacing w:after="0" w:line="270" w:lineRule="atLeast"/>
              <w:ind w:left="4" w:right="295"/>
              <w:rPr>
                <w:rFonts w:ascii="Arial" w:eastAsia="Times New Roman" w:hAnsi="Arial" w:cs="Arial"/>
                <w:lang w:val="en-US"/>
              </w:rPr>
            </w:pPr>
            <w:r w:rsidRPr="00094413">
              <w:rPr>
                <w:rFonts w:ascii="Arial" w:eastAsia="Times New Roman" w:hAnsi="Arial" w:cs="Arial"/>
                <w:lang w:val="en-US"/>
              </w:rPr>
              <w:t>package (to Nis) and transportation to shooting range</w:t>
            </w:r>
          </w:p>
        </w:tc>
        <w:tc>
          <w:tcPr>
            <w:tcW w:w="3295" w:type="dxa"/>
            <w:tcBorders>
              <w:top w:val="single" w:sz="4" w:space="0" w:color="000000"/>
              <w:left w:val="single" w:sz="4" w:space="0" w:color="000000"/>
              <w:bottom w:val="single" w:sz="4" w:space="0" w:color="000000"/>
              <w:right w:val="single" w:sz="4" w:space="0" w:color="000000"/>
            </w:tcBorders>
          </w:tcPr>
          <w:p w:rsidR="00047911" w:rsidRPr="00094413" w:rsidRDefault="00047911" w:rsidP="00CA2A45">
            <w:pPr>
              <w:widowControl w:val="0"/>
              <w:autoSpaceDE w:val="0"/>
              <w:autoSpaceDN w:val="0"/>
              <w:spacing w:before="8" w:after="0" w:line="240" w:lineRule="auto"/>
              <w:rPr>
                <w:rFonts w:ascii="Arial" w:eastAsia="Times New Roman" w:hAnsi="Arial" w:cs="Arial"/>
                <w:lang w:val="en-US"/>
              </w:rPr>
            </w:pPr>
          </w:p>
          <w:p w:rsidR="00047911" w:rsidRPr="00094413" w:rsidRDefault="00047911" w:rsidP="00CA2A45">
            <w:pPr>
              <w:widowControl w:val="0"/>
              <w:autoSpaceDE w:val="0"/>
              <w:autoSpaceDN w:val="0"/>
              <w:spacing w:after="0" w:line="240" w:lineRule="auto"/>
              <w:ind w:left="164" w:right="154"/>
              <w:jc w:val="center"/>
              <w:rPr>
                <w:rFonts w:ascii="Arial" w:eastAsia="Times New Roman" w:hAnsi="Arial" w:cs="Arial"/>
                <w:lang w:val="en-US"/>
              </w:rPr>
            </w:pPr>
            <w:r w:rsidRPr="00094413">
              <w:rPr>
                <w:rFonts w:ascii="Arial" w:eastAsia="Times New Roman" w:hAnsi="Arial" w:cs="Arial"/>
                <w:lang w:val="en-US"/>
              </w:rPr>
              <w:t>Buses</w:t>
            </w:r>
          </w:p>
        </w:tc>
      </w:tr>
      <w:tr w:rsidR="00047911" w:rsidTr="00CA2A45">
        <w:trPr>
          <w:trHeight w:val="276"/>
        </w:trPr>
        <w:tc>
          <w:tcPr>
            <w:tcW w:w="3962"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7" w:lineRule="exact"/>
              <w:ind w:left="4"/>
              <w:rPr>
                <w:rFonts w:ascii="Arial" w:eastAsia="Times New Roman" w:hAnsi="Arial" w:cs="Arial"/>
                <w:lang w:val="en-US"/>
              </w:rPr>
            </w:pPr>
            <w:r w:rsidRPr="00094413">
              <w:rPr>
                <w:rFonts w:ascii="Arial" w:eastAsia="Times New Roman" w:hAnsi="Arial" w:cs="Arial"/>
                <w:lang w:val="en-US"/>
              </w:rPr>
              <w:t>Communication equipment</w:t>
            </w:r>
          </w:p>
        </w:tc>
        <w:tc>
          <w:tcPr>
            <w:tcW w:w="3295"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7" w:lineRule="exact"/>
              <w:ind w:left="164" w:right="154"/>
              <w:jc w:val="center"/>
              <w:rPr>
                <w:rFonts w:ascii="Arial" w:eastAsia="Times New Roman" w:hAnsi="Arial" w:cs="Arial"/>
                <w:lang w:val="en-US"/>
              </w:rPr>
            </w:pPr>
            <w:r w:rsidRPr="00094413">
              <w:rPr>
                <w:rFonts w:ascii="Arial" w:eastAsia="Times New Roman" w:hAnsi="Arial" w:cs="Arial"/>
                <w:lang w:val="en-US"/>
              </w:rPr>
              <w:t>According to training scenario</w:t>
            </w:r>
          </w:p>
        </w:tc>
      </w:tr>
    </w:tbl>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autoSpaceDE w:val="0"/>
        <w:autoSpaceDN w:val="0"/>
        <w:spacing w:before="10" w:after="0" w:line="240" w:lineRule="auto"/>
        <w:rPr>
          <w:rFonts w:ascii="Arial" w:eastAsia="Times New Roman" w:hAnsi="Arial" w:cs="Arial"/>
          <w:lang w:val="en-US"/>
        </w:rPr>
      </w:pPr>
    </w:p>
    <w:p w:rsidR="00047911" w:rsidRPr="00094413" w:rsidRDefault="00047911" w:rsidP="00047911">
      <w:pPr>
        <w:widowControl w:val="0"/>
        <w:numPr>
          <w:ilvl w:val="0"/>
          <w:numId w:val="3"/>
        </w:numPr>
        <w:tabs>
          <w:tab w:val="left" w:pos="579"/>
        </w:tabs>
        <w:autoSpaceDE w:val="0"/>
        <w:autoSpaceDN w:val="0"/>
        <w:spacing w:before="90" w:after="0" w:line="240" w:lineRule="auto"/>
        <w:ind w:right="118" w:firstLine="0"/>
        <w:jc w:val="both"/>
        <w:rPr>
          <w:rFonts w:ascii="Arial" w:eastAsia="Times New Roman" w:hAnsi="Arial" w:cs="Arial"/>
          <w:lang w:val="en-US"/>
        </w:rPr>
      </w:pPr>
      <w:r w:rsidRPr="00094413">
        <w:rPr>
          <w:rFonts w:ascii="Arial" w:eastAsia="Times New Roman" w:hAnsi="Arial" w:cs="Arial"/>
          <w:lang w:val="en-US"/>
        </w:rPr>
        <w:t xml:space="preserve">The HN will provide the following services for VF members: National Guard of Ohio 98 members and National Guard of Alabama 6 members (in total 104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whose costs will be borne by VF</w:t>
      </w:r>
      <w:r w:rsidRPr="00094413">
        <w:rPr>
          <w:rFonts w:ascii="Arial" w:eastAsia="Times New Roman" w:hAnsi="Arial" w:cs="Arial"/>
          <w:spacing w:val="-2"/>
          <w:lang w:val="en-US"/>
        </w:rPr>
        <w:t xml:space="preserve"> </w:t>
      </w:r>
      <w:r w:rsidRPr="00094413">
        <w:rPr>
          <w:rFonts w:ascii="Arial" w:eastAsia="Times New Roman" w:hAnsi="Arial" w:cs="Arial"/>
          <w:lang w:val="en-US"/>
        </w:rPr>
        <w:t>(USA):</w:t>
      </w:r>
    </w:p>
    <w:p w:rsidR="00047911" w:rsidRPr="00094413" w:rsidRDefault="00047911" w:rsidP="00047911">
      <w:pPr>
        <w:widowControl w:val="0"/>
        <w:autoSpaceDE w:val="0"/>
        <w:autoSpaceDN w:val="0"/>
        <w:spacing w:before="3" w:after="0" w:line="240" w:lineRule="auto"/>
        <w:rPr>
          <w:rFonts w:ascii="Arial" w:eastAsia="Times New Roman" w:hAnsi="Arial" w:cs="Arial"/>
          <w:lang w:val="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4"/>
        <w:gridCol w:w="3118"/>
        <w:gridCol w:w="3108"/>
      </w:tblGrid>
      <w:tr w:rsidR="00047911" w:rsidTr="00CA2A45">
        <w:trPr>
          <w:trHeight w:val="275"/>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812"/>
              <w:rPr>
                <w:rFonts w:ascii="Arial" w:eastAsia="Times New Roman" w:hAnsi="Arial" w:cs="Arial"/>
                <w:b/>
                <w:i/>
                <w:lang w:val="en-US"/>
              </w:rPr>
            </w:pPr>
            <w:r w:rsidRPr="00094413">
              <w:rPr>
                <w:rFonts w:ascii="Arial" w:eastAsia="Times New Roman" w:hAnsi="Arial" w:cs="Arial"/>
                <w:b/>
                <w:i/>
                <w:lang w:val="en-US"/>
              </w:rPr>
              <w:t>Type of Service</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554" w:right="545"/>
              <w:jc w:val="center"/>
              <w:rPr>
                <w:rFonts w:ascii="Arial" w:eastAsia="Times New Roman" w:hAnsi="Arial" w:cs="Arial"/>
                <w:b/>
                <w:i/>
                <w:lang w:val="en-US"/>
              </w:rPr>
            </w:pPr>
            <w:r w:rsidRPr="00094413">
              <w:rPr>
                <w:rFonts w:ascii="Arial" w:eastAsia="Times New Roman" w:hAnsi="Arial" w:cs="Arial"/>
                <w:b/>
                <w:i/>
                <w:lang w:val="en-US"/>
              </w:rPr>
              <w:t>Unit of Measure</w:t>
            </w:r>
          </w:p>
        </w:tc>
        <w:tc>
          <w:tcPr>
            <w:tcW w:w="310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6" w:lineRule="exact"/>
              <w:ind w:left="1142" w:right="1135"/>
              <w:jc w:val="center"/>
              <w:rPr>
                <w:rFonts w:ascii="Arial" w:eastAsia="Times New Roman" w:hAnsi="Arial" w:cs="Arial"/>
                <w:b/>
                <w:i/>
                <w:lang w:val="en-US"/>
              </w:rPr>
            </w:pPr>
            <w:r w:rsidRPr="00094413">
              <w:rPr>
                <w:rFonts w:ascii="Arial" w:eastAsia="Times New Roman" w:hAnsi="Arial" w:cs="Arial"/>
                <w:b/>
                <w:i/>
                <w:lang w:val="en-US"/>
              </w:rPr>
              <w:t>Costs</w:t>
            </w:r>
          </w:p>
        </w:tc>
      </w:tr>
      <w:tr w:rsidR="00047911" w:rsidTr="00CA2A45">
        <w:trPr>
          <w:trHeight w:val="827"/>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3" w:lineRule="exact"/>
              <w:ind w:left="4"/>
              <w:rPr>
                <w:rFonts w:ascii="Arial" w:eastAsia="Times New Roman" w:hAnsi="Arial" w:cs="Arial"/>
                <w:lang w:val="en-US"/>
              </w:rPr>
            </w:pPr>
            <w:r w:rsidRPr="00094413">
              <w:rPr>
                <w:rFonts w:ascii="Arial" w:eastAsia="Times New Roman" w:hAnsi="Arial" w:cs="Arial"/>
                <w:lang w:val="en-US"/>
              </w:rPr>
              <w:t>Diesel Fuel for the vehicles</w:t>
            </w:r>
          </w:p>
          <w:p w:rsidR="00047911" w:rsidRPr="00094413" w:rsidRDefault="00047911" w:rsidP="00CA2A45">
            <w:pPr>
              <w:widowControl w:val="0"/>
              <w:autoSpaceDE w:val="0"/>
              <w:autoSpaceDN w:val="0"/>
              <w:spacing w:after="0" w:line="270" w:lineRule="atLeast"/>
              <w:ind w:left="4" w:right="118"/>
              <w:rPr>
                <w:rFonts w:ascii="Arial" w:eastAsia="Times New Roman" w:hAnsi="Arial" w:cs="Arial"/>
                <w:lang w:val="en-US"/>
              </w:rPr>
            </w:pPr>
            <w:r w:rsidRPr="00094413">
              <w:rPr>
                <w:rFonts w:ascii="Arial" w:eastAsia="Times New Roman" w:hAnsi="Arial" w:cs="Arial"/>
                <w:lang w:val="en-US"/>
              </w:rPr>
              <w:t>necessary for arrival/departure, including escort services</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741" w:right="41" w:hanging="674"/>
              <w:rPr>
                <w:rFonts w:ascii="Arial" w:eastAsia="Times New Roman" w:hAnsi="Arial" w:cs="Arial"/>
                <w:lang w:val="en-US"/>
              </w:rPr>
            </w:pPr>
            <w:r w:rsidRPr="00094413">
              <w:rPr>
                <w:rFonts w:ascii="Arial" w:eastAsia="Times New Roman" w:hAnsi="Arial" w:cs="Arial"/>
                <w:lang w:val="en-US"/>
              </w:rPr>
              <w:t>Estimated 1,000 liters of diesel @ $1.58 per liter</w:t>
            </w:r>
          </w:p>
        </w:tc>
        <w:tc>
          <w:tcPr>
            <w:tcW w:w="3108" w:type="dxa"/>
            <w:tcBorders>
              <w:top w:val="single" w:sz="4" w:space="0" w:color="000000"/>
              <w:left w:val="single" w:sz="4" w:space="0" w:color="000000"/>
              <w:bottom w:val="single" w:sz="4" w:space="0" w:color="000000"/>
              <w:right w:val="single" w:sz="4" w:space="0" w:color="000000"/>
            </w:tcBorders>
          </w:tcPr>
          <w:p w:rsidR="00047911" w:rsidRPr="00094413" w:rsidRDefault="00047911" w:rsidP="00CA2A45">
            <w:pPr>
              <w:widowControl w:val="0"/>
              <w:autoSpaceDE w:val="0"/>
              <w:autoSpaceDN w:val="0"/>
              <w:spacing w:before="10" w:after="0" w:line="240" w:lineRule="auto"/>
              <w:rPr>
                <w:rFonts w:ascii="Arial" w:eastAsia="Times New Roman" w:hAnsi="Arial" w:cs="Arial"/>
                <w:lang w:val="en-US"/>
              </w:rPr>
            </w:pPr>
          </w:p>
          <w:p w:rsidR="00047911" w:rsidRPr="00094413" w:rsidRDefault="00047911" w:rsidP="00CA2A45">
            <w:pPr>
              <w:widowControl w:val="0"/>
              <w:autoSpaceDE w:val="0"/>
              <w:autoSpaceDN w:val="0"/>
              <w:spacing w:after="0" w:line="240" w:lineRule="auto"/>
              <w:ind w:left="1143" w:right="1135"/>
              <w:jc w:val="center"/>
              <w:rPr>
                <w:rFonts w:ascii="Arial" w:eastAsia="Times New Roman" w:hAnsi="Arial" w:cs="Arial"/>
                <w:b/>
                <w:lang w:val="en-US"/>
              </w:rPr>
            </w:pPr>
            <w:r w:rsidRPr="00094413">
              <w:rPr>
                <w:rFonts w:ascii="Arial" w:eastAsia="Times New Roman" w:hAnsi="Arial" w:cs="Arial"/>
                <w:b/>
                <w:lang w:val="en-US"/>
              </w:rPr>
              <w:t>$1,580</w:t>
            </w:r>
          </w:p>
        </w:tc>
      </w:tr>
      <w:tr w:rsidR="00047911" w:rsidTr="00CA2A45">
        <w:trPr>
          <w:trHeight w:val="551"/>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3" w:lineRule="exact"/>
              <w:ind w:left="4"/>
              <w:rPr>
                <w:rFonts w:ascii="Arial" w:eastAsia="Times New Roman" w:hAnsi="Arial" w:cs="Arial"/>
                <w:lang w:val="en-US"/>
              </w:rPr>
            </w:pPr>
            <w:r w:rsidRPr="00094413">
              <w:rPr>
                <w:rFonts w:ascii="Arial" w:eastAsia="Times New Roman" w:hAnsi="Arial" w:cs="Arial"/>
                <w:lang w:val="en-US"/>
              </w:rPr>
              <w:t>Laundry services</w:t>
            </w:r>
          </w:p>
          <w:p w:rsidR="00047911" w:rsidRPr="00094413" w:rsidRDefault="00047911" w:rsidP="00CA2A45">
            <w:pPr>
              <w:widowControl w:val="0"/>
              <w:autoSpaceDE w:val="0"/>
              <w:autoSpaceDN w:val="0"/>
              <w:spacing w:after="0" w:line="259" w:lineRule="exact"/>
              <w:ind w:left="4"/>
              <w:rPr>
                <w:rFonts w:ascii="Arial" w:eastAsia="Times New Roman" w:hAnsi="Arial" w:cs="Arial"/>
                <w:lang w:val="en-US"/>
              </w:rPr>
            </w:pPr>
            <w:r w:rsidRPr="00094413">
              <w:rPr>
                <w:rFonts w:ascii="Arial" w:eastAsia="Times New Roman" w:hAnsi="Arial" w:cs="Arial"/>
                <w:lang w:val="en-US"/>
              </w:rPr>
              <w:t>in military facilities</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3" w:lineRule="exact"/>
              <w:ind w:left="554" w:right="545"/>
              <w:jc w:val="center"/>
              <w:rPr>
                <w:rFonts w:ascii="Arial" w:eastAsia="Times New Roman" w:hAnsi="Arial" w:cs="Arial"/>
                <w:lang w:val="en-US"/>
              </w:rPr>
            </w:pPr>
            <w:r w:rsidRPr="00094413">
              <w:rPr>
                <w:rFonts w:ascii="Arial" w:eastAsia="Times New Roman" w:hAnsi="Arial" w:cs="Arial"/>
                <w:lang w:val="en-US"/>
              </w:rPr>
              <w:t>$1.02 per kg</w:t>
            </w:r>
          </w:p>
          <w:p w:rsidR="00047911" w:rsidRPr="00094413" w:rsidRDefault="00047911" w:rsidP="00CA2A45">
            <w:pPr>
              <w:widowControl w:val="0"/>
              <w:autoSpaceDE w:val="0"/>
              <w:autoSpaceDN w:val="0"/>
              <w:spacing w:after="0" w:line="259" w:lineRule="exact"/>
              <w:ind w:left="554" w:right="546"/>
              <w:jc w:val="center"/>
              <w:rPr>
                <w:rFonts w:ascii="Arial" w:eastAsia="Times New Roman" w:hAnsi="Arial" w:cs="Arial"/>
                <w:lang w:val="en-US"/>
              </w:rPr>
            </w:pPr>
            <w:r w:rsidRPr="00094413">
              <w:rPr>
                <w:rFonts w:ascii="Arial" w:eastAsia="Times New Roman" w:hAnsi="Arial" w:cs="Arial"/>
                <w:lang w:val="en-US"/>
              </w:rPr>
              <w:t>(estimated 728 kg)</w:t>
            </w:r>
          </w:p>
        </w:tc>
        <w:tc>
          <w:tcPr>
            <w:tcW w:w="310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7" w:after="0" w:line="240" w:lineRule="auto"/>
              <w:ind w:left="1143" w:right="1135"/>
              <w:jc w:val="center"/>
              <w:rPr>
                <w:rFonts w:ascii="Arial" w:eastAsia="Times New Roman" w:hAnsi="Arial" w:cs="Arial"/>
                <w:b/>
                <w:lang w:val="en-US"/>
              </w:rPr>
            </w:pPr>
            <w:r w:rsidRPr="00094413">
              <w:rPr>
                <w:rFonts w:ascii="Arial" w:eastAsia="Times New Roman" w:hAnsi="Arial" w:cs="Arial"/>
                <w:b/>
                <w:lang w:val="en-US"/>
              </w:rPr>
              <w:t>$743</w:t>
            </w:r>
          </w:p>
        </w:tc>
      </w:tr>
      <w:tr w:rsidR="00047911" w:rsidTr="00CA2A45">
        <w:trPr>
          <w:trHeight w:val="552"/>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4"/>
              <w:rPr>
                <w:rFonts w:ascii="Arial" w:eastAsia="Times New Roman" w:hAnsi="Arial" w:cs="Arial"/>
                <w:lang w:val="en-US"/>
              </w:rPr>
            </w:pPr>
            <w:r w:rsidRPr="00094413">
              <w:rPr>
                <w:rFonts w:ascii="Arial" w:eastAsia="Times New Roman" w:hAnsi="Arial" w:cs="Arial"/>
                <w:lang w:val="en-US"/>
              </w:rPr>
              <w:t>Lodging</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 w:after="0" w:line="276" w:lineRule="exact"/>
              <w:ind w:left="332" w:right="303" w:firstLine="216"/>
              <w:rPr>
                <w:rFonts w:ascii="Arial" w:eastAsia="Times New Roman" w:hAnsi="Arial" w:cs="Arial"/>
                <w:lang w:val="en-US"/>
              </w:rPr>
            </w:pPr>
            <w:r w:rsidRPr="00094413">
              <w:rPr>
                <w:rFonts w:ascii="Arial" w:eastAsia="Times New Roman" w:hAnsi="Arial" w:cs="Arial"/>
                <w:lang w:val="en-US"/>
              </w:rPr>
              <w:t xml:space="preserve">$1.74 per person/day (up to 104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x 17 days)</w:t>
            </w:r>
          </w:p>
        </w:tc>
        <w:tc>
          <w:tcPr>
            <w:tcW w:w="310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8" w:after="0" w:line="240" w:lineRule="auto"/>
              <w:ind w:left="1143" w:right="1135"/>
              <w:jc w:val="center"/>
              <w:rPr>
                <w:rFonts w:ascii="Arial" w:eastAsia="Times New Roman" w:hAnsi="Arial" w:cs="Arial"/>
                <w:b/>
                <w:lang w:val="en-US"/>
              </w:rPr>
            </w:pPr>
            <w:r w:rsidRPr="00094413">
              <w:rPr>
                <w:rFonts w:ascii="Arial" w:eastAsia="Times New Roman" w:hAnsi="Arial" w:cs="Arial"/>
                <w:b/>
                <w:lang w:val="en-US"/>
              </w:rPr>
              <w:t>$3,076</w:t>
            </w:r>
          </w:p>
        </w:tc>
      </w:tr>
      <w:tr w:rsidR="00047911" w:rsidTr="00CA2A45">
        <w:trPr>
          <w:trHeight w:val="551"/>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4"/>
              <w:rPr>
                <w:rFonts w:ascii="Arial" w:eastAsia="Times New Roman" w:hAnsi="Arial" w:cs="Arial"/>
                <w:lang w:val="en-US"/>
              </w:rPr>
            </w:pPr>
            <w:r w:rsidRPr="00094413">
              <w:rPr>
                <w:rFonts w:ascii="Arial" w:eastAsia="Times New Roman" w:hAnsi="Arial" w:cs="Arial"/>
                <w:lang w:val="en-US"/>
              </w:rPr>
              <w:t>Meals</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72" w:lineRule="exact"/>
              <w:ind w:left="309"/>
              <w:rPr>
                <w:rFonts w:ascii="Arial" w:eastAsia="Times New Roman" w:hAnsi="Arial" w:cs="Arial"/>
                <w:lang w:val="en-US"/>
              </w:rPr>
            </w:pPr>
            <w:r w:rsidRPr="00094413">
              <w:rPr>
                <w:rFonts w:ascii="Arial" w:eastAsia="Times New Roman" w:hAnsi="Arial" w:cs="Arial"/>
                <w:lang w:val="en-US"/>
              </w:rPr>
              <w:t>$12.45 per person per</w:t>
            </w:r>
            <w:r w:rsidRPr="00094413">
              <w:rPr>
                <w:rFonts w:ascii="Arial" w:eastAsia="Times New Roman" w:hAnsi="Arial" w:cs="Arial"/>
                <w:spacing w:val="-6"/>
                <w:lang w:val="en-US"/>
              </w:rPr>
              <w:t xml:space="preserve"> </w:t>
            </w:r>
            <w:r w:rsidRPr="00094413">
              <w:rPr>
                <w:rFonts w:ascii="Arial" w:eastAsia="Times New Roman" w:hAnsi="Arial" w:cs="Arial"/>
                <w:lang w:val="en-US"/>
              </w:rPr>
              <w:t>day</w:t>
            </w:r>
          </w:p>
          <w:p w:rsidR="00047911" w:rsidRPr="00094413" w:rsidRDefault="00047911" w:rsidP="00CA2A45">
            <w:pPr>
              <w:widowControl w:val="0"/>
              <w:autoSpaceDE w:val="0"/>
              <w:autoSpaceDN w:val="0"/>
              <w:spacing w:after="0" w:line="259" w:lineRule="exact"/>
              <w:ind w:left="332"/>
              <w:rPr>
                <w:rFonts w:ascii="Arial" w:eastAsia="Times New Roman" w:hAnsi="Arial" w:cs="Arial"/>
                <w:lang w:val="en-US"/>
              </w:rPr>
            </w:pPr>
            <w:r w:rsidRPr="00094413">
              <w:rPr>
                <w:rFonts w:ascii="Arial" w:eastAsia="Times New Roman" w:hAnsi="Arial" w:cs="Arial"/>
                <w:lang w:val="en-US"/>
              </w:rPr>
              <w:t xml:space="preserve">(up to 104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x 18</w:t>
            </w:r>
            <w:r w:rsidRPr="00094413">
              <w:rPr>
                <w:rFonts w:ascii="Arial" w:eastAsia="Times New Roman" w:hAnsi="Arial" w:cs="Arial"/>
                <w:spacing w:val="-4"/>
                <w:lang w:val="en-US"/>
              </w:rPr>
              <w:t xml:space="preserve"> </w:t>
            </w:r>
            <w:r w:rsidRPr="00094413">
              <w:rPr>
                <w:rFonts w:ascii="Arial" w:eastAsia="Times New Roman" w:hAnsi="Arial" w:cs="Arial"/>
                <w:lang w:val="en-US"/>
              </w:rPr>
              <w:t>days)</w:t>
            </w:r>
          </w:p>
        </w:tc>
        <w:tc>
          <w:tcPr>
            <w:tcW w:w="310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6" w:after="0" w:line="240" w:lineRule="auto"/>
              <w:ind w:left="1143" w:right="1135"/>
              <w:jc w:val="center"/>
              <w:rPr>
                <w:rFonts w:ascii="Arial" w:eastAsia="Times New Roman" w:hAnsi="Arial" w:cs="Arial"/>
                <w:b/>
                <w:lang w:val="en-US"/>
              </w:rPr>
            </w:pPr>
            <w:r w:rsidRPr="00094413">
              <w:rPr>
                <w:rFonts w:ascii="Arial" w:eastAsia="Times New Roman" w:hAnsi="Arial" w:cs="Arial"/>
                <w:b/>
                <w:lang w:val="en-US"/>
              </w:rPr>
              <w:t>$23,306</w:t>
            </w:r>
          </w:p>
        </w:tc>
      </w:tr>
      <w:tr w:rsidR="00047911" w:rsidTr="00CA2A45">
        <w:trPr>
          <w:trHeight w:val="827"/>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4" w:after="0" w:line="240" w:lineRule="auto"/>
              <w:ind w:left="4" w:right="37"/>
              <w:rPr>
                <w:rFonts w:ascii="Arial" w:eastAsia="Times New Roman" w:hAnsi="Arial" w:cs="Arial"/>
                <w:lang w:val="en-US"/>
              </w:rPr>
            </w:pPr>
            <w:r w:rsidRPr="00094413">
              <w:rPr>
                <w:rFonts w:ascii="Arial" w:eastAsia="Times New Roman" w:hAnsi="Arial" w:cs="Arial"/>
                <w:lang w:val="en-US"/>
              </w:rPr>
              <w:t xml:space="preserve">Bottled water (3 </w:t>
            </w:r>
            <w:proofErr w:type="spellStart"/>
            <w:r w:rsidRPr="00094413">
              <w:rPr>
                <w:rFonts w:ascii="Arial" w:eastAsia="Times New Roman" w:hAnsi="Arial" w:cs="Arial"/>
                <w:lang w:val="en-US"/>
              </w:rPr>
              <w:t>litre</w:t>
            </w:r>
            <w:proofErr w:type="spellEnd"/>
            <w:r w:rsidRPr="00094413">
              <w:rPr>
                <w:rFonts w:ascii="Arial" w:eastAsia="Times New Roman" w:hAnsi="Arial" w:cs="Arial"/>
                <w:lang w:val="en-US"/>
              </w:rPr>
              <w:t xml:space="preserve"> per person per day in 0.5 </w:t>
            </w:r>
            <w:proofErr w:type="spellStart"/>
            <w:r w:rsidRPr="00094413">
              <w:rPr>
                <w:rFonts w:ascii="Arial" w:eastAsia="Times New Roman" w:hAnsi="Arial" w:cs="Arial"/>
                <w:lang w:val="en-US"/>
              </w:rPr>
              <w:t>litre</w:t>
            </w:r>
            <w:proofErr w:type="spellEnd"/>
            <w:r w:rsidRPr="00094413">
              <w:rPr>
                <w:rFonts w:ascii="Arial" w:eastAsia="Times New Roman" w:hAnsi="Arial" w:cs="Arial"/>
                <w:lang w:val="en-US"/>
              </w:rPr>
              <w:t xml:space="preserve"> PET bottle)</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40" w:lineRule="auto"/>
              <w:ind w:left="631" w:right="620" w:firstLine="247"/>
              <w:rPr>
                <w:rFonts w:ascii="Arial" w:eastAsia="Times New Roman" w:hAnsi="Arial" w:cs="Arial"/>
                <w:lang w:val="en-US"/>
              </w:rPr>
            </w:pPr>
            <w:r w:rsidRPr="00094413">
              <w:rPr>
                <w:rFonts w:ascii="Arial" w:eastAsia="Times New Roman" w:hAnsi="Arial" w:cs="Arial"/>
                <w:lang w:val="en-US"/>
              </w:rPr>
              <w:t>11,232 bottles @ $ 0.24 per</w:t>
            </w:r>
            <w:r w:rsidRPr="00094413">
              <w:rPr>
                <w:rFonts w:ascii="Arial" w:eastAsia="Times New Roman" w:hAnsi="Arial" w:cs="Arial"/>
                <w:spacing w:val="-2"/>
                <w:lang w:val="en-US"/>
              </w:rPr>
              <w:t xml:space="preserve"> </w:t>
            </w:r>
            <w:r w:rsidRPr="00094413">
              <w:rPr>
                <w:rFonts w:ascii="Arial" w:eastAsia="Times New Roman" w:hAnsi="Arial" w:cs="Arial"/>
                <w:lang w:val="en-US"/>
              </w:rPr>
              <w:t>bottle</w:t>
            </w:r>
          </w:p>
          <w:p w:rsidR="00047911" w:rsidRPr="00094413" w:rsidRDefault="00047911" w:rsidP="00CA2A45">
            <w:pPr>
              <w:widowControl w:val="0"/>
              <w:autoSpaceDE w:val="0"/>
              <w:autoSpaceDN w:val="0"/>
              <w:spacing w:after="0" w:line="259" w:lineRule="exact"/>
              <w:ind w:left="362"/>
              <w:rPr>
                <w:rFonts w:ascii="Arial" w:eastAsia="Times New Roman" w:hAnsi="Arial" w:cs="Arial"/>
                <w:lang w:val="en-US"/>
              </w:rPr>
            </w:pPr>
            <w:r w:rsidRPr="00094413">
              <w:rPr>
                <w:rFonts w:ascii="Arial" w:eastAsia="Times New Roman" w:hAnsi="Arial" w:cs="Arial"/>
                <w:lang w:val="en-US"/>
              </w:rPr>
              <w:t xml:space="preserve">(up to 104 </w:t>
            </w:r>
            <w:proofErr w:type="spellStart"/>
            <w:r w:rsidRPr="00094413">
              <w:rPr>
                <w:rFonts w:ascii="Arial" w:eastAsia="Times New Roman" w:hAnsi="Arial" w:cs="Arial"/>
                <w:lang w:val="en-US"/>
              </w:rPr>
              <w:t>pax</w:t>
            </w:r>
            <w:proofErr w:type="spellEnd"/>
            <w:r w:rsidRPr="00094413">
              <w:rPr>
                <w:rFonts w:ascii="Arial" w:eastAsia="Times New Roman" w:hAnsi="Arial" w:cs="Arial"/>
                <w:lang w:val="en-US"/>
              </w:rPr>
              <w:t xml:space="preserve"> x 18 days)</w:t>
            </w:r>
          </w:p>
        </w:tc>
        <w:tc>
          <w:tcPr>
            <w:tcW w:w="3108" w:type="dxa"/>
            <w:tcBorders>
              <w:top w:val="single" w:sz="4" w:space="0" w:color="000000"/>
              <w:left w:val="single" w:sz="4" w:space="0" w:color="000000"/>
              <w:bottom w:val="single" w:sz="4" w:space="0" w:color="000000"/>
              <w:right w:val="single" w:sz="4" w:space="0" w:color="000000"/>
            </w:tcBorders>
          </w:tcPr>
          <w:p w:rsidR="00047911" w:rsidRPr="00094413" w:rsidRDefault="00047911" w:rsidP="00CA2A45">
            <w:pPr>
              <w:widowControl w:val="0"/>
              <w:autoSpaceDE w:val="0"/>
              <w:autoSpaceDN w:val="0"/>
              <w:spacing w:before="10" w:after="0" w:line="240" w:lineRule="auto"/>
              <w:rPr>
                <w:rFonts w:ascii="Arial" w:eastAsia="Times New Roman" w:hAnsi="Arial" w:cs="Arial"/>
                <w:lang w:val="en-US"/>
              </w:rPr>
            </w:pPr>
          </w:p>
          <w:p w:rsidR="00047911" w:rsidRPr="00094413" w:rsidRDefault="00047911" w:rsidP="00CA2A45">
            <w:pPr>
              <w:widowControl w:val="0"/>
              <w:autoSpaceDE w:val="0"/>
              <w:autoSpaceDN w:val="0"/>
              <w:spacing w:after="0" w:line="240" w:lineRule="auto"/>
              <w:ind w:left="1143" w:right="1135"/>
              <w:jc w:val="center"/>
              <w:rPr>
                <w:rFonts w:ascii="Arial" w:eastAsia="Times New Roman" w:hAnsi="Arial" w:cs="Arial"/>
                <w:b/>
                <w:lang w:val="en-US"/>
              </w:rPr>
            </w:pPr>
            <w:r w:rsidRPr="00094413">
              <w:rPr>
                <w:rFonts w:ascii="Arial" w:eastAsia="Times New Roman" w:hAnsi="Arial" w:cs="Arial"/>
                <w:b/>
                <w:lang w:val="en-US"/>
              </w:rPr>
              <w:t>$2,696</w:t>
            </w:r>
          </w:p>
        </w:tc>
      </w:tr>
      <w:tr w:rsidR="00047911" w:rsidTr="00CA2A45">
        <w:trPr>
          <w:trHeight w:val="552"/>
        </w:trPr>
        <w:tc>
          <w:tcPr>
            <w:tcW w:w="3144"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 w:after="0" w:line="276" w:lineRule="exact"/>
              <w:ind w:left="4" w:right="263"/>
              <w:rPr>
                <w:rFonts w:ascii="Arial" w:eastAsia="Times New Roman" w:hAnsi="Arial" w:cs="Arial"/>
                <w:lang w:val="en-US"/>
              </w:rPr>
            </w:pPr>
            <w:r w:rsidRPr="00094413">
              <w:rPr>
                <w:rFonts w:ascii="Arial" w:eastAsia="Times New Roman" w:hAnsi="Arial" w:cs="Arial"/>
                <w:lang w:val="en-US"/>
              </w:rPr>
              <w:t>Transport by bus from/to Airport to/from “South” Base</w:t>
            </w:r>
          </w:p>
        </w:tc>
        <w:tc>
          <w:tcPr>
            <w:tcW w:w="311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5" w:after="0" w:line="240" w:lineRule="auto"/>
              <w:ind w:left="554" w:right="546"/>
              <w:jc w:val="center"/>
              <w:rPr>
                <w:rFonts w:ascii="Arial" w:eastAsia="Times New Roman" w:hAnsi="Arial" w:cs="Arial"/>
                <w:lang w:val="en-US"/>
              </w:rPr>
            </w:pPr>
            <w:r w:rsidRPr="00094413">
              <w:rPr>
                <w:rFonts w:ascii="Arial" w:eastAsia="Times New Roman" w:hAnsi="Arial" w:cs="Arial"/>
                <w:lang w:val="en-US"/>
              </w:rPr>
              <w:t>4 buses at $1,100.00</w:t>
            </w:r>
          </w:p>
        </w:tc>
        <w:tc>
          <w:tcPr>
            <w:tcW w:w="3108" w:type="dxa"/>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before="138" w:after="0" w:line="240" w:lineRule="auto"/>
              <w:ind w:left="1143" w:right="1135"/>
              <w:jc w:val="center"/>
              <w:rPr>
                <w:rFonts w:ascii="Arial" w:eastAsia="Times New Roman" w:hAnsi="Arial" w:cs="Arial"/>
                <w:b/>
                <w:lang w:val="en-US"/>
              </w:rPr>
            </w:pPr>
            <w:r w:rsidRPr="00094413">
              <w:rPr>
                <w:rFonts w:ascii="Arial" w:eastAsia="Times New Roman" w:hAnsi="Arial" w:cs="Arial"/>
                <w:b/>
                <w:lang w:val="en-US"/>
              </w:rPr>
              <w:t>$ 4,400</w:t>
            </w:r>
          </w:p>
        </w:tc>
      </w:tr>
      <w:tr w:rsidR="00047911" w:rsidTr="00CA2A45">
        <w:trPr>
          <w:trHeight w:val="275"/>
        </w:trPr>
        <w:tc>
          <w:tcPr>
            <w:tcW w:w="9370" w:type="dxa"/>
            <w:gridSpan w:val="3"/>
            <w:tcBorders>
              <w:top w:val="single" w:sz="4" w:space="0" w:color="000000"/>
              <w:left w:val="single" w:sz="4" w:space="0" w:color="000000"/>
              <w:bottom w:val="single" w:sz="4" w:space="0" w:color="000000"/>
              <w:right w:val="single" w:sz="4" w:space="0" w:color="000000"/>
            </w:tcBorders>
            <w:hideMark/>
          </w:tcPr>
          <w:p w:rsidR="00047911" w:rsidRPr="00094413" w:rsidRDefault="00047911" w:rsidP="00CA2A45">
            <w:pPr>
              <w:widowControl w:val="0"/>
              <w:autoSpaceDE w:val="0"/>
              <w:autoSpaceDN w:val="0"/>
              <w:spacing w:after="0" w:line="255" w:lineRule="exact"/>
              <w:ind w:left="4"/>
              <w:rPr>
                <w:rFonts w:ascii="Arial" w:eastAsia="Times New Roman" w:hAnsi="Arial" w:cs="Arial"/>
                <w:i/>
                <w:lang w:val="en-US"/>
              </w:rPr>
            </w:pPr>
            <w:r w:rsidRPr="00094413">
              <w:rPr>
                <w:rFonts w:ascii="Arial" w:eastAsia="Times New Roman" w:hAnsi="Arial" w:cs="Arial"/>
                <w:i/>
                <w:lang w:val="en-US"/>
              </w:rPr>
              <w:t>Overall Estimated Costs US dollar - $ 35,801</w:t>
            </w:r>
          </w:p>
        </w:tc>
      </w:tr>
    </w:tbl>
    <w:p w:rsidR="00047911" w:rsidRPr="00094413" w:rsidRDefault="00047911" w:rsidP="00047911">
      <w:pPr>
        <w:widowControl w:val="0"/>
        <w:autoSpaceDE w:val="0"/>
        <w:autoSpaceDN w:val="0"/>
        <w:spacing w:before="8" w:after="0" w:line="240" w:lineRule="auto"/>
        <w:rPr>
          <w:rFonts w:ascii="Arial" w:eastAsia="Times New Roman" w:hAnsi="Arial" w:cs="Arial"/>
          <w:lang w:val="en-US"/>
        </w:rPr>
      </w:pPr>
    </w:p>
    <w:p w:rsidR="00047911" w:rsidRPr="00094413" w:rsidRDefault="00047911" w:rsidP="00047911">
      <w:pPr>
        <w:widowControl w:val="0"/>
        <w:numPr>
          <w:ilvl w:val="0"/>
          <w:numId w:val="3"/>
        </w:numPr>
        <w:tabs>
          <w:tab w:val="left" w:pos="1008"/>
        </w:tabs>
        <w:autoSpaceDE w:val="0"/>
        <w:autoSpaceDN w:val="0"/>
        <w:spacing w:after="0" w:line="240" w:lineRule="auto"/>
        <w:ind w:right="118" w:firstLine="0"/>
        <w:jc w:val="both"/>
        <w:rPr>
          <w:rFonts w:ascii="Arial" w:eastAsia="Times New Roman" w:hAnsi="Arial" w:cs="Arial"/>
          <w:lang w:val="en-US"/>
        </w:rPr>
      </w:pPr>
      <w:r w:rsidRPr="00094413">
        <w:rPr>
          <w:rFonts w:ascii="Arial" w:eastAsia="Times New Roman" w:hAnsi="Arial" w:cs="Arial"/>
          <w:lang w:val="en-US"/>
        </w:rPr>
        <w:t xml:space="preserve">The reimbursement of the overall costs, amounting to $ 137,989 shall be made 30 days after the date of the confirmation of the receipt of an invoice, in accordance with the payment instructions given in the invoice issued by the Ministry of </w:t>
      </w:r>
      <w:proofErr w:type="spellStart"/>
      <w:r w:rsidRPr="00094413">
        <w:rPr>
          <w:rFonts w:ascii="Arial" w:eastAsia="Times New Roman" w:hAnsi="Arial" w:cs="Arial"/>
          <w:lang w:val="en-US"/>
        </w:rPr>
        <w:t>Defence</w:t>
      </w:r>
      <w:proofErr w:type="spellEnd"/>
      <w:r w:rsidRPr="00094413">
        <w:rPr>
          <w:rFonts w:ascii="Arial" w:eastAsia="Times New Roman" w:hAnsi="Arial" w:cs="Arial"/>
          <w:lang w:val="en-US"/>
        </w:rPr>
        <w:t xml:space="preserve"> in US dollars</w:t>
      </w:r>
      <w:r w:rsidRPr="00094413">
        <w:rPr>
          <w:rFonts w:ascii="Arial" w:eastAsia="Times New Roman" w:hAnsi="Arial" w:cs="Arial"/>
          <w:spacing w:val="15"/>
          <w:lang w:val="en-US"/>
        </w:rPr>
        <w:t xml:space="preserve"> </w:t>
      </w:r>
      <w:r w:rsidRPr="00094413">
        <w:rPr>
          <w:rFonts w:ascii="Arial" w:eastAsia="Times New Roman" w:hAnsi="Arial" w:cs="Arial"/>
          <w:lang w:val="en-US"/>
        </w:rPr>
        <w:t>or in dinar</w:t>
      </w:r>
    </w:p>
    <w:p w:rsidR="00047911" w:rsidRPr="00094413" w:rsidRDefault="00047911" w:rsidP="00047911">
      <w:pPr>
        <w:spacing w:after="0" w:line="240" w:lineRule="auto"/>
        <w:rPr>
          <w:rFonts w:ascii="Arial" w:eastAsia="Times New Roman" w:hAnsi="Arial" w:cs="Arial"/>
          <w:lang w:val="en-US"/>
        </w:rPr>
        <w:sectPr w:rsidR="00047911" w:rsidRPr="00094413" w:rsidSect="00CA3DBC">
          <w:type w:val="continuous"/>
          <w:pgSz w:w="11906" w:h="16838" w:code="9"/>
          <w:pgMar w:top="1500" w:right="1320" w:bottom="280" w:left="1140" w:header="708" w:footer="708" w:gutter="0"/>
          <w:cols w:space="708"/>
        </w:sectPr>
      </w:pPr>
    </w:p>
    <w:p w:rsidR="00047911" w:rsidRPr="00094413" w:rsidRDefault="00047911" w:rsidP="00047911">
      <w:pPr>
        <w:widowControl w:val="0"/>
        <w:autoSpaceDE w:val="0"/>
        <w:autoSpaceDN w:val="0"/>
        <w:spacing w:before="76" w:after="0" w:line="240" w:lineRule="auto"/>
        <w:ind w:left="300" w:right="149"/>
        <w:rPr>
          <w:rFonts w:ascii="Arial" w:eastAsia="Times New Roman" w:hAnsi="Arial" w:cs="Arial"/>
          <w:lang w:val="en-US"/>
        </w:rPr>
      </w:pPr>
      <w:proofErr w:type="gramStart"/>
      <w:r w:rsidRPr="00094413">
        <w:rPr>
          <w:rFonts w:ascii="Arial" w:eastAsia="Times New Roman" w:hAnsi="Arial" w:cs="Arial"/>
          <w:lang w:val="en-US"/>
        </w:rPr>
        <w:lastRenderedPageBreak/>
        <w:t>counter-value</w:t>
      </w:r>
      <w:proofErr w:type="gramEnd"/>
      <w:r w:rsidRPr="00094413">
        <w:rPr>
          <w:rFonts w:ascii="Arial" w:eastAsia="Times New Roman" w:hAnsi="Arial" w:cs="Arial"/>
          <w:lang w:val="en-US"/>
        </w:rPr>
        <w:t xml:space="preserve"> calculated at middle exchange rate determined by the National Bank of Serbia on the day of the payment. The instruction for the payment is given in Annex 3 to this TA.</w:t>
      </w:r>
    </w:p>
    <w:p w:rsidR="00047911" w:rsidRPr="00094413" w:rsidRDefault="00047911" w:rsidP="00047911">
      <w:pPr>
        <w:widowControl w:val="0"/>
        <w:autoSpaceDE w:val="0"/>
        <w:autoSpaceDN w:val="0"/>
        <w:spacing w:after="0" w:line="240" w:lineRule="auto"/>
        <w:rPr>
          <w:rFonts w:ascii="Arial" w:eastAsia="Times New Roman" w:hAnsi="Arial" w:cs="Arial"/>
          <w:lang w:val="en-US"/>
        </w:rPr>
      </w:pPr>
    </w:p>
    <w:p w:rsidR="00047911" w:rsidRPr="00094413" w:rsidRDefault="00047911" w:rsidP="00047911">
      <w:pPr>
        <w:widowControl w:val="0"/>
        <w:numPr>
          <w:ilvl w:val="0"/>
          <w:numId w:val="3"/>
        </w:numPr>
        <w:tabs>
          <w:tab w:val="left" w:pos="1020"/>
        </w:tabs>
        <w:autoSpaceDE w:val="0"/>
        <w:autoSpaceDN w:val="0"/>
        <w:spacing w:before="1" w:after="0" w:line="240" w:lineRule="auto"/>
        <w:ind w:right="119" w:firstLine="0"/>
        <w:rPr>
          <w:rFonts w:ascii="Arial" w:eastAsia="Times New Roman" w:hAnsi="Arial" w:cs="Arial"/>
          <w:lang w:val="en-US"/>
        </w:rPr>
      </w:pPr>
      <w:r w:rsidRPr="00094413">
        <w:rPr>
          <w:rFonts w:ascii="Arial" w:eastAsia="Times New Roman" w:hAnsi="Arial" w:cs="Arial"/>
          <w:lang w:val="en-US"/>
        </w:rPr>
        <w:t>This Annex may be amended in accordance with Article XI of this TA. The Parties may amend or modify this Annex with mutual written consent of the</w:t>
      </w:r>
      <w:r w:rsidRPr="00094413">
        <w:rPr>
          <w:rFonts w:ascii="Arial" w:eastAsia="Times New Roman" w:hAnsi="Arial" w:cs="Arial"/>
          <w:spacing w:val="-5"/>
          <w:lang w:val="en-US"/>
        </w:rPr>
        <w:t xml:space="preserve"> </w:t>
      </w:r>
      <w:r w:rsidRPr="00094413">
        <w:rPr>
          <w:rFonts w:ascii="Arial" w:eastAsia="Times New Roman" w:hAnsi="Arial" w:cs="Arial"/>
          <w:lang w:val="en-US"/>
        </w:rPr>
        <w:t>Parties.</w:t>
      </w:r>
    </w:p>
    <w:p w:rsidR="00047911" w:rsidRDefault="00047911" w:rsidP="00047911">
      <w:pPr>
        <w:spacing w:after="0" w:line="240" w:lineRule="auto"/>
        <w:jc w:val="both"/>
        <w:rPr>
          <w:rFonts w:ascii="Arial" w:eastAsia="Times New Roman" w:hAnsi="Arial" w:cs="Arial"/>
          <w:lang w:eastAsia="sl-SI"/>
        </w:rPr>
        <w:sectPr w:rsidR="00047911" w:rsidSect="00CA3DBC">
          <w:type w:val="continuous"/>
          <w:pgSz w:w="11906" w:h="16838" w:code="9"/>
          <w:pgMar w:top="1417" w:right="1417" w:bottom="1417" w:left="1417" w:header="708" w:footer="708" w:gutter="0"/>
          <w:cols w:space="708"/>
          <w:docGrid w:linePitch="360"/>
        </w:sectPr>
      </w:pPr>
    </w:p>
    <w:p w:rsidR="00047911" w:rsidRPr="00DC7CEE" w:rsidRDefault="00047911" w:rsidP="00047911">
      <w:pPr>
        <w:jc w:val="center"/>
        <w:rPr>
          <w:rFonts w:ascii="Arial" w:hAnsi="Arial" w:cs="Arial"/>
          <w:b/>
          <w:sz w:val="28"/>
          <w:szCs w:val="28"/>
        </w:rPr>
      </w:pPr>
      <w:r w:rsidRPr="00DC7CEE">
        <w:rPr>
          <w:rFonts w:ascii="Arial" w:hAnsi="Arial" w:cs="Arial"/>
          <w:b/>
          <w:sz w:val="28"/>
          <w:szCs w:val="28"/>
        </w:rPr>
        <w:lastRenderedPageBreak/>
        <w:t>TEHNIČNI DOGOVOR</w:t>
      </w:r>
    </w:p>
    <w:p w:rsidR="00047911" w:rsidRPr="00DC7CEE" w:rsidRDefault="00047911" w:rsidP="00047911">
      <w:pPr>
        <w:jc w:val="center"/>
        <w:rPr>
          <w:rFonts w:ascii="Arial" w:hAnsi="Arial" w:cs="Arial"/>
          <w:b/>
          <w:sz w:val="28"/>
          <w:szCs w:val="28"/>
        </w:rPr>
      </w:pPr>
      <w:r w:rsidRPr="00DC7CEE">
        <w:rPr>
          <w:rFonts w:ascii="Arial" w:hAnsi="Arial" w:cs="Arial"/>
          <w:b/>
          <w:sz w:val="28"/>
          <w:szCs w:val="28"/>
        </w:rPr>
        <w:br/>
        <w:t>MED MINISTRSTVOM ZA OBRAMBO REPUBLIKE SRBIJE</w:t>
      </w:r>
      <w:r w:rsidRPr="00DC7CEE">
        <w:rPr>
          <w:rFonts w:ascii="Arial" w:hAnsi="Arial" w:cs="Arial"/>
          <w:b/>
          <w:sz w:val="28"/>
          <w:szCs w:val="28"/>
        </w:rPr>
        <w:br/>
      </w:r>
    </w:p>
    <w:p w:rsidR="00047911" w:rsidRPr="00DC7CEE" w:rsidRDefault="00047911" w:rsidP="00047911">
      <w:pPr>
        <w:jc w:val="center"/>
        <w:rPr>
          <w:rFonts w:ascii="Arial" w:hAnsi="Arial" w:cs="Arial"/>
          <w:b/>
          <w:sz w:val="28"/>
          <w:szCs w:val="28"/>
        </w:rPr>
      </w:pPr>
      <w:r w:rsidRPr="00DC7CEE">
        <w:rPr>
          <w:rFonts w:ascii="Arial" w:hAnsi="Arial" w:cs="Arial"/>
          <w:b/>
          <w:sz w:val="28"/>
          <w:szCs w:val="28"/>
        </w:rPr>
        <w:t>IN</w:t>
      </w:r>
      <w:r w:rsidRPr="00DC7CEE">
        <w:rPr>
          <w:rFonts w:ascii="Arial" w:hAnsi="Arial" w:cs="Arial"/>
          <w:b/>
          <w:sz w:val="28"/>
          <w:szCs w:val="28"/>
        </w:rPr>
        <w:br/>
      </w:r>
    </w:p>
    <w:p w:rsidR="00047911" w:rsidRPr="00DC7CEE" w:rsidRDefault="00047911" w:rsidP="00047911">
      <w:pPr>
        <w:jc w:val="center"/>
        <w:rPr>
          <w:rFonts w:ascii="Arial" w:hAnsi="Arial" w:cs="Arial"/>
          <w:b/>
          <w:sz w:val="28"/>
          <w:szCs w:val="28"/>
        </w:rPr>
      </w:pPr>
      <w:r w:rsidRPr="00DC7CEE">
        <w:rPr>
          <w:rFonts w:ascii="Arial" w:hAnsi="Arial" w:cs="Arial"/>
          <w:b/>
          <w:sz w:val="28"/>
          <w:szCs w:val="28"/>
        </w:rPr>
        <w:t xml:space="preserve">NACIONALNO GARDO OHIA ZDRUŽENIH DRŽAV AMERIKE </w:t>
      </w:r>
    </w:p>
    <w:p w:rsidR="00047911" w:rsidRPr="00DC7CEE" w:rsidRDefault="00047911" w:rsidP="00047911">
      <w:pPr>
        <w:jc w:val="center"/>
        <w:rPr>
          <w:rFonts w:ascii="Arial" w:hAnsi="Arial" w:cs="Arial"/>
          <w:b/>
          <w:sz w:val="28"/>
          <w:szCs w:val="28"/>
        </w:rPr>
      </w:pPr>
    </w:p>
    <w:p w:rsidR="00047911" w:rsidRPr="00DC7CEE" w:rsidRDefault="00047911" w:rsidP="00047911">
      <w:pPr>
        <w:jc w:val="center"/>
        <w:rPr>
          <w:rFonts w:ascii="Arial" w:hAnsi="Arial" w:cs="Arial"/>
          <w:b/>
          <w:sz w:val="28"/>
          <w:szCs w:val="28"/>
        </w:rPr>
      </w:pPr>
      <w:r w:rsidRPr="00DC7CEE">
        <w:rPr>
          <w:rFonts w:ascii="Arial" w:hAnsi="Arial" w:cs="Arial"/>
          <w:b/>
          <w:sz w:val="28"/>
          <w:szCs w:val="28"/>
        </w:rPr>
        <w:t>V ZVEZI Z VAJO "PLATINASTI VOLK 19« (PLATINUM WOLF 19)</w:t>
      </w:r>
    </w:p>
    <w:p w:rsidR="00047911" w:rsidRPr="00DC7CEE" w:rsidRDefault="00047911" w:rsidP="00047911">
      <w:pPr>
        <w:jc w:val="both"/>
        <w:rPr>
          <w:rFonts w:ascii="Arial" w:hAnsi="Arial" w:cs="Arial"/>
        </w:rPr>
      </w:pPr>
      <w:r w:rsidRPr="00DC7CEE">
        <w:rPr>
          <w:rFonts w:ascii="Arial" w:hAnsi="Arial" w:cs="Arial"/>
          <w:b/>
          <w:sz w:val="28"/>
          <w:szCs w:val="28"/>
        </w:rPr>
        <w:br/>
      </w:r>
      <w:r w:rsidRPr="00DC7CEE">
        <w:rPr>
          <w:rFonts w:ascii="Arial" w:hAnsi="Arial" w:cs="Arial"/>
        </w:rPr>
        <w:br/>
      </w:r>
      <w:r w:rsidRPr="00DC7CEE">
        <w:rPr>
          <w:rFonts w:ascii="Arial" w:hAnsi="Arial" w:cs="Arial"/>
        </w:rPr>
        <w:br/>
        <w:t>Ministrstvo za obrambo Republike Srbije in Nacionalna garda Ohia Združenih držav Amerike (ZDA), v nadaljnjem besedilu "udeleženca", sta se</w:t>
      </w:r>
    </w:p>
    <w:p w:rsidR="00047911" w:rsidRPr="00DC7CEE" w:rsidRDefault="00047911" w:rsidP="00047911">
      <w:pPr>
        <w:spacing w:after="0" w:line="260" w:lineRule="atLeast"/>
        <w:jc w:val="both"/>
        <w:rPr>
          <w:rFonts w:ascii="Arial" w:hAnsi="Arial" w:cs="Arial"/>
        </w:rPr>
      </w:pPr>
      <w:r w:rsidRPr="00DC7CEE">
        <w:rPr>
          <w:rFonts w:ascii="Arial" w:hAnsi="Arial" w:cs="Arial"/>
        </w:rPr>
        <w:br/>
        <w:t>NA PODLAGI Sporazuma med Vlado Republike Srbije in Vlado Združenih držav Amerike o varstvu statusa ter dostopa in uporabe vojaške infrastrukture v Republiki Srbiji, podpisanega 7. septembra 2006, v nadaljnjem besedilu: »Sporazum o statusu« ter Sporazuma o nabavi in vzajemnih storitvah med Ministrstvom za obrambo Republike Srbije v imenu Vlade Republike Srbije in Ministrstvom za obrambo Združenih držav Amerike, podpisanega 8. novembra 2006, v nadaljnjem besedilu »Sporazum o nabavi in vzajemnih storitvah«,</w:t>
      </w:r>
    </w:p>
    <w:p w:rsidR="00047911" w:rsidRPr="00DC7CEE" w:rsidRDefault="00047911" w:rsidP="00047911">
      <w:pPr>
        <w:jc w:val="both"/>
        <w:rPr>
          <w:rFonts w:ascii="Arial" w:hAnsi="Arial" w:cs="Arial"/>
        </w:rPr>
      </w:pPr>
      <w:r w:rsidRPr="00DC7CEE">
        <w:rPr>
          <w:rFonts w:ascii="Arial" w:hAnsi="Arial" w:cs="Arial"/>
        </w:rPr>
        <w:br/>
        <w:t>OB UPOŠTEVANJU Sporazuma med državami pogodbenicami Severnoatlantskega pakta in drugimi državami, ki sodelujejo v Partnerstvu za mir, glede statusa njihovih sil, podpisanega v Bruslju 19. junija 1995, v nadaljnjem besedilu "</w:t>
      </w:r>
      <w:proofErr w:type="spellStart"/>
      <w:r w:rsidRPr="00DC7CEE">
        <w:rPr>
          <w:rFonts w:ascii="Arial" w:hAnsi="Arial" w:cs="Arial"/>
        </w:rPr>
        <w:t>PzM</w:t>
      </w:r>
      <w:proofErr w:type="spellEnd"/>
      <w:r w:rsidRPr="00DC7CEE">
        <w:rPr>
          <w:rFonts w:ascii="Arial" w:hAnsi="Arial" w:cs="Arial"/>
        </w:rPr>
        <w:t xml:space="preserve"> </w:t>
      </w:r>
      <w:proofErr w:type="spellStart"/>
      <w:r w:rsidRPr="00DC7CEE">
        <w:rPr>
          <w:rFonts w:ascii="Arial" w:hAnsi="Arial" w:cs="Arial"/>
        </w:rPr>
        <w:t>Sofa</w:t>
      </w:r>
      <w:proofErr w:type="spellEnd"/>
      <w:r w:rsidRPr="00DC7CEE">
        <w:rPr>
          <w:rFonts w:ascii="Arial" w:hAnsi="Arial" w:cs="Arial"/>
        </w:rPr>
        <w:t>",</w:t>
      </w:r>
    </w:p>
    <w:p w:rsidR="00047911" w:rsidRPr="00DC7CEE" w:rsidRDefault="00047911" w:rsidP="00047911">
      <w:pPr>
        <w:jc w:val="both"/>
        <w:rPr>
          <w:rFonts w:ascii="Arial" w:hAnsi="Arial" w:cs="Arial"/>
        </w:rPr>
      </w:pPr>
      <w:r w:rsidRPr="00DC7CEE">
        <w:rPr>
          <w:rFonts w:ascii="Arial" w:hAnsi="Arial" w:cs="Arial"/>
        </w:rPr>
        <w:br/>
        <w:t>Odločila za sklenitev tega tehničnega dogovora (TD) v zvezi z izvajanjem vaje "Platinasti volk 19« (»</w:t>
      </w:r>
      <w:proofErr w:type="spellStart"/>
      <w:r w:rsidRPr="00DC7CEE">
        <w:rPr>
          <w:rFonts w:ascii="Arial" w:hAnsi="Arial" w:cs="Arial"/>
        </w:rPr>
        <w:t>Platinum</w:t>
      </w:r>
      <w:proofErr w:type="spellEnd"/>
      <w:r w:rsidRPr="00DC7CEE">
        <w:rPr>
          <w:rFonts w:ascii="Arial" w:hAnsi="Arial" w:cs="Arial"/>
        </w:rPr>
        <w:t xml:space="preserve"> Wolf 19«).</w:t>
      </w:r>
    </w:p>
    <w:p w:rsidR="00047911" w:rsidRPr="00DC7CEE" w:rsidRDefault="00047911" w:rsidP="00047911">
      <w:pPr>
        <w:spacing w:after="0" w:line="260" w:lineRule="atLeast"/>
        <w:jc w:val="center"/>
        <w:rPr>
          <w:rFonts w:ascii="Arial" w:hAnsi="Arial" w:cs="Arial"/>
          <w:b/>
        </w:rPr>
      </w:pPr>
      <w:r w:rsidRPr="00DC7CEE">
        <w:rPr>
          <w:rFonts w:ascii="Arial" w:hAnsi="Arial" w:cs="Arial"/>
        </w:rPr>
        <w:br/>
      </w:r>
      <w:r w:rsidRPr="00DC7CEE">
        <w:rPr>
          <w:rFonts w:ascii="Arial" w:hAnsi="Arial" w:cs="Arial"/>
        </w:rPr>
        <w:br/>
      </w:r>
      <w:r w:rsidRPr="00DC7CEE">
        <w:rPr>
          <w:rFonts w:ascii="Arial" w:hAnsi="Arial" w:cs="Arial"/>
          <w:b/>
        </w:rPr>
        <w:t>1. ČLEN</w:t>
      </w:r>
      <w:r w:rsidRPr="00DC7CEE">
        <w:rPr>
          <w:rFonts w:ascii="Arial" w:hAnsi="Arial" w:cs="Arial"/>
          <w:b/>
        </w:rPr>
        <w:br/>
        <w:t>OPREDELITVE</w:t>
      </w:r>
      <w:r w:rsidRPr="00DC7CEE">
        <w:rPr>
          <w:rFonts w:ascii="Arial" w:hAnsi="Arial" w:cs="Arial"/>
          <w:b/>
        </w:rPr>
        <w:br/>
      </w:r>
      <w:r w:rsidRPr="00DC7CEE">
        <w:rPr>
          <w:rFonts w:ascii="Arial" w:hAnsi="Arial" w:cs="Arial"/>
        </w:rPr>
        <w:br/>
      </w:r>
    </w:p>
    <w:p w:rsidR="00047911" w:rsidRPr="00DC7CEE" w:rsidRDefault="00047911" w:rsidP="00047911">
      <w:pPr>
        <w:spacing w:after="0" w:line="260" w:lineRule="atLeast"/>
        <w:jc w:val="both"/>
        <w:rPr>
          <w:rFonts w:ascii="Arial" w:hAnsi="Arial" w:cs="Arial"/>
        </w:rPr>
      </w:pPr>
      <w:r w:rsidRPr="00DC7CEE">
        <w:rPr>
          <w:rFonts w:ascii="Arial" w:hAnsi="Arial" w:cs="Arial"/>
        </w:rPr>
        <w:t>Za namene tega tehničnega dogovora (TD) se uporabljajo naslednje opredelitve:</w:t>
      </w:r>
    </w:p>
    <w:p w:rsidR="00047911" w:rsidRPr="00DC7CEE" w:rsidRDefault="00047911" w:rsidP="00047911">
      <w:pPr>
        <w:spacing w:after="0" w:line="260" w:lineRule="atLeast"/>
        <w:jc w:val="both"/>
        <w:rPr>
          <w:rFonts w:ascii="Arial" w:hAnsi="Arial" w:cs="Arial"/>
        </w:rPr>
      </w:pPr>
      <w:r w:rsidRPr="00DC7CEE">
        <w:rPr>
          <w:rFonts w:ascii="Arial" w:hAnsi="Arial" w:cs="Arial"/>
        </w:rPr>
        <w:br/>
        <w:t>− država gostiteljica (DG) - Ministrstvo za obrambo Republike Srbije;</w:t>
      </w:r>
    </w:p>
    <w:p w:rsidR="00047911" w:rsidRPr="00DC7CEE" w:rsidRDefault="00047911" w:rsidP="00047911">
      <w:pPr>
        <w:spacing w:after="0" w:line="260" w:lineRule="atLeast"/>
        <w:jc w:val="both"/>
        <w:rPr>
          <w:rFonts w:ascii="Arial" w:hAnsi="Arial" w:cs="Arial"/>
        </w:rPr>
      </w:pPr>
      <w:r w:rsidRPr="00DC7CEE">
        <w:rPr>
          <w:rFonts w:ascii="Arial" w:hAnsi="Arial" w:cs="Arial"/>
        </w:rPr>
        <w:br/>
        <w:t>− podpora države gostiteljice (PDG) - pomoč pripadnikom in osebju gostujočih sil in partnerskih držav na vaji ali osebju, ki je med izvajanjem vaje na ozemlju ali v zračnem prostoru Republike Srbije;</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r w:rsidRPr="00DC7CEE">
        <w:rPr>
          <w:rFonts w:ascii="Arial" w:hAnsi="Arial" w:cs="Arial"/>
        </w:rPr>
        <w:t>− gostujoče sile (GS) – pripadniki / osebje, vozila, oprema in določbe Nacionalne garde Ohia sil Združenih držav Amerike (ZDA);</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r w:rsidRPr="00DC7CEE">
        <w:rPr>
          <w:rFonts w:ascii="Arial" w:hAnsi="Arial" w:cs="Arial"/>
        </w:rPr>
        <w:t>− Partnerske države (PD)  - partnerske države, ki jim je DG odobrila sodelovanje na vaji;</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r w:rsidRPr="00DC7CEE">
        <w:rPr>
          <w:rFonts w:ascii="Arial" w:hAnsi="Arial" w:cs="Arial"/>
        </w:rPr>
        <w:t>- Vaja - vaja "Platinasti volk 19« (</w:t>
      </w:r>
      <w:proofErr w:type="spellStart"/>
      <w:r w:rsidRPr="00DC7CEE">
        <w:rPr>
          <w:rFonts w:ascii="Arial" w:hAnsi="Arial" w:cs="Arial"/>
        </w:rPr>
        <w:t>Platinum</w:t>
      </w:r>
      <w:proofErr w:type="spellEnd"/>
      <w:r w:rsidRPr="00DC7CEE">
        <w:rPr>
          <w:rFonts w:ascii="Arial" w:hAnsi="Arial" w:cs="Arial"/>
        </w:rPr>
        <w:t xml:space="preserve"> Wolf 19), ki bo potekala na ozemlju Republike Srbije od 3. do 18. junija 2019.</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2. ČLEN</w:t>
      </w:r>
    </w:p>
    <w:p w:rsidR="00047911" w:rsidRPr="00DC7CEE" w:rsidRDefault="00047911" w:rsidP="00047911">
      <w:pPr>
        <w:spacing w:after="0" w:line="260" w:lineRule="atLeast"/>
        <w:jc w:val="center"/>
        <w:rPr>
          <w:rFonts w:ascii="Arial" w:hAnsi="Arial" w:cs="Arial"/>
          <w:b/>
        </w:rPr>
      </w:pPr>
      <w:r w:rsidRPr="00DC7CEE">
        <w:rPr>
          <w:rFonts w:ascii="Arial" w:hAnsi="Arial" w:cs="Arial"/>
          <w:b/>
        </w:rPr>
        <w:t>NAMEN</w:t>
      </w:r>
    </w:p>
    <w:p w:rsidR="00047911" w:rsidRPr="00DC7CEE" w:rsidRDefault="00047911" w:rsidP="00047911">
      <w:pPr>
        <w:spacing w:after="0" w:line="260" w:lineRule="atLeast"/>
        <w:jc w:val="center"/>
        <w:rPr>
          <w:rFonts w:ascii="Arial" w:hAnsi="Arial" w:cs="Arial"/>
          <w:b/>
        </w:rPr>
      </w:pPr>
    </w:p>
    <w:p w:rsidR="00047911" w:rsidRPr="00DC7CEE" w:rsidRDefault="00047911" w:rsidP="00047911">
      <w:pPr>
        <w:spacing w:after="0" w:line="260" w:lineRule="atLeast"/>
        <w:jc w:val="both"/>
        <w:rPr>
          <w:rFonts w:ascii="Arial" w:hAnsi="Arial" w:cs="Arial"/>
        </w:rPr>
      </w:pPr>
      <w:r w:rsidRPr="00DC7CEE">
        <w:rPr>
          <w:rFonts w:ascii="Arial" w:hAnsi="Arial" w:cs="Arial"/>
        </w:rPr>
        <w:t>Ta TD se sklepa z namenom določitve okvira, osnovnih določb in postopkov, ki se nanašajo na vajo.</w:t>
      </w:r>
    </w:p>
    <w:p w:rsidR="00047911" w:rsidRPr="00DC7CEE" w:rsidRDefault="00047911" w:rsidP="00047911">
      <w:pPr>
        <w:spacing w:after="0" w:line="260" w:lineRule="atLeast"/>
        <w:jc w:val="both"/>
        <w:rPr>
          <w:rFonts w:ascii="Arial" w:eastAsia="Times New Roman" w:hAnsi="Arial" w:cs="Arial"/>
          <w:color w:val="000000"/>
          <w:lang w:eastAsia="sl-SI"/>
        </w:rPr>
      </w:pPr>
      <w:r w:rsidRPr="00DC7CEE">
        <w:rPr>
          <w:rFonts w:ascii="Arial" w:hAnsi="Arial" w:cs="Arial"/>
        </w:rPr>
        <w:br/>
        <w:t xml:space="preserve">Nobena določba tega TD ni namenjena niti je ni mogoče razlagati tako, da bi ustvarila kakršne koli pravno zavezujoče obveznosti med vladami Republike Srbije in Združenih držav Amerike (ZDA) ali katero koli partnersko državo. </w:t>
      </w:r>
      <w:r w:rsidRPr="00DC7CEE">
        <w:rPr>
          <w:rFonts w:ascii="Arial" w:eastAsia="Times New Roman" w:hAnsi="Arial" w:cs="Arial"/>
          <w:color w:val="000000"/>
          <w:lang w:eastAsia="sl-SI"/>
        </w:rPr>
        <w:t xml:space="preserve">Namen TD </w:t>
      </w:r>
      <w:r w:rsidRPr="00DC7CEE">
        <w:rPr>
          <w:rFonts w:ascii="Arial" w:eastAsia="Times New Roman" w:hAnsi="Arial" w:cs="Arial"/>
          <w:color w:val="000000"/>
        </w:rPr>
        <w:t>je spoštovati in upoštevati veljavne predpise udeležencev in mednarodne sporazume, ki veljajo med udeležencema.</w:t>
      </w:r>
      <w:r w:rsidRPr="00DC7CEE">
        <w:rPr>
          <w:rFonts w:ascii="Arial" w:eastAsia="Times New Roman" w:hAnsi="Arial" w:cs="Arial"/>
          <w:color w:val="000000"/>
          <w:lang w:eastAsia="sl-SI"/>
        </w:rPr>
        <w:t xml:space="preserve"> </w:t>
      </w:r>
      <w:r w:rsidRPr="00DC7CEE">
        <w:rPr>
          <w:rFonts w:ascii="Arial" w:hAnsi="Arial" w:cs="Arial"/>
        </w:rPr>
        <w:t xml:space="preserve">V primeru spora pri izvajanju TD prevladajo veljavni zakoni in mednarodni sporazumi. </w:t>
      </w:r>
      <w:r w:rsidRPr="00DC7CEE">
        <w:rPr>
          <w:rFonts w:ascii="Arial" w:eastAsia="Times New Roman" w:hAnsi="Arial" w:cs="Arial"/>
          <w:color w:val="000000"/>
          <w:lang w:eastAsia="sl-SI"/>
        </w:rPr>
        <w:t xml:space="preserve">TD </w:t>
      </w:r>
      <w:r w:rsidRPr="00DC7CEE">
        <w:rPr>
          <w:rFonts w:ascii="Arial" w:eastAsia="Times New Roman" w:hAnsi="Arial" w:cs="Arial"/>
          <w:color w:val="000000"/>
        </w:rPr>
        <w:t>ne vzpostavlja nobenih novih obveznosti ali pravic po mednarodnem pravu.</w:t>
      </w:r>
    </w:p>
    <w:p w:rsidR="00047911" w:rsidRPr="00DC7CEE" w:rsidRDefault="00047911" w:rsidP="00047911">
      <w:pPr>
        <w:spacing w:after="0" w:line="260" w:lineRule="atLeast"/>
        <w:jc w:val="both"/>
        <w:rPr>
          <w:rFonts w:ascii="Arial" w:hAnsi="Arial" w:cs="Arial"/>
        </w:rPr>
      </w:pPr>
      <w:r w:rsidRPr="00DC7CEE">
        <w:rPr>
          <w:rFonts w:ascii="Arial" w:hAnsi="Arial" w:cs="Arial"/>
        </w:rPr>
        <w:br/>
        <w:t>Ne glede na druge določbe TD so vse dejavnosti ZDA v okviru tega TD odvisne od razpoložljivih sredstev.</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3. ČLEN</w:t>
      </w:r>
    </w:p>
    <w:p w:rsidR="00047911" w:rsidRPr="00DC7CEE" w:rsidRDefault="00047911" w:rsidP="00047911">
      <w:pPr>
        <w:spacing w:after="0" w:line="260" w:lineRule="atLeast"/>
        <w:jc w:val="center"/>
        <w:rPr>
          <w:rFonts w:ascii="Arial" w:hAnsi="Arial" w:cs="Arial"/>
          <w:b/>
        </w:rPr>
      </w:pPr>
      <w:r w:rsidRPr="00DC7CEE">
        <w:rPr>
          <w:rFonts w:ascii="Arial" w:hAnsi="Arial" w:cs="Arial"/>
          <w:b/>
        </w:rPr>
        <w:t>ODGOVORNOSTI UDELEŽENCEV</w:t>
      </w:r>
    </w:p>
    <w:p w:rsidR="00047911" w:rsidRPr="00DC7CEE" w:rsidRDefault="00047911" w:rsidP="00047911">
      <w:pPr>
        <w:spacing w:after="0" w:line="260" w:lineRule="atLeast"/>
        <w:jc w:val="center"/>
        <w:rPr>
          <w:rFonts w:ascii="Arial" w:hAnsi="Arial" w:cs="Arial"/>
          <w:b/>
        </w:rPr>
      </w:pPr>
    </w:p>
    <w:p w:rsidR="00047911" w:rsidRPr="00DC7CEE" w:rsidRDefault="00047911" w:rsidP="00047911">
      <w:pPr>
        <w:spacing w:after="0" w:line="260" w:lineRule="atLeast"/>
        <w:jc w:val="both"/>
        <w:rPr>
          <w:rFonts w:ascii="Arial" w:hAnsi="Arial" w:cs="Arial"/>
        </w:rPr>
      </w:pPr>
      <w:r w:rsidRPr="00DC7CEE">
        <w:rPr>
          <w:rFonts w:ascii="Arial" w:hAnsi="Arial" w:cs="Arial"/>
        </w:rPr>
        <w:t>GS zagotavlja naslednje:</w:t>
      </w:r>
    </w:p>
    <w:p w:rsidR="00047911" w:rsidRPr="00DC7CEE" w:rsidRDefault="00047911" w:rsidP="00047911">
      <w:pPr>
        <w:spacing w:after="0" w:line="260" w:lineRule="atLeast"/>
        <w:jc w:val="both"/>
        <w:rPr>
          <w:rFonts w:ascii="Arial" w:hAnsi="Arial" w:cs="Arial"/>
        </w:rPr>
      </w:pPr>
      <w:r w:rsidRPr="00DC7CEE">
        <w:rPr>
          <w:rFonts w:ascii="Arial" w:hAnsi="Arial" w:cs="Arial"/>
        </w:rPr>
        <w:br/>
        <w:t>- sredstva, potrebna za izvedbo vaje, kot je določeno v Prilogi 1 k TD;</w:t>
      </w:r>
    </w:p>
    <w:p w:rsidR="00047911" w:rsidRPr="00DC7CEE" w:rsidRDefault="00047911" w:rsidP="00047911">
      <w:pPr>
        <w:spacing w:after="0" w:line="260" w:lineRule="atLeast"/>
        <w:jc w:val="both"/>
        <w:rPr>
          <w:rFonts w:ascii="Arial" w:hAnsi="Arial" w:cs="Arial"/>
        </w:rPr>
      </w:pPr>
      <w:r w:rsidRPr="00DC7CEE">
        <w:rPr>
          <w:rFonts w:ascii="Arial" w:hAnsi="Arial" w:cs="Arial"/>
        </w:rPr>
        <w:t>- osnovno oborožitev in vadbeno strelivo za pripadnike GS;</w:t>
      </w:r>
    </w:p>
    <w:p w:rsidR="00047911" w:rsidRPr="00DC7CEE" w:rsidRDefault="00047911" w:rsidP="00047911">
      <w:pPr>
        <w:spacing w:after="0" w:line="260" w:lineRule="atLeast"/>
        <w:jc w:val="both"/>
        <w:rPr>
          <w:rFonts w:ascii="Arial" w:hAnsi="Arial" w:cs="Arial"/>
        </w:rPr>
      </w:pPr>
      <w:r w:rsidRPr="00DC7CEE">
        <w:rPr>
          <w:rFonts w:ascii="Arial" w:hAnsi="Arial" w:cs="Arial"/>
        </w:rPr>
        <w:t>- serijsko številko orožja in streliva, ki ga bodo GS uporabljale med vajo;</w:t>
      </w:r>
    </w:p>
    <w:p w:rsidR="00047911" w:rsidRPr="00DC7CEE" w:rsidRDefault="00047911" w:rsidP="00047911">
      <w:pPr>
        <w:spacing w:after="0" w:line="260" w:lineRule="atLeast"/>
        <w:jc w:val="both"/>
        <w:rPr>
          <w:rFonts w:ascii="Arial" w:hAnsi="Arial" w:cs="Arial"/>
        </w:rPr>
      </w:pPr>
      <w:r w:rsidRPr="00DC7CEE">
        <w:rPr>
          <w:rFonts w:ascii="Arial" w:hAnsi="Arial" w:cs="Arial"/>
        </w:rPr>
        <w:t>- podatke o pripadnikih GS (ime in priimek, čin, dolžnost, enota in številka potnega lista) najmanj 20 (dvajset) delovnih dni pred prvim dnem vaje;</w:t>
      </w:r>
    </w:p>
    <w:p w:rsidR="00047911" w:rsidRPr="00DC7CEE" w:rsidRDefault="00047911" w:rsidP="00047911">
      <w:pPr>
        <w:spacing w:after="0" w:line="260" w:lineRule="atLeast"/>
        <w:jc w:val="both"/>
        <w:rPr>
          <w:rFonts w:ascii="Arial" w:hAnsi="Arial" w:cs="Arial"/>
        </w:rPr>
      </w:pPr>
      <w:r w:rsidRPr="00DC7CEE">
        <w:rPr>
          <w:rFonts w:ascii="Arial" w:hAnsi="Arial" w:cs="Arial"/>
        </w:rPr>
        <w:t>- Mednarodno zdravstveno zavarovanje za vse člane GS;</w:t>
      </w:r>
    </w:p>
    <w:p w:rsidR="00047911" w:rsidRPr="00DC7CEE" w:rsidRDefault="00047911" w:rsidP="00047911">
      <w:pPr>
        <w:spacing w:after="0" w:line="260" w:lineRule="atLeast"/>
        <w:jc w:val="both"/>
        <w:rPr>
          <w:rFonts w:ascii="Arial" w:hAnsi="Arial" w:cs="Arial"/>
        </w:rPr>
      </w:pPr>
      <w:r w:rsidRPr="00DC7CEE">
        <w:rPr>
          <w:rFonts w:ascii="Arial" w:hAnsi="Arial" w:cs="Arial"/>
        </w:rPr>
        <w:t>- Izpolnjen Nato Obrazec (FORM 302) za vsak tovor, ki se uvaža / vnaša na ozemlje Republike Srbije.</w:t>
      </w:r>
    </w:p>
    <w:p w:rsidR="00047911" w:rsidRPr="00DC7CEE" w:rsidRDefault="00047911" w:rsidP="00047911">
      <w:pPr>
        <w:spacing w:after="0" w:line="260" w:lineRule="atLeast"/>
        <w:jc w:val="both"/>
        <w:rPr>
          <w:rFonts w:ascii="Arial" w:hAnsi="Arial" w:cs="Arial"/>
        </w:rPr>
      </w:pPr>
      <w:r w:rsidRPr="00DC7CEE">
        <w:rPr>
          <w:rFonts w:ascii="Arial" w:hAnsi="Arial" w:cs="Arial"/>
        </w:rPr>
        <w:br/>
      </w:r>
      <w:r w:rsidRPr="00DC7CEE">
        <w:rPr>
          <w:rFonts w:ascii="Arial" w:hAnsi="Arial" w:cs="Arial"/>
        </w:rPr>
        <w:br/>
        <w:t>DG zagotavlja naslednje:</w:t>
      </w:r>
    </w:p>
    <w:p w:rsidR="00047911" w:rsidRPr="00DC7CEE" w:rsidRDefault="00047911" w:rsidP="00047911">
      <w:pPr>
        <w:spacing w:after="0" w:line="260" w:lineRule="atLeast"/>
        <w:jc w:val="both"/>
        <w:rPr>
          <w:rFonts w:ascii="Arial" w:hAnsi="Arial" w:cs="Arial"/>
        </w:rPr>
      </w:pPr>
      <w:r w:rsidRPr="00DC7CEE">
        <w:rPr>
          <w:rFonts w:ascii="Arial" w:hAnsi="Arial" w:cs="Arial"/>
        </w:rPr>
        <w:br/>
      </w:r>
      <w:r w:rsidRPr="00DC7CEE">
        <w:rPr>
          <w:rFonts w:ascii="Arial" w:hAnsi="Arial" w:cs="Arial"/>
        </w:rPr>
        <w:br/>
        <w:t>- zaščito sil, vključno z zagotavljanjem varovanja konvojev od mejne točke vstopa v Republiko Srbijo do Južnega vojaškega območja usposabljanja in 24 urno dnevno varovanje na Južnem vojaškem območju usposabljanja;</w:t>
      </w:r>
    </w:p>
    <w:p w:rsidR="00047911" w:rsidRPr="00DC7CEE" w:rsidRDefault="00047911" w:rsidP="00047911">
      <w:pPr>
        <w:spacing w:after="0" w:line="260" w:lineRule="atLeast"/>
        <w:jc w:val="both"/>
        <w:rPr>
          <w:rFonts w:ascii="Arial" w:hAnsi="Arial" w:cs="Arial"/>
        </w:rPr>
      </w:pPr>
      <w:r w:rsidRPr="00DC7CEE">
        <w:rPr>
          <w:rFonts w:ascii="Arial" w:hAnsi="Arial" w:cs="Arial"/>
        </w:rPr>
        <w:t>- odobritev GS za uporabo radijske in satelitske opreme ter komunikacijskih frekvenc v skladu s postopki DG;</w:t>
      </w:r>
    </w:p>
    <w:p w:rsidR="00047911" w:rsidRPr="00DC7CEE" w:rsidRDefault="00047911" w:rsidP="00047911">
      <w:pPr>
        <w:spacing w:after="0" w:line="260" w:lineRule="atLeast"/>
        <w:jc w:val="both"/>
        <w:rPr>
          <w:rFonts w:ascii="Arial" w:hAnsi="Arial" w:cs="Arial"/>
        </w:rPr>
      </w:pPr>
      <w:r w:rsidRPr="00DC7CEE">
        <w:rPr>
          <w:rFonts w:ascii="Arial" w:hAnsi="Arial" w:cs="Arial"/>
        </w:rPr>
        <w:t>- prevoz do / iz Južnega vojaškega območja usposabljanja za pripadnike GS in PD;</w:t>
      </w:r>
    </w:p>
    <w:p w:rsidR="00047911" w:rsidRPr="00DC7CEE" w:rsidRDefault="00047911" w:rsidP="00047911">
      <w:pPr>
        <w:spacing w:after="0" w:line="260" w:lineRule="atLeast"/>
        <w:jc w:val="both"/>
        <w:rPr>
          <w:rFonts w:ascii="Arial" w:hAnsi="Arial" w:cs="Arial"/>
        </w:rPr>
      </w:pPr>
      <w:r w:rsidRPr="00DC7CEE">
        <w:rPr>
          <w:rFonts w:ascii="Arial" w:hAnsi="Arial" w:cs="Arial"/>
        </w:rPr>
        <w:t xml:space="preserve">- vse nujne medicinske ali zobozdravstvene storitve in storitve medicinske evakuacije na terenu, vključno z vojaško reševalno službo z nujno reševalno opremo in medicinskim osebjem (z zdravnikom, medicinsko sestro in voznikom) za čas trajanja vaje. V primeru nujne </w:t>
      </w:r>
      <w:r w:rsidRPr="00DC7CEE">
        <w:rPr>
          <w:rFonts w:ascii="Arial" w:hAnsi="Arial" w:cs="Arial"/>
        </w:rPr>
        <w:lastRenderedPageBreak/>
        <w:t>evakuacije in / ali zdravstvene ali zobozdravstvene oskrbe, stroške DG povrnejo GS in PD v skladu s Sporazum o nabavi in vzajemnih storitvah;</w:t>
      </w:r>
    </w:p>
    <w:p w:rsidR="00047911" w:rsidRPr="00DC7CEE" w:rsidRDefault="00047911" w:rsidP="00047911">
      <w:pPr>
        <w:spacing w:after="0" w:line="260" w:lineRule="atLeast"/>
        <w:jc w:val="both"/>
        <w:rPr>
          <w:rFonts w:ascii="Arial" w:hAnsi="Arial" w:cs="Arial"/>
        </w:rPr>
      </w:pPr>
      <w:r w:rsidRPr="00DC7CEE">
        <w:rPr>
          <w:rFonts w:ascii="Arial" w:hAnsi="Arial" w:cs="Arial"/>
        </w:rPr>
        <w:t>- v skladu z zahtevo orožje in vadbeno strelivo za pripadnike PD, če s seboj nimajo lastnega orožja in streliva;</w:t>
      </w:r>
    </w:p>
    <w:p w:rsidR="00047911" w:rsidRPr="00DC7CEE" w:rsidRDefault="00047911" w:rsidP="00047911">
      <w:pPr>
        <w:spacing w:after="0" w:line="260" w:lineRule="atLeast"/>
        <w:jc w:val="both"/>
        <w:rPr>
          <w:rFonts w:ascii="Arial" w:hAnsi="Arial" w:cs="Arial"/>
        </w:rPr>
      </w:pPr>
      <w:r w:rsidRPr="00DC7CEE">
        <w:rPr>
          <w:rFonts w:ascii="Arial" w:hAnsi="Arial" w:cs="Arial"/>
        </w:rPr>
        <w:t>- namestitev in prehrano za pripadnike GS in PD;</w:t>
      </w:r>
    </w:p>
    <w:p w:rsidR="00047911" w:rsidRPr="00DC7CEE" w:rsidRDefault="00047911" w:rsidP="00047911">
      <w:pPr>
        <w:spacing w:after="0" w:line="260" w:lineRule="atLeast"/>
        <w:jc w:val="both"/>
        <w:rPr>
          <w:rFonts w:ascii="Arial" w:hAnsi="Arial" w:cs="Arial"/>
        </w:rPr>
      </w:pPr>
      <w:r w:rsidRPr="00DC7CEE">
        <w:rPr>
          <w:rFonts w:ascii="Arial" w:hAnsi="Arial" w:cs="Arial"/>
        </w:rPr>
        <w:t>- pomoč pri postopkih prehoda meje, vstopa ali izstopa z ozemlja DG za pripadnike GS in PD;</w:t>
      </w:r>
    </w:p>
    <w:p w:rsidR="00047911" w:rsidRPr="00DC7CEE" w:rsidRDefault="00047911" w:rsidP="00047911">
      <w:pPr>
        <w:spacing w:after="0" w:line="260" w:lineRule="atLeast"/>
        <w:jc w:val="both"/>
        <w:rPr>
          <w:rFonts w:ascii="Arial" w:hAnsi="Arial" w:cs="Arial"/>
        </w:rPr>
      </w:pPr>
      <w:r w:rsidRPr="00DC7CEE">
        <w:rPr>
          <w:rFonts w:ascii="Arial" w:hAnsi="Arial" w:cs="Arial"/>
        </w:rPr>
        <w:t>- policijsko spremstvo od vstopne točke na ozemlje DG do Južnega vojaškega območja usposabljanja.</w:t>
      </w:r>
    </w:p>
    <w:p w:rsidR="00047911" w:rsidRPr="00DC7CEE" w:rsidRDefault="00047911" w:rsidP="00047911">
      <w:pPr>
        <w:spacing w:after="0" w:line="260" w:lineRule="atLeast"/>
        <w:jc w:val="both"/>
        <w:rPr>
          <w:rFonts w:ascii="Arial" w:hAnsi="Arial" w:cs="Arial"/>
        </w:rPr>
      </w:pPr>
      <w:r w:rsidRPr="00DC7CEE">
        <w:rPr>
          <w:rFonts w:ascii="Arial" w:hAnsi="Arial" w:cs="Arial"/>
        </w:rPr>
        <w:br/>
      </w:r>
      <w:r w:rsidRPr="00DC7CEE">
        <w:rPr>
          <w:rFonts w:ascii="Arial" w:hAnsi="Arial" w:cs="Arial"/>
        </w:rPr>
        <w:br/>
        <w:t>PD pošlje DG podatke o svojih pripadnikih, ki bodo sodelovali na vaji (polno ime in priimek, čin, dolžnost, enoto in število veljavnih osebnih izkaznic) in serijsko številko orožja in streliva, ki ga bodo pripadniki GS uporabljali med vajo (dvajset) delovnih dni pred prvim dnem vaje.</w:t>
      </w:r>
      <w:r w:rsidRPr="00DC7CEE">
        <w:rPr>
          <w:rFonts w:ascii="Arial" w:hAnsi="Arial" w:cs="Arial"/>
        </w:rPr>
        <w:br/>
      </w:r>
      <w:r w:rsidRPr="00DC7CEE">
        <w:rPr>
          <w:rFonts w:ascii="Arial" w:hAnsi="Arial" w:cs="Arial"/>
        </w:rPr>
        <w:br/>
        <w:t>PD mora zagotoviti mednarodno zdravstveno zavarovanje za vse pripadnike PD in izpolniti NATO obrazec 302 za vse blago, ki se uvaža / vnaša na ozemlje Republike Srbije.</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4. ČLEN</w:t>
      </w:r>
    </w:p>
    <w:p w:rsidR="00047911" w:rsidRPr="00DC7CEE" w:rsidRDefault="00047911" w:rsidP="00047911">
      <w:pPr>
        <w:spacing w:after="0" w:line="260" w:lineRule="atLeast"/>
        <w:jc w:val="center"/>
        <w:rPr>
          <w:rFonts w:ascii="Arial" w:hAnsi="Arial" w:cs="Arial"/>
          <w:b/>
        </w:rPr>
      </w:pPr>
      <w:r w:rsidRPr="00DC7CEE">
        <w:rPr>
          <w:rFonts w:ascii="Arial" w:hAnsi="Arial" w:cs="Arial"/>
          <w:b/>
        </w:rPr>
        <w:t>FINANČNA ODGOVORNOST</w:t>
      </w:r>
    </w:p>
    <w:p w:rsidR="00047911" w:rsidRPr="00DC7CEE" w:rsidRDefault="00047911" w:rsidP="00047911">
      <w:pPr>
        <w:spacing w:after="0" w:line="260" w:lineRule="atLeast"/>
        <w:jc w:val="center"/>
        <w:rPr>
          <w:rFonts w:ascii="Arial" w:hAnsi="Arial" w:cs="Arial"/>
          <w:b/>
        </w:rPr>
      </w:pPr>
    </w:p>
    <w:p w:rsidR="00047911" w:rsidRPr="00DC7CEE" w:rsidRDefault="00047911" w:rsidP="00047911">
      <w:pPr>
        <w:spacing w:after="0" w:line="260" w:lineRule="atLeast"/>
        <w:jc w:val="both"/>
        <w:rPr>
          <w:rFonts w:ascii="Arial" w:hAnsi="Arial" w:cs="Arial"/>
        </w:rPr>
      </w:pPr>
      <w:r w:rsidRPr="00DC7CEE">
        <w:rPr>
          <w:rFonts w:ascii="Arial" w:hAnsi="Arial" w:cs="Arial"/>
        </w:rPr>
        <w:t>DG ne bo prevzela nobenih finančnih odgovornosti v imenu GS, razen če to izrecno zahteva pooblaščena uradna oseba GS in če je odgovornost za plačilo stroškov dogovorjena in določena v tem TD.</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5. ČLEN</w:t>
      </w:r>
    </w:p>
    <w:p w:rsidR="00047911" w:rsidRPr="00DC7CEE" w:rsidRDefault="00047911" w:rsidP="00047911">
      <w:pPr>
        <w:spacing w:after="0" w:line="260" w:lineRule="atLeast"/>
        <w:jc w:val="center"/>
        <w:rPr>
          <w:rFonts w:ascii="Arial" w:hAnsi="Arial" w:cs="Arial"/>
          <w:b/>
        </w:rPr>
      </w:pPr>
      <w:r w:rsidRPr="00DC7CEE">
        <w:rPr>
          <w:rFonts w:ascii="Arial" w:hAnsi="Arial" w:cs="Arial"/>
          <w:b/>
        </w:rPr>
        <w:t>DOVOLJENJE ZA NOŠENJE VOJAŠKE UNIFORME IN OBOROŽITVE</w:t>
      </w:r>
    </w:p>
    <w:p w:rsidR="00047911" w:rsidRPr="00DC7CEE" w:rsidRDefault="00047911" w:rsidP="00047911">
      <w:pPr>
        <w:spacing w:after="0" w:line="260" w:lineRule="atLeast"/>
        <w:jc w:val="both"/>
        <w:rPr>
          <w:rFonts w:ascii="Arial" w:hAnsi="Arial" w:cs="Arial"/>
          <w:b/>
        </w:rPr>
      </w:pPr>
    </w:p>
    <w:p w:rsidR="00047911" w:rsidRDefault="00047911" w:rsidP="00047911">
      <w:pPr>
        <w:spacing w:after="0" w:line="260" w:lineRule="atLeast"/>
        <w:jc w:val="both"/>
        <w:rPr>
          <w:rFonts w:ascii="Arial" w:eastAsia="Times New Roman" w:hAnsi="Arial" w:cs="Arial"/>
          <w:color w:val="000000"/>
          <w:lang w:eastAsia="sl-SI"/>
        </w:rPr>
      </w:pPr>
      <w:r w:rsidRPr="00DC7CEE">
        <w:rPr>
          <w:rFonts w:ascii="Arial" w:hAnsi="Arial" w:cs="Arial"/>
        </w:rPr>
        <w:t>Pripadniki GS in PD lahko</w:t>
      </w:r>
      <w:r w:rsidRPr="00DC7CEE">
        <w:rPr>
          <w:rFonts w:ascii="Arial" w:eastAsia="Times New Roman" w:hAnsi="Arial" w:cs="Arial"/>
          <w:color w:val="000000"/>
          <w:lang w:eastAsia="sl-SI"/>
        </w:rPr>
        <w:t xml:space="preserve"> med vajo nosijo svojo nacionalno vojaško uniformo in vojaško opremo ter oborožitev, skladno z določbami </w:t>
      </w:r>
      <w:proofErr w:type="spellStart"/>
      <w:r w:rsidRPr="00DC7CEE">
        <w:rPr>
          <w:rFonts w:ascii="Arial" w:eastAsia="Times New Roman" w:hAnsi="Arial" w:cs="Arial"/>
          <w:color w:val="000000"/>
          <w:lang w:eastAsia="sl-SI"/>
        </w:rPr>
        <w:t>PzM</w:t>
      </w:r>
      <w:proofErr w:type="spellEnd"/>
      <w:r w:rsidRPr="00DC7CEE">
        <w:rPr>
          <w:rFonts w:ascii="Arial" w:eastAsia="Times New Roman" w:hAnsi="Arial" w:cs="Arial"/>
          <w:color w:val="000000"/>
          <w:lang w:eastAsia="sl-SI"/>
        </w:rPr>
        <w:t xml:space="preserve"> </w:t>
      </w:r>
      <w:proofErr w:type="spellStart"/>
      <w:r w:rsidRPr="00DC7CEE">
        <w:rPr>
          <w:rFonts w:ascii="Arial" w:eastAsia="Times New Roman" w:hAnsi="Arial" w:cs="Arial"/>
          <w:color w:val="000000"/>
          <w:lang w:eastAsia="sl-SI"/>
        </w:rPr>
        <w:t>Sofe</w:t>
      </w:r>
      <w:proofErr w:type="spellEnd"/>
      <w:r>
        <w:rPr>
          <w:rFonts w:ascii="Arial" w:eastAsia="Times New Roman" w:hAnsi="Arial" w:cs="Arial"/>
          <w:color w:val="000000"/>
          <w:lang w:eastAsia="sl-SI"/>
        </w:rPr>
        <w:t>.</w:t>
      </w:r>
    </w:p>
    <w:p w:rsidR="00047911" w:rsidRPr="00DC7CEE" w:rsidRDefault="00047911" w:rsidP="00047911">
      <w:pPr>
        <w:spacing w:after="0" w:line="260" w:lineRule="atLeast"/>
        <w:jc w:val="both"/>
        <w:rPr>
          <w:rFonts w:ascii="Arial" w:eastAsia="Times New Roman" w:hAnsi="Arial" w:cs="Arial"/>
          <w:color w:val="000000"/>
          <w:lang w:eastAsia="sl-SI"/>
        </w:rPr>
      </w:pPr>
    </w:p>
    <w:p w:rsidR="00047911" w:rsidRPr="00DC7CEE" w:rsidRDefault="00047911" w:rsidP="00047911">
      <w:pPr>
        <w:spacing w:after="0" w:line="260" w:lineRule="atLeast"/>
        <w:jc w:val="both"/>
        <w:rPr>
          <w:rFonts w:ascii="Arial" w:eastAsia="Times New Roman" w:hAnsi="Arial" w:cs="Arial"/>
          <w:color w:val="000000"/>
          <w:lang w:eastAsia="sl-SI"/>
        </w:rPr>
      </w:pPr>
    </w:p>
    <w:p w:rsidR="00047911" w:rsidRPr="00DC7CEE" w:rsidRDefault="00047911" w:rsidP="00047911">
      <w:pPr>
        <w:spacing w:after="0" w:line="260" w:lineRule="atLeast"/>
        <w:jc w:val="center"/>
        <w:rPr>
          <w:rFonts w:ascii="Arial" w:eastAsia="Times New Roman" w:hAnsi="Arial" w:cs="Arial"/>
          <w:b/>
          <w:color w:val="000000"/>
          <w:lang w:eastAsia="sl-SI"/>
        </w:rPr>
      </w:pPr>
      <w:r w:rsidRPr="00DC7CEE">
        <w:rPr>
          <w:rFonts w:ascii="Arial" w:eastAsia="Times New Roman" w:hAnsi="Arial" w:cs="Arial"/>
          <w:b/>
          <w:color w:val="000000"/>
          <w:lang w:eastAsia="sl-SI"/>
        </w:rPr>
        <w:t>6. ČLEN</w:t>
      </w:r>
    </w:p>
    <w:p w:rsidR="00047911" w:rsidRPr="00DC7CEE" w:rsidRDefault="00047911" w:rsidP="00047911">
      <w:pPr>
        <w:spacing w:after="0" w:line="260" w:lineRule="atLeast"/>
        <w:jc w:val="center"/>
        <w:rPr>
          <w:rFonts w:ascii="Arial" w:eastAsia="Times New Roman" w:hAnsi="Arial" w:cs="Arial"/>
          <w:b/>
          <w:color w:val="000000"/>
          <w:lang w:eastAsia="sl-SI"/>
        </w:rPr>
      </w:pPr>
      <w:r w:rsidRPr="00DC7CEE">
        <w:rPr>
          <w:rFonts w:ascii="Arial" w:eastAsia="Times New Roman" w:hAnsi="Arial" w:cs="Arial"/>
          <w:b/>
          <w:color w:val="000000"/>
          <w:lang w:eastAsia="sl-SI"/>
        </w:rPr>
        <w:t>STATUS PRIPADNIKOV GS in PD</w:t>
      </w:r>
    </w:p>
    <w:p w:rsidR="00047911" w:rsidRPr="00DC7CEE" w:rsidRDefault="00047911" w:rsidP="00047911">
      <w:pPr>
        <w:spacing w:after="0" w:line="260" w:lineRule="atLeast"/>
        <w:jc w:val="center"/>
        <w:rPr>
          <w:rFonts w:ascii="Arial" w:eastAsia="Times New Roman" w:hAnsi="Arial" w:cs="Arial"/>
          <w:b/>
          <w:color w:val="000000"/>
          <w:lang w:eastAsia="sl-SI"/>
        </w:rPr>
      </w:pPr>
    </w:p>
    <w:p w:rsidR="00047911" w:rsidRPr="00DC7CEE" w:rsidRDefault="00047911" w:rsidP="00047911">
      <w:pPr>
        <w:spacing w:after="0" w:line="260" w:lineRule="atLeast"/>
        <w:jc w:val="both"/>
        <w:rPr>
          <w:rFonts w:ascii="Arial" w:hAnsi="Arial" w:cs="Arial"/>
        </w:rPr>
      </w:pPr>
      <w:r w:rsidRPr="00DC7CEE">
        <w:rPr>
          <w:rFonts w:ascii="Arial" w:hAnsi="Arial" w:cs="Arial"/>
        </w:rPr>
        <w:t xml:space="preserve">Na ozemlju DG status pripadnikov GS in PD urejajo določbe </w:t>
      </w:r>
      <w:proofErr w:type="spellStart"/>
      <w:r w:rsidRPr="00DC7CEE">
        <w:rPr>
          <w:rFonts w:ascii="Arial" w:hAnsi="Arial" w:cs="Arial"/>
        </w:rPr>
        <w:t>PzM</w:t>
      </w:r>
      <w:proofErr w:type="spellEnd"/>
      <w:r w:rsidRPr="00DC7CEE">
        <w:rPr>
          <w:rFonts w:ascii="Arial" w:hAnsi="Arial" w:cs="Arial"/>
        </w:rPr>
        <w:t xml:space="preserve"> </w:t>
      </w:r>
      <w:proofErr w:type="spellStart"/>
      <w:r w:rsidRPr="00DC7CEE">
        <w:rPr>
          <w:rFonts w:ascii="Arial" w:hAnsi="Arial" w:cs="Arial"/>
        </w:rPr>
        <w:t>Sofe</w:t>
      </w:r>
      <w:proofErr w:type="spellEnd"/>
      <w:r w:rsidRPr="00DC7CEE">
        <w:rPr>
          <w:rFonts w:ascii="Arial" w:hAnsi="Arial" w:cs="Arial"/>
        </w:rPr>
        <w:t>.</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7. ČLEN</w:t>
      </w:r>
    </w:p>
    <w:p w:rsidR="00047911" w:rsidRPr="00DC7CEE" w:rsidRDefault="00047911" w:rsidP="00047911">
      <w:pPr>
        <w:spacing w:after="0" w:line="260" w:lineRule="atLeast"/>
        <w:jc w:val="center"/>
        <w:rPr>
          <w:rFonts w:ascii="Arial" w:eastAsia="Times New Roman" w:hAnsi="Arial" w:cs="Arial"/>
          <w:b/>
          <w:color w:val="000000"/>
          <w:lang w:eastAsia="sl-SI"/>
        </w:rPr>
      </w:pPr>
      <w:r w:rsidRPr="00DC7CEE">
        <w:rPr>
          <w:rFonts w:ascii="Arial" w:eastAsia="Times New Roman" w:hAnsi="Arial" w:cs="Arial"/>
          <w:b/>
          <w:color w:val="000000"/>
          <w:lang w:eastAsia="sl-SI"/>
        </w:rPr>
        <w:t>SPOŠTOVANJE PRAVA</w:t>
      </w:r>
    </w:p>
    <w:p w:rsidR="00047911" w:rsidRPr="00DC7CEE" w:rsidRDefault="00047911" w:rsidP="00047911">
      <w:pPr>
        <w:spacing w:after="0" w:line="260" w:lineRule="atLeast"/>
        <w:jc w:val="center"/>
        <w:rPr>
          <w:rFonts w:ascii="Arial" w:eastAsia="Times New Roman" w:hAnsi="Arial" w:cs="Arial"/>
          <w:b/>
          <w:color w:val="000000"/>
          <w:lang w:eastAsia="sl-SI"/>
        </w:rPr>
      </w:pPr>
    </w:p>
    <w:p w:rsidR="00047911" w:rsidRPr="00DC7CEE" w:rsidRDefault="00047911" w:rsidP="00047911">
      <w:pPr>
        <w:spacing w:after="0" w:line="260" w:lineRule="atLeast"/>
        <w:jc w:val="both"/>
        <w:rPr>
          <w:rFonts w:ascii="Arial" w:hAnsi="Arial" w:cs="Arial"/>
        </w:rPr>
      </w:pPr>
      <w:r w:rsidRPr="00DC7CEE">
        <w:rPr>
          <w:rFonts w:ascii="Arial" w:hAnsi="Arial" w:cs="Arial"/>
        </w:rPr>
        <w:t>Pripadniki GS in PD so na ozemlju DG dolžni spoštovati zakone in predpise DG o varstvu okolja, s katerimi jih bo DG seznanila pred začetkom vaje.</w:t>
      </w:r>
    </w:p>
    <w:p w:rsidR="00047911" w:rsidRPr="00DC7CEE" w:rsidRDefault="00047911" w:rsidP="00047911">
      <w:pPr>
        <w:spacing w:after="0" w:line="260" w:lineRule="atLeast"/>
        <w:jc w:val="both"/>
        <w:rPr>
          <w:rFonts w:ascii="Arial" w:hAnsi="Arial" w:cs="Arial"/>
        </w:rPr>
      </w:pPr>
      <w:r w:rsidRPr="00DC7CEE">
        <w:rPr>
          <w:rFonts w:ascii="Arial" w:hAnsi="Arial" w:cs="Arial"/>
        </w:rPr>
        <w:br/>
        <w:t xml:space="preserve">Disciplinska in kazenska odgovornost pripadnikov GS in PD se ureja na podlagi določb </w:t>
      </w:r>
      <w:proofErr w:type="spellStart"/>
      <w:r w:rsidRPr="00DC7CEE">
        <w:rPr>
          <w:rFonts w:ascii="Arial" w:hAnsi="Arial" w:cs="Arial"/>
        </w:rPr>
        <w:t>PzM</w:t>
      </w:r>
      <w:proofErr w:type="spellEnd"/>
      <w:r w:rsidRPr="00DC7CEE">
        <w:rPr>
          <w:rFonts w:ascii="Arial" w:hAnsi="Arial" w:cs="Arial"/>
        </w:rPr>
        <w:t xml:space="preserve"> </w:t>
      </w:r>
      <w:proofErr w:type="spellStart"/>
      <w:r w:rsidRPr="00DC7CEE">
        <w:rPr>
          <w:rFonts w:ascii="Arial" w:hAnsi="Arial" w:cs="Arial"/>
        </w:rPr>
        <w:t>Sofe</w:t>
      </w:r>
      <w:proofErr w:type="spellEnd"/>
      <w:r w:rsidRPr="00DC7CEE">
        <w:rPr>
          <w:rFonts w:ascii="Arial" w:hAnsi="Arial" w:cs="Arial"/>
        </w:rPr>
        <w:t>.</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8. ČLEN</w:t>
      </w:r>
    </w:p>
    <w:p w:rsidR="00047911" w:rsidRPr="00DC7CEE" w:rsidRDefault="00047911" w:rsidP="00047911">
      <w:pPr>
        <w:spacing w:after="0" w:line="260" w:lineRule="atLeast"/>
        <w:jc w:val="center"/>
        <w:rPr>
          <w:rFonts w:ascii="Arial" w:eastAsia="Times New Roman" w:hAnsi="Arial" w:cs="Arial"/>
          <w:b/>
          <w:color w:val="000000"/>
          <w:lang w:eastAsia="sl-SI"/>
        </w:rPr>
      </w:pPr>
      <w:r w:rsidRPr="00DC7CEE">
        <w:rPr>
          <w:rFonts w:ascii="Arial" w:eastAsia="Times New Roman" w:hAnsi="Arial" w:cs="Arial"/>
          <w:b/>
          <w:color w:val="000000"/>
          <w:lang w:eastAsia="sl-SI"/>
        </w:rPr>
        <w:t>ODŠKODNINSKI ZAHTEVKI</w:t>
      </w:r>
    </w:p>
    <w:p w:rsidR="00047911" w:rsidRPr="00DC7CEE" w:rsidRDefault="00047911" w:rsidP="00047911">
      <w:pPr>
        <w:spacing w:after="0" w:line="260" w:lineRule="atLeast"/>
        <w:jc w:val="center"/>
        <w:rPr>
          <w:rFonts w:ascii="Arial" w:eastAsia="Times New Roman" w:hAnsi="Arial" w:cs="Arial"/>
          <w:b/>
          <w:color w:val="000000"/>
          <w:lang w:eastAsia="sl-SI"/>
        </w:rPr>
      </w:pPr>
    </w:p>
    <w:p w:rsidR="00047911" w:rsidRPr="00DC7CEE" w:rsidRDefault="00047911" w:rsidP="00047911">
      <w:pPr>
        <w:spacing w:after="0" w:line="260" w:lineRule="atLeast"/>
        <w:jc w:val="both"/>
        <w:rPr>
          <w:rFonts w:ascii="Arial" w:hAnsi="Arial" w:cs="Arial"/>
        </w:rPr>
      </w:pPr>
      <w:r w:rsidRPr="00DC7CEE">
        <w:rPr>
          <w:rFonts w:ascii="Arial" w:hAnsi="Arial" w:cs="Arial"/>
        </w:rPr>
        <w:t xml:space="preserve">Odškodninska odgovornost pripadnikov GS in PD je urejena v skladu z določbami </w:t>
      </w:r>
      <w:proofErr w:type="spellStart"/>
      <w:r w:rsidRPr="00DC7CEE">
        <w:rPr>
          <w:rFonts w:ascii="Arial" w:hAnsi="Arial" w:cs="Arial"/>
        </w:rPr>
        <w:t>PzM</w:t>
      </w:r>
      <w:proofErr w:type="spellEnd"/>
      <w:r w:rsidRPr="00DC7CEE">
        <w:rPr>
          <w:rFonts w:ascii="Arial" w:hAnsi="Arial" w:cs="Arial"/>
        </w:rPr>
        <w:t xml:space="preserve"> </w:t>
      </w:r>
      <w:proofErr w:type="spellStart"/>
      <w:r w:rsidRPr="00DC7CEE">
        <w:rPr>
          <w:rFonts w:ascii="Arial" w:hAnsi="Arial" w:cs="Arial"/>
        </w:rPr>
        <w:t>Sofe</w:t>
      </w:r>
      <w:proofErr w:type="spellEnd"/>
      <w:r w:rsidRPr="00DC7CEE">
        <w:rPr>
          <w:rFonts w:ascii="Arial" w:hAnsi="Arial" w:cs="Arial"/>
        </w:rPr>
        <w:t>.</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b/>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9. ČLEN</w:t>
      </w:r>
    </w:p>
    <w:p w:rsidR="00047911" w:rsidRPr="00DC7CEE" w:rsidRDefault="00047911" w:rsidP="00047911">
      <w:pPr>
        <w:spacing w:after="0" w:line="260" w:lineRule="atLeast"/>
        <w:jc w:val="center"/>
        <w:rPr>
          <w:rFonts w:ascii="Arial" w:eastAsia="Times New Roman" w:hAnsi="Arial" w:cs="Arial"/>
          <w:b/>
          <w:color w:val="000000"/>
          <w:lang w:eastAsia="sl-SI"/>
        </w:rPr>
      </w:pPr>
      <w:r w:rsidRPr="00DC7CEE">
        <w:rPr>
          <w:rFonts w:ascii="Arial" w:eastAsia="Times New Roman" w:hAnsi="Arial" w:cs="Arial"/>
          <w:b/>
          <w:color w:val="000000"/>
          <w:lang w:eastAsia="sl-SI"/>
        </w:rPr>
        <w:t>REŠEVANJE SPOROV</w:t>
      </w:r>
    </w:p>
    <w:p w:rsidR="00047911" w:rsidRPr="00DC7CEE" w:rsidRDefault="00047911" w:rsidP="00047911">
      <w:pPr>
        <w:spacing w:after="0" w:line="260" w:lineRule="atLeast"/>
        <w:jc w:val="both"/>
        <w:rPr>
          <w:rFonts w:ascii="Arial" w:eastAsia="Times New Roman" w:hAnsi="Arial" w:cs="Arial"/>
          <w:b/>
          <w:color w:val="000000"/>
          <w:lang w:eastAsia="sl-SI"/>
        </w:rPr>
      </w:pPr>
    </w:p>
    <w:p w:rsidR="00047911" w:rsidRPr="00DC7CEE" w:rsidRDefault="00047911" w:rsidP="00047911">
      <w:pPr>
        <w:spacing w:after="0" w:line="260" w:lineRule="atLeast"/>
        <w:jc w:val="both"/>
        <w:rPr>
          <w:rFonts w:ascii="Arial" w:hAnsi="Arial" w:cs="Arial"/>
        </w:rPr>
      </w:pPr>
      <w:r w:rsidRPr="00DC7CEE">
        <w:rPr>
          <w:rFonts w:ascii="Arial" w:hAnsi="Arial" w:cs="Arial"/>
        </w:rPr>
        <w:t>Vsak spor v zvezi z razlago te tehnične pomoči je treba rešiti s posvetovanji med udeleženci in ne bo posredovan nobenemu posamezniku, nacionalnemu ali mednarodnemu sodišču ali kateri koli drugi tretji stranki za poravnavo.</w:t>
      </w:r>
    </w:p>
    <w:p w:rsidR="00047911"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10. ČLEN</w:t>
      </w:r>
    </w:p>
    <w:p w:rsidR="00047911" w:rsidRPr="00DC7CEE" w:rsidRDefault="00047911" w:rsidP="00047911">
      <w:pPr>
        <w:spacing w:after="0" w:line="260" w:lineRule="atLeast"/>
        <w:jc w:val="center"/>
        <w:rPr>
          <w:rFonts w:ascii="Arial" w:hAnsi="Arial" w:cs="Arial"/>
          <w:b/>
        </w:rPr>
      </w:pPr>
      <w:r w:rsidRPr="00DC7CEE">
        <w:rPr>
          <w:rFonts w:ascii="Arial" w:hAnsi="Arial" w:cs="Arial"/>
          <w:b/>
        </w:rPr>
        <w:t>NOTA O PRISTOPU</w:t>
      </w:r>
    </w:p>
    <w:p w:rsidR="00047911" w:rsidRPr="00DC7CEE" w:rsidRDefault="00047911" w:rsidP="00047911">
      <w:pPr>
        <w:spacing w:after="0" w:line="260" w:lineRule="atLeast"/>
        <w:jc w:val="center"/>
        <w:rPr>
          <w:rFonts w:ascii="Arial" w:hAnsi="Arial" w:cs="Arial"/>
        </w:rPr>
      </w:pPr>
    </w:p>
    <w:p w:rsidR="00047911" w:rsidRPr="00DC7CEE" w:rsidRDefault="00047911" w:rsidP="00047911">
      <w:pPr>
        <w:spacing w:after="0" w:line="260" w:lineRule="atLeast"/>
        <w:jc w:val="both"/>
        <w:rPr>
          <w:rFonts w:ascii="Arial" w:hAnsi="Arial" w:cs="Arial"/>
        </w:rPr>
      </w:pPr>
      <w:r w:rsidRPr="00DC7CEE">
        <w:rPr>
          <w:rFonts w:ascii="Arial" w:hAnsi="Arial" w:cs="Arial"/>
        </w:rPr>
        <w:t>Partnerske države pristopijo k TD tako, da podpišejo Noto o pristopu, ki je v Prilogi 2 k TD.</w:t>
      </w: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both"/>
        <w:rPr>
          <w:rFonts w:ascii="Arial" w:hAnsi="Arial" w:cs="Arial"/>
        </w:rPr>
      </w:pPr>
    </w:p>
    <w:p w:rsidR="00047911" w:rsidRPr="00DC7CEE" w:rsidRDefault="00047911" w:rsidP="00047911">
      <w:pPr>
        <w:spacing w:after="0" w:line="260" w:lineRule="atLeast"/>
        <w:jc w:val="center"/>
        <w:rPr>
          <w:rFonts w:ascii="Arial" w:hAnsi="Arial" w:cs="Arial"/>
          <w:b/>
        </w:rPr>
      </w:pPr>
      <w:r w:rsidRPr="00DC7CEE">
        <w:rPr>
          <w:rFonts w:ascii="Arial" w:hAnsi="Arial" w:cs="Arial"/>
          <w:b/>
        </w:rPr>
        <w:t>11. ČLEN</w:t>
      </w:r>
    </w:p>
    <w:p w:rsidR="00047911" w:rsidRPr="00DC7CEE" w:rsidRDefault="00047911" w:rsidP="00047911">
      <w:pPr>
        <w:spacing w:after="0" w:line="260" w:lineRule="atLeast"/>
        <w:jc w:val="center"/>
        <w:rPr>
          <w:rFonts w:ascii="Arial" w:hAnsi="Arial" w:cs="Arial"/>
          <w:b/>
        </w:rPr>
      </w:pPr>
      <w:r w:rsidRPr="00DC7CEE">
        <w:rPr>
          <w:rFonts w:ascii="Arial" w:hAnsi="Arial" w:cs="Arial"/>
          <w:b/>
        </w:rPr>
        <w:t>ZAČETEK VELJAVNOSTI, SPREMEMBA IN PRENEHANJE</w:t>
      </w:r>
    </w:p>
    <w:p w:rsidR="00047911" w:rsidRPr="00DC7CEE" w:rsidRDefault="00047911" w:rsidP="00047911">
      <w:pPr>
        <w:spacing w:after="0" w:line="260" w:lineRule="atLeast"/>
        <w:jc w:val="center"/>
        <w:rPr>
          <w:rFonts w:ascii="Arial" w:hAnsi="Arial" w:cs="Arial"/>
        </w:rPr>
      </w:pPr>
    </w:p>
    <w:p w:rsidR="00047911" w:rsidRPr="00DC7CEE" w:rsidRDefault="00047911" w:rsidP="00047911">
      <w:pPr>
        <w:spacing w:after="0" w:line="260" w:lineRule="atLeast"/>
        <w:jc w:val="both"/>
        <w:rPr>
          <w:rFonts w:ascii="Arial" w:hAnsi="Arial" w:cs="Arial"/>
        </w:rPr>
      </w:pPr>
      <w:r w:rsidRPr="00DC7CEE">
        <w:rPr>
          <w:rFonts w:ascii="Arial" w:hAnsi="Arial" w:cs="Arial"/>
        </w:rPr>
        <w:t>TD začne veljati z dnem drugega podpisa in ostane v veljavi do zaključka izvajanja vaje in povračila vsega blaga / storitev, zagotovljenih v zvezi z vajo v skladu s tem TD.</w:t>
      </w:r>
    </w:p>
    <w:p w:rsidR="00047911" w:rsidRPr="00DC7CEE" w:rsidRDefault="00047911" w:rsidP="00047911">
      <w:pPr>
        <w:spacing w:after="0" w:line="260" w:lineRule="atLeast"/>
        <w:jc w:val="both"/>
        <w:rPr>
          <w:rFonts w:ascii="Arial" w:hAnsi="Arial" w:cs="Arial"/>
        </w:rPr>
      </w:pPr>
      <w:r w:rsidRPr="00DC7CEE">
        <w:rPr>
          <w:rFonts w:ascii="Arial" w:hAnsi="Arial" w:cs="Arial"/>
        </w:rPr>
        <w:br/>
        <w:t>Udeleženci lahko TD kadarkoli pisno spremenijo ob skupnem soglasju.</w:t>
      </w:r>
    </w:p>
    <w:p w:rsidR="00047911" w:rsidRPr="00DC7CEE" w:rsidRDefault="00047911" w:rsidP="00047911">
      <w:pPr>
        <w:spacing w:after="0" w:line="260" w:lineRule="atLeast"/>
        <w:jc w:val="both"/>
        <w:rPr>
          <w:rFonts w:ascii="Arial" w:hAnsi="Arial" w:cs="Arial"/>
        </w:rPr>
      </w:pPr>
      <w:r w:rsidRPr="00DC7CEE">
        <w:rPr>
          <w:rFonts w:ascii="Arial" w:hAnsi="Arial" w:cs="Arial"/>
        </w:rPr>
        <w:br/>
        <w:t>Vsak udeleženec lahko TD kadarkoli odpove. Udeleženec, ki preneha sodelovati, bo pisno obvestilo drugim udeležencem poslal vsaj 20 (dvajset) dni pred začetkom vaje.</w:t>
      </w:r>
    </w:p>
    <w:p w:rsidR="00047911" w:rsidRPr="00DC7CEE" w:rsidRDefault="00047911" w:rsidP="00047911">
      <w:pPr>
        <w:spacing w:after="0" w:line="260" w:lineRule="atLeast"/>
        <w:jc w:val="both"/>
        <w:rPr>
          <w:rFonts w:ascii="Arial" w:hAnsi="Arial" w:cs="Arial"/>
        </w:rPr>
      </w:pPr>
      <w:r w:rsidRPr="00DC7CEE">
        <w:rPr>
          <w:rFonts w:ascii="Arial" w:hAnsi="Arial" w:cs="Arial"/>
        </w:rPr>
        <w:br/>
      </w:r>
    </w:p>
    <w:p w:rsidR="00047911" w:rsidRPr="00DC7CEE" w:rsidRDefault="00047911" w:rsidP="00047911">
      <w:pPr>
        <w:spacing w:after="0" w:line="260" w:lineRule="atLeast"/>
        <w:jc w:val="both"/>
        <w:rPr>
          <w:rFonts w:ascii="Arial" w:hAnsi="Arial" w:cs="Arial"/>
        </w:rPr>
      </w:pPr>
      <w:r w:rsidRPr="00DC7CEE">
        <w:rPr>
          <w:rFonts w:ascii="Arial" w:hAnsi="Arial" w:cs="Arial"/>
        </w:rPr>
        <w:t>Vse priloge so sestavni del tega TD.</w:t>
      </w:r>
    </w:p>
    <w:p w:rsidR="00047911" w:rsidRPr="00DC7CEE" w:rsidRDefault="00047911" w:rsidP="00047911">
      <w:pPr>
        <w:spacing w:after="0" w:line="260" w:lineRule="atLeast"/>
        <w:jc w:val="both"/>
        <w:rPr>
          <w:rFonts w:ascii="Arial" w:hAnsi="Arial" w:cs="Arial"/>
        </w:rPr>
      </w:pPr>
      <w:r w:rsidRPr="00DC7CEE">
        <w:rPr>
          <w:rFonts w:ascii="Arial" w:hAnsi="Arial" w:cs="Arial"/>
        </w:rPr>
        <w:br/>
        <w:t>TD je napisan v dveh izvirnikih v angleškem jeziku.</w:t>
      </w:r>
    </w:p>
    <w:p w:rsidR="00047911" w:rsidRPr="00DC7CEE" w:rsidRDefault="00047911" w:rsidP="00047911">
      <w:pPr>
        <w:spacing w:after="0" w:line="260" w:lineRule="atLeast"/>
        <w:jc w:val="center"/>
        <w:rPr>
          <w:rFonts w:ascii="Arial" w:eastAsia="Times New Roman" w:hAnsi="Arial" w:cs="Arial"/>
          <w:b/>
          <w:color w:val="000000"/>
          <w:lang w:eastAsia="sl-SI"/>
        </w:rPr>
      </w:pPr>
    </w:p>
    <w:p w:rsidR="00047911" w:rsidRPr="00DC7CEE" w:rsidRDefault="00047911" w:rsidP="00047911">
      <w:pPr>
        <w:spacing w:after="0" w:line="260" w:lineRule="atLeast"/>
        <w:jc w:val="both"/>
        <w:rPr>
          <w:rFonts w:ascii="Arial" w:hAnsi="Arial" w:cs="Arial"/>
          <w:b/>
        </w:rPr>
      </w:pPr>
    </w:p>
    <w:tbl>
      <w:tblPr>
        <w:tblW w:w="0" w:type="auto"/>
        <w:tblBorders>
          <w:top w:val="nil"/>
          <w:left w:val="nil"/>
          <w:bottom w:val="nil"/>
          <w:right w:val="nil"/>
        </w:tblBorders>
        <w:tblLayout w:type="fixed"/>
        <w:tblLook w:val="0000"/>
      </w:tblPr>
      <w:tblGrid>
        <w:gridCol w:w="4676"/>
        <w:gridCol w:w="4676"/>
      </w:tblGrid>
      <w:tr w:rsidR="00047911" w:rsidTr="00CA2A45">
        <w:trPr>
          <w:trHeight w:val="161"/>
        </w:trPr>
        <w:tc>
          <w:tcPr>
            <w:tcW w:w="4676" w:type="dxa"/>
          </w:tcPr>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p>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Leto 2019 </w:t>
            </w:r>
          </w:p>
          <w:p w:rsidR="00047911" w:rsidRPr="00DC7CEE" w:rsidRDefault="00047911" w:rsidP="00CA2A45">
            <w:pPr>
              <w:autoSpaceDE w:val="0"/>
              <w:autoSpaceDN w:val="0"/>
              <w:adjustRightInd w:val="0"/>
              <w:spacing w:after="0" w:line="240" w:lineRule="auto"/>
              <w:rPr>
                <w:rFonts w:ascii="Arial" w:hAnsi="Arial" w:cs="Arial"/>
                <w:color w:val="000000"/>
              </w:rPr>
            </w:pPr>
          </w:p>
        </w:tc>
        <w:tc>
          <w:tcPr>
            <w:tcW w:w="4676" w:type="dxa"/>
          </w:tcPr>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Times New Roman" w:hAnsi="Times New Roman"/>
                <w:color w:val="000000"/>
                <w:sz w:val="23"/>
                <w:szCs w:val="23"/>
              </w:rPr>
            </w:pPr>
          </w:p>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Leto 2019 </w:t>
            </w:r>
          </w:p>
        </w:tc>
      </w:tr>
      <w:tr w:rsidR="00047911" w:rsidTr="00CA2A45">
        <w:trPr>
          <w:trHeight w:val="299"/>
        </w:trPr>
        <w:tc>
          <w:tcPr>
            <w:tcW w:w="4676" w:type="dxa"/>
          </w:tcPr>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ZA MINSTRSTVO ZA OBRAMBO REPUBLIKE SRBIJE </w:t>
            </w:r>
          </w:p>
        </w:tc>
        <w:tc>
          <w:tcPr>
            <w:tcW w:w="4676" w:type="dxa"/>
          </w:tcPr>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ZA NACIONALNO GARDO OHIA ZDA </w:t>
            </w:r>
          </w:p>
        </w:tc>
      </w:tr>
      <w:tr w:rsidR="00047911" w:rsidTr="00CA2A45">
        <w:trPr>
          <w:trHeight w:val="299"/>
        </w:trPr>
        <w:tc>
          <w:tcPr>
            <w:tcW w:w="4676" w:type="dxa"/>
          </w:tcPr>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_________________________ </w:t>
            </w:r>
          </w:p>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______________________________ </w:t>
            </w:r>
          </w:p>
        </w:tc>
        <w:tc>
          <w:tcPr>
            <w:tcW w:w="4676" w:type="dxa"/>
          </w:tcPr>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 xml:space="preserve">_________________________ </w:t>
            </w:r>
          </w:p>
          <w:p w:rsidR="00047911" w:rsidRPr="00DC7CEE" w:rsidRDefault="00047911" w:rsidP="00CA2A45">
            <w:pPr>
              <w:autoSpaceDE w:val="0"/>
              <w:autoSpaceDN w:val="0"/>
              <w:adjustRightInd w:val="0"/>
              <w:spacing w:after="0" w:line="240" w:lineRule="auto"/>
              <w:rPr>
                <w:rFonts w:ascii="Arial" w:hAnsi="Arial" w:cs="Arial"/>
                <w:color w:val="000000"/>
              </w:rPr>
            </w:pPr>
            <w:r w:rsidRPr="00DC7CEE">
              <w:rPr>
                <w:rFonts w:ascii="Arial" w:hAnsi="Arial" w:cs="Arial"/>
                <w:color w:val="000000"/>
              </w:rPr>
              <w:t>_______________________________</w:t>
            </w:r>
          </w:p>
        </w:tc>
      </w:tr>
    </w:tbl>
    <w:p w:rsidR="00047911" w:rsidRPr="00DC7CEE" w:rsidRDefault="00047911" w:rsidP="00047911">
      <w:pPr>
        <w:spacing w:after="0" w:line="260" w:lineRule="atLeast"/>
        <w:jc w:val="both"/>
        <w:rPr>
          <w:rFonts w:ascii="Arial" w:hAnsi="Arial" w:cs="Arial"/>
          <w:b/>
        </w:rPr>
      </w:pPr>
    </w:p>
    <w:p w:rsidR="00047911" w:rsidRPr="00DC7CEE" w:rsidRDefault="00047911" w:rsidP="00047911">
      <w:pPr>
        <w:spacing w:after="0" w:line="260" w:lineRule="atLeast"/>
        <w:jc w:val="both"/>
        <w:rPr>
          <w:rFonts w:ascii="Arial" w:hAnsi="Arial" w:cs="Arial"/>
          <w:b/>
        </w:rPr>
      </w:pPr>
    </w:p>
    <w:p w:rsidR="00047911" w:rsidRPr="00DC7CEE" w:rsidRDefault="00047911" w:rsidP="00047911">
      <w:pPr>
        <w:spacing w:after="0" w:line="260" w:lineRule="atLeast"/>
        <w:jc w:val="both"/>
        <w:rPr>
          <w:rFonts w:ascii="Arial" w:hAnsi="Arial" w:cs="Arial"/>
          <w:b/>
        </w:rPr>
      </w:pPr>
    </w:p>
    <w:p w:rsidR="00047911" w:rsidRPr="00DC7CEE" w:rsidRDefault="00047911" w:rsidP="00047911">
      <w:pPr>
        <w:rPr>
          <w:rFonts w:ascii="Arial" w:hAnsi="Arial" w:cs="Arial"/>
          <w:b/>
        </w:rPr>
      </w:pPr>
      <w:r w:rsidRPr="00DC7CEE">
        <w:rPr>
          <w:rFonts w:ascii="Arial" w:hAnsi="Arial" w:cs="Arial"/>
          <w:b/>
        </w:rPr>
        <w:br w:type="page"/>
      </w:r>
    </w:p>
    <w:p w:rsidR="00047911" w:rsidRPr="00DC7CEE" w:rsidRDefault="00047911" w:rsidP="00047911">
      <w:pPr>
        <w:spacing w:after="0" w:line="240" w:lineRule="auto"/>
        <w:jc w:val="center"/>
        <w:rPr>
          <w:rFonts w:ascii="Arial" w:eastAsia="Times New Roman" w:hAnsi="Arial" w:cs="Arial"/>
          <w:b/>
          <w:lang w:eastAsia="sl-SI"/>
        </w:rPr>
      </w:pPr>
      <w:r w:rsidRPr="00DC7CEE">
        <w:rPr>
          <w:rFonts w:ascii="Arial" w:eastAsia="Times New Roman" w:hAnsi="Arial" w:cs="Arial"/>
          <w:lang w:eastAsia="sl-SI"/>
        </w:rPr>
        <w:lastRenderedPageBreak/>
        <w:t>Priloga 2</w:t>
      </w: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b/>
          <w:lang w:eastAsia="sl-SI"/>
        </w:rPr>
        <w:t>Nota o pristopu</w:t>
      </w:r>
    </w:p>
    <w:p w:rsidR="00047911" w:rsidRPr="00DC7CEE" w:rsidRDefault="00047911" w:rsidP="00047911">
      <w:pPr>
        <w:spacing w:after="120" w:line="240" w:lineRule="auto"/>
        <w:jc w:val="both"/>
        <w:rPr>
          <w:rFonts w:ascii="Arial" w:eastAsia="Times New Roman" w:hAnsi="Arial"/>
          <w:snapToGrid w:val="0"/>
          <w:lang w:val="en-US" w:eastAsia="sl-SI"/>
        </w:rPr>
      </w:pPr>
      <w:r w:rsidRPr="00DC7CEE">
        <w:rPr>
          <w:rFonts w:ascii="Arial" w:eastAsia="Times New Roman" w:hAnsi="Arial" w:cs="Arial"/>
          <w:snapToGrid w:val="0"/>
          <w:lang w:val="en-GB" w:eastAsia="sl-SI"/>
        </w:rPr>
        <w:br/>
        <w:t xml:space="preserve">k </w:t>
      </w:r>
      <w:proofErr w:type="spellStart"/>
      <w:r w:rsidRPr="00DC7CEE">
        <w:rPr>
          <w:rFonts w:ascii="Arial" w:eastAsia="Times New Roman" w:hAnsi="Arial" w:cs="Arial"/>
          <w:snapToGrid w:val="0"/>
          <w:lang w:val="en-GB" w:eastAsia="sl-SI"/>
        </w:rPr>
        <w:t>Tehničnemu</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dogovoru</w:t>
      </w:r>
      <w:proofErr w:type="spellEnd"/>
      <w:r w:rsidRPr="00DC7CEE">
        <w:rPr>
          <w:rFonts w:ascii="Arial" w:eastAsia="Times New Roman" w:hAnsi="Arial" w:cs="Arial"/>
          <w:snapToGrid w:val="0"/>
          <w:lang w:val="en-GB" w:eastAsia="sl-SI"/>
        </w:rPr>
        <w:t xml:space="preserve"> med </w:t>
      </w:r>
      <w:proofErr w:type="spellStart"/>
      <w:r w:rsidRPr="00DC7CEE">
        <w:rPr>
          <w:rFonts w:ascii="Arial" w:eastAsia="Times New Roman" w:hAnsi="Arial" w:cs="Arial"/>
          <w:snapToGrid w:val="0"/>
          <w:lang w:val="en-GB" w:eastAsia="sl-SI"/>
        </w:rPr>
        <w:t>Ministrstvom</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za</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obrambo</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Republike</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Srbije</w:t>
      </w:r>
      <w:proofErr w:type="spellEnd"/>
      <w:r w:rsidRPr="00DC7CEE">
        <w:rPr>
          <w:rFonts w:ascii="Arial" w:eastAsia="Times New Roman" w:hAnsi="Arial" w:cs="Arial"/>
          <w:snapToGrid w:val="0"/>
          <w:lang w:val="en-GB" w:eastAsia="sl-SI"/>
        </w:rPr>
        <w:br/>
        <w:t xml:space="preserve">in </w:t>
      </w:r>
      <w:proofErr w:type="spellStart"/>
      <w:r w:rsidRPr="00DC7CEE">
        <w:rPr>
          <w:rFonts w:ascii="Arial" w:eastAsia="Times New Roman" w:hAnsi="Arial" w:cs="Arial"/>
          <w:snapToGrid w:val="0"/>
          <w:lang w:val="en-GB" w:eastAsia="sl-SI"/>
        </w:rPr>
        <w:t>Nacionalno</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gardo</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Ohia</w:t>
      </w:r>
      <w:proofErr w:type="spellEnd"/>
      <w:r w:rsidRPr="00DC7CEE">
        <w:rPr>
          <w:rFonts w:ascii="Arial" w:eastAsia="Times New Roman" w:hAnsi="Arial" w:cs="Arial"/>
          <w:snapToGrid w:val="0"/>
          <w:lang w:val="en-GB" w:eastAsia="sl-SI"/>
        </w:rPr>
        <w:t xml:space="preserve"> ZDA </w:t>
      </w:r>
      <w:proofErr w:type="spellStart"/>
      <w:r w:rsidRPr="00DC7CEE">
        <w:rPr>
          <w:rFonts w:ascii="Arial" w:eastAsia="Times New Roman" w:hAnsi="Arial" w:cs="Arial"/>
          <w:snapToGrid w:val="0"/>
          <w:lang w:val="en-GB" w:eastAsia="sl-SI"/>
        </w:rPr>
        <w:t>glede</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vaje</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Platinasti</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volk</w:t>
      </w:r>
      <w:proofErr w:type="spellEnd"/>
      <w:r w:rsidRPr="00DC7CEE">
        <w:rPr>
          <w:rFonts w:ascii="Arial" w:eastAsia="Times New Roman" w:hAnsi="Arial" w:cs="Arial"/>
          <w:snapToGrid w:val="0"/>
          <w:lang w:val="en-GB" w:eastAsia="sl-SI"/>
        </w:rPr>
        <w:t xml:space="preserve"> 19« (»Platinum Wolf 19"</w:t>
      </w:r>
      <w:proofErr w:type="gramStart"/>
      <w:r w:rsidRPr="00DC7CEE">
        <w:rPr>
          <w:rFonts w:ascii="Arial" w:eastAsia="Times New Roman" w:hAnsi="Arial" w:cs="Arial"/>
          <w:snapToGrid w:val="0"/>
          <w:lang w:val="en-GB" w:eastAsia="sl-SI"/>
        </w:rPr>
        <w:t>)</w:t>
      </w:r>
      <w:proofErr w:type="gramEnd"/>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proofErr w:type="spellStart"/>
      <w:r w:rsidRPr="00DC7CEE">
        <w:rPr>
          <w:rFonts w:ascii="Arial" w:eastAsia="Times New Roman" w:hAnsi="Arial" w:cs="Arial"/>
          <w:snapToGrid w:val="0"/>
          <w:lang w:val="en-GB" w:eastAsia="sl-SI"/>
        </w:rPr>
        <w:t>Ministrstvo</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za</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obrambo</w:t>
      </w:r>
      <w:proofErr w:type="spellEnd"/>
      <w:r w:rsidRPr="00DC7CEE">
        <w:rPr>
          <w:rFonts w:ascii="Arial" w:eastAsia="Times New Roman" w:hAnsi="Arial" w:cs="Arial"/>
          <w:snapToGrid w:val="0"/>
          <w:lang w:val="en-GB" w:eastAsia="sl-SI"/>
        </w:rPr>
        <w:t xml:space="preserve">___________________________________, </w:t>
      </w:r>
      <w:proofErr w:type="spellStart"/>
      <w:r w:rsidRPr="00DC7CEE">
        <w:rPr>
          <w:rFonts w:ascii="Arial" w:eastAsia="Times New Roman" w:hAnsi="Arial" w:cs="Arial"/>
          <w:snapToGrid w:val="0"/>
          <w:lang w:val="en-GB" w:eastAsia="sl-SI"/>
        </w:rPr>
        <w:t>ki</w:t>
      </w:r>
      <w:proofErr w:type="spellEnd"/>
      <w:r w:rsidRPr="00DC7CEE">
        <w:rPr>
          <w:rFonts w:ascii="Arial" w:eastAsia="Times New Roman" w:hAnsi="Arial" w:cs="Arial"/>
          <w:snapToGrid w:val="0"/>
          <w:lang w:val="en-GB" w:eastAsia="sl-SI"/>
        </w:rPr>
        <w:t xml:space="preserve"> se je </w:t>
      </w:r>
      <w:proofErr w:type="spellStart"/>
      <w:r w:rsidRPr="00DC7CEE">
        <w:rPr>
          <w:rFonts w:ascii="Arial" w:eastAsia="Times New Roman" w:hAnsi="Arial" w:cs="Arial"/>
          <w:snapToGrid w:val="0"/>
          <w:lang w:val="en-GB" w:eastAsia="sl-SI"/>
        </w:rPr>
        <w:t>odločilo</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sodelovati</w:t>
      </w:r>
      <w:proofErr w:type="spellEnd"/>
      <w:r w:rsidRPr="00DC7CEE">
        <w:rPr>
          <w:rFonts w:ascii="Arial" w:eastAsia="Times New Roman" w:hAnsi="Arial" w:cs="Arial"/>
          <w:snapToGrid w:val="0"/>
          <w:lang w:val="en-GB" w:eastAsia="sl-SI"/>
        </w:rPr>
        <w:t xml:space="preserve"> s </w:t>
      </w:r>
      <w:proofErr w:type="spellStart"/>
      <w:r w:rsidRPr="00DC7CEE">
        <w:rPr>
          <w:rFonts w:ascii="Arial" w:eastAsia="Times New Roman" w:hAnsi="Arial" w:cs="Arial"/>
          <w:snapToGrid w:val="0"/>
          <w:lang w:val="en-GB" w:eastAsia="sl-SI"/>
        </w:rPr>
        <w:t>svojimi</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pripadniki</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na</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vaji</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Platinasti</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volk</w:t>
      </w:r>
      <w:proofErr w:type="spellEnd"/>
      <w:r w:rsidRPr="00DC7CEE">
        <w:rPr>
          <w:rFonts w:ascii="Arial" w:eastAsia="Times New Roman" w:hAnsi="Arial" w:cs="Arial"/>
          <w:snapToGrid w:val="0"/>
          <w:lang w:val="en-GB" w:eastAsia="sl-SI"/>
        </w:rPr>
        <w:t xml:space="preserve"> 19 (»Platinum Wolf 19«), </w:t>
      </w:r>
      <w:proofErr w:type="spellStart"/>
      <w:r w:rsidRPr="00DC7CEE">
        <w:rPr>
          <w:rFonts w:ascii="Arial" w:eastAsia="Times New Roman" w:hAnsi="Arial" w:cs="Arial"/>
          <w:snapToGrid w:val="0"/>
          <w:lang w:val="en-GB" w:eastAsia="sl-SI"/>
        </w:rPr>
        <w:t>ki</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bo</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potekala</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na</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dogovorjenih</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območjih</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Republike</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Srbije</w:t>
      </w:r>
      <w:proofErr w:type="spellEnd"/>
      <w:r w:rsidRPr="00DC7CEE">
        <w:rPr>
          <w:rFonts w:ascii="Arial" w:eastAsia="Times New Roman" w:hAnsi="Arial" w:cs="Arial"/>
          <w:snapToGrid w:val="0"/>
          <w:lang w:val="en-GB" w:eastAsia="sl-SI"/>
        </w:rPr>
        <w:t xml:space="preserve">, </w:t>
      </w:r>
      <w:proofErr w:type="spellStart"/>
      <w:r w:rsidRPr="00DC7CEE">
        <w:rPr>
          <w:rFonts w:ascii="Arial" w:eastAsia="Times New Roman" w:hAnsi="Arial" w:cs="Arial"/>
          <w:snapToGrid w:val="0"/>
          <w:lang w:val="en-GB" w:eastAsia="sl-SI"/>
        </w:rPr>
        <w:t>od</w:t>
      </w:r>
      <w:proofErr w:type="spellEnd"/>
      <w:r w:rsidRPr="00DC7CEE">
        <w:rPr>
          <w:rFonts w:ascii="Arial" w:eastAsia="Times New Roman" w:hAnsi="Arial" w:cs="Arial"/>
          <w:snapToGrid w:val="0"/>
          <w:lang w:val="en-GB" w:eastAsia="sl-SI"/>
        </w:rPr>
        <w:t xml:space="preserve"> ______________ do ______________2019;</w:t>
      </w:r>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r w:rsidRPr="00DC7CEE">
        <w:rPr>
          <w:rFonts w:ascii="Arial" w:eastAsia="Times New Roman" w:hAnsi="Arial" w:cs="Arial"/>
          <w:snapToGrid w:val="0"/>
          <w:lang w:val="en-GB" w:eastAsia="sl-SI"/>
        </w:rPr>
        <w:br/>
      </w:r>
      <w:r w:rsidRPr="00DC7CEE">
        <w:rPr>
          <w:rFonts w:ascii="Arial" w:eastAsia="Times New Roman" w:hAnsi="Arial"/>
          <w:snapToGrid w:val="0"/>
          <w:lang w:eastAsia="sl-SI"/>
        </w:rPr>
        <w:t>SE ODLOČA ZA SODELOVANJE  IN UPOŠTEVANJE DOLOČB, KI SO OPREDELJENE V:</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t>:</w:t>
      </w:r>
      <w:r w:rsidRPr="00DC7CEE">
        <w:rPr>
          <w:rFonts w:ascii="Arial" w:eastAsia="Times New Roman" w:hAnsi="Arial" w:cs="Arial"/>
          <w:lang w:eastAsia="sl-SI"/>
        </w:rPr>
        <w:br/>
      </w:r>
      <w:r w:rsidRPr="00DC7CEE">
        <w:rPr>
          <w:rFonts w:ascii="Arial" w:eastAsia="Times New Roman" w:hAnsi="Arial" w:cs="Arial"/>
          <w:lang w:eastAsia="sl-SI"/>
        </w:rPr>
        <w:br/>
        <w:t xml:space="preserve">„Tehničnem dogovoru med Ministrstvom za obrambo Republike Srbije in Nacionalno gardo Ohia ZDA na vaji  Platinasti volj 19 (“ </w:t>
      </w:r>
      <w:proofErr w:type="spellStart"/>
      <w:r w:rsidRPr="00DC7CEE">
        <w:rPr>
          <w:rFonts w:ascii="Arial" w:eastAsia="Times New Roman" w:hAnsi="Arial" w:cs="Arial"/>
          <w:lang w:eastAsia="sl-SI"/>
        </w:rPr>
        <w:t>Platinum</w:t>
      </w:r>
      <w:proofErr w:type="spellEnd"/>
      <w:r w:rsidRPr="00DC7CEE">
        <w:rPr>
          <w:rFonts w:ascii="Arial" w:eastAsia="Times New Roman" w:hAnsi="Arial" w:cs="Arial"/>
          <w:lang w:eastAsia="sl-SI"/>
        </w:rPr>
        <w:t xml:space="preserve"> Wolf 19 ”)</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kot :</w:t>
      </w: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t>Partnerska država za potrebe načrtovanja, priprave in izvedbe te vaje v skladu z navedenim  tehničnim dogovorom.</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Rezervacije oziroma pridržki:</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ZA MINISTRSTVO ZA OBRAMBO</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t>______________________</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t>______________________</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40" w:lineRule="auto"/>
        <w:jc w:val="both"/>
        <w:rPr>
          <w:rFonts w:ascii="Arial" w:eastAsia="Times New Roman" w:hAnsi="Arial" w:cs="Arial"/>
          <w:lang w:eastAsia="sl-SI"/>
        </w:rPr>
      </w:pPr>
      <w:r w:rsidRPr="00DC7CEE">
        <w:rPr>
          <w:rFonts w:ascii="Arial" w:eastAsia="Times New Roman" w:hAnsi="Arial" w:cs="Arial"/>
          <w:lang w:eastAsia="sl-SI"/>
        </w:rPr>
        <w:br/>
        <w:t>V _________________________________, ………………………….2019</w:t>
      </w:r>
    </w:p>
    <w:p w:rsidR="00047911" w:rsidRPr="00DC7CEE" w:rsidRDefault="00047911" w:rsidP="00047911">
      <w:pPr>
        <w:spacing w:after="0" w:line="240" w:lineRule="auto"/>
        <w:jc w:val="both"/>
        <w:rPr>
          <w:rFonts w:ascii="Arial" w:eastAsia="Times New Roman" w:hAnsi="Arial" w:cs="Arial"/>
          <w:lang w:eastAsia="sl-SI"/>
        </w:rPr>
      </w:pPr>
    </w:p>
    <w:p w:rsidR="00047911" w:rsidRPr="00DC7CEE" w:rsidRDefault="00047911" w:rsidP="00047911">
      <w:pPr>
        <w:spacing w:after="0" w:line="260" w:lineRule="atLeast"/>
        <w:jc w:val="both"/>
        <w:rPr>
          <w:rFonts w:ascii="Arial" w:hAnsi="Arial" w:cs="Arial"/>
          <w:b/>
        </w:rPr>
      </w:pPr>
    </w:p>
    <w:p w:rsidR="00047911" w:rsidRPr="00DC7CEE" w:rsidRDefault="00047911" w:rsidP="00047911">
      <w:pPr>
        <w:rPr>
          <w:rFonts w:ascii="Arial" w:hAnsi="Arial" w:cs="Arial"/>
          <w:b/>
        </w:rPr>
      </w:pPr>
      <w:r w:rsidRPr="00DC7CEE">
        <w:rPr>
          <w:rFonts w:ascii="Arial" w:hAnsi="Arial" w:cs="Arial"/>
          <w:b/>
        </w:rPr>
        <w:br w:type="page"/>
      </w:r>
    </w:p>
    <w:p w:rsidR="00047911" w:rsidRPr="00DC7CEE" w:rsidRDefault="00047911" w:rsidP="00047911">
      <w:pPr>
        <w:spacing w:after="0" w:line="240" w:lineRule="auto"/>
        <w:jc w:val="center"/>
        <w:rPr>
          <w:rFonts w:ascii="Arial" w:eastAsia="Times New Roman" w:hAnsi="Arial" w:cs="Arial"/>
          <w:lang w:eastAsia="sl-SI"/>
        </w:rPr>
      </w:pPr>
      <w:r w:rsidRPr="00DC7CEE">
        <w:rPr>
          <w:rFonts w:ascii="Arial" w:eastAsia="Times New Roman" w:hAnsi="Arial" w:cs="Arial"/>
          <w:lang w:eastAsia="sl-SI"/>
        </w:rPr>
        <w:lastRenderedPageBreak/>
        <w:t>Priloga 1</w:t>
      </w:r>
      <w:r w:rsidRPr="00DC7CEE">
        <w:rPr>
          <w:rFonts w:ascii="Arial" w:eastAsia="Times New Roman" w:hAnsi="Arial" w:cs="Arial"/>
          <w:lang w:eastAsia="sl-SI"/>
        </w:rPr>
        <w:br/>
      </w:r>
      <w:r w:rsidRPr="00DC7CEE">
        <w:rPr>
          <w:rFonts w:ascii="Arial" w:eastAsia="Times New Roman" w:hAnsi="Arial" w:cs="Arial"/>
          <w:lang w:eastAsia="sl-SI"/>
        </w:rPr>
        <w:br/>
      </w:r>
      <w:r w:rsidRPr="00DC7CEE">
        <w:rPr>
          <w:rFonts w:ascii="Arial" w:eastAsia="Times New Roman" w:hAnsi="Arial" w:cs="Arial"/>
          <w:lang w:eastAsia="sl-SI"/>
        </w:rPr>
        <w:br/>
        <w:t>k Tehničnemu dogovoru med Ministrstvom za obrambo Republike Srbije</w:t>
      </w:r>
      <w:r w:rsidRPr="00DC7CEE">
        <w:rPr>
          <w:rFonts w:ascii="Arial" w:eastAsia="Times New Roman" w:hAnsi="Arial" w:cs="Arial"/>
          <w:lang w:eastAsia="sl-SI"/>
        </w:rPr>
        <w:br/>
        <w:t>in Nacionalno gardo Ohia ZDA glede vaje "Platinasti volk 19« (»</w:t>
      </w:r>
      <w:proofErr w:type="spellStart"/>
      <w:r w:rsidRPr="00DC7CEE">
        <w:rPr>
          <w:rFonts w:ascii="Arial" w:eastAsia="Times New Roman" w:hAnsi="Arial" w:cs="Arial"/>
          <w:lang w:eastAsia="sl-SI"/>
        </w:rPr>
        <w:t>Platinum</w:t>
      </w:r>
      <w:proofErr w:type="spellEnd"/>
      <w:r w:rsidRPr="00DC7CEE">
        <w:rPr>
          <w:rFonts w:ascii="Arial" w:eastAsia="Times New Roman" w:hAnsi="Arial" w:cs="Arial"/>
          <w:lang w:eastAsia="sl-SI"/>
        </w:rPr>
        <w:t xml:space="preserve"> Wolf 19")</w:t>
      </w:r>
    </w:p>
    <w:p w:rsidR="00047911" w:rsidRPr="00DC7CEE" w:rsidRDefault="00047911" w:rsidP="00047911">
      <w:pPr>
        <w:spacing w:after="0" w:line="240" w:lineRule="auto"/>
        <w:jc w:val="center"/>
        <w:rPr>
          <w:rFonts w:ascii="Arial" w:eastAsia="Times New Roman" w:hAnsi="Arial" w:cs="Arial"/>
          <w:lang w:eastAsia="sl-SI"/>
        </w:rPr>
      </w:pPr>
    </w:p>
    <w:p w:rsidR="00047911" w:rsidRPr="00DC7CEE" w:rsidRDefault="00047911" w:rsidP="00047911">
      <w:pPr>
        <w:spacing w:after="0" w:line="240" w:lineRule="auto"/>
        <w:jc w:val="both"/>
        <w:rPr>
          <w:rFonts w:ascii="Arial" w:hAnsi="Arial" w:cs="Arial"/>
        </w:rPr>
      </w:pPr>
    </w:p>
    <w:p w:rsidR="00047911" w:rsidRPr="00DC7CEE" w:rsidRDefault="00047911" w:rsidP="00047911">
      <w:pPr>
        <w:spacing w:after="0" w:line="240" w:lineRule="auto"/>
        <w:jc w:val="both"/>
        <w:rPr>
          <w:rFonts w:ascii="Arial" w:hAnsi="Arial" w:cs="Arial"/>
        </w:rPr>
      </w:pPr>
    </w:p>
    <w:p w:rsidR="00047911" w:rsidRPr="00DC7CEE" w:rsidRDefault="00047911" w:rsidP="00047911">
      <w:pPr>
        <w:numPr>
          <w:ilvl w:val="0"/>
          <w:numId w:val="1"/>
        </w:numPr>
        <w:spacing w:after="0" w:line="240" w:lineRule="auto"/>
        <w:contextualSpacing/>
        <w:jc w:val="both"/>
        <w:rPr>
          <w:rFonts w:ascii="Arial" w:hAnsi="Arial" w:cs="Arial"/>
        </w:rPr>
      </w:pPr>
      <w:r w:rsidRPr="00DC7CEE">
        <w:rPr>
          <w:rFonts w:ascii="Arial" w:hAnsi="Arial" w:cs="Arial"/>
        </w:rPr>
        <w:t>Namen te priloge je opredeliti in oceniti stroške podpore, ki jo bodo zagotovile GS za izvedbo vaje.</w:t>
      </w:r>
    </w:p>
    <w:p w:rsidR="00047911" w:rsidRPr="00DC7CEE" w:rsidRDefault="00047911" w:rsidP="00047911">
      <w:pPr>
        <w:spacing w:after="0" w:line="240" w:lineRule="auto"/>
        <w:ind w:left="720"/>
        <w:contextualSpacing/>
        <w:jc w:val="both"/>
        <w:rPr>
          <w:rFonts w:ascii="Arial" w:hAnsi="Arial" w:cs="Arial"/>
        </w:rPr>
      </w:pPr>
    </w:p>
    <w:p w:rsidR="00047911" w:rsidRPr="00DC7CEE" w:rsidRDefault="00047911" w:rsidP="00047911">
      <w:pPr>
        <w:numPr>
          <w:ilvl w:val="0"/>
          <w:numId w:val="1"/>
        </w:numPr>
        <w:spacing w:after="0" w:line="240" w:lineRule="auto"/>
        <w:contextualSpacing/>
        <w:jc w:val="both"/>
        <w:rPr>
          <w:rFonts w:ascii="Arial" w:hAnsi="Arial" w:cs="Arial"/>
        </w:rPr>
      </w:pPr>
      <w:r w:rsidRPr="00DC7CEE">
        <w:rPr>
          <w:rFonts w:ascii="Arial" w:hAnsi="Arial" w:cs="Arial"/>
        </w:rPr>
        <w:t>DG bo zagotovila storitve za pripadnike DG in PD, stroške pa bo krila GS (ZDA):</w:t>
      </w:r>
      <w:r w:rsidRPr="00DC7CEE">
        <w:rPr>
          <w:rFonts w:ascii="Arial" w:hAnsi="Arial" w:cs="Arial"/>
        </w:rPr>
        <w:br/>
      </w:r>
      <w:r w:rsidRPr="00DC7CEE">
        <w:rPr>
          <w:rFonts w:ascii="Arial" w:hAnsi="Arial" w:cs="Arial"/>
        </w:rPr>
        <w:br/>
        <w:t>Bosna in Hercegovina do 35 pripadnikov, R Bolgarija do 30 pripadnikov, Severna Makedonija do 15 pripadnikov, Romunija do 13 pripadnikov, in R. Srbija do 100 pripadnikov (skupaj 193 pripadnikov).</w:t>
      </w:r>
    </w:p>
    <w:p w:rsidR="00047911" w:rsidRPr="00DC7CEE" w:rsidRDefault="00047911" w:rsidP="00047911">
      <w:pPr>
        <w:ind w:left="720"/>
        <w:contextualSpacing/>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2859"/>
        <w:gridCol w:w="2813"/>
      </w:tblGrid>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b/>
              </w:rPr>
            </w:pPr>
            <w:r w:rsidRPr="00DC7CEE">
              <w:rPr>
                <w:rFonts w:ascii="Arial" w:hAnsi="Arial" w:cs="Arial"/>
                <w:b/>
              </w:rPr>
              <w:t>Vrsta storitve</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b/>
              </w:rPr>
            </w:pPr>
            <w:r w:rsidRPr="00DC7CEE">
              <w:rPr>
                <w:rFonts w:ascii="Arial" w:hAnsi="Arial" w:cs="Arial"/>
                <w:b/>
              </w:rPr>
              <w:t>Količine</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b/>
              </w:rPr>
            </w:pPr>
            <w:r w:rsidRPr="00DC7CEE">
              <w:rPr>
                <w:rFonts w:ascii="Arial" w:hAnsi="Arial" w:cs="Arial"/>
                <w:b/>
              </w:rPr>
              <w:t>Stroški</w:t>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Dizelsko gorivo za vsa vozila, ki se uporabljajo za vadbo, vključno s spremstvom</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Ocenjeno 14.000 litrov dizelskega goriva @ 1.58 $ na liter</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22.120 USD</w:t>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Pralnica</w:t>
            </w:r>
            <w:r w:rsidRPr="00DC7CEE">
              <w:rPr>
                <w:rFonts w:ascii="Arial" w:hAnsi="Arial" w:cs="Arial"/>
              </w:rPr>
              <w:br/>
            </w:r>
            <w:r w:rsidRPr="00A9772A">
              <w:rPr>
                <w:rFonts w:ascii="Arial" w:hAnsi="Arial" w:cs="Arial"/>
              </w:rPr>
              <w:t>v vojaških objektih</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1,02 USD na kg</w:t>
            </w:r>
          </w:p>
          <w:p w:rsidR="00047911" w:rsidRPr="00DC7CEE" w:rsidRDefault="00047911" w:rsidP="00CA2A45">
            <w:pPr>
              <w:spacing w:after="0" w:line="240" w:lineRule="auto"/>
              <w:contextualSpacing/>
              <w:jc w:val="both"/>
              <w:rPr>
                <w:rFonts w:ascii="Arial" w:hAnsi="Arial" w:cs="Arial"/>
              </w:rPr>
            </w:pPr>
            <w:r w:rsidRPr="00A9772A">
              <w:rPr>
                <w:rFonts w:ascii="Arial" w:hAnsi="Arial" w:cs="Arial"/>
              </w:rPr>
              <w:t>(ocenjeno 651 kg)</w:t>
            </w:r>
            <w:r w:rsidRPr="00DC7CEE">
              <w:rPr>
                <w:rFonts w:ascii="Arial" w:hAnsi="Arial" w:cs="Arial"/>
              </w:rPr>
              <w:br/>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$ 664</w:t>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Namestitev</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1,74 USD na osebo / dan</w:t>
            </w:r>
            <w:r w:rsidRPr="00DC7CEE">
              <w:rPr>
                <w:rFonts w:ascii="Arial" w:hAnsi="Arial" w:cs="Arial"/>
              </w:rPr>
              <w:br/>
            </w:r>
            <w:r w:rsidRPr="00A9772A">
              <w:rPr>
                <w:rFonts w:ascii="Arial" w:hAnsi="Arial" w:cs="Arial"/>
              </w:rPr>
              <w:t>(do 93 pripadnikov x 16 dni)</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2.589 $</w:t>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Obroki</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$ 12,45 na osebo na dan</w:t>
            </w:r>
            <w:r w:rsidRPr="00DC7CEE">
              <w:rPr>
                <w:rFonts w:ascii="Arial" w:hAnsi="Arial" w:cs="Arial"/>
              </w:rPr>
              <w:br/>
            </w:r>
            <w:r w:rsidRPr="00A9772A">
              <w:rPr>
                <w:rFonts w:ascii="Arial" w:hAnsi="Arial" w:cs="Arial"/>
              </w:rPr>
              <w:t>(do 193 pripadnikov x 17 dni)</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40.848 $</w:t>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Ustekleničena voda</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(3 litre na osebo na dan v PET plastenki 0,5 litra) 20.298 steklenic</w:t>
            </w:r>
            <w:r w:rsidRPr="00DC7CEE">
              <w:rPr>
                <w:rFonts w:ascii="Arial" w:hAnsi="Arial" w:cs="Arial"/>
              </w:rPr>
              <w:br/>
            </w:r>
            <w:r w:rsidRPr="00A9772A">
              <w:rPr>
                <w:rFonts w:ascii="Arial" w:hAnsi="Arial" w:cs="Arial"/>
              </w:rPr>
              <w:t>@ 0,24 $ na steklenico</w:t>
            </w:r>
            <w:r w:rsidRPr="00DC7CEE">
              <w:rPr>
                <w:rFonts w:ascii="Arial" w:hAnsi="Arial" w:cs="Arial"/>
              </w:rPr>
              <w:br/>
            </w:r>
            <w:r w:rsidRPr="00A9772A">
              <w:rPr>
                <w:rFonts w:ascii="Arial" w:hAnsi="Arial" w:cs="Arial"/>
              </w:rPr>
              <w:t>(do 193 pripadnikov x 17 dni)</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$ 4,725</w:t>
            </w:r>
            <w:r w:rsidRPr="00DC7CEE">
              <w:rPr>
                <w:rFonts w:ascii="Arial" w:hAnsi="Arial" w:cs="Arial"/>
              </w:rPr>
              <w:br/>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Storitve odstranjevanja odpadkov</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10 Koši za odpadke</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1.500$</w:t>
            </w:r>
          </w:p>
        </w:tc>
      </w:tr>
      <w:tr w:rsidR="00047911" w:rsidTr="00CA2A45">
        <w:tc>
          <w:tcPr>
            <w:tcW w:w="3070"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Mobilne sanitarne storitve</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35 WC kabine</w:t>
            </w:r>
          </w:p>
        </w:tc>
        <w:tc>
          <w:tcPr>
            <w:tcW w:w="3071" w:type="dxa"/>
            <w:shd w:val="clear" w:color="auto" w:fill="auto"/>
          </w:tcPr>
          <w:p w:rsidR="00047911" w:rsidRPr="00DC7CEE" w:rsidRDefault="00047911" w:rsidP="00CA2A45">
            <w:pPr>
              <w:spacing w:after="0" w:line="240" w:lineRule="auto"/>
              <w:contextualSpacing/>
              <w:jc w:val="both"/>
              <w:rPr>
                <w:rFonts w:ascii="Arial" w:hAnsi="Arial" w:cs="Arial"/>
              </w:rPr>
            </w:pPr>
            <w:r w:rsidRPr="00A9772A">
              <w:rPr>
                <w:rFonts w:ascii="Arial" w:hAnsi="Arial" w:cs="Arial"/>
              </w:rPr>
              <w:t>5.000 $</w:t>
            </w:r>
            <w:r w:rsidRPr="00DC7CEE">
              <w:rPr>
                <w:rFonts w:ascii="Arial" w:hAnsi="Arial" w:cs="Arial"/>
              </w:rPr>
              <w:br/>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Vadbeno strelivo za pripadnike PD</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0,40 USD na krog</w:t>
            </w:r>
            <w:r w:rsidRPr="00DC7CEE">
              <w:rPr>
                <w:rFonts w:ascii="Arial" w:hAnsi="Arial" w:cs="Arial"/>
              </w:rPr>
              <w:br/>
            </w:r>
            <w:r w:rsidRPr="00A9772A">
              <w:rPr>
                <w:rFonts w:ascii="Arial" w:hAnsi="Arial" w:cs="Arial"/>
              </w:rPr>
              <w:t>(do 27.900 krogov)</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11.160 $</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Strelivo za pripadnike PD</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1.10 USD na krog</w:t>
            </w:r>
            <w:r w:rsidRPr="00DC7CEE">
              <w:rPr>
                <w:rFonts w:ascii="Arial" w:hAnsi="Arial" w:cs="Arial"/>
              </w:rPr>
              <w:br/>
            </w:r>
            <w:r w:rsidRPr="00A9772A">
              <w:rPr>
                <w:rFonts w:ascii="Arial" w:hAnsi="Arial" w:cs="Arial"/>
              </w:rPr>
              <w:t>(do 984 krogov)</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1,082 $</w:t>
            </w:r>
            <w:r w:rsidRPr="00DC7CEE">
              <w:rPr>
                <w:rFonts w:ascii="Arial" w:hAnsi="Arial" w:cs="Arial"/>
              </w:rPr>
              <w:br/>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Varovalke, detonatorji in pirotehnika različni</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(do 1000 kosov)</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9.000 $</w:t>
            </w:r>
            <w:r w:rsidRPr="00DC7CEE">
              <w:rPr>
                <w:rFonts w:ascii="Arial" w:hAnsi="Arial" w:cs="Arial"/>
              </w:rPr>
              <w:br/>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Kulturni dan prevoz podporni paket (Niš)</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xml:space="preserve">6 avtobusov (vsak po) </w:t>
            </w:r>
          </w:p>
          <w:p w:rsidR="00047911" w:rsidRPr="00A9772A" w:rsidRDefault="00047911" w:rsidP="00CA2A45">
            <w:pPr>
              <w:spacing w:after="0" w:line="240" w:lineRule="auto"/>
              <w:contextualSpacing/>
              <w:jc w:val="both"/>
              <w:rPr>
                <w:rFonts w:ascii="Arial" w:hAnsi="Arial" w:cs="Arial"/>
              </w:rPr>
            </w:pPr>
            <w:r w:rsidRPr="00A9772A">
              <w:rPr>
                <w:rFonts w:ascii="Arial" w:hAnsi="Arial" w:cs="Arial"/>
              </w:rPr>
              <w:t>500 $</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3000 $</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Prevoz do strelišča</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 avtobus po 500 $</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500,00 $</w:t>
            </w:r>
          </w:p>
        </w:tc>
      </w:tr>
    </w:tbl>
    <w:p w:rsidR="00047911" w:rsidRPr="00DC7CEE" w:rsidRDefault="00047911" w:rsidP="00047911">
      <w:pPr>
        <w:spacing w:after="0" w:line="240" w:lineRule="auto"/>
        <w:ind w:left="720"/>
        <w:contextualSpacing/>
        <w:jc w:val="both"/>
        <w:rPr>
          <w:rFonts w:ascii="Arial" w:hAnsi="Arial" w:cs="Arial"/>
        </w:rPr>
      </w:pPr>
      <w:r w:rsidRPr="00DC7CEE">
        <w:rPr>
          <w:rFonts w:ascii="Arial" w:hAnsi="Arial" w:cs="Arial"/>
        </w:rPr>
        <w:br/>
      </w:r>
      <w:r w:rsidRPr="00DC7CEE">
        <w:rPr>
          <w:rFonts w:ascii="Arial" w:hAnsi="Arial" w:cs="Arial"/>
        </w:rPr>
        <w:br/>
        <w:t>Skupna ocena stroškov za storitve in usluge v ameriških dolarjih 102.188 $ (Financira 321).</w:t>
      </w:r>
      <w:r w:rsidRPr="00DC7CEE">
        <w:rPr>
          <w:rFonts w:ascii="Arial" w:hAnsi="Arial" w:cs="Arial"/>
        </w:rPr>
        <w:br/>
      </w:r>
      <w:r w:rsidRPr="00DC7CEE">
        <w:rPr>
          <w:rFonts w:ascii="Arial" w:hAnsi="Arial" w:cs="Arial"/>
        </w:rPr>
        <w:lastRenderedPageBreak/>
        <w:br/>
        <w:t>3. Stroški udeležbe oboroženih sil partnerskih držav - Madžarska do 4 osebe, Slovenija do 4 osebe, Združeno kraljestvo do 31 oseb, in za Italijo do 39 oseb (razen za stroške prihoda in odhoda iz Republike Srbije (skupaj 78 pripadnikov) krije DG na naslednji način:</w:t>
      </w:r>
    </w:p>
    <w:p w:rsidR="00047911" w:rsidRPr="00DC7CEE" w:rsidRDefault="00047911" w:rsidP="00047911">
      <w:pPr>
        <w:spacing w:after="0" w:line="240" w:lineRule="auto"/>
        <w:ind w:left="720"/>
        <w:contextualSpacing/>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1"/>
        <w:gridCol w:w="4277"/>
      </w:tblGrid>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xml:space="preserve">Vrsta storitve </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Opombe</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Pralnica</w:t>
            </w:r>
            <w:r w:rsidRPr="00DC7CEE">
              <w:rPr>
                <w:rFonts w:ascii="Arial" w:hAnsi="Arial" w:cs="Arial"/>
              </w:rPr>
              <w:br/>
            </w:r>
            <w:r w:rsidRPr="00A9772A">
              <w:rPr>
                <w:rFonts w:ascii="Arial" w:hAnsi="Arial" w:cs="Arial"/>
              </w:rPr>
              <w:t>v vojaških objektih</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7 kg na osebo.</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Nastanitev</w:t>
            </w:r>
          </w:p>
          <w:p w:rsidR="00047911" w:rsidRPr="00A9772A" w:rsidRDefault="00047911" w:rsidP="00CA2A45">
            <w:pPr>
              <w:spacing w:after="0" w:line="240" w:lineRule="auto"/>
              <w:contextualSpacing/>
              <w:jc w:val="both"/>
              <w:rPr>
                <w:rFonts w:ascii="Arial" w:hAnsi="Arial" w:cs="Arial"/>
              </w:rPr>
            </w:pP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V vojašnicah in / ali šotorih po scenariju usposabljanja.</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Prehrana</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Po pravilih DG.</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Ustekleničena voda</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3 litre na osebo na dan v 0,5-litrski PET steklenici.</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Storitve odstranjevanja odpadkov</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Zabojniki za odpadke</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Mobilne sanitarne storitve</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WC kabine</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Strelivo (vadbeno ali bojno) za pripadnike PD</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Po scenariju usposabljanja in zahtevi PD</w:t>
            </w:r>
            <w:r w:rsidRPr="00DC7CEE">
              <w:rPr>
                <w:rFonts w:ascii="Arial" w:hAnsi="Arial" w:cs="Arial"/>
              </w:rPr>
              <w:br/>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Dizelsko gorivo</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Po scenariju usposabljanja in zahtevi PD</w:t>
            </w:r>
            <w:r w:rsidRPr="00DC7CEE">
              <w:rPr>
                <w:rFonts w:ascii="Arial" w:hAnsi="Arial" w:cs="Arial"/>
              </w:rPr>
              <w:br/>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Prevoz na kulturni dan (do Niša) in prevoz do strelišča</w:t>
            </w:r>
            <w:r w:rsidRPr="00DC7CEE">
              <w:rPr>
                <w:rFonts w:ascii="Arial" w:hAnsi="Arial" w:cs="Arial"/>
              </w:rPr>
              <w:br/>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Avtobusi</w:t>
            </w:r>
          </w:p>
        </w:tc>
      </w:tr>
      <w:tr w:rsidR="00047911" w:rsidTr="00CA2A45">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Komunikacijska oprema</w:t>
            </w:r>
          </w:p>
        </w:tc>
        <w:tc>
          <w:tcPr>
            <w:tcW w:w="4606"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Po scenariju usposabljanja</w:t>
            </w:r>
          </w:p>
        </w:tc>
      </w:tr>
    </w:tbl>
    <w:p w:rsidR="00047911" w:rsidRPr="00DC7CEE" w:rsidRDefault="00047911" w:rsidP="00047911">
      <w:pPr>
        <w:spacing w:after="0" w:line="240" w:lineRule="auto"/>
        <w:jc w:val="both"/>
      </w:pPr>
      <w:r w:rsidRPr="00DC7CEE">
        <w:br/>
      </w:r>
    </w:p>
    <w:p w:rsidR="00047911" w:rsidRPr="00DC7CEE" w:rsidRDefault="00047911" w:rsidP="00047911">
      <w:pPr>
        <w:spacing w:after="0" w:line="240" w:lineRule="auto"/>
        <w:ind w:left="720"/>
        <w:contextualSpacing/>
        <w:jc w:val="both"/>
      </w:pPr>
    </w:p>
    <w:p w:rsidR="00047911" w:rsidRPr="00DC7CEE" w:rsidRDefault="00047911" w:rsidP="00047911">
      <w:pPr>
        <w:spacing w:after="0" w:line="240" w:lineRule="auto"/>
        <w:ind w:left="720"/>
        <w:contextualSpacing/>
        <w:jc w:val="both"/>
        <w:rPr>
          <w:rFonts w:ascii="Arial" w:hAnsi="Arial" w:cs="Arial"/>
        </w:rPr>
      </w:pPr>
      <w:r w:rsidRPr="00DC7CEE">
        <w:rPr>
          <w:rFonts w:ascii="Arial" w:hAnsi="Arial" w:cs="Arial"/>
        </w:rPr>
        <w:t xml:space="preserve">4.Za člane GS bo DG zagotavljala naslednje storitve: Nacionalna garda Ohia ZDA 98 članov in Nacionalna garda Alabame 6 članov (skupaj 104 osebe), katerih stroške bodo krile GS (ZDA): </w:t>
      </w:r>
    </w:p>
    <w:p w:rsidR="00047911" w:rsidRPr="00DC7CEE" w:rsidRDefault="00047911" w:rsidP="00047911">
      <w:pPr>
        <w:spacing w:after="0" w:line="240" w:lineRule="auto"/>
        <w:ind w:left="720"/>
        <w:contextualSpacing/>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2861"/>
        <w:gridCol w:w="2806"/>
      </w:tblGrid>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xml:space="preserve">Vrsta storitve </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Količine</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Stroški</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xml:space="preserve">Dizelsko gorivo za vozila, potrebna za prihod / odhod, vključno z zagotavljanjem spremstva </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Ocenjeno 1.000 litrov dizelskega goriva @ $ 1.58 na liter</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$ 1.580</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Pralnica</w:t>
            </w:r>
            <w:r w:rsidRPr="00DC7CEE">
              <w:rPr>
                <w:rFonts w:ascii="Arial" w:hAnsi="Arial" w:cs="Arial"/>
              </w:rPr>
              <w:br/>
            </w:r>
            <w:r w:rsidRPr="00A9772A">
              <w:rPr>
                <w:rFonts w:ascii="Arial" w:hAnsi="Arial" w:cs="Arial"/>
              </w:rPr>
              <w:t>v vojaških objektih</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1,02 USD na kg</w:t>
            </w:r>
            <w:r w:rsidRPr="00DC7CEE">
              <w:rPr>
                <w:rFonts w:ascii="Arial" w:hAnsi="Arial" w:cs="Arial"/>
              </w:rPr>
              <w:br/>
            </w:r>
            <w:r w:rsidRPr="00A9772A">
              <w:rPr>
                <w:rFonts w:ascii="Arial" w:hAnsi="Arial" w:cs="Arial"/>
              </w:rPr>
              <w:t>(ocenjeno 728 kg)</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743 $</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Namestitev</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1,74 USD na osebo / dan</w:t>
            </w:r>
            <w:r w:rsidRPr="00DC7CEE">
              <w:rPr>
                <w:rFonts w:ascii="Arial" w:hAnsi="Arial" w:cs="Arial"/>
              </w:rPr>
              <w:br/>
            </w:r>
            <w:r w:rsidRPr="00A9772A">
              <w:rPr>
                <w:rFonts w:ascii="Arial" w:hAnsi="Arial" w:cs="Arial"/>
              </w:rPr>
              <w:t>(do 104 pripadnikov x 17 dni)</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$ 3,076</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Obroki</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$ 12,45 na osebo na dan</w:t>
            </w:r>
            <w:r w:rsidRPr="00DC7CEE">
              <w:rPr>
                <w:rFonts w:ascii="Arial" w:hAnsi="Arial" w:cs="Arial"/>
              </w:rPr>
              <w:br/>
            </w:r>
            <w:r w:rsidRPr="00A9772A">
              <w:rPr>
                <w:rFonts w:ascii="Arial" w:hAnsi="Arial" w:cs="Arial"/>
              </w:rPr>
              <w:t>(do 104 oseb x 18 dni)</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$ 23,306</w:t>
            </w:r>
            <w:r w:rsidRPr="00DC7CEE">
              <w:rPr>
                <w:rFonts w:ascii="Arial" w:hAnsi="Arial" w:cs="Arial"/>
              </w:rPr>
              <w:br/>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Ustekleničena voda</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(3 litre na osebo na dan v PET plastenki 0,5 litra) 11.232 steklenic</w:t>
            </w:r>
            <w:r w:rsidRPr="00DC7CEE">
              <w:rPr>
                <w:rFonts w:ascii="Arial" w:hAnsi="Arial" w:cs="Arial"/>
              </w:rPr>
              <w:br/>
            </w:r>
            <w:r w:rsidRPr="00A9772A">
              <w:rPr>
                <w:rFonts w:ascii="Arial" w:hAnsi="Arial" w:cs="Arial"/>
              </w:rPr>
              <w:t>@ 0,24 $ na steklenico</w:t>
            </w:r>
            <w:r w:rsidRPr="00DC7CEE">
              <w:rPr>
                <w:rFonts w:ascii="Arial" w:hAnsi="Arial" w:cs="Arial"/>
              </w:rPr>
              <w:br/>
            </w:r>
            <w:r w:rsidRPr="00A9772A">
              <w:rPr>
                <w:rFonts w:ascii="Arial" w:hAnsi="Arial" w:cs="Arial"/>
              </w:rPr>
              <w:t>(do 104 oseb x 18 dni)</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2.696 $</w:t>
            </w:r>
          </w:p>
        </w:tc>
      </w:tr>
      <w:tr w:rsidR="00047911" w:rsidTr="00CA2A45">
        <w:tc>
          <w:tcPr>
            <w:tcW w:w="3070"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Prevoz z avtobusom od / do letališča do / iz Južnega vojaškega območja usposabljanja ("</w:t>
            </w:r>
            <w:proofErr w:type="spellStart"/>
            <w:r w:rsidRPr="00A9772A">
              <w:rPr>
                <w:rFonts w:ascii="Arial" w:hAnsi="Arial" w:cs="Arial"/>
              </w:rPr>
              <w:t>South</w:t>
            </w:r>
            <w:proofErr w:type="spellEnd"/>
            <w:r w:rsidRPr="00A9772A">
              <w:rPr>
                <w:rFonts w:ascii="Arial" w:hAnsi="Arial" w:cs="Arial"/>
              </w:rPr>
              <w:t>" Base)</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4 na $ 1.100,00</w:t>
            </w:r>
          </w:p>
        </w:tc>
        <w:tc>
          <w:tcPr>
            <w:tcW w:w="3071" w:type="dxa"/>
            <w:shd w:val="clear" w:color="auto" w:fill="auto"/>
          </w:tcPr>
          <w:p w:rsidR="00047911" w:rsidRPr="00A9772A" w:rsidRDefault="00047911" w:rsidP="00CA2A45">
            <w:pPr>
              <w:spacing w:after="0" w:line="240" w:lineRule="auto"/>
              <w:contextualSpacing/>
              <w:jc w:val="both"/>
              <w:rPr>
                <w:rFonts w:ascii="Arial" w:hAnsi="Arial" w:cs="Arial"/>
              </w:rPr>
            </w:pPr>
            <w:r w:rsidRPr="00A9772A">
              <w:rPr>
                <w:rFonts w:ascii="Arial" w:hAnsi="Arial" w:cs="Arial"/>
              </w:rPr>
              <w:t>$ 4.400</w:t>
            </w:r>
          </w:p>
        </w:tc>
      </w:tr>
    </w:tbl>
    <w:p w:rsidR="00047911" w:rsidRPr="00DC7CEE" w:rsidRDefault="00047911" w:rsidP="00047911">
      <w:pPr>
        <w:spacing w:after="0" w:line="240" w:lineRule="auto"/>
        <w:ind w:left="720"/>
        <w:contextualSpacing/>
        <w:jc w:val="both"/>
        <w:rPr>
          <w:rFonts w:ascii="Arial" w:hAnsi="Arial" w:cs="Arial"/>
        </w:rPr>
      </w:pPr>
    </w:p>
    <w:p w:rsidR="00047911" w:rsidRPr="00DC7CEE" w:rsidRDefault="00047911" w:rsidP="00047911">
      <w:pPr>
        <w:spacing w:after="0" w:line="240" w:lineRule="auto"/>
        <w:ind w:left="720"/>
        <w:contextualSpacing/>
        <w:jc w:val="both"/>
        <w:rPr>
          <w:rFonts w:ascii="Arial" w:hAnsi="Arial" w:cs="Arial"/>
        </w:rPr>
      </w:pPr>
      <w:r w:rsidRPr="00DC7CEE">
        <w:rPr>
          <w:rFonts w:ascii="Arial" w:hAnsi="Arial" w:cs="Arial"/>
        </w:rPr>
        <w:lastRenderedPageBreak/>
        <w:br/>
        <w:t>Skupni ocenjeni stroški v ameriških dolarjih - 35.801 USD.</w:t>
      </w:r>
    </w:p>
    <w:p w:rsidR="00047911" w:rsidRPr="00DC7CEE" w:rsidRDefault="00047911" w:rsidP="00047911">
      <w:pPr>
        <w:spacing w:after="0" w:line="240" w:lineRule="auto"/>
        <w:ind w:left="720"/>
        <w:contextualSpacing/>
        <w:jc w:val="both"/>
        <w:rPr>
          <w:rFonts w:ascii="Arial" w:hAnsi="Arial" w:cs="Arial"/>
        </w:rPr>
      </w:pPr>
      <w:r w:rsidRPr="00DC7CEE">
        <w:br/>
      </w:r>
      <w:r w:rsidRPr="00DC7CEE">
        <w:rPr>
          <w:rFonts w:ascii="Arial" w:hAnsi="Arial" w:cs="Arial"/>
        </w:rPr>
        <w:br/>
        <w:t>5. Povračilo celotnih stroškov, ki znašajo 137.989 USD, se izvede 30 dni po datumu potrditve prejema računa v skladu s plačilnimi navodili, navedenimi v računu, ki ga je izdalo Ministrstvo za obrambo v ameriških dolarjih ali v ustrezni vrednosti proti dinarju, izračunana po srednjem tečaju, ki ga določi Narodna banka Srbije na dan plačila. Navodilo za plačilo je v Prilogi 3 k temu TD.</w:t>
      </w:r>
    </w:p>
    <w:p w:rsidR="00047911" w:rsidRPr="00DC7CEE" w:rsidRDefault="00047911" w:rsidP="00047911">
      <w:pPr>
        <w:spacing w:after="0" w:line="240" w:lineRule="auto"/>
        <w:ind w:left="720"/>
        <w:contextualSpacing/>
        <w:jc w:val="both"/>
        <w:rPr>
          <w:rFonts w:ascii="Arial" w:hAnsi="Arial" w:cs="Arial"/>
        </w:rPr>
      </w:pPr>
      <w:r w:rsidRPr="00DC7CEE">
        <w:rPr>
          <w:rFonts w:ascii="Arial" w:hAnsi="Arial" w:cs="Arial"/>
        </w:rPr>
        <w:br/>
        <w:t>6. Ta priloga se lahko spremeni v skladu z 11. členom tega TD. Udeleženci lahko to prilogo dopolnijo ali spremenijo z medsebojnim pisnim soglasjem.</w:t>
      </w:r>
    </w:p>
    <w:p w:rsidR="00153E56" w:rsidRDefault="00153E56"/>
    <w:sectPr w:rsidR="00153E56" w:rsidSect="00153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2025"/>
    <w:multiLevelType w:val="hybridMultilevel"/>
    <w:tmpl w:val="CB368096"/>
    <w:lvl w:ilvl="0" w:tplc="FFFFFFFF">
      <w:numFmt w:val="bullet"/>
      <w:lvlText w:val=""/>
      <w:lvlJc w:val="left"/>
      <w:pPr>
        <w:ind w:left="300" w:hanging="285"/>
      </w:pPr>
      <w:rPr>
        <w:rFonts w:ascii="Symbol" w:eastAsia="Symbol" w:hAnsi="Symbol" w:cs="Symbol" w:hint="default"/>
        <w:w w:val="100"/>
        <w:sz w:val="24"/>
        <w:szCs w:val="24"/>
      </w:rPr>
    </w:lvl>
    <w:lvl w:ilvl="1" w:tplc="FFFFFFFF">
      <w:numFmt w:val="bullet"/>
      <w:lvlText w:val="•"/>
      <w:lvlJc w:val="left"/>
      <w:pPr>
        <w:ind w:left="1248" w:hanging="285"/>
      </w:pPr>
    </w:lvl>
    <w:lvl w:ilvl="2" w:tplc="FFFFFFFF">
      <w:numFmt w:val="bullet"/>
      <w:lvlText w:val="•"/>
      <w:lvlJc w:val="left"/>
      <w:pPr>
        <w:ind w:left="2196" w:hanging="285"/>
      </w:pPr>
    </w:lvl>
    <w:lvl w:ilvl="3" w:tplc="FFFFFFFF">
      <w:numFmt w:val="bullet"/>
      <w:lvlText w:val="•"/>
      <w:lvlJc w:val="left"/>
      <w:pPr>
        <w:ind w:left="3144" w:hanging="285"/>
      </w:pPr>
    </w:lvl>
    <w:lvl w:ilvl="4" w:tplc="FFFFFFFF">
      <w:numFmt w:val="bullet"/>
      <w:lvlText w:val="•"/>
      <w:lvlJc w:val="left"/>
      <w:pPr>
        <w:ind w:left="4092" w:hanging="285"/>
      </w:pPr>
    </w:lvl>
    <w:lvl w:ilvl="5" w:tplc="FFFFFFFF">
      <w:numFmt w:val="bullet"/>
      <w:lvlText w:val="•"/>
      <w:lvlJc w:val="left"/>
      <w:pPr>
        <w:ind w:left="5040" w:hanging="285"/>
      </w:pPr>
    </w:lvl>
    <w:lvl w:ilvl="6" w:tplc="FFFFFFFF">
      <w:numFmt w:val="bullet"/>
      <w:lvlText w:val="•"/>
      <w:lvlJc w:val="left"/>
      <w:pPr>
        <w:ind w:left="5988" w:hanging="285"/>
      </w:pPr>
    </w:lvl>
    <w:lvl w:ilvl="7" w:tplc="FFFFFFFF">
      <w:numFmt w:val="bullet"/>
      <w:lvlText w:val="•"/>
      <w:lvlJc w:val="left"/>
      <w:pPr>
        <w:ind w:left="6936" w:hanging="285"/>
      </w:pPr>
    </w:lvl>
    <w:lvl w:ilvl="8" w:tplc="FFFFFFFF">
      <w:numFmt w:val="bullet"/>
      <w:lvlText w:val="•"/>
      <w:lvlJc w:val="left"/>
      <w:pPr>
        <w:ind w:left="7884" w:hanging="285"/>
      </w:pPr>
    </w:lvl>
  </w:abstractNum>
  <w:abstractNum w:abstractNumId="1">
    <w:nsid w:val="5E913D18"/>
    <w:multiLevelType w:val="hybridMultilevel"/>
    <w:tmpl w:val="42E0F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AB41D25"/>
    <w:multiLevelType w:val="hybridMultilevel"/>
    <w:tmpl w:val="A956F93E"/>
    <w:lvl w:ilvl="0" w:tplc="FFFFFFFF">
      <w:start w:val="1"/>
      <w:numFmt w:val="decimal"/>
      <w:lvlText w:val="%1."/>
      <w:lvlJc w:val="left"/>
      <w:pPr>
        <w:ind w:left="300" w:hanging="708"/>
      </w:pPr>
      <w:rPr>
        <w:rFonts w:ascii="Times New Roman" w:eastAsia="Times New Roman" w:hAnsi="Times New Roman" w:cs="Times New Roman" w:hint="default"/>
        <w:spacing w:val="-12"/>
        <w:w w:val="99"/>
        <w:sz w:val="24"/>
        <w:szCs w:val="24"/>
      </w:rPr>
    </w:lvl>
    <w:lvl w:ilvl="1" w:tplc="FFFFFFFF">
      <w:numFmt w:val="bullet"/>
      <w:lvlText w:val="•"/>
      <w:lvlJc w:val="left"/>
      <w:pPr>
        <w:ind w:left="1248" w:hanging="708"/>
      </w:pPr>
    </w:lvl>
    <w:lvl w:ilvl="2" w:tplc="FFFFFFFF">
      <w:numFmt w:val="bullet"/>
      <w:lvlText w:val="•"/>
      <w:lvlJc w:val="left"/>
      <w:pPr>
        <w:ind w:left="2196" w:hanging="708"/>
      </w:pPr>
    </w:lvl>
    <w:lvl w:ilvl="3" w:tplc="FFFFFFFF">
      <w:numFmt w:val="bullet"/>
      <w:lvlText w:val="•"/>
      <w:lvlJc w:val="left"/>
      <w:pPr>
        <w:ind w:left="3144" w:hanging="708"/>
      </w:pPr>
    </w:lvl>
    <w:lvl w:ilvl="4" w:tplc="FFFFFFFF">
      <w:numFmt w:val="bullet"/>
      <w:lvlText w:val="•"/>
      <w:lvlJc w:val="left"/>
      <w:pPr>
        <w:ind w:left="4092" w:hanging="708"/>
      </w:pPr>
    </w:lvl>
    <w:lvl w:ilvl="5" w:tplc="FFFFFFFF">
      <w:numFmt w:val="bullet"/>
      <w:lvlText w:val="•"/>
      <w:lvlJc w:val="left"/>
      <w:pPr>
        <w:ind w:left="5040" w:hanging="708"/>
      </w:pPr>
    </w:lvl>
    <w:lvl w:ilvl="6" w:tplc="FFFFFFFF">
      <w:numFmt w:val="bullet"/>
      <w:lvlText w:val="•"/>
      <w:lvlJc w:val="left"/>
      <w:pPr>
        <w:ind w:left="5988" w:hanging="708"/>
      </w:pPr>
    </w:lvl>
    <w:lvl w:ilvl="7" w:tplc="FFFFFFFF">
      <w:numFmt w:val="bullet"/>
      <w:lvlText w:val="•"/>
      <w:lvlJc w:val="left"/>
      <w:pPr>
        <w:ind w:left="6936" w:hanging="708"/>
      </w:pPr>
    </w:lvl>
    <w:lvl w:ilvl="8" w:tplc="FFFFFFFF">
      <w:numFmt w:val="bullet"/>
      <w:lvlText w:val="•"/>
      <w:lvlJc w:val="left"/>
      <w:pPr>
        <w:ind w:left="7884" w:hanging="708"/>
      </w:p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7911"/>
    <w:rsid w:val="00047911"/>
    <w:rsid w:val="00153E56"/>
    <w:rsid w:val="003D60F0"/>
    <w:rsid w:val="005B793B"/>
    <w:rsid w:val="00B13282"/>
    <w:rsid w:val="00CC7F33"/>
    <w:rsid w:val="00F3658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7911"/>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4080</Words>
  <Characters>23260</Characters>
  <Application>Microsoft Office Word</Application>
  <DocSecurity>0</DocSecurity>
  <Lines>193</Lines>
  <Paragraphs>54</Paragraphs>
  <ScaleCrop>false</ScaleCrop>
  <Company>MORS</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dc:creator>
  <cp:lastModifiedBy>MORS</cp:lastModifiedBy>
  <cp:revision>2</cp:revision>
  <dcterms:created xsi:type="dcterms:W3CDTF">2019-05-31T09:04:00Z</dcterms:created>
  <dcterms:modified xsi:type="dcterms:W3CDTF">2019-05-31T09:06:00Z</dcterms:modified>
</cp:coreProperties>
</file>