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3D14" w14:textId="77777777" w:rsidR="00BD6A1D" w:rsidRPr="00BD6A1D" w:rsidRDefault="008D00D4"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00BD6A1D" w:rsidRPr="00BD6A1D">
        <w:rPr>
          <w:rFonts w:ascii="Arial" w:hAnsi="Arial" w:cs="Arial"/>
          <w:sz w:val="16"/>
          <w:szCs w:val="16"/>
        </w:rPr>
        <w:t xml:space="preserve">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14:paraId="65D4F37E" w14:textId="77777777"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14:paraId="358E10B3" w14:textId="77777777"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8" w:history="1">
        <w:r w:rsidRPr="004E715C">
          <w:rPr>
            <w:rStyle w:val="Hiperpovezava"/>
            <w:rFonts w:ascii="Arial" w:hAnsi="Arial" w:cs="Arial"/>
            <w:sz w:val="16"/>
            <w:szCs w:val="16"/>
          </w:rPr>
          <w:t>www.mddsz.gov.si</w:t>
        </w:r>
      </w:hyperlink>
    </w:p>
    <w:p w14:paraId="26237A65" w14:textId="77777777"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436FD6C9" w14:textId="77777777" w:rsidTr="00BD6A1D">
        <w:trPr>
          <w:gridAfter w:val="2"/>
          <w:wAfter w:w="3067" w:type="dxa"/>
        </w:trPr>
        <w:tc>
          <w:tcPr>
            <w:tcW w:w="6096" w:type="dxa"/>
            <w:gridSpan w:val="2"/>
          </w:tcPr>
          <w:p w14:paraId="3A1B4697" w14:textId="77777777" w:rsidR="00AE1F83" w:rsidRPr="00AE1F83" w:rsidRDefault="00E013C4" w:rsidP="00E013C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00172A70">
              <w:rPr>
                <w:rFonts w:ascii="Arial" w:eastAsia="Times New Roman" w:hAnsi="Arial" w:cs="Arial"/>
                <w:sz w:val="20"/>
                <w:szCs w:val="20"/>
                <w:lang w:eastAsia="sl-SI"/>
              </w:rPr>
              <w:t>0143-11</w:t>
            </w:r>
            <w:r w:rsidR="005473DB">
              <w:rPr>
                <w:rFonts w:ascii="Arial" w:eastAsia="Times New Roman" w:hAnsi="Arial" w:cs="Arial"/>
                <w:sz w:val="20"/>
                <w:szCs w:val="20"/>
                <w:lang w:eastAsia="sl-SI"/>
              </w:rPr>
              <w:t>9</w:t>
            </w:r>
            <w:r w:rsidR="00172A70">
              <w:rPr>
                <w:rFonts w:ascii="Arial" w:eastAsia="Times New Roman" w:hAnsi="Arial" w:cs="Arial"/>
                <w:sz w:val="20"/>
                <w:szCs w:val="20"/>
                <w:lang w:eastAsia="sl-SI"/>
              </w:rPr>
              <w:t>/201</w:t>
            </w:r>
            <w:r w:rsidR="005473DB">
              <w:rPr>
                <w:rFonts w:ascii="Arial" w:eastAsia="Times New Roman" w:hAnsi="Arial" w:cs="Arial"/>
                <w:sz w:val="20"/>
                <w:szCs w:val="20"/>
                <w:lang w:eastAsia="sl-SI"/>
              </w:rPr>
              <w:t>8</w:t>
            </w:r>
          </w:p>
        </w:tc>
      </w:tr>
      <w:tr w:rsidR="00AE1F83" w:rsidRPr="00AE1F83" w14:paraId="0A8ECEC4" w14:textId="77777777" w:rsidTr="00BD6A1D">
        <w:trPr>
          <w:gridAfter w:val="2"/>
          <w:wAfter w:w="3067" w:type="dxa"/>
        </w:trPr>
        <w:tc>
          <w:tcPr>
            <w:tcW w:w="6096" w:type="dxa"/>
            <w:gridSpan w:val="2"/>
          </w:tcPr>
          <w:p w14:paraId="348FC53F" w14:textId="30139B3A" w:rsidR="00AE1F83" w:rsidRPr="00AE1F83" w:rsidRDefault="00AE1F83" w:rsidP="00E013C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845DF5">
              <w:rPr>
                <w:rFonts w:ascii="Arial" w:eastAsia="Times New Roman" w:hAnsi="Arial" w:cs="Arial"/>
                <w:sz w:val="20"/>
                <w:szCs w:val="20"/>
                <w:lang w:eastAsia="sl-SI"/>
              </w:rPr>
              <w:t>23</w:t>
            </w:r>
            <w:bookmarkStart w:id="0" w:name="_GoBack"/>
            <w:bookmarkEnd w:id="0"/>
            <w:r w:rsidR="00172A70">
              <w:rPr>
                <w:rFonts w:ascii="Arial" w:eastAsia="Times New Roman" w:hAnsi="Arial" w:cs="Arial"/>
                <w:sz w:val="20"/>
                <w:szCs w:val="20"/>
                <w:lang w:eastAsia="sl-SI"/>
              </w:rPr>
              <w:t>. 1. 201</w:t>
            </w:r>
            <w:r w:rsidR="008774C6">
              <w:rPr>
                <w:rFonts w:ascii="Arial" w:eastAsia="Times New Roman" w:hAnsi="Arial" w:cs="Arial"/>
                <w:sz w:val="20"/>
                <w:szCs w:val="20"/>
                <w:lang w:eastAsia="sl-SI"/>
              </w:rPr>
              <w:t>9</w:t>
            </w:r>
          </w:p>
        </w:tc>
      </w:tr>
      <w:tr w:rsidR="00AE1F83" w:rsidRPr="00AE1F83" w14:paraId="2467D4D5" w14:textId="77777777" w:rsidTr="00BD6A1D">
        <w:trPr>
          <w:gridAfter w:val="2"/>
          <w:wAfter w:w="3067" w:type="dxa"/>
        </w:trPr>
        <w:tc>
          <w:tcPr>
            <w:tcW w:w="6096" w:type="dxa"/>
            <w:gridSpan w:val="2"/>
          </w:tcPr>
          <w:p w14:paraId="239EF69E" w14:textId="77777777" w:rsidR="00AE1F83" w:rsidRPr="00AE1F83" w:rsidRDefault="00AE1F83" w:rsidP="00E013C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p>
        </w:tc>
      </w:tr>
      <w:tr w:rsidR="00AE1F83" w:rsidRPr="00AE1F83" w14:paraId="3ADED4F8" w14:textId="77777777" w:rsidTr="00BD6A1D">
        <w:trPr>
          <w:gridAfter w:val="2"/>
          <w:wAfter w:w="3067" w:type="dxa"/>
        </w:trPr>
        <w:tc>
          <w:tcPr>
            <w:tcW w:w="6096" w:type="dxa"/>
            <w:gridSpan w:val="2"/>
          </w:tcPr>
          <w:p w14:paraId="3E5CA328" w14:textId="77777777" w:rsidR="00AE1F83" w:rsidRPr="00AE1F83" w:rsidRDefault="00AE1F83" w:rsidP="00AE1F83">
            <w:pPr>
              <w:spacing w:after="0" w:line="260" w:lineRule="exact"/>
              <w:rPr>
                <w:rFonts w:ascii="Arial" w:eastAsia="Times New Roman" w:hAnsi="Arial" w:cs="Arial"/>
                <w:sz w:val="20"/>
                <w:szCs w:val="20"/>
              </w:rPr>
            </w:pPr>
          </w:p>
          <w:p w14:paraId="02EBFCB8"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324AC163" w14:textId="77777777" w:rsidR="00AE1F83" w:rsidRPr="00AE1F83" w:rsidRDefault="00740D0C"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14:paraId="78E9C2B0"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51C19C6D" w14:textId="77777777" w:rsidTr="00BD6A1D">
        <w:tc>
          <w:tcPr>
            <w:tcW w:w="9163" w:type="dxa"/>
            <w:gridSpan w:val="4"/>
          </w:tcPr>
          <w:p w14:paraId="119D11D4" w14:textId="77777777" w:rsidR="00AE1F83" w:rsidRPr="00AE1F83" w:rsidRDefault="00172A70"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ZADEVA: Soglasje Vlade Republike Slovenije k Finančnemu načrtu Zavoda za pokojninsko in invalidsko zavarovanje Slovenije za leto 201</w:t>
            </w:r>
            <w:r w:rsidR="006E052C">
              <w:rPr>
                <w:rFonts w:ascii="Arial" w:eastAsia="Times New Roman" w:hAnsi="Arial" w:cs="Arial"/>
                <w:b/>
                <w:sz w:val="20"/>
                <w:szCs w:val="20"/>
                <w:lang w:eastAsia="sl-SI"/>
              </w:rPr>
              <w:t>9</w:t>
            </w:r>
            <w:r w:rsidR="00AE1F83" w:rsidRPr="00AE1F83">
              <w:rPr>
                <w:rFonts w:ascii="Arial" w:eastAsia="Times New Roman" w:hAnsi="Arial" w:cs="Arial"/>
                <w:b/>
                <w:sz w:val="20"/>
                <w:szCs w:val="20"/>
                <w:lang w:eastAsia="sl-SI"/>
              </w:rPr>
              <w:t xml:space="preserve"> – predlog za obravnavo </w:t>
            </w:r>
          </w:p>
        </w:tc>
      </w:tr>
      <w:tr w:rsidR="00AE1F83" w:rsidRPr="00AE1F83" w14:paraId="4DC77608" w14:textId="77777777" w:rsidTr="00BD6A1D">
        <w:tc>
          <w:tcPr>
            <w:tcW w:w="9163" w:type="dxa"/>
            <w:gridSpan w:val="4"/>
          </w:tcPr>
          <w:p w14:paraId="0B9AD419"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64C82B5B" w14:textId="77777777" w:rsidTr="00BD6A1D">
        <w:tc>
          <w:tcPr>
            <w:tcW w:w="9163" w:type="dxa"/>
            <w:gridSpan w:val="4"/>
          </w:tcPr>
          <w:p w14:paraId="7807FE86" w14:textId="77777777" w:rsidR="00172A70" w:rsidRDefault="00172A70" w:rsidP="00000A21">
            <w:pPr>
              <w:numPr>
                <w:ilvl w:val="12"/>
                <w:numId w:val="0"/>
              </w:numPr>
              <w:tabs>
                <w:tab w:val="left" w:pos="5812"/>
              </w:tabs>
              <w:spacing w:after="0" w:line="288" w:lineRule="auto"/>
              <w:jc w:val="both"/>
              <w:rPr>
                <w:rFonts w:ascii="Arial" w:hAnsi="Arial" w:cs="Arial"/>
                <w:color w:val="000000"/>
                <w:sz w:val="20"/>
              </w:rPr>
            </w:pPr>
            <w:r w:rsidRPr="00342A71">
              <w:rPr>
                <w:rFonts w:ascii="Arial" w:hAnsi="Arial" w:cs="Arial"/>
                <w:color w:val="000000"/>
                <w:sz w:val="20"/>
              </w:rPr>
              <w:t xml:space="preserve">Na podlagi </w:t>
            </w:r>
            <w:r>
              <w:rPr>
                <w:rFonts w:ascii="Arial" w:hAnsi="Arial" w:cs="Arial"/>
                <w:color w:val="000000"/>
                <w:sz w:val="20"/>
              </w:rPr>
              <w:t xml:space="preserve">tretjega odstavka 165. člena Zakona o pokojninskem in invalidskem </w:t>
            </w:r>
            <w:r w:rsidR="00C65165">
              <w:rPr>
                <w:rFonts w:ascii="Arial" w:hAnsi="Arial" w:cs="Arial"/>
                <w:color w:val="000000"/>
                <w:sz w:val="20"/>
              </w:rPr>
              <w:t xml:space="preserve">zavarovanju </w:t>
            </w:r>
            <w:r w:rsidR="006F12E1" w:rsidRPr="006F12E1">
              <w:rPr>
                <w:rFonts w:ascii="Arial" w:hAnsi="Arial" w:cs="Arial"/>
                <w:color w:val="000000"/>
                <w:sz w:val="20"/>
              </w:rPr>
              <w:t xml:space="preserve">(Uradni list RS, št. </w:t>
            </w:r>
            <w:hyperlink r:id="rId10" w:tgtFrame="_blank" w:tooltip="Zakon o pokojninskem in invalidskem zavarovanju (ZPIZ-2)" w:history="1">
              <w:r w:rsidR="006F12E1" w:rsidRPr="006F12E1">
                <w:rPr>
                  <w:rFonts w:ascii="Arial" w:hAnsi="Arial" w:cs="Arial"/>
                  <w:color w:val="000000"/>
                  <w:sz w:val="20"/>
                </w:rPr>
                <w:t>96/12</w:t>
              </w:r>
            </w:hyperlink>
            <w:r w:rsidR="006F12E1" w:rsidRPr="006F12E1">
              <w:rPr>
                <w:rFonts w:ascii="Arial" w:hAnsi="Arial" w:cs="Arial"/>
                <w:color w:val="000000"/>
                <w:sz w:val="20"/>
              </w:rPr>
              <w:t xml:space="preserve">, </w:t>
            </w:r>
            <w:hyperlink r:id="rId11" w:tgtFrame="_blank" w:tooltip="Zakon o spremembi in dopolnitvah Zakona o pokojninskem in invalidskem zavarovanju" w:history="1">
              <w:r w:rsidR="006F12E1" w:rsidRPr="006F12E1">
                <w:rPr>
                  <w:rFonts w:ascii="Arial" w:hAnsi="Arial" w:cs="Arial"/>
                  <w:color w:val="000000"/>
                  <w:sz w:val="20"/>
                </w:rPr>
                <w:t>39/13</w:t>
              </w:r>
            </w:hyperlink>
            <w:r w:rsidR="006F12E1" w:rsidRPr="006F12E1">
              <w:rPr>
                <w:rFonts w:ascii="Arial" w:hAnsi="Arial" w:cs="Arial"/>
                <w:color w:val="000000"/>
                <w:sz w:val="20"/>
              </w:rPr>
              <w:t xml:space="preserve">, </w:t>
            </w:r>
            <w:hyperlink r:id="rId12" w:tgtFrame="_blank" w:tooltip="Zakon o spremembah in dopolnitvah Zakona o socialno varstvenih prejemkih" w:history="1">
              <w:r w:rsidR="006F12E1" w:rsidRPr="006F12E1">
                <w:rPr>
                  <w:rFonts w:ascii="Arial" w:hAnsi="Arial" w:cs="Arial"/>
                  <w:color w:val="000000"/>
                  <w:sz w:val="20"/>
                </w:rPr>
                <w:t>99/13</w:t>
              </w:r>
            </w:hyperlink>
            <w:r w:rsidR="006F12E1" w:rsidRPr="006F12E1">
              <w:rPr>
                <w:rFonts w:ascii="Arial" w:hAnsi="Arial" w:cs="Arial"/>
                <w:color w:val="000000"/>
                <w:sz w:val="20"/>
              </w:rPr>
              <w:t xml:space="preserve"> – </w:t>
            </w:r>
            <w:proofErr w:type="spellStart"/>
            <w:r w:rsidR="006F12E1" w:rsidRPr="006F12E1">
              <w:rPr>
                <w:rFonts w:ascii="Arial" w:hAnsi="Arial" w:cs="Arial"/>
                <w:color w:val="000000"/>
                <w:sz w:val="20"/>
              </w:rPr>
              <w:t>ZSVarPre</w:t>
            </w:r>
            <w:proofErr w:type="spellEnd"/>
            <w:r w:rsidR="006F12E1" w:rsidRPr="006F12E1">
              <w:rPr>
                <w:rFonts w:ascii="Arial" w:hAnsi="Arial" w:cs="Arial"/>
                <w:color w:val="000000"/>
                <w:sz w:val="20"/>
              </w:rPr>
              <w:t xml:space="preserve">-C, </w:t>
            </w:r>
            <w:hyperlink r:id="rId13" w:tgtFrame="_blank" w:tooltip="Zakon o izvrševanju proračunov Republike Slovenije za leti 2014 in 2015" w:history="1">
              <w:r w:rsidR="006F12E1" w:rsidRPr="006F12E1">
                <w:rPr>
                  <w:rFonts w:ascii="Arial" w:hAnsi="Arial" w:cs="Arial"/>
                  <w:color w:val="000000"/>
                  <w:sz w:val="20"/>
                </w:rPr>
                <w:t>101/13</w:t>
              </w:r>
            </w:hyperlink>
            <w:r w:rsidR="006F12E1" w:rsidRPr="006F12E1">
              <w:rPr>
                <w:rFonts w:ascii="Arial" w:hAnsi="Arial" w:cs="Arial"/>
                <w:color w:val="000000"/>
                <w:sz w:val="20"/>
              </w:rPr>
              <w:t xml:space="preserve"> – ZIPRS1415, </w:t>
            </w:r>
            <w:hyperlink r:id="rId14" w:tgtFrame="_blank" w:tooltip="Avtentična razlaga petega odstavka 206. člena Zakona o pokojninskem in invalidskem zavarovanju" w:history="1">
              <w:r w:rsidR="006F12E1" w:rsidRPr="006F12E1">
                <w:rPr>
                  <w:rFonts w:ascii="Arial" w:hAnsi="Arial" w:cs="Arial"/>
                  <w:color w:val="000000"/>
                  <w:sz w:val="20"/>
                </w:rPr>
                <w:t>44/14</w:t>
              </w:r>
            </w:hyperlink>
            <w:r w:rsidR="006F12E1" w:rsidRPr="006F12E1">
              <w:rPr>
                <w:rFonts w:ascii="Arial" w:hAnsi="Arial" w:cs="Arial"/>
                <w:color w:val="000000"/>
                <w:sz w:val="20"/>
              </w:rPr>
              <w:t xml:space="preserve"> – ORZPIZ206, </w:t>
            </w:r>
            <w:hyperlink r:id="rId15" w:tgtFrame="_blank" w:tooltip="Zakon o spremembah in dopolnitvah Zakona za uravnoteženje javnih financ" w:history="1">
              <w:r w:rsidR="006F12E1" w:rsidRPr="006F12E1">
                <w:rPr>
                  <w:rFonts w:ascii="Arial" w:hAnsi="Arial" w:cs="Arial"/>
                  <w:color w:val="000000"/>
                  <w:sz w:val="20"/>
                </w:rPr>
                <w:t>85/14</w:t>
              </w:r>
            </w:hyperlink>
            <w:r w:rsidR="006F12E1" w:rsidRPr="006F12E1">
              <w:rPr>
                <w:rFonts w:ascii="Arial" w:hAnsi="Arial" w:cs="Arial"/>
                <w:color w:val="000000"/>
                <w:sz w:val="20"/>
              </w:rPr>
              <w:t xml:space="preserve"> – ZUJF-B, </w:t>
            </w:r>
            <w:hyperlink r:id="rId16" w:tgtFrame="_blank" w:tooltip="Zakon o spremembah in dopolnitvah Zakona za uravnoteženje javnih financ" w:history="1">
              <w:r w:rsidR="006F12E1" w:rsidRPr="006F12E1">
                <w:rPr>
                  <w:rFonts w:ascii="Arial" w:hAnsi="Arial" w:cs="Arial"/>
                  <w:color w:val="000000"/>
                  <w:sz w:val="20"/>
                </w:rPr>
                <w:t>95/14</w:t>
              </w:r>
            </w:hyperlink>
            <w:r w:rsidR="006F12E1" w:rsidRPr="006F12E1">
              <w:rPr>
                <w:rFonts w:ascii="Arial" w:hAnsi="Arial" w:cs="Arial"/>
                <w:color w:val="000000"/>
                <w:sz w:val="20"/>
              </w:rPr>
              <w:t xml:space="preserve"> – ZUJF-C, </w:t>
            </w:r>
            <w:hyperlink r:id="rId17" w:tgtFrame="_blank" w:tooltip="Zakon o interventnem ukrepu na področju trga dela" w:history="1">
              <w:r w:rsidR="006F12E1" w:rsidRPr="006F12E1">
                <w:rPr>
                  <w:rFonts w:ascii="Arial" w:hAnsi="Arial" w:cs="Arial"/>
                  <w:color w:val="000000"/>
                  <w:sz w:val="20"/>
                </w:rPr>
                <w:t>90/15</w:t>
              </w:r>
            </w:hyperlink>
            <w:r w:rsidR="006F12E1" w:rsidRPr="006F12E1">
              <w:rPr>
                <w:rFonts w:ascii="Arial" w:hAnsi="Arial" w:cs="Arial"/>
                <w:color w:val="000000"/>
                <w:sz w:val="20"/>
              </w:rPr>
              <w:t xml:space="preserve"> – ZIUPTD, </w:t>
            </w:r>
            <w:hyperlink r:id="rId18" w:tgtFrame="_blank" w:tooltip="Zakon o spremembah in dopolnitvah Zakona o pokojninskem in invalidskem zavarovanju" w:history="1">
              <w:r w:rsidR="006F12E1" w:rsidRPr="006F12E1">
                <w:rPr>
                  <w:rFonts w:ascii="Arial" w:hAnsi="Arial" w:cs="Arial"/>
                  <w:color w:val="000000"/>
                  <w:sz w:val="20"/>
                </w:rPr>
                <w:t>102/15</w:t>
              </w:r>
            </w:hyperlink>
            <w:r w:rsidR="006F12E1" w:rsidRPr="006F12E1">
              <w:rPr>
                <w:rFonts w:ascii="Arial" w:hAnsi="Arial" w:cs="Arial"/>
                <w:color w:val="000000"/>
                <w:sz w:val="20"/>
              </w:rPr>
              <w:t xml:space="preserve">, </w:t>
            </w:r>
            <w:hyperlink r:id="rId19" w:tgtFrame="_blank" w:tooltip="Zakon o spremembi in dopolnitvah Zakona o pokojninskem in invalidskem zavarovanju" w:history="1">
              <w:r w:rsidR="006F12E1" w:rsidRPr="006F12E1">
                <w:rPr>
                  <w:rFonts w:ascii="Arial" w:hAnsi="Arial" w:cs="Arial"/>
                  <w:color w:val="000000"/>
                  <w:sz w:val="20"/>
                </w:rPr>
                <w:t>23/17</w:t>
              </w:r>
            </w:hyperlink>
            <w:r w:rsidR="006F12E1" w:rsidRPr="006F12E1">
              <w:rPr>
                <w:rFonts w:ascii="Arial" w:hAnsi="Arial" w:cs="Arial"/>
                <w:color w:val="000000"/>
                <w:sz w:val="20"/>
              </w:rPr>
              <w:t xml:space="preserve">, </w:t>
            </w:r>
            <w:hyperlink r:id="rId20" w:tgtFrame="_blank" w:tooltip="Zakon o spremembi in dopolnitvi Zakona o pokojninskem in invalidskem zavarovanju" w:history="1">
              <w:r w:rsidR="006F12E1" w:rsidRPr="006F12E1">
                <w:rPr>
                  <w:rFonts w:ascii="Arial" w:hAnsi="Arial" w:cs="Arial"/>
                  <w:color w:val="000000"/>
                  <w:sz w:val="20"/>
                </w:rPr>
                <w:t>40/17</w:t>
              </w:r>
            </w:hyperlink>
            <w:r w:rsidR="006F12E1" w:rsidRPr="006F12E1">
              <w:rPr>
                <w:rFonts w:ascii="Arial" w:hAnsi="Arial" w:cs="Arial"/>
                <w:color w:val="000000"/>
                <w:sz w:val="20"/>
              </w:rPr>
              <w:t xml:space="preserve"> in </w:t>
            </w:r>
            <w:hyperlink r:id="rId21" w:tgtFrame="_blank" w:tooltip="Zakon o spremembah in dopolnitvah Zakona o pokojninskem in invalidskem zavarovanju" w:history="1">
              <w:r w:rsidR="006F12E1" w:rsidRPr="006F12E1">
                <w:rPr>
                  <w:rFonts w:ascii="Arial" w:hAnsi="Arial" w:cs="Arial"/>
                  <w:color w:val="000000"/>
                  <w:sz w:val="20"/>
                </w:rPr>
                <w:t>65/17</w:t>
              </w:r>
            </w:hyperlink>
            <w:r w:rsidR="006F12E1" w:rsidRPr="006F12E1">
              <w:rPr>
                <w:rFonts w:ascii="Arial" w:hAnsi="Arial" w:cs="Arial"/>
                <w:color w:val="000000"/>
                <w:sz w:val="20"/>
              </w:rPr>
              <w:t>)</w:t>
            </w:r>
            <w:r w:rsidRPr="006F12E1">
              <w:rPr>
                <w:rFonts w:ascii="Arial" w:hAnsi="Arial" w:cs="Arial"/>
                <w:color w:val="000000"/>
                <w:sz w:val="20"/>
              </w:rPr>
              <w:t xml:space="preserve"> </w:t>
            </w:r>
            <w:r w:rsidRPr="00342A71">
              <w:rPr>
                <w:rFonts w:ascii="Arial" w:hAnsi="Arial" w:cs="Arial"/>
                <w:color w:val="000000"/>
                <w:sz w:val="20"/>
              </w:rPr>
              <w:t xml:space="preserve">je Vlada Republike Slovenije na …………. seji dne ………… sprejela naslednji </w:t>
            </w:r>
          </w:p>
          <w:p w14:paraId="65BC50EA" w14:textId="77777777" w:rsidR="00F31878" w:rsidRDefault="00F31878" w:rsidP="00000A21">
            <w:pPr>
              <w:numPr>
                <w:ilvl w:val="12"/>
                <w:numId w:val="0"/>
              </w:numPr>
              <w:tabs>
                <w:tab w:val="left" w:pos="5812"/>
              </w:tabs>
              <w:spacing w:after="0" w:line="288" w:lineRule="auto"/>
              <w:jc w:val="both"/>
              <w:rPr>
                <w:rFonts w:ascii="Arial" w:hAnsi="Arial" w:cs="Arial"/>
                <w:color w:val="000000"/>
                <w:sz w:val="20"/>
              </w:rPr>
            </w:pPr>
          </w:p>
          <w:p w14:paraId="04791321" w14:textId="77777777" w:rsidR="006F12E1" w:rsidRDefault="006F12E1" w:rsidP="00000A21">
            <w:pPr>
              <w:numPr>
                <w:ilvl w:val="12"/>
                <w:numId w:val="0"/>
              </w:numPr>
              <w:tabs>
                <w:tab w:val="left" w:pos="5812"/>
              </w:tabs>
              <w:spacing w:after="0" w:line="288" w:lineRule="auto"/>
              <w:jc w:val="center"/>
              <w:rPr>
                <w:rFonts w:ascii="Arial" w:hAnsi="Arial" w:cs="Arial"/>
                <w:b/>
                <w:color w:val="000000"/>
                <w:sz w:val="20"/>
              </w:rPr>
            </w:pPr>
            <w:r w:rsidRPr="006F12E1">
              <w:rPr>
                <w:rFonts w:ascii="Arial" w:hAnsi="Arial" w:cs="Arial"/>
                <w:b/>
                <w:color w:val="000000"/>
                <w:sz w:val="20"/>
              </w:rPr>
              <w:t>SKLEP</w:t>
            </w:r>
          </w:p>
          <w:p w14:paraId="33DF7E9A" w14:textId="77777777" w:rsidR="00F31878" w:rsidRPr="006F12E1" w:rsidRDefault="00F31878" w:rsidP="00000A21">
            <w:pPr>
              <w:numPr>
                <w:ilvl w:val="12"/>
                <w:numId w:val="0"/>
              </w:numPr>
              <w:tabs>
                <w:tab w:val="left" w:pos="5812"/>
              </w:tabs>
              <w:spacing w:after="0" w:line="288" w:lineRule="auto"/>
              <w:jc w:val="center"/>
              <w:rPr>
                <w:rFonts w:ascii="Arial" w:hAnsi="Arial" w:cs="Arial"/>
                <w:b/>
                <w:snapToGrid w:val="0"/>
                <w:color w:val="000000"/>
                <w:sz w:val="20"/>
              </w:rPr>
            </w:pPr>
          </w:p>
          <w:p w14:paraId="2008BAD4" w14:textId="77777777" w:rsidR="00172A70" w:rsidRPr="003975D5" w:rsidRDefault="00172A70" w:rsidP="00000A21">
            <w:pPr>
              <w:pStyle w:val="Neotevilenodstavek"/>
              <w:spacing w:before="0" w:after="0" w:line="288" w:lineRule="auto"/>
              <w:rPr>
                <w:iCs/>
                <w:spacing w:val="2"/>
                <w:sz w:val="20"/>
                <w:szCs w:val="20"/>
              </w:rPr>
            </w:pPr>
            <w:r w:rsidRPr="003975D5">
              <w:rPr>
                <w:iCs/>
                <w:spacing w:val="2"/>
                <w:sz w:val="20"/>
                <w:szCs w:val="20"/>
              </w:rPr>
              <w:t xml:space="preserve">Vlada Republike Slovenije </w:t>
            </w:r>
            <w:r>
              <w:rPr>
                <w:iCs/>
                <w:spacing w:val="2"/>
                <w:sz w:val="20"/>
                <w:szCs w:val="20"/>
                <w:lang w:val="sl-SI"/>
              </w:rPr>
              <w:t xml:space="preserve">je </w:t>
            </w:r>
            <w:r w:rsidRPr="003975D5">
              <w:rPr>
                <w:iCs/>
                <w:spacing w:val="2"/>
                <w:sz w:val="20"/>
                <w:szCs w:val="20"/>
              </w:rPr>
              <w:t>da</w:t>
            </w:r>
            <w:r>
              <w:rPr>
                <w:iCs/>
                <w:spacing w:val="2"/>
                <w:sz w:val="20"/>
                <w:szCs w:val="20"/>
                <w:lang w:val="sl-SI"/>
              </w:rPr>
              <w:t>la</w:t>
            </w:r>
            <w:r w:rsidRPr="003975D5">
              <w:rPr>
                <w:iCs/>
                <w:spacing w:val="2"/>
                <w:sz w:val="20"/>
                <w:szCs w:val="20"/>
              </w:rPr>
              <w:t xml:space="preserve"> soglasje k </w:t>
            </w:r>
            <w:r>
              <w:rPr>
                <w:iCs/>
                <w:spacing w:val="2"/>
                <w:sz w:val="20"/>
                <w:szCs w:val="20"/>
                <w:lang w:val="sl-SI"/>
              </w:rPr>
              <w:t>F</w:t>
            </w:r>
            <w:proofErr w:type="spellStart"/>
            <w:r w:rsidRPr="003975D5">
              <w:rPr>
                <w:iCs/>
                <w:spacing w:val="2"/>
                <w:sz w:val="20"/>
                <w:szCs w:val="20"/>
              </w:rPr>
              <w:t>inančne</w:t>
            </w:r>
            <w:r>
              <w:rPr>
                <w:iCs/>
                <w:spacing w:val="2"/>
                <w:sz w:val="20"/>
                <w:szCs w:val="20"/>
                <w:lang w:val="sl-SI"/>
              </w:rPr>
              <w:t>mu</w:t>
            </w:r>
            <w:proofErr w:type="spellEnd"/>
            <w:r w:rsidRPr="003975D5">
              <w:rPr>
                <w:iCs/>
                <w:spacing w:val="2"/>
                <w:sz w:val="20"/>
                <w:szCs w:val="20"/>
              </w:rPr>
              <w:t xml:space="preserve"> načrt</w:t>
            </w:r>
            <w:r>
              <w:rPr>
                <w:iCs/>
                <w:spacing w:val="2"/>
                <w:sz w:val="20"/>
                <w:szCs w:val="20"/>
                <w:lang w:val="sl-SI"/>
              </w:rPr>
              <w:t>u</w:t>
            </w:r>
            <w:r w:rsidRPr="003975D5">
              <w:rPr>
                <w:iCs/>
                <w:spacing w:val="2"/>
                <w:sz w:val="20"/>
                <w:szCs w:val="20"/>
              </w:rPr>
              <w:t xml:space="preserve"> Zavoda za pokojninsko in invalidsko zavarovanje Slovenije za let</w:t>
            </w:r>
            <w:r w:rsidR="00082EC0">
              <w:rPr>
                <w:iCs/>
                <w:spacing w:val="2"/>
                <w:sz w:val="20"/>
                <w:szCs w:val="20"/>
                <w:lang w:val="sl-SI"/>
              </w:rPr>
              <w:t xml:space="preserve">o </w:t>
            </w:r>
            <w:r w:rsidRPr="003975D5">
              <w:rPr>
                <w:iCs/>
                <w:spacing w:val="2"/>
                <w:sz w:val="20"/>
                <w:szCs w:val="20"/>
              </w:rPr>
              <w:t>2</w:t>
            </w:r>
            <w:r w:rsidR="006E052C">
              <w:rPr>
                <w:iCs/>
                <w:spacing w:val="2"/>
                <w:sz w:val="20"/>
                <w:szCs w:val="20"/>
                <w:lang w:val="sl-SI"/>
              </w:rPr>
              <w:t>019</w:t>
            </w:r>
            <w:r w:rsidRPr="003975D5">
              <w:rPr>
                <w:iCs/>
                <w:spacing w:val="2"/>
                <w:sz w:val="20"/>
                <w:szCs w:val="20"/>
              </w:rPr>
              <w:t xml:space="preserve">. </w:t>
            </w:r>
          </w:p>
          <w:p w14:paraId="09F42B8A" w14:textId="77777777" w:rsidR="00602878" w:rsidRDefault="00602878" w:rsidP="00000A21">
            <w:pPr>
              <w:spacing w:after="0" w:line="288" w:lineRule="auto"/>
              <w:rPr>
                <w:rFonts w:ascii="Arial" w:hAnsi="Arial" w:cs="Arial"/>
                <w:iCs/>
                <w:color w:val="000000"/>
                <w:sz w:val="20"/>
                <w:lang w:eastAsia="sl-SI"/>
              </w:rPr>
            </w:pPr>
          </w:p>
          <w:p w14:paraId="7736FC69" w14:textId="77777777" w:rsidR="00D93B5D" w:rsidRPr="00962DEA" w:rsidRDefault="00602878" w:rsidP="00D93B5D">
            <w:pPr>
              <w:pStyle w:val="Neotevilenodstavek"/>
              <w:spacing w:after="0" w:line="240" w:lineRule="atLeast"/>
              <w:rPr>
                <w:iCs/>
                <w:color w:val="000000" w:themeColor="text1"/>
                <w:sz w:val="20"/>
                <w:szCs w:val="20"/>
              </w:rPr>
            </w:pPr>
            <w:r w:rsidRPr="00567664">
              <w:rPr>
                <w:rFonts w:cs="Arial"/>
                <w:iCs/>
                <w:sz w:val="20"/>
                <w:szCs w:val="20"/>
              </w:rPr>
              <w:t xml:space="preserve">                                                                                        </w:t>
            </w:r>
            <w:r w:rsidR="00D93B5D" w:rsidRPr="00962DEA">
              <w:rPr>
                <w:color w:val="000000" w:themeColor="text1"/>
                <w:sz w:val="20"/>
                <w:szCs w:val="20"/>
              </w:rPr>
              <w:t>Stojan Tramte</w:t>
            </w:r>
          </w:p>
          <w:p w14:paraId="137E3997" w14:textId="77777777" w:rsidR="00D93B5D" w:rsidRPr="00C833C2" w:rsidRDefault="00D93B5D" w:rsidP="00D93B5D">
            <w:pPr>
              <w:pStyle w:val="Neotevilenodstavek"/>
              <w:spacing w:before="0" w:after="0" w:line="240" w:lineRule="atLeast"/>
              <w:rPr>
                <w:iCs/>
                <w:sz w:val="20"/>
                <w:szCs w:val="20"/>
              </w:rPr>
            </w:pPr>
            <w:r w:rsidRPr="00962DEA">
              <w:rPr>
                <w:iCs/>
                <w:color w:val="000000" w:themeColor="text1"/>
                <w:sz w:val="20"/>
                <w:szCs w:val="20"/>
              </w:rPr>
              <w:t xml:space="preserve">                                                                                        generalni sekretar</w:t>
            </w:r>
          </w:p>
          <w:p w14:paraId="6C7409A1" w14:textId="77777777" w:rsidR="00602878" w:rsidRPr="00567664" w:rsidRDefault="00602878" w:rsidP="00000A21">
            <w:pPr>
              <w:pStyle w:val="Neotevilenodstavek"/>
              <w:spacing w:before="0" w:after="0" w:line="288" w:lineRule="auto"/>
              <w:rPr>
                <w:rFonts w:cs="Arial"/>
                <w:iCs/>
                <w:sz w:val="20"/>
                <w:szCs w:val="20"/>
              </w:rPr>
            </w:pPr>
          </w:p>
          <w:p w14:paraId="3AA25309" w14:textId="77777777" w:rsidR="00602878" w:rsidRPr="00567664" w:rsidRDefault="00602878" w:rsidP="00000A21">
            <w:pPr>
              <w:pStyle w:val="Neotevilenodstavek"/>
              <w:spacing w:before="0" w:after="0" w:line="288" w:lineRule="auto"/>
              <w:rPr>
                <w:rFonts w:cs="Arial"/>
                <w:iCs/>
                <w:sz w:val="20"/>
                <w:szCs w:val="20"/>
              </w:rPr>
            </w:pPr>
          </w:p>
          <w:p w14:paraId="00584954" w14:textId="77777777" w:rsidR="00602878" w:rsidRPr="005F3F77" w:rsidRDefault="00602878" w:rsidP="00000A21">
            <w:pPr>
              <w:spacing w:after="0" w:line="288" w:lineRule="auto"/>
              <w:rPr>
                <w:rFonts w:ascii="Arial" w:hAnsi="Arial" w:cs="Arial"/>
                <w:iCs/>
                <w:color w:val="000000"/>
                <w:sz w:val="20"/>
                <w:lang w:val="x-none" w:eastAsia="sl-SI"/>
              </w:rPr>
            </w:pPr>
          </w:p>
          <w:p w14:paraId="5601D2D0" w14:textId="77777777" w:rsidR="00602878" w:rsidRDefault="00602878" w:rsidP="00000A21">
            <w:pPr>
              <w:pStyle w:val="Neotevilenodstavek"/>
              <w:spacing w:before="0" w:after="0" w:line="288" w:lineRule="auto"/>
              <w:rPr>
                <w:rFonts w:cs="Arial"/>
                <w:iCs/>
                <w:color w:val="000000"/>
                <w:sz w:val="20"/>
                <w:szCs w:val="20"/>
                <w:lang w:val="sl-SI"/>
              </w:rPr>
            </w:pPr>
            <w:r>
              <w:rPr>
                <w:rFonts w:cs="Arial"/>
                <w:iCs/>
                <w:color w:val="000000"/>
                <w:sz w:val="20"/>
                <w:szCs w:val="20"/>
                <w:lang w:val="sl-SI"/>
              </w:rPr>
              <w:t>Priloga:</w:t>
            </w:r>
          </w:p>
          <w:p w14:paraId="1F01515A" w14:textId="77777777" w:rsidR="00602878" w:rsidRDefault="00602878" w:rsidP="00000A21">
            <w:pPr>
              <w:spacing w:after="0" w:line="288" w:lineRule="auto"/>
              <w:rPr>
                <w:rFonts w:ascii="Arial" w:hAnsi="Arial" w:cs="Arial"/>
                <w:iCs/>
                <w:color w:val="000000"/>
                <w:sz w:val="20"/>
                <w:lang w:eastAsia="sl-SI"/>
              </w:rPr>
            </w:pPr>
            <w:r w:rsidRPr="00A86216">
              <w:rPr>
                <w:rFonts w:ascii="Arial" w:hAnsi="Arial" w:cs="Arial"/>
                <w:iCs/>
                <w:color w:val="000000"/>
                <w:sz w:val="20"/>
                <w:lang w:eastAsia="sl-SI"/>
              </w:rPr>
              <w:t>-</w:t>
            </w:r>
            <w:r>
              <w:rPr>
                <w:rFonts w:ascii="Arial" w:hAnsi="Arial" w:cs="Arial"/>
                <w:iCs/>
                <w:color w:val="000000"/>
                <w:sz w:val="20"/>
                <w:lang w:eastAsia="sl-SI"/>
              </w:rPr>
              <w:t xml:space="preserve"> Finančni načrt Zavoda za pokojninsko in invalidsko za</w:t>
            </w:r>
            <w:r w:rsidR="006E052C">
              <w:rPr>
                <w:rFonts w:ascii="Arial" w:hAnsi="Arial" w:cs="Arial"/>
                <w:iCs/>
                <w:color w:val="000000"/>
                <w:sz w:val="20"/>
                <w:lang w:eastAsia="sl-SI"/>
              </w:rPr>
              <w:t>varovanje Slovenije za leto 2019</w:t>
            </w:r>
            <w:r>
              <w:rPr>
                <w:rFonts w:ascii="Arial" w:hAnsi="Arial" w:cs="Arial"/>
                <w:iCs/>
                <w:color w:val="000000"/>
                <w:sz w:val="20"/>
                <w:lang w:eastAsia="sl-SI"/>
              </w:rPr>
              <w:t>,</w:t>
            </w:r>
          </w:p>
          <w:p w14:paraId="109ABF1E" w14:textId="77777777" w:rsidR="00602878" w:rsidRDefault="00602878" w:rsidP="00000A21">
            <w:pPr>
              <w:spacing w:after="0" w:line="288" w:lineRule="auto"/>
              <w:rPr>
                <w:rFonts w:ascii="Arial" w:hAnsi="Arial" w:cs="Arial"/>
                <w:iCs/>
                <w:color w:val="000000"/>
                <w:sz w:val="20"/>
                <w:lang w:eastAsia="sl-SI"/>
              </w:rPr>
            </w:pPr>
            <w:r>
              <w:rPr>
                <w:rFonts w:ascii="Arial" w:hAnsi="Arial" w:cs="Arial"/>
                <w:iCs/>
                <w:color w:val="000000"/>
                <w:sz w:val="20"/>
                <w:lang w:eastAsia="sl-SI"/>
              </w:rPr>
              <w:t>- Sklep Sveta Zavoda</w:t>
            </w:r>
            <w:r>
              <w:t xml:space="preserve"> </w:t>
            </w:r>
            <w:r w:rsidRPr="005F3F77">
              <w:rPr>
                <w:rFonts w:ascii="Arial" w:hAnsi="Arial" w:cs="Arial"/>
                <w:iCs/>
                <w:color w:val="000000"/>
                <w:sz w:val="20"/>
                <w:lang w:eastAsia="sl-SI"/>
              </w:rPr>
              <w:t>za pokojninsko in invalidsko zavarovanje Slovenije</w:t>
            </w:r>
            <w:r>
              <w:rPr>
                <w:rFonts w:ascii="Arial" w:hAnsi="Arial" w:cs="Arial"/>
                <w:iCs/>
                <w:color w:val="000000"/>
                <w:sz w:val="20"/>
                <w:lang w:eastAsia="sl-SI"/>
              </w:rPr>
              <w:t>.</w:t>
            </w:r>
          </w:p>
          <w:p w14:paraId="1BA29813" w14:textId="77777777" w:rsidR="00602878" w:rsidRDefault="00602878" w:rsidP="00000A21">
            <w:pPr>
              <w:spacing w:after="0" w:line="288" w:lineRule="auto"/>
              <w:rPr>
                <w:rFonts w:ascii="Arial" w:hAnsi="Arial" w:cs="Arial"/>
                <w:iCs/>
                <w:color w:val="000000"/>
                <w:sz w:val="20"/>
                <w:lang w:eastAsia="sl-SI"/>
              </w:rPr>
            </w:pPr>
          </w:p>
          <w:p w14:paraId="47B0D0E4" w14:textId="77777777" w:rsidR="00602878" w:rsidRPr="00AA72F0" w:rsidRDefault="00602878" w:rsidP="00000A21">
            <w:pPr>
              <w:spacing w:after="0" w:line="288" w:lineRule="auto"/>
              <w:rPr>
                <w:rFonts w:ascii="Arial" w:hAnsi="Arial" w:cs="Arial"/>
                <w:iCs/>
                <w:color w:val="000000"/>
                <w:sz w:val="20"/>
                <w:lang w:eastAsia="sl-SI"/>
              </w:rPr>
            </w:pPr>
            <w:r w:rsidRPr="00AA72F0">
              <w:rPr>
                <w:rFonts w:ascii="Arial" w:hAnsi="Arial" w:cs="Arial"/>
                <w:iCs/>
                <w:color w:val="000000"/>
                <w:sz w:val="20"/>
                <w:lang w:eastAsia="sl-SI"/>
              </w:rPr>
              <w:t>Prejmejo:</w:t>
            </w:r>
          </w:p>
          <w:p w14:paraId="654A9950" w14:textId="77777777" w:rsidR="00602878" w:rsidRPr="00864CC4" w:rsidRDefault="00602878" w:rsidP="00000A21">
            <w:pPr>
              <w:pStyle w:val="Neotevilenodstavek"/>
              <w:numPr>
                <w:ilvl w:val="0"/>
                <w:numId w:val="2"/>
              </w:numPr>
              <w:spacing w:before="0" w:after="0" w:line="288" w:lineRule="auto"/>
              <w:rPr>
                <w:rFonts w:cs="Arial"/>
                <w:iCs/>
                <w:sz w:val="20"/>
                <w:szCs w:val="20"/>
                <w:lang w:val="sl-SI"/>
              </w:rPr>
            </w:pPr>
            <w:r w:rsidRPr="00AA72F0">
              <w:rPr>
                <w:rFonts w:cs="Arial"/>
                <w:iCs/>
                <w:color w:val="000000"/>
                <w:sz w:val="20"/>
              </w:rPr>
              <w:t>Ministrstvo za delo, družino, soc</w:t>
            </w:r>
            <w:r>
              <w:rPr>
                <w:rFonts w:cs="Arial"/>
                <w:iCs/>
                <w:color w:val="000000"/>
                <w:sz w:val="20"/>
              </w:rPr>
              <w:t>ialne zadeve in enake možnosti</w:t>
            </w:r>
            <w:r>
              <w:rPr>
                <w:rFonts w:cs="Arial"/>
                <w:iCs/>
                <w:color w:val="000000"/>
                <w:sz w:val="20"/>
                <w:lang w:val="sl-SI"/>
              </w:rPr>
              <w:t>,</w:t>
            </w:r>
          </w:p>
          <w:p w14:paraId="79E86DC6" w14:textId="77777777" w:rsidR="00AE1F83" w:rsidRPr="005473DB" w:rsidRDefault="00602878" w:rsidP="005473DB">
            <w:pPr>
              <w:pStyle w:val="Neotevilenodstavek"/>
              <w:numPr>
                <w:ilvl w:val="0"/>
                <w:numId w:val="2"/>
              </w:numPr>
              <w:spacing w:before="0" w:after="0" w:line="288" w:lineRule="auto"/>
              <w:rPr>
                <w:rFonts w:cs="Arial"/>
                <w:iCs/>
                <w:sz w:val="20"/>
                <w:szCs w:val="20"/>
                <w:lang w:val="sl-SI"/>
              </w:rPr>
            </w:pPr>
            <w:r w:rsidRPr="00864CC4">
              <w:rPr>
                <w:rFonts w:cs="Arial"/>
                <w:iCs/>
                <w:sz w:val="20"/>
                <w:szCs w:val="20"/>
              </w:rPr>
              <w:t>Ministrstvo za finance.</w:t>
            </w:r>
          </w:p>
        </w:tc>
      </w:tr>
      <w:tr w:rsidR="00AE1F83" w:rsidRPr="00AE1F83" w14:paraId="61DF840D" w14:textId="77777777" w:rsidTr="00BD6A1D">
        <w:tc>
          <w:tcPr>
            <w:tcW w:w="9163" w:type="dxa"/>
            <w:gridSpan w:val="4"/>
          </w:tcPr>
          <w:p w14:paraId="6E34279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7C161676" w14:textId="77777777" w:rsidTr="00BD6A1D">
        <w:tc>
          <w:tcPr>
            <w:tcW w:w="9163" w:type="dxa"/>
            <w:gridSpan w:val="4"/>
          </w:tcPr>
          <w:p w14:paraId="56D9C98D" w14:textId="77777777" w:rsidR="00AE1F83" w:rsidRPr="00AE1F83" w:rsidRDefault="008F209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295416D2" w14:textId="77777777" w:rsidTr="00BD6A1D">
        <w:tc>
          <w:tcPr>
            <w:tcW w:w="9163" w:type="dxa"/>
            <w:gridSpan w:val="4"/>
          </w:tcPr>
          <w:p w14:paraId="7668B0D0"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D51C9C" w:rsidRPr="00AE1F83" w14:paraId="01A8A2F1" w14:textId="77777777" w:rsidTr="00BD6A1D">
        <w:tc>
          <w:tcPr>
            <w:tcW w:w="9163" w:type="dxa"/>
            <w:gridSpan w:val="4"/>
          </w:tcPr>
          <w:p w14:paraId="19FC487D" w14:textId="77777777" w:rsidR="00D51C9C" w:rsidRPr="006521AE" w:rsidRDefault="006521AE" w:rsidP="006521AE">
            <w:pPr>
              <w:overflowPunct w:val="0"/>
              <w:autoSpaceDE w:val="0"/>
              <w:autoSpaceDN w:val="0"/>
              <w:adjustRightInd w:val="0"/>
              <w:spacing w:after="0" w:line="260" w:lineRule="exact"/>
              <w:jc w:val="both"/>
              <w:textAlignment w:val="baseline"/>
              <w:rPr>
                <w:rFonts w:ascii="Arial" w:hAnsi="Arial" w:cs="Arial"/>
                <w:iCs/>
                <w:color w:val="000000"/>
                <w:sz w:val="20"/>
                <w:szCs w:val="20"/>
              </w:rPr>
            </w:pPr>
            <w:r w:rsidRPr="006521AE">
              <w:rPr>
                <w:rFonts w:ascii="Arial" w:hAnsi="Arial" w:cs="Arial"/>
                <w:iCs/>
                <w:color w:val="000000"/>
                <w:sz w:val="20"/>
                <w:szCs w:val="20"/>
              </w:rPr>
              <w:t>-</w:t>
            </w:r>
            <w:r>
              <w:rPr>
                <w:rFonts w:ascii="Arial" w:hAnsi="Arial" w:cs="Arial"/>
                <w:iCs/>
                <w:color w:val="000000"/>
                <w:sz w:val="20"/>
                <w:szCs w:val="20"/>
              </w:rPr>
              <w:t xml:space="preserve"> </w:t>
            </w:r>
            <w:r w:rsidR="00D51C9C" w:rsidRPr="006521AE">
              <w:rPr>
                <w:rFonts w:ascii="Arial" w:hAnsi="Arial" w:cs="Arial"/>
                <w:iCs/>
                <w:color w:val="000000"/>
                <w:sz w:val="20"/>
                <w:szCs w:val="20"/>
              </w:rPr>
              <w:t xml:space="preserve">mag. Katja Rihar Bajuk, </w:t>
            </w:r>
            <w:r w:rsidR="00C65165" w:rsidRPr="006521AE">
              <w:rPr>
                <w:rFonts w:ascii="Arial" w:hAnsi="Arial" w:cs="Arial"/>
                <w:iCs/>
                <w:color w:val="000000"/>
                <w:sz w:val="20"/>
                <w:szCs w:val="20"/>
              </w:rPr>
              <w:t>generalna direktorica Direktorata za delovna razmerja in pravice iz dela, Ministrstvo za delo, družino, socialne zadeve in enake možnosti</w:t>
            </w:r>
            <w:r w:rsidR="00D51C9C" w:rsidRPr="006521AE">
              <w:rPr>
                <w:rFonts w:ascii="Arial" w:hAnsi="Arial" w:cs="Arial"/>
                <w:iCs/>
                <w:color w:val="000000"/>
                <w:sz w:val="20"/>
                <w:szCs w:val="20"/>
              </w:rPr>
              <w:t>;</w:t>
            </w:r>
          </w:p>
          <w:p w14:paraId="7E75A0D9" w14:textId="77777777" w:rsidR="00D51C9C" w:rsidRPr="00AE1F83" w:rsidRDefault="006521AE" w:rsidP="00A315D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iCs/>
                <w:color w:val="000000"/>
                <w:sz w:val="20"/>
                <w:szCs w:val="20"/>
              </w:rPr>
              <w:t>-</w:t>
            </w:r>
            <w:r w:rsidR="00D51C9C" w:rsidRPr="00276303">
              <w:rPr>
                <w:rFonts w:ascii="Arial" w:hAnsi="Arial" w:cs="Arial"/>
                <w:iCs/>
                <w:color w:val="000000"/>
                <w:sz w:val="20"/>
                <w:szCs w:val="20"/>
              </w:rPr>
              <w:t xml:space="preserve"> mag. Mitja Žiher, vodja sektorja, Ministrstvo za delo, družino, socialne zadeve in enake možnosti.</w:t>
            </w:r>
          </w:p>
        </w:tc>
      </w:tr>
      <w:tr w:rsidR="00D51C9C" w:rsidRPr="00AE1F83" w14:paraId="641C10DF" w14:textId="77777777" w:rsidTr="00BD6A1D">
        <w:tc>
          <w:tcPr>
            <w:tcW w:w="9163" w:type="dxa"/>
            <w:gridSpan w:val="4"/>
          </w:tcPr>
          <w:p w14:paraId="3D7F9FA3" w14:textId="77777777" w:rsidR="00D51C9C" w:rsidRPr="00AE1F83" w:rsidRDefault="00D51C9C" w:rsidP="00D51C9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D51C9C" w:rsidRPr="00AE1F83" w14:paraId="1E763822" w14:textId="77777777" w:rsidTr="00BD6A1D">
        <w:tc>
          <w:tcPr>
            <w:tcW w:w="9163" w:type="dxa"/>
            <w:gridSpan w:val="4"/>
          </w:tcPr>
          <w:p w14:paraId="23C02C75" w14:textId="77777777" w:rsidR="00D51C9C" w:rsidRPr="00AE1F83" w:rsidRDefault="00D51C9C" w:rsidP="00D51C9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D51C9C" w:rsidRPr="00AE1F83" w14:paraId="0FCCA3BC" w14:textId="77777777" w:rsidTr="00BD6A1D">
        <w:tc>
          <w:tcPr>
            <w:tcW w:w="9163" w:type="dxa"/>
            <w:gridSpan w:val="4"/>
          </w:tcPr>
          <w:p w14:paraId="38542999" w14:textId="77777777" w:rsidR="00D51C9C" w:rsidRPr="00AE1F83" w:rsidRDefault="00D51C9C" w:rsidP="00D51C9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D51C9C" w:rsidRPr="00AE1F83" w14:paraId="217FAE5B" w14:textId="77777777" w:rsidTr="00BD6A1D">
        <w:tc>
          <w:tcPr>
            <w:tcW w:w="9163" w:type="dxa"/>
            <w:gridSpan w:val="4"/>
          </w:tcPr>
          <w:p w14:paraId="38B20BE9" w14:textId="77777777" w:rsidR="00D51C9C" w:rsidRPr="00AE1F83" w:rsidRDefault="00D51C9C" w:rsidP="00D51C9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D51C9C" w:rsidRPr="00AE1F83" w14:paraId="426AF011" w14:textId="77777777" w:rsidTr="00BD6A1D">
        <w:tc>
          <w:tcPr>
            <w:tcW w:w="9163" w:type="dxa"/>
            <w:gridSpan w:val="4"/>
          </w:tcPr>
          <w:p w14:paraId="3A50A230" w14:textId="77777777" w:rsidR="00DC2831" w:rsidRPr="00A315D3" w:rsidRDefault="00D51C9C" w:rsidP="00A315D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315D3" w:rsidRPr="00AE1F83" w14:paraId="73BA84EF" w14:textId="77777777" w:rsidTr="00BD6A1D">
        <w:tc>
          <w:tcPr>
            <w:tcW w:w="9163" w:type="dxa"/>
            <w:gridSpan w:val="4"/>
          </w:tcPr>
          <w:p w14:paraId="1B8893D8" w14:textId="77777777" w:rsidR="00A315D3" w:rsidRPr="00DC2831" w:rsidRDefault="00A315D3" w:rsidP="00A315D3">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C2831">
              <w:rPr>
                <w:rFonts w:ascii="Arial" w:eastAsia="Times New Roman" w:hAnsi="Arial" w:cs="Arial"/>
                <w:sz w:val="20"/>
                <w:szCs w:val="20"/>
                <w:lang w:eastAsia="sl-SI"/>
              </w:rPr>
              <w:t>Zavod za pokojninsko in invalidsko zavarovanje Slo</w:t>
            </w:r>
            <w:r>
              <w:rPr>
                <w:rFonts w:ascii="Arial" w:eastAsia="Times New Roman" w:hAnsi="Arial" w:cs="Arial"/>
                <w:sz w:val="20"/>
                <w:szCs w:val="20"/>
                <w:lang w:eastAsia="sl-SI"/>
              </w:rPr>
              <w:t>venije (v nadaljnjem besedilu: z</w:t>
            </w:r>
            <w:r w:rsidRPr="00DC2831">
              <w:rPr>
                <w:rFonts w:ascii="Arial" w:eastAsia="Times New Roman" w:hAnsi="Arial" w:cs="Arial"/>
                <w:sz w:val="20"/>
                <w:szCs w:val="20"/>
                <w:lang w:eastAsia="sl-SI"/>
              </w:rPr>
              <w:t xml:space="preserve">avod) opredeljuje svoje finančno poslovanje s finančnim načrtom. V njem se načrtujejo sredstva iz prispevkov in drugih </w:t>
            </w:r>
            <w:r w:rsidRPr="00DC2831">
              <w:rPr>
                <w:rFonts w:ascii="Arial" w:eastAsia="Times New Roman" w:hAnsi="Arial" w:cs="Arial"/>
                <w:sz w:val="20"/>
                <w:szCs w:val="20"/>
                <w:lang w:eastAsia="sl-SI"/>
              </w:rPr>
              <w:lastRenderedPageBreak/>
              <w:t>virov ter sredstva za zagotavljanje pravic in</w:t>
            </w:r>
            <w:r w:rsidR="005473DB">
              <w:rPr>
                <w:rFonts w:ascii="Arial" w:eastAsia="Times New Roman" w:hAnsi="Arial" w:cs="Arial"/>
                <w:sz w:val="20"/>
                <w:szCs w:val="20"/>
                <w:lang w:eastAsia="sl-SI"/>
              </w:rPr>
              <w:t xml:space="preserve"> za</w:t>
            </w:r>
            <w:r w:rsidRPr="00DC2831">
              <w:rPr>
                <w:rFonts w:ascii="Arial" w:eastAsia="Times New Roman" w:hAnsi="Arial" w:cs="Arial"/>
                <w:sz w:val="20"/>
                <w:szCs w:val="20"/>
                <w:lang w:eastAsia="sl-SI"/>
              </w:rPr>
              <w:t xml:space="preserve"> izvajanje zavarovanja ter drugih obveznosti. Finančni načrt zajema vse </w:t>
            </w:r>
            <w:r>
              <w:rPr>
                <w:rFonts w:ascii="Arial" w:eastAsia="Times New Roman" w:hAnsi="Arial" w:cs="Arial"/>
                <w:sz w:val="20"/>
                <w:szCs w:val="20"/>
                <w:lang w:eastAsia="sl-SI"/>
              </w:rPr>
              <w:t>načrtovane prihodke in odhodke z</w:t>
            </w:r>
            <w:r w:rsidRPr="00DC2831">
              <w:rPr>
                <w:rFonts w:ascii="Arial" w:eastAsia="Times New Roman" w:hAnsi="Arial" w:cs="Arial"/>
                <w:sz w:val="20"/>
                <w:szCs w:val="20"/>
                <w:lang w:eastAsia="sl-SI"/>
              </w:rPr>
              <w:t>avoda, ki bodo plačani v dobro</w:t>
            </w:r>
            <w:r>
              <w:rPr>
                <w:rFonts w:ascii="Arial" w:eastAsia="Times New Roman" w:hAnsi="Arial" w:cs="Arial"/>
                <w:sz w:val="20"/>
                <w:szCs w:val="20"/>
                <w:lang w:eastAsia="sl-SI"/>
              </w:rPr>
              <w:t xml:space="preserve"> in izplačani v breme z</w:t>
            </w:r>
            <w:r w:rsidRPr="00DC2831">
              <w:rPr>
                <w:rFonts w:ascii="Arial" w:eastAsia="Times New Roman" w:hAnsi="Arial" w:cs="Arial"/>
                <w:sz w:val="20"/>
                <w:szCs w:val="20"/>
                <w:lang w:eastAsia="sl-SI"/>
              </w:rPr>
              <w:t xml:space="preserve">avoda v koledarskem letu. Po tretjem odstavku 165. člena </w:t>
            </w:r>
            <w:r w:rsidRPr="00DC2831">
              <w:rPr>
                <w:rFonts w:ascii="Arial" w:eastAsia="Times New Roman" w:hAnsi="Arial" w:cs="Arial"/>
                <w:color w:val="000000"/>
                <w:sz w:val="20"/>
                <w:szCs w:val="20"/>
              </w:rPr>
              <w:t>Zakona o pokojninskem in invalidskem zavarovanju</w:t>
            </w:r>
            <w:r w:rsidRPr="00DC2831">
              <w:rPr>
                <w:rFonts w:ascii="Arial" w:eastAsia="Times New Roman" w:hAnsi="Arial" w:cs="Arial"/>
                <w:sz w:val="20"/>
                <w:szCs w:val="20"/>
              </w:rPr>
              <w:t xml:space="preserve"> </w:t>
            </w:r>
            <w:r w:rsidRPr="00DC2831">
              <w:rPr>
                <w:rFonts w:ascii="Arial" w:eastAsia="Times New Roman" w:hAnsi="Arial" w:cs="Arial"/>
                <w:color w:val="000000"/>
                <w:sz w:val="20"/>
                <w:szCs w:val="20"/>
              </w:rPr>
              <w:t>(</w:t>
            </w:r>
            <w:r w:rsidRPr="006F12E1">
              <w:rPr>
                <w:rFonts w:ascii="Arial" w:hAnsi="Arial" w:cs="Arial"/>
                <w:color w:val="000000"/>
                <w:sz w:val="20"/>
              </w:rPr>
              <w:t xml:space="preserve">Uradni list RS, št. </w:t>
            </w:r>
            <w:hyperlink r:id="rId22" w:tgtFrame="_blank" w:tooltip="Zakon o pokojninskem in invalidskem zavarovanju (ZPIZ-2)" w:history="1">
              <w:r w:rsidRPr="006F12E1">
                <w:rPr>
                  <w:rFonts w:ascii="Arial" w:hAnsi="Arial" w:cs="Arial"/>
                  <w:color w:val="000000"/>
                  <w:sz w:val="20"/>
                </w:rPr>
                <w:t>96/12</w:t>
              </w:r>
            </w:hyperlink>
            <w:r w:rsidRPr="006F12E1">
              <w:rPr>
                <w:rFonts w:ascii="Arial" w:hAnsi="Arial" w:cs="Arial"/>
                <w:color w:val="000000"/>
                <w:sz w:val="20"/>
              </w:rPr>
              <w:t xml:space="preserve">, </w:t>
            </w:r>
            <w:hyperlink r:id="rId23" w:tgtFrame="_blank" w:tooltip="Zakon o spremembi in dopolnitvah Zakona o pokojninskem in invalidskem zavarovanju" w:history="1">
              <w:r w:rsidRPr="006F12E1">
                <w:rPr>
                  <w:rFonts w:ascii="Arial" w:hAnsi="Arial" w:cs="Arial"/>
                  <w:color w:val="000000"/>
                  <w:sz w:val="20"/>
                </w:rPr>
                <w:t>39/13</w:t>
              </w:r>
            </w:hyperlink>
            <w:r w:rsidRPr="006F12E1">
              <w:rPr>
                <w:rFonts w:ascii="Arial" w:hAnsi="Arial" w:cs="Arial"/>
                <w:color w:val="000000"/>
                <w:sz w:val="20"/>
              </w:rPr>
              <w:t xml:space="preserve">, </w:t>
            </w:r>
            <w:hyperlink r:id="rId24" w:tgtFrame="_blank" w:tooltip="Zakon o spremembah in dopolnitvah Zakona o socialno varstvenih prejemkih" w:history="1">
              <w:r w:rsidRPr="006F12E1">
                <w:rPr>
                  <w:rFonts w:ascii="Arial" w:hAnsi="Arial" w:cs="Arial"/>
                  <w:color w:val="000000"/>
                  <w:sz w:val="20"/>
                </w:rPr>
                <w:t>99/13</w:t>
              </w:r>
            </w:hyperlink>
            <w:r w:rsidRPr="006F12E1">
              <w:rPr>
                <w:rFonts w:ascii="Arial" w:hAnsi="Arial" w:cs="Arial"/>
                <w:color w:val="000000"/>
                <w:sz w:val="20"/>
              </w:rPr>
              <w:t xml:space="preserve"> – </w:t>
            </w:r>
            <w:proofErr w:type="spellStart"/>
            <w:r w:rsidRPr="006F12E1">
              <w:rPr>
                <w:rFonts w:ascii="Arial" w:hAnsi="Arial" w:cs="Arial"/>
                <w:color w:val="000000"/>
                <w:sz w:val="20"/>
              </w:rPr>
              <w:t>ZSVarPre</w:t>
            </w:r>
            <w:proofErr w:type="spellEnd"/>
            <w:r w:rsidRPr="006F12E1">
              <w:rPr>
                <w:rFonts w:ascii="Arial" w:hAnsi="Arial" w:cs="Arial"/>
                <w:color w:val="000000"/>
                <w:sz w:val="20"/>
              </w:rPr>
              <w:t xml:space="preserve">-C, </w:t>
            </w:r>
            <w:hyperlink r:id="rId25" w:tgtFrame="_blank" w:tooltip="Zakon o izvrševanju proračunov Republike Slovenije za leti 2014 in 2015" w:history="1">
              <w:r w:rsidRPr="006F12E1">
                <w:rPr>
                  <w:rFonts w:ascii="Arial" w:hAnsi="Arial" w:cs="Arial"/>
                  <w:color w:val="000000"/>
                  <w:sz w:val="20"/>
                </w:rPr>
                <w:t>101/13</w:t>
              </w:r>
            </w:hyperlink>
            <w:r w:rsidRPr="006F12E1">
              <w:rPr>
                <w:rFonts w:ascii="Arial" w:hAnsi="Arial" w:cs="Arial"/>
                <w:color w:val="000000"/>
                <w:sz w:val="20"/>
              </w:rPr>
              <w:t xml:space="preserve"> – ZIPRS1415, </w:t>
            </w:r>
            <w:hyperlink r:id="rId26" w:tgtFrame="_blank" w:tooltip="Avtentična razlaga petega odstavka 206. člena Zakona o pokojninskem in invalidskem zavarovanju" w:history="1">
              <w:r w:rsidRPr="006F12E1">
                <w:rPr>
                  <w:rFonts w:ascii="Arial" w:hAnsi="Arial" w:cs="Arial"/>
                  <w:color w:val="000000"/>
                  <w:sz w:val="20"/>
                </w:rPr>
                <w:t>44/14</w:t>
              </w:r>
            </w:hyperlink>
            <w:r w:rsidRPr="006F12E1">
              <w:rPr>
                <w:rFonts w:ascii="Arial" w:hAnsi="Arial" w:cs="Arial"/>
                <w:color w:val="000000"/>
                <w:sz w:val="20"/>
              </w:rPr>
              <w:t xml:space="preserve"> – ORZPIZ206, </w:t>
            </w:r>
            <w:hyperlink r:id="rId27" w:tgtFrame="_blank" w:tooltip="Zakon o spremembah in dopolnitvah Zakona za uravnoteženje javnih financ" w:history="1">
              <w:r w:rsidRPr="006F12E1">
                <w:rPr>
                  <w:rFonts w:ascii="Arial" w:hAnsi="Arial" w:cs="Arial"/>
                  <w:color w:val="000000"/>
                  <w:sz w:val="20"/>
                </w:rPr>
                <w:t>85/14</w:t>
              </w:r>
            </w:hyperlink>
            <w:r w:rsidRPr="006F12E1">
              <w:rPr>
                <w:rFonts w:ascii="Arial" w:hAnsi="Arial" w:cs="Arial"/>
                <w:color w:val="000000"/>
                <w:sz w:val="20"/>
              </w:rPr>
              <w:t xml:space="preserve"> – ZUJF-B, </w:t>
            </w:r>
            <w:hyperlink r:id="rId28" w:tgtFrame="_blank" w:tooltip="Zakon o spremembah in dopolnitvah Zakona za uravnoteženje javnih financ" w:history="1">
              <w:r w:rsidRPr="006F12E1">
                <w:rPr>
                  <w:rFonts w:ascii="Arial" w:hAnsi="Arial" w:cs="Arial"/>
                  <w:color w:val="000000"/>
                  <w:sz w:val="20"/>
                </w:rPr>
                <w:t>95/14</w:t>
              </w:r>
            </w:hyperlink>
            <w:r w:rsidRPr="006F12E1">
              <w:rPr>
                <w:rFonts w:ascii="Arial" w:hAnsi="Arial" w:cs="Arial"/>
                <w:color w:val="000000"/>
                <w:sz w:val="20"/>
              </w:rPr>
              <w:t xml:space="preserve"> – ZUJF-C, </w:t>
            </w:r>
            <w:hyperlink r:id="rId29" w:tgtFrame="_blank" w:tooltip="Zakon o interventnem ukrepu na področju trga dela" w:history="1">
              <w:r w:rsidRPr="006F12E1">
                <w:rPr>
                  <w:rFonts w:ascii="Arial" w:hAnsi="Arial" w:cs="Arial"/>
                  <w:color w:val="000000"/>
                  <w:sz w:val="20"/>
                </w:rPr>
                <w:t>90/15</w:t>
              </w:r>
            </w:hyperlink>
            <w:r w:rsidRPr="006F12E1">
              <w:rPr>
                <w:rFonts w:ascii="Arial" w:hAnsi="Arial" w:cs="Arial"/>
                <w:color w:val="000000"/>
                <w:sz w:val="20"/>
              </w:rPr>
              <w:t xml:space="preserve"> – ZIUPTD, </w:t>
            </w:r>
            <w:hyperlink r:id="rId30" w:tgtFrame="_blank" w:tooltip="Zakon o spremembah in dopolnitvah Zakona o pokojninskem in invalidskem zavarovanju" w:history="1">
              <w:r w:rsidRPr="006F12E1">
                <w:rPr>
                  <w:rFonts w:ascii="Arial" w:hAnsi="Arial" w:cs="Arial"/>
                  <w:color w:val="000000"/>
                  <w:sz w:val="20"/>
                </w:rPr>
                <w:t>102/15</w:t>
              </w:r>
            </w:hyperlink>
            <w:r w:rsidRPr="006F12E1">
              <w:rPr>
                <w:rFonts w:ascii="Arial" w:hAnsi="Arial" w:cs="Arial"/>
                <w:color w:val="000000"/>
                <w:sz w:val="20"/>
              </w:rPr>
              <w:t xml:space="preserve">, </w:t>
            </w:r>
            <w:hyperlink r:id="rId31" w:tgtFrame="_blank" w:tooltip="Zakon o spremembi in dopolnitvah Zakona o pokojninskem in invalidskem zavarovanju" w:history="1">
              <w:r w:rsidRPr="006F12E1">
                <w:rPr>
                  <w:rFonts w:ascii="Arial" w:hAnsi="Arial" w:cs="Arial"/>
                  <w:color w:val="000000"/>
                  <w:sz w:val="20"/>
                </w:rPr>
                <w:t>23/17</w:t>
              </w:r>
            </w:hyperlink>
            <w:r w:rsidRPr="006F12E1">
              <w:rPr>
                <w:rFonts w:ascii="Arial" w:hAnsi="Arial" w:cs="Arial"/>
                <w:color w:val="000000"/>
                <w:sz w:val="20"/>
              </w:rPr>
              <w:t xml:space="preserve">, </w:t>
            </w:r>
            <w:hyperlink r:id="rId32" w:tgtFrame="_blank" w:tooltip="Zakon o spremembi in dopolnitvi Zakona o pokojninskem in invalidskem zavarovanju" w:history="1">
              <w:r w:rsidRPr="006F12E1">
                <w:rPr>
                  <w:rFonts w:ascii="Arial" w:hAnsi="Arial" w:cs="Arial"/>
                  <w:color w:val="000000"/>
                  <w:sz w:val="20"/>
                </w:rPr>
                <w:t>40/17</w:t>
              </w:r>
            </w:hyperlink>
            <w:r w:rsidRPr="006F12E1">
              <w:rPr>
                <w:rFonts w:ascii="Arial" w:hAnsi="Arial" w:cs="Arial"/>
                <w:color w:val="000000"/>
                <w:sz w:val="20"/>
              </w:rPr>
              <w:t xml:space="preserve"> in </w:t>
            </w:r>
            <w:hyperlink r:id="rId33" w:tgtFrame="_blank" w:tooltip="Zakon o spremembah in dopolnitvah Zakona o pokojninskem in invalidskem zavarovanju" w:history="1">
              <w:r w:rsidRPr="006F12E1">
                <w:rPr>
                  <w:rFonts w:ascii="Arial" w:hAnsi="Arial" w:cs="Arial"/>
                  <w:color w:val="000000"/>
                  <w:sz w:val="20"/>
                </w:rPr>
                <w:t>65/17</w:t>
              </w:r>
            </w:hyperlink>
            <w:r w:rsidRPr="00DC2831">
              <w:rPr>
                <w:rFonts w:ascii="Arial" w:eastAsia="Times New Roman" w:hAnsi="Arial" w:cs="Arial"/>
                <w:color w:val="000000"/>
                <w:sz w:val="20"/>
                <w:szCs w:val="20"/>
              </w:rPr>
              <w:t>; v nadaljnjem besedilu: ZPIZ-2)</w:t>
            </w:r>
            <w:r>
              <w:rPr>
                <w:rFonts w:ascii="Arial" w:eastAsia="Times New Roman" w:hAnsi="Arial" w:cs="Arial"/>
                <w:sz w:val="20"/>
                <w:szCs w:val="20"/>
                <w:lang w:eastAsia="sl-SI"/>
              </w:rPr>
              <w:t xml:space="preserve"> finančni načrt sprejme Svet z</w:t>
            </w:r>
            <w:r w:rsidRPr="00DC2831">
              <w:rPr>
                <w:rFonts w:ascii="Arial" w:eastAsia="Times New Roman" w:hAnsi="Arial" w:cs="Arial"/>
                <w:sz w:val="20"/>
                <w:szCs w:val="20"/>
                <w:lang w:eastAsia="sl-SI"/>
              </w:rPr>
              <w:t>avoda, Vlada Republike Slovenije pa k njem</w:t>
            </w:r>
            <w:r>
              <w:rPr>
                <w:rFonts w:ascii="Arial" w:eastAsia="Times New Roman" w:hAnsi="Arial" w:cs="Arial"/>
                <w:sz w:val="20"/>
                <w:szCs w:val="20"/>
                <w:lang w:eastAsia="sl-SI"/>
              </w:rPr>
              <w:t>u</w:t>
            </w:r>
            <w:r w:rsidRPr="00DC2831">
              <w:rPr>
                <w:rFonts w:ascii="Arial" w:eastAsia="Times New Roman" w:hAnsi="Arial" w:cs="Arial"/>
                <w:sz w:val="20"/>
                <w:szCs w:val="20"/>
                <w:lang w:eastAsia="sl-SI"/>
              </w:rPr>
              <w:t xml:space="preserve"> poda soglasje.</w:t>
            </w:r>
          </w:p>
          <w:p w14:paraId="619C8CE0" w14:textId="77777777" w:rsidR="00A315D3" w:rsidRPr="00DC2831" w:rsidRDefault="00A315D3" w:rsidP="00A315D3">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DD54B2F" w14:textId="77777777" w:rsidR="00A315D3" w:rsidRDefault="00A315D3" w:rsidP="00A315D3">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Proračunska izhodišča za leto</w:t>
            </w:r>
            <w:r w:rsidRPr="00DC2831">
              <w:rPr>
                <w:rFonts w:ascii="Arial" w:eastAsia="Times New Roman" w:hAnsi="Arial" w:cs="Arial"/>
                <w:sz w:val="20"/>
                <w:szCs w:val="20"/>
                <w:lang w:eastAsia="sl-SI"/>
              </w:rPr>
              <w:t xml:space="preserve"> </w:t>
            </w:r>
            <w:r>
              <w:rPr>
                <w:rFonts w:ascii="Arial" w:eastAsia="Times New Roman" w:hAnsi="Arial" w:cs="Arial"/>
                <w:sz w:val="20"/>
                <w:szCs w:val="20"/>
                <w:lang w:eastAsia="sl-SI"/>
              </w:rPr>
              <w:t>2019</w:t>
            </w:r>
            <w:r w:rsidRPr="00DC2831">
              <w:rPr>
                <w:rFonts w:ascii="Arial" w:eastAsia="Times New Roman" w:hAnsi="Arial" w:cs="Arial"/>
                <w:sz w:val="20"/>
                <w:szCs w:val="20"/>
                <w:lang w:eastAsia="sl-SI"/>
              </w:rPr>
              <w:t xml:space="preserve"> temeljijo na noveliranih projekcijah makroek</w:t>
            </w:r>
            <w:r>
              <w:rPr>
                <w:rFonts w:ascii="Arial" w:eastAsia="Times New Roman" w:hAnsi="Arial" w:cs="Arial"/>
                <w:sz w:val="20"/>
                <w:szCs w:val="20"/>
                <w:lang w:eastAsia="sl-SI"/>
              </w:rPr>
              <w:t>onomskih gibanj Urada Republike Slovenije za makroekonomske analize in razvoj (v nadaljnjem besedilu: UMAR) v letu 2018</w:t>
            </w:r>
            <w:r w:rsidRPr="00DC2831">
              <w:rPr>
                <w:rFonts w:ascii="Arial" w:eastAsia="Times New Roman" w:hAnsi="Arial" w:cs="Arial"/>
                <w:sz w:val="20"/>
                <w:szCs w:val="20"/>
                <w:lang w:eastAsia="sl-SI"/>
              </w:rPr>
              <w:t xml:space="preserve">. Ker se ta razlikujejo od projekcij in izhodišč, ki so bila podlaga za pripravo </w:t>
            </w:r>
            <w:r>
              <w:rPr>
                <w:rFonts w:ascii="Arial" w:eastAsia="Times New Roman" w:hAnsi="Arial" w:cs="Arial"/>
                <w:sz w:val="20"/>
                <w:szCs w:val="20"/>
                <w:lang w:eastAsia="sl-SI"/>
              </w:rPr>
              <w:t xml:space="preserve">Sprememb finančnega načrta zavoda za leto 2018 (v nadaljnjem besedilu: SFN 2018), </w:t>
            </w:r>
            <w:r w:rsidRPr="00DC2831">
              <w:rPr>
                <w:rFonts w:ascii="Arial" w:eastAsia="Times New Roman" w:hAnsi="Arial" w:cs="Arial"/>
                <w:sz w:val="20"/>
                <w:szCs w:val="20"/>
                <w:lang w:eastAsia="sl-SI"/>
              </w:rPr>
              <w:t>je zavod pripravil novo</w:t>
            </w:r>
            <w:r>
              <w:rPr>
                <w:rFonts w:ascii="Arial" w:eastAsia="Times New Roman" w:hAnsi="Arial" w:cs="Arial"/>
                <w:sz w:val="20"/>
                <w:szCs w:val="20"/>
                <w:lang w:eastAsia="sl-SI"/>
              </w:rPr>
              <w:t xml:space="preserve"> oceno realizacije</w:t>
            </w:r>
            <w:r w:rsidRPr="00DC2831">
              <w:rPr>
                <w:rFonts w:ascii="Arial" w:eastAsia="Times New Roman" w:hAnsi="Arial" w:cs="Arial"/>
                <w:sz w:val="20"/>
                <w:szCs w:val="20"/>
                <w:lang w:eastAsia="sl-SI"/>
              </w:rPr>
              <w:t xml:space="preserve"> prihodkov in od</w:t>
            </w:r>
            <w:r>
              <w:rPr>
                <w:rFonts w:ascii="Arial" w:eastAsia="Times New Roman" w:hAnsi="Arial" w:cs="Arial"/>
                <w:sz w:val="20"/>
                <w:szCs w:val="20"/>
                <w:lang w:eastAsia="sl-SI"/>
              </w:rPr>
              <w:t>hodkov zavoda do konca leta 2018</w:t>
            </w:r>
            <w:r w:rsidRPr="00DC2831">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(v nadaljnjem besedilu: ocena 2018) </w:t>
            </w:r>
            <w:r w:rsidRPr="00DC2831">
              <w:rPr>
                <w:rFonts w:ascii="Arial" w:eastAsia="Times New Roman" w:hAnsi="Arial" w:cs="Arial"/>
                <w:sz w:val="20"/>
                <w:szCs w:val="20"/>
                <w:lang w:eastAsia="sl-SI"/>
              </w:rPr>
              <w:t>in na tej podlagi Finančn</w:t>
            </w:r>
            <w:r>
              <w:rPr>
                <w:rFonts w:ascii="Arial" w:eastAsia="Times New Roman" w:hAnsi="Arial" w:cs="Arial"/>
                <w:sz w:val="20"/>
                <w:szCs w:val="20"/>
                <w:lang w:eastAsia="sl-SI"/>
              </w:rPr>
              <w:t>i načrt zavoda za leto 2019</w:t>
            </w:r>
            <w:r w:rsidRPr="00DC2831">
              <w:rPr>
                <w:rFonts w:ascii="Arial" w:eastAsia="Times New Roman" w:hAnsi="Arial" w:cs="Arial"/>
                <w:sz w:val="20"/>
                <w:szCs w:val="20"/>
                <w:lang w:eastAsia="sl-SI"/>
              </w:rPr>
              <w:t xml:space="preserve"> (v nadaljnjem</w:t>
            </w:r>
            <w:r>
              <w:rPr>
                <w:rFonts w:ascii="Arial" w:eastAsia="Times New Roman" w:hAnsi="Arial" w:cs="Arial"/>
                <w:sz w:val="20"/>
                <w:szCs w:val="20"/>
                <w:lang w:eastAsia="sl-SI"/>
              </w:rPr>
              <w:t xml:space="preserve"> besedilu: FN 2019). </w:t>
            </w:r>
          </w:p>
          <w:p w14:paraId="0AB233CD" w14:textId="77777777" w:rsidR="00A315D3" w:rsidRDefault="00A315D3" w:rsidP="00A315D3">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179FE43" w14:textId="64A4DAED" w:rsidR="00A315D3" w:rsidRDefault="00A315D3" w:rsidP="00A315D3">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C2831">
              <w:rPr>
                <w:rFonts w:ascii="Arial" w:eastAsia="Times New Roman" w:hAnsi="Arial" w:cs="Arial"/>
                <w:sz w:val="20"/>
                <w:szCs w:val="20"/>
                <w:lang w:eastAsia="sl-SI"/>
              </w:rPr>
              <w:t xml:space="preserve">Pri </w:t>
            </w:r>
            <w:r>
              <w:rPr>
                <w:rFonts w:ascii="Arial" w:eastAsia="Times New Roman" w:hAnsi="Arial" w:cs="Arial"/>
                <w:sz w:val="20"/>
                <w:szCs w:val="20"/>
                <w:lang w:eastAsia="sl-SI"/>
              </w:rPr>
              <w:t xml:space="preserve">pripravi FN 2019 je bila </w:t>
            </w:r>
            <w:r w:rsidRPr="00DC2831">
              <w:rPr>
                <w:rFonts w:ascii="Arial" w:eastAsia="Times New Roman" w:hAnsi="Arial" w:cs="Arial"/>
                <w:sz w:val="20"/>
                <w:szCs w:val="20"/>
                <w:lang w:eastAsia="sl-SI"/>
              </w:rPr>
              <w:t xml:space="preserve">poleg makroekonomskih </w:t>
            </w:r>
            <w:r>
              <w:rPr>
                <w:rFonts w:ascii="Arial" w:eastAsia="Times New Roman" w:hAnsi="Arial" w:cs="Arial"/>
                <w:sz w:val="20"/>
                <w:szCs w:val="20"/>
                <w:lang w:eastAsia="sl-SI"/>
              </w:rPr>
              <w:t xml:space="preserve">izhodišč UMAR iz Jesenske napovedi 2018 ter novih projekcij uživalcev pravic iz pokojninskega in invalidskega zavarovanja, upoštevana veljavna zakonodaja, še posebej </w:t>
            </w:r>
            <w:r w:rsidRPr="00DC2831">
              <w:rPr>
                <w:rFonts w:ascii="Arial" w:eastAsia="Times New Roman" w:hAnsi="Arial" w:cs="Arial"/>
                <w:sz w:val="20"/>
                <w:szCs w:val="20"/>
                <w:lang w:eastAsia="sl-SI"/>
              </w:rPr>
              <w:t xml:space="preserve">Zakon o izvrševanju proračunov </w:t>
            </w:r>
            <w:r>
              <w:rPr>
                <w:rFonts w:ascii="Arial" w:eastAsia="Times New Roman" w:hAnsi="Arial" w:cs="Arial"/>
                <w:sz w:val="20"/>
                <w:szCs w:val="20"/>
                <w:lang w:eastAsia="sl-SI"/>
              </w:rPr>
              <w:t>Republike Slovenije za leti 2018 in 2019</w:t>
            </w:r>
            <w:r w:rsidRPr="00DC2831">
              <w:rPr>
                <w:rFonts w:ascii="Arial" w:eastAsia="Times New Roman" w:hAnsi="Arial" w:cs="Arial"/>
                <w:sz w:val="20"/>
                <w:szCs w:val="20"/>
                <w:lang w:eastAsia="sl-SI"/>
              </w:rPr>
              <w:t xml:space="preserve"> (Uradni list RS, št. </w:t>
            </w:r>
            <w:hyperlink r:id="rId34" w:tgtFrame="_blank" w:tooltip="Zakon o izvrševanju proračunov Republike Slovenije za leti 2016 in 2017 (ZIPRS1617)" w:history="1">
              <w:r w:rsidRPr="000F37C4">
                <w:rPr>
                  <w:rFonts w:ascii="Arial" w:eastAsia="Times New Roman" w:hAnsi="Arial" w:cs="Arial"/>
                  <w:sz w:val="20"/>
                  <w:szCs w:val="20"/>
                  <w:lang w:eastAsia="sl-SI"/>
                </w:rPr>
                <w:t>71/1</w:t>
              </w:r>
            </w:hyperlink>
            <w:r w:rsidRPr="000F37C4">
              <w:rPr>
                <w:rFonts w:ascii="Arial" w:eastAsia="Times New Roman" w:hAnsi="Arial" w:cs="Arial"/>
                <w:sz w:val="20"/>
                <w:szCs w:val="20"/>
                <w:lang w:eastAsia="sl-SI"/>
              </w:rPr>
              <w:t>7</w:t>
            </w:r>
            <w:r w:rsidR="00122978" w:rsidRPr="000F37C4">
              <w:rPr>
                <w:rFonts w:ascii="Arial" w:eastAsia="Times New Roman" w:hAnsi="Arial" w:cs="Arial"/>
                <w:sz w:val="20"/>
                <w:szCs w:val="20"/>
                <w:lang w:eastAsia="sl-SI"/>
              </w:rPr>
              <w:t xml:space="preserve"> in </w:t>
            </w:r>
            <w:hyperlink r:id="rId35" w:tgtFrame="_blank" w:tooltip="Zakon o spremembah in dopolnitvah Zakona o javnih financah" w:history="1">
              <w:r w:rsidR="00122978" w:rsidRPr="009C4753">
                <w:rPr>
                  <w:rFonts w:ascii="Arial" w:eastAsia="Times New Roman" w:hAnsi="Arial" w:cs="Arial"/>
                  <w:sz w:val="20"/>
                  <w:szCs w:val="20"/>
                  <w:lang w:eastAsia="sl-SI"/>
                </w:rPr>
                <w:t>13/18</w:t>
              </w:r>
            </w:hyperlink>
            <w:r w:rsidR="00122978" w:rsidRPr="000F37C4">
              <w:rPr>
                <w:rFonts w:ascii="Arial" w:eastAsia="Times New Roman" w:hAnsi="Arial" w:cs="Arial"/>
                <w:sz w:val="20"/>
                <w:szCs w:val="20"/>
                <w:lang w:eastAsia="sl-SI"/>
              </w:rPr>
              <w:t> – ZJF-H</w:t>
            </w:r>
            <w:r w:rsidR="005E3038" w:rsidRPr="000F37C4">
              <w:rPr>
                <w:rFonts w:ascii="Arial" w:eastAsia="Times New Roman" w:hAnsi="Arial" w:cs="Arial"/>
                <w:sz w:val="20"/>
                <w:szCs w:val="20"/>
                <w:lang w:eastAsia="sl-SI"/>
              </w:rPr>
              <w:t xml:space="preserve"> in </w:t>
            </w:r>
            <w:hyperlink r:id="rId36" w:tgtFrame="_blank" w:tooltip="Zakon o spremembah in dopolnitvah Zakona o izvrševanju proračunov Republike Slovenije za leti 2018 in 2019" w:history="1">
              <w:r w:rsidR="005E3038" w:rsidRPr="000F37C4">
                <w:rPr>
                  <w:rFonts w:ascii="Arial" w:eastAsia="Times New Roman" w:hAnsi="Arial" w:cs="Arial"/>
                  <w:sz w:val="20"/>
                  <w:szCs w:val="20"/>
                  <w:lang w:eastAsia="sl-SI"/>
                </w:rPr>
                <w:t>83/18</w:t>
              </w:r>
            </w:hyperlink>
            <w:r w:rsidRPr="00DC2831">
              <w:rPr>
                <w:rFonts w:ascii="Arial" w:eastAsia="Times New Roman" w:hAnsi="Arial" w:cs="Arial"/>
                <w:sz w:val="20"/>
                <w:szCs w:val="20"/>
                <w:lang w:eastAsia="sl-SI"/>
              </w:rPr>
              <w:t xml:space="preserve">; v nadaljnjem besedilu: </w:t>
            </w:r>
            <w:r>
              <w:rPr>
                <w:rFonts w:ascii="Arial" w:eastAsia="Times New Roman" w:hAnsi="Arial" w:cs="Arial"/>
                <w:sz w:val="20"/>
                <w:szCs w:val="20"/>
                <w:lang w:eastAsia="sl-SI"/>
              </w:rPr>
              <w:t>ZIPRS1819</w:t>
            </w:r>
            <w:r w:rsidRPr="00DC2831">
              <w:rPr>
                <w:rFonts w:ascii="Arial" w:eastAsia="Times New Roman" w:hAnsi="Arial" w:cs="Arial"/>
                <w:sz w:val="20"/>
                <w:szCs w:val="20"/>
                <w:lang w:eastAsia="sl-SI"/>
              </w:rPr>
              <w:t>)</w:t>
            </w:r>
            <w:r>
              <w:rPr>
                <w:rFonts w:ascii="Arial" w:eastAsia="Times New Roman" w:hAnsi="Arial" w:cs="Arial"/>
                <w:sz w:val="20"/>
                <w:szCs w:val="20"/>
                <w:lang w:eastAsia="sl-SI"/>
              </w:rPr>
              <w:t xml:space="preserve">, ZPIZ-2 ter Zakon o fiskalnem pravilu. </w:t>
            </w:r>
            <w:r w:rsidR="005E3038">
              <w:rPr>
                <w:rFonts w:ascii="Arial" w:eastAsia="Times New Roman" w:hAnsi="Arial" w:cs="Arial"/>
                <w:sz w:val="20"/>
                <w:szCs w:val="20"/>
                <w:lang w:eastAsia="sl-SI"/>
              </w:rPr>
              <w:t xml:space="preserve"> </w:t>
            </w:r>
          </w:p>
          <w:p w14:paraId="701C326B" w14:textId="77777777" w:rsidR="00A315D3" w:rsidRDefault="00A315D3" w:rsidP="00A315D3">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4C72A3C" w14:textId="77777777" w:rsidR="00A315D3" w:rsidRPr="00DC2831" w:rsidRDefault="00A315D3" w:rsidP="00A315D3">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FN 2019</w:t>
            </w:r>
            <w:r w:rsidRPr="00DC2831">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je izdelan </w:t>
            </w:r>
            <w:r w:rsidRPr="00DC2831">
              <w:rPr>
                <w:rFonts w:ascii="Arial" w:eastAsia="Times New Roman" w:hAnsi="Arial" w:cs="Arial"/>
                <w:sz w:val="20"/>
                <w:szCs w:val="20"/>
                <w:lang w:eastAsia="sl-SI"/>
              </w:rPr>
              <w:t>skladn</w:t>
            </w:r>
            <w:r>
              <w:rPr>
                <w:rFonts w:ascii="Arial" w:eastAsia="Times New Roman" w:hAnsi="Arial" w:cs="Arial"/>
                <w:sz w:val="20"/>
                <w:szCs w:val="20"/>
                <w:lang w:eastAsia="sl-SI"/>
              </w:rPr>
              <w:t xml:space="preserve">o s 162. in 163. členom ZPIZ-2 </w:t>
            </w:r>
            <w:r w:rsidRPr="00DC2831">
              <w:rPr>
                <w:rFonts w:ascii="Arial" w:eastAsia="Times New Roman" w:hAnsi="Arial" w:cs="Arial"/>
                <w:sz w:val="20"/>
                <w:szCs w:val="20"/>
                <w:lang w:eastAsia="sl-SI"/>
              </w:rPr>
              <w:t>tako</w:t>
            </w:r>
            <w:r>
              <w:rPr>
                <w:rFonts w:ascii="Arial" w:eastAsia="Times New Roman" w:hAnsi="Arial" w:cs="Arial"/>
                <w:sz w:val="20"/>
                <w:szCs w:val="20"/>
                <w:lang w:eastAsia="sl-SI"/>
              </w:rPr>
              <w:t>,</w:t>
            </w:r>
            <w:r w:rsidRPr="00DC2831">
              <w:rPr>
                <w:rFonts w:ascii="Arial" w:eastAsia="Times New Roman" w:hAnsi="Arial" w:cs="Arial"/>
                <w:sz w:val="20"/>
                <w:szCs w:val="20"/>
                <w:lang w:eastAsia="sl-SI"/>
              </w:rPr>
              <w:t xml:space="preserve"> da je načrtovana izravnava med prihodki in odhodki.</w:t>
            </w:r>
          </w:p>
          <w:p w14:paraId="67AC00E8" w14:textId="77777777" w:rsidR="00A315D3" w:rsidRPr="00DC2831" w:rsidRDefault="00A315D3" w:rsidP="00A315D3">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CABBE90" w14:textId="77777777" w:rsidR="00A315D3" w:rsidRPr="00AE1F83" w:rsidRDefault="00A315D3" w:rsidP="00A315D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C2831">
              <w:rPr>
                <w:rFonts w:ascii="Arial" w:eastAsia="Times New Roman" w:hAnsi="Arial" w:cs="Arial"/>
                <w:sz w:val="20"/>
                <w:szCs w:val="20"/>
                <w:lang w:eastAsia="sl-SI"/>
              </w:rPr>
              <w:t>FN</w:t>
            </w:r>
            <w:r>
              <w:rPr>
                <w:rFonts w:ascii="Arial" w:eastAsia="Times New Roman" w:hAnsi="Arial" w:cs="Arial"/>
                <w:sz w:val="20"/>
                <w:szCs w:val="20"/>
                <w:lang w:eastAsia="sl-SI"/>
              </w:rPr>
              <w:t xml:space="preserve"> 2019 je usklajen</w:t>
            </w:r>
            <w:r w:rsidRPr="00DC2831">
              <w:rPr>
                <w:rFonts w:ascii="Arial" w:eastAsia="Times New Roman" w:hAnsi="Arial" w:cs="Arial"/>
                <w:sz w:val="20"/>
                <w:szCs w:val="20"/>
                <w:lang w:eastAsia="sl-SI"/>
              </w:rPr>
              <w:t xml:space="preserve"> z Ministrstvom za finance in Ministrstvom za delo, družino, socialne zadeve in enake možnosti.</w:t>
            </w:r>
          </w:p>
        </w:tc>
      </w:tr>
      <w:tr w:rsidR="00A315D3" w:rsidRPr="00AE1F83" w14:paraId="44B03227" w14:textId="77777777" w:rsidTr="00BD6A1D">
        <w:tc>
          <w:tcPr>
            <w:tcW w:w="9163" w:type="dxa"/>
            <w:gridSpan w:val="4"/>
          </w:tcPr>
          <w:p w14:paraId="558AB0DF" w14:textId="77777777" w:rsidR="00A315D3" w:rsidRPr="00AE1F83" w:rsidRDefault="00A315D3" w:rsidP="00A315D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315D3" w:rsidRPr="00AE1F83" w14:paraId="2314E165" w14:textId="77777777" w:rsidTr="00BD6A1D">
        <w:tc>
          <w:tcPr>
            <w:tcW w:w="1448" w:type="dxa"/>
          </w:tcPr>
          <w:p w14:paraId="3680E586" w14:textId="77777777" w:rsidR="00A315D3" w:rsidRPr="00AE1F83" w:rsidRDefault="00A315D3" w:rsidP="00A315D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09F219FA" w14:textId="77777777" w:rsidR="00A315D3" w:rsidRPr="00AE1F83" w:rsidRDefault="00A315D3" w:rsidP="00A315D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27DB4C8F" w14:textId="77777777" w:rsidR="00A315D3" w:rsidRPr="00AE1F83" w:rsidRDefault="00A315D3" w:rsidP="00A315D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315D3" w:rsidRPr="00AE1F83" w14:paraId="263080AD" w14:textId="77777777" w:rsidTr="00BD6A1D">
        <w:tc>
          <w:tcPr>
            <w:tcW w:w="1448" w:type="dxa"/>
          </w:tcPr>
          <w:p w14:paraId="73179231" w14:textId="77777777" w:rsidR="00A315D3" w:rsidRPr="00AE1F83" w:rsidRDefault="00A315D3" w:rsidP="00A315D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6A504BF9" w14:textId="77777777" w:rsidR="00A315D3" w:rsidRPr="00AE1F83" w:rsidRDefault="00A315D3" w:rsidP="00A315D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257F7822" w14:textId="77777777" w:rsidR="00A315D3" w:rsidRPr="00AE1F83" w:rsidRDefault="00A315D3" w:rsidP="00A315D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315D3" w:rsidRPr="00AE1F83" w14:paraId="0263FFD8" w14:textId="77777777" w:rsidTr="00BD6A1D">
        <w:tc>
          <w:tcPr>
            <w:tcW w:w="1448" w:type="dxa"/>
          </w:tcPr>
          <w:p w14:paraId="2DC53BE6" w14:textId="77777777" w:rsidR="00A315D3" w:rsidRPr="00AE1F83" w:rsidRDefault="00A315D3" w:rsidP="00A315D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0297B23D" w14:textId="77777777" w:rsidR="00A315D3" w:rsidRPr="00AE1F83" w:rsidRDefault="00A315D3" w:rsidP="00A315D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109D6CCF" w14:textId="77777777" w:rsidR="00A315D3" w:rsidRPr="00AE1F83" w:rsidRDefault="00A315D3" w:rsidP="00A315D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315D3" w:rsidRPr="00AE1F83" w14:paraId="4314AB76" w14:textId="77777777" w:rsidTr="00BD6A1D">
        <w:tc>
          <w:tcPr>
            <w:tcW w:w="1448" w:type="dxa"/>
          </w:tcPr>
          <w:p w14:paraId="515AC641" w14:textId="77777777" w:rsidR="00A315D3" w:rsidRPr="00AE1F83" w:rsidRDefault="00A315D3" w:rsidP="00A315D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22747BB7" w14:textId="77777777" w:rsidR="00A315D3" w:rsidRPr="00AE1F83" w:rsidRDefault="00A315D3" w:rsidP="00A315D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69BAECA0" w14:textId="77777777" w:rsidR="00A315D3" w:rsidRPr="00AE1F83" w:rsidRDefault="00A315D3" w:rsidP="00A315D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315D3" w:rsidRPr="00AE1F83" w14:paraId="4CFEF8C6" w14:textId="77777777" w:rsidTr="00BD6A1D">
        <w:tc>
          <w:tcPr>
            <w:tcW w:w="1448" w:type="dxa"/>
          </w:tcPr>
          <w:p w14:paraId="0B02B8F1" w14:textId="77777777" w:rsidR="00A315D3" w:rsidRPr="00AE1F83" w:rsidRDefault="00A315D3" w:rsidP="00A315D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027DBEAF" w14:textId="77777777" w:rsidR="00A315D3" w:rsidRPr="00AE1F83" w:rsidRDefault="00A315D3" w:rsidP="00A315D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2D08FDD7" w14:textId="77777777" w:rsidR="00A315D3" w:rsidRPr="00AE1F83" w:rsidRDefault="00A315D3" w:rsidP="00A315D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315D3" w:rsidRPr="00AE1F83" w14:paraId="4F0534B0" w14:textId="77777777" w:rsidTr="00BD6A1D">
        <w:tc>
          <w:tcPr>
            <w:tcW w:w="1448" w:type="dxa"/>
          </w:tcPr>
          <w:p w14:paraId="6C9AA256" w14:textId="77777777" w:rsidR="00A315D3" w:rsidRPr="00AE1F83" w:rsidRDefault="00A315D3" w:rsidP="00A315D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0352B85A" w14:textId="77777777" w:rsidR="00A315D3" w:rsidRPr="00AE1F83" w:rsidRDefault="00A315D3" w:rsidP="00A315D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177718F5" w14:textId="77777777" w:rsidR="00A315D3" w:rsidRPr="00AE1F83" w:rsidRDefault="00A315D3" w:rsidP="00A315D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315D3" w:rsidRPr="00AE1F83" w14:paraId="2A229487" w14:textId="77777777" w:rsidTr="00BD6A1D">
        <w:tc>
          <w:tcPr>
            <w:tcW w:w="1448" w:type="dxa"/>
            <w:tcBorders>
              <w:bottom w:val="single" w:sz="4" w:space="0" w:color="auto"/>
            </w:tcBorders>
          </w:tcPr>
          <w:p w14:paraId="15C331EF" w14:textId="77777777" w:rsidR="00A315D3" w:rsidRPr="00AE1F83" w:rsidRDefault="00A315D3" w:rsidP="00A315D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7C5F6A2C" w14:textId="77777777" w:rsidR="00A315D3" w:rsidRPr="00AE1F83" w:rsidRDefault="00A315D3" w:rsidP="00A315D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73791DB5" w14:textId="77777777" w:rsidR="00A315D3" w:rsidRPr="00AE1F83" w:rsidRDefault="00A315D3" w:rsidP="00A315D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08758F2F" w14:textId="77777777" w:rsidR="00A315D3" w:rsidRPr="00AE1F83" w:rsidRDefault="00A315D3" w:rsidP="00A315D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2102BD3E" w14:textId="77777777" w:rsidR="00A315D3" w:rsidRPr="00AE1F83" w:rsidRDefault="00A315D3" w:rsidP="00A315D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122ABB9" w14:textId="77777777" w:rsidR="00A315D3" w:rsidRPr="00AE1F83" w:rsidRDefault="00A315D3" w:rsidP="00A315D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315D3" w:rsidRPr="00AE1F83" w14:paraId="021DE219"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0BA8BAFE" w14:textId="77777777" w:rsidR="00A315D3" w:rsidRPr="00AE1F83" w:rsidRDefault="00A315D3" w:rsidP="00A315D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631A46E0" w14:textId="77777777" w:rsidR="00A315D3" w:rsidRPr="00AE1F83" w:rsidRDefault="00A315D3" w:rsidP="00A315D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4F77854A"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5E7A73C2"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741482B"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 Ocena finančnih posledic, ki niso načrtovane v sprejetem proračunu</w:t>
            </w:r>
          </w:p>
        </w:tc>
      </w:tr>
      <w:tr w:rsidR="005E3038" w:rsidRPr="00AE1F83" w14:paraId="54392F63"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B7C706"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75AFA1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838EDB8"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04698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3508CD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5E3038" w:rsidRPr="00AE1F83" w14:paraId="3BA0CF48"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0DBC3C7"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F288D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877F731"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530C68"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60FEA6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E3038" w:rsidRPr="00AE1F83" w14:paraId="6E4965A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33CD0C7"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22310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DC0492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C3A5E7"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0C05A00"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E3038" w:rsidRPr="00AE1F83" w14:paraId="76BE2071"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0CC8ABD"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F32AFC"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8C4D379"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F19F32"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D7543FD"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5E3038" w:rsidRPr="00AE1F83" w14:paraId="3A96AFAD"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6EF7F97"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FEBD76"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3B75094"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9B0925"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8BA9FF1"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5E3038" w:rsidRPr="00AE1F83" w14:paraId="215925E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1DE527E"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0F9307"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588328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08689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EA093F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40FFBFF8"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10BBC1"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3FB2521F"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E745374"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5E3038" w:rsidRPr="00AC1724" w14:paraId="17D4C015"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70545F4" w14:textId="77777777" w:rsidR="00AE1F83" w:rsidRPr="00AC1724" w:rsidRDefault="00AE1F83" w:rsidP="00AE1F83">
            <w:pPr>
              <w:widowControl w:val="0"/>
              <w:spacing w:after="0" w:line="260" w:lineRule="exact"/>
              <w:jc w:val="center"/>
              <w:rPr>
                <w:rFonts w:ascii="Arial" w:eastAsia="Times New Roman" w:hAnsi="Arial" w:cs="Arial"/>
                <w:sz w:val="20"/>
                <w:szCs w:val="20"/>
              </w:rPr>
            </w:pPr>
            <w:r w:rsidRPr="00AC172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59818C" w14:textId="77777777" w:rsidR="00AE1F83" w:rsidRPr="00AC1724" w:rsidRDefault="00AE1F83" w:rsidP="00AE1F83">
            <w:pPr>
              <w:widowControl w:val="0"/>
              <w:spacing w:after="0" w:line="260" w:lineRule="exact"/>
              <w:jc w:val="center"/>
              <w:rPr>
                <w:rFonts w:ascii="Arial" w:eastAsia="Times New Roman" w:hAnsi="Arial" w:cs="Arial"/>
                <w:sz w:val="20"/>
                <w:szCs w:val="20"/>
              </w:rPr>
            </w:pPr>
            <w:r w:rsidRPr="00AC172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CBC4E1" w14:textId="77777777" w:rsidR="00AE1F83" w:rsidRPr="00AC1724" w:rsidRDefault="00AE1F83" w:rsidP="00AE1F83">
            <w:pPr>
              <w:widowControl w:val="0"/>
              <w:spacing w:after="0" w:line="260" w:lineRule="exact"/>
              <w:jc w:val="center"/>
              <w:rPr>
                <w:rFonts w:ascii="Arial" w:eastAsia="Times New Roman" w:hAnsi="Arial" w:cs="Arial"/>
                <w:sz w:val="20"/>
                <w:szCs w:val="20"/>
              </w:rPr>
            </w:pPr>
            <w:r w:rsidRPr="00AC172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4CD097" w14:textId="77777777" w:rsidR="00AE1F83" w:rsidRPr="00AC1724" w:rsidRDefault="00AE1F83" w:rsidP="00AE1F83">
            <w:pPr>
              <w:widowControl w:val="0"/>
              <w:spacing w:after="0" w:line="260" w:lineRule="exact"/>
              <w:jc w:val="center"/>
              <w:rPr>
                <w:rFonts w:ascii="Arial" w:eastAsia="Times New Roman" w:hAnsi="Arial" w:cs="Arial"/>
                <w:sz w:val="20"/>
                <w:szCs w:val="20"/>
              </w:rPr>
            </w:pPr>
            <w:r w:rsidRPr="00AC172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5EB1D6D" w14:textId="77777777" w:rsidR="00AE1F83" w:rsidRPr="00AC1724" w:rsidRDefault="00AE1F83" w:rsidP="00AE1F83">
            <w:pPr>
              <w:widowControl w:val="0"/>
              <w:spacing w:after="0" w:line="260" w:lineRule="exact"/>
              <w:jc w:val="center"/>
              <w:rPr>
                <w:rFonts w:ascii="Arial" w:eastAsia="Times New Roman" w:hAnsi="Arial" w:cs="Arial"/>
                <w:sz w:val="20"/>
                <w:szCs w:val="20"/>
              </w:rPr>
            </w:pPr>
            <w:r w:rsidRPr="00AC1724">
              <w:rPr>
                <w:rFonts w:ascii="Arial" w:eastAsia="Times New Roman" w:hAnsi="Arial" w:cs="Arial"/>
                <w:sz w:val="20"/>
                <w:szCs w:val="20"/>
              </w:rPr>
              <w:t>Znesek za t + 1</w:t>
            </w:r>
          </w:p>
        </w:tc>
      </w:tr>
      <w:tr w:rsidR="005E3038" w:rsidRPr="00AE1F83" w14:paraId="18E81B99"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7D9A52B" w14:textId="77777777" w:rsidR="00AB3770" w:rsidRPr="00AE1F83" w:rsidRDefault="00AB3770" w:rsidP="00AB377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MF</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A23DA8" w14:textId="77777777" w:rsidR="00AB3770" w:rsidRDefault="00AB3770" w:rsidP="00AB377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p w14:paraId="12244A79" w14:textId="77777777" w:rsidR="00AB3770" w:rsidRDefault="00AB3770" w:rsidP="00AB377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1611-11-0006</w:t>
            </w:r>
          </w:p>
          <w:p w14:paraId="1549C1C7" w14:textId="77777777" w:rsidR="00AB3770" w:rsidRDefault="00AB3770" w:rsidP="00AB377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Izplačevanje pravic</w:t>
            </w:r>
          </w:p>
          <w:p w14:paraId="499B9D26" w14:textId="77777777" w:rsidR="00AB3770" w:rsidRPr="00AE1F83" w:rsidRDefault="00AB3770" w:rsidP="00AB377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E89AEF" w14:textId="77777777" w:rsidR="00AB3770" w:rsidRPr="00AB3770" w:rsidRDefault="00AB3770" w:rsidP="00AB3770">
            <w:pPr>
              <w:pStyle w:val="Naslov1"/>
              <w:keepNext w:val="0"/>
              <w:widowControl w:val="0"/>
              <w:tabs>
                <w:tab w:val="left" w:pos="360"/>
              </w:tabs>
              <w:spacing w:before="0" w:after="0"/>
              <w:jc w:val="center"/>
              <w:rPr>
                <w:rFonts w:cs="Arial"/>
                <w:b w:val="0"/>
                <w:bCs/>
                <w:color w:val="000000"/>
                <w:sz w:val="20"/>
                <w:szCs w:val="20"/>
              </w:rPr>
            </w:pPr>
            <w:r>
              <w:rPr>
                <w:rFonts w:cs="Arial"/>
                <w:b w:val="0"/>
                <w:bCs/>
                <w:color w:val="000000"/>
                <w:sz w:val="20"/>
                <w:szCs w:val="20"/>
              </w:rPr>
              <w:t>4760 Tekoče zakonske obveznosti do ZPIZ</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8CC4C1" w14:textId="236F9EED" w:rsidR="00AB3770" w:rsidRPr="00420DA3" w:rsidRDefault="005E3038" w:rsidP="00AB377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 235.000.000</w:t>
            </w:r>
          </w:p>
        </w:tc>
        <w:tc>
          <w:tcPr>
            <w:tcW w:w="2128" w:type="dxa"/>
            <w:tcBorders>
              <w:top w:val="single" w:sz="4" w:space="0" w:color="auto"/>
              <w:left w:val="single" w:sz="4" w:space="0" w:color="auto"/>
              <w:bottom w:val="single" w:sz="4" w:space="0" w:color="auto"/>
              <w:right w:val="single" w:sz="4" w:space="0" w:color="auto"/>
            </w:tcBorders>
            <w:vAlign w:val="center"/>
          </w:tcPr>
          <w:p w14:paraId="4A64D264" w14:textId="263D33D8" w:rsidR="00AB3770" w:rsidRPr="00AE1F83" w:rsidRDefault="00AB3770" w:rsidP="00AB377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5E3038" w:rsidRPr="00AE1F83" w14:paraId="69AD1819"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B778B2F" w14:textId="77777777" w:rsidR="00AB3770" w:rsidRPr="00AE1F83" w:rsidRDefault="00AB3770" w:rsidP="00AB377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MF</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23524E" w14:textId="77777777" w:rsidR="00AB3770" w:rsidRDefault="00AB3770" w:rsidP="00AB3770">
            <w:pPr>
              <w:pStyle w:val="Naslov1"/>
              <w:keepNext w:val="0"/>
              <w:widowControl w:val="0"/>
              <w:tabs>
                <w:tab w:val="left" w:pos="360"/>
              </w:tabs>
              <w:spacing w:before="0" w:after="0"/>
              <w:jc w:val="center"/>
              <w:rPr>
                <w:rFonts w:cs="Arial"/>
                <w:b w:val="0"/>
                <w:bCs/>
                <w:sz w:val="20"/>
                <w:szCs w:val="20"/>
              </w:rPr>
            </w:pPr>
          </w:p>
          <w:p w14:paraId="6A195812" w14:textId="77777777" w:rsidR="00AB3770" w:rsidRPr="00EF6F3E" w:rsidRDefault="00AB3770" w:rsidP="00AB3770">
            <w:pPr>
              <w:pStyle w:val="Naslov1"/>
              <w:keepNext w:val="0"/>
              <w:widowControl w:val="0"/>
              <w:tabs>
                <w:tab w:val="left" w:pos="360"/>
              </w:tabs>
              <w:spacing w:before="0" w:after="0"/>
              <w:jc w:val="center"/>
              <w:rPr>
                <w:rFonts w:cs="Arial"/>
                <w:b w:val="0"/>
                <w:bCs/>
                <w:sz w:val="20"/>
                <w:szCs w:val="20"/>
              </w:rPr>
            </w:pPr>
            <w:r w:rsidRPr="00EF6F3E">
              <w:rPr>
                <w:rFonts w:cs="Arial"/>
                <w:b w:val="0"/>
                <w:bCs/>
                <w:sz w:val="20"/>
                <w:szCs w:val="20"/>
              </w:rPr>
              <w:t>1611-11-0006</w:t>
            </w:r>
          </w:p>
          <w:p w14:paraId="69548D4B" w14:textId="77777777" w:rsidR="00AB3770" w:rsidRDefault="00AB3770" w:rsidP="00AB3770">
            <w:pPr>
              <w:widowControl w:val="0"/>
              <w:tabs>
                <w:tab w:val="left" w:pos="360"/>
              </w:tabs>
              <w:spacing w:after="0" w:line="260" w:lineRule="exact"/>
              <w:jc w:val="center"/>
              <w:outlineLvl w:val="0"/>
              <w:rPr>
                <w:rFonts w:ascii="Arial" w:hAnsi="Arial" w:cs="Arial"/>
                <w:sz w:val="20"/>
                <w:lang w:eastAsia="sl-SI"/>
              </w:rPr>
            </w:pPr>
            <w:r w:rsidRPr="00EF6F3E">
              <w:rPr>
                <w:rFonts w:ascii="Arial" w:hAnsi="Arial" w:cs="Arial"/>
                <w:sz w:val="20"/>
                <w:lang w:eastAsia="sl-SI"/>
              </w:rPr>
              <w:t>Izplačevanje pravic</w:t>
            </w:r>
          </w:p>
          <w:p w14:paraId="6BBD5F85" w14:textId="77777777" w:rsidR="00AB3770" w:rsidRPr="00AE1F83" w:rsidRDefault="00AB3770" w:rsidP="00AB377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B065306" w14:textId="77777777" w:rsidR="00AB3770" w:rsidRPr="00414061" w:rsidRDefault="00AB3770" w:rsidP="00AB3770">
            <w:pPr>
              <w:pStyle w:val="Naslov1"/>
              <w:keepNext w:val="0"/>
              <w:widowControl w:val="0"/>
              <w:tabs>
                <w:tab w:val="left" w:pos="360"/>
              </w:tabs>
              <w:spacing w:before="0" w:after="0"/>
              <w:jc w:val="center"/>
              <w:rPr>
                <w:rFonts w:cs="Arial"/>
                <w:b w:val="0"/>
                <w:bCs/>
                <w:color w:val="000000"/>
                <w:sz w:val="20"/>
                <w:szCs w:val="20"/>
              </w:rPr>
            </w:pPr>
            <w:r w:rsidRPr="00414061">
              <w:rPr>
                <w:rFonts w:cs="Arial"/>
                <w:b w:val="0"/>
                <w:bCs/>
                <w:color w:val="000000"/>
                <w:sz w:val="20"/>
                <w:szCs w:val="20"/>
              </w:rPr>
              <w:t>6396</w:t>
            </w:r>
          </w:p>
          <w:p w14:paraId="1CABE1A0" w14:textId="77777777" w:rsidR="00AB3770" w:rsidRPr="00EF6F3E" w:rsidRDefault="00AB3770" w:rsidP="00AB3770">
            <w:pPr>
              <w:jc w:val="center"/>
              <w:rPr>
                <w:lang w:eastAsia="sl-SI"/>
              </w:rPr>
            </w:pPr>
            <w:r w:rsidRPr="00414061">
              <w:rPr>
                <w:rFonts w:ascii="Arial" w:hAnsi="Arial" w:cs="Arial"/>
                <w:sz w:val="20"/>
                <w:lang w:eastAsia="sl-SI"/>
              </w:rPr>
              <w:t>Dodatne obveznosti do ZPIZ</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FB85CE" w14:textId="6E5CBB7A" w:rsidR="00AB3770" w:rsidRPr="00420DA3" w:rsidRDefault="005E3038" w:rsidP="00AB377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 734.225.276</w:t>
            </w:r>
          </w:p>
        </w:tc>
        <w:tc>
          <w:tcPr>
            <w:tcW w:w="2128" w:type="dxa"/>
            <w:tcBorders>
              <w:top w:val="single" w:sz="4" w:space="0" w:color="auto"/>
              <w:left w:val="single" w:sz="4" w:space="0" w:color="auto"/>
              <w:bottom w:val="single" w:sz="4" w:space="0" w:color="auto"/>
              <w:right w:val="single" w:sz="4" w:space="0" w:color="auto"/>
            </w:tcBorders>
            <w:vAlign w:val="center"/>
          </w:tcPr>
          <w:p w14:paraId="3448D8AC" w14:textId="76913592" w:rsidR="00AB3770" w:rsidRPr="00AE1F83" w:rsidRDefault="00AB3770" w:rsidP="00AB377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AB3770" w:rsidRPr="00AE1F83" w14:paraId="736C095A"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0825A37" w14:textId="77777777" w:rsidR="00AB3770" w:rsidRPr="00AE1F83" w:rsidRDefault="00AB3770" w:rsidP="00AB3770">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CBAF5F" w14:textId="3BC124CA" w:rsidR="00AB3770" w:rsidRPr="00AE1F83" w:rsidRDefault="005E3038" w:rsidP="00AB3770">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 xml:space="preserve"> 969.225.276</w:t>
            </w:r>
          </w:p>
        </w:tc>
        <w:tc>
          <w:tcPr>
            <w:tcW w:w="2128" w:type="dxa"/>
            <w:tcBorders>
              <w:top w:val="single" w:sz="4" w:space="0" w:color="auto"/>
              <w:left w:val="single" w:sz="4" w:space="0" w:color="auto"/>
              <w:bottom w:val="single" w:sz="4" w:space="0" w:color="auto"/>
              <w:right w:val="single" w:sz="4" w:space="0" w:color="auto"/>
            </w:tcBorders>
            <w:vAlign w:val="center"/>
          </w:tcPr>
          <w:p w14:paraId="08139C9E" w14:textId="7BAD31DF" w:rsidR="00AB3770" w:rsidRPr="00AE1F83" w:rsidRDefault="002D2DE8" w:rsidP="005E3038">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 xml:space="preserve">    </w:t>
            </w:r>
          </w:p>
        </w:tc>
      </w:tr>
      <w:tr w:rsidR="00AB3770" w:rsidRPr="00AE1F83" w14:paraId="775E97F6"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AFA521" w14:textId="77777777" w:rsidR="00AB3770" w:rsidRPr="00AE1F83" w:rsidRDefault="00AB3770" w:rsidP="00AB3770">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5E3038" w:rsidRPr="00AE1F83" w14:paraId="17751821"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2F8A252" w14:textId="77777777" w:rsidR="00AB3770" w:rsidRPr="00AE1F83" w:rsidRDefault="00AB3770" w:rsidP="00AB377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77D146" w14:textId="77777777" w:rsidR="00AB3770" w:rsidRPr="00AE1F83" w:rsidRDefault="00AB3770" w:rsidP="00AB377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A427B9" w14:textId="77777777" w:rsidR="00AB3770" w:rsidRPr="00AE1F83" w:rsidRDefault="00AB3770" w:rsidP="00AB377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94C504" w14:textId="77777777" w:rsidR="00AB3770" w:rsidRPr="00AE1F83" w:rsidRDefault="00AB3770" w:rsidP="00AB377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456F802" w14:textId="77777777" w:rsidR="00AB3770" w:rsidRPr="00AE1F83" w:rsidRDefault="00AB3770" w:rsidP="00AB377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5E3038" w:rsidRPr="00AE1F83" w14:paraId="604CE19A"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22B74B2"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2887CF"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5EF046B"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893CC9"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EDC288"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E3038" w:rsidRPr="00AE1F83" w14:paraId="4BEA07F6"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077B714"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BB71D7C"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F2DFC4"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7F0649"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E20D075"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B3770" w:rsidRPr="00AE1F83" w14:paraId="2BBD6EAD"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C40365D" w14:textId="77777777" w:rsidR="00AB3770" w:rsidRPr="00AE1F83" w:rsidRDefault="00AB3770" w:rsidP="00AB3770">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72915B" w14:textId="77777777" w:rsidR="00AB3770" w:rsidRPr="00AE1F83" w:rsidRDefault="00AB3770" w:rsidP="00AB377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3F4EC4" w14:textId="77777777" w:rsidR="00AB3770" w:rsidRPr="00AE1F83" w:rsidRDefault="00AB3770" w:rsidP="00AB377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B3770" w:rsidRPr="00AE1F83" w14:paraId="79A74ABE"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D4BA28A" w14:textId="77777777" w:rsidR="00AB3770" w:rsidRPr="00AE1F83" w:rsidRDefault="00AB3770" w:rsidP="00AB3770">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B3770" w:rsidRPr="00AE1F83" w14:paraId="5741AD98"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1EB4739" w14:textId="77777777" w:rsidR="00AB3770" w:rsidRPr="00AE1F83" w:rsidRDefault="00AB3770" w:rsidP="00AB3770">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A181445" w14:textId="77777777" w:rsidR="00AB3770" w:rsidRPr="00AE1F83" w:rsidRDefault="00AB3770" w:rsidP="00AB3770">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8CE8E9B" w14:textId="77777777" w:rsidR="00AB3770" w:rsidRPr="00AE1F83" w:rsidRDefault="00AB3770" w:rsidP="00AB3770">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B3770" w:rsidRPr="00AE1F83" w14:paraId="610C34B2"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DAD7F88"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40239AE"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46BA7AB"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B3770" w:rsidRPr="00AE1F83" w14:paraId="5B1A7139"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C4E67F5"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6F6ECEE"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9EC58E0"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B3770" w:rsidRPr="00AE1F83" w14:paraId="20A7C1AE"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0768E78"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F44679C"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E47B997" w14:textId="77777777" w:rsidR="00AB3770" w:rsidRPr="00AE1F83" w:rsidRDefault="00AB3770" w:rsidP="00AB377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B3770" w:rsidRPr="00AE1F83" w14:paraId="7A4195C7"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BDF25F" w14:textId="77777777" w:rsidR="00AB3770" w:rsidRPr="00AE1F83" w:rsidRDefault="00AB3770" w:rsidP="00AB3770">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8080F43" w14:textId="77777777" w:rsidR="00AB3770" w:rsidRPr="00AE1F83" w:rsidRDefault="00AB3770" w:rsidP="00AB377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83E54A2" w14:textId="77777777" w:rsidR="00AB3770" w:rsidRPr="00AE1F83" w:rsidRDefault="00AB3770" w:rsidP="00AB377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B3770" w:rsidRPr="00AE1F83" w14:paraId="4E3255F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11BE5B5" w14:textId="77777777" w:rsidR="00AB3770" w:rsidRPr="00AE1F83" w:rsidRDefault="00AB3770" w:rsidP="00AB3770">
            <w:pPr>
              <w:widowControl w:val="0"/>
              <w:spacing w:after="0" w:line="260" w:lineRule="exact"/>
              <w:rPr>
                <w:rFonts w:ascii="Arial" w:eastAsia="Times New Roman" w:hAnsi="Arial" w:cs="Arial"/>
                <w:b/>
                <w:sz w:val="20"/>
                <w:szCs w:val="20"/>
              </w:rPr>
            </w:pPr>
          </w:p>
          <w:p w14:paraId="664838AD" w14:textId="77777777" w:rsidR="00AB3770" w:rsidRPr="00AE1F83" w:rsidRDefault="00AB3770" w:rsidP="00AB3770">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7BB34293" w14:textId="77777777" w:rsidR="00AB3770" w:rsidRPr="00AE1F83" w:rsidRDefault="00AB3770" w:rsidP="00AB3770">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270DF9AA" w14:textId="77777777" w:rsidR="00AB3770" w:rsidRPr="00AE1F83" w:rsidRDefault="00AB3770" w:rsidP="00AB3770">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5E2FB6C3" w14:textId="77777777" w:rsidR="00AB3770" w:rsidRPr="00AE1F83" w:rsidRDefault="00AB3770" w:rsidP="00AB3770">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67834608" w14:textId="77777777" w:rsidR="00AB3770" w:rsidRPr="00AE1F83" w:rsidRDefault="00AB3770" w:rsidP="00AB3770">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32229007" w14:textId="77777777" w:rsidR="00AB3770" w:rsidRPr="00AE1F83" w:rsidRDefault="00AB3770" w:rsidP="00AB3770">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14:paraId="72FC1E54" w14:textId="77777777" w:rsidR="00AB3770" w:rsidRPr="00AE1F83" w:rsidRDefault="00AB3770" w:rsidP="00AB3770">
            <w:pPr>
              <w:widowControl w:val="0"/>
              <w:spacing w:after="0" w:line="260" w:lineRule="exact"/>
              <w:ind w:left="284"/>
              <w:rPr>
                <w:rFonts w:ascii="Arial" w:eastAsia="Times New Roman" w:hAnsi="Arial" w:cs="Arial"/>
                <w:sz w:val="20"/>
                <w:szCs w:val="20"/>
                <w:lang w:eastAsia="sl-SI"/>
              </w:rPr>
            </w:pPr>
          </w:p>
          <w:p w14:paraId="4D2468C9" w14:textId="77777777" w:rsidR="00AB3770" w:rsidRPr="00AE1F83" w:rsidRDefault="00AB3770" w:rsidP="00AB3770">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08D4D2FF" w14:textId="77777777" w:rsidR="00AB3770" w:rsidRPr="00AE1F83" w:rsidRDefault="00AB3770" w:rsidP="00AB3770">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7AF2A4B" w14:textId="77777777" w:rsidR="00AB3770" w:rsidRPr="00AE1F83" w:rsidRDefault="00AB3770" w:rsidP="00AB3770">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14:paraId="45F67F26" w14:textId="77777777" w:rsidR="00AB3770" w:rsidRPr="00AE1F83" w:rsidRDefault="00AB3770" w:rsidP="00AB3770">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14:paraId="1C78B0F8" w14:textId="77777777" w:rsidR="00AB3770" w:rsidRPr="00AE1F83" w:rsidRDefault="00AB3770" w:rsidP="00AB3770">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5D29DD9A" w14:textId="77777777" w:rsidR="00AB3770" w:rsidRPr="00AE1F83" w:rsidRDefault="00AB3770" w:rsidP="00AB3770">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2A275009" w14:textId="77777777" w:rsidR="00AB3770" w:rsidRPr="00AE1F83" w:rsidRDefault="00AB3770" w:rsidP="00AB3770">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4136431C" w14:textId="77777777" w:rsidR="00AB3770" w:rsidRPr="00AE1F83" w:rsidRDefault="00AB3770" w:rsidP="00AB3770">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9B95AD8" w14:textId="77777777" w:rsidR="00AB3770" w:rsidRPr="00AE1F83" w:rsidRDefault="00AB3770" w:rsidP="00AB3770">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14:paraId="36DEE9DC" w14:textId="77777777" w:rsidR="00AB3770" w:rsidRPr="00AE1F83" w:rsidRDefault="00AB3770" w:rsidP="00AB3770">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14:paraId="20BE6B26" w14:textId="77777777" w:rsidR="00AB3770" w:rsidRPr="00AE1F83" w:rsidRDefault="00AB3770" w:rsidP="00AB3770">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14:paraId="44215C8F" w14:textId="77777777" w:rsidR="00AB3770" w:rsidRPr="00AE1F83" w:rsidRDefault="00AB3770" w:rsidP="00AB3770">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EE8A5ED" w14:textId="77777777" w:rsidR="00AB3770" w:rsidRPr="00AE1F83" w:rsidRDefault="00AB3770" w:rsidP="00AB3770">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B3770" w:rsidRPr="00AE1F83" w14:paraId="4EDD242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C1952B3" w14:textId="77777777" w:rsidR="00AB3770" w:rsidRPr="00AE1F83" w:rsidRDefault="00AB3770" w:rsidP="00AB3770">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p>
          <w:p w14:paraId="72869908" w14:textId="77777777" w:rsidR="00AB3770" w:rsidRPr="00AE1F83" w:rsidRDefault="00AB3770" w:rsidP="00AB3770">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30A9B96D" w14:textId="77777777" w:rsidR="00AB3770" w:rsidRPr="00AE1F83" w:rsidRDefault="00AB3770" w:rsidP="00AB3770">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7A3B4543" w14:textId="77777777" w:rsidR="00AB3770" w:rsidRPr="00AE1F83" w:rsidRDefault="00AB3770" w:rsidP="00AB3770">
            <w:pPr>
              <w:spacing w:after="0" w:line="260" w:lineRule="exact"/>
              <w:rPr>
                <w:rFonts w:ascii="Arial" w:eastAsia="Times New Roman" w:hAnsi="Arial" w:cs="Arial"/>
                <w:b/>
                <w:sz w:val="20"/>
                <w:szCs w:val="20"/>
              </w:rPr>
            </w:pPr>
          </w:p>
        </w:tc>
      </w:tr>
      <w:tr w:rsidR="00AB3770" w:rsidRPr="00AE1F83" w14:paraId="4C211D2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4C10673" w14:textId="77777777" w:rsidR="00AB3770" w:rsidRPr="00AE1F83" w:rsidRDefault="00AB3770" w:rsidP="00AB3770">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B3770" w:rsidRPr="00AE1F83" w14:paraId="0F21D5B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D69386A" w14:textId="77777777" w:rsidR="00AB3770" w:rsidRPr="00AE1F83" w:rsidRDefault="00AB3770" w:rsidP="00AB377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38A61805" w14:textId="77777777" w:rsidR="00AB3770" w:rsidRPr="00AE1F83" w:rsidRDefault="00AB3770" w:rsidP="00AB3770">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56F445AA" w14:textId="77777777" w:rsidR="00AB3770" w:rsidRPr="00AE1F83" w:rsidRDefault="00AB3770" w:rsidP="00AB3770">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74218064" w14:textId="77777777" w:rsidR="00AB3770" w:rsidRPr="00AE1F83" w:rsidRDefault="00AB3770" w:rsidP="00AB3770">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44478346" w14:textId="77777777" w:rsidR="00AB3770" w:rsidRPr="00AE1F83" w:rsidRDefault="00AB3770" w:rsidP="00AB3770">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0683F384" w14:textId="77777777" w:rsidR="00AB3770" w:rsidRPr="00AE1F83" w:rsidRDefault="00AB3770" w:rsidP="00AB377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B3770" w:rsidRPr="00AE1F83" w14:paraId="2E74DAC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00F8666" w14:textId="77777777" w:rsidR="00AB3770" w:rsidRPr="00AE1F83" w:rsidRDefault="00AB3770" w:rsidP="00AB377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0EA3B925" w14:textId="77777777" w:rsidR="00AB3770" w:rsidRPr="00AE1F83" w:rsidRDefault="00AB3770" w:rsidP="00AB3770">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14:paraId="3A027BDC" w14:textId="77777777" w:rsidR="00AB3770" w:rsidRPr="00AE1F83" w:rsidRDefault="00AB3770" w:rsidP="00AB3770">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Pr>
                <w:rFonts w:ascii="Arial" w:eastAsia="Times New Roman" w:hAnsi="Arial" w:cs="Arial"/>
                <w:iCs/>
                <w:sz w:val="20"/>
                <w:szCs w:val="20"/>
                <w:lang w:eastAsia="sl-SI"/>
              </w:rPr>
              <w:t xml:space="preserve">ruženju občin Slovenije ZOS: </w:t>
            </w:r>
            <w:r w:rsidRPr="00AE1F83">
              <w:rPr>
                <w:rFonts w:ascii="Arial" w:eastAsia="Times New Roman" w:hAnsi="Arial" w:cs="Arial"/>
                <w:iCs/>
                <w:sz w:val="20"/>
                <w:szCs w:val="20"/>
                <w:lang w:eastAsia="sl-SI"/>
              </w:rPr>
              <w:t>NE</w:t>
            </w:r>
          </w:p>
          <w:p w14:paraId="0C568256" w14:textId="77777777" w:rsidR="00AB3770" w:rsidRPr="00AE1F83" w:rsidRDefault="00AB3770" w:rsidP="00AB3770">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14:paraId="6DD2E7CB" w14:textId="77777777" w:rsidR="00AB3770" w:rsidRPr="00AE1F83" w:rsidRDefault="00AB3770" w:rsidP="00AB377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F134CAF" w14:textId="77777777" w:rsidR="00AB3770" w:rsidRPr="00AE1F83" w:rsidRDefault="00AB3770" w:rsidP="00AB377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14:paraId="3271ABD1" w14:textId="77777777" w:rsidR="00AB3770" w:rsidRPr="00AE1F83" w:rsidRDefault="00AB3770" w:rsidP="00AB3770">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4DD94D63" w14:textId="77777777" w:rsidR="00AB3770" w:rsidRPr="00AE1F83" w:rsidRDefault="00AB3770" w:rsidP="00AB3770">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247AAE5A" w14:textId="77777777" w:rsidR="00AB3770" w:rsidRPr="00AE1F83" w:rsidRDefault="00AB3770" w:rsidP="00AB3770">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117F6EF1" w14:textId="77777777" w:rsidR="00AB3770" w:rsidRPr="00AE1F83" w:rsidRDefault="00AB3770" w:rsidP="00AB3770">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60CFC886" w14:textId="77777777" w:rsidR="00AB3770" w:rsidRPr="00AE1F83" w:rsidRDefault="00AB3770" w:rsidP="00AB3770">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1E4CA6A1" w14:textId="77777777" w:rsidR="00AB3770" w:rsidRPr="00AE1F83" w:rsidRDefault="00AB3770" w:rsidP="00AB377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14:paraId="7DA1422E" w14:textId="77777777" w:rsidR="00AB3770" w:rsidRPr="00AE1F83" w:rsidRDefault="00AB3770" w:rsidP="00AB377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B3770" w:rsidRPr="00AE1F83" w14:paraId="499F949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3FA6FCB" w14:textId="77777777" w:rsidR="00AB3770" w:rsidRPr="00AE1F83" w:rsidRDefault="00AB3770" w:rsidP="00AB377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B3770" w:rsidRPr="00AE1F83" w14:paraId="1255CBC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A152B06" w14:textId="77777777" w:rsidR="00AB3770" w:rsidRPr="00AE1F83" w:rsidRDefault="00AB3770" w:rsidP="00AB3770">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69202C71" w14:textId="77777777" w:rsidR="00AB3770" w:rsidRPr="00AE1F83" w:rsidRDefault="00AB3770" w:rsidP="00AB377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B3770" w:rsidRPr="00AE1F83" w14:paraId="08F285D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077A49B" w14:textId="77777777" w:rsidR="00AB3770" w:rsidRPr="00AE1F83" w:rsidRDefault="00AB3770" w:rsidP="00AB377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Sodelovanje javnosti ni potrebno.  </w:t>
            </w:r>
          </w:p>
        </w:tc>
      </w:tr>
      <w:tr w:rsidR="00AB3770" w:rsidRPr="00AE1F83" w14:paraId="6ADF3A4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B0506B5" w14:textId="77777777" w:rsidR="00AB3770" w:rsidRPr="00AE1F83" w:rsidRDefault="00AB3770" w:rsidP="00AB377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B3770" w:rsidRPr="00AE1F83" w14:paraId="33C8E0D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0CBF3AA" w14:textId="77777777" w:rsidR="00AB3770" w:rsidRPr="00AE1F83" w:rsidRDefault="00AB3770" w:rsidP="00AB3770">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7B4F7F05" w14:textId="77777777" w:rsidR="00AB3770" w:rsidRPr="00AE1F83" w:rsidRDefault="00AB3770" w:rsidP="00AB377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B3770" w:rsidRPr="00AE1F83" w14:paraId="207C509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C66AC64" w14:textId="77777777" w:rsidR="00AB3770" w:rsidRPr="00AE1F83" w:rsidRDefault="00AB3770" w:rsidP="00AB377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49F03DB6" w14:textId="77777777" w:rsidR="00AB3770" w:rsidRPr="00AE1F83" w:rsidRDefault="00AB3770" w:rsidP="00AB377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B3770" w:rsidRPr="00AE1F83" w14:paraId="7A403E1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C2CE37C" w14:textId="77777777" w:rsidR="00AB3770" w:rsidRDefault="00AB3770" w:rsidP="00AB377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11FE716" w14:textId="77777777" w:rsidR="00AB3770" w:rsidRPr="00AE1F83" w:rsidRDefault="00AB3770" w:rsidP="00AB377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7FF10510" w14:textId="77777777" w:rsidR="00AB3770" w:rsidRPr="00070AF2" w:rsidRDefault="00AB3770" w:rsidP="00AB377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70AF2">
              <w:rPr>
                <w:rFonts w:ascii="Arial" w:eastAsia="Times New Roman" w:hAnsi="Arial" w:cs="Arial"/>
                <w:b/>
                <w:sz w:val="20"/>
                <w:szCs w:val="20"/>
                <w:lang w:eastAsia="sl-SI"/>
              </w:rPr>
              <w:t xml:space="preserve">                   </w:t>
            </w:r>
            <w:r w:rsidR="003D051F">
              <w:rPr>
                <w:rFonts w:ascii="Arial" w:eastAsia="Times New Roman" w:hAnsi="Arial" w:cs="Arial"/>
                <w:b/>
                <w:sz w:val="20"/>
                <w:szCs w:val="20"/>
                <w:lang w:eastAsia="sl-SI"/>
              </w:rPr>
              <w:t>m</w:t>
            </w:r>
            <w:r w:rsidR="00F27B04">
              <w:rPr>
                <w:rFonts w:ascii="Arial" w:eastAsia="Times New Roman" w:hAnsi="Arial" w:cs="Arial"/>
                <w:b/>
                <w:sz w:val="20"/>
                <w:szCs w:val="20"/>
                <w:lang w:eastAsia="sl-SI"/>
              </w:rPr>
              <w:t>ag. Ksenija KLAMPFER</w:t>
            </w:r>
          </w:p>
          <w:p w14:paraId="5C5C415A" w14:textId="77777777" w:rsidR="00AB3770" w:rsidRPr="00070AF2" w:rsidRDefault="00AB3770" w:rsidP="00AB377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70AF2">
              <w:rPr>
                <w:rFonts w:ascii="Arial" w:eastAsia="Times New Roman" w:hAnsi="Arial" w:cs="Arial"/>
                <w:b/>
                <w:sz w:val="20"/>
                <w:szCs w:val="20"/>
                <w:lang w:eastAsia="sl-SI"/>
              </w:rPr>
              <w:t xml:space="preserve">                           MINISTRICA</w:t>
            </w:r>
          </w:p>
          <w:p w14:paraId="5A44145A" w14:textId="77777777" w:rsidR="00AB3770" w:rsidRPr="00070AF2" w:rsidRDefault="00AB3770" w:rsidP="00AB377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70AF2">
              <w:rPr>
                <w:rFonts w:ascii="Arial" w:eastAsia="Times New Roman" w:hAnsi="Arial" w:cs="Arial"/>
                <w:b/>
                <w:sz w:val="20"/>
                <w:szCs w:val="20"/>
                <w:lang w:eastAsia="sl-SI"/>
              </w:rPr>
              <w:t xml:space="preserve"> </w:t>
            </w:r>
          </w:p>
          <w:p w14:paraId="00CDA7CD" w14:textId="77777777" w:rsidR="00AB3770" w:rsidRDefault="00AB3770" w:rsidP="00AB377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CAB148C" w14:textId="77777777" w:rsidR="00AB3770" w:rsidRPr="00AE1F83" w:rsidRDefault="00AB3770" w:rsidP="00AB377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0D9AC7B5" w14:textId="77777777" w:rsidR="00FB397B" w:rsidRPr="00B0303A" w:rsidRDefault="00FB397B" w:rsidP="00B0303A">
      <w:pPr>
        <w:spacing w:after="0" w:line="240" w:lineRule="auto"/>
        <w:rPr>
          <w:rFonts w:ascii="Arial" w:hAnsi="Arial" w:cs="Arial"/>
          <w:sz w:val="20"/>
          <w:szCs w:val="20"/>
        </w:rPr>
      </w:pPr>
    </w:p>
    <w:p w14:paraId="05EC2C05" w14:textId="77777777" w:rsidR="00070AF2" w:rsidRPr="00B0303A" w:rsidRDefault="00070AF2" w:rsidP="00B0303A">
      <w:pPr>
        <w:spacing w:after="0" w:line="240" w:lineRule="auto"/>
        <w:rPr>
          <w:rFonts w:ascii="Arial" w:hAnsi="Arial" w:cs="Arial"/>
          <w:sz w:val="20"/>
          <w:szCs w:val="20"/>
        </w:rPr>
      </w:pPr>
      <w:r w:rsidRPr="00B0303A">
        <w:rPr>
          <w:rFonts w:ascii="Arial" w:hAnsi="Arial" w:cs="Arial"/>
          <w:sz w:val="20"/>
          <w:szCs w:val="20"/>
        </w:rPr>
        <w:t xml:space="preserve">Priloge: </w:t>
      </w:r>
    </w:p>
    <w:p w14:paraId="5061774F" w14:textId="77777777" w:rsidR="00B0303A" w:rsidRPr="00B0303A" w:rsidRDefault="00B0303A" w:rsidP="00B0303A">
      <w:pPr>
        <w:spacing w:after="0" w:line="240" w:lineRule="auto"/>
        <w:rPr>
          <w:rFonts w:ascii="Arial" w:hAnsi="Arial" w:cs="Arial"/>
          <w:sz w:val="20"/>
          <w:szCs w:val="20"/>
        </w:rPr>
      </w:pPr>
    </w:p>
    <w:p w14:paraId="462AF414" w14:textId="77777777" w:rsidR="00070AF2" w:rsidRPr="00B0303A" w:rsidRDefault="00070AF2" w:rsidP="00B0303A">
      <w:pPr>
        <w:spacing w:after="0" w:line="240" w:lineRule="auto"/>
        <w:rPr>
          <w:rFonts w:ascii="Arial" w:hAnsi="Arial" w:cs="Arial"/>
          <w:sz w:val="20"/>
          <w:szCs w:val="20"/>
        </w:rPr>
      </w:pPr>
      <w:r w:rsidRPr="00B0303A">
        <w:rPr>
          <w:rFonts w:ascii="Arial" w:hAnsi="Arial" w:cs="Arial"/>
          <w:sz w:val="20"/>
          <w:szCs w:val="20"/>
        </w:rPr>
        <w:t xml:space="preserve">- predlog sklepa, </w:t>
      </w:r>
    </w:p>
    <w:p w14:paraId="78E2900F" w14:textId="77777777" w:rsidR="00070AF2" w:rsidRPr="00B0303A" w:rsidRDefault="00070AF2" w:rsidP="00B0303A">
      <w:pPr>
        <w:spacing w:after="0" w:line="240" w:lineRule="auto"/>
        <w:rPr>
          <w:rFonts w:ascii="Arial" w:hAnsi="Arial" w:cs="Arial"/>
          <w:sz w:val="20"/>
          <w:szCs w:val="20"/>
        </w:rPr>
      </w:pPr>
      <w:r w:rsidRPr="00B0303A">
        <w:rPr>
          <w:rFonts w:ascii="Arial" w:hAnsi="Arial" w:cs="Arial"/>
          <w:sz w:val="20"/>
          <w:szCs w:val="20"/>
        </w:rPr>
        <w:t xml:space="preserve">- obrazložitev. </w:t>
      </w:r>
    </w:p>
    <w:p w14:paraId="26BD85C3" w14:textId="77777777" w:rsidR="00070AF2" w:rsidRDefault="00070AF2" w:rsidP="00B0303A">
      <w:pPr>
        <w:spacing w:after="0" w:line="240" w:lineRule="auto"/>
        <w:rPr>
          <w:rFonts w:ascii="Arial" w:hAnsi="Arial" w:cs="Arial"/>
          <w:sz w:val="20"/>
          <w:szCs w:val="20"/>
        </w:rPr>
      </w:pPr>
    </w:p>
    <w:p w14:paraId="4FC15C7C" w14:textId="77777777" w:rsidR="00F31878" w:rsidRDefault="00F31878" w:rsidP="00B0303A">
      <w:pPr>
        <w:spacing w:after="0" w:line="240" w:lineRule="auto"/>
        <w:rPr>
          <w:rFonts w:ascii="Arial" w:hAnsi="Arial" w:cs="Arial"/>
          <w:sz w:val="20"/>
          <w:szCs w:val="20"/>
        </w:rPr>
      </w:pPr>
    </w:p>
    <w:p w14:paraId="4805E84C" w14:textId="77777777" w:rsidR="00F31878" w:rsidRDefault="00F31878">
      <w:pPr>
        <w:rPr>
          <w:rFonts w:ascii="Arial" w:hAnsi="Arial" w:cs="Arial"/>
          <w:sz w:val="20"/>
          <w:szCs w:val="20"/>
        </w:rPr>
      </w:pPr>
      <w:r>
        <w:rPr>
          <w:rFonts w:ascii="Arial" w:hAnsi="Arial" w:cs="Arial"/>
          <w:sz w:val="20"/>
          <w:szCs w:val="20"/>
        </w:rPr>
        <w:br w:type="page"/>
      </w:r>
    </w:p>
    <w:p w14:paraId="25AD90FD" w14:textId="77777777" w:rsidR="00F31878" w:rsidRDefault="00F31878" w:rsidP="00F31878">
      <w:pPr>
        <w:spacing w:after="0" w:line="240" w:lineRule="auto"/>
        <w:jc w:val="right"/>
        <w:rPr>
          <w:rFonts w:ascii="Arial" w:hAnsi="Arial" w:cs="Arial"/>
          <w:sz w:val="20"/>
          <w:szCs w:val="20"/>
        </w:rPr>
      </w:pPr>
      <w:r>
        <w:rPr>
          <w:rFonts w:ascii="Arial" w:hAnsi="Arial" w:cs="Arial"/>
          <w:sz w:val="20"/>
          <w:szCs w:val="20"/>
        </w:rPr>
        <w:t>PREDLOG</w:t>
      </w:r>
    </w:p>
    <w:p w14:paraId="0EA00A89" w14:textId="77777777" w:rsidR="00F31878" w:rsidRDefault="00F31878" w:rsidP="00000A21">
      <w:pPr>
        <w:spacing w:after="0" w:line="288" w:lineRule="auto"/>
        <w:rPr>
          <w:rFonts w:ascii="Arial" w:hAnsi="Arial" w:cs="Arial"/>
          <w:sz w:val="20"/>
          <w:szCs w:val="20"/>
        </w:rPr>
      </w:pPr>
    </w:p>
    <w:p w14:paraId="2CC0EE55" w14:textId="77777777" w:rsidR="004F323F" w:rsidRDefault="004F323F" w:rsidP="004F323F">
      <w:pPr>
        <w:numPr>
          <w:ilvl w:val="12"/>
          <w:numId w:val="0"/>
        </w:numPr>
        <w:tabs>
          <w:tab w:val="left" w:pos="5812"/>
        </w:tabs>
        <w:spacing w:after="0" w:line="288" w:lineRule="auto"/>
        <w:jc w:val="both"/>
        <w:rPr>
          <w:rFonts w:ascii="Arial" w:hAnsi="Arial" w:cs="Arial"/>
          <w:color w:val="000000"/>
          <w:sz w:val="20"/>
        </w:rPr>
      </w:pPr>
      <w:r w:rsidRPr="00342A71">
        <w:rPr>
          <w:rFonts w:ascii="Arial" w:hAnsi="Arial" w:cs="Arial"/>
          <w:color w:val="000000"/>
          <w:sz w:val="20"/>
        </w:rPr>
        <w:t xml:space="preserve">Na podlagi </w:t>
      </w:r>
      <w:r>
        <w:rPr>
          <w:rFonts w:ascii="Arial" w:hAnsi="Arial" w:cs="Arial"/>
          <w:color w:val="000000"/>
          <w:sz w:val="20"/>
        </w:rPr>
        <w:t xml:space="preserve">tretjega odstavka 165. člena Zakona o pokojninskem in invalidskem zavarovanju </w:t>
      </w:r>
      <w:r w:rsidRPr="006F12E1">
        <w:rPr>
          <w:rFonts w:ascii="Arial" w:hAnsi="Arial" w:cs="Arial"/>
          <w:color w:val="000000"/>
          <w:sz w:val="20"/>
        </w:rPr>
        <w:t xml:space="preserve">(Uradni list RS, št. </w:t>
      </w:r>
      <w:hyperlink r:id="rId37" w:tgtFrame="_blank" w:tooltip="Zakon o pokojninskem in invalidskem zavarovanju (ZPIZ-2)" w:history="1">
        <w:r w:rsidRPr="006F12E1">
          <w:rPr>
            <w:rFonts w:ascii="Arial" w:hAnsi="Arial" w:cs="Arial"/>
            <w:color w:val="000000"/>
            <w:sz w:val="20"/>
          </w:rPr>
          <w:t>96/12</w:t>
        </w:r>
      </w:hyperlink>
      <w:r w:rsidRPr="006F12E1">
        <w:rPr>
          <w:rFonts w:ascii="Arial" w:hAnsi="Arial" w:cs="Arial"/>
          <w:color w:val="000000"/>
          <w:sz w:val="20"/>
        </w:rPr>
        <w:t xml:space="preserve">, </w:t>
      </w:r>
      <w:hyperlink r:id="rId38" w:tgtFrame="_blank" w:tooltip="Zakon o spremembi in dopolnitvah Zakona o pokojninskem in invalidskem zavarovanju" w:history="1">
        <w:r w:rsidRPr="006F12E1">
          <w:rPr>
            <w:rFonts w:ascii="Arial" w:hAnsi="Arial" w:cs="Arial"/>
            <w:color w:val="000000"/>
            <w:sz w:val="20"/>
          </w:rPr>
          <w:t>39/13</w:t>
        </w:r>
      </w:hyperlink>
      <w:r w:rsidRPr="006F12E1">
        <w:rPr>
          <w:rFonts w:ascii="Arial" w:hAnsi="Arial" w:cs="Arial"/>
          <w:color w:val="000000"/>
          <w:sz w:val="20"/>
        </w:rPr>
        <w:t xml:space="preserve">, </w:t>
      </w:r>
      <w:hyperlink r:id="rId39" w:tgtFrame="_blank" w:tooltip="Zakon o spremembah in dopolnitvah Zakona o socialno varstvenih prejemkih" w:history="1">
        <w:r w:rsidRPr="006F12E1">
          <w:rPr>
            <w:rFonts w:ascii="Arial" w:hAnsi="Arial" w:cs="Arial"/>
            <w:color w:val="000000"/>
            <w:sz w:val="20"/>
          </w:rPr>
          <w:t>99/13</w:t>
        </w:r>
      </w:hyperlink>
      <w:r w:rsidRPr="006F12E1">
        <w:rPr>
          <w:rFonts w:ascii="Arial" w:hAnsi="Arial" w:cs="Arial"/>
          <w:color w:val="000000"/>
          <w:sz w:val="20"/>
        </w:rPr>
        <w:t xml:space="preserve"> – </w:t>
      </w:r>
      <w:proofErr w:type="spellStart"/>
      <w:r w:rsidRPr="006F12E1">
        <w:rPr>
          <w:rFonts w:ascii="Arial" w:hAnsi="Arial" w:cs="Arial"/>
          <w:color w:val="000000"/>
          <w:sz w:val="20"/>
        </w:rPr>
        <w:t>ZSVarPre</w:t>
      </w:r>
      <w:proofErr w:type="spellEnd"/>
      <w:r w:rsidRPr="006F12E1">
        <w:rPr>
          <w:rFonts w:ascii="Arial" w:hAnsi="Arial" w:cs="Arial"/>
          <w:color w:val="000000"/>
          <w:sz w:val="20"/>
        </w:rPr>
        <w:t xml:space="preserve">-C, </w:t>
      </w:r>
      <w:hyperlink r:id="rId40" w:tgtFrame="_blank" w:tooltip="Zakon o izvrševanju proračunov Republike Slovenije za leti 2014 in 2015" w:history="1">
        <w:r w:rsidRPr="006F12E1">
          <w:rPr>
            <w:rFonts w:ascii="Arial" w:hAnsi="Arial" w:cs="Arial"/>
            <w:color w:val="000000"/>
            <w:sz w:val="20"/>
          </w:rPr>
          <w:t>101/13</w:t>
        </w:r>
      </w:hyperlink>
      <w:r w:rsidRPr="006F12E1">
        <w:rPr>
          <w:rFonts w:ascii="Arial" w:hAnsi="Arial" w:cs="Arial"/>
          <w:color w:val="000000"/>
          <w:sz w:val="20"/>
        </w:rPr>
        <w:t xml:space="preserve"> – ZIPRS1415, </w:t>
      </w:r>
      <w:hyperlink r:id="rId41" w:tgtFrame="_blank" w:tooltip="Avtentična razlaga petega odstavka 206. člena Zakona o pokojninskem in invalidskem zavarovanju" w:history="1">
        <w:r w:rsidRPr="006F12E1">
          <w:rPr>
            <w:rFonts w:ascii="Arial" w:hAnsi="Arial" w:cs="Arial"/>
            <w:color w:val="000000"/>
            <w:sz w:val="20"/>
          </w:rPr>
          <w:t>44/14</w:t>
        </w:r>
      </w:hyperlink>
      <w:r w:rsidRPr="006F12E1">
        <w:rPr>
          <w:rFonts w:ascii="Arial" w:hAnsi="Arial" w:cs="Arial"/>
          <w:color w:val="000000"/>
          <w:sz w:val="20"/>
        </w:rPr>
        <w:t xml:space="preserve"> – ORZPIZ206, </w:t>
      </w:r>
      <w:hyperlink r:id="rId42" w:tgtFrame="_blank" w:tooltip="Zakon o spremembah in dopolnitvah Zakona za uravnoteženje javnih financ" w:history="1">
        <w:r w:rsidRPr="006F12E1">
          <w:rPr>
            <w:rFonts w:ascii="Arial" w:hAnsi="Arial" w:cs="Arial"/>
            <w:color w:val="000000"/>
            <w:sz w:val="20"/>
          </w:rPr>
          <w:t>85/14</w:t>
        </w:r>
      </w:hyperlink>
      <w:r w:rsidRPr="006F12E1">
        <w:rPr>
          <w:rFonts w:ascii="Arial" w:hAnsi="Arial" w:cs="Arial"/>
          <w:color w:val="000000"/>
          <w:sz w:val="20"/>
        </w:rPr>
        <w:t xml:space="preserve"> – ZUJF-B, </w:t>
      </w:r>
      <w:hyperlink r:id="rId43" w:tgtFrame="_blank" w:tooltip="Zakon o spremembah in dopolnitvah Zakona za uravnoteženje javnih financ" w:history="1">
        <w:r w:rsidRPr="006F12E1">
          <w:rPr>
            <w:rFonts w:ascii="Arial" w:hAnsi="Arial" w:cs="Arial"/>
            <w:color w:val="000000"/>
            <w:sz w:val="20"/>
          </w:rPr>
          <w:t>95/14</w:t>
        </w:r>
      </w:hyperlink>
      <w:r w:rsidRPr="006F12E1">
        <w:rPr>
          <w:rFonts w:ascii="Arial" w:hAnsi="Arial" w:cs="Arial"/>
          <w:color w:val="000000"/>
          <w:sz w:val="20"/>
        </w:rPr>
        <w:t xml:space="preserve"> – ZUJF-C, </w:t>
      </w:r>
      <w:hyperlink r:id="rId44" w:tgtFrame="_blank" w:tooltip="Zakon o interventnem ukrepu na področju trga dela" w:history="1">
        <w:r w:rsidRPr="006F12E1">
          <w:rPr>
            <w:rFonts w:ascii="Arial" w:hAnsi="Arial" w:cs="Arial"/>
            <w:color w:val="000000"/>
            <w:sz w:val="20"/>
          </w:rPr>
          <w:t>90/15</w:t>
        </w:r>
      </w:hyperlink>
      <w:r w:rsidRPr="006F12E1">
        <w:rPr>
          <w:rFonts w:ascii="Arial" w:hAnsi="Arial" w:cs="Arial"/>
          <w:color w:val="000000"/>
          <w:sz w:val="20"/>
        </w:rPr>
        <w:t xml:space="preserve"> – ZIUPTD, </w:t>
      </w:r>
      <w:hyperlink r:id="rId45" w:tgtFrame="_blank" w:tooltip="Zakon o spremembah in dopolnitvah Zakona o pokojninskem in invalidskem zavarovanju" w:history="1">
        <w:r w:rsidRPr="006F12E1">
          <w:rPr>
            <w:rFonts w:ascii="Arial" w:hAnsi="Arial" w:cs="Arial"/>
            <w:color w:val="000000"/>
            <w:sz w:val="20"/>
          </w:rPr>
          <w:t>102/15</w:t>
        </w:r>
      </w:hyperlink>
      <w:r w:rsidRPr="006F12E1">
        <w:rPr>
          <w:rFonts w:ascii="Arial" w:hAnsi="Arial" w:cs="Arial"/>
          <w:color w:val="000000"/>
          <w:sz w:val="20"/>
        </w:rPr>
        <w:t xml:space="preserve">, </w:t>
      </w:r>
      <w:hyperlink r:id="rId46" w:tgtFrame="_blank" w:tooltip="Zakon o spremembi in dopolnitvah Zakona o pokojninskem in invalidskem zavarovanju" w:history="1">
        <w:r w:rsidRPr="006F12E1">
          <w:rPr>
            <w:rFonts w:ascii="Arial" w:hAnsi="Arial" w:cs="Arial"/>
            <w:color w:val="000000"/>
            <w:sz w:val="20"/>
          </w:rPr>
          <w:t>23/17</w:t>
        </w:r>
      </w:hyperlink>
      <w:r w:rsidRPr="006F12E1">
        <w:rPr>
          <w:rFonts w:ascii="Arial" w:hAnsi="Arial" w:cs="Arial"/>
          <w:color w:val="000000"/>
          <w:sz w:val="20"/>
        </w:rPr>
        <w:t xml:space="preserve">, </w:t>
      </w:r>
      <w:hyperlink r:id="rId47" w:tgtFrame="_blank" w:tooltip="Zakon o spremembi in dopolnitvi Zakona o pokojninskem in invalidskem zavarovanju" w:history="1">
        <w:r w:rsidRPr="006F12E1">
          <w:rPr>
            <w:rFonts w:ascii="Arial" w:hAnsi="Arial" w:cs="Arial"/>
            <w:color w:val="000000"/>
            <w:sz w:val="20"/>
          </w:rPr>
          <w:t>40/17</w:t>
        </w:r>
      </w:hyperlink>
      <w:r w:rsidRPr="006F12E1">
        <w:rPr>
          <w:rFonts w:ascii="Arial" w:hAnsi="Arial" w:cs="Arial"/>
          <w:color w:val="000000"/>
          <w:sz w:val="20"/>
        </w:rPr>
        <w:t xml:space="preserve"> in </w:t>
      </w:r>
      <w:hyperlink r:id="rId48" w:tgtFrame="_blank" w:tooltip="Zakon o spremembah in dopolnitvah Zakona o pokojninskem in invalidskem zavarovanju" w:history="1">
        <w:r w:rsidRPr="006F12E1">
          <w:rPr>
            <w:rFonts w:ascii="Arial" w:hAnsi="Arial" w:cs="Arial"/>
            <w:color w:val="000000"/>
            <w:sz w:val="20"/>
          </w:rPr>
          <w:t>65/17</w:t>
        </w:r>
      </w:hyperlink>
      <w:r w:rsidRPr="006F12E1">
        <w:rPr>
          <w:rFonts w:ascii="Arial" w:hAnsi="Arial" w:cs="Arial"/>
          <w:color w:val="000000"/>
          <w:sz w:val="20"/>
        </w:rPr>
        <w:t xml:space="preserve">) </w:t>
      </w:r>
      <w:r w:rsidRPr="00342A71">
        <w:rPr>
          <w:rFonts w:ascii="Arial" w:hAnsi="Arial" w:cs="Arial"/>
          <w:color w:val="000000"/>
          <w:sz w:val="20"/>
        </w:rPr>
        <w:t xml:space="preserve">je Vlada Republike Slovenije na …………. seji dne ………… sprejela naslednji </w:t>
      </w:r>
    </w:p>
    <w:p w14:paraId="0083EE14" w14:textId="77777777" w:rsidR="004F323F" w:rsidRDefault="004F323F" w:rsidP="004F323F">
      <w:pPr>
        <w:numPr>
          <w:ilvl w:val="12"/>
          <w:numId w:val="0"/>
        </w:numPr>
        <w:tabs>
          <w:tab w:val="left" w:pos="5812"/>
        </w:tabs>
        <w:spacing w:after="0" w:line="288" w:lineRule="auto"/>
        <w:jc w:val="both"/>
        <w:rPr>
          <w:rFonts w:ascii="Arial" w:hAnsi="Arial" w:cs="Arial"/>
          <w:color w:val="000000"/>
          <w:sz w:val="20"/>
        </w:rPr>
      </w:pPr>
    </w:p>
    <w:p w14:paraId="60511569" w14:textId="77777777" w:rsidR="004F323F" w:rsidRDefault="004F323F" w:rsidP="004F323F">
      <w:pPr>
        <w:numPr>
          <w:ilvl w:val="12"/>
          <w:numId w:val="0"/>
        </w:numPr>
        <w:tabs>
          <w:tab w:val="left" w:pos="5812"/>
        </w:tabs>
        <w:spacing w:after="0" w:line="288" w:lineRule="auto"/>
        <w:jc w:val="center"/>
        <w:rPr>
          <w:rFonts w:ascii="Arial" w:hAnsi="Arial" w:cs="Arial"/>
          <w:b/>
          <w:color w:val="000000"/>
          <w:sz w:val="20"/>
        </w:rPr>
      </w:pPr>
      <w:r w:rsidRPr="006F12E1">
        <w:rPr>
          <w:rFonts w:ascii="Arial" w:hAnsi="Arial" w:cs="Arial"/>
          <w:b/>
          <w:color w:val="000000"/>
          <w:sz w:val="20"/>
        </w:rPr>
        <w:t>SKLEP</w:t>
      </w:r>
    </w:p>
    <w:p w14:paraId="21AF3411" w14:textId="77777777" w:rsidR="004F323F" w:rsidRPr="006F12E1" w:rsidRDefault="004F323F" w:rsidP="004F323F">
      <w:pPr>
        <w:numPr>
          <w:ilvl w:val="12"/>
          <w:numId w:val="0"/>
        </w:numPr>
        <w:tabs>
          <w:tab w:val="left" w:pos="5812"/>
        </w:tabs>
        <w:spacing w:after="0" w:line="288" w:lineRule="auto"/>
        <w:jc w:val="center"/>
        <w:rPr>
          <w:rFonts w:ascii="Arial" w:hAnsi="Arial" w:cs="Arial"/>
          <w:b/>
          <w:snapToGrid w:val="0"/>
          <w:color w:val="000000"/>
          <w:sz w:val="20"/>
        </w:rPr>
      </w:pPr>
    </w:p>
    <w:p w14:paraId="596D23BA" w14:textId="77777777" w:rsidR="004F323F" w:rsidRPr="003975D5" w:rsidRDefault="004F323F" w:rsidP="004F323F">
      <w:pPr>
        <w:pStyle w:val="Neotevilenodstavek"/>
        <w:spacing w:before="0" w:after="0" w:line="288" w:lineRule="auto"/>
        <w:rPr>
          <w:iCs/>
          <w:spacing w:val="2"/>
          <w:sz w:val="20"/>
          <w:szCs w:val="20"/>
        </w:rPr>
      </w:pPr>
      <w:r w:rsidRPr="003975D5">
        <w:rPr>
          <w:iCs/>
          <w:spacing w:val="2"/>
          <w:sz w:val="20"/>
          <w:szCs w:val="20"/>
        </w:rPr>
        <w:t xml:space="preserve">Vlada Republike Slovenije </w:t>
      </w:r>
      <w:r>
        <w:rPr>
          <w:iCs/>
          <w:spacing w:val="2"/>
          <w:sz w:val="20"/>
          <w:szCs w:val="20"/>
          <w:lang w:val="sl-SI"/>
        </w:rPr>
        <w:t xml:space="preserve">je </w:t>
      </w:r>
      <w:r w:rsidRPr="003975D5">
        <w:rPr>
          <w:iCs/>
          <w:spacing w:val="2"/>
          <w:sz w:val="20"/>
          <w:szCs w:val="20"/>
        </w:rPr>
        <w:t>da</w:t>
      </w:r>
      <w:r>
        <w:rPr>
          <w:iCs/>
          <w:spacing w:val="2"/>
          <w:sz w:val="20"/>
          <w:szCs w:val="20"/>
          <w:lang w:val="sl-SI"/>
        </w:rPr>
        <w:t>la</w:t>
      </w:r>
      <w:r w:rsidRPr="003975D5">
        <w:rPr>
          <w:iCs/>
          <w:spacing w:val="2"/>
          <w:sz w:val="20"/>
          <w:szCs w:val="20"/>
        </w:rPr>
        <w:t xml:space="preserve"> soglasje k </w:t>
      </w:r>
      <w:r>
        <w:rPr>
          <w:iCs/>
          <w:spacing w:val="2"/>
          <w:sz w:val="20"/>
          <w:szCs w:val="20"/>
          <w:lang w:val="sl-SI"/>
        </w:rPr>
        <w:t>F</w:t>
      </w:r>
      <w:proofErr w:type="spellStart"/>
      <w:r w:rsidRPr="003975D5">
        <w:rPr>
          <w:iCs/>
          <w:spacing w:val="2"/>
          <w:sz w:val="20"/>
          <w:szCs w:val="20"/>
        </w:rPr>
        <w:t>inančne</w:t>
      </w:r>
      <w:r>
        <w:rPr>
          <w:iCs/>
          <w:spacing w:val="2"/>
          <w:sz w:val="20"/>
          <w:szCs w:val="20"/>
          <w:lang w:val="sl-SI"/>
        </w:rPr>
        <w:t>mu</w:t>
      </w:r>
      <w:proofErr w:type="spellEnd"/>
      <w:r w:rsidRPr="003975D5">
        <w:rPr>
          <w:iCs/>
          <w:spacing w:val="2"/>
          <w:sz w:val="20"/>
          <w:szCs w:val="20"/>
        </w:rPr>
        <w:t xml:space="preserve"> načrt</w:t>
      </w:r>
      <w:r>
        <w:rPr>
          <w:iCs/>
          <w:spacing w:val="2"/>
          <w:sz w:val="20"/>
          <w:szCs w:val="20"/>
          <w:lang w:val="sl-SI"/>
        </w:rPr>
        <w:t>u</w:t>
      </w:r>
      <w:r w:rsidRPr="003975D5">
        <w:rPr>
          <w:iCs/>
          <w:spacing w:val="2"/>
          <w:sz w:val="20"/>
          <w:szCs w:val="20"/>
        </w:rPr>
        <w:t xml:space="preserve"> Zavoda za pokojninsko in invalidsko zavarovanje Slovenije za let</w:t>
      </w:r>
      <w:r>
        <w:rPr>
          <w:iCs/>
          <w:spacing w:val="2"/>
          <w:sz w:val="20"/>
          <w:szCs w:val="20"/>
          <w:lang w:val="sl-SI"/>
        </w:rPr>
        <w:t xml:space="preserve">o </w:t>
      </w:r>
      <w:r w:rsidRPr="003975D5">
        <w:rPr>
          <w:iCs/>
          <w:spacing w:val="2"/>
          <w:sz w:val="20"/>
          <w:szCs w:val="20"/>
        </w:rPr>
        <w:t>2</w:t>
      </w:r>
      <w:r>
        <w:rPr>
          <w:iCs/>
          <w:spacing w:val="2"/>
          <w:sz w:val="20"/>
          <w:szCs w:val="20"/>
          <w:lang w:val="sl-SI"/>
        </w:rPr>
        <w:t>019</w:t>
      </w:r>
      <w:r w:rsidRPr="003975D5">
        <w:rPr>
          <w:iCs/>
          <w:spacing w:val="2"/>
          <w:sz w:val="20"/>
          <w:szCs w:val="20"/>
        </w:rPr>
        <w:t xml:space="preserve">. </w:t>
      </w:r>
    </w:p>
    <w:p w14:paraId="4B006F36" w14:textId="77777777" w:rsidR="004F323F" w:rsidRDefault="004F323F" w:rsidP="004F323F">
      <w:pPr>
        <w:spacing w:after="0" w:line="288" w:lineRule="auto"/>
        <w:rPr>
          <w:rFonts w:ascii="Arial" w:hAnsi="Arial" w:cs="Arial"/>
          <w:iCs/>
          <w:color w:val="000000"/>
          <w:sz w:val="20"/>
          <w:lang w:eastAsia="sl-SI"/>
        </w:rPr>
      </w:pPr>
    </w:p>
    <w:p w14:paraId="6AB73FE2" w14:textId="77777777" w:rsidR="004F323F" w:rsidRPr="00962DEA" w:rsidRDefault="004F323F" w:rsidP="004F323F">
      <w:pPr>
        <w:pStyle w:val="Neotevilenodstavek"/>
        <w:spacing w:after="0" w:line="240" w:lineRule="atLeast"/>
        <w:rPr>
          <w:iCs/>
          <w:color w:val="000000" w:themeColor="text1"/>
          <w:sz w:val="20"/>
          <w:szCs w:val="20"/>
        </w:rPr>
      </w:pPr>
      <w:r w:rsidRPr="00567664">
        <w:rPr>
          <w:rFonts w:cs="Arial"/>
          <w:iCs/>
          <w:sz w:val="20"/>
          <w:szCs w:val="20"/>
        </w:rPr>
        <w:t xml:space="preserve">                                                                                        </w:t>
      </w:r>
      <w:r w:rsidRPr="00962DEA">
        <w:rPr>
          <w:color w:val="000000" w:themeColor="text1"/>
          <w:sz w:val="20"/>
          <w:szCs w:val="20"/>
        </w:rPr>
        <w:t>Stojan Tramte</w:t>
      </w:r>
    </w:p>
    <w:p w14:paraId="131AB611" w14:textId="77777777" w:rsidR="004F323F" w:rsidRPr="00C833C2" w:rsidRDefault="004F323F" w:rsidP="004F323F">
      <w:pPr>
        <w:pStyle w:val="Neotevilenodstavek"/>
        <w:spacing w:before="0" w:after="0" w:line="240" w:lineRule="atLeast"/>
        <w:rPr>
          <w:iCs/>
          <w:sz w:val="20"/>
          <w:szCs w:val="20"/>
        </w:rPr>
      </w:pPr>
      <w:r w:rsidRPr="00962DEA">
        <w:rPr>
          <w:iCs/>
          <w:color w:val="000000" w:themeColor="text1"/>
          <w:sz w:val="20"/>
          <w:szCs w:val="20"/>
        </w:rPr>
        <w:t xml:space="preserve">                                                                                        generalni sekretar</w:t>
      </w:r>
    </w:p>
    <w:p w14:paraId="02C77269" w14:textId="77777777" w:rsidR="004F323F" w:rsidRPr="00567664" w:rsidRDefault="004F323F" w:rsidP="004F323F">
      <w:pPr>
        <w:pStyle w:val="Neotevilenodstavek"/>
        <w:spacing w:before="0" w:after="0" w:line="288" w:lineRule="auto"/>
        <w:rPr>
          <w:rFonts w:cs="Arial"/>
          <w:iCs/>
          <w:sz w:val="20"/>
          <w:szCs w:val="20"/>
        </w:rPr>
      </w:pPr>
    </w:p>
    <w:p w14:paraId="387CDD84" w14:textId="77777777" w:rsidR="004F323F" w:rsidRPr="00567664" w:rsidRDefault="004F323F" w:rsidP="004F323F">
      <w:pPr>
        <w:pStyle w:val="Neotevilenodstavek"/>
        <w:spacing w:before="0" w:after="0" w:line="288" w:lineRule="auto"/>
        <w:rPr>
          <w:rFonts w:cs="Arial"/>
          <w:iCs/>
          <w:sz w:val="20"/>
          <w:szCs w:val="20"/>
        </w:rPr>
      </w:pPr>
    </w:p>
    <w:p w14:paraId="294AF3B6" w14:textId="77777777" w:rsidR="004F323F" w:rsidRPr="005F3F77" w:rsidRDefault="004F323F" w:rsidP="004F323F">
      <w:pPr>
        <w:spacing w:after="0" w:line="288" w:lineRule="auto"/>
        <w:rPr>
          <w:rFonts w:ascii="Arial" w:hAnsi="Arial" w:cs="Arial"/>
          <w:iCs/>
          <w:color w:val="000000"/>
          <w:sz w:val="20"/>
          <w:lang w:val="x-none" w:eastAsia="sl-SI"/>
        </w:rPr>
      </w:pPr>
    </w:p>
    <w:p w14:paraId="3B746708" w14:textId="77777777" w:rsidR="004F323F" w:rsidRDefault="004F323F" w:rsidP="004F323F">
      <w:pPr>
        <w:pStyle w:val="Neotevilenodstavek"/>
        <w:spacing w:before="0" w:after="0" w:line="288" w:lineRule="auto"/>
        <w:rPr>
          <w:rFonts w:cs="Arial"/>
          <w:iCs/>
          <w:color w:val="000000"/>
          <w:sz w:val="20"/>
          <w:szCs w:val="20"/>
          <w:lang w:val="sl-SI"/>
        </w:rPr>
      </w:pPr>
      <w:r>
        <w:rPr>
          <w:rFonts w:cs="Arial"/>
          <w:iCs/>
          <w:color w:val="000000"/>
          <w:sz w:val="20"/>
          <w:szCs w:val="20"/>
          <w:lang w:val="sl-SI"/>
        </w:rPr>
        <w:t>Priloga:</w:t>
      </w:r>
    </w:p>
    <w:p w14:paraId="7BA1768B" w14:textId="77777777" w:rsidR="004F323F" w:rsidRDefault="004F323F" w:rsidP="004F323F">
      <w:pPr>
        <w:spacing w:after="0" w:line="288" w:lineRule="auto"/>
        <w:rPr>
          <w:rFonts w:ascii="Arial" w:hAnsi="Arial" w:cs="Arial"/>
          <w:iCs/>
          <w:color w:val="000000"/>
          <w:sz w:val="20"/>
          <w:lang w:eastAsia="sl-SI"/>
        </w:rPr>
      </w:pPr>
      <w:r w:rsidRPr="00A86216">
        <w:rPr>
          <w:rFonts w:ascii="Arial" w:hAnsi="Arial" w:cs="Arial"/>
          <w:iCs/>
          <w:color w:val="000000"/>
          <w:sz w:val="20"/>
          <w:lang w:eastAsia="sl-SI"/>
        </w:rPr>
        <w:t>-</w:t>
      </w:r>
      <w:r>
        <w:rPr>
          <w:rFonts w:ascii="Arial" w:hAnsi="Arial" w:cs="Arial"/>
          <w:iCs/>
          <w:color w:val="000000"/>
          <w:sz w:val="20"/>
          <w:lang w:eastAsia="sl-SI"/>
        </w:rPr>
        <w:t xml:space="preserve"> Finančni načrt Zavoda za pokojninsko in invalidsko zavarovanje Slovenije za leto 2019,</w:t>
      </w:r>
    </w:p>
    <w:p w14:paraId="7C4DAE20" w14:textId="77777777" w:rsidR="004F323F" w:rsidRDefault="004F323F" w:rsidP="004F323F">
      <w:pPr>
        <w:spacing w:after="0" w:line="288" w:lineRule="auto"/>
        <w:rPr>
          <w:rFonts w:ascii="Arial" w:hAnsi="Arial" w:cs="Arial"/>
          <w:iCs/>
          <w:color w:val="000000"/>
          <w:sz w:val="20"/>
          <w:lang w:eastAsia="sl-SI"/>
        </w:rPr>
      </w:pPr>
      <w:r>
        <w:rPr>
          <w:rFonts w:ascii="Arial" w:hAnsi="Arial" w:cs="Arial"/>
          <w:iCs/>
          <w:color w:val="000000"/>
          <w:sz w:val="20"/>
          <w:lang w:eastAsia="sl-SI"/>
        </w:rPr>
        <w:t>- Sklep Sveta Zavoda</w:t>
      </w:r>
      <w:r>
        <w:t xml:space="preserve"> </w:t>
      </w:r>
      <w:r w:rsidRPr="005F3F77">
        <w:rPr>
          <w:rFonts w:ascii="Arial" w:hAnsi="Arial" w:cs="Arial"/>
          <w:iCs/>
          <w:color w:val="000000"/>
          <w:sz w:val="20"/>
          <w:lang w:eastAsia="sl-SI"/>
        </w:rPr>
        <w:t>za pokojninsko in invalidsko zavarovanje Slovenije</w:t>
      </w:r>
      <w:r>
        <w:rPr>
          <w:rFonts w:ascii="Arial" w:hAnsi="Arial" w:cs="Arial"/>
          <w:iCs/>
          <w:color w:val="000000"/>
          <w:sz w:val="20"/>
          <w:lang w:eastAsia="sl-SI"/>
        </w:rPr>
        <w:t>.</w:t>
      </w:r>
    </w:p>
    <w:p w14:paraId="4B1DF6BD" w14:textId="77777777" w:rsidR="004F323F" w:rsidRDefault="004F323F" w:rsidP="004F323F">
      <w:pPr>
        <w:spacing w:after="0" w:line="288" w:lineRule="auto"/>
        <w:rPr>
          <w:rFonts w:ascii="Arial" w:hAnsi="Arial" w:cs="Arial"/>
          <w:iCs/>
          <w:color w:val="000000"/>
          <w:sz w:val="20"/>
          <w:lang w:eastAsia="sl-SI"/>
        </w:rPr>
      </w:pPr>
    </w:p>
    <w:p w14:paraId="578F86E7" w14:textId="77777777" w:rsidR="004F323F" w:rsidRPr="00AA72F0" w:rsidRDefault="004F323F" w:rsidP="004F323F">
      <w:pPr>
        <w:spacing w:after="0" w:line="288" w:lineRule="auto"/>
        <w:rPr>
          <w:rFonts w:ascii="Arial" w:hAnsi="Arial" w:cs="Arial"/>
          <w:iCs/>
          <w:color w:val="000000"/>
          <w:sz w:val="20"/>
          <w:lang w:eastAsia="sl-SI"/>
        </w:rPr>
      </w:pPr>
      <w:r w:rsidRPr="00AA72F0">
        <w:rPr>
          <w:rFonts w:ascii="Arial" w:hAnsi="Arial" w:cs="Arial"/>
          <w:iCs/>
          <w:color w:val="000000"/>
          <w:sz w:val="20"/>
          <w:lang w:eastAsia="sl-SI"/>
        </w:rPr>
        <w:t>Prejmejo:</w:t>
      </w:r>
    </w:p>
    <w:p w14:paraId="38372861" w14:textId="77777777" w:rsidR="004F323F" w:rsidRPr="00864CC4" w:rsidRDefault="004F323F" w:rsidP="004F323F">
      <w:pPr>
        <w:pStyle w:val="Neotevilenodstavek"/>
        <w:numPr>
          <w:ilvl w:val="0"/>
          <w:numId w:val="2"/>
        </w:numPr>
        <w:spacing w:before="0" w:after="0" w:line="288" w:lineRule="auto"/>
        <w:rPr>
          <w:rFonts w:cs="Arial"/>
          <w:iCs/>
          <w:sz w:val="20"/>
          <w:szCs w:val="20"/>
          <w:lang w:val="sl-SI"/>
        </w:rPr>
      </w:pPr>
      <w:r w:rsidRPr="00AA72F0">
        <w:rPr>
          <w:rFonts w:cs="Arial"/>
          <w:iCs/>
          <w:color w:val="000000"/>
          <w:sz w:val="20"/>
        </w:rPr>
        <w:t>Ministrstvo za delo, družino, soc</w:t>
      </w:r>
      <w:r>
        <w:rPr>
          <w:rFonts w:cs="Arial"/>
          <w:iCs/>
          <w:color w:val="000000"/>
          <w:sz w:val="20"/>
        </w:rPr>
        <w:t>ialne zadeve in enake možnosti</w:t>
      </w:r>
      <w:r>
        <w:rPr>
          <w:rFonts w:cs="Arial"/>
          <w:iCs/>
          <w:color w:val="000000"/>
          <w:sz w:val="20"/>
          <w:lang w:val="sl-SI"/>
        </w:rPr>
        <w:t>,</w:t>
      </w:r>
    </w:p>
    <w:p w14:paraId="3714F09F" w14:textId="77777777" w:rsidR="004F323F" w:rsidRPr="00864CC4" w:rsidRDefault="004F323F" w:rsidP="004F323F">
      <w:pPr>
        <w:pStyle w:val="Neotevilenodstavek"/>
        <w:numPr>
          <w:ilvl w:val="0"/>
          <w:numId w:val="2"/>
        </w:numPr>
        <w:spacing w:before="0" w:after="0" w:line="288" w:lineRule="auto"/>
        <w:rPr>
          <w:rFonts w:cs="Arial"/>
          <w:iCs/>
          <w:sz w:val="20"/>
          <w:szCs w:val="20"/>
          <w:lang w:val="sl-SI"/>
        </w:rPr>
      </w:pPr>
      <w:r w:rsidRPr="00864CC4">
        <w:rPr>
          <w:rFonts w:cs="Arial"/>
          <w:iCs/>
          <w:sz w:val="20"/>
          <w:szCs w:val="20"/>
        </w:rPr>
        <w:t>Ministrstvo za finance.</w:t>
      </w:r>
    </w:p>
    <w:p w14:paraId="395FE65E" w14:textId="77777777" w:rsidR="0007526E" w:rsidRDefault="0007526E">
      <w:pPr>
        <w:rPr>
          <w:rFonts w:ascii="Arial" w:hAnsi="Arial" w:cs="Arial"/>
          <w:sz w:val="20"/>
          <w:szCs w:val="20"/>
        </w:rPr>
      </w:pPr>
      <w:r>
        <w:rPr>
          <w:rFonts w:ascii="Arial" w:hAnsi="Arial" w:cs="Arial"/>
          <w:sz w:val="20"/>
          <w:szCs w:val="20"/>
        </w:rPr>
        <w:br w:type="page"/>
      </w:r>
    </w:p>
    <w:p w14:paraId="2F157F7D" w14:textId="77777777" w:rsidR="0007526E" w:rsidRDefault="0007526E" w:rsidP="002A54E6">
      <w:pPr>
        <w:spacing w:after="0" w:line="288" w:lineRule="auto"/>
        <w:jc w:val="both"/>
        <w:rPr>
          <w:rFonts w:ascii="Arial" w:hAnsi="Arial" w:cs="Arial"/>
          <w:b/>
          <w:sz w:val="20"/>
          <w:szCs w:val="20"/>
        </w:rPr>
      </w:pPr>
      <w:r w:rsidRPr="002A54E6">
        <w:rPr>
          <w:rFonts w:ascii="Arial" w:hAnsi="Arial" w:cs="Arial"/>
          <w:b/>
          <w:sz w:val="20"/>
          <w:szCs w:val="20"/>
        </w:rPr>
        <w:t xml:space="preserve">SOGLASJE VLADE REPUBLIKE SLOVENIJE K FINANČNEMU NAČRTU ZAVODA </w:t>
      </w:r>
      <w:r w:rsidR="002A54E6" w:rsidRPr="002A54E6">
        <w:rPr>
          <w:rFonts w:ascii="Arial" w:hAnsi="Arial" w:cs="Arial"/>
          <w:b/>
          <w:sz w:val="20"/>
          <w:szCs w:val="20"/>
        </w:rPr>
        <w:t xml:space="preserve">ZA POKOJNINSKO IN INVALIDSKO ZAVAROVANJE SLOVENIJE </w:t>
      </w:r>
      <w:r w:rsidR="002A54E6">
        <w:rPr>
          <w:rFonts w:ascii="Arial" w:hAnsi="Arial" w:cs="Arial"/>
          <w:b/>
          <w:sz w:val="20"/>
          <w:szCs w:val="20"/>
        </w:rPr>
        <w:t xml:space="preserve">– </w:t>
      </w:r>
      <w:r w:rsidR="00D13094">
        <w:rPr>
          <w:rFonts w:ascii="Arial" w:hAnsi="Arial" w:cs="Arial"/>
          <w:b/>
          <w:sz w:val="20"/>
          <w:szCs w:val="20"/>
        </w:rPr>
        <w:t>OBRAZLOŽITEV</w:t>
      </w:r>
    </w:p>
    <w:p w14:paraId="66C8A1FE" w14:textId="77777777" w:rsidR="002A54E6" w:rsidRDefault="002A54E6" w:rsidP="002A54E6">
      <w:pPr>
        <w:spacing w:after="0" w:line="288" w:lineRule="auto"/>
        <w:jc w:val="both"/>
        <w:rPr>
          <w:rFonts w:ascii="Arial" w:hAnsi="Arial" w:cs="Arial"/>
          <w:b/>
          <w:sz w:val="20"/>
          <w:szCs w:val="20"/>
        </w:rPr>
      </w:pPr>
    </w:p>
    <w:p w14:paraId="39FB8755" w14:textId="77777777" w:rsidR="00B5540D" w:rsidRPr="00DC2831" w:rsidRDefault="00B5540D" w:rsidP="005473DB">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C2831">
        <w:rPr>
          <w:rFonts w:ascii="Arial" w:eastAsia="Times New Roman" w:hAnsi="Arial" w:cs="Arial"/>
          <w:sz w:val="20"/>
          <w:szCs w:val="20"/>
          <w:lang w:eastAsia="sl-SI"/>
        </w:rPr>
        <w:t>Zavod za pokojninsko in invalidsko zavarovanje Slo</w:t>
      </w:r>
      <w:r>
        <w:rPr>
          <w:rFonts w:ascii="Arial" w:eastAsia="Times New Roman" w:hAnsi="Arial" w:cs="Arial"/>
          <w:sz w:val="20"/>
          <w:szCs w:val="20"/>
          <w:lang w:eastAsia="sl-SI"/>
        </w:rPr>
        <w:t>venije (v nadaljnjem besedilu: z</w:t>
      </w:r>
      <w:r w:rsidRPr="00DC2831">
        <w:rPr>
          <w:rFonts w:ascii="Arial" w:eastAsia="Times New Roman" w:hAnsi="Arial" w:cs="Arial"/>
          <w:sz w:val="20"/>
          <w:szCs w:val="20"/>
          <w:lang w:eastAsia="sl-SI"/>
        </w:rPr>
        <w:t>avod) opredeljuje svoje finančno poslovanje s finančnim načrtom. V njem se načrtujejo sredstva iz prispevkov in drugih virov ter sredstva za zagotavljanje pravic in</w:t>
      </w:r>
      <w:r w:rsidR="005473DB">
        <w:rPr>
          <w:rFonts w:ascii="Arial" w:eastAsia="Times New Roman" w:hAnsi="Arial" w:cs="Arial"/>
          <w:sz w:val="20"/>
          <w:szCs w:val="20"/>
          <w:lang w:eastAsia="sl-SI"/>
        </w:rPr>
        <w:t xml:space="preserve"> za</w:t>
      </w:r>
      <w:r w:rsidRPr="00DC2831">
        <w:rPr>
          <w:rFonts w:ascii="Arial" w:eastAsia="Times New Roman" w:hAnsi="Arial" w:cs="Arial"/>
          <w:sz w:val="20"/>
          <w:szCs w:val="20"/>
          <w:lang w:eastAsia="sl-SI"/>
        </w:rPr>
        <w:t xml:space="preserve"> izvajanje zavarovanja ter drugih obveznosti. Finančni načrt zajema vse </w:t>
      </w:r>
      <w:r>
        <w:rPr>
          <w:rFonts w:ascii="Arial" w:eastAsia="Times New Roman" w:hAnsi="Arial" w:cs="Arial"/>
          <w:sz w:val="20"/>
          <w:szCs w:val="20"/>
          <w:lang w:eastAsia="sl-SI"/>
        </w:rPr>
        <w:t>načrtovane prihodke in odhodke z</w:t>
      </w:r>
      <w:r w:rsidRPr="00DC2831">
        <w:rPr>
          <w:rFonts w:ascii="Arial" w:eastAsia="Times New Roman" w:hAnsi="Arial" w:cs="Arial"/>
          <w:sz w:val="20"/>
          <w:szCs w:val="20"/>
          <w:lang w:eastAsia="sl-SI"/>
        </w:rPr>
        <w:t>avoda, ki bodo plačani v dobro</w:t>
      </w:r>
      <w:r>
        <w:rPr>
          <w:rFonts w:ascii="Arial" w:eastAsia="Times New Roman" w:hAnsi="Arial" w:cs="Arial"/>
          <w:sz w:val="20"/>
          <w:szCs w:val="20"/>
          <w:lang w:eastAsia="sl-SI"/>
        </w:rPr>
        <w:t xml:space="preserve"> in izplačani v breme z</w:t>
      </w:r>
      <w:r w:rsidRPr="00DC2831">
        <w:rPr>
          <w:rFonts w:ascii="Arial" w:eastAsia="Times New Roman" w:hAnsi="Arial" w:cs="Arial"/>
          <w:sz w:val="20"/>
          <w:szCs w:val="20"/>
          <w:lang w:eastAsia="sl-SI"/>
        </w:rPr>
        <w:t xml:space="preserve">avoda v koledarskem letu. Po tretjem odstavku 165. člena </w:t>
      </w:r>
      <w:r w:rsidRPr="00DC2831">
        <w:rPr>
          <w:rFonts w:ascii="Arial" w:eastAsia="Times New Roman" w:hAnsi="Arial" w:cs="Arial"/>
          <w:color w:val="000000"/>
          <w:sz w:val="20"/>
          <w:szCs w:val="20"/>
        </w:rPr>
        <w:t>Zakona o pokojninskem in invalidskem zavarovanju</w:t>
      </w:r>
      <w:r w:rsidRPr="00DC2831">
        <w:rPr>
          <w:rFonts w:ascii="Arial" w:eastAsia="Times New Roman" w:hAnsi="Arial" w:cs="Arial"/>
          <w:sz w:val="20"/>
          <w:szCs w:val="20"/>
        </w:rPr>
        <w:t xml:space="preserve"> </w:t>
      </w:r>
      <w:r w:rsidRPr="00DC2831">
        <w:rPr>
          <w:rFonts w:ascii="Arial" w:eastAsia="Times New Roman" w:hAnsi="Arial" w:cs="Arial"/>
          <w:color w:val="000000"/>
          <w:sz w:val="20"/>
          <w:szCs w:val="20"/>
        </w:rPr>
        <w:t>(</w:t>
      </w:r>
      <w:r w:rsidRPr="006F12E1">
        <w:rPr>
          <w:rFonts w:ascii="Arial" w:hAnsi="Arial" w:cs="Arial"/>
          <w:color w:val="000000"/>
          <w:sz w:val="20"/>
        </w:rPr>
        <w:t xml:space="preserve">Uradni list RS, št. </w:t>
      </w:r>
      <w:hyperlink r:id="rId49" w:tgtFrame="_blank" w:tooltip="Zakon o pokojninskem in invalidskem zavarovanju (ZPIZ-2)" w:history="1">
        <w:r w:rsidRPr="006F12E1">
          <w:rPr>
            <w:rFonts w:ascii="Arial" w:hAnsi="Arial" w:cs="Arial"/>
            <w:color w:val="000000"/>
            <w:sz w:val="20"/>
          </w:rPr>
          <w:t>96/12</w:t>
        </w:r>
      </w:hyperlink>
      <w:r w:rsidRPr="006F12E1">
        <w:rPr>
          <w:rFonts w:ascii="Arial" w:hAnsi="Arial" w:cs="Arial"/>
          <w:color w:val="000000"/>
          <w:sz w:val="20"/>
        </w:rPr>
        <w:t xml:space="preserve">, </w:t>
      </w:r>
      <w:hyperlink r:id="rId50" w:tgtFrame="_blank" w:tooltip="Zakon o spremembi in dopolnitvah Zakona o pokojninskem in invalidskem zavarovanju" w:history="1">
        <w:r w:rsidRPr="006F12E1">
          <w:rPr>
            <w:rFonts w:ascii="Arial" w:hAnsi="Arial" w:cs="Arial"/>
            <w:color w:val="000000"/>
            <w:sz w:val="20"/>
          </w:rPr>
          <w:t>39/13</w:t>
        </w:r>
      </w:hyperlink>
      <w:r w:rsidRPr="006F12E1">
        <w:rPr>
          <w:rFonts w:ascii="Arial" w:hAnsi="Arial" w:cs="Arial"/>
          <w:color w:val="000000"/>
          <w:sz w:val="20"/>
        </w:rPr>
        <w:t xml:space="preserve">, </w:t>
      </w:r>
      <w:hyperlink r:id="rId51" w:tgtFrame="_blank" w:tooltip="Zakon o spremembah in dopolnitvah Zakona o socialno varstvenih prejemkih" w:history="1">
        <w:r w:rsidRPr="006F12E1">
          <w:rPr>
            <w:rFonts w:ascii="Arial" w:hAnsi="Arial" w:cs="Arial"/>
            <w:color w:val="000000"/>
            <w:sz w:val="20"/>
          </w:rPr>
          <w:t>99/13</w:t>
        </w:r>
      </w:hyperlink>
      <w:r w:rsidRPr="006F12E1">
        <w:rPr>
          <w:rFonts w:ascii="Arial" w:hAnsi="Arial" w:cs="Arial"/>
          <w:color w:val="000000"/>
          <w:sz w:val="20"/>
        </w:rPr>
        <w:t xml:space="preserve"> – </w:t>
      </w:r>
      <w:proofErr w:type="spellStart"/>
      <w:r w:rsidRPr="006F12E1">
        <w:rPr>
          <w:rFonts w:ascii="Arial" w:hAnsi="Arial" w:cs="Arial"/>
          <w:color w:val="000000"/>
          <w:sz w:val="20"/>
        </w:rPr>
        <w:t>ZSVarPre</w:t>
      </w:r>
      <w:proofErr w:type="spellEnd"/>
      <w:r w:rsidRPr="006F12E1">
        <w:rPr>
          <w:rFonts w:ascii="Arial" w:hAnsi="Arial" w:cs="Arial"/>
          <w:color w:val="000000"/>
          <w:sz w:val="20"/>
        </w:rPr>
        <w:t xml:space="preserve">-C, </w:t>
      </w:r>
      <w:hyperlink r:id="rId52" w:tgtFrame="_blank" w:tooltip="Zakon o izvrševanju proračunov Republike Slovenije za leti 2014 in 2015" w:history="1">
        <w:r w:rsidRPr="006F12E1">
          <w:rPr>
            <w:rFonts w:ascii="Arial" w:hAnsi="Arial" w:cs="Arial"/>
            <w:color w:val="000000"/>
            <w:sz w:val="20"/>
          </w:rPr>
          <w:t>101/13</w:t>
        </w:r>
      </w:hyperlink>
      <w:r w:rsidRPr="006F12E1">
        <w:rPr>
          <w:rFonts w:ascii="Arial" w:hAnsi="Arial" w:cs="Arial"/>
          <w:color w:val="000000"/>
          <w:sz w:val="20"/>
        </w:rPr>
        <w:t xml:space="preserve"> – ZIPRS1415, </w:t>
      </w:r>
      <w:hyperlink r:id="rId53" w:tgtFrame="_blank" w:tooltip="Avtentična razlaga petega odstavka 206. člena Zakona o pokojninskem in invalidskem zavarovanju" w:history="1">
        <w:r w:rsidRPr="006F12E1">
          <w:rPr>
            <w:rFonts w:ascii="Arial" w:hAnsi="Arial" w:cs="Arial"/>
            <w:color w:val="000000"/>
            <w:sz w:val="20"/>
          </w:rPr>
          <w:t>44/14</w:t>
        </w:r>
      </w:hyperlink>
      <w:r w:rsidRPr="006F12E1">
        <w:rPr>
          <w:rFonts w:ascii="Arial" w:hAnsi="Arial" w:cs="Arial"/>
          <w:color w:val="000000"/>
          <w:sz w:val="20"/>
        </w:rPr>
        <w:t xml:space="preserve"> – ORZPIZ206, </w:t>
      </w:r>
      <w:hyperlink r:id="rId54" w:tgtFrame="_blank" w:tooltip="Zakon o spremembah in dopolnitvah Zakona za uravnoteženje javnih financ" w:history="1">
        <w:r w:rsidRPr="006F12E1">
          <w:rPr>
            <w:rFonts w:ascii="Arial" w:hAnsi="Arial" w:cs="Arial"/>
            <w:color w:val="000000"/>
            <w:sz w:val="20"/>
          </w:rPr>
          <w:t>85/14</w:t>
        </w:r>
      </w:hyperlink>
      <w:r w:rsidRPr="006F12E1">
        <w:rPr>
          <w:rFonts w:ascii="Arial" w:hAnsi="Arial" w:cs="Arial"/>
          <w:color w:val="000000"/>
          <w:sz w:val="20"/>
        </w:rPr>
        <w:t xml:space="preserve"> – ZUJF-B, </w:t>
      </w:r>
      <w:hyperlink r:id="rId55" w:tgtFrame="_blank" w:tooltip="Zakon o spremembah in dopolnitvah Zakona za uravnoteženje javnih financ" w:history="1">
        <w:r w:rsidRPr="006F12E1">
          <w:rPr>
            <w:rFonts w:ascii="Arial" w:hAnsi="Arial" w:cs="Arial"/>
            <w:color w:val="000000"/>
            <w:sz w:val="20"/>
          </w:rPr>
          <w:t>95/14</w:t>
        </w:r>
      </w:hyperlink>
      <w:r w:rsidRPr="006F12E1">
        <w:rPr>
          <w:rFonts w:ascii="Arial" w:hAnsi="Arial" w:cs="Arial"/>
          <w:color w:val="000000"/>
          <w:sz w:val="20"/>
        </w:rPr>
        <w:t xml:space="preserve"> – ZUJF-C, </w:t>
      </w:r>
      <w:hyperlink r:id="rId56" w:tgtFrame="_blank" w:tooltip="Zakon o interventnem ukrepu na področju trga dela" w:history="1">
        <w:r w:rsidRPr="006F12E1">
          <w:rPr>
            <w:rFonts w:ascii="Arial" w:hAnsi="Arial" w:cs="Arial"/>
            <w:color w:val="000000"/>
            <w:sz w:val="20"/>
          </w:rPr>
          <w:t>90/15</w:t>
        </w:r>
      </w:hyperlink>
      <w:r w:rsidRPr="006F12E1">
        <w:rPr>
          <w:rFonts w:ascii="Arial" w:hAnsi="Arial" w:cs="Arial"/>
          <w:color w:val="000000"/>
          <w:sz w:val="20"/>
        </w:rPr>
        <w:t xml:space="preserve"> – ZIUPTD, </w:t>
      </w:r>
      <w:hyperlink r:id="rId57" w:tgtFrame="_blank" w:tooltip="Zakon o spremembah in dopolnitvah Zakona o pokojninskem in invalidskem zavarovanju" w:history="1">
        <w:r w:rsidRPr="006F12E1">
          <w:rPr>
            <w:rFonts w:ascii="Arial" w:hAnsi="Arial" w:cs="Arial"/>
            <w:color w:val="000000"/>
            <w:sz w:val="20"/>
          </w:rPr>
          <w:t>102/15</w:t>
        </w:r>
      </w:hyperlink>
      <w:r w:rsidRPr="006F12E1">
        <w:rPr>
          <w:rFonts w:ascii="Arial" w:hAnsi="Arial" w:cs="Arial"/>
          <w:color w:val="000000"/>
          <w:sz w:val="20"/>
        </w:rPr>
        <w:t xml:space="preserve">, </w:t>
      </w:r>
      <w:hyperlink r:id="rId58" w:tgtFrame="_blank" w:tooltip="Zakon o spremembi in dopolnitvah Zakona o pokojninskem in invalidskem zavarovanju" w:history="1">
        <w:r w:rsidRPr="006F12E1">
          <w:rPr>
            <w:rFonts w:ascii="Arial" w:hAnsi="Arial" w:cs="Arial"/>
            <w:color w:val="000000"/>
            <w:sz w:val="20"/>
          </w:rPr>
          <w:t>23/17</w:t>
        </w:r>
      </w:hyperlink>
      <w:r w:rsidRPr="006F12E1">
        <w:rPr>
          <w:rFonts w:ascii="Arial" w:hAnsi="Arial" w:cs="Arial"/>
          <w:color w:val="000000"/>
          <w:sz w:val="20"/>
        </w:rPr>
        <w:t xml:space="preserve">, </w:t>
      </w:r>
      <w:hyperlink r:id="rId59" w:tgtFrame="_blank" w:tooltip="Zakon o spremembi in dopolnitvi Zakona o pokojninskem in invalidskem zavarovanju" w:history="1">
        <w:r w:rsidRPr="006F12E1">
          <w:rPr>
            <w:rFonts w:ascii="Arial" w:hAnsi="Arial" w:cs="Arial"/>
            <w:color w:val="000000"/>
            <w:sz w:val="20"/>
          </w:rPr>
          <w:t>40/17</w:t>
        </w:r>
      </w:hyperlink>
      <w:r w:rsidRPr="006F12E1">
        <w:rPr>
          <w:rFonts w:ascii="Arial" w:hAnsi="Arial" w:cs="Arial"/>
          <w:color w:val="000000"/>
          <w:sz w:val="20"/>
        </w:rPr>
        <w:t xml:space="preserve"> in </w:t>
      </w:r>
      <w:hyperlink r:id="rId60" w:tgtFrame="_blank" w:tooltip="Zakon o spremembah in dopolnitvah Zakona o pokojninskem in invalidskem zavarovanju" w:history="1">
        <w:r w:rsidRPr="006F12E1">
          <w:rPr>
            <w:rFonts w:ascii="Arial" w:hAnsi="Arial" w:cs="Arial"/>
            <w:color w:val="000000"/>
            <w:sz w:val="20"/>
          </w:rPr>
          <w:t>65/17</w:t>
        </w:r>
      </w:hyperlink>
      <w:r w:rsidRPr="00DC2831">
        <w:rPr>
          <w:rFonts w:ascii="Arial" w:eastAsia="Times New Roman" w:hAnsi="Arial" w:cs="Arial"/>
          <w:color w:val="000000"/>
          <w:sz w:val="20"/>
          <w:szCs w:val="20"/>
        </w:rPr>
        <w:t>; v nadaljnjem besedilu: ZPIZ-2)</w:t>
      </w:r>
      <w:r>
        <w:rPr>
          <w:rFonts w:ascii="Arial" w:eastAsia="Times New Roman" w:hAnsi="Arial" w:cs="Arial"/>
          <w:sz w:val="20"/>
          <w:szCs w:val="20"/>
          <w:lang w:eastAsia="sl-SI"/>
        </w:rPr>
        <w:t xml:space="preserve"> finančni načrt sprejme Svet z</w:t>
      </w:r>
      <w:r w:rsidRPr="00DC2831">
        <w:rPr>
          <w:rFonts w:ascii="Arial" w:eastAsia="Times New Roman" w:hAnsi="Arial" w:cs="Arial"/>
          <w:sz w:val="20"/>
          <w:szCs w:val="20"/>
          <w:lang w:eastAsia="sl-SI"/>
        </w:rPr>
        <w:t>avoda, Vlada Republike Slovenije</w:t>
      </w:r>
      <w:r w:rsidR="00D13094">
        <w:rPr>
          <w:rFonts w:ascii="Arial" w:eastAsia="Times New Roman" w:hAnsi="Arial" w:cs="Arial"/>
          <w:sz w:val="20"/>
          <w:szCs w:val="20"/>
          <w:lang w:eastAsia="sl-SI"/>
        </w:rPr>
        <w:t xml:space="preserve"> (v nadaljnjem besedilu: Vlada RS)</w:t>
      </w:r>
      <w:r w:rsidRPr="00DC2831">
        <w:rPr>
          <w:rFonts w:ascii="Arial" w:eastAsia="Times New Roman" w:hAnsi="Arial" w:cs="Arial"/>
          <w:sz w:val="20"/>
          <w:szCs w:val="20"/>
          <w:lang w:eastAsia="sl-SI"/>
        </w:rPr>
        <w:t xml:space="preserve"> pa k njem</w:t>
      </w:r>
      <w:r>
        <w:rPr>
          <w:rFonts w:ascii="Arial" w:eastAsia="Times New Roman" w:hAnsi="Arial" w:cs="Arial"/>
          <w:sz w:val="20"/>
          <w:szCs w:val="20"/>
          <w:lang w:eastAsia="sl-SI"/>
        </w:rPr>
        <w:t>u</w:t>
      </w:r>
      <w:r w:rsidRPr="00DC2831">
        <w:rPr>
          <w:rFonts w:ascii="Arial" w:eastAsia="Times New Roman" w:hAnsi="Arial" w:cs="Arial"/>
          <w:sz w:val="20"/>
          <w:szCs w:val="20"/>
          <w:lang w:eastAsia="sl-SI"/>
        </w:rPr>
        <w:t xml:space="preserve"> poda soglasje.</w:t>
      </w:r>
    </w:p>
    <w:p w14:paraId="01839D9A" w14:textId="77777777" w:rsidR="00B5540D" w:rsidRDefault="00B5540D" w:rsidP="005473DB">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141C8A1" w14:textId="77777777" w:rsidR="002C34B3" w:rsidRDefault="002C34B3" w:rsidP="005473DB">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Kot podlago za pripravo FN 2019 je zavod pripravil novo oceno realizacije prihodkov in odhodkov zavoda </w:t>
      </w:r>
      <w:r w:rsidR="005473DB">
        <w:rPr>
          <w:rFonts w:ascii="Arial" w:eastAsia="Times New Roman" w:hAnsi="Arial" w:cs="Arial"/>
          <w:sz w:val="20"/>
          <w:szCs w:val="20"/>
          <w:lang w:eastAsia="sl-SI"/>
        </w:rPr>
        <w:t>z</w:t>
      </w:r>
      <w:r>
        <w:rPr>
          <w:rFonts w:ascii="Arial" w:eastAsia="Times New Roman" w:hAnsi="Arial" w:cs="Arial"/>
          <w:sz w:val="20"/>
          <w:szCs w:val="20"/>
          <w:lang w:eastAsia="sl-SI"/>
        </w:rPr>
        <w:t>a leto 2018 (v nadaljnjem besedilu: ocena 2018). Pri tem je upošteval globalne makroekonomske o</w:t>
      </w:r>
      <w:r w:rsidR="005E3038">
        <w:rPr>
          <w:rFonts w:ascii="Arial" w:eastAsia="Times New Roman" w:hAnsi="Arial" w:cs="Arial"/>
          <w:sz w:val="20"/>
          <w:szCs w:val="20"/>
          <w:lang w:eastAsia="sl-SI"/>
        </w:rPr>
        <w:t>k</w:t>
      </w:r>
      <w:r>
        <w:rPr>
          <w:rFonts w:ascii="Arial" w:eastAsia="Times New Roman" w:hAnsi="Arial" w:cs="Arial"/>
          <w:sz w:val="20"/>
          <w:szCs w:val="20"/>
          <w:lang w:eastAsia="sl-SI"/>
        </w:rPr>
        <w:t xml:space="preserve">vire razvoja Slovenije oziroma novelirane projekcije makroekonomskih gibanj UMAR iz Jesenske napovedi makroekonomskih gibanj 2018, ki se razlikujejo od projekcij in izhodišč, ki so bile podlaga za pripravo Finančnega načrta zavoda za leto 2018 (v nadaljnjem besedilu: FN 2018). Na podlagi nove ocene 2018 je zavod pripravil </w:t>
      </w:r>
      <w:r w:rsidRPr="00DC2831">
        <w:rPr>
          <w:rFonts w:ascii="Arial" w:eastAsia="Times New Roman" w:hAnsi="Arial" w:cs="Arial"/>
          <w:sz w:val="20"/>
          <w:szCs w:val="20"/>
          <w:lang w:eastAsia="sl-SI"/>
        </w:rPr>
        <w:t>Finančn</w:t>
      </w:r>
      <w:r>
        <w:rPr>
          <w:rFonts w:ascii="Arial" w:eastAsia="Times New Roman" w:hAnsi="Arial" w:cs="Arial"/>
          <w:sz w:val="20"/>
          <w:szCs w:val="20"/>
          <w:lang w:eastAsia="sl-SI"/>
        </w:rPr>
        <w:t>i načrt zavoda za leto 2019</w:t>
      </w:r>
      <w:r w:rsidRPr="00DC2831">
        <w:rPr>
          <w:rFonts w:ascii="Arial" w:eastAsia="Times New Roman" w:hAnsi="Arial" w:cs="Arial"/>
          <w:sz w:val="20"/>
          <w:szCs w:val="20"/>
          <w:lang w:eastAsia="sl-SI"/>
        </w:rPr>
        <w:t xml:space="preserve"> (v nadaljnjem</w:t>
      </w:r>
      <w:r>
        <w:rPr>
          <w:rFonts w:ascii="Arial" w:eastAsia="Times New Roman" w:hAnsi="Arial" w:cs="Arial"/>
          <w:sz w:val="20"/>
          <w:szCs w:val="20"/>
          <w:lang w:eastAsia="sl-SI"/>
        </w:rPr>
        <w:t xml:space="preserve"> besedilu: FN 2019). </w:t>
      </w:r>
    </w:p>
    <w:p w14:paraId="43BA9E5B" w14:textId="77777777" w:rsidR="002C34B3" w:rsidRDefault="002C34B3" w:rsidP="005473DB">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6959F48B" w14:textId="39312010" w:rsidR="0014677D" w:rsidRDefault="00B5540D" w:rsidP="005473DB">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C2831">
        <w:rPr>
          <w:rFonts w:ascii="Arial" w:eastAsia="Times New Roman" w:hAnsi="Arial" w:cs="Arial"/>
          <w:sz w:val="20"/>
          <w:szCs w:val="20"/>
          <w:lang w:eastAsia="sl-SI"/>
        </w:rPr>
        <w:t xml:space="preserve">Pri </w:t>
      </w:r>
      <w:r>
        <w:rPr>
          <w:rFonts w:ascii="Arial" w:eastAsia="Times New Roman" w:hAnsi="Arial" w:cs="Arial"/>
          <w:sz w:val="20"/>
          <w:szCs w:val="20"/>
          <w:lang w:eastAsia="sl-SI"/>
        </w:rPr>
        <w:t>pripravi FN 201</w:t>
      </w:r>
      <w:r w:rsidR="00E179A5">
        <w:rPr>
          <w:rFonts w:ascii="Arial" w:eastAsia="Times New Roman" w:hAnsi="Arial" w:cs="Arial"/>
          <w:sz w:val="20"/>
          <w:szCs w:val="20"/>
          <w:lang w:eastAsia="sl-SI"/>
        </w:rPr>
        <w:t>9</w:t>
      </w:r>
      <w:r>
        <w:rPr>
          <w:rFonts w:ascii="Arial" w:eastAsia="Times New Roman" w:hAnsi="Arial" w:cs="Arial"/>
          <w:sz w:val="20"/>
          <w:szCs w:val="20"/>
          <w:lang w:eastAsia="sl-SI"/>
        </w:rPr>
        <w:t xml:space="preserve"> je bila </w:t>
      </w:r>
      <w:r w:rsidRPr="00DC2831">
        <w:rPr>
          <w:rFonts w:ascii="Arial" w:eastAsia="Times New Roman" w:hAnsi="Arial" w:cs="Arial"/>
          <w:sz w:val="20"/>
          <w:szCs w:val="20"/>
          <w:lang w:eastAsia="sl-SI"/>
        </w:rPr>
        <w:t xml:space="preserve">poleg makroekonomskih </w:t>
      </w:r>
      <w:r>
        <w:rPr>
          <w:rFonts w:ascii="Arial" w:eastAsia="Times New Roman" w:hAnsi="Arial" w:cs="Arial"/>
          <w:sz w:val="20"/>
          <w:szCs w:val="20"/>
          <w:lang w:eastAsia="sl-SI"/>
        </w:rPr>
        <w:t>izhodišč UMAR iz Jesenske napovedi 201</w:t>
      </w:r>
      <w:r w:rsidR="00E179A5">
        <w:rPr>
          <w:rFonts w:ascii="Arial" w:eastAsia="Times New Roman" w:hAnsi="Arial" w:cs="Arial"/>
          <w:sz w:val="20"/>
          <w:szCs w:val="20"/>
          <w:lang w:eastAsia="sl-SI"/>
        </w:rPr>
        <w:t>8</w:t>
      </w:r>
      <w:r>
        <w:rPr>
          <w:rFonts w:ascii="Arial" w:eastAsia="Times New Roman" w:hAnsi="Arial" w:cs="Arial"/>
          <w:sz w:val="20"/>
          <w:szCs w:val="20"/>
          <w:lang w:eastAsia="sl-SI"/>
        </w:rPr>
        <w:t xml:space="preserve"> ter novih projekcij uživalcev pravic iz pokojninskega in invalidskega zavarovanja, upoštevana veljavna zakonodaja, še posebej </w:t>
      </w:r>
      <w:r w:rsidRPr="00DC2831">
        <w:rPr>
          <w:rFonts w:ascii="Arial" w:eastAsia="Times New Roman" w:hAnsi="Arial" w:cs="Arial"/>
          <w:sz w:val="20"/>
          <w:szCs w:val="20"/>
          <w:lang w:eastAsia="sl-SI"/>
        </w:rPr>
        <w:t xml:space="preserve">Zakon o izvrševanju proračunov </w:t>
      </w:r>
      <w:r>
        <w:rPr>
          <w:rFonts w:ascii="Arial" w:eastAsia="Times New Roman" w:hAnsi="Arial" w:cs="Arial"/>
          <w:sz w:val="20"/>
          <w:szCs w:val="20"/>
          <w:lang w:eastAsia="sl-SI"/>
        </w:rPr>
        <w:t>Republike Slovenije za leti 2018 in 2019</w:t>
      </w:r>
      <w:r w:rsidRPr="00DC2831">
        <w:rPr>
          <w:rFonts w:ascii="Arial" w:eastAsia="Times New Roman" w:hAnsi="Arial" w:cs="Arial"/>
          <w:sz w:val="20"/>
          <w:szCs w:val="20"/>
          <w:lang w:eastAsia="sl-SI"/>
        </w:rPr>
        <w:t xml:space="preserve"> (Uradni list RS, št. </w:t>
      </w:r>
      <w:hyperlink r:id="rId61" w:tgtFrame="_blank" w:tooltip="Zakon o izvrševanju proračunov Republike Slovenije za leti 2016 in 2017 (ZIPRS1617)" w:history="1">
        <w:r w:rsidRPr="009B1368">
          <w:rPr>
            <w:rFonts w:ascii="Arial" w:eastAsia="Times New Roman" w:hAnsi="Arial" w:cs="Arial"/>
            <w:sz w:val="20"/>
            <w:szCs w:val="20"/>
            <w:lang w:eastAsia="sl-SI"/>
          </w:rPr>
          <w:t>71/1</w:t>
        </w:r>
      </w:hyperlink>
      <w:r w:rsidRPr="009B1368">
        <w:rPr>
          <w:rFonts w:ascii="Arial" w:eastAsia="Times New Roman" w:hAnsi="Arial" w:cs="Arial"/>
          <w:sz w:val="20"/>
          <w:szCs w:val="20"/>
          <w:lang w:eastAsia="sl-SI"/>
        </w:rPr>
        <w:t>7</w:t>
      </w:r>
      <w:r w:rsidR="002C34B3" w:rsidRPr="009B1368">
        <w:rPr>
          <w:rFonts w:ascii="Arial" w:eastAsia="Times New Roman" w:hAnsi="Arial" w:cs="Arial"/>
          <w:sz w:val="20"/>
          <w:szCs w:val="20"/>
          <w:lang w:eastAsia="sl-SI"/>
        </w:rPr>
        <w:t xml:space="preserve"> in </w:t>
      </w:r>
      <w:hyperlink r:id="rId62" w:tgtFrame="_blank" w:tooltip="Zakon o spremembah in dopolnitvah Zakona o javnih financah" w:history="1">
        <w:r w:rsidR="002C34B3" w:rsidRPr="009B1368">
          <w:rPr>
            <w:rFonts w:eastAsia="Times New Roman"/>
            <w:lang w:eastAsia="sl-SI"/>
          </w:rPr>
          <w:t>13/18</w:t>
        </w:r>
      </w:hyperlink>
      <w:r w:rsidR="002C34B3" w:rsidRPr="009B1368">
        <w:rPr>
          <w:rFonts w:ascii="Arial" w:eastAsia="Times New Roman" w:hAnsi="Arial" w:cs="Arial"/>
          <w:sz w:val="20"/>
          <w:szCs w:val="20"/>
          <w:lang w:eastAsia="sl-SI"/>
        </w:rPr>
        <w:t> – ZJF-H</w:t>
      </w:r>
      <w:r w:rsidR="005E3038" w:rsidRPr="009B1368">
        <w:rPr>
          <w:rFonts w:ascii="Arial" w:eastAsia="Times New Roman" w:hAnsi="Arial" w:cs="Arial"/>
          <w:sz w:val="20"/>
          <w:szCs w:val="20"/>
          <w:lang w:eastAsia="sl-SI"/>
        </w:rPr>
        <w:t xml:space="preserve"> in </w:t>
      </w:r>
      <w:hyperlink r:id="rId63" w:tgtFrame="_blank" w:tooltip="Zakon o spremembah in dopolnitvah Zakona o izvrševanju proračunov Republike Slovenije za leti 2018 in 2019" w:history="1">
        <w:r w:rsidR="005E3038" w:rsidRPr="009B1368">
          <w:rPr>
            <w:rFonts w:ascii="Arial" w:eastAsia="Times New Roman" w:hAnsi="Arial" w:cs="Arial"/>
            <w:sz w:val="20"/>
            <w:szCs w:val="20"/>
            <w:lang w:eastAsia="sl-SI"/>
          </w:rPr>
          <w:t>83/18</w:t>
        </w:r>
      </w:hyperlink>
      <w:r w:rsidRPr="009B1368">
        <w:rPr>
          <w:rFonts w:ascii="Arial" w:eastAsia="Times New Roman" w:hAnsi="Arial" w:cs="Arial"/>
          <w:sz w:val="20"/>
          <w:szCs w:val="20"/>
          <w:lang w:eastAsia="sl-SI"/>
        </w:rPr>
        <w:t xml:space="preserve">; </w:t>
      </w:r>
      <w:r w:rsidRPr="00DC2831">
        <w:rPr>
          <w:rFonts w:ascii="Arial" w:eastAsia="Times New Roman" w:hAnsi="Arial" w:cs="Arial"/>
          <w:sz w:val="20"/>
          <w:szCs w:val="20"/>
          <w:lang w:eastAsia="sl-SI"/>
        </w:rPr>
        <w:t xml:space="preserve">v nadaljnjem besedilu: </w:t>
      </w:r>
      <w:r>
        <w:rPr>
          <w:rFonts w:ascii="Arial" w:eastAsia="Times New Roman" w:hAnsi="Arial" w:cs="Arial"/>
          <w:sz w:val="20"/>
          <w:szCs w:val="20"/>
          <w:lang w:eastAsia="sl-SI"/>
        </w:rPr>
        <w:t>ZIPRS1819</w:t>
      </w:r>
      <w:r w:rsidRPr="00DC2831">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FA78E4">
        <w:rPr>
          <w:rFonts w:ascii="Arial" w:eastAsia="Times New Roman" w:hAnsi="Arial" w:cs="Arial"/>
          <w:sz w:val="20"/>
          <w:szCs w:val="20"/>
          <w:lang w:eastAsia="sl-SI"/>
        </w:rPr>
        <w:t>ZPIZ-2</w:t>
      </w:r>
      <w:r w:rsidR="00E179A5">
        <w:rPr>
          <w:rFonts w:ascii="Arial" w:eastAsia="Times New Roman" w:hAnsi="Arial" w:cs="Arial"/>
          <w:sz w:val="20"/>
          <w:szCs w:val="20"/>
          <w:lang w:eastAsia="sl-SI"/>
        </w:rPr>
        <w:t xml:space="preserve"> ter Zakon o fiskalnem pravilu</w:t>
      </w:r>
      <w:r w:rsidR="00215CF7">
        <w:rPr>
          <w:rFonts w:ascii="Arial" w:eastAsia="Times New Roman" w:hAnsi="Arial" w:cs="Arial"/>
          <w:sz w:val="20"/>
          <w:szCs w:val="20"/>
          <w:lang w:eastAsia="sl-SI"/>
        </w:rPr>
        <w:t xml:space="preserve"> </w:t>
      </w:r>
      <w:r w:rsidR="00215CF7" w:rsidRPr="004D44BB">
        <w:rPr>
          <w:rFonts w:ascii="Arial" w:hAnsi="Arial" w:cs="Arial"/>
          <w:bCs/>
          <w:sz w:val="20"/>
          <w:szCs w:val="20"/>
          <w:shd w:val="clear" w:color="auto" w:fill="FFFFFF"/>
        </w:rPr>
        <w:t>(Uradni list RS, št. </w:t>
      </w:r>
      <w:hyperlink r:id="rId64" w:tgtFrame="_blank" w:tooltip="Zakon o fiskalnem pravilu (ZFisP)" w:history="1">
        <w:r w:rsidR="00215CF7" w:rsidRPr="004D44BB">
          <w:rPr>
            <w:rStyle w:val="Hiperpovezava"/>
            <w:rFonts w:ascii="Arial" w:hAnsi="Arial" w:cs="Arial"/>
            <w:bCs/>
            <w:color w:val="auto"/>
            <w:sz w:val="20"/>
            <w:szCs w:val="20"/>
            <w:u w:val="none"/>
            <w:shd w:val="clear" w:color="auto" w:fill="FFFFFF"/>
          </w:rPr>
          <w:t>55/15</w:t>
        </w:r>
      </w:hyperlink>
      <w:r w:rsidR="00215CF7" w:rsidRPr="004D44BB">
        <w:rPr>
          <w:rFonts w:ascii="Arial" w:hAnsi="Arial" w:cs="Arial"/>
          <w:bCs/>
          <w:sz w:val="20"/>
          <w:szCs w:val="20"/>
          <w:shd w:val="clear" w:color="auto" w:fill="FFFFFF"/>
        </w:rPr>
        <w:t>)</w:t>
      </w:r>
      <w:r w:rsidR="00E179A5">
        <w:rPr>
          <w:rFonts w:ascii="Arial" w:eastAsia="Times New Roman" w:hAnsi="Arial" w:cs="Arial"/>
          <w:sz w:val="20"/>
          <w:szCs w:val="20"/>
          <w:lang w:eastAsia="sl-SI"/>
        </w:rPr>
        <w:t xml:space="preserve">.  </w:t>
      </w:r>
    </w:p>
    <w:p w14:paraId="3B0754CF" w14:textId="77777777" w:rsidR="002C34B3" w:rsidRDefault="002C34B3" w:rsidP="005473DB">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34D5AA6" w14:textId="77777777" w:rsidR="0014677D" w:rsidRDefault="002C34B3" w:rsidP="005473DB">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Pri pripravi FN</w:t>
      </w:r>
      <w:r w:rsidR="005473DB">
        <w:rPr>
          <w:rFonts w:ascii="Arial" w:eastAsia="Times New Roman" w:hAnsi="Arial" w:cs="Arial"/>
          <w:sz w:val="20"/>
          <w:szCs w:val="20"/>
          <w:lang w:eastAsia="sl-SI"/>
        </w:rPr>
        <w:t xml:space="preserve"> </w:t>
      </w:r>
      <w:r>
        <w:rPr>
          <w:rFonts w:ascii="Arial" w:eastAsia="Times New Roman" w:hAnsi="Arial" w:cs="Arial"/>
          <w:sz w:val="20"/>
          <w:szCs w:val="20"/>
          <w:lang w:eastAsia="sl-SI"/>
        </w:rPr>
        <w:t>2019</w:t>
      </w:r>
      <w:r w:rsidR="0014677D">
        <w:rPr>
          <w:rFonts w:ascii="Arial" w:eastAsia="Times New Roman" w:hAnsi="Arial" w:cs="Arial"/>
          <w:sz w:val="20"/>
          <w:szCs w:val="20"/>
          <w:lang w:eastAsia="sl-SI"/>
        </w:rPr>
        <w:t xml:space="preserve"> je </w:t>
      </w:r>
      <w:r>
        <w:rPr>
          <w:rFonts w:ascii="Arial" w:eastAsia="Times New Roman" w:hAnsi="Arial" w:cs="Arial"/>
          <w:sz w:val="20"/>
          <w:szCs w:val="20"/>
          <w:lang w:eastAsia="sl-SI"/>
        </w:rPr>
        <w:t>v skladu z določbami ZPIZ-2 upoštevana 2,8%</w:t>
      </w:r>
      <w:r w:rsidR="0014677D">
        <w:rPr>
          <w:rFonts w:ascii="Arial" w:eastAsia="Times New Roman" w:hAnsi="Arial" w:cs="Arial"/>
          <w:sz w:val="20"/>
          <w:szCs w:val="20"/>
          <w:lang w:eastAsia="sl-SI"/>
        </w:rPr>
        <w:t xml:space="preserve"> </w:t>
      </w:r>
      <w:r w:rsidR="0014677D" w:rsidRPr="0014677D">
        <w:rPr>
          <w:rFonts w:ascii="Arial" w:eastAsia="Times New Roman" w:hAnsi="Arial" w:cs="Arial"/>
          <w:sz w:val="20"/>
          <w:szCs w:val="20"/>
          <w:lang w:eastAsia="sl-SI"/>
        </w:rPr>
        <w:t>uskladitev pokojnin in drugih prejemkov v februarju 201</w:t>
      </w:r>
      <w:r w:rsidR="00E179A5">
        <w:rPr>
          <w:rFonts w:ascii="Arial" w:eastAsia="Times New Roman" w:hAnsi="Arial" w:cs="Arial"/>
          <w:sz w:val="20"/>
          <w:szCs w:val="20"/>
          <w:lang w:eastAsia="sl-SI"/>
        </w:rPr>
        <w:t>9</w:t>
      </w:r>
      <w:r w:rsidR="0014677D" w:rsidRPr="0014677D">
        <w:rPr>
          <w:rFonts w:ascii="Arial" w:eastAsia="Times New Roman" w:hAnsi="Arial" w:cs="Arial"/>
          <w:sz w:val="20"/>
          <w:szCs w:val="20"/>
          <w:lang w:eastAsia="sl-SI"/>
        </w:rPr>
        <w:t xml:space="preserve"> z veljavnostjo od 1. januarja ter </w:t>
      </w:r>
      <w:r>
        <w:rPr>
          <w:rFonts w:ascii="Arial" w:eastAsia="Times New Roman" w:hAnsi="Arial" w:cs="Arial"/>
          <w:sz w:val="20"/>
          <w:szCs w:val="20"/>
          <w:lang w:eastAsia="sl-SI"/>
        </w:rPr>
        <w:t xml:space="preserve">1,5% </w:t>
      </w:r>
      <w:r w:rsidR="0014677D" w:rsidRPr="0014677D">
        <w:rPr>
          <w:rFonts w:ascii="Arial" w:eastAsia="Times New Roman" w:hAnsi="Arial" w:cs="Arial"/>
          <w:sz w:val="20"/>
          <w:szCs w:val="20"/>
          <w:lang w:eastAsia="sl-SI"/>
        </w:rPr>
        <w:t>izredna uskladitev pokojnin in drugih prejemkov</w:t>
      </w:r>
      <w:r w:rsidR="00D62F38">
        <w:rPr>
          <w:rFonts w:ascii="Arial" w:eastAsia="Times New Roman" w:hAnsi="Arial" w:cs="Arial"/>
          <w:sz w:val="20"/>
          <w:szCs w:val="20"/>
          <w:lang w:eastAsia="sl-SI"/>
        </w:rPr>
        <w:t xml:space="preserve"> </w:t>
      </w:r>
      <w:r w:rsidR="0014677D" w:rsidRPr="0014677D">
        <w:rPr>
          <w:rFonts w:ascii="Arial" w:eastAsia="Times New Roman" w:hAnsi="Arial" w:cs="Arial"/>
          <w:sz w:val="20"/>
          <w:szCs w:val="20"/>
          <w:lang w:eastAsia="sl-SI"/>
        </w:rPr>
        <w:t>v skladu</w:t>
      </w:r>
      <w:r w:rsidR="00E179A5">
        <w:rPr>
          <w:rFonts w:ascii="Arial" w:eastAsia="Times New Roman" w:hAnsi="Arial" w:cs="Arial"/>
          <w:sz w:val="20"/>
          <w:szCs w:val="20"/>
          <w:lang w:eastAsia="sl-SI"/>
        </w:rPr>
        <w:t xml:space="preserve"> z 10. členom predloga ZIPRS1819-A</w:t>
      </w:r>
      <w:r w:rsidR="000607FE">
        <w:rPr>
          <w:rFonts w:ascii="Arial" w:eastAsia="Times New Roman" w:hAnsi="Arial" w:cs="Arial"/>
          <w:sz w:val="20"/>
          <w:szCs w:val="20"/>
          <w:lang w:eastAsia="sl-SI"/>
        </w:rPr>
        <w:t xml:space="preserve"> z veljavnostjo od 1. decembra 2019</w:t>
      </w:r>
      <w:r w:rsidR="0049452F">
        <w:rPr>
          <w:rFonts w:ascii="Arial" w:eastAsia="Times New Roman" w:hAnsi="Arial" w:cs="Arial"/>
          <w:sz w:val="20"/>
          <w:szCs w:val="20"/>
          <w:lang w:eastAsia="sl-SI"/>
        </w:rPr>
        <w:t xml:space="preserve">. </w:t>
      </w:r>
    </w:p>
    <w:p w14:paraId="699B56C9" w14:textId="77777777" w:rsidR="00361C0C" w:rsidRPr="0049452F" w:rsidRDefault="00361C0C" w:rsidP="005473DB">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75D5DFA" w14:textId="77777777" w:rsidR="00361C0C" w:rsidRPr="00A5780F" w:rsidRDefault="00361C0C" w:rsidP="005473DB">
      <w:pPr>
        <w:pStyle w:val="Neotevilenodstavek"/>
        <w:spacing w:line="260" w:lineRule="exact"/>
        <w:rPr>
          <w:rFonts w:cs="Arial"/>
          <w:sz w:val="20"/>
          <w:szCs w:val="20"/>
          <w:lang w:val="sl-SI"/>
        </w:rPr>
      </w:pPr>
      <w:r w:rsidRPr="00A5780F">
        <w:rPr>
          <w:rFonts w:cs="Arial"/>
          <w:sz w:val="20"/>
          <w:szCs w:val="20"/>
          <w:lang w:val="sl-SI"/>
        </w:rPr>
        <w:t>Pri načrtovanju za leto 201</w:t>
      </w:r>
      <w:r w:rsidR="00E179A5">
        <w:rPr>
          <w:rFonts w:cs="Arial"/>
          <w:sz w:val="20"/>
          <w:szCs w:val="20"/>
          <w:lang w:val="sl-SI"/>
        </w:rPr>
        <w:t>9</w:t>
      </w:r>
      <w:r w:rsidRPr="00A5780F">
        <w:rPr>
          <w:rFonts w:cs="Arial"/>
          <w:sz w:val="20"/>
          <w:szCs w:val="20"/>
          <w:lang w:val="sl-SI"/>
        </w:rPr>
        <w:t xml:space="preserve"> je bil upoštevan Zakon o fiskalnem </w:t>
      </w:r>
      <w:r w:rsidRPr="006862A1">
        <w:rPr>
          <w:rFonts w:cs="Arial"/>
          <w:sz w:val="20"/>
          <w:szCs w:val="20"/>
          <w:lang w:val="sl-SI"/>
        </w:rPr>
        <w:t xml:space="preserve">pravilu </w:t>
      </w:r>
      <w:r w:rsidRPr="00A5780F">
        <w:rPr>
          <w:rFonts w:cs="Arial"/>
          <w:sz w:val="20"/>
          <w:szCs w:val="20"/>
          <w:lang w:val="sl-SI"/>
        </w:rPr>
        <w:t xml:space="preserve">ter na njegovi podlagi sprejet </w:t>
      </w:r>
      <w:r w:rsidR="00E179A5">
        <w:rPr>
          <w:rFonts w:cs="Arial"/>
          <w:sz w:val="20"/>
          <w:szCs w:val="20"/>
          <w:lang w:val="sl-SI"/>
        </w:rPr>
        <w:t xml:space="preserve">predlog sprememb </w:t>
      </w:r>
      <w:r w:rsidRPr="00A5780F">
        <w:rPr>
          <w:rFonts w:cs="Arial"/>
          <w:sz w:val="20"/>
          <w:szCs w:val="20"/>
          <w:lang w:val="sl-SI"/>
        </w:rPr>
        <w:t>Odlok</w:t>
      </w:r>
      <w:r w:rsidR="00E179A5">
        <w:rPr>
          <w:rFonts w:cs="Arial"/>
          <w:sz w:val="20"/>
          <w:szCs w:val="20"/>
          <w:lang w:val="sl-SI"/>
        </w:rPr>
        <w:t>a</w:t>
      </w:r>
      <w:r w:rsidRPr="00A5780F">
        <w:rPr>
          <w:rFonts w:cs="Arial"/>
          <w:sz w:val="20"/>
          <w:szCs w:val="20"/>
          <w:lang w:val="sl-SI"/>
        </w:rPr>
        <w:t xml:space="preserve"> o okviru za pripravo proračunov sektorja država za obdobje od 2018 do 2020 (v nadaljnjem besedilu: Okvir), v katerem je določen najvišji obseg izdatkov za pokojninsko blagajno </w:t>
      </w:r>
      <w:r w:rsidR="001B5F03">
        <w:rPr>
          <w:rFonts w:cs="Arial"/>
          <w:sz w:val="20"/>
          <w:szCs w:val="20"/>
          <w:lang w:val="sl-SI"/>
        </w:rPr>
        <w:t>za leto 2019 v višini 5,530 milijarde evrov</w:t>
      </w:r>
      <w:r w:rsidRPr="00A5780F">
        <w:rPr>
          <w:rFonts w:cs="Arial"/>
          <w:sz w:val="20"/>
          <w:szCs w:val="20"/>
          <w:lang w:val="sl-SI"/>
        </w:rPr>
        <w:t>. Skupni odhodki zavoda v FN 201</w:t>
      </w:r>
      <w:r w:rsidR="001B5F03">
        <w:rPr>
          <w:rFonts w:cs="Arial"/>
          <w:sz w:val="20"/>
          <w:szCs w:val="20"/>
          <w:lang w:val="sl-SI"/>
        </w:rPr>
        <w:t>9</w:t>
      </w:r>
      <w:r w:rsidRPr="00A5780F">
        <w:rPr>
          <w:rFonts w:cs="Arial"/>
          <w:sz w:val="20"/>
          <w:szCs w:val="20"/>
          <w:lang w:val="sl-SI"/>
        </w:rPr>
        <w:t xml:space="preserve"> tako ne presegajo višine, določene v Okviru. </w:t>
      </w:r>
    </w:p>
    <w:p w14:paraId="23EAE416" w14:textId="77777777" w:rsidR="00B5540D" w:rsidRDefault="00B5540D" w:rsidP="005473DB">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53CF68A" w14:textId="77777777" w:rsidR="006862A1" w:rsidRDefault="006862A1" w:rsidP="005473DB">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FN 2019 je izdelan na podlagi ocene 2018. Upoštevana so izhodišča in predpostavke, ki se nanašajo na leto 2019. </w:t>
      </w:r>
    </w:p>
    <w:p w14:paraId="0ECAB7BF" w14:textId="77777777" w:rsidR="006862A1" w:rsidRPr="00A5780F" w:rsidRDefault="006862A1" w:rsidP="005473DB">
      <w:pPr>
        <w:spacing w:after="0" w:line="260" w:lineRule="exact"/>
        <w:jc w:val="both"/>
        <w:rPr>
          <w:rFonts w:ascii="Arial" w:eastAsia="Times New Roman" w:hAnsi="Arial" w:cs="Arial"/>
          <w:sz w:val="20"/>
          <w:szCs w:val="20"/>
          <w:lang w:eastAsia="sl-SI"/>
        </w:rPr>
      </w:pPr>
    </w:p>
    <w:p w14:paraId="11F7C2ED" w14:textId="77777777" w:rsidR="00283C27" w:rsidRPr="00283C27" w:rsidRDefault="00A5780F" w:rsidP="005473DB">
      <w:pPr>
        <w:spacing w:after="0" w:line="260" w:lineRule="exact"/>
        <w:jc w:val="both"/>
        <w:rPr>
          <w:rFonts w:ascii="Arial" w:hAnsi="Arial" w:cs="Arial"/>
          <w:sz w:val="20"/>
          <w:szCs w:val="20"/>
        </w:rPr>
      </w:pPr>
      <w:r w:rsidRPr="00A5780F">
        <w:rPr>
          <w:rFonts w:ascii="Arial" w:hAnsi="Arial" w:cs="Arial"/>
          <w:sz w:val="20"/>
          <w:szCs w:val="20"/>
        </w:rPr>
        <w:t xml:space="preserve">Skupni prihodki </w:t>
      </w:r>
      <w:r w:rsidR="00157000">
        <w:rPr>
          <w:rFonts w:ascii="Arial" w:hAnsi="Arial" w:cs="Arial"/>
          <w:sz w:val="20"/>
          <w:szCs w:val="20"/>
        </w:rPr>
        <w:t xml:space="preserve">zavoda </w:t>
      </w:r>
      <w:r w:rsidRPr="00A5780F">
        <w:rPr>
          <w:rFonts w:ascii="Arial" w:hAnsi="Arial" w:cs="Arial"/>
          <w:sz w:val="20"/>
          <w:szCs w:val="20"/>
        </w:rPr>
        <w:t>so načrtovani v višini 5.</w:t>
      </w:r>
      <w:r w:rsidR="001B5F03">
        <w:rPr>
          <w:rFonts w:ascii="Arial" w:hAnsi="Arial" w:cs="Arial"/>
          <w:sz w:val="20"/>
          <w:szCs w:val="20"/>
        </w:rPr>
        <w:t xml:space="preserve">522.134.213 </w:t>
      </w:r>
      <w:r w:rsidRPr="00A5780F">
        <w:rPr>
          <w:rFonts w:ascii="Arial" w:hAnsi="Arial" w:cs="Arial"/>
          <w:sz w:val="20"/>
          <w:szCs w:val="20"/>
        </w:rPr>
        <w:t xml:space="preserve">evrov in bodo za </w:t>
      </w:r>
      <w:r w:rsidR="006862A1">
        <w:rPr>
          <w:rFonts w:ascii="Arial" w:hAnsi="Arial" w:cs="Arial"/>
          <w:sz w:val="20"/>
          <w:szCs w:val="20"/>
        </w:rPr>
        <w:t>4,</w:t>
      </w:r>
      <w:r w:rsidR="002B16FE" w:rsidRPr="00E07628">
        <w:rPr>
          <w:rFonts w:ascii="Arial" w:hAnsi="Arial" w:cs="Arial"/>
          <w:sz w:val="20"/>
          <w:szCs w:val="20"/>
        </w:rPr>
        <w:t xml:space="preserve">1 </w:t>
      </w:r>
      <w:r w:rsidRPr="002B16FE">
        <w:rPr>
          <w:rFonts w:ascii="Arial" w:hAnsi="Arial" w:cs="Arial"/>
          <w:sz w:val="20"/>
          <w:szCs w:val="20"/>
        </w:rPr>
        <w:t>odstot</w:t>
      </w:r>
      <w:r w:rsidR="006862A1">
        <w:rPr>
          <w:rFonts w:ascii="Arial" w:hAnsi="Arial" w:cs="Arial"/>
          <w:sz w:val="20"/>
          <w:szCs w:val="20"/>
        </w:rPr>
        <w:t>e</w:t>
      </w:r>
      <w:r w:rsidRPr="002B16FE">
        <w:rPr>
          <w:rFonts w:ascii="Arial" w:hAnsi="Arial" w:cs="Arial"/>
          <w:sz w:val="20"/>
          <w:szCs w:val="20"/>
        </w:rPr>
        <w:t>k</w:t>
      </w:r>
      <w:r w:rsidR="002B16FE">
        <w:rPr>
          <w:rFonts w:ascii="Arial" w:hAnsi="Arial" w:cs="Arial"/>
          <w:sz w:val="20"/>
          <w:szCs w:val="20"/>
        </w:rPr>
        <w:t xml:space="preserve"> višji </w:t>
      </w:r>
      <w:r w:rsidRPr="00A5780F">
        <w:rPr>
          <w:rFonts w:ascii="Arial" w:hAnsi="Arial" w:cs="Arial"/>
          <w:sz w:val="20"/>
          <w:szCs w:val="20"/>
        </w:rPr>
        <w:t>kot znaša ocena</w:t>
      </w:r>
      <w:r w:rsidR="001B5F03">
        <w:rPr>
          <w:rFonts w:ascii="Arial" w:hAnsi="Arial" w:cs="Arial"/>
          <w:sz w:val="20"/>
          <w:szCs w:val="20"/>
        </w:rPr>
        <w:t xml:space="preserve"> </w:t>
      </w:r>
      <w:r w:rsidRPr="00A5780F">
        <w:rPr>
          <w:rFonts w:ascii="Arial" w:hAnsi="Arial" w:cs="Arial"/>
          <w:sz w:val="20"/>
          <w:szCs w:val="20"/>
        </w:rPr>
        <w:t>201</w:t>
      </w:r>
      <w:r w:rsidR="001B5F03">
        <w:rPr>
          <w:rFonts w:ascii="Arial" w:hAnsi="Arial" w:cs="Arial"/>
          <w:sz w:val="20"/>
          <w:szCs w:val="20"/>
        </w:rPr>
        <w:t>8</w:t>
      </w:r>
      <w:r w:rsidRPr="00A5780F">
        <w:rPr>
          <w:rFonts w:ascii="Arial" w:hAnsi="Arial" w:cs="Arial"/>
          <w:sz w:val="20"/>
          <w:szCs w:val="20"/>
        </w:rPr>
        <w:t>.</w:t>
      </w:r>
      <w:r w:rsidR="00283C27">
        <w:rPr>
          <w:rFonts w:ascii="Arial" w:hAnsi="Arial" w:cs="Arial"/>
          <w:sz w:val="20"/>
          <w:szCs w:val="20"/>
        </w:rPr>
        <w:t xml:space="preserve"> </w:t>
      </w:r>
      <w:r w:rsidR="00283C27" w:rsidRPr="00283C27">
        <w:rPr>
          <w:rFonts w:ascii="Arial" w:hAnsi="Arial" w:cs="Arial"/>
          <w:sz w:val="20"/>
          <w:szCs w:val="20"/>
        </w:rPr>
        <w:t>Davčni prihodki</w:t>
      </w:r>
      <w:r w:rsidR="006862A1">
        <w:rPr>
          <w:rFonts w:ascii="Arial" w:hAnsi="Arial" w:cs="Arial"/>
          <w:sz w:val="20"/>
          <w:szCs w:val="20"/>
        </w:rPr>
        <w:t>, ki jih predstavljajo</w:t>
      </w:r>
      <w:r w:rsidR="00283C27" w:rsidRPr="00283C27">
        <w:rPr>
          <w:rFonts w:ascii="Arial" w:hAnsi="Arial" w:cs="Arial"/>
          <w:sz w:val="20"/>
          <w:szCs w:val="20"/>
        </w:rPr>
        <w:t xml:space="preserve"> prispevki za socialno varnost so načrtovani v višini </w:t>
      </w:r>
      <w:r w:rsidR="00D12C92">
        <w:rPr>
          <w:rFonts w:ascii="Arial" w:hAnsi="Arial" w:cs="Arial"/>
          <w:sz w:val="20"/>
          <w:szCs w:val="20"/>
        </w:rPr>
        <w:t>4</w:t>
      </w:r>
      <w:r w:rsidR="00283C27" w:rsidRPr="00283C27">
        <w:rPr>
          <w:rFonts w:ascii="Arial" w:hAnsi="Arial" w:cs="Arial"/>
          <w:sz w:val="20"/>
          <w:szCs w:val="20"/>
        </w:rPr>
        <w:t>.</w:t>
      </w:r>
      <w:r w:rsidR="002B16FE">
        <w:rPr>
          <w:rFonts w:ascii="Arial" w:hAnsi="Arial" w:cs="Arial"/>
          <w:sz w:val="20"/>
          <w:szCs w:val="20"/>
        </w:rPr>
        <w:t>427.832.867</w:t>
      </w:r>
      <w:r w:rsidR="001B5F03">
        <w:rPr>
          <w:rFonts w:ascii="Arial" w:hAnsi="Arial" w:cs="Arial"/>
          <w:sz w:val="20"/>
          <w:szCs w:val="20"/>
        </w:rPr>
        <w:t xml:space="preserve"> </w:t>
      </w:r>
      <w:r w:rsidR="002D2DE8">
        <w:rPr>
          <w:rFonts w:ascii="Arial" w:hAnsi="Arial" w:cs="Arial"/>
          <w:sz w:val="20"/>
          <w:szCs w:val="20"/>
        </w:rPr>
        <w:t xml:space="preserve">evrov </w:t>
      </w:r>
      <w:r w:rsidR="00D12C92">
        <w:rPr>
          <w:rFonts w:ascii="Arial" w:hAnsi="Arial" w:cs="Arial"/>
          <w:sz w:val="20"/>
          <w:szCs w:val="20"/>
        </w:rPr>
        <w:t xml:space="preserve">in bodo za </w:t>
      </w:r>
      <w:r w:rsidR="002B16FE">
        <w:rPr>
          <w:rFonts w:ascii="Arial" w:hAnsi="Arial" w:cs="Arial"/>
          <w:sz w:val="20"/>
          <w:szCs w:val="20"/>
        </w:rPr>
        <w:t xml:space="preserve">6,5 odstotka </w:t>
      </w:r>
      <w:r w:rsidR="00283C27" w:rsidRPr="00283C27">
        <w:rPr>
          <w:rFonts w:ascii="Arial" w:hAnsi="Arial" w:cs="Arial"/>
          <w:sz w:val="20"/>
          <w:szCs w:val="20"/>
        </w:rPr>
        <w:t>viš</w:t>
      </w:r>
      <w:r w:rsidR="007032C1">
        <w:rPr>
          <w:rFonts w:ascii="Arial" w:hAnsi="Arial" w:cs="Arial"/>
          <w:sz w:val="20"/>
          <w:szCs w:val="20"/>
        </w:rPr>
        <w:t>ji</w:t>
      </w:r>
      <w:r w:rsidR="00D12C92">
        <w:rPr>
          <w:rFonts w:ascii="Arial" w:hAnsi="Arial" w:cs="Arial"/>
          <w:sz w:val="20"/>
          <w:szCs w:val="20"/>
        </w:rPr>
        <w:t xml:space="preserve"> kot znaša ocena leto 201</w:t>
      </w:r>
      <w:r w:rsidR="002B16FE">
        <w:rPr>
          <w:rFonts w:ascii="Arial" w:hAnsi="Arial" w:cs="Arial"/>
          <w:sz w:val="20"/>
          <w:szCs w:val="20"/>
        </w:rPr>
        <w:t>8</w:t>
      </w:r>
      <w:r w:rsidR="00283C27" w:rsidRPr="00283C27">
        <w:rPr>
          <w:rFonts w:ascii="Arial" w:hAnsi="Arial" w:cs="Arial"/>
          <w:sz w:val="20"/>
          <w:szCs w:val="20"/>
        </w:rPr>
        <w:t>. Transferni prihodki so načrtovani v skupni višini 1</w:t>
      </w:r>
      <w:r w:rsidR="005F33DF">
        <w:rPr>
          <w:rFonts w:ascii="Arial" w:hAnsi="Arial" w:cs="Arial"/>
          <w:sz w:val="20"/>
          <w:szCs w:val="20"/>
        </w:rPr>
        <w:t xml:space="preserve">.066.927.841 </w:t>
      </w:r>
      <w:r w:rsidR="002D2DE8" w:rsidRPr="00283C27">
        <w:rPr>
          <w:rFonts w:ascii="Arial" w:hAnsi="Arial" w:cs="Arial"/>
          <w:sz w:val="20"/>
          <w:szCs w:val="20"/>
        </w:rPr>
        <w:t>e</w:t>
      </w:r>
      <w:r w:rsidR="002D2DE8">
        <w:rPr>
          <w:rFonts w:ascii="Arial" w:hAnsi="Arial" w:cs="Arial"/>
          <w:sz w:val="20"/>
          <w:szCs w:val="20"/>
        </w:rPr>
        <w:t>v</w:t>
      </w:r>
      <w:r w:rsidR="002D2DE8" w:rsidRPr="00283C27">
        <w:rPr>
          <w:rFonts w:ascii="Arial" w:hAnsi="Arial" w:cs="Arial"/>
          <w:sz w:val="20"/>
          <w:szCs w:val="20"/>
        </w:rPr>
        <w:t>rov</w:t>
      </w:r>
      <w:r w:rsidR="006862A1">
        <w:rPr>
          <w:rFonts w:ascii="Arial" w:hAnsi="Arial" w:cs="Arial"/>
          <w:sz w:val="20"/>
          <w:szCs w:val="20"/>
        </w:rPr>
        <w:t xml:space="preserve"> oziroma za 4,5% manj kot je ocenjeno za leto 2018</w:t>
      </w:r>
      <w:r w:rsidR="005F33DF">
        <w:rPr>
          <w:rFonts w:ascii="Arial" w:hAnsi="Arial" w:cs="Arial"/>
          <w:sz w:val="20"/>
          <w:szCs w:val="20"/>
        </w:rPr>
        <w:t>.</w:t>
      </w:r>
      <w:r w:rsidR="00283C27" w:rsidRPr="00283C27">
        <w:rPr>
          <w:rFonts w:ascii="Arial" w:hAnsi="Arial" w:cs="Arial"/>
          <w:sz w:val="20"/>
          <w:szCs w:val="20"/>
        </w:rPr>
        <w:t xml:space="preserve"> Drugi prihodki zavoda, med katere uvrščamo nedavčne prihodke, kapitalske prihodke in prejeta sredstva </w:t>
      </w:r>
      <w:r w:rsidR="0089715A">
        <w:rPr>
          <w:rFonts w:ascii="Arial" w:hAnsi="Arial" w:cs="Arial"/>
          <w:sz w:val="20"/>
          <w:szCs w:val="20"/>
        </w:rPr>
        <w:t>iz Evropske unije so za leto 201</w:t>
      </w:r>
      <w:r w:rsidR="005F33DF">
        <w:rPr>
          <w:rFonts w:ascii="Arial" w:hAnsi="Arial" w:cs="Arial"/>
          <w:sz w:val="20"/>
          <w:szCs w:val="20"/>
        </w:rPr>
        <w:t>9</w:t>
      </w:r>
      <w:r w:rsidR="00283C27" w:rsidRPr="00283C27">
        <w:rPr>
          <w:rFonts w:ascii="Arial" w:hAnsi="Arial" w:cs="Arial"/>
          <w:sz w:val="20"/>
          <w:szCs w:val="20"/>
        </w:rPr>
        <w:t xml:space="preserve"> predvideni v višini </w:t>
      </w:r>
      <w:r w:rsidR="0089715A">
        <w:rPr>
          <w:rFonts w:ascii="Arial" w:hAnsi="Arial" w:cs="Arial"/>
          <w:sz w:val="20"/>
          <w:szCs w:val="20"/>
        </w:rPr>
        <w:t>27</w:t>
      </w:r>
      <w:r w:rsidR="00283C27" w:rsidRPr="00283C27">
        <w:rPr>
          <w:rFonts w:ascii="Arial" w:hAnsi="Arial" w:cs="Arial"/>
          <w:sz w:val="20"/>
          <w:szCs w:val="20"/>
        </w:rPr>
        <w:t>.</w:t>
      </w:r>
      <w:r w:rsidR="005F33DF">
        <w:rPr>
          <w:rFonts w:ascii="Arial" w:hAnsi="Arial" w:cs="Arial"/>
          <w:sz w:val="20"/>
          <w:szCs w:val="20"/>
        </w:rPr>
        <w:t xml:space="preserve">373.506 </w:t>
      </w:r>
      <w:r w:rsidR="00283C27" w:rsidRPr="00283C27">
        <w:rPr>
          <w:rFonts w:ascii="Arial" w:hAnsi="Arial" w:cs="Arial"/>
          <w:sz w:val="20"/>
          <w:szCs w:val="20"/>
        </w:rPr>
        <w:t xml:space="preserve"> </w:t>
      </w:r>
      <w:r w:rsidR="002D2DE8" w:rsidRPr="00283C27">
        <w:rPr>
          <w:rFonts w:ascii="Arial" w:hAnsi="Arial" w:cs="Arial"/>
          <w:sz w:val="20"/>
          <w:szCs w:val="20"/>
        </w:rPr>
        <w:t>e</w:t>
      </w:r>
      <w:r w:rsidR="002D2DE8">
        <w:rPr>
          <w:rFonts w:ascii="Arial" w:hAnsi="Arial" w:cs="Arial"/>
          <w:sz w:val="20"/>
          <w:szCs w:val="20"/>
        </w:rPr>
        <w:t>v</w:t>
      </w:r>
      <w:r w:rsidR="002D2DE8" w:rsidRPr="00283C27">
        <w:rPr>
          <w:rFonts w:ascii="Arial" w:hAnsi="Arial" w:cs="Arial"/>
          <w:sz w:val="20"/>
          <w:szCs w:val="20"/>
        </w:rPr>
        <w:t xml:space="preserve">rov </w:t>
      </w:r>
      <w:r w:rsidR="00283C27" w:rsidRPr="00283C27">
        <w:rPr>
          <w:rFonts w:ascii="Arial" w:hAnsi="Arial" w:cs="Arial"/>
          <w:sz w:val="20"/>
          <w:szCs w:val="20"/>
        </w:rPr>
        <w:t xml:space="preserve">in bodo za </w:t>
      </w:r>
      <w:r w:rsidR="005F33DF">
        <w:rPr>
          <w:rFonts w:ascii="Arial" w:hAnsi="Arial" w:cs="Arial"/>
          <w:sz w:val="20"/>
          <w:szCs w:val="20"/>
        </w:rPr>
        <w:t>0,3</w:t>
      </w:r>
      <w:r w:rsidR="00283C27" w:rsidRPr="00283C27">
        <w:rPr>
          <w:rFonts w:ascii="Arial" w:hAnsi="Arial" w:cs="Arial"/>
          <w:sz w:val="20"/>
          <w:szCs w:val="20"/>
        </w:rPr>
        <w:t xml:space="preserve"> odstot</w:t>
      </w:r>
      <w:r w:rsidR="005F33DF">
        <w:rPr>
          <w:rFonts w:ascii="Arial" w:hAnsi="Arial" w:cs="Arial"/>
          <w:sz w:val="20"/>
          <w:szCs w:val="20"/>
        </w:rPr>
        <w:t xml:space="preserve">ka višji </w:t>
      </w:r>
      <w:r w:rsidR="0089715A">
        <w:rPr>
          <w:rFonts w:ascii="Arial" w:hAnsi="Arial" w:cs="Arial"/>
          <w:sz w:val="20"/>
          <w:szCs w:val="20"/>
        </w:rPr>
        <w:t>od ocenjenih za leto 201</w:t>
      </w:r>
      <w:r w:rsidR="005F33DF">
        <w:rPr>
          <w:rFonts w:ascii="Arial" w:hAnsi="Arial" w:cs="Arial"/>
          <w:sz w:val="20"/>
          <w:szCs w:val="20"/>
        </w:rPr>
        <w:t>8</w:t>
      </w:r>
      <w:r w:rsidR="00283C27" w:rsidRPr="00283C27">
        <w:rPr>
          <w:rFonts w:ascii="Arial" w:hAnsi="Arial" w:cs="Arial"/>
          <w:sz w:val="20"/>
          <w:szCs w:val="20"/>
        </w:rPr>
        <w:t xml:space="preserve">. </w:t>
      </w:r>
    </w:p>
    <w:p w14:paraId="68FDBBD6" w14:textId="77777777" w:rsidR="00283C27" w:rsidRDefault="00283C27" w:rsidP="005473DB">
      <w:pPr>
        <w:tabs>
          <w:tab w:val="left" w:pos="1365"/>
        </w:tabs>
        <w:spacing w:after="0" w:line="260" w:lineRule="exact"/>
        <w:jc w:val="both"/>
        <w:rPr>
          <w:rFonts w:ascii="Arial" w:hAnsi="Arial" w:cs="Arial"/>
          <w:sz w:val="20"/>
          <w:szCs w:val="20"/>
        </w:rPr>
      </w:pPr>
    </w:p>
    <w:p w14:paraId="691BF45B" w14:textId="77777777" w:rsidR="00190D46" w:rsidRPr="00FA0830" w:rsidRDefault="00283C27" w:rsidP="00FA0830">
      <w:pPr>
        <w:shd w:val="clear" w:color="auto" w:fill="FFFFFF" w:themeFill="background1"/>
        <w:tabs>
          <w:tab w:val="left" w:pos="1365"/>
        </w:tabs>
        <w:spacing w:after="0" w:line="260" w:lineRule="exact"/>
        <w:jc w:val="both"/>
        <w:rPr>
          <w:rFonts w:ascii="Arial" w:hAnsi="Arial" w:cs="Arial"/>
          <w:sz w:val="20"/>
          <w:szCs w:val="20"/>
        </w:rPr>
      </w:pPr>
      <w:r w:rsidRPr="00283C27">
        <w:rPr>
          <w:rFonts w:ascii="Arial" w:hAnsi="Arial" w:cs="Arial"/>
          <w:sz w:val="20"/>
          <w:szCs w:val="20"/>
        </w:rPr>
        <w:t xml:space="preserve">Skupni odhodki zavoda so </w:t>
      </w:r>
      <w:r w:rsidR="001F7F08" w:rsidRPr="007032C1">
        <w:rPr>
          <w:rFonts w:ascii="Arial" w:hAnsi="Arial" w:cs="Arial"/>
          <w:sz w:val="20"/>
          <w:szCs w:val="20"/>
        </w:rPr>
        <w:t>za leto 201</w:t>
      </w:r>
      <w:r w:rsidR="00A27F20" w:rsidRPr="007032C1">
        <w:rPr>
          <w:rFonts w:ascii="Arial" w:hAnsi="Arial" w:cs="Arial"/>
          <w:sz w:val="20"/>
          <w:szCs w:val="20"/>
        </w:rPr>
        <w:t>9</w:t>
      </w:r>
      <w:r w:rsidR="001F7F08">
        <w:rPr>
          <w:rFonts w:ascii="Arial" w:hAnsi="Arial" w:cs="Arial"/>
          <w:sz w:val="20"/>
          <w:szCs w:val="20"/>
        </w:rPr>
        <w:t xml:space="preserve"> </w:t>
      </w:r>
      <w:r w:rsidRPr="00283C27">
        <w:rPr>
          <w:rFonts w:ascii="Arial" w:hAnsi="Arial" w:cs="Arial"/>
          <w:sz w:val="20"/>
          <w:szCs w:val="20"/>
        </w:rPr>
        <w:t xml:space="preserve">načrtovani </w:t>
      </w:r>
      <w:r w:rsidR="001F7F08">
        <w:rPr>
          <w:rFonts w:ascii="Arial" w:hAnsi="Arial" w:cs="Arial"/>
          <w:sz w:val="20"/>
          <w:szCs w:val="20"/>
        </w:rPr>
        <w:t>v</w:t>
      </w:r>
      <w:r w:rsidRPr="00283C27">
        <w:rPr>
          <w:rFonts w:ascii="Arial" w:hAnsi="Arial" w:cs="Arial"/>
          <w:sz w:val="20"/>
          <w:szCs w:val="20"/>
        </w:rPr>
        <w:t xml:space="preserve"> višini </w:t>
      </w:r>
      <w:r w:rsidR="001F7F08">
        <w:rPr>
          <w:rFonts w:ascii="Arial" w:hAnsi="Arial" w:cs="Arial"/>
          <w:sz w:val="20"/>
          <w:szCs w:val="20"/>
        </w:rPr>
        <w:t>5.</w:t>
      </w:r>
      <w:r w:rsidR="005F33DF">
        <w:rPr>
          <w:rFonts w:ascii="Arial" w:hAnsi="Arial" w:cs="Arial"/>
          <w:sz w:val="20"/>
          <w:szCs w:val="20"/>
        </w:rPr>
        <w:t xml:space="preserve">522.134.213 </w:t>
      </w:r>
      <w:r w:rsidR="002D2DE8" w:rsidRPr="00283C27">
        <w:rPr>
          <w:rFonts w:ascii="Arial" w:hAnsi="Arial" w:cs="Arial"/>
          <w:sz w:val="20"/>
          <w:szCs w:val="20"/>
        </w:rPr>
        <w:t>e</w:t>
      </w:r>
      <w:r w:rsidR="002D2DE8">
        <w:rPr>
          <w:rFonts w:ascii="Arial" w:hAnsi="Arial" w:cs="Arial"/>
          <w:sz w:val="20"/>
          <w:szCs w:val="20"/>
        </w:rPr>
        <w:t>v</w:t>
      </w:r>
      <w:r w:rsidR="002D2DE8" w:rsidRPr="00283C27">
        <w:rPr>
          <w:rFonts w:ascii="Arial" w:hAnsi="Arial" w:cs="Arial"/>
          <w:sz w:val="20"/>
          <w:szCs w:val="20"/>
        </w:rPr>
        <w:t xml:space="preserve">rov </w:t>
      </w:r>
      <w:r w:rsidRPr="00283C27">
        <w:rPr>
          <w:rFonts w:ascii="Arial" w:hAnsi="Arial" w:cs="Arial"/>
          <w:sz w:val="20"/>
          <w:szCs w:val="20"/>
        </w:rPr>
        <w:t xml:space="preserve">in bodo za </w:t>
      </w:r>
      <w:r w:rsidR="001F7F08">
        <w:rPr>
          <w:rFonts w:ascii="Arial" w:hAnsi="Arial" w:cs="Arial"/>
          <w:sz w:val="20"/>
          <w:szCs w:val="20"/>
        </w:rPr>
        <w:t>4,</w:t>
      </w:r>
      <w:r w:rsidR="005F33DF">
        <w:rPr>
          <w:rFonts w:ascii="Arial" w:hAnsi="Arial" w:cs="Arial"/>
          <w:sz w:val="20"/>
          <w:szCs w:val="20"/>
        </w:rPr>
        <w:t xml:space="preserve">1 </w:t>
      </w:r>
      <w:r w:rsidRPr="00283C27">
        <w:rPr>
          <w:rFonts w:ascii="Arial" w:hAnsi="Arial" w:cs="Arial"/>
          <w:sz w:val="20"/>
          <w:szCs w:val="20"/>
        </w:rPr>
        <w:t xml:space="preserve"> odstot</w:t>
      </w:r>
      <w:r w:rsidR="00A27F20">
        <w:rPr>
          <w:rFonts w:ascii="Arial" w:hAnsi="Arial" w:cs="Arial"/>
          <w:sz w:val="20"/>
          <w:szCs w:val="20"/>
        </w:rPr>
        <w:t>e</w:t>
      </w:r>
      <w:r w:rsidRPr="00283C27">
        <w:rPr>
          <w:rFonts w:ascii="Arial" w:hAnsi="Arial" w:cs="Arial"/>
          <w:sz w:val="20"/>
          <w:szCs w:val="20"/>
        </w:rPr>
        <w:t>k višji</w:t>
      </w:r>
      <w:r w:rsidR="007402AD">
        <w:rPr>
          <w:rFonts w:ascii="Arial" w:hAnsi="Arial" w:cs="Arial"/>
          <w:sz w:val="20"/>
          <w:szCs w:val="20"/>
        </w:rPr>
        <w:t xml:space="preserve"> od ocenjenih za leto 201</w:t>
      </w:r>
      <w:r w:rsidR="005F33DF">
        <w:rPr>
          <w:rFonts w:ascii="Arial" w:hAnsi="Arial" w:cs="Arial"/>
          <w:sz w:val="20"/>
          <w:szCs w:val="20"/>
        </w:rPr>
        <w:t>8</w:t>
      </w:r>
      <w:r w:rsidRPr="00283C27">
        <w:rPr>
          <w:rFonts w:ascii="Arial" w:hAnsi="Arial" w:cs="Arial"/>
          <w:sz w:val="20"/>
          <w:szCs w:val="20"/>
        </w:rPr>
        <w:t xml:space="preserve">, predvsem zaradi višjih </w:t>
      </w:r>
      <w:r w:rsidR="007402AD">
        <w:rPr>
          <w:rFonts w:ascii="Arial" w:hAnsi="Arial" w:cs="Arial"/>
          <w:sz w:val="20"/>
          <w:szCs w:val="20"/>
        </w:rPr>
        <w:t xml:space="preserve">glavnih postavk na strani </w:t>
      </w:r>
      <w:r w:rsidRPr="00283C27">
        <w:rPr>
          <w:rFonts w:ascii="Arial" w:hAnsi="Arial" w:cs="Arial"/>
          <w:sz w:val="20"/>
          <w:szCs w:val="20"/>
        </w:rPr>
        <w:t>odhodkov</w:t>
      </w:r>
      <w:r w:rsidR="008B3411">
        <w:rPr>
          <w:rFonts w:ascii="Arial" w:hAnsi="Arial" w:cs="Arial"/>
          <w:sz w:val="20"/>
          <w:szCs w:val="20"/>
        </w:rPr>
        <w:t>, predvsem za pokojnine,</w:t>
      </w:r>
      <w:r w:rsidR="005F33DF">
        <w:rPr>
          <w:rFonts w:ascii="Arial" w:hAnsi="Arial" w:cs="Arial"/>
          <w:sz w:val="20"/>
          <w:szCs w:val="20"/>
        </w:rPr>
        <w:t xml:space="preserve"> transfere za zagotavljanje socialne varnosti, nadomestila plač ter posledično višjih plačil prispevkov za zdravstveno zavarovanje uživalcev pokojnin in nadomestil plač. </w:t>
      </w:r>
      <w:r w:rsidR="008B3411">
        <w:rPr>
          <w:rFonts w:ascii="Arial" w:hAnsi="Arial" w:cs="Arial"/>
          <w:sz w:val="20"/>
          <w:szCs w:val="20"/>
        </w:rPr>
        <w:t>N</w:t>
      </w:r>
      <w:r w:rsidR="00D953E1">
        <w:rPr>
          <w:rFonts w:ascii="Arial" w:hAnsi="Arial" w:cs="Arial"/>
          <w:sz w:val="20"/>
          <w:szCs w:val="20"/>
        </w:rPr>
        <w:t xml:space="preserve">a podlagi </w:t>
      </w:r>
      <w:r w:rsidR="001E628B">
        <w:rPr>
          <w:rFonts w:ascii="Arial" w:hAnsi="Arial" w:cs="Arial"/>
          <w:sz w:val="20"/>
          <w:szCs w:val="20"/>
        </w:rPr>
        <w:t xml:space="preserve">ZPIZ-2 </w:t>
      </w:r>
      <w:r w:rsidRPr="00283C27">
        <w:rPr>
          <w:rFonts w:ascii="Arial" w:hAnsi="Arial" w:cs="Arial"/>
          <w:sz w:val="20"/>
          <w:szCs w:val="20"/>
        </w:rPr>
        <w:t xml:space="preserve">je v mesecu </w:t>
      </w:r>
      <w:r w:rsidR="00D953E1">
        <w:rPr>
          <w:rFonts w:ascii="Arial" w:hAnsi="Arial" w:cs="Arial"/>
          <w:sz w:val="20"/>
          <w:szCs w:val="20"/>
        </w:rPr>
        <w:t>februarju 201</w:t>
      </w:r>
      <w:r w:rsidR="005F33DF">
        <w:rPr>
          <w:rFonts w:ascii="Arial" w:hAnsi="Arial" w:cs="Arial"/>
          <w:sz w:val="20"/>
          <w:szCs w:val="20"/>
        </w:rPr>
        <w:t>9</w:t>
      </w:r>
      <w:r w:rsidRPr="00283C27">
        <w:rPr>
          <w:rFonts w:ascii="Arial" w:hAnsi="Arial" w:cs="Arial"/>
          <w:sz w:val="20"/>
          <w:szCs w:val="20"/>
        </w:rPr>
        <w:t xml:space="preserve"> načrtovana </w:t>
      </w:r>
      <w:r w:rsidR="00D953E1">
        <w:rPr>
          <w:rFonts w:ascii="Arial" w:hAnsi="Arial" w:cs="Arial"/>
          <w:sz w:val="20"/>
          <w:szCs w:val="20"/>
        </w:rPr>
        <w:t>2,</w:t>
      </w:r>
      <w:r w:rsidR="005F33DF">
        <w:rPr>
          <w:rFonts w:ascii="Arial" w:hAnsi="Arial" w:cs="Arial"/>
          <w:sz w:val="20"/>
          <w:szCs w:val="20"/>
        </w:rPr>
        <w:t>8</w:t>
      </w:r>
      <w:r w:rsidR="00D953E1">
        <w:rPr>
          <w:rFonts w:ascii="Arial" w:hAnsi="Arial" w:cs="Arial"/>
          <w:sz w:val="20"/>
          <w:szCs w:val="20"/>
        </w:rPr>
        <w:t xml:space="preserve"> odstotna u</w:t>
      </w:r>
      <w:r w:rsidRPr="00283C27">
        <w:rPr>
          <w:rFonts w:ascii="Arial" w:hAnsi="Arial" w:cs="Arial"/>
          <w:sz w:val="20"/>
          <w:szCs w:val="20"/>
        </w:rPr>
        <w:t>skladitev pokojnin ter drugih prejemkov</w:t>
      </w:r>
      <w:r w:rsidR="00692210">
        <w:rPr>
          <w:rFonts w:ascii="Arial" w:hAnsi="Arial" w:cs="Arial"/>
          <w:sz w:val="20"/>
          <w:szCs w:val="20"/>
        </w:rPr>
        <w:t xml:space="preserve"> z v</w:t>
      </w:r>
      <w:r w:rsidR="00F97936">
        <w:rPr>
          <w:rFonts w:ascii="Arial" w:hAnsi="Arial" w:cs="Arial"/>
          <w:sz w:val="20"/>
          <w:szCs w:val="20"/>
        </w:rPr>
        <w:t>eljavnostjo od 1. januarja 201</w:t>
      </w:r>
      <w:r w:rsidR="005F33DF">
        <w:rPr>
          <w:rFonts w:ascii="Arial" w:hAnsi="Arial" w:cs="Arial"/>
          <w:sz w:val="20"/>
          <w:szCs w:val="20"/>
        </w:rPr>
        <w:t>9</w:t>
      </w:r>
      <w:r w:rsidR="00F97936">
        <w:rPr>
          <w:rFonts w:ascii="Arial" w:hAnsi="Arial" w:cs="Arial"/>
          <w:sz w:val="20"/>
          <w:szCs w:val="20"/>
        </w:rPr>
        <w:t xml:space="preserve"> </w:t>
      </w:r>
      <w:r w:rsidR="00692210">
        <w:rPr>
          <w:rFonts w:ascii="Arial" w:hAnsi="Arial" w:cs="Arial"/>
          <w:sz w:val="20"/>
          <w:szCs w:val="20"/>
        </w:rPr>
        <w:t>ter 1,</w:t>
      </w:r>
      <w:r w:rsidR="005F33DF">
        <w:rPr>
          <w:rFonts w:ascii="Arial" w:hAnsi="Arial" w:cs="Arial"/>
          <w:sz w:val="20"/>
          <w:szCs w:val="20"/>
        </w:rPr>
        <w:t xml:space="preserve">5 </w:t>
      </w:r>
      <w:r w:rsidR="00692210">
        <w:rPr>
          <w:rFonts w:ascii="Arial" w:hAnsi="Arial" w:cs="Arial"/>
          <w:sz w:val="20"/>
          <w:szCs w:val="20"/>
        </w:rPr>
        <w:t xml:space="preserve"> odstotna izredna uskladitev v </w:t>
      </w:r>
      <w:r w:rsidR="005F33DF">
        <w:rPr>
          <w:rFonts w:ascii="Arial" w:hAnsi="Arial" w:cs="Arial"/>
          <w:sz w:val="20"/>
          <w:szCs w:val="20"/>
        </w:rPr>
        <w:t xml:space="preserve">decembru </w:t>
      </w:r>
      <w:r w:rsidR="00692210">
        <w:rPr>
          <w:rFonts w:ascii="Arial" w:hAnsi="Arial" w:cs="Arial"/>
          <w:sz w:val="20"/>
          <w:szCs w:val="20"/>
        </w:rPr>
        <w:t>201</w:t>
      </w:r>
      <w:r w:rsidR="005F33DF">
        <w:rPr>
          <w:rFonts w:ascii="Arial" w:hAnsi="Arial" w:cs="Arial"/>
          <w:sz w:val="20"/>
          <w:szCs w:val="20"/>
        </w:rPr>
        <w:t xml:space="preserve">9 </w:t>
      </w:r>
      <w:r w:rsidR="001E628B">
        <w:rPr>
          <w:rFonts w:ascii="Arial" w:hAnsi="Arial" w:cs="Arial"/>
          <w:sz w:val="20"/>
          <w:szCs w:val="20"/>
        </w:rPr>
        <w:t>v skladu</w:t>
      </w:r>
      <w:r w:rsidR="005F33DF">
        <w:rPr>
          <w:rFonts w:ascii="Arial" w:hAnsi="Arial" w:cs="Arial"/>
          <w:sz w:val="20"/>
          <w:szCs w:val="20"/>
        </w:rPr>
        <w:t xml:space="preserve"> z določbami predloga </w:t>
      </w:r>
      <w:r w:rsidR="001E628B">
        <w:rPr>
          <w:rFonts w:ascii="Arial" w:hAnsi="Arial" w:cs="Arial"/>
          <w:sz w:val="20"/>
          <w:szCs w:val="20"/>
        </w:rPr>
        <w:t xml:space="preserve"> ZIPRS1819</w:t>
      </w:r>
      <w:r w:rsidR="005F33DF">
        <w:rPr>
          <w:rFonts w:ascii="Arial" w:hAnsi="Arial" w:cs="Arial"/>
          <w:sz w:val="20"/>
          <w:szCs w:val="20"/>
        </w:rPr>
        <w:t>-A</w:t>
      </w:r>
      <w:r w:rsidR="00F97936">
        <w:rPr>
          <w:rFonts w:ascii="Arial" w:hAnsi="Arial" w:cs="Arial"/>
          <w:sz w:val="20"/>
          <w:szCs w:val="20"/>
        </w:rPr>
        <w:t xml:space="preserve">. </w:t>
      </w:r>
      <w:r w:rsidRPr="00283C27">
        <w:rPr>
          <w:rFonts w:ascii="Arial" w:hAnsi="Arial" w:cs="Arial"/>
          <w:sz w:val="20"/>
          <w:szCs w:val="20"/>
        </w:rPr>
        <w:t>Odhodki za pokojnine so načrtovani v višini 4.</w:t>
      </w:r>
      <w:r w:rsidR="005F33DF">
        <w:rPr>
          <w:rFonts w:ascii="Arial" w:hAnsi="Arial" w:cs="Arial"/>
          <w:sz w:val="20"/>
          <w:szCs w:val="20"/>
        </w:rPr>
        <w:t xml:space="preserve">647.959.928 </w:t>
      </w:r>
      <w:r w:rsidR="002D2DE8" w:rsidRPr="00283C27">
        <w:rPr>
          <w:rFonts w:ascii="Arial" w:hAnsi="Arial" w:cs="Arial"/>
          <w:sz w:val="20"/>
          <w:szCs w:val="20"/>
        </w:rPr>
        <w:t>e</w:t>
      </w:r>
      <w:r w:rsidR="002D2DE8">
        <w:rPr>
          <w:rFonts w:ascii="Arial" w:hAnsi="Arial" w:cs="Arial"/>
          <w:sz w:val="20"/>
          <w:szCs w:val="20"/>
        </w:rPr>
        <w:t>v</w:t>
      </w:r>
      <w:r w:rsidR="002D2DE8" w:rsidRPr="00283C27">
        <w:rPr>
          <w:rFonts w:ascii="Arial" w:hAnsi="Arial" w:cs="Arial"/>
          <w:sz w:val="20"/>
          <w:szCs w:val="20"/>
        </w:rPr>
        <w:t xml:space="preserve">rov </w:t>
      </w:r>
      <w:r w:rsidRPr="00283C27">
        <w:rPr>
          <w:rFonts w:ascii="Arial" w:hAnsi="Arial" w:cs="Arial"/>
          <w:sz w:val="20"/>
          <w:szCs w:val="20"/>
        </w:rPr>
        <w:t>in bodo v prim</w:t>
      </w:r>
      <w:r w:rsidR="009A3A9D">
        <w:rPr>
          <w:rFonts w:ascii="Arial" w:hAnsi="Arial" w:cs="Arial"/>
          <w:sz w:val="20"/>
          <w:szCs w:val="20"/>
        </w:rPr>
        <w:t>erjavi z ocenjenimi za leto 201</w:t>
      </w:r>
      <w:r w:rsidR="005F33DF">
        <w:rPr>
          <w:rFonts w:ascii="Arial" w:hAnsi="Arial" w:cs="Arial"/>
          <w:sz w:val="20"/>
          <w:szCs w:val="20"/>
        </w:rPr>
        <w:t>8</w:t>
      </w:r>
      <w:r w:rsidRPr="00283C27">
        <w:rPr>
          <w:rFonts w:ascii="Arial" w:hAnsi="Arial" w:cs="Arial"/>
          <w:sz w:val="20"/>
          <w:szCs w:val="20"/>
        </w:rPr>
        <w:t xml:space="preserve"> višji za </w:t>
      </w:r>
      <w:r w:rsidR="005F33DF">
        <w:rPr>
          <w:rFonts w:ascii="Arial" w:hAnsi="Arial" w:cs="Arial"/>
          <w:sz w:val="20"/>
          <w:szCs w:val="20"/>
        </w:rPr>
        <w:t xml:space="preserve">3,9 </w:t>
      </w:r>
      <w:r w:rsidRPr="00283C27">
        <w:rPr>
          <w:rFonts w:ascii="Arial" w:hAnsi="Arial" w:cs="Arial"/>
          <w:sz w:val="20"/>
          <w:szCs w:val="20"/>
        </w:rPr>
        <w:t xml:space="preserve">odstotka. Odhodki za prispevke za zdravstveno zavarovanje uživalcev, ki so vezani na pokojnine in nadomestila plač (nadomestila iz invalidskega zavarovanja), so načrtovani v višini </w:t>
      </w:r>
      <w:r w:rsidR="005F33DF">
        <w:rPr>
          <w:rFonts w:ascii="Arial" w:hAnsi="Arial" w:cs="Arial"/>
          <w:sz w:val="20"/>
          <w:szCs w:val="20"/>
        </w:rPr>
        <w:t xml:space="preserve">418.239.376 </w:t>
      </w:r>
      <w:r w:rsidR="002D2DE8" w:rsidRPr="00283C27">
        <w:rPr>
          <w:rFonts w:ascii="Arial" w:hAnsi="Arial" w:cs="Arial"/>
          <w:sz w:val="20"/>
          <w:szCs w:val="20"/>
        </w:rPr>
        <w:t>e</w:t>
      </w:r>
      <w:r w:rsidR="002D2DE8">
        <w:rPr>
          <w:rFonts w:ascii="Arial" w:hAnsi="Arial" w:cs="Arial"/>
          <w:sz w:val="20"/>
          <w:szCs w:val="20"/>
        </w:rPr>
        <w:t>v</w:t>
      </w:r>
      <w:r w:rsidR="002D2DE8" w:rsidRPr="00283C27">
        <w:rPr>
          <w:rFonts w:ascii="Arial" w:hAnsi="Arial" w:cs="Arial"/>
          <w:sz w:val="20"/>
          <w:szCs w:val="20"/>
        </w:rPr>
        <w:t xml:space="preserve">rov </w:t>
      </w:r>
      <w:r w:rsidRPr="00283C27">
        <w:rPr>
          <w:rFonts w:ascii="Arial" w:hAnsi="Arial" w:cs="Arial"/>
          <w:sz w:val="20"/>
          <w:szCs w:val="20"/>
        </w:rPr>
        <w:t>in bodo v prim</w:t>
      </w:r>
      <w:r w:rsidR="00EA1AC7">
        <w:rPr>
          <w:rFonts w:ascii="Arial" w:hAnsi="Arial" w:cs="Arial"/>
          <w:sz w:val="20"/>
          <w:szCs w:val="20"/>
        </w:rPr>
        <w:t>erjavi z ocenjenimi za leto 201</w:t>
      </w:r>
      <w:r w:rsidR="005F33DF">
        <w:rPr>
          <w:rFonts w:ascii="Arial" w:hAnsi="Arial" w:cs="Arial"/>
          <w:sz w:val="20"/>
          <w:szCs w:val="20"/>
        </w:rPr>
        <w:t>8</w:t>
      </w:r>
      <w:r w:rsidRPr="00283C27">
        <w:rPr>
          <w:rFonts w:ascii="Arial" w:hAnsi="Arial" w:cs="Arial"/>
          <w:sz w:val="20"/>
          <w:szCs w:val="20"/>
        </w:rPr>
        <w:t xml:space="preserve"> višji za </w:t>
      </w:r>
      <w:r w:rsidR="005F33DF">
        <w:rPr>
          <w:rFonts w:ascii="Arial" w:hAnsi="Arial" w:cs="Arial"/>
          <w:sz w:val="20"/>
          <w:szCs w:val="20"/>
        </w:rPr>
        <w:t xml:space="preserve">4,7 </w:t>
      </w:r>
      <w:r w:rsidRPr="00283C27">
        <w:rPr>
          <w:rFonts w:ascii="Arial" w:hAnsi="Arial" w:cs="Arial"/>
          <w:sz w:val="20"/>
          <w:szCs w:val="20"/>
        </w:rPr>
        <w:t>odstotka. Transferji za zagotavljanje socialne varnosti</w:t>
      </w:r>
      <w:r w:rsidR="005F33DF">
        <w:rPr>
          <w:rFonts w:ascii="Arial" w:hAnsi="Arial" w:cs="Arial"/>
          <w:sz w:val="20"/>
          <w:szCs w:val="20"/>
        </w:rPr>
        <w:t xml:space="preserve">, ki vključujejo tudi sredstva za izplačilo letnega dodatka, </w:t>
      </w:r>
      <w:r w:rsidRPr="00283C27">
        <w:rPr>
          <w:rFonts w:ascii="Arial" w:hAnsi="Arial" w:cs="Arial"/>
          <w:sz w:val="20"/>
          <w:szCs w:val="20"/>
        </w:rPr>
        <w:t xml:space="preserve">so načrtovani v višini </w:t>
      </w:r>
      <w:r w:rsidR="005F33DF">
        <w:rPr>
          <w:rFonts w:ascii="Arial" w:hAnsi="Arial" w:cs="Arial"/>
          <w:sz w:val="20"/>
          <w:szCs w:val="20"/>
        </w:rPr>
        <w:t xml:space="preserve">259.742.254 </w:t>
      </w:r>
      <w:r w:rsidR="002D2DE8" w:rsidRPr="00283C27">
        <w:rPr>
          <w:rFonts w:ascii="Arial" w:hAnsi="Arial" w:cs="Arial"/>
          <w:sz w:val="20"/>
          <w:szCs w:val="20"/>
        </w:rPr>
        <w:t>e</w:t>
      </w:r>
      <w:r w:rsidR="002D2DE8">
        <w:rPr>
          <w:rFonts w:ascii="Arial" w:hAnsi="Arial" w:cs="Arial"/>
          <w:sz w:val="20"/>
          <w:szCs w:val="20"/>
        </w:rPr>
        <w:t>v</w:t>
      </w:r>
      <w:r w:rsidR="002D2DE8" w:rsidRPr="00283C27">
        <w:rPr>
          <w:rFonts w:ascii="Arial" w:hAnsi="Arial" w:cs="Arial"/>
          <w:sz w:val="20"/>
          <w:szCs w:val="20"/>
        </w:rPr>
        <w:t xml:space="preserve">rov </w:t>
      </w:r>
      <w:r w:rsidRPr="00283C27">
        <w:rPr>
          <w:rFonts w:ascii="Arial" w:hAnsi="Arial" w:cs="Arial"/>
          <w:sz w:val="20"/>
          <w:szCs w:val="20"/>
        </w:rPr>
        <w:t>in bodo v prim</w:t>
      </w:r>
      <w:r w:rsidR="00EA1AC7">
        <w:rPr>
          <w:rFonts w:ascii="Arial" w:hAnsi="Arial" w:cs="Arial"/>
          <w:sz w:val="20"/>
          <w:szCs w:val="20"/>
        </w:rPr>
        <w:t>erjavi z ocenjenimi za leto 201</w:t>
      </w:r>
      <w:r w:rsidR="009823BF">
        <w:rPr>
          <w:rFonts w:ascii="Arial" w:hAnsi="Arial" w:cs="Arial"/>
          <w:sz w:val="20"/>
          <w:szCs w:val="20"/>
        </w:rPr>
        <w:t>8</w:t>
      </w:r>
      <w:r w:rsidRPr="00283C27">
        <w:rPr>
          <w:rFonts w:ascii="Arial" w:hAnsi="Arial" w:cs="Arial"/>
          <w:sz w:val="20"/>
          <w:szCs w:val="20"/>
        </w:rPr>
        <w:t xml:space="preserve"> višji za </w:t>
      </w:r>
      <w:r w:rsidR="009823BF">
        <w:rPr>
          <w:rFonts w:ascii="Arial" w:hAnsi="Arial" w:cs="Arial"/>
          <w:sz w:val="20"/>
          <w:szCs w:val="20"/>
        </w:rPr>
        <w:t xml:space="preserve">9,0 </w:t>
      </w:r>
      <w:r w:rsidRPr="00283C27">
        <w:rPr>
          <w:rFonts w:ascii="Arial" w:hAnsi="Arial" w:cs="Arial"/>
          <w:sz w:val="20"/>
          <w:szCs w:val="20"/>
        </w:rPr>
        <w:t>odstotk</w:t>
      </w:r>
      <w:r w:rsidR="009823BF">
        <w:rPr>
          <w:rFonts w:ascii="Arial" w:hAnsi="Arial" w:cs="Arial"/>
          <w:sz w:val="20"/>
          <w:szCs w:val="20"/>
        </w:rPr>
        <w:t>ov</w:t>
      </w:r>
      <w:r w:rsidRPr="00283C27">
        <w:rPr>
          <w:rFonts w:ascii="Arial" w:hAnsi="Arial" w:cs="Arial"/>
          <w:sz w:val="20"/>
          <w:szCs w:val="20"/>
        </w:rPr>
        <w:t xml:space="preserve">. Odhodki za nadomestila plač </w:t>
      </w:r>
      <w:r w:rsidR="00C1694A">
        <w:rPr>
          <w:rFonts w:ascii="Arial" w:hAnsi="Arial" w:cs="Arial"/>
          <w:sz w:val="20"/>
          <w:szCs w:val="20"/>
        </w:rPr>
        <w:t xml:space="preserve">(nadomestila iz invalidskega zavarovanja) </w:t>
      </w:r>
      <w:r w:rsidRPr="00283C27">
        <w:rPr>
          <w:rFonts w:ascii="Arial" w:hAnsi="Arial" w:cs="Arial"/>
          <w:sz w:val="20"/>
          <w:szCs w:val="20"/>
        </w:rPr>
        <w:t xml:space="preserve">so načrtovani v višini </w:t>
      </w:r>
      <w:r w:rsidR="009823BF">
        <w:rPr>
          <w:rFonts w:ascii="Arial" w:hAnsi="Arial" w:cs="Arial"/>
          <w:sz w:val="20"/>
          <w:szCs w:val="20"/>
        </w:rPr>
        <w:t xml:space="preserve">148.486.264 </w:t>
      </w:r>
      <w:r w:rsidR="002D2DE8" w:rsidRPr="00283C27">
        <w:rPr>
          <w:rFonts w:ascii="Arial" w:hAnsi="Arial" w:cs="Arial"/>
          <w:sz w:val="20"/>
          <w:szCs w:val="20"/>
        </w:rPr>
        <w:t>e</w:t>
      </w:r>
      <w:r w:rsidR="002D2DE8">
        <w:rPr>
          <w:rFonts w:ascii="Arial" w:hAnsi="Arial" w:cs="Arial"/>
          <w:sz w:val="20"/>
          <w:szCs w:val="20"/>
        </w:rPr>
        <w:t>v</w:t>
      </w:r>
      <w:r w:rsidR="002D2DE8" w:rsidRPr="00283C27">
        <w:rPr>
          <w:rFonts w:ascii="Arial" w:hAnsi="Arial" w:cs="Arial"/>
          <w:sz w:val="20"/>
          <w:szCs w:val="20"/>
        </w:rPr>
        <w:t xml:space="preserve">rov </w:t>
      </w:r>
      <w:r w:rsidRPr="00283C27">
        <w:rPr>
          <w:rFonts w:ascii="Arial" w:hAnsi="Arial" w:cs="Arial"/>
          <w:sz w:val="20"/>
          <w:szCs w:val="20"/>
        </w:rPr>
        <w:t xml:space="preserve">oziroma za </w:t>
      </w:r>
      <w:r w:rsidR="009823BF">
        <w:rPr>
          <w:rFonts w:ascii="Arial" w:hAnsi="Arial" w:cs="Arial"/>
          <w:sz w:val="20"/>
          <w:szCs w:val="20"/>
        </w:rPr>
        <w:t xml:space="preserve">0,6 </w:t>
      </w:r>
      <w:r w:rsidR="00C1694A">
        <w:rPr>
          <w:rFonts w:ascii="Arial" w:hAnsi="Arial" w:cs="Arial"/>
          <w:sz w:val="20"/>
          <w:szCs w:val="20"/>
        </w:rPr>
        <w:t>odstot</w:t>
      </w:r>
      <w:r w:rsidR="009823BF">
        <w:rPr>
          <w:rFonts w:ascii="Arial" w:hAnsi="Arial" w:cs="Arial"/>
          <w:sz w:val="20"/>
          <w:szCs w:val="20"/>
        </w:rPr>
        <w:t xml:space="preserve">ka </w:t>
      </w:r>
      <w:r w:rsidRPr="00283C27">
        <w:rPr>
          <w:rFonts w:ascii="Arial" w:hAnsi="Arial" w:cs="Arial"/>
          <w:sz w:val="20"/>
          <w:szCs w:val="20"/>
        </w:rPr>
        <w:t xml:space="preserve"> </w:t>
      </w:r>
      <w:r w:rsidR="00E57278">
        <w:rPr>
          <w:rFonts w:ascii="Arial" w:hAnsi="Arial" w:cs="Arial"/>
          <w:sz w:val="20"/>
          <w:szCs w:val="20"/>
        </w:rPr>
        <w:t>več od ocenjenih za leto 201</w:t>
      </w:r>
      <w:r w:rsidR="009823BF">
        <w:rPr>
          <w:rFonts w:ascii="Arial" w:hAnsi="Arial" w:cs="Arial"/>
          <w:sz w:val="20"/>
          <w:szCs w:val="20"/>
        </w:rPr>
        <w:t>8</w:t>
      </w:r>
      <w:r w:rsidRPr="00283C27">
        <w:rPr>
          <w:rFonts w:ascii="Arial" w:hAnsi="Arial" w:cs="Arial"/>
          <w:sz w:val="20"/>
          <w:szCs w:val="20"/>
        </w:rPr>
        <w:t xml:space="preserve">, </w:t>
      </w:r>
      <w:r w:rsidR="006D57AB">
        <w:rPr>
          <w:rFonts w:ascii="Arial" w:hAnsi="Arial" w:cs="Arial"/>
          <w:sz w:val="20"/>
          <w:szCs w:val="20"/>
        </w:rPr>
        <w:t>predvsem</w:t>
      </w:r>
      <w:r w:rsidRPr="00283C27">
        <w:rPr>
          <w:rFonts w:ascii="Arial" w:hAnsi="Arial" w:cs="Arial"/>
          <w:sz w:val="20"/>
          <w:szCs w:val="20"/>
        </w:rPr>
        <w:t xml:space="preserve"> zaradi </w:t>
      </w:r>
      <w:r w:rsidR="006D57AB">
        <w:rPr>
          <w:rFonts w:ascii="Arial" w:hAnsi="Arial" w:cs="Arial"/>
          <w:sz w:val="20"/>
          <w:szCs w:val="20"/>
        </w:rPr>
        <w:t>načrtovanih</w:t>
      </w:r>
      <w:r w:rsidR="00E17FB4">
        <w:rPr>
          <w:rFonts w:ascii="Arial" w:hAnsi="Arial" w:cs="Arial"/>
          <w:sz w:val="20"/>
          <w:szCs w:val="20"/>
        </w:rPr>
        <w:t xml:space="preserve"> dveh uskladitev teh prejemkov</w:t>
      </w:r>
      <w:r w:rsidRPr="00283C27">
        <w:rPr>
          <w:rFonts w:ascii="Arial" w:hAnsi="Arial" w:cs="Arial"/>
          <w:sz w:val="20"/>
          <w:szCs w:val="20"/>
        </w:rPr>
        <w:t xml:space="preserve">. Transferji neprofitnim organizacijam in ustanovam so predvideni v višini </w:t>
      </w:r>
      <w:r w:rsidR="009823BF">
        <w:rPr>
          <w:rFonts w:ascii="Arial" w:hAnsi="Arial" w:cs="Arial"/>
          <w:sz w:val="20"/>
          <w:szCs w:val="20"/>
        </w:rPr>
        <w:t>680</w:t>
      </w:r>
      <w:r w:rsidR="00A27F20">
        <w:rPr>
          <w:rFonts w:ascii="Arial" w:hAnsi="Arial" w:cs="Arial"/>
          <w:sz w:val="20"/>
          <w:szCs w:val="20"/>
        </w:rPr>
        <w:t>.</w:t>
      </w:r>
      <w:r w:rsidRPr="00283C27">
        <w:rPr>
          <w:rFonts w:ascii="Arial" w:hAnsi="Arial" w:cs="Arial"/>
          <w:sz w:val="20"/>
          <w:szCs w:val="20"/>
        </w:rPr>
        <w:t xml:space="preserve">000 </w:t>
      </w:r>
      <w:r w:rsidR="002D2DE8" w:rsidRPr="00283C27">
        <w:rPr>
          <w:rFonts w:ascii="Arial" w:hAnsi="Arial" w:cs="Arial"/>
          <w:sz w:val="20"/>
          <w:szCs w:val="20"/>
        </w:rPr>
        <w:t>e</w:t>
      </w:r>
      <w:r w:rsidR="002D2DE8">
        <w:rPr>
          <w:rFonts w:ascii="Arial" w:hAnsi="Arial" w:cs="Arial"/>
          <w:sz w:val="20"/>
          <w:szCs w:val="20"/>
        </w:rPr>
        <w:t>v</w:t>
      </w:r>
      <w:r w:rsidR="002D2DE8" w:rsidRPr="00283C27">
        <w:rPr>
          <w:rFonts w:ascii="Arial" w:hAnsi="Arial" w:cs="Arial"/>
          <w:sz w:val="20"/>
          <w:szCs w:val="20"/>
        </w:rPr>
        <w:t xml:space="preserve">rov </w:t>
      </w:r>
      <w:r w:rsidRPr="00283C27">
        <w:rPr>
          <w:rFonts w:ascii="Arial" w:hAnsi="Arial" w:cs="Arial"/>
          <w:sz w:val="20"/>
          <w:szCs w:val="20"/>
        </w:rPr>
        <w:t>in so v prim</w:t>
      </w:r>
      <w:r w:rsidR="00E17FB4">
        <w:rPr>
          <w:rFonts w:ascii="Arial" w:hAnsi="Arial" w:cs="Arial"/>
          <w:sz w:val="20"/>
          <w:szCs w:val="20"/>
        </w:rPr>
        <w:t>erjavi z ocenjenimi za leto 201</w:t>
      </w:r>
      <w:r w:rsidR="009823BF">
        <w:rPr>
          <w:rFonts w:ascii="Arial" w:hAnsi="Arial" w:cs="Arial"/>
          <w:sz w:val="20"/>
          <w:szCs w:val="20"/>
        </w:rPr>
        <w:t>8</w:t>
      </w:r>
      <w:r w:rsidRPr="00283C27">
        <w:rPr>
          <w:rFonts w:ascii="Arial" w:hAnsi="Arial" w:cs="Arial"/>
          <w:sz w:val="20"/>
          <w:szCs w:val="20"/>
        </w:rPr>
        <w:t xml:space="preserve"> nižji za </w:t>
      </w:r>
      <w:r w:rsidR="009823BF">
        <w:rPr>
          <w:rFonts w:ascii="Arial" w:hAnsi="Arial" w:cs="Arial"/>
          <w:sz w:val="20"/>
          <w:szCs w:val="20"/>
        </w:rPr>
        <w:t xml:space="preserve">5,4 </w:t>
      </w:r>
      <w:r w:rsidRPr="00283C27">
        <w:rPr>
          <w:rFonts w:ascii="Arial" w:hAnsi="Arial" w:cs="Arial"/>
          <w:sz w:val="20"/>
          <w:szCs w:val="20"/>
        </w:rPr>
        <w:t>odstotka, vključujejo pa stroške poklicne rehabilitacije delovnih invalidov, stroške storitev zavodov za usposabljanje invalidov</w:t>
      </w:r>
      <w:r w:rsidR="00A27F20">
        <w:rPr>
          <w:rFonts w:ascii="Arial" w:hAnsi="Arial" w:cs="Arial"/>
          <w:sz w:val="20"/>
          <w:szCs w:val="20"/>
        </w:rPr>
        <w:t>, adaptacij</w:t>
      </w:r>
      <w:r w:rsidR="00A27F20" w:rsidRPr="00283C27">
        <w:rPr>
          <w:rFonts w:ascii="Arial" w:hAnsi="Arial" w:cs="Arial"/>
          <w:sz w:val="20"/>
          <w:szCs w:val="20"/>
        </w:rPr>
        <w:t xml:space="preserve"> in pri</w:t>
      </w:r>
      <w:r w:rsidR="00A27F20">
        <w:rPr>
          <w:rFonts w:ascii="Arial" w:hAnsi="Arial" w:cs="Arial"/>
          <w:sz w:val="20"/>
          <w:szCs w:val="20"/>
        </w:rPr>
        <w:t>lagoditev delovnih mest</w:t>
      </w:r>
      <w:r w:rsidRPr="00283C27">
        <w:rPr>
          <w:rFonts w:ascii="Arial" w:hAnsi="Arial" w:cs="Arial"/>
          <w:sz w:val="20"/>
          <w:szCs w:val="20"/>
        </w:rPr>
        <w:t xml:space="preserve"> ter </w:t>
      </w:r>
      <w:r w:rsidR="00A27F20">
        <w:rPr>
          <w:rFonts w:ascii="Arial" w:hAnsi="Arial" w:cs="Arial"/>
          <w:sz w:val="20"/>
          <w:szCs w:val="20"/>
        </w:rPr>
        <w:t xml:space="preserve">odhodke za plačilo </w:t>
      </w:r>
      <w:r w:rsidRPr="00283C27">
        <w:rPr>
          <w:rFonts w:ascii="Arial" w:hAnsi="Arial" w:cs="Arial"/>
          <w:sz w:val="20"/>
          <w:szCs w:val="20"/>
        </w:rPr>
        <w:t>sofinanciranj</w:t>
      </w:r>
      <w:r w:rsidR="00A27F20">
        <w:rPr>
          <w:rFonts w:ascii="Arial" w:hAnsi="Arial" w:cs="Arial"/>
          <w:sz w:val="20"/>
          <w:szCs w:val="20"/>
        </w:rPr>
        <w:t>a</w:t>
      </w:r>
      <w:r w:rsidRPr="00283C27">
        <w:rPr>
          <w:rFonts w:ascii="Arial" w:hAnsi="Arial" w:cs="Arial"/>
          <w:sz w:val="20"/>
          <w:szCs w:val="20"/>
        </w:rPr>
        <w:t xml:space="preserve"> programov delovnih invalidov. </w:t>
      </w:r>
      <w:r w:rsidR="0062080A">
        <w:rPr>
          <w:rFonts w:ascii="Arial" w:hAnsi="Arial" w:cs="Arial"/>
          <w:sz w:val="20"/>
          <w:szCs w:val="20"/>
        </w:rPr>
        <w:t>Tekoči transferi v tujino so načr</w:t>
      </w:r>
      <w:r w:rsidR="00FB7894">
        <w:rPr>
          <w:rFonts w:ascii="Arial" w:hAnsi="Arial" w:cs="Arial"/>
          <w:sz w:val="20"/>
          <w:szCs w:val="20"/>
        </w:rPr>
        <w:t xml:space="preserve">tovani v višini 1.500.000 </w:t>
      </w:r>
      <w:r w:rsidR="002D2DE8">
        <w:rPr>
          <w:rFonts w:ascii="Arial" w:hAnsi="Arial" w:cs="Arial"/>
          <w:sz w:val="20"/>
          <w:szCs w:val="20"/>
        </w:rPr>
        <w:t>evrov</w:t>
      </w:r>
      <w:r w:rsidR="00C715FF">
        <w:rPr>
          <w:rFonts w:ascii="Arial" w:hAnsi="Arial" w:cs="Arial"/>
          <w:sz w:val="20"/>
          <w:szCs w:val="20"/>
        </w:rPr>
        <w:t>, kar je</w:t>
      </w:r>
      <w:r w:rsidR="009823BF">
        <w:rPr>
          <w:rFonts w:ascii="Arial" w:hAnsi="Arial" w:cs="Arial"/>
          <w:sz w:val="20"/>
          <w:szCs w:val="20"/>
        </w:rPr>
        <w:t xml:space="preserve"> enako kot je ocenjeno za leto 2018</w:t>
      </w:r>
      <w:r w:rsidR="00FB7894">
        <w:rPr>
          <w:rFonts w:ascii="Arial" w:hAnsi="Arial" w:cs="Arial"/>
          <w:sz w:val="20"/>
          <w:szCs w:val="20"/>
        </w:rPr>
        <w:t xml:space="preserve">. </w:t>
      </w:r>
      <w:r w:rsidR="008D62DE">
        <w:rPr>
          <w:rFonts w:ascii="Arial" w:hAnsi="Arial" w:cs="Arial"/>
          <w:sz w:val="20"/>
          <w:szCs w:val="20"/>
        </w:rPr>
        <w:t xml:space="preserve">Stroški delovanja zavoda so načrtovani </w:t>
      </w:r>
      <w:r w:rsidRPr="00283C27">
        <w:rPr>
          <w:rFonts w:ascii="Arial" w:hAnsi="Arial" w:cs="Arial"/>
          <w:sz w:val="20"/>
          <w:szCs w:val="20"/>
        </w:rPr>
        <w:t xml:space="preserve">v višini </w:t>
      </w:r>
      <w:r w:rsidR="009823BF">
        <w:rPr>
          <w:rFonts w:ascii="Arial" w:hAnsi="Arial" w:cs="Arial"/>
          <w:sz w:val="20"/>
          <w:szCs w:val="20"/>
        </w:rPr>
        <w:t xml:space="preserve">45.518.328 </w:t>
      </w:r>
      <w:r w:rsidR="002D2DE8" w:rsidRPr="00283C27">
        <w:rPr>
          <w:rFonts w:ascii="Arial" w:hAnsi="Arial" w:cs="Arial"/>
          <w:sz w:val="20"/>
          <w:szCs w:val="20"/>
        </w:rPr>
        <w:t>e</w:t>
      </w:r>
      <w:r w:rsidR="002D2DE8">
        <w:rPr>
          <w:rFonts w:ascii="Arial" w:hAnsi="Arial" w:cs="Arial"/>
          <w:sz w:val="20"/>
          <w:szCs w:val="20"/>
        </w:rPr>
        <w:t>v</w:t>
      </w:r>
      <w:r w:rsidR="002D2DE8" w:rsidRPr="00283C27">
        <w:rPr>
          <w:rFonts w:ascii="Arial" w:hAnsi="Arial" w:cs="Arial"/>
          <w:sz w:val="20"/>
          <w:szCs w:val="20"/>
        </w:rPr>
        <w:t>rov</w:t>
      </w:r>
      <w:r w:rsidR="006B5810">
        <w:rPr>
          <w:rFonts w:ascii="Arial" w:hAnsi="Arial" w:cs="Arial"/>
          <w:sz w:val="20"/>
          <w:szCs w:val="20"/>
        </w:rPr>
        <w:t xml:space="preserve">, in sicer v višini </w:t>
      </w:r>
      <w:r w:rsidR="009823BF">
        <w:rPr>
          <w:rFonts w:ascii="Arial" w:hAnsi="Arial" w:cs="Arial"/>
          <w:sz w:val="20"/>
          <w:szCs w:val="20"/>
        </w:rPr>
        <w:t xml:space="preserve">22.037.773 </w:t>
      </w:r>
      <w:r w:rsidR="002D2DE8">
        <w:rPr>
          <w:rFonts w:ascii="Arial" w:hAnsi="Arial" w:cs="Arial"/>
          <w:sz w:val="20"/>
          <w:szCs w:val="20"/>
        </w:rPr>
        <w:t>evrov</w:t>
      </w:r>
      <w:r w:rsidR="002D2DE8" w:rsidRPr="00283C27">
        <w:rPr>
          <w:rFonts w:ascii="Arial" w:hAnsi="Arial" w:cs="Arial"/>
          <w:sz w:val="20"/>
          <w:szCs w:val="20"/>
        </w:rPr>
        <w:t xml:space="preserve"> </w:t>
      </w:r>
      <w:r w:rsidRPr="00283C27">
        <w:rPr>
          <w:rFonts w:ascii="Arial" w:hAnsi="Arial" w:cs="Arial"/>
          <w:sz w:val="20"/>
          <w:szCs w:val="20"/>
        </w:rPr>
        <w:t xml:space="preserve">za plače in druge izdatke zaposlenim, </w:t>
      </w:r>
      <w:r w:rsidR="006B5810">
        <w:rPr>
          <w:rFonts w:ascii="Arial" w:hAnsi="Arial" w:cs="Arial"/>
          <w:sz w:val="20"/>
          <w:szCs w:val="20"/>
        </w:rPr>
        <w:t xml:space="preserve">v višini </w:t>
      </w:r>
      <w:r w:rsidR="009823BF">
        <w:rPr>
          <w:rFonts w:ascii="Arial" w:hAnsi="Arial" w:cs="Arial"/>
          <w:sz w:val="20"/>
          <w:szCs w:val="20"/>
        </w:rPr>
        <w:t xml:space="preserve">3.520.091 </w:t>
      </w:r>
      <w:r w:rsidR="002D2DE8">
        <w:rPr>
          <w:rFonts w:ascii="Arial" w:hAnsi="Arial" w:cs="Arial"/>
          <w:sz w:val="20"/>
          <w:szCs w:val="20"/>
        </w:rPr>
        <w:t xml:space="preserve">evrov </w:t>
      </w:r>
      <w:r w:rsidRPr="00283C27">
        <w:rPr>
          <w:rFonts w:ascii="Arial" w:hAnsi="Arial" w:cs="Arial"/>
          <w:sz w:val="20"/>
          <w:szCs w:val="20"/>
        </w:rPr>
        <w:t>za prispevke za social</w:t>
      </w:r>
      <w:r w:rsidR="0048026F">
        <w:rPr>
          <w:rFonts w:ascii="Arial" w:hAnsi="Arial" w:cs="Arial"/>
          <w:sz w:val="20"/>
          <w:szCs w:val="20"/>
        </w:rPr>
        <w:t xml:space="preserve">no </w:t>
      </w:r>
      <w:r w:rsidR="0048026F" w:rsidRPr="00FA0830">
        <w:rPr>
          <w:rFonts w:ascii="Arial" w:hAnsi="Arial" w:cs="Arial"/>
          <w:sz w:val="20"/>
          <w:szCs w:val="20"/>
        </w:rPr>
        <w:t>varnost zaposlenih</w:t>
      </w:r>
      <w:r w:rsidRPr="00FA0830">
        <w:rPr>
          <w:rFonts w:ascii="Arial" w:hAnsi="Arial" w:cs="Arial"/>
          <w:sz w:val="20"/>
          <w:szCs w:val="20"/>
        </w:rPr>
        <w:t xml:space="preserve">, </w:t>
      </w:r>
      <w:r w:rsidR="0048026F" w:rsidRPr="00FA0830">
        <w:rPr>
          <w:rFonts w:ascii="Arial" w:hAnsi="Arial" w:cs="Arial"/>
          <w:sz w:val="20"/>
          <w:szCs w:val="20"/>
        </w:rPr>
        <w:t xml:space="preserve">v višini </w:t>
      </w:r>
      <w:r w:rsidRPr="00FA0830">
        <w:rPr>
          <w:rFonts w:ascii="Arial" w:hAnsi="Arial" w:cs="Arial"/>
          <w:sz w:val="20"/>
          <w:szCs w:val="20"/>
        </w:rPr>
        <w:t>1</w:t>
      </w:r>
      <w:r w:rsidR="0048026F" w:rsidRPr="00FA0830">
        <w:rPr>
          <w:rFonts w:ascii="Arial" w:hAnsi="Arial" w:cs="Arial"/>
          <w:sz w:val="20"/>
          <w:szCs w:val="20"/>
        </w:rPr>
        <w:t>6</w:t>
      </w:r>
      <w:r w:rsidRPr="00FA0830">
        <w:rPr>
          <w:rFonts w:ascii="Arial" w:hAnsi="Arial" w:cs="Arial"/>
          <w:sz w:val="20"/>
          <w:szCs w:val="20"/>
        </w:rPr>
        <w:t>.</w:t>
      </w:r>
      <w:r w:rsidR="009823BF" w:rsidRPr="00FA0830">
        <w:rPr>
          <w:rFonts w:ascii="Arial" w:hAnsi="Arial" w:cs="Arial"/>
          <w:sz w:val="20"/>
          <w:szCs w:val="20"/>
        </w:rPr>
        <w:t xml:space="preserve">360.464 </w:t>
      </w:r>
      <w:r w:rsidR="002D2DE8" w:rsidRPr="00FA0830">
        <w:rPr>
          <w:rFonts w:ascii="Arial" w:hAnsi="Arial" w:cs="Arial"/>
          <w:sz w:val="20"/>
          <w:szCs w:val="20"/>
        </w:rPr>
        <w:t xml:space="preserve">evrov </w:t>
      </w:r>
      <w:r w:rsidRPr="00FA0830">
        <w:rPr>
          <w:rFonts w:ascii="Arial" w:hAnsi="Arial" w:cs="Arial"/>
          <w:sz w:val="20"/>
          <w:szCs w:val="20"/>
        </w:rPr>
        <w:t>za izdatke za blago in storitve ter 3.</w:t>
      </w:r>
      <w:r w:rsidR="009823BF" w:rsidRPr="00FA0830">
        <w:rPr>
          <w:rFonts w:ascii="Arial" w:hAnsi="Arial" w:cs="Arial"/>
          <w:sz w:val="20"/>
          <w:szCs w:val="20"/>
        </w:rPr>
        <w:t>6</w:t>
      </w:r>
      <w:r w:rsidRPr="00FA0830">
        <w:rPr>
          <w:rFonts w:ascii="Arial" w:hAnsi="Arial" w:cs="Arial"/>
          <w:sz w:val="20"/>
          <w:szCs w:val="20"/>
        </w:rPr>
        <w:t xml:space="preserve">00.000 </w:t>
      </w:r>
      <w:r w:rsidR="002D2DE8" w:rsidRPr="00FA0830">
        <w:rPr>
          <w:rFonts w:ascii="Arial" w:hAnsi="Arial" w:cs="Arial"/>
          <w:sz w:val="20"/>
          <w:szCs w:val="20"/>
        </w:rPr>
        <w:t xml:space="preserve">evrov </w:t>
      </w:r>
      <w:r w:rsidR="00E807DC" w:rsidRPr="00FA0830">
        <w:rPr>
          <w:rFonts w:ascii="Arial" w:hAnsi="Arial" w:cs="Arial"/>
          <w:sz w:val="20"/>
          <w:szCs w:val="20"/>
        </w:rPr>
        <w:t>za investicije. V letu 201</w:t>
      </w:r>
      <w:r w:rsidR="00215CF7" w:rsidRPr="00FA0830">
        <w:rPr>
          <w:rFonts w:ascii="Arial" w:hAnsi="Arial" w:cs="Arial"/>
          <w:sz w:val="20"/>
          <w:szCs w:val="20"/>
        </w:rPr>
        <w:t>9</w:t>
      </w:r>
      <w:r w:rsidRPr="00FA0830">
        <w:rPr>
          <w:rFonts w:ascii="Arial" w:hAnsi="Arial" w:cs="Arial"/>
          <w:sz w:val="20"/>
          <w:szCs w:val="20"/>
        </w:rPr>
        <w:t xml:space="preserve"> je načrtovano tudi </w:t>
      </w:r>
      <w:r w:rsidR="000607FE" w:rsidRPr="00FA0830">
        <w:rPr>
          <w:rFonts w:ascii="Arial" w:hAnsi="Arial" w:cs="Arial"/>
          <w:sz w:val="20"/>
          <w:szCs w:val="20"/>
        </w:rPr>
        <w:t xml:space="preserve">8.064 </w:t>
      </w:r>
      <w:r w:rsidR="002D2DE8" w:rsidRPr="00FA0830">
        <w:rPr>
          <w:rFonts w:ascii="Arial" w:hAnsi="Arial" w:cs="Arial"/>
          <w:sz w:val="20"/>
          <w:szCs w:val="20"/>
        </w:rPr>
        <w:t>evrov za druge transfere posameznikom</w:t>
      </w:r>
      <w:r w:rsidR="00190D46" w:rsidRPr="00FA0830">
        <w:rPr>
          <w:rFonts w:ascii="Arial" w:hAnsi="Arial" w:cs="Arial"/>
          <w:sz w:val="20"/>
          <w:szCs w:val="20"/>
        </w:rPr>
        <w:t xml:space="preserve">. </w:t>
      </w:r>
      <w:r w:rsidR="002D2DE8" w:rsidRPr="00FA0830">
        <w:rPr>
          <w:rFonts w:ascii="Arial" w:hAnsi="Arial" w:cs="Arial"/>
          <w:sz w:val="20"/>
          <w:szCs w:val="20"/>
        </w:rPr>
        <w:t xml:space="preserve"> </w:t>
      </w:r>
      <w:r w:rsidR="00190D46" w:rsidRPr="00FA0830">
        <w:rPr>
          <w:rFonts w:ascii="Arial" w:hAnsi="Arial" w:cs="Arial"/>
          <w:sz w:val="20"/>
          <w:szCs w:val="20"/>
        </w:rPr>
        <w:t>Zavod načrtuje v 201</w:t>
      </w:r>
      <w:r w:rsidR="009823BF" w:rsidRPr="00FA0830">
        <w:rPr>
          <w:rFonts w:ascii="Arial" w:hAnsi="Arial" w:cs="Arial"/>
          <w:sz w:val="20"/>
          <w:szCs w:val="20"/>
        </w:rPr>
        <w:t>9</w:t>
      </w:r>
      <w:r w:rsidR="00190D46" w:rsidRPr="00FA0830">
        <w:rPr>
          <w:rFonts w:ascii="Arial" w:hAnsi="Arial" w:cs="Arial"/>
          <w:sz w:val="20"/>
          <w:szCs w:val="20"/>
        </w:rPr>
        <w:t xml:space="preserve"> povečanje svojih sredstev za 3.</w:t>
      </w:r>
      <w:r w:rsidR="009823BF" w:rsidRPr="00FA0830">
        <w:rPr>
          <w:rFonts w:ascii="Arial" w:hAnsi="Arial" w:cs="Arial"/>
          <w:sz w:val="20"/>
          <w:szCs w:val="20"/>
        </w:rPr>
        <w:t xml:space="preserve">651 </w:t>
      </w:r>
      <w:r w:rsidR="00190D46" w:rsidRPr="00FA0830">
        <w:rPr>
          <w:rFonts w:ascii="Arial" w:hAnsi="Arial" w:cs="Arial"/>
          <w:sz w:val="20"/>
          <w:szCs w:val="20"/>
        </w:rPr>
        <w:t>evrov iz naslova vračil posojil zaposlenih.</w:t>
      </w:r>
    </w:p>
    <w:p w14:paraId="707A2B4F" w14:textId="77777777" w:rsidR="00190D46" w:rsidRPr="00283C27" w:rsidRDefault="00190D46" w:rsidP="005473DB">
      <w:pPr>
        <w:tabs>
          <w:tab w:val="left" w:pos="1365"/>
        </w:tabs>
        <w:spacing w:after="0" w:line="260" w:lineRule="exact"/>
        <w:jc w:val="both"/>
        <w:rPr>
          <w:rFonts w:ascii="Arial" w:hAnsi="Arial" w:cs="Arial"/>
          <w:sz w:val="20"/>
          <w:szCs w:val="20"/>
        </w:rPr>
      </w:pPr>
    </w:p>
    <w:p w14:paraId="19DC7741" w14:textId="77777777" w:rsidR="005473DB" w:rsidRPr="00DC2831" w:rsidRDefault="005473DB" w:rsidP="005473DB">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FN 2019 </w:t>
      </w:r>
      <w:r w:rsidRPr="00DC2831">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je izdelan </w:t>
      </w:r>
      <w:r w:rsidRPr="00DC2831">
        <w:rPr>
          <w:rFonts w:ascii="Arial" w:eastAsia="Times New Roman" w:hAnsi="Arial" w:cs="Arial"/>
          <w:sz w:val="20"/>
          <w:szCs w:val="20"/>
          <w:lang w:eastAsia="sl-SI"/>
        </w:rPr>
        <w:t>skladno s 162. in 163. členom ZPIZ-2, tako da je načrtovana izravnava med prihodki in odhodki.</w:t>
      </w:r>
      <w:r>
        <w:rPr>
          <w:rFonts w:ascii="Arial" w:eastAsia="Times New Roman" w:hAnsi="Arial" w:cs="Arial"/>
          <w:sz w:val="20"/>
          <w:szCs w:val="20"/>
          <w:lang w:eastAsia="sl-SI"/>
        </w:rPr>
        <w:t xml:space="preserve"> </w:t>
      </w:r>
      <w:r>
        <w:rPr>
          <w:rFonts w:ascii="Arial" w:hAnsi="Arial" w:cs="Arial"/>
          <w:sz w:val="20"/>
          <w:szCs w:val="20"/>
        </w:rPr>
        <w:t>Zavod bo leto 2019</w:t>
      </w:r>
      <w:r w:rsidRPr="00283C27">
        <w:rPr>
          <w:rFonts w:ascii="Arial" w:hAnsi="Arial" w:cs="Arial"/>
          <w:sz w:val="20"/>
          <w:szCs w:val="20"/>
        </w:rPr>
        <w:t xml:space="preserve"> zaključil z izravnanimi prihodki in odhodki</w:t>
      </w:r>
    </w:p>
    <w:p w14:paraId="39D7AE56" w14:textId="77777777" w:rsidR="005473DB" w:rsidRPr="00DC2831" w:rsidRDefault="005473DB" w:rsidP="005473DB">
      <w:pPr>
        <w:tabs>
          <w:tab w:val="left" w:pos="1365"/>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247FC26" w14:textId="77777777" w:rsidR="005473DB" w:rsidRDefault="005473DB" w:rsidP="005473DB">
      <w:pPr>
        <w:spacing w:after="0" w:line="260" w:lineRule="exact"/>
        <w:jc w:val="both"/>
        <w:rPr>
          <w:rFonts w:ascii="Arial" w:eastAsia="Times New Roman" w:hAnsi="Arial" w:cs="Arial"/>
          <w:sz w:val="20"/>
          <w:szCs w:val="20"/>
          <w:lang w:eastAsia="sl-SI"/>
        </w:rPr>
      </w:pPr>
      <w:r w:rsidRPr="00DC2831">
        <w:rPr>
          <w:rFonts w:ascii="Arial" w:eastAsia="Times New Roman" w:hAnsi="Arial" w:cs="Arial"/>
          <w:sz w:val="20"/>
          <w:szCs w:val="20"/>
          <w:lang w:eastAsia="sl-SI"/>
        </w:rPr>
        <w:t>FN</w:t>
      </w:r>
      <w:r>
        <w:rPr>
          <w:rFonts w:ascii="Arial" w:eastAsia="Times New Roman" w:hAnsi="Arial" w:cs="Arial"/>
          <w:sz w:val="20"/>
          <w:szCs w:val="20"/>
          <w:lang w:eastAsia="sl-SI"/>
        </w:rPr>
        <w:t xml:space="preserve"> 2019  je usklajen</w:t>
      </w:r>
      <w:r w:rsidRPr="00DC2831">
        <w:rPr>
          <w:rFonts w:ascii="Arial" w:eastAsia="Times New Roman" w:hAnsi="Arial" w:cs="Arial"/>
          <w:sz w:val="20"/>
          <w:szCs w:val="20"/>
          <w:lang w:eastAsia="sl-SI"/>
        </w:rPr>
        <w:t xml:space="preserve"> z Ministrstvom za finance in Ministrstvom za delo, družino, socialne zadeve in enake možnosti.</w:t>
      </w:r>
    </w:p>
    <w:p w14:paraId="3EA10EA7" w14:textId="77777777" w:rsidR="00283C27" w:rsidRPr="00283C27" w:rsidRDefault="00283C27" w:rsidP="005473DB">
      <w:pPr>
        <w:tabs>
          <w:tab w:val="left" w:pos="1365"/>
        </w:tabs>
        <w:spacing w:after="0" w:line="260" w:lineRule="exact"/>
        <w:jc w:val="both"/>
        <w:rPr>
          <w:rFonts w:ascii="Arial" w:hAnsi="Arial" w:cs="Arial"/>
          <w:sz w:val="20"/>
          <w:szCs w:val="20"/>
        </w:rPr>
      </w:pPr>
    </w:p>
    <w:p w14:paraId="43BBF622" w14:textId="77777777" w:rsidR="00283C27" w:rsidRPr="00283C27" w:rsidRDefault="00215CF7" w:rsidP="005473DB">
      <w:pPr>
        <w:pStyle w:val="podpisi"/>
        <w:tabs>
          <w:tab w:val="clear" w:pos="3402"/>
        </w:tabs>
        <w:spacing w:line="260" w:lineRule="exact"/>
        <w:rPr>
          <w:rFonts w:ascii="Arial" w:eastAsiaTheme="minorHAnsi" w:hAnsi="Arial" w:cs="Arial"/>
          <w:sz w:val="20"/>
          <w:lang w:val="sl-SI"/>
        </w:rPr>
      </w:pPr>
      <w:r>
        <w:rPr>
          <w:rFonts w:ascii="Arial" w:eastAsiaTheme="minorHAnsi" w:hAnsi="Arial" w:cs="Arial"/>
          <w:sz w:val="20"/>
          <w:lang w:val="sl-SI"/>
        </w:rPr>
        <w:t>FN</w:t>
      </w:r>
      <w:r w:rsidR="00283C27" w:rsidRPr="00283C27">
        <w:rPr>
          <w:rFonts w:ascii="Arial" w:eastAsiaTheme="minorHAnsi" w:hAnsi="Arial" w:cs="Arial"/>
          <w:sz w:val="20"/>
          <w:lang w:val="sl-SI"/>
        </w:rPr>
        <w:t xml:space="preserve"> 201</w:t>
      </w:r>
      <w:r w:rsidR="000607FE">
        <w:rPr>
          <w:rFonts w:ascii="Arial" w:eastAsiaTheme="minorHAnsi" w:hAnsi="Arial" w:cs="Arial"/>
          <w:sz w:val="20"/>
          <w:lang w:val="sl-SI"/>
        </w:rPr>
        <w:t>9</w:t>
      </w:r>
      <w:r w:rsidR="00283C27" w:rsidRPr="00283C27">
        <w:rPr>
          <w:rFonts w:ascii="Arial" w:eastAsiaTheme="minorHAnsi" w:hAnsi="Arial" w:cs="Arial"/>
          <w:sz w:val="20"/>
          <w:lang w:val="sl-SI"/>
        </w:rPr>
        <w:t xml:space="preserve"> </w:t>
      </w:r>
      <w:r w:rsidR="00724A3E">
        <w:rPr>
          <w:rFonts w:ascii="Arial" w:eastAsiaTheme="minorHAnsi" w:hAnsi="Arial" w:cs="Arial"/>
          <w:sz w:val="20"/>
          <w:lang w:val="sl-SI"/>
        </w:rPr>
        <w:t xml:space="preserve">je bil </w:t>
      </w:r>
      <w:r w:rsidR="00283C27" w:rsidRPr="00283C27">
        <w:rPr>
          <w:rFonts w:ascii="Arial" w:eastAsiaTheme="minorHAnsi" w:hAnsi="Arial" w:cs="Arial"/>
          <w:sz w:val="20"/>
          <w:lang w:val="sl-SI"/>
        </w:rPr>
        <w:t>obravnavan</w:t>
      </w:r>
      <w:r w:rsidR="00724A3E">
        <w:rPr>
          <w:rFonts w:ascii="Arial" w:eastAsiaTheme="minorHAnsi" w:hAnsi="Arial" w:cs="Arial"/>
          <w:sz w:val="20"/>
          <w:lang w:val="sl-SI"/>
        </w:rPr>
        <w:t xml:space="preserve"> in sprejet</w:t>
      </w:r>
      <w:r w:rsidR="00283C27" w:rsidRPr="00283C27">
        <w:rPr>
          <w:rFonts w:ascii="Arial" w:eastAsiaTheme="minorHAnsi" w:hAnsi="Arial" w:cs="Arial"/>
          <w:sz w:val="20"/>
          <w:lang w:val="sl-SI"/>
        </w:rPr>
        <w:t xml:space="preserve"> na </w:t>
      </w:r>
      <w:r w:rsidR="000607FE">
        <w:rPr>
          <w:rFonts w:ascii="Arial" w:eastAsiaTheme="minorHAnsi" w:hAnsi="Arial" w:cs="Arial"/>
          <w:sz w:val="20"/>
          <w:lang w:val="sl-SI"/>
        </w:rPr>
        <w:t>6</w:t>
      </w:r>
      <w:r w:rsidR="009A1ABF">
        <w:rPr>
          <w:rFonts w:ascii="Arial" w:eastAsiaTheme="minorHAnsi" w:hAnsi="Arial" w:cs="Arial"/>
          <w:sz w:val="20"/>
          <w:lang w:val="sl-SI"/>
        </w:rPr>
        <w:t xml:space="preserve">. seji Sveta zavoda </w:t>
      </w:r>
      <w:r w:rsidR="00283C27" w:rsidRPr="00283C27">
        <w:rPr>
          <w:rFonts w:ascii="Arial" w:eastAsiaTheme="minorHAnsi" w:hAnsi="Arial" w:cs="Arial"/>
          <w:sz w:val="20"/>
          <w:lang w:val="sl-SI"/>
        </w:rPr>
        <w:t xml:space="preserve">s sklepom </w:t>
      </w:r>
      <w:r w:rsidR="009A1ABF">
        <w:rPr>
          <w:rFonts w:ascii="Arial" w:eastAsiaTheme="minorHAnsi" w:hAnsi="Arial" w:cs="Arial"/>
          <w:sz w:val="20"/>
          <w:lang w:val="sl-SI"/>
        </w:rPr>
        <w:t>št. 9000-4/201</w:t>
      </w:r>
      <w:r w:rsidR="000607FE">
        <w:rPr>
          <w:rFonts w:ascii="Arial" w:eastAsiaTheme="minorHAnsi" w:hAnsi="Arial" w:cs="Arial"/>
          <w:sz w:val="20"/>
          <w:lang w:val="sl-SI"/>
        </w:rPr>
        <w:t>8</w:t>
      </w:r>
      <w:r w:rsidR="009A1ABF">
        <w:rPr>
          <w:rFonts w:ascii="Arial" w:eastAsiaTheme="minorHAnsi" w:hAnsi="Arial" w:cs="Arial"/>
          <w:sz w:val="20"/>
          <w:lang w:val="sl-SI"/>
        </w:rPr>
        <w:t>/</w:t>
      </w:r>
      <w:r w:rsidR="000607FE">
        <w:rPr>
          <w:rFonts w:ascii="Arial" w:eastAsiaTheme="minorHAnsi" w:hAnsi="Arial" w:cs="Arial"/>
          <w:sz w:val="20"/>
          <w:lang w:val="sl-SI"/>
        </w:rPr>
        <w:t xml:space="preserve">6 </w:t>
      </w:r>
      <w:r w:rsidR="009A1ABF">
        <w:rPr>
          <w:rFonts w:ascii="Arial" w:eastAsiaTheme="minorHAnsi" w:hAnsi="Arial" w:cs="Arial"/>
          <w:sz w:val="20"/>
          <w:lang w:val="sl-SI"/>
        </w:rPr>
        <w:t>-2 z dne 2</w:t>
      </w:r>
      <w:r w:rsidR="000607FE">
        <w:rPr>
          <w:rFonts w:ascii="Arial" w:eastAsiaTheme="minorHAnsi" w:hAnsi="Arial" w:cs="Arial"/>
          <w:sz w:val="20"/>
          <w:lang w:val="sl-SI"/>
        </w:rPr>
        <w:t>0</w:t>
      </w:r>
      <w:r w:rsidR="00283C27" w:rsidRPr="00283C27">
        <w:rPr>
          <w:rFonts w:ascii="Arial" w:eastAsiaTheme="minorHAnsi" w:hAnsi="Arial" w:cs="Arial"/>
          <w:sz w:val="20"/>
          <w:lang w:val="sl-SI"/>
        </w:rPr>
        <w:t>. 12</w:t>
      </w:r>
      <w:r w:rsidR="009A1ABF">
        <w:rPr>
          <w:rFonts w:ascii="Arial" w:eastAsiaTheme="minorHAnsi" w:hAnsi="Arial" w:cs="Arial"/>
          <w:sz w:val="20"/>
          <w:lang w:val="sl-SI"/>
        </w:rPr>
        <w:t>. 201</w:t>
      </w:r>
      <w:r w:rsidR="000607FE">
        <w:rPr>
          <w:rFonts w:ascii="Arial" w:eastAsiaTheme="minorHAnsi" w:hAnsi="Arial" w:cs="Arial"/>
          <w:sz w:val="20"/>
          <w:lang w:val="sl-SI"/>
        </w:rPr>
        <w:t>8</w:t>
      </w:r>
      <w:r w:rsidR="00283C27" w:rsidRPr="00283C27">
        <w:rPr>
          <w:rFonts w:ascii="Arial" w:eastAsiaTheme="minorHAnsi" w:hAnsi="Arial" w:cs="Arial"/>
          <w:sz w:val="20"/>
          <w:lang w:val="sl-SI"/>
        </w:rPr>
        <w:t>.</w:t>
      </w:r>
    </w:p>
    <w:p w14:paraId="1CDE4B8C" w14:textId="77777777" w:rsidR="00283C27" w:rsidRDefault="00283C27" w:rsidP="005473DB">
      <w:pPr>
        <w:spacing w:line="260" w:lineRule="exact"/>
        <w:rPr>
          <w:rFonts w:ascii="Arial" w:hAnsi="Arial" w:cs="Arial"/>
          <w:sz w:val="20"/>
          <w:szCs w:val="20"/>
        </w:rPr>
      </w:pPr>
    </w:p>
    <w:sectPr w:rsidR="00283C27" w:rsidSect="00BD6A1D">
      <w:headerReference w:type="first" r:id="rId65"/>
      <w:pgSz w:w="11906" w:h="16838"/>
      <w:pgMar w:top="1701"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8E9E6" w16cid:durableId="1FD880AA"/>
  <w16cid:commentId w16cid:paraId="77926960" w16cid:durableId="1FD8846D"/>
  <w16cid:commentId w16cid:paraId="1E596B0B" w16cid:durableId="1FD87A6E"/>
  <w16cid:commentId w16cid:paraId="29579BE8" w16cid:durableId="1FD870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FCFE2" w14:textId="77777777" w:rsidR="00740D0C" w:rsidRDefault="00740D0C" w:rsidP="00BD6A1D">
      <w:pPr>
        <w:spacing w:after="0" w:line="240" w:lineRule="auto"/>
      </w:pPr>
      <w:r>
        <w:separator/>
      </w:r>
    </w:p>
  </w:endnote>
  <w:endnote w:type="continuationSeparator" w:id="0">
    <w:p w14:paraId="38F4A98E" w14:textId="77777777" w:rsidR="00740D0C" w:rsidRDefault="00740D0C"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45F06" w14:textId="77777777" w:rsidR="00740D0C" w:rsidRDefault="00740D0C" w:rsidP="00BD6A1D">
      <w:pPr>
        <w:spacing w:after="0" w:line="240" w:lineRule="auto"/>
      </w:pPr>
      <w:r>
        <w:separator/>
      </w:r>
    </w:p>
  </w:footnote>
  <w:footnote w:type="continuationSeparator" w:id="0">
    <w:p w14:paraId="56B8C015" w14:textId="77777777" w:rsidR="00740D0C" w:rsidRDefault="00740D0C"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AB77" w14:textId="77777777" w:rsidR="00391D08" w:rsidRPr="00BD6A1D" w:rsidRDefault="00391D08"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3D5D794A" wp14:editId="4602D04B">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7F0FAD66" w14:textId="77777777" w:rsidR="00391D08" w:rsidRDefault="00391D08">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E4232C1"/>
    <w:multiLevelType w:val="hybridMultilevel"/>
    <w:tmpl w:val="2D101CFE"/>
    <w:lvl w:ilvl="0" w:tplc="837C9A4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46489F3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D2021E4A">
      <w:start w:val="11"/>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8"/>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C4"/>
    <w:rsid w:val="00000A21"/>
    <w:rsid w:val="000370A4"/>
    <w:rsid w:val="000422D2"/>
    <w:rsid w:val="00052E4B"/>
    <w:rsid w:val="000543A4"/>
    <w:rsid w:val="000607FE"/>
    <w:rsid w:val="000659D9"/>
    <w:rsid w:val="00065A3C"/>
    <w:rsid w:val="00070AF2"/>
    <w:rsid w:val="0007526E"/>
    <w:rsid w:val="00082EC0"/>
    <w:rsid w:val="000C0316"/>
    <w:rsid w:val="000F1A9E"/>
    <w:rsid w:val="000F37C4"/>
    <w:rsid w:val="00122978"/>
    <w:rsid w:val="001362D8"/>
    <w:rsid w:val="001409C5"/>
    <w:rsid w:val="0014677D"/>
    <w:rsid w:val="00157000"/>
    <w:rsid w:val="00172A70"/>
    <w:rsid w:val="00190D46"/>
    <w:rsid w:val="00191B73"/>
    <w:rsid w:val="001973E4"/>
    <w:rsid w:val="001A5E03"/>
    <w:rsid w:val="001B20D8"/>
    <w:rsid w:val="001B30E0"/>
    <w:rsid w:val="001B5F03"/>
    <w:rsid w:val="001E628B"/>
    <w:rsid w:val="001F7F08"/>
    <w:rsid w:val="00215CF7"/>
    <w:rsid w:val="002707AD"/>
    <w:rsid w:val="0028326B"/>
    <w:rsid w:val="00283C27"/>
    <w:rsid w:val="002A4604"/>
    <w:rsid w:val="002A54E6"/>
    <w:rsid w:val="002B16FE"/>
    <w:rsid w:val="002C34B3"/>
    <w:rsid w:val="002C4DB3"/>
    <w:rsid w:val="002C5F6F"/>
    <w:rsid w:val="002D2DE8"/>
    <w:rsid w:val="003000D7"/>
    <w:rsid w:val="00321A64"/>
    <w:rsid w:val="003249FD"/>
    <w:rsid w:val="003346E5"/>
    <w:rsid w:val="00361C0C"/>
    <w:rsid w:val="00390DDF"/>
    <w:rsid w:val="00391D08"/>
    <w:rsid w:val="00396F7A"/>
    <w:rsid w:val="003D051F"/>
    <w:rsid w:val="003F3A7A"/>
    <w:rsid w:val="00420DA3"/>
    <w:rsid w:val="00465007"/>
    <w:rsid w:val="0048026F"/>
    <w:rsid w:val="0049452F"/>
    <w:rsid w:val="004A23CE"/>
    <w:rsid w:val="004D72B1"/>
    <w:rsid w:val="004F1500"/>
    <w:rsid w:val="004F3065"/>
    <w:rsid w:val="004F323F"/>
    <w:rsid w:val="004F4342"/>
    <w:rsid w:val="00506B09"/>
    <w:rsid w:val="00514568"/>
    <w:rsid w:val="00544DE3"/>
    <w:rsid w:val="005473DB"/>
    <w:rsid w:val="00597BDE"/>
    <w:rsid w:val="005D6AA7"/>
    <w:rsid w:val="005E3038"/>
    <w:rsid w:val="005F33DF"/>
    <w:rsid w:val="00602878"/>
    <w:rsid w:val="00605292"/>
    <w:rsid w:val="0062080A"/>
    <w:rsid w:val="00643D42"/>
    <w:rsid w:val="006521AE"/>
    <w:rsid w:val="006862A1"/>
    <w:rsid w:val="00692210"/>
    <w:rsid w:val="00695EC3"/>
    <w:rsid w:val="006B5810"/>
    <w:rsid w:val="006D57AB"/>
    <w:rsid w:val="006E052C"/>
    <w:rsid w:val="006E6B1E"/>
    <w:rsid w:val="006F12E1"/>
    <w:rsid w:val="007032C1"/>
    <w:rsid w:val="00724171"/>
    <w:rsid w:val="00724A3E"/>
    <w:rsid w:val="007402AD"/>
    <w:rsid w:val="00740D0C"/>
    <w:rsid w:val="0074726B"/>
    <w:rsid w:val="007D329E"/>
    <w:rsid w:val="008320E6"/>
    <w:rsid w:val="00833BA9"/>
    <w:rsid w:val="00845DF5"/>
    <w:rsid w:val="00864CC4"/>
    <w:rsid w:val="0087052D"/>
    <w:rsid w:val="008774C6"/>
    <w:rsid w:val="0089715A"/>
    <w:rsid w:val="008A68EC"/>
    <w:rsid w:val="008B3411"/>
    <w:rsid w:val="008D00D4"/>
    <w:rsid w:val="008D62DE"/>
    <w:rsid w:val="008E3F2C"/>
    <w:rsid w:val="008F067F"/>
    <w:rsid w:val="008F2092"/>
    <w:rsid w:val="008F210F"/>
    <w:rsid w:val="00901F75"/>
    <w:rsid w:val="00952DEF"/>
    <w:rsid w:val="009823BF"/>
    <w:rsid w:val="00990888"/>
    <w:rsid w:val="009A1ABF"/>
    <w:rsid w:val="009A307B"/>
    <w:rsid w:val="009A3A9D"/>
    <w:rsid w:val="009B1368"/>
    <w:rsid w:val="009C4753"/>
    <w:rsid w:val="009D0149"/>
    <w:rsid w:val="009D68DB"/>
    <w:rsid w:val="009E634C"/>
    <w:rsid w:val="009F1FDA"/>
    <w:rsid w:val="00A119F2"/>
    <w:rsid w:val="00A11DA6"/>
    <w:rsid w:val="00A24CE9"/>
    <w:rsid w:val="00A27F20"/>
    <w:rsid w:val="00A315D3"/>
    <w:rsid w:val="00A36BD5"/>
    <w:rsid w:val="00A40B09"/>
    <w:rsid w:val="00A5780F"/>
    <w:rsid w:val="00A65FDE"/>
    <w:rsid w:val="00AB3770"/>
    <w:rsid w:val="00AB7C53"/>
    <w:rsid w:val="00AC1724"/>
    <w:rsid w:val="00AD1AF8"/>
    <w:rsid w:val="00AE1F83"/>
    <w:rsid w:val="00B0303A"/>
    <w:rsid w:val="00B30846"/>
    <w:rsid w:val="00B346CD"/>
    <w:rsid w:val="00B379A0"/>
    <w:rsid w:val="00B5540D"/>
    <w:rsid w:val="00B82CD6"/>
    <w:rsid w:val="00B8472C"/>
    <w:rsid w:val="00BA307F"/>
    <w:rsid w:val="00BC1355"/>
    <w:rsid w:val="00BC5549"/>
    <w:rsid w:val="00BD5A37"/>
    <w:rsid w:val="00BD6A1D"/>
    <w:rsid w:val="00C01116"/>
    <w:rsid w:val="00C1694A"/>
    <w:rsid w:val="00C24B2C"/>
    <w:rsid w:val="00C35CED"/>
    <w:rsid w:val="00C44C5F"/>
    <w:rsid w:val="00C65165"/>
    <w:rsid w:val="00C715FF"/>
    <w:rsid w:val="00C87262"/>
    <w:rsid w:val="00CE5583"/>
    <w:rsid w:val="00D12C92"/>
    <w:rsid w:val="00D13094"/>
    <w:rsid w:val="00D17414"/>
    <w:rsid w:val="00D51C9C"/>
    <w:rsid w:val="00D62F38"/>
    <w:rsid w:val="00D93B5D"/>
    <w:rsid w:val="00D953E1"/>
    <w:rsid w:val="00DA7DF3"/>
    <w:rsid w:val="00DB7A9B"/>
    <w:rsid w:val="00DC2831"/>
    <w:rsid w:val="00E013C4"/>
    <w:rsid w:val="00E07628"/>
    <w:rsid w:val="00E179A5"/>
    <w:rsid w:val="00E17FB4"/>
    <w:rsid w:val="00E22A1C"/>
    <w:rsid w:val="00E30075"/>
    <w:rsid w:val="00E45848"/>
    <w:rsid w:val="00E512B2"/>
    <w:rsid w:val="00E57278"/>
    <w:rsid w:val="00E807DC"/>
    <w:rsid w:val="00E9240F"/>
    <w:rsid w:val="00EA1AC7"/>
    <w:rsid w:val="00F03167"/>
    <w:rsid w:val="00F16B6E"/>
    <w:rsid w:val="00F23C5D"/>
    <w:rsid w:val="00F27B04"/>
    <w:rsid w:val="00F31878"/>
    <w:rsid w:val="00F97936"/>
    <w:rsid w:val="00FA0830"/>
    <w:rsid w:val="00FA46CA"/>
    <w:rsid w:val="00FA78E4"/>
    <w:rsid w:val="00FB397B"/>
    <w:rsid w:val="00FB4D1B"/>
    <w:rsid w:val="00FB512C"/>
    <w:rsid w:val="00FB7894"/>
    <w:rsid w:val="00FC7849"/>
    <w:rsid w:val="00FD63B4"/>
    <w:rsid w:val="00FE29D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3366"/>
  <w15:docId w15:val="{53D687F3-7B50-49BC-8ECA-9DE984BE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paragraph" w:styleId="Naslov1">
    <w:name w:val="heading 1"/>
    <w:aliases w:val="NASLOV"/>
    <w:basedOn w:val="Navaden"/>
    <w:next w:val="Navaden"/>
    <w:link w:val="Naslov1Znak"/>
    <w:autoRedefine/>
    <w:qFormat/>
    <w:rsid w:val="00AB3770"/>
    <w:pPr>
      <w:keepNext/>
      <w:overflowPunct w:val="0"/>
      <w:autoSpaceDE w:val="0"/>
      <w:autoSpaceDN w:val="0"/>
      <w:adjustRightInd w:val="0"/>
      <w:spacing w:before="240" w:after="60" w:line="240" w:lineRule="auto"/>
      <w:jc w:val="both"/>
      <w:textAlignment w:val="baseline"/>
      <w:outlineLvl w:val="0"/>
    </w:pPr>
    <w:rPr>
      <w:rFonts w:ascii="Arial" w:eastAsia="Times New Roman" w:hAnsi="Arial"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172A70"/>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sl-SI"/>
    </w:rPr>
  </w:style>
  <w:style w:type="character" w:customStyle="1" w:styleId="NeotevilenodstavekZnak">
    <w:name w:val="Neoštevilčen odstavek Znak"/>
    <w:link w:val="Neotevilenodstavek"/>
    <w:rsid w:val="00172A70"/>
    <w:rPr>
      <w:rFonts w:ascii="Arial" w:eastAsia="Times New Roman" w:hAnsi="Arial" w:cs="Times New Roman"/>
      <w:lang w:val="x-none" w:eastAsia="sl-SI"/>
    </w:rPr>
  </w:style>
  <w:style w:type="paragraph" w:styleId="Odstavekseznama">
    <w:name w:val="List Paragraph"/>
    <w:basedOn w:val="Navaden"/>
    <w:uiPriority w:val="34"/>
    <w:qFormat/>
    <w:rsid w:val="00070AF2"/>
    <w:pPr>
      <w:ind w:left="720"/>
      <w:contextualSpacing/>
    </w:pPr>
  </w:style>
  <w:style w:type="paragraph" w:customStyle="1" w:styleId="podpisi">
    <w:name w:val="podpisi"/>
    <w:basedOn w:val="Navaden"/>
    <w:qFormat/>
    <w:rsid w:val="00283C27"/>
    <w:pPr>
      <w:tabs>
        <w:tab w:val="left" w:pos="340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it-IT"/>
    </w:rPr>
  </w:style>
  <w:style w:type="character" w:customStyle="1" w:styleId="Naslov1Znak">
    <w:name w:val="Naslov 1 Znak"/>
    <w:aliases w:val="NASLOV Znak"/>
    <w:basedOn w:val="Privzetapisavaodstavka"/>
    <w:link w:val="Naslov1"/>
    <w:rsid w:val="00AB3770"/>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F16B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16B6E"/>
    <w:rPr>
      <w:rFonts w:ascii="Segoe UI" w:hAnsi="Segoe UI" w:cs="Segoe UI"/>
      <w:sz w:val="18"/>
      <w:szCs w:val="18"/>
    </w:rPr>
  </w:style>
  <w:style w:type="character" w:styleId="Pripombasklic">
    <w:name w:val="annotation reference"/>
    <w:basedOn w:val="Privzetapisavaodstavka"/>
    <w:uiPriority w:val="99"/>
    <w:semiHidden/>
    <w:unhideWhenUsed/>
    <w:rsid w:val="000607FE"/>
    <w:rPr>
      <w:sz w:val="16"/>
      <w:szCs w:val="16"/>
    </w:rPr>
  </w:style>
  <w:style w:type="paragraph" w:styleId="Pripombabesedilo">
    <w:name w:val="annotation text"/>
    <w:basedOn w:val="Navaden"/>
    <w:link w:val="PripombabesediloZnak"/>
    <w:uiPriority w:val="99"/>
    <w:semiHidden/>
    <w:unhideWhenUsed/>
    <w:rsid w:val="000607F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07FE"/>
    <w:rPr>
      <w:sz w:val="20"/>
      <w:szCs w:val="20"/>
    </w:rPr>
  </w:style>
  <w:style w:type="paragraph" w:styleId="Zadevapripombe">
    <w:name w:val="annotation subject"/>
    <w:basedOn w:val="Pripombabesedilo"/>
    <w:next w:val="Pripombabesedilo"/>
    <w:link w:val="ZadevapripombeZnak"/>
    <w:uiPriority w:val="99"/>
    <w:semiHidden/>
    <w:unhideWhenUsed/>
    <w:rsid w:val="000607FE"/>
    <w:rPr>
      <w:b/>
      <w:bCs/>
    </w:rPr>
  </w:style>
  <w:style w:type="character" w:customStyle="1" w:styleId="ZadevapripombeZnak">
    <w:name w:val="Zadeva pripombe Znak"/>
    <w:basedOn w:val="PripombabesediloZnak"/>
    <w:link w:val="Zadevapripombe"/>
    <w:uiPriority w:val="99"/>
    <w:semiHidden/>
    <w:rsid w:val="000607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4-01-1808" TargetMode="External"/><Relationship Id="rId21" Type="http://schemas.openxmlformats.org/officeDocument/2006/relationships/hyperlink" Target="http://www.uradni-list.si/1/objava.jsp?sop=2017-01-3064" TargetMode="External"/><Relationship Id="rId34" Type="http://schemas.openxmlformats.org/officeDocument/2006/relationships/hyperlink" Target="http://www.uradni-list.si/1/objava.jsp?sop=2015-01-3772" TargetMode="External"/><Relationship Id="rId42" Type="http://schemas.openxmlformats.org/officeDocument/2006/relationships/hyperlink" Target="http://www.uradni-list.si/1/objava.jsp?sop=2014-01-3442" TargetMode="External"/><Relationship Id="rId47" Type="http://schemas.openxmlformats.org/officeDocument/2006/relationships/hyperlink" Target="http://www.uradni-list.si/1/objava.jsp?sop=2017-01-2004" TargetMode="External"/><Relationship Id="rId50" Type="http://schemas.openxmlformats.org/officeDocument/2006/relationships/hyperlink" Target="http://www.uradni-list.si/1/objava.jsp?sop=2013-01-1516" TargetMode="External"/><Relationship Id="rId55" Type="http://schemas.openxmlformats.org/officeDocument/2006/relationships/hyperlink" Target="http://www.uradni-list.si/1/objava.jsp?sop=2014-01-3951" TargetMode="External"/><Relationship Id="rId63" Type="http://schemas.openxmlformats.org/officeDocument/2006/relationships/hyperlink" Target="http://www.uradni-list.si/1/objava.jsp?sop=2018-01-406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4-01-3951" TargetMode="External"/><Relationship Id="rId29" Type="http://schemas.openxmlformats.org/officeDocument/2006/relationships/hyperlink" Target="http://www.uradni-list.si/1/objava.jsp?sop=2015-01-3499" TargetMode="External"/><Relationship Id="rId11" Type="http://schemas.openxmlformats.org/officeDocument/2006/relationships/hyperlink" Target="http://www.uradni-list.si/1/objava.jsp?sop=2013-01-1516" TargetMode="External"/><Relationship Id="rId24" Type="http://schemas.openxmlformats.org/officeDocument/2006/relationships/hyperlink" Target="http://www.uradni-list.si/1/objava.jsp?sop=2013-01-3549" TargetMode="External"/><Relationship Id="rId32" Type="http://schemas.openxmlformats.org/officeDocument/2006/relationships/hyperlink" Target="http://www.uradni-list.si/1/objava.jsp?sop=2017-01-2004" TargetMode="External"/><Relationship Id="rId37" Type="http://schemas.openxmlformats.org/officeDocument/2006/relationships/hyperlink" Target="http://www.uradni-list.si/1/objava.jsp?sop=2012-01-3693" TargetMode="External"/><Relationship Id="rId40" Type="http://schemas.openxmlformats.org/officeDocument/2006/relationships/hyperlink" Target="http://www.uradni-list.si/1/objava.jsp?sop=2013-01-3675" TargetMode="External"/><Relationship Id="rId45" Type="http://schemas.openxmlformats.org/officeDocument/2006/relationships/hyperlink" Target="http://www.uradni-list.si/1/objava.jsp?sop=2015-01-4087" TargetMode="External"/><Relationship Id="rId53" Type="http://schemas.openxmlformats.org/officeDocument/2006/relationships/hyperlink" Target="http://www.uradni-list.si/1/objava.jsp?sop=2014-01-1808" TargetMode="External"/><Relationship Id="rId58" Type="http://schemas.openxmlformats.org/officeDocument/2006/relationships/hyperlink" Target="http://www.uradni-list.si/1/objava.jsp?sop=2017-01-1209"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radni-list.si/1/objava.jsp?sop=2015-01-3772" TargetMode="External"/><Relationship Id="rId19" Type="http://schemas.openxmlformats.org/officeDocument/2006/relationships/hyperlink" Target="http://www.uradni-list.si/1/objava.jsp?sop=2017-01-1209" TargetMode="External"/><Relationship Id="rId14" Type="http://schemas.openxmlformats.org/officeDocument/2006/relationships/hyperlink" Target="http://www.uradni-list.si/1/objava.jsp?sop=2014-01-1808" TargetMode="External"/><Relationship Id="rId22" Type="http://schemas.openxmlformats.org/officeDocument/2006/relationships/hyperlink" Target="http://www.uradni-list.si/1/objava.jsp?sop=2012-01-3693" TargetMode="External"/><Relationship Id="rId27" Type="http://schemas.openxmlformats.org/officeDocument/2006/relationships/hyperlink" Target="http://www.uradni-list.si/1/objava.jsp?sop=2014-01-3442" TargetMode="External"/><Relationship Id="rId30" Type="http://schemas.openxmlformats.org/officeDocument/2006/relationships/hyperlink" Target="http://www.uradni-list.si/1/objava.jsp?sop=2015-01-4087" TargetMode="External"/><Relationship Id="rId35" Type="http://schemas.openxmlformats.org/officeDocument/2006/relationships/hyperlink" Target="http://www.uradni-list.si/1/objava.jsp?sop=2018-01-0544" TargetMode="External"/><Relationship Id="rId43" Type="http://schemas.openxmlformats.org/officeDocument/2006/relationships/hyperlink" Target="http://www.uradni-list.si/1/objava.jsp?sop=2014-01-3951" TargetMode="External"/><Relationship Id="rId48" Type="http://schemas.openxmlformats.org/officeDocument/2006/relationships/hyperlink" Target="http://www.uradni-list.si/1/objava.jsp?sop=2017-01-3064" TargetMode="External"/><Relationship Id="rId56" Type="http://schemas.openxmlformats.org/officeDocument/2006/relationships/hyperlink" Target="http://www.uradni-list.si/1/objava.jsp?sop=2015-01-3499" TargetMode="External"/><Relationship Id="rId64" Type="http://schemas.openxmlformats.org/officeDocument/2006/relationships/hyperlink" Target="http://www.uradni-list.si/1/objava.jsp?sop=2015-01-2277" TargetMode="External"/><Relationship Id="rId69" Type="http://schemas.microsoft.com/office/2016/09/relationships/commentsIds" Target="commentsIds.xml"/><Relationship Id="rId8" Type="http://schemas.openxmlformats.org/officeDocument/2006/relationships/hyperlink" Target="http://www.mddsz.gov.si" TargetMode="External"/><Relationship Id="rId51" Type="http://schemas.openxmlformats.org/officeDocument/2006/relationships/hyperlink" Target="http://www.uradni-list.si/1/objava.jsp?sop=2013-01-3549" TargetMode="External"/><Relationship Id="rId3" Type="http://schemas.openxmlformats.org/officeDocument/2006/relationships/styles" Target="styles.xml"/><Relationship Id="rId12" Type="http://schemas.openxmlformats.org/officeDocument/2006/relationships/hyperlink" Target="http://www.uradni-list.si/1/objava.jsp?sop=2013-01-3549" TargetMode="External"/><Relationship Id="rId17" Type="http://schemas.openxmlformats.org/officeDocument/2006/relationships/hyperlink" Target="http://www.uradni-list.si/1/objava.jsp?sop=2015-01-3499" TargetMode="External"/><Relationship Id="rId25" Type="http://schemas.openxmlformats.org/officeDocument/2006/relationships/hyperlink" Target="http://www.uradni-list.si/1/objava.jsp?sop=2013-01-3675" TargetMode="External"/><Relationship Id="rId33" Type="http://schemas.openxmlformats.org/officeDocument/2006/relationships/hyperlink" Target="http://www.uradni-list.si/1/objava.jsp?sop=2017-01-3064" TargetMode="External"/><Relationship Id="rId38" Type="http://schemas.openxmlformats.org/officeDocument/2006/relationships/hyperlink" Target="http://www.uradni-list.si/1/objava.jsp?sop=2013-01-1516" TargetMode="External"/><Relationship Id="rId46" Type="http://schemas.openxmlformats.org/officeDocument/2006/relationships/hyperlink" Target="http://www.uradni-list.si/1/objava.jsp?sop=2017-01-1209" TargetMode="External"/><Relationship Id="rId59" Type="http://schemas.openxmlformats.org/officeDocument/2006/relationships/hyperlink" Target="http://www.uradni-list.si/1/objava.jsp?sop=2017-01-2004" TargetMode="External"/><Relationship Id="rId67" Type="http://schemas.openxmlformats.org/officeDocument/2006/relationships/theme" Target="theme/theme1.xml"/><Relationship Id="rId20" Type="http://schemas.openxmlformats.org/officeDocument/2006/relationships/hyperlink" Target="http://www.uradni-list.si/1/objava.jsp?sop=2017-01-2004" TargetMode="External"/><Relationship Id="rId41" Type="http://schemas.openxmlformats.org/officeDocument/2006/relationships/hyperlink" Target="http://www.uradni-list.si/1/objava.jsp?sop=2014-01-1808" TargetMode="External"/><Relationship Id="rId54" Type="http://schemas.openxmlformats.org/officeDocument/2006/relationships/hyperlink" Target="http://www.uradni-list.si/1/objava.jsp?sop=2014-01-3442" TargetMode="External"/><Relationship Id="rId62" Type="http://schemas.openxmlformats.org/officeDocument/2006/relationships/hyperlink" Target="http://www.uradni-list.si/1/objava.jsp?sop=2018-01-05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4-01-3442" TargetMode="External"/><Relationship Id="rId23" Type="http://schemas.openxmlformats.org/officeDocument/2006/relationships/hyperlink" Target="http://www.uradni-list.si/1/objava.jsp?sop=2013-01-1516" TargetMode="External"/><Relationship Id="rId28" Type="http://schemas.openxmlformats.org/officeDocument/2006/relationships/hyperlink" Target="http://www.uradni-list.si/1/objava.jsp?sop=2014-01-3951" TargetMode="External"/><Relationship Id="rId36" Type="http://schemas.openxmlformats.org/officeDocument/2006/relationships/hyperlink" Target="http://www.uradni-list.si/1/objava.jsp?sop=2018-01-4066" TargetMode="External"/><Relationship Id="rId49" Type="http://schemas.openxmlformats.org/officeDocument/2006/relationships/hyperlink" Target="http://www.uradni-list.si/1/objava.jsp?sop=2012-01-3693" TargetMode="External"/><Relationship Id="rId57" Type="http://schemas.openxmlformats.org/officeDocument/2006/relationships/hyperlink" Target="http://www.uradni-list.si/1/objava.jsp?sop=2015-01-4087" TargetMode="External"/><Relationship Id="rId10" Type="http://schemas.openxmlformats.org/officeDocument/2006/relationships/hyperlink" Target="http://www.uradni-list.si/1/objava.jsp?sop=2012-01-3693" TargetMode="External"/><Relationship Id="rId31" Type="http://schemas.openxmlformats.org/officeDocument/2006/relationships/hyperlink" Target="http://www.uradni-list.si/1/objava.jsp?sop=2017-01-1209" TargetMode="External"/><Relationship Id="rId44" Type="http://schemas.openxmlformats.org/officeDocument/2006/relationships/hyperlink" Target="http://www.uradni-list.si/1/objava.jsp?sop=2015-01-3499" TargetMode="External"/><Relationship Id="rId52" Type="http://schemas.openxmlformats.org/officeDocument/2006/relationships/hyperlink" Target="http://www.uradni-list.si/1/objava.jsp?sop=2013-01-3675" TargetMode="External"/><Relationship Id="rId60" Type="http://schemas.openxmlformats.org/officeDocument/2006/relationships/hyperlink" Target="http://www.uradni-list.si/1/objava.jsp?sop=2017-01-3064"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3" Type="http://schemas.openxmlformats.org/officeDocument/2006/relationships/hyperlink" Target="http://www.uradni-list.si/1/objava.jsp?sop=2013-01-3675" TargetMode="External"/><Relationship Id="rId18" Type="http://schemas.openxmlformats.org/officeDocument/2006/relationships/hyperlink" Target="http://www.uradni-list.si/1/objava.jsp?sop=2015-01-4087" TargetMode="External"/><Relationship Id="rId39" Type="http://schemas.openxmlformats.org/officeDocument/2006/relationships/hyperlink" Target="http://www.uradni-list.si/1/objava.jsp?sop=2013-01-35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78EE1A-02DC-450C-B449-56F5B8A7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3908</Words>
  <Characters>22282</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7</cp:revision>
  <cp:lastPrinted>2018-01-22T12:51:00Z</cp:lastPrinted>
  <dcterms:created xsi:type="dcterms:W3CDTF">2019-01-07T09:59:00Z</dcterms:created>
  <dcterms:modified xsi:type="dcterms:W3CDTF">2019-01-23T08:59:00Z</dcterms:modified>
</cp:coreProperties>
</file>