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4"/>
        <w:gridCol w:w="688"/>
        <w:gridCol w:w="1414"/>
        <w:gridCol w:w="229"/>
        <w:gridCol w:w="1101"/>
        <w:gridCol w:w="683"/>
        <w:gridCol w:w="385"/>
        <w:gridCol w:w="17"/>
        <w:gridCol w:w="286"/>
        <w:gridCol w:w="366"/>
        <w:gridCol w:w="1762"/>
        <w:gridCol w:w="63"/>
      </w:tblGrid>
      <w:tr w:rsidR="00D12992" w:rsidRPr="009E2441" w:rsidTr="00D12992">
        <w:trPr>
          <w:gridAfter w:val="4"/>
          <w:wAfter w:w="2477" w:type="dxa"/>
          <w:trHeight w:val="239"/>
        </w:trPr>
        <w:tc>
          <w:tcPr>
            <w:tcW w:w="6786" w:type="dxa"/>
            <w:gridSpan w:val="9"/>
          </w:tcPr>
          <w:p w:rsidR="00D12992" w:rsidRPr="009E2441" w:rsidRDefault="00974B49" w:rsidP="00F75ABD">
            <w:pPr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Številka: </w:t>
            </w:r>
            <w:r w:rsidR="000610EC" w:rsidRPr="00ED4BD7">
              <w:rPr>
                <w:rFonts w:cs="Arial"/>
                <w:szCs w:val="20"/>
              </w:rPr>
              <w:t>0100</w:t>
            </w:r>
            <w:r w:rsidR="00BD2716" w:rsidRPr="00ED4BD7">
              <w:rPr>
                <w:rFonts w:cs="Arial"/>
                <w:szCs w:val="20"/>
              </w:rPr>
              <w:t>-</w:t>
            </w:r>
            <w:r w:rsidR="00ED4BD7" w:rsidRPr="00ED4BD7">
              <w:rPr>
                <w:rFonts w:cs="Arial"/>
                <w:szCs w:val="20"/>
              </w:rPr>
              <w:t>459/2019/</w:t>
            </w:r>
            <w:r w:rsidR="001532A9">
              <w:rPr>
                <w:rFonts w:cs="Arial"/>
                <w:szCs w:val="20"/>
              </w:rPr>
              <w:t>7</w:t>
            </w:r>
            <w:bookmarkStart w:id="0" w:name="_GoBack"/>
            <w:bookmarkEnd w:id="0"/>
          </w:p>
        </w:tc>
      </w:tr>
      <w:tr w:rsidR="00750EBA" w:rsidRPr="009E2441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Ljubljana,</w:t>
            </w:r>
            <w:r w:rsidR="009B45D3">
              <w:rPr>
                <w:noProof/>
                <w:szCs w:val="20"/>
              </w:rPr>
              <w:t xml:space="preserve"> </w:t>
            </w:r>
            <w:r w:rsidR="00A5229B" w:rsidRPr="00425064">
              <w:rPr>
                <w:noProof/>
                <w:szCs w:val="20"/>
              </w:rPr>
              <w:t xml:space="preserve">dne </w:t>
            </w:r>
            <w:r w:rsidR="00FC570D" w:rsidRPr="00425064">
              <w:rPr>
                <w:noProof/>
                <w:szCs w:val="20"/>
              </w:rPr>
              <w:t>2</w:t>
            </w:r>
            <w:r w:rsidR="00193351">
              <w:rPr>
                <w:noProof/>
                <w:szCs w:val="20"/>
              </w:rPr>
              <w:t>7</w:t>
            </w:r>
            <w:r w:rsidR="001055F0" w:rsidRPr="00425064">
              <w:rPr>
                <w:noProof/>
                <w:szCs w:val="20"/>
              </w:rPr>
              <w:t>. </w:t>
            </w:r>
            <w:r w:rsidR="003352B4" w:rsidRPr="00425064">
              <w:rPr>
                <w:noProof/>
                <w:szCs w:val="20"/>
              </w:rPr>
              <w:t>5</w:t>
            </w:r>
            <w:r w:rsidR="000610EC" w:rsidRPr="00425064">
              <w:rPr>
                <w:noProof/>
                <w:szCs w:val="20"/>
              </w:rPr>
              <w:t>. 201</w:t>
            </w:r>
            <w:r w:rsidR="00D62FE7" w:rsidRPr="00425064">
              <w:rPr>
                <w:noProof/>
                <w:szCs w:val="20"/>
              </w:rPr>
              <w:t>9</w:t>
            </w:r>
          </w:p>
        </w:tc>
      </w:tr>
      <w:tr w:rsidR="00750EBA" w:rsidRPr="009E2441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944C2">
              <w:rPr>
                <w:iCs/>
                <w:noProof/>
                <w:szCs w:val="20"/>
              </w:rPr>
              <w:t xml:space="preserve">EVA </w:t>
            </w:r>
            <w:r w:rsidR="000610EC" w:rsidRPr="009944C2">
              <w:rPr>
                <w:iCs/>
                <w:noProof/>
                <w:szCs w:val="20"/>
              </w:rPr>
              <w:t>201</w:t>
            </w:r>
            <w:r w:rsidR="00D62FE7" w:rsidRPr="009944C2">
              <w:rPr>
                <w:iCs/>
                <w:noProof/>
                <w:szCs w:val="20"/>
              </w:rPr>
              <w:t>9</w:t>
            </w:r>
            <w:r w:rsidR="000610EC" w:rsidRPr="009944C2">
              <w:rPr>
                <w:iCs/>
                <w:noProof/>
                <w:szCs w:val="20"/>
              </w:rPr>
              <w:t>-3130-</w:t>
            </w:r>
            <w:r w:rsidR="009944C2" w:rsidRPr="009944C2">
              <w:rPr>
                <w:iCs/>
                <w:noProof/>
                <w:szCs w:val="20"/>
              </w:rPr>
              <w:t>0017</w:t>
            </w:r>
          </w:p>
        </w:tc>
      </w:tr>
      <w:tr w:rsidR="00750EBA" w:rsidRPr="009E2441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GENERALNI SEKRETARIAT VLADE REPUBLIKE SLOVENIJE</w:t>
            </w:r>
          </w:p>
          <w:p w:rsidR="00750EBA" w:rsidRPr="009E2441" w:rsidRDefault="001532A9" w:rsidP="00F75ABD">
            <w:pPr>
              <w:rPr>
                <w:rFonts w:cs="Arial"/>
                <w:noProof/>
                <w:szCs w:val="20"/>
                <w:lang w:val="sl-SI"/>
              </w:rPr>
            </w:pPr>
            <w:hyperlink r:id="rId8" w:history="1">
              <w:r w:rsidR="00750EBA" w:rsidRPr="009E2441">
                <w:rPr>
                  <w:noProof/>
                  <w:szCs w:val="20"/>
                  <w:lang w:val="sl-SI"/>
                </w:rPr>
                <w:t>Gp.gs@gov.si</w:t>
              </w:r>
            </w:hyperlink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67642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ZADEVA</w:t>
            </w:r>
            <w:r>
              <w:rPr>
                <w:b/>
                <w:noProof/>
                <w:szCs w:val="20"/>
                <w:lang w:val="sl-SI"/>
              </w:rPr>
              <w:t>:</w:t>
            </w:r>
            <w:r w:rsidRPr="006F3B16">
              <w:rPr>
                <w:b/>
                <w:noProof/>
                <w:szCs w:val="20"/>
                <w:lang w:val="sl-SI"/>
              </w:rPr>
              <w:t xml:space="preserve"> </w:t>
            </w:r>
            <w:r w:rsidRPr="006F3B16">
              <w:rPr>
                <w:rFonts w:cs="Arial"/>
                <w:b/>
                <w:szCs w:val="20"/>
                <w:lang w:val="sl-SI"/>
              </w:rPr>
              <w:t xml:space="preserve">Predlog </w:t>
            </w:r>
            <w:bookmarkStart w:id="1" w:name="_Hlk516662221"/>
            <w:r w:rsidRPr="006F3B16">
              <w:rPr>
                <w:rFonts w:cs="Arial"/>
                <w:b/>
                <w:szCs w:val="20"/>
                <w:lang w:val="sl-SI"/>
              </w:rPr>
              <w:t>Uredbe o sprememb</w:t>
            </w:r>
            <w:r w:rsidR="001C1304">
              <w:rPr>
                <w:rFonts w:cs="Arial"/>
                <w:b/>
                <w:szCs w:val="20"/>
                <w:lang w:val="sl-SI"/>
              </w:rPr>
              <w:t>i in dopolnitvah</w:t>
            </w:r>
            <w:r w:rsidRPr="006F3B16">
              <w:rPr>
                <w:rFonts w:cs="Arial"/>
                <w:b/>
                <w:szCs w:val="20"/>
                <w:lang w:val="sl-SI"/>
              </w:rPr>
              <w:t xml:space="preserve"> Uredbe o plačah in drugih prejemkih javnih uslužbencev za delo v tujini</w:t>
            </w:r>
            <w:r w:rsidR="00B81B5A">
              <w:rPr>
                <w:rFonts w:cs="Arial"/>
                <w:b/>
                <w:szCs w:val="20"/>
                <w:lang w:val="sl-SI"/>
              </w:rPr>
              <w:t xml:space="preserve"> </w:t>
            </w:r>
            <w:bookmarkEnd w:id="1"/>
            <w:r w:rsidR="00D62FE7">
              <w:rPr>
                <w:rFonts w:cs="Arial"/>
                <w:b/>
                <w:szCs w:val="20"/>
                <w:lang w:val="sl-SI"/>
              </w:rPr>
              <w:t>– predlog za obravnavo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9E2441" w:rsidRDefault="00750EBA" w:rsidP="00F75ABD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9E2441">
              <w:rPr>
                <w:noProof/>
                <w:sz w:val="20"/>
                <w:szCs w:val="20"/>
              </w:rPr>
              <w:t>1. Predlog sklepov vlade: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A4496F" w:rsidRPr="001222A4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6F3B16">
              <w:rPr>
                <w:rFonts w:cs="Arial"/>
                <w:szCs w:val="20"/>
                <w:lang w:val="sl-SI"/>
              </w:rPr>
              <w:t xml:space="preserve">Na podlagi prvega odstavka </w:t>
            </w:r>
            <w:r w:rsidRPr="001222A4">
              <w:rPr>
                <w:rFonts w:cs="Arial"/>
                <w:color w:val="000000"/>
                <w:szCs w:val="20"/>
                <w:lang w:val="sl-SI"/>
              </w:rPr>
              <w:t xml:space="preserve">21. člena </w:t>
            </w:r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Zakona o Vladi Republike Slovenije (Uradni list RS, št. </w:t>
            </w:r>
            <w:hyperlink r:id="rId9" w:tgtFrame="_blank" w:tooltip="Zakon o Vladi Republike Slovenije (uradno prečiščeno besedilo)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24/05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109/08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1" w:tgtFrame="_blank" w:tooltip="Zakon o upravljanju kapitalskih naložb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38/10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8/12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3" w:tgtFrame="_blank" w:tooltip="Zakon o spremembah in dopolnitvah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21/13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4" w:tgtFrame="_blank" w:tooltip="Zakon o spremembah in dopolnitvah Zakona o državni upravi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47/13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65/14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 xml:space="preserve"> in </w:t>
            </w:r>
            <w:hyperlink r:id="rId16" w:tgtFrame="_blank" w:tooltip="Zakon o spremembi Zakona o Vladi Republike Slovenije" w:history="1">
              <w:r w:rsidR="001222A4" w:rsidRPr="001222A4">
                <w:rPr>
                  <w:rFonts w:cs="Arial"/>
                  <w:color w:val="000000"/>
                  <w:szCs w:val="20"/>
                  <w:lang w:val="sl-SI"/>
                </w:rPr>
                <w:t>55/17</w:t>
              </w:r>
            </w:hyperlink>
            <w:r w:rsidR="001222A4" w:rsidRPr="001222A4">
              <w:rPr>
                <w:rFonts w:cs="Arial"/>
                <w:color w:val="000000"/>
                <w:szCs w:val="20"/>
                <w:lang w:val="sl-SI"/>
              </w:rPr>
              <w:t>)</w:t>
            </w:r>
            <w:r w:rsidRPr="001222A4">
              <w:rPr>
                <w:rFonts w:cs="Arial"/>
                <w:color w:val="000000"/>
                <w:szCs w:val="20"/>
                <w:lang w:val="sl-SI"/>
              </w:rPr>
              <w:t xml:space="preserve"> je </w:t>
            </w:r>
            <w:r w:rsidR="0067642A" w:rsidRPr="001222A4">
              <w:rPr>
                <w:rFonts w:cs="Arial"/>
                <w:color w:val="000000"/>
                <w:szCs w:val="20"/>
                <w:lang w:val="sl-SI"/>
              </w:rPr>
              <w:t>Vlada Republike Slovenije na ... seji … pod točko … sprejela naslednji</w:t>
            </w:r>
          </w:p>
          <w:p w:rsidR="00280ED4" w:rsidRPr="001222A4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1222A4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  <w:p w:rsidR="00280ED4" w:rsidRPr="006F3B16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center"/>
              <w:rPr>
                <w:rFonts w:cs="Arial"/>
                <w:b/>
                <w:szCs w:val="20"/>
                <w:lang w:val="sl-SI"/>
              </w:rPr>
            </w:pPr>
            <w:r w:rsidRPr="006F3B16">
              <w:rPr>
                <w:rFonts w:cs="Arial"/>
                <w:b/>
                <w:szCs w:val="20"/>
                <w:lang w:val="sl-SI"/>
              </w:rPr>
              <w:t>SKLEP:</w:t>
            </w:r>
          </w:p>
          <w:p w:rsidR="00280ED4" w:rsidRPr="006F3B16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:rsidR="00280ED4" w:rsidRPr="006F3B16" w:rsidRDefault="00280ED4" w:rsidP="00280ED4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szCs w:val="20"/>
                <w:lang w:val="sl-SI"/>
              </w:rPr>
            </w:pPr>
            <w:r w:rsidRPr="006F3B16">
              <w:rPr>
                <w:rFonts w:cs="Arial"/>
                <w:color w:val="000000"/>
                <w:szCs w:val="20"/>
                <w:lang w:val="sl-SI"/>
              </w:rPr>
              <w:t>Vlada Republike Slovenije je izdala Uredbo o sprememb</w:t>
            </w:r>
            <w:r w:rsidR="000C4F79">
              <w:rPr>
                <w:rFonts w:cs="Arial"/>
                <w:color w:val="000000"/>
                <w:szCs w:val="20"/>
                <w:lang w:val="sl-SI"/>
              </w:rPr>
              <w:t>i in dopolnitvah</w:t>
            </w:r>
            <w:r w:rsidRPr="006F3B16">
              <w:rPr>
                <w:rFonts w:cs="Arial"/>
                <w:color w:val="000000"/>
                <w:szCs w:val="20"/>
                <w:lang w:val="sl-SI"/>
              </w:rPr>
              <w:t xml:space="preserve"> Uredbe o plačah in drugih prejemkih javnih uslužbencev za delo v tujini ter jo</w:t>
            </w:r>
            <w:r w:rsidRPr="006F3B16">
              <w:rPr>
                <w:rFonts w:cs="Arial"/>
                <w:szCs w:val="20"/>
                <w:lang w:val="sl-SI"/>
              </w:rPr>
              <w:t xml:space="preserve"> objavi v Uradnem listu </w:t>
            </w:r>
            <w:r w:rsidR="002F357B">
              <w:rPr>
                <w:rFonts w:cs="Arial"/>
                <w:szCs w:val="20"/>
                <w:lang w:val="sl-SI"/>
              </w:rPr>
              <w:t>Republike Slovenije</w:t>
            </w:r>
            <w:r w:rsidRPr="006F3B16">
              <w:rPr>
                <w:rFonts w:cs="Arial"/>
                <w:szCs w:val="20"/>
                <w:lang w:val="sl-SI"/>
              </w:rPr>
              <w:t>.</w:t>
            </w:r>
          </w:p>
          <w:p w:rsidR="00280ED4" w:rsidRPr="006F3B16" w:rsidRDefault="00280ED4" w:rsidP="00280ED4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280ED4" w:rsidRDefault="00280ED4" w:rsidP="00280ED4">
            <w:pPr>
              <w:rPr>
                <w:rFonts w:cs="Arial"/>
                <w:iCs/>
                <w:noProof/>
                <w:szCs w:val="20"/>
              </w:rPr>
            </w:pPr>
            <w:r w:rsidRPr="006F3B16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                                                                                </w:t>
            </w:r>
            <w:r w:rsidR="001055F0">
              <w:rPr>
                <w:rFonts w:cs="Arial"/>
                <w:iCs/>
                <w:noProof/>
                <w:szCs w:val="20"/>
                <w:lang w:val="sl-SI"/>
              </w:rPr>
              <w:t xml:space="preserve">    </w:t>
            </w:r>
            <w:r w:rsidR="001055F0">
              <w:rPr>
                <w:rFonts w:cs="Arial"/>
                <w:iCs/>
                <w:noProof/>
                <w:szCs w:val="20"/>
              </w:rPr>
              <w:t>Stojan Tramte</w:t>
            </w:r>
          </w:p>
          <w:p w:rsidR="00280ED4" w:rsidRDefault="00280ED4" w:rsidP="00280ED4">
            <w:pPr>
              <w:ind w:left="17"/>
              <w:rPr>
                <w:rFonts w:cs="Arial"/>
                <w:iCs/>
                <w:noProof/>
                <w:szCs w:val="20"/>
              </w:rPr>
            </w:pPr>
            <w:r>
              <w:rPr>
                <w:rFonts w:cs="Arial"/>
                <w:iCs/>
                <w:noProof/>
                <w:szCs w:val="20"/>
              </w:rPr>
              <w:t xml:space="preserve">                                                                           </w:t>
            </w:r>
            <w:r w:rsidR="001055F0">
              <w:rPr>
                <w:rFonts w:cs="Arial"/>
                <w:iCs/>
                <w:noProof/>
                <w:szCs w:val="20"/>
              </w:rPr>
              <w:t xml:space="preserve">                       GENERALNI SEKRETAR</w:t>
            </w:r>
            <w:r>
              <w:rPr>
                <w:rFonts w:cs="Arial"/>
                <w:iCs/>
                <w:noProof/>
                <w:szCs w:val="20"/>
              </w:rPr>
              <w:t xml:space="preserve"> </w:t>
            </w:r>
          </w:p>
          <w:p w:rsidR="00280ED4" w:rsidRDefault="00280ED4" w:rsidP="00280ED4">
            <w:pPr>
              <w:ind w:left="17"/>
              <w:rPr>
                <w:rFonts w:eastAsia="Calibri" w:cs="Arial"/>
                <w:iCs/>
                <w:szCs w:val="20"/>
              </w:rPr>
            </w:pPr>
            <w:proofErr w:type="spellStart"/>
            <w:r>
              <w:rPr>
                <w:rFonts w:cs="Arial"/>
                <w:iCs/>
                <w:szCs w:val="20"/>
              </w:rPr>
              <w:t>Sklep</w:t>
            </w:r>
            <w:proofErr w:type="spellEnd"/>
            <w:r>
              <w:rPr>
                <w:rFonts w:cs="Arial"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Cs w:val="20"/>
              </w:rPr>
              <w:t>prejmejo</w:t>
            </w:r>
            <w:proofErr w:type="spellEnd"/>
            <w:r>
              <w:rPr>
                <w:rFonts w:cs="Arial"/>
                <w:iCs/>
                <w:szCs w:val="20"/>
              </w:rPr>
              <w:t xml:space="preserve">: </w:t>
            </w:r>
          </w:p>
          <w:p w:rsidR="00280ED4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szCs w:val="20"/>
              </w:rPr>
            </w:pPr>
            <w:proofErr w:type="spellStart"/>
            <w:r>
              <w:rPr>
                <w:rFonts w:cs="Arial"/>
                <w:iCs/>
                <w:szCs w:val="20"/>
              </w:rPr>
              <w:t>ministrstva</w:t>
            </w:r>
            <w:proofErr w:type="spellEnd"/>
            <w:r>
              <w:rPr>
                <w:rFonts w:cs="Arial"/>
                <w:iCs/>
                <w:szCs w:val="20"/>
              </w:rPr>
              <w:t>,</w:t>
            </w:r>
          </w:p>
          <w:p w:rsidR="00750EBA" w:rsidRPr="009E2441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noProof/>
                <w:szCs w:val="20"/>
                <w:lang w:val="sl-SI"/>
              </w:rPr>
            </w:pPr>
            <w:proofErr w:type="spellStart"/>
            <w:r>
              <w:rPr>
                <w:rFonts w:cs="Arial"/>
                <w:iCs/>
                <w:szCs w:val="20"/>
              </w:rPr>
              <w:t>vladne</w:t>
            </w:r>
            <w:proofErr w:type="spellEnd"/>
            <w:r>
              <w:rPr>
                <w:rFonts w:cs="Arial"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Cs w:val="20"/>
              </w:rPr>
              <w:t>službe</w:t>
            </w:r>
            <w:proofErr w:type="spellEnd"/>
            <w:r>
              <w:rPr>
                <w:rFonts w:cs="Arial"/>
                <w:iCs/>
                <w:szCs w:val="20"/>
              </w:rPr>
              <w:t>.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2. Predlog za obravnavo predloga zakona po nujnem ali skrajšanem postopku v državnem zboru z obrazložitvijo razlogov: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6F3B16">
              <w:rPr>
                <w:iCs/>
                <w:noProof/>
                <w:szCs w:val="20"/>
                <w:lang w:val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50EBA" w:rsidRPr="002F357B" w:rsidTr="00214850">
        <w:tc>
          <w:tcPr>
            <w:tcW w:w="9263" w:type="dxa"/>
            <w:gridSpan w:val="13"/>
          </w:tcPr>
          <w:p w:rsidR="00750EBA" w:rsidRPr="00D62FE7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it-IT"/>
              </w:rPr>
            </w:pPr>
            <w:r w:rsidRPr="00D62FE7">
              <w:rPr>
                <w:b/>
                <w:noProof/>
                <w:szCs w:val="20"/>
                <w:lang w:val="it-IT"/>
              </w:rPr>
              <w:t>3.a Osebe, odgovorne za strokovno pripravo in usklajenost gradiva:</w:t>
            </w: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E37649" w:rsidRPr="00D62FE7" w:rsidRDefault="00D62FE7" w:rsidP="00E37649">
            <w:pPr>
              <w:numPr>
                <w:ilvl w:val="0"/>
                <w:numId w:val="24"/>
              </w:numPr>
              <w:spacing w:line="260" w:lineRule="exact"/>
              <w:rPr>
                <w:bCs/>
                <w:noProof/>
                <w:szCs w:val="20"/>
                <w:lang w:val="it-IT"/>
              </w:rPr>
            </w:pPr>
            <w:r>
              <w:rPr>
                <w:bCs/>
                <w:noProof/>
                <w:szCs w:val="20"/>
                <w:lang w:val="it-IT"/>
              </w:rPr>
              <w:t>Peter Pogačar</w:t>
            </w:r>
            <w:r w:rsidR="00E37649" w:rsidRPr="00D62FE7">
              <w:rPr>
                <w:bCs/>
                <w:noProof/>
                <w:szCs w:val="20"/>
                <w:lang w:val="it-IT"/>
              </w:rPr>
              <w:t>, generalni direktor,</w:t>
            </w:r>
          </w:p>
          <w:p w:rsidR="00E37649" w:rsidRPr="00D62FE7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  <w:lang w:val="it-IT"/>
              </w:rPr>
            </w:pPr>
            <w:r w:rsidRPr="00D62FE7">
              <w:rPr>
                <w:noProof/>
                <w:szCs w:val="20"/>
                <w:lang w:val="it-IT"/>
              </w:rPr>
              <w:t>mag. Branko Vidič, vodja Sektorja za plače v javnem sektorju,</w:t>
            </w:r>
          </w:p>
          <w:p w:rsidR="00750EBA" w:rsidRPr="009E2441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Barbara Lavtar, podsekretarka</w:t>
            </w:r>
            <w:r w:rsidR="0067642A">
              <w:rPr>
                <w:noProof/>
                <w:szCs w:val="20"/>
              </w:rPr>
              <w:t>.</w:t>
            </w:r>
          </w:p>
        </w:tc>
      </w:tr>
      <w:tr w:rsidR="00750EBA" w:rsidRPr="002F357B" w:rsidTr="00214850">
        <w:tc>
          <w:tcPr>
            <w:tcW w:w="9263" w:type="dxa"/>
            <w:gridSpan w:val="13"/>
          </w:tcPr>
          <w:p w:rsidR="00750EBA" w:rsidRPr="00D62FE7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it-IT"/>
              </w:rPr>
            </w:pPr>
            <w:r w:rsidRPr="00D62FE7">
              <w:rPr>
                <w:b/>
                <w:iCs/>
                <w:noProof/>
                <w:szCs w:val="20"/>
                <w:lang w:val="it-IT"/>
              </w:rPr>
              <w:t xml:space="preserve">3.b Zunanji strokovnjaki, ki so </w:t>
            </w:r>
            <w:r w:rsidRPr="00D62FE7">
              <w:rPr>
                <w:b/>
                <w:noProof/>
                <w:szCs w:val="20"/>
                <w:lang w:val="it-IT"/>
              </w:rPr>
              <w:t>sodelovali pri pripravi dela ali celotnega gradiva:</w:t>
            </w:r>
          </w:p>
        </w:tc>
      </w:tr>
      <w:tr w:rsidR="00750EBA" w:rsidRPr="002F357B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</w:tc>
      </w:tr>
      <w:tr w:rsidR="00750EBA" w:rsidRPr="002F357B" w:rsidTr="00214850">
        <w:tc>
          <w:tcPr>
            <w:tcW w:w="9263" w:type="dxa"/>
            <w:gridSpan w:val="13"/>
          </w:tcPr>
          <w:p w:rsidR="00750EBA" w:rsidRPr="006F3B16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750EBA" w:rsidRPr="002F357B" w:rsidTr="00214850">
        <w:tc>
          <w:tcPr>
            <w:tcW w:w="9263" w:type="dxa"/>
            <w:gridSpan w:val="13"/>
          </w:tcPr>
          <w:p w:rsidR="00750EBA" w:rsidRPr="00D62FE7" w:rsidRDefault="00750EBA" w:rsidP="00F75ABD">
            <w:pPr>
              <w:spacing w:line="260" w:lineRule="exact"/>
              <w:rPr>
                <w:b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(Navedite imena in priimke ter funkcije ali nazive.)</w:t>
            </w:r>
          </w:p>
        </w:tc>
      </w:tr>
      <w:tr w:rsidR="00750EBA" w:rsidRPr="002F357B" w:rsidTr="00214850">
        <w:tc>
          <w:tcPr>
            <w:tcW w:w="9263" w:type="dxa"/>
            <w:gridSpan w:val="13"/>
          </w:tcPr>
          <w:p w:rsidR="00B81B5A" w:rsidRPr="00867985" w:rsidRDefault="00750EB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5. Kratek povzetek gradiva:</w:t>
            </w:r>
          </w:p>
          <w:p w:rsidR="00630625" w:rsidRDefault="00630625" w:rsidP="00867985">
            <w:pPr>
              <w:spacing w:line="260" w:lineRule="exact"/>
              <w:jc w:val="both"/>
              <w:rPr>
                <w:bCs/>
                <w:szCs w:val="20"/>
                <w:lang w:val="sl-SI"/>
              </w:rPr>
            </w:pPr>
          </w:p>
          <w:p w:rsidR="00427EF7" w:rsidRPr="00867985" w:rsidRDefault="000610EC" w:rsidP="00867985">
            <w:pPr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bCs/>
                <w:szCs w:val="20"/>
                <w:lang w:val="sl-SI"/>
              </w:rPr>
              <w:t>Predlog Uredbe o spremembi</w:t>
            </w:r>
            <w:r w:rsidR="00280ED4" w:rsidRPr="006F3B16">
              <w:rPr>
                <w:bCs/>
                <w:szCs w:val="20"/>
                <w:lang w:val="sl-SI"/>
              </w:rPr>
              <w:t xml:space="preserve"> </w:t>
            </w:r>
            <w:r w:rsidR="000C4F79">
              <w:rPr>
                <w:bCs/>
                <w:szCs w:val="20"/>
                <w:lang w:val="sl-SI"/>
              </w:rPr>
              <w:t xml:space="preserve">in dopolnitvah </w:t>
            </w:r>
            <w:r w:rsidR="00280ED4" w:rsidRPr="006F3B16">
              <w:rPr>
                <w:bCs/>
                <w:szCs w:val="20"/>
                <w:lang w:val="sl-SI"/>
              </w:rPr>
              <w:t xml:space="preserve">Uredbe </w:t>
            </w:r>
            <w:r w:rsidR="00280ED4" w:rsidRPr="006F3B16">
              <w:rPr>
                <w:color w:val="000000"/>
                <w:szCs w:val="20"/>
                <w:lang w:val="sl-SI"/>
              </w:rPr>
              <w:t>o plačah in drugih prejemkih javnih uslužbencev za delo v tujini je posledica sprememb indeksov življenjskih stroškov. Uredba o plačah in drugih prejemkih javnih uslužbencev za delo v tujini v 7. členu določa, da spremembo preglednice indeksov sprejme vlada na predlog ministra za zunanje zadeve, in sicer 1. febr</w:t>
            </w:r>
            <w:r w:rsidR="00F52579">
              <w:rPr>
                <w:color w:val="000000"/>
                <w:szCs w:val="20"/>
                <w:lang w:val="sl-SI"/>
              </w:rPr>
              <w:t xml:space="preserve">uarja, 1. junija in 1. oktobra, in sicer tako, da se upošteva zadnji objavljeni indeks </w:t>
            </w:r>
            <w:r w:rsidR="00630625">
              <w:rPr>
                <w:color w:val="000000"/>
                <w:szCs w:val="20"/>
                <w:lang w:val="sl-SI"/>
              </w:rPr>
              <w:t xml:space="preserve">življenjskih stroškov </w:t>
            </w:r>
            <w:r w:rsidR="00F52579">
              <w:rPr>
                <w:color w:val="000000"/>
                <w:szCs w:val="20"/>
                <w:lang w:val="sl-SI"/>
              </w:rPr>
              <w:t>OZN pred tem datum</w:t>
            </w:r>
            <w:r w:rsidR="0017525A">
              <w:rPr>
                <w:color w:val="000000"/>
                <w:szCs w:val="20"/>
                <w:lang w:val="sl-SI"/>
              </w:rPr>
              <w:t>om</w:t>
            </w:r>
            <w:r w:rsidR="00F52579">
              <w:rPr>
                <w:color w:val="000000"/>
                <w:szCs w:val="20"/>
                <w:lang w:val="sl-SI"/>
              </w:rPr>
              <w:t xml:space="preserve">. </w:t>
            </w:r>
            <w:r w:rsidR="00630625">
              <w:rPr>
                <w:color w:val="000000"/>
                <w:szCs w:val="20"/>
                <w:lang w:val="sl-SI"/>
              </w:rPr>
              <w:t>Vrednosti i</w:t>
            </w:r>
            <w:r w:rsidR="00630625">
              <w:rPr>
                <w:rFonts w:cs="Arial"/>
                <w:szCs w:val="20"/>
                <w:lang w:val="sl-SI"/>
              </w:rPr>
              <w:t>ndeksov</w:t>
            </w:r>
            <w:r w:rsidR="004919CB">
              <w:rPr>
                <w:rFonts w:cs="Arial"/>
                <w:szCs w:val="20"/>
                <w:lang w:val="sl-SI"/>
              </w:rPr>
              <w:t xml:space="preserve"> </w:t>
            </w:r>
            <w:r w:rsidR="00630625">
              <w:rPr>
                <w:rFonts w:cs="Arial"/>
                <w:szCs w:val="20"/>
                <w:lang w:val="sl-SI"/>
              </w:rPr>
              <w:t xml:space="preserve">življenjskih stroškov </w:t>
            </w:r>
            <w:r w:rsidR="004919CB">
              <w:rPr>
                <w:rFonts w:cs="Arial"/>
                <w:szCs w:val="20"/>
                <w:lang w:val="sl-SI"/>
              </w:rPr>
              <w:t>OZN</w:t>
            </w:r>
            <w:r w:rsidR="00630625">
              <w:rPr>
                <w:rFonts w:cs="Arial"/>
                <w:szCs w:val="20"/>
                <w:lang w:val="sl-SI"/>
              </w:rPr>
              <w:t xml:space="preserve"> se razlikujejo od posameznih držav (v odvisnosti od višine stroškov, ki se upoštevajo pri izračunu indeksa), kamor so zaposleni napoteni na delo v tujino. U</w:t>
            </w:r>
            <w:r w:rsidR="004919CB">
              <w:rPr>
                <w:rFonts w:cs="Arial"/>
                <w:szCs w:val="20"/>
                <w:lang w:val="sl-SI"/>
              </w:rPr>
              <w:t>porabljal</w:t>
            </w:r>
            <w:r w:rsidR="001055F0">
              <w:rPr>
                <w:rFonts w:cs="Arial"/>
                <w:szCs w:val="20"/>
                <w:lang w:val="sl-SI"/>
              </w:rPr>
              <w:t xml:space="preserve">o </w:t>
            </w:r>
            <w:r w:rsidR="00630625">
              <w:rPr>
                <w:rFonts w:cs="Arial"/>
                <w:szCs w:val="20"/>
                <w:lang w:val="sl-SI"/>
              </w:rPr>
              <w:t xml:space="preserve">se </w:t>
            </w:r>
            <w:r w:rsidR="001055F0">
              <w:rPr>
                <w:rFonts w:cs="Arial"/>
                <w:szCs w:val="20"/>
                <w:lang w:val="sl-SI"/>
              </w:rPr>
              <w:t xml:space="preserve">za obračun plač za mesec </w:t>
            </w:r>
            <w:r w:rsidR="00D62FE7">
              <w:rPr>
                <w:rFonts w:cs="Arial"/>
                <w:szCs w:val="20"/>
                <w:lang w:val="sl-SI"/>
              </w:rPr>
              <w:t>junij</w:t>
            </w:r>
            <w:r w:rsidR="004919CB">
              <w:rPr>
                <w:rFonts w:cs="Arial"/>
                <w:szCs w:val="20"/>
                <w:lang w:val="sl-SI"/>
              </w:rPr>
              <w:t xml:space="preserve"> 201</w:t>
            </w:r>
            <w:r w:rsidR="00D62FE7">
              <w:rPr>
                <w:rFonts w:cs="Arial"/>
                <w:szCs w:val="20"/>
                <w:lang w:val="sl-SI"/>
              </w:rPr>
              <w:t>9</w:t>
            </w:r>
            <w:r w:rsidR="004919CB">
              <w:rPr>
                <w:rFonts w:cs="Arial"/>
                <w:szCs w:val="20"/>
                <w:lang w:val="sl-SI"/>
              </w:rPr>
              <w:t xml:space="preserve"> in naslednje mesece, vse do spremembe </w:t>
            </w:r>
            <w:r w:rsidR="000C4F79">
              <w:rPr>
                <w:rFonts w:cs="Arial"/>
                <w:szCs w:val="20"/>
                <w:lang w:val="sl-SI"/>
              </w:rPr>
              <w:t>P</w:t>
            </w:r>
            <w:r w:rsidR="004919CB">
              <w:rPr>
                <w:rFonts w:cs="Arial"/>
                <w:szCs w:val="20"/>
                <w:lang w:val="sl-SI"/>
              </w:rPr>
              <w:t xml:space="preserve">riloge 2, veljavne od 1. </w:t>
            </w:r>
            <w:r w:rsidR="00D62FE7">
              <w:rPr>
                <w:rFonts w:cs="Arial"/>
                <w:szCs w:val="20"/>
                <w:lang w:val="sl-SI"/>
              </w:rPr>
              <w:t>junija</w:t>
            </w:r>
            <w:r w:rsidR="004919CB">
              <w:rPr>
                <w:rFonts w:cs="Arial"/>
                <w:szCs w:val="20"/>
                <w:lang w:val="sl-SI"/>
              </w:rPr>
              <w:t xml:space="preserve"> 201</w:t>
            </w:r>
            <w:r w:rsidR="00D62FE7">
              <w:rPr>
                <w:rFonts w:cs="Arial"/>
                <w:szCs w:val="20"/>
                <w:lang w:val="sl-SI"/>
              </w:rPr>
              <w:t>9</w:t>
            </w:r>
            <w:r w:rsidR="004919CB">
              <w:rPr>
                <w:rFonts w:cs="Arial"/>
                <w:szCs w:val="20"/>
                <w:lang w:val="sl-SI"/>
              </w:rPr>
              <w:t xml:space="preserve"> dalje.</w:t>
            </w:r>
            <w:r w:rsidR="00E1081C">
              <w:rPr>
                <w:rFonts w:cs="Arial"/>
                <w:szCs w:val="20"/>
                <w:lang w:val="sl-SI"/>
              </w:rPr>
              <w:t xml:space="preserve"> Poleg tega </w:t>
            </w:r>
            <w:r w:rsidR="00C63A97">
              <w:rPr>
                <w:rFonts w:cs="Arial"/>
                <w:szCs w:val="20"/>
                <w:lang w:val="sl-SI"/>
              </w:rPr>
              <w:t>se d</w:t>
            </w:r>
            <w:r w:rsidR="00C63A97" w:rsidRPr="00C63A97">
              <w:rPr>
                <w:rFonts w:cs="Arial"/>
                <w:szCs w:val="20"/>
                <w:lang w:val="sl-SI"/>
              </w:rPr>
              <w:t>opolni preglednica limitov za povračilo stroškov za nastanitev javnega uslužbenca (</w:t>
            </w:r>
            <w:r w:rsidR="000C4F79">
              <w:rPr>
                <w:rFonts w:cs="Arial"/>
                <w:szCs w:val="20"/>
                <w:lang w:val="sl-SI"/>
              </w:rPr>
              <w:t>P</w:t>
            </w:r>
            <w:r w:rsidR="00C63A97" w:rsidRPr="00C63A97">
              <w:rPr>
                <w:rFonts w:cs="Arial"/>
                <w:szCs w:val="20"/>
                <w:lang w:val="sl-SI"/>
              </w:rPr>
              <w:t xml:space="preserve">riloga 3), in sicer za mesta </w:t>
            </w:r>
            <w:proofErr w:type="spellStart"/>
            <w:r w:rsidR="00C63A97" w:rsidRPr="00C63A97">
              <w:rPr>
                <w:rFonts w:cs="Arial"/>
                <w:szCs w:val="20"/>
                <w:lang w:val="sl-SI"/>
              </w:rPr>
              <w:t>Abu</w:t>
            </w:r>
            <w:proofErr w:type="spellEnd"/>
            <w:r w:rsidR="00C63A97" w:rsidRPr="00C63A97">
              <w:rPr>
                <w:rFonts w:cs="Arial"/>
                <w:szCs w:val="20"/>
                <w:lang w:val="sl-SI"/>
              </w:rPr>
              <w:t xml:space="preserve"> </w:t>
            </w:r>
            <w:proofErr w:type="spellStart"/>
            <w:r w:rsidR="00C63A97" w:rsidRPr="00C63A97">
              <w:rPr>
                <w:rFonts w:cs="Arial"/>
                <w:szCs w:val="20"/>
                <w:lang w:val="sl-SI"/>
              </w:rPr>
              <w:t>Dabi</w:t>
            </w:r>
            <w:proofErr w:type="spellEnd"/>
            <w:r w:rsidR="00C63A97" w:rsidRPr="00C63A97">
              <w:rPr>
                <w:rFonts w:cs="Arial"/>
                <w:szCs w:val="20"/>
                <w:lang w:val="sl-SI"/>
              </w:rPr>
              <w:t xml:space="preserve">, </w:t>
            </w:r>
            <w:r w:rsidR="00193D1D">
              <w:rPr>
                <w:rFonts w:cs="Arial"/>
                <w:szCs w:val="20"/>
                <w:lang w:val="sl-SI"/>
              </w:rPr>
              <w:t xml:space="preserve">Jeruzalem, </w:t>
            </w:r>
            <w:proofErr w:type="spellStart"/>
            <w:r w:rsidR="00C63A97" w:rsidRPr="00C63A97">
              <w:rPr>
                <w:rFonts w:cs="Arial"/>
                <w:szCs w:val="20"/>
                <w:lang w:val="sl-SI"/>
              </w:rPr>
              <w:t>Ramala</w:t>
            </w:r>
            <w:proofErr w:type="spellEnd"/>
            <w:r w:rsidR="00C63A97" w:rsidRPr="00C63A97">
              <w:rPr>
                <w:rFonts w:cs="Arial"/>
                <w:szCs w:val="20"/>
                <w:lang w:val="sl-SI"/>
              </w:rPr>
              <w:t>, Sofijo</w:t>
            </w:r>
            <w:r w:rsidR="00C63A97">
              <w:rPr>
                <w:rFonts w:cs="Arial"/>
                <w:szCs w:val="20"/>
                <w:lang w:val="sl-SI"/>
              </w:rPr>
              <w:t xml:space="preserve">, </w:t>
            </w:r>
            <w:r w:rsidR="00C63A97" w:rsidRPr="00C63A97">
              <w:rPr>
                <w:rFonts w:cs="Arial"/>
                <w:szCs w:val="20"/>
                <w:lang w:val="sl-SI"/>
              </w:rPr>
              <w:lastRenderedPageBreak/>
              <w:t>Lyon</w:t>
            </w:r>
            <w:r w:rsidR="00C63A97">
              <w:rPr>
                <w:rFonts w:cs="Arial"/>
                <w:szCs w:val="20"/>
                <w:lang w:val="sl-SI"/>
              </w:rPr>
              <w:t xml:space="preserve"> in Varšavo.</w:t>
            </w:r>
          </w:p>
        </w:tc>
      </w:tr>
      <w:tr w:rsidR="00750EBA" w:rsidRPr="002F357B" w:rsidTr="00214850">
        <w:tc>
          <w:tcPr>
            <w:tcW w:w="9263" w:type="dxa"/>
            <w:gridSpan w:val="13"/>
          </w:tcPr>
          <w:p w:rsidR="00750EBA" w:rsidRPr="006F3B16" w:rsidRDefault="00750EBA" w:rsidP="00E37649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</w:tc>
      </w:tr>
      <w:tr w:rsidR="00750EBA" w:rsidRPr="009E2441" w:rsidTr="00214850">
        <w:tc>
          <w:tcPr>
            <w:tcW w:w="9263" w:type="dxa"/>
            <w:gridSpan w:val="13"/>
          </w:tcPr>
          <w:p w:rsidR="00750EBA" w:rsidRPr="00E43156" w:rsidRDefault="00750EBA" w:rsidP="00F75ABD">
            <w:pPr>
              <w:spacing w:line="260" w:lineRule="exact"/>
              <w:rPr>
                <w:b/>
                <w:noProof/>
                <w:szCs w:val="20"/>
              </w:rPr>
            </w:pPr>
            <w:r w:rsidRPr="00E43156">
              <w:rPr>
                <w:b/>
                <w:noProof/>
                <w:szCs w:val="20"/>
              </w:rPr>
              <w:t>6. Presoja posledic za: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a)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javnofinančna sredstva nad 40.000 EUR v tekočem in naslednjih treh letih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0C4F79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>
              <w:rPr>
                <w:iCs/>
                <w:noProof/>
                <w:szCs w:val="20"/>
              </w:rPr>
              <w:t>DA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b)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usklajenost slovenskega pravnega reda s pravnim redom Evropske unije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c)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administrativne posledice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č)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gospodarstvo, zlasti</w:t>
            </w:r>
            <w:r w:rsidRPr="009E2441">
              <w:rPr>
                <w:bCs/>
                <w:noProof/>
                <w:szCs w:val="20"/>
              </w:rPr>
              <w:t xml:space="preserve"> mala in srednja podjetja ter konkurenčnost podjetij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d)</w:t>
            </w:r>
          </w:p>
        </w:tc>
        <w:tc>
          <w:tcPr>
            <w:tcW w:w="5169" w:type="dxa"/>
            <w:gridSpan w:val="9"/>
          </w:tcPr>
          <w:p w:rsidR="00750EBA" w:rsidRPr="00D62FE7" w:rsidRDefault="00750EBA" w:rsidP="00F75ABD">
            <w:pPr>
              <w:spacing w:line="260" w:lineRule="exact"/>
              <w:rPr>
                <w:bCs/>
                <w:noProof/>
                <w:szCs w:val="20"/>
                <w:lang w:val="it-IT"/>
              </w:rPr>
            </w:pPr>
            <w:r w:rsidRPr="00D62FE7">
              <w:rPr>
                <w:bCs/>
                <w:noProof/>
                <w:szCs w:val="20"/>
                <w:lang w:val="it-IT"/>
              </w:rPr>
              <w:t>okolje, vključno s prostorskimi in varstvenimi vidiki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E37649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e)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socialno področje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214850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f)</w:t>
            </w:r>
          </w:p>
        </w:tc>
        <w:tc>
          <w:tcPr>
            <w:tcW w:w="5169" w:type="dxa"/>
            <w:gridSpan w:val="9"/>
            <w:tcBorders>
              <w:bottom w:val="single" w:sz="4" w:space="0" w:color="auto"/>
            </w:tcBorders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dokumente razvojnega načrtovanja: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nacionalne dokumente razvojnega načrtovanja</w:t>
            </w:r>
          </w:p>
          <w:p w:rsidR="00750EBA" w:rsidRPr="00D62FE7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  <w:lang w:val="it-IT"/>
              </w:rPr>
            </w:pPr>
            <w:r w:rsidRPr="00D62FE7">
              <w:rPr>
                <w:bCs/>
                <w:noProof/>
                <w:szCs w:val="20"/>
                <w:lang w:val="it-IT"/>
              </w:rPr>
              <w:t>razvojne politike na ravni programov po strukturi razvojne klasifikacije programskega proračuna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razvojne dokumente Evropske unije in mednarodnih organizacij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2F357B" w:rsidTr="00C52C74">
        <w:trPr>
          <w:trHeight w:val="1140"/>
        </w:trPr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C52C74" w:rsidRDefault="00750EBA" w:rsidP="00F75ABD">
            <w:pPr>
              <w:widowControl w:val="0"/>
              <w:spacing w:line="260" w:lineRule="exact"/>
              <w:rPr>
                <w:noProof/>
                <w:szCs w:val="20"/>
              </w:rPr>
            </w:pPr>
            <w:r w:rsidRPr="00C52C74">
              <w:rPr>
                <w:noProof/>
                <w:szCs w:val="20"/>
              </w:rPr>
              <w:t>7.a Predstavitev ocene finančnih posledic nad 40.000 EUR:</w:t>
            </w:r>
          </w:p>
          <w:p w:rsidR="00750EBA" w:rsidRPr="00193351" w:rsidRDefault="00750EBA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it-IT"/>
              </w:rPr>
            </w:pPr>
            <w:r w:rsidRPr="00193351">
              <w:rPr>
                <w:noProof/>
                <w:szCs w:val="20"/>
                <w:lang w:val="it-IT"/>
              </w:rPr>
              <w:t>(Samo če izberete DA pod točko 6.a.)</w:t>
            </w:r>
          </w:p>
          <w:p w:rsidR="000C4F79" w:rsidRPr="00D62FE7" w:rsidRDefault="000C4F79" w:rsidP="00867985">
            <w:pPr>
              <w:widowControl w:val="0"/>
              <w:spacing w:line="260" w:lineRule="exact"/>
              <w:jc w:val="both"/>
              <w:rPr>
                <w:b/>
                <w:noProof/>
                <w:szCs w:val="20"/>
                <w:lang w:val="it-IT"/>
              </w:rPr>
            </w:pPr>
            <w:r w:rsidRPr="000C4F79">
              <w:rPr>
                <w:b/>
                <w:noProof/>
                <w:szCs w:val="20"/>
                <w:lang w:val="it-IT"/>
              </w:rPr>
              <w:t>Finančni učinek pomeni povečanje odhodkov</w:t>
            </w:r>
            <w:r>
              <w:rPr>
                <w:b/>
                <w:noProof/>
                <w:szCs w:val="20"/>
                <w:lang w:val="it-IT"/>
              </w:rPr>
              <w:t xml:space="preserve"> </w:t>
            </w:r>
            <w:r w:rsidRPr="000C4F79">
              <w:rPr>
                <w:b/>
                <w:noProof/>
                <w:szCs w:val="20"/>
                <w:lang w:val="it-IT"/>
              </w:rPr>
              <w:t xml:space="preserve">višini </w:t>
            </w:r>
            <w:r w:rsidR="00193351">
              <w:rPr>
                <w:b/>
                <w:noProof/>
                <w:szCs w:val="20"/>
                <w:lang w:val="it-IT"/>
              </w:rPr>
              <w:t>89.300</w:t>
            </w:r>
            <w:r w:rsidRPr="000C4F79">
              <w:rPr>
                <w:b/>
                <w:noProof/>
                <w:szCs w:val="20"/>
                <w:lang w:val="it-IT"/>
              </w:rPr>
              <w:t xml:space="preserve"> evrov za tekoče leto. </w:t>
            </w:r>
            <w:r>
              <w:rPr>
                <w:b/>
                <w:noProof/>
                <w:szCs w:val="20"/>
                <w:lang w:val="it-IT"/>
              </w:rPr>
              <w:t xml:space="preserve">Od tega </w:t>
            </w:r>
            <w:r w:rsidR="003C6E03">
              <w:rPr>
                <w:b/>
                <w:noProof/>
                <w:szCs w:val="20"/>
                <w:lang w:val="it-IT"/>
              </w:rPr>
              <w:t>znaša</w:t>
            </w:r>
            <w:r>
              <w:rPr>
                <w:b/>
                <w:noProof/>
                <w:szCs w:val="20"/>
                <w:lang w:val="it-IT"/>
              </w:rPr>
              <w:t xml:space="preserve"> finančni učin</w:t>
            </w:r>
            <w:r w:rsidR="003C6E03">
              <w:rPr>
                <w:b/>
                <w:noProof/>
                <w:szCs w:val="20"/>
                <w:lang w:val="it-IT"/>
              </w:rPr>
              <w:t>e</w:t>
            </w:r>
            <w:r>
              <w:rPr>
                <w:b/>
                <w:noProof/>
                <w:szCs w:val="20"/>
                <w:lang w:val="it-IT"/>
              </w:rPr>
              <w:t xml:space="preserve">k kot posledica indeksov OZN 26.500 evrov in za povračilo stroškov za </w:t>
            </w:r>
            <w:r w:rsidRPr="00386CF3">
              <w:rPr>
                <w:b/>
                <w:noProof/>
                <w:szCs w:val="20"/>
                <w:lang w:val="it-IT"/>
              </w:rPr>
              <w:t xml:space="preserve">nastanitev </w:t>
            </w:r>
            <w:r w:rsidR="00193351" w:rsidRPr="00386CF3">
              <w:rPr>
                <w:b/>
                <w:noProof/>
                <w:szCs w:val="20"/>
                <w:lang w:val="it-IT"/>
              </w:rPr>
              <w:t>62.800</w:t>
            </w:r>
            <w:r w:rsidRPr="00386CF3">
              <w:rPr>
                <w:b/>
                <w:noProof/>
                <w:szCs w:val="20"/>
                <w:lang w:val="it-IT"/>
              </w:rPr>
              <w:t xml:space="preserve"> evrov</w:t>
            </w:r>
            <w:r>
              <w:rPr>
                <w:b/>
                <w:noProof/>
                <w:szCs w:val="20"/>
                <w:lang w:val="it-IT"/>
              </w:rPr>
              <w:t xml:space="preserve">.  </w:t>
            </w:r>
            <w:r w:rsidR="00193351">
              <w:rPr>
                <w:b/>
                <w:noProof/>
                <w:szCs w:val="20"/>
                <w:lang w:val="it-IT"/>
              </w:rPr>
              <w:t xml:space="preserve">V naslednjem letu pa finančni učinek </w:t>
            </w:r>
            <w:r w:rsidR="00386CF3">
              <w:rPr>
                <w:b/>
                <w:noProof/>
                <w:szCs w:val="20"/>
                <w:lang w:val="it-IT"/>
              </w:rPr>
              <w:t>povečuje odhodke za 304.000 evrov (zaradi indeksa OZN  53.000 evrov in za nastanitve 251.000 evrov)</w:t>
            </w:r>
            <w:r w:rsidR="00193351">
              <w:rPr>
                <w:b/>
                <w:noProof/>
                <w:szCs w:val="20"/>
                <w:lang w:val="it-IT"/>
              </w:rPr>
              <w:t>.</w:t>
            </w:r>
          </w:p>
        </w:tc>
      </w:tr>
      <w:tr w:rsidR="00750EBA" w:rsidRPr="002F357B" w:rsidTr="00214850"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9E2441" w:rsidRDefault="00750EBA" w:rsidP="00E43156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I. Ocena finančnih posledic, ki niso načrtovane v sprejetem proračunu</w:t>
            </w: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Tekoče leto (t)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+ 3</w:t>
            </w: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3239B5" w:rsidRPr="009E2441" w:rsidTr="00A20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B5" w:rsidRPr="009E2441" w:rsidRDefault="003239B5" w:rsidP="003239B5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B5" w:rsidRPr="00D62FE7" w:rsidRDefault="00913DB5" w:rsidP="003239B5">
            <w:pPr>
              <w:rPr>
                <w:highlight w:val="yellow"/>
              </w:rPr>
            </w:pPr>
            <w:r w:rsidRPr="00E779EA">
              <w:t>+</w:t>
            </w:r>
            <w:r w:rsidR="00193351">
              <w:t>89</w:t>
            </w:r>
            <w:r w:rsidR="000C4F79">
              <w:t>.</w:t>
            </w:r>
            <w:r w:rsidR="00193351">
              <w:t>3</w:t>
            </w:r>
            <w:r w:rsidR="000C4F79">
              <w:t>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5" w:rsidRPr="00D62FE7" w:rsidRDefault="003239B5" w:rsidP="003239B5">
            <w:pPr>
              <w:rPr>
                <w:highlight w:val="yellow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5" w:rsidRPr="00D62FE7" w:rsidRDefault="00070974" w:rsidP="003239B5">
            <w:pPr>
              <w:rPr>
                <w:highlight w:val="yellow"/>
              </w:rPr>
            </w:pPr>
            <w:r w:rsidRPr="00E779EA">
              <w:t>+</w:t>
            </w:r>
            <w:r w:rsidR="00386CF3">
              <w:t>304.000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5" w:rsidRPr="00D62FE7" w:rsidRDefault="00070974" w:rsidP="003239B5">
            <w:pPr>
              <w:rPr>
                <w:highlight w:val="yellow"/>
              </w:rPr>
            </w:pPr>
            <w:r w:rsidRPr="00070974">
              <w:t>+</w:t>
            </w:r>
            <w:r w:rsidR="00386CF3">
              <w:t>304.000</w:t>
            </w: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>) odhodkov občinskih proračunov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9E2441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2F357B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750EBA" w:rsidRPr="002F357B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lastRenderedPageBreak/>
              <w:t>II.b Manjkajoče pravice porabe bodo zagotovljene s prerazporeditvijo: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Znesek za t + 1 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2F357B" w:rsidTr="00E43156">
        <w:trPr>
          <w:gridAfter w:val="1"/>
          <w:wAfter w:w="63" w:type="dxa"/>
          <w:trHeight w:val="464"/>
        </w:trPr>
        <w:tc>
          <w:tcPr>
            <w:tcW w:w="9200" w:type="dxa"/>
            <w:gridSpan w:val="12"/>
          </w:tcPr>
          <w:p w:rsidR="00750EBA" w:rsidRPr="009E2441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</w:p>
          <w:p w:rsidR="00750EBA" w:rsidRPr="009E2441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OBRAZLOŽITEV:</w:t>
            </w:r>
          </w:p>
          <w:p w:rsidR="00750EBA" w:rsidRPr="00E43156" w:rsidRDefault="00750EBA" w:rsidP="00E43156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Ocena finančnih posledic, ki niso načrtovane v sprejetem proračunu</w:t>
            </w:r>
          </w:p>
          <w:p w:rsidR="00750EBA" w:rsidRPr="009E2441" w:rsidRDefault="00750EBA" w:rsidP="00750EBA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Finančne posledice za državni proračun</w:t>
            </w:r>
          </w:p>
          <w:p w:rsidR="00750EBA" w:rsidRPr="009E2441" w:rsidRDefault="00750EBA" w:rsidP="00F75ABD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II.a Pravice porabe za izvedbo predlaganih rešitev so zagotovljene:</w:t>
            </w:r>
          </w:p>
          <w:p w:rsidR="00750EBA" w:rsidRPr="009E2441" w:rsidRDefault="00750EBA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II.b Manjkajoče pravice porabe bodo zagotovljene s prerazporeditvijo:</w:t>
            </w:r>
          </w:p>
          <w:p w:rsidR="00750EBA" w:rsidRPr="009E2441" w:rsidRDefault="00B266A7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>
              <w:rPr>
                <w:rFonts w:cs="Arial"/>
                <w:b/>
                <w:noProof/>
                <w:szCs w:val="20"/>
                <w:lang w:val="sl-SI" w:eastAsia="sl-SI"/>
              </w:rPr>
              <w:t xml:space="preserve">II.c </w:t>
            </w:r>
            <w:r w:rsidR="00750EBA" w:rsidRPr="009E2441">
              <w:rPr>
                <w:rFonts w:cs="Arial"/>
                <w:b/>
                <w:noProof/>
                <w:szCs w:val="20"/>
                <w:lang w:val="sl-SI" w:eastAsia="sl-SI"/>
              </w:rPr>
              <w:t>Načrtovana nadomestitev zmanjšanih prihodkov in povečanih odhodkov proračuna:</w:t>
            </w:r>
          </w:p>
          <w:p w:rsidR="00750EBA" w:rsidRPr="009E2441" w:rsidRDefault="00750EBA" w:rsidP="004D5A31">
            <w:pPr>
              <w:widowControl w:val="0"/>
              <w:ind w:left="284"/>
              <w:jc w:val="both"/>
              <w:rPr>
                <w:noProof/>
                <w:szCs w:val="20"/>
                <w:lang w:val="sl-SI"/>
              </w:rPr>
            </w:pPr>
          </w:p>
        </w:tc>
      </w:tr>
      <w:tr w:rsidR="00750EBA" w:rsidRPr="002F357B" w:rsidTr="00750EBA">
        <w:trPr>
          <w:gridAfter w:val="1"/>
          <w:wAfter w:w="63" w:type="dxa"/>
          <w:trHeight w:val="1152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425064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425064">
              <w:rPr>
                <w:rFonts w:cs="Arial"/>
                <w:b/>
                <w:noProof/>
                <w:szCs w:val="20"/>
                <w:lang w:val="sl-SI"/>
              </w:rPr>
              <w:t>7.b Predstavitev ocene finančnih posledic pod 40.000 EUR:</w:t>
            </w:r>
          </w:p>
          <w:p w:rsidR="00750EBA" w:rsidRPr="00425064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425064">
              <w:rPr>
                <w:rFonts w:cs="Arial"/>
                <w:noProof/>
                <w:szCs w:val="20"/>
                <w:lang w:val="sl-SI"/>
              </w:rPr>
              <w:t>(Samo če izberete NE pod točko 6.a.)</w:t>
            </w:r>
          </w:p>
          <w:p w:rsidR="00D67A64" w:rsidRPr="00425064" w:rsidRDefault="00C52C74" w:rsidP="00184036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425064">
              <w:rPr>
                <w:rFonts w:cs="Arial"/>
                <w:b/>
                <w:noProof/>
                <w:szCs w:val="20"/>
                <w:lang w:val="sl-SI"/>
              </w:rPr>
              <w:t>Kratka obrazložitev</w:t>
            </w:r>
          </w:p>
          <w:p w:rsidR="00867985" w:rsidRPr="00425064" w:rsidRDefault="00867985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sl-SI"/>
              </w:rPr>
            </w:pPr>
          </w:p>
        </w:tc>
      </w:tr>
      <w:tr w:rsidR="00750EBA" w:rsidRPr="002F357B" w:rsidTr="00750EBA">
        <w:trPr>
          <w:gridAfter w:val="1"/>
          <w:wAfter w:w="63" w:type="dxa"/>
          <w:trHeight w:val="371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D4" w:rsidRPr="009E2441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8. Predstavitev sodelovanja z združenji občin: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Vsebina predloženega gradiva (predpisa) vpliva na: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pristojnosti občin,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delovanje občin,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financiranje občin.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ind w:left="1440"/>
              <w:rPr>
                <w:iCs/>
                <w:noProof/>
                <w:szCs w:val="20"/>
              </w:rPr>
            </w:pPr>
          </w:p>
        </w:tc>
        <w:tc>
          <w:tcPr>
            <w:tcW w:w="2431" w:type="dxa"/>
            <w:gridSpan w:val="4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2F357B" w:rsidTr="00750EBA">
        <w:trPr>
          <w:gridAfter w:val="1"/>
          <w:wAfter w:w="63" w:type="dxa"/>
          <w:trHeight w:val="274"/>
        </w:trPr>
        <w:tc>
          <w:tcPr>
            <w:tcW w:w="9200" w:type="dxa"/>
            <w:gridSpan w:val="12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 xml:space="preserve">Gradivo (predpis) je bilo poslano v mnenje: 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Skupnosti</w:t>
            </w:r>
            <w:r w:rsidR="004D5A31" w:rsidRPr="009E2441">
              <w:rPr>
                <w:iCs/>
                <w:noProof/>
                <w:szCs w:val="20"/>
              </w:rPr>
              <w:t xml:space="preserve"> občin Slovenije SOS: </w:t>
            </w:r>
            <w:r w:rsidRPr="009E2441">
              <w:rPr>
                <w:iCs/>
                <w:noProof/>
                <w:szCs w:val="20"/>
              </w:rPr>
              <w:t>NE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Združenju</w:t>
            </w:r>
            <w:r w:rsidR="004D5A31" w:rsidRPr="009E2441">
              <w:rPr>
                <w:iCs/>
                <w:noProof/>
                <w:szCs w:val="20"/>
              </w:rPr>
              <w:t xml:space="preserve"> občin Slovenije ZOS: </w:t>
            </w:r>
            <w:r w:rsidRPr="009E2441">
              <w:rPr>
                <w:iCs/>
                <w:noProof/>
                <w:szCs w:val="20"/>
              </w:rPr>
              <w:t>NE</w:t>
            </w:r>
          </w:p>
          <w:p w:rsidR="00750EBA" w:rsidRPr="006F3B16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>Združenju m</w:t>
            </w:r>
            <w:r w:rsidR="004D5A31" w:rsidRPr="006F3B16">
              <w:rPr>
                <w:iCs/>
                <w:noProof/>
                <w:szCs w:val="20"/>
                <w:lang w:val="fr-FR"/>
              </w:rPr>
              <w:t xml:space="preserve">estnih občin Slovenije ZMOS: </w:t>
            </w:r>
            <w:r w:rsidRPr="006F3B16">
              <w:rPr>
                <w:iCs/>
                <w:noProof/>
                <w:szCs w:val="20"/>
                <w:lang w:val="fr-FR"/>
              </w:rPr>
              <w:t>NE</w:t>
            </w:r>
          </w:p>
          <w:p w:rsidR="00750EBA" w:rsidRPr="006F3B16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</w:p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Predlogi in pripombe združenj so bili upoštevani: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 celoti,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večinoma,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delno,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niso bili upoštevani.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ind w:left="360"/>
              <w:rPr>
                <w:iCs/>
                <w:noProof/>
                <w:szCs w:val="20"/>
              </w:rPr>
            </w:pPr>
          </w:p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Bistveni predlogi in pri</w:t>
            </w:r>
            <w:r w:rsidR="00F406F7" w:rsidRPr="00D62FE7">
              <w:rPr>
                <w:iCs/>
                <w:noProof/>
                <w:szCs w:val="20"/>
                <w:lang w:val="it-IT"/>
              </w:rPr>
              <w:t>pombe, ki niso bili upoštevani.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9. Predstavitev sodelovanja javnosti:</w:t>
            </w:r>
          </w:p>
          <w:p w:rsidR="00280ED4" w:rsidRPr="009E2441" w:rsidRDefault="0067642A" w:rsidP="00F75ABD">
            <w:pPr>
              <w:widowControl w:val="0"/>
              <w:spacing w:line="260" w:lineRule="exact"/>
              <w:rPr>
                <w:b/>
                <w:noProof/>
                <w:szCs w:val="20"/>
              </w:rPr>
            </w:pPr>
            <w:r w:rsidRPr="006F3B16">
              <w:rPr>
                <w:iCs/>
                <w:szCs w:val="20"/>
                <w:lang w:val="sl-SI"/>
              </w:rPr>
              <w:t>Gradivo ni tak</w:t>
            </w:r>
            <w:r>
              <w:rPr>
                <w:iCs/>
                <w:szCs w:val="20"/>
                <w:lang w:val="sl-SI"/>
              </w:rPr>
              <w:t>o</w:t>
            </w:r>
            <w:r w:rsidR="00280ED4" w:rsidRPr="006F3B16">
              <w:rPr>
                <w:iCs/>
                <w:szCs w:val="20"/>
                <w:lang w:val="sl-SI"/>
              </w:rPr>
              <w:t xml:space="preserve">, da bi ga bilo treba objaviti na spletni strani predlagatelja. </w:t>
            </w:r>
            <w:proofErr w:type="spellStart"/>
            <w:r w:rsidR="00280ED4">
              <w:rPr>
                <w:iCs/>
                <w:szCs w:val="20"/>
              </w:rPr>
              <w:t>Gre</w:t>
            </w:r>
            <w:proofErr w:type="spellEnd"/>
            <w:r w:rsidR="00280ED4">
              <w:rPr>
                <w:iCs/>
                <w:szCs w:val="20"/>
              </w:rPr>
              <w:t xml:space="preserve"> le za </w:t>
            </w:r>
            <w:proofErr w:type="spellStart"/>
            <w:r w:rsidR="00280ED4">
              <w:rPr>
                <w:iCs/>
                <w:szCs w:val="20"/>
              </w:rPr>
              <w:t>utečene</w:t>
            </w:r>
            <w:proofErr w:type="spellEnd"/>
            <w:r w:rsidR="00280ED4">
              <w:rPr>
                <w:iCs/>
                <w:szCs w:val="20"/>
              </w:rPr>
              <w:t xml:space="preserve"> </w:t>
            </w:r>
            <w:proofErr w:type="spellStart"/>
            <w:r w:rsidR="00280ED4">
              <w:rPr>
                <w:iCs/>
                <w:szCs w:val="20"/>
              </w:rPr>
              <w:t>spremembe</w:t>
            </w:r>
            <w:proofErr w:type="spellEnd"/>
            <w:r w:rsidR="00280ED4">
              <w:rPr>
                <w:iCs/>
                <w:szCs w:val="20"/>
              </w:rPr>
              <w:t xml:space="preserve"> </w:t>
            </w:r>
            <w:proofErr w:type="spellStart"/>
            <w:r w:rsidR="00280ED4">
              <w:rPr>
                <w:iCs/>
                <w:szCs w:val="20"/>
              </w:rPr>
              <w:t>indeksov</w:t>
            </w:r>
            <w:proofErr w:type="spellEnd"/>
            <w:r w:rsidR="00280ED4">
              <w:rPr>
                <w:iCs/>
                <w:szCs w:val="20"/>
              </w:rPr>
              <w:t xml:space="preserve"> OZN (</w:t>
            </w:r>
            <w:proofErr w:type="spellStart"/>
            <w:r w:rsidR="00280ED4">
              <w:rPr>
                <w:iCs/>
                <w:szCs w:val="20"/>
              </w:rPr>
              <w:t>vsakič</w:t>
            </w:r>
            <w:proofErr w:type="spellEnd"/>
            <w:r w:rsidR="00280ED4">
              <w:rPr>
                <w:iCs/>
                <w:szCs w:val="20"/>
              </w:rPr>
              <w:t xml:space="preserve">, in </w:t>
            </w:r>
            <w:proofErr w:type="spellStart"/>
            <w:r w:rsidR="00280ED4">
              <w:rPr>
                <w:iCs/>
                <w:szCs w:val="20"/>
              </w:rPr>
              <w:t>sicer</w:t>
            </w:r>
            <w:proofErr w:type="spellEnd"/>
            <w:r w:rsidR="00280ED4">
              <w:rPr>
                <w:iCs/>
                <w:szCs w:val="20"/>
              </w:rPr>
              <w:t xml:space="preserve"> 1. </w:t>
            </w:r>
            <w:proofErr w:type="spellStart"/>
            <w:r w:rsidR="00280ED4">
              <w:rPr>
                <w:iCs/>
                <w:szCs w:val="20"/>
              </w:rPr>
              <w:t>februarja</w:t>
            </w:r>
            <w:proofErr w:type="spellEnd"/>
            <w:r w:rsidR="00280ED4">
              <w:rPr>
                <w:iCs/>
                <w:szCs w:val="20"/>
              </w:rPr>
              <w:t xml:space="preserve">, </w:t>
            </w:r>
            <w:proofErr w:type="gramStart"/>
            <w:r w:rsidR="00280ED4">
              <w:rPr>
                <w:iCs/>
                <w:szCs w:val="20"/>
              </w:rPr>
              <w:t>1.junija</w:t>
            </w:r>
            <w:proofErr w:type="gramEnd"/>
            <w:r w:rsidR="00280ED4">
              <w:rPr>
                <w:iCs/>
                <w:szCs w:val="20"/>
              </w:rPr>
              <w:t xml:space="preserve"> in 1.oktobra).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D62FE7" w:rsidRDefault="00750EBA" w:rsidP="00F75ABD">
            <w:pPr>
              <w:widowControl w:val="0"/>
              <w:spacing w:line="260" w:lineRule="exact"/>
              <w:rPr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2F357B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6F3B16" w:rsidRDefault="004D5A31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>Gradivo ni takšne narave, da bi ga bilo treba objaviti na spletni strani predlagatelja.</w:t>
            </w:r>
          </w:p>
        </w:tc>
      </w:tr>
      <w:tr w:rsidR="00750EBA" w:rsidRPr="002F357B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(Če je odgovor DA, navedite:</w:t>
            </w:r>
          </w:p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Datum objave: ………</w:t>
            </w:r>
          </w:p>
          <w:p w:rsidR="0067642A" w:rsidRPr="00D62FE7" w:rsidRDefault="0067642A" w:rsidP="0067642A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lastRenderedPageBreak/>
              <w:t xml:space="preserve">V razpravo so bili vključeni: 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nevladne organizacije, 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predstavniki zainteresirane javnosti,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predstavniki strokovne javnosti.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Mnenja, predlogi in pripombe z navedbo predlagateljev </w:t>
            </w:r>
            <w:r w:rsidRPr="009E2441">
              <w:rPr>
                <w:noProof/>
                <w:color w:val="000000"/>
                <w:szCs w:val="20"/>
              </w:rPr>
              <w:t>(imen in priimkov fizičnih oseb, ki niso poslovni subjekti, ne navajajte</w:t>
            </w:r>
            <w:r w:rsidRPr="009E2441">
              <w:rPr>
                <w:iCs/>
                <w:noProof/>
                <w:szCs w:val="20"/>
              </w:rPr>
              <w:t>):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Upoštevani so bili: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 celoti,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večinoma,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delno,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niso bili upoštevani.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Bistvena mnenja, predlogi in pripombe, ki niso bili upoštevani, ter razlogi za neupoštevanje:</w:t>
            </w:r>
          </w:p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</w:p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Poročilo je bilo dano ……………..</w:t>
            </w:r>
          </w:p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</w:p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D62FE7">
              <w:rPr>
                <w:iCs/>
                <w:noProof/>
                <w:szCs w:val="20"/>
                <w:lang w:val="it-IT"/>
              </w:rPr>
              <w:t>Javnost je bila vključena v pripravo gradiva v skladu z Zakonom o …, kar je navedeno v predlogu predpisa.)</w:t>
            </w:r>
          </w:p>
          <w:p w:rsidR="00750EBA" w:rsidRPr="00D62FE7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lastRenderedPageBreak/>
              <w:t>10. Pri pripravi gradiva so bile upoštevane zahteve iz Resolucije o normativni dejavnosti:</w:t>
            </w:r>
          </w:p>
          <w:p w:rsidR="00280ED4" w:rsidRPr="006F3B16" w:rsidRDefault="00280ED4" w:rsidP="00280ED4">
            <w:pPr>
              <w:rPr>
                <w:noProof/>
                <w:szCs w:val="20"/>
                <w:lang w:val="sl-SI"/>
              </w:rPr>
            </w:pPr>
            <w:r w:rsidRPr="006F3B16">
              <w:rPr>
                <w:noProof/>
                <w:szCs w:val="20"/>
                <w:lang w:val="sl-SI"/>
              </w:rPr>
              <w:t>Gradivo je bilo poslano v usklajevanje:</w:t>
            </w:r>
          </w:p>
          <w:p w:rsidR="00280ED4" w:rsidRPr="006F3B16" w:rsidRDefault="00280ED4" w:rsidP="00280ED4">
            <w:pPr>
              <w:rPr>
                <w:noProof/>
                <w:szCs w:val="20"/>
                <w:lang w:val="sl-SI"/>
              </w:rPr>
            </w:pPr>
            <w:r w:rsidRPr="006F3B16">
              <w:rPr>
                <w:noProof/>
                <w:szCs w:val="20"/>
                <w:lang w:val="sl-SI"/>
              </w:rPr>
              <w:t>−</w:t>
            </w:r>
            <w:r w:rsidRPr="006F3B16">
              <w:rPr>
                <w:noProof/>
                <w:szCs w:val="20"/>
                <w:lang w:val="sl-SI"/>
              </w:rPr>
              <w:tab/>
              <w:t>Službi Vlade RS za zakonodajo,</w:t>
            </w:r>
          </w:p>
          <w:p w:rsidR="00280ED4" w:rsidRPr="006F3B16" w:rsidRDefault="00280ED4" w:rsidP="00280ED4">
            <w:pPr>
              <w:rPr>
                <w:noProof/>
                <w:szCs w:val="20"/>
                <w:lang w:val="sl-SI"/>
              </w:rPr>
            </w:pPr>
            <w:r w:rsidRPr="006F3B16">
              <w:rPr>
                <w:noProof/>
                <w:szCs w:val="20"/>
                <w:lang w:val="sl-SI"/>
              </w:rPr>
              <w:t>−</w:t>
            </w:r>
            <w:r w:rsidRPr="006F3B16">
              <w:rPr>
                <w:noProof/>
                <w:szCs w:val="20"/>
                <w:lang w:val="sl-SI"/>
              </w:rPr>
              <w:tab/>
              <w:t>Ministrstvu za finance,</w:t>
            </w:r>
          </w:p>
          <w:p w:rsidR="009F2DAC" w:rsidRPr="00803C81" w:rsidRDefault="00280ED4" w:rsidP="00280E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6F3B16">
              <w:rPr>
                <w:noProof/>
                <w:szCs w:val="20"/>
                <w:lang w:val="sl-SI"/>
              </w:rPr>
              <w:t>−</w:t>
            </w:r>
            <w:r w:rsidRPr="006F3B16">
              <w:rPr>
                <w:noProof/>
                <w:szCs w:val="20"/>
                <w:lang w:val="sl-SI"/>
              </w:rPr>
              <w:tab/>
              <w:t>Medresorski delovni skupini za uskladitev Uredbe o plačah in drugih prejemkih za delo v tujini.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DA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fr-FR"/>
              </w:rPr>
            </w:pPr>
            <w:r w:rsidRPr="006F3B16">
              <w:rPr>
                <w:b/>
                <w:noProof/>
                <w:szCs w:val="20"/>
                <w:lang w:val="fr-FR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9E2441" w:rsidRDefault="009F2DAC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DA</w:t>
            </w:r>
          </w:p>
        </w:tc>
      </w:tr>
      <w:tr w:rsidR="00750EBA" w:rsidRPr="009E2441" w:rsidTr="00750EBA">
        <w:trPr>
          <w:gridAfter w:val="1"/>
          <w:wAfter w:w="63" w:type="dxa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9E2441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  <w:p w:rsidR="009E2441" w:rsidRPr="00553543" w:rsidRDefault="003A440D" w:rsidP="009E2441">
            <w:pPr>
              <w:spacing w:line="240" w:lineRule="auto"/>
              <w:ind w:left="4956" w:firstLine="7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Rudi </w:t>
            </w:r>
            <w:proofErr w:type="spellStart"/>
            <w:r>
              <w:rPr>
                <w:b/>
                <w:szCs w:val="20"/>
              </w:rPr>
              <w:t>Medved</w:t>
            </w:r>
            <w:proofErr w:type="spellEnd"/>
          </w:p>
          <w:p w:rsidR="009E2441" w:rsidRPr="00553543" w:rsidRDefault="009E2441" w:rsidP="009E2441">
            <w:pPr>
              <w:spacing w:line="240" w:lineRule="auto"/>
              <w:rPr>
                <w:b/>
                <w:szCs w:val="20"/>
              </w:rPr>
            </w:pPr>
            <w:r w:rsidRPr="00553543">
              <w:rPr>
                <w:b/>
                <w:szCs w:val="20"/>
              </w:rPr>
              <w:t xml:space="preserve">                                                                                       </w:t>
            </w:r>
            <w:r w:rsidR="00D75557">
              <w:rPr>
                <w:b/>
                <w:szCs w:val="20"/>
              </w:rPr>
              <w:t xml:space="preserve">                    MINISTER</w:t>
            </w:r>
            <w:r w:rsidR="00FF5F5C">
              <w:rPr>
                <w:b/>
                <w:szCs w:val="20"/>
              </w:rPr>
              <w:t xml:space="preserve">   </w:t>
            </w:r>
          </w:p>
          <w:p w:rsidR="00750EBA" w:rsidRPr="009E2441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A55B48" w:rsidRDefault="00A55B48" w:rsidP="00750EBA">
      <w:pPr>
        <w:tabs>
          <w:tab w:val="left" w:pos="708"/>
        </w:tabs>
      </w:pPr>
    </w:p>
    <w:p w:rsidR="00D75557" w:rsidRDefault="00D75557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280ED4" w:rsidRDefault="00280ED4" w:rsidP="00750EBA">
      <w:pPr>
        <w:tabs>
          <w:tab w:val="left" w:pos="708"/>
        </w:tabs>
        <w:rPr>
          <w:rFonts w:cs="Arial"/>
          <w:b/>
          <w:szCs w:val="20"/>
        </w:rPr>
      </w:pPr>
    </w:p>
    <w:p w:rsidR="00D67A64" w:rsidRDefault="00D67A64" w:rsidP="00750EBA">
      <w:pPr>
        <w:tabs>
          <w:tab w:val="left" w:pos="708"/>
        </w:tabs>
        <w:rPr>
          <w:rFonts w:cs="Arial"/>
          <w:b/>
          <w:szCs w:val="20"/>
        </w:rPr>
      </w:pPr>
    </w:p>
    <w:p w:rsidR="00750EBA" w:rsidRPr="008D1759" w:rsidRDefault="003C454E" w:rsidP="00750EBA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D67A64">
        <w:rPr>
          <w:rFonts w:cs="Arial"/>
          <w:b/>
          <w:szCs w:val="20"/>
        </w:rPr>
        <w:tab/>
      </w:r>
    </w:p>
    <w:p w:rsidR="008C0EAA" w:rsidRPr="0098317A" w:rsidRDefault="008C0EAA" w:rsidP="008C0EAA">
      <w:pPr>
        <w:spacing w:line="240" w:lineRule="auto"/>
        <w:jc w:val="both"/>
        <w:rPr>
          <w:szCs w:val="20"/>
        </w:rPr>
      </w:pPr>
    </w:p>
    <w:p w:rsidR="00E8119A" w:rsidRDefault="00E8119A" w:rsidP="00D67A6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D67A64" w:rsidRPr="00425064" w:rsidRDefault="00D67A64" w:rsidP="00D67A6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425064">
        <w:rPr>
          <w:sz w:val="20"/>
          <w:szCs w:val="20"/>
        </w:rPr>
        <w:t>PRILOGA 3 (jedro gradiva):</w:t>
      </w:r>
      <w:r w:rsidRPr="00425064">
        <w:rPr>
          <w:rFonts w:eastAsia="SimSun"/>
          <w:sz w:val="20"/>
          <w:szCs w:val="20"/>
          <w:lang w:eastAsia="zh-CN"/>
        </w:rPr>
        <w:t xml:space="preserve"> </w:t>
      </w:r>
    </w:p>
    <w:p w:rsidR="00D67A64" w:rsidRPr="00425064" w:rsidRDefault="00D67A64" w:rsidP="00D67A64">
      <w:pPr>
        <w:pStyle w:val="Naslovpredpisa"/>
        <w:spacing w:line="240" w:lineRule="auto"/>
        <w:jc w:val="both"/>
        <w:rPr>
          <w:sz w:val="20"/>
          <w:szCs w:val="20"/>
        </w:rPr>
      </w:pPr>
      <w:r w:rsidRPr="00425064">
        <w:rPr>
          <w:sz w:val="20"/>
          <w:szCs w:val="20"/>
        </w:rPr>
        <w:t>PREDLOG</w:t>
      </w:r>
      <w:r w:rsidRPr="00425064">
        <w:rPr>
          <w:sz w:val="20"/>
          <w:szCs w:val="20"/>
        </w:rPr>
        <w:tab/>
      </w:r>
      <w:r w:rsidRPr="00425064">
        <w:rPr>
          <w:sz w:val="20"/>
          <w:szCs w:val="20"/>
        </w:rPr>
        <w:tab/>
      </w:r>
      <w:r w:rsidRPr="00425064">
        <w:rPr>
          <w:sz w:val="20"/>
          <w:szCs w:val="20"/>
        </w:rPr>
        <w:tab/>
      </w:r>
      <w:r w:rsidRPr="00425064">
        <w:rPr>
          <w:sz w:val="20"/>
          <w:szCs w:val="20"/>
        </w:rPr>
        <w:tab/>
      </w:r>
      <w:r w:rsidRPr="00425064">
        <w:rPr>
          <w:sz w:val="20"/>
          <w:szCs w:val="20"/>
        </w:rPr>
        <w:tab/>
      </w:r>
      <w:r w:rsidRPr="00425064">
        <w:rPr>
          <w:sz w:val="20"/>
          <w:szCs w:val="20"/>
        </w:rPr>
        <w:tab/>
      </w:r>
      <w:r w:rsidRPr="00425064">
        <w:rPr>
          <w:sz w:val="20"/>
          <w:szCs w:val="20"/>
        </w:rPr>
        <w:tab/>
        <w:t xml:space="preserve">        </w:t>
      </w:r>
      <w:r w:rsidR="000610EC" w:rsidRPr="00425064">
        <w:rPr>
          <w:sz w:val="20"/>
          <w:szCs w:val="20"/>
        </w:rPr>
        <w:t xml:space="preserve">              EVA 201</w:t>
      </w:r>
      <w:r w:rsidR="003352B4" w:rsidRPr="00425064">
        <w:rPr>
          <w:sz w:val="20"/>
          <w:szCs w:val="20"/>
        </w:rPr>
        <w:t>9</w:t>
      </w:r>
      <w:r w:rsidR="000610EC" w:rsidRPr="00425064">
        <w:rPr>
          <w:sz w:val="20"/>
          <w:szCs w:val="20"/>
        </w:rPr>
        <w:t>-3130-</w:t>
      </w:r>
      <w:r w:rsidR="009944C2" w:rsidRPr="00425064">
        <w:rPr>
          <w:sz w:val="20"/>
          <w:szCs w:val="20"/>
        </w:rPr>
        <w:t>0017</w:t>
      </w:r>
    </w:p>
    <w:p w:rsidR="00D67A64" w:rsidRPr="00425064" w:rsidRDefault="00D67A64" w:rsidP="00D67A64">
      <w:pPr>
        <w:jc w:val="both"/>
        <w:rPr>
          <w:rFonts w:cs="Arial"/>
          <w:szCs w:val="20"/>
        </w:rPr>
      </w:pPr>
      <w:r w:rsidRPr="00425064">
        <w:rPr>
          <w:rFonts w:cs="Arial"/>
          <w:szCs w:val="20"/>
        </w:rPr>
        <w:tab/>
      </w:r>
      <w:r w:rsidRPr="00425064">
        <w:rPr>
          <w:rFonts w:cs="Arial"/>
          <w:szCs w:val="20"/>
        </w:rPr>
        <w:tab/>
      </w:r>
      <w:r w:rsidRPr="00425064">
        <w:rPr>
          <w:rFonts w:cs="Arial"/>
          <w:szCs w:val="20"/>
        </w:rPr>
        <w:tab/>
      </w:r>
      <w:r w:rsidRPr="00425064">
        <w:rPr>
          <w:rFonts w:cs="Arial"/>
          <w:szCs w:val="20"/>
        </w:rPr>
        <w:tab/>
      </w:r>
      <w:r w:rsidRPr="00425064">
        <w:rPr>
          <w:rFonts w:cs="Arial"/>
          <w:szCs w:val="20"/>
        </w:rPr>
        <w:tab/>
      </w:r>
      <w:r w:rsidRPr="00425064">
        <w:rPr>
          <w:rFonts w:cs="Arial"/>
          <w:szCs w:val="20"/>
        </w:rPr>
        <w:tab/>
      </w:r>
      <w:r w:rsidRPr="00425064">
        <w:rPr>
          <w:rFonts w:cs="Arial"/>
          <w:szCs w:val="20"/>
        </w:rPr>
        <w:tab/>
      </w:r>
      <w:r w:rsidRPr="00425064">
        <w:rPr>
          <w:rFonts w:cs="Arial"/>
          <w:szCs w:val="20"/>
        </w:rPr>
        <w:tab/>
        <w:t xml:space="preserve">    </w:t>
      </w:r>
    </w:p>
    <w:p w:rsidR="002F357B" w:rsidRPr="00425064" w:rsidRDefault="002F357B" w:rsidP="002F357B">
      <w:pPr>
        <w:spacing w:line="288" w:lineRule="auto"/>
        <w:jc w:val="both"/>
        <w:rPr>
          <w:rFonts w:eastAsia="Calibri" w:cs="Arial"/>
          <w:szCs w:val="20"/>
          <w:lang w:val="sl-SI"/>
        </w:rPr>
      </w:pPr>
      <w:r w:rsidRPr="00425064">
        <w:rPr>
          <w:rFonts w:cs="Arial"/>
          <w:szCs w:val="20"/>
          <w:shd w:val="clear" w:color="auto" w:fill="FFFFFF"/>
        </w:rPr>
        <w:t xml:space="preserve">Na </w:t>
      </w:r>
      <w:proofErr w:type="spellStart"/>
      <w:r w:rsidRPr="00425064">
        <w:rPr>
          <w:rFonts w:cs="Arial"/>
          <w:szCs w:val="20"/>
          <w:shd w:val="clear" w:color="auto" w:fill="FFFFFF"/>
        </w:rPr>
        <w:t>podlagi</w:t>
      </w:r>
      <w:proofErr w:type="spellEnd"/>
      <w:r w:rsidRPr="00425064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425064">
        <w:rPr>
          <w:rFonts w:cs="Arial"/>
          <w:szCs w:val="20"/>
          <w:shd w:val="clear" w:color="auto" w:fill="FFFFFF"/>
        </w:rPr>
        <w:t>prvega</w:t>
      </w:r>
      <w:proofErr w:type="spellEnd"/>
      <w:r w:rsidRPr="00425064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425064">
        <w:rPr>
          <w:rFonts w:cs="Arial"/>
          <w:szCs w:val="20"/>
          <w:shd w:val="clear" w:color="auto" w:fill="FFFFFF"/>
        </w:rPr>
        <w:t>odstavka</w:t>
      </w:r>
      <w:proofErr w:type="spellEnd"/>
      <w:r w:rsidRPr="00425064">
        <w:rPr>
          <w:rFonts w:cs="Arial"/>
          <w:szCs w:val="20"/>
          <w:shd w:val="clear" w:color="auto" w:fill="FFFFFF"/>
        </w:rPr>
        <w:t xml:space="preserve"> 3. </w:t>
      </w:r>
      <w:proofErr w:type="spellStart"/>
      <w:r w:rsidRPr="00425064">
        <w:rPr>
          <w:rFonts w:cs="Arial"/>
          <w:szCs w:val="20"/>
          <w:shd w:val="clear" w:color="auto" w:fill="FFFFFF"/>
        </w:rPr>
        <w:t>člena</w:t>
      </w:r>
      <w:proofErr w:type="spellEnd"/>
      <w:r w:rsidRPr="00425064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425064">
        <w:rPr>
          <w:rFonts w:cs="Arial"/>
          <w:szCs w:val="20"/>
          <w:shd w:val="clear" w:color="auto" w:fill="FFFFFF"/>
        </w:rPr>
        <w:t>Zakona</w:t>
      </w:r>
      <w:proofErr w:type="spellEnd"/>
      <w:r w:rsidRPr="00425064">
        <w:rPr>
          <w:rFonts w:cs="Arial"/>
          <w:szCs w:val="20"/>
          <w:shd w:val="clear" w:color="auto" w:fill="FFFFFF"/>
        </w:rPr>
        <w:t xml:space="preserve"> o </w:t>
      </w:r>
      <w:proofErr w:type="spellStart"/>
      <w:r w:rsidRPr="00425064">
        <w:rPr>
          <w:rFonts w:cs="Arial"/>
          <w:szCs w:val="20"/>
          <w:shd w:val="clear" w:color="auto" w:fill="FFFFFF"/>
        </w:rPr>
        <w:t>sistemu</w:t>
      </w:r>
      <w:proofErr w:type="spellEnd"/>
      <w:r w:rsidRPr="00425064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425064">
        <w:rPr>
          <w:rFonts w:cs="Arial"/>
          <w:szCs w:val="20"/>
          <w:shd w:val="clear" w:color="auto" w:fill="FFFFFF"/>
        </w:rPr>
        <w:t>plač</w:t>
      </w:r>
      <w:proofErr w:type="spellEnd"/>
      <w:r w:rsidRPr="00425064">
        <w:rPr>
          <w:rFonts w:cs="Arial"/>
          <w:szCs w:val="20"/>
          <w:shd w:val="clear" w:color="auto" w:fill="FFFFFF"/>
        </w:rPr>
        <w:t xml:space="preserve"> v </w:t>
      </w:r>
      <w:proofErr w:type="spellStart"/>
      <w:r w:rsidRPr="00425064">
        <w:rPr>
          <w:rFonts w:cs="Arial"/>
          <w:szCs w:val="20"/>
          <w:shd w:val="clear" w:color="auto" w:fill="FFFFFF"/>
        </w:rPr>
        <w:t>javnem</w:t>
      </w:r>
      <w:proofErr w:type="spellEnd"/>
      <w:r w:rsidRPr="00425064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425064">
        <w:rPr>
          <w:rFonts w:cs="Arial"/>
          <w:szCs w:val="20"/>
          <w:shd w:val="clear" w:color="auto" w:fill="FFFFFF"/>
        </w:rPr>
        <w:t>sektorju</w:t>
      </w:r>
      <w:proofErr w:type="spellEnd"/>
      <w:r w:rsidRPr="00425064">
        <w:rPr>
          <w:rFonts w:cs="Arial"/>
          <w:szCs w:val="20"/>
          <w:shd w:val="clear" w:color="auto" w:fill="FFFFFF"/>
        </w:rPr>
        <w:t xml:space="preserve"> </w:t>
      </w:r>
      <w:bookmarkStart w:id="2" w:name="_Hlk6923005"/>
      <w:r w:rsidRPr="00425064">
        <w:rPr>
          <w:rFonts w:eastAsia="Calibri" w:cs="Arial"/>
          <w:szCs w:val="20"/>
          <w:lang w:val="sl-SI"/>
        </w:rPr>
        <w:t xml:space="preserve">(Uradni list RS, št. 108/09 – uradno prečiščeno besedilo, 13/10, 59/10, 85/10, 107/10, 35/11 – ORZSPJS49a, 27/12 – </w:t>
      </w:r>
      <w:proofErr w:type="spellStart"/>
      <w:r w:rsidRPr="00425064">
        <w:rPr>
          <w:rFonts w:eastAsia="Calibri" w:cs="Arial"/>
          <w:szCs w:val="20"/>
          <w:lang w:val="sl-SI"/>
        </w:rPr>
        <w:t>odl</w:t>
      </w:r>
      <w:proofErr w:type="spellEnd"/>
      <w:r w:rsidRPr="00425064">
        <w:rPr>
          <w:rFonts w:eastAsia="Calibri" w:cs="Arial"/>
          <w:szCs w:val="20"/>
          <w:lang w:val="sl-SI"/>
        </w:rPr>
        <w:t xml:space="preserve">. US, 40/12 – ZUJF, 46/13, 25/14 – ZFU, 50/14, 95/14 – ZUPPJS15, 82/15, 23/17 – </w:t>
      </w:r>
      <w:proofErr w:type="spellStart"/>
      <w:r w:rsidRPr="00425064">
        <w:rPr>
          <w:rFonts w:eastAsia="Calibri" w:cs="Arial"/>
          <w:szCs w:val="20"/>
          <w:lang w:val="sl-SI"/>
        </w:rPr>
        <w:t>ZDOdv</w:t>
      </w:r>
      <w:proofErr w:type="spellEnd"/>
      <w:r w:rsidRPr="00425064">
        <w:rPr>
          <w:rFonts w:eastAsia="Calibri" w:cs="Arial"/>
          <w:szCs w:val="20"/>
          <w:lang w:val="sl-SI"/>
        </w:rPr>
        <w:t>, 67/17 in 84/18</w:t>
      </w:r>
      <w:bookmarkEnd w:id="2"/>
      <w:r w:rsidRPr="00425064">
        <w:rPr>
          <w:rFonts w:eastAsia="Calibri" w:cs="Arial"/>
          <w:szCs w:val="20"/>
          <w:lang w:val="sl-SI"/>
        </w:rPr>
        <w:t xml:space="preserve">), </w:t>
      </w:r>
      <w:r w:rsidRPr="00425064">
        <w:rPr>
          <w:rFonts w:cs="Arial"/>
          <w:szCs w:val="20"/>
          <w:shd w:val="clear" w:color="auto" w:fill="FFFFFF"/>
          <w:lang w:val="sl-SI"/>
        </w:rPr>
        <w:t xml:space="preserve">44. člena Zakona o zunanjih zadevah </w:t>
      </w:r>
      <w:r w:rsidRPr="00425064">
        <w:rPr>
          <w:rFonts w:eastAsia="Calibri" w:cs="Arial"/>
          <w:szCs w:val="20"/>
          <w:lang w:val="sl-SI"/>
        </w:rPr>
        <w:t xml:space="preserve">(Uradni list RS, št. </w:t>
      </w:r>
      <w:r>
        <w:fldChar w:fldCharType="begin"/>
      </w:r>
      <w:r w:rsidRPr="008E373A">
        <w:rPr>
          <w:lang w:val="sl-SI"/>
        </w:rPr>
        <w:instrText>HYPERLINK "http://www.uradni-list.si/1/objava.jsp?sop=2003-01-4929" \t "_blank" \o "Zakon o zunanjih zadevah (uradno prečiščeno besedilo)"</w:instrText>
      </w:r>
      <w:r>
        <w:fldChar w:fldCharType="separate"/>
      </w:r>
      <w:r w:rsidRPr="00425064">
        <w:rPr>
          <w:rFonts w:eastAsia="Calibri" w:cs="Arial"/>
          <w:szCs w:val="20"/>
          <w:lang w:val="sl-SI"/>
        </w:rPr>
        <w:t>113/03</w:t>
      </w:r>
      <w:r>
        <w:fldChar w:fldCharType="end"/>
      </w:r>
      <w:r w:rsidRPr="00425064">
        <w:rPr>
          <w:rFonts w:eastAsia="Calibri" w:cs="Arial"/>
          <w:szCs w:val="20"/>
          <w:lang w:val="sl-SI"/>
        </w:rPr>
        <w:t xml:space="preserve"> – uradno prečiščeno besedilo, </w:t>
      </w:r>
      <w:hyperlink r:id="rId17" w:tgtFrame="_blank" w:tooltip="Zakon o napotitvi oseb v mednarodne civilne misije in mednarodne organizacije" w:history="1">
        <w:r w:rsidRPr="00425064">
          <w:rPr>
            <w:rFonts w:eastAsia="Calibri" w:cs="Arial"/>
            <w:szCs w:val="20"/>
            <w:lang w:val="sl-SI"/>
          </w:rPr>
          <w:t>20/06</w:t>
        </w:r>
      </w:hyperlink>
      <w:r w:rsidRPr="00425064">
        <w:rPr>
          <w:rFonts w:eastAsia="Calibri" w:cs="Arial"/>
          <w:szCs w:val="20"/>
          <w:lang w:val="sl-SI"/>
        </w:rPr>
        <w:t xml:space="preserve"> – ZNOMCMO, </w:t>
      </w:r>
      <w:hyperlink r:id="rId18" w:tgtFrame="_blank" w:tooltip="Zakon o spremembah in dopolnitvah Zakona o zunanjih zadevah" w:history="1">
        <w:r w:rsidRPr="00425064">
          <w:rPr>
            <w:rFonts w:eastAsia="Calibri" w:cs="Arial"/>
            <w:szCs w:val="20"/>
            <w:lang w:val="sl-SI"/>
          </w:rPr>
          <w:t>76/08</w:t>
        </w:r>
      </w:hyperlink>
      <w:r w:rsidRPr="00425064">
        <w:rPr>
          <w:rFonts w:eastAsia="Calibri" w:cs="Arial"/>
          <w:szCs w:val="20"/>
          <w:lang w:val="sl-SI"/>
        </w:rPr>
        <w:t xml:space="preserve">, </w:t>
      </w:r>
      <w:hyperlink r:id="rId19" w:tgtFrame="_blank" w:tooltip="Zakon o spremembah in dopolnitvah Zakona o zunanjih zadevah" w:history="1">
        <w:r w:rsidRPr="00425064">
          <w:rPr>
            <w:rFonts w:eastAsia="Calibri" w:cs="Arial"/>
            <w:szCs w:val="20"/>
            <w:lang w:val="sl-SI"/>
          </w:rPr>
          <w:t>108/09</w:t>
        </w:r>
      </w:hyperlink>
      <w:r w:rsidRPr="00425064">
        <w:rPr>
          <w:rFonts w:eastAsia="Calibri" w:cs="Arial"/>
          <w:szCs w:val="20"/>
          <w:lang w:val="sl-SI"/>
        </w:rPr>
        <w:t xml:space="preserve">, </w:t>
      </w:r>
      <w:hyperlink r:id="rId20" w:tgtFrame="_blank" w:tooltip="Zakon o urejanju trga dela" w:history="1">
        <w:r w:rsidRPr="00425064">
          <w:rPr>
            <w:rFonts w:eastAsia="Calibri" w:cs="Arial"/>
            <w:szCs w:val="20"/>
            <w:lang w:val="sl-SI"/>
          </w:rPr>
          <w:t>80/10</w:t>
        </w:r>
      </w:hyperlink>
      <w:r w:rsidRPr="00425064">
        <w:rPr>
          <w:rFonts w:eastAsia="Calibri" w:cs="Arial"/>
          <w:szCs w:val="20"/>
          <w:lang w:val="sl-SI"/>
        </w:rPr>
        <w:t xml:space="preserve"> – ZUTD, </w:t>
      </w:r>
      <w:hyperlink r:id="rId21" w:tgtFrame="_blank" w:tooltip="Zakon o spremembah Zakona o zunanjih zadevah" w:history="1">
        <w:r w:rsidRPr="00425064">
          <w:rPr>
            <w:rFonts w:eastAsia="Calibri" w:cs="Arial"/>
            <w:szCs w:val="20"/>
            <w:lang w:val="sl-SI"/>
          </w:rPr>
          <w:t>31/15</w:t>
        </w:r>
      </w:hyperlink>
      <w:r w:rsidRPr="00425064">
        <w:rPr>
          <w:rFonts w:eastAsia="Calibri" w:cs="Arial"/>
          <w:szCs w:val="20"/>
          <w:lang w:val="sl-SI"/>
        </w:rPr>
        <w:t xml:space="preserve"> in </w:t>
      </w:r>
      <w:hyperlink r:id="rId22" w:tgtFrame="_blank" w:tooltip="Zakon o konzularni zaščiti" w:history="1">
        <w:r w:rsidRPr="00425064">
          <w:rPr>
            <w:rFonts w:eastAsia="Calibri" w:cs="Arial"/>
            <w:szCs w:val="20"/>
            <w:lang w:val="sl-SI"/>
          </w:rPr>
          <w:t>30/18</w:t>
        </w:r>
      </w:hyperlink>
      <w:r w:rsidRPr="00425064">
        <w:rPr>
          <w:rFonts w:eastAsia="Calibri" w:cs="Arial"/>
          <w:szCs w:val="20"/>
          <w:lang w:val="sl-SI"/>
        </w:rPr>
        <w:t xml:space="preserve"> – </w:t>
      </w:r>
      <w:proofErr w:type="spellStart"/>
      <w:r w:rsidRPr="00425064">
        <w:rPr>
          <w:rFonts w:eastAsia="Calibri" w:cs="Arial"/>
          <w:szCs w:val="20"/>
          <w:lang w:val="sl-SI"/>
        </w:rPr>
        <w:t>ZKZaš</w:t>
      </w:r>
      <w:proofErr w:type="spellEnd"/>
      <w:r w:rsidRPr="00425064">
        <w:rPr>
          <w:rFonts w:eastAsia="Calibri" w:cs="Arial"/>
          <w:szCs w:val="20"/>
          <w:lang w:val="sl-SI"/>
        </w:rPr>
        <w:t xml:space="preserve">), </w:t>
      </w:r>
      <w:r w:rsidRPr="00425064">
        <w:rPr>
          <w:rFonts w:cs="Arial"/>
          <w:szCs w:val="20"/>
          <w:shd w:val="clear" w:color="auto" w:fill="FFFFFF"/>
          <w:lang w:val="sl-SI"/>
        </w:rPr>
        <w:t>96. člena Zakona o službi v Slovenski vojski (Uradni list RS, št. 68/07 in 58/</w:t>
      </w:r>
      <w:r w:rsidRPr="00425064">
        <w:rPr>
          <w:rFonts w:eastAsia="Calibri" w:cs="Arial"/>
          <w:szCs w:val="20"/>
          <w:lang w:val="sl-SI"/>
        </w:rPr>
        <w:t xml:space="preserve">08 – ZSPJS-I) in petega odstavka 70. člena Zakona o državnem tožilstvu (Uradni list RS, št. </w:t>
      </w:r>
      <w:r>
        <w:rPr>
          <w:rFonts w:eastAsia="Calibri" w:cs="Arial"/>
          <w:szCs w:val="20"/>
          <w:lang w:val="sl-SI"/>
        </w:rPr>
        <w:fldChar w:fldCharType="begin"/>
      </w:r>
      <w:r>
        <w:rPr>
          <w:rFonts w:eastAsia="Calibri" w:cs="Arial"/>
          <w:szCs w:val="20"/>
          <w:lang w:val="sl-SI"/>
        </w:rPr>
        <w:instrText xml:space="preserve"> HYPERLINK "http://www.uradni-list.si/1/objava.jsp?sop=2011-01-2713" \t "_blank" \o "Zakon o državnem tožilstvu (ZDT-1)" </w:instrText>
      </w:r>
      <w:r>
        <w:rPr>
          <w:rFonts w:eastAsia="Calibri" w:cs="Arial"/>
          <w:szCs w:val="20"/>
          <w:lang w:val="sl-SI"/>
        </w:rPr>
        <w:fldChar w:fldCharType="separate"/>
      </w:r>
      <w:r w:rsidRPr="00425064">
        <w:rPr>
          <w:rFonts w:eastAsia="Calibri" w:cs="Arial"/>
          <w:szCs w:val="20"/>
          <w:lang w:val="sl-SI"/>
        </w:rPr>
        <w:t>58/11</w:t>
      </w:r>
      <w:r>
        <w:rPr>
          <w:rFonts w:eastAsia="Calibri" w:cs="Arial"/>
          <w:szCs w:val="20"/>
          <w:lang w:val="sl-SI"/>
        </w:rPr>
        <w:fldChar w:fldCharType="end"/>
      </w:r>
      <w:r w:rsidRPr="00425064">
        <w:rPr>
          <w:rFonts w:eastAsia="Calibri" w:cs="Arial"/>
          <w:szCs w:val="20"/>
          <w:lang w:val="sl-SI"/>
        </w:rPr>
        <w:t xml:space="preserve">, </w:t>
      </w:r>
      <w:hyperlink r:id="rId23" w:tgtFrame="_blank" w:tooltip="Zakon o spremembah in dopolnitvah Zakona o državni upravi" w:history="1">
        <w:r w:rsidRPr="00425064">
          <w:rPr>
            <w:rFonts w:eastAsia="Calibri" w:cs="Arial"/>
            <w:szCs w:val="20"/>
            <w:lang w:val="sl-SI"/>
          </w:rPr>
          <w:t>21/12</w:t>
        </w:r>
      </w:hyperlink>
      <w:r w:rsidRPr="00425064">
        <w:rPr>
          <w:rFonts w:eastAsia="Calibri" w:cs="Arial"/>
          <w:szCs w:val="20"/>
          <w:lang w:val="sl-SI"/>
        </w:rPr>
        <w:t xml:space="preserve"> – ZDU-1F, </w:t>
      </w:r>
      <w:hyperlink r:id="rId24" w:tgtFrame="_blank" w:tooltip="Zakon o spremembah in dopolnitvah Zakona o državnem tožilstvu" w:history="1">
        <w:r w:rsidRPr="00425064">
          <w:rPr>
            <w:rFonts w:eastAsia="Calibri" w:cs="Arial"/>
            <w:szCs w:val="20"/>
            <w:lang w:val="sl-SI"/>
          </w:rPr>
          <w:t>47/12</w:t>
        </w:r>
      </w:hyperlink>
      <w:r w:rsidRPr="00425064">
        <w:rPr>
          <w:rFonts w:eastAsia="Calibri" w:cs="Arial"/>
          <w:szCs w:val="20"/>
          <w:lang w:val="sl-SI"/>
        </w:rPr>
        <w:t xml:space="preserve">, </w:t>
      </w:r>
      <w:hyperlink r:id="rId25" w:tgtFrame="_blank" w:tooltip="Zakon o organiziranosti in delu v policiji" w:history="1">
        <w:r w:rsidRPr="00425064">
          <w:rPr>
            <w:rFonts w:eastAsia="Calibri" w:cs="Arial"/>
            <w:szCs w:val="20"/>
            <w:lang w:val="sl-SI"/>
          </w:rPr>
          <w:t>15/13</w:t>
        </w:r>
      </w:hyperlink>
      <w:r w:rsidRPr="00425064">
        <w:rPr>
          <w:rFonts w:eastAsia="Calibri" w:cs="Arial"/>
          <w:szCs w:val="20"/>
          <w:lang w:val="sl-SI"/>
        </w:rPr>
        <w:t xml:space="preserve"> – </w:t>
      </w:r>
      <w:proofErr w:type="spellStart"/>
      <w:r w:rsidRPr="00425064">
        <w:rPr>
          <w:rFonts w:eastAsia="Calibri" w:cs="Arial"/>
          <w:szCs w:val="20"/>
          <w:lang w:val="sl-SI"/>
        </w:rPr>
        <w:t>ZODPol</w:t>
      </w:r>
      <w:proofErr w:type="spellEnd"/>
      <w:r w:rsidRPr="00425064">
        <w:rPr>
          <w:rFonts w:eastAsia="Calibri" w:cs="Arial"/>
          <w:szCs w:val="20"/>
          <w:lang w:val="sl-SI"/>
        </w:rPr>
        <w:t xml:space="preserve">, </w:t>
      </w:r>
      <w:hyperlink r:id="rId26" w:tgtFrame="_blank" w:tooltip="Zakon o spremembah in dopolnitvah Zakona o državni upravi" w:history="1">
        <w:r w:rsidRPr="00425064">
          <w:rPr>
            <w:rFonts w:eastAsia="Calibri" w:cs="Arial"/>
            <w:szCs w:val="20"/>
            <w:lang w:val="sl-SI"/>
          </w:rPr>
          <w:t>47/13</w:t>
        </w:r>
      </w:hyperlink>
      <w:r w:rsidRPr="00425064">
        <w:rPr>
          <w:rFonts w:eastAsia="Calibri" w:cs="Arial"/>
          <w:szCs w:val="20"/>
          <w:lang w:val="sl-SI"/>
        </w:rPr>
        <w:t xml:space="preserve"> – ZDU-1G, </w:t>
      </w:r>
      <w:hyperlink r:id="rId27" w:tgtFrame="_blank" w:tooltip="Zakon o sodelovanju v kazenskih zadevah z državami članicami Evropske unije" w:history="1">
        <w:r w:rsidRPr="00425064">
          <w:rPr>
            <w:rFonts w:eastAsia="Calibri" w:cs="Arial"/>
            <w:szCs w:val="20"/>
            <w:lang w:val="sl-SI"/>
          </w:rPr>
          <w:t>48/13</w:t>
        </w:r>
      </w:hyperlink>
      <w:r w:rsidRPr="00425064">
        <w:rPr>
          <w:rFonts w:eastAsia="Calibri" w:cs="Arial"/>
          <w:szCs w:val="20"/>
          <w:lang w:val="sl-SI"/>
        </w:rPr>
        <w:t xml:space="preserve"> – ZSKZDČEU-1, </w:t>
      </w:r>
      <w:hyperlink r:id="rId28" w:tgtFrame="_blank" w:tooltip="Zakon o spremembah in dopolnitvah Zakona o državnem tožilstvu" w:history="1">
        <w:r w:rsidRPr="00425064">
          <w:rPr>
            <w:rFonts w:eastAsia="Calibri" w:cs="Arial"/>
            <w:szCs w:val="20"/>
            <w:lang w:val="sl-SI"/>
          </w:rPr>
          <w:t>19/15</w:t>
        </w:r>
      </w:hyperlink>
      <w:r w:rsidRPr="00425064">
        <w:rPr>
          <w:rFonts w:eastAsia="Calibri" w:cs="Arial"/>
          <w:szCs w:val="20"/>
          <w:lang w:val="sl-SI"/>
        </w:rPr>
        <w:t xml:space="preserve"> in </w:t>
      </w:r>
      <w:hyperlink r:id="rId29" w:tgtFrame="_blank" w:tooltip="Zakon o sodnem svetu" w:history="1">
        <w:r w:rsidRPr="00425064">
          <w:rPr>
            <w:rFonts w:eastAsia="Calibri" w:cs="Arial"/>
            <w:szCs w:val="20"/>
            <w:lang w:val="sl-SI"/>
          </w:rPr>
          <w:t>23/17</w:t>
        </w:r>
      </w:hyperlink>
      <w:r w:rsidRPr="00425064">
        <w:rPr>
          <w:rFonts w:eastAsia="Calibri" w:cs="Arial"/>
          <w:szCs w:val="20"/>
          <w:lang w:val="sl-SI"/>
        </w:rPr>
        <w:t xml:space="preserve"> – </w:t>
      </w:r>
      <w:proofErr w:type="spellStart"/>
      <w:r w:rsidRPr="00425064">
        <w:rPr>
          <w:rFonts w:eastAsia="Calibri" w:cs="Arial"/>
          <w:szCs w:val="20"/>
          <w:lang w:val="sl-SI"/>
        </w:rPr>
        <w:t>ZSSve</w:t>
      </w:r>
      <w:proofErr w:type="spellEnd"/>
      <w:r w:rsidRPr="00425064">
        <w:rPr>
          <w:rFonts w:eastAsia="Calibri" w:cs="Arial"/>
          <w:szCs w:val="20"/>
          <w:lang w:val="sl-SI"/>
        </w:rPr>
        <w:t>) Vlada Republike Slovenije</w:t>
      </w:r>
      <w:r>
        <w:rPr>
          <w:rFonts w:eastAsia="Calibri" w:cs="Arial"/>
          <w:szCs w:val="20"/>
          <w:lang w:val="sl-SI"/>
        </w:rPr>
        <w:t xml:space="preserve"> </w:t>
      </w:r>
      <w:r w:rsidRPr="003C6E03">
        <w:rPr>
          <w:rFonts w:eastAsia="Calibri" w:cs="Arial"/>
          <w:szCs w:val="20"/>
          <w:lang w:val="sl-SI"/>
        </w:rPr>
        <w:t>izdaja</w:t>
      </w:r>
    </w:p>
    <w:p w:rsidR="00D67A64" w:rsidRPr="00425064" w:rsidRDefault="00D67A64" w:rsidP="00D67A64">
      <w:pPr>
        <w:spacing w:line="288" w:lineRule="auto"/>
        <w:jc w:val="both"/>
        <w:rPr>
          <w:rFonts w:cs="Arial"/>
          <w:szCs w:val="20"/>
          <w:lang w:val="sl-SI"/>
        </w:rPr>
      </w:pPr>
    </w:p>
    <w:p w:rsidR="000D0716" w:rsidRPr="00425064" w:rsidRDefault="000D0716" w:rsidP="000D0716">
      <w:pPr>
        <w:spacing w:line="288" w:lineRule="auto"/>
        <w:jc w:val="center"/>
        <w:rPr>
          <w:rFonts w:cs="Arial"/>
          <w:b/>
          <w:szCs w:val="20"/>
          <w:lang w:val="sl-SI"/>
        </w:rPr>
      </w:pPr>
      <w:bookmarkStart w:id="3" w:name="_Hlk517087182"/>
      <w:r w:rsidRPr="00425064">
        <w:rPr>
          <w:rFonts w:cs="Arial"/>
          <w:b/>
          <w:szCs w:val="20"/>
          <w:lang w:val="sl-SI"/>
        </w:rPr>
        <w:t>UREDBO</w:t>
      </w:r>
    </w:p>
    <w:p w:rsidR="000D0716" w:rsidRPr="00425064" w:rsidRDefault="000D0716" w:rsidP="000D0716">
      <w:pPr>
        <w:spacing w:line="288" w:lineRule="auto"/>
        <w:jc w:val="center"/>
        <w:rPr>
          <w:rFonts w:cs="Arial"/>
          <w:b/>
          <w:szCs w:val="20"/>
          <w:lang w:val="sl-SI"/>
        </w:rPr>
      </w:pPr>
      <w:r w:rsidRPr="00193351">
        <w:rPr>
          <w:rFonts w:cs="Arial"/>
          <w:b/>
          <w:szCs w:val="20"/>
          <w:lang w:val="sl-SI"/>
        </w:rPr>
        <w:t>o spremembi in dopolnitvah Uredbe o plačah in drugih prejemkih javnih uslužbencev za delo v</w:t>
      </w:r>
      <w:r w:rsidRPr="00425064">
        <w:rPr>
          <w:rFonts w:cs="Arial"/>
          <w:b/>
          <w:szCs w:val="20"/>
          <w:lang w:val="sl-SI"/>
        </w:rPr>
        <w:t xml:space="preserve"> tujini</w:t>
      </w:r>
    </w:p>
    <w:bookmarkEnd w:id="3"/>
    <w:p w:rsidR="000D0716" w:rsidRPr="00425064" w:rsidRDefault="000D0716" w:rsidP="000D0716">
      <w:pPr>
        <w:spacing w:line="288" w:lineRule="auto"/>
        <w:jc w:val="center"/>
        <w:rPr>
          <w:rFonts w:cs="Arial"/>
          <w:szCs w:val="20"/>
          <w:lang w:val="sl-SI"/>
        </w:rPr>
      </w:pPr>
    </w:p>
    <w:p w:rsidR="00AE7198" w:rsidRPr="000D0716" w:rsidRDefault="000D0716" w:rsidP="000D0716">
      <w:pPr>
        <w:pStyle w:val="Odstavekseznama"/>
        <w:numPr>
          <w:ilvl w:val="0"/>
          <w:numId w:val="37"/>
        </w:numPr>
        <w:spacing w:line="288" w:lineRule="auto"/>
        <w:jc w:val="center"/>
        <w:rPr>
          <w:rFonts w:cs="Arial"/>
          <w:b/>
          <w:szCs w:val="20"/>
          <w:lang w:val="sl-SI"/>
        </w:rPr>
      </w:pPr>
      <w:bookmarkStart w:id="4" w:name="_Hlk9502363"/>
      <w:r w:rsidRPr="000D0716">
        <w:rPr>
          <w:rFonts w:cs="Arial"/>
          <w:b/>
          <w:szCs w:val="20"/>
          <w:lang w:val="sl-SI"/>
        </w:rPr>
        <w:t>člen</w:t>
      </w:r>
      <w:bookmarkEnd w:id="4"/>
    </w:p>
    <w:p w:rsidR="000D0716" w:rsidRPr="000D0716" w:rsidRDefault="000D0716" w:rsidP="000D0716">
      <w:pPr>
        <w:pStyle w:val="Odstavekseznama"/>
        <w:spacing w:line="288" w:lineRule="auto"/>
        <w:rPr>
          <w:rFonts w:cs="Arial"/>
          <w:b/>
          <w:szCs w:val="20"/>
          <w:lang w:val="sl-SI"/>
        </w:rPr>
      </w:pPr>
    </w:p>
    <w:p w:rsidR="00D67A64" w:rsidRPr="00425064" w:rsidRDefault="00AE7198" w:rsidP="00AE7198">
      <w:pPr>
        <w:autoSpaceDE w:val="0"/>
        <w:autoSpaceDN w:val="0"/>
        <w:adjustRightInd w:val="0"/>
        <w:spacing w:after="200" w:line="276" w:lineRule="auto"/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 xml:space="preserve">V Uredbi o plačah in drugih prejemkih javnih uslužbencev za delo v tujini </w:t>
      </w:r>
      <w:r w:rsidR="00D62FE7" w:rsidRPr="00425064">
        <w:rPr>
          <w:rFonts w:eastAsia="Calibri" w:cs="Arial"/>
          <w:szCs w:val="20"/>
          <w:lang w:val="sl-SI"/>
        </w:rPr>
        <w:t xml:space="preserve">(Uradni list RS, št. 14/09, 16/09 – </w:t>
      </w:r>
      <w:proofErr w:type="spellStart"/>
      <w:r w:rsidR="00D62FE7" w:rsidRPr="00425064">
        <w:rPr>
          <w:rFonts w:eastAsia="Calibri" w:cs="Arial"/>
          <w:szCs w:val="20"/>
          <w:lang w:val="sl-SI"/>
        </w:rPr>
        <w:t>popr</w:t>
      </w:r>
      <w:proofErr w:type="spellEnd"/>
      <w:r w:rsidR="00D62FE7" w:rsidRPr="00425064">
        <w:rPr>
          <w:rFonts w:eastAsia="Calibri" w:cs="Arial"/>
          <w:szCs w:val="20"/>
          <w:lang w:val="sl-SI"/>
        </w:rPr>
        <w:t>., 23/09, 51/10, 67/10, 80/10 – ZUTD, 41/12, 68/12, 47/13, 96/14, 39/15, 57/15, 73/15, 98/15, 6/16, 38/16, 62/16, 4/17, 26/17, 35/17, 54/17, 5/18, 35/18, 43/18, 64/18 in 6/19</w:t>
      </w:r>
      <w:r w:rsidR="00D62FE7" w:rsidRPr="00193351">
        <w:rPr>
          <w:rFonts w:eastAsia="Calibri" w:cs="Arial"/>
          <w:szCs w:val="20"/>
          <w:lang w:val="sl-SI"/>
        </w:rPr>
        <w:t xml:space="preserve">) </w:t>
      </w:r>
      <w:r w:rsidRPr="00193351">
        <w:rPr>
          <w:rFonts w:eastAsia="Calibri" w:cs="Arial"/>
          <w:szCs w:val="20"/>
          <w:lang w:val="sl-SI"/>
        </w:rPr>
        <w:t xml:space="preserve">se </w:t>
      </w:r>
      <w:r w:rsidR="000C4F79" w:rsidRPr="00193351">
        <w:rPr>
          <w:rFonts w:eastAsia="Calibri" w:cs="Arial"/>
          <w:szCs w:val="20"/>
          <w:lang w:val="sl-SI"/>
        </w:rPr>
        <w:t>P</w:t>
      </w:r>
      <w:r w:rsidRPr="00193351">
        <w:rPr>
          <w:rFonts w:eastAsia="Calibri" w:cs="Arial"/>
          <w:szCs w:val="20"/>
          <w:lang w:val="sl-SI"/>
        </w:rPr>
        <w:t>riloga 2</w:t>
      </w:r>
      <w:r w:rsidRPr="00425064">
        <w:rPr>
          <w:rFonts w:eastAsia="Calibri" w:cs="Arial"/>
          <w:szCs w:val="20"/>
          <w:lang w:val="sl-SI"/>
        </w:rPr>
        <w:t xml:space="preserve"> </w:t>
      </w:r>
      <w:r w:rsidRPr="00193351">
        <w:rPr>
          <w:rFonts w:eastAsia="Calibri" w:cs="Arial"/>
          <w:szCs w:val="20"/>
          <w:lang w:val="sl-SI"/>
        </w:rPr>
        <w:t xml:space="preserve">nadomesti z novo </w:t>
      </w:r>
      <w:r w:rsidR="000C4F79" w:rsidRPr="00193351">
        <w:rPr>
          <w:rFonts w:eastAsia="Calibri" w:cs="Arial"/>
          <w:szCs w:val="20"/>
          <w:lang w:val="sl-SI"/>
        </w:rPr>
        <w:t>P</w:t>
      </w:r>
      <w:r w:rsidRPr="00193351">
        <w:rPr>
          <w:rFonts w:eastAsia="Calibri" w:cs="Arial"/>
          <w:szCs w:val="20"/>
          <w:lang w:val="sl-SI"/>
        </w:rPr>
        <w:t>rilogo 2, ki je</w:t>
      </w:r>
      <w:r w:rsidRPr="00425064">
        <w:rPr>
          <w:rFonts w:eastAsia="Calibri" w:cs="Arial"/>
          <w:szCs w:val="20"/>
          <w:lang w:val="sl-SI"/>
        </w:rPr>
        <w:t xml:space="preserve"> kot </w:t>
      </w:r>
      <w:r w:rsidR="000D0716">
        <w:rPr>
          <w:rFonts w:eastAsia="Calibri" w:cs="Arial"/>
          <w:szCs w:val="20"/>
          <w:lang w:val="sl-SI"/>
        </w:rPr>
        <w:t>P</w:t>
      </w:r>
      <w:r w:rsidRPr="00425064">
        <w:rPr>
          <w:rFonts w:eastAsia="Calibri" w:cs="Arial"/>
          <w:szCs w:val="20"/>
          <w:lang w:val="sl-SI"/>
        </w:rPr>
        <w:t>riloga sestavni del te uredbe.</w:t>
      </w:r>
    </w:p>
    <w:p w:rsidR="000D0716" w:rsidRPr="008E373A" w:rsidRDefault="000D0716" w:rsidP="000D0716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b/>
          <w:szCs w:val="20"/>
          <w:lang w:val="sl-SI"/>
        </w:rPr>
      </w:pPr>
      <w:r w:rsidRPr="008E373A">
        <w:rPr>
          <w:rFonts w:eastAsia="Calibri" w:cs="Arial"/>
          <w:b/>
          <w:szCs w:val="20"/>
          <w:lang w:val="sl-SI"/>
        </w:rPr>
        <w:t>2. člen</w:t>
      </w:r>
    </w:p>
    <w:p w:rsidR="000D0716" w:rsidRPr="00425064" w:rsidRDefault="000D0716" w:rsidP="000D0716">
      <w:pPr>
        <w:rPr>
          <w:rFonts w:cs="Arial"/>
          <w:szCs w:val="20"/>
          <w:lang w:val="it-IT"/>
        </w:rPr>
      </w:pPr>
      <w:bookmarkStart w:id="5" w:name="_Hlk527543271"/>
      <w:bookmarkStart w:id="6" w:name="_Hlk9845838"/>
      <w:r w:rsidRPr="00193351">
        <w:rPr>
          <w:rFonts w:cs="Arial"/>
          <w:szCs w:val="20"/>
          <w:lang w:val="it-IT" w:eastAsia="sl-SI"/>
        </w:rPr>
        <w:t xml:space="preserve">V </w:t>
      </w:r>
      <w:proofErr w:type="spellStart"/>
      <w:r w:rsidRPr="00193351">
        <w:rPr>
          <w:rFonts w:cs="Arial"/>
          <w:szCs w:val="20"/>
          <w:lang w:val="it-IT" w:eastAsia="sl-SI"/>
        </w:rPr>
        <w:t>P</w:t>
      </w:r>
      <w:r w:rsidRPr="00193351">
        <w:rPr>
          <w:rFonts w:cs="Arial"/>
          <w:szCs w:val="20"/>
          <w:lang w:val="it-IT"/>
        </w:rPr>
        <w:t>rilogi</w:t>
      </w:r>
      <w:proofErr w:type="spellEnd"/>
      <w:r w:rsidRPr="00193351">
        <w:rPr>
          <w:rFonts w:cs="Arial"/>
          <w:szCs w:val="20"/>
          <w:lang w:val="it-IT"/>
        </w:rPr>
        <w:t xml:space="preserve"> 3 se</w:t>
      </w:r>
      <w:r w:rsidRPr="00425064">
        <w:rPr>
          <w:rFonts w:cs="Arial"/>
          <w:szCs w:val="20"/>
          <w:lang w:val="it-IT"/>
        </w:rPr>
        <w:t xml:space="preserve"> </w:t>
      </w:r>
      <w:proofErr w:type="spellStart"/>
      <w:r w:rsidRPr="00425064">
        <w:rPr>
          <w:rFonts w:cs="Arial"/>
          <w:szCs w:val="20"/>
          <w:lang w:val="it-IT"/>
        </w:rPr>
        <w:t>pred</w:t>
      </w:r>
      <w:proofErr w:type="spellEnd"/>
      <w:r w:rsidRPr="00425064">
        <w:rPr>
          <w:rFonts w:cs="Arial"/>
          <w:szCs w:val="20"/>
          <w:lang w:val="it-IT"/>
        </w:rPr>
        <w:t xml:space="preserve"> </w:t>
      </w:r>
      <w:proofErr w:type="spellStart"/>
      <w:r w:rsidRPr="00425064">
        <w:rPr>
          <w:rFonts w:cs="Arial"/>
          <w:szCs w:val="20"/>
          <w:lang w:val="it-IT"/>
        </w:rPr>
        <w:t>vrstico</w:t>
      </w:r>
      <w:proofErr w:type="spellEnd"/>
      <w:r w:rsidRPr="00425064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pri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kraju</w:t>
      </w:r>
      <w:proofErr w:type="spellEnd"/>
      <w:r>
        <w:rPr>
          <w:rFonts w:cs="Arial"/>
          <w:szCs w:val="20"/>
          <w:lang w:val="it-IT"/>
        </w:rPr>
        <w:t xml:space="preserve"> </w:t>
      </w:r>
      <w:r w:rsidRPr="00425064">
        <w:rPr>
          <w:rFonts w:cs="Arial"/>
          <w:szCs w:val="20"/>
          <w:lang w:val="it-IT"/>
        </w:rPr>
        <w:t xml:space="preserve">Ankara </w:t>
      </w:r>
      <w:proofErr w:type="spellStart"/>
      <w:r w:rsidRPr="00425064">
        <w:rPr>
          <w:rFonts w:cs="Arial"/>
          <w:szCs w:val="20"/>
          <w:lang w:val="it-IT"/>
        </w:rPr>
        <w:t>doda</w:t>
      </w:r>
      <w:proofErr w:type="spellEnd"/>
      <w:r w:rsidRPr="00425064">
        <w:rPr>
          <w:rFonts w:cs="Arial"/>
          <w:szCs w:val="20"/>
          <w:lang w:val="it-IT"/>
        </w:rPr>
        <w:t xml:space="preserve"> nova </w:t>
      </w:r>
      <w:proofErr w:type="spellStart"/>
      <w:r w:rsidRPr="00425064">
        <w:rPr>
          <w:rFonts w:cs="Arial"/>
          <w:szCs w:val="20"/>
          <w:lang w:val="it-IT"/>
        </w:rPr>
        <w:t>vrstica</w:t>
      </w:r>
      <w:proofErr w:type="spellEnd"/>
      <w:r w:rsidRPr="00425064">
        <w:rPr>
          <w:rFonts w:cs="Arial"/>
          <w:szCs w:val="20"/>
          <w:lang w:val="it-IT"/>
        </w:rPr>
        <w:t xml:space="preserve">, </w:t>
      </w:r>
      <w:proofErr w:type="spellStart"/>
      <w:r w:rsidRPr="00425064">
        <w:rPr>
          <w:rFonts w:cs="Arial"/>
          <w:szCs w:val="20"/>
          <w:lang w:val="it-IT"/>
        </w:rPr>
        <w:t>ki</w:t>
      </w:r>
      <w:proofErr w:type="spellEnd"/>
      <w:r w:rsidRPr="00425064">
        <w:rPr>
          <w:rFonts w:cs="Arial"/>
          <w:szCs w:val="20"/>
          <w:lang w:val="it-IT"/>
        </w:rPr>
        <w:t xml:space="preserve"> se </w:t>
      </w:r>
      <w:proofErr w:type="spellStart"/>
      <w:r w:rsidRPr="00425064">
        <w:rPr>
          <w:rFonts w:cs="Arial"/>
          <w:szCs w:val="20"/>
          <w:lang w:val="it-IT"/>
        </w:rPr>
        <w:t>glasi</w:t>
      </w:r>
      <w:bookmarkEnd w:id="5"/>
      <w:proofErr w:type="spellEnd"/>
      <w:r w:rsidRPr="00425064">
        <w:rPr>
          <w:rFonts w:cs="Arial"/>
          <w:szCs w:val="20"/>
          <w:lang w:val="it-IT"/>
        </w:rPr>
        <w:t>:</w:t>
      </w:r>
    </w:p>
    <w:p w:rsidR="000D0716" w:rsidRPr="00425064" w:rsidRDefault="000D0716" w:rsidP="000D0716">
      <w:pPr>
        <w:rPr>
          <w:rFonts w:cs="Arial"/>
          <w:szCs w:val="20"/>
          <w:lang w:val="it-IT"/>
        </w:rPr>
      </w:pPr>
      <w:r w:rsidRPr="00425064">
        <w:rPr>
          <w:rFonts w:eastAsia="Calibri" w:cs="Arial"/>
          <w:szCs w:val="20"/>
          <w:lang w:val="sl-SI"/>
        </w:rPr>
        <w:t>»</w:t>
      </w:r>
    </w:p>
    <w:tbl>
      <w:tblPr>
        <w:tblW w:w="75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60"/>
        <w:gridCol w:w="960"/>
        <w:gridCol w:w="960"/>
        <w:gridCol w:w="960"/>
        <w:gridCol w:w="960"/>
        <w:gridCol w:w="960"/>
      </w:tblGrid>
      <w:tr w:rsidR="000D0716" w:rsidRPr="00425064" w:rsidTr="00D76DAC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bookmarkStart w:id="7" w:name="_Hlk527450418"/>
            <w:proofErr w:type="spellStart"/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Abu</w:t>
            </w:r>
            <w:proofErr w:type="spellEnd"/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Dabi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1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6</w:t>
            </w: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</w:tr>
    </w:tbl>
    <w:bookmarkEnd w:id="7"/>
    <w:p w:rsidR="000D0716" w:rsidRPr="00425064" w:rsidRDefault="000D0716" w:rsidP="000D0716">
      <w:pPr>
        <w:ind w:left="4320" w:firstLine="720"/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>«,</w:t>
      </w:r>
    </w:p>
    <w:p w:rsidR="000D0716" w:rsidRPr="00425064" w:rsidRDefault="000D0716" w:rsidP="000D0716">
      <w:pPr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za</w:t>
      </w: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vrstico 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pri kraju Helsinki</w:t>
      </w: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se doda nova vrstica, ki se glasi:</w:t>
      </w:r>
    </w:p>
    <w:p w:rsidR="000D0716" w:rsidRPr="00425064" w:rsidRDefault="000D0716" w:rsidP="000D0716">
      <w:pPr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>»</w:t>
      </w:r>
    </w:p>
    <w:tbl>
      <w:tblPr>
        <w:tblW w:w="66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960"/>
        <w:gridCol w:w="960"/>
        <w:gridCol w:w="960"/>
        <w:gridCol w:w="960"/>
        <w:gridCol w:w="960"/>
      </w:tblGrid>
      <w:tr w:rsidR="000D0716" w:rsidRPr="00425064" w:rsidTr="00D76DAC">
        <w:trPr>
          <w:trHeight w:val="3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6B1AEE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Jeruzalem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6B1AEE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6B1AEE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6B1AEE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6B1AEE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6B1AEE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6B1AEE">
              <w:rPr>
                <w:rFonts w:cs="Arial"/>
                <w:color w:val="000000"/>
                <w:szCs w:val="20"/>
                <w:lang w:val="sl-SI" w:eastAsia="sl-SI"/>
              </w:rPr>
              <w:t> 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</w:tr>
    </w:tbl>
    <w:p w:rsidR="000D0716" w:rsidRPr="00425064" w:rsidRDefault="000D0716" w:rsidP="000D0716">
      <w:pPr>
        <w:ind w:left="4320" w:firstLine="720"/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>«,</w:t>
      </w:r>
    </w:p>
    <w:p w:rsidR="000D0716" w:rsidRPr="00425064" w:rsidRDefault="000D0716" w:rsidP="000D0716">
      <w:pPr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za</w:t>
      </w: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vrstico 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pri kraju Lvov</w:t>
      </w: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se doda nova vrstica, ki se glasi:</w:t>
      </w:r>
    </w:p>
    <w:p w:rsidR="000D0716" w:rsidRPr="00425064" w:rsidRDefault="000D0716" w:rsidP="000D0716">
      <w:pPr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>»</w:t>
      </w:r>
    </w:p>
    <w:tbl>
      <w:tblPr>
        <w:tblW w:w="66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60"/>
        <w:gridCol w:w="960"/>
        <w:gridCol w:w="960"/>
        <w:gridCol w:w="960"/>
        <w:gridCol w:w="960"/>
      </w:tblGrid>
      <w:tr w:rsidR="000D0716" w:rsidRPr="00425064" w:rsidTr="00D76DAC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Lyon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 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</w:tr>
    </w:tbl>
    <w:p w:rsidR="000D0716" w:rsidRPr="00425064" w:rsidRDefault="000D0716" w:rsidP="000D0716">
      <w:pPr>
        <w:ind w:left="4320" w:firstLine="720"/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>«,</w:t>
      </w:r>
    </w:p>
    <w:p w:rsidR="000D0716" w:rsidRPr="00425064" w:rsidRDefault="000D0716" w:rsidP="000D0716">
      <w:pPr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</w:p>
    <w:p w:rsidR="000D0716" w:rsidRPr="00425064" w:rsidRDefault="000D0716" w:rsidP="000D0716">
      <w:pPr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bookmarkStart w:id="8" w:name="_Hlk9855935"/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za</w:t>
      </w: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vrstico 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pri kraju Priština</w:t>
      </w: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se doda nova vrstica, ki se glasi:</w:t>
      </w:r>
    </w:p>
    <w:p w:rsidR="000D0716" w:rsidRPr="00425064" w:rsidRDefault="000D0716" w:rsidP="000D0716">
      <w:pPr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>»</w:t>
      </w:r>
    </w:p>
    <w:tbl>
      <w:tblPr>
        <w:tblW w:w="66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960"/>
        <w:gridCol w:w="960"/>
        <w:gridCol w:w="960"/>
        <w:gridCol w:w="960"/>
        <w:gridCol w:w="960"/>
      </w:tblGrid>
      <w:tr w:rsidR="000D0716" w:rsidRPr="00425064" w:rsidTr="00D76DAC">
        <w:trPr>
          <w:trHeight w:val="30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6B1AEE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6B1AEE">
              <w:rPr>
                <w:rFonts w:cs="Arial"/>
                <w:color w:val="000000"/>
                <w:szCs w:val="20"/>
                <w:lang w:val="sl-SI" w:eastAsia="sl-SI"/>
              </w:rPr>
              <w:t>Ramala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6B1AEE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6B1AEE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6B1AEE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6B1AEE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6B1AEE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6B1AEE">
              <w:rPr>
                <w:rFonts w:cs="Arial"/>
                <w:color w:val="000000"/>
                <w:szCs w:val="20"/>
                <w:lang w:val="sl-SI" w:eastAsia="sl-SI"/>
              </w:rPr>
              <w:t> 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</w:tr>
    </w:tbl>
    <w:bookmarkEnd w:id="8"/>
    <w:p w:rsidR="000D0716" w:rsidRPr="00425064" w:rsidRDefault="000D0716" w:rsidP="000D0716">
      <w:pPr>
        <w:ind w:left="4320" w:firstLine="720"/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>«,</w:t>
      </w:r>
    </w:p>
    <w:p w:rsidR="000D0716" w:rsidRPr="00425064" w:rsidRDefault="000D0716" w:rsidP="000D0716">
      <w:pPr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za</w:t>
      </w: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vrstico 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pri kraju Skopje</w:t>
      </w:r>
      <w:r w:rsidRPr="00193351"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se doda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</w:t>
      </w: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>nova vrstica, ki se glasi:</w:t>
      </w:r>
    </w:p>
    <w:p w:rsidR="000D0716" w:rsidRPr="00425064" w:rsidRDefault="000D0716" w:rsidP="000D0716">
      <w:pPr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>»</w:t>
      </w:r>
    </w:p>
    <w:tbl>
      <w:tblPr>
        <w:tblW w:w="64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60"/>
        <w:gridCol w:w="960"/>
        <w:gridCol w:w="960"/>
        <w:gridCol w:w="960"/>
        <w:gridCol w:w="960"/>
      </w:tblGrid>
      <w:tr w:rsidR="000D0716" w:rsidRPr="00425064" w:rsidTr="00D76DA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Sofija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  <w:r w:rsidRPr="00425064">
              <w:rPr>
                <w:rFonts w:cs="Arial"/>
                <w:color w:val="000000"/>
                <w:szCs w:val="20"/>
                <w:lang w:val="sl-SI" w:eastAsia="sl-SI"/>
              </w:rPr>
              <w:t> 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16" w:rsidRPr="00425064" w:rsidRDefault="000D0716" w:rsidP="00D76DAC">
            <w:pPr>
              <w:rPr>
                <w:rFonts w:cs="Arial"/>
                <w:color w:val="000000"/>
                <w:szCs w:val="20"/>
                <w:lang w:val="sl-SI" w:eastAsia="sl-SI"/>
              </w:rPr>
            </w:pPr>
          </w:p>
        </w:tc>
      </w:tr>
    </w:tbl>
    <w:p w:rsidR="000D0716" w:rsidRPr="00425064" w:rsidRDefault="000D0716" w:rsidP="000D0716">
      <w:pPr>
        <w:ind w:left="4320" w:firstLine="720"/>
        <w:rPr>
          <w:rStyle w:val="Hiperpovezava"/>
          <w:rFonts w:cs="Arial"/>
          <w:color w:val="auto"/>
          <w:szCs w:val="20"/>
          <w:u w:val="none"/>
          <w:lang w:val="sl-SI" w:eastAsia="sl-SI"/>
        </w:rPr>
      </w:pP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>«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>.</w:t>
      </w:r>
    </w:p>
    <w:bookmarkEnd w:id="6"/>
    <w:p w:rsidR="000D0716" w:rsidRPr="00425064" w:rsidRDefault="000D0716" w:rsidP="000D0716">
      <w:pPr>
        <w:rPr>
          <w:rFonts w:cs="Arial"/>
          <w:szCs w:val="20"/>
          <w:lang w:val="it-IT"/>
        </w:rPr>
      </w:pPr>
    </w:p>
    <w:p w:rsidR="000D0716" w:rsidRPr="008E373A" w:rsidRDefault="000D0716" w:rsidP="000D0716">
      <w:pPr>
        <w:rPr>
          <w:rFonts w:eastAsia="Calibri" w:cs="Arial"/>
          <w:szCs w:val="20"/>
          <w:lang w:val="sl-SI"/>
        </w:rPr>
      </w:pPr>
      <w:r w:rsidRPr="00425064">
        <w:rPr>
          <w:rFonts w:cs="Arial"/>
          <w:szCs w:val="20"/>
          <w:lang w:val="it-IT"/>
        </w:rPr>
        <w:t xml:space="preserve">V </w:t>
      </w:r>
      <w:proofErr w:type="spellStart"/>
      <w:r w:rsidRPr="00425064">
        <w:rPr>
          <w:rFonts w:cs="Arial"/>
          <w:szCs w:val="20"/>
          <w:lang w:val="it-IT"/>
        </w:rPr>
        <w:t>vrstici</w:t>
      </w:r>
      <w:proofErr w:type="spellEnd"/>
      <w:r w:rsidRPr="00425064"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pri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>
        <w:rPr>
          <w:rFonts w:cs="Arial"/>
          <w:szCs w:val="20"/>
          <w:lang w:val="it-IT"/>
        </w:rPr>
        <w:t>kraju</w:t>
      </w:r>
      <w:proofErr w:type="spellEnd"/>
      <w:r>
        <w:rPr>
          <w:rFonts w:cs="Arial"/>
          <w:szCs w:val="20"/>
          <w:lang w:val="it-IT"/>
        </w:rPr>
        <w:t xml:space="preserve"> </w:t>
      </w:r>
      <w:proofErr w:type="spellStart"/>
      <w:r w:rsidRPr="00425064">
        <w:rPr>
          <w:rFonts w:cs="Arial"/>
          <w:szCs w:val="20"/>
          <w:lang w:val="it-IT"/>
        </w:rPr>
        <w:t>Varšava</w:t>
      </w:r>
      <w:proofErr w:type="spellEnd"/>
      <w:r w:rsidRPr="00425064">
        <w:rPr>
          <w:rFonts w:cs="Arial"/>
          <w:szCs w:val="20"/>
          <w:lang w:val="it-IT"/>
        </w:rPr>
        <w:t xml:space="preserve"> se </w:t>
      </w:r>
      <w:r w:rsidRPr="006B1AEE">
        <w:rPr>
          <w:rFonts w:cs="Arial"/>
          <w:szCs w:val="20"/>
          <w:lang w:val="it-IT"/>
        </w:rPr>
        <w:t xml:space="preserve">v </w:t>
      </w:r>
      <w:proofErr w:type="spellStart"/>
      <w:proofErr w:type="gramStart"/>
      <w:r w:rsidRPr="006B1AEE">
        <w:rPr>
          <w:rFonts w:cs="Arial"/>
          <w:szCs w:val="20"/>
          <w:lang w:val="it-IT"/>
        </w:rPr>
        <w:t>stolpcu</w:t>
      </w:r>
      <w:proofErr w:type="spellEnd"/>
      <w:r>
        <w:rPr>
          <w:rFonts w:cs="Arial"/>
          <w:szCs w:val="20"/>
          <w:lang w:val="it-IT"/>
        </w:rPr>
        <w:t xml:space="preserve"> </w:t>
      </w:r>
      <w:r w:rsidRPr="00425064">
        <w:rPr>
          <w:rFonts w:eastAsia="Calibri" w:cs="Arial"/>
          <w:szCs w:val="20"/>
          <w:lang w:val="sl-SI"/>
        </w:rPr>
        <w:t>»</w:t>
      </w:r>
      <w:proofErr w:type="spellStart"/>
      <w:r w:rsidRPr="000C3B7C">
        <w:rPr>
          <w:rFonts w:cs="Arial"/>
          <w:szCs w:val="20"/>
          <w:lang w:val="it-IT"/>
        </w:rPr>
        <w:t>Obrambni</w:t>
      </w:r>
      <w:proofErr w:type="spellEnd"/>
      <w:proofErr w:type="gramEnd"/>
      <w:r w:rsidRPr="000C3B7C">
        <w:rPr>
          <w:rFonts w:cs="Arial"/>
          <w:szCs w:val="20"/>
          <w:lang w:val="it-IT"/>
        </w:rPr>
        <w:t xml:space="preserve"> </w:t>
      </w:r>
      <w:proofErr w:type="spellStart"/>
      <w:r w:rsidRPr="000C3B7C">
        <w:rPr>
          <w:rFonts w:cs="Arial"/>
          <w:szCs w:val="20"/>
          <w:lang w:val="it-IT"/>
        </w:rPr>
        <w:t>ataše</w:t>
      </w:r>
      <w:proofErr w:type="spellEnd"/>
      <w:r w:rsidRPr="000C3B7C">
        <w:rPr>
          <w:rFonts w:cs="Arial"/>
          <w:szCs w:val="20"/>
          <w:lang w:val="it-IT"/>
        </w:rPr>
        <w:t xml:space="preserve"> ter </w:t>
      </w:r>
      <w:proofErr w:type="spellStart"/>
      <w:r w:rsidRPr="000C3B7C">
        <w:rPr>
          <w:rFonts w:cs="Arial"/>
          <w:szCs w:val="20"/>
          <w:lang w:val="it-IT"/>
        </w:rPr>
        <w:t>obrambni</w:t>
      </w:r>
      <w:proofErr w:type="spellEnd"/>
      <w:r w:rsidRPr="000C3B7C">
        <w:rPr>
          <w:rFonts w:cs="Arial"/>
          <w:szCs w:val="20"/>
          <w:lang w:val="it-IT"/>
        </w:rPr>
        <w:t xml:space="preserve"> in </w:t>
      </w:r>
      <w:proofErr w:type="spellStart"/>
      <w:r w:rsidRPr="000C3B7C">
        <w:rPr>
          <w:rFonts w:cs="Arial"/>
          <w:szCs w:val="20"/>
          <w:lang w:val="it-IT"/>
        </w:rPr>
        <w:t>vojaški</w:t>
      </w:r>
      <w:proofErr w:type="spellEnd"/>
      <w:r w:rsidRPr="000C3B7C">
        <w:rPr>
          <w:rFonts w:cs="Arial"/>
          <w:szCs w:val="20"/>
          <w:lang w:val="it-IT"/>
        </w:rPr>
        <w:t xml:space="preserve"> </w:t>
      </w:r>
      <w:proofErr w:type="spellStart"/>
      <w:r w:rsidRPr="000C3B7C">
        <w:rPr>
          <w:rFonts w:cs="Arial"/>
          <w:szCs w:val="20"/>
          <w:lang w:val="it-IT"/>
        </w:rPr>
        <w:t>predstavnik</w:t>
      </w:r>
      <w:proofErr w:type="spellEnd"/>
      <w:r w:rsidRPr="000C3B7C">
        <w:rPr>
          <w:rFonts w:cs="Arial"/>
          <w:szCs w:val="20"/>
          <w:lang w:val="it-IT"/>
        </w:rPr>
        <w:t xml:space="preserve"> </w:t>
      </w:r>
      <w:proofErr w:type="spellStart"/>
      <w:r w:rsidRPr="000C3B7C">
        <w:rPr>
          <w:rFonts w:cs="Arial"/>
          <w:szCs w:val="20"/>
          <w:lang w:val="it-IT"/>
        </w:rPr>
        <w:t>pri</w:t>
      </w:r>
      <w:proofErr w:type="spellEnd"/>
      <w:r w:rsidRPr="000C3B7C">
        <w:rPr>
          <w:rFonts w:cs="Arial"/>
          <w:szCs w:val="20"/>
          <w:lang w:val="it-IT"/>
        </w:rPr>
        <w:t xml:space="preserve"> </w:t>
      </w:r>
      <w:proofErr w:type="spellStart"/>
      <w:r w:rsidRPr="000C3B7C">
        <w:rPr>
          <w:rFonts w:cs="Arial"/>
          <w:szCs w:val="20"/>
          <w:lang w:val="it-IT"/>
        </w:rPr>
        <w:t>mednarodni</w:t>
      </w:r>
      <w:proofErr w:type="spellEnd"/>
      <w:r w:rsidRPr="000C3B7C">
        <w:rPr>
          <w:rFonts w:cs="Arial"/>
          <w:szCs w:val="20"/>
          <w:lang w:val="it-IT"/>
        </w:rPr>
        <w:t xml:space="preserve"> </w:t>
      </w:r>
      <w:proofErr w:type="spellStart"/>
      <w:r w:rsidRPr="000C3B7C">
        <w:rPr>
          <w:rFonts w:cs="Arial"/>
          <w:szCs w:val="20"/>
          <w:lang w:val="it-IT"/>
        </w:rPr>
        <w:t>organizaciji</w:t>
      </w:r>
      <w:proofErr w:type="spellEnd"/>
      <w:r w:rsidRPr="000C3B7C">
        <w:rPr>
          <w:rFonts w:cs="Arial"/>
          <w:szCs w:val="20"/>
          <w:lang w:val="it-IT"/>
        </w:rPr>
        <w:t xml:space="preserve">, </w:t>
      </w:r>
      <w:proofErr w:type="spellStart"/>
      <w:r w:rsidRPr="000C3B7C">
        <w:rPr>
          <w:rFonts w:cs="Arial"/>
          <w:szCs w:val="20"/>
          <w:lang w:val="it-IT"/>
        </w:rPr>
        <w:t>nacionalni</w:t>
      </w:r>
      <w:proofErr w:type="spellEnd"/>
      <w:r w:rsidRPr="000C3B7C">
        <w:rPr>
          <w:rFonts w:cs="Arial"/>
          <w:szCs w:val="20"/>
          <w:lang w:val="it-IT"/>
        </w:rPr>
        <w:t xml:space="preserve"> </w:t>
      </w:r>
      <w:proofErr w:type="spellStart"/>
      <w:r w:rsidRPr="000C3B7C">
        <w:rPr>
          <w:rFonts w:cs="Arial"/>
          <w:szCs w:val="20"/>
          <w:lang w:val="it-IT"/>
        </w:rPr>
        <w:t>predstavnik</w:t>
      </w:r>
      <w:proofErr w:type="spellEnd"/>
      <w:r w:rsidRPr="000C3B7C">
        <w:rPr>
          <w:rFonts w:cs="Arial"/>
          <w:szCs w:val="20"/>
          <w:lang w:val="it-IT"/>
        </w:rPr>
        <w:t xml:space="preserve"> v </w:t>
      </w:r>
      <w:proofErr w:type="spellStart"/>
      <w:r w:rsidRPr="000C3B7C">
        <w:rPr>
          <w:rFonts w:cs="Arial"/>
          <w:szCs w:val="20"/>
          <w:lang w:val="it-IT"/>
        </w:rPr>
        <w:t>Eurojustu</w:t>
      </w:r>
      <w:proofErr w:type="spellEnd"/>
      <w:r w:rsidRPr="000C3B7C">
        <w:rPr>
          <w:rFonts w:cs="Arial"/>
          <w:szCs w:val="20"/>
          <w:lang w:val="it-IT"/>
        </w:rPr>
        <w:t xml:space="preserve"> in </w:t>
      </w:r>
      <w:proofErr w:type="spellStart"/>
      <w:r w:rsidRPr="000C3B7C">
        <w:rPr>
          <w:rFonts w:cs="Arial"/>
          <w:szCs w:val="20"/>
          <w:lang w:val="it-IT"/>
        </w:rPr>
        <w:t>njegov</w:t>
      </w:r>
      <w:proofErr w:type="spellEnd"/>
      <w:r w:rsidRPr="000C3B7C">
        <w:rPr>
          <w:rFonts w:cs="Arial"/>
          <w:szCs w:val="20"/>
          <w:lang w:val="it-IT"/>
        </w:rPr>
        <w:t xml:space="preserve"> </w:t>
      </w:r>
      <w:proofErr w:type="spellStart"/>
      <w:r w:rsidRPr="000C3B7C">
        <w:rPr>
          <w:rFonts w:cs="Arial"/>
          <w:szCs w:val="20"/>
          <w:lang w:val="it-IT"/>
        </w:rPr>
        <w:t>namestnik</w:t>
      </w:r>
      <w:proofErr w:type="spellEnd"/>
      <w:r w:rsidRPr="000C3B7C">
        <w:rPr>
          <w:rFonts w:cs="Arial"/>
          <w:szCs w:val="20"/>
          <w:lang w:val="it-IT"/>
        </w:rPr>
        <w:t xml:space="preserve"> (%)</w:t>
      </w:r>
      <w:r w:rsidRPr="00425064">
        <w:rPr>
          <w:rStyle w:val="Hiperpovezava"/>
          <w:rFonts w:cs="Arial"/>
          <w:color w:val="auto"/>
          <w:szCs w:val="20"/>
          <w:u w:val="none"/>
          <w:lang w:val="sl-SI" w:eastAsia="sl-SI"/>
        </w:rPr>
        <w:t>«</w:t>
      </w:r>
      <w:r>
        <w:rPr>
          <w:rStyle w:val="Hiperpovezava"/>
          <w:rFonts w:cs="Arial"/>
          <w:color w:val="auto"/>
          <w:szCs w:val="20"/>
          <w:u w:val="none"/>
          <w:lang w:val="sl-SI" w:eastAsia="sl-SI"/>
        </w:rPr>
        <w:t xml:space="preserve"> </w:t>
      </w:r>
      <w:proofErr w:type="spellStart"/>
      <w:r w:rsidRPr="00425064">
        <w:rPr>
          <w:rFonts w:cs="Arial"/>
          <w:szCs w:val="20"/>
          <w:lang w:val="it-IT"/>
        </w:rPr>
        <w:t>doda</w:t>
      </w:r>
      <w:proofErr w:type="spellEnd"/>
      <w:r w:rsidRPr="00425064">
        <w:rPr>
          <w:rFonts w:cs="Arial"/>
          <w:szCs w:val="20"/>
          <w:lang w:val="it-IT"/>
        </w:rPr>
        <w:t xml:space="preserve"> </w:t>
      </w:r>
      <w:proofErr w:type="spellStart"/>
      <w:r w:rsidRPr="00425064">
        <w:rPr>
          <w:rFonts w:cs="Arial"/>
          <w:szCs w:val="20"/>
          <w:lang w:val="it-IT"/>
        </w:rPr>
        <w:t>odstotek</w:t>
      </w:r>
      <w:proofErr w:type="spellEnd"/>
      <w:r w:rsidRPr="00425064">
        <w:rPr>
          <w:rFonts w:cs="Arial"/>
          <w:szCs w:val="20"/>
          <w:lang w:val="it-IT"/>
        </w:rPr>
        <w:t xml:space="preserve"> 100.</w:t>
      </w:r>
    </w:p>
    <w:p w:rsidR="00E779EA" w:rsidRPr="00425064" w:rsidRDefault="00E779EA" w:rsidP="000D0716">
      <w:pPr>
        <w:autoSpaceDE w:val="0"/>
        <w:autoSpaceDN w:val="0"/>
        <w:adjustRightInd w:val="0"/>
        <w:spacing w:after="120" w:line="480" w:lineRule="auto"/>
        <w:rPr>
          <w:rFonts w:eastAsia="Calibri" w:cs="Arial"/>
          <w:color w:val="000000"/>
          <w:szCs w:val="20"/>
          <w:lang w:val="sl-SI"/>
        </w:rPr>
      </w:pPr>
    </w:p>
    <w:p w:rsidR="000D0716" w:rsidRPr="008E373A" w:rsidRDefault="000D0716" w:rsidP="000D0716">
      <w:pPr>
        <w:autoSpaceDE w:val="0"/>
        <w:autoSpaceDN w:val="0"/>
        <w:adjustRightInd w:val="0"/>
        <w:spacing w:after="120" w:line="480" w:lineRule="auto"/>
        <w:jc w:val="center"/>
        <w:rPr>
          <w:rFonts w:eastAsia="Calibri" w:cs="Arial"/>
          <w:b/>
          <w:color w:val="000000"/>
          <w:szCs w:val="20"/>
          <w:lang w:val="sl-SI"/>
        </w:rPr>
      </w:pPr>
      <w:r w:rsidRPr="008E373A">
        <w:rPr>
          <w:rFonts w:eastAsia="Calibri" w:cs="Arial"/>
          <w:b/>
          <w:color w:val="000000"/>
          <w:szCs w:val="20"/>
          <w:lang w:val="sl-SI"/>
        </w:rPr>
        <w:lastRenderedPageBreak/>
        <w:t>KONČNA DOLOČBA</w:t>
      </w:r>
    </w:p>
    <w:p w:rsidR="000D0716" w:rsidRPr="008E373A" w:rsidRDefault="000D0716" w:rsidP="000D0716">
      <w:pPr>
        <w:autoSpaceDE w:val="0"/>
        <w:autoSpaceDN w:val="0"/>
        <w:adjustRightInd w:val="0"/>
        <w:spacing w:after="120" w:line="288" w:lineRule="auto"/>
        <w:jc w:val="center"/>
        <w:rPr>
          <w:rFonts w:eastAsia="Calibri" w:cs="Arial"/>
          <w:b/>
          <w:szCs w:val="20"/>
          <w:lang w:val="sl-SI"/>
        </w:rPr>
      </w:pPr>
      <w:r w:rsidRPr="008E373A">
        <w:rPr>
          <w:rFonts w:eastAsia="Calibri" w:cs="Arial"/>
          <w:b/>
          <w:szCs w:val="20"/>
          <w:lang w:val="sl-SI"/>
        </w:rPr>
        <w:t>3. člen</w:t>
      </w:r>
    </w:p>
    <w:p w:rsidR="00120261" w:rsidRPr="00425064" w:rsidRDefault="00120261" w:rsidP="00BD2716">
      <w:pPr>
        <w:spacing w:after="200" w:line="288" w:lineRule="auto"/>
        <w:jc w:val="both"/>
        <w:rPr>
          <w:rFonts w:cs="Arial"/>
          <w:szCs w:val="20"/>
          <w:lang w:val="sl-SI" w:eastAsia="sl-SI"/>
        </w:rPr>
      </w:pPr>
    </w:p>
    <w:p w:rsidR="00120261" w:rsidRPr="00425064" w:rsidRDefault="00AE7198" w:rsidP="00AE7198">
      <w:pPr>
        <w:autoSpaceDE w:val="0"/>
        <w:autoSpaceDN w:val="0"/>
        <w:adjustRightInd w:val="0"/>
        <w:spacing w:after="200" w:line="276" w:lineRule="auto"/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>Ta uredba začne veljati 1. </w:t>
      </w:r>
      <w:r w:rsidR="00D62FE7" w:rsidRPr="00425064">
        <w:rPr>
          <w:rFonts w:eastAsia="Calibri" w:cs="Arial"/>
          <w:szCs w:val="20"/>
          <w:lang w:val="sl-SI"/>
        </w:rPr>
        <w:t>junija</w:t>
      </w:r>
      <w:r w:rsidRPr="00425064">
        <w:rPr>
          <w:rFonts w:eastAsia="Calibri" w:cs="Arial"/>
          <w:szCs w:val="20"/>
          <w:lang w:val="sl-SI"/>
        </w:rPr>
        <w:t xml:space="preserve"> 201</w:t>
      </w:r>
      <w:r w:rsidR="00D62FE7" w:rsidRPr="00425064">
        <w:rPr>
          <w:rFonts w:eastAsia="Calibri" w:cs="Arial"/>
          <w:szCs w:val="20"/>
          <w:lang w:val="sl-SI"/>
        </w:rPr>
        <w:t>9</w:t>
      </w:r>
      <w:r w:rsidRPr="00425064">
        <w:rPr>
          <w:rFonts w:eastAsia="Calibri" w:cs="Arial"/>
          <w:szCs w:val="20"/>
          <w:lang w:val="sl-SI"/>
        </w:rPr>
        <w:t>.</w:t>
      </w:r>
    </w:p>
    <w:p w:rsidR="00120261" w:rsidRPr="00425064" w:rsidRDefault="00120261" w:rsidP="00120261">
      <w:pPr>
        <w:autoSpaceDE w:val="0"/>
        <w:autoSpaceDN w:val="0"/>
        <w:adjustRightInd w:val="0"/>
        <w:spacing w:after="120" w:line="288" w:lineRule="auto"/>
        <w:jc w:val="center"/>
        <w:rPr>
          <w:rFonts w:eastAsia="Calibri" w:cs="Arial"/>
          <w:szCs w:val="20"/>
          <w:lang w:val="sl-SI"/>
        </w:rPr>
      </w:pPr>
    </w:p>
    <w:p w:rsidR="002E46CC" w:rsidRPr="00425064" w:rsidRDefault="002E46CC" w:rsidP="00D67A64">
      <w:pPr>
        <w:spacing w:after="200" w:line="288" w:lineRule="auto"/>
        <w:jc w:val="both"/>
        <w:rPr>
          <w:rFonts w:cs="Arial"/>
          <w:color w:val="000000"/>
          <w:szCs w:val="20"/>
          <w:lang w:val="sl-SI"/>
        </w:rPr>
      </w:pPr>
    </w:p>
    <w:p w:rsidR="00D67A64" w:rsidRPr="00425064" w:rsidRDefault="00D67A64" w:rsidP="00D67A64">
      <w:pPr>
        <w:spacing w:after="200" w:line="288" w:lineRule="auto"/>
        <w:ind w:left="4320"/>
        <w:jc w:val="both"/>
        <w:rPr>
          <w:rFonts w:eastAsia="SimSun" w:cs="Arial"/>
          <w:szCs w:val="20"/>
          <w:lang w:val="sl-SI" w:eastAsia="zh-CN"/>
        </w:rPr>
      </w:pPr>
    </w:p>
    <w:p w:rsidR="00D67A64" w:rsidRPr="00425064" w:rsidRDefault="00D67A64" w:rsidP="00D67A64">
      <w:pPr>
        <w:spacing w:after="200" w:line="288" w:lineRule="auto"/>
        <w:ind w:left="4320"/>
        <w:jc w:val="center"/>
        <w:rPr>
          <w:rFonts w:eastAsia="SimSun" w:cs="Arial"/>
          <w:szCs w:val="20"/>
          <w:lang w:val="sl-SI" w:eastAsia="zh-CN"/>
        </w:rPr>
      </w:pPr>
      <w:r w:rsidRPr="00425064">
        <w:rPr>
          <w:rFonts w:eastAsia="SimSun" w:cs="Arial"/>
          <w:szCs w:val="20"/>
          <w:lang w:val="sl-SI" w:eastAsia="zh-CN"/>
        </w:rPr>
        <w:t>Vlada Republike Slovenije</w:t>
      </w:r>
    </w:p>
    <w:p w:rsidR="00D67A64" w:rsidRPr="00425064" w:rsidRDefault="00D67A64" w:rsidP="00D67A64">
      <w:pPr>
        <w:spacing w:after="200" w:line="288" w:lineRule="auto"/>
        <w:ind w:left="4320"/>
        <w:jc w:val="center"/>
        <w:rPr>
          <w:rFonts w:eastAsia="SimSun" w:cs="Arial"/>
          <w:szCs w:val="20"/>
          <w:lang w:val="sl-SI" w:eastAsia="zh-CN"/>
        </w:rPr>
      </w:pPr>
      <w:r w:rsidRPr="00425064">
        <w:rPr>
          <w:rFonts w:eastAsia="SimSun" w:cs="Arial"/>
          <w:szCs w:val="20"/>
          <w:lang w:val="sl-SI" w:eastAsia="zh-CN"/>
        </w:rPr>
        <w:t xml:space="preserve">  </w:t>
      </w:r>
      <w:r w:rsidR="00E8119A" w:rsidRPr="00425064">
        <w:rPr>
          <w:rFonts w:eastAsia="SimSun" w:cs="Arial"/>
          <w:szCs w:val="20"/>
          <w:lang w:val="sl-SI" w:eastAsia="zh-CN"/>
        </w:rPr>
        <w:t>Marjan Šarec</w:t>
      </w:r>
    </w:p>
    <w:p w:rsidR="00D67A64" w:rsidRPr="00425064" w:rsidRDefault="00A5229B" w:rsidP="00D67A64">
      <w:pPr>
        <w:spacing w:after="200" w:line="288" w:lineRule="auto"/>
        <w:ind w:left="4320"/>
        <w:jc w:val="center"/>
        <w:rPr>
          <w:rFonts w:eastAsia="Calibri" w:cs="Arial"/>
          <w:szCs w:val="20"/>
          <w:lang w:val="sl-SI"/>
        </w:rPr>
      </w:pPr>
      <w:r w:rsidRPr="00425064">
        <w:rPr>
          <w:rFonts w:eastAsia="SimSun" w:cs="Arial"/>
          <w:szCs w:val="20"/>
          <w:lang w:val="sl-SI" w:eastAsia="zh-CN"/>
        </w:rPr>
        <w:t xml:space="preserve">   p</w:t>
      </w:r>
      <w:r w:rsidR="00D67A64" w:rsidRPr="00425064">
        <w:rPr>
          <w:rFonts w:eastAsia="SimSun" w:cs="Arial"/>
          <w:szCs w:val="20"/>
          <w:lang w:val="sl-SI" w:eastAsia="zh-CN"/>
        </w:rPr>
        <w:t>redsednik</w:t>
      </w:r>
    </w:p>
    <w:p w:rsidR="00D67A64" w:rsidRPr="00425064" w:rsidRDefault="00E05849" w:rsidP="00D67A64">
      <w:pPr>
        <w:spacing w:after="200"/>
        <w:jc w:val="both"/>
        <w:rPr>
          <w:rFonts w:eastAsia="Calibri" w:cs="Arial"/>
          <w:szCs w:val="20"/>
          <w:lang w:val="sl-SI"/>
        </w:rPr>
      </w:pPr>
      <w:bookmarkStart w:id="9" w:name="_Hlk9578618"/>
      <w:r w:rsidRPr="00425064">
        <w:rPr>
          <w:rFonts w:eastAsia="Calibri" w:cs="Arial"/>
          <w:szCs w:val="20"/>
          <w:lang w:val="sl-SI"/>
        </w:rPr>
        <w:t xml:space="preserve">Št. </w:t>
      </w:r>
      <w:r w:rsidR="000610EC" w:rsidRPr="00ED4BD7">
        <w:rPr>
          <w:rFonts w:eastAsia="Calibri" w:cs="Arial"/>
          <w:szCs w:val="20"/>
          <w:lang w:val="sl-SI"/>
        </w:rPr>
        <w:t>0100-</w:t>
      </w:r>
      <w:r w:rsidR="00ED4BD7" w:rsidRPr="00ED4BD7">
        <w:rPr>
          <w:rFonts w:eastAsia="Calibri" w:cs="Arial"/>
          <w:szCs w:val="20"/>
          <w:lang w:val="sl-SI"/>
        </w:rPr>
        <w:t>459/2019/</w:t>
      </w:r>
      <w:r w:rsidR="006171F8">
        <w:rPr>
          <w:rFonts w:eastAsia="Calibri" w:cs="Arial"/>
          <w:szCs w:val="20"/>
          <w:lang w:val="sl-SI"/>
        </w:rPr>
        <w:t>7</w:t>
      </w:r>
    </w:p>
    <w:p w:rsidR="00D67A64" w:rsidRPr="00425064" w:rsidRDefault="00116E81" w:rsidP="00D67A64">
      <w:pPr>
        <w:spacing w:after="200"/>
        <w:jc w:val="both"/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 xml:space="preserve">Ljubljana, </w:t>
      </w:r>
      <w:r w:rsidR="00A5229B" w:rsidRPr="00425064">
        <w:rPr>
          <w:rFonts w:eastAsia="Calibri" w:cs="Arial"/>
          <w:szCs w:val="20"/>
          <w:lang w:val="sl-SI"/>
        </w:rPr>
        <w:t xml:space="preserve">dne </w:t>
      </w:r>
      <w:r w:rsidR="00FC570D" w:rsidRPr="00425064">
        <w:rPr>
          <w:rFonts w:eastAsia="Calibri" w:cs="Arial"/>
          <w:szCs w:val="20"/>
          <w:lang w:val="sl-SI"/>
        </w:rPr>
        <w:t>2</w:t>
      </w:r>
      <w:r w:rsidR="004251A1">
        <w:rPr>
          <w:rFonts w:eastAsia="Calibri" w:cs="Arial"/>
          <w:szCs w:val="20"/>
          <w:lang w:val="sl-SI"/>
        </w:rPr>
        <w:t>7</w:t>
      </w:r>
      <w:r w:rsidR="00E8119A" w:rsidRPr="00425064">
        <w:rPr>
          <w:rFonts w:eastAsia="Calibri" w:cs="Arial"/>
          <w:szCs w:val="20"/>
          <w:lang w:val="sl-SI"/>
        </w:rPr>
        <w:t xml:space="preserve">. </w:t>
      </w:r>
      <w:r w:rsidR="00D62FE7" w:rsidRPr="00425064">
        <w:rPr>
          <w:rFonts w:eastAsia="Calibri" w:cs="Arial"/>
          <w:szCs w:val="20"/>
          <w:lang w:val="sl-SI"/>
        </w:rPr>
        <w:t>maja</w:t>
      </w:r>
      <w:r w:rsidR="000610EC" w:rsidRPr="00425064">
        <w:rPr>
          <w:rFonts w:eastAsia="Calibri" w:cs="Arial"/>
          <w:szCs w:val="20"/>
          <w:lang w:val="sl-SI"/>
        </w:rPr>
        <w:t xml:space="preserve"> 201</w:t>
      </w:r>
      <w:r w:rsidR="00D62FE7" w:rsidRPr="00425064">
        <w:rPr>
          <w:rFonts w:eastAsia="Calibri" w:cs="Arial"/>
          <w:szCs w:val="20"/>
          <w:lang w:val="sl-SI"/>
        </w:rPr>
        <w:t>9</w:t>
      </w:r>
    </w:p>
    <w:p w:rsidR="00D67A64" w:rsidRPr="00425064" w:rsidRDefault="000610EC" w:rsidP="00D67A64">
      <w:pPr>
        <w:spacing w:after="200"/>
        <w:rPr>
          <w:rFonts w:eastAsia="SimSun" w:cs="Arial"/>
          <w:szCs w:val="20"/>
          <w:lang w:val="sl-SI" w:eastAsia="zh-CN"/>
        </w:rPr>
      </w:pPr>
      <w:r w:rsidRPr="00425064">
        <w:rPr>
          <w:rFonts w:eastAsia="Calibri" w:cs="Arial"/>
          <w:szCs w:val="20"/>
          <w:lang w:val="sl-SI"/>
        </w:rPr>
        <w:t>EVA 201</w:t>
      </w:r>
      <w:r w:rsidR="00D62FE7" w:rsidRPr="00425064">
        <w:rPr>
          <w:rFonts w:eastAsia="Calibri" w:cs="Arial"/>
          <w:szCs w:val="20"/>
          <w:lang w:val="sl-SI"/>
        </w:rPr>
        <w:t>9</w:t>
      </w:r>
      <w:r w:rsidRPr="00425064">
        <w:rPr>
          <w:rFonts w:eastAsia="Calibri" w:cs="Arial"/>
          <w:szCs w:val="20"/>
          <w:lang w:val="sl-SI"/>
        </w:rPr>
        <w:t>-3130-</w:t>
      </w:r>
      <w:r w:rsidR="009944C2" w:rsidRPr="00425064">
        <w:rPr>
          <w:rFonts w:eastAsia="Calibri" w:cs="Arial"/>
          <w:szCs w:val="20"/>
          <w:lang w:val="sl-SI"/>
        </w:rPr>
        <w:t>0017</w:t>
      </w:r>
    </w:p>
    <w:bookmarkEnd w:id="9"/>
    <w:p w:rsidR="00862816" w:rsidRPr="00453B5F" w:rsidRDefault="00862816" w:rsidP="00453B5F">
      <w:pPr>
        <w:spacing w:before="100" w:beforeAutospacing="1" w:after="100" w:afterAutospacing="1"/>
        <w:rPr>
          <w:rFonts w:cs="Arial"/>
          <w:b/>
          <w:szCs w:val="20"/>
          <w:lang w:val="sl-SI"/>
        </w:rPr>
      </w:pPr>
      <w:r w:rsidRPr="00A207AA">
        <w:rPr>
          <w:rFonts w:cs="Arial"/>
          <w:szCs w:val="20"/>
          <w:lang w:val="sl-SI"/>
        </w:rPr>
        <w:br w:type="page"/>
      </w:r>
      <w:r w:rsidR="008C0EAA" w:rsidRPr="00A207AA">
        <w:rPr>
          <w:rFonts w:cs="Arial"/>
          <w:szCs w:val="20"/>
          <w:lang w:val="sl-SI"/>
        </w:rPr>
        <w:lastRenderedPageBreak/>
        <w:tab/>
      </w:r>
      <w:r w:rsidR="00453B5F" w:rsidRPr="00453B5F">
        <w:rPr>
          <w:rFonts w:cs="Arial"/>
          <w:b/>
          <w:szCs w:val="20"/>
          <w:lang w:val="sl-SI"/>
        </w:rPr>
        <w:t>PRILOGA</w:t>
      </w:r>
    </w:p>
    <w:p w:rsidR="00862816" w:rsidRDefault="008C0EAA" w:rsidP="00862816">
      <w:pPr>
        <w:spacing w:before="100" w:beforeAutospacing="1" w:after="100" w:afterAutospacing="1"/>
        <w:jc w:val="both"/>
        <w:rPr>
          <w:rFonts w:cs="Arial"/>
          <w:szCs w:val="20"/>
          <w:lang w:val="sl-SI"/>
        </w:rPr>
      </w:pPr>
      <w:r w:rsidRPr="00271CE8">
        <w:rPr>
          <w:rFonts w:cs="Arial"/>
          <w:szCs w:val="20"/>
          <w:lang w:val="sl-SI"/>
        </w:rPr>
        <w:tab/>
      </w:r>
      <w:r w:rsidR="00862816" w:rsidRPr="004A4777">
        <w:rPr>
          <w:rFonts w:cs="Arial"/>
          <w:szCs w:val="20"/>
          <w:lang w:val="sl-SI"/>
        </w:rPr>
        <w:t xml:space="preserve">»Priloga 2: </w:t>
      </w:r>
      <w:r w:rsidR="00862816" w:rsidRPr="004A4777">
        <w:rPr>
          <w:rFonts w:cs="Arial"/>
          <w:color w:val="000000"/>
          <w:szCs w:val="20"/>
          <w:lang w:val="sl-SI" w:eastAsia="sl-SI"/>
        </w:rPr>
        <w:t>Indeksi življenjskih stroškov Organizacije združenih narodov</w:t>
      </w:r>
      <w:r w:rsidR="00862816" w:rsidRPr="004A4777">
        <w:rPr>
          <w:rFonts w:cs="Arial"/>
          <w:szCs w:val="20"/>
          <w:lang w:val="sl-SI"/>
        </w:rPr>
        <w:t xml:space="preserve"> (OZN)</w:t>
      </w:r>
    </w:p>
    <w:p w:rsidR="0067642A" w:rsidRPr="004A4777" w:rsidRDefault="0067642A" w:rsidP="00862816">
      <w:pPr>
        <w:spacing w:before="100" w:beforeAutospacing="1" w:after="100" w:afterAutospacing="1"/>
        <w:jc w:val="both"/>
        <w:rPr>
          <w:rFonts w:cs="Arial"/>
          <w:szCs w:val="20"/>
          <w:lang w:val="sl-SI"/>
        </w:rPr>
      </w:pPr>
    </w:p>
    <w:tbl>
      <w:tblPr>
        <w:tblW w:w="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011"/>
      </w:tblGrid>
      <w:tr w:rsidR="000C400B" w:rsidRPr="002F357B" w:rsidTr="001F4AFF">
        <w:trPr>
          <w:trHeight w:val="300"/>
          <w:tblHeader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Kraj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Indeks življenjskih stroškov OZN (LJ</w:t>
            </w:r>
            <w:r w:rsidR="001F4AFF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=</w:t>
            </w:r>
            <w:r w:rsidR="001F4AFF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100)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proofErr w:type="spellStart"/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Abu</w:t>
            </w:r>
            <w:proofErr w:type="spellEnd"/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Dabi</w:t>
            </w:r>
            <w:proofErr w:type="spellEnd"/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1,1071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Aman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1,1667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Ankara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0,9405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Atene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0,9643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Bagdad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1,0952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Beograd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1,0000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Berlin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1,0660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Bern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1,2381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Brasilia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1,0357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Bratislava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1,0119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Bruselj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1,1667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Budimpešta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1,0119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Buenos Aires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1,0238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Bukarešta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0,9643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Canberra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1,0064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Carigrad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0,9643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Celovec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1,1310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Cleveland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1,0119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Dublin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1,0119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Dunaj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1,1429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Düsseldorf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1,1290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Haag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1,0833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Hamburg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1,1188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Helsinki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1,0833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Jeru</w:t>
            </w:r>
            <w:r w:rsidR="00053202">
              <w:rPr>
                <w:rFonts w:cs="Arial"/>
                <w:color w:val="000000"/>
                <w:szCs w:val="20"/>
                <w:lang w:val="sl-SI" w:eastAsia="sl-SI"/>
              </w:rPr>
              <w:t>z</w:t>
            </w: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alem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1,1429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Kabul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1,1190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Kairo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1,0000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Kijev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1,0119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Kopenhagen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1,1548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Lizbona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1,0595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Ljubljana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1,0000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London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1,1071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Lyon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1,0595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Madrid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1,0000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Milano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1,1190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Monošter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0,9762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Moskva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1,1310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München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1,1453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N'Djamena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1,0952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New Delhi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0,9881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New York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1,1905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Oslo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1,1310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Ottawa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1,0768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Pariz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1,1071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Peking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1,1310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Podgorica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0,9881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Praga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1,0119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Pretoria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1,0119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Priština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0,9762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Riga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1,0952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Rim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1,0714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Riad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1,0595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Sarajevo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0,9524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Skopje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1,0000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Sofija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0,9762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Stockholm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1,0238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Strasbourg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1,0357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Šanghaj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1,1429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Tbilisi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1,0000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Teheran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0,9762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Tel Aviv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1,1495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Tirana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0,9643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Tokio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1,1667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Trst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1,0595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Varšava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0,9286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Vatikan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1,0714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Vilna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1,0476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Washington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1,1190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Zagreb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1,0119  </w:t>
            </w:r>
          </w:p>
        </w:tc>
      </w:tr>
      <w:tr w:rsidR="000C400B" w:rsidRPr="000C400B" w:rsidTr="001F4AFF">
        <w:trPr>
          <w:trHeight w:val="300"/>
          <w:jc w:val="center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>Ženeva</w:t>
            </w:r>
          </w:p>
        </w:tc>
        <w:tc>
          <w:tcPr>
            <w:tcW w:w="4011" w:type="dxa"/>
            <w:shd w:val="clear" w:color="auto" w:fill="auto"/>
            <w:noWrap/>
            <w:vAlign w:val="bottom"/>
            <w:hideMark/>
          </w:tcPr>
          <w:p w:rsidR="000C400B" w:rsidRPr="000C400B" w:rsidRDefault="000C400B" w:rsidP="000C400B">
            <w:pPr>
              <w:spacing w:line="240" w:lineRule="auto"/>
              <w:jc w:val="right"/>
              <w:rPr>
                <w:rFonts w:cs="Arial"/>
                <w:color w:val="000000"/>
                <w:szCs w:val="20"/>
                <w:lang w:val="sl-SI" w:eastAsia="sl-SI"/>
              </w:rPr>
            </w:pPr>
            <w:r w:rsidRPr="000C400B">
              <w:rPr>
                <w:rFonts w:cs="Arial"/>
                <w:color w:val="000000"/>
                <w:szCs w:val="20"/>
                <w:lang w:val="sl-SI" w:eastAsia="sl-SI"/>
              </w:rPr>
              <w:t xml:space="preserve">1,2381  </w:t>
            </w:r>
          </w:p>
        </w:tc>
      </w:tr>
    </w:tbl>
    <w:p w:rsidR="00862816" w:rsidRPr="00D67A64" w:rsidRDefault="00862816" w:rsidP="00862816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«.</w:t>
      </w:r>
    </w:p>
    <w:p w:rsidR="008C0EAA" w:rsidRPr="0098317A" w:rsidRDefault="008C0EAA" w:rsidP="008C0E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</w:t>
      </w:r>
      <w:r>
        <w:rPr>
          <w:rFonts w:cs="Arial"/>
          <w:szCs w:val="20"/>
        </w:rPr>
        <w:tab/>
      </w:r>
    </w:p>
    <w:p w:rsidR="00F255F4" w:rsidRDefault="00F255F4" w:rsidP="00DB28E6">
      <w:pPr>
        <w:ind w:left="460"/>
        <w:sectPr w:rsidR="00F255F4" w:rsidSect="00672A33">
          <w:headerReference w:type="first" r:id="rId30"/>
          <w:type w:val="continuous"/>
          <w:pgSz w:w="11900" w:h="16840" w:code="9"/>
          <w:pgMar w:top="1134" w:right="1418" w:bottom="1134" w:left="1418" w:header="1531" w:footer="794" w:gutter="0"/>
          <w:cols w:space="708"/>
          <w:titlePg/>
          <w:docGrid w:linePitch="272"/>
        </w:sectPr>
      </w:pPr>
    </w:p>
    <w:p w:rsidR="00181388" w:rsidRPr="00DB28E6" w:rsidRDefault="00181388" w:rsidP="00BC4459">
      <w:pPr>
        <w:tabs>
          <w:tab w:val="left" w:pos="2268"/>
        </w:tabs>
        <w:ind w:left="460"/>
      </w:pPr>
    </w:p>
    <w:p w:rsidR="00D67A64" w:rsidRPr="00D67A64" w:rsidRDefault="00D67A64" w:rsidP="00D67A64">
      <w:pPr>
        <w:tabs>
          <w:tab w:val="left" w:pos="708"/>
        </w:tabs>
        <w:spacing w:after="200" w:line="276" w:lineRule="auto"/>
        <w:rPr>
          <w:rFonts w:eastAsia="Calibri" w:cs="Arial"/>
          <w:b/>
          <w:szCs w:val="20"/>
          <w:lang w:val="sl-SI"/>
        </w:rPr>
      </w:pPr>
      <w:r w:rsidRPr="00D67A64">
        <w:rPr>
          <w:rFonts w:eastAsia="Calibri" w:cs="Arial"/>
          <w:b/>
          <w:szCs w:val="20"/>
          <w:lang w:val="sl-SI"/>
        </w:rPr>
        <w:t>OBRAZLOŽITEV</w:t>
      </w:r>
    </w:p>
    <w:p w:rsidR="000D0716" w:rsidRPr="00D67A64" w:rsidRDefault="000D0716" w:rsidP="000D0716">
      <w:pPr>
        <w:numPr>
          <w:ilvl w:val="0"/>
          <w:numId w:val="36"/>
        </w:numPr>
        <w:tabs>
          <w:tab w:val="num" w:pos="284"/>
        </w:tabs>
        <w:spacing w:after="200" w:line="276" w:lineRule="auto"/>
        <w:ind w:hanging="1080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UVOD </w:t>
      </w:r>
    </w:p>
    <w:p w:rsidR="000D0716" w:rsidRPr="00D67A64" w:rsidRDefault="000D0716" w:rsidP="000D0716">
      <w:pPr>
        <w:tabs>
          <w:tab w:val="left" w:pos="708"/>
        </w:tabs>
        <w:spacing w:after="200" w:line="276" w:lineRule="auto"/>
        <w:ind w:left="1080"/>
        <w:rPr>
          <w:rFonts w:eastAsia="Calibri" w:cs="Arial"/>
          <w:szCs w:val="20"/>
          <w:lang w:val="sl-SI"/>
        </w:rPr>
      </w:pPr>
    </w:p>
    <w:p w:rsidR="000D0716" w:rsidRPr="00D67A64" w:rsidRDefault="000D0716" w:rsidP="000D0716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Pravna podlaga (besedilo, vsebina zakonske določbe, ki je podlaga za izdajo predpisa):</w:t>
      </w:r>
    </w:p>
    <w:p w:rsidR="000D0716" w:rsidRPr="00BD1E39" w:rsidRDefault="000D0716" w:rsidP="000D0716">
      <w:pPr>
        <w:spacing w:after="200" w:line="276" w:lineRule="auto"/>
        <w:ind w:left="720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– 3. člen </w:t>
      </w:r>
      <w:r w:rsidRPr="00BD1E39">
        <w:rPr>
          <w:rFonts w:eastAsia="Calibri" w:cs="Arial"/>
          <w:szCs w:val="20"/>
          <w:lang w:val="sl-SI"/>
        </w:rPr>
        <w:t xml:space="preserve">Zakona o sistemu plač v javnem sektorju </w:t>
      </w:r>
      <w:bookmarkStart w:id="10" w:name="_Hlk513537509"/>
      <w:r w:rsidRPr="00D62FE7">
        <w:rPr>
          <w:rFonts w:eastAsia="Calibri" w:cs="Arial"/>
          <w:szCs w:val="20"/>
          <w:lang w:val="sl-SI"/>
        </w:rPr>
        <w:t xml:space="preserve">(Uradni list RS, št. 108/09 – uradno prečiščeno besedilo, 13/10, 59/10, 85/10, 107/10, 35/11 – ORZSPJS49a, 27/12 – </w:t>
      </w:r>
      <w:proofErr w:type="spellStart"/>
      <w:r w:rsidRPr="00D62FE7">
        <w:rPr>
          <w:rFonts w:eastAsia="Calibri" w:cs="Arial"/>
          <w:szCs w:val="20"/>
          <w:lang w:val="sl-SI"/>
        </w:rPr>
        <w:t>odl</w:t>
      </w:r>
      <w:proofErr w:type="spellEnd"/>
      <w:r w:rsidRPr="00D62FE7">
        <w:rPr>
          <w:rFonts w:eastAsia="Calibri" w:cs="Arial"/>
          <w:szCs w:val="20"/>
          <w:lang w:val="sl-SI"/>
        </w:rPr>
        <w:t xml:space="preserve">. US, 40/12 – ZUJF, 46/13, 25/14 – ZFU, 50/14, 95/14 – ZUPPJS15, 82/15, 23/17 – </w:t>
      </w:r>
      <w:proofErr w:type="spellStart"/>
      <w:r w:rsidRPr="00D62FE7">
        <w:rPr>
          <w:rFonts w:eastAsia="Calibri" w:cs="Arial"/>
          <w:szCs w:val="20"/>
          <w:lang w:val="sl-SI"/>
        </w:rPr>
        <w:t>ZDOdv</w:t>
      </w:r>
      <w:proofErr w:type="spellEnd"/>
      <w:r w:rsidRPr="00D62FE7">
        <w:rPr>
          <w:rFonts w:eastAsia="Calibri" w:cs="Arial"/>
          <w:szCs w:val="20"/>
          <w:lang w:val="sl-SI"/>
        </w:rPr>
        <w:t>, 67/17 in 84/18</w:t>
      </w:r>
      <w:r w:rsidRPr="00BD1E39">
        <w:rPr>
          <w:rFonts w:eastAsia="Calibri" w:cs="Arial"/>
          <w:szCs w:val="20"/>
          <w:lang w:val="sl-SI"/>
        </w:rPr>
        <w:t>),</w:t>
      </w:r>
      <w:bookmarkEnd w:id="10"/>
    </w:p>
    <w:p w:rsidR="000D0716" w:rsidRDefault="000D0716" w:rsidP="000D0716">
      <w:pPr>
        <w:spacing w:after="200" w:line="276" w:lineRule="auto"/>
        <w:ind w:left="720"/>
        <w:jc w:val="both"/>
        <w:rPr>
          <w:rFonts w:eastAsia="Calibri" w:cs="Arial"/>
          <w:szCs w:val="20"/>
          <w:lang w:val="sl-SI"/>
        </w:rPr>
      </w:pPr>
      <w:r w:rsidRPr="00F769FA">
        <w:rPr>
          <w:rFonts w:eastAsia="Calibri" w:cs="Arial"/>
          <w:szCs w:val="20"/>
          <w:lang w:val="sl-SI"/>
        </w:rPr>
        <w:t xml:space="preserve">– 44. člen Zakona o zunanjih zadevah (Uradni list RS, št. 113/03 – uradno prečiščeno besedilo, 20/06 – ZNOMCMO, 76/08, 108/09, 80/10 – ZUTD, 31/15 in 30/18 – </w:t>
      </w:r>
      <w:proofErr w:type="spellStart"/>
      <w:r w:rsidRPr="00F769FA">
        <w:rPr>
          <w:rFonts w:eastAsia="Calibri" w:cs="Arial"/>
          <w:szCs w:val="20"/>
          <w:lang w:val="sl-SI"/>
        </w:rPr>
        <w:t>ZKZaš</w:t>
      </w:r>
      <w:proofErr w:type="spellEnd"/>
      <w:r w:rsidRPr="00F769FA">
        <w:rPr>
          <w:rFonts w:eastAsia="Calibri" w:cs="Arial"/>
          <w:szCs w:val="20"/>
          <w:lang w:val="sl-SI"/>
        </w:rPr>
        <w:t>),</w:t>
      </w:r>
    </w:p>
    <w:p w:rsidR="000D0716" w:rsidRPr="00D67A64" w:rsidRDefault="000D0716" w:rsidP="000D0716">
      <w:pPr>
        <w:spacing w:after="200" w:line="276" w:lineRule="auto"/>
        <w:ind w:left="720"/>
        <w:jc w:val="both"/>
        <w:rPr>
          <w:rFonts w:eastAsia="Calibri" w:cs="Arial"/>
          <w:szCs w:val="20"/>
          <w:lang w:val="sl-SI" w:eastAsia="sl-SI"/>
        </w:rPr>
      </w:pPr>
      <w:r w:rsidRPr="00D67A64">
        <w:rPr>
          <w:rFonts w:eastAsia="Calibri" w:cs="Arial"/>
          <w:szCs w:val="20"/>
          <w:lang w:val="sl-SI"/>
        </w:rPr>
        <w:t xml:space="preserve">– 96. člen Zakona o službi v Slovenski vojski </w:t>
      </w:r>
      <w:r w:rsidRPr="00D67A64">
        <w:rPr>
          <w:rFonts w:eastAsia="Calibri" w:cs="Arial"/>
          <w:bCs/>
          <w:szCs w:val="20"/>
          <w:lang w:val="sl-SI"/>
        </w:rPr>
        <w:t xml:space="preserve">(Uradni list RS, št. </w:t>
      </w:r>
      <w:hyperlink r:id="rId31" w:tgtFrame="_blank" w:tooltip="Zakon o službi v Slovenski vojski (ZSSloV)" w:history="1">
        <w:r w:rsidRPr="00D67A64">
          <w:rPr>
            <w:rFonts w:eastAsia="Calibri" w:cs="Arial"/>
            <w:bCs/>
            <w:szCs w:val="20"/>
            <w:lang w:val="sl-SI"/>
          </w:rPr>
          <w:t>68/07</w:t>
        </w:r>
      </w:hyperlink>
      <w:r w:rsidRPr="00D67A64">
        <w:rPr>
          <w:rFonts w:eastAsia="Calibri" w:cs="Arial"/>
          <w:bCs/>
          <w:szCs w:val="20"/>
          <w:lang w:val="sl-SI"/>
        </w:rPr>
        <w:t xml:space="preserve"> in </w:t>
      </w:r>
      <w:hyperlink r:id="rId32" w:tgtFrame="_blank" w:tooltip="Zakon o spremembah in dopolnitvah Zakona o sistemu plač v javnem sektorju" w:history="1">
        <w:r w:rsidRPr="00D67A64">
          <w:rPr>
            <w:rFonts w:eastAsia="Calibri" w:cs="Arial"/>
            <w:bCs/>
            <w:szCs w:val="20"/>
            <w:lang w:val="sl-SI"/>
          </w:rPr>
          <w:t>58/08</w:t>
        </w:r>
      </w:hyperlink>
      <w:r w:rsidRPr="00D67A64">
        <w:rPr>
          <w:rFonts w:eastAsia="Calibri" w:cs="Arial"/>
          <w:bCs/>
          <w:szCs w:val="20"/>
          <w:lang w:val="sl-SI"/>
        </w:rPr>
        <w:t xml:space="preserve"> – ZSPJS-I).</w:t>
      </w:r>
    </w:p>
    <w:p w:rsidR="000D0716" w:rsidRPr="00D67A64" w:rsidRDefault="000D0716" w:rsidP="000D0716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Predstavitev presoje posledic za posamezna področja, če te niso mogle biti celovito predstavljene v predlogu zakona.</w:t>
      </w:r>
    </w:p>
    <w:p w:rsidR="000D0716" w:rsidRPr="00D67A64" w:rsidRDefault="000D0716" w:rsidP="000D071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  <w:r w:rsidRPr="00D67A64">
        <w:rPr>
          <w:rFonts w:cs="Arial"/>
          <w:color w:val="000000"/>
          <w:szCs w:val="20"/>
          <w:lang w:val="sl-SI" w:eastAsia="sl-SI"/>
        </w:rPr>
        <w:t xml:space="preserve">    </w:t>
      </w:r>
    </w:p>
    <w:p w:rsidR="000D0716" w:rsidRPr="00D67A64" w:rsidRDefault="000D0716" w:rsidP="000D0716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Izjava o skladnosti predloga predpisa s pravnimi akti Evropske unije in korelacijska tabela, če gre za prenos direktive.</w:t>
      </w:r>
    </w:p>
    <w:p w:rsidR="000D0716" w:rsidRPr="00D67A64" w:rsidRDefault="000D0716" w:rsidP="000D0716">
      <w:pPr>
        <w:spacing w:beforeLines="60" w:before="144" w:afterLines="60" w:after="144" w:line="276" w:lineRule="auto"/>
        <w:ind w:left="360" w:firstLine="348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Izjava o skladnosti (format </w:t>
      </w:r>
      <w:proofErr w:type="spellStart"/>
      <w:r w:rsidRPr="00D67A64">
        <w:rPr>
          <w:rFonts w:eastAsia="Calibri" w:cs="Arial"/>
          <w:szCs w:val="20"/>
          <w:lang w:val="sl-SI"/>
        </w:rPr>
        <w:t>pdf</w:t>
      </w:r>
      <w:proofErr w:type="spellEnd"/>
      <w:r w:rsidRPr="00D67A64">
        <w:rPr>
          <w:rFonts w:eastAsia="Calibri" w:cs="Arial"/>
          <w:szCs w:val="20"/>
          <w:lang w:val="sl-SI"/>
        </w:rPr>
        <w:t>) – izvoz iz baze RPS.</w:t>
      </w:r>
    </w:p>
    <w:p w:rsidR="00D67A64" w:rsidRPr="00D67A64" w:rsidRDefault="00D67A64" w:rsidP="00D67A64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</w:p>
    <w:p w:rsidR="00D67A64" w:rsidRPr="00D67A64" w:rsidRDefault="00D67A64" w:rsidP="00D67A64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II. VSEBINSKA OBRAZLOŽITEV UREDBE</w:t>
      </w:r>
    </w:p>
    <w:p w:rsidR="00D67A64" w:rsidRPr="00D67A64" w:rsidRDefault="00D67A64" w:rsidP="00D67A64">
      <w:pPr>
        <w:spacing w:after="200" w:line="276" w:lineRule="auto"/>
        <w:rPr>
          <w:rFonts w:eastAsia="Calibri" w:cs="Arial"/>
          <w:b/>
          <w:szCs w:val="20"/>
          <w:lang w:val="sl-SI"/>
        </w:rPr>
      </w:pPr>
      <w:r w:rsidRPr="00D67A64">
        <w:rPr>
          <w:rFonts w:eastAsia="Calibri" w:cs="Arial"/>
          <w:b/>
          <w:szCs w:val="20"/>
          <w:lang w:val="sl-SI"/>
        </w:rPr>
        <w:t>Obrazložitev k posameznim členom:</w:t>
      </w:r>
    </w:p>
    <w:p w:rsidR="002E46CC" w:rsidRPr="00425064" w:rsidRDefault="00D67A64" w:rsidP="00E779EA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>K 1. členu</w:t>
      </w:r>
    </w:p>
    <w:p w:rsidR="00AE7198" w:rsidRPr="00425064" w:rsidRDefault="00AE7198" w:rsidP="00AE7198">
      <w:pPr>
        <w:tabs>
          <w:tab w:val="left" w:pos="9638"/>
          <w:tab w:val="left" w:pos="1020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 xml:space="preserve">Na podlagi četrtega odstavka 7. člena uredbe se indeks OZN spreminja trikrat letno, in sicer 1. februarja, 1. junija in 1. oktobra. Zadnja sprememba indeksov je bila </w:t>
      </w:r>
      <w:r w:rsidR="00D62FE7" w:rsidRPr="00425064">
        <w:rPr>
          <w:rFonts w:eastAsia="Calibri" w:cs="Arial"/>
          <w:szCs w:val="20"/>
          <w:lang w:val="sl-SI"/>
        </w:rPr>
        <w:t>februarja</w:t>
      </w:r>
      <w:r w:rsidRPr="00425064">
        <w:rPr>
          <w:rFonts w:eastAsia="Calibri" w:cs="Arial"/>
          <w:szCs w:val="20"/>
          <w:lang w:val="sl-SI"/>
        </w:rPr>
        <w:t xml:space="preserve"> 201</w:t>
      </w:r>
      <w:r w:rsidR="00D62FE7" w:rsidRPr="00425064">
        <w:rPr>
          <w:rFonts w:eastAsia="Calibri" w:cs="Arial"/>
          <w:szCs w:val="20"/>
          <w:lang w:val="sl-SI"/>
        </w:rPr>
        <w:t>9</w:t>
      </w:r>
      <w:r w:rsidRPr="00425064">
        <w:rPr>
          <w:rFonts w:eastAsia="Calibri" w:cs="Arial"/>
          <w:szCs w:val="20"/>
          <w:lang w:val="sl-SI"/>
        </w:rPr>
        <w:t xml:space="preserve">. Predlog spremembe indeksov OZN je podal minister za zunanje zadeve. </w:t>
      </w:r>
    </w:p>
    <w:p w:rsidR="00E779EA" w:rsidRPr="00425064" w:rsidRDefault="00E779EA" w:rsidP="00E779EA">
      <w:pPr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>K 2. členu</w:t>
      </w:r>
    </w:p>
    <w:p w:rsidR="00E779EA" w:rsidRPr="00425064" w:rsidRDefault="00E779EA" w:rsidP="00E779EA">
      <w:pPr>
        <w:rPr>
          <w:rFonts w:eastAsia="Calibri" w:cs="Arial"/>
          <w:szCs w:val="20"/>
          <w:lang w:val="sl-SI"/>
        </w:rPr>
      </w:pPr>
    </w:p>
    <w:p w:rsidR="00E779EA" w:rsidRPr="00425064" w:rsidRDefault="00E779EA" w:rsidP="00425064">
      <w:pPr>
        <w:jc w:val="both"/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 xml:space="preserve">Zaradi napotitev javnih uslužbencev v kraje, ki še niso navedeni v </w:t>
      </w:r>
      <w:r w:rsidR="000C4F79">
        <w:rPr>
          <w:rFonts w:eastAsia="Calibri" w:cs="Arial"/>
          <w:szCs w:val="20"/>
          <w:lang w:val="sl-SI"/>
        </w:rPr>
        <w:t>P</w:t>
      </w:r>
      <w:r w:rsidRPr="00425064">
        <w:rPr>
          <w:rFonts w:eastAsia="Calibri" w:cs="Arial"/>
          <w:szCs w:val="20"/>
          <w:lang w:val="sl-SI"/>
        </w:rPr>
        <w:t>rilogi 3 (Preglednica limitov za povračilo stroškov za nastanitev javnega uslužbenca za delo v tujini), je treb</w:t>
      </w:r>
      <w:r w:rsidR="00030E9B">
        <w:rPr>
          <w:rFonts w:eastAsia="Calibri" w:cs="Arial"/>
          <w:szCs w:val="20"/>
          <w:lang w:val="sl-SI"/>
        </w:rPr>
        <w:t>a</w:t>
      </w:r>
      <w:r w:rsidRPr="00425064">
        <w:rPr>
          <w:rFonts w:eastAsia="Calibri" w:cs="Arial"/>
          <w:szCs w:val="20"/>
          <w:lang w:val="sl-SI"/>
        </w:rPr>
        <w:t xml:space="preserve"> dodati podatke o limitih za pet krajev (</w:t>
      </w:r>
      <w:proofErr w:type="spellStart"/>
      <w:r w:rsidRPr="00425064">
        <w:rPr>
          <w:rFonts w:eastAsia="Calibri" w:cs="Arial"/>
          <w:szCs w:val="20"/>
          <w:lang w:val="sl-SI"/>
        </w:rPr>
        <w:t>Abu</w:t>
      </w:r>
      <w:proofErr w:type="spellEnd"/>
      <w:r w:rsidRPr="00425064">
        <w:rPr>
          <w:rFonts w:eastAsia="Calibri" w:cs="Arial"/>
          <w:szCs w:val="20"/>
          <w:lang w:val="sl-SI"/>
        </w:rPr>
        <w:t xml:space="preserve"> </w:t>
      </w:r>
      <w:proofErr w:type="spellStart"/>
      <w:r w:rsidRPr="00425064">
        <w:rPr>
          <w:rFonts w:eastAsia="Calibri" w:cs="Arial"/>
          <w:szCs w:val="20"/>
          <w:lang w:val="sl-SI"/>
        </w:rPr>
        <w:t>Dabi</w:t>
      </w:r>
      <w:proofErr w:type="spellEnd"/>
      <w:r w:rsidRPr="00425064">
        <w:rPr>
          <w:rFonts w:eastAsia="Calibri" w:cs="Arial"/>
          <w:szCs w:val="20"/>
          <w:lang w:val="sl-SI"/>
        </w:rPr>
        <w:t xml:space="preserve">, </w:t>
      </w:r>
      <w:r w:rsidR="00193D1D">
        <w:rPr>
          <w:rFonts w:eastAsia="Calibri" w:cs="Arial"/>
          <w:szCs w:val="20"/>
          <w:lang w:val="sl-SI"/>
        </w:rPr>
        <w:t xml:space="preserve">Jeruzalem, </w:t>
      </w:r>
      <w:proofErr w:type="spellStart"/>
      <w:r w:rsidRPr="00425064">
        <w:rPr>
          <w:rFonts w:eastAsia="Calibri" w:cs="Arial"/>
          <w:szCs w:val="20"/>
          <w:lang w:val="sl-SI"/>
        </w:rPr>
        <w:t>Ramala</w:t>
      </w:r>
      <w:proofErr w:type="spellEnd"/>
      <w:r w:rsidRPr="00425064">
        <w:rPr>
          <w:rFonts w:eastAsia="Calibri" w:cs="Arial"/>
          <w:szCs w:val="20"/>
          <w:lang w:val="sl-SI"/>
        </w:rPr>
        <w:t>, So</w:t>
      </w:r>
      <w:r w:rsidR="00030E9B">
        <w:rPr>
          <w:rFonts w:eastAsia="Calibri" w:cs="Arial"/>
          <w:szCs w:val="20"/>
          <w:lang w:val="sl-SI"/>
        </w:rPr>
        <w:t>f</w:t>
      </w:r>
      <w:r w:rsidRPr="00425064">
        <w:rPr>
          <w:rFonts w:eastAsia="Calibri" w:cs="Arial"/>
          <w:szCs w:val="20"/>
          <w:lang w:val="sl-SI"/>
        </w:rPr>
        <w:t>ija, Lyon, Varšava).</w:t>
      </w:r>
    </w:p>
    <w:p w:rsidR="00E779EA" w:rsidRPr="00425064" w:rsidRDefault="00E779EA" w:rsidP="00E779EA">
      <w:pPr>
        <w:rPr>
          <w:rFonts w:eastAsia="Calibri" w:cs="Arial"/>
          <w:szCs w:val="20"/>
          <w:lang w:val="sl-SI"/>
        </w:rPr>
      </w:pPr>
    </w:p>
    <w:p w:rsidR="00AE7198" w:rsidRPr="00425064" w:rsidRDefault="00AE7198" w:rsidP="00AE7198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>K 3. členu</w:t>
      </w:r>
    </w:p>
    <w:p w:rsidR="00AE7198" w:rsidRPr="00425064" w:rsidRDefault="00AE7198" w:rsidP="00AE7198">
      <w:p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425064">
        <w:rPr>
          <w:rFonts w:eastAsia="Calibri" w:cs="Arial"/>
          <w:szCs w:val="20"/>
          <w:lang w:val="sl-SI"/>
        </w:rPr>
        <w:t xml:space="preserve">Uredba velja od </w:t>
      </w:r>
      <w:r w:rsidR="00CB5344" w:rsidRPr="00425064">
        <w:rPr>
          <w:rFonts w:eastAsia="Calibri" w:cs="Arial"/>
          <w:szCs w:val="20"/>
          <w:lang w:val="sl-SI"/>
        </w:rPr>
        <w:t xml:space="preserve">1. </w:t>
      </w:r>
      <w:r w:rsidR="00D62FE7" w:rsidRPr="00425064">
        <w:rPr>
          <w:rFonts w:eastAsia="Calibri" w:cs="Arial"/>
          <w:szCs w:val="20"/>
          <w:lang w:val="sl-SI"/>
        </w:rPr>
        <w:t>junija</w:t>
      </w:r>
      <w:r w:rsidRPr="00425064">
        <w:rPr>
          <w:rFonts w:eastAsia="Calibri" w:cs="Arial"/>
          <w:szCs w:val="20"/>
          <w:lang w:val="sl-SI"/>
        </w:rPr>
        <w:t xml:space="preserve"> 201</w:t>
      </w:r>
      <w:r w:rsidR="003352B4" w:rsidRPr="00425064">
        <w:rPr>
          <w:rFonts w:eastAsia="Calibri" w:cs="Arial"/>
          <w:szCs w:val="20"/>
          <w:lang w:val="sl-SI"/>
        </w:rPr>
        <w:t>9</w:t>
      </w:r>
      <w:r w:rsidR="00CB5344" w:rsidRPr="00425064">
        <w:rPr>
          <w:rFonts w:eastAsia="Calibri" w:cs="Arial"/>
          <w:szCs w:val="20"/>
          <w:lang w:val="sl-SI"/>
        </w:rPr>
        <w:t xml:space="preserve">. Indeksi se uporabljajo za obračun plač za mesec </w:t>
      </w:r>
      <w:r w:rsidR="00D62FE7" w:rsidRPr="00425064">
        <w:rPr>
          <w:rFonts w:eastAsia="Calibri" w:cs="Arial"/>
          <w:szCs w:val="20"/>
          <w:lang w:val="sl-SI"/>
        </w:rPr>
        <w:t>junij</w:t>
      </w:r>
      <w:r w:rsidR="00CB5344" w:rsidRPr="00425064">
        <w:rPr>
          <w:rFonts w:eastAsia="Calibri" w:cs="Arial"/>
          <w:szCs w:val="20"/>
          <w:lang w:val="sl-SI"/>
        </w:rPr>
        <w:t xml:space="preserve"> 201</w:t>
      </w:r>
      <w:r w:rsidR="00D62FE7" w:rsidRPr="00425064">
        <w:rPr>
          <w:rFonts w:eastAsia="Calibri" w:cs="Arial"/>
          <w:szCs w:val="20"/>
          <w:lang w:val="sl-SI"/>
        </w:rPr>
        <w:t>9</w:t>
      </w:r>
      <w:r w:rsidR="00CB5344" w:rsidRPr="00425064">
        <w:rPr>
          <w:rFonts w:eastAsia="Calibri" w:cs="Arial"/>
          <w:szCs w:val="20"/>
          <w:lang w:val="sl-SI"/>
        </w:rPr>
        <w:t>.</w:t>
      </w:r>
    </w:p>
    <w:p w:rsidR="00D67A64" w:rsidRPr="00D67A64" w:rsidRDefault="00D67A64" w:rsidP="00D67A64">
      <w:pPr>
        <w:spacing w:after="200" w:line="276" w:lineRule="auto"/>
        <w:jc w:val="both"/>
        <w:rPr>
          <w:rFonts w:eastAsia="Calibri" w:cs="Arial"/>
          <w:szCs w:val="20"/>
          <w:lang w:val="sl-SI" w:eastAsia="zh-CN"/>
        </w:rPr>
      </w:pPr>
    </w:p>
    <w:p w:rsidR="001D6FBD" w:rsidRDefault="001D6FBD" w:rsidP="00436DCE">
      <w:pPr>
        <w:spacing w:line="240" w:lineRule="atLeast"/>
        <w:jc w:val="both"/>
        <w:rPr>
          <w:noProof/>
          <w:lang w:val="sl-SI" w:eastAsia="zh-CN"/>
        </w:rPr>
      </w:pPr>
    </w:p>
    <w:p w:rsidR="00750EBA" w:rsidRPr="00A4496F" w:rsidRDefault="00750EBA" w:rsidP="00A4496F">
      <w:pPr>
        <w:pStyle w:val="Telobesedila2"/>
        <w:ind w:right="98"/>
        <w:rPr>
          <w:rFonts w:cs="Arial"/>
          <w:noProof/>
          <w:szCs w:val="20"/>
          <w:lang w:val="sl-SI"/>
        </w:rPr>
      </w:pPr>
    </w:p>
    <w:sectPr w:rsidR="00750EBA" w:rsidRPr="00A4496F" w:rsidSect="00650069">
      <w:pgSz w:w="11900" w:h="16840" w:code="9"/>
      <w:pgMar w:top="1134" w:right="1418" w:bottom="1134" w:left="1418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F8" w:rsidRDefault="007027F8">
      <w:r>
        <w:separator/>
      </w:r>
    </w:p>
  </w:endnote>
  <w:endnote w:type="continuationSeparator" w:id="0">
    <w:p w:rsidR="007027F8" w:rsidRDefault="0070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F8" w:rsidRDefault="007027F8">
      <w:r>
        <w:separator/>
      </w:r>
    </w:p>
  </w:footnote>
  <w:footnote w:type="continuationSeparator" w:id="0">
    <w:p w:rsidR="007027F8" w:rsidRDefault="0070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F8" w:rsidRPr="008F3500" w:rsidRDefault="007027F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2A9">
      <w:rPr>
        <w:rFonts w:cs="Arial"/>
        <w:noProof/>
        <w:sz w:val="16"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5pt;margin-top:283.5pt;width:17pt;height:0;z-index:251657216;mso-position-horizontal-relative:text;mso-position-vertical-relative:page" o:connectortype="straight" o:allowincell="f" strokecolor="#529dba" strokeweight=".5pt">
          <w10:wrap anchory="page"/>
        </v:shape>
      </w:pic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:rsidR="007027F8" w:rsidRPr="008F3500" w:rsidRDefault="007027F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7027F8" w:rsidRPr="008F3500" w:rsidRDefault="007027F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7027F8" w:rsidRPr="008F3500" w:rsidRDefault="007027F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7027F8" w:rsidRPr="008F3500" w:rsidRDefault="007027F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0B56D5F"/>
    <w:multiLevelType w:val="hybridMultilevel"/>
    <w:tmpl w:val="CE5AD0EA"/>
    <w:lvl w:ilvl="0" w:tplc="2928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75FA"/>
    <w:multiLevelType w:val="hybridMultilevel"/>
    <w:tmpl w:val="9354A85A"/>
    <w:lvl w:ilvl="0" w:tplc="651A0D88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A44C4"/>
    <w:multiLevelType w:val="hybridMultilevel"/>
    <w:tmpl w:val="F06C1CAC"/>
    <w:lvl w:ilvl="0" w:tplc="9BB0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76494"/>
    <w:multiLevelType w:val="hybridMultilevel"/>
    <w:tmpl w:val="B426C3EC"/>
    <w:lvl w:ilvl="0" w:tplc="105AAD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2C9B"/>
    <w:multiLevelType w:val="hybridMultilevel"/>
    <w:tmpl w:val="C6509D4C"/>
    <w:lvl w:ilvl="0" w:tplc="4C56F5B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26339B"/>
    <w:multiLevelType w:val="multilevel"/>
    <w:tmpl w:val="07E0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D56C18C4"/>
    <w:lvl w:ilvl="0" w:tplc="64322E3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C7428"/>
    <w:multiLevelType w:val="hybridMultilevel"/>
    <w:tmpl w:val="A9965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0"/>
  </w:num>
  <w:num w:numId="4">
    <w:abstractNumId w:val="0"/>
  </w:num>
  <w:num w:numId="5">
    <w:abstractNumId w:val="3"/>
  </w:num>
  <w:num w:numId="6">
    <w:abstractNumId w:val="16"/>
  </w:num>
  <w:num w:numId="7">
    <w:abstractNumId w:val="26"/>
  </w:num>
  <w:num w:numId="8">
    <w:abstractNumId w:val="24"/>
  </w:num>
  <w:num w:numId="9">
    <w:abstractNumId w:val="7"/>
  </w:num>
  <w:num w:numId="10">
    <w:abstractNumId w:val="30"/>
  </w:num>
  <w:num w:numId="11">
    <w:abstractNumId w:val="34"/>
  </w:num>
  <w:num w:numId="12">
    <w:abstractNumId w:val="19"/>
  </w:num>
  <w:num w:numId="13">
    <w:abstractNumId w:val="13"/>
  </w:num>
  <w:num w:numId="14">
    <w:abstractNumId w:val="17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2"/>
  </w:num>
  <w:num w:numId="18">
    <w:abstractNumId w:val="25"/>
  </w:num>
  <w:num w:numId="19">
    <w:abstractNumId w:val="2"/>
  </w:num>
  <w:num w:numId="20">
    <w:abstractNumId w:val="5"/>
  </w:num>
  <w:num w:numId="21">
    <w:abstractNumId w:val="18"/>
  </w:num>
  <w:num w:numId="22">
    <w:abstractNumId w:val="10"/>
  </w:num>
  <w:num w:numId="23">
    <w:abstractNumId w:val="29"/>
  </w:num>
  <w:num w:numId="24">
    <w:abstractNumId w:val="4"/>
  </w:num>
  <w:num w:numId="25">
    <w:abstractNumId w:val="6"/>
  </w:num>
  <w:num w:numId="2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1"/>
  </w:num>
  <w:num w:numId="29">
    <w:abstractNumId w:val="9"/>
  </w:num>
  <w:num w:numId="30">
    <w:abstractNumId w:val="15"/>
  </w:num>
  <w:num w:numId="31">
    <w:abstractNumId w:val="12"/>
  </w:num>
  <w:num w:numId="32">
    <w:abstractNumId w:val="23"/>
  </w:num>
  <w:num w:numId="33">
    <w:abstractNumId w:val="21"/>
  </w:num>
  <w:num w:numId="34">
    <w:abstractNumId w:val="28"/>
  </w:num>
  <w:num w:numId="35">
    <w:abstractNumId w:val="29"/>
  </w:num>
  <w:num w:numId="3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8D"/>
    <w:rsid w:val="00002282"/>
    <w:rsid w:val="000056F6"/>
    <w:rsid w:val="00007100"/>
    <w:rsid w:val="000119A1"/>
    <w:rsid w:val="000122DA"/>
    <w:rsid w:val="00015660"/>
    <w:rsid w:val="00015F0A"/>
    <w:rsid w:val="000210EA"/>
    <w:rsid w:val="000233B3"/>
    <w:rsid w:val="00023A88"/>
    <w:rsid w:val="00024D13"/>
    <w:rsid w:val="00030E9B"/>
    <w:rsid w:val="00036093"/>
    <w:rsid w:val="00043A88"/>
    <w:rsid w:val="000474FD"/>
    <w:rsid w:val="00050C2C"/>
    <w:rsid w:val="0005214C"/>
    <w:rsid w:val="00053202"/>
    <w:rsid w:val="000572D4"/>
    <w:rsid w:val="000609C3"/>
    <w:rsid w:val="000610EC"/>
    <w:rsid w:val="00067771"/>
    <w:rsid w:val="00070974"/>
    <w:rsid w:val="00071611"/>
    <w:rsid w:val="00073169"/>
    <w:rsid w:val="00076ED7"/>
    <w:rsid w:val="00080058"/>
    <w:rsid w:val="00085A20"/>
    <w:rsid w:val="00087C6C"/>
    <w:rsid w:val="00094B4D"/>
    <w:rsid w:val="000A18CA"/>
    <w:rsid w:val="000A25FE"/>
    <w:rsid w:val="000A6ED0"/>
    <w:rsid w:val="000A7238"/>
    <w:rsid w:val="000B04B5"/>
    <w:rsid w:val="000B71B8"/>
    <w:rsid w:val="000B7C2B"/>
    <w:rsid w:val="000C2E96"/>
    <w:rsid w:val="000C400B"/>
    <w:rsid w:val="000C4F79"/>
    <w:rsid w:val="000D0716"/>
    <w:rsid w:val="000E1055"/>
    <w:rsid w:val="000E3091"/>
    <w:rsid w:val="000E7003"/>
    <w:rsid w:val="000F48CF"/>
    <w:rsid w:val="00102C22"/>
    <w:rsid w:val="001055F0"/>
    <w:rsid w:val="0011565E"/>
    <w:rsid w:val="00116E81"/>
    <w:rsid w:val="00117B66"/>
    <w:rsid w:val="00120261"/>
    <w:rsid w:val="001222A4"/>
    <w:rsid w:val="00124F63"/>
    <w:rsid w:val="00127B86"/>
    <w:rsid w:val="00131ADC"/>
    <w:rsid w:val="001357B2"/>
    <w:rsid w:val="00137E2A"/>
    <w:rsid w:val="00145789"/>
    <w:rsid w:val="00152407"/>
    <w:rsid w:val="001532A9"/>
    <w:rsid w:val="00153EEA"/>
    <w:rsid w:val="00162821"/>
    <w:rsid w:val="00164064"/>
    <w:rsid w:val="00167088"/>
    <w:rsid w:val="001738C5"/>
    <w:rsid w:val="00173908"/>
    <w:rsid w:val="0017478F"/>
    <w:rsid w:val="0017525A"/>
    <w:rsid w:val="00177B23"/>
    <w:rsid w:val="00181388"/>
    <w:rsid w:val="00183FCA"/>
    <w:rsid w:val="00184036"/>
    <w:rsid w:val="00185426"/>
    <w:rsid w:val="00193351"/>
    <w:rsid w:val="00193D1D"/>
    <w:rsid w:val="001A553D"/>
    <w:rsid w:val="001B31B9"/>
    <w:rsid w:val="001B3CA3"/>
    <w:rsid w:val="001B3F20"/>
    <w:rsid w:val="001C1304"/>
    <w:rsid w:val="001C1633"/>
    <w:rsid w:val="001C597B"/>
    <w:rsid w:val="001C710E"/>
    <w:rsid w:val="001D6923"/>
    <w:rsid w:val="001D6FBD"/>
    <w:rsid w:val="001E0CB5"/>
    <w:rsid w:val="001E268F"/>
    <w:rsid w:val="001E718F"/>
    <w:rsid w:val="001F4AFF"/>
    <w:rsid w:val="002021E1"/>
    <w:rsid w:val="00202A77"/>
    <w:rsid w:val="00204046"/>
    <w:rsid w:val="00214850"/>
    <w:rsid w:val="002204D0"/>
    <w:rsid w:val="00221B80"/>
    <w:rsid w:val="0023146A"/>
    <w:rsid w:val="00240810"/>
    <w:rsid w:val="0024232C"/>
    <w:rsid w:val="00244ADC"/>
    <w:rsid w:val="00246EA2"/>
    <w:rsid w:val="002517DB"/>
    <w:rsid w:val="002531FC"/>
    <w:rsid w:val="00253424"/>
    <w:rsid w:val="00262C06"/>
    <w:rsid w:val="002670A0"/>
    <w:rsid w:val="00267E56"/>
    <w:rsid w:val="00271CE5"/>
    <w:rsid w:val="00271CE8"/>
    <w:rsid w:val="00274E8A"/>
    <w:rsid w:val="002752C6"/>
    <w:rsid w:val="00280ED4"/>
    <w:rsid w:val="00282020"/>
    <w:rsid w:val="002941C2"/>
    <w:rsid w:val="00296CFE"/>
    <w:rsid w:val="002A212E"/>
    <w:rsid w:val="002A2B69"/>
    <w:rsid w:val="002C2760"/>
    <w:rsid w:val="002C32C7"/>
    <w:rsid w:val="002C3F09"/>
    <w:rsid w:val="002D1F31"/>
    <w:rsid w:val="002D2791"/>
    <w:rsid w:val="002D574F"/>
    <w:rsid w:val="002D77DC"/>
    <w:rsid w:val="002D7919"/>
    <w:rsid w:val="002E46CC"/>
    <w:rsid w:val="002E70C1"/>
    <w:rsid w:val="002E7B92"/>
    <w:rsid w:val="002E7F49"/>
    <w:rsid w:val="002F357B"/>
    <w:rsid w:val="002F3B69"/>
    <w:rsid w:val="002F4974"/>
    <w:rsid w:val="002F7574"/>
    <w:rsid w:val="00300765"/>
    <w:rsid w:val="00302485"/>
    <w:rsid w:val="00303200"/>
    <w:rsid w:val="00311D36"/>
    <w:rsid w:val="00316C13"/>
    <w:rsid w:val="003239B5"/>
    <w:rsid w:val="00325F72"/>
    <w:rsid w:val="00330587"/>
    <w:rsid w:val="003329DC"/>
    <w:rsid w:val="00334FAD"/>
    <w:rsid w:val="003352B4"/>
    <w:rsid w:val="00335D94"/>
    <w:rsid w:val="003417CE"/>
    <w:rsid w:val="00341A17"/>
    <w:rsid w:val="003444B3"/>
    <w:rsid w:val="00347CCC"/>
    <w:rsid w:val="00352927"/>
    <w:rsid w:val="00357112"/>
    <w:rsid w:val="00360BEB"/>
    <w:rsid w:val="0036286A"/>
    <w:rsid w:val="0036306F"/>
    <w:rsid w:val="003636BF"/>
    <w:rsid w:val="00367026"/>
    <w:rsid w:val="003701E7"/>
    <w:rsid w:val="00371442"/>
    <w:rsid w:val="0037398A"/>
    <w:rsid w:val="003822C0"/>
    <w:rsid w:val="0038249A"/>
    <w:rsid w:val="003845B4"/>
    <w:rsid w:val="00385C0D"/>
    <w:rsid w:val="00386CF3"/>
    <w:rsid w:val="00387B1A"/>
    <w:rsid w:val="0039093E"/>
    <w:rsid w:val="00392177"/>
    <w:rsid w:val="003A0DB8"/>
    <w:rsid w:val="003A1D47"/>
    <w:rsid w:val="003A440D"/>
    <w:rsid w:val="003B043F"/>
    <w:rsid w:val="003C454E"/>
    <w:rsid w:val="003C5EE5"/>
    <w:rsid w:val="003C6153"/>
    <w:rsid w:val="003C6E03"/>
    <w:rsid w:val="003C73AB"/>
    <w:rsid w:val="003C782A"/>
    <w:rsid w:val="003D4A13"/>
    <w:rsid w:val="003D63CB"/>
    <w:rsid w:val="003E1C74"/>
    <w:rsid w:val="003E3461"/>
    <w:rsid w:val="003E40F8"/>
    <w:rsid w:val="003E7029"/>
    <w:rsid w:val="003F1505"/>
    <w:rsid w:val="003F19E7"/>
    <w:rsid w:val="003F2171"/>
    <w:rsid w:val="003F2823"/>
    <w:rsid w:val="00401169"/>
    <w:rsid w:val="00407A98"/>
    <w:rsid w:val="00410A32"/>
    <w:rsid w:val="00412471"/>
    <w:rsid w:val="00415A1E"/>
    <w:rsid w:val="004166B7"/>
    <w:rsid w:val="00416D8A"/>
    <w:rsid w:val="00417908"/>
    <w:rsid w:val="00420C96"/>
    <w:rsid w:val="00420D5D"/>
    <w:rsid w:val="00425064"/>
    <w:rsid w:val="004251A1"/>
    <w:rsid w:val="00426F6D"/>
    <w:rsid w:val="00427849"/>
    <w:rsid w:val="00427EF7"/>
    <w:rsid w:val="00431F93"/>
    <w:rsid w:val="0043336A"/>
    <w:rsid w:val="0043360F"/>
    <w:rsid w:val="00436528"/>
    <w:rsid w:val="00436DCE"/>
    <w:rsid w:val="004375DF"/>
    <w:rsid w:val="00440186"/>
    <w:rsid w:val="004501F0"/>
    <w:rsid w:val="00453B5F"/>
    <w:rsid w:val="00463779"/>
    <w:rsid w:val="00463FFD"/>
    <w:rsid w:val="004657EE"/>
    <w:rsid w:val="00466754"/>
    <w:rsid w:val="00466CB6"/>
    <w:rsid w:val="00470A52"/>
    <w:rsid w:val="00470B85"/>
    <w:rsid w:val="004716B7"/>
    <w:rsid w:val="00471E06"/>
    <w:rsid w:val="00472E27"/>
    <w:rsid w:val="00482341"/>
    <w:rsid w:val="00482FF5"/>
    <w:rsid w:val="00484685"/>
    <w:rsid w:val="00490216"/>
    <w:rsid w:val="004919CB"/>
    <w:rsid w:val="004947D6"/>
    <w:rsid w:val="0049530E"/>
    <w:rsid w:val="00495F97"/>
    <w:rsid w:val="004A2E83"/>
    <w:rsid w:val="004A413F"/>
    <w:rsid w:val="004A4337"/>
    <w:rsid w:val="004A4777"/>
    <w:rsid w:val="004B1572"/>
    <w:rsid w:val="004B5D39"/>
    <w:rsid w:val="004C0092"/>
    <w:rsid w:val="004C10E2"/>
    <w:rsid w:val="004C1F19"/>
    <w:rsid w:val="004D37CE"/>
    <w:rsid w:val="004D5A31"/>
    <w:rsid w:val="004E0461"/>
    <w:rsid w:val="004E05CA"/>
    <w:rsid w:val="004E18C5"/>
    <w:rsid w:val="004E3A8A"/>
    <w:rsid w:val="004E5ED6"/>
    <w:rsid w:val="004F493A"/>
    <w:rsid w:val="004F4B3F"/>
    <w:rsid w:val="004F5D27"/>
    <w:rsid w:val="004F793E"/>
    <w:rsid w:val="005062ED"/>
    <w:rsid w:val="00510409"/>
    <w:rsid w:val="005114E7"/>
    <w:rsid w:val="0051573C"/>
    <w:rsid w:val="005207C5"/>
    <w:rsid w:val="00521E24"/>
    <w:rsid w:val="0052255E"/>
    <w:rsid w:val="00526246"/>
    <w:rsid w:val="005270C9"/>
    <w:rsid w:val="00530AFD"/>
    <w:rsid w:val="00531547"/>
    <w:rsid w:val="00533D14"/>
    <w:rsid w:val="00536BF6"/>
    <w:rsid w:val="00551409"/>
    <w:rsid w:val="00556839"/>
    <w:rsid w:val="00567106"/>
    <w:rsid w:val="00577662"/>
    <w:rsid w:val="0058139E"/>
    <w:rsid w:val="00584909"/>
    <w:rsid w:val="005943ED"/>
    <w:rsid w:val="005948AA"/>
    <w:rsid w:val="00596BB3"/>
    <w:rsid w:val="005B0595"/>
    <w:rsid w:val="005B549E"/>
    <w:rsid w:val="005C2F92"/>
    <w:rsid w:val="005C3F61"/>
    <w:rsid w:val="005C5B90"/>
    <w:rsid w:val="005C73DE"/>
    <w:rsid w:val="005D4B1D"/>
    <w:rsid w:val="005E095C"/>
    <w:rsid w:val="005E1D3C"/>
    <w:rsid w:val="005E4948"/>
    <w:rsid w:val="005E5AA4"/>
    <w:rsid w:val="00600DC6"/>
    <w:rsid w:val="00606DA3"/>
    <w:rsid w:val="00613E8C"/>
    <w:rsid w:val="006148FD"/>
    <w:rsid w:val="006171F8"/>
    <w:rsid w:val="006221AA"/>
    <w:rsid w:val="00624832"/>
    <w:rsid w:val="00625AE6"/>
    <w:rsid w:val="00630625"/>
    <w:rsid w:val="00632253"/>
    <w:rsid w:val="00642714"/>
    <w:rsid w:val="006455CE"/>
    <w:rsid w:val="00645639"/>
    <w:rsid w:val="00650069"/>
    <w:rsid w:val="00652DCD"/>
    <w:rsid w:val="00655841"/>
    <w:rsid w:val="00655E20"/>
    <w:rsid w:val="00660912"/>
    <w:rsid w:val="00663A19"/>
    <w:rsid w:val="00665687"/>
    <w:rsid w:val="006713CC"/>
    <w:rsid w:val="00672A33"/>
    <w:rsid w:val="00674A19"/>
    <w:rsid w:val="00674DDD"/>
    <w:rsid w:val="0067642A"/>
    <w:rsid w:val="00677B8B"/>
    <w:rsid w:val="006800A9"/>
    <w:rsid w:val="006860F3"/>
    <w:rsid w:val="006923F4"/>
    <w:rsid w:val="006A1E55"/>
    <w:rsid w:val="006A6C8D"/>
    <w:rsid w:val="006B1AEE"/>
    <w:rsid w:val="006C1BB3"/>
    <w:rsid w:val="006D552F"/>
    <w:rsid w:val="006D7CF8"/>
    <w:rsid w:val="006E71DA"/>
    <w:rsid w:val="006F3B16"/>
    <w:rsid w:val="006F548B"/>
    <w:rsid w:val="006F6DCD"/>
    <w:rsid w:val="007018BD"/>
    <w:rsid w:val="007027F8"/>
    <w:rsid w:val="00706B33"/>
    <w:rsid w:val="00727348"/>
    <w:rsid w:val="007279ED"/>
    <w:rsid w:val="0073033E"/>
    <w:rsid w:val="007315A4"/>
    <w:rsid w:val="00733017"/>
    <w:rsid w:val="007370E8"/>
    <w:rsid w:val="00740478"/>
    <w:rsid w:val="0074376D"/>
    <w:rsid w:val="00744E8B"/>
    <w:rsid w:val="00747FC2"/>
    <w:rsid w:val="00750EBA"/>
    <w:rsid w:val="00754AD2"/>
    <w:rsid w:val="00761472"/>
    <w:rsid w:val="00761A91"/>
    <w:rsid w:val="0076538D"/>
    <w:rsid w:val="00771732"/>
    <w:rsid w:val="00773473"/>
    <w:rsid w:val="00774868"/>
    <w:rsid w:val="0077549A"/>
    <w:rsid w:val="00781735"/>
    <w:rsid w:val="00782187"/>
    <w:rsid w:val="00783310"/>
    <w:rsid w:val="00787A6F"/>
    <w:rsid w:val="007A4A6D"/>
    <w:rsid w:val="007A58BA"/>
    <w:rsid w:val="007B1947"/>
    <w:rsid w:val="007B6E9B"/>
    <w:rsid w:val="007C0902"/>
    <w:rsid w:val="007C0C93"/>
    <w:rsid w:val="007C1EAA"/>
    <w:rsid w:val="007C543C"/>
    <w:rsid w:val="007C608F"/>
    <w:rsid w:val="007D1BCF"/>
    <w:rsid w:val="007D75CF"/>
    <w:rsid w:val="007E0440"/>
    <w:rsid w:val="007E26B7"/>
    <w:rsid w:val="007E5CED"/>
    <w:rsid w:val="007E6DC5"/>
    <w:rsid w:val="007E72FB"/>
    <w:rsid w:val="007F382F"/>
    <w:rsid w:val="00803C81"/>
    <w:rsid w:val="008108F0"/>
    <w:rsid w:val="00811622"/>
    <w:rsid w:val="00813001"/>
    <w:rsid w:val="0082075E"/>
    <w:rsid w:val="00820B76"/>
    <w:rsid w:val="0082386B"/>
    <w:rsid w:val="0083098C"/>
    <w:rsid w:val="00845BFB"/>
    <w:rsid w:val="00862816"/>
    <w:rsid w:val="008665CC"/>
    <w:rsid w:val="00866E80"/>
    <w:rsid w:val="00867985"/>
    <w:rsid w:val="008703D2"/>
    <w:rsid w:val="00871C55"/>
    <w:rsid w:val="008760F1"/>
    <w:rsid w:val="00877FFC"/>
    <w:rsid w:val="0088043C"/>
    <w:rsid w:val="00884889"/>
    <w:rsid w:val="00890396"/>
    <w:rsid w:val="008906C9"/>
    <w:rsid w:val="008963A8"/>
    <w:rsid w:val="008A03EF"/>
    <w:rsid w:val="008A0C04"/>
    <w:rsid w:val="008A1FA8"/>
    <w:rsid w:val="008B17EF"/>
    <w:rsid w:val="008B186F"/>
    <w:rsid w:val="008B20C0"/>
    <w:rsid w:val="008C0E1E"/>
    <w:rsid w:val="008C0EAA"/>
    <w:rsid w:val="008C2D9B"/>
    <w:rsid w:val="008C5738"/>
    <w:rsid w:val="008C753D"/>
    <w:rsid w:val="008D04F0"/>
    <w:rsid w:val="008D7B90"/>
    <w:rsid w:val="008E1442"/>
    <w:rsid w:val="008E65EB"/>
    <w:rsid w:val="008E6A81"/>
    <w:rsid w:val="008F0770"/>
    <w:rsid w:val="008F3500"/>
    <w:rsid w:val="008F398B"/>
    <w:rsid w:val="009007DF"/>
    <w:rsid w:val="00901183"/>
    <w:rsid w:val="00901C48"/>
    <w:rsid w:val="00904551"/>
    <w:rsid w:val="00913DB5"/>
    <w:rsid w:val="00915C0D"/>
    <w:rsid w:val="009207A1"/>
    <w:rsid w:val="009218CC"/>
    <w:rsid w:val="00924E3C"/>
    <w:rsid w:val="009336A9"/>
    <w:rsid w:val="00937CD6"/>
    <w:rsid w:val="00941AFC"/>
    <w:rsid w:val="00945C50"/>
    <w:rsid w:val="00950EFE"/>
    <w:rsid w:val="009612BB"/>
    <w:rsid w:val="009728E3"/>
    <w:rsid w:val="00974B49"/>
    <w:rsid w:val="0097716E"/>
    <w:rsid w:val="0098799C"/>
    <w:rsid w:val="009935B8"/>
    <w:rsid w:val="0099437B"/>
    <w:rsid w:val="009944C2"/>
    <w:rsid w:val="009A16CD"/>
    <w:rsid w:val="009A3E6C"/>
    <w:rsid w:val="009B3E19"/>
    <w:rsid w:val="009B45D3"/>
    <w:rsid w:val="009B633E"/>
    <w:rsid w:val="009C5155"/>
    <w:rsid w:val="009C740A"/>
    <w:rsid w:val="009D5A22"/>
    <w:rsid w:val="009E2441"/>
    <w:rsid w:val="009E2822"/>
    <w:rsid w:val="009E4AA5"/>
    <w:rsid w:val="009F0F53"/>
    <w:rsid w:val="009F2DAC"/>
    <w:rsid w:val="00A005A1"/>
    <w:rsid w:val="00A125A1"/>
    <w:rsid w:val="00A125C5"/>
    <w:rsid w:val="00A12FA6"/>
    <w:rsid w:val="00A13AB9"/>
    <w:rsid w:val="00A13F10"/>
    <w:rsid w:val="00A207AA"/>
    <w:rsid w:val="00A23CE3"/>
    <w:rsid w:val="00A2451C"/>
    <w:rsid w:val="00A2472E"/>
    <w:rsid w:val="00A26050"/>
    <w:rsid w:val="00A3126E"/>
    <w:rsid w:val="00A352A7"/>
    <w:rsid w:val="00A41101"/>
    <w:rsid w:val="00A4496F"/>
    <w:rsid w:val="00A51FF1"/>
    <w:rsid w:val="00A5229B"/>
    <w:rsid w:val="00A53387"/>
    <w:rsid w:val="00A5481F"/>
    <w:rsid w:val="00A55B48"/>
    <w:rsid w:val="00A578CA"/>
    <w:rsid w:val="00A65EE7"/>
    <w:rsid w:val="00A70133"/>
    <w:rsid w:val="00A712A0"/>
    <w:rsid w:val="00A71BBA"/>
    <w:rsid w:val="00A7468D"/>
    <w:rsid w:val="00A770A6"/>
    <w:rsid w:val="00A813B1"/>
    <w:rsid w:val="00A8402D"/>
    <w:rsid w:val="00A8521A"/>
    <w:rsid w:val="00AA0289"/>
    <w:rsid w:val="00AB1C4F"/>
    <w:rsid w:val="00AB22BD"/>
    <w:rsid w:val="00AB36C4"/>
    <w:rsid w:val="00AB3FAD"/>
    <w:rsid w:val="00AB4F40"/>
    <w:rsid w:val="00AB6FE0"/>
    <w:rsid w:val="00AC32B2"/>
    <w:rsid w:val="00AC6CC2"/>
    <w:rsid w:val="00AD1B6F"/>
    <w:rsid w:val="00AD217D"/>
    <w:rsid w:val="00AD400F"/>
    <w:rsid w:val="00AE37F7"/>
    <w:rsid w:val="00AE7198"/>
    <w:rsid w:val="00AF051B"/>
    <w:rsid w:val="00AF5458"/>
    <w:rsid w:val="00B0007F"/>
    <w:rsid w:val="00B100E1"/>
    <w:rsid w:val="00B17141"/>
    <w:rsid w:val="00B200D5"/>
    <w:rsid w:val="00B20A74"/>
    <w:rsid w:val="00B21CB7"/>
    <w:rsid w:val="00B24F85"/>
    <w:rsid w:val="00B2577C"/>
    <w:rsid w:val="00B25C2D"/>
    <w:rsid w:val="00B266A7"/>
    <w:rsid w:val="00B31575"/>
    <w:rsid w:val="00B328A6"/>
    <w:rsid w:val="00B360AB"/>
    <w:rsid w:val="00B37527"/>
    <w:rsid w:val="00B439E0"/>
    <w:rsid w:val="00B46268"/>
    <w:rsid w:val="00B62002"/>
    <w:rsid w:val="00B662CE"/>
    <w:rsid w:val="00B72053"/>
    <w:rsid w:val="00B7584B"/>
    <w:rsid w:val="00B766BA"/>
    <w:rsid w:val="00B76B56"/>
    <w:rsid w:val="00B77A2E"/>
    <w:rsid w:val="00B8065E"/>
    <w:rsid w:val="00B816AE"/>
    <w:rsid w:val="00B81B5A"/>
    <w:rsid w:val="00B81F50"/>
    <w:rsid w:val="00B83D77"/>
    <w:rsid w:val="00B8406C"/>
    <w:rsid w:val="00B8547D"/>
    <w:rsid w:val="00BA1B2F"/>
    <w:rsid w:val="00BA7BBC"/>
    <w:rsid w:val="00BB03AF"/>
    <w:rsid w:val="00BB0D9F"/>
    <w:rsid w:val="00BB14C9"/>
    <w:rsid w:val="00BC0384"/>
    <w:rsid w:val="00BC19A9"/>
    <w:rsid w:val="00BC1CE0"/>
    <w:rsid w:val="00BC3DA3"/>
    <w:rsid w:val="00BC4459"/>
    <w:rsid w:val="00BD0E4B"/>
    <w:rsid w:val="00BD1E39"/>
    <w:rsid w:val="00BD2716"/>
    <w:rsid w:val="00BE528B"/>
    <w:rsid w:val="00BE5541"/>
    <w:rsid w:val="00BE798A"/>
    <w:rsid w:val="00BF157A"/>
    <w:rsid w:val="00BF4669"/>
    <w:rsid w:val="00C00211"/>
    <w:rsid w:val="00C0652E"/>
    <w:rsid w:val="00C11621"/>
    <w:rsid w:val="00C134E8"/>
    <w:rsid w:val="00C14DD9"/>
    <w:rsid w:val="00C216CD"/>
    <w:rsid w:val="00C23577"/>
    <w:rsid w:val="00C239CC"/>
    <w:rsid w:val="00C250D5"/>
    <w:rsid w:val="00C265DA"/>
    <w:rsid w:val="00C35666"/>
    <w:rsid w:val="00C36D32"/>
    <w:rsid w:val="00C36FC5"/>
    <w:rsid w:val="00C41039"/>
    <w:rsid w:val="00C52C74"/>
    <w:rsid w:val="00C56FF0"/>
    <w:rsid w:val="00C575C2"/>
    <w:rsid w:val="00C63A97"/>
    <w:rsid w:val="00C64371"/>
    <w:rsid w:val="00C71699"/>
    <w:rsid w:val="00C77ABC"/>
    <w:rsid w:val="00C77D99"/>
    <w:rsid w:val="00C920FE"/>
    <w:rsid w:val="00C92898"/>
    <w:rsid w:val="00C93F73"/>
    <w:rsid w:val="00C94D73"/>
    <w:rsid w:val="00C95E8D"/>
    <w:rsid w:val="00CA4072"/>
    <w:rsid w:val="00CA4340"/>
    <w:rsid w:val="00CA5606"/>
    <w:rsid w:val="00CB1FBB"/>
    <w:rsid w:val="00CB2F73"/>
    <w:rsid w:val="00CB5344"/>
    <w:rsid w:val="00CB6B42"/>
    <w:rsid w:val="00CB71FE"/>
    <w:rsid w:val="00CC1C57"/>
    <w:rsid w:val="00CD749A"/>
    <w:rsid w:val="00CE4A02"/>
    <w:rsid w:val="00CE5238"/>
    <w:rsid w:val="00CE5A77"/>
    <w:rsid w:val="00CE7514"/>
    <w:rsid w:val="00CF5482"/>
    <w:rsid w:val="00D01E49"/>
    <w:rsid w:val="00D01EA3"/>
    <w:rsid w:val="00D03801"/>
    <w:rsid w:val="00D06515"/>
    <w:rsid w:val="00D12992"/>
    <w:rsid w:val="00D248DE"/>
    <w:rsid w:val="00D339F1"/>
    <w:rsid w:val="00D3538F"/>
    <w:rsid w:val="00D44A5A"/>
    <w:rsid w:val="00D46859"/>
    <w:rsid w:val="00D5042F"/>
    <w:rsid w:val="00D530C4"/>
    <w:rsid w:val="00D547E8"/>
    <w:rsid w:val="00D558DA"/>
    <w:rsid w:val="00D571E4"/>
    <w:rsid w:val="00D619CA"/>
    <w:rsid w:val="00D61C32"/>
    <w:rsid w:val="00D62FE7"/>
    <w:rsid w:val="00D63386"/>
    <w:rsid w:val="00D63861"/>
    <w:rsid w:val="00D64BBD"/>
    <w:rsid w:val="00D67A64"/>
    <w:rsid w:val="00D74985"/>
    <w:rsid w:val="00D75557"/>
    <w:rsid w:val="00D80EEA"/>
    <w:rsid w:val="00D8542D"/>
    <w:rsid w:val="00D915F7"/>
    <w:rsid w:val="00D918ED"/>
    <w:rsid w:val="00D94BE7"/>
    <w:rsid w:val="00D97187"/>
    <w:rsid w:val="00DA1947"/>
    <w:rsid w:val="00DA671F"/>
    <w:rsid w:val="00DB1F9E"/>
    <w:rsid w:val="00DB28E6"/>
    <w:rsid w:val="00DC011A"/>
    <w:rsid w:val="00DC6A71"/>
    <w:rsid w:val="00DD11A7"/>
    <w:rsid w:val="00DD2F75"/>
    <w:rsid w:val="00DD531F"/>
    <w:rsid w:val="00DD65AC"/>
    <w:rsid w:val="00DF09F9"/>
    <w:rsid w:val="00DF2A0F"/>
    <w:rsid w:val="00DF736F"/>
    <w:rsid w:val="00E0357D"/>
    <w:rsid w:val="00E04A80"/>
    <w:rsid w:val="00E05849"/>
    <w:rsid w:val="00E1081C"/>
    <w:rsid w:val="00E124C9"/>
    <w:rsid w:val="00E14730"/>
    <w:rsid w:val="00E154E3"/>
    <w:rsid w:val="00E17748"/>
    <w:rsid w:val="00E20BED"/>
    <w:rsid w:val="00E2383D"/>
    <w:rsid w:val="00E3087B"/>
    <w:rsid w:val="00E30A9B"/>
    <w:rsid w:val="00E317D6"/>
    <w:rsid w:val="00E32D8B"/>
    <w:rsid w:val="00E349F3"/>
    <w:rsid w:val="00E37649"/>
    <w:rsid w:val="00E43156"/>
    <w:rsid w:val="00E465C6"/>
    <w:rsid w:val="00E57EB0"/>
    <w:rsid w:val="00E60A17"/>
    <w:rsid w:val="00E73540"/>
    <w:rsid w:val="00E73DAA"/>
    <w:rsid w:val="00E74CF8"/>
    <w:rsid w:val="00E76A2E"/>
    <w:rsid w:val="00E779EA"/>
    <w:rsid w:val="00E8119A"/>
    <w:rsid w:val="00E90062"/>
    <w:rsid w:val="00E9442E"/>
    <w:rsid w:val="00EA0413"/>
    <w:rsid w:val="00EB0587"/>
    <w:rsid w:val="00EB460D"/>
    <w:rsid w:val="00EC3CA4"/>
    <w:rsid w:val="00EC4448"/>
    <w:rsid w:val="00ED1C3E"/>
    <w:rsid w:val="00ED4BD7"/>
    <w:rsid w:val="00ED5089"/>
    <w:rsid w:val="00ED6779"/>
    <w:rsid w:val="00EE4CD8"/>
    <w:rsid w:val="00EE5B7C"/>
    <w:rsid w:val="00F17682"/>
    <w:rsid w:val="00F240BB"/>
    <w:rsid w:val="00F24F19"/>
    <w:rsid w:val="00F255F4"/>
    <w:rsid w:val="00F406F7"/>
    <w:rsid w:val="00F4623D"/>
    <w:rsid w:val="00F509E4"/>
    <w:rsid w:val="00F50A29"/>
    <w:rsid w:val="00F52501"/>
    <w:rsid w:val="00F52579"/>
    <w:rsid w:val="00F57FED"/>
    <w:rsid w:val="00F60165"/>
    <w:rsid w:val="00F6269E"/>
    <w:rsid w:val="00F62EA1"/>
    <w:rsid w:val="00F6606B"/>
    <w:rsid w:val="00F67E5F"/>
    <w:rsid w:val="00F715E0"/>
    <w:rsid w:val="00F7455C"/>
    <w:rsid w:val="00F75ABD"/>
    <w:rsid w:val="00F769FA"/>
    <w:rsid w:val="00F84782"/>
    <w:rsid w:val="00F86EE1"/>
    <w:rsid w:val="00F92757"/>
    <w:rsid w:val="00F933EB"/>
    <w:rsid w:val="00F958EB"/>
    <w:rsid w:val="00FA092C"/>
    <w:rsid w:val="00FB18CF"/>
    <w:rsid w:val="00FB39F5"/>
    <w:rsid w:val="00FB5390"/>
    <w:rsid w:val="00FC0429"/>
    <w:rsid w:val="00FC4FEC"/>
    <w:rsid w:val="00FC570D"/>
    <w:rsid w:val="00FC6212"/>
    <w:rsid w:val="00FC675E"/>
    <w:rsid w:val="00FE0194"/>
    <w:rsid w:val="00FE0471"/>
    <w:rsid w:val="00FE4C9D"/>
    <w:rsid w:val="00FE6817"/>
    <w:rsid w:val="00FF348A"/>
    <w:rsid w:val="00FF5F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D591DBF"/>
  <w15:docId w15:val="{28A8485B-D85A-4B88-B934-6D5892C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semiHidden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08-01-3345" TargetMode="External"/><Relationship Id="rId26" Type="http://schemas.openxmlformats.org/officeDocument/2006/relationships/hyperlink" Target="http://www.uradni-list.si/1/objava.jsp?sop=2013-01-178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130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06-01-0748" TargetMode="External"/><Relationship Id="rId25" Type="http://schemas.openxmlformats.org/officeDocument/2006/relationships/hyperlink" Target="http://www.uradni-list.si/1/objava.jsp?sop=2013-01-043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521" TargetMode="External"/><Relationship Id="rId20" Type="http://schemas.openxmlformats.org/officeDocument/2006/relationships/hyperlink" Target="http://www.uradni-list.si/1/objava.jsp?sop=2010-01-4304" TargetMode="External"/><Relationship Id="rId29" Type="http://schemas.openxmlformats.org/officeDocument/2006/relationships/hyperlink" Target="http://www.uradni-list.si/1/objava.jsp?sop=2017-01-12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hyperlink" Target="http://www.uradni-list.si/1/objava.jsp?sop=2012-01-1958" TargetMode="External"/><Relationship Id="rId32" Type="http://schemas.openxmlformats.org/officeDocument/2006/relationships/hyperlink" Target="http://www.uradni-list.si/1/objava.jsp?urlurid=200824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hyperlink" Target="http://www.uradni-list.si/1/objava.jsp?sop=2012-01-0815" TargetMode="External"/><Relationship Id="rId28" Type="http://schemas.openxmlformats.org/officeDocument/2006/relationships/hyperlink" Target="http://www.uradni-list.si/1/objava.jsp?sop=2015-01-0712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yperlink" Target="http://www.uradni-list.si/1/objava.jsp?sop=2009-01-4887" TargetMode="External"/><Relationship Id="rId31" Type="http://schemas.openxmlformats.org/officeDocument/2006/relationships/hyperlink" Target="http://www.uradni-list.si/1/objava.jsp?urlurid=20073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yperlink" Target="http://www.uradni-list.si/1/objava.jsp?sop=2018-01-1347" TargetMode="External"/><Relationship Id="rId27" Type="http://schemas.openxmlformats.org/officeDocument/2006/relationships/hyperlink" Target="http://www.uradni-list.si/1/objava.jsp?sop=2013-01-1858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0FF039-CAA8-4D3D-AE8E-B00977D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MJU.dot</Template>
  <TotalTime>202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16389</CharactersWithSpaces>
  <SharedDoc>false</SharedDoc>
  <HLinks>
    <vt:vector size="252" baseType="variant">
      <vt:variant>
        <vt:i4>7143480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http://www.uradni-list.si/1/objava.jsp?urlurid=20082481</vt:lpwstr>
      </vt:variant>
      <vt:variant>
        <vt:lpwstr/>
      </vt:variant>
      <vt:variant>
        <vt:i4>6422580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http://www.uradni-list.si/1/objava.jsp?urlurid=20073761</vt:lpwstr>
      </vt:variant>
      <vt:variant>
        <vt:lpwstr/>
      </vt:variant>
      <vt:variant>
        <vt:i4>6488112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4259941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http://www.uradni-list.si/_pdf/2013/Ur/u2013046.pdf</vt:lpwstr>
      </vt:variant>
      <vt:variant>
        <vt:lpwstr>!/u2013046-pdf</vt:lpwstr>
      </vt:variant>
      <vt:variant>
        <vt:i4>3866727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http://www.uradni-list.si/1/content?id=108751&amp;part=&amp;highlight=zujf</vt:lpwstr>
      </vt:variant>
      <vt:variant>
        <vt:lpwstr/>
      </vt:variant>
      <vt:variant>
        <vt:i4>720987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http://www.uradni-list.si/1/objava.jsp?urlid=201135&amp;stevilka=1743</vt:lpwstr>
      </vt:variant>
      <vt:variant>
        <vt:lpwstr/>
      </vt:variant>
      <vt:variant>
        <vt:i4>3801215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http://www.uradni-list.si/1/content?id=101571&amp;part=&amp;highlight=zspjs</vt:lpwstr>
      </vt:variant>
      <vt:variant>
        <vt:lpwstr/>
      </vt:variant>
      <vt:variant>
        <vt:i4>3407995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http://www.uradni-list.si/1/content?id=100484&amp;part=&amp;highlight=zspjs</vt:lpwstr>
      </vt:variant>
      <vt:variant>
        <vt:lpwstr/>
      </vt:variant>
      <vt:variant>
        <vt:i4>5177413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http://www.uradni-list.si/1/content?id=99155&amp;part=&amp;highlight=zakon+o+sistemu+pla%C4%8D+v+javnem+sektorju</vt:lpwstr>
      </vt:variant>
      <vt:variant>
        <vt:lpwstr/>
      </vt:variant>
      <vt:variant>
        <vt:i4>3670075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http://www.uradni-list.si/1/content?id=96328&amp;part=&amp;highlight=zspjs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http://www.uradni-list.si/1/objava.jsp?urlid=2009108&amp;stevilka=4891</vt:lpwstr>
      </vt:variant>
      <vt:variant>
        <vt:lpwstr/>
      </vt:variant>
      <vt:variant>
        <vt:i4>196700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http://www.uradni-list.si/1/objava.jsp?urlid=200858&amp;stevilka=2481</vt:lpwstr>
      </vt:variant>
      <vt:variant>
        <vt:lpwstr/>
      </vt:variant>
      <vt:variant>
        <vt:i4>7667750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http://www.uradni-list.si/1/objava.jsp?sop=2017-01-1929</vt:lpwstr>
      </vt:variant>
      <vt:variant>
        <vt:lpwstr/>
      </vt:variant>
      <vt:variant>
        <vt:i4>7602219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http://www.uradni-list.si/1/objava.jsp?sop=2017-01-1437</vt:lpwstr>
      </vt:variant>
      <vt:variant>
        <vt:lpwstr/>
      </vt:variant>
      <vt:variant>
        <vt:i4>7405614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http://www.uradni-list.si/1/objava.jsp?sop=2017-01-0172</vt:lpwstr>
      </vt:variant>
      <vt:variant>
        <vt:lpwstr/>
      </vt:variant>
      <vt:variant>
        <vt:i4>8126504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http://www.uradni-list.si/1/objava.jsp?sop=2016-01-2680</vt:lpwstr>
      </vt:variant>
      <vt:variant>
        <vt:lpwstr/>
      </vt:variant>
      <vt:variant>
        <vt:i4>8257576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http://www.uradni-list.si/1/objava.jsp?sop=2016-01-1692</vt:lpwstr>
      </vt:variant>
      <vt:variant>
        <vt:lpwstr/>
      </vt:variant>
      <vt:variant>
        <vt:i4>7340076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http://www.uradni-list.si/1/objava.jsp?sop=2016-01-0260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http://www.uradni-list.si/1/objava.jsp?sop=2015-01-3846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http://www.uradni-list.si/1/objava.jsp?sop=2015-01-2843</vt:lpwstr>
      </vt:variant>
      <vt:variant>
        <vt:lpwstr/>
      </vt:variant>
      <vt:variant>
        <vt:i4>8192046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http://www.uradni-list.si/1/objava.jsp?sop=2015-01-2398</vt:lpwstr>
      </vt:variant>
      <vt:variant>
        <vt:lpwstr/>
      </vt:variant>
      <vt:variant>
        <vt:i4>7733291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http://www.uradni-list.si/1/objava.jsp?sop=2015-01-1613</vt:lpwstr>
      </vt:variant>
      <vt:variant>
        <vt:lpwstr/>
      </vt:variant>
      <vt:variant>
        <vt:i4>7733292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http://www.uradni-list.si/1/objava.jsp?sop=2014-01-4048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http://www.uradni-list.si/1/objava.jsp?sop=2013-01-1854</vt:lpwstr>
      </vt:variant>
      <vt:variant>
        <vt:lpwstr/>
      </vt:variant>
      <vt:variant>
        <vt:i4>7405612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http://www.uradni-list.si/1/objava.jsp?sop=2012-01-2651</vt:lpwstr>
      </vt:variant>
      <vt:variant>
        <vt:lpwstr/>
      </vt:variant>
      <vt:variant>
        <vt:i4>7602221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http://www.uradni-list.si/1/objava.jsp?sop=2012-01-1730</vt:lpwstr>
      </vt:variant>
      <vt:variant>
        <vt:lpwstr/>
      </vt:variant>
      <vt:variant>
        <vt:i4>7471147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http://www.uradni-list.si/1/objava.jsp?sop=2010-01-4304</vt:lpwstr>
      </vt:variant>
      <vt:variant>
        <vt:lpwstr/>
      </vt:variant>
      <vt:variant>
        <vt:i4>7667759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http://www.uradni-list.si/1/objava.jsp?sop=2010-01-3704</vt:lpwstr>
      </vt:variant>
      <vt:variant>
        <vt:lpwstr/>
      </vt:variant>
      <vt:variant>
        <vt:i4>7667744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http://www.uradni-list.si/1/objava.jsp?sop=2010-01-2814</vt:lpwstr>
      </vt:variant>
      <vt:variant>
        <vt:lpwstr/>
      </vt:variant>
      <vt:variant>
        <vt:i4>8323112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http://www.uradni-list.si/1/objava.jsp?sop=2009-01-0980</vt:lpwstr>
      </vt:variant>
      <vt:variant>
        <vt:lpwstr/>
      </vt:variant>
      <vt:variant>
        <vt:i4>8323110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http://www.uradni-list.si/1/objava.jsp?sop=2009-21-0588</vt:lpwstr>
      </vt:variant>
      <vt:variant>
        <vt:lpwstr/>
      </vt:variant>
      <vt:variant>
        <vt:i4>8323109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http://www.uradni-list.si/1/objava.jsp?sop=2009-01-0486</vt:lpwstr>
      </vt:variant>
      <vt:variant>
        <vt:lpwstr/>
      </vt:variant>
      <vt:variant>
        <vt:i4>5177370</vt:i4>
      </vt:variant>
      <vt:variant>
        <vt:i4>24</vt:i4>
      </vt:variant>
      <vt:variant>
        <vt:i4>0</vt:i4>
      </vt:variant>
      <vt:variant>
        <vt:i4>5</vt:i4>
      </vt:variant>
      <vt:variant>
        <vt:lpwstr>http://www.mnz.gov.si/fileadmin/mpju.gov.si/pageuploads/DPJS/Zakonodaja/2012-01-2651-npb6.doc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Dimitrij Komic</dc:creator>
  <cp:lastModifiedBy>Barbara Lavtar</cp:lastModifiedBy>
  <cp:revision>31</cp:revision>
  <cp:lastPrinted>2016-11-03T05:58:00Z</cp:lastPrinted>
  <dcterms:created xsi:type="dcterms:W3CDTF">2018-09-18T09:08:00Z</dcterms:created>
  <dcterms:modified xsi:type="dcterms:W3CDTF">2019-05-27T13:39:00Z</dcterms:modified>
</cp:coreProperties>
</file>