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5B" w:rsidRDefault="00F77A48"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rsidR="00FC4FEB" w:rsidRPr="004D3532" w:rsidRDefault="00F77A48"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FC4FEB" w:rsidRPr="004D3532">
        <w:rPr>
          <w:rFonts w:cs="Arial"/>
          <w:sz w:val="16"/>
          <w:lang w:val="it-IT"/>
        </w:rPr>
        <w:t>Maistrova ulica 10, 1000 Ljubljana</w:t>
      </w:r>
      <w:r w:rsidR="00FC4FEB" w:rsidRPr="004D3532">
        <w:rPr>
          <w:rFonts w:cs="Arial"/>
          <w:sz w:val="16"/>
          <w:lang w:val="it-IT"/>
        </w:rPr>
        <w:tab/>
        <w:t>T: 01 369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644E67" w:rsidP="00C62C7A">
            <w:pPr>
              <w:pStyle w:val="Neotevilenodstavek"/>
              <w:spacing w:before="0" w:after="0" w:line="260" w:lineRule="exact"/>
              <w:jc w:val="left"/>
              <w:rPr>
                <w:sz w:val="20"/>
                <w:szCs w:val="20"/>
              </w:rPr>
            </w:pPr>
            <w:r>
              <w:rPr>
                <w:sz w:val="20"/>
                <w:szCs w:val="20"/>
              </w:rPr>
              <w:t xml:space="preserve">Številka: </w:t>
            </w:r>
            <w:r w:rsidR="00C62C7A">
              <w:rPr>
                <w:sz w:val="20"/>
                <w:szCs w:val="20"/>
              </w:rPr>
              <w:t>011-3/2018</w:t>
            </w:r>
            <w:r w:rsidR="002D475F">
              <w:rPr>
                <w:sz w:val="20"/>
                <w:szCs w:val="20"/>
              </w:rPr>
              <w:t>/55</w:t>
            </w:r>
          </w:p>
        </w:tc>
      </w:tr>
      <w:tr w:rsidR="00644E67" w:rsidRPr="008D1759" w:rsidTr="00956616">
        <w:trPr>
          <w:gridAfter w:val="2"/>
          <w:wAfter w:w="3067" w:type="dxa"/>
        </w:trPr>
        <w:tc>
          <w:tcPr>
            <w:tcW w:w="6096" w:type="dxa"/>
            <w:gridSpan w:val="2"/>
          </w:tcPr>
          <w:p w:rsidR="00644E67" w:rsidRPr="008D1759" w:rsidRDefault="00644E67" w:rsidP="00C62C7A">
            <w:pPr>
              <w:pStyle w:val="Neotevilenodstavek"/>
              <w:spacing w:before="0" w:after="0" w:line="260" w:lineRule="exact"/>
              <w:jc w:val="left"/>
              <w:rPr>
                <w:sz w:val="20"/>
                <w:szCs w:val="20"/>
              </w:rPr>
            </w:pPr>
            <w:r>
              <w:rPr>
                <w:sz w:val="20"/>
                <w:szCs w:val="20"/>
              </w:rPr>
              <w:t xml:space="preserve">Ljubljana, </w:t>
            </w:r>
            <w:r w:rsidR="002D475F">
              <w:rPr>
                <w:sz w:val="20"/>
                <w:szCs w:val="20"/>
              </w:rPr>
              <w:t>1. 7. 2019</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644E67" w:rsidP="00956616">
            <w:pPr>
              <w:rPr>
                <w:rFonts w:ascii="Arial" w:hAnsi="Arial" w:cs="Arial"/>
                <w:sz w:val="20"/>
                <w:szCs w:val="20"/>
              </w:rPr>
            </w:pPr>
            <w:r w:rsidRPr="009529FD">
              <w:rPr>
                <w:rFonts w:ascii="Arial" w:hAnsi="Arial" w:cs="Arial"/>
                <w:sz w:val="20"/>
                <w:szCs w:val="20"/>
              </w:rPr>
              <w:t>Gp.gs@gov.si</w:t>
            </w:r>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644E67" w:rsidP="002D475F">
            <w:pPr>
              <w:pStyle w:val="Naslovpredpisa"/>
              <w:spacing w:before="0" w:after="0" w:line="260" w:lineRule="exact"/>
              <w:jc w:val="both"/>
              <w:rPr>
                <w:sz w:val="20"/>
                <w:szCs w:val="20"/>
              </w:rPr>
            </w:pPr>
            <w:bookmarkStart w:id="0" w:name="_GoBack"/>
            <w:r>
              <w:rPr>
                <w:sz w:val="20"/>
                <w:szCs w:val="20"/>
              </w:rPr>
              <w:t xml:space="preserve">ZADEVA: </w:t>
            </w:r>
            <w:r w:rsidR="00F36D52">
              <w:rPr>
                <w:sz w:val="20"/>
                <w:szCs w:val="20"/>
              </w:rPr>
              <w:t>Predlog za spremembo Koledarja državnih proslav v letu 2019</w:t>
            </w:r>
            <w:r w:rsidRPr="008D1759">
              <w:rPr>
                <w:sz w:val="20"/>
                <w:szCs w:val="20"/>
              </w:rPr>
              <w:t xml:space="preserve"> – predlog za obravnavo </w:t>
            </w:r>
            <w:bookmarkEnd w:id="0"/>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956616">
        <w:tc>
          <w:tcPr>
            <w:tcW w:w="9163" w:type="dxa"/>
            <w:gridSpan w:val="4"/>
          </w:tcPr>
          <w:p w:rsidR="00644E67" w:rsidRDefault="009529FD" w:rsidP="009529FD">
            <w:p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Na podlagi šestega odstavka 21. člena Zakona o Vladi Republike Slovenije (Uradni list RS, št. 24/05 – uradno prečiščeno besedilo, 109/08, 38/10 – ZUKN, 8/12, 21/13, 47/13 – ZDU-1G, 65/14 in 55/17) in 38. člena Sklepa o določitvi protokolarnih pravil (Uradni list RS, št. 23/12, 44/13, 76/13 in 35/15) je Vlada Republike Slovenije na ….. redni seji dne …. pod točko …. sprejela naslednji sklep:</w:t>
            </w:r>
          </w:p>
          <w:p w:rsidR="009529FD" w:rsidRDefault="009529FD" w:rsidP="009529FD">
            <w:pPr>
              <w:autoSpaceDE w:val="0"/>
              <w:autoSpaceDN w:val="0"/>
              <w:adjustRightInd w:val="0"/>
              <w:spacing w:after="0" w:line="240" w:lineRule="auto"/>
              <w:rPr>
                <w:rFonts w:ascii="Arial" w:hAnsi="Arial" w:cs="Arial"/>
                <w:sz w:val="20"/>
                <w:szCs w:val="20"/>
                <w:lang w:eastAsia="sl-SI"/>
              </w:rPr>
            </w:pPr>
          </w:p>
          <w:p w:rsidR="009529FD" w:rsidRDefault="009529FD" w:rsidP="009529FD">
            <w:pPr>
              <w:spacing w:after="0" w:line="260" w:lineRule="exact"/>
              <w:jc w:val="both"/>
              <w:rPr>
                <w:rFonts w:ascii="Arial" w:eastAsia="Times New Roman" w:hAnsi="Arial"/>
                <w:iCs/>
                <w:sz w:val="20"/>
                <w:szCs w:val="20"/>
              </w:rPr>
            </w:pPr>
            <w:r w:rsidRPr="009529FD">
              <w:rPr>
                <w:rFonts w:ascii="Arial" w:eastAsia="Times New Roman" w:hAnsi="Arial"/>
                <w:iCs/>
                <w:sz w:val="20"/>
                <w:szCs w:val="20"/>
              </w:rPr>
              <w:t>V Koledarju državnih proslav za leto 201</w:t>
            </w:r>
            <w:r>
              <w:rPr>
                <w:rFonts w:ascii="Arial" w:eastAsia="Times New Roman" w:hAnsi="Arial"/>
                <w:iCs/>
                <w:sz w:val="20"/>
                <w:szCs w:val="20"/>
              </w:rPr>
              <w:t>9</w:t>
            </w:r>
            <w:r w:rsidRPr="009529FD">
              <w:rPr>
                <w:rFonts w:ascii="Arial" w:eastAsia="Times New Roman" w:hAnsi="Arial"/>
                <w:iCs/>
                <w:sz w:val="20"/>
                <w:szCs w:val="20"/>
              </w:rPr>
              <w:t>, ki ga je Vlada Republike Slovenij</w:t>
            </w:r>
            <w:r>
              <w:rPr>
                <w:rFonts w:ascii="Arial" w:eastAsia="Times New Roman" w:hAnsi="Arial"/>
                <w:iCs/>
                <w:sz w:val="20"/>
                <w:szCs w:val="20"/>
              </w:rPr>
              <w:t>e potrdila s sklepom št. 08102-1/2019/3 z dne 17</w:t>
            </w:r>
            <w:r w:rsidRPr="009529FD">
              <w:rPr>
                <w:rFonts w:ascii="Arial" w:eastAsia="Times New Roman" w:hAnsi="Arial"/>
                <w:iCs/>
                <w:sz w:val="20"/>
                <w:szCs w:val="20"/>
              </w:rPr>
              <w:t>. 1</w:t>
            </w:r>
            <w:r>
              <w:rPr>
                <w:rFonts w:ascii="Arial" w:eastAsia="Times New Roman" w:hAnsi="Arial"/>
                <w:iCs/>
                <w:sz w:val="20"/>
                <w:szCs w:val="20"/>
              </w:rPr>
              <w:t>. 2019</w:t>
            </w:r>
            <w:r w:rsidRPr="009529FD">
              <w:rPr>
                <w:rFonts w:ascii="Arial" w:eastAsia="Times New Roman" w:hAnsi="Arial"/>
                <w:iCs/>
                <w:sz w:val="20"/>
                <w:szCs w:val="20"/>
              </w:rPr>
              <w:t xml:space="preserve">, se spremeni </w:t>
            </w:r>
            <w:r>
              <w:rPr>
                <w:rFonts w:ascii="Arial" w:eastAsia="Times New Roman" w:hAnsi="Arial"/>
                <w:iCs/>
                <w:sz w:val="20"/>
                <w:szCs w:val="20"/>
              </w:rPr>
              <w:t>termin</w:t>
            </w:r>
            <w:r w:rsidRPr="009529FD">
              <w:rPr>
                <w:rFonts w:ascii="Arial" w:eastAsia="Times New Roman" w:hAnsi="Arial"/>
                <w:iCs/>
                <w:sz w:val="20"/>
                <w:szCs w:val="20"/>
              </w:rPr>
              <w:t xml:space="preserve"> državne proslave </w:t>
            </w:r>
            <w:r w:rsidR="00C104A1">
              <w:rPr>
                <w:rFonts w:ascii="Arial" w:eastAsia="Times New Roman" w:hAnsi="Arial"/>
                <w:iCs/>
                <w:sz w:val="20"/>
                <w:szCs w:val="20"/>
              </w:rPr>
              <w:t xml:space="preserve">ob prazniku </w:t>
            </w:r>
            <w:r>
              <w:rPr>
                <w:rFonts w:ascii="Arial" w:eastAsia="Times New Roman" w:hAnsi="Arial"/>
                <w:iCs/>
                <w:sz w:val="20"/>
                <w:szCs w:val="20"/>
              </w:rPr>
              <w:t>združitve prekmurskih Slovencev z matičnim narodom (100. obletnica)</w:t>
            </w:r>
            <w:r w:rsidRPr="009529FD">
              <w:rPr>
                <w:rFonts w:ascii="Arial" w:eastAsia="Times New Roman" w:hAnsi="Arial"/>
                <w:iCs/>
                <w:sz w:val="20"/>
                <w:szCs w:val="20"/>
              </w:rPr>
              <w:t xml:space="preserve"> tako, da se namesto </w:t>
            </w:r>
            <w:r>
              <w:rPr>
                <w:rFonts w:ascii="Arial" w:eastAsia="Times New Roman" w:hAnsi="Arial"/>
                <w:iCs/>
                <w:sz w:val="20"/>
                <w:szCs w:val="20"/>
              </w:rPr>
              <w:t>petka, 16. avgusta 2019, ob 20.30, za termin proslave določi sobota, 17. avgusta 2019, ob 20.30</w:t>
            </w:r>
            <w:r w:rsidRPr="009529FD">
              <w:rPr>
                <w:rFonts w:ascii="Arial" w:eastAsia="Times New Roman" w:hAnsi="Arial"/>
                <w:iCs/>
                <w:sz w:val="20"/>
                <w:szCs w:val="20"/>
              </w:rPr>
              <w:t>.</w:t>
            </w:r>
          </w:p>
          <w:p w:rsidR="009529FD" w:rsidRDefault="009529FD" w:rsidP="009529FD">
            <w:pPr>
              <w:spacing w:after="0" w:line="260" w:lineRule="exact"/>
              <w:jc w:val="both"/>
              <w:rPr>
                <w:rFonts w:ascii="Arial" w:eastAsia="Times New Roman" w:hAnsi="Arial"/>
                <w:iCs/>
                <w:sz w:val="20"/>
                <w:szCs w:val="20"/>
              </w:rPr>
            </w:pPr>
          </w:p>
          <w:p w:rsidR="009529FD" w:rsidRDefault="009529FD" w:rsidP="009529FD">
            <w:pPr>
              <w:spacing w:after="0" w:line="260" w:lineRule="exact"/>
              <w:jc w:val="both"/>
              <w:rPr>
                <w:rFonts w:ascii="Arial" w:eastAsia="Times New Roman" w:hAnsi="Arial"/>
                <w:iCs/>
                <w:sz w:val="20"/>
                <w:szCs w:val="20"/>
              </w:rPr>
            </w:pPr>
            <w:r>
              <w:rPr>
                <w:rFonts w:ascii="Arial" w:eastAsia="Times New Roman" w:hAnsi="Arial"/>
                <w:iCs/>
                <w:sz w:val="20"/>
                <w:szCs w:val="20"/>
              </w:rPr>
              <w:t xml:space="preserve">                                                                                                Stojan Tramte</w:t>
            </w:r>
          </w:p>
          <w:p w:rsidR="009529FD" w:rsidRDefault="009529FD" w:rsidP="009529FD">
            <w:pPr>
              <w:spacing w:after="0" w:line="260" w:lineRule="exact"/>
              <w:jc w:val="both"/>
              <w:rPr>
                <w:rFonts w:ascii="Arial" w:eastAsia="Times New Roman" w:hAnsi="Arial"/>
                <w:iCs/>
                <w:sz w:val="20"/>
                <w:szCs w:val="20"/>
              </w:rPr>
            </w:pPr>
            <w:r>
              <w:rPr>
                <w:rFonts w:ascii="Arial" w:eastAsia="Times New Roman" w:hAnsi="Arial"/>
                <w:iCs/>
                <w:sz w:val="20"/>
                <w:szCs w:val="20"/>
              </w:rPr>
              <w:t xml:space="preserve">                                                                                             generalni sekretar</w:t>
            </w:r>
          </w:p>
          <w:p w:rsidR="009529FD" w:rsidRDefault="009529FD" w:rsidP="009529FD">
            <w:pPr>
              <w:spacing w:after="0" w:line="260" w:lineRule="exact"/>
              <w:jc w:val="both"/>
              <w:rPr>
                <w:rFonts w:ascii="Arial" w:eastAsia="Times New Roman" w:hAnsi="Arial"/>
                <w:iCs/>
                <w:sz w:val="20"/>
                <w:szCs w:val="20"/>
              </w:rPr>
            </w:pPr>
          </w:p>
          <w:p w:rsidR="009529FD" w:rsidRPr="009529FD" w:rsidRDefault="009529FD" w:rsidP="009529FD">
            <w:pPr>
              <w:autoSpaceDE w:val="0"/>
              <w:autoSpaceDN w:val="0"/>
              <w:adjustRightInd w:val="0"/>
              <w:spacing w:after="0" w:line="260" w:lineRule="exact"/>
              <w:jc w:val="both"/>
              <w:rPr>
                <w:rFonts w:ascii="Arial" w:eastAsia="Times New Roman" w:hAnsi="Arial" w:cs="Arial"/>
                <w:color w:val="000000"/>
                <w:sz w:val="20"/>
                <w:szCs w:val="20"/>
              </w:rPr>
            </w:pPr>
            <w:r w:rsidRPr="009529FD">
              <w:rPr>
                <w:rFonts w:ascii="Arial" w:eastAsia="Times New Roman" w:hAnsi="Arial" w:cs="Arial"/>
                <w:color w:val="000000"/>
                <w:sz w:val="20"/>
                <w:szCs w:val="20"/>
              </w:rPr>
              <w:t>Prejmejo:</w:t>
            </w:r>
          </w:p>
          <w:p w:rsidR="009529FD" w:rsidRPr="009529FD" w:rsidRDefault="009529FD" w:rsidP="009529FD">
            <w:pPr>
              <w:numPr>
                <w:ilvl w:val="0"/>
                <w:numId w:val="47"/>
              </w:numPr>
              <w:autoSpaceDE w:val="0"/>
              <w:autoSpaceDN w:val="0"/>
              <w:adjustRightInd w:val="0"/>
              <w:spacing w:after="0" w:line="260" w:lineRule="exact"/>
              <w:ind w:left="0" w:firstLine="0"/>
              <w:jc w:val="both"/>
              <w:rPr>
                <w:rFonts w:ascii="Arial" w:eastAsia="Times New Roman" w:hAnsi="Arial" w:cs="Arial"/>
                <w:color w:val="000000"/>
                <w:sz w:val="20"/>
                <w:szCs w:val="20"/>
              </w:rPr>
            </w:pPr>
            <w:r w:rsidRPr="009529FD">
              <w:rPr>
                <w:rFonts w:ascii="Arial" w:eastAsia="Times New Roman" w:hAnsi="Arial" w:cs="Arial"/>
                <w:color w:val="000000"/>
                <w:sz w:val="20"/>
                <w:szCs w:val="20"/>
              </w:rPr>
              <w:t>ministrstva in vladne službe</w:t>
            </w:r>
          </w:p>
          <w:p w:rsidR="009529FD" w:rsidRPr="009529FD" w:rsidRDefault="009529FD" w:rsidP="009529FD">
            <w:pPr>
              <w:numPr>
                <w:ilvl w:val="0"/>
                <w:numId w:val="47"/>
              </w:numPr>
              <w:autoSpaceDE w:val="0"/>
              <w:autoSpaceDN w:val="0"/>
              <w:adjustRightInd w:val="0"/>
              <w:spacing w:after="0" w:line="260" w:lineRule="exact"/>
              <w:ind w:left="0" w:firstLine="0"/>
              <w:jc w:val="both"/>
              <w:rPr>
                <w:rFonts w:ascii="Arial" w:eastAsia="Times New Roman" w:hAnsi="Arial" w:cs="Arial"/>
                <w:color w:val="000000"/>
                <w:sz w:val="20"/>
                <w:szCs w:val="20"/>
              </w:rPr>
            </w:pPr>
            <w:r w:rsidRPr="009529FD">
              <w:rPr>
                <w:rFonts w:ascii="Arial" w:eastAsia="Times New Roman" w:hAnsi="Arial" w:cs="Arial"/>
                <w:color w:val="000000"/>
                <w:sz w:val="20"/>
                <w:szCs w:val="20"/>
              </w:rPr>
              <w:t>Urad predsednika Republike Slovenije</w:t>
            </w:r>
          </w:p>
          <w:p w:rsidR="009529FD" w:rsidRPr="009529FD" w:rsidRDefault="009529FD" w:rsidP="009529FD">
            <w:pPr>
              <w:numPr>
                <w:ilvl w:val="0"/>
                <w:numId w:val="47"/>
              </w:numPr>
              <w:autoSpaceDE w:val="0"/>
              <w:autoSpaceDN w:val="0"/>
              <w:adjustRightInd w:val="0"/>
              <w:spacing w:after="0" w:line="260" w:lineRule="exact"/>
              <w:ind w:left="0" w:firstLine="0"/>
              <w:jc w:val="both"/>
              <w:rPr>
                <w:rFonts w:ascii="Arial" w:eastAsia="Times New Roman" w:hAnsi="Arial" w:cs="Arial"/>
                <w:color w:val="000000"/>
                <w:sz w:val="20"/>
                <w:szCs w:val="20"/>
              </w:rPr>
            </w:pPr>
            <w:r w:rsidRPr="009529FD">
              <w:rPr>
                <w:rFonts w:ascii="Arial" w:eastAsia="Times New Roman" w:hAnsi="Arial" w:cs="Arial"/>
                <w:color w:val="000000"/>
                <w:sz w:val="20"/>
                <w:szCs w:val="20"/>
              </w:rPr>
              <w:t>Državni zbor Republike Slovenije</w:t>
            </w:r>
          </w:p>
          <w:p w:rsidR="009529FD" w:rsidRPr="009529FD" w:rsidRDefault="009529FD" w:rsidP="009529FD">
            <w:pPr>
              <w:numPr>
                <w:ilvl w:val="0"/>
                <w:numId w:val="47"/>
              </w:numPr>
              <w:autoSpaceDE w:val="0"/>
              <w:autoSpaceDN w:val="0"/>
              <w:adjustRightInd w:val="0"/>
              <w:spacing w:after="0" w:line="260" w:lineRule="exact"/>
              <w:ind w:left="0" w:firstLine="0"/>
              <w:jc w:val="both"/>
              <w:rPr>
                <w:rFonts w:ascii="Arial" w:eastAsia="Times New Roman" w:hAnsi="Arial" w:cs="Arial"/>
                <w:color w:val="000000"/>
                <w:sz w:val="20"/>
                <w:szCs w:val="20"/>
              </w:rPr>
            </w:pPr>
            <w:r w:rsidRPr="009529FD">
              <w:rPr>
                <w:rFonts w:ascii="Arial" w:eastAsia="Times New Roman" w:hAnsi="Arial" w:cs="Arial"/>
                <w:color w:val="000000"/>
                <w:sz w:val="20"/>
                <w:szCs w:val="20"/>
              </w:rPr>
              <w:t>Državni svet Republike Slovenije</w:t>
            </w:r>
          </w:p>
          <w:p w:rsidR="009529FD" w:rsidRPr="009529FD" w:rsidRDefault="009529FD" w:rsidP="009529FD">
            <w:pPr>
              <w:numPr>
                <w:ilvl w:val="0"/>
                <w:numId w:val="47"/>
              </w:numPr>
              <w:autoSpaceDE w:val="0"/>
              <w:autoSpaceDN w:val="0"/>
              <w:adjustRightInd w:val="0"/>
              <w:spacing w:after="0" w:line="260" w:lineRule="exact"/>
              <w:ind w:left="0" w:firstLine="0"/>
              <w:jc w:val="both"/>
              <w:rPr>
                <w:rFonts w:ascii="Arial" w:eastAsia="Times New Roman" w:hAnsi="Arial" w:cs="Arial"/>
                <w:color w:val="000000"/>
                <w:sz w:val="20"/>
                <w:szCs w:val="20"/>
              </w:rPr>
            </w:pPr>
            <w:r w:rsidRPr="009529FD">
              <w:rPr>
                <w:rFonts w:ascii="Arial" w:eastAsia="Times New Roman" w:hAnsi="Arial" w:cs="Arial"/>
                <w:color w:val="000000"/>
                <w:sz w:val="20"/>
                <w:szCs w:val="20"/>
              </w:rPr>
              <w:t>Kabinet predsednika Vlade Republike Slovenije</w:t>
            </w:r>
          </w:p>
          <w:p w:rsidR="009529FD" w:rsidRPr="009529FD" w:rsidRDefault="009529FD" w:rsidP="009529FD">
            <w:pPr>
              <w:numPr>
                <w:ilvl w:val="0"/>
                <w:numId w:val="47"/>
              </w:numPr>
              <w:autoSpaceDE w:val="0"/>
              <w:autoSpaceDN w:val="0"/>
              <w:adjustRightInd w:val="0"/>
              <w:spacing w:after="0" w:line="260" w:lineRule="exact"/>
              <w:ind w:left="0" w:firstLine="0"/>
              <w:jc w:val="both"/>
              <w:rPr>
                <w:rFonts w:ascii="Arial" w:eastAsia="Times New Roman" w:hAnsi="Arial" w:cs="Arial"/>
                <w:color w:val="000000"/>
                <w:sz w:val="20"/>
                <w:szCs w:val="20"/>
              </w:rPr>
            </w:pPr>
            <w:r w:rsidRPr="009529FD">
              <w:rPr>
                <w:rFonts w:ascii="Arial" w:eastAsia="Times New Roman" w:hAnsi="Arial" w:cs="Arial"/>
                <w:color w:val="000000"/>
                <w:sz w:val="20"/>
                <w:szCs w:val="20"/>
              </w:rPr>
              <w:t>Koordinacijski odbor za državne proslave in prireditve</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Pr="008D1759" w:rsidRDefault="009529FD" w:rsidP="00956616">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rsidTr="00956616">
        <w:tc>
          <w:tcPr>
            <w:tcW w:w="9163" w:type="dxa"/>
            <w:gridSpan w:val="4"/>
          </w:tcPr>
          <w:p w:rsidR="009529FD" w:rsidRPr="00C62C7A" w:rsidRDefault="009529FD" w:rsidP="00C62C7A">
            <w:pPr>
              <w:pStyle w:val="Neotevilenodstavek"/>
              <w:numPr>
                <w:ilvl w:val="0"/>
                <w:numId w:val="46"/>
              </w:numPr>
              <w:spacing w:before="0" w:after="0" w:line="260" w:lineRule="exact"/>
              <w:rPr>
                <w:iCs/>
                <w:sz w:val="20"/>
                <w:szCs w:val="20"/>
              </w:rPr>
            </w:pPr>
            <w:r>
              <w:rPr>
                <w:sz w:val="20"/>
                <w:szCs w:val="20"/>
              </w:rPr>
              <w:t>Mag. Zoran Poznič, minister za kulturo</w:t>
            </w: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Pr="008D1759" w:rsidRDefault="009529FD" w:rsidP="009529FD">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rsidTr="00956616">
        <w:tc>
          <w:tcPr>
            <w:tcW w:w="9163" w:type="dxa"/>
            <w:gridSpan w:val="4"/>
          </w:tcPr>
          <w:p w:rsidR="00644E67" w:rsidRPr="00D43F59" w:rsidRDefault="009529FD" w:rsidP="00956616">
            <w:pPr>
              <w:pStyle w:val="Neotevilenodstavek"/>
              <w:spacing w:before="0" w:after="0" w:line="260" w:lineRule="exact"/>
              <w:rPr>
                <w:b/>
                <w:sz w:val="20"/>
                <w:szCs w:val="20"/>
              </w:rPr>
            </w:pPr>
            <w:r>
              <w:rPr>
                <w:iCs/>
                <w:sz w:val="20"/>
                <w:szCs w:val="20"/>
              </w:rPr>
              <w:t>/</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rsidTr="00956616">
        <w:tc>
          <w:tcPr>
            <w:tcW w:w="9163" w:type="dxa"/>
            <w:gridSpan w:val="4"/>
          </w:tcPr>
          <w:p w:rsidR="00644E67" w:rsidRPr="00A12B51" w:rsidRDefault="00790DC9" w:rsidP="00956616">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644E67" w:rsidP="00F77A48">
            <w:pPr>
              <w:pStyle w:val="Neotevilenodstavek"/>
              <w:spacing w:before="0" w:after="0" w:line="260" w:lineRule="exact"/>
              <w:jc w:val="center"/>
              <w:rPr>
                <w:iCs/>
                <w:sz w:val="20"/>
                <w:szCs w:val="20"/>
              </w:rPr>
            </w:pPr>
            <w:r w:rsidRPr="00F77A48">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lastRenderedPageBreak/>
              <w:t>b)</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Borders>
              <w:bottom w:val="single" w:sz="4" w:space="0" w:color="auto"/>
            </w:tcBorders>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956616">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II.a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II.b Manjkajoče pravice porabe bodo zagotovljene s prerazporeditvijo:</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II.c Načrtovana nadomestitev zmanjšanih prihodkov in povečanih odhodkov proračuna:</w:t>
            </w:r>
          </w:p>
        </w:tc>
      </w:tr>
      <w:tr w:rsidR="00644E67"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956616">
            <w:pPr>
              <w:widowControl w:val="0"/>
              <w:ind w:left="284"/>
              <w:rPr>
                <w:rFonts w:ascii="Arial" w:hAnsi="Arial" w:cs="Arial"/>
                <w:sz w:val="20"/>
                <w:szCs w:val="20"/>
                <w:lang w:eastAsia="sl-SI"/>
              </w:rPr>
            </w:pP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956616">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t>II.a Pravice porabe za izvedbo predlaganih rešitev so zagotovljene: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956616">
            <w:pPr>
              <w:pStyle w:val="Vrstapredpisa"/>
              <w:widowControl w:val="0"/>
              <w:spacing w:before="0" w:line="260" w:lineRule="exact"/>
              <w:jc w:val="both"/>
              <w:rPr>
                <w:color w:val="auto"/>
                <w:sz w:val="20"/>
                <w:szCs w:val="20"/>
              </w:rPr>
            </w:pPr>
          </w:p>
        </w:tc>
      </w:tr>
      <w:tr w:rsidR="00644E67"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t>7.b Predstavitev ocene finančnih posledic pod 40.000 EUR:</w:t>
            </w:r>
          </w:p>
          <w:p w:rsidR="00644E67" w:rsidRPr="001D2D53" w:rsidRDefault="00F77A48" w:rsidP="001D2D53">
            <w:pPr>
              <w:rPr>
                <w:rFonts w:ascii="Arial" w:hAnsi="Arial" w:cs="Arial"/>
                <w:sz w:val="20"/>
                <w:szCs w:val="20"/>
              </w:rPr>
            </w:pPr>
            <w:r>
              <w:rPr>
                <w:rFonts w:ascii="Arial" w:hAnsi="Arial" w:cs="Arial"/>
                <w:sz w:val="20"/>
                <w:szCs w:val="20"/>
              </w:rPr>
              <w:t>Gradivo nima finančnih posledic.</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t>8. Predstavitev sodelovanja z združenji občin: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lastRenderedPageBreak/>
              <w:t>Vsebina predloženega gradiva (predpisa) vpliva na:</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644E67" w:rsidRDefault="00644E67" w:rsidP="00956616">
            <w:pPr>
              <w:pStyle w:val="Neotevilenodstavek"/>
              <w:widowControl w:val="0"/>
              <w:spacing w:before="0" w:after="0" w:line="260" w:lineRule="exact"/>
              <w:jc w:val="center"/>
              <w:rPr>
                <w:sz w:val="20"/>
                <w:szCs w:val="20"/>
              </w:rPr>
            </w:pPr>
            <w:r w:rsidRPr="00F77A48">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F77A48" w:rsidRDefault="00644E67" w:rsidP="00644E67">
            <w:pPr>
              <w:pStyle w:val="Neotevilenodstavek"/>
              <w:widowControl w:val="0"/>
              <w:numPr>
                <w:ilvl w:val="0"/>
                <w:numId w:val="43"/>
              </w:numPr>
              <w:spacing w:before="0" w:after="0" w:line="260" w:lineRule="exact"/>
              <w:rPr>
                <w:iCs/>
                <w:sz w:val="20"/>
                <w:szCs w:val="20"/>
              </w:rPr>
            </w:pPr>
            <w:r w:rsidRPr="00F77A48">
              <w:rPr>
                <w:iCs/>
                <w:sz w:val="20"/>
                <w:szCs w:val="20"/>
              </w:rPr>
              <w:t>Skupnosti občin Slovenije SOS: NE</w:t>
            </w:r>
          </w:p>
          <w:p w:rsidR="00644E67" w:rsidRPr="00F77A48" w:rsidRDefault="00644E67" w:rsidP="00644E67">
            <w:pPr>
              <w:pStyle w:val="Neotevilenodstavek"/>
              <w:widowControl w:val="0"/>
              <w:numPr>
                <w:ilvl w:val="0"/>
                <w:numId w:val="43"/>
              </w:numPr>
              <w:spacing w:before="0" w:after="0" w:line="260" w:lineRule="exact"/>
              <w:rPr>
                <w:iCs/>
                <w:sz w:val="20"/>
                <w:szCs w:val="20"/>
              </w:rPr>
            </w:pPr>
            <w:r w:rsidRPr="00F77A48">
              <w:rPr>
                <w:iCs/>
                <w:sz w:val="20"/>
                <w:szCs w:val="20"/>
              </w:rPr>
              <w:t>Združenju občin Slovenije ZOS: NE</w:t>
            </w:r>
          </w:p>
          <w:p w:rsidR="00644E67" w:rsidRPr="00F77A48" w:rsidRDefault="00644E67" w:rsidP="00644E67">
            <w:pPr>
              <w:pStyle w:val="Neotevilenodstavek"/>
              <w:widowControl w:val="0"/>
              <w:numPr>
                <w:ilvl w:val="0"/>
                <w:numId w:val="43"/>
              </w:numPr>
              <w:spacing w:before="0" w:after="0" w:line="260" w:lineRule="exact"/>
              <w:rPr>
                <w:iCs/>
                <w:sz w:val="20"/>
                <w:szCs w:val="20"/>
              </w:rPr>
            </w:pPr>
            <w:r w:rsidRPr="00F77A48">
              <w:rPr>
                <w:iCs/>
                <w:sz w:val="20"/>
                <w:szCs w:val="20"/>
              </w:rPr>
              <w:t>Združenju mestnih občin Slovenije ZMOS: NE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644E67" w:rsidRDefault="00644E67" w:rsidP="00956616">
            <w:pPr>
              <w:pStyle w:val="Neotevilenodstavek"/>
              <w:widowControl w:val="0"/>
              <w:spacing w:before="0" w:after="0" w:line="260" w:lineRule="exact"/>
              <w:jc w:val="center"/>
              <w:rPr>
                <w:iCs/>
                <w:sz w:val="20"/>
                <w:szCs w:val="20"/>
              </w:rPr>
            </w:pPr>
            <w:r w:rsidRPr="00F77A48">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 xml:space="preserve">nevladne organizacije,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zainteresirane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strokovne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D063BD" w:rsidRDefault="00644E67" w:rsidP="00956616">
            <w:pPr>
              <w:pStyle w:val="Poglavje"/>
              <w:widowControl w:val="0"/>
              <w:spacing w:before="0" w:after="0" w:line="260" w:lineRule="exact"/>
              <w:ind w:left="3400"/>
              <w:jc w:val="left"/>
              <w:rPr>
                <w:sz w:val="20"/>
                <w:szCs w:val="20"/>
              </w:rPr>
            </w:pPr>
          </w:p>
          <w:p w:rsidR="00644E67" w:rsidRDefault="001D2D53" w:rsidP="00644E67">
            <w:pPr>
              <w:pStyle w:val="Poglavje"/>
              <w:widowControl w:val="0"/>
              <w:spacing w:before="0" w:after="0" w:line="260" w:lineRule="exact"/>
              <w:ind w:left="3400"/>
              <w:jc w:val="left"/>
              <w:rPr>
                <w:sz w:val="20"/>
                <w:szCs w:val="20"/>
              </w:rPr>
            </w:pPr>
            <w:r>
              <w:rPr>
                <w:sz w:val="20"/>
                <w:szCs w:val="20"/>
              </w:rPr>
              <w:t>Mag. Zoran Poznič</w:t>
            </w:r>
          </w:p>
          <w:p w:rsidR="00644E67" w:rsidRDefault="001D2D53" w:rsidP="00644E67">
            <w:pPr>
              <w:pStyle w:val="Poglavje"/>
              <w:widowControl w:val="0"/>
              <w:spacing w:before="0" w:after="0" w:line="260" w:lineRule="exact"/>
              <w:ind w:left="3400"/>
              <w:jc w:val="left"/>
              <w:rPr>
                <w:sz w:val="20"/>
                <w:szCs w:val="20"/>
              </w:rPr>
            </w:pPr>
            <w:r>
              <w:rPr>
                <w:sz w:val="20"/>
                <w:szCs w:val="20"/>
              </w:rPr>
              <w:t xml:space="preserve">         </w:t>
            </w:r>
            <w:r w:rsidR="00644E67">
              <w:rPr>
                <w:sz w:val="20"/>
                <w:szCs w:val="20"/>
              </w:rPr>
              <w:t>MINISTER</w:t>
            </w:r>
          </w:p>
          <w:p w:rsidR="00644E67" w:rsidRPr="001D2D53" w:rsidRDefault="001D2D53" w:rsidP="001D2D53">
            <w:pPr>
              <w:pStyle w:val="Poglavje"/>
              <w:widowControl w:val="0"/>
              <w:spacing w:before="0" w:after="0" w:line="260" w:lineRule="exact"/>
              <w:jc w:val="left"/>
              <w:rPr>
                <w:b w:val="0"/>
                <w:sz w:val="20"/>
                <w:szCs w:val="20"/>
              </w:rPr>
            </w:pPr>
            <w:r w:rsidRPr="001D2D53">
              <w:rPr>
                <w:b w:val="0"/>
                <w:sz w:val="20"/>
                <w:szCs w:val="20"/>
              </w:rPr>
              <w:t>Priloga:</w:t>
            </w:r>
          </w:p>
          <w:p w:rsidR="001D2D53" w:rsidRPr="00D063BD" w:rsidRDefault="001D2D53" w:rsidP="001D2D53">
            <w:pPr>
              <w:pStyle w:val="Poglavje"/>
              <w:widowControl w:val="0"/>
              <w:spacing w:before="0" w:after="0" w:line="260" w:lineRule="exact"/>
              <w:jc w:val="left"/>
              <w:rPr>
                <w:sz w:val="20"/>
                <w:szCs w:val="20"/>
              </w:rPr>
            </w:pPr>
            <w:r w:rsidRPr="001D2D53">
              <w:rPr>
                <w:b w:val="0"/>
                <w:sz w:val="20"/>
                <w:szCs w:val="20"/>
              </w:rPr>
              <w:t>- obrazložitev</w:t>
            </w: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8"/>
          <w:pgSz w:w="11906" w:h="16838"/>
          <w:pgMar w:top="1418" w:right="1418" w:bottom="1418" w:left="1418" w:header="708" w:footer="708" w:gutter="0"/>
          <w:cols w:space="708"/>
          <w:docGrid w:linePitch="360"/>
        </w:sectPr>
      </w:pPr>
    </w:p>
    <w:p w:rsidR="00FA2B20" w:rsidRDefault="001D2D53" w:rsidP="008004EF">
      <w:pPr>
        <w:tabs>
          <w:tab w:val="left" w:pos="708"/>
        </w:tabs>
        <w:spacing w:after="0" w:line="260" w:lineRule="exact"/>
        <w:rPr>
          <w:rFonts w:ascii="Arial" w:eastAsia="Times New Roman" w:hAnsi="Arial" w:cs="Arial"/>
          <w:b/>
          <w:sz w:val="20"/>
          <w:szCs w:val="20"/>
        </w:rPr>
      </w:pPr>
      <w:r>
        <w:rPr>
          <w:rFonts w:ascii="Arial" w:eastAsia="Times New Roman" w:hAnsi="Arial" w:cs="Arial"/>
          <w:b/>
          <w:sz w:val="20"/>
          <w:szCs w:val="20"/>
        </w:rPr>
        <w:lastRenderedPageBreak/>
        <w:t>OBRAZLOŽITEV:</w:t>
      </w:r>
    </w:p>
    <w:p w:rsidR="001D2D53" w:rsidRDefault="001D2D53" w:rsidP="008004EF">
      <w:pPr>
        <w:tabs>
          <w:tab w:val="left" w:pos="708"/>
        </w:tabs>
        <w:spacing w:after="0" w:line="260" w:lineRule="exact"/>
        <w:rPr>
          <w:rFonts w:ascii="Arial" w:eastAsia="Times New Roman" w:hAnsi="Arial" w:cs="Arial"/>
          <w:b/>
          <w:sz w:val="20"/>
          <w:szCs w:val="20"/>
        </w:rPr>
      </w:pPr>
    </w:p>
    <w:p w:rsidR="001D2D53" w:rsidRDefault="001D2D53" w:rsidP="001D2D53">
      <w:pPr>
        <w:tabs>
          <w:tab w:val="left" w:pos="708"/>
        </w:tabs>
        <w:spacing w:after="0" w:line="260" w:lineRule="exact"/>
        <w:jc w:val="both"/>
        <w:rPr>
          <w:rFonts w:ascii="Arial" w:eastAsia="Times New Roman" w:hAnsi="Arial" w:cs="Arial"/>
          <w:b/>
          <w:sz w:val="20"/>
          <w:szCs w:val="20"/>
        </w:rPr>
      </w:pPr>
      <w:r>
        <w:rPr>
          <w:rFonts w:ascii="Arial" w:hAnsi="Arial" w:cs="Arial"/>
          <w:color w:val="000000"/>
          <w:sz w:val="20"/>
          <w:szCs w:val="20"/>
          <w:lang w:eastAsia="sl-SI"/>
        </w:rPr>
        <w:t>Koordinacijski odbor za državne proslave in prireditve je na svoji 3. seji dne 28. 3. 2019 sklenil, da Vladi Republike Slovenije predlaga spremembo Koledarja državnih proslav za leto 2019 v točki termina državne proslave ob prazniku združitve prekmurskih Slovencev z matičnim narodom (100. obletnica), ki je predviden 16. avgusta 2019, ob 20.30, in sicer tako, da se za nov termin proslave določi 17. avgust 2019, ob 20.30. Prošnjo za spremembo datuma proslave s predvečera praznika na dan praznika so Koordinacijskemu odboru za državne proslave in prireditve posredovali člani odbora za pripravo aktivnosti obeležitve 100-letnice in jo argumentirali z željo, da bi bila državna proslava vrhunec dogajanja, ki ga v Beltincih pripravljajo na dan praznika. Tako bi praznovali zgodovinsko natančno na dan, ko se je pred 100 leti v Beltincih ob predaji vojaške oblasti civilnemu upravitelju zbrala narodno zavedna množica. Na ta dan je med drugim v Beltincih predvidena tudi slovesnost ob odprtju obeležja v spomin na to zborovanje pred 100 leti, prav tako kot pred 100 leti 17. avgusta predvidevajo tudi izvedbo maše z udeležbo škofov iz sosednjih držav in druge dogodke.</w:t>
      </w:r>
    </w:p>
    <w:p w:rsidR="008004EF" w:rsidRPr="00FA2B20" w:rsidRDefault="008004EF" w:rsidP="001D2D53">
      <w:pPr>
        <w:tabs>
          <w:tab w:val="left" w:pos="708"/>
        </w:tabs>
        <w:spacing w:after="0" w:line="260" w:lineRule="exact"/>
        <w:jc w:val="both"/>
        <w:rPr>
          <w:rFonts w:ascii="Arial" w:eastAsia="Times New Roman" w:hAnsi="Arial" w:cs="Arial"/>
          <w:b/>
          <w:sz w:val="20"/>
          <w:szCs w:val="20"/>
        </w:rPr>
      </w:pPr>
    </w:p>
    <w:sectPr w:rsidR="008004EF" w:rsidRPr="00FA2B20" w:rsidSect="00E455F9">
      <w:headerReference w:type="first" r:id="rId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D0" w:rsidRDefault="00C351D0">
      <w:pPr>
        <w:spacing w:after="0" w:line="240" w:lineRule="auto"/>
      </w:pPr>
      <w:r>
        <w:separator/>
      </w:r>
    </w:p>
  </w:endnote>
  <w:endnote w:type="continuationSeparator" w:id="0">
    <w:p w:rsidR="00C351D0" w:rsidRDefault="00C3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D0" w:rsidRDefault="00C351D0">
      <w:pPr>
        <w:spacing w:after="0" w:line="240" w:lineRule="auto"/>
      </w:pPr>
      <w:r>
        <w:separator/>
      </w:r>
    </w:p>
  </w:footnote>
  <w:footnote w:type="continuationSeparator" w:id="0">
    <w:p w:rsidR="00C351D0" w:rsidRDefault="00C35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15:restartNumberingAfterBreak="0">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15:restartNumberingAfterBreak="0">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AAD31A9"/>
    <w:multiLevelType w:val="hybridMultilevel"/>
    <w:tmpl w:val="ADC03C54"/>
    <w:lvl w:ilvl="0" w:tplc="AAF4EF6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3" w15:restartNumberingAfterBreak="0">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15:restartNumberingAfterBreak="0">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28"/>
  </w:num>
  <w:num w:numId="4">
    <w:abstractNumId w:val="4"/>
  </w:num>
  <w:num w:numId="5">
    <w:abstractNumId w:val="8"/>
  </w:num>
  <w:num w:numId="6">
    <w:abstractNumId w:val="6"/>
  </w:num>
  <w:num w:numId="7">
    <w:abstractNumId w:val="29"/>
  </w:num>
  <w:num w:numId="8">
    <w:abstractNumId w:val="21"/>
  </w:num>
  <w:num w:numId="9">
    <w:abstractNumId w:val="33"/>
  </w:num>
  <w:num w:numId="10">
    <w:abstractNumId w:val="38"/>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9"/>
  </w:num>
  <w:num w:numId="17">
    <w:abstractNumId w:val="0"/>
  </w:num>
  <w:num w:numId="18">
    <w:abstractNumId w:val="24"/>
  </w:num>
  <w:num w:numId="19">
    <w:abstractNumId w:val="36"/>
  </w:num>
  <w:num w:numId="20">
    <w:abstractNumId w:val="3"/>
  </w:num>
  <w:num w:numId="21">
    <w:abstractNumId w:val="44"/>
  </w:num>
  <w:num w:numId="22">
    <w:abstractNumId w:val="23"/>
    <w:lvlOverride w:ilvl="0">
      <w:startOverride w:val="1"/>
    </w:lvlOverride>
  </w:num>
  <w:num w:numId="23">
    <w:abstractNumId w:val="25"/>
  </w:num>
  <w:num w:numId="24">
    <w:abstractNumId w:val="13"/>
  </w:num>
  <w:num w:numId="25">
    <w:abstractNumId w:val="5"/>
  </w:num>
  <w:num w:numId="26">
    <w:abstractNumId w:val="32"/>
  </w:num>
  <w:num w:numId="27">
    <w:abstractNumId w:val="7"/>
  </w:num>
  <w:num w:numId="28">
    <w:abstractNumId w:val="14"/>
  </w:num>
  <w:num w:numId="29">
    <w:abstractNumId w:val="12"/>
  </w:num>
  <w:num w:numId="30">
    <w:abstractNumId w:val="2"/>
  </w:num>
  <w:num w:numId="31">
    <w:abstractNumId w:val="31"/>
  </w:num>
  <w:num w:numId="32">
    <w:abstractNumId w:val="26"/>
  </w:num>
  <w:num w:numId="33">
    <w:abstractNumId w:val="37"/>
  </w:num>
  <w:num w:numId="34">
    <w:abstractNumId w:val="35"/>
  </w:num>
  <w:num w:numId="35">
    <w:abstractNumId w:val="40"/>
  </w:num>
  <w:num w:numId="36">
    <w:abstractNumId w:val="45"/>
  </w:num>
  <w:num w:numId="37">
    <w:abstractNumId w:val="6"/>
  </w:num>
  <w:num w:numId="38">
    <w:abstractNumId w:val="22"/>
  </w:num>
  <w:num w:numId="39">
    <w:abstractNumId w:val="43"/>
  </w:num>
  <w:num w:numId="40">
    <w:abstractNumId w:val="15"/>
  </w:num>
  <w:num w:numId="41">
    <w:abstractNumId w:val="30"/>
  </w:num>
  <w:num w:numId="42">
    <w:abstractNumId w:val="34"/>
  </w:num>
  <w:num w:numId="43">
    <w:abstractNumId w:val="27"/>
  </w:num>
  <w:num w:numId="44">
    <w:abstractNumId w:val="16"/>
  </w:num>
  <w:num w:numId="45">
    <w:abstractNumId w:val="11"/>
  </w:num>
  <w:num w:numId="46">
    <w:abstractNumId w:val="4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FD"/>
    <w:rsid w:val="000205D3"/>
    <w:rsid w:val="00046811"/>
    <w:rsid w:val="000D1C23"/>
    <w:rsid w:val="00105FDB"/>
    <w:rsid w:val="00107ED0"/>
    <w:rsid w:val="00121EA8"/>
    <w:rsid w:val="001427DA"/>
    <w:rsid w:val="0015737C"/>
    <w:rsid w:val="001611AF"/>
    <w:rsid w:val="00186022"/>
    <w:rsid w:val="00196FAF"/>
    <w:rsid w:val="001B0C4B"/>
    <w:rsid w:val="001B223E"/>
    <w:rsid w:val="001C1FE9"/>
    <w:rsid w:val="001D275B"/>
    <w:rsid w:val="001D2D53"/>
    <w:rsid w:val="001D69E0"/>
    <w:rsid w:val="001E6744"/>
    <w:rsid w:val="002238DC"/>
    <w:rsid w:val="002914D9"/>
    <w:rsid w:val="002A7713"/>
    <w:rsid w:val="002B3051"/>
    <w:rsid w:val="002C5AE2"/>
    <w:rsid w:val="002D475F"/>
    <w:rsid w:val="002F13F7"/>
    <w:rsid w:val="003049A8"/>
    <w:rsid w:val="003068B9"/>
    <w:rsid w:val="00310B0B"/>
    <w:rsid w:val="00320402"/>
    <w:rsid w:val="00345B58"/>
    <w:rsid w:val="00345F62"/>
    <w:rsid w:val="00372466"/>
    <w:rsid w:val="003B428F"/>
    <w:rsid w:val="00424799"/>
    <w:rsid w:val="00456E4C"/>
    <w:rsid w:val="00457498"/>
    <w:rsid w:val="00472136"/>
    <w:rsid w:val="004B0801"/>
    <w:rsid w:val="004B2542"/>
    <w:rsid w:val="004D569C"/>
    <w:rsid w:val="004E4A50"/>
    <w:rsid w:val="004F27D6"/>
    <w:rsid w:val="004F6CC3"/>
    <w:rsid w:val="00510C89"/>
    <w:rsid w:val="005346AE"/>
    <w:rsid w:val="005522F0"/>
    <w:rsid w:val="00562C7C"/>
    <w:rsid w:val="005654ED"/>
    <w:rsid w:val="00580808"/>
    <w:rsid w:val="00594B90"/>
    <w:rsid w:val="0059610E"/>
    <w:rsid w:val="005B4049"/>
    <w:rsid w:val="005C5F18"/>
    <w:rsid w:val="005E0062"/>
    <w:rsid w:val="005F267F"/>
    <w:rsid w:val="005F3DC6"/>
    <w:rsid w:val="00642B87"/>
    <w:rsid w:val="00644E67"/>
    <w:rsid w:val="00684108"/>
    <w:rsid w:val="0068465E"/>
    <w:rsid w:val="006939DB"/>
    <w:rsid w:val="00697AD9"/>
    <w:rsid w:val="006A5437"/>
    <w:rsid w:val="00717D84"/>
    <w:rsid w:val="007533E6"/>
    <w:rsid w:val="00755DBB"/>
    <w:rsid w:val="0077561B"/>
    <w:rsid w:val="00790DC9"/>
    <w:rsid w:val="007C0F10"/>
    <w:rsid w:val="007D142A"/>
    <w:rsid w:val="008004EF"/>
    <w:rsid w:val="00854C9E"/>
    <w:rsid w:val="00884DBD"/>
    <w:rsid w:val="008D1B3E"/>
    <w:rsid w:val="008E4146"/>
    <w:rsid w:val="00910641"/>
    <w:rsid w:val="0091603C"/>
    <w:rsid w:val="009529FD"/>
    <w:rsid w:val="00955443"/>
    <w:rsid w:val="00956616"/>
    <w:rsid w:val="009A4A5C"/>
    <w:rsid w:val="009D3853"/>
    <w:rsid w:val="009D7B6D"/>
    <w:rsid w:val="009F5358"/>
    <w:rsid w:val="00A04C33"/>
    <w:rsid w:val="00A101F0"/>
    <w:rsid w:val="00A12B51"/>
    <w:rsid w:val="00A162C0"/>
    <w:rsid w:val="00A16F0C"/>
    <w:rsid w:val="00A17B9E"/>
    <w:rsid w:val="00A2404D"/>
    <w:rsid w:val="00A24E98"/>
    <w:rsid w:val="00A35EA6"/>
    <w:rsid w:val="00A6022E"/>
    <w:rsid w:val="00AA3C9A"/>
    <w:rsid w:val="00AA65A3"/>
    <w:rsid w:val="00AE36D8"/>
    <w:rsid w:val="00B103A4"/>
    <w:rsid w:val="00B33655"/>
    <w:rsid w:val="00B61E75"/>
    <w:rsid w:val="00BC76BF"/>
    <w:rsid w:val="00BD69B3"/>
    <w:rsid w:val="00BF29D8"/>
    <w:rsid w:val="00BF5451"/>
    <w:rsid w:val="00C01882"/>
    <w:rsid w:val="00C104A1"/>
    <w:rsid w:val="00C31E0B"/>
    <w:rsid w:val="00C351D0"/>
    <w:rsid w:val="00C431DA"/>
    <w:rsid w:val="00C61B61"/>
    <w:rsid w:val="00C62C7A"/>
    <w:rsid w:val="00C81C0D"/>
    <w:rsid w:val="00CA5013"/>
    <w:rsid w:val="00CA59B8"/>
    <w:rsid w:val="00CA5AA9"/>
    <w:rsid w:val="00CD31BF"/>
    <w:rsid w:val="00D202CF"/>
    <w:rsid w:val="00D41914"/>
    <w:rsid w:val="00D732F0"/>
    <w:rsid w:val="00D7363A"/>
    <w:rsid w:val="00D73C39"/>
    <w:rsid w:val="00D73D26"/>
    <w:rsid w:val="00D91D69"/>
    <w:rsid w:val="00D92410"/>
    <w:rsid w:val="00D97DAE"/>
    <w:rsid w:val="00DB5586"/>
    <w:rsid w:val="00DE238C"/>
    <w:rsid w:val="00DE7754"/>
    <w:rsid w:val="00DF3371"/>
    <w:rsid w:val="00E125BE"/>
    <w:rsid w:val="00E32E7F"/>
    <w:rsid w:val="00E455F9"/>
    <w:rsid w:val="00E457F8"/>
    <w:rsid w:val="00E62C29"/>
    <w:rsid w:val="00E753E6"/>
    <w:rsid w:val="00E822CC"/>
    <w:rsid w:val="00E930A7"/>
    <w:rsid w:val="00EA721B"/>
    <w:rsid w:val="00EA7688"/>
    <w:rsid w:val="00EB0B7D"/>
    <w:rsid w:val="00EC28EF"/>
    <w:rsid w:val="00EC5C10"/>
    <w:rsid w:val="00ED649C"/>
    <w:rsid w:val="00EE392C"/>
    <w:rsid w:val="00F365ED"/>
    <w:rsid w:val="00F36D52"/>
    <w:rsid w:val="00F4001E"/>
    <w:rsid w:val="00F66639"/>
    <w:rsid w:val="00F74A47"/>
    <w:rsid w:val="00F77A48"/>
    <w:rsid w:val="00F80081"/>
    <w:rsid w:val="00F826AE"/>
    <w:rsid w:val="00F84256"/>
    <w:rsid w:val="00F875CF"/>
    <w:rsid w:val="00F926C7"/>
    <w:rsid w:val="00F966DE"/>
    <w:rsid w:val="00FA0B4A"/>
    <w:rsid w:val="00FA2B20"/>
    <w:rsid w:val="00FC31F5"/>
    <w:rsid w:val="00FC4FE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4DD1F"/>
  <w15:docId w15:val="{4F635052-5FCC-4E7D-B931-50F8BE4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1</TotalTime>
  <Pages>6</Pages>
  <Words>1378</Words>
  <Characters>7861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Ministrstvo za kulturo</Company>
  <LinksUpToDate>false</LinksUpToDate>
  <CharactersWithSpaces>9221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MK</dc:creator>
  <cp:lastModifiedBy>Emina Mulalić</cp:lastModifiedBy>
  <cp:revision>3</cp:revision>
  <cp:lastPrinted>2014-11-06T09:11:00Z</cp:lastPrinted>
  <dcterms:created xsi:type="dcterms:W3CDTF">2019-07-01T07:37:00Z</dcterms:created>
  <dcterms:modified xsi:type="dcterms:W3CDTF">2019-07-01T07:38:00Z</dcterms:modified>
</cp:coreProperties>
</file>