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
        <w:gridCol w:w="1448"/>
        <w:gridCol w:w="517"/>
        <w:gridCol w:w="892"/>
        <w:gridCol w:w="1414"/>
        <w:gridCol w:w="417"/>
        <w:gridCol w:w="913"/>
        <w:gridCol w:w="495"/>
        <w:gridCol w:w="188"/>
        <w:gridCol w:w="385"/>
        <w:gridCol w:w="223"/>
        <w:gridCol w:w="80"/>
        <w:gridCol w:w="2128"/>
        <w:gridCol w:w="63"/>
      </w:tblGrid>
      <w:tr w:rsidR="006A104C" w:rsidRPr="001E5470" w14:paraId="144F6D80" w14:textId="77777777" w:rsidTr="00BD4D9D">
        <w:trPr>
          <w:gridBefore w:val="1"/>
          <w:gridAfter w:val="6"/>
          <w:wBefore w:w="100" w:type="dxa"/>
          <w:wAfter w:w="3067" w:type="dxa"/>
        </w:trPr>
        <w:tc>
          <w:tcPr>
            <w:tcW w:w="6096" w:type="dxa"/>
            <w:gridSpan w:val="7"/>
          </w:tcPr>
          <w:p w14:paraId="40E7B675" w14:textId="022622C1" w:rsidR="006A104C" w:rsidRPr="001E5470" w:rsidRDefault="006A104C" w:rsidP="0041552F">
            <w:pPr>
              <w:overflowPunct w:val="0"/>
              <w:autoSpaceDE w:val="0"/>
              <w:autoSpaceDN w:val="0"/>
              <w:adjustRightInd w:val="0"/>
              <w:textAlignment w:val="baseline"/>
              <w:rPr>
                <w:rFonts w:cs="Arial"/>
                <w:szCs w:val="20"/>
                <w:lang w:eastAsia="sl-SI"/>
              </w:rPr>
            </w:pPr>
            <w:r>
              <w:t xml:space="preserve">Številka: </w:t>
            </w:r>
            <w:r w:rsidR="00FD28EE">
              <w:t>511-56/2018/5</w:t>
            </w:r>
          </w:p>
        </w:tc>
      </w:tr>
      <w:tr w:rsidR="006A104C" w:rsidRPr="001E5470" w14:paraId="1D7AD288" w14:textId="77777777" w:rsidTr="00BD4D9D">
        <w:trPr>
          <w:gridBefore w:val="1"/>
          <w:gridAfter w:val="6"/>
          <w:wBefore w:w="100" w:type="dxa"/>
          <w:wAfter w:w="3067" w:type="dxa"/>
        </w:trPr>
        <w:tc>
          <w:tcPr>
            <w:tcW w:w="6096" w:type="dxa"/>
            <w:gridSpan w:val="7"/>
          </w:tcPr>
          <w:p w14:paraId="46289221" w14:textId="7FB51551" w:rsidR="006A104C" w:rsidRPr="001E5470" w:rsidRDefault="00F660BD" w:rsidP="00296975">
            <w:pPr>
              <w:overflowPunct w:val="0"/>
              <w:autoSpaceDE w:val="0"/>
              <w:autoSpaceDN w:val="0"/>
              <w:adjustRightInd w:val="0"/>
              <w:textAlignment w:val="baseline"/>
              <w:rPr>
                <w:rFonts w:cs="Arial"/>
                <w:szCs w:val="20"/>
                <w:lang w:eastAsia="sl-SI"/>
              </w:rPr>
            </w:pPr>
            <w:r>
              <w:t>Ljubljana, 15. november 2018</w:t>
            </w:r>
          </w:p>
        </w:tc>
      </w:tr>
      <w:tr w:rsidR="006A104C" w:rsidRPr="001E5470" w14:paraId="6435C123" w14:textId="77777777" w:rsidTr="00BD4D9D">
        <w:trPr>
          <w:gridBefore w:val="1"/>
          <w:gridAfter w:val="6"/>
          <w:wBefore w:w="100" w:type="dxa"/>
          <w:wAfter w:w="3067" w:type="dxa"/>
        </w:trPr>
        <w:tc>
          <w:tcPr>
            <w:tcW w:w="6096" w:type="dxa"/>
            <w:gridSpan w:val="7"/>
          </w:tcPr>
          <w:p w14:paraId="0BEB7D62" w14:textId="77777777" w:rsidR="006A104C" w:rsidRPr="001E5470" w:rsidRDefault="006A104C" w:rsidP="00AF120D">
            <w:pPr>
              <w:overflowPunct w:val="0"/>
              <w:autoSpaceDE w:val="0"/>
              <w:autoSpaceDN w:val="0"/>
              <w:adjustRightInd w:val="0"/>
              <w:textAlignment w:val="baseline"/>
              <w:rPr>
                <w:rFonts w:cs="Arial"/>
                <w:szCs w:val="20"/>
                <w:lang w:eastAsia="sl-SI"/>
              </w:rPr>
            </w:pPr>
            <w:r>
              <w:rPr>
                <w:rFonts w:cs="Arial"/>
                <w:iCs/>
                <w:szCs w:val="20"/>
                <w:lang w:eastAsia="sl-SI"/>
              </w:rPr>
              <w:t>EVA:</w:t>
            </w:r>
          </w:p>
        </w:tc>
      </w:tr>
      <w:tr w:rsidR="006A104C" w:rsidRPr="001E5470" w14:paraId="1297B4F2" w14:textId="77777777" w:rsidTr="00BD4D9D">
        <w:trPr>
          <w:gridBefore w:val="1"/>
          <w:gridAfter w:val="6"/>
          <w:wBefore w:w="100" w:type="dxa"/>
          <w:wAfter w:w="3067" w:type="dxa"/>
        </w:trPr>
        <w:tc>
          <w:tcPr>
            <w:tcW w:w="6096" w:type="dxa"/>
            <w:gridSpan w:val="7"/>
          </w:tcPr>
          <w:p w14:paraId="7D3F3FD1" w14:textId="77777777" w:rsidR="006A104C" w:rsidRPr="001E5470" w:rsidRDefault="006A104C" w:rsidP="00AF120D">
            <w:pPr>
              <w:rPr>
                <w:rFonts w:eastAsia="Calibri" w:cs="Arial"/>
                <w:szCs w:val="20"/>
              </w:rPr>
            </w:pPr>
          </w:p>
          <w:p w14:paraId="7E802889" w14:textId="77777777" w:rsidR="006A104C" w:rsidRPr="001E5470" w:rsidRDefault="006A104C" w:rsidP="00AF120D">
            <w:pPr>
              <w:rPr>
                <w:rFonts w:eastAsia="Calibri" w:cs="Arial"/>
                <w:szCs w:val="20"/>
              </w:rPr>
            </w:pPr>
            <w:r w:rsidRPr="001E5470">
              <w:rPr>
                <w:rFonts w:eastAsia="Calibri" w:cs="Arial"/>
                <w:szCs w:val="20"/>
              </w:rPr>
              <w:t>GENERALNI SEKRETARIAT VLADE REPUBLIKE SLOVENIJE</w:t>
            </w:r>
          </w:p>
          <w:p w14:paraId="15A01A77" w14:textId="77777777" w:rsidR="006A104C" w:rsidRPr="001E5470" w:rsidRDefault="00034B83" w:rsidP="00AF120D">
            <w:pPr>
              <w:rPr>
                <w:rFonts w:eastAsia="Calibri" w:cs="Arial"/>
                <w:szCs w:val="20"/>
              </w:rPr>
            </w:pPr>
            <w:hyperlink r:id="rId9" w:history="1">
              <w:r w:rsidR="006A104C" w:rsidRPr="001E5470">
                <w:rPr>
                  <w:rFonts w:eastAsia="Calibri" w:cs="Arial"/>
                  <w:color w:val="0000FF"/>
                  <w:szCs w:val="20"/>
                  <w:u w:val="single"/>
                </w:rPr>
                <w:t>Gp.gs@gov.si</w:t>
              </w:r>
            </w:hyperlink>
          </w:p>
          <w:p w14:paraId="3A240319" w14:textId="77777777" w:rsidR="006A104C" w:rsidRPr="001E5470" w:rsidRDefault="006A104C" w:rsidP="00AF120D">
            <w:pPr>
              <w:rPr>
                <w:rFonts w:eastAsia="Calibri" w:cs="Arial"/>
                <w:szCs w:val="20"/>
              </w:rPr>
            </w:pPr>
          </w:p>
        </w:tc>
      </w:tr>
      <w:tr w:rsidR="006A104C" w:rsidRPr="001E5470" w14:paraId="25509FD9" w14:textId="77777777" w:rsidTr="00BD4D9D">
        <w:trPr>
          <w:gridBefore w:val="1"/>
          <w:wBefore w:w="100" w:type="dxa"/>
        </w:trPr>
        <w:tc>
          <w:tcPr>
            <w:tcW w:w="9163" w:type="dxa"/>
            <w:gridSpan w:val="13"/>
          </w:tcPr>
          <w:p w14:paraId="610559BD" w14:textId="46B599F0" w:rsidR="006A104C" w:rsidRPr="00A1671D" w:rsidRDefault="006A104C" w:rsidP="00F660BD">
            <w:pPr>
              <w:suppressAutoHyphens/>
              <w:overflowPunct w:val="0"/>
              <w:autoSpaceDE w:val="0"/>
              <w:autoSpaceDN w:val="0"/>
              <w:adjustRightInd w:val="0"/>
              <w:textAlignment w:val="baseline"/>
              <w:rPr>
                <w:rFonts w:cs="Arial"/>
                <w:b/>
                <w:szCs w:val="20"/>
                <w:lang w:eastAsia="sl-SI"/>
              </w:rPr>
            </w:pPr>
            <w:r w:rsidRPr="00A1671D">
              <w:rPr>
                <w:b/>
              </w:rPr>
              <w:t xml:space="preserve">ZADEVA: </w:t>
            </w:r>
            <w:r w:rsidRPr="00A1671D">
              <w:rPr>
                <w:b/>
                <w:snapToGrid w:val="0"/>
                <w:color w:val="000000"/>
                <w:lang w:val="sk-SK"/>
              </w:rPr>
              <w:t xml:space="preserve">Izhodišča </w:t>
            </w:r>
            <w:r w:rsidR="0076371C" w:rsidRPr="00A1671D">
              <w:rPr>
                <w:b/>
                <w:snapToGrid w:val="0"/>
                <w:color w:val="000000"/>
                <w:lang w:val="sk-SK"/>
              </w:rPr>
              <w:t>za</w:t>
            </w:r>
            <w:r w:rsidR="003B48C1" w:rsidRPr="00A1671D">
              <w:rPr>
                <w:b/>
                <w:snapToGrid w:val="0"/>
                <w:color w:val="000000"/>
                <w:lang w:val="sk-SK"/>
              </w:rPr>
              <w:t xml:space="preserve"> udeležbo delegacije Republike Slovenije na</w:t>
            </w:r>
            <w:r w:rsidR="0076371C" w:rsidRPr="00A1671D">
              <w:rPr>
                <w:b/>
                <w:snapToGrid w:val="0"/>
                <w:color w:val="000000"/>
                <w:lang w:val="sk-SK"/>
              </w:rPr>
              <w:t xml:space="preserve"> </w:t>
            </w:r>
            <w:r w:rsidR="00F660BD">
              <w:rPr>
                <w:b/>
                <w:snapToGrid w:val="0"/>
                <w:color w:val="000000"/>
                <w:lang w:val="sk-SK"/>
              </w:rPr>
              <w:t xml:space="preserve">ministrski konferenci o inovativnih rešitvah glede onesnaževanja v jugovzhodni in južni Evropi, ki bo potekala v Beogradu, 4. in 5. decembra 2018 („Innovative Solutions to Pollution in South East and Southern Europe“) </w:t>
            </w:r>
            <w:r w:rsidR="003B48C1" w:rsidRPr="00A1671D">
              <w:rPr>
                <w:b/>
                <w:snapToGrid w:val="0"/>
                <w:color w:val="000000"/>
                <w:lang w:val="sk-SK"/>
              </w:rPr>
              <w:t>–</w:t>
            </w:r>
            <w:r w:rsidRPr="00A1671D">
              <w:rPr>
                <w:b/>
              </w:rPr>
              <w:t xml:space="preserve"> predlog za obravnavo</w:t>
            </w:r>
          </w:p>
        </w:tc>
      </w:tr>
      <w:tr w:rsidR="006A104C" w:rsidRPr="001E5470" w14:paraId="258B4018" w14:textId="77777777" w:rsidTr="00BD4D9D">
        <w:trPr>
          <w:gridBefore w:val="1"/>
          <w:wBefore w:w="100" w:type="dxa"/>
        </w:trPr>
        <w:tc>
          <w:tcPr>
            <w:tcW w:w="9163" w:type="dxa"/>
            <w:gridSpan w:val="13"/>
          </w:tcPr>
          <w:p w14:paraId="211108CC" w14:textId="77777777" w:rsidR="006A104C" w:rsidRPr="001E5470" w:rsidRDefault="006A104C" w:rsidP="00AF120D">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1. Predlog sklepov vlade:</w:t>
            </w:r>
          </w:p>
        </w:tc>
      </w:tr>
      <w:tr w:rsidR="006A104C" w:rsidRPr="001E5470" w14:paraId="66C049D0" w14:textId="77777777" w:rsidTr="00BD4D9D">
        <w:trPr>
          <w:gridBefore w:val="1"/>
          <w:wBefore w:w="100" w:type="dxa"/>
        </w:trPr>
        <w:tc>
          <w:tcPr>
            <w:tcW w:w="9163" w:type="dxa"/>
            <w:gridSpan w:val="13"/>
          </w:tcPr>
          <w:p w14:paraId="6A26A538" w14:textId="360EB96E" w:rsidR="006A104C" w:rsidRDefault="006A104C" w:rsidP="00AF120D">
            <w:pPr>
              <w:ind w:left="34" w:right="301"/>
              <w:rPr>
                <w:rFonts w:cs="Arial"/>
                <w:color w:val="000000"/>
                <w:szCs w:val="20"/>
              </w:rPr>
            </w:pPr>
          </w:p>
          <w:p w14:paraId="679D40A4" w14:textId="35F36C9E" w:rsidR="00121E5D" w:rsidRPr="008765F0" w:rsidRDefault="00121E5D" w:rsidP="00121E5D">
            <w:pPr>
              <w:ind w:left="34" w:right="301"/>
              <w:jc w:val="both"/>
              <w:rPr>
                <w:rFonts w:cs="Arial"/>
                <w:snapToGrid w:val="0"/>
                <w:color w:val="000000"/>
                <w:szCs w:val="20"/>
              </w:rPr>
            </w:pPr>
            <w:r w:rsidRPr="008765F0">
              <w:rPr>
                <w:rFonts w:cs="Arial"/>
                <w:color w:val="000000"/>
                <w:szCs w:val="20"/>
              </w:rPr>
              <w:t>Na podlagi šestega odstavka 21. člena Zakona o Vladi Republike Slovenije (</w:t>
            </w:r>
            <w:r>
              <w:rPr>
                <w:rFonts w:cs="Arial"/>
                <w:iCs/>
                <w:szCs w:val="20"/>
                <w:lang w:eastAsia="sl-SI"/>
              </w:rPr>
              <w:t xml:space="preserve">Uradni list RS, št. </w:t>
            </w:r>
            <w:r w:rsidRPr="001D3305">
              <w:rPr>
                <w:rFonts w:cs="Arial"/>
                <w:iCs/>
                <w:szCs w:val="20"/>
                <w:lang w:eastAsia="sl-SI"/>
              </w:rPr>
              <w:t>24/05</w:t>
            </w:r>
            <w:r>
              <w:rPr>
                <w:rFonts w:cs="Arial"/>
                <w:iCs/>
                <w:szCs w:val="20"/>
                <w:lang w:eastAsia="sl-SI"/>
              </w:rPr>
              <w:t xml:space="preserve"> </w:t>
            </w:r>
            <w:r w:rsidRPr="001D3305">
              <w:rPr>
                <w:rFonts w:cs="Arial"/>
                <w:iCs/>
                <w:szCs w:val="20"/>
                <w:lang w:eastAsia="sl-SI"/>
              </w:rPr>
              <w:t>- uradno prečiščeno besedilo,109/08, 38/10 – ZUKN, 8/12, 21/13, 47/13 – ZDU-1G, 65/14</w:t>
            </w:r>
            <w:r w:rsidRPr="008765F0">
              <w:rPr>
                <w:rFonts w:cs="Arial"/>
                <w:color w:val="000000"/>
                <w:szCs w:val="20"/>
              </w:rPr>
              <w:t xml:space="preserve">) </w:t>
            </w:r>
            <w:r w:rsidR="00255C7B">
              <w:rPr>
                <w:rFonts w:cs="Arial"/>
                <w:color w:val="000000"/>
                <w:szCs w:val="20"/>
              </w:rPr>
              <w:t xml:space="preserve">in 55/17 </w:t>
            </w:r>
            <w:r w:rsidRPr="008765F0">
              <w:rPr>
                <w:rFonts w:cs="Arial"/>
                <w:snapToGrid w:val="0"/>
                <w:color w:val="000000"/>
                <w:szCs w:val="20"/>
              </w:rPr>
              <w:t xml:space="preserve">je Vlada Republike Slovenije na _______seji  </w:t>
            </w:r>
            <w:r w:rsidRPr="008765F0">
              <w:rPr>
                <w:rFonts w:cs="Arial"/>
                <w:szCs w:val="20"/>
              </w:rPr>
              <w:t>sp</w:t>
            </w:r>
            <w:r w:rsidRPr="008765F0">
              <w:rPr>
                <w:rFonts w:cs="Arial"/>
                <w:snapToGrid w:val="0"/>
                <w:color w:val="000000"/>
                <w:szCs w:val="20"/>
              </w:rPr>
              <w:t>rejela naslednj</w:t>
            </w:r>
            <w:r w:rsidR="00F660BD">
              <w:rPr>
                <w:rFonts w:cs="Arial"/>
                <w:snapToGrid w:val="0"/>
                <w:color w:val="000000"/>
                <w:szCs w:val="20"/>
              </w:rPr>
              <w:t>a</w:t>
            </w:r>
            <w:r w:rsidRPr="008765F0">
              <w:rPr>
                <w:rFonts w:cs="Arial"/>
                <w:snapToGrid w:val="0"/>
                <w:color w:val="000000"/>
                <w:szCs w:val="20"/>
              </w:rPr>
              <w:t xml:space="preserve"> </w:t>
            </w:r>
          </w:p>
          <w:p w14:paraId="16C5B19E" w14:textId="77777777" w:rsidR="006A104C" w:rsidRDefault="006A104C" w:rsidP="00AF120D">
            <w:pPr>
              <w:jc w:val="both"/>
            </w:pPr>
          </w:p>
          <w:p w14:paraId="393BAC4D" w14:textId="463C16D7" w:rsidR="006A104C" w:rsidRDefault="006A104C" w:rsidP="00AF120D">
            <w:pPr>
              <w:jc w:val="center"/>
            </w:pPr>
            <w:r>
              <w:t>SKLEP</w:t>
            </w:r>
            <w:r w:rsidR="00F660BD">
              <w:t>A</w:t>
            </w:r>
          </w:p>
          <w:p w14:paraId="414DDEC3" w14:textId="77777777" w:rsidR="006A104C" w:rsidRPr="008765F0" w:rsidRDefault="006A104C" w:rsidP="00AF120D">
            <w:pPr>
              <w:pStyle w:val="Telobesedila"/>
              <w:tabs>
                <w:tab w:val="clear" w:pos="284"/>
              </w:tabs>
              <w:rPr>
                <w:rFonts w:ascii="Arial" w:hAnsi="Arial" w:cs="Arial"/>
                <w:b w:val="0"/>
                <w:bCs/>
                <w:sz w:val="20"/>
              </w:rPr>
            </w:pPr>
          </w:p>
          <w:p w14:paraId="1E8C0CB8" w14:textId="280B4DB7" w:rsidR="003B48C1" w:rsidRPr="00F660BD" w:rsidRDefault="006A104C" w:rsidP="003B48C1">
            <w:pPr>
              <w:numPr>
                <w:ilvl w:val="2"/>
                <w:numId w:val="10"/>
              </w:numPr>
              <w:tabs>
                <w:tab w:val="clear" w:pos="3169"/>
                <w:tab w:val="num" w:pos="459"/>
              </w:tabs>
              <w:spacing w:line="240" w:lineRule="auto"/>
              <w:ind w:left="459" w:right="833" w:hanging="425"/>
              <w:jc w:val="both"/>
              <w:rPr>
                <w:rFonts w:cs="Arial"/>
                <w:snapToGrid w:val="0"/>
                <w:color w:val="000000"/>
                <w:lang w:val="sk-SK"/>
              </w:rPr>
            </w:pPr>
            <w:r w:rsidRPr="00F660BD">
              <w:rPr>
                <w:rFonts w:cs="Arial"/>
                <w:snapToGrid w:val="0"/>
                <w:color w:val="000000"/>
                <w:lang w:val="sk-SK"/>
              </w:rPr>
              <w:t>Vlada Republike Slovenije je sprejela izhodišča z</w:t>
            </w:r>
            <w:r w:rsidR="003B48C1" w:rsidRPr="00F660BD">
              <w:rPr>
                <w:rFonts w:cs="Arial"/>
                <w:snapToGrid w:val="0"/>
                <w:color w:val="000000"/>
                <w:lang w:val="sk-SK"/>
              </w:rPr>
              <w:t xml:space="preserve">a udeležbo delegacije Republike </w:t>
            </w:r>
            <w:r w:rsidRPr="00F660BD">
              <w:rPr>
                <w:rFonts w:cs="Arial"/>
                <w:snapToGrid w:val="0"/>
                <w:color w:val="000000"/>
                <w:lang w:val="sk-SK"/>
              </w:rPr>
              <w:t>Slovenije na</w:t>
            </w:r>
            <w:r w:rsidR="00E5075D" w:rsidRPr="00F660BD">
              <w:rPr>
                <w:rFonts w:cs="Arial"/>
                <w:snapToGrid w:val="0"/>
                <w:color w:val="000000"/>
                <w:lang w:val="sk-SK"/>
              </w:rPr>
              <w:t xml:space="preserve"> </w:t>
            </w:r>
            <w:r w:rsidR="00F660BD" w:rsidRPr="00F660BD">
              <w:rPr>
                <w:snapToGrid w:val="0"/>
                <w:color w:val="000000"/>
                <w:lang w:val="sk-SK"/>
              </w:rPr>
              <w:t>na ministrski konferenci o inovativnih rešitvah glede onesnaževanja v jugovzhodni in južni Evropi, ki bo potekala v Beogradu, 4. in 5. decembra 2018.</w:t>
            </w:r>
            <w:r w:rsidR="00F660BD" w:rsidRPr="00F660BD">
              <w:rPr>
                <w:b/>
                <w:snapToGrid w:val="0"/>
                <w:color w:val="000000"/>
                <w:lang w:val="sk-SK"/>
              </w:rPr>
              <w:t xml:space="preserve"> </w:t>
            </w:r>
          </w:p>
          <w:p w14:paraId="7DD0B7D2" w14:textId="77777777" w:rsidR="003B48C1" w:rsidRDefault="003B48C1" w:rsidP="003B48C1">
            <w:pPr>
              <w:pStyle w:val="Odstavekseznama"/>
              <w:rPr>
                <w:rFonts w:cs="Arial"/>
                <w:snapToGrid w:val="0"/>
                <w:color w:val="000000"/>
                <w:szCs w:val="20"/>
              </w:rPr>
            </w:pPr>
          </w:p>
          <w:p w14:paraId="7C993FF3" w14:textId="31852E89" w:rsidR="003B48C1" w:rsidRDefault="003B48C1" w:rsidP="00B51107">
            <w:pPr>
              <w:numPr>
                <w:ilvl w:val="2"/>
                <w:numId w:val="10"/>
              </w:numPr>
              <w:tabs>
                <w:tab w:val="clear" w:pos="3169"/>
                <w:tab w:val="num" w:pos="459"/>
              </w:tabs>
              <w:overflowPunct w:val="0"/>
              <w:autoSpaceDE w:val="0"/>
              <w:autoSpaceDN w:val="0"/>
              <w:adjustRightInd w:val="0"/>
              <w:spacing w:line="240" w:lineRule="atLeast"/>
              <w:ind w:left="459" w:right="833" w:hanging="425"/>
              <w:jc w:val="both"/>
              <w:textAlignment w:val="baseline"/>
              <w:rPr>
                <w:rFonts w:cs="Arial"/>
                <w:snapToGrid w:val="0"/>
                <w:color w:val="000000"/>
                <w:szCs w:val="20"/>
              </w:rPr>
            </w:pPr>
            <w:r w:rsidRPr="00F660BD">
              <w:rPr>
                <w:rFonts w:cs="Arial"/>
                <w:snapToGrid w:val="0"/>
                <w:color w:val="000000"/>
                <w:szCs w:val="20"/>
              </w:rPr>
              <w:t>Vlada Republike Slovenije je imenovala delegacijo, ki se bo udeležila</w:t>
            </w:r>
            <w:r w:rsidR="0086341A" w:rsidRPr="00F660BD">
              <w:rPr>
                <w:rFonts w:cs="Arial"/>
                <w:snapToGrid w:val="0"/>
                <w:color w:val="000000"/>
                <w:szCs w:val="20"/>
              </w:rPr>
              <w:t xml:space="preserve"> </w:t>
            </w:r>
            <w:r w:rsidR="00F660BD" w:rsidRPr="00F660BD">
              <w:rPr>
                <w:rFonts w:cs="Arial"/>
                <w:snapToGrid w:val="0"/>
                <w:color w:val="000000"/>
                <w:szCs w:val="20"/>
              </w:rPr>
              <w:t>omenjene konference</w:t>
            </w:r>
            <w:r w:rsidR="00024A72" w:rsidRPr="00F660BD">
              <w:rPr>
                <w:rFonts w:cs="Arial"/>
                <w:snapToGrid w:val="0"/>
                <w:color w:val="000000"/>
                <w:szCs w:val="20"/>
              </w:rPr>
              <w:t xml:space="preserve">, </w:t>
            </w:r>
            <w:r w:rsidRPr="00F660BD">
              <w:rPr>
                <w:rFonts w:cs="Arial"/>
                <w:snapToGrid w:val="0"/>
                <w:color w:val="000000"/>
                <w:szCs w:val="20"/>
              </w:rPr>
              <w:t>v naslednji sestavi:</w:t>
            </w:r>
            <w:r w:rsidR="004A2F80" w:rsidRPr="00F660BD">
              <w:rPr>
                <w:rFonts w:cs="Arial"/>
                <w:snapToGrid w:val="0"/>
                <w:color w:val="000000"/>
                <w:szCs w:val="20"/>
              </w:rPr>
              <w:t xml:space="preserve"> </w:t>
            </w:r>
          </w:p>
          <w:p w14:paraId="6E2C5021" w14:textId="77777777" w:rsidR="00F660BD" w:rsidRDefault="00F660BD" w:rsidP="00F660BD">
            <w:pPr>
              <w:pStyle w:val="Odstavekseznama"/>
              <w:rPr>
                <w:rFonts w:cs="Arial"/>
                <w:snapToGrid w:val="0"/>
                <w:color w:val="000000"/>
                <w:szCs w:val="20"/>
              </w:rPr>
            </w:pPr>
          </w:p>
          <w:p w14:paraId="5D570374" w14:textId="77777777" w:rsidR="00F660BD" w:rsidRPr="00F660BD" w:rsidRDefault="00F660BD" w:rsidP="00F660BD">
            <w:pPr>
              <w:overflowPunct w:val="0"/>
              <w:autoSpaceDE w:val="0"/>
              <w:autoSpaceDN w:val="0"/>
              <w:adjustRightInd w:val="0"/>
              <w:spacing w:line="240" w:lineRule="atLeast"/>
              <w:ind w:left="459" w:right="833"/>
              <w:jc w:val="both"/>
              <w:textAlignment w:val="baseline"/>
              <w:rPr>
                <w:rFonts w:cs="Arial"/>
                <w:snapToGrid w:val="0"/>
                <w:color w:val="000000"/>
                <w:szCs w:val="20"/>
              </w:rPr>
            </w:pPr>
          </w:p>
          <w:p w14:paraId="6263C545" w14:textId="569ABE5E" w:rsidR="00024A72" w:rsidRDefault="00024A72" w:rsidP="004A2F80">
            <w:pPr>
              <w:overflowPunct w:val="0"/>
              <w:autoSpaceDE w:val="0"/>
              <w:autoSpaceDN w:val="0"/>
              <w:adjustRightInd w:val="0"/>
              <w:spacing w:line="240" w:lineRule="atLeast"/>
              <w:ind w:left="1068"/>
              <w:jc w:val="both"/>
              <w:textAlignment w:val="baseline"/>
              <w:rPr>
                <w:rFonts w:cs="Arial"/>
                <w:snapToGrid w:val="0"/>
                <w:color w:val="000000"/>
                <w:szCs w:val="20"/>
              </w:rPr>
            </w:pPr>
            <w:r>
              <w:rPr>
                <w:rFonts w:cs="Arial"/>
                <w:snapToGrid w:val="0"/>
                <w:color w:val="000000"/>
                <w:szCs w:val="20"/>
              </w:rPr>
              <w:t xml:space="preserve">- </w:t>
            </w:r>
            <w:r w:rsidR="00F660BD">
              <w:rPr>
                <w:rFonts w:cs="Arial"/>
                <w:snapToGrid w:val="0"/>
                <w:color w:val="000000"/>
                <w:szCs w:val="20"/>
              </w:rPr>
              <w:t>Simon Zajc, državni sekretar Ministrstva za okolje in prostor</w:t>
            </w:r>
            <w:r w:rsidR="00255C7B">
              <w:rPr>
                <w:rFonts w:cs="Arial"/>
                <w:snapToGrid w:val="0"/>
                <w:color w:val="000000"/>
                <w:szCs w:val="20"/>
              </w:rPr>
              <w:t>, vodja delegacije</w:t>
            </w:r>
          </w:p>
          <w:p w14:paraId="5BCBC25A" w14:textId="1B52CD74" w:rsidR="00F660BD" w:rsidRDefault="004A2F80" w:rsidP="004A2F80">
            <w:pPr>
              <w:overflowPunct w:val="0"/>
              <w:autoSpaceDE w:val="0"/>
              <w:autoSpaceDN w:val="0"/>
              <w:adjustRightInd w:val="0"/>
              <w:spacing w:line="240" w:lineRule="atLeast"/>
              <w:ind w:left="1068"/>
              <w:jc w:val="both"/>
              <w:textAlignment w:val="baseline"/>
              <w:rPr>
                <w:rFonts w:cs="Arial"/>
                <w:snapToGrid w:val="0"/>
                <w:color w:val="000000"/>
                <w:szCs w:val="20"/>
              </w:rPr>
            </w:pPr>
            <w:r>
              <w:rPr>
                <w:rFonts w:cs="Arial"/>
                <w:snapToGrid w:val="0"/>
                <w:color w:val="000000"/>
                <w:szCs w:val="20"/>
              </w:rPr>
              <w:t>-</w:t>
            </w:r>
            <w:r w:rsidR="00F660BD">
              <w:rPr>
                <w:rFonts w:cs="Arial"/>
                <w:snapToGrid w:val="0"/>
                <w:color w:val="000000"/>
                <w:szCs w:val="20"/>
              </w:rPr>
              <w:t xml:space="preserve"> Štefanija Novak, sekretarka v Službi za EU koordinacijo in mednarodne zadeve</w:t>
            </w:r>
          </w:p>
          <w:p w14:paraId="187D82C9" w14:textId="32EBCE36" w:rsidR="004A2F80" w:rsidRDefault="00F660BD" w:rsidP="004A2F80">
            <w:pPr>
              <w:overflowPunct w:val="0"/>
              <w:autoSpaceDE w:val="0"/>
              <w:autoSpaceDN w:val="0"/>
              <w:adjustRightInd w:val="0"/>
              <w:spacing w:line="240" w:lineRule="atLeast"/>
              <w:ind w:left="1068"/>
              <w:jc w:val="both"/>
              <w:textAlignment w:val="baseline"/>
              <w:rPr>
                <w:rFonts w:cs="Arial"/>
                <w:snapToGrid w:val="0"/>
                <w:color w:val="000000"/>
                <w:szCs w:val="20"/>
              </w:rPr>
            </w:pPr>
            <w:r>
              <w:rPr>
                <w:rFonts w:cs="Arial"/>
                <w:snapToGrid w:val="0"/>
                <w:color w:val="000000"/>
                <w:szCs w:val="20"/>
              </w:rPr>
              <w:t xml:space="preserve"> Ministrstva za okolje in prostor</w:t>
            </w:r>
          </w:p>
          <w:p w14:paraId="74DE3014" w14:textId="77777777" w:rsidR="00296975" w:rsidRPr="00234613" w:rsidRDefault="00296975" w:rsidP="009D7269">
            <w:pPr>
              <w:overflowPunct w:val="0"/>
              <w:autoSpaceDE w:val="0"/>
              <w:autoSpaceDN w:val="0"/>
              <w:adjustRightInd w:val="0"/>
              <w:spacing w:line="240" w:lineRule="atLeast"/>
              <w:jc w:val="both"/>
              <w:textAlignment w:val="baseline"/>
              <w:rPr>
                <w:rFonts w:cs="Arial"/>
                <w:snapToGrid w:val="0"/>
                <w:color w:val="000000" w:themeColor="text1"/>
                <w:szCs w:val="20"/>
              </w:rPr>
            </w:pPr>
          </w:p>
          <w:p w14:paraId="0AE76309" w14:textId="77777777" w:rsidR="006F7FBF" w:rsidRPr="008C7964" w:rsidRDefault="006F7FBF" w:rsidP="00296975">
            <w:pPr>
              <w:overflowPunct w:val="0"/>
              <w:autoSpaceDE w:val="0"/>
              <w:autoSpaceDN w:val="0"/>
              <w:adjustRightInd w:val="0"/>
              <w:spacing w:line="240" w:lineRule="atLeast"/>
              <w:ind w:left="1788"/>
              <w:jc w:val="both"/>
              <w:textAlignment w:val="baseline"/>
              <w:rPr>
                <w:rFonts w:cs="Arial"/>
                <w:snapToGrid w:val="0"/>
                <w:szCs w:val="20"/>
              </w:rPr>
            </w:pPr>
          </w:p>
          <w:p w14:paraId="69CEF5CE" w14:textId="77777777" w:rsidR="003B48C1" w:rsidRPr="003B48C1" w:rsidRDefault="003B48C1" w:rsidP="003B48C1">
            <w:pPr>
              <w:pStyle w:val="Odstavekseznama"/>
              <w:rPr>
                <w:rFonts w:cs="Arial"/>
              </w:rPr>
            </w:pPr>
          </w:p>
          <w:p w14:paraId="43B8E01D" w14:textId="77777777" w:rsidR="006A104C" w:rsidRDefault="006A104C" w:rsidP="00AF120D">
            <w:pPr>
              <w:pStyle w:val="Glava"/>
              <w:tabs>
                <w:tab w:val="clear" w:pos="4320"/>
                <w:tab w:val="clear" w:pos="8640"/>
              </w:tabs>
              <w:spacing w:line="240" w:lineRule="auto"/>
              <w:ind w:left="426" w:right="833"/>
              <w:jc w:val="both"/>
              <w:rPr>
                <w:rFonts w:cs="Arial"/>
                <w:lang w:val="sk-SK"/>
              </w:rPr>
            </w:pPr>
          </w:p>
          <w:p w14:paraId="267A912D" w14:textId="731DFDDF" w:rsidR="00296975" w:rsidRPr="00884942" w:rsidRDefault="006A104C" w:rsidP="009D7269">
            <w:pPr>
              <w:pStyle w:val="Glava"/>
              <w:tabs>
                <w:tab w:val="clear" w:pos="4320"/>
                <w:tab w:val="clear" w:pos="8640"/>
              </w:tabs>
              <w:spacing w:line="240" w:lineRule="auto"/>
              <w:ind w:right="833"/>
              <w:rPr>
                <w:rFonts w:cs="Arial"/>
                <w:szCs w:val="20"/>
                <w:lang w:val="sk-SK"/>
              </w:rPr>
            </w:pPr>
            <w:r>
              <w:rPr>
                <w:rFonts w:cs="Arial"/>
                <w:lang w:val="sk-SK"/>
              </w:rPr>
              <w:t xml:space="preserve"> </w:t>
            </w:r>
            <w:r w:rsidR="009D7269">
              <w:rPr>
                <w:rFonts w:cs="Arial"/>
                <w:lang w:val="sk-SK"/>
              </w:rPr>
              <w:t xml:space="preserve">                                                                                                  </w:t>
            </w:r>
            <w:r w:rsidR="00255C7B">
              <w:rPr>
                <w:rFonts w:cs="Arial"/>
                <w:szCs w:val="20"/>
                <w:lang w:val="sk-SK"/>
              </w:rPr>
              <w:t>Stojan Tramte</w:t>
            </w:r>
          </w:p>
          <w:p w14:paraId="192E4A9F" w14:textId="7DBE1E86" w:rsidR="009D7269" w:rsidRDefault="00296975" w:rsidP="009D7269">
            <w:pPr>
              <w:pStyle w:val="Glava"/>
              <w:tabs>
                <w:tab w:val="clear" w:pos="4320"/>
                <w:tab w:val="clear" w:pos="8640"/>
              </w:tabs>
              <w:spacing w:line="240" w:lineRule="auto"/>
              <w:ind w:left="426" w:right="833"/>
              <w:jc w:val="center"/>
              <w:rPr>
                <w:rFonts w:cs="Arial"/>
                <w:szCs w:val="20"/>
                <w:lang w:val="sk-SK"/>
              </w:rPr>
            </w:pPr>
            <w:r w:rsidRPr="00884942">
              <w:rPr>
                <w:rFonts w:cs="Arial"/>
                <w:szCs w:val="20"/>
                <w:lang w:val="sk-SK"/>
              </w:rPr>
              <w:t xml:space="preserve">                                                      </w:t>
            </w:r>
            <w:r w:rsidR="00163FD5">
              <w:rPr>
                <w:rFonts w:cs="Arial"/>
                <w:szCs w:val="20"/>
                <w:lang w:val="sk-SK"/>
              </w:rPr>
              <w:t xml:space="preserve">       </w:t>
            </w:r>
            <w:r w:rsidR="00300827">
              <w:rPr>
                <w:rFonts w:cs="Arial"/>
                <w:szCs w:val="20"/>
                <w:lang w:val="sk-SK"/>
              </w:rPr>
              <w:t xml:space="preserve">  </w:t>
            </w:r>
            <w:r w:rsidR="00163FD5">
              <w:rPr>
                <w:rFonts w:cs="Arial"/>
                <w:szCs w:val="20"/>
                <w:lang w:val="sk-SK"/>
              </w:rPr>
              <w:t xml:space="preserve">  </w:t>
            </w:r>
            <w:r w:rsidR="00255C7B">
              <w:rPr>
                <w:rFonts w:cs="Arial"/>
                <w:szCs w:val="20"/>
                <w:lang w:val="sk-SK"/>
              </w:rPr>
              <w:t>generalni sekretar</w:t>
            </w:r>
          </w:p>
          <w:p w14:paraId="4948143B" w14:textId="492005AE" w:rsidR="007C2FC0" w:rsidRDefault="007C2FC0" w:rsidP="009D7269">
            <w:pPr>
              <w:pStyle w:val="Glava"/>
              <w:tabs>
                <w:tab w:val="clear" w:pos="4320"/>
                <w:tab w:val="clear" w:pos="8640"/>
              </w:tabs>
              <w:spacing w:line="240" w:lineRule="auto"/>
              <w:ind w:left="426" w:right="833"/>
              <w:rPr>
                <w:rFonts w:cs="Arial"/>
                <w:szCs w:val="20"/>
                <w:lang w:val="sk-SK"/>
              </w:rPr>
            </w:pPr>
            <w:r>
              <w:rPr>
                <w:rFonts w:cs="Arial"/>
                <w:szCs w:val="20"/>
                <w:lang w:val="sk-SK"/>
              </w:rPr>
              <w:t>Sklep Vlade RS prejme:</w:t>
            </w:r>
          </w:p>
          <w:p w14:paraId="6D3CF92B" w14:textId="75CE3270" w:rsidR="007C2FC0" w:rsidRPr="001707AD" w:rsidRDefault="007C2FC0" w:rsidP="007C2FC0">
            <w:pPr>
              <w:pStyle w:val="Glava"/>
              <w:numPr>
                <w:ilvl w:val="1"/>
                <w:numId w:val="27"/>
              </w:numPr>
              <w:tabs>
                <w:tab w:val="clear" w:pos="4320"/>
                <w:tab w:val="clear" w:pos="8640"/>
              </w:tabs>
              <w:spacing w:line="240" w:lineRule="auto"/>
              <w:ind w:right="833"/>
              <w:rPr>
                <w:rFonts w:cs="Arial"/>
                <w:lang w:val="sk-SK"/>
              </w:rPr>
            </w:pPr>
            <w:r>
              <w:rPr>
                <w:rFonts w:cs="Arial"/>
                <w:szCs w:val="20"/>
                <w:lang w:val="sk-SK"/>
              </w:rPr>
              <w:t xml:space="preserve">Ministrstvo </w:t>
            </w:r>
            <w:r w:rsidR="00255C7B">
              <w:rPr>
                <w:rFonts w:cs="Arial"/>
                <w:szCs w:val="20"/>
                <w:lang w:val="sk-SK"/>
              </w:rPr>
              <w:t>za okolje in prostor</w:t>
            </w:r>
          </w:p>
          <w:p w14:paraId="3434C041" w14:textId="77777777" w:rsidR="007C2FC0" w:rsidRPr="00C63C25" w:rsidRDefault="007C2FC0" w:rsidP="0084493F">
            <w:pPr>
              <w:pStyle w:val="Glava"/>
              <w:tabs>
                <w:tab w:val="clear" w:pos="4320"/>
                <w:tab w:val="clear" w:pos="8640"/>
              </w:tabs>
              <w:spacing w:line="240" w:lineRule="auto"/>
              <w:ind w:left="1788" w:right="833"/>
              <w:rPr>
                <w:rFonts w:cs="Arial"/>
                <w:lang w:val="sk-SK"/>
              </w:rPr>
            </w:pPr>
          </w:p>
        </w:tc>
      </w:tr>
      <w:tr w:rsidR="006A104C" w:rsidRPr="001E5470" w14:paraId="20E692DA" w14:textId="77777777" w:rsidTr="00BD4D9D">
        <w:trPr>
          <w:gridBefore w:val="1"/>
          <w:wBefore w:w="100" w:type="dxa"/>
        </w:trPr>
        <w:tc>
          <w:tcPr>
            <w:tcW w:w="9163" w:type="dxa"/>
            <w:gridSpan w:val="13"/>
          </w:tcPr>
          <w:p w14:paraId="79DCA659" w14:textId="77777777" w:rsidR="006A104C" w:rsidRPr="001E5470" w:rsidRDefault="006A104C" w:rsidP="00AF120D">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2. Predlog za obravnavo predloga zakona po nujnem ali skrajšanem postopku v državnem zboru z obrazložitvijo razlogov:</w:t>
            </w:r>
          </w:p>
        </w:tc>
      </w:tr>
      <w:tr w:rsidR="006A104C" w:rsidRPr="001E5470" w14:paraId="38B5231D" w14:textId="77777777" w:rsidTr="00BD4D9D">
        <w:trPr>
          <w:gridBefore w:val="1"/>
          <w:wBefore w:w="100" w:type="dxa"/>
        </w:trPr>
        <w:tc>
          <w:tcPr>
            <w:tcW w:w="9163" w:type="dxa"/>
            <w:gridSpan w:val="13"/>
          </w:tcPr>
          <w:p w14:paraId="489C8C09" w14:textId="77777777" w:rsidR="006A104C" w:rsidRPr="001E5470" w:rsidRDefault="006A104C" w:rsidP="00AF120D">
            <w:pPr>
              <w:overflowPunct w:val="0"/>
              <w:autoSpaceDE w:val="0"/>
              <w:autoSpaceDN w:val="0"/>
              <w:adjustRightInd w:val="0"/>
              <w:jc w:val="both"/>
              <w:textAlignment w:val="baseline"/>
              <w:rPr>
                <w:rFonts w:cs="Arial"/>
                <w:iCs/>
                <w:szCs w:val="20"/>
                <w:lang w:eastAsia="sl-SI"/>
              </w:rPr>
            </w:pPr>
            <w:r w:rsidRPr="001E5470">
              <w:rPr>
                <w:rFonts w:cs="Arial"/>
                <w:iCs/>
                <w:szCs w:val="20"/>
                <w:lang w:eastAsia="sl-SI"/>
              </w:rPr>
              <w:t>(Navedite razloge, razen za predlog zakona o ratifikaciji mednarodne pogodbe, ki se obravnava po nujnem postopku – 169. člen Poslovnika državnega zbora.)</w:t>
            </w:r>
          </w:p>
        </w:tc>
      </w:tr>
      <w:tr w:rsidR="006A104C" w:rsidRPr="001E5470" w14:paraId="5D7986AA" w14:textId="77777777" w:rsidTr="00BD4D9D">
        <w:trPr>
          <w:gridBefore w:val="1"/>
          <w:wBefore w:w="100" w:type="dxa"/>
        </w:trPr>
        <w:tc>
          <w:tcPr>
            <w:tcW w:w="9163" w:type="dxa"/>
            <w:gridSpan w:val="13"/>
          </w:tcPr>
          <w:p w14:paraId="1810F451" w14:textId="77777777" w:rsidR="006A104C" w:rsidRPr="001E5470" w:rsidRDefault="006A104C" w:rsidP="00AF120D">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3.a Osebe, odgovorne za strokovno pripravo in usklajenost gradiva:</w:t>
            </w:r>
          </w:p>
        </w:tc>
      </w:tr>
      <w:tr w:rsidR="006A104C" w:rsidRPr="001E5470" w14:paraId="33CD692C" w14:textId="77777777" w:rsidTr="00BD4D9D">
        <w:trPr>
          <w:gridBefore w:val="1"/>
          <w:wBefore w:w="100" w:type="dxa"/>
        </w:trPr>
        <w:tc>
          <w:tcPr>
            <w:tcW w:w="9163" w:type="dxa"/>
            <w:gridSpan w:val="13"/>
          </w:tcPr>
          <w:p w14:paraId="37C349F2" w14:textId="5CC7F1B9" w:rsidR="006A104C" w:rsidRDefault="00685D6B" w:rsidP="00296975">
            <w:pPr>
              <w:overflowPunct w:val="0"/>
              <w:autoSpaceDE w:val="0"/>
              <w:autoSpaceDN w:val="0"/>
              <w:adjustRightInd w:val="0"/>
              <w:jc w:val="both"/>
              <w:textAlignment w:val="baseline"/>
              <w:rPr>
                <w:rFonts w:cs="Arial"/>
                <w:iCs/>
                <w:szCs w:val="20"/>
                <w:lang w:eastAsia="sl-SI"/>
              </w:rPr>
            </w:pPr>
            <w:r w:rsidRPr="00685D6B">
              <w:rPr>
                <w:rFonts w:cs="Arial"/>
                <w:iCs/>
                <w:szCs w:val="20"/>
                <w:lang w:eastAsia="sl-SI"/>
              </w:rPr>
              <w:t>Katja Piškur</w:t>
            </w:r>
            <w:r w:rsidR="00255C7B">
              <w:rPr>
                <w:rFonts w:cs="Arial"/>
                <w:iCs/>
                <w:szCs w:val="20"/>
                <w:lang w:eastAsia="sl-SI"/>
              </w:rPr>
              <w:t>, vodja</w:t>
            </w:r>
            <w:r w:rsidR="008F4D88">
              <w:rPr>
                <w:rFonts w:cs="Arial"/>
                <w:iCs/>
                <w:szCs w:val="20"/>
                <w:lang w:eastAsia="sl-SI"/>
              </w:rPr>
              <w:t xml:space="preserve"> S</w:t>
            </w:r>
            <w:r>
              <w:rPr>
                <w:rFonts w:cs="Arial"/>
                <w:iCs/>
                <w:szCs w:val="20"/>
                <w:lang w:eastAsia="sl-SI"/>
              </w:rPr>
              <w:t>lužb</w:t>
            </w:r>
            <w:r w:rsidR="00255C7B">
              <w:rPr>
                <w:rFonts w:cs="Arial"/>
                <w:iCs/>
                <w:szCs w:val="20"/>
                <w:lang w:eastAsia="sl-SI"/>
              </w:rPr>
              <w:t>e</w:t>
            </w:r>
            <w:r>
              <w:rPr>
                <w:rFonts w:cs="Arial"/>
                <w:iCs/>
                <w:szCs w:val="20"/>
                <w:lang w:eastAsia="sl-SI"/>
              </w:rPr>
              <w:t xml:space="preserve"> za EU koordinacijo in mednarodne zadeve</w:t>
            </w:r>
            <w:r w:rsidR="008F4D88">
              <w:rPr>
                <w:rFonts w:cs="Arial"/>
                <w:iCs/>
                <w:szCs w:val="20"/>
                <w:lang w:eastAsia="sl-SI"/>
              </w:rPr>
              <w:t>, Min</w:t>
            </w:r>
            <w:r w:rsidR="00255C7B">
              <w:rPr>
                <w:rFonts w:cs="Arial"/>
                <w:iCs/>
                <w:szCs w:val="20"/>
                <w:lang w:eastAsia="sl-SI"/>
              </w:rPr>
              <w:t xml:space="preserve">istrstvo za okolje in prostor </w:t>
            </w:r>
          </w:p>
          <w:p w14:paraId="173C57C4" w14:textId="7092AB55" w:rsidR="0084493F" w:rsidRDefault="0084493F" w:rsidP="0084493F">
            <w:pPr>
              <w:overflowPunct w:val="0"/>
              <w:autoSpaceDE w:val="0"/>
              <w:autoSpaceDN w:val="0"/>
              <w:adjustRightInd w:val="0"/>
              <w:spacing w:line="240" w:lineRule="atLeast"/>
              <w:jc w:val="both"/>
              <w:textAlignment w:val="baseline"/>
              <w:rPr>
                <w:rFonts w:cs="Arial"/>
                <w:iCs/>
                <w:szCs w:val="20"/>
                <w:lang w:eastAsia="sl-SI"/>
              </w:rPr>
            </w:pPr>
            <w:r>
              <w:rPr>
                <w:rFonts w:cs="Arial"/>
                <w:snapToGrid w:val="0"/>
                <w:color w:val="000000"/>
                <w:szCs w:val="20"/>
              </w:rPr>
              <w:t>Štefanija Novak, sekretarka Službe za EU koordinacijo in mednarodne zadeve  Ministrstva za okolje in prostor</w:t>
            </w:r>
          </w:p>
          <w:p w14:paraId="19CC926E" w14:textId="7B76DE0C" w:rsidR="00F149C7" w:rsidRPr="00685D6B" w:rsidRDefault="00255C7B" w:rsidP="00296975">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Dragica </w:t>
            </w:r>
            <w:proofErr w:type="spellStart"/>
            <w:r>
              <w:rPr>
                <w:rFonts w:cs="Arial"/>
                <w:iCs/>
                <w:szCs w:val="20"/>
                <w:lang w:eastAsia="sl-SI"/>
              </w:rPr>
              <w:t>Iskrenovič</w:t>
            </w:r>
            <w:proofErr w:type="spellEnd"/>
            <w:r>
              <w:rPr>
                <w:rFonts w:cs="Arial"/>
                <w:iCs/>
                <w:szCs w:val="20"/>
                <w:lang w:eastAsia="sl-SI"/>
              </w:rPr>
              <w:t>, sekretarka Službe za EU koordinacijo in mednarodne zadeve, Ministrstvo za okolje in prostor</w:t>
            </w:r>
          </w:p>
          <w:p w14:paraId="59F8AB38" w14:textId="77777777" w:rsidR="00024A72" w:rsidRPr="001E5470" w:rsidRDefault="00024A72" w:rsidP="00296975">
            <w:pPr>
              <w:overflowPunct w:val="0"/>
              <w:autoSpaceDE w:val="0"/>
              <w:autoSpaceDN w:val="0"/>
              <w:adjustRightInd w:val="0"/>
              <w:jc w:val="both"/>
              <w:textAlignment w:val="baseline"/>
              <w:rPr>
                <w:rFonts w:cs="Arial"/>
                <w:iCs/>
                <w:szCs w:val="20"/>
                <w:lang w:eastAsia="sl-SI"/>
              </w:rPr>
            </w:pPr>
          </w:p>
        </w:tc>
      </w:tr>
      <w:tr w:rsidR="006A104C" w:rsidRPr="001E5470" w14:paraId="7CF19847" w14:textId="77777777" w:rsidTr="00BD4D9D">
        <w:trPr>
          <w:gridBefore w:val="1"/>
          <w:wBefore w:w="100" w:type="dxa"/>
        </w:trPr>
        <w:tc>
          <w:tcPr>
            <w:tcW w:w="9163" w:type="dxa"/>
            <w:gridSpan w:val="13"/>
          </w:tcPr>
          <w:p w14:paraId="6A48910D" w14:textId="77777777" w:rsidR="006A104C" w:rsidRPr="001E5470" w:rsidRDefault="006A104C" w:rsidP="00AF120D">
            <w:pPr>
              <w:overflowPunct w:val="0"/>
              <w:autoSpaceDE w:val="0"/>
              <w:autoSpaceDN w:val="0"/>
              <w:adjustRightInd w:val="0"/>
              <w:jc w:val="both"/>
              <w:textAlignment w:val="baseline"/>
              <w:rPr>
                <w:rFonts w:cs="Arial"/>
                <w:b/>
                <w:iCs/>
                <w:szCs w:val="20"/>
                <w:lang w:eastAsia="sl-SI"/>
              </w:rPr>
            </w:pPr>
            <w:r w:rsidRPr="001E5470">
              <w:rPr>
                <w:rFonts w:cs="Arial"/>
                <w:b/>
                <w:iCs/>
                <w:szCs w:val="20"/>
                <w:lang w:eastAsia="sl-SI"/>
              </w:rPr>
              <w:lastRenderedPageBreak/>
              <w:t xml:space="preserve">3.b Zunanji strokovnjaki, ki so </w:t>
            </w:r>
            <w:r w:rsidRPr="001E5470">
              <w:rPr>
                <w:rFonts w:cs="Arial"/>
                <w:b/>
                <w:szCs w:val="20"/>
                <w:lang w:eastAsia="sl-SI"/>
              </w:rPr>
              <w:t>sodelovali pri pripravi dela ali celotnega gradiva:</w:t>
            </w:r>
          </w:p>
        </w:tc>
      </w:tr>
      <w:tr w:rsidR="006A104C" w:rsidRPr="001E5470" w14:paraId="5561E61B" w14:textId="77777777" w:rsidTr="00BD4D9D">
        <w:trPr>
          <w:gridBefore w:val="1"/>
          <w:wBefore w:w="100" w:type="dxa"/>
        </w:trPr>
        <w:tc>
          <w:tcPr>
            <w:tcW w:w="9163" w:type="dxa"/>
            <w:gridSpan w:val="13"/>
          </w:tcPr>
          <w:p w14:paraId="5B6BE5F6" w14:textId="77777777" w:rsidR="006A104C" w:rsidRPr="001E5470" w:rsidRDefault="006A104C" w:rsidP="00AF120D">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6A104C" w:rsidRPr="001E5470" w14:paraId="60FA6A8C" w14:textId="77777777" w:rsidTr="00BD4D9D">
        <w:trPr>
          <w:gridBefore w:val="1"/>
          <w:wBefore w:w="100" w:type="dxa"/>
        </w:trPr>
        <w:tc>
          <w:tcPr>
            <w:tcW w:w="9163" w:type="dxa"/>
            <w:gridSpan w:val="13"/>
          </w:tcPr>
          <w:p w14:paraId="27C58E8C" w14:textId="77777777" w:rsidR="006A104C" w:rsidRPr="001E5470" w:rsidRDefault="006A104C" w:rsidP="00AF120D">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6A104C" w:rsidRPr="001E5470" w14:paraId="1938A6A3" w14:textId="77777777" w:rsidTr="00BD4D9D">
        <w:trPr>
          <w:gridBefore w:val="1"/>
          <w:wBefore w:w="100" w:type="dxa"/>
        </w:trPr>
        <w:tc>
          <w:tcPr>
            <w:tcW w:w="9163" w:type="dxa"/>
            <w:gridSpan w:val="13"/>
          </w:tcPr>
          <w:p w14:paraId="01D666F6" w14:textId="77777777" w:rsidR="006A104C" w:rsidRPr="001E5470" w:rsidRDefault="006A104C" w:rsidP="00AF120D">
            <w:pPr>
              <w:overflowPunct w:val="0"/>
              <w:autoSpaceDE w:val="0"/>
              <w:autoSpaceDN w:val="0"/>
              <w:adjustRightInd w:val="0"/>
              <w:jc w:val="both"/>
              <w:textAlignment w:val="baseline"/>
              <w:rPr>
                <w:rFonts w:cs="Arial"/>
                <w:b/>
                <w:szCs w:val="20"/>
                <w:lang w:eastAsia="sl-SI"/>
              </w:rPr>
            </w:pPr>
            <w:r>
              <w:rPr>
                <w:rFonts w:cs="Arial"/>
                <w:iCs/>
                <w:szCs w:val="20"/>
                <w:lang w:eastAsia="sl-SI"/>
              </w:rPr>
              <w:t>/</w:t>
            </w:r>
          </w:p>
        </w:tc>
      </w:tr>
      <w:tr w:rsidR="006A104C" w:rsidRPr="001E5470" w14:paraId="7851D819" w14:textId="77777777" w:rsidTr="00BD4D9D">
        <w:trPr>
          <w:gridBefore w:val="1"/>
          <w:wBefore w:w="100" w:type="dxa"/>
        </w:trPr>
        <w:tc>
          <w:tcPr>
            <w:tcW w:w="9163" w:type="dxa"/>
            <w:gridSpan w:val="13"/>
          </w:tcPr>
          <w:p w14:paraId="2D5D88B2" w14:textId="77777777" w:rsidR="006A104C" w:rsidRPr="001E5470" w:rsidRDefault="006A104C" w:rsidP="00AF120D">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5. Kratek povzetek gradiva:</w:t>
            </w:r>
            <w:r>
              <w:rPr>
                <w:rFonts w:cs="Arial"/>
                <w:b/>
                <w:szCs w:val="20"/>
                <w:lang w:eastAsia="sl-SI"/>
              </w:rPr>
              <w:t xml:space="preserve"> /</w:t>
            </w:r>
          </w:p>
        </w:tc>
      </w:tr>
      <w:tr w:rsidR="006A104C" w:rsidRPr="001E5470" w14:paraId="784FDF6F" w14:textId="77777777" w:rsidTr="00BD4D9D">
        <w:trPr>
          <w:gridBefore w:val="1"/>
          <w:wBefore w:w="100" w:type="dxa"/>
        </w:trPr>
        <w:tc>
          <w:tcPr>
            <w:tcW w:w="9163" w:type="dxa"/>
            <w:gridSpan w:val="13"/>
          </w:tcPr>
          <w:p w14:paraId="763F5FEC" w14:textId="2A6FE312" w:rsidR="006A104C" w:rsidRPr="00255C7B" w:rsidRDefault="00255C7B" w:rsidP="00D82EAB">
            <w:pPr>
              <w:jc w:val="both"/>
              <w:rPr>
                <w:lang w:val="sk-SK"/>
              </w:rPr>
            </w:pPr>
            <w:r w:rsidRPr="00255C7B">
              <w:rPr>
                <w:rFonts w:cs="Arial"/>
                <w:szCs w:val="20"/>
                <w:lang w:val="sk-SK"/>
              </w:rPr>
              <w:t>4.</w:t>
            </w:r>
            <w:r w:rsidRPr="00255C7B">
              <w:rPr>
                <w:lang w:val="sk-SK"/>
              </w:rPr>
              <w:t xml:space="preserve"> </w:t>
            </w:r>
            <w:r>
              <w:rPr>
                <w:lang w:val="sk-SK"/>
              </w:rPr>
              <w:t>i</w:t>
            </w:r>
            <w:r w:rsidRPr="00255C7B">
              <w:rPr>
                <w:lang w:val="sk-SK"/>
              </w:rPr>
              <w:t xml:space="preserve">n 5. </w:t>
            </w:r>
            <w:r>
              <w:rPr>
                <w:lang w:val="sk-SK"/>
              </w:rPr>
              <w:t>decembra</w:t>
            </w:r>
            <w:r w:rsidRPr="00255C7B">
              <w:rPr>
                <w:lang w:val="sk-SK"/>
              </w:rPr>
              <w:t xml:space="preserve"> </w:t>
            </w:r>
            <w:r>
              <w:rPr>
                <w:lang w:val="sk-SK"/>
              </w:rPr>
              <w:t xml:space="preserve">2018 bo v Beogradu potekala ministrska konferenca </w:t>
            </w:r>
            <w:r w:rsidRPr="00255C7B">
              <w:rPr>
                <w:snapToGrid w:val="0"/>
                <w:color w:val="000000"/>
                <w:lang w:val="sk-SK"/>
              </w:rPr>
              <w:t>o inovativnih rešitvah glede onesnaževanja v jugovzhodni in južni Evropi, ki</w:t>
            </w:r>
            <w:r>
              <w:rPr>
                <w:b/>
                <w:snapToGrid w:val="0"/>
                <w:color w:val="000000"/>
                <w:lang w:val="sk-SK"/>
              </w:rPr>
              <w:t xml:space="preserve"> </w:t>
            </w:r>
            <w:r w:rsidRPr="00255C7B">
              <w:rPr>
                <w:snapToGrid w:val="0"/>
                <w:color w:val="000000"/>
                <w:lang w:val="sk-SK"/>
              </w:rPr>
              <w:t xml:space="preserve">jo organizira </w:t>
            </w:r>
            <w:r>
              <w:rPr>
                <w:snapToGrid w:val="0"/>
                <w:color w:val="000000"/>
                <w:lang w:val="sk-SK"/>
              </w:rPr>
              <w:t xml:space="preserve">Srbija, v sodelovanju s Programom ZN za okolje (UNEP) in Italijo. Namen konference je, da bi države te regije skupaj obravnavale to pereče vprašanje in nanj poiskale skupne rešitve </w:t>
            </w:r>
            <w:r w:rsidR="001260B5">
              <w:rPr>
                <w:snapToGrid w:val="0"/>
                <w:color w:val="000000"/>
                <w:lang w:val="sk-SK"/>
              </w:rPr>
              <w:t>ter</w:t>
            </w:r>
            <w:r>
              <w:rPr>
                <w:snapToGrid w:val="0"/>
                <w:color w:val="000000"/>
                <w:lang w:val="sk-SK"/>
              </w:rPr>
              <w:t xml:space="preserve"> pri tem navezale tudi dolgotrajnejše </w:t>
            </w:r>
            <w:r w:rsidR="001260B5">
              <w:rPr>
                <w:snapToGrid w:val="0"/>
                <w:color w:val="000000"/>
                <w:lang w:val="sk-SK"/>
              </w:rPr>
              <w:t xml:space="preserve">medsebojno </w:t>
            </w:r>
            <w:r>
              <w:rPr>
                <w:snapToGrid w:val="0"/>
                <w:color w:val="000000"/>
                <w:lang w:val="sk-SK"/>
              </w:rPr>
              <w:t xml:space="preserve">sodelovanje. </w:t>
            </w:r>
            <w:r w:rsidR="001260B5">
              <w:rPr>
                <w:snapToGrid w:val="0"/>
                <w:color w:val="000000"/>
                <w:lang w:val="sk-SK"/>
              </w:rPr>
              <w:t xml:space="preserve">Slovenijo </w:t>
            </w:r>
            <w:r w:rsidRPr="00255C7B">
              <w:rPr>
                <w:snapToGrid w:val="0"/>
                <w:color w:val="000000"/>
                <w:lang w:val="sk-SK"/>
              </w:rPr>
              <w:t xml:space="preserve">bo </w:t>
            </w:r>
            <w:r w:rsidR="001260B5">
              <w:rPr>
                <w:snapToGrid w:val="0"/>
                <w:color w:val="000000"/>
                <w:lang w:val="sk-SK"/>
              </w:rPr>
              <w:t>na konferenci predstavljal državni sekretar Ministrstva za okolje in prostor, ki bo predstavil slovenske izkušnje glede ukrepov proti onesnaževanju in odstranjevanja njegovih posledic. Slovenija je</w:t>
            </w:r>
            <w:r w:rsidR="00D82EAB">
              <w:rPr>
                <w:snapToGrid w:val="0"/>
                <w:color w:val="000000"/>
                <w:lang w:val="sk-SK"/>
              </w:rPr>
              <w:t>,</w:t>
            </w:r>
            <w:r w:rsidR="001260B5">
              <w:rPr>
                <w:snapToGrid w:val="0"/>
                <w:color w:val="000000"/>
                <w:lang w:val="sk-SK"/>
              </w:rPr>
              <w:t xml:space="preserve"> glede na svoje članstvo v</w:t>
            </w:r>
            <w:r w:rsidR="00D82EAB">
              <w:rPr>
                <w:snapToGrid w:val="0"/>
                <w:color w:val="000000"/>
                <w:lang w:val="sk-SK"/>
              </w:rPr>
              <w:t> </w:t>
            </w:r>
            <w:r w:rsidR="001260B5">
              <w:rPr>
                <w:snapToGrid w:val="0"/>
                <w:color w:val="000000"/>
                <w:lang w:val="sk-SK"/>
              </w:rPr>
              <w:t>EU</w:t>
            </w:r>
            <w:r w:rsidR="00D82EAB">
              <w:rPr>
                <w:snapToGrid w:val="0"/>
                <w:color w:val="000000"/>
                <w:lang w:val="sk-SK"/>
              </w:rPr>
              <w:t>,</w:t>
            </w:r>
            <w:r w:rsidR="001260B5">
              <w:rPr>
                <w:snapToGrid w:val="0"/>
                <w:color w:val="000000"/>
                <w:lang w:val="sk-SK"/>
              </w:rPr>
              <w:t xml:space="preserve"> tudi na tem področju precej bolj učinkovita od držav omenjene regije, zato bo tudi ob tej priložnosti ponudila svojo pomoč in izkušnje tem državam.</w:t>
            </w:r>
          </w:p>
        </w:tc>
      </w:tr>
      <w:tr w:rsidR="006A104C" w:rsidRPr="001E5470" w14:paraId="2B2FF372" w14:textId="77777777" w:rsidTr="00BD4D9D">
        <w:trPr>
          <w:gridBefore w:val="1"/>
          <w:wBefore w:w="100" w:type="dxa"/>
        </w:trPr>
        <w:tc>
          <w:tcPr>
            <w:tcW w:w="9163" w:type="dxa"/>
            <w:gridSpan w:val="13"/>
          </w:tcPr>
          <w:p w14:paraId="2B3BAB86" w14:textId="77777777" w:rsidR="006A104C" w:rsidRPr="001E5470" w:rsidRDefault="006A104C" w:rsidP="00AF120D">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6A104C" w:rsidRPr="001E5470" w14:paraId="207B16DF" w14:textId="77777777" w:rsidTr="00BD4D9D">
        <w:trPr>
          <w:gridBefore w:val="1"/>
          <w:wBefore w:w="100" w:type="dxa"/>
        </w:trPr>
        <w:tc>
          <w:tcPr>
            <w:tcW w:w="1448" w:type="dxa"/>
          </w:tcPr>
          <w:p w14:paraId="699B25FE" w14:textId="77777777" w:rsidR="006A104C" w:rsidRPr="001E5470" w:rsidRDefault="006A104C" w:rsidP="00AF120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9"/>
          </w:tcPr>
          <w:p w14:paraId="000D695A" w14:textId="77777777" w:rsidR="006A104C" w:rsidRPr="001E5470" w:rsidRDefault="006A104C" w:rsidP="00AF120D">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gridSpan w:val="3"/>
            <w:vAlign w:val="center"/>
          </w:tcPr>
          <w:p w14:paraId="1D8F60A3" w14:textId="77777777" w:rsidR="006A104C" w:rsidRPr="00074EC0" w:rsidRDefault="006A104C" w:rsidP="00AF120D">
            <w:pPr>
              <w:overflowPunct w:val="0"/>
              <w:autoSpaceDE w:val="0"/>
              <w:autoSpaceDN w:val="0"/>
              <w:adjustRightInd w:val="0"/>
              <w:jc w:val="center"/>
              <w:textAlignment w:val="baseline"/>
              <w:rPr>
                <w:rFonts w:cs="Arial"/>
                <w:iCs/>
                <w:szCs w:val="20"/>
                <w:lang w:eastAsia="sl-SI"/>
              </w:rPr>
            </w:pPr>
            <w:r w:rsidRPr="00074EC0">
              <w:rPr>
                <w:rFonts w:cs="Arial"/>
                <w:szCs w:val="20"/>
                <w:lang w:eastAsia="sl-SI"/>
              </w:rPr>
              <w:t>NE</w:t>
            </w:r>
          </w:p>
        </w:tc>
      </w:tr>
      <w:tr w:rsidR="006A104C" w:rsidRPr="001E5470" w14:paraId="2AE12054" w14:textId="77777777" w:rsidTr="00BD4D9D">
        <w:trPr>
          <w:gridBefore w:val="1"/>
          <w:wBefore w:w="100" w:type="dxa"/>
        </w:trPr>
        <w:tc>
          <w:tcPr>
            <w:tcW w:w="1448" w:type="dxa"/>
          </w:tcPr>
          <w:p w14:paraId="2D293F55" w14:textId="77777777" w:rsidR="006A104C" w:rsidRPr="001E5470" w:rsidRDefault="006A104C" w:rsidP="00AF120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9"/>
          </w:tcPr>
          <w:p w14:paraId="226F5CF3" w14:textId="77777777" w:rsidR="006A104C" w:rsidRPr="001E5470" w:rsidRDefault="006A104C" w:rsidP="00AF120D">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gridSpan w:val="3"/>
            <w:vAlign w:val="center"/>
          </w:tcPr>
          <w:p w14:paraId="254D8B2E" w14:textId="77777777" w:rsidR="006A104C" w:rsidRPr="001E5470" w:rsidRDefault="006A104C" w:rsidP="00AF120D">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6A104C" w:rsidRPr="001E5470" w14:paraId="5913300D" w14:textId="77777777" w:rsidTr="00BD4D9D">
        <w:trPr>
          <w:gridBefore w:val="1"/>
          <w:wBefore w:w="100" w:type="dxa"/>
        </w:trPr>
        <w:tc>
          <w:tcPr>
            <w:tcW w:w="1448" w:type="dxa"/>
          </w:tcPr>
          <w:p w14:paraId="19A20E56" w14:textId="77777777" w:rsidR="006A104C" w:rsidRPr="001E5470" w:rsidRDefault="006A104C" w:rsidP="00AF120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9"/>
          </w:tcPr>
          <w:p w14:paraId="790CA838" w14:textId="77777777" w:rsidR="006A104C" w:rsidRPr="001E5470" w:rsidRDefault="006A104C" w:rsidP="00AF120D">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gridSpan w:val="3"/>
            <w:vAlign w:val="center"/>
          </w:tcPr>
          <w:p w14:paraId="759E6846" w14:textId="77777777" w:rsidR="006A104C" w:rsidRPr="001E5470" w:rsidRDefault="006A104C" w:rsidP="00AF120D">
            <w:pPr>
              <w:overflowPunct w:val="0"/>
              <w:autoSpaceDE w:val="0"/>
              <w:autoSpaceDN w:val="0"/>
              <w:adjustRightInd w:val="0"/>
              <w:jc w:val="center"/>
              <w:textAlignment w:val="baseline"/>
              <w:rPr>
                <w:rFonts w:cs="Arial"/>
                <w:szCs w:val="20"/>
                <w:lang w:eastAsia="sl-SI"/>
              </w:rPr>
            </w:pPr>
            <w:r w:rsidRPr="001E5470">
              <w:rPr>
                <w:rFonts w:cs="Arial"/>
                <w:szCs w:val="20"/>
                <w:lang w:eastAsia="sl-SI"/>
              </w:rPr>
              <w:t>NE</w:t>
            </w:r>
          </w:p>
        </w:tc>
      </w:tr>
      <w:tr w:rsidR="006A104C" w:rsidRPr="001E5470" w14:paraId="5DAE5BE3" w14:textId="77777777" w:rsidTr="00BD4D9D">
        <w:trPr>
          <w:gridBefore w:val="1"/>
          <w:wBefore w:w="100" w:type="dxa"/>
        </w:trPr>
        <w:tc>
          <w:tcPr>
            <w:tcW w:w="1448" w:type="dxa"/>
          </w:tcPr>
          <w:p w14:paraId="50274ED8" w14:textId="77777777" w:rsidR="006A104C" w:rsidRPr="001E5470" w:rsidRDefault="006A104C" w:rsidP="00AF120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9"/>
          </w:tcPr>
          <w:p w14:paraId="0F08926F" w14:textId="77777777" w:rsidR="006A104C" w:rsidRPr="001E5470" w:rsidRDefault="006A104C" w:rsidP="00AF120D">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gridSpan w:val="3"/>
            <w:vAlign w:val="center"/>
          </w:tcPr>
          <w:p w14:paraId="56E65742" w14:textId="77777777" w:rsidR="006A104C" w:rsidRPr="001E5470" w:rsidRDefault="006A104C" w:rsidP="00AF120D">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6A104C" w:rsidRPr="001E5470" w14:paraId="6BC96674" w14:textId="77777777" w:rsidTr="00BD4D9D">
        <w:trPr>
          <w:gridBefore w:val="1"/>
          <w:wBefore w:w="100" w:type="dxa"/>
        </w:trPr>
        <w:tc>
          <w:tcPr>
            <w:tcW w:w="1448" w:type="dxa"/>
          </w:tcPr>
          <w:p w14:paraId="0507F64D" w14:textId="77777777" w:rsidR="006A104C" w:rsidRPr="001E5470" w:rsidRDefault="006A104C" w:rsidP="00AF120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d)</w:t>
            </w:r>
          </w:p>
        </w:tc>
        <w:tc>
          <w:tcPr>
            <w:tcW w:w="5444" w:type="dxa"/>
            <w:gridSpan w:val="9"/>
          </w:tcPr>
          <w:p w14:paraId="1D808B7E" w14:textId="77777777" w:rsidR="006A104C" w:rsidRPr="001E5470" w:rsidRDefault="006A104C" w:rsidP="00AF120D">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gridSpan w:val="3"/>
            <w:vAlign w:val="center"/>
          </w:tcPr>
          <w:p w14:paraId="677417FE" w14:textId="77777777" w:rsidR="006A104C" w:rsidRPr="001E5470" w:rsidRDefault="006A104C" w:rsidP="00AF120D">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6A104C" w:rsidRPr="001E5470" w14:paraId="78712F77" w14:textId="77777777" w:rsidTr="00BD4D9D">
        <w:trPr>
          <w:gridBefore w:val="1"/>
          <w:wBefore w:w="100" w:type="dxa"/>
        </w:trPr>
        <w:tc>
          <w:tcPr>
            <w:tcW w:w="1448" w:type="dxa"/>
          </w:tcPr>
          <w:p w14:paraId="286C61A9" w14:textId="77777777" w:rsidR="006A104C" w:rsidRPr="001E5470" w:rsidRDefault="006A104C" w:rsidP="00AF120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e)</w:t>
            </w:r>
          </w:p>
        </w:tc>
        <w:tc>
          <w:tcPr>
            <w:tcW w:w="5444" w:type="dxa"/>
            <w:gridSpan w:val="9"/>
          </w:tcPr>
          <w:p w14:paraId="60EB4B10" w14:textId="77777777" w:rsidR="006A104C" w:rsidRPr="001E5470" w:rsidRDefault="006A104C" w:rsidP="00AF120D">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gridSpan w:val="3"/>
            <w:vAlign w:val="center"/>
          </w:tcPr>
          <w:p w14:paraId="3DAB8745" w14:textId="77777777" w:rsidR="006A104C" w:rsidRPr="001E5470" w:rsidRDefault="006A104C" w:rsidP="00AF120D">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6A104C" w:rsidRPr="001E5470" w14:paraId="1C8C8E34" w14:textId="77777777" w:rsidTr="00BD4D9D">
        <w:trPr>
          <w:gridBefore w:val="1"/>
          <w:wBefore w:w="100" w:type="dxa"/>
        </w:trPr>
        <w:tc>
          <w:tcPr>
            <w:tcW w:w="1448" w:type="dxa"/>
            <w:tcBorders>
              <w:bottom w:val="single" w:sz="4" w:space="0" w:color="auto"/>
            </w:tcBorders>
          </w:tcPr>
          <w:p w14:paraId="2936DA6C" w14:textId="77777777" w:rsidR="006A104C" w:rsidRPr="001E5470" w:rsidRDefault="006A104C" w:rsidP="00AF120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9"/>
            <w:tcBorders>
              <w:bottom w:val="single" w:sz="4" w:space="0" w:color="auto"/>
            </w:tcBorders>
          </w:tcPr>
          <w:p w14:paraId="3866342E" w14:textId="77777777" w:rsidR="006A104C" w:rsidRPr="001E5470" w:rsidRDefault="006A104C" w:rsidP="00AF120D">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14:paraId="43ECA579" w14:textId="77777777" w:rsidR="006A104C" w:rsidRPr="001E5470" w:rsidRDefault="006A104C" w:rsidP="006A104C">
            <w:pPr>
              <w:numPr>
                <w:ilvl w:val="0"/>
                <w:numId w:val="1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14:paraId="6894E7D9" w14:textId="77777777" w:rsidR="006A104C" w:rsidRPr="001E5470" w:rsidRDefault="006A104C" w:rsidP="006A104C">
            <w:pPr>
              <w:numPr>
                <w:ilvl w:val="0"/>
                <w:numId w:val="1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politike na ravni programov po strukturi razvojne klasifikacije programskega proračuna</w:t>
            </w:r>
          </w:p>
          <w:p w14:paraId="338F6851" w14:textId="77777777" w:rsidR="006A104C" w:rsidRPr="001E5470" w:rsidRDefault="006A104C" w:rsidP="006A104C">
            <w:pPr>
              <w:numPr>
                <w:ilvl w:val="0"/>
                <w:numId w:val="1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gridSpan w:val="3"/>
            <w:tcBorders>
              <w:bottom w:val="single" w:sz="4" w:space="0" w:color="auto"/>
            </w:tcBorders>
            <w:vAlign w:val="center"/>
          </w:tcPr>
          <w:p w14:paraId="1FA1C844" w14:textId="77777777" w:rsidR="006A104C" w:rsidRPr="001E5470" w:rsidRDefault="006A104C" w:rsidP="00AF120D">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6A104C" w:rsidRPr="001E5470" w14:paraId="3D665DF9" w14:textId="77777777" w:rsidTr="00BD4D9D">
        <w:trPr>
          <w:gridBefore w:val="1"/>
          <w:wBefore w:w="100" w:type="dxa"/>
        </w:trPr>
        <w:tc>
          <w:tcPr>
            <w:tcW w:w="9163" w:type="dxa"/>
            <w:gridSpan w:val="13"/>
            <w:tcBorders>
              <w:top w:val="single" w:sz="4" w:space="0" w:color="auto"/>
              <w:left w:val="single" w:sz="4" w:space="0" w:color="auto"/>
              <w:bottom w:val="single" w:sz="4" w:space="0" w:color="auto"/>
              <w:right w:val="single" w:sz="4" w:space="0" w:color="auto"/>
            </w:tcBorders>
          </w:tcPr>
          <w:p w14:paraId="57382EE4" w14:textId="77777777" w:rsidR="006A104C" w:rsidRPr="001E5470" w:rsidRDefault="006A104C" w:rsidP="00AF120D">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7.a Predstavitev ocene finančnih posledic nad 40.000 EUR:</w:t>
            </w:r>
          </w:p>
          <w:p w14:paraId="216BBE0B" w14:textId="77777777" w:rsidR="006A104C" w:rsidRPr="001E5470" w:rsidRDefault="006A104C" w:rsidP="00AF120D">
            <w:pPr>
              <w:widowControl w:val="0"/>
              <w:suppressAutoHyphens/>
              <w:overflowPunct w:val="0"/>
              <w:autoSpaceDE w:val="0"/>
              <w:autoSpaceDN w:val="0"/>
              <w:adjustRightInd w:val="0"/>
              <w:textAlignment w:val="baseline"/>
              <w:outlineLvl w:val="3"/>
              <w:rPr>
                <w:rFonts w:cs="Arial"/>
                <w:szCs w:val="20"/>
                <w:lang w:eastAsia="sl-SI"/>
              </w:rPr>
            </w:pPr>
            <w:r w:rsidRPr="001E5470">
              <w:rPr>
                <w:rFonts w:cs="Arial"/>
                <w:szCs w:val="20"/>
                <w:lang w:eastAsia="sl-SI"/>
              </w:rPr>
              <w:t>(Samo če izberete DA pod točko 6.a.)</w:t>
            </w:r>
          </w:p>
        </w:tc>
      </w:tr>
      <w:tr w:rsidR="006A104C" w:rsidRPr="001E5470" w14:paraId="1A789211" w14:textId="77777777" w:rsidTr="00BD4D9D">
        <w:trPr>
          <w:gridBefore w:val="1"/>
          <w:wBefore w:w="100" w:type="dxa"/>
        </w:trPr>
        <w:tc>
          <w:tcPr>
            <w:tcW w:w="9163" w:type="dxa"/>
            <w:gridSpan w:val="13"/>
            <w:tcBorders>
              <w:top w:val="single" w:sz="4" w:space="0" w:color="auto"/>
              <w:left w:val="single" w:sz="4" w:space="0" w:color="auto"/>
              <w:bottom w:val="single" w:sz="4" w:space="0" w:color="auto"/>
              <w:right w:val="single" w:sz="4" w:space="0" w:color="auto"/>
            </w:tcBorders>
            <w:shd w:val="clear" w:color="auto" w:fill="D9D9D9"/>
          </w:tcPr>
          <w:p w14:paraId="1B2FF938" w14:textId="77777777" w:rsidR="006A104C" w:rsidRPr="006A104C" w:rsidRDefault="006A104C" w:rsidP="006A104C">
            <w:pPr>
              <w:widowControl w:val="0"/>
              <w:suppressAutoHyphens/>
              <w:overflowPunct w:val="0"/>
              <w:autoSpaceDE w:val="0"/>
              <w:autoSpaceDN w:val="0"/>
              <w:adjustRightInd w:val="0"/>
              <w:textAlignment w:val="baseline"/>
              <w:outlineLvl w:val="3"/>
              <w:rPr>
                <w:rFonts w:cs="Arial"/>
                <w:b/>
                <w:szCs w:val="20"/>
                <w:lang w:eastAsia="sl-SI"/>
              </w:rPr>
            </w:pPr>
            <w:r w:rsidRPr="006A104C">
              <w:rPr>
                <w:rFonts w:cs="Arial"/>
                <w:b/>
                <w:szCs w:val="20"/>
                <w:lang w:eastAsia="sl-SI"/>
              </w:rPr>
              <w:t>I. Ocena finančnih posledic, ki niso načrtovane v sprejetem proračunu</w:t>
            </w:r>
          </w:p>
        </w:tc>
      </w:tr>
      <w:tr w:rsidR="006A104C" w:rsidRPr="001E5470" w14:paraId="3956C759" w14:textId="77777777"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76"/>
        </w:trPr>
        <w:tc>
          <w:tcPr>
            <w:tcW w:w="2957" w:type="dxa"/>
            <w:gridSpan w:val="4"/>
            <w:tcBorders>
              <w:top w:val="single" w:sz="4" w:space="0" w:color="auto"/>
              <w:left w:val="single" w:sz="4" w:space="0" w:color="auto"/>
              <w:bottom w:val="single" w:sz="4" w:space="0" w:color="auto"/>
              <w:right w:val="single" w:sz="4" w:space="0" w:color="auto"/>
            </w:tcBorders>
            <w:vAlign w:val="center"/>
          </w:tcPr>
          <w:p w14:paraId="1E885CE9" w14:textId="77777777" w:rsidR="006A104C" w:rsidRPr="001E5470" w:rsidRDefault="006A104C" w:rsidP="00AF120D">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70611C1A" w14:textId="77777777" w:rsidR="006A104C" w:rsidRPr="001E5470" w:rsidRDefault="006A104C" w:rsidP="00AF120D">
            <w:pPr>
              <w:widowControl w:val="0"/>
              <w:jc w:val="center"/>
              <w:rPr>
                <w:rFonts w:eastAsia="Calibri" w:cs="Arial"/>
                <w:szCs w:val="20"/>
              </w:rPr>
            </w:pPr>
            <w:r w:rsidRPr="001E5470">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587FF9E5" w14:textId="77777777" w:rsidR="006A104C" w:rsidRPr="001E5470" w:rsidRDefault="006A104C" w:rsidP="00AF120D">
            <w:pPr>
              <w:widowControl w:val="0"/>
              <w:jc w:val="center"/>
              <w:rPr>
                <w:rFonts w:eastAsia="Calibri" w:cs="Arial"/>
                <w:szCs w:val="20"/>
              </w:rPr>
            </w:pPr>
            <w:r w:rsidRPr="001E5470">
              <w:rPr>
                <w:rFonts w:eastAsia="Calibri" w:cs="Arial"/>
                <w:szCs w:val="20"/>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40A2A81F" w14:textId="77777777" w:rsidR="006A104C" w:rsidRPr="001E5470" w:rsidRDefault="006A104C" w:rsidP="00AF120D">
            <w:pPr>
              <w:widowControl w:val="0"/>
              <w:jc w:val="center"/>
              <w:rPr>
                <w:rFonts w:eastAsia="Calibri" w:cs="Arial"/>
                <w:szCs w:val="20"/>
              </w:rPr>
            </w:pPr>
            <w:r w:rsidRPr="001E5470">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14:paraId="3B18969D" w14:textId="77777777" w:rsidR="006A104C" w:rsidRPr="001E5470" w:rsidRDefault="006A104C" w:rsidP="00AF120D">
            <w:pPr>
              <w:widowControl w:val="0"/>
              <w:jc w:val="center"/>
              <w:rPr>
                <w:rFonts w:eastAsia="Calibri" w:cs="Arial"/>
                <w:szCs w:val="20"/>
              </w:rPr>
            </w:pPr>
            <w:r w:rsidRPr="001E5470">
              <w:rPr>
                <w:rFonts w:eastAsia="Calibri" w:cs="Arial"/>
                <w:szCs w:val="20"/>
              </w:rPr>
              <w:t>t + 3</w:t>
            </w:r>
          </w:p>
        </w:tc>
      </w:tr>
      <w:tr w:rsidR="006A104C" w:rsidRPr="001E5470" w14:paraId="2D53FB7E" w14:textId="77777777"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14:paraId="512A71A8" w14:textId="77777777" w:rsidR="006A104C" w:rsidRPr="001E5470" w:rsidRDefault="006A104C" w:rsidP="00AF120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4570914" w14:textId="77777777" w:rsidR="006A104C" w:rsidRPr="001E5470" w:rsidRDefault="006A104C" w:rsidP="00AF120D">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7A04364E" w14:textId="77777777" w:rsidR="006A104C" w:rsidRPr="001E5470" w:rsidRDefault="006A104C" w:rsidP="00AF120D">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0EA439B6" w14:textId="77777777" w:rsidR="006A104C" w:rsidRPr="001E5470" w:rsidRDefault="006A104C" w:rsidP="00AF120D">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4D46B9D5" w14:textId="77777777" w:rsidR="006A104C" w:rsidRPr="001E5470" w:rsidRDefault="006A104C" w:rsidP="00AF120D">
            <w:pPr>
              <w:widowControl w:val="0"/>
              <w:tabs>
                <w:tab w:val="left" w:pos="360"/>
              </w:tabs>
              <w:jc w:val="center"/>
              <w:outlineLvl w:val="0"/>
              <w:rPr>
                <w:rFonts w:cs="Arial"/>
                <w:kern w:val="32"/>
                <w:szCs w:val="20"/>
                <w:lang w:eastAsia="sl-SI"/>
              </w:rPr>
            </w:pPr>
          </w:p>
        </w:tc>
      </w:tr>
      <w:tr w:rsidR="006A104C" w:rsidRPr="001E5470" w14:paraId="1FCCBA6B" w14:textId="77777777"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14:paraId="09E3E5D2" w14:textId="77777777" w:rsidR="006A104C" w:rsidRPr="001E5470" w:rsidRDefault="006A104C" w:rsidP="00AF120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06F462FD" w14:textId="77777777" w:rsidR="006A104C" w:rsidRPr="001E5470" w:rsidRDefault="006A104C" w:rsidP="00AF120D">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68863224" w14:textId="77777777" w:rsidR="006A104C" w:rsidRPr="001E5470" w:rsidRDefault="006A104C" w:rsidP="00AF120D">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7F3E6BB0" w14:textId="77777777" w:rsidR="006A104C" w:rsidRPr="001E5470" w:rsidRDefault="006A104C" w:rsidP="00AF120D">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18B62C43" w14:textId="77777777" w:rsidR="006A104C" w:rsidRPr="001E5470" w:rsidRDefault="006A104C" w:rsidP="00AF120D">
            <w:pPr>
              <w:widowControl w:val="0"/>
              <w:tabs>
                <w:tab w:val="left" w:pos="360"/>
              </w:tabs>
              <w:jc w:val="center"/>
              <w:outlineLvl w:val="0"/>
              <w:rPr>
                <w:rFonts w:cs="Arial"/>
                <w:kern w:val="32"/>
                <w:szCs w:val="20"/>
                <w:lang w:eastAsia="sl-SI"/>
              </w:rPr>
            </w:pPr>
          </w:p>
        </w:tc>
      </w:tr>
      <w:tr w:rsidR="006A104C" w:rsidRPr="001E5470" w14:paraId="0C08DEC4" w14:textId="77777777"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14:paraId="0C185791" w14:textId="77777777" w:rsidR="006A104C" w:rsidRPr="001E5470" w:rsidRDefault="006A104C" w:rsidP="00AF120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1CE40E19" w14:textId="77777777" w:rsidR="006A104C" w:rsidRPr="001E5470" w:rsidRDefault="006A104C" w:rsidP="00AF120D">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73FDA64D" w14:textId="77777777" w:rsidR="006A104C" w:rsidRPr="001E5470" w:rsidRDefault="006A104C" w:rsidP="00AF120D">
            <w:pPr>
              <w:widowControl w:val="0"/>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64E1D447" w14:textId="77777777" w:rsidR="006A104C" w:rsidRPr="001E5470" w:rsidRDefault="006A104C" w:rsidP="00AF120D">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46998ED2" w14:textId="77777777" w:rsidR="006A104C" w:rsidRPr="001E5470" w:rsidRDefault="006A104C" w:rsidP="00AF120D">
            <w:pPr>
              <w:widowControl w:val="0"/>
              <w:jc w:val="center"/>
              <w:rPr>
                <w:rFonts w:eastAsia="Calibri" w:cs="Arial"/>
                <w:szCs w:val="20"/>
              </w:rPr>
            </w:pPr>
          </w:p>
        </w:tc>
      </w:tr>
      <w:tr w:rsidR="006A104C" w:rsidRPr="001E5470" w14:paraId="614FB03C" w14:textId="77777777"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623"/>
        </w:trPr>
        <w:tc>
          <w:tcPr>
            <w:tcW w:w="2957" w:type="dxa"/>
            <w:gridSpan w:val="4"/>
            <w:tcBorders>
              <w:top w:val="single" w:sz="4" w:space="0" w:color="auto"/>
              <w:left w:val="single" w:sz="4" w:space="0" w:color="auto"/>
              <w:bottom w:val="single" w:sz="4" w:space="0" w:color="auto"/>
              <w:right w:val="single" w:sz="4" w:space="0" w:color="auto"/>
            </w:tcBorders>
            <w:vAlign w:val="center"/>
          </w:tcPr>
          <w:p w14:paraId="4B56BBD3" w14:textId="77777777" w:rsidR="006A104C" w:rsidRPr="001E5470" w:rsidRDefault="006A104C" w:rsidP="00AF120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9707773" w14:textId="77777777" w:rsidR="006A104C" w:rsidRPr="001E5470" w:rsidRDefault="006A104C" w:rsidP="00AF120D">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4AA362E6" w14:textId="77777777" w:rsidR="006A104C" w:rsidRPr="001E5470" w:rsidRDefault="006A104C" w:rsidP="00AF120D">
            <w:pPr>
              <w:widowControl w:val="0"/>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7915EF83" w14:textId="77777777" w:rsidR="006A104C" w:rsidRPr="001E5470" w:rsidRDefault="006A104C" w:rsidP="00AF120D">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59926C40" w14:textId="77777777" w:rsidR="006A104C" w:rsidRPr="001E5470" w:rsidRDefault="006A104C" w:rsidP="00AF120D">
            <w:pPr>
              <w:widowControl w:val="0"/>
              <w:jc w:val="center"/>
              <w:rPr>
                <w:rFonts w:eastAsia="Calibri" w:cs="Arial"/>
                <w:szCs w:val="20"/>
              </w:rPr>
            </w:pPr>
          </w:p>
        </w:tc>
      </w:tr>
      <w:tr w:rsidR="006A104C" w:rsidRPr="001E5470" w14:paraId="5B9825FA" w14:textId="77777777"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14:paraId="4928D798" w14:textId="77777777" w:rsidR="006A104C" w:rsidRPr="001E5470" w:rsidRDefault="006A104C" w:rsidP="00AF120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3EE3CE57" w14:textId="77777777" w:rsidR="006A104C" w:rsidRPr="001E5470" w:rsidRDefault="006A104C" w:rsidP="00AF120D">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446FBD91" w14:textId="77777777" w:rsidR="006A104C" w:rsidRPr="001E5470" w:rsidRDefault="006A104C" w:rsidP="00AF120D">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0DC834FA" w14:textId="77777777" w:rsidR="006A104C" w:rsidRPr="001E5470" w:rsidRDefault="006A104C" w:rsidP="00AF120D">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54A5115E" w14:textId="77777777" w:rsidR="006A104C" w:rsidRPr="001E5470" w:rsidRDefault="006A104C" w:rsidP="00AF120D">
            <w:pPr>
              <w:widowControl w:val="0"/>
              <w:tabs>
                <w:tab w:val="left" w:pos="360"/>
              </w:tabs>
              <w:jc w:val="center"/>
              <w:outlineLvl w:val="0"/>
              <w:rPr>
                <w:rFonts w:cs="Arial"/>
                <w:kern w:val="32"/>
                <w:szCs w:val="20"/>
                <w:lang w:eastAsia="sl-SI"/>
              </w:rPr>
            </w:pPr>
          </w:p>
        </w:tc>
      </w:tr>
      <w:tr w:rsidR="006A104C" w:rsidRPr="001E5470" w14:paraId="506EBB66" w14:textId="77777777"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76F5D80F" w14:textId="77777777" w:rsidR="006A104C" w:rsidRPr="001E5470" w:rsidRDefault="006A104C" w:rsidP="00AF120D">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lastRenderedPageBreak/>
              <w:t>II. Finančne posledice za državni proračun</w:t>
            </w:r>
          </w:p>
        </w:tc>
      </w:tr>
      <w:tr w:rsidR="006A104C" w:rsidRPr="001E5470" w14:paraId="0CB59867" w14:textId="77777777"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3180CF3" w14:textId="77777777" w:rsidR="006A104C" w:rsidRPr="001E5470" w:rsidRDefault="006A104C" w:rsidP="00AF120D">
            <w:pPr>
              <w:widowControl w:val="0"/>
              <w:tabs>
                <w:tab w:val="left" w:pos="2340"/>
              </w:tabs>
              <w:ind w:left="142" w:hanging="142"/>
              <w:outlineLvl w:val="0"/>
              <w:rPr>
                <w:rFonts w:cs="Arial"/>
                <w:b/>
                <w:kern w:val="32"/>
                <w:szCs w:val="20"/>
                <w:lang w:eastAsia="sl-SI"/>
              </w:rPr>
            </w:pPr>
            <w:proofErr w:type="spellStart"/>
            <w:r w:rsidRPr="001E5470">
              <w:rPr>
                <w:rFonts w:cs="Arial"/>
                <w:b/>
                <w:kern w:val="32"/>
                <w:szCs w:val="20"/>
                <w:lang w:eastAsia="sl-SI"/>
              </w:rPr>
              <w:t>II.a</w:t>
            </w:r>
            <w:proofErr w:type="spellEnd"/>
            <w:r w:rsidRPr="001E5470">
              <w:rPr>
                <w:rFonts w:cs="Arial"/>
                <w:b/>
                <w:kern w:val="32"/>
                <w:szCs w:val="20"/>
                <w:lang w:eastAsia="sl-SI"/>
              </w:rPr>
              <w:t xml:space="preserve"> Pravice porabe za izvedbo predlaganih rešitev so zagotovljene:</w:t>
            </w:r>
          </w:p>
        </w:tc>
      </w:tr>
      <w:tr w:rsidR="006A104C" w:rsidRPr="001E5470" w14:paraId="0DE4BB45" w14:textId="77777777"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2065" w:type="dxa"/>
            <w:gridSpan w:val="3"/>
            <w:tcBorders>
              <w:top w:val="single" w:sz="4" w:space="0" w:color="auto"/>
              <w:left w:val="single" w:sz="4" w:space="0" w:color="auto"/>
              <w:bottom w:val="single" w:sz="4" w:space="0" w:color="auto"/>
              <w:right w:val="single" w:sz="4" w:space="0" w:color="auto"/>
            </w:tcBorders>
            <w:vAlign w:val="center"/>
          </w:tcPr>
          <w:p w14:paraId="2DA45DE4" w14:textId="77777777" w:rsidR="006A104C" w:rsidRPr="001E5470" w:rsidRDefault="006A104C" w:rsidP="00AF120D">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15B2CFB1" w14:textId="77777777" w:rsidR="006A104C" w:rsidRPr="001E5470" w:rsidRDefault="006A104C" w:rsidP="00AF120D">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7D6874E" w14:textId="77777777" w:rsidR="006A104C" w:rsidRPr="001E5470" w:rsidRDefault="006A104C" w:rsidP="00AF120D">
            <w:pPr>
              <w:widowControl w:val="0"/>
              <w:jc w:val="center"/>
              <w:rPr>
                <w:rFonts w:eastAsia="Calibri" w:cs="Arial"/>
                <w:szCs w:val="20"/>
              </w:rPr>
            </w:pPr>
            <w:r w:rsidRPr="001E5470">
              <w:rPr>
                <w:rFonts w:eastAsia="Calibri" w:cs="Arial"/>
                <w:szCs w:val="20"/>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4C11722F" w14:textId="77777777" w:rsidR="006A104C" w:rsidRPr="001E5470" w:rsidRDefault="006A104C" w:rsidP="00AF120D">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54564D6A" w14:textId="77777777" w:rsidR="006A104C" w:rsidRPr="001E5470" w:rsidRDefault="006A104C" w:rsidP="00AF120D">
            <w:pPr>
              <w:widowControl w:val="0"/>
              <w:jc w:val="center"/>
              <w:rPr>
                <w:rFonts w:eastAsia="Calibri" w:cs="Arial"/>
                <w:szCs w:val="20"/>
              </w:rPr>
            </w:pPr>
            <w:r w:rsidRPr="001E5470">
              <w:rPr>
                <w:rFonts w:eastAsia="Calibri" w:cs="Arial"/>
                <w:szCs w:val="20"/>
              </w:rPr>
              <w:t>Znesek za t + 1</w:t>
            </w:r>
          </w:p>
        </w:tc>
      </w:tr>
      <w:tr w:rsidR="006A104C" w:rsidRPr="001E5470" w14:paraId="792B19E1" w14:textId="77777777"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328"/>
        </w:trPr>
        <w:tc>
          <w:tcPr>
            <w:tcW w:w="2065" w:type="dxa"/>
            <w:gridSpan w:val="3"/>
            <w:tcBorders>
              <w:top w:val="single" w:sz="4" w:space="0" w:color="auto"/>
              <w:left w:val="single" w:sz="4" w:space="0" w:color="auto"/>
              <w:bottom w:val="single" w:sz="4" w:space="0" w:color="auto"/>
              <w:right w:val="single" w:sz="4" w:space="0" w:color="auto"/>
            </w:tcBorders>
            <w:vAlign w:val="center"/>
          </w:tcPr>
          <w:p w14:paraId="1AF0FECA" w14:textId="77777777" w:rsidR="006A104C" w:rsidRPr="001E5470" w:rsidRDefault="006A104C" w:rsidP="00AF120D">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2A6B521E" w14:textId="77777777" w:rsidR="006A104C" w:rsidRPr="001E5470" w:rsidRDefault="006A104C" w:rsidP="00AF120D">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23A0E5B" w14:textId="77777777" w:rsidR="006A104C" w:rsidRPr="001E5470" w:rsidRDefault="006A104C" w:rsidP="00AF120D">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3845A182" w14:textId="77777777" w:rsidR="006A104C" w:rsidRPr="001E5470" w:rsidRDefault="006A104C" w:rsidP="00AF120D">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6251DA28" w14:textId="77777777" w:rsidR="006A104C" w:rsidRPr="001E5470" w:rsidRDefault="006A104C" w:rsidP="00AF120D">
            <w:pPr>
              <w:widowControl w:val="0"/>
              <w:tabs>
                <w:tab w:val="left" w:pos="360"/>
              </w:tabs>
              <w:outlineLvl w:val="0"/>
              <w:rPr>
                <w:rFonts w:cs="Arial"/>
                <w:bCs/>
                <w:kern w:val="32"/>
                <w:szCs w:val="20"/>
                <w:lang w:eastAsia="sl-SI"/>
              </w:rPr>
            </w:pPr>
          </w:p>
        </w:tc>
      </w:tr>
      <w:tr w:rsidR="006A104C" w:rsidRPr="001E5470" w14:paraId="20A9EB2A" w14:textId="77777777"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2065" w:type="dxa"/>
            <w:gridSpan w:val="3"/>
            <w:tcBorders>
              <w:top w:val="single" w:sz="4" w:space="0" w:color="auto"/>
              <w:left w:val="single" w:sz="4" w:space="0" w:color="auto"/>
              <w:bottom w:val="single" w:sz="4" w:space="0" w:color="auto"/>
              <w:right w:val="single" w:sz="4" w:space="0" w:color="auto"/>
            </w:tcBorders>
            <w:vAlign w:val="center"/>
          </w:tcPr>
          <w:p w14:paraId="058CB56B" w14:textId="77777777" w:rsidR="006A104C" w:rsidRPr="001E5470" w:rsidRDefault="006A104C" w:rsidP="00AF120D">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21873E9" w14:textId="77777777" w:rsidR="006A104C" w:rsidRPr="001E5470" w:rsidRDefault="006A104C" w:rsidP="00AF120D">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F23614C" w14:textId="77777777" w:rsidR="006A104C" w:rsidRPr="001E5470" w:rsidRDefault="006A104C" w:rsidP="00AF120D">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0B588E89" w14:textId="77777777" w:rsidR="006A104C" w:rsidRPr="001E5470" w:rsidRDefault="006A104C" w:rsidP="00AF120D">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5F60D3CB" w14:textId="77777777" w:rsidR="006A104C" w:rsidRPr="001E5470" w:rsidRDefault="006A104C" w:rsidP="00AF120D">
            <w:pPr>
              <w:widowControl w:val="0"/>
              <w:tabs>
                <w:tab w:val="left" w:pos="360"/>
              </w:tabs>
              <w:outlineLvl w:val="0"/>
              <w:rPr>
                <w:rFonts w:cs="Arial"/>
                <w:bCs/>
                <w:kern w:val="32"/>
                <w:szCs w:val="20"/>
                <w:lang w:eastAsia="sl-SI"/>
              </w:rPr>
            </w:pPr>
          </w:p>
        </w:tc>
      </w:tr>
      <w:tr w:rsidR="006A104C" w:rsidRPr="001E5470" w14:paraId="190ED327" w14:textId="77777777"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701" w:type="dxa"/>
            <w:gridSpan w:val="7"/>
            <w:tcBorders>
              <w:top w:val="single" w:sz="4" w:space="0" w:color="auto"/>
              <w:left w:val="single" w:sz="4" w:space="0" w:color="auto"/>
              <w:bottom w:val="single" w:sz="4" w:space="0" w:color="auto"/>
              <w:right w:val="single" w:sz="4" w:space="0" w:color="auto"/>
            </w:tcBorders>
            <w:vAlign w:val="center"/>
          </w:tcPr>
          <w:p w14:paraId="31AF6A9F" w14:textId="77777777" w:rsidR="006A104C" w:rsidRPr="001E5470" w:rsidRDefault="006A104C" w:rsidP="00AF120D">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319A30BA" w14:textId="77777777" w:rsidR="006A104C" w:rsidRPr="001E5470" w:rsidRDefault="006A104C" w:rsidP="00AF120D">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034C16AE" w14:textId="77777777" w:rsidR="006A104C" w:rsidRPr="001E5470" w:rsidRDefault="006A104C" w:rsidP="00AF120D">
            <w:pPr>
              <w:widowControl w:val="0"/>
              <w:tabs>
                <w:tab w:val="left" w:pos="360"/>
              </w:tabs>
              <w:outlineLvl w:val="0"/>
              <w:rPr>
                <w:rFonts w:cs="Arial"/>
                <w:b/>
                <w:kern w:val="32"/>
                <w:szCs w:val="20"/>
                <w:lang w:eastAsia="sl-SI"/>
              </w:rPr>
            </w:pPr>
          </w:p>
        </w:tc>
      </w:tr>
      <w:tr w:rsidR="006A104C" w:rsidRPr="001E5470" w14:paraId="3C08D6F6" w14:textId="77777777"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94"/>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68C72CA6" w14:textId="77777777" w:rsidR="006A104C" w:rsidRPr="001E5470" w:rsidRDefault="006A104C" w:rsidP="00AF120D">
            <w:pPr>
              <w:widowControl w:val="0"/>
              <w:tabs>
                <w:tab w:val="left" w:pos="2340"/>
              </w:tabs>
              <w:outlineLvl w:val="0"/>
              <w:rPr>
                <w:rFonts w:cs="Arial"/>
                <w:b/>
                <w:kern w:val="32"/>
                <w:szCs w:val="20"/>
                <w:lang w:eastAsia="sl-SI"/>
              </w:rPr>
            </w:pPr>
            <w:proofErr w:type="spellStart"/>
            <w:r w:rsidRPr="001E5470">
              <w:rPr>
                <w:rFonts w:cs="Arial"/>
                <w:b/>
                <w:kern w:val="32"/>
                <w:szCs w:val="20"/>
                <w:lang w:eastAsia="sl-SI"/>
              </w:rPr>
              <w:t>II.b</w:t>
            </w:r>
            <w:proofErr w:type="spellEnd"/>
            <w:r w:rsidRPr="001E5470">
              <w:rPr>
                <w:rFonts w:cs="Arial"/>
                <w:b/>
                <w:kern w:val="32"/>
                <w:szCs w:val="20"/>
                <w:lang w:eastAsia="sl-SI"/>
              </w:rPr>
              <w:t xml:space="preserve"> Manjkajoče pravice porabe bodo zagotovljene s prerazporeditvijo:</w:t>
            </w:r>
          </w:p>
        </w:tc>
      </w:tr>
      <w:tr w:rsidR="006A104C" w:rsidRPr="001E5470" w14:paraId="4F64A583" w14:textId="77777777"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2065" w:type="dxa"/>
            <w:gridSpan w:val="3"/>
            <w:tcBorders>
              <w:top w:val="single" w:sz="4" w:space="0" w:color="auto"/>
              <w:left w:val="single" w:sz="4" w:space="0" w:color="auto"/>
              <w:bottom w:val="single" w:sz="4" w:space="0" w:color="auto"/>
              <w:right w:val="single" w:sz="4" w:space="0" w:color="auto"/>
            </w:tcBorders>
            <w:vAlign w:val="center"/>
          </w:tcPr>
          <w:p w14:paraId="3A2B8278" w14:textId="77777777" w:rsidR="006A104C" w:rsidRPr="001E5470" w:rsidRDefault="006A104C" w:rsidP="00AF120D">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32390D09" w14:textId="77777777" w:rsidR="006A104C" w:rsidRPr="001E5470" w:rsidRDefault="006A104C" w:rsidP="00AF120D">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1B5EB22" w14:textId="77777777" w:rsidR="006A104C" w:rsidRPr="001E5470" w:rsidRDefault="006A104C" w:rsidP="00AF120D">
            <w:pPr>
              <w:widowControl w:val="0"/>
              <w:jc w:val="center"/>
              <w:rPr>
                <w:rFonts w:eastAsia="Calibri" w:cs="Arial"/>
                <w:szCs w:val="20"/>
              </w:rPr>
            </w:pPr>
            <w:r w:rsidRPr="001E5470">
              <w:rPr>
                <w:rFonts w:eastAsia="Calibri" w:cs="Arial"/>
                <w:szCs w:val="20"/>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4B0A6186" w14:textId="77777777" w:rsidR="006A104C" w:rsidRPr="001E5470" w:rsidRDefault="006A104C" w:rsidP="00AF120D">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684C3A47" w14:textId="77777777" w:rsidR="006A104C" w:rsidRPr="001E5470" w:rsidRDefault="006A104C" w:rsidP="00AF120D">
            <w:pPr>
              <w:widowControl w:val="0"/>
              <w:jc w:val="center"/>
              <w:rPr>
                <w:rFonts w:eastAsia="Calibri" w:cs="Arial"/>
                <w:szCs w:val="20"/>
              </w:rPr>
            </w:pPr>
            <w:r w:rsidRPr="001E5470">
              <w:rPr>
                <w:rFonts w:eastAsia="Calibri" w:cs="Arial"/>
                <w:szCs w:val="20"/>
              </w:rPr>
              <w:t xml:space="preserve">Znesek za t + 1 </w:t>
            </w:r>
          </w:p>
        </w:tc>
      </w:tr>
      <w:tr w:rsidR="006A104C" w:rsidRPr="001E5470" w14:paraId="3C2DDC51" w14:textId="77777777"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2065" w:type="dxa"/>
            <w:gridSpan w:val="3"/>
            <w:tcBorders>
              <w:top w:val="single" w:sz="4" w:space="0" w:color="auto"/>
              <w:left w:val="single" w:sz="4" w:space="0" w:color="auto"/>
              <w:bottom w:val="single" w:sz="4" w:space="0" w:color="auto"/>
              <w:right w:val="single" w:sz="4" w:space="0" w:color="auto"/>
            </w:tcBorders>
            <w:vAlign w:val="center"/>
          </w:tcPr>
          <w:p w14:paraId="632E65C2" w14:textId="77777777" w:rsidR="006A104C" w:rsidRPr="001E5470" w:rsidRDefault="006A104C" w:rsidP="00AF120D">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602B526" w14:textId="77777777" w:rsidR="006A104C" w:rsidRPr="001E5470" w:rsidRDefault="006A104C" w:rsidP="00AF120D">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30EC14F9" w14:textId="77777777" w:rsidR="006A104C" w:rsidRPr="001E5470" w:rsidRDefault="006A104C" w:rsidP="00AF120D">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6BED67B3" w14:textId="77777777" w:rsidR="006A104C" w:rsidRPr="001E5470" w:rsidRDefault="006A104C" w:rsidP="00AF120D">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0DB036AA" w14:textId="77777777" w:rsidR="006A104C" w:rsidRPr="001E5470" w:rsidRDefault="006A104C" w:rsidP="00AF120D">
            <w:pPr>
              <w:widowControl w:val="0"/>
              <w:tabs>
                <w:tab w:val="left" w:pos="360"/>
              </w:tabs>
              <w:outlineLvl w:val="0"/>
              <w:rPr>
                <w:rFonts w:cs="Arial"/>
                <w:bCs/>
                <w:kern w:val="32"/>
                <w:szCs w:val="20"/>
                <w:lang w:eastAsia="sl-SI"/>
              </w:rPr>
            </w:pPr>
          </w:p>
        </w:tc>
      </w:tr>
      <w:tr w:rsidR="006A104C" w:rsidRPr="001E5470" w14:paraId="4613C452" w14:textId="77777777"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2065" w:type="dxa"/>
            <w:gridSpan w:val="3"/>
            <w:tcBorders>
              <w:top w:val="single" w:sz="4" w:space="0" w:color="auto"/>
              <w:left w:val="single" w:sz="4" w:space="0" w:color="auto"/>
              <w:bottom w:val="single" w:sz="4" w:space="0" w:color="auto"/>
              <w:right w:val="single" w:sz="4" w:space="0" w:color="auto"/>
            </w:tcBorders>
            <w:vAlign w:val="center"/>
          </w:tcPr>
          <w:p w14:paraId="4669F0FB" w14:textId="77777777" w:rsidR="006A104C" w:rsidRPr="001E5470" w:rsidRDefault="006A104C" w:rsidP="00AF120D">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94EBA0D" w14:textId="77777777" w:rsidR="006A104C" w:rsidRPr="001E5470" w:rsidRDefault="006A104C" w:rsidP="00AF120D">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C448202" w14:textId="77777777" w:rsidR="006A104C" w:rsidRPr="001E5470" w:rsidRDefault="006A104C" w:rsidP="00AF120D">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3B3C2ED0" w14:textId="77777777" w:rsidR="006A104C" w:rsidRPr="001E5470" w:rsidRDefault="006A104C" w:rsidP="00AF120D">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0EDCC239" w14:textId="77777777" w:rsidR="006A104C" w:rsidRPr="001E5470" w:rsidRDefault="006A104C" w:rsidP="00AF120D">
            <w:pPr>
              <w:widowControl w:val="0"/>
              <w:tabs>
                <w:tab w:val="left" w:pos="360"/>
              </w:tabs>
              <w:outlineLvl w:val="0"/>
              <w:rPr>
                <w:rFonts w:cs="Arial"/>
                <w:bCs/>
                <w:kern w:val="32"/>
                <w:szCs w:val="20"/>
                <w:lang w:eastAsia="sl-SI"/>
              </w:rPr>
            </w:pPr>
          </w:p>
        </w:tc>
      </w:tr>
      <w:tr w:rsidR="006A104C" w:rsidRPr="001E5470" w14:paraId="7CB3BFB7" w14:textId="77777777"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701" w:type="dxa"/>
            <w:gridSpan w:val="7"/>
            <w:tcBorders>
              <w:top w:val="single" w:sz="4" w:space="0" w:color="auto"/>
              <w:left w:val="single" w:sz="4" w:space="0" w:color="auto"/>
              <w:bottom w:val="single" w:sz="4" w:space="0" w:color="auto"/>
              <w:right w:val="single" w:sz="4" w:space="0" w:color="auto"/>
            </w:tcBorders>
            <w:vAlign w:val="center"/>
          </w:tcPr>
          <w:p w14:paraId="7F5F5FCB" w14:textId="77777777" w:rsidR="006A104C" w:rsidRPr="001E5470" w:rsidRDefault="006A104C" w:rsidP="00AF120D">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08EADF11" w14:textId="77777777" w:rsidR="006A104C" w:rsidRPr="001E5470" w:rsidRDefault="006A104C" w:rsidP="00AF120D">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357C4D71" w14:textId="77777777" w:rsidR="006A104C" w:rsidRPr="001E5470" w:rsidRDefault="006A104C" w:rsidP="00AF120D">
            <w:pPr>
              <w:widowControl w:val="0"/>
              <w:tabs>
                <w:tab w:val="left" w:pos="360"/>
              </w:tabs>
              <w:outlineLvl w:val="0"/>
              <w:rPr>
                <w:rFonts w:cs="Arial"/>
                <w:b/>
                <w:kern w:val="32"/>
                <w:szCs w:val="20"/>
                <w:lang w:eastAsia="sl-SI"/>
              </w:rPr>
            </w:pPr>
          </w:p>
        </w:tc>
      </w:tr>
      <w:tr w:rsidR="006A104C" w:rsidRPr="001E5470" w14:paraId="143F1E23" w14:textId="77777777"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07"/>
        </w:trPr>
        <w:tc>
          <w:tcPr>
            <w:tcW w:w="9200" w:type="dxa"/>
            <w:gridSpan w:val="13"/>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16CEBD41" w14:textId="77777777" w:rsidR="006A104C" w:rsidRPr="001E5470" w:rsidRDefault="006A104C" w:rsidP="00AF120D">
            <w:pPr>
              <w:widowControl w:val="0"/>
              <w:tabs>
                <w:tab w:val="left" w:pos="2340"/>
              </w:tabs>
              <w:outlineLvl w:val="0"/>
              <w:rPr>
                <w:rFonts w:cs="Arial"/>
                <w:b/>
                <w:kern w:val="32"/>
                <w:szCs w:val="20"/>
                <w:lang w:eastAsia="sl-SI"/>
              </w:rPr>
            </w:pPr>
            <w:proofErr w:type="spellStart"/>
            <w:r w:rsidRPr="001E5470">
              <w:rPr>
                <w:rFonts w:cs="Arial"/>
                <w:b/>
                <w:kern w:val="32"/>
                <w:szCs w:val="20"/>
                <w:lang w:eastAsia="sl-SI"/>
              </w:rPr>
              <w:t>II.c</w:t>
            </w:r>
            <w:proofErr w:type="spellEnd"/>
            <w:r w:rsidRPr="001E5470">
              <w:rPr>
                <w:rFonts w:cs="Arial"/>
                <w:b/>
                <w:kern w:val="32"/>
                <w:szCs w:val="20"/>
                <w:lang w:eastAsia="sl-SI"/>
              </w:rPr>
              <w:t xml:space="preserve"> Načrtovana nadomestitev zmanjšanih prihodkov in povečanih odhodkov proračuna:</w:t>
            </w:r>
          </w:p>
        </w:tc>
      </w:tr>
      <w:tr w:rsidR="006A104C" w:rsidRPr="001E5470" w14:paraId="67A54A8C" w14:textId="77777777"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4371" w:type="dxa"/>
            <w:gridSpan w:val="5"/>
            <w:tcBorders>
              <w:top w:val="single" w:sz="4" w:space="0" w:color="auto"/>
              <w:left w:val="single" w:sz="4" w:space="0" w:color="auto"/>
              <w:bottom w:val="single" w:sz="4" w:space="0" w:color="auto"/>
              <w:right w:val="single" w:sz="4" w:space="0" w:color="auto"/>
            </w:tcBorders>
            <w:vAlign w:val="center"/>
          </w:tcPr>
          <w:p w14:paraId="5473EF0B" w14:textId="77777777" w:rsidR="006A104C" w:rsidRPr="001E5470" w:rsidRDefault="006A104C" w:rsidP="00AF120D">
            <w:pPr>
              <w:widowControl w:val="0"/>
              <w:ind w:left="-122" w:right="-112"/>
              <w:jc w:val="center"/>
              <w:rPr>
                <w:rFonts w:eastAsia="Calibri" w:cs="Arial"/>
                <w:szCs w:val="20"/>
              </w:rPr>
            </w:pPr>
            <w:r w:rsidRPr="001E5470">
              <w:rPr>
                <w:rFonts w:eastAsia="Calibri" w:cs="Arial"/>
                <w:szCs w:val="20"/>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7EA65A06" w14:textId="77777777" w:rsidR="006A104C" w:rsidRPr="001E5470" w:rsidRDefault="006A104C" w:rsidP="00AF120D">
            <w:pPr>
              <w:widowControl w:val="0"/>
              <w:ind w:left="-122" w:right="-112"/>
              <w:jc w:val="center"/>
              <w:rPr>
                <w:rFonts w:eastAsia="Calibri" w:cs="Arial"/>
                <w:szCs w:val="20"/>
              </w:rPr>
            </w:pPr>
            <w:r w:rsidRPr="001E5470">
              <w:rPr>
                <w:rFonts w:eastAsia="Calibri" w:cs="Arial"/>
                <w:szCs w:val="20"/>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4ED8A100" w14:textId="77777777" w:rsidR="006A104C" w:rsidRPr="001E5470" w:rsidRDefault="006A104C" w:rsidP="00AF120D">
            <w:pPr>
              <w:widowControl w:val="0"/>
              <w:ind w:left="-122" w:right="-112"/>
              <w:jc w:val="center"/>
              <w:rPr>
                <w:rFonts w:eastAsia="Calibri" w:cs="Arial"/>
                <w:szCs w:val="20"/>
              </w:rPr>
            </w:pPr>
            <w:r w:rsidRPr="001E5470">
              <w:rPr>
                <w:rFonts w:eastAsia="Calibri" w:cs="Arial"/>
                <w:szCs w:val="20"/>
              </w:rPr>
              <w:t>Znesek za t + 1</w:t>
            </w:r>
          </w:p>
        </w:tc>
      </w:tr>
      <w:tr w:rsidR="006A104C" w:rsidRPr="001E5470" w14:paraId="7396BCB5" w14:textId="77777777"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14:paraId="4B29DCFD" w14:textId="77777777" w:rsidR="006A104C" w:rsidRPr="001E5470" w:rsidRDefault="006A104C" w:rsidP="00AF120D">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200FA09E" w14:textId="77777777" w:rsidR="006A104C" w:rsidRPr="001E5470" w:rsidRDefault="006A104C" w:rsidP="00AF120D">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1291848C" w14:textId="77777777" w:rsidR="006A104C" w:rsidRPr="001E5470" w:rsidRDefault="006A104C" w:rsidP="00AF120D">
            <w:pPr>
              <w:widowControl w:val="0"/>
              <w:tabs>
                <w:tab w:val="left" w:pos="360"/>
              </w:tabs>
              <w:outlineLvl w:val="0"/>
              <w:rPr>
                <w:rFonts w:cs="Arial"/>
                <w:bCs/>
                <w:kern w:val="32"/>
                <w:szCs w:val="20"/>
                <w:lang w:eastAsia="sl-SI"/>
              </w:rPr>
            </w:pPr>
          </w:p>
        </w:tc>
      </w:tr>
      <w:tr w:rsidR="006A104C" w:rsidRPr="001E5470" w14:paraId="19174673" w14:textId="77777777"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14:paraId="78D26163" w14:textId="77777777" w:rsidR="006A104C" w:rsidRPr="001E5470" w:rsidRDefault="006A104C" w:rsidP="00AF120D">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39EF1A10" w14:textId="77777777" w:rsidR="006A104C" w:rsidRPr="001E5470" w:rsidRDefault="006A104C" w:rsidP="00AF120D">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24C79E79" w14:textId="77777777" w:rsidR="006A104C" w:rsidRPr="001E5470" w:rsidRDefault="006A104C" w:rsidP="00AF120D">
            <w:pPr>
              <w:widowControl w:val="0"/>
              <w:tabs>
                <w:tab w:val="left" w:pos="360"/>
              </w:tabs>
              <w:outlineLvl w:val="0"/>
              <w:rPr>
                <w:rFonts w:cs="Arial"/>
                <w:bCs/>
                <w:kern w:val="32"/>
                <w:szCs w:val="20"/>
                <w:lang w:eastAsia="sl-SI"/>
              </w:rPr>
            </w:pPr>
          </w:p>
        </w:tc>
      </w:tr>
      <w:tr w:rsidR="006A104C" w:rsidRPr="001E5470" w14:paraId="50F12890" w14:textId="77777777"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14:paraId="2CF66FFD" w14:textId="77777777" w:rsidR="006A104C" w:rsidRPr="001E5470" w:rsidRDefault="006A104C" w:rsidP="00AF120D">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0532F7F5" w14:textId="77777777" w:rsidR="006A104C" w:rsidRPr="001E5470" w:rsidRDefault="006A104C" w:rsidP="00AF120D">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0F5F2A94" w14:textId="77777777" w:rsidR="006A104C" w:rsidRPr="001E5470" w:rsidRDefault="006A104C" w:rsidP="00AF120D">
            <w:pPr>
              <w:widowControl w:val="0"/>
              <w:tabs>
                <w:tab w:val="left" w:pos="360"/>
              </w:tabs>
              <w:outlineLvl w:val="0"/>
              <w:rPr>
                <w:rFonts w:cs="Arial"/>
                <w:bCs/>
                <w:kern w:val="32"/>
                <w:szCs w:val="20"/>
                <w:lang w:eastAsia="sl-SI"/>
              </w:rPr>
            </w:pPr>
          </w:p>
        </w:tc>
      </w:tr>
      <w:tr w:rsidR="006A104C" w:rsidRPr="001E5470" w14:paraId="67BBC183" w14:textId="77777777"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14:paraId="4EADEA03" w14:textId="77777777" w:rsidR="006A104C" w:rsidRPr="001E5470" w:rsidRDefault="006A104C" w:rsidP="00AF120D">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00F75CCB" w14:textId="77777777" w:rsidR="006A104C" w:rsidRPr="001E5470" w:rsidRDefault="006A104C" w:rsidP="00AF120D">
            <w:pPr>
              <w:widowControl w:val="0"/>
              <w:tabs>
                <w:tab w:val="left" w:pos="360"/>
              </w:tabs>
              <w:outlineLvl w:val="0"/>
              <w:rPr>
                <w:rFonts w:cs="Arial"/>
                <w:b/>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2CAF9A36" w14:textId="77777777" w:rsidR="006A104C" w:rsidRPr="001E5470" w:rsidRDefault="006A104C" w:rsidP="00AF120D">
            <w:pPr>
              <w:widowControl w:val="0"/>
              <w:tabs>
                <w:tab w:val="left" w:pos="360"/>
              </w:tabs>
              <w:outlineLvl w:val="0"/>
              <w:rPr>
                <w:rFonts w:cs="Arial"/>
                <w:b/>
                <w:kern w:val="32"/>
                <w:szCs w:val="20"/>
                <w:lang w:eastAsia="sl-SI"/>
              </w:rPr>
            </w:pPr>
          </w:p>
        </w:tc>
      </w:tr>
      <w:tr w:rsidR="006A104C" w:rsidRPr="001E5470" w14:paraId="05522D21" w14:textId="77777777" w:rsidTr="00BD4D9D">
        <w:trPr>
          <w:gridAfter w:val="1"/>
          <w:wAfter w:w="63" w:type="dxa"/>
          <w:trHeight w:val="1910"/>
        </w:trPr>
        <w:tc>
          <w:tcPr>
            <w:tcW w:w="9200" w:type="dxa"/>
            <w:gridSpan w:val="13"/>
          </w:tcPr>
          <w:p w14:paraId="28FBB743" w14:textId="77777777" w:rsidR="006A104C" w:rsidRPr="001E5470" w:rsidRDefault="006A104C" w:rsidP="00AF120D">
            <w:pPr>
              <w:widowControl w:val="0"/>
              <w:rPr>
                <w:rFonts w:eastAsia="Calibri" w:cs="Arial"/>
                <w:b/>
                <w:szCs w:val="20"/>
              </w:rPr>
            </w:pPr>
          </w:p>
          <w:p w14:paraId="5BB26074" w14:textId="77777777" w:rsidR="006A104C" w:rsidRPr="001E5470" w:rsidRDefault="006A104C" w:rsidP="00AF120D">
            <w:pPr>
              <w:widowControl w:val="0"/>
              <w:rPr>
                <w:rFonts w:eastAsia="Calibri" w:cs="Arial"/>
                <w:b/>
                <w:szCs w:val="20"/>
              </w:rPr>
            </w:pPr>
            <w:r w:rsidRPr="001E5470">
              <w:rPr>
                <w:rFonts w:eastAsia="Calibri" w:cs="Arial"/>
                <w:b/>
                <w:szCs w:val="20"/>
              </w:rPr>
              <w:t>OBRAZLOŽITEV:</w:t>
            </w:r>
          </w:p>
          <w:p w14:paraId="652B172F" w14:textId="77777777" w:rsidR="006A104C" w:rsidRPr="001E5470" w:rsidRDefault="006A104C" w:rsidP="006A104C">
            <w:pPr>
              <w:widowControl w:val="0"/>
              <w:numPr>
                <w:ilvl w:val="0"/>
                <w:numId w:val="8"/>
              </w:numPr>
              <w:suppressAutoHyphens/>
              <w:spacing w:after="200" w:line="276" w:lineRule="auto"/>
              <w:ind w:left="284" w:hanging="284"/>
              <w:jc w:val="both"/>
              <w:rPr>
                <w:rFonts w:eastAsia="Calibri" w:cs="Arial"/>
                <w:b/>
                <w:szCs w:val="20"/>
                <w:lang w:eastAsia="sl-SI"/>
              </w:rPr>
            </w:pPr>
            <w:r w:rsidRPr="001E5470">
              <w:rPr>
                <w:rFonts w:eastAsia="Calibri" w:cs="Arial"/>
                <w:b/>
                <w:szCs w:val="20"/>
                <w:lang w:eastAsia="sl-SI"/>
              </w:rPr>
              <w:t>Ocena finančnih posledic, ki niso načrtovane v sprejetem proračunu</w:t>
            </w:r>
          </w:p>
          <w:p w14:paraId="41254622" w14:textId="77777777" w:rsidR="006A104C" w:rsidRPr="001E5470" w:rsidRDefault="006A104C" w:rsidP="00AF120D">
            <w:pPr>
              <w:widowControl w:val="0"/>
              <w:ind w:left="360" w:hanging="76"/>
              <w:jc w:val="both"/>
              <w:rPr>
                <w:rFonts w:eastAsia="Calibri" w:cs="Arial"/>
                <w:szCs w:val="20"/>
                <w:lang w:eastAsia="sl-SI"/>
              </w:rPr>
            </w:pPr>
            <w:r w:rsidRPr="001E5470">
              <w:rPr>
                <w:rFonts w:eastAsia="Calibri" w:cs="Arial"/>
                <w:szCs w:val="20"/>
                <w:lang w:eastAsia="sl-SI"/>
              </w:rPr>
              <w:t>V zvezi s predlaganim vladnim gradivom se navedejo predvidene spremembe (povečanje, zmanjšanje):</w:t>
            </w:r>
          </w:p>
          <w:p w14:paraId="4E005AF2" w14:textId="77777777" w:rsidR="006A104C" w:rsidRPr="001E5470" w:rsidRDefault="006A104C" w:rsidP="006A104C">
            <w:pPr>
              <w:widowControl w:val="0"/>
              <w:numPr>
                <w:ilvl w:val="0"/>
                <w:numId w:val="17"/>
              </w:numPr>
              <w:suppressAutoHyphens/>
              <w:spacing w:after="200" w:line="276" w:lineRule="auto"/>
              <w:jc w:val="both"/>
              <w:rPr>
                <w:rFonts w:eastAsia="Calibri" w:cs="Arial"/>
                <w:szCs w:val="20"/>
              </w:rPr>
            </w:pPr>
            <w:r w:rsidRPr="001E5470">
              <w:rPr>
                <w:rFonts w:eastAsia="Calibri" w:cs="Arial"/>
                <w:szCs w:val="20"/>
                <w:lang w:eastAsia="sl-SI"/>
              </w:rPr>
              <w:t>prihodkov državnega proračuna in občinskih proračunov,</w:t>
            </w:r>
          </w:p>
          <w:p w14:paraId="7EADD286" w14:textId="77777777" w:rsidR="006A104C" w:rsidRPr="001E5470" w:rsidRDefault="006A104C" w:rsidP="006A104C">
            <w:pPr>
              <w:widowControl w:val="0"/>
              <w:numPr>
                <w:ilvl w:val="0"/>
                <w:numId w:val="17"/>
              </w:numPr>
              <w:suppressAutoHyphens/>
              <w:spacing w:after="200" w:line="276" w:lineRule="auto"/>
              <w:jc w:val="both"/>
              <w:rPr>
                <w:rFonts w:eastAsia="Calibri" w:cs="Arial"/>
                <w:szCs w:val="20"/>
              </w:rPr>
            </w:pPr>
            <w:r w:rsidRPr="001E5470">
              <w:rPr>
                <w:rFonts w:eastAsia="Calibri" w:cs="Arial"/>
                <w:szCs w:val="20"/>
                <w:lang w:eastAsia="sl-SI"/>
              </w:rPr>
              <w:t>odhodkov državnega proračuna, ki niso načrtovani na ukrepih oziroma projektih sprejetih proračunov,</w:t>
            </w:r>
          </w:p>
          <w:p w14:paraId="6D724BFF" w14:textId="77777777" w:rsidR="006A104C" w:rsidRPr="0080036C" w:rsidRDefault="006A104C" w:rsidP="006A104C">
            <w:pPr>
              <w:widowControl w:val="0"/>
              <w:numPr>
                <w:ilvl w:val="0"/>
                <w:numId w:val="17"/>
              </w:numPr>
              <w:suppressAutoHyphens/>
              <w:spacing w:after="200" w:line="276" w:lineRule="auto"/>
              <w:jc w:val="both"/>
              <w:rPr>
                <w:rFonts w:eastAsia="Calibri" w:cs="Arial"/>
                <w:szCs w:val="20"/>
              </w:rPr>
            </w:pPr>
            <w:r w:rsidRPr="001E5470">
              <w:rPr>
                <w:rFonts w:eastAsia="Calibri" w:cs="Arial"/>
                <w:szCs w:val="20"/>
                <w:lang w:eastAsia="sl-SI"/>
              </w:rPr>
              <w:t>obveznosti za druga javnofinančna sredstva (drugi viri), ki niso načrtovana na ukrepih oziroma projektih sprejetih proračunov.</w:t>
            </w:r>
          </w:p>
          <w:p w14:paraId="54DA7670" w14:textId="77777777" w:rsidR="006A104C" w:rsidRPr="001E5470" w:rsidRDefault="006A104C" w:rsidP="006A104C">
            <w:pPr>
              <w:widowControl w:val="0"/>
              <w:numPr>
                <w:ilvl w:val="0"/>
                <w:numId w:val="8"/>
              </w:numPr>
              <w:suppressAutoHyphens/>
              <w:spacing w:after="200" w:line="276" w:lineRule="auto"/>
              <w:ind w:left="284" w:hanging="284"/>
              <w:jc w:val="both"/>
              <w:rPr>
                <w:rFonts w:eastAsia="Calibri" w:cs="Arial"/>
                <w:b/>
                <w:szCs w:val="20"/>
                <w:lang w:eastAsia="sl-SI"/>
              </w:rPr>
            </w:pPr>
            <w:r w:rsidRPr="001E5470">
              <w:rPr>
                <w:rFonts w:eastAsia="Calibri" w:cs="Arial"/>
                <w:b/>
                <w:szCs w:val="20"/>
                <w:lang w:eastAsia="sl-SI"/>
              </w:rPr>
              <w:t>Finančne posledice za državni proračun</w:t>
            </w:r>
          </w:p>
          <w:p w14:paraId="5BFE89D1" w14:textId="77777777" w:rsidR="006A104C" w:rsidRPr="001E5470" w:rsidRDefault="006A104C" w:rsidP="00AF120D">
            <w:pPr>
              <w:widowControl w:val="0"/>
              <w:ind w:left="284"/>
              <w:jc w:val="both"/>
              <w:rPr>
                <w:rFonts w:eastAsia="Calibri" w:cs="Arial"/>
                <w:szCs w:val="20"/>
                <w:lang w:eastAsia="sl-SI"/>
              </w:rPr>
            </w:pPr>
            <w:r w:rsidRPr="001E5470">
              <w:rPr>
                <w:rFonts w:eastAsia="Calibri" w:cs="Arial"/>
                <w:szCs w:val="20"/>
                <w:lang w:eastAsia="sl-SI"/>
              </w:rPr>
              <w:t>Prikazane morajo biti finančne posledice za državni proračun, ki so na proračunskih postavkah načrtovane v dinamiki projektov oziroma ukrepov:</w:t>
            </w:r>
          </w:p>
          <w:p w14:paraId="4EF9FCAE" w14:textId="77777777" w:rsidR="006A104C" w:rsidRPr="001E5470" w:rsidRDefault="006A104C" w:rsidP="00AF120D">
            <w:pPr>
              <w:widowControl w:val="0"/>
              <w:suppressAutoHyphens/>
              <w:ind w:left="720"/>
              <w:jc w:val="both"/>
              <w:rPr>
                <w:rFonts w:eastAsia="Calibri" w:cs="Arial"/>
                <w:b/>
                <w:szCs w:val="20"/>
                <w:lang w:eastAsia="sl-SI"/>
              </w:rPr>
            </w:pPr>
            <w:proofErr w:type="spellStart"/>
            <w:r w:rsidRPr="001E5470">
              <w:rPr>
                <w:rFonts w:eastAsia="Calibri" w:cs="Arial"/>
                <w:b/>
                <w:szCs w:val="20"/>
                <w:lang w:eastAsia="sl-SI"/>
              </w:rPr>
              <w:t>II.a</w:t>
            </w:r>
            <w:proofErr w:type="spellEnd"/>
            <w:r w:rsidRPr="001E5470">
              <w:rPr>
                <w:rFonts w:eastAsia="Calibri" w:cs="Arial"/>
                <w:b/>
                <w:szCs w:val="20"/>
                <w:lang w:eastAsia="sl-SI"/>
              </w:rPr>
              <w:t xml:space="preserve"> Pravice porabe za izvedbo predlaganih rešitev so zagotovljene:</w:t>
            </w:r>
          </w:p>
          <w:p w14:paraId="675F6C4F" w14:textId="77777777" w:rsidR="006A104C" w:rsidRPr="001E5470" w:rsidRDefault="006A104C" w:rsidP="00AF120D">
            <w:pPr>
              <w:widowControl w:val="0"/>
              <w:ind w:left="284"/>
              <w:jc w:val="both"/>
              <w:rPr>
                <w:rFonts w:eastAsia="Calibri" w:cs="Arial"/>
                <w:szCs w:val="20"/>
                <w:lang w:eastAsia="sl-SI"/>
              </w:rPr>
            </w:pPr>
            <w:r w:rsidRPr="001E5470">
              <w:rPr>
                <w:rFonts w:eastAsia="Calibri"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1E5470">
              <w:rPr>
                <w:rFonts w:eastAsia="Calibri" w:cs="Arial"/>
                <w:szCs w:val="20"/>
                <w:lang w:eastAsia="sl-SI"/>
              </w:rPr>
              <w:t>II.b</w:t>
            </w:r>
            <w:proofErr w:type="spellEnd"/>
            <w:r w:rsidRPr="001E5470">
              <w:rPr>
                <w:rFonts w:eastAsia="Calibri" w:cs="Arial"/>
                <w:szCs w:val="20"/>
                <w:lang w:eastAsia="sl-SI"/>
              </w:rPr>
              <w:t>). Pri uvrstitvi novega projekta oziroma ukrepa v načrt razvojnih programov se navedejo:</w:t>
            </w:r>
          </w:p>
          <w:p w14:paraId="52CB0F61" w14:textId="77777777" w:rsidR="006A104C" w:rsidRPr="001E5470" w:rsidRDefault="006A104C" w:rsidP="006A104C">
            <w:pPr>
              <w:widowControl w:val="0"/>
              <w:numPr>
                <w:ilvl w:val="0"/>
                <w:numId w:val="18"/>
              </w:numPr>
              <w:suppressAutoHyphens/>
              <w:spacing w:after="200" w:line="276" w:lineRule="auto"/>
              <w:jc w:val="both"/>
              <w:rPr>
                <w:rFonts w:eastAsia="Calibri" w:cs="Arial"/>
                <w:szCs w:val="20"/>
                <w:lang w:eastAsia="sl-SI"/>
              </w:rPr>
            </w:pPr>
            <w:r w:rsidRPr="001E5470">
              <w:rPr>
                <w:rFonts w:eastAsia="Calibri" w:cs="Arial"/>
                <w:szCs w:val="20"/>
                <w:lang w:eastAsia="sl-SI"/>
              </w:rPr>
              <w:t>proračunski uporabnik, ki bo financiral novi projekt oziroma ukrep,</w:t>
            </w:r>
          </w:p>
          <w:p w14:paraId="5319DFAB" w14:textId="77777777" w:rsidR="006A104C" w:rsidRPr="001E5470" w:rsidRDefault="006A104C" w:rsidP="006A104C">
            <w:pPr>
              <w:widowControl w:val="0"/>
              <w:numPr>
                <w:ilvl w:val="0"/>
                <w:numId w:val="18"/>
              </w:numPr>
              <w:suppressAutoHyphens/>
              <w:spacing w:after="200" w:line="276" w:lineRule="auto"/>
              <w:jc w:val="both"/>
              <w:rPr>
                <w:rFonts w:eastAsia="Calibri" w:cs="Arial"/>
                <w:szCs w:val="20"/>
                <w:lang w:eastAsia="sl-SI"/>
              </w:rPr>
            </w:pPr>
            <w:r w:rsidRPr="001E5470">
              <w:rPr>
                <w:rFonts w:eastAsia="Calibri" w:cs="Arial"/>
                <w:szCs w:val="20"/>
                <w:lang w:eastAsia="sl-SI"/>
              </w:rPr>
              <w:t xml:space="preserve">projekt oziroma ukrep, s katerim se bodo dosegli cilji vladnega gradiva, in </w:t>
            </w:r>
          </w:p>
          <w:p w14:paraId="22A67E63" w14:textId="77777777" w:rsidR="006A104C" w:rsidRPr="001E5470" w:rsidRDefault="006A104C" w:rsidP="006A104C">
            <w:pPr>
              <w:widowControl w:val="0"/>
              <w:numPr>
                <w:ilvl w:val="0"/>
                <w:numId w:val="18"/>
              </w:numPr>
              <w:suppressAutoHyphens/>
              <w:spacing w:after="200" w:line="276" w:lineRule="auto"/>
              <w:jc w:val="both"/>
              <w:rPr>
                <w:rFonts w:eastAsia="Calibri" w:cs="Arial"/>
                <w:szCs w:val="20"/>
                <w:lang w:eastAsia="sl-SI"/>
              </w:rPr>
            </w:pPr>
            <w:r w:rsidRPr="001E5470">
              <w:rPr>
                <w:rFonts w:eastAsia="Calibri" w:cs="Arial"/>
                <w:szCs w:val="20"/>
                <w:lang w:eastAsia="sl-SI"/>
              </w:rPr>
              <w:lastRenderedPageBreak/>
              <w:t>proračunske postavke.</w:t>
            </w:r>
          </w:p>
          <w:p w14:paraId="684B5894" w14:textId="77777777" w:rsidR="006A104C" w:rsidRPr="001E5470" w:rsidRDefault="006A104C" w:rsidP="00AF120D">
            <w:pPr>
              <w:widowControl w:val="0"/>
              <w:ind w:left="284"/>
              <w:jc w:val="both"/>
              <w:rPr>
                <w:rFonts w:eastAsia="Calibri" w:cs="Arial"/>
                <w:szCs w:val="20"/>
                <w:lang w:eastAsia="sl-SI"/>
              </w:rPr>
            </w:pPr>
            <w:r w:rsidRPr="001E5470">
              <w:rPr>
                <w:rFonts w:eastAsia="Calibri" w:cs="Arial"/>
                <w:szCs w:val="20"/>
                <w:lang w:eastAsia="sl-SI"/>
              </w:rPr>
              <w:t xml:space="preserve">Za zagotovitev pravic porabe na proračunskih postavkah, s katerih se bo financiral novi projekt oziroma ukrep, je treba izpolniti tudi točko </w:t>
            </w:r>
            <w:proofErr w:type="spellStart"/>
            <w:r w:rsidRPr="001E5470">
              <w:rPr>
                <w:rFonts w:eastAsia="Calibri" w:cs="Arial"/>
                <w:szCs w:val="20"/>
                <w:lang w:eastAsia="sl-SI"/>
              </w:rPr>
              <w:t>II.b</w:t>
            </w:r>
            <w:proofErr w:type="spellEnd"/>
            <w:r w:rsidRPr="001E5470">
              <w:rPr>
                <w:rFonts w:eastAsia="Calibri" w:cs="Arial"/>
                <w:szCs w:val="20"/>
                <w:lang w:eastAsia="sl-SI"/>
              </w:rPr>
              <w:t>, saj je za novi projekt oziroma ukrep mogoče zagotoviti pravice porabe le s prerazporeditvijo s proračunskih postavk, s katerih se financirajo že sprejeti oziroma veljavni projekti in ukrepi.</w:t>
            </w:r>
          </w:p>
          <w:p w14:paraId="2D9223F2" w14:textId="77777777" w:rsidR="006A104C" w:rsidRPr="001E5470" w:rsidRDefault="006A104C" w:rsidP="00AF120D">
            <w:pPr>
              <w:widowControl w:val="0"/>
              <w:suppressAutoHyphens/>
              <w:ind w:left="714"/>
              <w:jc w:val="both"/>
              <w:rPr>
                <w:rFonts w:eastAsia="Calibri" w:cs="Arial"/>
                <w:b/>
                <w:szCs w:val="20"/>
                <w:lang w:eastAsia="sl-SI"/>
              </w:rPr>
            </w:pPr>
            <w:proofErr w:type="spellStart"/>
            <w:r w:rsidRPr="001E5470">
              <w:rPr>
                <w:rFonts w:eastAsia="Calibri" w:cs="Arial"/>
                <w:b/>
                <w:szCs w:val="20"/>
                <w:lang w:eastAsia="sl-SI"/>
              </w:rPr>
              <w:t>II.b</w:t>
            </w:r>
            <w:proofErr w:type="spellEnd"/>
            <w:r w:rsidRPr="001E5470">
              <w:rPr>
                <w:rFonts w:eastAsia="Calibri" w:cs="Arial"/>
                <w:b/>
                <w:szCs w:val="20"/>
                <w:lang w:eastAsia="sl-SI"/>
              </w:rPr>
              <w:t xml:space="preserve"> Manjkajoče pravice porabe bodo zagotovljene s prerazporeditvijo:</w:t>
            </w:r>
          </w:p>
          <w:p w14:paraId="5A79D042" w14:textId="77777777" w:rsidR="006A104C" w:rsidRPr="001E5470" w:rsidRDefault="006A104C" w:rsidP="00AF120D">
            <w:pPr>
              <w:widowControl w:val="0"/>
              <w:ind w:left="284"/>
              <w:jc w:val="both"/>
              <w:rPr>
                <w:rFonts w:eastAsia="Calibri" w:cs="Arial"/>
                <w:szCs w:val="20"/>
                <w:lang w:eastAsia="sl-SI"/>
              </w:rPr>
            </w:pPr>
            <w:r w:rsidRPr="001E5470">
              <w:rPr>
                <w:rFonts w:eastAsia="Calibri"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14:paraId="0E37498C" w14:textId="77777777" w:rsidR="006A104C" w:rsidRPr="001E5470" w:rsidRDefault="006A104C" w:rsidP="00AF120D">
            <w:pPr>
              <w:widowControl w:val="0"/>
              <w:suppressAutoHyphens/>
              <w:ind w:left="714"/>
              <w:jc w:val="both"/>
              <w:rPr>
                <w:rFonts w:eastAsia="Calibri" w:cs="Arial"/>
                <w:b/>
                <w:szCs w:val="20"/>
                <w:lang w:eastAsia="sl-SI"/>
              </w:rPr>
            </w:pPr>
            <w:proofErr w:type="spellStart"/>
            <w:r w:rsidRPr="001E5470">
              <w:rPr>
                <w:rFonts w:eastAsia="Calibri" w:cs="Arial"/>
                <w:b/>
                <w:szCs w:val="20"/>
                <w:lang w:eastAsia="sl-SI"/>
              </w:rPr>
              <w:t>II.c</w:t>
            </w:r>
            <w:proofErr w:type="spellEnd"/>
            <w:r w:rsidRPr="001E5470">
              <w:rPr>
                <w:rFonts w:eastAsia="Calibri" w:cs="Arial"/>
                <w:b/>
                <w:szCs w:val="20"/>
                <w:lang w:eastAsia="sl-SI"/>
              </w:rPr>
              <w:t xml:space="preserve"> Načrtovana nadomestitev zmanjšanih prihodkov in povečanih odhodkov proračuna:</w:t>
            </w:r>
          </w:p>
          <w:p w14:paraId="7A0D43F7" w14:textId="77777777" w:rsidR="006A104C" w:rsidRPr="001E5470" w:rsidRDefault="006A104C" w:rsidP="00AF120D">
            <w:pPr>
              <w:widowControl w:val="0"/>
              <w:ind w:left="284"/>
              <w:jc w:val="both"/>
              <w:rPr>
                <w:rFonts w:eastAsia="Calibri" w:cs="Arial"/>
                <w:szCs w:val="20"/>
                <w:lang w:eastAsia="sl-SI"/>
              </w:rPr>
            </w:pPr>
            <w:r w:rsidRPr="001E5470">
              <w:rPr>
                <w:rFonts w:eastAsia="Calibri" w:cs="Arial"/>
                <w:szCs w:val="20"/>
                <w:lang w:eastAsia="sl-SI"/>
              </w:rPr>
              <w:t xml:space="preserve">Če se povečani odhodki (pravice porabe) ne bodo zagotovili tako, kot je določeno v točkah </w:t>
            </w:r>
            <w:proofErr w:type="spellStart"/>
            <w:r w:rsidRPr="001E5470">
              <w:rPr>
                <w:rFonts w:eastAsia="Calibri" w:cs="Arial"/>
                <w:szCs w:val="20"/>
                <w:lang w:eastAsia="sl-SI"/>
              </w:rPr>
              <w:t>II.a</w:t>
            </w:r>
            <w:proofErr w:type="spellEnd"/>
            <w:r w:rsidRPr="001E5470">
              <w:rPr>
                <w:rFonts w:eastAsia="Calibri" w:cs="Arial"/>
                <w:szCs w:val="20"/>
                <w:lang w:eastAsia="sl-SI"/>
              </w:rPr>
              <w:t xml:space="preserve"> in </w:t>
            </w:r>
            <w:proofErr w:type="spellStart"/>
            <w:r w:rsidRPr="001E5470">
              <w:rPr>
                <w:rFonts w:eastAsia="Calibri" w:cs="Arial"/>
                <w:szCs w:val="20"/>
                <w:lang w:eastAsia="sl-SI"/>
              </w:rPr>
              <w:t>II.b</w:t>
            </w:r>
            <w:proofErr w:type="spellEnd"/>
            <w:r w:rsidRPr="001E5470">
              <w:rPr>
                <w:rFonts w:eastAsia="Calibri" w:cs="Arial"/>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69F55F34" w14:textId="77777777" w:rsidR="006A104C" w:rsidRPr="001E5470" w:rsidRDefault="006A104C" w:rsidP="00AF120D">
            <w:pPr>
              <w:widowControl w:val="0"/>
              <w:suppressAutoHyphens/>
              <w:overflowPunct w:val="0"/>
              <w:autoSpaceDE w:val="0"/>
              <w:autoSpaceDN w:val="0"/>
              <w:adjustRightInd w:val="0"/>
              <w:jc w:val="both"/>
              <w:textAlignment w:val="baseline"/>
              <w:rPr>
                <w:rFonts w:cs="Arial"/>
                <w:b/>
                <w:bCs/>
                <w:spacing w:val="40"/>
                <w:szCs w:val="20"/>
                <w:lang w:eastAsia="sl-SI"/>
              </w:rPr>
            </w:pPr>
          </w:p>
        </w:tc>
      </w:tr>
      <w:tr w:rsidR="006A104C" w:rsidRPr="001E5470" w14:paraId="1069A8DB" w14:textId="77777777" w:rsidTr="00BD4D9D">
        <w:trPr>
          <w:gridAfter w:val="1"/>
          <w:wAfter w:w="63" w:type="dxa"/>
        </w:trPr>
        <w:tc>
          <w:tcPr>
            <w:tcW w:w="9200" w:type="dxa"/>
            <w:gridSpan w:val="13"/>
          </w:tcPr>
          <w:p w14:paraId="3C99F94B" w14:textId="77777777" w:rsidR="00F85AF7" w:rsidRDefault="006A104C" w:rsidP="00F85AF7">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7.b Predstavitev ocene finančnih posledic pod 40.000 EUR:</w:t>
            </w:r>
          </w:p>
          <w:p w14:paraId="79FD95D3" w14:textId="15FACCE9" w:rsidR="006A104C" w:rsidRPr="00F85AF7" w:rsidRDefault="00F85AF7" w:rsidP="0084493F">
            <w:pPr>
              <w:widowControl w:val="0"/>
              <w:suppressAutoHyphens/>
              <w:overflowPunct w:val="0"/>
              <w:autoSpaceDE w:val="0"/>
              <w:autoSpaceDN w:val="0"/>
              <w:adjustRightInd w:val="0"/>
              <w:jc w:val="both"/>
              <w:textAlignment w:val="baseline"/>
              <w:outlineLvl w:val="3"/>
              <w:rPr>
                <w:rFonts w:cs="Arial"/>
                <w:b/>
                <w:szCs w:val="20"/>
                <w:lang w:eastAsia="sl-SI"/>
              </w:rPr>
            </w:pPr>
            <w:r w:rsidRPr="00B91783">
              <w:rPr>
                <w:szCs w:val="20"/>
              </w:rPr>
              <w:t>Stroške udeležbe</w:t>
            </w:r>
            <w:r w:rsidR="00757CF4">
              <w:rPr>
                <w:szCs w:val="20"/>
              </w:rPr>
              <w:t xml:space="preserve"> </w:t>
            </w:r>
            <w:r w:rsidR="0084493F">
              <w:rPr>
                <w:szCs w:val="20"/>
              </w:rPr>
              <w:t xml:space="preserve">obeh </w:t>
            </w:r>
            <w:r w:rsidR="00757CF4">
              <w:rPr>
                <w:szCs w:val="20"/>
              </w:rPr>
              <w:t>članov</w:t>
            </w:r>
            <w:r w:rsidRPr="00B91783">
              <w:rPr>
                <w:szCs w:val="20"/>
              </w:rPr>
              <w:t xml:space="preserve"> slovenske del</w:t>
            </w:r>
            <w:r w:rsidR="00757CF4">
              <w:rPr>
                <w:szCs w:val="20"/>
              </w:rPr>
              <w:t xml:space="preserve">egacije na </w:t>
            </w:r>
            <w:r w:rsidR="0084493F">
              <w:rPr>
                <w:szCs w:val="20"/>
              </w:rPr>
              <w:t xml:space="preserve">konferenci bodo minimalni, saj bosta na konferenci samo na otvoritveni dan, glede na geografsko bližino pa tudi stroški prevoza ne predstavljajo visokega zneska, tako da ocenjujemo skupni znesek na manj kot 1000 EUR. </w:t>
            </w:r>
          </w:p>
        </w:tc>
      </w:tr>
      <w:tr w:rsidR="00BD4D9D" w:rsidRPr="00CA678E" w14:paraId="7874E263" w14:textId="77777777" w:rsidTr="00BD4D9D">
        <w:trPr>
          <w:gridAfter w:val="1"/>
          <w:wAfter w:w="63" w:type="dxa"/>
          <w:trHeight w:val="371"/>
        </w:trPr>
        <w:tc>
          <w:tcPr>
            <w:tcW w:w="9200" w:type="dxa"/>
            <w:gridSpan w:val="13"/>
            <w:tcBorders>
              <w:top w:val="single" w:sz="4" w:space="0" w:color="000000"/>
              <w:left w:val="single" w:sz="4" w:space="0" w:color="000000"/>
              <w:bottom w:val="single" w:sz="4" w:space="0" w:color="000000"/>
              <w:right w:val="single" w:sz="4" w:space="0" w:color="000000"/>
            </w:tcBorders>
          </w:tcPr>
          <w:p w14:paraId="407F8DEF" w14:textId="77777777" w:rsidR="00BD4D9D" w:rsidRPr="00CA678E" w:rsidRDefault="00BD4D9D" w:rsidP="00AF120D">
            <w:pPr>
              <w:rPr>
                <w:rFonts w:cs="Arial"/>
                <w:b/>
                <w:szCs w:val="20"/>
              </w:rPr>
            </w:pPr>
            <w:r w:rsidRPr="00CA678E">
              <w:rPr>
                <w:rFonts w:cs="Arial"/>
                <w:b/>
                <w:szCs w:val="20"/>
              </w:rPr>
              <w:t>8. Predstavitev sodelovanja z združenji občin:</w:t>
            </w:r>
          </w:p>
        </w:tc>
      </w:tr>
      <w:tr w:rsidR="00BD4D9D" w:rsidRPr="00CA678E" w14:paraId="29241791" w14:textId="77777777" w:rsidTr="00BD4D9D">
        <w:trPr>
          <w:gridAfter w:val="1"/>
          <w:wAfter w:w="63" w:type="dxa"/>
        </w:trPr>
        <w:tc>
          <w:tcPr>
            <w:tcW w:w="6769" w:type="dxa"/>
            <w:gridSpan w:val="10"/>
          </w:tcPr>
          <w:p w14:paraId="371DE4A1" w14:textId="77777777" w:rsidR="00BD4D9D" w:rsidRPr="00CA678E" w:rsidRDefault="00BD4D9D" w:rsidP="00AF120D">
            <w:pPr>
              <w:pStyle w:val="Neotevilenodstavek"/>
              <w:widowControl w:val="0"/>
              <w:spacing w:before="0" w:after="0" w:line="260" w:lineRule="exact"/>
              <w:rPr>
                <w:iCs/>
                <w:sz w:val="20"/>
                <w:szCs w:val="20"/>
              </w:rPr>
            </w:pPr>
            <w:r w:rsidRPr="00CA678E">
              <w:rPr>
                <w:iCs/>
                <w:sz w:val="20"/>
                <w:szCs w:val="20"/>
              </w:rPr>
              <w:t>Vsebina predloženega gradiva (predpisa) vpliva na:</w:t>
            </w:r>
          </w:p>
          <w:p w14:paraId="10D8C74A" w14:textId="77777777" w:rsidR="00BD4D9D" w:rsidRPr="00CA678E" w:rsidRDefault="00BD4D9D" w:rsidP="00BD4D9D">
            <w:pPr>
              <w:pStyle w:val="Neotevilenodstavek"/>
              <w:widowControl w:val="0"/>
              <w:numPr>
                <w:ilvl w:val="1"/>
                <w:numId w:val="17"/>
              </w:numPr>
              <w:spacing w:before="0" w:after="0" w:line="260" w:lineRule="exact"/>
              <w:rPr>
                <w:iCs/>
                <w:sz w:val="20"/>
                <w:szCs w:val="20"/>
              </w:rPr>
            </w:pPr>
            <w:r w:rsidRPr="00CA678E">
              <w:rPr>
                <w:iCs/>
                <w:sz w:val="20"/>
                <w:szCs w:val="20"/>
              </w:rPr>
              <w:t>pristojnosti občin,</w:t>
            </w:r>
          </w:p>
          <w:p w14:paraId="67620A58" w14:textId="77777777" w:rsidR="00BD4D9D" w:rsidRPr="00CA678E" w:rsidRDefault="00BD4D9D" w:rsidP="00BD4D9D">
            <w:pPr>
              <w:pStyle w:val="Neotevilenodstavek"/>
              <w:widowControl w:val="0"/>
              <w:numPr>
                <w:ilvl w:val="1"/>
                <w:numId w:val="17"/>
              </w:numPr>
              <w:spacing w:before="0" w:after="0" w:line="260" w:lineRule="exact"/>
              <w:rPr>
                <w:iCs/>
                <w:sz w:val="20"/>
                <w:szCs w:val="20"/>
              </w:rPr>
            </w:pPr>
            <w:r w:rsidRPr="00CA678E">
              <w:rPr>
                <w:iCs/>
                <w:sz w:val="20"/>
                <w:szCs w:val="20"/>
              </w:rPr>
              <w:t>delovanje občin,</w:t>
            </w:r>
          </w:p>
          <w:p w14:paraId="3733AF1B" w14:textId="77777777" w:rsidR="00BD4D9D" w:rsidRPr="00CA678E" w:rsidRDefault="00BD4D9D" w:rsidP="00BD4D9D">
            <w:pPr>
              <w:pStyle w:val="Neotevilenodstavek"/>
              <w:widowControl w:val="0"/>
              <w:numPr>
                <w:ilvl w:val="1"/>
                <w:numId w:val="17"/>
              </w:numPr>
              <w:spacing w:before="0" w:after="0" w:line="260" w:lineRule="exact"/>
              <w:rPr>
                <w:iCs/>
                <w:sz w:val="20"/>
                <w:szCs w:val="20"/>
              </w:rPr>
            </w:pPr>
            <w:r w:rsidRPr="00CA678E">
              <w:rPr>
                <w:iCs/>
                <w:sz w:val="20"/>
                <w:szCs w:val="20"/>
              </w:rPr>
              <w:t>financiranje občin.</w:t>
            </w:r>
          </w:p>
          <w:p w14:paraId="54D1702E" w14:textId="77777777" w:rsidR="00BD4D9D" w:rsidRPr="00CA678E" w:rsidRDefault="00BD4D9D" w:rsidP="00AF120D">
            <w:pPr>
              <w:pStyle w:val="Neotevilenodstavek"/>
              <w:widowControl w:val="0"/>
              <w:spacing w:before="0" w:after="0" w:line="260" w:lineRule="exact"/>
              <w:ind w:left="1440"/>
              <w:rPr>
                <w:iCs/>
                <w:sz w:val="20"/>
                <w:szCs w:val="20"/>
              </w:rPr>
            </w:pPr>
          </w:p>
        </w:tc>
        <w:tc>
          <w:tcPr>
            <w:tcW w:w="2431" w:type="dxa"/>
            <w:gridSpan w:val="3"/>
          </w:tcPr>
          <w:p w14:paraId="01C97898" w14:textId="77777777" w:rsidR="00BD4D9D" w:rsidRPr="00CA678E" w:rsidRDefault="00BD4D9D" w:rsidP="00AF120D">
            <w:pPr>
              <w:pStyle w:val="Neotevilenodstavek"/>
              <w:widowControl w:val="0"/>
              <w:spacing w:before="0" w:after="0" w:line="260" w:lineRule="exact"/>
              <w:jc w:val="center"/>
              <w:rPr>
                <w:sz w:val="20"/>
                <w:szCs w:val="20"/>
              </w:rPr>
            </w:pPr>
            <w:r w:rsidRPr="00CA678E">
              <w:rPr>
                <w:sz w:val="20"/>
                <w:szCs w:val="20"/>
              </w:rPr>
              <w:t>NE</w:t>
            </w:r>
          </w:p>
        </w:tc>
      </w:tr>
      <w:tr w:rsidR="00BD4D9D" w:rsidRPr="00CA678E" w14:paraId="64E826A1" w14:textId="77777777" w:rsidTr="00BD4D9D">
        <w:trPr>
          <w:gridAfter w:val="1"/>
          <w:wAfter w:w="63" w:type="dxa"/>
          <w:trHeight w:val="274"/>
        </w:trPr>
        <w:tc>
          <w:tcPr>
            <w:tcW w:w="9200" w:type="dxa"/>
            <w:gridSpan w:val="13"/>
          </w:tcPr>
          <w:p w14:paraId="68A8DFEE" w14:textId="77777777" w:rsidR="00BD4D9D" w:rsidRPr="00CA678E" w:rsidRDefault="00BD4D9D" w:rsidP="00AF120D">
            <w:pPr>
              <w:pStyle w:val="Neotevilenodstavek"/>
              <w:widowControl w:val="0"/>
              <w:spacing w:before="0" w:after="0" w:line="260" w:lineRule="exact"/>
              <w:rPr>
                <w:iCs/>
                <w:sz w:val="20"/>
                <w:szCs w:val="20"/>
              </w:rPr>
            </w:pPr>
            <w:r w:rsidRPr="00CA678E">
              <w:rPr>
                <w:iCs/>
                <w:sz w:val="20"/>
                <w:szCs w:val="20"/>
              </w:rPr>
              <w:t xml:space="preserve">Gradivo (predpis) je bilo poslano v mnenje: </w:t>
            </w:r>
          </w:p>
          <w:p w14:paraId="31A39E87" w14:textId="6DB7DBA2" w:rsidR="00BD4D9D" w:rsidRPr="00CA678E" w:rsidRDefault="00BD4D9D" w:rsidP="00BD4D9D">
            <w:pPr>
              <w:pStyle w:val="Neotevilenodstavek"/>
              <w:widowControl w:val="0"/>
              <w:numPr>
                <w:ilvl w:val="0"/>
                <w:numId w:val="32"/>
              </w:numPr>
              <w:spacing w:before="0" w:after="0" w:line="260" w:lineRule="exact"/>
              <w:rPr>
                <w:iCs/>
                <w:sz w:val="20"/>
                <w:szCs w:val="20"/>
              </w:rPr>
            </w:pPr>
            <w:r w:rsidRPr="00CA678E">
              <w:rPr>
                <w:iCs/>
                <w:sz w:val="20"/>
                <w:szCs w:val="20"/>
              </w:rPr>
              <w:t>Skupnosti občin Slovenije SOS: NE</w:t>
            </w:r>
          </w:p>
          <w:p w14:paraId="6D057E8D" w14:textId="4171CD70" w:rsidR="00BD4D9D" w:rsidRPr="00CA678E" w:rsidRDefault="00BD4D9D" w:rsidP="00BD4D9D">
            <w:pPr>
              <w:pStyle w:val="Neotevilenodstavek"/>
              <w:widowControl w:val="0"/>
              <w:numPr>
                <w:ilvl w:val="0"/>
                <w:numId w:val="32"/>
              </w:numPr>
              <w:spacing w:before="0" w:after="0" w:line="260" w:lineRule="exact"/>
              <w:rPr>
                <w:iCs/>
                <w:sz w:val="20"/>
                <w:szCs w:val="20"/>
              </w:rPr>
            </w:pPr>
            <w:r w:rsidRPr="00CA678E">
              <w:rPr>
                <w:iCs/>
                <w:sz w:val="20"/>
                <w:szCs w:val="20"/>
              </w:rPr>
              <w:t>Združenju občin Slovenije ZOS: NE</w:t>
            </w:r>
          </w:p>
          <w:p w14:paraId="06D4DB71" w14:textId="45E317A1" w:rsidR="00BD4D9D" w:rsidRPr="00CA678E" w:rsidRDefault="00BD4D9D" w:rsidP="00BD4D9D">
            <w:pPr>
              <w:pStyle w:val="Neotevilenodstavek"/>
              <w:widowControl w:val="0"/>
              <w:numPr>
                <w:ilvl w:val="0"/>
                <w:numId w:val="32"/>
              </w:numPr>
              <w:spacing w:before="0" w:after="0" w:line="260" w:lineRule="exact"/>
              <w:rPr>
                <w:iCs/>
                <w:sz w:val="20"/>
                <w:szCs w:val="20"/>
              </w:rPr>
            </w:pPr>
            <w:r w:rsidRPr="00CA678E">
              <w:rPr>
                <w:iCs/>
                <w:sz w:val="20"/>
                <w:szCs w:val="20"/>
              </w:rPr>
              <w:t>Združenju mestnih občin Slovenije ZMOS: NE</w:t>
            </w:r>
          </w:p>
          <w:p w14:paraId="2EF3270A" w14:textId="77777777" w:rsidR="00BD4D9D" w:rsidRPr="00CA678E" w:rsidRDefault="00BD4D9D" w:rsidP="00AF120D">
            <w:pPr>
              <w:pStyle w:val="Neotevilenodstavek"/>
              <w:widowControl w:val="0"/>
              <w:spacing w:before="0" w:after="0" w:line="260" w:lineRule="exact"/>
              <w:rPr>
                <w:iCs/>
                <w:sz w:val="20"/>
                <w:szCs w:val="20"/>
              </w:rPr>
            </w:pPr>
          </w:p>
          <w:p w14:paraId="412D6BD2" w14:textId="77777777" w:rsidR="00BD4D9D" w:rsidRPr="00CA678E" w:rsidRDefault="00BD4D9D" w:rsidP="00AF120D">
            <w:pPr>
              <w:pStyle w:val="Neotevilenodstavek"/>
              <w:widowControl w:val="0"/>
              <w:spacing w:before="0" w:after="0" w:line="260" w:lineRule="exact"/>
              <w:rPr>
                <w:iCs/>
                <w:sz w:val="20"/>
                <w:szCs w:val="20"/>
              </w:rPr>
            </w:pPr>
            <w:r w:rsidRPr="00CA678E">
              <w:rPr>
                <w:iCs/>
                <w:sz w:val="20"/>
                <w:szCs w:val="20"/>
              </w:rPr>
              <w:t>Predlogi in pripombe združenj so bili upoštevani:</w:t>
            </w:r>
          </w:p>
          <w:p w14:paraId="068E322E" w14:textId="77777777" w:rsidR="00BD4D9D" w:rsidRPr="00CA678E" w:rsidRDefault="00BD4D9D" w:rsidP="00BD4D9D">
            <w:pPr>
              <w:pStyle w:val="Neotevilenodstavek"/>
              <w:widowControl w:val="0"/>
              <w:numPr>
                <w:ilvl w:val="0"/>
                <w:numId w:val="33"/>
              </w:numPr>
              <w:spacing w:before="0" w:after="0" w:line="260" w:lineRule="exact"/>
              <w:rPr>
                <w:iCs/>
                <w:sz w:val="20"/>
                <w:szCs w:val="20"/>
              </w:rPr>
            </w:pPr>
            <w:r w:rsidRPr="00CA678E">
              <w:rPr>
                <w:iCs/>
                <w:sz w:val="20"/>
                <w:szCs w:val="20"/>
              </w:rPr>
              <w:t>v celoti,</w:t>
            </w:r>
          </w:p>
          <w:p w14:paraId="1827CEDA" w14:textId="77777777" w:rsidR="00BD4D9D" w:rsidRPr="00CA678E" w:rsidRDefault="00BD4D9D" w:rsidP="00BD4D9D">
            <w:pPr>
              <w:pStyle w:val="Neotevilenodstavek"/>
              <w:widowControl w:val="0"/>
              <w:numPr>
                <w:ilvl w:val="0"/>
                <w:numId w:val="33"/>
              </w:numPr>
              <w:spacing w:before="0" w:after="0" w:line="260" w:lineRule="exact"/>
              <w:rPr>
                <w:iCs/>
                <w:sz w:val="20"/>
                <w:szCs w:val="20"/>
              </w:rPr>
            </w:pPr>
            <w:r w:rsidRPr="00CA678E">
              <w:rPr>
                <w:iCs/>
                <w:sz w:val="20"/>
                <w:szCs w:val="20"/>
              </w:rPr>
              <w:t>večinoma,</w:t>
            </w:r>
          </w:p>
          <w:p w14:paraId="4A374741" w14:textId="77777777" w:rsidR="00BD4D9D" w:rsidRPr="00CA678E" w:rsidRDefault="00BD4D9D" w:rsidP="00BD4D9D">
            <w:pPr>
              <w:pStyle w:val="Neotevilenodstavek"/>
              <w:widowControl w:val="0"/>
              <w:numPr>
                <w:ilvl w:val="0"/>
                <w:numId w:val="33"/>
              </w:numPr>
              <w:spacing w:before="0" w:after="0" w:line="260" w:lineRule="exact"/>
              <w:rPr>
                <w:iCs/>
                <w:sz w:val="20"/>
                <w:szCs w:val="20"/>
              </w:rPr>
            </w:pPr>
            <w:r w:rsidRPr="00CA678E">
              <w:rPr>
                <w:iCs/>
                <w:sz w:val="20"/>
                <w:szCs w:val="20"/>
              </w:rPr>
              <w:t>delno,</w:t>
            </w:r>
          </w:p>
          <w:p w14:paraId="45B55C15" w14:textId="77777777" w:rsidR="00BD4D9D" w:rsidRPr="00CA678E" w:rsidRDefault="00BD4D9D" w:rsidP="00BD4D9D">
            <w:pPr>
              <w:pStyle w:val="Neotevilenodstavek"/>
              <w:widowControl w:val="0"/>
              <w:numPr>
                <w:ilvl w:val="0"/>
                <w:numId w:val="33"/>
              </w:numPr>
              <w:spacing w:before="0" w:after="0" w:line="260" w:lineRule="exact"/>
              <w:rPr>
                <w:iCs/>
                <w:sz w:val="20"/>
                <w:szCs w:val="20"/>
              </w:rPr>
            </w:pPr>
            <w:r w:rsidRPr="00CA678E">
              <w:rPr>
                <w:iCs/>
                <w:sz w:val="20"/>
                <w:szCs w:val="20"/>
              </w:rPr>
              <w:t>niso bili upoštevani.</w:t>
            </w:r>
          </w:p>
          <w:p w14:paraId="599A78CE" w14:textId="77777777" w:rsidR="00BD4D9D" w:rsidRPr="00CA678E" w:rsidRDefault="00BD4D9D" w:rsidP="00AF120D">
            <w:pPr>
              <w:pStyle w:val="Neotevilenodstavek"/>
              <w:widowControl w:val="0"/>
              <w:spacing w:before="0" w:after="0" w:line="260" w:lineRule="exact"/>
              <w:ind w:left="360"/>
              <w:rPr>
                <w:iCs/>
                <w:sz w:val="20"/>
                <w:szCs w:val="20"/>
              </w:rPr>
            </w:pPr>
          </w:p>
          <w:p w14:paraId="16195540" w14:textId="77777777" w:rsidR="00BD4D9D" w:rsidRPr="00CA678E" w:rsidRDefault="00BD4D9D" w:rsidP="00AF120D">
            <w:pPr>
              <w:pStyle w:val="Neotevilenodstavek"/>
              <w:widowControl w:val="0"/>
              <w:spacing w:before="0" w:after="0" w:line="260" w:lineRule="exact"/>
              <w:rPr>
                <w:iCs/>
                <w:sz w:val="20"/>
                <w:szCs w:val="20"/>
              </w:rPr>
            </w:pPr>
            <w:r w:rsidRPr="00CA678E">
              <w:rPr>
                <w:iCs/>
                <w:sz w:val="20"/>
                <w:szCs w:val="20"/>
              </w:rPr>
              <w:t>Bistveni predlogi in pri</w:t>
            </w:r>
            <w:r>
              <w:rPr>
                <w:iCs/>
                <w:sz w:val="20"/>
                <w:szCs w:val="20"/>
              </w:rPr>
              <w:t>pombe, ki niso bili upoštevani.</w:t>
            </w:r>
          </w:p>
        </w:tc>
      </w:tr>
      <w:tr w:rsidR="00BD4D9D" w:rsidRPr="00CA678E" w14:paraId="6F791358" w14:textId="77777777" w:rsidTr="00BD4D9D">
        <w:trPr>
          <w:gridAfter w:val="1"/>
          <w:wAfter w:w="63" w:type="dxa"/>
        </w:trPr>
        <w:tc>
          <w:tcPr>
            <w:tcW w:w="9200" w:type="dxa"/>
            <w:gridSpan w:val="13"/>
            <w:vAlign w:val="center"/>
          </w:tcPr>
          <w:p w14:paraId="391ED909" w14:textId="77777777" w:rsidR="00BD4D9D" w:rsidRPr="00CA678E" w:rsidRDefault="00BD4D9D" w:rsidP="00AF120D">
            <w:pPr>
              <w:pStyle w:val="Neotevilenodstavek"/>
              <w:widowControl w:val="0"/>
              <w:spacing w:before="0" w:after="0" w:line="260" w:lineRule="exact"/>
              <w:jc w:val="left"/>
              <w:rPr>
                <w:b/>
                <w:sz w:val="20"/>
                <w:szCs w:val="20"/>
              </w:rPr>
            </w:pPr>
            <w:r w:rsidRPr="00CA678E">
              <w:rPr>
                <w:b/>
                <w:sz w:val="20"/>
                <w:szCs w:val="20"/>
              </w:rPr>
              <w:t>9. Predstavitev sodelovanja javnosti:</w:t>
            </w:r>
          </w:p>
        </w:tc>
      </w:tr>
      <w:tr w:rsidR="00BD4D9D" w:rsidRPr="00CA678E" w14:paraId="7FAB428F" w14:textId="77777777" w:rsidTr="00BD4D9D">
        <w:trPr>
          <w:gridAfter w:val="1"/>
          <w:wAfter w:w="63" w:type="dxa"/>
        </w:trPr>
        <w:tc>
          <w:tcPr>
            <w:tcW w:w="6769" w:type="dxa"/>
            <w:gridSpan w:val="10"/>
          </w:tcPr>
          <w:p w14:paraId="12E81873" w14:textId="77777777" w:rsidR="00BD4D9D" w:rsidRPr="00CA678E" w:rsidRDefault="00BD4D9D" w:rsidP="00AF120D">
            <w:pPr>
              <w:pStyle w:val="Neotevilenodstavek"/>
              <w:widowControl w:val="0"/>
              <w:spacing w:before="0" w:after="0" w:line="260" w:lineRule="exact"/>
              <w:rPr>
                <w:sz w:val="20"/>
                <w:szCs w:val="20"/>
              </w:rPr>
            </w:pPr>
            <w:r w:rsidRPr="00CA678E">
              <w:rPr>
                <w:iCs/>
                <w:sz w:val="20"/>
                <w:szCs w:val="20"/>
              </w:rPr>
              <w:t>Gradivo je bilo predhodno objavljeno na spletni strani predlagatelja:</w:t>
            </w:r>
          </w:p>
        </w:tc>
        <w:tc>
          <w:tcPr>
            <w:tcW w:w="2431" w:type="dxa"/>
            <w:gridSpan w:val="3"/>
          </w:tcPr>
          <w:p w14:paraId="6CFEA275" w14:textId="77777777" w:rsidR="00BD4D9D" w:rsidRPr="00CA678E" w:rsidRDefault="00BD4D9D" w:rsidP="00AF120D">
            <w:pPr>
              <w:pStyle w:val="Neotevilenodstavek"/>
              <w:widowControl w:val="0"/>
              <w:spacing w:before="0" w:after="0" w:line="260" w:lineRule="exact"/>
              <w:jc w:val="center"/>
              <w:rPr>
                <w:iCs/>
                <w:sz w:val="20"/>
                <w:szCs w:val="20"/>
              </w:rPr>
            </w:pPr>
            <w:r w:rsidRPr="00CA678E">
              <w:rPr>
                <w:sz w:val="20"/>
                <w:szCs w:val="20"/>
              </w:rPr>
              <w:t>NE</w:t>
            </w:r>
          </w:p>
        </w:tc>
      </w:tr>
      <w:tr w:rsidR="00BD4D9D" w:rsidRPr="00CA678E" w14:paraId="7D55FAB5" w14:textId="77777777" w:rsidTr="00BD4D9D">
        <w:trPr>
          <w:gridAfter w:val="1"/>
          <w:wAfter w:w="63" w:type="dxa"/>
        </w:trPr>
        <w:tc>
          <w:tcPr>
            <w:tcW w:w="9200" w:type="dxa"/>
            <w:gridSpan w:val="13"/>
          </w:tcPr>
          <w:p w14:paraId="6825630E" w14:textId="77777777" w:rsidR="00BD4D9D" w:rsidRPr="00CA678E" w:rsidRDefault="009A4157" w:rsidP="00AF120D">
            <w:pPr>
              <w:pStyle w:val="Neotevilenodstavek"/>
              <w:widowControl w:val="0"/>
              <w:spacing w:before="0" w:after="0" w:line="260" w:lineRule="exact"/>
              <w:rPr>
                <w:iCs/>
                <w:sz w:val="20"/>
                <w:szCs w:val="20"/>
              </w:rPr>
            </w:pPr>
            <w:r w:rsidRPr="009A4157">
              <w:rPr>
                <w:iCs/>
                <w:sz w:val="20"/>
                <w:szCs w:val="20"/>
              </w:rPr>
              <w:t>Predlog gradiva ni takšne narave, da bi bila potrebna predhodna objava.</w:t>
            </w:r>
          </w:p>
        </w:tc>
      </w:tr>
      <w:tr w:rsidR="00BD4D9D" w:rsidRPr="00CA678E" w14:paraId="526CD89D" w14:textId="77777777" w:rsidTr="00BD4D9D">
        <w:trPr>
          <w:gridAfter w:val="1"/>
          <w:wAfter w:w="63" w:type="dxa"/>
        </w:trPr>
        <w:tc>
          <w:tcPr>
            <w:tcW w:w="9200" w:type="dxa"/>
            <w:gridSpan w:val="13"/>
          </w:tcPr>
          <w:p w14:paraId="667FDDCC" w14:textId="77777777" w:rsidR="00BD4D9D" w:rsidRPr="00CA678E" w:rsidRDefault="00BD4D9D" w:rsidP="009A4157">
            <w:pPr>
              <w:pStyle w:val="Neotevilenodstavek"/>
              <w:widowControl w:val="0"/>
              <w:spacing w:before="0" w:after="0" w:line="260" w:lineRule="exact"/>
              <w:rPr>
                <w:iCs/>
                <w:sz w:val="20"/>
                <w:szCs w:val="20"/>
              </w:rPr>
            </w:pPr>
          </w:p>
        </w:tc>
      </w:tr>
      <w:tr w:rsidR="00BD4D9D" w:rsidRPr="00CA678E" w14:paraId="09D8BCDE" w14:textId="77777777" w:rsidTr="00BD4D9D">
        <w:trPr>
          <w:gridAfter w:val="1"/>
          <w:wAfter w:w="63" w:type="dxa"/>
        </w:trPr>
        <w:tc>
          <w:tcPr>
            <w:tcW w:w="6769" w:type="dxa"/>
            <w:gridSpan w:val="10"/>
            <w:vAlign w:val="center"/>
          </w:tcPr>
          <w:p w14:paraId="34BEE264" w14:textId="77777777" w:rsidR="00BD4D9D" w:rsidRPr="00CA678E" w:rsidRDefault="00BD4D9D" w:rsidP="00AF120D">
            <w:pPr>
              <w:pStyle w:val="Neotevilenodstavek"/>
              <w:widowControl w:val="0"/>
              <w:spacing w:before="0" w:after="0" w:line="260" w:lineRule="exact"/>
              <w:jc w:val="left"/>
              <w:rPr>
                <w:sz w:val="20"/>
                <w:szCs w:val="20"/>
              </w:rPr>
            </w:pPr>
            <w:r w:rsidRPr="00CA678E">
              <w:rPr>
                <w:b/>
                <w:sz w:val="20"/>
                <w:szCs w:val="20"/>
              </w:rPr>
              <w:t>10. Pri pripravi gradiva so bile upoštevane zahteve iz Resolucije o normativni dejavnosti:</w:t>
            </w:r>
          </w:p>
        </w:tc>
        <w:tc>
          <w:tcPr>
            <w:tcW w:w="2431" w:type="dxa"/>
            <w:gridSpan w:val="3"/>
            <w:vAlign w:val="center"/>
          </w:tcPr>
          <w:p w14:paraId="19FFEAA0" w14:textId="77777777" w:rsidR="00BD4D9D" w:rsidRPr="00CA678E" w:rsidRDefault="00BD4D9D" w:rsidP="009A4157">
            <w:pPr>
              <w:pStyle w:val="Neotevilenodstavek"/>
              <w:widowControl w:val="0"/>
              <w:spacing w:before="0" w:after="0" w:line="260" w:lineRule="exact"/>
              <w:jc w:val="center"/>
              <w:rPr>
                <w:iCs/>
                <w:sz w:val="20"/>
                <w:szCs w:val="20"/>
              </w:rPr>
            </w:pPr>
            <w:r w:rsidRPr="00CA678E">
              <w:rPr>
                <w:sz w:val="20"/>
                <w:szCs w:val="20"/>
              </w:rPr>
              <w:t>DA</w:t>
            </w:r>
          </w:p>
        </w:tc>
      </w:tr>
      <w:tr w:rsidR="00BD4D9D" w:rsidRPr="00CA678E" w14:paraId="0C4A6D80" w14:textId="77777777" w:rsidTr="00BD4D9D">
        <w:trPr>
          <w:gridAfter w:val="1"/>
          <w:wAfter w:w="63" w:type="dxa"/>
        </w:trPr>
        <w:tc>
          <w:tcPr>
            <w:tcW w:w="6769" w:type="dxa"/>
            <w:gridSpan w:val="10"/>
            <w:vAlign w:val="center"/>
          </w:tcPr>
          <w:p w14:paraId="5AD241BA" w14:textId="77777777" w:rsidR="00BD4D9D" w:rsidRPr="00CA678E" w:rsidRDefault="00BD4D9D" w:rsidP="00AF120D">
            <w:pPr>
              <w:pStyle w:val="Neotevilenodstavek"/>
              <w:widowControl w:val="0"/>
              <w:spacing w:before="0" w:after="0" w:line="260" w:lineRule="exact"/>
              <w:jc w:val="left"/>
              <w:rPr>
                <w:b/>
                <w:sz w:val="20"/>
                <w:szCs w:val="20"/>
              </w:rPr>
            </w:pPr>
            <w:r w:rsidRPr="00CA678E">
              <w:rPr>
                <w:b/>
                <w:sz w:val="20"/>
                <w:szCs w:val="20"/>
              </w:rPr>
              <w:t>11. Gradivo je uvrščeno v delovni program vlade:</w:t>
            </w:r>
          </w:p>
        </w:tc>
        <w:tc>
          <w:tcPr>
            <w:tcW w:w="2431" w:type="dxa"/>
            <w:gridSpan w:val="3"/>
            <w:vAlign w:val="center"/>
          </w:tcPr>
          <w:p w14:paraId="4F30556F" w14:textId="77777777" w:rsidR="00BD4D9D" w:rsidRPr="00CA678E" w:rsidRDefault="00BD4D9D" w:rsidP="00AF120D">
            <w:pPr>
              <w:pStyle w:val="Neotevilenodstavek"/>
              <w:widowControl w:val="0"/>
              <w:spacing w:before="0" w:after="0" w:line="260" w:lineRule="exact"/>
              <w:jc w:val="center"/>
              <w:rPr>
                <w:sz w:val="20"/>
                <w:szCs w:val="20"/>
              </w:rPr>
            </w:pPr>
            <w:r w:rsidRPr="00CA678E">
              <w:rPr>
                <w:sz w:val="20"/>
                <w:szCs w:val="20"/>
              </w:rPr>
              <w:t>NE</w:t>
            </w:r>
          </w:p>
        </w:tc>
      </w:tr>
      <w:tr w:rsidR="00BD4D9D" w:rsidRPr="00CA678E" w14:paraId="7E40067D" w14:textId="77777777" w:rsidTr="00BD4D9D">
        <w:trPr>
          <w:gridAfter w:val="1"/>
          <w:wAfter w:w="63" w:type="dxa"/>
        </w:trPr>
        <w:tc>
          <w:tcPr>
            <w:tcW w:w="9200" w:type="dxa"/>
            <w:gridSpan w:val="13"/>
            <w:tcBorders>
              <w:top w:val="single" w:sz="4" w:space="0" w:color="000000"/>
              <w:left w:val="single" w:sz="4" w:space="0" w:color="000000"/>
              <w:bottom w:val="single" w:sz="4" w:space="0" w:color="000000"/>
              <w:right w:val="single" w:sz="4" w:space="0" w:color="000000"/>
            </w:tcBorders>
          </w:tcPr>
          <w:p w14:paraId="1E5789BD" w14:textId="77777777" w:rsidR="00BD4D9D" w:rsidRPr="00CA678E" w:rsidRDefault="00BD4D9D" w:rsidP="00AF120D">
            <w:pPr>
              <w:pStyle w:val="Poglavje"/>
              <w:widowControl w:val="0"/>
              <w:spacing w:before="0" w:after="0" w:line="260" w:lineRule="exact"/>
              <w:ind w:left="3400"/>
              <w:jc w:val="left"/>
              <w:rPr>
                <w:sz w:val="20"/>
                <w:szCs w:val="20"/>
              </w:rPr>
            </w:pPr>
          </w:p>
          <w:p w14:paraId="1F4BE104" w14:textId="0760E6EB" w:rsidR="00BD4D9D" w:rsidRDefault="00BD4D9D" w:rsidP="00AF120D">
            <w:pPr>
              <w:pStyle w:val="Poglavje"/>
              <w:widowControl w:val="0"/>
              <w:spacing w:before="0" w:after="0" w:line="260" w:lineRule="exact"/>
              <w:ind w:left="3400"/>
              <w:jc w:val="left"/>
              <w:rPr>
                <w:b w:val="0"/>
                <w:sz w:val="20"/>
                <w:szCs w:val="20"/>
              </w:rPr>
            </w:pPr>
            <w:r>
              <w:rPr>
                <w:b w:val="0"/>
                <w:sz w:val="20"/>
                <w:szCs w:val="20"/>
              </w:rPr>
              <w:t xml:space="preserve">                                                       </w:t>
            </w:r>
            <w:r w:rsidR="00E60434">
              <w:rPr>
                <w:b w:val="0"/>
                <w:sz w:val="20"/>
                <w:szCs w:val="20"/>
              </w:rPr>
              <w:t xml:space="preserve">       </w:t>
            </w:r>
            <w:bookmarkStart w:id="0" w:name="_GoBack"/>
            <w:bookmarkEnd w:id="0"/>
            <w:r w:rsidR="00E60434">
              <w:rPr>
                <w:b w:val="0"/>
                <w:sz w:val="20"/>
                <w:szCs w:val="20"/>
              </w:rPr>
              <w:t>ALEŠ PRIJON</w:t>
            </w:r>
          </w:p>
          <w:p w14:paraId="63BDAA6D" w14:textId="36F2457F" w:rsidR="00BD4D9D" w:rsidRPr="00CA678E" w:rsidRDefault="00BD4D9D" w:rsidP="00E60434">
            <w:pPr>
              <w:pStyle w:val="Poglavje"/>
              <w:widowControl w:val="0"/>
              <w:spacing w:before="0" w:after="0" w:line="260" w:lineRule="exact"/>
              <w:ind w:left="3400"/>
              <w:jc w:val="left"/>
              <w:rPr>
                <w:sz w:val="20"/>
                <w:szCs w:val="20"/>
              </w:rPr>
            </w:pPr>
            <w:r>
              <w:rPr>
                <w:b w:val="0"/>
                <w:sz w:val="20"/>
                <w:szCs w:val="20"/>
              </w:rPr>
              <w:t xml:space="preserve">                                                         </w:t>
            </w:r>
            <w:r w:rsidR="00E60434">
              <w:rPr>
                <w:b w:val="0"/>
                <w:sz w:val="20"/>
                <w:szCs w:val="20"/>
              </w:rPr>
              <w:t>DRŽAVNI SEKRETAR</w:t>
            </w:r>
            <w:r w:rsidR="001424CA">
              <w:rPr>
                <w:b w:val="0"/>
                <w:sz w:val="20"/>
                <w:szCs w:val="20"/>
              </w:rPr>
              <w:t xml:space="preserve"> </w:t>
            </w:r>
          </w:p>
        </w:tc>
      </w:tr>
    </w:tbl>
    <w:p w14:paraId="73A8FF22" w14:textId="77777777" w:rsidR="009B7A82" w:rsidRDefault="001424CA" w:rsidP="001B23A9">
      <w:pPr>
        <w:autoSpaceDE w:val="0"/>
        <w:autoSpaceDN w:val="0"/>
        <w:adjustRightInd w:val="0"/>
        <w:spacing w:line="240" w:lineRule="atLeast"/>
        <w:jc w:val="both"/>
        <w:rPr>
          <w:b/>
          <w:snapToGrid w:val="0"/>
          <w:color w:val="000000"/>
          <w:lang w:val="sk-SK"/>
        </w:rPr>
      </w:pPr>
      <w:r w:rsidRPr="00E01821">
        <w:rPr>
          <w:rFonts w:cs="Arial"/>
          <w:b/>
          <w:szCs w:val="20"/>
        </w:rPr>
        <w:lastRenderedPageBreak/>
        <w:t xml:space="preserve">Izhodišča za udeležbo delegacije Republike Slovenije </w:t>
      </w:r>
      <w:r w:rsidR="009B7A82" w:rsidRPr="00A1671D">
        <w:rPr>
          <w:b/>
          <w:snapToGrid w:val="0"/>
          <w:color w:val="000000"/>
          <w:lang w:val="sk-SK"/>
        </w:rPr>
        <w:t xml:space="preserve">Republike Slovenije na </w:t>
      </w:r>
      <w:r w:rsidR="009B7A82">
        <w:rPr>
          <w:b/>
          <w:snapToGrid w:val="0"/>
          <w:color w:val="000000"/>
          <w:lang w:val="sk-SK"/>
        </w:rPr>
        <w:t>ministrski konferenci o inovativnih rešitvah glede onesnaževanja v jugovzhodni in južni Evropi, ki bo potekala v Beogradu, 4. in 5. decembra 2018 („Innovative Solutions to Pollution in South East and Southern Europe“)</w:t>
      </w:r>
    </w:p>
    <w:p w14:paraId="10E244B1" w14:textId="3550AA06" w:rsidR="009B7A82" w:rsidRPr="00E01821" w:rsidRDefault="009B7A82" w:rsidP="001B23A9">
      <w:pPr>
        <w:autoSpaceDE w:val="0"/>
        <w:autoSpaceDN w:val="0"/>
        <w:adjustRightInd w:val="0"/>
        <w:spacing w:line="240" w:lineRule="atLeast"/>
        <w:jc w:val="both"/>
        <w:rPr>
          <w:rFonts w:cs="Arial"/>
          <w:b/>
          <w:iCs/>
          <w:color w:val="000000"/>
          <w:szCs w:val="20"/>
        </w:rPr>
      </w:pPr>
      <w:r w:rsidRPr="00E01821">
        <w:rPr>
          <w:rFonts w:cs="Arial"/>
          <w:b/>
          <w:iCs/>
          <w:color w:val="000000"/>
          <w:szCs w:val="20"/>
        </w:rPr>
        <w:t xml:space="preserve"> </w:t>
      </w:r>
    </w:p>
    <w:p w14:paraId="664D4044" w14:textId="2166E7E2" w:rsidR="00672385" w:rsidRPr="00672385" w:rsidRDefault="00672385" w:rsidP="00672385">
      <w:pPr>
        <w:autoSpaceDE w:val="0"/>
        <w:autoSpaceDN w:val="0"/>
        <w:adjustRightInd w:val="0"/>
        <w:spacing w:line="240" w:lineRule="atLeast"/>
        <w:jc w:val="both"/>
        <w:rPr>
          <w:snapToGrid w:val="0"/>
          <w:color w:val="000000"/>
          <w:lang w:val="sk-SK"/>
        </w:rPr>
      </w:pPr>
      <w:r w:rsidRPr="00672385">
        <w:rPr>
          <w:rFonts w:cs="Arial"/>
          <w:szCs w:val="20"/>
          <w:lang w:val="sk-SK"/>
        </w:rPr>
        <w:t>4.</w:t>
      </w:r>
      <w:r>
        <w:rPr>
          <w:lang w:val="sk-SK"/>
        </w:rPr>
        <w:t xml:space="preserve"> </w:t>
      </w:r>
      <w:r w:rsidR="001260B5" w:rsidRPr="00672385">
        <w:rPr>
          <w:lang w:val="sk-SK"/>
        </w:rPr>
        <w:t xml:space="preserve">in 5. decembra 2018 bo v Beogradu potekala ministrska konferenca </w:t>
      </w:r>
      <w:r w:rsidR="001260B5" w:rsidRPr="00672385">
        <w:rPr>
          <w:snapToGrid w:val="0"/>
          <w:color w:val="000000"/>
          <w:lang w:val="sk-SK"/>
        </w:rPr>
        <w:t>o inovativnih rešitvah glede onesnaževanja v jugovzhodni in južni Evropi, ki</w:t>
      </w:r>
      <w:r w:rsidR="001260B5" w:rsidRPr="00672385">
        <w:rPr>
          <w:b/>
          <w:snapToGrid w:val="0"/>
          <w:color w:val="000000"/>
          <w:lang w:val="sk-SK"/>
        </w:rPr>
        <w:t xml:space="preserve"> </w:t>
      </w:r>
      <w:r w:rsidR="001260B5" w:rsidRPr="00672385">
        <w:rPr>
          <w:snapToGrid w:val="0"/>
          <w:color w:val="000000"/>
          <w:lang w:val="sk-SK"/>
        </w:rPr>
        <w:t xml:space="preserve">jo organizira Srbija, v sodelovanju s Programom ZN za okolje (UNEP) in Italijo. Namen konference je, da bi države te regije skupaj obravnavale to pereče vprašanje in </w:t>
      </w:r>
      <w:r w:rsidR="00973E29">
        <w:rPr>
          <w:snapToGrid w:val="0"/>
          <w:color w:val="000000"/>
          <w:lang w:val="sk-SK"/>
        </w:rPr>
        <w:t>z</w:t>
      </w:r>
      <w:r w:rsidR="001260B5" w:rsidRPr="00672385">
        <w:rPr>
          <w:snapToGrid w:val="0"/>
          <w:color w:val="000000"/>
          <w:lang w:val="sk-SK"/>
        </w:rPr>
        <w:t xml:space="preserve">anj poiskale skupne rešitve ter pri tem navezale tudi dolgotrajnejše medsebojno sodelovanje. </w:t>
      </w:r>
    </w:p>
    <w:p w14:paraId="509F5727" w14:textId="77777777" w:rsidR="00672385" w:rsidRDefault="00672385" w:rsidP="00672385">
      <w:pPr>
        <w:jc w:val="both"/>
        <w:rPr>
          <w:snapToGrid w:val="0"/>
          <w:lang w:val="sk-SK"/>
        </w:rPr>
      </w:pPr>
    </w:p>
    <w:p w14:paraId="0BDF6463" w14:textId="187E9302" w:rsidR="00672385" w:rsidRDefault="00672385" w:rsidP="00672385">
      <w:pPr>
        <w:jc w:val="both"/>
        <w:rPr>
          <w:snapToGrid w:val="0"/>
          <w:lang w:val="sk-SK"/>
        </w:rPr>
      </w:pPr>
      <w:r>
        <w:rPr>
          <w:snapToGrid w:val="0"/>
          <w:lang w:val="sk-SK"/>
        </w:rPr>
        <w:t xml:space="preserve">Konferenca se bo osredotočila na problematiko onesnaževanja in poskušala poiskati inovativne rešitve ter obenem opozorila na številne izzive in tveganja, ki jih ta problem prinaša omenjeni regiji. Na konferenco so poleg visokih vladnih predstavnikov </w:t>
      </w:r>
      <w:r w:rsidR="00BD3A4D">
        <w:rPr>
          <w:snapToGrid w:val="0"/>
          <w:lang w:val="sk-SK"/>
        </w:rPr>
        <w:t xml:space="preserve">regije vabljene tudi zainteresirane države članice EU, Evropska komisija, razvojne agencije, mednarodne organizacije, civilna družba, privatni sektor ter drugi pomembni deležniki na tem področju. </w:t>
      </w:r>
    </w:p>
    <w:p w14:paraId="508A589A" w14:textId="77777777" w:rsidR="00400EEA" w:rsidRDefault="00400EEA" w:rsidP="00672385">
      <w:pPr>
        <w:jc w:val="both"/>
        <w:rPr>
          <w:snapToGrid w:val="0"/>
          <w:lang w:val="sk-SK"/>
        </w:rPr>
      </w:pPr>
    </w:p>
    <w:p w14:paraId="6675DEE4" w14:textId="3537EF37" w:rsidR="00400EEA" w:rsidRDefault="00400EEA" w:rsidP="00672385">
      <w:pPr>
        <w:jc w:val="both"/>
        <w:rPr>
          <w:snapToGrid w:val="0"/>
          <w:lang w:val="sk-SK"/>
        </w:rPr>
      </w:pPr>
      <w:r>
        <w:rPr>
          <w:snapToGrid w:val="0"/>
          <w:lang w:val="sk-SK"/>
        </w:rPr>
        <w:t>Med cilji konference, ki jih predvidevajo organizatorji, so omenjeni: identifikacija inovativnih rešitev in načinov ukrepanja na področju onesnaževanja s pomočjo us</w:t>
      </w:r>
      <w:r w:rsidR="00300827">
        <w:rPr>
          <w:snapToGrid w:val="0"/>
          <w:lang w:val="sk-SK"/>
        </w:rPr>
        <w:t>treznih politik, okoljsko vzdrž</w:t>
      </w:r>
      <w:r>
        <w:rPr>
          <w:snapToGrid w:val="0"/>
          <w:lang w:val="sk-SK"/>
        </w:rPr>
        <w:t xml:space="preserve">nih tehnologij, trajnostnih finančnih shem, izobraževanja, raziskovalnih dejavnosti ter javno – privatnega partnerstva. Organizatorji želijo tudi zagotoviti platformo na visoki ravni, ki bi ministrom iz </w:t>
      </w:r>
      <w:r w:rsidR="008607AF">
        <w:rPr>
          <w:snapToGrid w:val="0"/>
          <w:lang w:val="sk-SK"/>
        </w:rPr>
        <w:t xml:space="preserve">držav </w:t>
      </w:r>
      <w:r>
        <w:rPr>
          <w:snapToGrid w:val="0"/>
          <w:lang w:val="sk-SK"/>
        </w:rPr>
        <w:t>jugovzhodne in južne Evrope</w:t>
      </w:r>
      <w:r w:rsidR="008607AF">
        <w:rPr>
          <w:snapToGrid w:val="0"/>
          <w:lang w:val="sk-SK"/>
        </w:rPr>
        <w:t xml:space="preserve"> omogočila iskanje skupnega pristopa glede pr</w:t>
      </w:r>
      <w:r w:rsidR="00FE4234">
        <w:rPr>
          <w:snapToGrid w:val="0"/>
          <w:lang w:val="sk-SK"/>
        </w:rPr>
        <w:t>oblematike</w:t>
      </w:r>
      <w:r w:rsidR="008607AF">
        <w:rPr>
          <w:snapToGrid w:val="0"/>
          <w:lang w:val="sk-SK"/>
        </w:rPr>
        <w:t xml:space="preserve"> onesnaževanja v tej regiji.</w:t>
      </w:r>
    </w:p>
    <w:p w14:paraId="2B8B42F4" w14:textId="77777777" w:rsidR="00FE4234" w:rsidRDefault="00FE4234" w:rsidP="00672385">
      <w:pPr>
        <w:jc w:val="both"/>
        <w:rPr>
          <w:snapToGrid w:val="0"/>
          <w:lang w:val="sk-SK"/>
        </w:rPr>
      </w:pPr>
    </w:p>
    <w:p w14:paraId="1894672E" w14:textId="25997769" w:rsidR="00FE4234" w:rsidRDefault="00FE4234" w:rsidP="00672385">
      <w:pPr>
        <w:jc w:val="both"/>
        <w:rPr>
          <w:snapToGrid w:val="0"/>
          <w:lang w:val="sk-SK"/>
        </w:rPr>
      </w:pPr>
      <w:r>
        <w:rPr>
          <w:snapToGrid w:val="0"/>
          <w:lang w:val="sk-SK"/>
        </w:rPr>
        <w:t>Prvi dan konference bo po</w:t>
      </w:r>
      <w:r w:rsidR="00586425">
        <w:rPr>
          <w:snapToGrid w:val="0"/>
          <w:lang w:val="sk-SK"/>
        </w:rPr>
        <w:t>svečen razpravam na visokem nivoju, v katerih</w:t>
      </w:r>
      <w:r>
        <w:rPr>
          <w:snapToGrid w:val="0"/>
          <w:lang w:val="sk-SK"/>
        </w:rPr>
        <w:t xml:space="preserve"> bodo v prvi vrsti sodelovali visoki vladni predstavniki, ki bodo v dopoldanskem delu </w:t>
      </w:r>
      <w:r w:rsidR="00586425">
        <w:rPr>
          <w:snapToGrid w:val="0"/>
          <w:lang w:val="sk-SK"/>
        </w:rPr>
        <w:t>obravnavali</w:t>
      </w:r>
      <w:r>
        <w:rPr>
          <w:snapToGrid w:val="0"/>
          <w:lang w:val="sk-SK"/>
        </w:rPr>
        <w:t xml:space="preserve"> temo „Proti jugovzhodni in južni Evropi brez onesnaževanja“. V njej naj bi predstavili izzive na tem področju na nacionalni ravni ter predstavili stra</w:t>
      </w:r>
      <w:r w:rsidR="00F93204">
        <w:rPr>
          <w:snapToGrid w:val="0"/>
          <w:lang w:val="sk-SK"/>
        </w:rPr>
        <w:t>tegije in akcijske načrte</w:t>
      </w:r>
      <w:r w:rsidR="00586425">
        <w:rPr>
          <w:snapToGrid w:val="0"/>
          <w:lang w:val="sk-SK"/>
        </w:rPr>
        <w:t xml:space="preserve"> svoje države</w:t>
      </w:r>
      <w:r w:rsidR="00F93204">
        <w:rPr>
          <w:snapToGrid w:val="0"/>
          <w:lang w:val="sk-SK"/>
        </w:rPr>
        <w:t>. Popoldanski del zasedanj</w:t>
      </w:r>
      <w:r w:rsidR="00586425">
        <w:rPr>
          <w:snapToGrid w:val="0"/>
          <w:lang w:val="sk-SK"/>
        </w:rPr>
        <w:t>a</w:t>
      </w:r>
      <w:r w:rsidR="00F93204">
        <w:rPr>
          <w:snapToGrid w:val="0"/>
          <w:lang w:val="sk-SK"/>
        </w:rPr>
        <w:t xml:space="preserve"> bo potekal pod naslovom „Neformalne ministrske konzultacije za jugovzhodno in južno Evropo za UNEA 4“. V tem okviru bo tekla razprava o pripravah na naslednje zasedanje Skupščine ZN za okolje ter o izsledkih prejšnjega zasedanja. </w:t>
      </w:r>
    </w:p>
    <w:p w14:paraId="2ED15883" w14:textId="77777777" w:rsidR="00F93204" w:rsidRDefault="00F93204" w:rsidP="00672385">
      <w:pPr>
        <w:jc w:val="both"/>
        <w:rPr>
          <w:snapToGrid w:val="0"/>
          <w:lang w:val="sk-SK"/>
        </w:rPr>
      </w:pPr>
    </w:p>
    <w:p w14:paraId="3CF89D5F" w14:textId="03DA8160" w:rsidR="00F93204" w:rsidRDefault="00F93204" w:rsidP="00672385">
      <w:pPr>
        <w:jc w:val="both"/>
        <w:rPr>
          <w:snapToGrid w:val="0"/>
          <w:lang w:val="sk-SK"/>
        </w:rPr>
      </w:pPr>
      <w:r>
        <w:rPr>
          <w:snapToGrid w:val="0"/>
          <w:lang w:val="sk-SK"/>
        </w:rPr>
        <w:t xml:space="preserve">Drugi dan konference bo potekal v obliki srečanja različnih deležnikov na tem področju in sicer bodo organizirane 4 okrogle mize, na katerih bodo obravnavane bolj specifične teme: vloga privatnega sektorja, </w:t>
      </w:r>
      <w:r w:rsidR="00586425">
        <w:rPr>
          <w:snapToGrid w:val="0"/>
          <w:lang w:val="sk-SK"/>
        </w:rPr>
        <w:t>položaj lokalnih oblasti, vloga raziskovalnih ustanov in civilne družb</w:t>
      </w:r>
      <w:r w:rsidR="00973E29">
        <w:rPr>
          <w:snapToGrid w:val="0"/>
          <w:lang w:val="sk-SK"/>
        </w:rPr>
        <w:t>e</w:t>
      </w:r>
      <w:r w:rsidR="00586425">
        <w:rPr>
          <w:snapToGrid w:val="0"/>
          <w:lang w:val="sk-SK"/>
        </w:rPr>
        <w:t xml:space="preserve"> ter zadnja tema: onesnaževanje kot globalni problem – povezovanje z mednarodnimi partnerji.</w:t>
      </w:r>
    </w:p>
    <w:p w14:paraId="59C29297" w14:textId="77777777" w:rsidR="00BD3A4D" w:rsidRDefault="00BD3A4D" w:rsidP="00672385">
      <w:pPr>
        <w:jc w:val="both"/>
        <w:rPr>
          <w:snapToGrid w:val="0"/>
          <w:lang w:val="sk-SK"/>
        </w:rPr>
      </w:pPr>
    </w:p>
    <w:p w14:paraId="4ADA79A2" w14:textId="3DE0D58A" w:rsidR="00BD3A4D" w:rsidRDefault="00586425" w:rsidP="00672385">
      <w:pPr>
        <w:jc w:val="both"/>
        <w:rPr>
          <w:snapToGrid w:val="0"/>
          <w:lang w:val="sk-SK"/>
        </w:rPr>
      </w:pPr>
      <w:r>
        <w:rPr>
          <w:snapToGrid w:val="0"/>
          <w:lang w:val="sk-SK"/>
        </w:rPr>
        <w:t>Organizatorji k</w:t>
      </w:r>
      <w:r w:rsidR="00BD3A4D">
        <w:rPr>
          <w:snapToGrid w:val="0"/>
          <w:lang w:val="sk-SK"/>
        </w:rPr>
        <w:t>onferenc</w:t>
      </w:r>
      <w:r>
        <w:rPr>
          <w:snapToGrid w:val="0"/>
          <w:lang w:val="sk-SK"/>
        </w:rPr>
        <w:t>e namreč želijo, da bi le-ta</w:t>
      </w:r>
      <w:r w:rsidR="00BD3A4D">
        <w:rPr>
          <w:snapToGrid w:val="0"/>
          <w:lang w:val="sk-SK"/>
        </w:rPr>
        <w:t xml:space="preserve"> predstavlja tudi del implementacijskega procesa 3. zasedanja Skupščine ZN za okolje (UNEA), ki je potekalo decembra 2017 in katere glavna tema je bila onesnaževanje v vseh njegovih oblikah. Na tem zasedanju je bil sprejet zaključni dokument z naslovom „Proti planetu brez onesnaževanja“ (Towards a Pollution-Free Planet), katerega nadgradnja je priprava implementacijskega načrta za njegovo uresničevanje, ki pravkar poteka. Omenjeni načrt naj bi bil sprejet na naslednjem zasedanju UNEA, ki bo marca 2019 v Nairobiju. </w:t>
      </w:r>
    </w:p>
    <w:p w14:paraId="0DD3EC5D" w14:textId="77777777" w:rsidR="00C24356" w:rsidRDefault="00C24356" w:rsidP="00672385">
      <w:pPr>
        <w:jc w:val="both"/>
        <w:rPr>
          <w:snapToGrid w:val="0"/>
          <w:lang w:val="sk-SK"/>
        </w:rPr>
      </w:pPr>
    </w:p>
    <w:p w14:paraId="161F6A47" w14:textId="7FB4A77D" w:rsidR="00C24356" w:rsidRDefault="00C24356" w:rsidP="00672385">
      <w:pPr>
        <w:jc w:val="both"/>
        <w:rPr>
          <w:snapToGrid w:val="0"/>
          <w:lang w:val="sk-SK"/>
        </w:rPr>
      </w:pPr>
      <w:r>
        <w:rPr>
          <w:snapToGrid w:val="0"/>
          <w:lang w:val="sk-SK"/>
        </w:rPr>
        <w:t xml:space="preserve">To zasedanje bo obravnavalo glavno temo „Inovativne rešitve za okoljske izzive in trajnostna raba in proizvodnja“. Namen organizatorjev konference v Beogradu je tako tudi, da bi konferenca predstavljala pripravo te regije na naslednje zasedanje UNEA ter da bi o njenih ugotovitvah poročali na zasedanju UNEA.  </w:t>
      </w:r>
      <w:r w:rsidR="00400EEA">
        <w:rPr>
          <w:snapToGrid w:val="0"/>
          <w:lang w:val="sk-SK"/>
        </w:rPr>
        <w:t>Zato bo v obdobju pred konferenco pripravljen osnutek skupne izjave, ki naj bi jo udeleženci konference uskladili, vendar sedaj še ni na voljo.</w:t>
      </w:r>
    </w:p>
    <w:p w14:paraId="15A259D8" w14:textId="77777777" w:rsidR="00586425" w:rsidRDefault="00586425" w:rsidP="00672385">
      <w:pPr>
        <w:jc w:val="both"/>
        <w:rPr>
          <w:snapToGrid w:val="0"/>
          <w:lang w:val="sk-SK"/>
        </w:rPr>
      </w:pPr>
    </w:p>
    <w:p w14:paraId="105D708A" w14:textId="328DD387" w:rsidR="00586425" w:rsidRDefault="001B3319" w:rsidP="00672385">
      <w:pPr>
        <w:jc w:val="both"/>
        <w:rPr>
          <w:snapToGrid w:val="0"/>
          <w:lang w:val="sk-SK"/>
        </w:rPr>
      </w:pPr>
      <w:r>
        <w:rPr>
          <w:snapToGrid w:val="0"/>
          <w:lang w:val="sk-SK"/>
        </w:rPr>
        <w:t>Različne geopo</w:t>
      </w:r>
      <w:r w:rsidR="00300827">
        <w:rPr>
          <w:snapToGrid w:val="0"/>
          <w:lang w:val="sk-SK"/>
        </w:rPr>
        <w:t>litične skupine pogosto organizira</w:t>
      </w:r>
      <w:r>
        <w:rPr>
          <w:snapToGrid w:val="0"/>
          <w:lang w:val="sk-SK"/>
        </w:rPr>
        <w:t xml:space="preserve">jo pripravljalni sestanek in na njem sprejmejo skupna stališča celotnega kontinenta ali posamezne regije za zasedanja UNEA, vendar </w:t>
      </w:r>
      <w:r>
        <w:rPr>
          <w:snapToGrid w:val="0"/>
          <w:lang w:val="sk-SK"/>
        </w:rPr>
        <w:lastRenderedPageBreak/>
        <w:t>panevropska regija, vezana na UNECE (Ekonomska komisija ZN za Evropo), tega ne bo storila, tako da je konferenca poskus organizatorjev, da bi pripravili posvet vsaj ene regije v tem okviru.</w:t>
      </w:r>
    </w:p>
    <w:p w14:paraId="2F37750E" w14:textId="77777777" w:rsidR="001B3319" w:rsidRDefault="001B3319" w:rsidP="00672385">
      <w:pPr>
        <w:jc w:val="both"/>
        <w:rPr>
          <w:snapToGrid w:val="0"/>
          <w:lang w:val="sk-SK"/>
        </w:rPr>
      </w:pPr>
    </w:p>
    <w:p w14:paraId="7584A7A1" w14:textId="05F8A243" w:rsidR="001B3319" w:rsidRDefault="008E6ED2" w:rsidP="00672385">
      <w:pPr>
        <w:jc w:val="both"/>
        <w:rPr>
          <w:snapToGrid w:val="0"/>
          <w:lang w:val="sk-SK"/>
        </w:rPr>
      </w:pPr>
      <w:r>
        <w:rPr>
          <w:snapToGrid w:val="0"/>
          <w:lang w:val="sk-SK"/>
        </w:rPr>
        <w:t xml:space="preserve">Slovenija se nahaja na obrobju omenjene regije in deli z njo tudi določen del skupne zgodovine, konference pa se udeležuje tudi kot članica EU in seveda dobra poznavalka tega območja. Že v preteklosti je Slovenija predvsem državam nekdanje Jugoslavije pomagala s svojim znanjem in ekspertizami </w:t>
      </w:r>
      <w:r w:rsidR="00300827">
        <w:rPr>
          <w:snapToGrid w:val="0"/>
          <w:lang w:val="sk-SK"/>
        </w:rPr>
        <w:t xml:space="preserve">na okoljskem področju </w:t>
      </w:r>
      <w:r>
        <w:rPr>
          <w:snapToGrid w:val="0"/>
          <w:lang w:val="sk-SK"/>
        </w:rPr>
        <w:t>ter konkretno materialno pomočjo tem državam na različne načine in v različnih oblikah. Tako da bo udeležba na konferenci tudi v luči nadaljevanja te usmeritve in priložnost, da na njej tudi omeni nekatere največje tovrstne projekte in svojo dosedanjo pomoč regiji.</w:t>
      </w:r>
    </w:p>
    <w:p w14:paraId="6ED4ABD7" w14:textId="77777777" w:rsidR="008E6ED2" w:rsidRDefault="008E6ED2" w:rsidP="00672385">
      <w:pPr>
        <w:jc w:val="both"/>
        <w:rPr>
          <w:snapToGrid w:val="0"/>
          <w:lang w:val="sk-SK"/>
        </w:rPr>
      </w:pPr>
    </w:p>
    <w:p w14:paraId="6FD1526F" w14:textId="128C4704" w:rsidR="008E6ED2" w:rsidRDefault="008E6ED2" w:rsidP="00672385">
      <w:pPr>
        <w:jc w:val="both"/>
        <w:rPr>
          <w:snapToGrid w:val="0"/>
          <w:lang w:val="sk-SK"/>
        </w:rPr>
      </w:pPr>
      <w:r>
        <w:rPr>
          <w:snapToGrid w:val="0"/>
          <w:lang w:val="sk-SK"/>
        </w:rPr>
        <w:t>V prvem delu konference, ki je namenjen predstavitvi nacionalnih strategij in akcijskih načrtov, pa bo v svojem nastopu predstavila svoje uspešne strategije za preprečevanje onesnaževanja na različnih področjih ter svoje dosežke, s posebnim poudarkom na trenutn</w:t>
      </w:r>
      <w:r w:rsidR="00FD28EE">
        <w:rPr>
          <w:snapToGrid w:val="0"/>
          <w:lang w:val="sk-SK"/>
        </w:rPr>
        <w:t>o zelo aktualni problematiki onesnaževanja s plastiko, ki je velik globalni problem</w:t>
      </w:r>
      <w:r w:rsidR="00973E29">
        <w:rPr>
          <w:snapToGrid w:val="0"/>
          <w:lang w:val="sk-SK"/>
        </w:rPr>
        <w:t>.</w:t>
      </w:r>
      <w:r w:rsidR="00FD28EE">
        <w:rPr>
          <w:snapToGrid w:val="0"/>
          <w:lang w:val="sk-SK"/>
        </w:rPr>
        <w:t xml:space="preserve"> </w:t>
      </w:r>
      <w:r w:rsidR="00973E29">
        <w:rPr>
          <w:snapToGrid w:val="0"/>
          <w:lang w:val="sk-SK"/>
        </w:rPr>
        <w:t xml:space="preserve">Na ravni EU je bil pred kratkim sprejet cilj za recikliranje plastike, v teku pa so tudi pogajanja o prepovedi dajanja na trg nekaterih plastičnih proizvodov za enkratno uporabo, zaradi njihovega negativnega vpliva na okolje. </w:t>
      </w:r>
      <w:r w:rsidR="00FD28EE">
        <w:rPr>
          <w:snapToGrid w:val="0"/>
          <w:lang w:val="sk-SK"/>
        </w:rPr>
        <w:t xml:space="preserve">Slovenija </w:t>
      </w:r>
      <w:r w:rsidR="00973E29">
        <w:rPr>
          <w:snapToGrid w:val="0"/>
          <w:lang w:val="sk-SK"/>
        </w:rPr>
        <w:t xml:space="preserve">v teh pogajanjih </w:t>
      </w:r>
      <w:r w:rsidR="00FD28EE">
        <w:rPr>
          <w:snapToGrid w:val="0"/>
          <w:lang w:val="sk-SK"/>
        </w:rPr>
        <w:t xml:space="preserve">zelo aktivno sodeluje. </w:t>
      </w:r>
    </w:p>
    <w:p w14:paraId="5F209302" w14:textId="77777777" w:rsidR="00400EEA" w:rsidRDefault="00400EEA" w:rsidP="00672385">
      <w:pPr>
        <w:jc w:val="both"/>
        <w:rPr>
          <w:snapToGrid w:val="0"/>
          <w:lang w:val="sk-SK"/>
        </w:rPr>
      </w:pPr>
    </w:p>
    <w:p w14:paraId="092BD987" w14:textId="23B0F81D" w:rsidR="004A2F80" w:rsidRDefault="00FD28EE" w:rsidP="00672385">
      <w:pPr>
        <w:jc w:val="both"/>
      </w:pPr>
      <w:r>
        <w:rPr>
          <w:snapToGrid w:val="0"/>
          <w:lang w:val="sk-SK"/>
        </w:rPr>
        <w:t>Na konferenco je bil povabljen minister za okolje in prostor RS, naš</w:t>
      </w:r>
      <w:r w:rsidR="001260B5" w:rsidRPr="00672385">
        <w:rPr>
          <w:snapToGrid w:val="0"/>
          <w:lang w:val="sk-SK"/>
        </w:rPr>
        <w:t>o</w:t>
      </w:r>
      <w:r>
        <w:rPr>
          <w:snapToGrid w:val="0"/>
          <w:lang w:val="sk-SK"/>
        </w:rPr>
        <w:t xml:space="preserve"> državo</w:t>
      </w:r>
      <w:r w:rsidR="001260B5" w:rsidRPr="00672385">
        <w:rPr>
          <w:snapToGrid w:val="0"/>
          <w:lang w:val="sk-SK"/>
        </w:rPr>
        <w:t xml:space="preserve"> </w:t>
      </w:r>
      <w:r>
        <w:rPr>
          <w:snapToGrid w:val="0"/>
          <w:lang w:val="sk-SK"/>
        </w:rPr>
        <w:t xml:space="preserve">pa </w:t>
      </w:r>
      <w:r w:rsidR="001260B5" w:rsidRPr="00672385">
        <w:rPr>
          <w:snapToGrid w:val="0"/>
          <w:lang w:val="sk-SK"/>
        </w:rPr>
        <w:t>bo na konferenci predstavljal državni sekretar Ministrstva za okolje in prostor</w:t>
      </w:r>
      <w:r>
        <w:rPr>
          <w:snapToGrid w:val="0"/>
          <w:lang w:val="sk-SK"/>
        </w:rPr>
        <w:t xml:space="preserve"> Simon Zajc</w:t>
      </w:r>
      <w:r w:rsidR="001260B5" w:rsidRPr="00672385">
        <w:rPr>
          <w:snapToGrid w:val="0"/>
          <w:lang w:val="sk-SK"/>
        </w:rPr>
        <w:t xml:space="preserve">, ki </w:t>
      </w:r>
      <w:r>
        <w:rPr>
          <w:snapToGrid w:val="0"/>
          <w:lang w:val="sk-SK"/>
        </w:rPr>
        <w:t>se bo udeležil samo prvega dne</w:t>
      </w:r>
      <w:r w:rsidR="00F22511">
        <w:rPr>
          <w:snapToGrid w:val="0"/>
          <w:lang w:val="sk-SK"/>
        </w:rPr>
        <w:t>va</w:t>
      </w:r>
      <w:r>
        <w:rPr>
          <w:snapToGrid w:val="0"/>
          <w:lang w:val="sk-SK"/>
        </w:rPr>
        <w:t xml:space="preserve"> konference, </w:t>
      </w:r>
      <w:r w:rsidR="00F22511">
        <w:rPr>
          <w:snapToGrid w:val="0"/>
          <w:lang w:val="sk-SK"/>
        </w:rPr>
        <w:t>namenjen</w:t>
      </w:r>
      <w:r w:rsidR="00E60434">
        <w:rPr>
          <w:snapToGrid w:val="0"/>
          <w:lang w:val="sk-SK"/>
        </w:rPr>
        <w:t>ega</w:t>
      </w:r>
      <w:r w:rsidR="00F22511">
        <w:rPr>
          <w:snapToGrid w:val="0"/>
          <w:lang w:val="sk-SK"/>
        </w:rPr>
        <w:t xml:space="preserve"> razpravi </w:t>
      </w:r>
      <w:r>
        <w:rPr>
          <w:snapToGrid w:val="0"/>
          <w:lang w:val="sk-SK"/>
        </w:rPr>
        <w:t xml:space="preserve"> na visoki ravni. V svojem nastopu </w:t>
      </w:r>
      <w:r w:rsidR="001260B5" w:rsidRPr="00672385">
        <w:rPr>
          <w:snapToGrid w:val="0"/>
          <w:lang w:val="sk-SK"/>
        </w:rPr>
        <w:t xml:space="preserve">bo predstavil slovenske izkušnje glede ukrepov proti onesnaževanju in </w:t>
      </w:r>
      <w:r w:rsidR="00E60434">
        <w:rPr>
          <w:snapToGrid w:val="0"/>
          <w:lang w:val="sk-SK"/>
        </w:rPr>
        <w:t xml:space="preserve">za </w:t>
      </w:r>
      <w:r w:rsidR="001260B5" w:rsidRPr="00672385">
        <w:rPr>
          <w:snapToGrid w:val="0"/>
          <w:lang w:val="sk-SK"/>
        </w:rPr>
        <w:t>odstranjevanj</w:t>
      </w:r>
      <w:r w:rsidR="00E60434">
        <w:rPr>
          <w:snapToGrid w:val="0"/>
          <w:lang w:val="sk-SK"/>
        </w:rPr>
        <w:t>e</w:t>
      </w:r>
      <w:r w:rsidR="001260B5" w:rsidRPr="00672385">
        <w:rPr>
          <w:snapToGrid w:val="0"/>
          <w:lang w:val="sk-SK"/>
        </w:rPr>
        <w:t xml:space="preserve"> njegovih posledic. Slovenija je glede na svoje članstvo v EU tudi na tem področju </w:t>
      </w:r>
      <w:r w:rsidR="00F22511">
        <w:rPr>
          <w:snapToGrid w:val="0"/>
          <w:lang w:val="sk-SK"/>
        </w:rPr>
        <w:t>dokaj</w:t>
      </w:r>
      <w:r w:rsidR="001260B5" w:rsidRPr="00672385">
        <w:rPr>
          <w:snapToGrid w:val="0"/>
          <w:lang w:val="sk-SK"/>
        </w:rPr>
        <w:t xml:space="preserve"> učinkovita</w:t>
      </w:r>
      <w:r w:rsidR="00E60434">
        <w:rPr>
          <w:snapToGrid w:val="0"/>
          <w:lang w:val="sk-SK"/>
        </w:rPr>
        <w:t>,</w:t>
      </w:r>
      <w:r w:rsidR="001260B5" w:rsidRPr="00672385">
        <w:rPr>
          <w:snapToGrid w:val="0"/>
          <w:lang w:val="sk-SK"/>
        </w:rPr>
        <w:t xml:space="preserve"> </w:t>
      </w:r>
      <w:r w:rsidR="00F22511">
        <w:rPr>
          <w:snapToGrid w:val="0"/>
          <w:lang w:val="sk-SK"/>
        </w:rPr>
        <w:t xml:space="preserve">zato bo </w:t>
      </w:r>
      <w:r w:rsidR="001260B5" w:rsidRPr="00672385">
        <w:rPr>
          <w:snapToGrid w:val="0"/>
          <w:lang w:val="sk-SK"/>
        </w:rPr>
        <w:t>držav</w:t>
      </w:r>
      <w:r w:rsidR="00F22511">
        <w:rPr>
          <w:snapToGrid w:val="0"/>
          <w:lang w:val="sk-SK"/>
        </w:rPr>
        <w:t xml:space="preserve">am </w:t>
      </w:r>
      <w:r w:rsidR="001260B5" w:rsidRPr="00672385">
        <w:rPr>
          <w:snapToGrid w:val="0"/>
          <w:lang w:val="sk-SK"/>
        </w:rPr>
        <w:t>omenjene</w:t>
      </w:r>
      <w:r w:rsidR="00E60434">
        <w:rPr>
          <w:snapToGrid w:val="0"/>
          <w:lang w:val="sk-SK"/>
        </w:rPr>
        <w:t xml:space="preserve"> regije</w:t>
      </w:r>
      <w:r w:rsidR="001260B5" w:rsidRPr="00672385">
        <w:rPr>
          <w:snapToGrid w:val="0"/>
          <w:lang w:val="sk-SK"/>
        </w:rPr>
        <w:t xml:space="preserve"> tudi ob tej priložnosti ponudila svojo pomoč in izkušnje.</w:t>
      </w:r>
      <w:r w:rsidR="002E2A93">
        <w:t xml:space="preserve"> </w:t>
      </w:r>
    </w:p>
    <w:p w14:paraId="2D538DB7" w14:textId="77777777" w:rsidR="001424CA" w:rsidRDefault="001424CA" w:rsidP="00672385">
      <w:pPr>
        <w:autoSpaceDE w:val="0"/>
        <w:autoSpaceDN w:val="0"/>
        <w:adjustRightInd w:val="0"/>
        <w:spacing w:line="240" w:lineRule="atLeast"/>
        <w:jc w:val="both"/>
        <w:rPr>
          <w:rFonts w:cs="Arial"/>
          <w:b/>
          <w:iCs/>
          <w:color w:val="000000"/>
          <w:szCs w:val="20"/>
        </w:rPr>
      </w:pPr>
    </w:p>
    <w:sectPr w:rsidR="001424CA" w:rsidSect="00783310">
      <w:headerReference w:type="default" r:id="rId10"/>
      <w:headerReference w:type="first" r:id="rId11"/>
      <w:pgSz w:w="11900" w:h="16840" w:code="9"/>
      <w:pgMar w:top="1701" w:right="1701" w:bottom="1134" w:left="1701" w:header="964" w:footer="794" w:gutter="0"/>
      <w:cols w:space="708"/>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96298DF" w15:done="0"/>
  <w15:commentEx w15:paraId="08D9181B" w15:done="0"/>
  <w15:commentEx w15:paraId="07FDA4A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A65DBD" w14:textId="77777777" w:rsidR="00034B83" w:rsidRDefault="00034B83">
      <w:r>
        <w:separator/>
      </w:r>
    </w:p>
  </w:endnote>
  <w:endnote w:type="continuationSeparator" w:id="0">
    <w:p w14:paraId="6A5D0DB3" w14:textId="77777777" w:rsidR="00034B83" w:rsidRDefault="00034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embedRegular r:id="rId1" w:fontKey="{0AF0980E-16C6-40AC-8C25-44A0447D0140}"/>
  </w:font>
  <w:font w:name="Frutiger">
    <w:altName w:val="Arial"/>
    <w:charset w:val="EE"/>
    <w:family w:val="swiss"/>
    <w:pitch w:val="variable"/>
    <w:sig w:usb0="20007A87" w:usb1="80000000" w:usb2="00000008" w:usb3="00000000" w:csb0="000001FF" w:csb1="00000000"/>
  </w:font>
  <w:font w:name="Calibri">
    <w:panose1 w:val="020F0502020204030204"/>
    <w:charset w:val="EE"/>
    <w:family w:val="swiss"/>
    <w:pitch w:val="variable"/>
    <w:sig w:usb0="E00002FF" w:usb1="4000ACFF" w:usb2="00000001" w:usb3="00000000" w:csb0="0000019F" w:csb1="00000000"/>
    <w:embedRegular r:id="rId2" w:fontKey="{161AFACC-4CF4-4FD2-A10C-53A640168F58}"/>
    <w:embedBold r:id="rId3" w:fontKey="{1469E47B-6AF3-4C5C-A1BC-C17B6A9ACA31}"/>
  </w:font>
  <w:font w:name="Republika">
    <w:panose1 w:val="02000506040000020004"/>
    <w:charset w:val="EE"/>
    <w:family w:val="auto"/>
    <w:pitch w:val="variable"/>
    <w:sig w:usb0="A00000FF" w:usb1="4000205B" w:usb2="00000000" w:usb3="00000000" w:csb0="00000093" w:csb1="00000000"/>
    <w:embedRegular r:id="rId4" w:fontKey="{C375A50A-217F-4AC7-97BF-12C4731565A6}"/>
    <w:embedBold r:id="rId5" w:fontKey="{72078A57-4E26-4CC0-8EB9-C6166CBD5F35}"/>
  </w:font>
  <w:font w:name="Cambria">
    <w:panose1 w:val="02040503050406030204"/>
    <w:charset w:val="EE"/>
    <w:family w:val="roman"/>
    <w:pitch w:val="variable"/>
    <w:sig w:usb0="E00002FF" w:usb1="400004FF" w:usb2="00000000" w:usb3="00000000" w:csb0="0000019F" w:csb1="00000000"/>
    <w:embedRegular r:id="rId6" w:fontKey="{DE7143A0-8BDD-4C0F-B16D-98F42E3993C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BBD035" w14:textId="77777777" w:rsidR="00034B83" w:rsidRDefault="00034B83">
      <w:r>
        <w:separator/>
      </w:r>
    </w:p>
  </w:footnote>
  <w:footnote w:type="continuationSeparator" w:id="0">
    <w:p w14:paraId="59D27B67" w14:textId="77777777" w:rsidR="00034B83" w:rsidRDefault="00034B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28765" w14:textId="77777777" w:rsidR="00AF120D" w:rsidRPr="00110CBD" w:rsidRDefault="00AF120D"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F120D" w:rsidRPr="008F3500" w14:paraId="379DA563" w14:textId="77777777">
      <w:trPr>
        <w:cantSplit/>
        <w:trHeight w:hRule="exact" w:val="847"/>
      </w:trPr>
      <w:tc>
        <w:tcPr>
          <w:tcW w:w="567" w:type="dxa"/>
        </w:tcPr>
        <w:p w14:paraId="088CD6DB" w14:textId="77777777" w:rsidR="00AF120D" w:rsidRDefault="00AF120D"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1E1B48A8" w14:textId="77777777" w:rsidR="00AF120D" w:rsidRPr="006D42D9" w:rsidRDefault="00AF120D" w:rsidP="006D42D9">
          <w:pPr>
            <w:rPr>
              <w:rFonts w:ascii="Republika" w:hAnsi="Republika"/>
              <w:sz w:val="60"/>
              <w:szCs w:val="60"/>
            </w:rPr>
          </w:pPr>
        </w:p>
        <w:p w14:paraId="17BF183F" w14:textId="77777777" w:rsidR="00AF120D" w:rsidRPr="006D42D9" w:rsidRDefault="00AF120D" w:rsidP="006D42D9">
          <w:pPr>
            <w:rPr>
              <w:rFonts w:ascii="Republika" w:hAnsi="Republika"/>
              <w:sz w:val="60"/>
              <w:szCs w:val="60"/>
            </w:rPr>
          </w:pPr>
        </w:p>
        <w:p w14:paraId="1911D9BE" w14:textId="77777777" w:rsidR="00AF120D" w:rsidRPr="006D42D9" w:rsidRDefault="00AF120D" w:rsidP="006D42D9">
          <w:pPr>
            <w:rPr>
              <w:rFonts w:ascii="Republika" w:hAnsi="Republika"/>
              <w:sz w:val="60"/>
              <w:szCs w:val="60"/>
            </w:rPr>
          </w:pPr>
        </w:p>
        <w:p w14:paraId="5CDB11FB" w14:textId="77777777" w:rsidR="00AF120D" w:rsidRPr="006D42D9" w:rsidRDefault="00AF120D" w:rsidP="006D42D9">
          <w:pPr>
            <w:rPr>
              <w:rFonts w:ascii="Republika" w:hAnsi="Republika"/>
              <w:sz w:val="60"/>
              <w:szCs w:val="60"/>
            </w:rPr>
          </w:pPr>
        </w:p>
        <w:p w14:paraId="5B4DC0B8" w14:textId="77777777" w:rsidR="00AF120D" w:rsidRPr="006D42D9" w:rsidRDefault="00AF120D" w:rsidP="006D42D9">
          <w:pPr>
            <w:rPr>
              <w:rFonts w:ascii="Republika" w:hAnsi="Republika"/>
              <w:sz w:val="60"/>
              <w:szCs w:val="60"/>
            </w:rPr>
          </w:pPr>
        </w:p>
        <w:p w14:paraId="50E73A52" w14:textId="77777777" w:rsidR="00AF120D" w:rsidRPr="006D42D9" w:rsidRDefault="00AF120D" w:rsidP="006D42D9">
          <w:pPr>
            <w:rPr>
              <w:rFonts w:ascii="Republika" w:hAnsi="Republika"/>
              <w:sz w:val="60"/>
              <w:szCs w:val="60"/>
            </w:rPr>
          </w:pPr>
        </w:p>
        <w:p w14:paraId="51B52FB5" w14:textId="77777777" w:rsidR="00AF120D" w:rsidRPr="006D42D9" w:rsidRDefault="00AF120D" w:rsidP="006D42D9">
          <w:pPr>
            <w:rPr>
              <w:rFonts w:ascii="Republika" w:hAnsi="Republika"/>
              <w:sz w:val="60"/>
              <w:szCs w:val="60"/>
            </w:rPr>
          </w:pPr>
        </w:p>
        <w:p w14:paraId="2EF41D61" w14:textId="77777777" w:rsidR="00AF120D" w:rsidRPr="006D42D9" w:rsidRDefault="00AF120D" w:rsidP="006D42D9">
          <w:pPr>
            <w:rPr>
              <w:rFonts w:ascii="Republika" w:hAnsi="Republika"/>
              <w:sz w:val="60"/>
              <w:szCs w:val="60"/>
            </w:rPr>
          </w:pPr>
        </w:p>
        <w:p w14:paraId="6617D7EB" w14:textId="77777777" w:rsidR="00AF120D" w:rsidRPr="006D42D9" w:rsidRDefault="00AF120D" w:rsidP="006D42D9">
          <w:pPr>
            <w:rPr>
              <w:rFonts w:ascii="Republika" w:hAnsi="Republika"/>
              <w:sz w:val="60"/>
              <w:szCs w:val="60"/>
            </w:rPr>
          </w:pPr>
        </w:p>
        <w:p w14:paraId="3BC34FBA" w14:textId="77777777" w:rsidR="00AF120D" w:rsidRPr="006D42D9" w:rsidRDefault="00AF120D" w:rsidP="006D42D9">
          <w:pPr>
            <w:rPr>
              <w:rFonts w:ascii="Republika" w:hAnsi="Republika"/>
              <w:sz w:val="60"/>
              <w:szCs w:val="60"/>
            </w:rPr>
          </w:pPr>
        </w:p>
        <w:p w14:paraId="4ED667FD" w14:textId="77777777" w:rsidR="00AF120D" w:rsidRPr="006D42D9" w:rsidRDefault="00AF120D" w:rsidP="006D42D9">
          <w:pPr>
            <w:rPr>
              <w:rFonts w:ascii="Republika" w:hAnsi="Republika"/>
              <w:sz w:val="60"/>
              <w:szCs w:val="60"/>
            </w:rPr>
          </w:pPr>
        </w:p>
        <w:p w14:paraId="12603173" w14:textId="77777777" w:rsidR="00AF120D" w:rsidRPr="006D42D9" w:rsidRDefault="00AF120D" w:rsidP="006D42D9">
          <w:pPr>
            <w:rPr>
              <w:rFonts w:ascii="Republika" w:hAnsi="Republika"/>
              <w:sz w:val="60"/>
              <w:szCs w:val="60"/>
            </w:rPr>
          </w:pPr>
        </w:p>
        <w:p w14:paraId="0F55C8C5" w14:textId="77777777" w:rsidR="00AF120D" w:rsidRPr="006D42D9" w:rsidRDefault="00AF120D" w:rsidP="006D42D9">
          <w:pPr>
            <w:rPr>
              <w:rFonts w:ascii="Republika" w:hAnsi="Republika"/>
              <w:sz w:val="60"/>
              <w:szCs w:val="60"/>
            </w:rPr>
          </w:pPr>
        </w:p>
        <w:p w14:paraId="6903E5AF" w14:textId="77777777" w:rsidR="00AF120D" w:rsidRPr="006D42D9" w:rsidRDefault="00AF120D" w:rsidP="006D42D9">
          <w:pPr>
            <w:rPr>
              <w:rFonts w:ascii="Republika" w:hAnsi="Republika"/>
              <w:sz w:val="60"/>
              <w:szCs w:val="60"/>
            </w:rPr>
          </w:pPr>
        </w:p>
        <w:p w14:paraId="558F6CA6" w14:textId="77777777" w:rsidR="00AF120D" w:rsidRPr="006D42D9" w:rsidRDefault="00AF120D" w:rsidP="006D42D9">
          <w:pPr>
            <w:rPr>
              <w:rFonts w:ascii="Republika" w:hAnsi="Republika"/>
              <w:sz w:val="60"/>
              <w:szCs w:val="60"/>
            </w:rPr>
          </w:pPr>
        </w:p>
        <w:p w14:paraId="7A4802BA" w14:textId="77777777" w:rsidR="00AF120D" w:rsidRPr="006D42D9" w:rsidRDefault="00AF120D" w:rsidP="006D42D9">
          <w:pPr>
            <w:rPr>
              <w:rFonts w:ascii="Republika" w:hAnsi="Republika"/>
              <w:sz w:val="60"/>
              <w:szCs w:val="60"/>
            </w:rPr>
          </w:pPr>
        </w:p>
      </w:tc>
    </w:tr>
  </w:tbl>
  <w:p w14:paraId="35DE9EB5" w14:textId="77777777" w:rsidR="00AF120D" w:rsidRPr="00B95595" w:rsidRDefault="00AF120D"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209CCBF4" wp14:editId="3A490D28">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810BEE8"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14:paraId="387B5421" w14:textId="77777777" w:rsidR="00AF120D" w:rsidRPr="00B95595" w:rsidRDefault="00AF120D"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14:paraId="6E574FAD" w14:textId="77777777" w:rsidR="00AF120D" w:rsidRDefault="00AF120D" w:rsidP="008D1A28">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14:paraId="269889F3" w14:textId="77777777" w:rsidR="00AF120D" w:rsidRDefault="00AF120D" w:rsidP="008D1A28">
    <w:pPr>
      <w:pStyle w:val="Glava"/>
      <w:tabs>
        <w:tab w:val="clear" w:pos="4320"/>
        <w:tab w:val="left" w:pos="5112"/>
      </w:tabs>
      <w:spacing w:line="240" w:lineRule="exact"/>
      <w:rPr>
        <w:rFonts w:cs="Arial"/>
        <w:sz w:val="16"/>
      </w:rPr>
    </w:pPr>
    <w:r>
      <w:rPr>
        <w:rFonts w:cs="Arial"/>
        <w:sz w:val="16"/>
      </w:rPr>
      <w:tab/>
      <w:t xml:space="preserve">F: 01 478 74 25 </w:t>
    </w:r>
  </w:p>
  <w:p w14:paraId="44F0EA8C" w14:textId="77777777" w:rsidR="00AF120D" w:rsidRDefault="00AF120D" w:rsidP="008D1A28">
    <w:pPr>
      <w:pStyle w:val="Glava"/>
      <w:tabs>
        <w:tab w:val="clear" w:pos="4320"/>
        <w:tab w:val="left" w:pos="5112"/>
      </w:tabs>
      <w:spacing w:line="240" w:lineRule="exact"/>
      <w:rPr>
        <w:rFonts w:cs="Arial"/>
        <w:sz w:val="16"/>
      </w:rPr>
    </w:pPr>
    <w:r>
      <w:rPr>
        <w:rFonts w:cs="Arial"/>
        <w:sz w:val="16"/>
      </w:rPr>
      <w:tab/>
      <w:t>E: gp.mop@gov.si</w:t>
    </w:r>
  </w:p>
  <w:p w14:paraId="6962CA55" w14:textId="77777777" w:rsidR="00AF120D" w:rsidRDefault="00AF120D" w:rsidP="008D1A28">
    <w:pPr>
      <w:pStyle w:val="Glava"/>
      <w:tabs>
        <w:tab w:val="clear" w:pos="4320"/>
        <w:tab w:val="left" w:pos="5112"/>
      </w:tabs>
      <w:spacing w:line="240" w:lineRule="exact"/>
      <w:rPr>
        <w:rFonts w:cs="Arial"/>
        <w:sz w:val="16"/>
      </w:rPr>
    </w:pPr>
    <w:r>
      <w:rPr>
        <w:rFonts w:cs="Arial"/>
        <w:sz w:val="16"/>
      </w:rPr>
      <w:tab/>
      <w:t>www.mop.gov.si</w:t>
    </w:r>
  </w:p>
  <w:p w14:paraId="0DF9180B" w14:textId="77777777" w:rsidR="00AF120D" w:rsidRPr="008F3500" w:rsidRDefault="00AF120D"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E0493"/>
    <w:multiLevelType w:val="hybridMultilevel"/>
    <w:tmpl w:val="15D2988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7FB4DA6"/>
    <w:multiLevelType w:val="hybridMultilevel"/>
    <w:tmpl w:val="087CD7BE"/>
    <w:lvl w:ilvl="0" w:tplc="E7589E6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B296254"/>
    <w:multiLevelType w:val="hybridMultilevel"/>
    <w:tmpl w:val="E7764AFA"/>
    <w:lvl w:ilvl="0" w:tplc="593AA06C">
      <w:start w:val="1"/>
      <w:numFmt w:val="upperRoman"/>
      <w:lvlText w:val="%1."/>
      <w:lvlJc w:val="left"/>
      <w:pPr>
        <w:ind w:left="1080" w:hanging="720"/>
      </w:pPr>
      <w:rPr>
        <w:rFonts w:cs="Times New Roman"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3">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nsid w:val="180A6B28"/>
    <w:multiLevelType w:val="multilevel"/>
    <w:tmpl w:val="B5F2AB90"/>
    <w:lvl w:ilvl="0">
      <w:start w:val="1"/>
      <w:numFmt w:val="decimal"/>
      <w:lvlText w:val="%1."/>
      <w:lvlJc w:val="left"/>
      <w:pPr>
        <w:tabs>
          <w:tab w:val="num" w:pos="397"/>
        </w:tabs>
        <w:ind w:left="397" w:hanging="397"/>
      </w:pPr>
      <w:rPr>
        <w:rFonts w:hint="default"/>
      </w:rPr>
    </w:lvl>
    <w:lvl w:ilvl="1">
      <w:start w:val="2"/>
      <w:numFmt w:val="decimal"/>
      <w:isLgl/>
      <w:lvlText w:val="%1.%2"/>
      <w:lvlJc w:val="left"/>
      <w:pPr>
        <w:tabs>
          <w:tab w:val="num" w:pos="915"/>
        </w:tabs>
        <w:ind w:left="915" w:hanging="915"/>
      </w:pPr>
      <w:rPr>
        <w:rFonts w:hint="default"/>
      </w:rPr>
    </w:lvl>
    <w:lvl w:ilvl="2">
      <w:start w:val="1"/>
      <w:numFmt w:val="decimal"/>
      <w:isLgl/>
      <w:lvlText w:val="%1.%2.%3"/>
      <w:lvlJc w:val="left"/>
      <w:pPr>
        <w:tabs>
          <w:tab w:val="num" w:pos="915"/>
        </w:tabs>
        <w:ind w:left="915" w:hanging="915"/>
      </w:pPr>
      <w:rPr>
        <w:rFonts w:hint="default"/>
      </w:rPr>
    </w:lvl>
    <w:lvl w:ilvl="3">
      <w:start w:val="1"/>
      <w:numFmt w:val="decimal"/>
      <w:isLgl/>
      <w:lvlText w:val="%1.%2.%3.%4"/>
      <w:lvlJc w:val="left"/>
      <w:pPr>
        <w:tabs>
          <w:tab w:val="num" w:pos="915"/>
        </w:tabs>
        <w:ind w:left="915" w:hanging="915"/>
      </w:pPr>
      <w:rPr>
        <w:rFonts w:hint="default"/>
      </w:rPr>
    </w:lvl>
    <w:lvl w:ilvl="4">
      <w:start w:val="2"/>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217366A4"/>
    <w:multiLevelType w:val="hybridMultilevel"/>
    <w:tmpl w:val="93303AE8"/>
    <w:lvl w:ilvl="0" w:tplc="44D630C0">
      <w:start w:val="1"/>
      <w:numFmt w:val="decimal"/>
      <w:lvlText w:val="%1."/>
      <w:lvlJc w:val="left"/>
      <w:pPr>
        <w:ind w:left="720" w:hanging="360"/>
      </w:pPr>
      <w:rPr>
        <w:rFonts w:ascii="Times New Roman Bold" w:hAnsi="Times New Roman Bold" w:cs="Times New Roman" w:hint="default"/>
        <w:b/>
        <w:bCs/>
        <w:i w:val="0"/>
        <w:iCs/>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8">
    <w:nsid w:val="29B12AA9"/>
    <w:multiLevelType w:val="multilevel"/>
    <w:tmpl w:val="31227688"/>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30AE3987"/>
    <w:multiLevelType w:val="hybridMultilevel"/>
    <w:tmpl w:val="B48A97BA"/>
    <w:lvl w:ilvl="0" w:tplc="0424000F">
      <w:start w:val="1"/>
      <w:numFmt w:val="decimal"/>
      <w:lvlText w:val="%1."/>
      <w:lvlJc w:val="left"/>
      <w:pPr>
        <w:tabs>
          <w:tab w:val="num" w:pos="360"/>
        </w:tabs>
        <w:ind w:left="360" w:hanging="360"/>
      </w:pPr>
    </w:lvl>
    <w:lvl w:ilvl="1" w:tplc="227401E8">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2">
    <w:nsid w:val="337B4138"/>
    <w:multiLevelType w:val="hybridMultilevel"/>
    <w:tmpl w:val="09C8BE9E"/>
    <w:lvl w:ilvl="0" w:tplc="2544FA7C">
      <w:start w:val="11"/>
      <w:numFmt w:val="decimal"/>
      <w:lvlText w:val="%1."/>
      <w:lvlJc w:val="left"/>
      <w:pPr>
        <w:ind w:left="720" w:hanging="360"/>
      </w:pPr>
      <w:rPr>
        <w:rFonts w:ascii="Times New Roman Bold" w:hAnsi="Times New Roman Bold" w:cs="Times New Roman" w:hint="default"/>
        <w:b/>
        <w:bCs/>
        <w:i w:val="0"/>
        <w:i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356069C7"/>
    <w:multiLevelType w:val="hybridMultilevel"/>
    <w:tmpl w:val="071C2458"/>
    <w:lvl w:ilvl="0" w:tplc="AB80C668">
      <w:start w:val="4"/>
      <w:numFmt w:val="decimal"/>
      <w:lvlText w:val="%1."/>
      <w:lvlJc w:val="left"/>
      <w:pPr>
        <w:ind w:left="720" w:hanging="360"/>
      </w:pPr>
      <w:rPr>
        <w:rFonts w:ascii="Times New Roman Bold" w:hAnsi="Times New Roman Bold" w:cs="Times New Roman" w:hint="default"/>
        <w:b/>
        <w:bCs/>
        <w:i w:val="0"/>
        <w:i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5">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nsid w:val="4BF53A2E"/>
    <w:multiLevelType w:val="hybridMultilevel"/>
    <w:tmpl w:val="166A34DC"/>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4D557220"/>
    <w:multiLevelType w:val="hybridMultilevel"/>
    <w:tmpl w:val="9370BC92"/>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50DB2C2C"/>
    <w:multiLevelType w:val="hybridMultilevel"/>
    <w:tmpl w:val="AA52A5E4"/>
    <w:lvl w:ilvl="0" w:tplc="0424000F">
      <w:start w:val="1"/>
      <w:numFmt w:val="decimal"/>
      <w:lvlText w:val="%1."/>
      <w:lvlJc w:val="left"/>
      <w:pPr>
        <w:ind w:left="3169" w:hanging="360"/>
      </w:pPr>
    </w:lvl>
    <w:lvl w:ilvl="1" w:tplc="04240019" w:tentative="1">
      <w:start w:val="1"/>
      <w:numFmt w:val="lowerLetter"/>
      <w:lvlText w:val="%2."/>
      <w:lvlJc w:val="left"/>
      <w:pPr>
        <w:ind w:left="3889" w:hanging="360"/>
      </w:pPr>
    </w:lvl>
    <w:lvl w:ilvl="2" w:tplc="0424001B" w:tentative="1">
      <w:start w:val="1"/>
      <w:numFmt w:val="lowerRoman"/>
      <w:lvlText w:val="%3."/>
      <w:lvlJc w:val="right"/>
      <w:pPr>
        <w:ind w:left="4609" w:hanging="180"/>
      </w:pPr>
    </w:lvl>
    <w:lvl w:ilvl="3" w:tplc="0424000F" w:tentative="1">
      <w:start w:val="1"/>
      <w:numFmt w:val="decimal"/>
      <w:lvlText w:val="%4."/>
      <w:lvlJc w:val="left"/>
      <w:pPr>
        <w:ind w:left="5329" w:hanging="360"/>
      </w:pPr>
    </w:lvl>
    <w:lvl w:ilvl="4" w:tplc="04240019" w:tentative="1">
      <w:start w:val="1"/>
      <w:numFmt w:val="lowerLetter"/>
      <w:lvlText w:val="%5."/>
      <w:lvlJc w:val="left"/>
      <w:pPr>
        <w:ind w:left="6049" w:hanging="360"/>
      </w:pPr>
    </w:lvl>
    <w:lvl w:ilvl="5" w:tplc="0424001B" w:tentative="1">
      <w:start w:val="1"/>
      <w:numFmt w:val="lowerRoman"/>
      <w:lvlText w:val="%6."/>
      <w:lvlJc w:val="right"/>
      <w:pPr>
        <w:ind w:left="6769" w:hanging="180"/>
      </w:pPr>
    </w:lvl>
    <w:lvl w:ilvl="6" w:tplc="0424000F" w:tentative="1">
      <w:start w:val="1"/>
      <w:numFmt w:val="decimal"/>
      <w:lvlText w:val="%7."/>
      <w:lvlJc w:val="left"/>
      <w:pPr>
        <w:ind w:left="7489" w:hanging="360"/>
      </w:pPr>
    </w:lvl>
    <w:lvl w:ilvl="7" w:tplc="04240019" w:tentative="1">
      <w:start w:val="1"/>
      <w:numFmt w:val="lowerLetter"/>
      <w:lvlText w:val="%8."/>
      <w:lvlJc w:val="left"/>
      <w:pPr>
        <w:ind w:left="8209" w:hanging="360"/>
      </w:pPr>
    </w:lvl>
    <w:lvl w:ilvl="8" w:tplc="0424001B" w:tentative="1">
      <w:start w:val="1"/>
      <w:numFmt w:val="lowerRoman"/>
      <w:lvlText w:val="%9."/>
      <w:lvlJc w:val="right"/>
      <w:pPr>
        <w:ind w:left="8929" w:hanging="180"/>
      </w:pPr>
    </w:lvl>
  </w:abstractNum>
  <w:abstractNum w:abstractNumId="21">
    <w:nsid w:val="56247A05"/>
    <w:multiLevelType w:val="hybridMultilevel"/>
    <w:tmpl w:val="6602C344"/>
    <w:lvl w:ilvl="0" w:tplc="16820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5E5F2A83"/>
    <w:multiLevelType w:val="hybridMultilevel"/>
    <w:tmpl w:val="0F9069A0"/>
    <w:lvl w:ilvl="0" w:tplc="97ECBB7C">
      <w:start w:val="2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nsid w:val="64C1064A"/>
    <w:multiLevelType w:val="multilevel"/>
    <w:tmpl w:val="05D63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74692841"/>
    <w:multiLevelType w:val="multilevel"/>
    <w:tmpl w:val="11207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473284F"/>
    <w:multiLevelType w:val="hybridMultilevel"/>
    <w:tmpl w:val="911A3B22"/>
    <w:lvl w:ilvl="0" w:tplc="31E229F2">
      <w:start w:val="1"/>
      <w:numFmt w:val="lowerRoman"/>
      <w:lvlText w:val="%1."/>
      <w:lvlJc w:val="left"/>
      <w:pPr>
        <w:ind w:left="1440" w:hanging="720"/>
      </w:p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30">
    <w:nsid w:val="7AE578E2"/>
    <w:multiLevelType w:val="hybridMultilevel"/>
    <w:tmpl w:val="998614A2"/>
    <w:lvl w:ilvl="0" w:tplc="0424000F">
      <w:start w:val="1"/>
      <w:numFmt w:val="decimal"/>
      <w:lvlText w:val="%1."/>
      <w:lvlJc w:val="left"/>
      <w:pPr>
        <w:tabs>
          <w:tab w:val="num" w:pos="1068"/>
        </w:tabs>
        <w:ind w:left="1068" w:hanging="360"/>
      </w:pPr>
    </w:lvl>
    <w:lvl w:ilvl="1" w:tplc="C32E5A0E">
      <w:start w:val="1"/>
      <w:numFmt w:val="bullet"/>
      <w:lvlText w:val="-"/>
      <w:lvlJc w:val="left"/>
      <w:pPr>
        <w:tabs>
          <w:tab w:val="num" w:pos="1788"/>
        </w:tabs>
        <w:ind w:left="1788" w:hanging="360"/>
      </w:pPr>
      <w:rPr>
        <w:rFonts w:ascii="Times New Roman" w:hAnsi="Times New Roman" w:cs="Times New Roman" w:hint="default"/>
      </w:rPr>
    </w:lvl>
    <w:lvl w:ilvl="2" w:tplc="0424000F">
      <w:start w:val="1"/>
      <w:numFmt w:val="decimal"/>
      <w:lvlText w:val="%3."/>
      <w:lvlJc w:val="left"/>
      <w:pPr>
        <w:tabs>
          <w:tab w:val="num" w:pos="2688"/>
        </w:tabs>
        <w:ind w:left="2688" w:hanging="360"/>
      </w:pPr>
    </w:lvl>
    <w:lvl w:ilvl="3" w:tplc="0424000F" w:tentative="1">
      <w:start w:val="1"/>
      <w:numFmt w:val="decimal"/>
      <w:lvlText w:val="%4."/>
      <w:lvlJc w:val="left"/>
      <w:pPr>
        <w:tabs>
          <w:tab w:val="num" w:pos="3228"/>
        </w:tabs>
        <w:ind w:left="3228" w:hanging="360"/>
      </w:pPr>
    </w:lvl>
    <w:lvl w:ilvl="4" w:tplc="04240019" w:tentative="1">
      <w:start w:val="1"/>
      <w:numFmt w:val="lowerLetter"/>
      <w:lvlText w:val="%5."/>
      <w:lvlJc w:val="left"/>
      <w:pPr>
        <w:tabs>
          <w:tab w:val="num" w:pos="3948"/>
        </w:tabs>
        <w:ind w:left="3948" w:hanging="360"/>
      </w:pPr>
    </w:lvl>
    <w:lvl w:ilvl="5" w:tplc="0424001B" w:tentative="1">
      <w:start w:val="1"/>
      <w:numFmt w:val="lowerRoman"/>
      <w:lvlText w:val="%6."/>
      <w:lvlJc w:val="right"/>
      <w:pPr>
        <w:tabs>
          <w:tab w:val="num" w:pos="4668"/>
        </w:tabs>
        <w:ind w:left="4668" w:hanging="180"/>
      </w:pPr>
    </w:lvl>
    <w:lvl w:ilvl="6" w:tplc="0424000F" w:tentative="1">
      <w:start w:val="1"/>
      <w:numFmt w:val="decimal"/>
      <w:lvlText w:val="%7."/>
      <w:lvlJc w:val="left"/>
      <w:pPr>
        <w:tabs>
          <w:tab w:val="num" w:pos="5388"/>
        </w:tabs>
        <w:ind w:left="5388" w:hanging="360"/>
      </w:pPr>
    </w:lvl>
    <w:lvl w:ilvl="7" w:tplc="04240019" w:tentative="1">
      <w:start w:val="1"/>
      <w:numFmt w:val="lowerLetter"/>
      <w:lvlText w:val="%8."/>
      <w:lvlJc w:val="left"/>
      <w:pPr>
        <w:tabs>
          <w:tab w:val="num" w:pos="6108"/>
        </w:tabs>
        <w:ind w:left="6108" w:hanging="360"/>
      </w:pPr>
    </w:lvl>
    <w:lvl w:ilvl="8" w:tplc="0424001B" w:tentative="1">
      <w:start w:val="1"/>
      <w:numFmt w:val="lowerRoman"/>
      <w:lvlText w:val="%9."/>
      <w:lvlJc w:val="right"/>
      <w:pPr>
        <w:tabs>
          <w:tab w:val="num" w:pos="6828"/>
        </w:tabs>
        <w:ind w:left="6828" w:hanging="180"/>
      </w:pPr>
    </w:lvl>
  </w:abstractNum>
  <w:abstractNum w:abstractNumId="31">
    <w:nsid w:val="7BEF488E"/>
    <w:multiLevelType w:val="hybridMultilevel"/>
    <w:tmpl w:val="577A3CB6"/>
    <w:lvl w:ilvl="0" w:tplc="0AB03F5C">
      <w:numFmt w:val="bullet"/>
      <w:lvlText w:val="-"/>
      <w:lvlJc w:val="left"/>
      <w:pPr>
        <w:tabs>
          <w:tab w:val="num" w:pos="1406"/>
        </w:tabs>
        <w:ind w:left="1406" w:hanging="337"/>
      </w:pPr>
      <w:rPr>
        <w:rFonts w:ascii="Times New Roman" w:eastAsia="Times New Roman" w:hAnsi="Times New Roman" w:cs="Times New Roman" w:hint="default"/>
      </w:rPr>
    </w:lvl>
    <w:lvl w:ilvl="1" w:tplc="0AB03F5C">
      <w:numFmt w:val="bullet"/>
      <w:lvlText w:val="-"/>
      <w:lvlJc w:val="left"/>
      <w:pPr>
        <w:tabs>
          <w:tab w:val="num" w:pos="1406"/>
        </w:tabs>
        <w:ind w:left="1406" w:hanging="337"/>
      </w:pPr>
      <w:rPr>
        <w:rFonts w:ascii="Times New Roman" w:eastAsia="Times New Roman" w:hAnsi="Times New Roman" w:cs="Times New Roman" w:hint="default"/>
      </w:rPr>
    </w:lvl>
    <w:lvl w:ilvl="2" w:tplc="0424000F">
      <w:start w:val="1"/>
      <w:numFmt w:val="decimal"/>
      <w:lvlText w:val="%3."/>
      <w:lvlJc w:val="left"/>
      <w:pPr>
        <w:tabs>
          <w:tab w:val="num" w:pos="3169"/>
        </w:tabs>
        <w:ind w:left="3169" w:hanging="360"/>
      </w:pPr>
      <w:rPr>
        <w:rFonts w:hint="default"/>
      </w:rPr>
    </w:lvl>
    <w:lvl w:ilvl="3" w:tplc="8292C29E">
      <w:start w:val="1"/>
      <w:numFmt w:val="upperLetter"/>
      <w:lvlText w:val="%4."/>
      <w:lvlJc w:val="left"/>
      <w:pPr>
        <w:ind w:left="3889" w:hanging="360"/>
      </w:pPr>
      <w:rPr>
        <w:rFonts w:hint="default"/>
      </w:rPr>
    </w:lvl>
    <w:lvl w:ilvl="4" w:tplc="04240003" w:tentative="1">
      <w:start w:val="1"/>
      <w:numFmt w:val="bullet"/>
      <w:lvlText w:val="o"/>
      <w:lvlJc w:val="left"/>
      <w:pPr>
        <w:tabs>
          <w:tab w:val="num" w:pos="4609"/>
        </w:tabs>
        <w:ind w:left="4609" w:hanging="360"/>
      </w:pPr>
      <w:rPr>
        <w:rFonts w:ascii="Courier New" w:hAnsi="Courier New" w:cs="Courier New" w:hint="default"/>
      </w:rPr>
    </w:lvl>
    <w:lvl w:ilvl="5" w:tplc="04240005" w:tentative="1">
      <w:start w:val="1"/>
      <w:numFmt w:val="bullet"/>
      <w:lvlText w:val=""/>
      <w:lvlJc w:val="left"/>
      <w:pPr>
        <w:tabs>
          <w:tab w:val="num" w:pos="5329"/>
        </w:tabs>
        <w:ind w:left="5329" w:hanging="360"/>
      </w:pPr>
      <w:rPr>
        <w:rFonts w:ascii="Wingdings" w:hAnsi="Wingdings" w:hint="default"/>
      </w:rPr>
    </w:lvl>
    <w:lvl w:ilvl="6" w:tplc="04240001" w:tentative="1">
      <w:start w:val="1"/>
      <w:numFmt w:val="bullet"/>
      <w:lvlText w:val=""/>
      <w:lvlJc w:val="left"/>
      <w:pPr>
        <w:tabs>
          <w:tab w:val="num" w:pos="6049"/>
        </w:tabs>
        <w:ind w:left="6049" w:hanging="360"/>
      </w:pPr>
      <w:rPr>
        <w:rFonts w:ascii="Symbol" w:hAnsi="Symbol" w:hint="default"/>
      </w:rPr>
    </w:lvl>
    <w:lvl w:ilvl="7" w:tplc="04240003" w:tentative="1">
      <w:start w:val="1"/>
      <w:numFmt w:val="bullet"/>
      <w:lvlText w:val="o"/>
      <w:lvlJc w:val="left"/>
      <w:pPr>
        <w:tabs>
          <w:tab w:val="num" w:pos="6769"/>
        </w:tabs>
        <w:ind w:left="6769" w:hanging="360"/>
      </w:pPr>
      <w:rPr>
        <w:rFonts w:ascii="Courier New" w:hAnsi="Courier New" w:cs="Courier New" w:hint="default"/>
      </w:rPr>
    </w:lvl>
    <w:lvl w:ilvl="8" w:tplc="04240005" w:tentative="1">
      <w:start w:val="1"/>
      <w:numFmt w:val="bullet"/>
      <w:lvlText w:val=""/>
      <w:lvlJc w:val="left"/>
      <w:pPr>
        <w:tabs>
          <w:tab w:val="num" w:pos="7489"/>
        </w:tabs>
        <w:ind w:left="7489" w:hanging="360"/>
      </w:pPr>
      <w:rPr>
        <w:rFonts w:ascii="Wingdings" w:hAnsi="Wingdings" w:hint="default"/>
      </w:rPr>
    </w:lvl>
  </w:abstractNum>
  <w:abstractNum w:abstractNumId="32">
    <w:nsid w:val="7C0D484A"/>
    <w:multiLevelType w:val="hybridMultilevel"/>
    <w:tmpl w:val="F716AC3A"/>
    <w:lvl w:ilvl="0" w:tplc="9968C782">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16"/>
  </w:num>
  <w:num w:numId="4">
    <w:abstractNumId w:val="3"/>
  </w:num>
  <w:num w:numId="5">
    <w:abstractNumId w:val="4"/>
  </w:num>
  <w:num w:numId="6">
    <w:abstractNumId w:val="14"/>
  </w:num>
  <w:num w:numId="7">
    <w:abstractNumId w:val="21"/>
  </w:num>
  <w:num w:numId="8">
    <w:abstractNumId w:val="6"/>
  </w:num>
  <w:num w:numId="9">
    <w:abstractNumId w:val="1"/>
  </w:num>
  <w:num w:numId="10">
    <w:abstractNumId w:val="31"/>
  </w:num>
  <w:num w:numId="11">
    <w:abstractNumId w:val="5"/>
  </w:num>
  <w:num w:numId="12">
    <w:abstractNumId w:val="32"/>
  </w:num>
  <w:num w:numId="13">
    <w:abstractNumId w:val="17"/>
  </w:num>
  <w:num w:numId="14">
    <w:abstractNumId w:val="19"/>
  </w:num>
  <w:num w:numId="15">
    <w:abstractNumId w:val="18"/>
  </w:num>
  <w:num w:numId="16">
    <w:abstractNumId w:val="22"/>
  </w:num>
  <w:num w:numId="17">
    <w:abstractNumId w:val="26"/>
  </w:num>
  <w:num w:numId="18">
    <w:abstractNumId w:val="33"/>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2"/>
  </w:num>
  <w:num w:numId="24">
    <w:abstractNumId w:val="23"/>
  </w:num>
  <w:num w:numId="25">
    <w:abstractNumId w:val="13"/>
  </w:num>
  <w:num w:numId="26">
    <w:abstractNumId w:val="12"/>
  </w:num>
  <w:num w:numId="27">
    <w:abstractNumId w:val="30"/>
  </w:num>
  <w:num w:numId="28">
    <w:abstractNumId w:val="25"/>
  </w:num>
  <w:num w:numId="29">
    <w:abstractNumId w:val="28"/>
  </w:num>
  <w:num w:numId="30">
    <w:abstractNumId w:val="0"/>
  </w:num>
  <w:num w:numId="31">
    <w:abstractNumId w:val="27"/>
  </w:num>
  <w:num w:numId="32">
    <w:abstractNumId w:val="15"/>
  </w:num>
  <w:num w:numId="33">
    <w:abstractNumId w:val="9"/>
  </w:num>
  <w:num w:numId="34">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eš Bizjak">
    <w15:presenceInfo w15:providerId="None" w15:userId="Aleš Bizja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E25"/>
    <w:rsid w:val="0000499C"/>
    <w:rsid w:val="00005855"/>
    <w:rsid w:val="00007097"/>
    <w:rsid w:val="0001550E"/>
    <w:rsid w:val="00016D7B"/>
    <w:rsid w:val="00023A88"/>
    <w:rsid w:val="00024A72"/>
    <w:rsid w:val="00025499"/>
    <w:rsid w:val="00027744"/>
    <w:rsid w:val="00031DC6"/>
    <w:rsid w:val="00034B83"/>
    <w:rsid w:val="00067453"/>
    <w:rsid w:val="000758E8"/>
    <w:rsid w:val="00082E98"/>
    <w:rsid w:val="00084803"/>
    <w:rsid w:val="000853B6"/>
    <w:rsid w:val="00085878"/>
    <w:rsid w:val="0008692C"/>
    <w:rsid w:val="0009179C"/>
    <w:rsid w:val="00092B25"/>
    <w:rsid w:val="000955DB"/>
    <w:rsid w:val="000A15BD"/>
    <w:rsid w:val="000A5663"/>
    <w:rsid w:val="000A7238"/>
    <w:rsid w:val="000B3875"/>
    <w:rsid w:val="000C2A38"/>
    <w:rsid w:val="000D25EF"/>
    <w:rsid w:val="000E1264"/>
    <w:rsid w:val="00105788"/>
    <w:rsid w:val="0012031E"/>
    <w:rsid w:val="00121E5D"/>
    <w:rsid w:val="001240C4"/>
    <w:rsid w:val="001260B5"/>
    <w:rsid w:val="001357B2"/>
    <w:rsid w:val="00135EB8"/>
    <w:rsid w:val="00137173"/>
    <w:rsid w:val="001424CA"/>
    <w:rsid w:val="00150118"/>
    <w:rsid w:val="00150A8A"/>
    <w:rsid w:val="0015347C"/>
    <w:rsid w:val="00155A15"/>
    <w:rsid w:val="0016238C"/>
    <w:rsid w:val="00163FD5"/>
    <w:rsid w:val="00164BE3"/>
    <w:rsid w:val="001707AD"/>
    <w:rsid w:val="001930E6"/>
    <w:rsid w:val="0019402F"/>
    <w:rsid w:val="001A374C"/>
    <w:rsid w:val="001A4F4C"/>
    <w:rsid w:val="001B23A9"/>
    <w:rsid w:val="001B3319"/>
    <w:rsid w:val="001C2139"/>
    <w:rsid w:val="001D0A2B"/>
    <w:rsid w:val="001D702B"/>
    <w:rsid w:val="001E10A7"/>
    <w:rsid w:val="001E7C0E"/>
    <w:rsid w:val="001F1E75"/>
    <w:rsid w:val="002003C4"/>
    <w:rsid w:val="00202A77"/>
    <w:rsid w:val="00204EB6"/>
    <w:rsid w:val="0020571C"/>
    <w:rsid w:val="002133C6"/>
    <w:rsid w:val="00234613"/>
    <w:rsid w:val="002368B2"/>
    <w:rsid w:val="00255C7B"/>
    <w:rsid w:val="0025795A"/>
    <w:rsid w:val="00262B8B"/>
    <w:rsid w:val="00265447"/>
    <w:rsid w:val="00266009"/>
    <w:rsid w:val="00271CE5"/>
    <w:rsid w:val="00274DC0"/>
    <w:rsid w:val="00282020"/>
    <w:rsid w:val="002962FF"/>
    <w:rsid w:val="00296975"/>
    <w:rsid w:val="002A41D5"/>
    <w:rsid w:val="002B04E9"/>
    <w:rsid w:val="002B7A82"/>
    <w:rsid w:val="002C1761"/>
    <w:rsid w:val="002D1010"/>
    <w:rsid w:val="002D1525"/>
    <w:rsid w:val="002D3BA3"/>
    <w:rsid w:val="002E2A93"/>
    <w:rsid w:val="002E6CC5"/>
    <w:rsid w:val="002F642F"/>
    <w:rsid w:val="00300827"/>
    <w:rsid w:val="003023E8"/>
    <w:rsid w:val="0030512A"/>
    <w:rsid w:val="0031672C"/>
    <w:rsid w:val="003304BD"/>
    <w:rsid w:val="00334D4C"/>
    <w:rsid w:val="00361A7E"/>
    <w:rsid w:val="003636BF"/>
    <w:rsid w:val="00363FEE"/>
    <w:rsid w:val="00366558"/>
    <w:rsid w:val="003738B4"/>
    <w:rsid w:val="0037479F"/>
    <w:rsid w:val="003845B4"/>
    <w:rsid w:val="00387A9A"/>
    <w:rsid w:val="00387B1A"/>
    <w:rsid w:val="003903EA"/>
    <w:rsid w:val="003B21C8"/>
    <w:rsid w:val="003B48C1"/>
    <w:rsid w:val="003B7831"/>
    <w:rsid w:val="003C0F25"/>
    <w:rsid w:val="003C5D9C"/>
    <w:rsid w:val="003D776A"/>
    <w:rsid w:val="003E1C74"/>
    <w:rsid w:val="003E4099"/>
    <w:rsid w:val="003F189B"/>
    <w:rsid w:val="00400EEA"/>
    <w:rsid w:val="004112A2"/>
    <w:rsid w:val="0041552F"/>
    <w:rsid w:val="00421C9F"/>
    <w:rsid w:val="00442DE2"/>
    <w:rsid w:val="00444064"/>
    <w:rsid w:val="00454B31"/>
    <w:rsid w:val="00456F8D"/>
    <w:rsid w:val="004673A6"/>
    <w:rsid w:val="00470C10"/>
    <w:rsid w:val="0048088C"/>
    <w:rsid w:val="00483586"/>
    <w:rsid w:val="004A1E05"/>
    <w:rsid w:val="004A2F80"/>
    <w:rsid w:val="004B2BEF"/>
    <w:rsid w:val="004B4DF2"/>
    <w:rsid w:val="004C14D0"/>
    <w:rsid w:val="004D185C"/>
    <w:rsid w:val="004E1CF1"/>
    <w:rsid w:val="004E4427"/>
    <w:rsid w:val="004F43D2"/>
    <w:rsid w:val="00503219"/>
    <w:rsid w:val="005032C6"/>
    <w:rsid w:val="00511031"/>
    <w:rsid w:val="005143F9"/>
    <w:rsid w:val="00514753"/>
    <w:rsid w:val="00521885"/>
    <w:rsid w:val="00526246"/>
    <w:rsid w:val="00534046"/>
    <w:rsid w:val="00536222"/>
    <w:rsid w:val="00563B22"/>
    <w:rsid w:val="00566D21"/>
    <w:rsid w:val="00567106"/>
    <w:rsid w:val="005700C1"/>
    <w:rsid w:val="00580FFF"/>
    <w:rsid w:val="00583C54"/>
    <w:rsid w:val="00586425"/>
    <w:rsid w:val="00590B94"/>
    <w:rsid w:val="00591A35"/>
    <w:rsid w:val="005A07E9"/>
    <w:rsid w:val="005B519B"/>
    <w:rsid w:val="005D4A26"/>
    <w:rsid w:val="005D529B"/>
    <w:rsid w:val="005E1D3C"/>
    <w:rsid w:val="005E46E7"/>
    <w:rsid w:val="005F2CC9"/>
    <w:rsid w:val="00603950"/>
    <w:rsid w:val="00612634"/>
    <w:rsid w:val="0061326A"/>
    <w:rsid w:val="00614991"/>
    <w:rsid w:val="00632253"/>
    <w:rsid w:val="00642714"/>
    <w:rsid w:val="006455CE"/>
    <w:rsid w:val="00651FAE"/>
    <w:rsid w:val="00672385"/>
    <w:rsid w:val="00672A08"/>
    <w:rsid w:val="00677197"/>
    <w:rsid w:val="00685D6B"/>
    <w:rsid w:val="00690B92"/>
    <w:rsid w:val="00690F3E"/>
    <w:rsid w:val="006A104C"/>
    <w:rsid w:val="006A5D5F"/>
    <w:rsid w:val="006B333A"/>
    <w:rsid w:val="006B7FD5"/>
    <w:rsid w:val="006C0FA1"/>
    <w:rsid w:val="006D42D9"/>
    <w:rsid w:val="006E05B1"/>
    <w:rsid w:val="006E1E9F"/>
    <w:rsid w:val="006F7FBF"/>
    <w:rsid w:val="00701A2B"/>
    <w:rsid w:val="00704440"/>
    <w:rsid w:val="00711E4B"/>
    <w:rsid w:val="00714C8E"/>
    <w:rsid w:val="007203BA"/>
    <w:rsid w:val="00723E27"/>
    <w:rsid w:val="00723FA1"/>
    <w:rsid w:val="007240FF"/>
    <w:rsid w:val="00727430"/>
    <w:rsid w:val="007309DA"/>
    <w:rsid w:val="00733017"/>
    <w:rsid w:val="00742284"/>
    <w:rsid w:val="0075397B"/>
    <w:rsid w:val="00757CF4"/>
    <w:rsid w:val="0076371C"/>
    <w:rsid w:val="007655F2"/>
    <w:rsid w:val="007750D7"/>
    <w:rsid w:val="00775559"/>
    <w:rsid w:val="007758A6"/>
    <w:rsid w:val="00783310"/>
    <w:rsid w:val="00794D86"/>
    <w:rsid w:val="007953D7"/>
    <w:rsid w:val="007A4A6D"/>
    <w:rsid w:val="007C2FC0"/>
    <w:rsid w:val="007C39D5"/>
    <w:rsid w:val="007C7D1F"/>
    <w:rsid w:val="007D084B"/>
    <w:rsid w:val="007D1BCF"/>
    <w:rsid w:val="007D75CF"/>
    <w:rsid w:val="007E301D"/>
    <w:rsid w:val="007E6C8F"/>
    <w:rsid w:val="007E6DC5"/>
    <w:rsid w:val="007F2199"/>
    <w:rsid w:val="0080206A"/>
    <w:rsid w:val="00805AA7"/>
    <w:rsid w:val="00807CC8"/>
    <w:rsid w:val="00815C02"/>
    <w:rsid w:val="0081631F"/>
    <w:rsid w:val="0082090E"/>
    <w:rsid w:val="00832DC0"/>
    <w:rsid w:val="0084493F"/>
    <w:rsid w:val="0084726C"/>
    <w:rsid w:val="008472F7"/>
    <w:rsid w:val="00850D94"/>
    <w:rsid w:val="00852AF3"/>
    <w:rsid w:val="008607AF"/>
    <w:rsid w:val="0086341A"/>
    <w:rsid w:val="0088043C"/>
    <w:rsid w:val="008906C9"/>
    <w:rsid w:val="008966CD"/>
    <w:rsid w:val="008A52A3"/>
    <w:rsid w:val="008A7D67"/>
    <w:rsid w:val="008A7ECA"/>
    <w:rsid w:val="008B3FE1"/>
    <w:rsid w:val="008C5738"/>
    <w:rsid w:val="008C68E2"/>
    <w:rsid w:val="008C7964"/>
    <w:rsid w:val="008D04F0"/>
    <w:rsid w:val="008D1A28"/>
    <w:rsid w:val="008D3B5E"/>
    <w:rsid w:val="008D3ED3"/>
    <w:rsid w:val="008E3441"/>
    <w:rsid w:val="008E6392"/>
    <w:rsid w:val="008E6ED2"/>
    <w:rsid w:val="008E6F2B"/>
    <w:rsid w:val="008F3500"/>
    <w:rsid w:val="008F4D88"/>
    <w:rsid w:val="009033AF"/>
    <w:rsid w:val="00914F04"/>
    <w:rsid w:val="00923AFD"/>
    <w:rsid w:val="00924E3C"/>
    <w:rsid w:val="00933716"/>
    <w:rsid w:val="0093675F"/>
    <w:rsid w:val="00943288"/>
    <w:rsid w:val="00943EF1"/>
    <w:rsid w:val="009549D0"/>
    <w:rsid w:val="009612BB"/>
    <w:rsid w:val="00963604"/>
    <w:rsid w:val="00973E29"/>
    <w:rsid w:val="00980CE8"/>
    <w:rsid w:val="00984393"/>
    <w:rsid w:val="0098694D"/>
    <w:rsid w:val="00994953"/>
    <w:rsid w:val="009A4157"/>
    <w:rsid w:val="009B706D"/>
    <w:rsid w:val="009B7A82"/>
    <w:rsid w:val="009C0E3A"/>
    <w:rsid w:val="009C11B4"/>
    <w:rsid w:val="009D4815"/>
    <w:rsid w:val="009D5754"/>
    <w:rsid w:val="009D63B8"/>
    <w:rsid w:val="009D7269"/>
    <w:rsid w:val="009E371D"/>
    <w:rsid w:val="009E7E3E"/>
    <w:rsid w:val="00A04BD7"/>
    <w:rsid w:val="00A064E2"/>
    <w:rsid w:val="00A10A26"/>
    <w:rsid w:val="00A125A6"/>
    <w:rsid w:val="00A125C5"/>
    <w:rsid w:val="00A1671D"/>
    <w:rsid w:val="00A35733"/>
    <w:rsid w:val="00A43EAE"/>
    <w:rsid w:val="00A46E25"/>
    <w:rsid w:val="00A5039D"/>
    <w:rsid w:val="00A65EE7"/>
    <w:rsid w:val="00A70133"/>
    <w:rsid w:val="00A91F49"/>
    <w:rsid w:val="00A955C0"/>
    <w:rsid w:val="00AA17BA"/>
    <w:rsid w:val="00AC0D34"/>
    <w:rsid w:val="00AC2465"/>
    <w:rsid w:val="00AC5EC7"/>
    <w:rsid w:val="00AD4B8B"/>
    <w:rsid w:val="00AF120D"/>
    <w:rsid w:val="00AF1225"/>
    <w:rsid w:val="00AF6FF5"/>
    <w:rsid w:val="00B075E4"/>
    <w:rsid w:val="00B17141"/>
    <w:rsid w:val="00B24288"/>
    <w:rsid w:val="00B31575"/>
    <w:rsid w:val="00B3795D"/>
    <w:rsid w:val="00B45351"/>
    <w:rsid w:val="00B51107"/>
    <w:rsid w:val="00B63751"/>
    <w:rsid w:val="00B64055"/>
    <w:rsid w:val="00B66BF5"/>
    <w:rsid w:val="00B66CA1"/>
    <w:rsid w:val="00B74DB5"/>
    <w:rsid w:val="00B816CD"/>
    <w:rsid w:val="00B8547D"/>
    <w:rsid w:val="00B91783"/>
    <w:rsid w:val="00B91ABC"/>
    <w:rsid w:val="00B95595"/>
    <w:rsid w:val="00BB1E22"/>
    <w:rsid w:val="00BC1105"/>
    <w:rsid w:val="00BC25EF"/>
    <w:rsid w:val="00BC44F5"/>
    <w:rsid w:val="00BC4E24"/>
    <w:rsid w:val="00BD3A4D"/>
    <w:rsid w:val="00BD4D9D"/>
    <w:rsid w:val="00BE0985"/>
    <w:rsid w:val="00BF4760"/>
    <w:rsid w:val="00C00FDC"/>
    <w:rsid w:val="00C04DF2"/>
    <w:rsid w:val="00C05F4F"/>
    <w:rsid w:val="00C24356"/>
    <w:rsid w:val="00C250D5"/>
    <w:rsid w:val="00C352F1"/>
    <w:rsid w:val="00C36BC2"/>
    <w:rsid w:val="00C407DE"/>
    <w:rsid w:val="00C436B5"/>
    <w:rsid w:val="00C45CB7"/>
    <w:rsid w:val="00C61C13"/>
    <w:rsid w:val="00C63643"/>
    <w:rsid w:val="00C66B75"/>
    <w:rsid w:val="00C76E52"/>
    <w:rsid w:val="00C87974"/>
    <w:rsid w:val="00C92898"/>
    <w:rsid w:val="00CA0640"/>
    <w:rsid w:val="00CA2B17"/>
    <w:rsid w:val="00CB36D5"/>
    <w:rsid w:val="00CC4A2B"/>
    <w:rsid w:val="00CD1580"/>
    <w:rsid w:val="00CD42D9"/>
    <w:rsid w:val="00CE4EAA"/>
    <w:rsid w:val="00CE6A2A"/>
    <w:rsid w:val="00CE7514"/>
    <w:rsid w:val="00CF5448"/>
    <w:rsid w:val="00CF5812"/>
    <w:rsid w:val="00D11081"/>
    <w:rsid w:val="00D248DE"/>
    <w:rsid w:val="00D272B2"/>
    <w:rsid w:val="00D36B72"/>
    <w:rsid w:val="00D62BA5"/>
    <w:rsid w:val="00D71EEC"/>
    <w:rsid w:val="00D74121"/>
    <w:rsid w:val="00D82EAB"/>
    <w:rsid w:val="00D8542D"/>
    <w:rsid w:val="00D870FC"/>
    <w:rsid w:val="00D93C5E"/>
    <w:rsid w:val="00DB3622"/>
    <w:rsid w:val="00DC0DC6"/>
    <w:rsid w:val="00DC6186"/>
    <w:rsid w:val="00DC6A71"/>
    <w:rsid w:val="00DC6F54"/>
    <w:rsid w:val="00DC6FD7"/>
    <w:rsid w:val="00DE1273"/>
    <w:rsid w:val="00DE5587"/>
    <w:rsid w:val="00DE5B46"/>
    <w:rsid w:val="00DF06B2"/>
    <w:rsid w:val="00DF2358"/>
    <w:rsid w:val="00DF4BBF"/>
    <w:rsid w:val="00E00BD6"/>
    <w:rsid w:val="00E01821"/>
    <w:rsid w:val="00E0357D"/>
    <w:rsid w:val="00E061A9"/>
    <w:rsid w:val="00E143BD"/>
    <w:rsid w:val="00E205A5"/>
    <w:rsid w:val="00E24EC2"/>
    <w:rsid w:val="00E45B17"/>
    <w:rsid w:val="00E47A4A"/>
    <w:rsid w:val="00E5075D"/>
    <w:rsid w:val="00E5522D"/>
    <w:rsid w:val="00E60434"/>
    <w:rsid w:val="00E77ABB"/>
    <w:rsid w:val="00E84001"/>
    <w:rsid w:val="00E847AA"/>
    <w:rsid w:val="00E85F84"/>
    <w:rsid w:val="00E87B59"/>
    <w:rsid w:val="00E96041"/>
    <w:rsid w:val="00EA08B1"/>
    <w:rsid w:val="00EA211A"/>
    <w:rsid w:val="00EA343B"/>
    <w:rsid w:val="00EA5D3A"/>
    <w:rsid w:val="00EB48DE"/>
    <w:rsid w:val="00EB616E"/>
    <w:rsid w:val="00EC2630"/>
    <w:rsid w:val="00EC3331"/>
    <w:rsid w:val="00EE02D0"/>
    <w:rsid w:val="00F02DBC"/>
    <w:rsid w:val="00F07131"/>
    <w:rsid w:val="00F149C7"/>
    <w:rsid w:val="00F20B8E"/>
    <w:rsid w:val="00F22511"/>
    <w:rsid w:val="00F23209"/>
    <w:rsid w:val="00F240BB"/>
    <w:rsid w:val="00F25603"/>
    <w:rsid w:val="00F326F0"/>
    <w:rsid w:val="00F4042A"/>
    <w:rsid w:val="00F415D3"/>
    <w:rsid w:val="00F4193A"/>
    <w:rsid w:val="00F46724"/>
    <w:rsid w:val="00F57FED"/>
    <w:rsid w:val="00F60E58"/>
    <w:rsid w:val="00F660BD"/>
    <w:rsid w:val="00F678C9"/>
    <w:rsid w:val="00F712B5"/>
    <w:rsid w:val="00F7423B"/>
    <w:rsid w:val="00F80956"/>
    <w:rsid w:val="00F80989"/>
    <w:rsid w:val="00F83849"/>
    <w:rsid w:val="00F85AF7"/>
    <w:rsid w:val="00F8702C"/>
    <w:rsid w:val="00F93204"/>
    <w:rsid w:val="00FC59BD"/>
    <w:rsid w:val="00FD28EE"/>
    <w:rsid w:val="00FE3887"/>
    <w:rsid w:val="00FE39E2"/>
    <w:rsid w:val="00FE4234"/>
    <w:rsid w:val="00FF5BB6"/>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22B29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6"/>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uiPriority w:val="1"/>
    <w:qFormat/>
    <w:rsid w:val="00A46E25"/>
    <w:rPr>
      <w:rFonts w:ascii="Calibri" w:eastAsia="Calibri" w:hAnsi="Calibri"/>
      <w:sz w:val="22"/>
      <w:szCs w:val="22"/>
      <w:lang w:eastAsia="en-US"/>
    </w:rPr>
  </w:style>
  <w:style w:type="paragraph" w:styleId="Odstavekseznama">
    <w:name w:val="List Paragraph"/>
    <w:basedOn w:val="Navaden"/>
    <w:uiPriority w:val="34"/>
    <w:qFormat/>
    <w:rsid w:val="00CA2B17"/>
    <w:pPr>
      <w:ind w:left="720"/>
      <w:contextualSpacing/>
    </w:pPr>
  </w:style>
  <w:style w:type="paragraph" w:styleId="Navadensplet">
    <w:name w:val="Normal (Web)"/>
    <w:basedOn w:val="Navaden"/>
    <w:uiPriority w:val="99"/>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doc-ti">
    <w:name w:val="doc-ti"/>
    <w:basedOn w:val="Navaden"/>
    <w:rsid w:val="00614991"/>
    <w:pPr>
      <w:spacing w:before="100" w:beforeAutospacing="1" w:after="100" w:afterAutospacing="1" w:line="240" w:lineRule="auto"/>
    </w:pPr>
    <w:rPr>
      <w:rFonts w:ascii="Times New Roman" w:hAnsi="Times New Roman"/>
      <w:sz w:val="24"/>
      <w:lang w:eastAsia="sl-SI"/>
    </w:rPr>
  </w:style>
  <w:style w:type="character" w:styleId="Pripombasklic">
    <w:name w:val="annotation reference"/>
    <w:basedOn w:val="Privzetapisavaodstavka"/>
    <w:semiHidden/>
    <w:unhideWhenUsed/>
    <w:rsid w:val="00E87B59"/>
    <w:rPr>
      <w:sz w:val="16"/>
      <w:szCs w:val="16"/>
    </w:rPr>
  </w:style>
  <w:style w:type="paragraph" w:styleId="Pripombabesedilo">
    <w:name w:val="annotation text"/>
    <w:basedOn w:val="Navaden"/>
    <w:link w:val="PripombabesediloZnak"/>
    <w:semiHidden/>
    <w:unhideWhenUsed/>
    <w:rsid w:val="00E87B59"/>
    <w:pPr>
      <w:spacing w:line="240" w:lineRule="auto"/>
    </w:pPr>
    <w:rPr>
      <w:szCs w:val="20"/>
    </w:rPr>
  </w:style>
  <w:style w:type="character" w:customStyle="1" w:styleId="PripombabesediloZnak">
    <w:name w:val="Pripomba – besedilo Znak"/>
    <w:basedOn w:val="Privzetapisavaodstavka"/>
    <w:link w:val="Pripombabesedilo"/>
    <w:semiHidden/>
    <w:rsid w:val="00E87B59"/>
    <w:rPr>
      <w:rFonts w:ascii="Arial" w:hAnsi="Arial"/>
      <w:lang w:eastAsia="en-US"/>
    </w:rPr>
  </w:style>
  <w:style w:type="paragraph" w:styleId="Zadevapripombe">
    <w:name w:val="annotation subject"/>
    <w:basedOn w:val="Pripombabesedilo"/>
    <w:next w:val="Pripombabesedilo"/>
    <w:link w:val="ZadevapripombeZnak"/>
    <w:semiHidden/>
    <w:unhideWhenUsed/>
    <w:rsid w:val="00E87B59"/>
    <w:rPr>
      <w:b/>
      <w:bCs/>
    </w:rPr>
  </w:style>
  <w:style w:type="character" w:customStyle="1" w:styleId="ZadevapripombeZnak">
    <w:name w:val="Zadeva pripombe Znak"/>
    <w:basedOn w:val="PripombabesediloZnak"/>
    <w:link w:val="Zadevapripombe"/>
    <w:semiHidden/>
    <w:rsid w:val="00E87B59"/>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6"/>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uiPriority w:val="1"/>
    <w:qFormat/>
    <w:rsid w:val="00A46E25"/>
    <w:rPr>
      <w:rFonts w:ascii="Calibri" w:eastAsia="Calibri" w:hAnsi="Calibri"/>
      <w:sz w:val="22"/>
      <w:szCs w:val="22"/>
      <w:lang w:eastAsia="en-US"/>
    </w:rPr>
  </w:style>
  <w:style w:type="paragraph" w:styleId="Odstavekseznama">
    <w:name w:val="List Paragraph"/>
    <w:basedOn w:val="Navaden"/>
    <w:uiPriority w:val="34"/>
    <w:qFormat/>
    <w:rsid w:val="00CA2B17"/>
    <w:pPr>
      <w:ind w:left="720"/>
      <w:contextualSpacing/>
    </w:pPr>
  </w:style>
  <w:style w:type="paragraph" w:styleId="Navadensplet">
    <w:name w:val="Normal (Web)"/>
    <w:basedOn w:val="Navaden"/>
    <w:uiPriority w:val="99"/>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doc-ti">
    <w:name w:val="doc-ti"/>
    <w:basedOn w:val="Navaden"/>
    <w:rsid w:val="00614991"/>
    <w:pPr>
      <w:spacing w:before="100" w:beforeAutospacing="1" w:after="100" w:afterAutospacing="1" w:line="240" w:lineRule="auto"/>
    </w:pPr>
    <w:rPr>
      <w:rFonts w:ascii="Times New Roman" w:hAnsi="Times New Roman"/>
      <w:sz w:val="24"/>
      <w:lang w:eastAsia="sl-SI"/>
    </w:rPr>
  </w:style>
  <w:style w:type="character" w:styleId="Pripombasklic">
    <w:name w:val="annotation reference"/>
    <w:basedOn w:val="Privzetapisavaodstavka"/>
    <w:semiHidden/>
    <w:unhideWhenUsed/>
    <w:rsid w:val="00E87B59"/>
    <w:rPr>
      <w:sz w:val="16"/>
      <w:szCs w:val="16"/>
    </w:rPr>
  </w:style>
  <w:style w:type="paragraph" w:styleId="Pripombabesedilo">
    <w:name w:val="annotation text"/>
    <w:basedOn w:val="Navaden"/>
    <w:link w:val="PripombabesediloZnak"/>
    <w:semiHidden/>
    <w:unhideWhenUsed/>
    <w:rsid w:val="00E87B59"/>
    <w:pPr>
      <w:spacing w:line="240" w:lineRule="auto"/>
    </w:pPr>
    <w:rPr>
      <w:szCs w:val="20"/>
    </w:rPr>
  </w:style>
  <w:style w:type="character" w:customStyle="1" w:styleId="PripombabesediloZnak">
    <w:name w:val="Pripomba – besedilo Znak"/>
    <w:basedOn w:val="Privzetapisavaodstavka"/>
    <w:link w:val="Pripombabesedilo"/>
    <w:semiHidden/>
    <w:rsid w:val="00E87B59"/>
    <w:rPr>
      <w:rFonts w:ascii="Arial" w:hAnsi="Arial"/>
      <w:lang w:eastAsia="en-US"/>
    </w:rPr>
  </w:style>
  <w:style w:type="paragraph" w:styleId="Zadevapripombe">
    <w:name w:val="annotation subject"/>
    <w:basedOn w:val="Pripombabesedilo"/>
    <w:next w:val="Pripombabesedilo"/>
    <w:link w:val="ZadevapripombeZnak"/>
    <w:semiHidden/>
    <w:unhideWhenUsed/>
    <w:rsid w:val="00E87B59"/>
    <w:rPr>
      <w:b/>
      <w:bCs/>
    </w:rPr>
  </w:style>
  <w:style w:type="character" w:customStyle="1" w:styleId="ZadevapripombeZnak">
    <w:name w:val="Zadeva pripombe Znak"/>
    <w:basedOn w:val="PripombabesediloZnak"/>
    <w:link w:val="Zadevapripombe"/>
    <w:semiHidden/>
    <w:rsid w:val="00E87B59"/>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4964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microsoft.com/office/2011/relationships/commentsExtended" Target="commentsExtended.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828CD-14C5-401D-B950-0AFC36C8B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1</TotalTime>
  <Pages>6</Pages>
  <Words>2215</Words>
  <Characters>12630</Characters>
  <Application>Microsoft Office Word</Application>
  <DocSecurity>0</DocSecurity>
  <Lines>105</Lines>
  <Paragraphs>29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14816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 Potocnik</dc:creator>
  <cp:lastModifiedBy>Dragica.Iskrenovic</cp:lastModifiedBy>
  <cp:revision>2</cp:revision>
  <cp:lastPrinted>2018-11-15T13:33:00Z</cp:lastPrinted>
  <dcterms:created xsi:type="dcterms:W3CDTF">2018-11-15T13:36:00Z</dcterms:created>
  <dcterms:modified xsi:type="dcterms:W3CDTF">2018-11-15T13:36:00Z</dcterms:modified>
</cp:coreProperties>
</file>