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0D626B" w:rsidRPr="00AE1F83" w:rsidTr="00AE4D4C">
        <w:trPr>
          <w:gridAfter w:val="2"/>
          <w:wAfter w:w="3067" w:type="dxa"/>
        </w:trPr>
        <w:tc>
          <w:tcPr>
            <w:tcW w:w="6096" w:type="dxa"/>
            <w:gridSpan w:val="2"/>
          </w:tcPr>
          <w:p w:rsidR="000D626B" w:rsidRPr="00AE1F83" w:rsidRDefault="000D626B" w:rsidP="00AE4D4C">
            <w:pPr>
              <w:overflowPunct w:val="0"/>
              <w:autoSpaceDE w:val="0"/>
              <w:autoSpaceDN w:val="0"/>
              <w:adjustRightInd w:val="0"/>
              <w:textAlignment w:val="baseline"/>
              <w:rPr>
                <w:rFonts w:cs="Arial"/>
                <w:szCs w:val="20"/>
                <w:lang w:eastAsia="sl-SI"/>
              </w:rPr>
            </w:pPr>
            <w:r w:rsidRPr="00AE1F83">
              <w:rPr>
                <w:rFonts w:cs="Arial"/>
                <w:szCs w:val="20"/>
                <w:lang w:eastAsia="sl-SI"/>
              </w:rPr>
              <w:t xml:space="preserve">Številka: </w:t>
            </w:r>
            <w:r w:rsidR="00C076B2">
              <w:rPr>
                <w:rFonts w:cs="Arial"/>
                <w:szCs w:val="20"/>
                <w:lang w:eastAsia="sl-SI"/>
              </w:rPr>
              <w:t>004-12/2018-39</w:t>
            </w:r>
          </w:p>
        </w:tc>
      </w:tr>
      <w:tr w:rsidR="000D626B" w:rsidRPr="00AE1F83" w:rsidTr="00AE4D4C">
        <w:trPr>
          <w:gridAfter w:val="2"/>
          <w:wAfter w:w="3067" w:type="dxa"/>
        </w:trPr>
        <w:tc>
          <w:tcPr>
            <w:tcW w:w="6096" w:type="dxa"/>
            <w:gridSpan w:val="2"/>
          </w:tcPr>
          <w:p w:rsidR="000D626B" w:rsidRPr="00AE1F83" w:rsidRDefault="000D626B" w:rsidP="00C076B2">
            <w:pPr>
              <w:overflowPunct w:val="0"/>
              <w:autoSpaceDE w:val="0"/>
              <w:autoSpaceDN w:val="0"/>
              <w:adjustRightInd w:val="0"/>
              <w:textAlignment w:val="baseline"/>
              <w:rPr>
                <w:rFonts w:cs="Arial"/>
                <w:szCs w:val="20"/>
                <w:lang w:eastAsia="sl-SI"/>
              </w:rPr>
            </w:pPr>
            <w:r w:rsidRPr="00C076B2">
              <w:rPr>
                <w:rFonts w:cs="Arial"/>
                <w:szCs w:val="20"/>
                <w:lang w:eastAsia="sl-SI"/>
              </w:rPr>
              <w:t xml:space="preserve">Ljubljana, </w:t>
            </w:r>
            <w:r w:rsidR="00C076B2" w:rsidRPr="00C076B2">
              <w:rPr>
                <w:rFonts w:cs="Arial"/>
                <w:szCs w:val="20"/>
                <w:lang w:eastAsia="sl-SI"/>
              </w:rPr>
              <w:t>11</w:t>
            </w:r>
            <w:r w:rsidRPr="00C076B2">
              <w:rPr>
                <w:rFonts w:cs="Arial"/>
                <w:szCs w:val="20"/>
                <w:lang w:eastAsia="sl-SI"/>
              </w:rPr>
              <w:t xml:space="preserve">. </w:t>
            </w:r>
            <w:r w:rsidR="00E724B2" w:rsidRPr="00C076B2">
              <w:rPr>
                <w:rFonts w:cs="Arial"/>
                <w:szCs w:val="20"/>
                <w:lang w:eastAsia="sl-SI"/>
              </w:rPr>
              <w:t>6</w:t>
            </w:r>
            <w:r w:rsidRPr="00C076B2">
              <w:rPr>
                <w:rFonts w:cs="Arial"/>
                <w:szCs w:val="20"/>
                <w:lang w:eastAsia="sl-SI"/>
              </w:rPr>
              <w:t>.</w:t>
            </w:r>
            <w:r>
              <w:rPr>
                <w:rFonts w:cs="Arial"/>
                <w:szCs w:val="20"/>
                <w:lang w:eastAsia="sl-SI"/>
              </w:rPr>
              <w:t xml:space="preserve"> 2019</w:t>
            </w:r>
          </w:p>
        </w:tc>
      </w:tr>
      <w:tr w:rsidR="000D626B" w:rsidRPr="00AE1F83" w:rsidTr="00AE4D4C">
        <w:trPr>
          <w:gridAfter w:val="2"/>
          <w:wAfter w:w="3067" w:type="dxa"/>
        </w:trPr>
        <w:tc>
          <w:tcPr>
            <w:tcW w:w="6096" w:type="dxa"/>
            <w:gridSpan w:val="2"/>
          </w:tcPr>
          <w:p w:rsidR="000D626B" w:rsidRPr="00AE1F83" w:rsidRDefault="000D626B" w:rsidP="00AE4D4C">
            <w:pPr>
              <w:overflowPunct w:val="0"/>
              <w:autoSpaceDE w:val="0"/>
              <w:autoSpaceDN w:val="0"/>
              <w:adjustRightInd w:val="0"/>
              <w:textAlignment w:val="baseline"/>
              <w:rPr>
                <w:rFonts w:cs="Arial"/>
                <w:szCs w:val="20"/>
                <w:lang w:eastAsia="sl-SI"/>
              </w:rPr>
            </w:pPr>
            <w:r w:rsidRPr="00AE1F83">
              <w:rPr>
                <w:rFonts w:cs="Arial"/>
                <w:iCs/>
                <w:szCs w:val="20"/>
                <w:lang w:eastAsia="sl-SI"/>
              </w:rPr>
              <w:t>EVA</w:t>
            </w:r>
            <w:r>
              <w:rPr>
                <w:rFonts w:cs="Arial"/>
                <w:iCs/>
                <w:szCs w:val="20"/>
                <w:lang w:eastAsia="sl-SI"/>
              </w:rPr>
              <w:t>: /</w:t>
            </w:r>
          </w:p>
        </w:tc>
      </w:tr>
      <w:tr w:rsidR="000D626B" w:rsidRPr="00AE1F83" w:rsidTr="00AE4D4C">
        <w:trPr>
          <w:gridAfter w:val="2"/>
          <w:wAfter w:w="3067" w:type="dxa"/>
        </w:trPr>
        <w:tc>
          <w:tcPr>
            <w:tcW w:w="6096" w:type="dxa"/>
            <w:gridSpan w:val="2"/>
          </w:tcPr>
          <w:p w:rsidR="000D626B" w:rsidRPr="00AE1F83" w:rsidRDefault="000D626B" w:rsidP="00AE4D4C">
            <w:pPr>
              <w:rPr>
                <w:rFonts w:cs="Arial"/>
                <w:szCs w:val="20"/>
              </w:rPr>
            </w:pPr>
          </w:p>
          <w:p w:rsidR="000D626B" w:rsidRPr="00AE1F83" w:rsidRDefault="000D626B" w:rsidP="00AE4D4C">
            <w:pPr>
              <w:rPr>
                <w:rFonts w:cs="Arial"/>
                <w:szCs w:val="20"/>
              </w:rPr>
            </w:pPr>
            <w:r w:rsidRPr="00AE1F83">
              <w:rPr>
                <w:rFonts w:cs="Arial"/>
                <w:szCs w:val="20"/>
              </w:rPr>
              <w:t>GENERALNI SEKRETARIAT VLADE REPUBLIKE SLOVENIJE</w:t>
            </w:r>
          </w:p>
          <w:p w:rsidR="000D626B" w:rsidRPr="00AE1F83" w:rsidRDefault="00AD4227" w:rsidP="00AE4D4C">
            <w:pPr>
              <w:rPr>
                <w:rFonts w:cs="Arial"/>
                <w:szCs w:val="20"/>
              </w:rPr>
            </w:pPr>
            <w:hyperlink r:id="rId9" w:history="1">
              <w:r w:rsidR="000D626B" w:rsidRPr="00AE1F83">
                <w:rPr>
                  <w:color w:val="0000FF"/>
                  <w:szCs w:val="20"/>
                  <w:u w:val="single"/>
                </w:rPr>
                <w:t>Gp.gs@gov.si</w:t>
              </w:r>
            </w:hyperlink>
          </w:p>
          <w:p w:rsidR="000D626B" w:rsidRPr="00AE1F83" w:rsidRDefault="000D626B" w:rsidP="00AE4D4C">
            <w:pPr>
              <w:rPr>
                <w:rFonts w:cs="Arial"/>
                <w:szCs w:val="20"/>
              </w:rPr>
            </w:pPr>
          </w:p>
        </w:tc>
      </w:tr>
      <w:tr w:rsidR="000D626B" w:rsidRPr="00AE1F83" w:rsidTr="008A6E60">
        <w:tc>
          <w:tcPr>
            <w:tcW w:w="9163" w:type="dxa"/>
            <w:gridSpan w:val="4"/>
          </w:tcPr>
          <w:p w:rsidR="000D626B" w:rsidRDefault="000D626B" w:rsidP="000D626B">
            <w:pPr>
              <w:tabs>
                <w:tab w:val="left" w:pos="1440"/>
              </w:tabs>
              <w:ind w:left="993" w:hanging="981"/>
              <w:jc w:val="both"/>
              <w:rPr>
                <w:rFonts w:cs="Arial"/>
                <w:b/>
                <w:szCs w:val="20"/>
              </w:rPr>
            </w:pPr>
            <w:r w:rsidRPr="00AE1F83">
              <w:rPr>
                <w:rFonts w:cs="Arial"/>
                <w:b/>
                <w:szCs w:val="20"/>
                <w:lang w:eastAsia="sl-SI"/>
              </w:rPr>
              <w:t xml:space="preserve">ZADEVA: </w:t>
            </w:r>
            <w:r w:rsidRPr="000D626B">
              <w:rPr>
                <w:rFonts w:cs="Arial"/>
                <w:b/>
                <w:szCs w:val="20"/>
              </w:rPr>
              <w:t>Seznanitev Vlade Republike Slovenije s Poročilom Društva za razvoj in varovanje GEOSS-a, ki upravlja območje geometričnega središča Republike Slovenije, o izvedbi programa del za leto 201</w:t>
            </w:r>
            <w:r>
              <w:rPr>
                <w:rFonts w:cs="Arial"/>
                <w:b/>
                <w:szCs w:val="20"/>
              </w:rPr>
              <w:t>8</w:t>
            </w:r>
            <w:r w:rsidRPr="000D626B">
              <w:rPr>
                <w:rFonts w:cs="Arial"/>
                <w:b/>
                <w:szCs w:val="20"/>
              </w:rPr>
              <w:t xml:space="preserve">, </w:t>
            </w:r>
          </w:p>
          <w:p w:rsidR="000D626B" w:rsidRDefault="000D626B" w:rsidP="000D626B">
            <w:pPr>
              <w:tabs>
                <w:tab w:val="left" w:pos="1440"/>
              </w:tabs>
              <w:ind w:left="1974" w:hanging="981"/>
              <w:jc w:val="both"/>
              <w:rPr>
                <w:rFonts w:cs="Arial"/>
                <w:b/>
                <w:szCs w:val="20"/>
              </w:rPr>
            </w:pPr>
            <w:r w:rsidRPr="000D626B">
              <w:rPr>
                <w:rFonts w:cs="Arial"/>
                <w:b/>
                <w:szCs w:val="20"/>
              </w:rPr>
              <w:t xml:space="preserve">in </w:t>
            </w:r>
          </w:p>
          <w:p w:rsidR="000D626B" w:rsidRPr="000D626B" w:rsidRDefault="000D626B" w:rsidP="000D626B">
            <w:pPr>
              <w:tabs>
                <w:tab w:val="left" w:pos="1313"/>
              </w:tabs>
              <w:ind w:left="1029" w:hanging="36"/>
              <w:jc w:val="both"/>
              <w:rPr>
                <w:rFonts w:cs="Arial"/>
                <w:b/>
                <w:szCs w:val="20"/>
              </w:rPr>
            </w:pPr>
            <w:r w:rsidRPr="000D626B">
              <w:rPr>
                <w:rFonts w:cs="Arial"/>
                <w:b/>
                <w:szCs w:val="20"/>
              </w:rPr>
              <w:t>potrditev letnega programa dela in razvoja za upravljanje območja</w:t>
            </w:r>
            <w:r>
              <w:rPr>
                <w:rFonts w:cs="Arial"/>
                <w:b/>
                <w:szCs w:val="20"/>
              </w:rPr>
              <w:t xml:space="preserve"> </w:t>
            </w:r>
            <w:r w:rsidRPr="000D626B">
              <w:rPr>
                <w:rFonts w:cs="Arial"/>
                <w:b/>
                <w:szCs w:val="20"/>
              </w:rPr>
              <w:t>geometričnega</w:t>
            </w:r>
            <w:r>
              <w:rPr>
                <w:rFonts w:cs="Arial"/>
                <w:b/>
                <w:szCs w:val="20"/>
              </w:rPr>
              <w:t xml:space="preserve"> </w:t>
            </w:r>
            <w:r w:rsidRPr="000D626B">
              <w:rPr>
                <w:rFonts w:cs="Arial"/>
                <w:b/>
                <w:szCs w:val="20"/>
              </w:rPr>
              <w:t>središča Republike Slovenije za leto 201</w:t>
            </w:r>
            <w:r>
              <w:rPr>
                <w:rFonts w:cs="Arial"/>
                <w:b/>
                <w:szCs w:val="20"/>
              </w:rPr>
              <w:t>9</w:t>
            </w:r>
            <w:r w:rsidRPr="000D626B">
              <w:rPr>
                <w:rFonts w:cs="Arial"/>
                <w:b/>
                <w:szCs w:val="20"/>
              </w:rPr>
              <w:t xml:space="preserve"> – predlog za obravnavo</w:t>
            </w:r>
          </w:p>
          <w:p w:rsidR="000D626B" w:rsidRPr="00AE1F83" w:rsidRDefault="000D626B" w:rsidP="00AE4D4C">
            <w:pPr>
              <w:suppressAutoHyphens/>
              <w:overflowPunct w:val="0"/>
              <w:autoSpaceDE w:val="0"/>
              <w:autoSpaceDN w:val="0"/>
              <w:adjustRightInd w:val="0"/>
              <w:textAlignment w:val="baseline"/>
              <w:rPr>
                <w:rFonts w:cs="Arial"/>
                <w:b/>
                <w:szCs w:val="20"/>
                <w:lang w:eastAsia="sl-SI"/>
              </w:rPr>
            </w:pPr>
            <w:bookmarkStart w:id="0" w:name="_GoBack"/>
            <w:bookmarkEnd w:id="0"/>
          </w:p>
        </w:tc>
      </w:tr>
      <w:tr w:rsidR="000D626B" w:rsidRPr="00AE1F83" w:rsidTr="008A6E60">
        <w:tc>
          <w:tcPr>
            <w:tcW w:w="9163" w:type="dxa"/>
            <w:gridSpan w:val="4"/>
          </w:tcPr>
          <w:p w:rsidR="000D626B" w:rsidRPr="00AE1F83" w:rsidRDefault="000D626B" w:rsidP="00AE4D4C">
            <w:pPr>
              <w:suppressAutoHyphens/>
              <w:overflowPunct w:val="0"/>
              <w:autoSpaceDE w:val="0"/>
              <w:autoSpaceDN w:val="0"/>
              <w:adjustRightInd w:val="0"/>
              <w:textAlignment w:val="baseline"/>
              <w:outlineLvl w:val="3"/>
              <w:rPr>
                <w:rFonts w:cs="Arial"/>
                <w:b/>
                <w:szCs w:val="20"/>
                <w:lang w:eastAsia="sl-SI"/>
              </w:rPr>
            </w:pPr>
            <w:r w:rsidRPr="00AE1F83">
              <w:rPr>
                <w:rFonts w:cs="Arial"/>
                <w:b/>
                <w:szCs w:val="20"/>
                <w:lang w:eastAsia="sl-SI"/>
              </w:rPr>
              <w:t>1. Predlog sklepov vlade:</w:t>
            </w:r>
          </w:p>
        </w:tc>
      </w:tr>
      <w:tr w:rsidR="000D626B" w:rsidRPr="00AE1F83" w:rsidTr="008A6E60">
        <w:tc>
          <w:tcPr>
            <w:tcW w:w="9163" w:type="dxa"/>
            <w:gridSpan w:val="4"/>
          </w:tcPr>
          <w:p w:rsidR="000D626B" w:rsidRPr="000D626B" w:rsidRDefault="000D626B" w:rsidP="000D626B">
            <w:pPr>
              <w:spacing w:before="100" w:beforeAutospacing="1" w:after="100" w:afterAutospacing="1"/>
              <w:jc w:val="both"/>
              <w:rPr>
                <w:rFonts w:cs="Arial"/>
                <w:color w:val="000000"/>
                <w:szCs w:val="20"/>
              </w:rPr>
            </w:pPr>
            <w:r w:rsidRPr="000D626B">
              <w:rPr>
                <w:rFonts w:cs="Arial"/>
                <w:color w:val="000000"/>
                <w:szCs w:val="20"/>
              </w:rPr>
              <w:t>Na podlagi 9. člena Zakona o geometričnem središču Slovenije (Uradni list RS, št. 101/03) in 4. člena Uredbe o koncesiji za upravljanje območja geometričnega središča Republike Slovenije (Uradni list RS, št. 112/04)  je Vlada Republike Slovenije na …… seji dne ……. pod točko ……. sprejela naslednji:</w:t>
            </w:r>
          </w:p>
          <w:p w:rsidR="000D626B" w:rsidRPr="000D626B" w:rsidRDefault="000D626B" w:rsidP="000D626B">
            <w:pPr>
              <w:jc w:val="center"/>
              <w:rPr>
                <w:rFonts w:cs="Arial"/>
                <w:szCs w:val="20"/>
              </w:rPr>
            </w:pPr>
            <w:r w:rsidRPr="000D626B">
              <w:rPr>
                <w:rFonts w:cs="Arial"/>
                <w:szCs w:val="20"/>
              </w:rPr>
              <w:t>SKLEP:</w:t>
            </w:r>
          </w:p>
          <w:p w:rsidR="000D626B" w:rsidRPr="000D626B" w:rsidRDefault="000D626B" w:rsidP="000D626B">
            <w:pPr>
              <w:rPr>
                <w:rFonts w:cs="Arial"/>
                <w:szCs w:val="20"/>
              </w:rPr>
            </w:pPr>
          </w:p>
          <w:p w:rsidR="000D626B" w:rsidRPr="000D626B" w:rsidRDefault="000D626B" w:rsidP="000D626B">
            <w:pPr>
              <w:numPr>
                <w:ilvl w:val="0"/>
                <w:numId w:val="25"/>
              </w:numPr>
              <w:tabs>
                <w:tab w:val="clear" w:pos="720"/>
                <w:tab w:val="num" w:pos="72"/>
              </w:tabs>
              <w:spacing w:line="240" w:lineRule="auto"/>
              <w:ind w:left="72" w:firstLine="0"/>
              <w:jc w:val="both"/>
              <w:rPr>
                <w:rFonts w:cs="Arial"/>
                <w:szCs w:val="20"/>
              </w:rPr>
            </w:pPr>
            <w:r w:rsidRPr="000D626B">
              <w:rPr>
                <w:rFonts w:cs="Arial"/>
                <w:szCs w:val="20"/>
              </w:rPr>
              <w:t>Vlada Republike Slovenije se je seznanila s Poročilom Društva za razvoj in varovanje GEOSS-a o izvedbi programa del za leto 201</w:t>
            </w:r>
            <w:r>
              <w:rPr>
                <w:rFonts w:cs="Arial"/>
                <w:szCs w:val="20"/>
              </w:rPr>
              <w:t>8</w:t>
            </w:r>
            <w:r w:rsidRPr="000D626B">
              <w:rPr>
                <w:rFonts w:cs="Arial"/>
                <w:szCs w:val="20"/>
              </w:rPr>
              <w:t xml:space="preserve">. </w:t>
            </w:r>
          </w:p>
          <w:p w:rsidR="000D626B" w:rsidRPr="000D626B" w:rsidRDefault="000D626B" w:rsidP="000D626B">
            <w:pPr>
              <w:tabs>
                <w:tab w:val="num" w:pos="72"/>
              </w:tabs>
              <w:ind w:left="72"/>
              <w:jc w:val="both"/>
              <w:rPr>
                <w:rFonts w:cs="Arial"/>
                <w:szCs w:val="20"/>
              </w:rPr>
            </w:pPr>
          </w:p>
          <w:p w:rsidR="000D626B" w:rsidRPr="000D626B" w:rsidRDefault="000D626B" w:rsidP="000D626B">
            <w:pPr>
              <w:numPr>
                <w:ilvl w:val="0"/>
                <w:numId w:val="25"/>
              </w:numPr>
              <w:tabs>
                <w:tab w:val="clear" w:pos="720"/>
                <w:tab w:val="num" w:pos="72"/>
              </w:tabs>
              <w:spacing w:line="240" w:lineRule="auto"/>
              <w:ind w:left="72" w:firstLine="0"/>
              <w:jc w:val="both"/>
              <w:rPr>
                <w:rFonts w:cs="Arial"/>
                <w:szCs w:val="20"/>
              </w:rPr>
            </w:pPr>
            <w:r w:rsidRPr="000D626B">
              <w:rPr>
                <w:rFonts w:cs="Arial"/>
                <w:szCs w:val="20"/>
              </w:rPr>
              <w:t>Vlada Republike Slovenije je potrdila Letni program dela in razvoja za upravljanje območja geometričnega središča Republike Slovenije za leto 201</w:t>
            </w:r>
            <w:r>
              <w:rPr>
                <w:rFonts w:cs="Arial"/>
                <w:szCs w:val="20"/>
              </w:rPr>
              <w:t>9</w:t>
            </w:r>
            <w:r w:rsidRPr="000D626B">
              <w:rPr>
                <w:rFonts w:eastAsia="Calibri" w:cs="Arial"/>
                <w:szCs w:val="20"/>
                <w:lang w:val="de-DE"/>
              </w:rPr>
              <w:t>,</w:t>
            </w:r>
            <w:r w:rsidRPr="000D626B">
              <w:rPr>
                <w:rFonts w:cs="Arial"/>
                <w:szCs w:val="20"/>
              </w:rPr>
              <w:t xml:space="preserve"> ki ga je pripravil koncesionar za upravljanje območja geometričnega središča Republike Slovenije, Društvo za razvoj in varovanje GEOSS-a,</w:t>
            </w:r>
            <w:r w:rsidRPr="000D626B">
              <w:rPr>
                <w:rFonts w:cs="Arial"/>
                <w:color w:val="FF0000"/>
                <w:szCs w:val="20"/>
              </w:rPr>
              <w:t xml:space="preserve"> </w:t>
            </w:r>
            <w:r w:rsidRPr="000D626B">
              <w:rPr>
                <w:rFonts w:cs="Arial"/>
                <w:szCs w:val="20"/>
              </w:rPr>
              <w:t xml:space="preserve">in na katerega je dne </w:t>
            </w:r>
            <w:r w:rsidR="00B81D72" w:rsidRPr="00B81D72">
              <w:rPr>
                <w:rFonts w:cs="Arial"/>
                <w:szCs w:val="20"/>
              </w:rPr>
              <w:t>12</w:t>
            </w:r>
            <w:r w:rsidRPr="00B81D72">
              <w:rPr>
                <w:rFonts w:cs="Arial"/>
                <w:szCs w:val="20"/>
              </w:rPr>
              <w:t>. 3. 2019 z dopisom št. 620-1/2016-1</w:t>
            </w:r>
            <w:r w:rsidR="00B81D72" w:rsidRPr="00B81D72">
              <w:rPr>
                <w:rFonts w:cs="Arial"/>
                <w:szCs w:val="20"/>
              </w:rPr>
              <w:t>6</w:t>
            </w:r>
            <w:r w:rsidRPr="000D626B">
              <w:rPr>
                <w:rFonts w:cs="Arial"/>
                <w:bCs/>
                <w:snapToGrid w:val="0"/>
                <w:color w:val="000000"/>
                <w:szCs w:val="20"/>
              </w:rPr>
              <w:t xml:space="preserve"> </w:t>
            </w:r>
            <w:r w:rsidRPr="000D626B">
              <w:rPr>
                <w:rFonts w:cs="Arial"/>
                <w:szCs w:val="20"/>
              </w:rPr>
              <w:t>dala pozitivno mnenje pristojna lokalna skupnost – Občina Litija.</w:t>
            </w:r>
          </w:p>
          <w:p w:rsidR="000D626B" w:rsidRPr="000D626B" w:rsidRDefault="000D626B" w:rsidP="000D626B">
            <w:pPr>
              <w:pStyle w:val="Odstavekseznama"/>
              <w:rPr>
                <w:rFonts w:cs="Arial"/>
                <w:szCs w:val="20"/>
              </w:rPr>
            </w:pPr>
          </w:p>
          <w:p w:rsidR="000D626B" w:rsidRPr="000D626B" w:rsidRDefault="000D626B" w:rsidP="000D626B">
            <w:pPr>
              <w:numPr>
                <w:ilvl w:val="0"/>
                <w:numId w:val="25"/>
              </w:numPr>
              <w:tabs>
                <w:tab w:val="clear" w:pos="720"/>
                <w:tab w:val="num" w:pos="72"/>
              </w:tabs>
              <w:spacing w:line="240" w:lineRule="auto"/>
              <w:ind w:left="72" w:firstLine="0"/>
              <w:jc w:val="both"/>
              <w:rPr>
                <w:rFonts w:cs="Arial"/>
                <w:szCs w:val="20"/>
              </w:rPr>
            </w:pPr>
            <w:r w:rsidRPr="000D626B">
              <w:rPr>
                <w:rFonts w:cs="Arial"/>
                <w:szCs w:val="20"/>
              </w:rPr>
              <w:t>Sredstva za upravljanje območja geometričnega središča Republike Slovenije za leto 201</w:t>
            </w:r>
            <w:r>
              <w:rPr>
                <w:rFonts w:cs="Arial"/>
                <w:szCs w:val="20"/>
              </w:rPr>
              <w:t>9</w:t>
            </w:r>
            <w:r w:rsidRPr="000D626B">
              <w:rPr>
                <w:rFonts w:cs="Arial"/>
                <w:szCs w:val="20"/>
              </w:rPr>
              <w:t xml:space="preserve"> v višini 39.643,00 evrov</w:t>
            </w:r>
            <w:r w:rsidRPr="000D626B">
              <w:rPr>
                <w:rFonts w:cs="Arial"/>
                <w:b/>
                <w:szCs w:val="20"/>
              </w:rPr>
              <w:t xml:space="preserve"> </w:t>
            </w:r>
            <w:r w:rsidRPr="000D626B">
              <w:rPr>
                <w:rFonts w:cs="Arial"/>
                <w:szCs w:val="20"/>
              </w:rPr>
              <w:t>se izplačajo v breme proračunskih sredstev leta 201</w:t>
            </w:r>
            <w:r w:rsidR="00A86A86">
              <w:rPr>
                <w:rFonts w:cs="Arial"/>
                <w:szCs w:val="20"/>
              </w:rPr>
              <w:t>9</w:t>
            </w:r>
            <w:r w:rsidRPr="000D626B">
              <w:rPr>
                <w:rFonts w:cs="Arial"/>
                <w:szCs w:val="20"/>
              </w:rPr>
              <w:t xml:space="preserve"> iz proračunske postavke 153344 – Posredovanje podatkov, projekt št. 2512-05-0006.</w:t>
            </w:r>
          </w:p>
          <w:p w:rsidR="000D626B" w:rsidRPr="000D626B" w:rsidRDefault="000D626B" w:rsidP="000D626B">
            <w:pPr>
              <w:pStyle w:val="Odstavekseznama3"/>
              <w:ind w:left="0"/>
              <w:rPr>
                <w:rFonts w:ascii="Arial" w:hAnsi="Arial" w:cs="Arial"/>
                <w:sz w:val="20"/>
                <w:szCs w:val="20"/>
              </w:rPr>
            </w:pPr>
          </w:p>
          <w:p w:rsidR="000D626B" w:rsidRPr="000D626B" w:rsidRDefault="000D626B" w:rsidP="000D626B">
            <w:pPr>
              <w:jc w:val="both"/>
              <w:rPr>
                <w:rFonts w:cs="Arial"/>
                <w:szCs w:val="20"/>
              </w:rPr>
            </w:pPr>
          </w:p>
          <w:p w:rsidR="000D626B" w:rsidRPr="00563B63" w:rsidRDefault="000D626B" w:rsidP="000D626B">
            <w:pPr>
              <w:pStyle w:val="Neotevilenodstavek"/>
              <w:tabs>
                <w:tab w:val="left" w:pos="7266"/>
              </w:tabs>
              <w:ind w:right="1690"/>
              <w:jc w:val="right"/>
              <w:rPr>
                <w:rFonts w:cs="Arial"/>
                <w:iCs/>
                <w:sz w:val="20"/>
                <w:szCs w:val="20"/>
              </w:rPr>
            </w:pPr>
            <w:r w:rsidRPr="000D626B">
              <w:rPr>
                <w:rFonts w:cs="Arial"/>
                <w:sz w:val="20"/>
                <w:szCs w:val="20"/>
              </w:rPr>
              <w:t xml:space="preserve">                                                         </w:t>
            </w:r>
            <w:r w:rsidRPr="00563B63">
              <w:rPr>
                <w:rFonts w:cs="Arial"/>
                <w:iCs/>
                <w:sz w:val="20"/>
                <w:szCs w:val="20"/>
              </w:rPr>
              <w:t>Stojan TRAMTE</w:t>
            </w:r>
          </w:p>
          <w:p w:rsidR="000D626B" w:rsidRPr="00563B63" w:rsidRDefault="000D626B" w:rsidP="000D626B">
            <w:pPr>
              <w:widowControl w:val="0"/>
              <w:ind w:left="4320"/>
              <w:jc w:val="both"/>
              <w:rPr>
                <w:rFonts w:cs="Arial"/>
                <w:szCs w:val="20"/>
                <w:lang w:eastAsia="sl-SI"/>
              </w:rPr>
            </w:pPr>
            <w:r w:rsidRPr="00563B63">
              <w:rPr>
                <w:rFonts w:cs="Arial"/>
                <w:szCs w:val="20"/>
                <w:lang w:eastAsia="sl-SI"/>
              </w:rPr>
              <w:t xml:space="preserve">                    GENERALNI SEKRETAR</w:t>
            </w:r>
          </w:p>
          <w:p w:rsidR="000D626B" w:rsidRPr="000D626B" w:rsidRDefault="000D626B" w:rsidP="000D626B">
            <w:pPr>
              <w:rPr>
                <w:rFonts w:cs="Arial"/>
                <w:szCs w:val="20"/>
              </w:rPr>
            </w:pPr>
          </w:p>
          <w:p w:rsidR="000D626B" w:rsidRPr="000D626B" w:rsidRDefault="000D626B" w:rsidP="000D626B">
            <w:pPr>
              <w:rPr>
                <w:rFonts w:cs="Arial"/>
                <w:szCs w:val="20"/>
              </w:rPr>
            </w:pPr>
          </w:p>
          <w:p w:rsidR="000D626B" w:rsidRPr="000D626B" w:rsidRDefault="000D626B" w:rsidP="000D626B">
            <w:pPr>
              <w:ind w:left="567" w:hanging="567"/>
              <w:outlineLvl w:val="0"/>
              <w:rPr>
                <w:rFonts w:cs="Arial"/>
                <w:szCs w:val="20"/>
              </w:rPr>
            </w:pPr>
            <w:r>
              <w:rPr>
                <w:rFonts w:cs="Arial"/>
                <w:szCs w:val="20"/>
              </w:rPr>
              <w:t>Sklep p</w:t>
            </w:r>
            <w:r w:rsidRPr="000D626B">
              <w:rPr>
                <w:rFonts w:cs="Arial"/>
                <w:szCs w:val="20"/>
              </w:rPr>
              <w:t xml:space="preserve">rejmejo: </w:t>
            </w:r>
          </w:p>
          <w:p w:rsidR="000D626B" w:rsidRPr="000D626B" w:rsidRDefault="000D626B" w:rsidP="000D626B">
            <w:pPr>
              <w:numPr>
                <w:ilvl w:val="0"/>
                <w:numId w:val="3"/>
              </w:numPr>
              <w:spacing w:line="240" w:lineRule="atLeast"/>
              <w:ind w:right="-1"/>
              <w:rPr>
                <w:rFonts w:cs="Arial"/>
                <w:iCs/>
                <w:szCs w:val="20"/>
              </w:rPr>
            </w:pPr>
            <w:r w:rsidRPr="000D626B">
              <w:rPr>
                <w:rFonts w:cs="Arial"/>
                <w:szCs w:val="20"/>
              </w:rPr>
              <w:t>Društvo za razvoj in varovanje GEOSS-a, Vače 10, 1252 Vače</w:t>
            </w:r>
          </w:p>
          <w:p w:rsidR="000D626B" w:rsidRPr="000D626B" w:rsidRDefault="000D626B" w:rsidP="000D626B">
            <w:pPr>
              <w:numPr>
                <w:ilvl w:val="0"/>
                <w:numId w:val="3"/>
              </w:numPr>
              <w:spacing w:line="240" w:lineRule="atLeast"/>
              <w:ind w:right="-1"/>
              <w:rPr>
                <w:rFonts w:cs="Arial"/>
                <w:iCs/>
                <w:szCs w:val="20"/>
              </w:rPr>
            </w:pPr>
            <w:r w:rsidRPr="000D626B">
              <w:rPr>
                <w:rFonts w:cs="Arial"/>
                <w:szCs w:val="20"/>
              </w:rPr>
              <w:t>Občina Litija, Jerebova ulica 14, 1270 Litija</w:t>
            </w:r>
          </w:p>
          <w:p w:rsidR="000D626B" w:rsidRPr="000D626B" w:rsidRDefault="000D626B" w:rsidP="000D626B">
            <w:pPr>
              <w:numPr>
                <w:ilvl w:val="0"/>
                <w:numId w:val="3"/>
              </w:numPr>
              <w:tabs>
                <w:tab w:val="left" w:pos="567"/>
              </w:tabs>
              <w:spacing w:line="240" w:lineRule="atLeast"/>
              <w:ind w:right="-1"/>
              <w:rPr>
                <w:rFonts w:cs="Arial"/>
                <w:szCs w:val="20"/>
              </w:rPr>
            </w:pPr>
            <w:r w:rsidRPr="000D626B">
              <w:rPr>
                <w:rFonts w:cs="Arial"/>
                <w:szCs w:val="20"/>
              </w:rPr>
              <w:t xml:space="preserve">Ministrstvo za okolje in prostor </w:t>
            </w:r>
          </w:p>
          <w:p w:rsidR="000D626B" w:rsidRPr="000D626B" w:rsidRDefault="000D626B" w:rsidP="000D626B">
            <w:pPr>
              <w:numPr>
                <w:ilvl w:val="0"/>
                <w:numId w:val="3"/>
              </w:numPr>
              <w:tabs>
                <w:tab w:val="left" w:pos="567"/>
              </w:tabs>
              <w:spacing w:line="240" w:lineRule="atLeast"/>
              <w:ind w:right="-1"/>
              <w:rPr>
                <w:rFonts w:cs="Arial"/>
                <w:szCs w:val="20"/>
              </w:rPr>
            </w:pPr>
            <w:r w:rsidRPr="000D626B">
              <w:rPr>
                <w:rFonts w:cs="Arial"/>
                <w:szCs w:val="20"/>
              </w:rPr>
              <w:t xml:space="preserve">Ministrstvo za okolje in prostor, Geodetska uprava Republike Slovenije </w:t>
            </w:r>
          </w:p>
          <w:p w:rsidR="000D626B" w:rsidRPr="000D626B" w:rsidRDefault="000D626B" w:rsidP="000D626B">
            <w:pPr>
              <w:numPr>
                <w:ilvl w:val="0"/>
                <w:numId w:val="3"/>
              </w:numPr>
              <w:spacing w:line="240" w:lineRule="atLeast"/>
              <w:ind w:right="-1"/>
              <w:rPr>
                <w:rFonts w:cs="Arial"/>
                <w:iCs/>
                <w:szCs w:val="20"/>
              </w:rPr>
            </w:pPr>
            <w:r w:rsidRPr="000D626B">
              <w:rPr>
                <w:rFonts w:cs="Arial"/>
                <w:szCs w:val="20"/>
              </w:rPr>
              <w:t>Ministrstvo za finance</w:t>
            </w:r>
          </w:p>
          <w:p w:rsidR="000D626B" w:rsidRPr="000D626B" w:rsidRDefault="000D626B" w:rsidP="000D626B">
            <w:pPr>
              <w:numPr>
                <w:ilvl w:val="0"/>
                <w:numId w:val="3"/>
              </w:numPr>
              <w:spacing w:line="240" w:lineRule="atLeast"/>
              <w:ind w:right="-1"/>
              <w:rPr>
                <w:rFonts w:cs="Arial"/>
                <w:iCs/>
                <w:szCs w:val="20"/>
              </w:rPr>
            </w:pPr>
            <w:r w:rsidRPr="000D626B">
              <w:rPr>
                <w:rFonts w:cs="Arial"/>
                <w:szCs w:val="20"/>
              </w:rPr>
              <w:t xml:space="preserve">Služba Vlade Republike Slovenije za zakonodajo </w:t>
            </w:r>
          </w:p>
          <w:p w:rsidR="000D626B" w:rsidRPr="000D626B" w:rsidRDefault="000D626B" w:rsidP="000D626B">
            <w:pPr>
              <w:numPr>
                <w:ilvl w:val="0"/>
                <w:numId w:val="3"/>
              </w:numPr>
              <w:spacing w:line="240" w:lineRule="atLeast"/>
              <w:ind w:right="-1"/>
              <w:rPr>
                <w:rFonts w:cs="Arial"/>
                <w:iCs/>
                <w:szCs w:val="20"/>
              </w:rPr>
            </w:pPr>
            <w:r w:rsidRPr="000D626B">
              <w:rPr>
                <w:rFonts w:cs="Arial"/>
                <w:iCs/>
                <w:szCs w:val="20"/>
              </w:rPr>
              <w:t>Urad Vlade Republike Slovenije za komuniciranje</w:t>
            </w:r>
          </w:p>
          <w:p w:rsidR="000D626B" w:rsidRDefault="000D626B" w:rsidP="00A86A86">
            <w:pPr>
              <w:overflowPunct w:val="0"/>
              <w:autoSpaceDE w:val="0"/>
              <w:autoSpaceDN w:val="0"/>
              <w:adjustRightInd w:val="0"/>
              <w:ind w:left="720"/>
              <w:jc w:val="both"/>
              <w:textAlignment w:val="baseline"/>
              <w:rPr>
                <w:rFonts w:cs="Arial"/>
                <w:iCs/>
                <w:szCs w:val="20"/>
                <w:lang w:eastAsia="sl-SI"/>
              </w:rPr>
            </w:pPr>
          </w:p>
          <w:p w:rsidR="000A251E" w:rsidRPr="00AE1F83" w:rsidRDefault="000A251E" w:rsidP="00A86A86">
            <w:pPr>
              <w:overflowPunct w:val="0"/>
              <w:autoSpaceDE w:val="0"/>
              <w:autoSpaceDN w:val="0"/>
              <w:adjustRightInd w:val="0"/>
              <w:ind w:left="720"/>
              <w:jc w:val="both"/>
              <w:textAlignment w:val="baseline"/>
              <w:rPr>
                <w:rFonts w:cs="Arial"/>
                <w:iCs/>
                <w:szCs w:val="20"/>
                <w:lang w:eastAsia="sl-SI"/>
              </w:rPr>
            </w:pPr>
          </w:p>
        </w:tc>
      </w:tr>
      <w:tr w:rsidR="000D626B" w:rsidRPr="00AE1F83" w:rsidTr="008A6E60">
        <w:tc>
          <w:tcPr>
            <w:tcW w:w="9163" w:type="dxa"/>
            <w:gridSpan w:val="4"/>
          </w:tcPr>
          <w:p w:rsidR="000D626B" w:rsidRPr="00AE1F83" w:rsidRDefault="000D626B" w:rsidP="00AE4D4C">
            <w:pPr>
              <w:overflowPunct w:val="0"/>
              <w:autoSpaceDE w:val="0"/>
              <w:autoSpaceDN w:val="0"/>
              <w:adjustRightInd w:val="0"/>
              <w:jc w:val="both"/>
              <w:textAlignment w:val="baseline"/>
              <w:rPr>
                <w:rFonts w:cs="Arial"/>
                <w:b/>
                <w:iCs/>
                <w:szCs w:val="20"/>
                <w:lang w:eastAsia="sl-SI"/>
              </w:rPr>
            </w:pPr>
            <w:r w:rsidRPr="00AE1F83">
              <w:rPr>
                <w:rFonts w:cs="Arial"/>
                <w:b/>
                <w:szCs w:val="20"/>
                <w:lang w:eastAsia="sl-SI"/>
              </w:rPr>
              <w:lastRenderedPageBreak/>
              <w:t>2. Predlog za obravnavo predloga zakona po nujnem ali skrajšanem postopku v državnem zboru z obrazložitvijo razlogov:</w:t>
            </w:r>
          </w:p>
        </w:tc>
      </w:tr>
      <w:tr w:rsidR="000D626B" w:rsidRPr="00AE1F83" w:rsidTr="008A6E60">
        <w:tc>
          <w:tcPr>
            <w:tcW w:w="9163" w:type="dxa"/>
            <w:gridSpan w:val="4"/>
          </w:tcPr>
          <w:p w:rsidR="000D626B" w:rsidRPr="00AE1F83" w:rsidRDefault="00A86A86" w:rsidP="00AE4D4C">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0D626B" w:rsidRPr="00AE1F83" w:rsidTr="008A6E60">
        <w:tc>
          <w:tcPr>
            <w:tcW w:w="9163" w:type="dxa"/>
            <w:gridSpan w:val="4"/>
          </w:tcPr>
          <w:p w:rsidR="000D626B" w:rsidRPr="00AE1F83" w:rsidRDefault="000D626B" w:rsidP="00AE4D4C">
            <w:pPr>
              <w:overflowPunct w:val="0"/>
              <w:autoSpaceDE w:val="0"/>
              <w:autoSpaceDN w:val="0"/>
              <w:adjustRightInd w:val="0"/>
              <w:jc w:val="both"/>
              <w:textAlignment w:val="baseline"/>
              <w:rPr>
                <w:rFonts w:cs="Arial"/>
                <w:b/>
                <w:iCs/>
                <w:szCs w:val="20"/>
                <w:lang w:eastAsia="sl-SI"/>
              </w:rPr>
            </w:pPr>
            <w:r w:rsidRPr="00AE1F83">
              <w:rPr>
                <w:rFonts w:cs="Arial"/>
                <w:b/>
                <w:szCs w:val="20"/>
                <w:lang w:eastAsia="sl-SI"/>
              </w:rPr>
              <w:t>3.a Osebe, odgovorne za strokovno pripravo in usklajenost gradiva:</w:t>
            </w:r>
          </w:p>
        </w:tc>
      </w:tr>
      <w:tr w:rsidR="000D626B" w:rsidRPr="00AE1F83" w:rsidTr="008A6E60">
        <w:tc>
          <w:tcPr>
            <w:tcW w:w="9163" w:type="dxa"/>
            <w:gridSpan w:val="4"/>
          </w:tcPr>
          <w:p w:rsidR="00A86A86" w:rsidRPr="00A86A86" w:rsidRDefault="00A86A86" w:rsidP="00A86A86">
            <w:pPr>
              <w:pStyle w:val="Neotevilenodstavek"/>
              <w:numPr>
                <w:ilvl w:val="0"/>
                <w:numId w:val="5"/>
              </w:numPr>
              <w:rPr>
                <w:rFonts w:cs="Arial"/>
                <w:sz w:val="20"/>
                <w:szCs w:val="20"/>
              </w:rPr>
            </w:pPr>
            <w:r>
              <w:rPr>
                <w:rFonts w:cs="Arial"/>
                <w:sz w:val="20"/>
                <w:szCs w:val="20"/>
              </w:rPr>
              <w:t>Tomaž PETEK</w:t>
            </w:r>
            <w:r w:rsidRPr="00A86A86">
              <w:rPr>
                <w:rFonts w:cs="Arial"/>
                <w:sz w:val="20"/>
                <w:szCs w:val="20"/>
              </w:rPr>
              <w:t>, generalni direktor Geodetske uprave Republike Slovenije</w:t>
            </w:r>
          </w:p>
          <w:p w:rsidR="000D626B" w:rsidRPr="00A86A86" w:rsidRDefault="00A86A86" w:rsidP="00AE4D4C">
            <w:pPr>
              <w:pStyle w:val="Neotevilenodstavek"/>
              <w:numPr>
                <w:ilvl w:val="0"/>
                <w:numId w:val="5"/>
              </w:numPr>
              <w:rPr>
                <w:rFonts w:ascii="Tahoma" w:hAnsi="Tahoma" w:cs="Tahoma"/>
              </w:rPr>
            </w:pPr>
            <w:r w:rsidRPr="00A86A86">
              <w:rPr>
                <w:rFonts w:cs="Arial"/>
                <w:sz w:val="20"/>
                <w:szCs w:val="20"/>
              </w:rPr>
              <w:t>Darja KOMOVEC, Geodetska uprava Republike Slovenije</w:t>
            </w:r>
          </w:p>
        </w:tc>
      </w:tr>
      <w:tr w:rsidR="000D626B" w:rsidRPr="00AE1F83" w:rsidTr="008A6E60">
        <w:tc>
          <w:tcPr>
            <w:tcW w:w="9163" w:type="dxa"/>
            <w:gridSpan w:val="4"/>
          </w:tcPr>
          <w:p w:rsidR="000D626B" w:rsidRPr="00AE1F83" w:rsidRDefault="000D626B" w:rsidP="00AE4D4C">
            <w:pPr>
              <w:overflowPunct w:val="0"/>
              <w:autoSpaceDE w:val="0"/>
              <w:autoSpaceDN w:val="0"/>
              <w:adjustRightInd w:val="0"/>
              <w:jc w:val="both"/>
              <w:textAlignment w:val="baseline"/>
              <w:rPr>
                <w:rFonts w:cs="Arial"/>
                <w:b/>
                <w:iCs/>
                <w:szCs w:val="20"/>
                <w:lang w:eastAsia="sl-SI"/>
              </w:rPr>
            </w:pPr>
            <w:r w:rsidRPr="00AE1F83">
              <w:rPr>
                <w:rFonts w:cs="Arial"/>
                <w:b/>
                <w:iCs/>
                <w:szCs w:val="20"/>
                <w:lang w:eastAsia="sl-SI"/>
              </w:rPr>
              <w:t xml:space="preserve">3.b Zunanji strokovnjaki, ki so </w:t>
            </w:r>
            <w:r w:rsidRPr="00AE1F83">
              <w:rPr>
                <w:rFonts w:cs="Arial"/>
                <w:b/>
                <w:szCs w:val="20"/>
                <w:lang w:eastAsia="sl-SI"/>
              </w:rPr>
              <w:t>sodelovali pri pripravi dela ali celotnega gradiva:</w:t>
            </w:r>
          </w:p>
        </w:tc>
      </w:tr>
      <w:tr w:rsidR="000D626B" w:rsidRPr="00AE1F83" w:rsidTr="008A6E60">
        <w:tc>
          <w:tcPr>
            <w:tcW w:w="9163" w:type="dxa"/>
            <w:gridSpan w:val="4"/>
          </w:tcPr>
          <w:p w:rsidR="000D626B" w:rsidRPr="00AE1F83" w:rsidRDefault="00A86A86" w:rsidP="00AE4D4C">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0D626B" w:rsidRPr="00AE1F83" w:rsidTr="008A6E60">
        <w:tc>
          <w:tcPr>
            <w:tcW w:w="9163" w:type="dxa"/>
            <w:gridSpan w:val="4"/>
          </w:tcPr>
          <w:p w:rsidR="000D626B" w:rsidRPr="00AE1F83" w:rsidRDefault="000D626B" w:rsidP="00AE4D4C">
            <w:pPr>
              <w:overflowPunct w:val="0"/>
              <w:autoSpaceDE w:val="0"/>
              <w:autoSpaceDN w:val="0"/>
              <w:adjustRightInd w:val="0"/>
              <w:jc w:val="both"/>
              <w:textAlignment w:val="baseline"/>
              <w:rPr>
                <w:rFonts w:cs="Arial"/>
                <w:b/>
                <w:iCs/>
                <w:szCs w:val="20"/>
                <w:lang w:eastAsia="sl-SI"/>
              </w:rPr>
            </w:pPr>
            <w:r w:rsidRPr="00AE1F83">
              <w:rPr>
                <w:rFonts w:cs="Arial"/>
                <w:b/>
                <w:szCs w:val="20"/>
                <w:lang w:eastAsia="sl-SI"/>
              </w:rPr>
              <w:t>4. Predstavniki vlade, ki bodo sodelovali pri delu državnega zbora:</w:t>
            </w:r>
          </w:p>
        </w:tc>
      </w:tr>
      <w:tr w:rsidR="000D626B" w:rsidRPr="00AE1F83" w:rsidTr="008A6E60">
        <w:tc>
          <w:tcPr>
            <w:tcW w:w="9163" w:type="dxa"/>
            <w:gridSpan w:val="4"/>
          </w:tcPr>
          <w:p w:rsidR="000D626B" w:rsidRPr="00AE1F83" w:rsidRDefault="00A86A86" w:rsidP="00AE4D4C">
            <w:pPr>
              <w:overflowPunct w:val="0"/>
              <w:autoSpaceDE w:val="0"/>
              <w:autoSpaceDN w:val="0"/>
              <w:adjustRightInd w:val="0"/>
              <w:jc w:val="both"/>
              <w:textAlignment w:val="baseline"/>
              <w:rPr>
                <w:rFonts w:cs="Arial"/>
                <w:b/>
                <w:szCs w:val="20"/>
                <w:lang w:eastAsia="sl-SI"/>
              </w:rPr>
            </w:pPr>
            <w:r>
              <w:rPr>
                <w:rFonts w:cs="Arial"/>
                <w:iCs/>
                <w:szCs w:val="20"/>
                <w:lang w:eastAsia="sl-SI"/>
              </w:rPr>
              <w:t>/</w:t>
            </w:r>
          </w:p>
        </w:tc>
      </w:tr>
      <w:tr w:rsidR="000D626B" w:rsidRPr="00AE1F83" w:rsidTr="008A6E60">
        <w:tc>
          <w:tcPr>
            <w:tcW w:w="9163" w:type="dxa"/>
            <w:gridSpan w:val="4"/>
          </w:tcPr>
          <w:p w:rsidR="000D626B" w:rsidRPr="00AE1F83" w:rsidRDefault="000D626B" w:rsidP="00AE4D4C">
            <w:pPr>
              <w:suppressAutoHyphens/>
              <w:overflowPunct w:val="0"/>
              <w:autoSpaceDE w:val="0"/>
              <w:autoSpaceDN w:val="0"/>
              <w:adjustRightInd w:val="0"/>
              <w:textAlignment w:val="baseline"/>
              <w:outlineLvl w:val="3"/>
              <w:rPr>
                <w:rFonts w:cs="Arial"/>
                <w:b/>
                <w:szCs w:val="20"/>
                <w:lang w:eastAsia="sl-SI"/>
              </w:rPr>
            </w:pPr>
            <w:r w:rsidRPr="00AE1F83">
              <w:rPr>
                <w:rFonts w:cs="Arial"/>
                <w:b/>
                <w:szCs w:val="20"/>
                <w:lang w:eastAsia="sl-SI"/>
              </w:rPr>
              <w:t>5. Kratek povzetek gradiva:</w:t>
            </w:r>
          </w:p>
        </w:tc>
      </w:tr>
      <w:tr w:rsidR="000D626B" w:rsidRPr="00AE1F83" w:rsidTr="008A6E60">
        <w:tc>
          <w:tcPr>
            <w:tcW w:w="9163" w:type="dxa"/>
            <w:gridSpan w:val="4"/>
          </w:tcPr>
          <w:p w:rsidR="00A86A86" w:rsidRPr="00A86A86" w:rsidRDefault="00A86A86" w:rsidP="00A86A86">
            <w:pPr>
              <w:jc w:val="both"/>
              <w:rPr>
                <w:rFonts w:cs="Arial"/>
                <w:szCs w:val="20"/>
              </w:rPr>
            </w:pPr>
            <w:r w:rsidRPr="00A86A86">
              <w:rPr>
                <w:rFonts w:cs="Arial"/>
                <w:szCs w:val="20"/>
              </w:rPr>
              <w:t>V skladu z Zakonom o geometričnem središču Slovenije (Uradni list RS, št. 101/03 – v nadaljnjem besedilu: ZGSS) se upravljanje območja geometričnega središča Republike Slovenije (v nadaljnjem besedilu: GEOSS) izvaja kot javna služba na podlagi koncesije. Vlada Republike Slovenije je z upravno odločbo št. 01405-8/2005/3 z dne 2. 8. 2005 koncesijo podelila Društvu za razvoj in varovanje GEOSS-a za dobo 10 let. Na podlagi odločbe Vlade Republike Slovenije o podaljšanju koncesije za upravljanje območja geometričnega središča Republike Slovenije št. 01405-3/2015/5 z dne 4. 6. 2015, je bila z dosedanjim  koncesionarjem, t.j. Društvom za razvoj in varovanje GEOSS-a, sklenjena nova koncesijska pogodba št. 2552-15-000066, za dobo petih let.</w:t>
            </w:r>
          </w:p>
          <w:p w:rsidR="00A86A86" w:rsidRPr="00A86A86" w:rsidRDefault="00A86A86" w:rsidP="00A86A86">
            <w:pPr>
              <w:pStyle w:val="Brezrazmikov"/>
              <w:jc w:val="both"/>
              <w:rPr>
                <w:rFonts w:cs="Arial"/>
                <w:szCs w:val="20"/>
              </w:rPr>
            </w:pPr>
          </w:p>
          <w:p w:rsidR="00A86A86" w:rsidRPr="00A86A86" w:rsidRDefault="00A86A86" w:rsidP="00A86A86">
            <w:pPr>
              <w:pStyle w:val="Brezrazmikov"/>
              <w:jc w:val="both"/>
              <w:rPr>
                <w:rFonts w:cs="Arial"/>
                <w:szCs w:val="20"/>
                <w:lang w:eastAsia="sl-SI"/>
              </w:rPr>
            </w:pPr>
            <w:r w:rsidRPr="00A86A86">
              <w:rPr>
                <w:rFonts w:cs="Arial"/>
                <w:szCs w:val="20"/>
                <w:lang w:eastAsia="sl-SI"/>
              </w:rPr>
              <w:t xml:space="preserve">ZGSS določa, da se sredstva za opravljanje nalog upravljanja območja GEOSS pridobivajo tudi iz državnega proračuna. Ta sredstva upravljavec pridobi na podlagi letnega programa dela in razvoja, katerega sestavni del je tudi finančni načrt. </w:t>
            </w:r>
          </w:p>
          <w:p w:rsidR="00A86A86" w:rsidRPr="00A86A86" w:rsidRDefault="00A86A86" w:rsidP="00A86A86">
            <w:pPr>
              <w:pStyle w:val="Brezrazmikov"/>
              <w:jc w:val="both"/>
              <w:rPr>
                <w:rFonts w:cs="Arial"/>
                <w:szCs w:val="20"/>
              </w:rPr>
            </w:pPr>
            <w:r w:rsidRPr="00A86A86">
              <w:rPr>
                <w:rFonts w:cs="Arial"/>
                <w:szCs w:val="20"/>
                <w:lang w:eastAsia="sl-SI"/>
              </w:rPr>
              <w:br/>
            </w:r>
            <w:r w:rsidRPr="00A86A86">
              <w:rPr>
                <w:rFonts w:cs="Arial"/>
                <w:szCs w:val="20"/>
              </w:rPr>
              <w:t>Vlada Republike Slovenije je s sklepom št. 01407-2/201</w:t>
            </w:r>
            <w:r>
              <w:rPr>
                <w:rFonts w:cs="Arial"/>
                <w:szCs w:val="20"/>
              </w:rPr>
              <w:t>8</w:t>
            </w:r>
            <w:r w:rsidRPr="00A86A86">
              <w:rPr>
                <w:rFonts w:cs="Arial"/>
                <w:szCs w:val="20"/>
              </w:rPr>
              <w:t xml:space="preserve">/3 z dne </w:t>
            </w:r>
            <w:r>
              <w:rPr>
                <w:rFonts w:cs="Arial"/>
                <w:szCs w:val="20"/>
              </w:rPr>
              <w:t>29</w:t>
            </w:r>
            <w:r w:rsidRPr="00A86A86">
              <w:rPr>
                <w:rFonts w:cs="Arial"/>
                <w:szCs w:val="20"/>
              </w:rPr>
              <w:t>. 5. 201</w:t>
            </w:r>
            <w:r>
              <w:rPr>
                <w:rFonts w:cs="Arial"/>
                <w:szCs w:val="20"/>
              </w:rPr>
              <w:t>8</w:t>
            </w:r>
            <w:r w:rsidRPr="00A86A86">
              <w:rPr>
                <w:rFonts w:cs="Arial"/>
                <w:szCs w:val="20"/>
              </w:rPr>
              <w:t xml:space="preserve"> potrdila »Letni program dela in razvoja za upravljanje območja geometričnega središča Republike Slovenije za leto 201</w:t>
            </w:r>
            <w:r>
              <w:rPr>
                <w:rFonts w:cs="Arial"/>
                <w:szCs w:val="20"/>
              </w:rPr>
              <w:t>8</w:t>
            </w:r>
            <w:r w:rsidRPr="00A86A86">
              <w:rPr>
                <w:rFonts w:cs="Arial"/>
                <w:szCs w:val="20"/>
              </w:rPr>
              <w:t>« in razdelitev koncesijskih sredstev za leto 201</w:t>
            </w:r>
            <w:r>
              <w:rPr>
                <w:rFonts w:cs="Arial"/>
                <w:szCs w:val="20"/>
              </w:rPr>
              <w:t>8</w:t>
            </w:r>
            <w:r w:rsidRPr="00A86A86">
              <w:rPr>
                <w:rFonts w:cs="Arial"/>
                <w:szCs w:val="20"/>
              </w:rPr>
              <w:t xml:space="preserve">. </w:t>
            </w:r>
          </w:p>
          <w:p w:rsidR="00A86A86" w:rsidRPr="00A86A86" w:rsidRDefault="00A86A86" w:rsidP="00A86A86">
            <w:pPr>
              <w:pStyle w:val="Brezrazmikov"/>
              <w:jc w:val="both"/>
              <w:rPr>
                <w:rFonts w:cs="Arial"/>
                <w:szCs w:val="20"/>
              </w:rPr>
            </w:pPr>
          </w:p>
          <w:p w:rsidR="00A86A86" w:rsidRPr="00A86A86" w:rsidRDefault="00A86A86" w:rsidP="00A86A86">
            <w:pPr>
              <w:pStyle w:val="Brezrazmikov"/>
              <w:jc w:val="both"/>
              <w:rPr>
                <w:rFonts w:cs="Arial"/>
                <w:szCs w:val="20"/>
              </w:rPr>
            </w:pPr>
            <w:r w:rsidRPr="00A86A86">
              <w:rPr>
                <w:rFonts w:cs="Arial"/>
                <w:szCs w:val="20"/>
                <w:u w:val="single"/>
              </w:rPr>
              <w:t>Poročilo o izvedbi programa del za leto 201</w:t>
            </w:r>
            <w:r>
              <w:rPr>
                <w:rFonts w:cs="Arial"/>
                <w:szCs w:val="20"/>
                <w:u w:val="single"/>
              </w:rPr>
              <w:t>8</w:t>
            </w:r>
            <w:r w:rsidRPr="00A86A86">
              <w:rPr>
                <w:rFonts w:cs="Arial"/>
                <w:szCs w:val="20"/>
              </w:rPr>
              <w:t xml:space="preserve">, ki obsega poročanje o vsebinski in finančni izvedbi nalog, je obravnaval in potrdil občni zbor Društva za razvoj in varovanje GEOSS-a dne </w:t>
            </w:r>
            <w:r>
              <w:rPr>
                <w:rFonts w:cs="Arial"/>
                <w:szCs w:val="20"/>
              </w:rPr>
              <w:t>11</w:t>
            </w:r>
            <w:r w:rsidRPr="00A86A86">
              <w:rPr>
                <w:rFonts w:cs="Arial"/>
                <w:szCs w:val="20"/>
              </w:rPr>
              <w:t>. 3. 201</w:t>
            </w:r>
            <w:r>
              <w:rPr>
                <w:rFonts w:cs="Arial"/>
                <w:szCs w:val="20"/>
              </w:rPr>
              <w:t>9</w:t>
            </w:r>
            <w:r w:rsidRPr="00A86A86">
              <w:rPr>
                <w:rFonts w:cs="Arial"/>
                <w:szCs w:val="20"/>
              </w:rPr>
              <w:t xml:space="preserve">. Poročilo je bilo predloženo tudi Odboru za spremljanje upravljanja območja GEOSS-a. Odbor je poročilo obravnaval in ga potrdil na </w:t>
            </w:r>
            <w:r w:rsidRPr="009606BF">
              <w:rPr>
                <w:rFonts w:cs="Arial"/>
                <w:szCs w:val="20"/>
              </w:rPr>
              <w:t xml:space="preserve">korespondenčni seji dne </w:t>
            </w:r>
            <w:r w:rsidR="009606BF" w:rsidRPr="009606BF">
              <w:rPr>
                <w:rFonts w:cs="Arial"/>
                <w:szCs w:val="20"/>
              </w:rPr>
              <w:t>25</w:t>
            </w:r>
            <w:r w:rsidRPr="009606BF">
              <w:rPr>
                <w:rFonts w:cs="Arial"/>
                <w:szCs w:val="20"/>
              </w:rPr>
              <w:t>. 4. 2019.</w:t>
            </w:r>
          </w:p>
          <w:p w:rsidR="00A86A86" w:rsidRPr="00A86A86" w:rsidRDefault="00A86A86" w:rsidP="00A86A86">
            <w:pPr>
              <w:pStyle w:val="Brezrazmikov"/>
              <w:jc w:val="both"/>
              <w:rPr>
                <w:rFonts w:cs="Arial"/>
                <w:color w:val="000000"/>
                <w:szCs w:val="20"/>
              </w:rPr>
            </w:pPr>
          </w:p>
          <w:p w:rsidR="00A86A86" w:rsidRPr="00A86A86" w:rsidRDefault="00A86A86" w:rsidP="00A86A86">
            <w:pPr>
              <w:pStyle w:val="Brezrazmikov"/>
              <w:jc w:val="both"/>
              <w:rPr>
                <w:rFonts w:cs="Arial"/>
                <w:szCs w:val="20"/>
              </w:rPr>
            </w:pPr>
            <w:r w:rsidRPr="00A86A86">
              <w:rPr>
                <w:rFonts w:cs="Arial"/>
                <w:szCs w:val="20"/>
              </w:rPr>
              <w:t xml:space="preserve">Del sredstev za opravljanje nalog upravljanja območja GEOSS upravljavec pridobi iz državnega proračuna na podlagi letnega programa dela, na katerega da mnenje pristojna lokalna skupnost, potrdi pa ga vlada. </w:t>
            </w:r>
            <w:r w:rsidRPr="00A86A86">
              <w:rPr>
                <w:rFonts w:cs="Arial"/>
                <w:szCs w:val="20"/>
                <w:u w:val="single"/>
              </w:rPr>
              <w:t>Program Društva za razvoj in varovanje GEOSS-a za leto 201</w:t>
            </w:r>
            <w:r>
              <w:rPr>
                <w:rFonts w:cs="Arial"/>
                <w:szCs w:val="20"/>
                <w:u w:val="single"/>
              </w:rPr>
              <w:t>9</w:t>
            </w:r>
            <w:r w:rsidRPr="00A86A86">
              <w:rPr>
                <w:rFonts w:cs="Arial"/>
                <w:szCs w:val="20"/>
              </w:rPr>
              <w:t xml:space="preserve"> so organi Društva za razvoj in varovanje GEOSS-a obravnavali in potrdili na občnem zboru društva dne </w:t>
            </w:r>
            <w:r>
              <w:rPr>
                <w:rFonts w:cs="Arial"/>
                <w:szCs w:val="20"/>
              </w:rPr>
              <w:t>11</w:t>
            </w:r>
            <w:r w:rsidRPr="00A86A86">
              <w:rPr>
                <w:rFonts w:cs="Arial"/>
                <w:szCs w:val="20"/>
              </w:rPr>
              <w:t>. 3. 201</w:t>
            </w:r>
            <w:r>
              <w:rPr>
                <w:rFonts w:cs="Arial"/>
                <w:szCs w:val="20"/>
              </w:rPr>
              <w:t>9</w:t>
            </w:r>
            <w:r w:rsidRPr="00A86A86">
              <w:rPr>
                <w:rFonts w:cs="Arial"/>
                <w:szCs w:val="20"/>
              </w:rPr>
              <w:t xml:space="preserve">. Program je bil predložen tudi Odboru za spremljanje upravljanja območja GEOSS-a. Odbor je program obravnaval in ga potrdil na </w:t>
            </w:r>
            <w:r w:rsidRPr="009606BF">
              <w:rPr>
                <w:rFonts w:cs="Arial"/>
                <w:szCs w:val="20"/>
              </w:rPr>
              <w:t xml:space="preserve">korespondenčni seji dne </w:t>
            </w:r>
            <w:r w:rsidR="009606BF" w:rsidRPr="009606BF">
              <w:rPr>
                <w:rFonts w:cs="Arial"/>
                <w:szCs w:val="20"/>
              </w:rPr>
              <w:t>25</w:t>
            </w:r>
            <w:r w:rsidRPr="009606BF">
              <w:rPr>
                <w:rFonts w:cs="Arial"/>
                <w:szCs w:val="20"/>
              </w:rPr>
              <w:t>. 4. 2019</w:t>
            </w:r>
            <w:r w:rsidRPr="00A86A86">
              <w:rPr>
                <w:rFonts w:cs="Arial"/>
                <w:szCs w:val="20"/>
              </w:rPr>
              <w:t xml:space="preserve">. </w:t>
            </w:r>
            <w:r w:rsidRPr="00A86A86">
              <w:rPr>
                <w:rFonts w:cs="Arial"/>
                <w:bCs/>
                <w:snapToGrid w:val="0"/>
                <w:color w:val="000000"/>
                <w:szCs w:val="20"/>
              </w:rPr>
              <w:t>Občina Litija kot pristojna lokalna skupnost je dala pozitivno mnenje na pripravljen program dela za leto 201</w:t>
            </w:r>
            <w:r>
              <w:rPr>
                <w:rFonts w:cs="Arial"/>
                <w:bCs/>
                <w:snapToGrid w:val="0"/>
                <w:color w:val="000000"/>
                <w:szCs w:val="20"/>
              </w:rPr>
              <w:t>9</w:t>
            </w:r>
            <w:r w:rsidRPr="00A86A86">
              <w:rPr>
                <w:rFonts w:cs="Arial"/>
                <w:bCs/>
                <w:snapToGrid w:val="0"/>
                <w:color w:val="000000"/>
                <w:szCs w:val="20"/>
              </w:rPr>
              <w:t xml:space="preserve"> z dopisom št.</w:t>
            </w:r>
            <w:r w:rsidRPr="00A86A86">
              <w:rPr>
                <w:rFonts w:cs="Arial"/>
                <w:szCs w:val="20"/>
              </w:rPr>
              <w:t xml:space="preserve"> </w:t>
            </w:r>
            <w:r w:rsidRPr="00B81D72">
              <w:rPr>
                <w:rFonts w:cs="Arial"/>
                <w:szCs w:val="20"/>
              </w:rPr>
              <w:t>620-1/2016-1</w:t>
            </w:r>
            <w:r w:rsidR="00B81D72" w:rsidRPr="00B81D72">
              <w:rPr>
                <w:rFonts w:cs="Arial"/>
                <w:szCs w:val="20"/>
              </w:rPr>
              <w:t>6</w:t>
            </w:r>
            <w:r w:rsidRPr="00B81D72">
              <w:rPr>
                <w:rFonts w:cs="Arial"/>
                <w:bCs/>
                <w:snapToGrid w:val="0"/>
                <w:color w:val="000000"/>
                <w:szCs w:val="20"/>
              </w:rPr>
              <w:t xml:space="preserve"> z dne </w:t>
            </w:r>
            <w:r w:rsidR="00B81D72" w:rsidRPr="00B81D72">
              <w:rPr>
                <w:rFonts w:cs="Arial"/>
                <w:bCs/>
                <w:snapToGrid w:val="0"/>
                <w:color w:val="000000"/>
                <w:szCs w:val="20"/>
              </w:rPr>
              <w:t>12</w:t>
            </w:r>
            <w:r w:rsidRPr="00B81D72">
              <w:rPr>
                <w:rFonts w:cs="Arial"/>
                <w:szCs w:val="20"/>
              </w:rPr>
              <w:t>. 3. 2019</w:t>
            </w:r>
            <w:r w:rsidRPr="00A86A86">
              <w:rPr>
                <w:rFonts w:cs="Arial"/>
                <w:szCs w:val="20"/>
              </w:rPr>
              <w:t>.</w:t>
            </w:r>
          </w:p>
          <w:p w:rsidR="00A86A86" w:rsidRPr="00A86A86" w:rsidRDefault="00A86A86" w:rsidP="00A86A86">
            <w:pPr>
              <w:autoSpaceDE w:val="0"/>
              <w:autoSpaceDN w:val="0"/>
              <w:adjustRightInd w:val="0"/>
              <w:spacing w:line="240" w:lineRule="auto"/>
              <w:rPr>
                <w:rFonts w:cs="Arial"/>
                <w:color w:val="FF0000"/>
                <w:szCs w:val="20"/>
              </w:rPr>
            </w:pPr>
          </w:p>
          <w:p w:rsidR="00A86A86" w:rsidRPr="00A86A86" w:rsidRDefault="00A86A86" w:rsidP="00A86A86">
            <w:pPr>
              <w:autoSpaceDE w:val="0"/>
              <w:autoSpaceDN w:val="0"/>
              <w:adjustRightInd w:val="0"/>
              <w:spacing w:line="240" w:lineRule="auto"/>
              <w:jc w:val="both"/>
              <w:rPr>
                <w:rFonts w:cs="Arial"/>
                <w:color w:val="000000" w:themeColor="text1"/>
                <w:szCs w:val="20"/>
                <w:lang w:val="de-DE"/>
              </w:rPr>
            </w:pPr>
            <w:r w:rsidRPr="00A86A86">
              <w:rPr>
                <w:rFonts w:cs="Arial"/>
                <w:color w:val="000000" w:themeColor="text1"/>
                <w:szCs w:val="20"/>
              </w:rPr>
              <w:t>Ministrstvo za okolje in prostor meni, da predlagano Poročilo o izvedbi programa del za leto 201</w:t>
            </w:r>
            <w:r>
              <w:rPr>
                <w:rFonts w:cs="Arial"/>
                <w:color w:val="000000" w:themeColor="text1"/>
                <w:szCs w:val="20"/>
              </w:rPr>
              <w:t>8</w:t>
            </w:r>
            <w:r w:rsidRPr="00A86A86">
              <w:rPr>
                <w:rFonts w:cs="Arial"/>
                <w:color w:val="000000" w:themeColor="text1"/>
                <w:szCs w:val="20"/>
              </w:rPr>
              <w:t xml:space="preserve"> izkazuje obstoječe stanje izvajanja upravljanja območja geometričnega središča Republike Slovenije, ki je v mejah l</w:t>
            </w:r>
            <w:r w:rsidRPr="00A86A86">
              <w:rPr>
                <w:rFonts w:cs="Arial"/>
                <w:color w:val="000000" w:themeColor="text1"/>
                <w:szCs w:val="20"/>
                <w:lang w:eastAsia="sl-SI"/>
              </w:rPr>
              <w:t>etn</w:t>
            </w:r>
            <w:r w:rsidRPr="00A86A86">
              <w:rPr>
                <w:rFonts w:cs="Arial"/>
                <w:color w:val="000000" w:themeColor="text1"/>
                <w:szCs w:val="20"/>
              </w:rPr>
              <w:t>ega</w:t>
            </w:r>
            <w:r w:rsidRPr="00A86A86">
              <w:rPr>
                <w:rFonts w:cs="Arial"/>
                <w:color w:val="000000" w:themeColor="text1"/>
                <w:szCs w:val="20"/>
                <w:lang w:eastAsia="sl-SI"/>
              </w:rPr>
              <w:t xml:space="preserve"> program</w:t>
            </w:r>
            <w:r w:rsidRPr="00A86A86">
              <w:rPr>
                <w:rFonts w:cs="Arial"/>
                <w:color w:val="000000" w:themeColor="text1"/>
                <w:szCs w:val="20"/>
              </w:rPr>
              <w:t>a</w:t>
            </w:r>
            <w:r w:rsidRPr="00A86A86">
              <w:rPr>
                <w:rFonts w:cs="Arial"/>
                <w:color w:val="000000" w:themeColor="text1"/>
                <w:szCs w:val="20"/>
                <w:lang w:eastAsia="sl-SI"/>
              </w:rPr>
              <w:t xml:space="preserve"> dela in razvoja za upravljanje območja geometričnega središča Republike Slovenije</w:t>
            </w:r>
            <w:r w:rsidRPr="00A86A86">
              <w:rPr>
                <w:rFonts w:cs="Arial"/>
                <w:color w:val="000000" w:themeColor="text1"/>
                <w:szCs w:val="20"/>
              </w:rPr>
              <w:t>, ki je bil potrjen za leto 201</w:t>
            </w:r>
            <w:r>
              <w:rPr>
                <w:rFonts w:cs="Arial"/>
                <w:color w:val="000000" w:themeColor="text1"/>
                <w:szCs w:val="20"/>
              </w:rPr>
              <w:t>8</w:t>
            </w:r>
            <w:r w:rsidRPr="00A86A86">
              <w:rPr>
                <w:rFonts w:cs="Arial"/>
                <w:color w:val="000000" w:themeColor="text1"/>
                <w:szCs w:val="20"/>
              </w:rPr>
              <w:t>. Vsebina predlaganega Letnega programa dela in razvoja za upravljanje območja geometričnega središča Republike Slovenije za leto 201</w:t>
            </w:r>
            <w:r>
              <w:rPr>
                <w:rFonts w:cs="Arial"/>
                <w:color w:val="000000" w:themeColor="text1"/>
                <w:szCs w:val="20"/>
              </w:rPr>
              <w:t>9</w:t>
            </w:r>
            <w:r w:rsidRPr="00A86A86">
              <w:rPr>
                <w:rFonts w:cs="Arial"/>
                <w:color w:val="000000" w:themeColor="text1"/>
                <w:szCs w:val="20"/>
              </w:rPr>
              <w:t xml:space="preserve"> ustreza zasnovi izvajanja koncesije v zvezi z </w:t>
            </w:r>
            <w:r w:rsidRPr="00A86A86">
              <w:rPr>
                <w:rFonts w:cs="Arial"/>
                <w:color w:val="000000" w:themeColor="text1"/>
                <w:szCs w:val="20"/>
                <w:lang w:eastAsia="sl-SI"/>
              </w:rPr>
              <w:t>upravljanje</w:t>
            </w:r>
            <w:r w:rsidRPr="00A86A86">
              <w:rPr>
                <w:rFonts w:cs="Arial"/>
                <w:color w:val="000000" w:themeColor="text1"/>
                <w:szCs w:val="20"/>
              </w:rPr>
              <w:t>m</w:t>
            </w:r>
            <w:r w:rsidRPr="00A86A86">
              <w:rPr>
                <w:rFonts w:cs="Arial"/>
                <w:color w:val="000000" w:themeColor="text1"/>
                <w:szCs w:val="20"/>
                <w:lang w:eastAsia="sl-SI"/>
              </w:rPr>
              <w:t xml:space="preserve"> območja geometričnega središča Republike Slovenije</w:t>
            </w:r>
            <w:r w:rsidRPr="00A86A86">
              <w:rPr>
                <w:rFonts w:cs="Arial"/>
                <w:color w:val="000000" w:themeColor="text1"/>
                <w:szCs w:val="20"/>
              </w:rPr>
              <w:t>, predlagana izvedba programa pa je racionalna. Ministrstvo za okolje in prostor zato predlaga, da Vlada Republike Slovenije sprejme predlagano poročilo o izvedbi programa del za leto 201</w:t>
            </w:r>
            <w:r>
              <w:rPr>
                <w:rFonts w:cs="Arial"/>
                <w:color w:val="000000" w:themeColor="text1"/>
                <w:szCs w:val="20"/>
              </w:rPr>
              <w:t>8</w:t>
            </w:r>
            <w:r w:rsidRPr="00A86A86">
              <w:rPr>
                <w:rFonts w:cs="Arial"/>
                <w:color w:val="000000" w:themeColor="text1"/>
                <w:szCs w:val="20"/>
              </w:rPr>
              <w:t xml:space="preserve"> in </w:t>
            </w:r>
            <w:proofErr w:type="spellStart"/>
            <w:r w:rsidRPr="00A86A86">
              <w:rPr>
                <w:rFonts w:cs="Arial"/>
                <w:color w:val="000000" w:themeColor="text1"/>
                <w:szCs w:val="20"/>
                <w:lang w:val="de-DE"/>
              </w:rPr>
              <w:t>program</w:t>
            </w:r>
            <w:proofErr w:type="spellEnd"/>
            <w:r w:rsidRPr="00A86A86">
              <w:rPr>
                <w:rFonts w:cs="Arial"/>
                <w:color w:val="000000" w:themeColor="text1"/>
                <w:szCs w:val="20"/>
                <w:lang w:val="de-DE"/>
              </w:rPr>
              <w:t xml:space="preserve"> </w:t>
            </w:r>
            <w:proofErr w:type="spellStart"/>
            <w:r w:rsidRPr="00A86A86">
              <w:rPr>
                <w:rFonts w:cs="Arial"/>
                <w:color w:val="000000" w:themeColor="text1"/>
                <w:szCs w:val="20"/>
                <w:lang w:val="de-DE"/>
              </w:rPr>
              <w:t>dela</w:t>
            </w:r>
            <w:proofErr w:type="spellEnd"/>
            <w:r w:rsidRPr="00A86A86">
              <w:rPr>
                <w:rFonts w:cs="Arial"/>
                <w:color w:val="000000" w:themeColor="text1"/>
                <w:szCs w:val="20"/>
                <w:lang w:val="de-DE"/>
              </w:rPr>
              <w:t xml:space="preserve"> </w:t>
            </w:r>
            <w:proofErr w:type="spellStart"/>
            <w:r w:rsidRPr="00A86A86">
              <w:rPr>
                <w:rFonts w:cs="Arial"/>
                <w:color w:val="000000" w:themeColor="text1"/>
                <w:szCs w:val="20"/>
                <w:lang w:val="de-DE"/>
              </w:rPr>
              <w:t>za</w:t>
            </w:r>
            <w:proofErr w:type="spellEnd"/>
            <w:r w:rsidRPr="00A86A86">
              <w:rPr>
                <w:rFonts w:cs="Arial"/>
                <w:color w:val="000000" w:themeColor="text1"/>
                <w:szCs w:val="20"/>
                <w:lang w:val="de-DE"/>
              </w:rPr>
              <w:t xml:space="preserve"> </w:t>
            </w:r>
            <w:proofErr w:type="spellStart"/>
            <w:r w:rsidRPr="00A86A86">
              <w:rPr>
                <w:rFonts w:cs="Arial"/>
                <w:color w:val="000000" w:themeColor="text1"/>
                <w:szCs w:val="20"/>
                <w:lang w:val="de-DE"/>
              </w:rPr>
              <w:t>leto</w:t>
            </w:r>
            <w:proofErr w:type="spellEnd"/>
            <w:r w:rsidRPr="00A86A86">
              <w:rPr>
                <w:rFonts w:cs="Arial"/>
                <w:color w:val="000000" w:themeColor="text1"/>
                <w:szCs w:val="20"/>
                <w:lang w:val="de-DE"/>
              </w:rPr>
              <w:t xml:space="preserve"> 201</w:t>
            </w:r>
            <w:r>
              <w:rPr>
                <w:rFonts w:cs="Arial"/>
                <w:color w:val="000000" w:themeColor="text1"/>
                <w:szCs w:val="20"/>
                <w:lang w:val="de-DE"/>
              </w:rPr>
              <w:t>9</w:t>
            </w:r>
            <w:r w:rsidRPr="00A86A86">
              <w:rPr>
                <w:rFonts w:cs="Arial"/>
                <w:color w:val="000000" w:themeColor="text1"/>
                <w:szCs w:val="20"/>
                <w:lang w:val="de-DE"/>
              </w:rPr>
              <w:t xml:space="preserve">. </w:t>
            </w:r>
          </w:p>
          <w:p w:rsidR="000D626B" w:rsidRPr="00A86A86" w:rsidRDefault="000D626B" w:rsidP="00AE4D4C">
            <w:pPr>
              <w:overflowPunct w:val="0"/>
              <w:autoSpaceDE w:val="0"/>
              <w:autoSpaceDN w:val="0"/>
              <w:adjustRightInd w:val="0"/>
              <w:jc w:val="both"/>
              <w:textAlignment w:val="baseline"/>
              <w:rPr>
                <w:rFonts w:cs="Arial"/>
                <w:iCs/>
                <w:szCs w:val="20"/>
                <w:lang w:val="de-DE" w:eastAsia="sl-SI"/>
              </w:rPr>
            </w:pPr>
          </w:p>
        </w:tc>
      </w:tr>
      <w:tr w:rsidR="000D626B" w:rsidRPr="00AE1F83" w:rsidTr="008A6E60">
        <w:tc>
          <w:tcPr>
            <w:tcW w:w="9163" w:type="dxa"/>
            <w:gridSpan w:val="4"/>
          </w:tcPr>
          <w:p w:rsidR="000D626B" w:rsidRPr="00AE1F83" w:rsidRDefault="000D626B" w:rsidP="00AE4D4C">
            <w:pPr>
              <w:suppressAutoHyphens/>
              <w:overflowPunct w:val="0"/>
              <w:autoSpaceDE w:val="0"/>
              <w:autoSpaceDN w:val="0"/>
              <w:adjustRightInd w:val="0"/>
              <w:textAlignment w:val="baseline"/>
              <w:outlineLvl w:val="3"/>
              <w:rPr>
                <w:rFonts w:cs="Arial"/>
                <w:b/>
                <w:szCs w:val="20"/>
                <w:lang w:eastAsia="sl-SI"/>
              </w:rPr>
            </w:pPr>
            <w:r w:rsidRPr="00AE1F83">
              <w:rPr>
                <w:rFonts w:cs="Arial"/>
                <w:b/>
                <w:szCs w:val="20"/>
                <w:lang w:eastAsia="sl-SI"/>
              </w:rPr>
              <w:t>6. Presoja posledic za:</w:t>
            </w:r>
          </w:p>
        </w:tc>
      </w:tr>
      <w:tr w:rsidR="000D626B" w:rsidRPr="00AE1F83" w:rsidTr="008A6E60">
        <w:tc>
          <w:tcPr>
            <w:tcW w:w="1448" w:type="dxa"/>
          </w:tcPr>
          <w:p w:rsidR="000D626B" w:rsidRPr="00AE1F83" w:rsidRDefault="000D626B" w:rsidP="00AE4D4C">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a)</w:t>
            </w:r>
          </w:p>
        </w:tc>
        <w:tc>
          <w:tcPr>
            <w:tcW w:w="5444" w:type="dxa"/>
            <w:gridSpan w:val="2"/>
          </w:tcPr>
          <w:p w:rsidR="000D626B" w:rsidRPr="00AE1F83" w:rsidRDefault="000D626B" w:rsidP="00AE4D4C">
            <w:pPr>
              <w:overflowPunct w:val="0"/>
              <w:autoSpaceDE w:val="0"/>
              <w:autoSpaceDN w:val="0"/>
              <w:adjustRightInd w:val="0"/>
              <w:jc w:val="both"/>
              <w:textAlignment w:val="baseline"/>
              <w:rPr>
                <w:rFonts w:cs="Arial"/>
                <w:szCs w:val="20"/>
                <w:lang w:eastAsia="sl-SI"/>
              </w:rPr>
            </w:pPr>
            <w:r w:rsidRPr="00AE1F83">
              <w:rPr>
                <w:rFonts w:cs="Arial"/>
                <w:szCs w:val="20"/>
                <w:lang w:eastAsia="sl-SI"/>
              </w:rPr>
              <w:t>javnofinančna sredstva nad 40.000 EUR v tekočem in naslednjih treh letih</w:t>
            </w:r>
          </w:p>
        </w:tc>
        <w:tc>
          <w:tcPr>
            <w:tcW w:w="2271" w:type="dxa"/>
            <w:vAlign w:val="center"/>
          </w:tcPr>
          <w:p w:rsidR="000D626B" w:rsidRPr="008A6E60" w:rsidRDefault="000D626B" w:rsidP="00AE4D4C">
            <w:pPr>
              <w:overflowPunct w:val="0"/>
              <w:autoSpaceDE w:val="0"/>
              <w:autoSpaceDN w:val="0"/>
              <w:adjustRightInd w:val="0"/>
              <w:jc w:val="center"/>
              <w:textAlignment w:val="baseline"/>
              <w:rPr>
                <w:rFonts w:cs="Arial"/>
                <w:b/>
                <w:iCs/>
                <w:szCs w:val="20"/>
                <w:lang w:eastAsia="sl-SI"/>
              </w:rPr>
            </w:pPr>
            <w:r w:rsidRPr="008A6E60">
              <w:rPr>
                <w:rFonts w:cs="Arial"/>
                <w:b/>
                <w:szCs w:val="20"/>
                <w:lang w:eastAsia="sl-SI"/>
              </w:rPr>
              <w:t>NE</w:t>
            </w:r>
          </w:p>
        </w:tc>
      </w:tr>
      <w:tr w:rsidR="000D626B" w:rsidRPr="00AE1F83" w:rsidTr="008A6E60">
        <w:tc>
          <w:tcPr>
            <w:tcW w:w="1448" w:type="dxa"/>
          </w:tcPr>
          <w:p w:rsidR="000D626B" w:rsidRPr="00AE1F83" w:rsidRDefault="000D626B" w:rsidP="00AE4D4C">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b)</w:t>
            </w:r>
          </w:p>
        </w:tc>
        <w:tc>
          <w:tcPr>
            <w:tcW w:w="5444" w:type="dxa"/>
            <w:gridSpan w:val="2"/>
          </w:tcPr>
          <w:p w:rsidR="000D626B" w:rsidRPr="00AE1F83" w:rsidRDefault="000D626B" w:rsidP="00AE4D4C">
            <w:pPr>
              <w:overflowPunct w:val="0"/>
              <w:autoSpaceDE w:val="0"/>
              <w:autoSpaceDN w:val="0"/>
              <w:adjustRightInd w:val="0"/>
              <w:jc w:val="both"/>
              <w:textAlignment w:val="baseline"/>
              <w:rPr>
                <w:rFonts w:cs="Arial"/>
                <w:iCs/>
                <w:szCs w:val="20"/>
                <w:lang w:eastAsia="sl-SI"/>
              </w:rPr>
            </w:pPr>
            <w:r w:rsidRPr="00AE1F83">
              <w:rPr>
                <w:rFonts w:cs="Arial"/>
                <w:bCs/>
                <w:szCs w:val="20"/>
                <w:lang w:eastAsia="sl-SI"/>
              </w:rPr>
              <w:t>usklajenost slovenskega pravnega reda s pravnim redom Evropske unije</w:t>
            </w:r>
          </w:p>
        </w:tc>
        <w:tc>
          <w:tcPr>
            <w:tcW w:w="2271" w:type="dxa"/>
            <w:vAlign w:val="center"/>
          </w:tcPr>
          <w:p w:rsidR="000D626B" w:rsidRPr="008A6E60" w:rsidRDefault="000D626B" w:rsidP="00AE4D4C">
            <w:pPr>
              <w:overflowPunct w:val="0"/>
              <w:autoSpaceDE w:val="0"/>
              <w:autoSpaceDN w:val="0"/>
              <w:adjustRightInd w:val="0"/>
              <w:jc w:val="center"/>
              <w:textAlignment w:val="baseline"/>
              <w:rPr>
                <w:rFonts w:cs="Arial"/>
                <w:b/>
                <w:iCs/>
                <w:szCs w:val="20"/>
                <w:lang w:eastAsia="sl-SI"/>
              </w:rPr>
            </w:pPr>
            <w:r w:rsidRPr="008A6E60">
              <w:rPr>
                <w:rFonts w:cs="Arial"/>
                <w:b/>
                <w:szCs w:val="20"/>
                <w:lang w:eastAsia="sl-SI"/>
              </w:rPr>
              <w:t>NE</w:t>
            </w:r>
          </w:p>
        </w:tc>
      </w:tr>
      <w:tr w:rsidR="000D626B" w:rsidRPr="00AE1F83" w:rsidTr="008A6E60">
        <w:tc>
          <w:tcPr>
            <w:tcW w:w="1448" w:type="dxa"/>
          </w:tcPr>
          <w:p w:rsidR="000D626B" w:rsidRPr="00AE1F83" w:rsidRDefault="000D626B" w:rsidP="00AE4D4C">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c)</w:t>
            </w:r>
          </w:p>
        </w:tc>
        <w:tc>
          <w:tcPr>
            <w:tcW w:w="5444" w:type="dxa"/>
            <w:gridSpan w:val="2"/>
          </w:tcPr>
          <w:p w:rsidR="000D626B" w:rsidRPr="00AE1F83" w:rsidRDefault="000D626B" w:rsidP="00AE4D4C">
            <w:pPr>
              <w:overflowPunct w:val="0"/>
              <w:autoSpaceDE w:val="0"/>
              <w:autoSpaceDN w:val="0"/>
              <w:adjustRightInd w:val="0"/>
              <w:jc w:val="both"/>
              <w:textAlignment w:val="baseline"/>
              <w:rPr>
                <w:rFonts w:cs="Arial"/>
                <w:iCs/>
                <w:szCs w:val="20"/>
                <w:lang w:eastAsia="sl-SI"/>
              </w:rPr>
            </w:pPr>
            <w:r w:rsidRPr="00AE1F83">
              <w:rPr>
                <w:rFonts w:cs="Arial"/>
                <w:szCs w:val="20"/>
                <w:lang w:eastAsia="sl-SI"/>
              </w:rPr>
              <w:t>administrativne posledice</w:t>
            </w:r>
          </w:p>
        </w:tc>
        <w:tc>
          <w:tcPr>
            <w:tcW w:w="2271" w:type="dxa"/>
            <w:vAlign w:val="center"/>
          </w:tcPr>
          <w:p w:rsidR="000D626B" w:rsidRPr="008A6E60" w:rsidRDefault="000D626B" w:rsidP="00AE4D4C">
            <w:pPr>
              <w:overflowPunct w:val="0"/>
              <w:autoSpaceDE w:val="0"/>
              <w:autoSpaceDN w:val="0"/>
              <w:adjustRightInd w:val="0"/>
              <w:jc w:val="center"/>
              <w:textAlignment w:val="baseline"/>
              <w:rPr>
                <w:rFonts w:cs="Arial"/>
                <w:b/>
                <w:szCs w:val="20"/>
                <w:lang w:eastAsia="sl-SI"/>
              </w:rPr>
            </w:pPr>
            <w:r w:rsidRPr="008A6E60">
              <w:rPr>
                <w:rFonts w:cs="Arial"/>
                <w:b/>
                <w:szCs w:val="20"/>
                <w:lang w:eastAsia="sl-SI"/>
              </w:rPr>
              <w:t>NE</w:t>
            </w:r>
          </w:p>
        </w:tc>
      </w:tr>
      <w:tr w:rsidR="000D626B" w:rsidRPr="00AE1F83" w:rsidTr="008A6E60">
        <w:tc>
          <w:tcPr>
            <w:tcW w:w="1448" w:type="dxa"/>
          </w:tcPr>
          <w:p w:rsidR="000D626B" w:rsidRPr="00AE1F83" w:rsidRDefault="000D626B" w:rsidP="00AE4D4C">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lastRenderedPageBreak/>
              <w:t>č)</w:t>
            </w:r>
          </w:p>
        </w:tc>
        <w:tc>
          <w:tcPr>
            <w:tcW w:w="5444" w:type="dxa"/>
            <w:gridSpan w:val="2"/>
          </w:tcPr>
          <w:p w:rsidR="000D626B" w:rsidRPr="00AE1F83" w:rsidRDefault="000D626B" w:rsidP="00AE4D4C">
            <w:pPr>
              <w:overflowPunct w:val="0"/>
              <w:autoSpaceDE w:val="0"/>
              <w:autoSpaceDN w:val="0"/>
              <w:adjustRightInd w:val="0"/>
              <w:jc w:val="both"/>
              <w:textAlignment w:val="baseline"/>
              <w:rPr>
                <w:rFonts w:cs="Arial"/>
                <w:bCs/>
                <w:szCs w:val="20"/>
                <w:lang w:eastAsia="sl-SI"/>
              </w:rPr>
            </w:pPr>
            <w:r w:rsidRPr="00AE1F83">
              <w:rPr>
                <w:rFonts w:cs="Arial"/>
                <w:szCs w:val="20"/>
                <w:lang w:eastAsia="sl-SI"/>
              </w:rPr>
              <w:t>gospodarstvo, zlasti</w:t>
            </w:r>
            <w:r w:rsidRPr="00AE1F83">
              <w:rPr>
                <w:rFonts w:cs="Arial"/>
                <w:bCs/>
                <w:szCs w:val="20"/>
                <w:lang w:eastAsia="sl-SI"/>
              </w:rPr>
              <w:t xml:space="preserve"> mala in srednja podjetja ter konkurenčnost podjetij</w:t>
            </w:r>
          </w:p>
        </w:tc>
        <w:tc>
          <w:tcPr>
            <w:tcW w:w="2271" w:type="dxa"/>
            <w:vAlign w:val="center"/>
          </w:tcPr>
          <w:p w:rsidR="000D626B" w:rsidRPr="008A6E60" w:rsidRDefault="000D626B" w:rsidP="00AE4D4C">
            <w:pPr>
              <w:overflowPunct w:val="0"/>
              <w:autoSpaceDE w:val="0"/>
              <w:autoSpaceDN w:val="0"/>
              <w:adjustRightInd w:val="0"/>
              <w:jc w:val="center"/>
              <w:textAlignment w:val="baseline"/>
              <w:rPr>
                <w:rFonts w:cs="Arial"/>
                <w:b/>
                <w:iCs/>
                <w:szCs w:val="20"/>
                <w:lang w:eastAsia="sl-SI"/>
              </w:rPr>
            </w:pPr>
            <w:r w:rsidRPr="008A6E60">
              <w:rPr>
                <w:rFonts w:cs="Arial"/>
                <w:b/>
                <w:szCs w:val="20"/>
                <w:lang w:eastAsia="sl-SI"/>
              </w:rPr>
              <w:t>NE</w:t>
            </w:r>
          </w:p>
        </w:tc>
      </w:tr>
      <w:tr w:rsidR="000D626B" w:rsidRPr="00AE1F83" w:rsidTr="008A6E60">
        <w:tc>
          <w:tcPr>
            <w:tcW w:w="1448" w:type="dxa"/>
          </w:tcPr>
          <w:p w:rsidR="000D626B" w:rsidRPr="00AE1F83" w:rsidRDefault="000D626B" w:rsidP="00AE4D4C">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d)</w:t>
            </w:r>
          </w:p>
        </w:tc>
        <w:tc>
          <w:tcPr>
            <w:tcW w:w="5444" w:type="dxa"/>
            <w:gridSpan w:val="2"/>
          </w:tcPr>
          <w:p w:rsidR="000D626B" w:rsidRPr="00AE1F83" w:rsidRDefault="000D626B" w:rsidP="00AE4D4C">
            <w:p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okolje, vključno s prostorskimi in varstvenimi vidiki</w:t>
            </w:r>
          </w:p>
        </w:tc>
        <w:tc>
          <w:tcPr>
            <w:tcW w:w="2271" w:type="dxa"/>
            <w:vAlign w:val="center"/>
          </w:tcPr>
          <w:p w:rsidR="000D626B" w:rsidRPr="008A6E60" w:rsidRDefault="000D626B" w:rsidP="00AE4D4C">
            <w:pPr>
              <w:overflowPunct w:val="0"/>
              <w:autoSpaceDE w:val="0"/>
              <w:autoSpaceDN w:val="0"/>
              <w:adjustRightInd w:val="0"/>
              <w:jc w:val="center"/>
              <w:textAlignment w:val="baseline"/>
              <w:rPr>
                <w:rFonts w:cs="Arial"/>
                <w:b/>
                <w:iCs/>
                <w:szCs w:val="20"/>
                <w:lang w:eastAsia="sl-SI"/>
              </w:rPr>
            </w:pPr>
            <w:r w:rsidRPr="008A6E60">
              <w:rPr>
                <w:rFonts w:cs="Arial"/>
                <w:b/>
                <w:szCs w:val="20"/>
                <w:lang w:eastAsia="sl-SI"/>
              </w:rPr>
              <w:t>NE</w:t>
            </w:r>
          </w:p>
        </w:tc>
      </w:tr>
      <w:tr w:rsidR="000D626B" w:rsidRPr="00AE1F83" w:rsidTr="008A6E60">
        <w:tc>
          <w:tcPr>
            <w:tcW w:w="1448" w:type="dxa"/>
          </w:tcPr>
          <w:p w:rsidR="000D626B" w:rsidRPr="00AE1F83" w:rsidRDefault="000D626B" w:rsidP="00AE4D4C">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e)</w:t>
            </w:r>
          </w:p>
        </w:tc>
        <w:tc>
          <w:tcPr>
            <w:tcW w:w="5444" w:type="dxa"/>
            <w:gridSpan w:val="2"/>
          </w:tcPr>
          <w:p w:rsidR="000D626B" w:rsidRPr="00AE1F83" w:rsidRDefault="000D626B" w:rsidP="00AE4D4C">
            <w:p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socialno področje</w:t>
            </w:r>
          </w:p>
        </w:tc>
        <w:tc>
          <w:tcPr>
            <w:tcW w:w="2271" w:type="dxa"/>
            <w:vAlign w:val="center"/>
          </w:tcPr>
          <w:p w:rsidR="000D626B" w:rsidRPr="008A6E60" w:rsidRDefault="000D626B" w:rsidP="00AE4D4C">
            <w:pPr>
              <w:overflowPunct w:val="0"/>
              <w:autoSpaceDE w:val="0"/>
              <w:autoSpaceDN w:val="0"/>
              <w:adjustRightInd w:val="0"/>
              <w:jc w:val="center"/>
              <w:textAlignment w:val="baseline"/>
              <w:rPr>
                <w:rFonts w:cs="Arial"/>
                <w:b/>
                <w:iCs/>
                <w:szCs w:val="20"/>
                <w:lang w:eastAsia="sl-SI"/>
              </w:rPr>
            </w:pPr>
            <w:r w:rsidRPr="008A6E60">
              <w:rPr>
                <w:rFonts w:cs="Arial"/>
                <w:b/>
                <w:szCs w:val="20"/>
                <w:lang w:eastAsia="sl-SI"/>
              </w:rPr>
              <w:t>NE</w:t>
            </w:r>
          </w:p>
        </w:tc>
      </w:tr>
      <w:tr w:rsidR="000D626B" w:rsidRPr="00AE1F83" w:rsidTr="008A6E60">
        <w:tc>
          <w:tcPr>
            <w:tcW w:w="1448" w:type="dxa"/>
            <w:tcBorders>
              <w:bottom w:val="single" w:sz="4" w:space="0" w:color="auto"/>
            </w:tcBorders>
          </w:tcPr>
          <w:p w:rsidR="000D626B" w:rsidRPr="00AE1F83" w:rsidRDefault="000D626B" w:rsidP="00AE4D4C">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f)</w:t>
            </w:r>
          </w:p>
        </w:tc>
        <w:tc>
          <w:tcPr>
            <w:tcW w:w="5444" w:type="dxa"/>
            <w:gridSpan w:val="2"/>
            <w:tcBorders>
              <w:bottom w:val="single" w:sz="4" w:space="0" w:color="auto"/>
            </w:tcBorders>
          </w:tcPr>
          <w:p w:rsidR="000D626B" w:rsidRPr="00AE1F83" w:rsidRDefault="000D626B" w:rsidP="00AE4D4C">
            <w:p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dokumente razvojnega načrtovanja:</w:t>
            </w:r>
          </w:p>
          <w:p w:rsidR="000D626B" w:rsidRPr="00AE1F83" w:rsidRDefault="000D626B" w:rsidP="000D626B">
            <w:pPr>
              <w:numPr>
                <w:ilvl w:val="0"/>
                <w:numId w:val="4"/>
              </w:num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nacionalne dokumente razvojnega načrtovanja</w:t>
            </w:r>
          </w:p>
          <w:p w:rsidR="000D626B" w:rsidRPr="00AE1F83" w:rsidRDefault="000D626B" w:rsidP="000D626B">
            <w:pPr>
              <w:numPr>
                <w:ilvl w:val="0"/>
                <w:numId w:val="4"/>
              </w:num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razvojne politike na ravni programov po strukturi razvojne klasifikacije programskega proračuna</w:t>
            </w:r>
          </w:p>
          <w:p w:rsidR="000D626B" w:rsidRPr="00AE1F83" w:rsidRDefault="000D626B" w:rsidP="000D626B">
            <w:pPr>
              <w:numPr>
                <w:ilvl w:val="0"/>
                <w:numId w:val="4"/>
              </w:num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razvojne dokumente Evropske unije in mednarodnih organizacij</w:t>
            </w:r>
          </w:p>
        </w:tc>
        <w:tc>
          <w:tcPr>
            <w:tcW w:w="2271" w:type="dxa"/>
            <w:tcBorders>
              <w:bottom w:val="single" w:sz="4" w:space="0" w:color="auto"/>
            </w:tcBorders>
            <w:vAlign w:val="center"/>
          </w:tcPr>
          <w:p w:rsidR="000D626B" w:rsidRPr="008A6E60" w:rsidRDefault="000D626B" w:rsidP="008A6E60">
            <w:pPr>
              <w:overflowPunct w:val="0"/>
              <w:autoSpaceDE w:val="0"/>
              <w:autoSpaceDN w:val="0"/>
              <w:adjustRightInd w:val="0"/>
              <w:ind w:right="-15"/>
              <w:jc w:val="center"/>
              <w:textAlignment w:val="baseline"/>
              <w:rPr>
                <w:rFonts w:cs="Arial"/>
                <w:b/>
                <w:iCs/>
                <w:szCs w:val="20"/>
                <w:lang w:eastAsia="sl-SI"/>
              </w:rPr>
            </w:pPr>
            <w:r w:rsidRPr="008A6E60">
              <w:rPr>
                <w:rFonts w:cs="Arial"/>
                <w:b/>
                <w:szCs w:val="20"/>
                <w:lang w:eastAsia="sl-SI"/>
              </w:rPr>
              <w:t>NE</w:t>
            </w:r>
          </w:p>
        </w:tc>
      </w:tr>
      <w:tr w:rsidR="000D626B" w:rsidRPr="00AE1F83" w:rsidTr="008A6E60">
        <w:tc>
          <w:tcPr>
            <w:tcW w:w="9163" w:type="dxa"/>
            <w:gridSpan w:val="4"/>
            <w:tcBorders>
              <w:top w:val="single" w:sz="4" w:space="0" w:color="auto"/>
              <w:left w:val="single" w:sz="4" w:space="0" w:color="auto"/>
              <w:bottom w:val="single" w:sz="4" w:space="0" w:color="auto"/>
              <w:right w:val="single" w:sz="4" w:space="0" w:color="auto"/>
            </w:tcBorders>
          </w:tcPr>
          <w:p w:rsidR="000D626B" w:rsidRPr="00AE1F83" w:rsidRDefault="000D626B" w:rsidP="00AE4D4C">
            <w:pPr>
              <w:widowControl w:val="0"/>
              <w:suppressAutoHyphens/>
              <w:overflowPunct w:val="0"/>
              <w:autoSpaceDE w:val="0"/>
              <w:autoSpaceDN w:val="0"/>
              <w:adjustRightInd w:val="0"/>
              <w:textAlignment w:val="baseline"/>
              <w:outlineLvl w:val="3"/>
              <w:rPr>
                <w:rFonts w:cs="Arial"/>
                <w:b/>
                <w:szCs w:val="20"/>
                <w:lang w:eastAsia="sl-SI"/>
              </w:rPr>
            </w:pPr>
            <w:r w:rsidRPr="00AE1F83">
              <w:rPr>
                <w:rFonts w:cs="Arial"/>
                <w:b/>
                <w:szCs w:val="20"/>
                <w:lang w:eastAsia="sl-SI"/>
              </w:rPr>
              <w:t>7.a Predstavitev ocene finančnih posledic nad 40.000 EUR:</w:t>
            </w:r>
          </w:p>
          <w:p w:rsidR="000D626B" w:rsidRPr="00AE1F83" w:rsidRDefault="008A6E60" w:rsidP="00AE4D4C">
            <w:pPr>
              <w:widowControl w:val="0"/>
              <w:suppressAutoHyphens/>
              <w:overflowPunct w:val="0"/>
              <w:autoSpaceDE w:val="0"/>
              <w:autoSpaceDN w:val="0"/>
              <w:adjustRightInd w:val="0"/>
              <w:textAlignment w:val="baseline"/>
              <w:outlineLvl w:val="3"/>
              <w:rPr>
                <w:rFonts w:cs="Arial"/>
                <w:szCs w:val="20"/>
                <w:lang w:eastAsia="sl-SI"/>
              </w:rPr>
            </w:pPr>
            <w:r>
              <w:rPr>
                <w:rFonts w:cs="Arial"/>
                <w:szCs w:val="20"/>
                <w:lang w:eastAsia="sl-SI"/>
              </w:rPr>
              <w:t>/</w:t>
            </w:r>
          </w:p>
        </w:tc>
      </w:tr>
    </w:tbl>
    <w:p w:rsidR="000D626B" w:rsidRPr="00AE1F83" w:rsidRDefault="000D626B" w:rsidP="000D626B">
      <w:pPr>
        <w:rPr>
          <w:rFonts w:cs="Arial"/>
          <w:vanish/>
          <w:szCs w:val="20"/>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4"/>
        <w:gridCol w:w="2529"/>
      </w:tblGrid>
      <w:tr w:rsidR="000D626B" w:rsidRPr="00AE1F83" w:rsidTr="000A251E">
        <w:trPr>
          <w:trHeight w:val="1152"/>
        </w:trPr>
        <w:tc>
          <w:tcPr>
            <w:tcW w:w="9163" w:type="dxa"/>
            <w:gridSpan w:val="2"/>
            <w:tcBorders>
              <w:top w:val="nil"/>
              <w:left w:val="single" w:sz="4" w:space="0" w:color="000000"/>
              <w:bottom w:val="single" w:sz="4" w:space="0" w:color="000000"/>
              <w:right w:val="single" w:sz="4" w:space="0" w:color="000000"/>
            </w:tcBorders>
          </w:tcPr>
          <w:p w:rsidR="000D626B" w:rsidRPr="00AE1F83" w:rsidRDefault="000D626B" w:rsidP="00AE4D4C">
            <w:pPr>
              <w:rPr>
                <w:rFonts w:cs="Arial"/>
                <w:b/>
                <w:szCs w:val="20"/>
              </w:rPr>
            </w:pPr>
            <w:r w:rsidRPr="00AE1F83">
              <w:rPr>
                <w:rFonts w:cs="Arial"/>
                <w:b/>
                <w:szCs w:val="20"/>
              </w:rPr>
              <w:t>7.b Predstavitev ocene finančnih posledic pod 40.000 EUR:</w:t>
            </w:r>
          </w:p>
          <w:p w:rsidR="00B81245" w:rsidRPr="00746A94" w:rsidRDefault="00B81245" w:rsidP="00B81245">
            <w:pPr>
              <w:pStyle w:val="BodyText24"/>
              <w:tabs>
                <w:tab w:val="left" w:pos="567"/>
                <w:tab w:val="left" w:pos="993"/>
              </w:tabs>
              <w:jc w:val="both"/>
              <w:rPr>
                <w:rFonts w:ascii="Arial" w:hAnsi="Arial" w:cs="Arial"/>
                <w:sz w:val="20"/>
                <w:szCs w:val="20"/>
              </w:rPr>
            </w:pPr>
            <w:r w:rsidRPr="00746A94">
              <w:rPr>
                <w:rFonts w:ascii="Arial" w:hAnsi="Arial" w:cs="Arial"/>
                <w:sz w:val="20"/>
                <w:szCs w:val="20"/>
              </w:rPr>
              <w:t>Javnofinančna sredstva v višini 39.643,00 evrov, namenjena upravljanju območja geometričnega središča Republike Slovenije za leto 201</w:t>
            </w:r>
            <w:r w:rsidR="00746A94">
              <w:rPr>
                <w:rFonts w:ascii="Arial" w:hAnsi="Arial" w:cs="Arial"/>
                <w:sz w:val="20"/>
                <w:szCs w:val="20"/>
              </w:rPr>
              <w:t>9</w:t>
            </w:r>
            <w:r w:rsidRPr="00746A94">
              <w:rPr>
                <w:rFonts w:ascii="Arial" w:hAnsi="Arial" w:cs="Arial"/>
                <w:sz w:val="20"/>
                <w:szCs w:val="20"/>
              </w:rPr>
              <w:t>, bodo izplačana koncesionarju – t.j. Društvu za razvoj in varovanje GEOSS-a, v breme proračunskih sredstev leta 201</w:t>
            </w:r>
            <w:r w:rsidR="00746A94">
              <w:rPr>
                <w:rFonts w:ascii="Arial" w:hAnsi="Arial" w:cs="Arial"/>
                <w:sz w:val="20"/>
                <w:szCs w:val="20"/>
              </w:rPr>
              <w:t>9</w:t>
            </w:r>
            <w:r w:rsidRPr="00746A94">
              <w:rPr>
                <w:rFonts w:ascii="Arial" w:hAnsi="Arial" w:cs="Arial"/>
                <w:sz w:val="20"/>
                <w:szCs w:val="20"/>
              </w:rPr>
              <w:t xml:space="preserve"> iz proračunske postavke 153344  – Posredovanje podatkov, projekt št. 2512-05-0006. </w:t>
            </w:r>
          </w:p>
          <w:p w:rsidR="00B81245" w:rsidRPr="00746A94" w:rsidRDefault="00B81245" w:rsidP="00B81245">
            <w:pPr>
              <w:pStyle w:val="BodyText24"/>
              <w:tabs>
                <w:tab w:val="left" w:pos="567"/>
                <w:tab w:val="left" w:pos="993"/>
              </w:tabs>
              <w:jc w:val="both"/>
              <w:rPr>
                <w:rFonts w:ascii="Arial" w:hAnsi="Arial" w:cs="Arial"/>
                <w:sz w:val="20"/>
                <w:szCs w:val="20"/>
              </w:rPr>
            </w:pPr>
          </w:p>
          <w:p w:rsidR="00B81245" w:rsidRPr="00746A94" w:rsidRDefault="00B81245" w:rsidP="00B81245">
            <w:pPr>
              <w:pStyle w:val="BodyText24"/>
              <w:tabs>
                <w:tab w:val="left" w:pos="567"/>
                <w:tab w:val="left" w:pos="993"/>
              </w:tabs>
              <w:jc w:val="both"/>
              <w:rPr>
                <w:rFonts w:ascii="Arial" w:hAnsi="Arial" w:cs="Arial"/>
                <w:sz w:val="20"/>
                <w:szCs w:val="20"/>
              </w:rPr>
            </w:pPr>
            <w:r w:rsidRPr="00746A94">
              <w:rPr>
                <w:rFonts w:ascii="Arial" w:hAnsi="Arial" w:cs="Arial"/>
                <w:sz w:val="20"/>
                <w:szCs w:val="20"/>
              </w:rPr>
              <w:t xml:space="preserve">Odhodek javnofinančnih sredstev je planiran po </w:t>
            </w:r>
            <w:r w:rsidRPr="00563B63">
              <w:rPr>
                <w:rFonts w:ascii="Arial" w:hAnsi="Arial" w:cs="Arial"/>
                <w:sz w:val="20"/>
                <w:szCs w:val="20"/>
              </w:rPr>
              <w:t>Programu dela državne geodetske službe za leto 201</w:t>
            </w:r>
            <w:r w:rsidR="00563B63" w:rsidRPr="00563B63">
              <w:rPr>
                <w:rFonts w:ascii="Arial" w:hAnsi="Arial" w:cs="Arial"/>
                <w:sz w:val="20"/>
                <w:szCs w:val="20"/>
              </w:rPr>
              <w:t>9</w:t>
            </w:r>
            <w:r w:rsidRPr="00563B63">
              <w:rPr>
                <w:rFonts w:ascii="Arial" w:hAnsi="Arial" w:cs="Arial"/>
                <w:sz w:val="20"/>
                <w:szCs w:val="20"/>
              </w:rPr>
              <w:t xml:space="preserve">, št. </w:t>
            </w:r>
            <w:r w:rsidRPr="00563B63">
              <w:rPr>
                <w:rFonts w:ascii="Arial" w:hAnsi="Arial" w:cs="Arial"/>
                <w:color w:val="000000"/>
                <w:sz w:val="20"/>
                <w:szCs w:val="20"/>
              </w:rPr>
              <w:t>35301-1/201</w:t>
            </w:r>
            <w:r w:rsidR="00563B63" w:rsidRPr="00563B63">
              <w:rPr>
                <w:rFonts w:ascii="Arial" w:hAnsi="Arial" w:cs="Arial"/>
                <w:color w:val="000000"/>
                <w:sz w:val="20"/>
                <w:szCs w:val="20"/>
              </w:rPr>
              <w:t>9</w:t>
            </w:r>
            <w:r w:rsidRPr="00563B63">
              <w:rPr>
                <w:rFonts w:ascii="Arial" w:hAnsi="Arial" w:cs="Arial"/>
                <w:color w:val="000000"/>
                <w:sz w:val="20"/>
                <w:szCs w:val="20"/>
              </w:rPr>
              <w:t>/</w:t>
            </w:r>
            <w:r w:rsidR="00563B63" w:rsidRPr="00563B63">
              <w:rPr>
                <w:rFonts w:ascii="Arial" w:hAnsi="Arial" w:cs="Arial"/>
                <w:color w:val="000000"/>
                <w:sz w:val="20"/>
                <w:szCs w:val="20"/>
              </w:rPr>
              <w:t>6</w:t>
            </w:r>
            <w:r w:rsidRPr="00563B63">
              <w:rPr>
                <w:rFonts w:ascii="Arial" w:hAnsi="Arial" w:cs="Arial"/>
                <w:color w:val="000000"/>
                <w:sz w:val="20"/>
                <w:szCs w:val="20"/>
              </w:rPr>
              <w:t xml:space="preserve"> z dne </w:t>
            </w:r>
            <w:r w:rsidR="00563B63" w:rsidRPr="00563B63">
              <w:rPr>
                <w:rFonts w:ascii="Arial" w:hAnsi="Arial" w:cs="Arial"/>
                <w:sz w:val="20"/>
                <w:szCs w:val="20"/>
              </w:rPr>
              <w:t>16</w:t>
            </w:r>
            <w:r w:rsidRPr="00563B63">
              <w:rPr>
                <w:rFonts w:ascii="Arial" w:hAnsi="Arial" w:cs="Arial"/>
                <w:sz w:val="20"/>
                <w:szCs w:val="20"/>
              </w:rPr>
              <w:t>. </w:t>
            </w:r>
            <w:r w:rsidR="00563B63" w:rsidRPr="00563B63">
              <w:rPr>
                <w:rFonts w:ascii="Arial" w:hAnsi="Arial" w:cs="Arial"/>
                <w:sz w:val="20"/>
                <w:szCs w:val="20"/>
              </w:rPr>
              <w:t>4</w:t>
            </w:r>
            <w:r w:rsidRPr="00563B63">
              <w:rPr>
                <w:rFonts w:ascii="Arial" w:hAnsi="Arial" w:cs="Arial"/>
                <w:sz w:val="20"/>
                <w:szCs w:val="20"/>
              </w:rPr>
              <w:t>. 201</w:t>
            </w:r>
            <w:r w:rsidR="00563B63" w:rsidRPr="00563B63">
              <w:rPr>
                <w:rFonts w:ascii="Arial" w:hAnsi="Arial" w:cs="Arial"/>
                <w:sz w:val="20"/>
                <w:szCs w:val="20"/>
              </w:rPr>
              <w:t>9</w:t>
            </w:r>
            <w:r w:rsidRPr="00563B63">
              <w:rPr>
                <w:rFonts w:ascii="Arial" w:hAnsi="Arial" w:cs="Arial"/>
                <w:color w:val="000000"/>
                <w:sz w:val="20"/>
                <w:szCs w:val="20"/>
              </w:rPr>
              <w:t>,</w:t>
            </w:r>
            <w:r w:rsidRPr="00563B63">
              <w:rPr>
                <w:rFonts w:ascii="Arial" w:hAnsi="Arial" w:cs="Arial"/>
                <w:sz w:val="20"/>
                <w:szCs w:val="20"/>
              </w:rPr>
              <w:t xml:space="preserve"> v poglavju 3. – Finančni program za leto 201</w:t>
            </w:r>
            <w:r w:rsidR="00563B63" w:rsidRPr="00563B63">
              <w:rPr>
                <w:rFonts w:ascii="Arial" w:hAnsi="Arial" w:cs="Arial"/>
                <w:sz w:val="20"/>
                <w:szCs w:val="20"/>
              </w:rPr>
              <w:t>9</w:t>
            </w:r>
            <w:r w:rsidRPr="00563B63">
              <w:rPr>
                <w:rFonts w:ascii="Arial" w:hAnsi="Arial" w:cs="Arial"/>
                <w:sz w:val="20"/>
                <w:szCs w:val="20"/>
              </w:rPr>
              <w:t>, A. Program dela za leto 201</w:t>
            </w:r>
            <w:r w:rsidR="00563B63" w:rsidRPr="00563B63">
              <w:rPr>
                <w:rFonts w:ascii="Arial" w:hAnsi="Arial" w:cs="Arial"/>
                <w:sz w:val="20"/>
                <w:szCs w:val="20"/>
              </w:rPr>
              <w:t>9</w:t>
            </w:r>
            <w:r w:rsidRPr="00563B63">
              <w:rPr>
                <w:rFonts w:ascii="Arial" w:hAnsi="Arial" w:cs="Arial"/>
                <w:sz w:val="20"/>
                <w:szCs w:val="20"/>
              </w:rPr>
              <w:t>, pod točko 11.1 – Kulturna in tehnična dediščina.</w:t>
            </w:r>
          </w:p>
          <w:p w:rsidR="000D626B" w:rsidRPr="00AE1F83" w:rsidRDefault="000D626B" w:rsidP="00AE4D4C">
            <w:pPr>
              <w:rPr>
                <w:rFonts w:cs="Arial"/>
                <w:b/>
                <w:szCs w:val="20"/>
              </w:rPr>
            </w:pPr>
          </w:p>
        </w:tc>
      </w:tr>
      <w:tr w:rsidR="000D626B" w:rsidRPr="00AE1F83" w:rsidTr="000A251E">
        <w:trPr>
          <w:trHeight w:val="371"/>
        </w:trPr>
        <w:tc>
          <w:tcPr>
            <w:tcW w:w="9163" w:type="dxa"/>
            <w:gridSpan w:val="2"/>
            <w:tcBorders>
              <w:top w:val="single" w:sz="4" w:space="0" w:color="000000"/>
              <w:left w:val="single" w:sz="4" w:space="0" w:color="000000"/>
              <w:bottom w:val="single" w:sz="4" w:space="0" w:color="000000"/>
              <w:right w:val="single" w:sz="4" w:space="0" w:color="000000"/>
            </w:tcBorders>
          </w:tcPr>
          <w:p w:rsidR="000D626B" w:rsidRPr="00AE1F83" w:rsidRDefault="000D626B" w:rsidP="00AE4D4C">
            <w:pPr>
              <w:rPr>
                <w:rFonts w:cs="Arial"/>
                <w:b/>
                <w:szCs w:val="20"/>
              </w:rPr>
            </w:pPr>
            <w:r w:rsidRPr="00AE1F83">
              <w:rPr>
                <w:rFonts w:cs="Arial"/>
                <w:b/>
                <w:szCs w:val="20"/>
              </w:rPr>
              <w:t>8. Predstavitev sodelovanja z združenji občin:</w:t>
            </w:r>
          </w:p>
        </w:tc>
      </w:tr>
      <w:tr w:rsidR="000D626B" w:rsidRPr="00AE1F83" w:rsidTr="000A251E">
        <w:tc>
          <w:tcPr>
            <w:tcW w:w="6634" w:type="dxa"/>
          </w:tcPr>
          <w:p w:rsidR="000D626B" w:rsidRPr="00AE1F83" w:rsidRDefault="000D626B" w:rsidP="00AE4D4C">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Vsebina predloženega gradiva (predpisa) vpliva na:</w:t>
            </w:r>
          </w:p>
          <w:p w:rsidR="000D626B" w:rsidRPr="00AE1F83" w:rsidRDefault="000D626B" w:rsidP="000D626B">
            <w:pPr>
              <w:widowControl w:val="0"/>
              <w:numPr>
                <w:ilvl w:val="1"/>
                <w:numId w:val="32"/>
              </w:numPr>
              <w:overflowPunct w:val="0"/>
              <w:autoSpaceDE w:val="0"/>
              <w:autoSpaceDN w:val="0"/>
              <w:adjustRightInd w:val="0"/>
              <w:ind w:left="418" w:hanging="426"/>
              <w:jc w:val="both"/>
              <w:textAlignment w:val="baseline"/>
              <w:rPr>
                <w:rFonts w:cs="Arial"/>
                <w:iCs/>
                <w:szCs w:val="20"/>
                <w:lang w:eastAsia="sl-SI"/>
              </w:rPr>
            </w:pPr>
            <w:r w:rsidRPr="00AE1F83">
              <w:rPr>
                <w:rFonts w:cs="Arial"/>
                <w:iCs/>
                <w:szCs w:val="20"/>
                <w:lang w:eastAsia="sl-SI"/>
              </w:rPr>
              <w:t>pristojnosti občin,</w:t>
            </w:r>
          </w:p>
          <w:p w:rsidR="000D626B" w:rsidRPr="00AE1F83" w:rsidRDefault="000D626B" w:rsidP="000D626B">
            <w:pPr>
              <w:widowControl w:val="0"/>
              <w:numPr>
                <w:ilvl w:val="1"/>
                <w:numId w:val="32"/>
              </w:numPr>
              <w:overflowPunct w:val="0"/>
              <w:autoSpaceDE w:val="0"/>
              <w:autoSpaceDN w:val="0"/>
              <w:adjustRightInd w:val="0"/>
              <w:ind w:left="418" w:hanging="426"/>
              <w:jc w:val="both"/>
              <w:textAlignment w:val="baseline"/>
              <w:rPr>
                <w:rFonts w:cs="Arial"/>
                <w:iCs/>
                <w:szCs w:val="20"/>
                <w:lang w:eastAsia="sl-SI"/>
              </w:rPr>
            </w:pPr>
            <w:r w:rsidRPr="00AE1F83">
              <w:rPr>
                <w:rFonts w:cs="Arial"/>
                <w:iCs/>
                <w:szCs w:val="20"/>
                <w:lang w:eastAsia="sl-SI"/>
              </w:rPr>
              <w:t>delovanje občin,</w:t>
            </w:r>
          </w:p>
          <w:p w:rsidR="000D626B" w:rsidRPr="00AE1F83" w:rsidRDefault="000D626B" w:rsidP="000D626B">
            <w:pPr>
              <w:widowControl w:val="0"/>
              <w:numPr>
                <w:ilvl w:val="1"/>
                <w:numId w:val="28"/>
              </w:numPr>
              <w:overflowPunct w:val="0"/>
              <w:autoSpaceDE w:val="0"/>
              <w:autoSpaceDN w:val="0"/>
              <w:adjustRightInd w:val="0"/>
              <w:ind w:left="418" w:hanging="426"/>
              <w:jc w:val="both"/>
              <w:textAlignment w:val="baseline"/>
              <w:rPr>
                <w:rFonts w:cs="Arial"/>
                <w:iCs/>
                <w:szCs w:val="20"/>
                <w:lang w:eastAsia="sl-SI"/>
              </w:rPr>
            </w:pPr>
            <w:r w:rsidRPr="00AE1F83">
              <w:rPr>
                <w:rFonts w:cs="Arial"/>
                <w:iCs/>
                <w:szCs w:val="20"/>
                <w:lang w:eastAsia="sl-SI"/>
              </w:rPr>
              <w:t>financiranje občin.</w:t>
            </w:r>
          </w:p>
          <w:p w:rsidR="000D626B" w:rsidRPr="00AE1F83" w:rsidRDefault="000D626B" w:rsidP="00AE4D4C">
            <w:pPr>
              <w:widowControl w:val="0"/>
              <w:overflowPunct w:val="0"/>
              <w:autoSpaceDE w:val="0"/>
              <w:autoSpaceDN w:val="0"/>
              <w:adjustRightInd w:val="0"/>
              <w:ind w:left="1440"/>
              <w:jc w:val="both"/>
              <w:textAlignment w:val="baseline"/>
              <w:rPr>
                <w:rFonts w:cs="Arial"/>
                <w:iCs/>
                <w:szCs w:val="20"/>
                <w:lang w:eastAsia="sl-SI"/>
              </w:rPr>
            </w:pPr>
          </w:p>
        </w:tc>
        <w:tc>
          <w:tcPr>
            <w:tcW w:w="2529" w:type="dxa"/>
          </w:tcPr>
          <w:p w:rsidR="000D626B" w:rsidRPr="00746A94" w:rsidRDefault="000D626B" w:rsidP="00AE4D4C">
            <w:pPr>
              <w:widowControl w:val="0"/>
              <w:overflowPunct w:val="0"/>
              <w:autoSpaceDE w:val="0"/>
              <w:autoSpaceDN w:val="0"/>
              <w:adjustRightInd w:val="0"/>
              <w:jc w:val="center"/>
              <w:textAlignment w:val="baseline"/>
              <w:rPr>
                <w:rFonts w:cs="Arial"/>
                <w:b/>
                <w:szCs w:val="20"/>
                <w:lang w:eastAsia="sl-SI"/>
              </w:rPr>
            </w:pPr>
            <w:r w:rsidRPr="00746A94">
              <w:rPr>
                <w:rFonts w:cs="Arial"/>
                <w:b/>
                <w:szCs w:val="20"/>
                <w:lang w:eastAsia="sl-SI"/>
              </w:rPr>
              <w:t>NE</w:t>
            </w:r>
          </w:p>
        </w:tc>
      </w:tr>
      <w:tr w:rsidR="000D626B" w:rsidRPr="00AE1F83" w:rsidTr="000A251E">
        <w:trPr>
          <w:trHeight w:val="274"/>
        </w:trPr>
        <w:tc>
          <w:tcPr>
            <w:tcW w:w="9163" w:type="dxa"/>
            <w:gridSpan w:val="2"/>
          </w:tcPr>
          <w:p w:rsidR="000D626B" w:rsidRPr="00AE1F83" w:rsidRDefault="000D626B" w:rsidP="00AE4D4C">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 xml:space="preserve">Gradivo (predpis) je bilo poslano v mnenje: </w:t>
            </w:r>
          </w:p>
          <w:p w:rsidR="000D626B" w:rsidRPr="00AE1F83" w:rsidRDefault="000D626B" w:rsidP="000D626B">
            <w:pPr>
              <w:widowControl w:val="0"/>
              <w:numPr>
                <w:ilvl w:val="0"/>
                <w:numId w:val="13"/>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 xml:space="preserve">Skupnosti občin Slovenije SOS: </w:t>
            </w:r>
            <w:r w:rsidRPr="00746A94">
              <w:rPr>
                <w:rFonts w:cs="Arial"/>
                <w:b/>
                <w:iCs/>
                <w:szCs w:val="20"/>
                <w:lang w:eastAsia="sl-SI"/>
              </w:rPr>
              <w:t>NE</w:t>
            </w:r>
          </w:p>
          <w:p w:rsidR="000D626B" w:rsidRPr="00AE1F83" w:rsidRDefault="000D626B" w:rsidP="000D626B">
            <w:pPr>
              <w:widowControl w:val="0"/>
              <w:numPr>
                <w:ilvl w:val="0"/>
                <w:numId w:val="13"/>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 xml:space="preserve">Združenju občin Slovenije ZOS: </w:t>
            </w:r>
            <w:r w:rsidRPr="00746A94">
              <w:rPr>
                <w:rFonts w:cs="Arial"/>
                <w:b/>
                <w:iCs/>
                <w:szCs w:val="20"/>
                <w:lang w:eastAsia="sl-SI"/>
              </w:rPr>
              <w:t>NE</w:t>
            </w:r>
          </w:p>
          <w:p w:rsidR="000D626B" w:rsidRPr="00AE1F83" w:rsidRDefault="000D626B" w:rsidP="000D626B">
            <w:pPr>
              <w:widowControl w:val="0"/>
              <w:numPr>
                <w:ilvl w:val="0"/>
                <w:numId w:val="13"/>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 xml:space="preserve">Združenju mestnih občin Slovenije ZMOS: </w:t>
            </w:r>
            <w:r w:rsidRPr="00746A94">
              <w:rPr>
                <w:rFonts w:cs="Arial"/>
                <w:b/>
                <w:iCs/>
                <w:szCs w:val="20"/>
                <w:lang w:eastAsia="sl-SI"/>
              </w:rPr>
              <w:t>NE</w:t>
            </w:r>
          </w:p>
          <w:p w:rsidR="000D626B" w:rsidRPr="00AE1F83" w:rsidRDefault="000D626B" w:rsidP="00746A94">
            <w:pPr>
              <w:widowControl w:val="0"/>
              <w:overflowPunct w:val="0"/>
              <w:autoSpaceDE w:val="0"/>
              <w:autoSpaceDN w:val="0"/>
              <w:adjustRightInd w:val="0"/>
              <w:jc w:val="both"/>
              <w:textAlignment w:val="baseline"/>
              <w:rPr>
                <w:rFonts w:cs="Arial"/>
                <w:iCs/>
                <w:szCs w:val="20"/>
                <w:lang w:eastAsia="sl-SI"/>
              </w:rPr>
            </w:pPr>
          </w:p>
        </w:tc>
      </w:tr>
      <w:tr w:rsidR="000D626B" w:rsidRPr="00AE1F83" w:rsidTr="000A251E">
        <w:tc>
          <w:tcPr>
            <w:tcW w:w="9163" w:type="dxa"/>
            <w:gridSpan w:val="2"/>
            <w:vAlign w:val="center"/>
          </w:tcPr>
          <w:p w:rsidR="000D626B" w:rsidRPr="00AE1F83" w:rsidRDefault="000D626B" w:rsidP="00AE4D4C">
            <w:pPr>
              <w:widowControl w:val="0"/>
              <w:overflowPunct w:val="0"/>
              <w:autoSpaceDE w:val="0"/>
              <w:autoSpaceDN w:val="0"/>
              <w:adjustRightInd w:val="0"/>
              <w:textAlignment w:val="baseline"/>
              <w:rPr>
                <w:rFonts w:cs="Arial"/>
                <w:b/>
                <w:szCs w:val="20"/>
                <w:lang w:eastAsia="sl-SI"/>
              </w:rPr>
            </w:pPr>
            <w:r w:rsidRPr="00AE1F83">
              <w:rPr>
                <w:rFonts w:cs="Arial"/>
                <w:b/>
                <w:szCs w:val="20"/>
                <w:lang w:eastAsia="sl-SI"/>
              </w:rPr>
              <w:t>9. Predstavitev sodelovanja javnosti:</w:t>
            </w:r>
          </w:p>
        </w:tc>
      </w:tr>
      <w:tr w:rsidR="000D626B" w:rsidRPr="00AE1F83" w:rsidTr="000A251E">
        <w:tc>
          <w:tcPr>
            <w:tcW w:w="6634" w:type="dxa"/>
          </w:tcPr>
          <w:p w:rsidR="000D626B" w:rsidRPr="00AE1F83" w:rsidRDefault="000D626B" w:rsidP="00AE4D4C">
            <w:pPr>
              <w:widowControl w:val="0"/>
              <w:overflowPunct w:val="0"/>
              <w:autoSpaceDE w:val="0"/>
              <w:autoSpaceDN w:val="0"/>
              <w:adjustRightInd w:val="0"/>
              <w:jc w:val="both"/>
              <w:textAlignment w:val="baseline"/>
              <w:rPr>
                <w:rFonts w:cs="Arial"/>
                <w:szCs w:val="20"/>
                <w:lang w:eastAsia="sl-SI"/>
              </w:rPr>
            </w:pPr>
            <w:r w:rsidRPr="00AE1F83">
              <w:rPr>
                <w:rFonts w:cs="Arial"/>
                <w:iCs/>
                <w:szCs w:val="20"/>
                <w:lang w:eastAsia="sl-SI"/>
              </w:rPr>
              <w:t>Gradivo je bilo predhodno objavljeno na spletni strani predlagatelja:</w:t>
            </w:r>
          </w:p>
        </w:tc>
        <w:tc>
          <w:tcPr>
            <w:tcW w:w="2529" w:type="dxa"/>
          </w:tcPr>
          <w:p w:rsidR="000D626B" w:rsidRPr="00746A94" w:rsidRDefault="000D626B" w:rsidP="00AE4D4C">
            <w:pPr>
              <w:widowControl w:val="0"/>
              <w:overflowPunct w:val="0"/>
              <w:autoSpaceDE w:val="0"/>
              <w:autoSpaceDN w:val="0"/>
              <w:adjustRightInd w:val="0"/>
              <w:jc w:val="center"/>
              <w:textAlignment w:val="baseline"/>
              <w:rPr>
                <w:rFonts w:cs="Arial"/>
                <w:b/>
                <w:iCs/>
                <w:szCs w:val="20"/>
                <w:lang w:eastAsia="sl-SI"/>
              </w:rPr>
            </w:pPr>
            <w:r w:rsidRPr="00746A94">
              <w:rPr>
                <w:rFonts w:cs="Arial"/>
                <w:b/>
                <w:szCs w:val="20"/>
                <w:lang w:eastAsia="sl-SI"/>
              </w:rPr>
              <w:t>NE</w:t>
            </w:r>
          </w:p>
        </w:tc>
      </w:tr>
      <w:tr w:rsidR="000D626B" w:rsidRPr="00AE1F83" w:rsidTr="000A251E">
        <w:tc>
          <w:tcPr>
            <w:tcW w:w="9163" w:type="dxa"/>
            <w:gridSpan w:val="2"/>
          </w:tcPr>
          <w:p w:rsidR="00746A94" w:rsidRPr="00746A94" w:rsidRDefault="00746A94" w:rsidP="00746A94">
            <w:pPr>
              <w:pStyle w:val="Neotevilenodstavek"/>
              <w:widowControl w:val="0"/>
              <w:spacing w:before="0" w:after="0" w:line="260" w:lineRule="exact"/>
              <w:rPr>
                <w:iCs/>
                <w:sz w:val="20"/>
                <w:szCs w:val="20"/>
              </w:rPr>
            </w:pPr>
            <w:r w:rsidRPr="00746A94">
              <w:rPr>
                <w:iCs/>
                <w:sz w:val="20"/>
                <w:szCs w:val="20"/>
              </w:rPr>
              <w:t>Glede na naravo in vsebino gradiva njegova objava na spletni strani oziroma javna obravnava ni potrebna.</w:t>
            </w:r>
          </w:p>
          <w:p w:rsidR="000D626B" w:rsidRPr="00AE1F83" w:rsidRDefault="000D626B" w:rsidP="00AE4D4C">
            <w:pPr>
              <w:widowControl w:val="0"/>
              <w:overflowPunct w:val="0"/>
              <w:autoSpaceDE w:val="0"/>
              <w:autoSpaceDN w:val="0"/>
              <w:adjustRightInd w:val="0"/>
              <w:jc w:val="both"/>
              <w:textAlignment w:val="baseline"/>
              <w:rPr>
                <w:rFonts w:cs="Arial"/>
                <w:iCs/>
                <w:szCs w:val="20"/>
                <w:lang w:eastAsia="sl-SI"/>
              </w:rPr>
            </w:pPr>
          </w:p>
        </w:tc>
      </w:tr>
      <w:tr w:rsidR="000D626B" w:rsidRPr="00AE1F83" w:rsidTr="000A251E">
        <w:tc>
          <w:tcPr>
            <w:tcW w:w="6634" w:type="dxa"/>
            <w:vAlign w:val="center"/>
          </w:tcPr>
          <w:p w:rsidR="000D626B" w:rsidRPr="00AE1F83" w:rsidRDefault="000D626B" w:rsidP="00AE4D4C">
            <w:pPr>
              <w:widowControl w:val="0"/>
              <w:overflowPunct w:val="0"/>
              <w:autoSpaceDE w:val="0"/>
              <w:autoSpaceDN w:val="0"/>
              <w:adjustRightInd w:val="0"/>
              <w:textAlignment w:val="baseline"/>
              <w:rPr>
                <w:rFonts w:cs="Arial"/>
                <w:szCs w:val="20"/>
                <w:lang w:eastAsia="sl-SI"/>
              </w:rPr>
            </w:pPr>
            <w:r w:rsidRPr="00AE1F83">
              <w:rPr>
                <w:rFonts w:cs="Arial"/>
                <w:b/>
                <w:szCs w:val="20"/>
                <w:lang w:eastAsia="sl-SI"/>
              </w:rPr>
              <w:t>10. Pri pripravi gradiva so bile upoštevane zahteve iz Resolucije o normativni dejavnosti:</w:t>
            </w:r>
          </w:p>
        </w:tc>
        <w:tc>
          <w:tcPr>
            <w:tcW w:w="2529" w:type="dxa"/>
            <w:vAlign w:val="center"/>
          </w:tcPr>
          <w:p w:rsidR="000D626B" w:rsidRPr="000A251E" w:rsidRDefault="000D626B" w:rsidP="00AE4D4C">
            <w:pPr>
              <w:widowControl w:val="0"/>
              <w:overflowPunct w:val="0"/>
              <w:autoSpaceDE w:val="0"/>
              <w:autoSpaceDN w:val="0"/>
              <w:adjustRightInd w:val="0"/>
              <w:jc w:val="center"/>
              <w:textAlignment w:val="baseline"/>
              <w:rPr>
                <w:rFonts w:cs="Arial"/>
                <w:b/>
                <w:iCs/>
                <w:szCs w:val="20"/>
                <w:lang w:eastAsia="sl-SI"/>
              </w:rPr>
            </w:pPr>
            <w:r w:rsidRPr="000A251E">
              <w:rPr>
                <w:rFonts w:cs="Arial"/>
                <w:b/>
                <w:szCs w:val="20"/>
                <w:lang w:eastAsia="sl-SI"/>
              </w:rPr>
              <w:t>NE</w:t>
            </w:r>
          </w:p>
        </w:tc>
      </w:tr>
      <w:tr w:rsidR="000D626B" w:rsidRPr="00AE1F83" w:rsidTr="000A251E">
        <w:tc>
          <w:tcPr>
            <w:tcW w:w="6634" w:type="dxa"/>
            <w:vAlign w:val="center"/>
          </w:tcPr>
          <w:p w:rsidR="000D626B" w:rsidRPr="00AE1F83" w:rsidRDefault="000D626B" w:rsidP="00AE4D4C">
            <w:pPr>
              <w:widowControl w:val="0"/>
              <w:overflowPunct w:val="0"/>
              <w:autoSpaceDE w:val="0"/>
              <w:autoSpaceDN w:val="0"/>
              <w:adjustRightInd w:val="0"/>
              <w:textAlignment w:val="baseline"/>
              <w:rPr>
                <w:rFonts w:cs="Arial"/>
                <w:b/>
                <w:szCs w:val="20"/>
                <w:lang w:eastAsia="sl-SI"/>
              </w:rPr>
            </w:pPr>
            <w:r w:rsidRPr="00AE1F83">
              <w:rPr>
                <w:rFonts w:cs="Arial"/>
                <w:b/>
                <w:szCs w:val="20"/>
                <w:lang w:eastAsia="sl-SI"/>
              </w:rPr>
              <w:t>11. Gradivo je uvrščeno v delovni program vlade:</w:t>
            </w:r>
          </w:p>
        </w:tc>
        <w:tc>
          <w:tcPr>
            <w:tcW w:w="2529" w:type="dxa"/>
            <w:vAlign w:val="center"/>
          </w:tcPr>
          <w:p w:rsidR="000D626B" w:rsidRPr="000A251E" w:rsidRDefault="000D626B" w:rsidP="00AE4D4C">
            <w:pPr>
              <w:widowControl w:val="0"/>
              <w:overflowPunct w:val="0"/>
              <w:autoSpaceDE w:val="0"/>
              <w:autoSpaceDN w:val="0"/>
              <w:adjustRightInd w:val="0"/>
              <w:jc w:val="center"/>
              <w:textAlignment w:val="baseline"/>
              <w:rPr>
                <w:rFonts w:cs="Arial"/>
                <w:b/>
                <w:szCs w:val="20"/>
                <w:lang w:eastAsia="sl-SI"/>
              </w:rPr>
            </w:pPr>
            <w:r w:rsidRPr="000A251E">
              <w:rPr>
                <w:rFonts w:cs="Arial"/>
                <w:b/>
                <w:szCs w:val="20"/>
                <w:lang w:eastAsia="sl-SI"/>
              </w:rPr>
              <w:t>NE</w:t>
            </w:r>
          </w:p>
        </w:tc>
      </w:tr>
      <w:tr w:rsidR="000D626B" w:rsidRPr="00AE1F83" w:rsidTr="000A251E">
        <w:tc>
          <w:tcPr>
            <w:tcW w:w="9163" w:type="dxa"/>
            <w:gridSpan w:val="2"/>
            <w:tcBorders>
              <w:top w:val="single" w:sz="4" w:space="0" w:color="000000"/>
              <w:left w:val="single" w:sz="4" w:space="0" w:color="000000"/>
              <w:bottom w:val="single" w:sz="4" w:space="0" w:color="000000"/>
              <w:right w:val="single" w:sz="4" w:space="0" w:color="000000"/>
            </w:tcBorders>
          </w:tcPr>
          <w:p w:rsidR="000D626B" w:rsidRDefault="000D626B" w:rsidP="00AE4D4C">
            <w:pPr>
              <w:widowControl w:val="0"/>
              <w:suppressAutoHyphens/>
              <w:overflowPunct w:val="0"/>
              <w:autoSpaceDE w:val="0"/>
              <w:autoSpaceDN w:val="0"/>
              <w:adjustRightInd w:val="0"/>
              <w:ind w:left="3400"/>
              <w:textAlignment w:val="baseline"/>
              <w:outlineLvl w:val="3"/>
              <w:rPr>
                <w:rFonts w:cs="Arial"/>
                <w:b/>
                <w:szCs w:val="20"/>
                <w:lang w:eastAsia="sl-SI"/>
              </w:rPr>
            </w:pPr>
          </w:p>
          <w:p w:rsidR="000A251E" w:rsidRPr="00AE1F83" w:rsidRDefault="000A251E" w:rsidP="00AE4D4C">
            <w:pPr>
              <w:widowControl w:val="0"/>
              <w:suppressAutoHyphens/>
              <w:overflowPunct w:val="0"/>
              <w:autoSpaceDE w:val="0"/>
              <w:autoSpaceDN w:val="0"/>
              <w:adjustRightInd w:val="0"/>
              <w:ind w:left="3400"/>
              <w:textAlignment w:val="baseline"/>
              <w:outlineLvl w:val="3"/>
              <w:rPr>
                <w:rFonts w:cs="Arial"/>
                <w:b/>
                <w:szCs w:val="20"/>
                <w:lang w:eastAsia="sl-SI"/>
              </w:rPr>
            </w:pPr>
          </w:p>
          <w:p w:rsidR="000A251E" w:rsidRPr="00B81D72" w:rsidRDefault="00B81D72" w:rsidP="000A251E">
            <w:pPr>
              <w:tabs>
                <w:tab w:val="left" w:pos="5051"/>
              </w:tabs>
              <w:spacing w:line="240" w:lineRule="atLeast"/>
              <w:ind w:left="5707" w:right="-1"/>
              <w:rPr>
                <w:rFonts w:ascii="Tahoma" w:hAnsi="Tahoma" w:cs="Tahoma"/>
                <w:b/>
                <w:sz w:val="22"/>
                <w:szCs w:val="22"/>
              </w:rPr>
            </w:pPr>
            <w:r w:rsidRPr="00B81D72">
              <w:rPr>
                <w:rFonts w:ascii="Tahoma" w:hAnsi="Tahoma" w:cs="Tahoma"/>
                <w:b/>
                <w:sz w:val="22"/>
                <w:szCs w:val="22"/>
              </w:rPr>
              <w:t>Simon ZAJC</w:t>
            </w:r>
          </w:p>
          <w:p w:rsidR="000D626B" w:rsidRDefault="000A251E" w:rsidP="000A251E">
            <w:pPr>
              <w:widowControl w:val="0"/>
              <w:suppressAutoHyphens/>
              <w:overflowPunct w:val="0"/>
              <w:autoSpaceDE w:val="0"/>
              <w:autoSpaceDN w:val="0"/>
              <w:adjustRightInd w:val="0"/>
              <w:ind w:left="5707"/>
              <w:textAlignment w:val="baseline"/>
              <w:outlineLvl w:val="3"/>
              <w:rPr>
                <w:rFonts w:cs="Arial"/>
                <w:b/>
                <w:szCs w:val="20"/>
                <w:lang w:eastAsia="sl-SI"/>
              </w:rPr>
            </w:pPr>
            <w:r w:rsidRPr="00B81D72">
              <w:rPr>
                <w:rFonts w:ascii="Tahoma" w:hAnsi="Tahoma" w:cs="Tahoma"/>
                <w:b/>
                <w:snapToGrid w:val="0"/>
                <w:color w:val="000000"/>
                <w:sz w:val="22"/>
                <w:szCs w:val="22"/>
              </w:rPr>
              <w:t xml:space="preserve"> MINISTER</w:t>
            </w:r>
            <w:r w:rsidRPr="00AE1F83">
              <w:rPr>
                <w:rFonts w:cs="Arial"/>
                <w:b/>
                <w:szCs w:val="20"/>
                <w:lang w:eastAsia="sl-SI"/>
              </w:rPr>
              <w:t xml:space="preserve"> </w:t>
            </w:r>
          </w:p>
          <w:p w:rsidR="000A251E" w:rsidRPr="00AE1F83" w:rsidRDefault="000A251E" w:rsidP="000A251E">
            <w:pPr>
              <w:widowControl w:val="0"/>
              <w:suppressAutoHyphens/>
              <w:overflowPunct w:val="0"/>
              <w:autoSpaceDE w:val="0"/>
              <w:autoSpaceDN w:val="0"/>
              <w:adjustRightInd w:val="0"/>
              <w:ind w:left="5707"/>
              <w:textAlignment w:val="baseline"/>
              <w:outlineLvl w:val="3"/>
              <w:rPr>
                <w:rFonts w:cs="Arial"/>
                <w:b/>
                <w:szCs w:val="20"/>
                <w:lang w:eastAsia="sl-SI"/>
              </w:rPr>
            </w:pPr>
          </w:p>
        </w:tc>
      </w:tr>
    </w:tbl>
    <w:p w:rsidR="000D626B" w:rsidRDefault="000D626B" w:rsidP="000D626B"/>
    <w:p w:rsidR="00E213AC" w:rsidRPr="000A251E" w:rsidRDefault="00E213AC" w:rsidP="00375CB8">
      <w:pPr>
        <w:autoSpaceDE w:val="0"/>
        <w:autoSpaceDN w:val="0"/>
        <w:adjustRightInd w:val="0"/>
        <w:rPr>
          <w:rFonts w:cs="Arial"/>
          <w:b/>
          <w:szCs w:val="20"/>
        </w:rPr>
      </w:pPr>
      <w:r w:rsidRPr="000A251E">
        <w:rPr>
          <w:rFonts w:cs="Arial"/>
          <w:b/>
          <w:szCs w:val="20"/>
        </w:rPr>
        <w:t>PRILOG</w:t>
      </w:r>
      <w:r w:rsidR="00C06858" w:rsidRPr="000A251E">
        <w:rPr>
          <w:rFonts w:cs="Arial"/>
          <w:b/>
          <w:szCs w:val="20"/>
        </w:rPr>
        <w:t>E</w:t>
      </w:r>
      <w:r w:rsidRPr="000A251E">
        <w:rPr>
          <w:rFonts w:cs="Arial"/>
          <w:b/>
          <w:szCs w:val="20"/>
        </w:rPr>
        <w:t>:</w:t>
      </w:r>
    </w:p>
    <w:p w:rsidR="00E213AC" w:rsidRPr="000A251E" w:rsidRDefault="00E213AC" w:rsidP="00F35FA0">
      <w:pPr>
        <w:tabs>
          <w:tab w:val="left" w:pos="567"/>
        </w:tabs>
        <w:jc w:val="both"/>
        <w:outlineLvl w:val="0"/>
        <w:rPr>
          <w:rFonts w:cs="Arial"/>
          <w:szCs w:val="20"/>
        </w:rPr>
      </w:pPr>
    </w:p>
    <w:p w:rsidR="00C06858" w:rsidRPr="000A251E" w:rsidRDefault="00C06858" w:rsidP="00571592">
      <w:pPr>
        <w:numPr>
          <w:ilvl w:val="0"/>
          <w:numId w:val="23"/>
        </w:numPr>
        <w:spacing w:line="260" w:lineRule="atLeast"/>
        <w:jc w:val="both"/>
        <w:rPr>
          <w:rFonts w:cs="Arial"/>
          <w:szCs w:val="20"/>
        </w:rPr>
      </w:pPr>
      <w:r w:rsidRPr="000A251E">
        <w:rPr>
          <w:rFonts w:cs="Arial"/>
          <w:szCs w:val="20"/>
        </w:rPr>
        <w:t>Poročilo Društva za razvoj in varovanje GEOSS-a o izvedbi programa del za leto 201</w:t>
      </w:r>
      <w:r w:rsidR="000A251E">
        <w:rPr>
          <w:rFonts w:cs="Arial"/>
          <w:szCs w:val="20"/>
        </w:rPr>
        <w:t>8</w:t>
      </w:r>
      <w:r w:rsidRPr="000A251E">
        <w:rPr>
          <w:rFonts w:cs="Arial"/>
          <w:szCs w:val="20"/>
        </w:rPr>
        <w:t xml:space="preserve"> </w:t>
      </w:r>
    </w:p>
    <w:p w:rsidR="00C06858" w:rsidRPr="000A251E" w:rsidRDefault="00C06858" w:rsidP="00571592">
      <w:pPr>
        <w:numPr>
          <w:ilvl w:val="0"/>
          <w:numId w:val="23"/>
        </w:numPr>
        <w:spacing w:line="260" w:lineRule="atLeast"/>
        <w:jc w:val="both"/>
        <w:rPr>
          <w:rFonts w:cs="Arial"/>
          <w:szCs w:val="20"/>
        </w:rPr>
      </w:pPr>
      <w:r w:rsidRPr="000A251E">
        <w:rPr>
          <w:rFonts w:cs="Arial"/>
          <w:szCs w:val="20"/>
        </w:rPr>
        <w:t xml:space="preserve">Podatki iz </w:t>
      </w:r>
      <w:r w:rsidR="00F90740" w:rsidRPr="000A251E">
        <w:rPr>
          <w:rFonts w:cs="Arial"/>
          <w:szCs w:val="20"/>
        </w:rPr>
        <w:t xml:space="preserve">bilance stanja, </w:t>
      </w:r>
      <w:r w:rsidRPr="000A251E">
        <w:rPr>
          <w:rFonts w:cs="Arial"/>
          <w:szCs w:val="20"/>
        </w:rPr>
        <w:t>izkaza poslovnega izida</w:t>
      </w:r>
      <w:r w:rsidR="00F90740" w:rsidRPr="000A251E">
        <w:rPr>
          <w:rFonts w:cs="Arial"/>
          <w:szCs w:val="20"/>
        </w:rPr>
        <w:t xml:space="preserve"> in</w:t>
      </w:r>
      <w:r w:rsidRPr="000A251E">
        <w:rPr>
          <w:rFonts w:cs="Arial"/>
          <w:szCs w:val="20"/>
        </w:rPr>
        <w:t xml:space="preserve"> </w:t>
      </w:r>
      <w:r w:rsidR="00F90740" w:rsidRPr="000A251E">
        <w:rPr>
          <w:rFonts w:cs="Arial"/>
          <w:szCs w:val="20"/>
        </w:rPr>
        <w:t xml:space="preserve">obračuna davka od dohodkov pravnih oseb </w:t>
      </w:r>
      <w:r w:rsidRPr="000A251E">
        <w:rPr>
          <w:rFonts w:cs="Arial"/>
          <w:szCs w:val="20"/>
        </w:rPr>
        <w:t>Društva za razvoj in varovanje GEOSS-a za leto 201</w:t>
      </w:r>
      <w:r w:rsidR="000A251E">
        <w:rPr>
          <w:rFonts w:cs="Arial"/>
          <w:szCs w:val="20"/>
        </w:rPr>
        <w:t>8</w:t>
      </w:r>
    </w:p>
    <w:p w:rsidR="00C06858" w:rsidRPr="000A251E" w:rsidRDefault="00C06858" w:rsidP="00571592">
      <w:pPr>
        <w:numPr>
          <w:ilvl w:val="0"/>
          <w:numId w:val="23"/>
        </w:numPr>
        <w:spacing w:line="260" w:lineRule="atLeast"/>
        <w:jc w:val="both"/>
        <w:rPr>
          <w:rFonts w:cs="Arial"/>
          <w:szCs w:val="20"/>
        </w:rPr>
      </w:pPr>
      <w:r w:rsidRPr="000A251E">
        <w:rPr>
          <w:szCs w:val="20"/>
        </w:rPr>
        <w:t xml:space="preserve">Program </w:t>
      </w:r>
      <w:r w:rsidRPr="000A251E">
        <w:rPr>
          <w:rFonts w:cs="Arial"/>
          <w:szCs w:val="20"/>
        </w:rPr>
        <w:t>Društva za razvoj in varovanje GEOSS-a za leto</w:t>
      </w:r>
      <w:r w:rsidR="009F1678" w:rsidRPr="000A251E">
        <w:rPr>
          <w:rFonts w:cs="Arial"/>
          <w:szCs w:val="20"/>
        </w:rPr>
        <w:t xml:space="preserve"> </w:t>
      </w:r>
      <w:r w:rsidRPr="000A251E">
        <w:rPr>
          <w:rFonts w:cs="Arial"/>
          <w:szCs w:val="20"/>
        </w:rPr>
        <w:t>201</w:t>
      </w:r>
      <w:r w:rsidR="000A251E">
        <w:rPr>
          <w:rFonts w:cs="Arial"/>
          <w:szCs w:val="20"/>
        </w:rPr>
        <w:t>9</w:t>
      </w:r>
    </w:p>
    <w:p w:rsidR="0046144C" w:rsidRPr="000A251E" w:rsidRDefault="00C06858" w:rsidP="00571592">
      <w:pPr>
        <w:pStyle w:val="Odstavekseznama"/>
        <w:numPr>
          <w:ilvl w:val="0"/>
          <w:numId w:val="23"/>
        </w:numPr>
        <w:spacing w:line="240" w:lineRule="auto"/>
        <w:jc w:val="both"/>
        <w:rPr>
          <w:rFonts w:cs="Arial"/>
          <w:b/>
          <w:szCs w:val="20"/>
        </w:rPr>
      </w:pPr>
      <w:r w:rsidRPr="000A251E">
        <w:rPr>
          <w:rFonts w:cs="Arial"/>
          <w:szCs w:val="20"/>
        </w:rPr>
        <w:t>Mnenje pristojne lokalne skupnosti o programu za leto 201</w:t>
      </w:r>
      <w:r w:rsidR="000A251E">
        <w:rPr>
          <w:rFonts w:cs="Arial"/>
          <w:szCs w:val="20"/>
        </w:rPr>
        <w:t>9</w:t>
      </w:r>
      <w:r w:rsidRPr="000A251E">
        <w:rPr>
          <w:rFonts w:cs="Arial"/>
          <w:szCs w:val="20"/>
        </w:rPr>
        <w:t xml:space="preserve"> </w:t>
      </w:r>
    </w:p>
    <w:sectPr w:rsidR="0046144C" w:rsidRPr="000A251E" w:rsidSect="000A251E">
      <w:headerReference w:type="default" r:id="rId10"/>
      <w:headerReference w:type="first" r:id="rId11"/>
      <w:pgSz w:w="11900" w:h="16840" w:code="9"/>
      <w:pgMar w:top="1276"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227" w:rsidRDefault="00AD4227">
      <w:r>
        <w:separator/>
      </w:r>
    </w:p>
  </w:endnote>
  <w:endnote w:type="continuationSeparator" w:id="0">
    <w:p w:rsidR="00AD4227" w:rsidRDefault="00AD4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3B0D6E0F-68AD-49D7-851B-A7E9353AAA42}"/>
  </w:font>
  <w:font w:name="Tahoma">
    <w:panose1 w:val="020B0604030504040204"/>
    <w:charset w:val="EE"/>
    <w:family w:val="swiss"/>
    <w:pitch w:val="variable"/>
    <w:sig w:usb0="E1002EFF" w:usb1="C000605B" w:usb2="00000029" w:usb3="00000000" w:csb0="000101FF" w:csb1="00000000"/>
    <w:embedRegular r:id="rId2" w:fontKey="{1C4106B5-3387-4B77-B6B1-2C87FB377E93}"/>
    <w:embedBold r:id="rId3" w:fontKey="{ED97C42F-58FD-4231-971E-727D07DD4B1B}"/>
  </w:font>
  <w:font w:name="Verdana">
    <w:panose1 w:val="020B0604030504040204"/>
    <w:charset w:val="EE"/>
    <w:family w:val="swiss"/>
    <w:pitch w:val="variable"/>
    <w:sig w:usb0="A10006FF" w:usb1="4000205B" w:usb2="00000010" w:usb3="00000000" w:csb0="0000019F" w:csb1="00000000"/>
    <w:embedRegular r:id="rId4" w:fontKey="{753F4E26-2A9A-4D5A-8313-2B7D6A56505B}"/>
  </w:font>
  <w:font w:name="Frutiger">
    <w:altName w:val="Arial"/>
    <w:charset w:val="EE"/>
    <w:family w:val="swiss"/>
    <w:pitch w:val="variable"/>
    <w:sig w:usb0="20007A87" w:usb1="80000000" w:usb2="00000008" w:usb3="00000000" w:csb0="000001FF" w:csb1="00000000"/>
  </w:font>
  <w:font w:name="Republika">
    <w:panose1 w:val="02000506040000020004"/>
    <w:charset w:val="EE"/>
    <w:family w:val="auto"/>
    <w:pitch w:val="variable"/>
    <w:sig w:usb0="A00000FF" w:usb1="4000205B" w:usb2="00000000" w:usb3="00000000" w:csb0="00000093" w:csb1="00000000"/>
    <w:embedRegular r:id="rId5" w:fontKey="{B572EAD6-4447-439B-B2D7-AD9D9A0D912E}"/>
    <w:embedBold r:id="rId6" w:fontKey="{49446B56-64BA-4892-B389-9E5062FF87C0}"/>
  </w:font>
  <w:font w:name="Arial Narrow">
    <w:panose1 w:val="020B0606020202030204"/>
    <w:charset w:val="EE"/>
    <w:family w:val="swiss"/>
    <w:pitch w:val="variable"/>
    <w:sig w:usb0="00000287" w:usb1="00000800" w:usb2="00000000" w:usb3="00000000" w:csb0="0000009F" w:csb1="00000000"/>
    <w:embedRegular r:id="rId7" w:fontKey="{AD098501-817E-462B-9F5F-B489BD8130F1}"/>
  </w:font>
  <w:font w:name="Cambria">
    <w:panose1 w:val="02040503050406030204"/>
    <w:charset w:val="EE"/>
    <w:family w:val="roman"/>
    <w:pitch w:val="variable"/>
    <w:sig w:usb0="E00002FF" w:usb1="400004FF" w:usb2="00000000" w:usb3="00000000" w:csb0="0000019F" w:csb1="00000000"/>
    <w:embedRegular r:id="rId8" w:fontKey="{3054D6FE-7C64-444F-A06D-F453BAD80E2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227" w:rsidRDefault="00AD4227">
      <w:r>
        <w:separator/>
      </w:r>
    </w:p>
  </w:footnote>
  <w:footnote w:type="continuationSeparator" w:id="0">
    <w:p w:rsidR="00AD4227" w:rsidRDefault="00AD42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771" w:rsidRPr="00110CBD" w:rsidRDefault="00593771"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0A0" w:firstRow="1" w:lastRow="0" w:firstColumn="1" w:lastColumn="0" w:noHBand="0" w:noVBand="0"/>
    </w:tblPr>
    <w:tblGrid>
      <w:gridCol w:w="567"/>
    </w:tblGrid>
    <w:tr w:rsidR="00593771" w:rsidRPr="008F3500">
      <w:trPr>
        <w:cantSplit/>
        <w:trHeight w:hRule="exact" w:val="847"/>
      </w:trPr>
      <w:tc>
        <w:tcPr>
          <w:tcW w:w="567" w:type="dxa"/>
        </w:tcPr>
        <w:p w:rsidR="00593771" w:rsidRDefault="00593771" w:rsidP="00D248DE">
          <w:pPr>
            <w:autoSpaceDE w:val="0"/>
            <w:autoSpaceDN w:val="0"/>
            <w:adjustRightInd w:val="0"/>
            <w:spacing w:line="240" w:lineRule="auto"/>
            <w:rPr>
              <w:rFonts w:ascii="Republika" w:hAnsi="Republika"/>
              <w:color w:val="529DBA"/>
              <w:sz w:val="60"/>
              <w:szCs w:val="60"/>
            </w:rPr>
          </w:pPr>
          <w:r w:rsidRPr="008F3500">
            <w:rPr>
              <w:rFonts w:ascii="Arial Narrow" w:hAnsi="Arial Narrow" w:cs="Arial Narrow"/>
              <w:color w:val="529DBA"/>
              <w:sz w:val="60"/>
              <w:szCs w:val="60"/>
              <w:lang w:eastAsia="sl-SI"/>
            </w:rPr>
            <w:t></w:t>
          </w: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tc>
    </w:tr>
  </w:tbl>
  <w:p w:rsidR="00593771" w:rsidRPr="00B95595" w:rsidRDefault="00E15C7C" w:rsidP="00924E3C">
    <w:pPr>
      <w:pStyle w:val="Glava"/>
      <w:tabs>
        <w:tab w:val="clear" w:pos="4320"/>
        <w:tab w:val="clear" w:pos="8640"/>
        <w:tab w:val="left" w:pos="5112"/>
      </w:tabs>
      <w:spacing w:after="120" w:line="240" w:lineRule="exact"/>
      <w:rPr>
        <w:rFonts w:ascii="Republika" w:hAnsi="Republika"/>
        <w:b/>
        <w:caps/>
      </w:rPr>
    </w:pPr>
    <w:r>
      <w:rPr>
        <w:rFonts w:ascii="Republika" w:hAnsi="Republika"/>
        <w:b/>
        <w:caps/>
        <w:noProof/>
        <w:lang w:eastAsia="sl-SI"/>
      </w:rPr>
      <w:drawing>
        <wp:anchor distT="0" distB="0" distL="114300" distR="114300" simplePos="0" relativeHeight="251658240" behindDoc="0" locked="0" layoutInCell="1" allowOverlap="1" wp14:anchorId="00C42D88" wp14:editId="01137D3F">
          <wp:simplePos x="0" y="0"/>
          <wp:positionH relativeFrom="page">
            <wp:posOffset>0</wp:posOffset>
          </wp:positionH>
          <wp:positionV relativeFrom="page">
            <wp:posOffset>-76835</wp:posOffset>
          </wp:positionV>
          <wp:extent cx="4321810" cy="972185"/>
          <wp:effectExtent l="0" t="0" r="2540" b="0"/>
          <wp:wrapSquare wrapText="bothSides"/>
          <wp:docPr id="4" name="Slika 4" descr="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5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771" w:rsidRDefault="00593771" w:rsidP="008D1A28">
    <w:pPr>
      <w:pStyle w:val="Glava"/>
      <w:tabs>
        <w:tab w:val="clear" w:pos="4320"/>
        <w:tab w:val="left" w:pos="5112"/>
      </w:tabs>
      <w:spacing w:before="240" w:line="240" w:lineRule="exact"/>
      <w:rPr>
        <w:rFonts w:cs="Arial"/>
        <w:sz w:val="16"/>
      </w:rPr>
    </w:pPr>
    <w:r>
      <w:rPr>
        <w:rFonts w:cs="Arial"/>
        <w:sz w:val="16"/>
      </w:rPr>
      <w:t>Dunajska cesta 4</w:t>
    </w:r>
    <w:r w:rsidR="000D626B">
      <w:rPr>
        <w:rFonts w:cs="Arial"/>
        <w:sz w:val="16"/>
      </w:rPr>
      <w:t>8</w:t>
    </w:r>
    <w:r>
      <w:rPr>
        <w:rFonts w:cs="Arial"/>
        <w:sz w:val="16"/>
      </w:rPr>
      <w:t>, 1000 Ljubljana</w:t>
    </w:r>
    <w:r>
      <w:rPr>
        <w:rFonts w:cs="Arial"/>
        <w:sz w:val="16"/>
      </w:rPr>
      <w:tab/>
      <w:t>T: 01 478 74 00</w:t>
    </w:r>
  </w:p>
  <w:p w:rsidR="00593771" w:rsidRDefault="00593771" w:rsidP="008D1A28">
    <w:pPr>
      <w:pStyle w:val="Glava"/>
      <w:tabs>
        <w:tab w:val="clear" w:pos="4320"/>
        <w:tab w:val="left" w:pos="5112"/>
      </w:tabs>
      <w:spacing w:line="240" w:lineRule="exact"/>
      <w:rPr>
        <w:rFonts w:cs="Arial"/>
        <w:sz w:val="16"/>
      </w:rPr>
    </w:pPr>
    <w:r>
      <w:rPr>
        <w:rFonts w:cs="Arial"/>
        <w:sz w:val="16"/>
      </w:rPr>
      <w:tab/>
      <w:t xml:space="preserve">F: 01 478 74 25 </w:t>
    </w:r>
  </w:p>
  <w:p w:rsidR="00593771" w:rsidRDefault="00593771" w:rsidP="008D1A28">
    <w:pPr>
      <w:pStyle w:val="Glava"/>
      <w:tabs>
        <w:tab w:val="clear" w:pos="4320"/>
        <w:tab w:val="left" w:pos="5112"/>
      </w:tabs>
      <w:spacing w:line="240" w:lineRule="exact"/>
      <w:rPr>
        <w:rFonts w:cs="Arial"/>
        <w:sz w:val="16"/>
      </w:rPr>
    </w:pPr>
    <w:r>
      <w:rPr>
        <w:rFonts w:cs="Arial"/>
        <w:sz w:val="16"/>
      </w:rPr>
      <w:tab/>
      <w:t>E: gp.mop@gov.si</w:t>
    </w:r>
  </w:p>
  <w:p w:rsidR="00593771" w:rsidRDefault="00593771" w:rsidP="008D1A28">
    <w:pPr>
      <w:pStyle w:val="Glava"/>
      <w:tabs>
        <w:tab w:val="clear" w:pos="4320"/>
        <w:tab w:val="left" w:pos="5112"/>
      </w:tabs>
      <w:spacing w:line="240" w:lineRule="exact"/>
      <w:rPr>
        <w:rFonts w:cs="Arial"/>
        <w:sz w:val="16"/>
      </w:rPr>
    </w:pPr>
    <w:r>
      <w:rPr>
        <w:rFonts w:cs="Arial"/>
        <w:sz w:val="16"/>
      </w:rPr>
      <w:tab/>
      <w:t>www.mop.gov.si</w:t>
    </w:r>
  </w:p>
  <w:p w:rsidR="00593771" w:rsidRPr="008F3500" w:rsidRDefault="00593771"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070E8"/>
    <w:multiLevelType w:val="hybridMultilevel"/>
    <w:tmpl w:val="807216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6F16BF7"/>
    <w:multiLevelType w:val="singleLevel"/>
    <w:tmpl w:val="B0BE027E"/>
    <w:lvl w:ilvl="0">
      <w:start w:val="1"/>
      <w:numFmt w:val="decimal"/>
      <w:lvlText w:val="%1."/>
      <w:lvlJc w:val="left"/>
      <w:pPr>
        <w:tabs>
          <w:tab w:val="num" w:pos="360"/>
        </w:tabs>
        <w:ind w:left="360" w:hanging="360"/>
      </w:pPr>
      <w:rPr>
        <w:rFonts w:cs="Times New Roman"/>
      </w:rPr>
    </w:lvl>
  </w:abstractNum>
  <w:abstractNum w:abstractNumId="2">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27791056"/>
    <w:multiLevelType w:val="hybridMultilevel"/>
    <w:tmpl w:val="89889ED2"/>
    <w:lvl w:ilvl="0" w:tplc="C4C2DCEC">
      <w:start w:val="1"/>
      <w:numFmt w:val="decimal"/>
      <w:pStyle w:val="tevilnatoka"/>
      <w:lvlText w:val="%1."/>
      <w:lvlJc w:val="left"/>
      <w:pPr>
        <w:tabs>
          <w:tab w:val="num" w:pos="397"/>
        </w:tabs>
        <w:ind w:left="397" w:hanging="397"/>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4">
    <w:nsid w:val="2A826AEB"/>
    <w:multiLevelType w:val="hybridMultilevel"/>
    <w:tmpl w:val="26FA9D80"/>
    <w:lvl w:ilvl="0" w:tplc="04240003">
      <w:start w:val="1"/>
      <w:numFmt w:val="bullet"/>
      <w:lvlText w:val="o"/>
      <w:lvlJc w:val="left"/>
      <w:pPr>
        <w:tabs>
          <w:tab w:val="num" w:pos="928"/>
        </w:tabs>
        <w:ind w:left="928" w:hanging="360"/>
      </w:pPr>
      <w:rPr>
        <w:rFonts w:ascii="Courier New" w:hAnsi="Courier New" w:cs="Courier New" w:hint="default"/>
        <w:color w:val="auto"/>
        <w:sz w:val="16"/>
        <w:szCs w:val="16"/>
      </w:rPr>
    </w:lvl>
    <w:lvl w:ilvl="1" w:tplc="04240019" w:tentative="1">
      <w:start w:val="1"/>
      <w:numFmt w:val="lowerLetter"/>
      <w:lvlText w:val="%2."/>
      <w:lvlJc w:val="left"/>
      <w:pPr>
        <w:tabs>
          <w:tab w:val="num" w:pos="1788"/>
        </w:tabs>
        <w:ind w:left="1788" w:hanging="360"/>
      </w:pPr>
    </w:lvl>
    <w:lvl w:ilvl="2" w:tplc="0424001B" w:tentative="1">
      <w:start w:val="1"/>
      <w:numFmt w:val="lowerRoman"/>
      <w:lvlText w:val="%3."/>
      <w:lvlJc w:val="right"/>
      <w:pPr>
        <w:tabs>
          <w:tab w:val="num" w:pos="2508"/>
        </w:tabs>
        <w:ind w:left="2508" w:hanging="180"/>
      </w:p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5">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hint="default"/>
      </w:rPr>
    </w:lvl>
    <w:lvl w:ilvl="1" w:tplc="04240003" w:tentative="1">
      <w:start w:val="1"/>
      <w:numFmt w:val="bullet"/>
      <w:lvlText w:val="o"/>
      <w:lvlJc w:val="left"/>
      <w:pPr>
        <w:ind w:left="2148" w:hanging="360"/>
      </w:pPr>
      <w:rPr>
        <w:rFonts w:ascii="Courier New" w:hAnsi="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7">
    <w:nsid w:val="39745F03"/>
    <w:multiLevelType w:val="hybridMultilevel"/>
    <w:tmpl w:val="4D1A77E2"/>
    <w:lvl w:ilvl="0" w:tplc="85E2B9C4">
      <w:start w:val="1"/>
      <w:numFmt w:val="lowerLetter"/>
      <w:pStyle w:val="rkovnatokazaodstavkom"/>
      <w:lvlText w:val="%1)"/>
      <w:lvlJc w:val="left"/>
      <w:pPr>
        <w:ind w:left="1068" w:hanging="360"/>
      </w:pPr>
      <w:rPr>
        <w:rFonts w:cs="Times New Roman" w:hint="default"/>
      </w:rPr>
    </w:lvl>
    <w:lvl w:ilvl="1" w:tplc="04240019">
      <w:start w:val="1"/>
      <w:numFmt w:val="lowerLetter"/>
      <w:lvlText w:val="%2."/>
      <w:lvlJc w:val="left"/>
      <w:pPr>
        <w:ind w:left="1788" w:hanging="360"/>
      </w:pPr>
      <w:rPr>
        <w:rFonts w:cs="Times New Roman"/>
      </w:rPr>
    </w:lvl>
    <w:lvl w:ilvl="2" w:tplc="0424001B" w:tentative="1">
      <w:start w:val="1"/>
      <w:numFmt w:val="lowerRoman"/>
      <w:lvlText w:val="%3."/>
      <w:lvlJc w:val="right"/>
      <w:pPr>
        <w:ind w:left="2508" w:hanging="180"/>
      </w:pPr>
      <w:rPr>
        <w:rFonts w:cs="Times New Roman"/>
      </w:rPr>
    </w:lvl>
    <w:lvl w:ilvl="3" w:tplc="0424000F" w:tentative="1">
      <w:start w:val="1"/>
      <w:numFmt w:val="decimal"/>
      <w:lvlText w:val="%4."/>
      <w:lvlJc w:val="left"/>
      <w:pPr>
        <w:ind w:left="3228" w:hanging="360"/>
      </w:pPr>
      <w:rPr>
        <w:rFonts w:cs="Times New Roman"/>
      </w:rPr>
    </w:lvl>
    <w:lvl w:ilvl="4" w:tplc="04240019" w:tentative="1">
      <w:start w:val="1"/>
      <w:numFmt w:val="lowerLetter"/>
      <w:lvlText w:val="%5."/>
      <w:lvlJc w:val="left"/>
      <w:pPr>
        <w:ind w:left="3948" w:hanging="360"/>
      </w:pPr>
      <w:rPr>
        <w:rFonts w:cs="Times New Roman"/>
      </w:rPr>
    </w:lvl>
    <w:lvl w:ilvl="5" w:tplc="0424001B" w:tentative="1">
      <w:start w:val="1"/>
      <w:numFmt w:val="lowerRoman"/>
      <w:lvlText w:val="%6."/>
      <w:lvlJc w:val="right"/>
      <w:pPr>
        <w:ind w:left="4668" w:hanging="180"/>
      </w:pPr>
      <w:rPr>
        <w:rFonts w:cs="Times New Roman"/>
      </w:rPr>
    </w:lvl>
    <w:lvl w:ilvl="6" w:tplc="0424000F" w:tentative="1">
      <w:start w:val="1"/>
      <w:numFmt w:val="decimal"/>
      <w:lvlText w:val="%7."/>
      <w:lvlJc w:val="left"/>
      <w:pPr>
        <w:ind w:left="5388" w:hanging="360"/>
      </w:pPr>
      <w:rPr>
        <w:rFonts w:cs="Times New Roman"/>
      </w:rPr>
    </w:lvl>
    <w:lvl w:ilvl="7" w:tplc="04240019" w:tentative="1">
      <w:start w:val="1"/>
      <w:numFmt w:val="lowerLetter"/>
      <w:lvlText w:val="%8."/>
      <w:lvlJc w:val="left"/>
      <w:pPr>
        <w:ind w:left="6108" w:hanging="360"/>
      </w:pPr>
      <w:rPr>
        <w:rFonts w:cs="Times New Roman"/>
      </w:rPr>
    </w:lvl>
    <w:lvl w:ilvl="8" w:tplc="0424001B" w:tentative="1">
      <w:start w:val="1"/>
      <w:numFmt w:val="lowerRoman"/>
      <w:lvlText w:val="%9."/>
      <w:lvlJc w:val="right"/>
      <w:pPr>
        <w:ind w:left="6828" w:hanging="180"/>
      </w:pPr>
      <w:rPr>
        <w:rFonts w:cs="Times New Roman"/>
      </w:rPr>
    </w:lvl>
  </w:abstractNum>
  <w:abstractNum w:abstractNumId="8">
    <w:nsid w:val="3AC30079"/>
    <w:multiLevelType w:val="hybridMultilevel"/>
    <w:tmpl w:val="77C643B0"/>
    <w:lvl w:ilvl="0" w:tplc="0424000F">
      <w:start w:val="1"/>
      <w:numFmt w:val="decimal"/>
      <w:lvlText w:val="%1."/>
      <w:lvlJc w:val="left"/>
      <w:pPr>
        <w:tabs>
          <w:tab w:val="num" w:pos="720"/>
        </w:tabs>
        <w:ind w:left="720" w:hanging="360"/>
      </w:pPr>
      <w:rPr>
        <w:rFonts w:cs="Times New Roman"/>
      </w:rPr>
    </w:lvl>
    <w:lvl w:ilvl="1" w:tplc="401AB356">
      <w:start w:val="2"/>
      <w:numFmt w:val="upperRoman"/>
      <w:lvlText w:val="%2."/>
      <w:lvlJc w:val="left"/>
      <w:pPr>
        <w:tabs>
          <w:tab w:val="num" w:pos="1800"/>
        </w:tabs>
        <w:ind w:left="1800" w:hanging="720"/>
      </w:pPr>
      <w:rPr>
        <w:rFonts w:cs="Times New Roman" w:hint="default"/>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9">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42D53A9B"/>
    <w:multiLevelType w:val="multilevel"/>
    <w:tmpl w:val="C3B46078"/>
    <w:lvl w:ilvl="0">
      <w:start w:val="1"/>
      <w:numFmt w:val="decimal"/>
      <w:pStyle w:val="Odsek"/>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nsid w:val="4364065D"/>
    <w:multiLevelType w:val="hybridMultilevel"/>
    <w:tmpl w:val="B064735A"/>
    <w:lvl w:ilvl="0" w:tplc="F7CA97B2">
      <w:start w:val="3"/>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4EAE2167"/>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4EBF3E2D"/>
    <w:multiLevelType w:val="hybridMultilevel"/>
    <w:tmpl w:val="27901778"/>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6">
    <w:nsid w:val="4EE14E7B"/>
    <w:multiLevelType w:val="hybridMultilevel"/>
    <w:tmpl w:val="F5C88700"/>
    <w:lvl w:ilvl="0" w:tplc="9AA8A780">
      <w:start w:val="1"/>
      <w:numFmt w:val="bullet"/>
      <w:lvlText w:val=""/>
      <w:lvlJc w:val="left"/>
      <w:pPr>
        <w:tabs>
          <w:tab w:val="num" w:pos="644"/>
        </w:tabs>
        <w:ind w:left="644"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nsid w:val="539E1140"/>
    <w:multiLevelType w:val="hybridMultilevel"/>
    <w:tmpl w:val="0414BD80"/>
    <w:lvl w:ilvl="0" w:tplc="9782FF3E">
      <w:start w:val="1"/>
      <w:numFmt w:val="bullet"/>
      <w:lvlText w:val="-"/>
      <w:lvlJc w:val="left"/>
      <w:pPr>
        <w:tabs>
          <w:tab w:val="num" w:pos="1440"/>
        </w:tabs>
        <w:ind w:left="1440" w:hanging="360"/>
      </w:pPr>
      <w:rPr>
        <w:rFonts w:ascii="Courier New" w:hAnsi="Courier New" w:hint="default"/>
      </w:rPr>
    </w:lvl>
    <w:lvl w:ilvl="1" w:tplc="04240003" w:tentative="1">
      <w:start w:val="1"/>
      <w:numFmt w:val="bullet"/>
      <w:lvlText w:val="o"/>
      <w:lvlJc w:val="left"/>
      <w:pPr>
        <w:tabs>
          <w:tab w:val="num" w:pos="2160"/>
        </w:tabs>
        <w:ind w:left="2160" w:hanging="360"/>
      </w:pPr>
      <w:rPr>
        <w:rFonts w:ascii="Courier New" w:hAnsi="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18">
    <w:nsid w:val="55515F65"/>
    <w:multiLevelType w:val="hybridMultilevel"/>
    <w:tmpl w:val="B5C27D30"/>
    <w:lvl w:ilvl="0" w:tplc="140C681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5A7F1270"/>
    <w:multiLevelType w:val="hybridMultilevel"/>
    <w:tmpl w:val="F0B261B2"/>
    <w:lvl w:ilvl="0" w:tplc="6F7A0786">
      <w:start w:val="1"/>
      <w:numFmt w:val="bullet"/>
      <w:lvlText w:val="–"/>
      <w:lvlJc w:val="left"/>
      <w:pPr>
        <w:tabs>
          <w:tab w:val="num" w:pos="425"/>
        </w:tabs>
        <w:ind w:left="425" w:hanging="425"/>
      </w:pPr>
      <w:rPr>
        <w:rFonts w:ascii="Arial" w:hAnsi="Arial" w:hint="default"/>
        <w:b w:val="0"/>
        <w:i w:val="0"/>
        <w:sz w:val="20"/>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nsid w:val="5B050C0A"/>
    <w:multiLevelType w:val="hybridMultilevel"/>
    <w:tmpl w:val="26D072E0"/>
    <w:lvl w:ilvl="0" w:tplc="76AC1A70">
      <w:start w:val="49"/>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63B738EE"/>
    <w:multiLevelType w:val="multilevel"/>
    <w:tmpl w:val="9490D8B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95C3990"/>
    <w:multiLevelType w:val="hybridMultilevel"/>
    <w:tmpl w:val="1DA0FA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D93613A"/>
    <w:multiLevelType w:val="hybridMultilevel"/>
    <w:tmpl w:val="88DCDE7E"/>
    <w:lvl w:ilvl="0" w:tplc="04240003">
      <w:start w:val="1"/>
      <w:numFmt w:val="bullet"/>
      <w:lvlText w:val="o"/>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738B7786"/>
    <w:multiLevelType w:val="hybridMultilevel"/>
    <w:tmpl w:val="291225FA"/>
    <w:lvl w:ilvl="0" w:tplc="B534182C">
      <w:start w:val="1"/>
      <w:numFmt w:val="bullet"/>
      <w:lvlText w:val=""/>
      <w:lvlJc w:val="left"/>
      <w:pPr>
        <w:tabs>
          <w:tab w:val="num" w:pos="720"/>
        </w:tabs>
        <w:ind w:left="720" w:hanging="360"/>
      </w:pPr>
      <w:rPr>
        <w:rFonts w:ascii="Symbol" w:hAnsi="Symbol" w:hint="default"/>
        <w:color w:val="auto"/>
        <w:sz w:val="16"/>
        <w:szCs w:val="16"/>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nsid w:val="73C23C4B"/>
    <w:multiLevelType w:val="hybridMultilevel"/>
    <w:tmpl w:val="8D044FB6"/>
    <w:lvl w:ilvl="0" w:tplc="0424000F">
      <w:start w:val="1"/>
      <w:numFmt w:val="decimal"/>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791C7EFE"/>
    <w:multiLevelType w:val="hybridMultilevel"/>
    <w:tmpl w:val="50EE2FB6"/>
    <w:lvl w:ilvl="0" w:tplc="04240003">
      <w:start w:val="1"/>
      <w:numFmt w:val="bullet"/>
      <w:lvlText w:val="o"/>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7AC93A76"/>
    <w:multiLevelType w:val="hybridMultilevel"/>
    <w:tmpl w:val="57AE041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9"/>
  </w:num>
  <w:num w:numId="4">
    <w:abstractNumId w:val="20"/>
  </w:num>
  <w:num w:numId="5">
    <w:abstractNumId w:val="12"/>
  </w:num>
  <w:num w:numId="6">
    <w:abstractNumId w:val="7"/>
    <w:lvlOverride w:ilvl="0">
      <w:startOverride w:val="1"/>
    </w:lvlOverride>
  </w:num>
  <w:num w:numId="7">
    <w:abstractNumId w:val="8"/>
  </w:num>
  <w:num w:numId="8">
    <w:abstractNumId w:val="3"/>
  </w:num>
  <w:num w:numId="9">
    <w:abstractNumId w:val="28"/>
  </w:num>
  <w:num w:numId="10">
    <w:abstractNumId w:val="26"/>
  </w:num>
  <w:num w:numId="11">
    <w:abstractNumId w:val="4"/>
  </w:num>
  <w:num w:numId="12">
    <w:abstractNumId w:val="18"/>
  </w:num>
  <w:num w:numId="13">
    <w:abstractNumId w:val="9"/>
  </w:num>
  <w:num w:numId="14">
    <w:abstractNumId w:val="5"/>
  </w:num>
  <w:num w:numId="15">
    <w:abstractNumId w:val="25"/>
  </w:num>
  <w:num w:numId="16">
    <w:abstractNumId w:val="14"/>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7"/>
  </w:num>
  <w:num w:numId="20">
    <w:abstractNumId w:val="29"/>
  </w:num>
  <w:num w:numId="21">
    <w:abstractNumId w:val="1"/>
  </w:num>
  <w:num w:numId="22">
    <w:abstractNumId w:val="17"/>
  </w:num>
  <w:num w:numId="23">
    <w:abstractNumId w:val="24"/>
  </w:num>
  <w:num w:numId="24">
    <w:abstractNumId w:val="11"/>
  </w:num>
  <w:num w:numId="25">
    <w:abstractNumId w:val="15"/>
  </w:num>
  <w:num w:numId="26">
    <w:abstractNumId w:val="16"/>
  </w:num>
  <w:num w:numId="27">
    <w:abstractNumId w:val="0"/>
  </w:num>
  <w:num w:numId="28">
    <w:abstractNumId w:val="23"/>
  </w:num>
  <w:num w:numId="29">
    <w:abstractNumId w:val="2"/>
  </w:num>
  <w:num w:numId="30">
    <w:abstractNumId w:val="21"/>
  </w:num>
  <w:num w:numId="31">
    <w:abstractNumId w:val="30"/>
  </w:num>
  <w:num w:numId="32">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GrammaticalError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1BD"/>
    <w:rsid w:val="0000162A"/>
    <w:rsid w:val="000043B3"/>
    <w:rsid w:val="00007C1D"/>
    <w:rsid w:val="00010753"/>
    <w:rsid w:val="000109A9"/>
    <w:rsid w:val="0001550E"/>
    <w:rsid w:val="00016D7B"/>
    <w:rsid w:val="00023A88"/>
    <w:rsid w:val="00027744"/>
    <w:rsid w:val="00034324"/>
    <w:rsid w:val="00034977"/>
    <w:rsid w:val="000424F3"/>
    <w:rsid w:val="00046E6C"/>
    <w:rsid w:val="000540CF"/>
    <w:rsid w:val="000546B7"/>
    <w:rsid w:val="00062116"/>
    <w:rsid w:val="00072C70"/>
    <w:rsid w:val="000804F8"/>
    <w:rsid w:val="0009055E"/>
    <w:rsid w:val="000921BE"/>
    <w:rsid w:val="000A251E"/>
    <w:rsid w:val="000A5663"/>
    <w:rsid w:val="000A7238"/>
    <w:rsid w:val="000B633D"/>
    <w:rsid w:val="000C194A"/>
    <w:rsid w:val="000C52AB"/>
    <w:rsid w:val="000C54D4"/>
    <w:rsid w:val="000C7380"/>
    <w:rsid w:val="000D03C0"/>
    <w:rsid w:val="000D3499"/>
    <w:rsid w:val="000D46F8"/>
    <w:rsid w:val="000D626B"/>
    <w:rsid w:val="000D6B4E"/>
    <w:rsid w:val="000E1264"/>
    <w:rsid w:val="000F355A"/>
    <w:rsid w:val="000F4788"/>
    <w:rsid w:val="000F5A59"/>
    <w:rsid w:val="00110CBD"/>
    <w:rsid w:val="001110F5"/>
    <w:rsid w:val="00114E5B"/>
    <w:rsid w:val="00121C65"/>
    <w:rsid w:val="00131177"/>
    <w:rsid w:val="001357B2"/>
    <w:rsid w:val="00140180"/>
    <w:rsid w:val="00140F6A"/>
    <w:rsid w:val="0014279E"/>
    <w:rsid w:val="00155A15"/>
    <w:rsid w:val="001571B8"/>
    <w:rsid w:val="00160FFD"/>
    <w:rsid w:val="00164BE3"/>
    <w:rsid w:val="00170157"/>
    <w:rsid w:val="00171E94"/>
    <w:rsid w:val="00174C8E"/>
    <w:rsid w:val="00182E1C"/>
    <w:rsid w:val="00187293"/>
    <w:rsid w:val="00195FCA"/>
    <w:rsid w:val="001A0E89"/>
    <w:rsid w:val="001A7DAA"/>
    <w:rsid w:val="001B0CE9"/>
    <w:rsid w:val="001B0D19"/>
    <w:rsid w:val="001B7999"/>
    <w:rsid w:val="001C03E6"/>
    <w:rsid w:val="001C3A00"/>
    <w:rsid w:val="001D5D3C"/>
    <w:rsid w:val="001D60D7"/>
    <w:rsid w:val="001D6B70"/>
    <w:rsid w:val="001D7793"/>
    <w:rsid w:val="001E359D"/>
    <w:rsid w:val="001F14DD"/>
    <w:rsid w:val="0020154E"/>
    <w:rsid w:val="00202A77"/>
    <w:rsid w:val="00205C0D"/>
    <w:rsid w:val="00206F11"/>
    <w:rsid w:val="00207CBC"/>
    <w:rsid w:val="00211BA1"/>
    <w:rsid w:val="00214C8A"/>
    <w:rsid w:val="002201BD"/>
    <w:rsid w:val="00220F0B"/>
    <w:rsid w:val="00225604"/>
    <w:rsid w:val="00231405"/>
    <w:rsid w:val="00233F3C"/>
    <w:rsid w:val="0023653E"/>
    <w:rsid w:val="002437D7"/>
    <w:rsid w:val="0025756B"/>
    <w:rsid w:val="002579DA"/>
    <w:rsid w:val="002606D2"/>
    <w:rsid w:val="00270A90"/>
    <w:rsid w:val="002710E5"/>
    <w:rsid w:val="00271CE5"/>
    <w:rsid w:val="00271D17"/>
    <w:rsid w:val="00274D8D"/>
    <w:rsid w:val="00280823"/>
    <w:rsid w:val="00282020"/>
    <w:rsid w:val="00283DA1"/>
    <w:rsid w:val="00286DA0"/>
    <w:rsid w:val="00287A7F"/>
    <w:rsid w:val="00290301"/>
    <w:rsid w:val="00290331"/>
    <w:rsid w:val="00290CD7"/>
    <w:rsid w:val="00295155"/>
    <w:rsid w:val="00296129"/>
    <w:rsid w:val="002A36AA"/>
    <w:rsid w:val="002B01DE"/>
    <w:rsid w:val="002B7A82"/>
    <w:rsid w:val="002C2D64"/>
    <w:rsid w:val="002D02C5"/>
    <w:rsid w:val="002D1010"/>
    <w:rsid w:val="002D25C1"/>
    <w:rsid w:val="002D2FD6"/>
    <w:rsid w:val="002D316B"/>
    <w:rsid w:val="002D3D19"/>
    <w:rsid w:val="002E0584"/>
    <w:rsid w:val="002E6B9B"/>
    <w:rsid w:val="002F2B4B"/>
    <w:rsid w:val="002F37F9"/>
    <w:rsid w:val="002F6857"/>
    <w:rsid w:val="0030043F"/>
    <w:rsid w:val="003050E5"/>
    <w:rsid w:val="00320D28"/>
    <w:rsid w:val="00322FC3"/>
    <w:rsid w:val="00325576"/>
    <w:rsid w:val="00330535"/>
    <w:rsid w:val="00332189"/>
    <w:rsid w:val="00337EFA"/>
    <w:rsid w:val="00356C2D"/>
    <w:rsid w:val="003620A5"/>
    <w:rsid w:val="003636BF"/>
    <w:rsid w:val="0036635D"/>
    <w:rsid w:val="003676C1"/>
    <w:rsid w:val="00373E3B"/>
    <w:rsid w:val="0037479F"/>
    <w:rsid w:val="00374ABF"/>
    <w:rsid w:val="0037539A"/>
    <w:rsid w:val="00375CB8"/>
    <w:rsid w:val="003845B4"/>
    <w:rsid w:val="00384F29"/>
    <w:rsid w:val="00387B1A"/>
    <w:rsid w:val="00397955"/>
    <w:rsid w:val="003A3ABD"/>
    <w:rsid w:val="003A4D1A"/>
    <w:rsid w:val="003B0BDE"/>
    <w:rsid w:val="003B2310"/>
    <w:rsid w:val="003B3249"/>
    <w:rsid w:val="003B431D"/>
    <w:rsid w:val="003D1639"/>
    <w:rsid w:val="003D4D18"/>
    <w:rsid w:val="003E1C74"/>
    <w:rsid w:val="004109EB"/>
    <w:rsid w:val="004315EB"/>
    <w:rsid w:val="00437074"/>
    <w:rsid w:val="00442DE2"/>
    <w:rsid w:val="00445D80"/>
    <w:rsid w:val="004534D0"/>
    <w:rsid w:val="0046144C"/>
    <w:rsid w:val="00461530"/>
    <w:rsid w:val="004626C1"/>
    <w:rsid w:val="00463A3B"/>
    <w:rsid w:val="004703A4"/>
    <w:rsid w:val="00470EFC"/>
    <w:rsid w:val="00472842"/>
    <w:rsid w:val="00476358"/>
    <w:rsid w:val="00480728"/>
    <w:rsid w:val="00482182"/>
    <w:rsid w:val="00491C28"/>
    <w:rsid w:val="00491CBD"/>
    <w:rsid w:val="004920B1"/>
    <w:rsid w:val="004A794F"/>
    <w:rsid w:val="004B4CEB"/>
    <w:rsid w:val="004B545B"/>
    <w:rsid w:val="004C2875"/>
    <w:rsid w:val="004C6A3A"/>
    <w:rsid w:val="004D0C1D"/>
    <w:rsid w:val="004D3B8C"/>
    <w:rsid w:val="004D4293"/>
    <w:rsid w:val="004D4435"/>
    <w:rsid w:val="004E3F3E"/>
    <w:rsid w:val="004F5FCA"/>
    <w:rsid w:val="004F64E3"/>
    <w:rsid w:val="004F6AAD"/>
    <w:rsid w:val="004F7526"/>
    <w:rsid w:val="00501B7A"/>
    <w:rsid w:val="00511106"/>
    <w:rsid w:val="005111F2"/>
    <w:rsid w:val="0051606B"/>
    <w:rsid w:val="005165D8"/>
    <w:rsid w:val="005203FA"/>
    <w:rsid w:val="00523B51"/>
    <w:rsid w:val="00526246"/>
    <w:rsid w:val="00531CED"/>
    <w:rsid w:val="0053214A"/>
    <w:rsid w:val="005430AF"/>
    <w:rsid w:val="005472BF"/>
    <w:rsid w:val="005514F9"/>
    <w:rsid w:val="00554C72"/>
    <w:rsid w:val="0055581D"/>
    <w:rsid w:val="00560D5B"/>
    <w:rsid w:val="00563B63"/>
    <w:rsid w:val="00566D0D"/>
    <w:rsid w:val="00567106"/>
    <w:rsid w:val="00571592"/>
    <w:rsid w:val="00572991"/>
    <w:rsid w:val="00576150"/>
    <w:rsid w:val="00585EB0"/>
    <w:rsid w:val="00586814"/>
    <w:rsid w:val="005920F8"/>
    <w:rsid w:val="005921CB"/>
    <w:rsid w:val="00593771"/>
    <w:rsid w:val="005958CA"/>
    <w:rsid w:val="005A07E9"/>
    <w:rsid w:val="005A5310"/>
    <w:rsid w:val="005A577F"/>
    <w:rsid w:val="005A7B03"/>
    <w:rsid w:val="005B17E1"/>
    <w:rsid w:val="005B2724"/>
    <w:rsid w:val="005B454A"/>
    <w:rsid w:val="005B6ACF"/>
    <w:rsid w:val="005C49CE"/>
    <w:rsid w:val="005C51E2"/>
    <w:rsid w:val="005C6BC2"/>
    <w:rsid w:val="005D02A1"/>
    <w:rsid w:val="005D0621"/>
    <w:rsid w:val="005D0C84"/>
    <w:rsid w:val="005D5202"/>
    <w:rsid w:val="005D6E93"/>
    <w:rsid w:val="005E0751"/>
    <w:rsid w:val="005E1D3C"/>
    <w:rsid w:val="005E1F7C"/>
    <w:rsid w:val="006109E2"/>
    <w:rsid w:val="00613D49"/>
    <w:rsid w:val="0062030B"/>
    <w:rsid w:val="0062108E"/>
    <w:rsid w:val="006241FB"/>
    <w:rsid w:val="00625F45"/>
    <w:rsid w:val="00626F5D"/>
    <w:rsid w:val="00632253"/>
    <w:rsid w:val="00635982"/>
    <w:rsid w:val="00642714"/>
    <w:rsid w:val="006433D4"/>
    <w:rsid w:val="006455CE"/>
    <w:rsid w:val="006501E8"/>
    <w:rsid w:val="00650EC6"/>
    <w:rsid w:val="00652289"/>
    <w:rsid w:val="00653D48"/>
    <w:rsid w:val="00662543"/>
    <w:rsid w:val="0066382F"/>
    <w:rsid w:val="00670097"/>
    <w:rsid w:val="00672A68"/>
    <w:rsid w:val="00673A6E"/>
    <w:rsid w:val="0067632C"/>
    <w:rsid w:val="00677197"/>
    <w:rsid w:val="006839B6"/>
    <w:rsid w:val="00685ED9"/>
    <w:rsid w:val="00690F3E"/>
    <w:rsid w:val="00692234"/>
    <w:rsid w:val="00694F9B"/>
    <w:rsid w:val="006961E9"/>
    <w:rsid w:val="00697393"/>
    <w:rsid w:val="006A4E1D"/>
    <w:rsid w:val="006A745B"/>
    <w:rsid w:val="006B146B"/>
    <w:rsid w:val="006C1A7C"/>
    <w:rsid w:val="006D146F"/>
    <w:rsid w:val="006D291E"/>
    <w:rsid w:val="006D42D9"/>
    <w:rsid w:val="006D7339"/>
    <w:rsid w:val="006E1934"/>
    <w:rsid w:val="006E2B82"/>
    <w:rsid w:val="006E5F6C"/>
    <w:rsid w:val="006F1931"/>
    <w:rsid w:val="00703407"/>
    <w:rsid w:val="00704440"/>
    <w:rsid w:val="00712934"/>
    <w:rsid w:val="007260D4"/>
    <w:rsid w:val="00733017"/>
    <w:rsid w:val="0073544A"/>
    <w:rsid w:val="007354D6"/>
    <w:rsid w:val="00736F5D"/>
    <w:rsid w:val="00741ED0"/>
    <w:rsid w:val="00742284"/>
    <w:rsid w:val="00746A94"/>
    <w:rsid w:val="007610F1"/>
    <w:rsid w:val="00762C83"/>
    <w:rsid w:val="00764F62"/>
    <w:rsid w:val="0076588B"/>
    <w:rsid w:val="007800F3"/>
    <w:rsid w:val="00782542"/>
    <w:rsid w:val="00783310"/>
    <w:rsid w:val="00791F19"/>
    <w:rsid w:val="00792C58"/>
    <w:rsid w:val="00794B50"/>
    <w:rsid w:val="007A4A6D"/>
    <w:rsid w:val="007A4EEB"/>
    <w:rsid w:val="007A5D5D"/>
    <w:rsid w:val="007A75CA"/>
    <w:rsid w:val="007B0810"/>
    <w:rsid w:val="007B4893"/>
    <w:rsid w:val="007C2237"/>
    <w:rsid w:val="007D1BCF"/>
    <w:rsid w:val="007D75CF"/>
    <w:rsid w:val="007E1793"/>
    <w:rsid w:val="007E2220"/>
    <w:rsid w:val="007E6DC5"/>
    <w:rsid w:val="007F1044"/>
    <w:rsid w:val="0080468A"/>
    <w:rsid w:val="00805AA7"/>
    <w:rsid w:val="00807D3C"/>
    <w:rsid w:val="00827E57"/>
    <w:rsid w:val="00835BDB"/>
    <w:rsid w:val="008401C9"/>
    <w:rsid w:val="00842982"/>
    <w:rsid w:val="00845E52"/>
    <w:rsid w:val="0085040C"/>
    <w:rsid w:val="00861B2D"/>
    <w:rsid w:val="008620FB"/>
    <w:rsid w:val="008656D5"/>
    <w:rsid w:val="0088043C"/>
    <w:rsid w:val="008829FA"/>
    <w:rsid w:val="00883C2D"/>
    <w:rsid w:val="008906C9"/>
    <w:rsid w:val="0089098A"/>
    <w:rsid w:val="008A4F5A"/>
    <w:rsid w:val="008A64E2"/>
    <w:rsid w:val="008A6E60"/>
    <w:rsid w:val="008A7ECA"/>
    <w:rsid w:val="008B1421"/>
    <w:rsid w:val="008B189F"/>
    <w:rsid w:val="008B3FE1"/>
    <w:rsid w:val="008B71DD"/>
    <w:rsid w:val="008C5738"/>
    <w:rsid w:val="008D04F0"/>
    <w:rsid w:val="008D1A28"/>
    <w:rsid w:val="008D3DE3"/>
    <w:rsid w:val="008E5D55"/>
    <w:rsid w:val="008F04AA"/>
    <w:rsid w:val="008F0B05"/>
    <w:rsid w:val="008F3500"/>
    <w:rsid w:val="00901543"/>
    <w:rsid w:val="00911546"/>
    <w:rsid w:val="009144A6"/>
    <w:rsid w:val="0091579A"/>
    <w:rsid w:val="0092286F"/>
    <w:rsid w:val="00924E3C"/>
    <w:rsid w:val="00925367"/>
    <w:rsid w:val="009265A2"/>
    <w:rsid w:val="00927AF8"/>
    <w:rsid w:val="00934E5A"/>
    <w:rsid w:val="009402D6"/>
    <w:rsid w:val="00951291"/>
    <w:rsid w:val="00953CE3"/>
    <w:rsid w:val="00956619"/>
    <w:rsid w:val="0095789C"/>
    <w:rsid w:val="009606BF"/>
    <w:rsid w:val="009612BB"/>
    <w:rsid w:val="009633AA"/>
    <w:rsid w:val="00977C63"/>
    <w:rsid w:val="0098126A"/>
    <w:rsid w:val="009813F2"/>
    <w:rsid w:val="00986D6C"/>
    <w:rsid w:val="009947EC"/>
    <w:rsid w:val="00994953"/>
    <w:rsid w:val="009A504F"/>
    <w:rsid w:val="009A5B72"/>
    <w:rsid w:val="009B2851"/>
    <w:rsid w:val="009B706D"/>
    <w:rsid w:val="009C7B49"/>
    <w:rsid w:val="009D1C92"/>
    <w:rsid w:val="009D2F81"/>
    <w:rsid w:val="009D3A4F"/>
    <w:rsid w:val="009E0450"/>
    <w:rsid w:val="009F03C7"/>
    <w:rsid w:val="009F1678"/>
    <w:rsid w:val="009F3528"/>
    <w:rsid w:val="00A057D0"/>
    <w:rsid w:val="00A100C4"/>
    <w:rsid w:val="00A125C5"/>
    <w:rsid w:val="00A17F58"/>
    <w:rsid w:val="00A334DB"/>
    <w:rsid w:val="00A5039D"/>
    <w:rsid w:val="00A52455"/>
    <w:rsid w:val="00A544B3"/>
    <w:rsid w:val="00A54FA6"/>
    <w:rsid w:val="00A5531C"/>
    <w:rsid w:val="00A57B30"/>
    <w:rsid w:val="00A65D06"/>
    <w:rsid w:val="00A65EE7"/>
    <w:rsid w:val="00A67DC5"/>
    <w:rsid w:val="00A70133"/>
    <w:rsid w:val="00A72E72"/>
    <w:rsid w:val="00A737C1"/>
    <w:rsid w:val="00A75CB5"/>
    <w:rsid w:val="00A77040"/>
    <w:rsid w:val="00A80BED"/>
    <w:rsid w:val="00A8152C"/>
    <w:rsid w:val="00A82BE7"/>
    <w:rsid w:val="00A84C9F"/>
    <w:rsid w:val="00A850C8"/>
    <w:rsid w:val="00A86A86"/>
    <w:rsid w:val="00A934EC"/>
    <w:rsid w:val="00A94678"/>
    <w:rsid w:val="00A94A42"/>
    <w:rsid w:val="00AA373A"/>
    <w:rsid w:val="00AC2465"/>
    <w:rsid w:val="00AC54DC"/>
    <w:rsid w:val="00AD4227"/>
    <w:rsid w:val="00AF4B79"/>
    <w:rsid w:val="00B04208"/>
    <w:rsid w:val="00B17141"/>
    <w:rsid w:val="00B17977"/>
    <w:rsid w:val="00B31575"/>
    <w:rsid w:val="00B35560"/>
    <w:rsid w:val="00B375AA"/>
    <w:rsid w:val="00B4689D"/>
    <w:rsid w:val="00B478A4"/>
    <w:rsid w:val="00B60B28"/>
    <w:rsid w:val="00B62EFD"/>
    <w:rsid w:val="00B66CA1"/>
    <w:rsid w:val="00B670F8"/>
    <w:rsid w:val="00B7637E"/>
    <w:rsid w:val="00B81245"/>
    <w:rsid w:val="00B81D72"/>
    <w:rsid w:val="00B84EAA"/>
    <w:rsid w:val="00B8547D"/>
    <w:rsid w:val="00B9140E"/>
    <w:rsid w:val="00B951B9"/>
    <w:rsid w:val="00B95595"/>
    <w:rsid w:val="00BA6BE6"/>
    <w:rsid w:val="00BC3865"/>
    <w:rsid w:val="00BC4E24"/>
    <w:rsid w:val="00BD19EE"/>
    <w:rsid w:val="00BD6A2E"/>
    <w:rsid w:val="00BD77FD"/>
    <w:rsid w:val="00BE18E1"/>
    <w:rsid w:val="00BE51B5"/>
    <w:rsid w:val="00BF5B7A"/>
    <w:rsid w:val="00C00E2C"/>
    <w:rsid w:val="00C00FDC"/>
    <w:rsid w:val="00C06858"/>
    <w:rsid w:val="00C076B2"/>
    <w:rsid w:val="00C10E13"/>
    <w:rsid w:val="00C250D5"/>
    <w:rsid w:val="00C25352"/>
    <w:rsid w:val="00C266FD"/>
    <w:rsid w:val="00C357E9"/>
    <w:rsid w:val="00C45FD2"/>
    <w:rsid w:val="00C55AF0"/>
    <w:rsid w:val="00C56639"/>
    <w:rsid w:val="00C63643"/>
    <w:rsid w:val="00C63E84"/>
    <w:rsid w:val="00C65A80"/>
    <w:rsid w:val="00C705AF"/>
    <w:rsid w:val="00C72F90"/>
    <w:rsid w:val="00C75522"/>
    <w:rsid w:val="00C76CC1"/>
    <w:rsid w:val="00C77020"/>
    <w:rsid w:val="00C85B1B"/>
    <w:rsid w:val="00C87D5B"/>
    <w:rsid w:val="00C92898"/>
    <w:rsid w:val="00C960BC"/>
    <w:rsid w:val="00CA0D67"/>
    <w:rsid w:val="00CA60C7"/>
    <w:rsid w:val="00CA6D8D"/>
    <w:rsid w:val="00CB0160"/>
    <w:rsid w:val="00CC13C8"/>
    <w:rsid w:val="00CC2A7A"/>
    <w:rsid w:val="00CC4547"/>
    <w:rsid w:val="00CC4CD0"/>
    <w:rsid w:val="00CD3D48"/>
    <w:rsid w:val="00CD6C94"/>
    <w:rsid w:val="00CD7950"/>
    <w:rsid w:val="00CE5076"/>
    <w:rsid w:val="00CE5590"/>
    <w:rsid w:val="00CE7514"/>
    <w:rsid w:val="00CF3FB0"/>
    <w:rsid w:val="00CF4590"/>
    <w:rsid w:val="00D03F64"/>
    <w:rsid w:val="00D07C38"/>
    <w:rsid w:val="00D117CE"/>
    <w:rsid w:val="00D15CFC"/>
    <w:rsid w:val="00D241AB"/>
    <w:rsid w:val="00D248DE"/>
    <w:rsid w:val="00D34D02"/>
    <w:rsid w:val="00D40647"/>
    <w:rsid w:val="00D40735"/>
    <w:rsid w:val="00D41066"/>
    <w:rsid w:val="00D459DD"/>
    <w:rsid w:val="00D518E7"/>
    <w:rsid w:val="00D52E9D"/>
    <w:rsid w:val="00D71EEC"/>
    <w:rsid w:val="00D73311"/>
    <w:rsid w:val="00D8055B"/>
    <w:rsid w:val="00D82008"/>
    <w:rsid w:val="00D8542D"/>
    <w:rsid w:val="00D870FC"/>
    <w:rsid w:val="00D91D8C"/>
    <w:rsid w:val="00DA2F01"/>
    <w:rsid w:val="00DB0E60"/>
    <w:rsid w:val="00DB289B"/>
    <w:rsid w:val="00DB30EB"/>
    <w:rsid w:val="00DB6F36"/>
    <w:rsid w:val="00DC3588"/>
    <w:rsid w:val="00DC55BD"/>
    <w:rsid w:val="00DC55D7"/>
    <w:rsid w:val="00DC6A71"/>
    <w:rsid w:val="00DD1B13"/>
    <w:rsid w:val="00DE4532"/>
    <w:rsid w:val="00DE5B46"/>
    <w:rsid w:val="00DF0B95"/>
    <w:rsid w:val="00DF4312"/>
    <w:rsid w:val="00E0357D"/>
    <w:rsid w:val="00E04B71"/>
    <w:rsid w:val="00E064B7"/>
    <w:rsid w:val="00E117AF"/>
    <w:rsid w:val="00E15C7C"/>
    <w:rsid w:val="00E15EDE"/>
    <w:rsid w:val="00E213AC"/>
    <w:rsid w:val="00E24EC2"/>
    <w:rsid w:val="00E25F67"/>
    <w:rsid w:val="00E30EA7"/>
    <w:rsid w:val="00E400B5"/>
    <w:rsid w:val="00E41E09"/>
    <w:rsid w:val="00E452DA"/>
    <w:rsid w:val="00E45B17"/>
    <w:rsid w:val="00E572E6"/>
    <w:rsid w:val="00E57785"/>
    <w:rsid w:val="00E63E55"/>
    <w:rsid w:val="00E67272"/>
    <w:rsid w:val="00E67F1C"/>
    <w:rsid w:val="00E724B2"/>
    <w:rsid w:val="00E77FFA"/>
    <w:rsid w:val="00E96013"/>
    <w:rsid w:val="00E96041"/>
    <w:rsid w:val="00EA2BCB"/>
    <w:rsid w:val="00EB0958"/>
    <w:rsid w:val="00EB5AE6"/>
    <w:rsid w:val="00EC015D"/>
    <w:rsid w:val="00EC26E3"/>
    <w:rsid w:val="00EE00D4"/>
    <w:rsid w:val="00EE3FEB"/>
    <w:rsid w:val="00EE6B8B"/>
    <w:rsid w:val="00EF035F"/>
    <w:rsid w:val="00F008DE"/>
    <w:rsid w:val="00F00D50"/>
    <w:rsid w:val="00F02009"/>
    <w:rsid w:val="00F116B0"/>
    <w:rsid w:val="00F1170F"/>
    <w:rsid w:val="00F22EE6"/>
    <w:rsid w:val="00F23209"/>
    <w:rsid w:val="00F2388B"/>
    <w:rsid w:val="00F240BB"/>
    <w:rsid w:val="00F25603"/>
    <w:rsid w:val="00F319F8"/>
    <w:rsid w:val="00F35FA0"/>
    <w:rsid w:val="00F378C5"/>
    <w:rsid w:val="00F45C61"/>
    <w:rsid w:val="00F46724"/>
    <w:rsid w:val="00F55AF1"/>
    <w:rsid w:val="00F57FED"/>
    <w:rsid w:val="00F60EFE"/>
    <w:rsid w:val="00F62A45"/>
    <w:rsid w:val="00F62DA4"/>
    <w:rsid w:val="00F67C02"/>
    <w:rsid w:val="00F72BCF"/>
    <w:rsid w:val="00F74E18"/>
    <w:rsid w:val="00F8092F"/>
    <w:rsid w:val="00F81CDD"/>
    <w:rsid w:val="00F86EB4"/>
    <w:rsid w:val="00F8709C"/>
    <w:rsid w:val="00F90740"/>
    <w:rsid w:val="00F90A15"/>
    <w:rsid w:val="00F90FC4"/>
    <w:rsid w:val="00F9664A"/>
    <w:rsid w:val="00FA4E15"/>
    <w:rsid w:val="00FB7669"/>
    <w:rsid w:val="00FC633D"/>
    <w:rsid w:val="00FD1953"/>
    <w:rsid w:val="00FD3B89"/>
    <w:rsid w:val="00FD5392"/>
    <w:rsid w:val="00FE4C6D"/>
    <w:rsid w:val="00FF58D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Body Text 3" w:uiPriority="0"/>
    <w:lsdException w:name="Strong" w:locked="1" w:semiHidden="0" w:unhideWhenUsed="0" w:qFormat="1"/>
    <w:lsdException w:name="Emphasis" w:locked="1" w:semiHidden="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201BD"/>
    <w:pPr>
      <w:spacing w:line="260" w:lineRule="exac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uiPriority w:val="99"/>
    <w:qFormat/>
    <w:pPr>
      <w:keepNext/>
      <w:spacing w:before="240" w:after="60"/>
      <w:outlineLvl w:val="0"/>
    </w:pPr>
    <w:rPr>
      <w:b/>
      <w:kern w:val="32"/>
      <w:sz w:val="28"/>
      <w:szCs w:val="32"/>
      <w:lang w:eastAsia="sl-SI"/>
    </w:rPr>
  </w:style>
  <w:style w:type="paragraph" w:styleId="Naslov2">
    <w:name w:val="heading 2"/>
    <w:basedOn w:val="Navaden"/>
    <w:next w:val="Navaden"/>
    <w:link w:val="Naslov2Znak"/>
    <w:uiPriority w:val="99"/>
    <w:qFormat/>
    <w:rsid w:val="00211BA1"/>
    <w:pPr>
      <w:keepNext/>
      <w:suppressAutoHyphens/>
      <w:spacing w:before="240" w:after="60" w:line="240" w:lineRule="auto"/>
      <w:outlineLvl w:val="1"/>
    </w:pPr>
    <w:rPr>
      <w:rFonts w:cs="Arial"/>
      <w:b/>
      <w:bCs/>
      <w:i/>
      <w:iCs/>
      <w:sz w:val="28"/>
      <w:szCs w:val="28"/>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uiPriority w:val="99"/>
    <w:locked/>
    <w:rsid w:val="00211BA1"/>
    <w:rPr>
      <w:rFonts w:ascii="Arial" w:hAnsi="Arial"/>
      <w:b/>
      <w:kern w:val="32"/>
      <w:sz w:val="32"/>
    </w:rPr>
  </w:style>
  <w:style w:type="character" w:customStyle="1" w:styleId="Naslov2Znak">
    <w:name w:val="Naslov 2 Znak"/>
    <w:link w:val="Naslov2"/>
    <w:uiPriority w:val="99"/>
    <w:locked/>
    <w:rsid w:val="00211BA1"/>
    <w:rPr>
      <w:rFonts w:ascii="Arial" w:hAnsi="Arial" w:cs="Arial"/>
      <w:b/>
      <w:bCs/>
      <w:i/>
      <w:iCs/>
      <w:sz w:val="28"/>
      <w:szCs w:val="28"/>
      <w:lang w:eastAsia="ar-SA" w:bidi="ar-SA"/>
    </w:rPr>
  </w:style>
  <w:style w:type="paragraph" w:styleId="Glava">
    <w:name w:val="header"/>
    <w:aliases w:val="Header1,APEK-4"/>
    <w:basedOn w:val="Navaden"/>
    <w:link w:val="GlavaZnak"/>
    <w:uiPriority w:val="99"/>
    <w:pPr>
      <w:tabs>
        <w:tab w:val="center" w:pos="4320"/>
        <w:tab w:val="right" w:pos="8640"/>
      </w:tabs>
    </w:pPr>
  </w:style>
  <w:style w:type="character" w:customStyle="1" w:styleId="GlavaZnak">
    <w:name w:val="Glava Znak"/>
    <w:aliases w:val="Header1 Znak,APEK-4 Znak"/>
    <w:link w:val="Glava"/>
    <w:uiPriority w:val="99"/>
    <w:locked/>
    <w:rsid w:val="008D1A28"/>
    <w:rPr>
      <w:rFonts w:ascii="Arial" w:hAnsi="Arial" w:cs="Times New Roman"/>
      <w:sz w:val="24"/>
      <w:szCs w:val="24"/>
      <w:lang w:val="en-US" w:eastAsia="en-US"/>
    </w:rPr>
  </w:style>
  <w:style w:type="paragraph" w:styleId="Noga">
    <w:name w:val="footer"/>
    <w:basedOn w:val="Navaden"/>
    <w:link w:val="NogaZnak"/>
    <w:uiPriority w:val="99"/>
    <w:pPr>
      <w:tabs>
        <w:tab w:val="center" w:pos="4320"/>
        <w:tab w:val="right" w:pos="8640"/>
      </w:tabs>
    </w:pPr>
  </w:style>
  <w:style w:type="character" w:customStyle="1" w:styleId="NogaZnak">
    <w:name w:val="Noga Znak"/>
    <w:link w:val="Noga"/>
    <w:uiPriority w:val="99"/>
    <w:locked/>
    <w:rsid w:val="00211BA1"/>
    <w:rPr>
      <w:rFonts w:ascii="Arial" w:hAnsi="Arial"/>
      <w:sz w:val="24"/>
      <w:lang w:eastAsia="en-US"/>
    </w:rPr>
  </w:style>
  <w:style w:type="paragraph" w:styleId="Zgradbadokumenta">
    <w:name w:val="Document Map"/>
    <w:basedOn w:val="Navaden"/>
    <w:link w:val="ZgradbadokumentaZnak"/>
    <w:uiPriority w:val="99"/>
    <w:rsid w:val="00B31575"/>
    <w:rPr>
      <w:rFonts w:ascii="Tahoma" w:hAnsi="Tahoma"/>
      <w:sz w:val="16"/>
      <w:szCs w:val="16"/>
      <w:lang w:val="en-US"/>
    </w:rPr>
  </w:style>
  <w:style w:type="character" w:customStyle="1" w:styleId="ZgradbadokumentaZnak">
    <w:name w:val="Zgradba dokumenta Znak"/>
    <w:link w:val="Zgradbadokumenta"/>
    <w:uiPriority w:val="99"/>
    <w:locked/>
    <w:rsid w:val="00B31575"/>
    <w:rPr>
      <w:rFonts w:ascii="Tahoma" w:hAnsi="Tahoma"/>
      <w:sz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uiPriority w:val="99"/>
    <w:rsid w:val="00DC6A71"/>
    <w:pPr>
      <w:tabs>
        <w:tab w:val="left" w:pos="1701"/>
      </w:tabs>
    </w:pPr>
    <w:rPr>
      <w:szCs w:val="20"/>
      <w:lang w:eastAsia="sl-SI"/>
    </w:rPr>
  </w:style>
  <w:style w:type="paragraph" w:customStyle="1" w:styleId="ZADEVA">
    <w:name w:val="ZADEVA"/>
    <w:basedOn w:val="Navaden"/>
    <w:uiPriority w:val="99"/>
    <w:rsid w:val="00DC6A71"/>
    <w:pPr>
      <w:tabs>
        <w:tab w:val="left" w:pos="1701"/>
      </w:tabs>
      <w:ind w:left="1701" w:hanging="1701"/>
    </w:pPr>
    <w:rPr>
      <w:b/>
      <w:lang w:val="it-IT"/>
    </w:rPr>
  </w:style>
  <w:style w:type="character" w:styleId="Hiperpovezava">
    <w:name w:val="Hyperlink"/>
    <w:uiPriority w:val="99"/>
    <w:rsid w:val="00783310"/>
    <w:rPr>
      <w:rFonts w:cs="Times New Roman"/>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4626C1"/>
    <w:pPr>
      <w:ind w:left="720"/>
      <w:contextualSpacing/>
    </w:pPr>
  </w:style>
  <w:style w:type="paragraph" w:customStyle="1" w:styleId="Telobesedila21">
    <w:name w:val="Telo besedila 21"/>
    <w:basedOn w:val="Navaden"/>
    <w:uiPriority w:val="99"/>
    <w:rsid w:val="001110F5"/>
    <w:pPr>
      <w:widowControl w:val="0"/>
      <w:overflowPunct w:val="0"/>
      <w:autoSpaceDE w:val="0"/>
      <w:autoSpaceDN w:val="0"/>
      <w:adjustRightInd w:val="0"/>
      <w:spacing w:line="240" w:lineRule="auto"/>
      <w:jc w:val="both"/>
      <w:textAlignment w:val="baseline"/>
    </w:pPr>
    <w:rPr>
      <w:b/>
      <w:sz w:val="24"/>
      <w:szCs w:val="20"/>
      <w:lang w:eastAsia="sl-SI"/>
    </w:rPr>
  </w:style>
  <w:style w:type="character" w:customStyle="1" w:styleId="datum1">
    <w:name w:val="datum1"/>
    <w:rsid w:val="001110F5"/>
    <w:rPr>
      <w:rFonts w:ascii="Verdana" w:hAnsi="Verdana" w:cs="Times New Roman"/>
      <w:color w:val="000000"/>
      <w:sz w:val="15"/>
      <w:szCs w:val="15"/>
      <w:u w:val="none"/>
      <w:effect w:val="none"/>
    </w:rPr>
  </w:style>
  <w:style w:type="paragraph" w:styleId="Navadensplet">
    <w:name w:val="Normal (Web)"/>
    <w:basedOn w:val="Navaden"/>
    <w:rsid w:val="001110F5"/>
    <w:pPr>
      <w:spacing w:after="212" w:line="240" w:lineRule="auto"/>
    </w:pPr>
    <w:rPr>
      <w:rFonts w:ascii="Times New Roman" w:hAnsi="Times New Roman"/>
      <w:color w:val="333333"/>
      <w:sz w:val="18"/>
      <w:szCs w:val="18"/>
      <w:lang w:eastAsia="sl-SI"/>
    </w:rPr>
  </w:style>
  <w:style w:type="character" w:styleId="Poudarek">
    <w:name w:val="Emphasis"/>
    <w:uiPriority w:val="99"/>
    <w:qFormat/>
    <w:rsid w:val="00D52E9D"/>
    <w:rPr>
      <w:rFonts w:cs="Times New Roman"/>
      <w:i/>
      <w:iCs/>
    </w:rPr>
  </w:style>
  <w:style w:type="paragraph" w:customStyle="1" w:styleId="Default">
    <w:name w:val="Default"/>
    <w:uiPriority w:val="99"/>
    <w:rsid w:val="00D52E9D"/>
    <w:pPr>
      <w:autoSpaceDE w:val="0"/>
      <w:autoSpaceDN w:val="0"/>
      <w:adjustRightInd w:val="0"/>
    </w:pPr>
    <w:rPr>
      <w:rFonts w:ascii="Arial" w:hAnsi="Arial" w:cs="Arial"/>
      <w:color w:val="000000"/>
      <w:sz w:val="24"/>
      <w:szCs w:val="24"/>
    </w:rPr>
  </w:style>
  <w:style w:type="paragraph" w:customStyle="1" w:styleId="Neotevilenodstavek">
    <w:name w:val="Neoštevilčen odstavek"/>
    <w:basedOn w:val="Navaden"/>
    <w:link w:val="NeotevilenodstavekZnak"/>
    <w:uiPriority w:val="99"/>
    <w:qFormat/>
    <w:rsid w:val="00D52E9D"/>
    <w:pPr>
      <w:overflowPunct w:val="0"/>
      <w:autoSpaceDE w:val="0"/>
      <w:autoSpaceDN w:val="0"/>
      <w:adjustRightInd w:val="0"/>
      <w:spacing w:before="60" w:after="60" w:line="200" w:lineRule="exact"/>
      <w:jc w:val="both"/>
      <w:textAlignment w:val="baseline"/>
    </w:pPr>
    <w:rPr>
      <w:sz w:val="22"/>
      <w:szCs w:val="22"/>
      <w:lang w:eastAsia="sl-SI"/>
    </w:rPr>
  </w:style>
  <w:style w:type="character" w:customStyle="1" w:styleId="NeotevilenodstavekZnak">
    <w:name w:val="Neoštevilčen odstavek Znak"/>
    <w:link w:val="Neotevilenodstavek"/>
    <w:uiPriority w:val="99"/>
    <w:locked/>
    <w:rsid w:val="00D52E9D"/>
    <w:rPr>
      <w:rFonts w:ascii="Arial" w:hAnsi="Arial"/>
      <w:sz w:val="22"/>
    </w:rPr>
  </w:style>
  <w:style w:type="paragraph" w:styleId="Telobesedila">
    <w:name w:val="Body Text"/>
    <w:aliases w:val="Znak Znak Znak, Znak Znak Znak"/>
    <w:basedOn w:val="Navaden"/>
    <w:link w:val="TelobesedilaZnak"/>
    <w:uiPriority w:val="99"/>
    <w:rsid w:val="00951291"/>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Znak Znak Znak Znak, Znak Znak Znak Znak"/>
    <w:link w:val="Telobesedila"/>
    <w:uiPriority w:val="99"/>
    <w:locked/>
    <w:rsid w:val="00951291"/>
    <w:rPr>
      <w:rFonts w:cs="Times New Roman"/>
      <w:b/>
      <w:sz w:val="22"/>
    </w:rPr>
  </w:style>
  <w:style w:type="paragraph" w:customStyle="1" w:styleId="Vrstapredpisa">
    <w:name w:val="Vrsta predpisa"/>
    <w:basedOn w:val="Navaden"/>
    <w:link w:val="VrstapredpisaZnak"/>
    <w:uiPriority w:val="99"/>
    <w:rsid w:val="00375CB8"/>
    <w:pPr>
      <w:suppressAutoHyphens/>
      <w:overflowPunct w:val="0"/>
      <w:autoSpaceDE w:val="0"/>
      <w:autoSpaceDN w:val="0"/>
      <w:adjustRightInd w:val="0"/>
      <w:spacing w:before="360" w:line="220" w:lineRule="exact"/>
      <w:jc w:val="center"/>
      <w:textAlignment w:val="baseline"/>
    </w:pPr>
    <w:rPr>
      <w:b/>
      <w:bCs/>
      <w:color w:val="000000"/>
      <w:spacing w:val="40"/>
      <w:sz w:val="22"/>
      <w:szCs w:val="22"/>
      <w:lang w:eastAsia="sl-SI"/>
    </w:rPr>
  </w:style>
  <w:style w:type="character" w:customStyle="1" w:styleId="VrstapredpisaZnak">
    <w:name w:val="Vrsta predpisa Znak"/>
    <w:link w:val="Vrstapredpisa"/>
    <w:uiPriority w:val="99"/>
    <w:locked/>
    <w:rsid w:val="00375CB8"/>
    <w:rPr>
      <w:rFonts w:ascii="Arial" w:hAnsi="Arial"/>
      <w:b/>
      <w:color w:val="000000"/>
      <w:spacing w:val="40"/>
      <w:sz w:val="22"/>
    </w:rPr>
  </w:style>
  <w:style w:type="paragraph" w:customStyle="1" w:styleId="Naslovpredpisa">
    <w:name w:val="Naslov_predpisa"/>
    <w:basedOn w:val="Navaden"/>
    <w:link w:val="NaslovpredpisaZnak"/>
    <w:qFormat/>
    <w:rsid w:val="00375CB8"/>
    <w:pPr>
      <w:suppressAutoHyphens/>
      <w:overflowPunct w:val="0"/>
      <w:autoSpaceDE w:val="0"/>
      <w:autoSpaceDN w:val="0"/>
      <w:adjustRightInd w:val="0"/>
      <w:spacing w:before="120" w:after="160" w:line="200" w:lineRule="exact"/>
      <w:jc w:val="center"/>
      <w:textAlignment w:val="baseline"/>
    </w:pPr>
    <w:rPr>
      <w:b/>
      <w:sz w:val="22"/>
      <w:szCs w:val="22"/>
      <w:lang w:eastAsia="sl-SI"/>
    </w:rPr>
  </w:style>
  <w:style w:type="character" w:customStyle="1" w:styleId="NaslovpredpisaZnak">
    <w:name w:val="Naslov_predpisa Znak"/>
    <w:link w:val="Naslovpredpisa"/>
    <w:locked/>
    <w:rsid w:val="00375CB8"/>
    <w:rPr>
      <w:rFonts w:ascii="Arial" w:hAnsi="Arial"/>
      <w:b/>
      <w:sz w:val="22"/>
    </w:rPr>
  </w:style>
  <w:style w:type="paragraph" w:customStyle="1" w:styleId="Oddelek">
    <w:name w:val="Oddelek"/>
    <w:basedOn w:val="Navaden"/>
    <w:link w:val="OddelekZnak1"/>
    <w:qFormat/>
    <w:rsid w:val="00375CB8"/>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eastAsia="sl-SI"/>
    </w:rPr>
  </w:style>
  <w:style w:type="character" w:customStyle="1" w:styleId="OddelekZnak1">
    <w:name w:val="Oddelek Znak1"/>
    <w:link w:val="Oddelek"/>
    <w:locked/>
    <w:rsid w:val="00375CB8"/>
    <w:rPr>
      <w:rFonts w:ascii="Arial" w:hAnsi="Arial"/>
      <w:b/>
      <w:sz w:val="22"/>
      <w:szCs w:val="22"/>
    </w:rPr>
  </w:style>
  <w:style w:type="paragraph" w:customStyle="1" w:styleId="Alineazaodstavkom">
    <w:name w:val="Alinea za odstavkom"/>
    <w:basedOn w:val="Navaden"/>
    <w:link w:val="AlineazaodstavkomZnak"/>
    <w:rsid w:val="00375CB8"/>
    <w:pPr>
      <w:tabs>
        <w:tab w:val="num" w:pos="360"/>
      </w:tabs>
      <w:overflowPunct w:val="0"/>
      <w:autoSpaceDE w:val="0"/>
      <w:autoSpaceDN w:val="0"/>
      <w:adjustRightInd w:val="0"/>
      <w:spacing w:line="200" w:lineRule="exact"/>
      <w:ind w:left="709" w:hanging="284"/>
      <w:jc w:val="both"/>
      <w:textAlignment w:val="baseline"/>
    </w:pPr>
    <w:rPr>
      <w:sz w:val="22"/>
      <w:szCs w:val="22"/>
      <w:lang w:eastAsia="sl-SI"/>
    </w:rPr>
  </w:style>
  <w:style w:type="character" w:customStyle="1" w:styleId="AlineazaodstavkomZnak">
    <w:name w:val="Alinea za odstavkom Znak"/>
    <w:link w:val="Alineazaodstavkom"/>
    <w:uiPriority w:val="99"/>
    <w:locked/>
    <w:rsid w:val="00375CB8"/>
    <w:rPr>
      <w:rFonts w:ascii="Arial" w:hAnsi="Arial"/>
      <w:sz w:val="22"/>
    </w:rPr>
  </w:style>
  <w:style w:type="paragraph" w:customStyle="1" w:styleId="OddelekZnak">
    <w:name w:val="Oddelek Znak"/>
    <w:basedOn w:val="Navaden"/>
    <w:uiPriority w:val="99"/>
    <w:rsid w:val="00375CB8"/>
    <w:pPr>
      <w:suppressAutoHyphens/>
      <w:overflowPunct w:val="0"/>
      <w:autoSpaceDE w:val="0"/>
      <w:autoSpaceDN w:val="0"/>
      <w:adjustRightInd w:val="0"/>
      <w:spacing w:before="280" w:after="60" w:line="200" w:lineRule="exact"/>
      <w:jc w:val="center"/>
      <w:textAlignment w:val="baseline"/>
      <w:outlineLvl w:val="3"/>
    </w:pPr>
    <w:rPr>
      <w:rFonts w:cs="Arial"/>
      <w:b/>
      <w:sz w:val="24"/>
      <w:lang w:eastAsia="sl-SI"/>
    </w:rPr>
  </w:style>
  <w:style w:type="paragraph" w:customStyle="1" w:styleId="Poglavje">
    <w:name w:val="Poglavje"/>
    <w:basedOn w:val="Navaden"/>
    <w:uiPriority w:val="99"/>
    <w:rsid w:val="00F1170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character" w:customStyle="1" w:styleId="rkovnatokazaodstavkomZnak">
    <w:name w:val="Črkovna točka_za odstavkom Znak"/>
    <w:link w:val="rkovnatokazaodstavkom"/>
    <w:locked/>
    <w:rsid w:val="009A504F"/>
    <w:rPr>
      <w:rFonts w:ascii="Arial" w:hAnsi="Arial"/>
    </w:rPr>
  </w:style>
  <w:style w:type="paragraph" w:customStyle="1" w:styleId="rkovnatokazaodstavkom">
    <w:name w:val="Črkovna točka_za odstavkom"/>
    <w:basedOn w:val="Navaden"/>
    <w:link w:val="rkovnatokazaodstavkomZnak"/>
    <w:uiPriority w:val="99"/>
    <w:rsid w:val="009A504F"/>
    <w:pPr>
      <w:numPr>
        <w:numId w:val="6"/>
      </w:numPr>
      <w:overflowPunct w:val="0"/>
      <w:autoSpaceDE w:val="0"/>
      <w:autoSpaceDN w:val="0"/>
      <w:adjustRightInd w:val="0"/>
      <w:spacing w:line="200" w:lineRule="exact"/>
      <w:jc w:val="both"/>
      <w:textAlignment w:val="baseline"/>
    </w:pPr>
    <w:rPr>
      <w:szCs w:val="20"/>
      <w:lang w:eastAsia="sl-SI"/>
    </w:rPr>
  </w:style>
  <w:style w:type="paragraph" w:customStyle="1" w:styleId="Odstavekseznama1">
    <w:name w:val="Odstavek seznama1"/>
    <w:basedOn w:val="Navaden"/>
    <w:uiPriority w:val="99"/>
    <w:rsid w:val="00211BA1"/>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uiPriority w:val="99"/>
    <w:rsid w:val="00211BA1"/>
    <w:pPr>
      <w:tabs>
        <w:tab w:val="num" w:pos="360"/>
      </w:tabs>
      <w:overflowPunct w:val="0"/>
      <w:autoSpaceDE w:val="0"/>
      <w:autoSpaceDN w:val="0"/>
      <w:adjustRightInd w:val="0"/>
      <w:spacing w:line="200" w:lineRule="exact"/>
      <w:jc w:val="both"/>
      <w:textAlignment w:val="baseline"/>
    </w:pPr>
    <w:rPr>
      <w:sz w:val="22"/>
      <w:szCs w:val="22"/>
      <w:lang w:eastAsia="sl-SI"/>
    </w:rPr>
  </w:style>
  <w:style w:type="character" w:customStyle="1" w:styleId="AlineazatokoZnak">
    <w:name w:val="Alinea za točko Znak"/>
    <w:link w:val="Alineazatoko"/>
    <w:uiPriority w:val="99"/>
    <w:locked/>
    <w:rsid w:val="00211BA1"/>
    <w:rPr>
      <w:rFonts w:ascii="Arial" w:hAnsi="Arial"/>
      <w:sz w:val="22"/>
    </w:rPr>
  </w:style>
  <w:style w:type="paragraph" w:customStyle="1" w:styleId="Odsek">
    <w:name w:val="Odsek"/>
    <w:basedOn w:val="Oddelek"/>
    <w:link w:val="OdsekZnak"/>
    <w:uiPriority w:val="99"/>
    <w:rsid w:val="00211BA1"/>
    <w:pPr>
      <w:numPr>
        <w:numId w:val="1"/>
      </w:numPr>
    </w:pPr>
  </w:style>
  <w:style w:type="character" w:customStyle="1" w:styleId="OdsekZnak">
    <w:name w:val="Odsek Znak"/>
    <w:link w:val="Odsek"/>
    <w:uiPriority w:val="99"/>
    <w:locked/>
    <w:rsid w:val="00211BA1"/>
    <w:rPr>
      <w:rFonts w:ascii="Arial" w:hAnsi="Arial"/>
      <w:b/>
      <w:sz w:val="22"/>
      <w:szCs w:val="22"/>
    </w:rPr>
  </w:style>
  <w:style w:type="paragraph" w:customStyle="1" w:styleId="esegmentt">
    <w:name w:val="esegment_t"/>
    <w:basedOn w:val="Navaden"/>
    <w:uiPriority w:val="99"/>
    <w:rsid w:val="00211BA1"/>
    <w:pPr>
      <w:spacing w:after="140" w:line="360" w:lineRule="atLeast"/>
      <w:jc w:val="center"/>
    </w:pPr>
    <w:rPr>
      <w:rFonts w:ascii="Times New Roman" w:hAnsi="Times New Roman"/>
      <w:b/>
      <w:bCs/>
      <w:color w:val="6B7E9D"/>
      <w:sz w:val="31"/>
      <w:szCs w:val="31"/>
      <w:lang w:eastAsia="sl-SI"/>
    </w:rPr>
  </w:style>
  <w:style w:type="paragraph" w:customStyle="1" w:styleId="esegmentp1">
    <w:name w:val="esegment_p1"/>
    <w:basedOn w:val="Navaden"/>
    <w:uiPriority w:val="99"/>
    <w:rsid w:val="00211BA1"/>
    <w:pPr>
      <w:spacing w:after="140" w:line="240" w:lineRule="auto"/>
      <w:jc w:val="center"/>
    </w:pPr>
    <w:rPr>
      <w:rFonts w:ascii="Times New Roman" w:hAnsi="Times New Roman"/>
      <w:color w:val="333333"/>
      <w:sz w:val="12"/>
      <w:szCs w:val="12"/>
      <w:lang w:eastAsia="sl-SI"/>
    </w:rPr>
  </w:style>
  <w:style w:type="paragraph" w:customStyle="1" w:styleId="esegmenth4">
    <w:name w:val="esegment_h4"/>
    <w:basedOn w:val="Navaden"/>
    <w:uiPriority w:val="99"/>
    <w:rsid w:val="00211BA1"/>
    <w:pPr>
      <w:spacing w:after="140" w:line="240" w:lineRule="auto"/>
      <w:jc w:val="center"/>
    </w:pPr>
    <w:rPr>
      <w:rFonts w:ascii="Times New Roman" w:hAnsi="Times New Roman"/>
      <w:b/>
      <w:bCs/>
      <w:color w:val="333333"/>
      <w:sz w:val="12"/>
      <w:szCs w:val="12"/>
      <w:lang w:eastAsia="sl-SI"/>
    </w:rPr>
  </w:style>
  <w:style w:type="paragraph" w:customStyle="1" w:styleId="esegmentc1">
    <w:name w:val="esegment_c1"/>
    <w:basedOn w:val="Navaden"/>
    <w:uiPriority w:val="99"/>
    <w:rsid w:val="00211BA1"/>
    <w:pPr>
      <w:spacing w:after="140" w:line="240" w:lineRule="auto"/>
    </w:pPr>
    <w:rPr>
      <w:rFonts w:ascii="Times New Roman" w:hAnsi="Times New Roman"/>
      <w:color w:val="333333"/>
      <w:sz w:val="12"/>
      <w:szCs w:val="12"/>
      <w:lang w:eastAsia="sl-SI"/>
    </w:rPr>
  </w:style>
  <w:style w:type="paragraph" w:customStyle="1" w:styleId="len">
    <w:name w:val="Člen"/>
    <w:basedOn w:val="Navaden"/>
    <w:link w:val="lenZnak"/>
    <w:qFormat/>
    <w:rsid w:val="00211BA1"/>
    <w:pPr>
      <w:suppressAutoHyphens/>
      <w:overflowPunct w:val="0"/>
      <w:autoSpaceDE w:val="0"/>
      <w:autoSpaceDN w:val="0"/>
      <w:adjustRightInd w:val="0"/>
      <w:spacing w:before="480" w:line="240" w:lineRule="auto"/>
      <w:jc w:val="center"/>
      <w:textAlignment w:val="baseline"/>
    </w:pPr>
    <w:rPr>
      <w:b/>
      <w:sz w:val="22"/>
      <w:szCs w:val="22"/>
      <w:lang w:eastAsia="sl-SI"/>
    </w:rPr>
  </w:style>
  <w:style w:type="character" w:customStyle="1" w:styleId="lenZnak">
    <w:name w:val="Člen Znak"/>
    <w:link w:val="len"/>
    <w:locked/>
    <w:rsid w:val="00211BA1"/>
    <w:rPr>
      <w:rFonts w:ascii="Arial" w:hAnsi="Arial"/>
      <w:b/>
      <w:sz w:val="22"/>
    </w:rPr>
  </w:style>
  <w:style w:type="paragraph" w:customStyle="1" w:styleId="Odstavek">
    <w:name w:val="Odstavek"/>
    <w:basedOn w:val="Navaden"/>
    <w:link w:val="OdstavekZnak"/>
    <w:qFormat/>
    <w:rsid w:val="00211BA1"/>
    <w:pPr>
      <w:overflowPunct w:val="0"/>
      <w:autoSpaceDE w:val="0"/>
      <w:autoSpaceDN w:val="0"/>
      <w:adjustRightInd w:val="0"/>
      <w:spacing w:before="240" w:line="240" w:lineRule="auto"/>
      <w:ind w:firstLine="1021"/>
      <w:jc w:val="both"/>
      <w:textAlignment w:val="baseline"/>
    </w:pPr>
    <w:rPr>
      <w:sz w:val="22"/>
      <w:szCs w:val="22"/>
      <w:lang w:eastAsia="sl-SI"/>
    </w:rPr>
  </w:style>
  <w:style w:type="character" w:customStyle="1" w:styleId="OdstavekZnak">
    <w:name w:val="Odstavek Znak"/>
    <w:link w:val="Odstavek"/>
    <w:locked/>
    <w:rsid w:val="00211BA1"/>
    <w:rPr>
      <w:rFonts w:ascii="Arial" w:hAnsi="Arial"/>
      <w:sz w:val="22"/>
    </w:rPr>
  </w:style>
  <w:style w:type="paragraph" w:customStyle="1" w:styleId="Alineazatevilnotoko">
    <w:name w:val="Alinea za številčno točko"/>
    <w:basedOn w:val="Alineazaodstavkom"/>
    <w:link w:val="AlineazatevilnotokoZnak"/>
    <w:uiPriority w:val="99"/>
    <w:rsid w:val="00211BA1"/>
    <w:pPr>
      <w:tabs>
        <w:tab w:val="clear" w:pos="360"/>
        <w:tab w:val="num" w:pos="397"/>
        <w:tab w:val="left" w:pos="540"/>
        <w:tab w:val="left" w:pos="900"/>
      </w:tabs>
      <w:overflowPunct/>
      <w:autoSpaceDE/>
      <w:autoSpaceDN/>
      <w:adjustRightInd/>
      <w:spacing w:line="240" w:lineRule="auto"/>
      <w:ind w:left="567" w:hanging="170"/>
      <w:textAlignment w:val="auto"/>
    </w:pPr>
  </w:style>
  <w:style w:type="paragraph" w:customStyle="1" w:styleId="tevilnatoka">
    <w:name w:val="Številčna točka"/>
    <w:basedOn w:val="Navaden"/>
    <w:link w:val="tevilnatokaZnak"/>
    <w:qFormat/>
    <w:rsid w:val="00211BA1"/>
    <w:pPr>
      <w:numPr>
        <w:numId w:val="8"/>
      </w:numPr>
      <w:tabs>
        <w:tab w:val="left" w:pos="540"/>
        <w:tab w:val="left" w:pos="900"/>
      </w:tabs>
      <w:spacing w:line="240" w:lineRule="auto"/>
      <w:jc w:val="both"/>
    </w:pPr>
    <w:rPr>
      <w:sz w:val="22"/>
      <w:szCs w:val="22"/>
      <w:lang w:eastAsia="sl-SI"/>
    </w:rPr>
  </w:style>
  <w:style w:type="character" w:customStyle="1" w:styleId="AlineazatevilnotokoZnak">
    <w:name w:val="Alinea za številčno točko Znak"/>
    <w:link w:val="Alineazatevilnotoko"/>
    <w:uiPriority w:val="99"/>
    <w:locked/>
    <w:rsid w:val="00211BA1"/>
    <w:rPr>
      <w:rFonts w:ascii="Arial" w:hAnsi="Arial"/>
      <w:sz w:val="22"/>
    </w:rPr>
  </w:style>
  <w:style w:type="character" w:customStyle="1" w:styleId="tevilnatokaZnak">
    <w:name w:val="Številčna točka Znak"/>
    <w:link w:val="tevilnatoka"/>
    <w:locked/>
    <w:rsid w:val="00211BA1"/>
    <w:rPr>
      <w:rFonts w:ascii="Arial" w:hAnsi="Arial"/>
      <w:sz w:val="22"/>
      <w:szCs w:val="22"/>
    </w:rPr>
  </w:style>
  <w:style w:type="paragraph" w:customStyle="1" w:styleId="lennaslov">
    <w:name w:val="Člen_naslov"/>
    <w:basedOn w:val="len"/>
    <w:uiPriority w:val="99"/>
    <w:rsid w:val="00211BA1"/>
    <w:pPr>
      <w:spacing w:before="0"/>
    </w:pPr>
  </w:style>
  <w:style w:type="paragraph" w:styleId="Besedilooblaka">
    <w:name w:val="Balloon Text"/>
    <w:basedOn w:val="Navaden"/>
    <w:link w:val="BesedilooblakaZnak"/>
    <w:uiPriority w:val="99"/>
    <w:rsid w:val="00211BA1"/>
    <w:pPr>
      <w:suppressAutoHyphens/>
      <w:spacing w:line="240" w:lineRule="auto"/>
    </w:pPr>
    <w:rPr>
      <w:rFonts w:ascii="Tahoma" w:hAnsi="Tahoma"/>
      <w:sz w:val="16"/>
      <w:szCs w:val="16"/>
      <w:lang w:eastAsia="ar-SA"/>
    </w:rPr>
  </w:style>
  <w:style w:type="character" w:customStyle="1" w:styleId="BesedilooblakaZnak">
    <w:name w:val="Besedilo oblačka Znak"/>
    <w:link w:val="Besedilooblaka"/>
    <w:uiPriority w:val="99"/>
    <w:locked/>
    <w:rsid w:val="00211BA1"/>
    <w:rPr>
      <w:rFonts w:ascii="Tahoma" w:hAnsi="Tahoma" w:cs="Times New Roman"/>
      <w:sz w:val="16"/>
      <w:szCs w:val="16"/>
      <w:lang w:eastAsia="ar-SA" w:bidi="ar-SA"/>
    </w:rPr>
  </w:style>
  <w:style w:type="character" w:styleId="Pripombasklic">
    <w:name w:val="annotation reference"/>
    <w:uiPriority w:val="99"/>
    <w:rsid w:val="00211BA1"/>
    <w:rPr>
      <w:rFonts w:cs="Times New Roman"/>
      <w:sz w:val="16"/>
    </w:rPr>
  </w:style>
  <w:style w:type="paragraph" w:styleId="Pripombabesedilo">
    <w:name w:val="annotation text"/>
    <w:basedOn w:val="Navaden"/>
    <w:link w:val="PripombabesediloZnak"/>
    <w:uiPriority w:val="99"/>
    <w:rsid w:val="00211BA1"/>
    <w:pPr>
      <w:suppressAutoHyphens/>
      <w:spacing w:line="240" w:lineRule="auto"/>
    </w:pPr>
    <w:rPr>
      <w:rFonts w:ascii="Times New Roman" w:hAnsi="Times New Roman"/>
      <w:szCs w:val="20"/>
      <w:lang w:eastAsia="ar-SA"/>
    </w:rPr>
  </w:style>
  <w:style w:type="character" w:customStyle="1" w:styleId="PripombabesediloZnak">
    <w:name w:val="Pripomba – besedilo Znak"/>
    <w:link w:val="Pripombabesedilo"/>
    <w:uiPriority w:val="99"/>
    <w:locked/>
    <w:rsid w:val="00211BA1"/>
    <w:rPr>
      <w:rFonts w:cs="Times New Roman"/>
      <w:lang w:eastAsia="ar-SA" w:bidi="ar-SA"/>
    </w:rPr>
  </w:style>
  <w:style w:type="paragraph" w:styleId="Zadevapripombe">
    <w:name w:val="annotation subject"/>
    <w:basedOn w:val="Pripombabesedilo"/>
    <w:next w:val="Pripombabesedilo"/>
    <w:link w:val="ZadevapripombeZnak"/>
    <w:uiPriority w:val="99"/>
    <w:rsid w:val="00211BA1"/>
    <w:rPr>
      <w:b/>
      <w:bCs/>
    </w:rPr>
  </w:style>
  <w:style w:type="character" w:customStyle="1" w:styleId="ZadevapripombeZnak">
    <w:name w:val="Zadeva pripombe Znak"/>
    <w:link w:val="Zadevapripombe"/>
    <w:uiPriority w:val="99"/>
    <w:locked/>
    <w:rsid w:val="00211BA1"/>
    <w:rPr>
      <w:rFonts w:cs="Times New Roman"/>
      <w:b/>
      <w:bCs/>
      <w:lang w:eastAsia="ar-SA" w:bidi="ar-SA"/>
    </w:rPr>
  </w:style>
  <w:style w:type="paragraph" w:customStyle="1" w:styleId="esegmenth41">
    <w:name w:val="esegment_h41"/>
    <w:basedOn w:val="Navaden"/>
    <w:uiPriority w:val="99"/>
    <w:rsid w:val="00211BA1"/>
    <w:pPr>
      <w:spacing w:after="210" w:line="240" w:lineRule="auto"/>
      <w:jc w:val="center"/>
    </w:pPr>
    <w:rPr>
      <w:rFonts w:ascii="Times New Roman" w:hAnsi="Times New Roman"/>
      <w:b/>
      <w:bCs/>
      <w:color w:val="333333"/>
      <w:sz w:val="18"/>
      <w:szCs w:val="18"/>
      <w:lang w:eastAsia="sl-SI"/>
    </w:rPr>
  </w:style>
  <w:style w:type="paragraph" w:customStyle="1" w:styleId="esegmentp11">
    <w:name w:val="esegment_p11"/>
    <w:basedOn w:val="Navaden"/>
    <w:uiPriority w:val="99"/>
    <w:rsid w:val="00211BA1"/>
    <w:pPr>
      <w:spacing w:after="210" w:line="240" w:lineRule="auto"/>
      <w:jc w:val="center"/>
    </w:pPr>
    <w:rPr>
      <w:rFonts w:ascii="Times New Roman" w:hAnsi="Times New Roman"/>
      <w:color w:val="333333"/>
      <w:sz w:val="18"/>
      <w:szCs w:val="18"/>
      <w:lang w:eastAsia="sl-SI"/>
    </w:rPr>
  </w:style>
  <w:style w:type="character" w:customStyle="1" w:styleId="st1">
    <w:name w:val="st1"/>
    <w:uiPriority w:val="99"/>
    <w:rsid w:val="00211BA1"/>
    <w:rPr>
      <w:rFonts w:cs="Times New Roman"/>
    </w:rPr>
  </w:style>
  <w:style w:type="paragraph" w:styleId="HTML-oblikovano">
    <w:name w:val="HTML Preformatted"/>
    <w:basedOn w:val="Navaden"/>
    <w:link w:val="HTML-oblikovanoZnak"/>
    <w:uiPriority w:val="99"/>
    <w:rsid w:val="00211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8"/>
      <w:szCs w:val="18"/>
      <w:lang w:val="en-GB"/>
    </w:rPr>
  </w:style>
  <w:style w:type="character" w:customStyle="1" w:styleId="HTML-oblikovanoZnak">
    <w:name w:val="HTML-oblikovano Znak"/>
    <w:link w:val="HTML-oblikovano"/>
    <w:uiPriority w:val="99"/>
    <w:locked/>
    <w:rsid w:val="00211BA1"/>
    <w:rPr>
      <w:rFonts w:ascii="Courier New" w:hAnsi="Courier New" w:cs="Courier New"/>
      <w:color w:val="000000"/>
      <w:sz w:val="18"/>
      <w:szCs w:val="18"/>
      <w:lang w:val="en-GB" w:eastAsia="en-US"/>
    </w:rPr>
  </w:style>
  <w:style w:type="paragraph" w:styleId="Seznam">
    <w:name w:val="List"/>
    <w:basedOn w:val="Telobesedila"/>
    <w:uiPriority w:val="99"/>
    <w:rsid w:val="00211BA1"/>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character" w:customStyle="1" w:styleId="ZnakZnak3">
    <w:name w:val="Znak Znak3"/>
    <w:uiPriority w:val="99"/>
    <w:rsid w:val="00211BA1"/>
    <w:rPr>
      <w:sz w:val="16"/>
      <w:lang w:val="en-US" w:eastAsia="en-US"/>
    </w:rPr>
  </w:style>
  <w:style w:type="paragraph" w:customStyle="1" w:styleId="NeotevilenodstavekZnakZnakZnak">
    <w:name w:val="Neoštevilčen odstavek Znak Znak Znak"/>
    <w:basedOn w:val="Navaden"/>
    <w:uiPriority w:val="99"/>
    <w:rsid w:val="00211BA1"/>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customStyle="1" w:styleId="Odstavekseznama2">
    <w:name w:val="Odstavek seznama2"/>
    <w:basedOn w:val="Navaden"/>
    <w:uiPriority w:val="99"/>
    <w:rsid w:val="00211BA1"/>
    <w:pPr>
      <w:spacing w:line="240" w:lineRule="auto"/>
      <w:ind w:left="720"/>
      <w:contextualSpacing/>
    </w:pPr>
    <w:rPr>
      <w:rFonts w:ascii="Times New Roman" w:hAnsi="Times New Roman"/>
      <w:sz w:val="24"/>
      <w:lang w:eastAsia="sl-SI"/>
    </w:rPr>
  </w:style>
  <w:style w:type="paragraph" w:customStyle="1" w:styleId="Pa3">
    <w:name w:val="Pa3"/>
    <w:basedOn w:val="Navaden"/>
    <w:next w:val="Navaden"/>
    <w:uiPriority w:val="99"/>
    <w:rsid w:val="00211BA1"/>
    <w:pPr>
      <w:autoSpaceDE w:val="0"/>
      <w:autoSpaceDN w:val="0"/>
      <w:adjustRightInd w:val="0"/>
      <w:spacing w:line="171" w:lineRule="atLeast"/>
    </w:pPr>
    <w:rPr>
      <w:sz w:val="24"/>
      <w:lang w:eastAsia="sl-SI"/>
    </w:rPr>
  </w:style>
  <w:style w:type="paragraph" w:styleId="Sprotnaopomba-besedilo">
    <w:name w:val="footnote text"/>
    <w:basedOn w:val="Navaden"/>
    <w:link w:val="Sprotnaopomba-besediloZnak"/>
    <w:uiPriority w:val="99"/>
    <w:rsid w:val="00211BA1"/>
    <w:pPr>
      <w:spacing w:line="240" w:lineRule="auto"/>
    </w:pPr>
    <w:rPr>
      <w:rFonts w:ascii="Times New Roman" w:hAnsi="Times New Roman"/>
      <w:szCs w:val="20"/>
    </w:rPr>
  </w:style>
  <w:style w:type="character" w:customStyle="1" w:styleId="Sprotnaopomba-besediloZnak">
    <w:name w:val="Sprotna opomba - besedilo Znak"/>
    <w:link w:val="Sprotnaopomba-besedilo"/>
    <w:uiPriority w:val="99"/>
    <w:locked/>
    <w:rsid w:val="00211BA1"/>
    <w:rPr>
      <w:rFonts w:cs="Times New Roman"/>
      <w:lang w:eastAsia="en-US"/>
    </w:rPr>
  </w:style>
  <w:style w:type="character" w:styleId="Sprotnaopomba-sklic">
    <w:name w:val="footnote reference"/>
    <w:uiPriority w:val="99"/>
    <w:rsid w:val="00211BA1"/>
    <w:rPr>
      <w:rFonts w:cs="Times New Roman"/>
      <w:vertAlign w:val="superscript"/>
    </w:rPr>
  </w:style>
  <w:style w:type="paragraph" w:styleId="Telobesedila3">
    <w:name w:val="Body Text 3"/>
    <w:basedOn w:val="Navaden"/>
    <w:link w:val="Telobesedila3Znak"/>
    <w:rsid w:val="00211BA1"/>
    <w:pPr>
      <w:suppressAutoHyphens/>
      <w:spacing w:after="120" w:line="240" w:lineRule="auto"/>
    </w:pPr>
    <w:rPr>
      <w:rFonts w:ascii="Times New Roman" w:hAnsi="Times New Roman"/>
      <w:sz w:val="16"/>
      <w:szCs w:val="16"/>
      <w:lang w:eastAsia="ar-SA"/>
    </w:rPr>
  </w:style>
  <w:style w:type="character" w:customStyle="1" w:styleId="Telobesedila3Znak">
    <w:name w:val="Telo besedila 3 Znak"/>
    <w:link w:val="Telobesedila3"/>
    <w:locked/>
    <w:rsid w:val="00211BA1"/>
    <w:rPr>
      <w:rFonts w:cs="Times New Roman"/>
      <w:sz w:val="16"/>
      <w:szCs w:val="16"/>
      <w:lang w:eastAsia="ar-SA" w:bidi="ar-SA"/>
    </w:rPr>
  </w:style>
  <w:style w:type="character" w:styleId="tevilkastrani">
    <w:name w:val="page number"/>
    <w:uiPriority w:val="99"/>
    <w:rsid w:val="00211BA1"/>
    <w:rPr>
      <w:rFonts w:cs="Times New Roman"/>
    </w:rPr>
  </w:style>
  <w:style w:type="character" w:customStyle="1" w:styleId="ZnakZnak31">
    <w:name w:val="Znak Znak31"/>
    <w:uiPriority w:val="99"/>
    <w:rsid w:val="00736F5D"/>
    <w:rPr>
      <w:rFonts w:cs="Times New Roman"/>
      <w:sz w:val="16"/>
      <w:szCs w:val="16"/>
      <w:lang w:val="en-US" w:eastAsia="en-US" w:bidi="ar-SA"/>
    </w:rPr>
  </w:style>
  <w:style w:type="paragraph" w:customStyle="1" w:styleId="ListParagraph1">
    <w:name w:val="List Paragraph1"/>
    <w:basedOn w:val="Navaden"/>
    <w:uiPriority w:val="99"/>
    <w:rsid w:val="00736F5D"/>
    <w:pPr>
      <w:spacing w:line="240" w:lineRule="auto"/>
      <w:ind w:left="720"/>
      <w:contextualSpacing/>
    </w:pPr>
    <w:rPr>
      <w:rFonts w:ascii="Times New Roman" w:hAnsi="Times New Roman"/>
      <w:sz w:val="24"/>
      <w:lang w:eastAsia="sl-SI"/>
    </w:rPr>
  </w:style>
  <w:style w:type="character" w:customStyle="1" w:styleId="TelobesedilaZnak1">
    <w:name w:val="Telo besedila Znak1"/>
    <w:uiPriority w:val="99"/>
    <w:semiHidden/>
    <w:rsid w:val="00CD6C94"/>
    <w:rPr>
      <w:rFonts w:ascii="Arial" w:eastAsia="Times New Roman" w:hAnsi="Arial"/>
      <w:szCs w:val="24"/>
      <w:lang w:eastAsia="en-US"/>
    </w:rPr>
  </w:style>
  <w:style w:type="paragraph" w:customStyle="1" w:styleId="NaslovpredpisaZnakZnak">
    <w:name w:val="Naslov_predpisa Znak Znak"/>
    <w:basedOn w:val="Navaden"/>
    <w:rsid w:val="004D3B8C"/>
    <w:pPr>
      <w:suppressAutoHyphens/>
      <w:overflowPunct w:val="0"/>
      <w:autoSpaceDE w:val="0"/>
      <w:spacing w:before="120" w:after="160" w:line="200" w:lineRule="exact"/>
      <w:jc w:val="center"/>
      <w:textAlignment w:val="baseline"/>
    </w:pPr>
    <w:rPr>
      <w:rFonts w:cs="Arial"/>
      <w:b/>
      <w:sz w:val="24"/>
      <w:lang w:eastAsia="ar-SA"/>
    </w:rPr>
  </w:style>
  <w:style w:type="paragraph" w:customStyle="1" w:styleId="tevilnatoka111">
    <w:name w:val="Številčna točka 1.1.1"/>
    <w:basedOn w:val="Navaden"/>
    <w:qFormat/>
    <w:rsid w:val="000F4788"/>
    <w:pPr>
      <w:widowControl w:val="0"/>
      <w:tabs>
        <w:tab w:val="num" w:pos="454"/>
      </w:tabs>
      <w:overflowPunct w:val="0"/>
      <w:autoSpaceDE w:val="0"/>
      <w:autoSpaceDN w:val="0"/>
      <w:adjustRightInd w:val="0"/>
      <w:spacing w:line="240" w:lineRule="auto"/>
      <w:ind w:left="454" w:hanging="454"/>
      <w:jc w:val="both"/>
      <w:textAlignment w:val="baseline"/>
    </w:pPr>
    <w:rPr>
      <w:sz w:val="22"/>
      <w:szCs w:val="16"/>
      <w:lang w:eastAsia="sl-SI"/>
    </w:rPr>
  </w:style>
  <w:style w:type="paragraph" w:customStyle="1" w:styleId="tevilnatoka11Nova">
    <w:name w:val="Številčna točka 1.1 Nova"/>
    <w:basedOn w:val="tevilnatoka"/>
    <w:qFormat/>
    <w:rsid w:val="000F4788"/>
    <w:pPr>
      <w:numPr>
        <w:numId w:val="0"/>
      </w:numPr>
      <w:tabs>
        <w:tab w:val="clear" w:pos="540"/>
        <w:tab w:val="clear" w:pos="900"/>
        <w:tab w:val="num" w:pos="425"/>
      </w:tabs>
      <w:ind w:left="425" w:hanging="425"/>
    </w:pPr>
  </w:style>
  <w:style w:type="character" w:styleId="Krepko">
    <w:name w:val="Strong"/>
    <w:uiPriority w:val="99"/>
    <w:qFormat/>
    <w:locked/>
    <w:rsid w:val="00EC26E3"/>
    <w:rPr>
      <w:b/>
      <w:bCs/>
    </w:rPr>
  </w:style>
  <w:style w:type="paragraph" w:customStyle="1" w:styleId="BodyText24">
    <w:name w:val="Body Text 24"/>
    <w:basedOn w:val="Navaden"/>
    <w:rsid w:val="0080468A"/>
    <w:pPr>
      <w:widowControl w:val="0"/>
      <w:tabs>
        <w:tab w:val="left" w:pos="720"/>
        <w:tab w:val="right" w:pos="6451"/>
      </w:tabs>
      <w:suppressAutoHyphens/>
      <w:overflowPunct w:val="0"/>
      <w:autoSpaceDE w:val="0"/>
      <w:spacing w:line="240" w:lineRule="auto"/>
      <w:textAlignment w:val="baseline"/>
    </w:pPr>
    <w:rPr>
      <w:rFonts w:ascii="Times New Roman" w:hAnsi="Times New Roman"/>
      <w:sz w:val="22"/>
      <w:lang w:eastAsia="ar-SA"/>
    </w:rPr>
  </w:style>
  <w:style w:type="paragraph" w:customStyle="1" w:styleId="Odstavekseznama3">
    <w:name w:val="Odstavek seznama3"/>
    <w:basedOn w:val="Navaden"/>
    <w:rsid w:val="00C06858"/>
    <w:pPr>
      <w:suppressAutoHyphens/>
      <w:spacing w:line="240" w:lineRule="auto"/>
      <w:ind w:left="708"/>
    </w:pPr>
    <w:rPr>
      <w:rFonts w:ascii="Times New Roman" w:hAnsi="Times New Roman"/>
      <w:sz w:val="24"/>
      <w:lang w:eastAsia="ar-SA"/>
    </w:rPr>
  </w:style>
  <w:style w:type="paragraph" w:styleId="Telobesedila2">
    <w:name w:val="Body Text 2"/>
    <w:basedOn w:val="Navaden"/>
    <w:link w:val="Telobesedila2Znak"/>
    <w:uiPriority w:val="99"/>
    <w:semiHidden/>
    <w:unhideWhenUsed/>
    <w:rsid w:val="00C06858"/>
    <w:pPr>
      <w:spacing w:after="120" w:line="480" w:lineRule="auto"/>
    </w:pPr>
    <w:rPr>
      <w:rFonts w:ascii="Calibri" w:eastAsia="Calibri" w:hAnsi="Calibri"/>
      <w:sz w:val="22"/>
      <w:szCs w:val="22"/>
    </w:rPr>
  </w:style>
  <w:style w:type="character" w:customStyle="1" w:styleId="Telobesedila2Znak">
    <w:name w:val="Telo besedila 2 Znak"/>
    <w:basedOn w:val="Privzetapisavaodstavka"/>
    <w:link w:val="Telobesedila2"/>
    <w:uiPriority w:val="99"/>
    <w:semiHidden/>
    <w:rsid w:val="00C06858"/>
    <w:rPr>
      <w:rFonts w:ascii="Calibri" w:eastAsia="Calibri" w:hAnsi="Calibri"/>
      <w:sz w:val="22"/>
      <w:szCs w:val="22"/>
      <w:lang w:eastAsia="en-US"/>
    </w:rPr>
  </w:style>
  <w:style w:type="paragraph" w:customStyle="1" w:styleId="BodyText31">
    <w:name w:val="Body Text 31"/>
    <w:basedOn w:val="Navaden"/>
    <w:rsid w:val="00C06858"/>
    <w:pPr>
      <w:widowControl w:val="0"/>
      <w:overflowPunct w:val="0"/>
      <w:autoSpaceDE w:val="0"/>
      <w:autoSpaceDN w:val="0"/>
      <w:adjustRightInd w:val="0"/>
      <w:spacing w:line="240" w:lineRule="auto"/>
      <w:jc w:val="both"/>
      <w:textAlignment w:val="baseline"/>
    </w:pPr>
    <w:rPr>
      <w:rFonts w:ascii="Times New Roman" w:hAnsi="Times New Roman"/>
      <w:sz w:val="22"/>
      <w:szCs w:val="20"/>
      <w:lang w:eastAsia="sl-SI"/>
    </w:rPr>
  </w:style>
  <w:style w:type="paragraph" w:styleId="Brezrazmikov">
    <w:name w:val="No Spacing"/>
    <w:uiPriority w:val="1"/>
    <w:qFormat/>
    <w:rsid w:val="006C1A7C"/>
    <w:rPr>
      <w:rFonts w:ascii="Arial" w:hAnsi="Arial"/>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Body Text 3" w:uiPriority="0"/>
    <w:lsdException w:name="Strong" w:locked="1" w:semiHidden="0" w:unhideWhenUsed="0" w:qFormat="1"/>
    <w:lsdException w:name="Emphasis" w:locked="1" w:semiHidden="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201BD"/>
    <w:pPr>
      <w:spacing w:line="260" w:lineRule="exac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uiPriority w:val="99"/>
    <w:qFormat/>
    <w:pPr>
      <w:keepNext/>
      <w:spacing w:before="240" w:after="60"/>
      <w:outlineLvl w:val="0"/>
    </w:pPr>
    <w:rPr>
      <w:b/>
      <w:kern w:val="32"/>
      <w:sz w:val="28"/>
      <w:szCs w:val="32"/>
      <w:lang w:eastAsia="sl-SI"/>
    </w:rPr>
  </w:style>
  <w:style w:type="paragraph" w:styleId="Naslov2">
    <w:name w:val="heading 2"/>
    <w:basedOn w:val="Navaden"/>
    <w:next w:val="Navaden"/>
    <w:link w:val="Naslov2Znak"/>
    <w:uiPriority w:val="99"/>
    <w:qFormat/>
    <w:rsid w:val="00211BA1"/>
    <w:pPr>
      <w:keepNext/>
      <w:suppressAutoHyphens/>
      <w:spacing w:before="240" w:after="60" w:line="240" w:lineRule="auto"/>
      <w:outlineLvl w:val="1"/>
    </w:pPr>
    <w:rPr>
      <w:rFonts w:cs="Arial"/>
      <w:b/>
      <w:bCs/>
      <w:i/>
      <w:iCs/>
      <w:sz w:val="28"/>
      <w:szCs w:val="28"/>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uiPriority w:val="99"/>
    <w:locked/>
    <w:rsid w:val="00211BA1"/>
    <w:rPr>
      <w:rFonts w:ascii="Arial" w:hAnsi="Arial"/>
      <w:b/>
      <w:kern w:val="32"/>
      <w:sz w:val="32"/>
    </w:rPr>
  </w:style>
  <w:style w:type="character" w:customStyle="1" w:styleId="Naslov2Znak">
    <w:name w:val="Naslov 2 Znak"/>
    <w:link w:val="Naslov2"/>
    <w:uiPriority w:val="99"/>
    <w:locked/>
    <w:rsid w:val="00211BA1"/>
    <w:rPr>
      <w:rFonts w:ascii="Arial" w:hAnsi="Arial" w:cs="Arial"/>
      <w:b/>
      <w:bCs/>
      <w:i/>
      <w:iCs/>
      <w:sz w:val="28"/>
      <w:szCs w:val="28"/>
      <w:lang w:eastAsia="ar-SA" w:bidi="ar-SA"/>
    </w:rPr>
  </w:style>
  <w:style w:type="paragraph" w:styleId="Glava">
    <w:name w:val="header"/>
    <w:aliases w:val="Header1,APEK-4"/>
    <w:basedOn w:val="Navaden"/>
    <w:link w:val="GlavaZnak"/>
    <w:uiPriority w:val="99"/>
    <w:pPr>
      <w:tabs>
        <w:tab w:val="center" w:pos="4320"/>
        <w:tab w:val="right" w:pos="8640"/>
      </w:tabs>
    </w:pPr>
  </w:style>
  <w:style w:type="character" w:customStyle="1" w:styleId="GlavaZnak">
    <w:name w:val="Glava Znak"/>
    <w:aliases w:val="Header1 Znak,APEK-4 Znak"/>
    <w:link w:val="Glava"/>
    <w:uiPriority w:val="99"/>
    <w:locked/>
    <w:rsid w:val="008D1A28"/>
    <w:rPr>
      <w:rFonts w:ascii="Arial" w:hAnsi="Arial" w:cs="Times New Roman"/>
      <w:sz w:val="24"/>
      <w:szCs w:val="24"/>
      <w:lang w:val="en-US" w:eastAsia="en-US"/>
    </w:rPr>
  </w:style>
  <w:style w:type="paragraph" w:styleId="Noga">
    <w:name w:val="footer"/>
    <w:basedOn w:val="Navaden"/>
    <w:link w:val="NogaZnak"/>
    <w:uiPriority w:val="99"/>
    <w:pPr>
      <w:tabs>
        <w:tab w:val="center" w:pos="4320"/>
        <w:tab w:val="right" w:pos="8640"/>
      </w:tabs>
    </w:pPr>
  </w:style>
  <w:style w:type="character" w:customStyle="1" w:styleId="NogaZnak">
    <w:name w:val="Noga Znak"/>
    <w:link w:val="Noga"/>
    <w:uiPriority w:val="99"/>
    <w:locked/>
    <w:rsid w:val="00211BA1"/>
    <w:rPr>
      <w:rFonts w:ascii="Arial" w:hAnsi="Arial"/>
      <w:sz w:val="24"/>
      <w:lang w:eastAsia="en-US"/>
    </w:rPr>
  </w:style>
  <w:style w:type="paragraph" w:styleId="Zgradbadokumenta">
    <w:name w:val="Document Map"/>
    <w:basedOn w:val="Navaden"/>
    <w:link w:val="ZgradbadokumentaZnak"/>
    <w:uiPriority w:val="99"/>
    <w:rsid w:val="00B31575"/>
    <w:rPr>
      <w:rFonts w:ascii="Tahoma" w:hAnsi="Tahoma"/>
      <w:sz w:val="16"/>
      <w:szCs w:val="16"/>
      <w:lang w:val="en-US"/>
    </w:rPr>
  </w:style>
  <w:style w:type="character" w:customStyle="1" w:styleId="ZgradbadokumentaZnak">
    <w:name w:val="Zgradba dokumenta Znak"/>
    <w:link w:val="Zgradbadokumenta"/>
    <w:uiPriority w:val="99"/>
    <w:locked/>
    <w:rsid w:val="00B31575"/>
    <w:rPr>
      <w:rFonts w:ascii="Tahoma" w:hAnsi="Tahoma"/>
      <w:sz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uiPriority w:val="99"/>
    <w:rsid w:val="00DC6A71"/>
    <w:pPr>
      <w:tabs>
        <w:tab w:val="left" w:pos="1701"/>
      </w:tabs>
    </w:pPr>
    <w:rPr>
      <w:szCs w:val="20"/>
      <w:lang w:eastAsia="sl-SI"/>
    </w:rPr>
  </w:style>
  <w:style w:type="paragraph" w:customStyle="1" w:styleId="ZADEVA">
    <w:name w:val="ZADEVA"/>
    <w:basedOn w:val="Navaden"/>
    <w:uiPriority w:val="99"/>
    <w:rsid w:val="00DC6A71"/>
    <w:pPr>
      <w:tabs>
        <w:tab w:val="left" w:pos="1701"/>
      </w:tabs>
      <w:ind w:left="1701" w:hanging="1701"/>
    </w:pPr>
    <w:rPr>
      <w:b/>
      <w:lang w:val="it-IT"/>
    </w:rPr>
  </w:style>
  <w:style w:type="character" w:styleId="Hiperpovezava">
    <w:name w:val="Hyperlink"/>
    <w:uiPriority w:val="99"/>
    <w:rsid w:val="00783310"/>
    <w:rPr>
      <w:rFonts w:cs="Times New Roman"/>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4626C1"/>
    <w:pPr>
      <w:ind w:left="720"/>
      <w:contextualSpacing/>
    </w:pPr>
  </w:style>
  <w:style w:type="paragraph" w:customStyle="1" w:styleId="Telobesedila21">
    <w:name w:val="Telo besedila 21"/>
    <w:basedOn w:val="Navaden"/>
    <w:uiPriority w:val="99"/>
    <w:rsid w:val="001110F5"/>
    <w:pPr>
      <w:widowControl w:val="0"/>
      <w:overflowPunct w:val="0"/>
      <w:autoSpaceDE w:val="0"/>
      <w:autoSpaceDN w:val="0"/>
      <w:adjustRightInd w:val="0"/>
      <w:spacing w:line="240" w:lineRule="auto"/>
      <w:jc w:val="both"/>
      <w:textAlignment w:val="baseline"/>
    </w:pPr>
    <w:rPr>
      <w:b/>
      <w:sz w:val="24"/>
      <w:szCs w:val="20"/>
      <w:lang w:eastAsia="sl-SI"/>
    </w:rPr>
  </w:style>
  <w:style w:type="character" w:customStyle="1" w:styleId="datum1">
    <w:name w:val="datum1"/>
    <w:rsid w:val="001110F5"/>
    <w:rPr>
      <w:rFonts w:ascii="Verdana" w:hAnsi="Verdana" w:cs="Times New Roman"/>
      <w:color w:val="000000"/>
      <w:sz w:val="15"/>
      <w:szCs w:val="15"/>
      <w:u w:val="none"/>
      <w:effect w:val="none"/>
    </w:rPr>
  </w:style>
  <w:style w:type="paragraph" w:styleId="Navadensplet">
    <w:name w:val="Normal (Web)"/>
    <w:basedOn w:val="Navaden"/>
    <w:rsid w:val="001110F5"/>
    <w:pPr>
      <w:spacing w:after="212" w:line="240" w:lineRule="auto"/>
    </w:pPr>
    <w:rPr>
      <w:rFonts w:ascii="Times New Roman" w:hAnsi="Times New Roman"/>
      <w:color w:val="333333"/>
      <w:sz w:val="18"/>
      <w:szCs w:val="18"/>
      <w:lang w:eastAsia="sl-SI"/>
    </w:rPr>
  </w:style>
  <w:style w:type="character" w:styleId="Poudarek">
    <w:name w:val="Emphasis"/>
    <w:uiPriority w:val="99"/>
    <w:qFormat/>
    <w:rsid w:val="00D52E9D"/>
    <w:rPr>
      <w:rFonts w:cs="Times New Roman"/>
      <w:i/>
      <w:iCs/>
    </w:rPr>
  </w:style>
  <w:style w:type="paragraph" w:customStyle="1" w:styleId="Default">
    <w:name w:val="Default"/>
    <w:uiPriority w:val="99"/>
    <w:rsid w:val="00D52E9D"/>
    <w:pPr>
      <w:autoSpaceDE w:val="0"/>
      <w:autoSpaceDN w:val="0"/>
      <w:adjustRightInd w:val="0"/>
    </w:pPr>
    <w:rPr>
      <w:rFonts w:ascii="Arial" w:hAnsi="Arial" w:cs="Arial"/>
      <w:color w:val="000000"/>
      <w:sz w:val="24"/>
      <w:szCs w:val="24"/>
    </w:rPr>
  </w:style>
  <w:style w:type="paragraph" w:customStyle="1" w:styleId="Neotevilenodstavek">
    <w:name w:val="Neoštevilčen odstavek"/>
    <w:basedOn w:val="Navaden"/>
    <w:link w:val="NeotevilenodstavekZnak"/>
    <w:uiPriority w:val="99"/>
    <w:qFormat/>
    <w:rsid w:val="00D52E9D"/>
    <w:pPr>
      <w:overflowPunct w:val="0"/>
      <w:autoSpaceDE w:val="0"/>
      <w:autoSpaceDN w:val="0"/>
      <w:adjustRightInd w:val="0"/>
      <w:spacing w:before="60" w:after="60" w:line="200" w:lineRule="exact"/>
      <w:jc w:val="both"/>
      <w:textAlignment w:val="baseline"/>
    </w:pPr>
    <w:rPr>
      <w:sz w:val="22"/>
      <w:szCs w:val="22"/>
      <w:lang w:eastAsia="sl-SI"/>
    </w:rPr>
  </w:style>
  <w:style w:type="character" w:customStyle="1" w:styleId="NeotevilenodstavekZnak">
    <w:name w:val="Neoštevilčen odstavek Znak"/>
    <w:link w:val="Neotevilenodstavek"/>
    <w:uiPriority w:val="99"/>
    <w:locked/>
    <w:rsid w:val="00D52E9D"/>
    <w:rPr>
      <w:rFonts w:ascii="Arial" w:hAnsi="Arial"/>
      <w:sz w:val="22"/>
    </w:rPr>
  </w:style>
  <w:style w:type="paragraph" w:styleId="Telobesedila">
    <w:name w:val="Body Text"/>
    <w:aliases w:val="Znak Znak Znak, Znak Znak Znak"/>
    <w:basedOn w:val="Navaden"/>
    <w:link w:val="TelobesedilaZnak"/>
    <w:uiPriority w:val="99"/>
    <w:rsid w:val="00951291"/>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Znak Znak Znak Znak, Znak Znak Znak Znak"/>
    <w:link w:val="Telobesedila"/>
    <w:uiPriority w:val="99"/>
    <w:locked/>
    <w:rsid w:val="00951291"/>
    <w:rPr>
      <w:rFonts w:cs="Times New Roman"/>
      <w:b/>
      <w:sz w:val="22"/>
    </w:rPr>
  </w:style>
  <w:style w:type="paragraph" w:customStyle="1" w:styleId="Vrstapredpisa">
    <w:name w:val="Vrsta predpisa"/>
    <w:basedOn w:val="Navaden"/>
    <w:link w:val="VrstapredpisaZnak"/>
    <w:uiPriority w:val="99"/>
    <w:rsid w:val="00375CB8"/>
    <w:pPr>
      <w:suppressAutoHyphens/>
      <w:overflowPunct w:val="0"/>
      <w:autoSpaceDE w:val="0"/>
      <w:autoSpaceDN w:val="0"/>
      <w:adjustRightInd w:val="0"/>
      <w:spacing w:before="360" w:line="220" w:lineRule="exact"/>
      <w:jc w:val="center"/>
      <w:textAlignment w:val="baseline"/>
    </w:pPr>
    <w:rPr>
      <w:b/>
      <w:bCs/>
      <w:color w:val="000000"/>
      <w:spacing w:val="40"/>
      <w:sz w:val="22"/>
      <w:szCs w:val="22"/>
      <w:lang w:eastAsia="sl-SI"/>
    </w:rPr>
  </w:style>
  <w:style w:type="character" w:customStyle="1" w:styleId="VrstapredpisaZnak">
    <w:name w:val="Vrsta predpisa Znak"/>
    <w:link w:val="Vrstapredpisa"/>
    <w:uiPriority w:val="99"/>
    <w:locked/>
    <w:rsid w:val="00375CB8"/>
    <w:rPr>
      <w:rFonts w:ascii="Arial" w:hAnsi="Arial"/>
      <w:b/>
      <w:color w:val="000000"/>
      <w:spacing w:val="40"/>
      <w:sz w:val="22"/>
    </w:rPr>
  </w:style>
  <w:style w:type="paragraph" w:customStyle="1" w:styleId="Naslovpredpisa">
    <w:name w:val="Naslov_predpisa"/>
    <w:basedOn w:val="Navaden"/>
    <w:link w:val="NaslovpredpisaZnak"/>
    <w:qFormat/>
    <w:rsid w:val="00375CB8"/>
    <w:pPr>
      <w:suppressAutoHyphens/>
      <w:overflowPunct w:val="0"/>
      <w:autoSpaceDE w:val="0"/>
      <w:autoSpaceDN w:val="0"/>
      <w:adjustRightInd w:val="0"/>
      <w:spacing w:before="120" w:after="160" w:line="200" w:lineRule="exact"/>
      <w:jc w:val="center"/>
      <w:textAlignment w:val="baseline"/>
    </w:pPr>
    <w:rPr>
      <w:b/>
      <w:sz w:val="22"/>
      <w:szCs w:val="22"/>
      <w:lang w:eastAsia="sl-SI"/>
    </w:rPr>
  </w:style>
  <w:style w:type="character" w:customStyle="1" w:styleId="NaslovpredpisaZnak">
    <w:name w:val="Naslov_predpisa Znak"/>
    <w:link w:val="Naslovpredpisa"/>
    <w:locked/>
    <w:rsid w:val="00375CB8"/>
    <w:rPr>
      <w:rFonts w:ascii="Arial" w:hAnsi="Arial"/>
      <w:b/>
      <w:sz w:val="22"/>
    </w:rPr>
  </w:style>
  <w:style w:type="paragraph" w:customStyle="1" w:styleId="Oddelek">
    <w:name w:val="Oddelek"/>
    <w:basedOn w:val="Navaden"/>
    <w:link w:val="OddelekZnak1"/>
    <w:qFormat/>
    <w:rsid w:val="00375CB8"/>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eastAsia="sl-SI"/>
    </w:rPr>
  </w:style>
  <w:style w:type="character" w:customStyle="1" w:styleId="OddelekZnak1">
    <w:name w:val="Oddelek Znak1"/>
    <w:link w:val="Oddelek"/>
    <w:locked/>
    <w:rsid w:val="00375CB8"/>
    <w:rPr>
      <w:rFonts w:ascii="Arial" w:hAnsi="Arial"/>
      <w:b/>
      <w:sz w:val="22"/>
      <w:szCs w:val="22"/>
    </w:rPr>
  </w:style>
  <w:style w:type="paragraph" w:customStyle="1" w:styleId="Alineazaodstavkom">
    <w:name w:val="Alinea za odstavkom"/>
    <w:basedOn w:val="Navaden"/>
    <w:link w:val="AlineazaodstavkomZnak"/>
    <w:rsid w:val="00375CB8"/>
    <w:pPr>
      <w:tabs>
        <w:tab w:val="num" w:pos="360"/>
      </w:tabs>
      <w:overflowPunct w:val="0"/>
      <w:autoSpaceDE w:val="0"/>
      <w:autoSpaceDN w:val="0"/>
      <w:adjustRightInd w:val="0"/>
      <w:spacing w:line="200" w:lineRule="exact"/>
      <w:ind w:left="709" w:hanging="284"/>
      <w:jc w:val="both"/>
      <w:textAlignment w:val="baseline"/>
    </w:pPr>
    <w:rPr>
      <w:sz w:val="22"/>
      <w:szCs w:val="22"/>
      <w:lang w:eastAsia="sl-SI"/>
    </w:rPr>
  </w:style>
  <w:style w:type="character" w:customStyle="1" w:styleId="AlineazaodstavkomZnak">
    <w:name w:val="Alinea za odstavkom Znak"/>
    <w:link w:val="Alineazaodstavkom"/>
    <w:uiPriority w:val="99"/>
    <w:locked/>
    <w:rsid w:val="00375CB8"/>
    <w:rPr>
      <w:rFonts w:ascii="Arial" w:hAnsi="Arial"/>
      <w:sz w:val="22"/>
    </w:rPr>
  </w:style>
  <w:style w:type="paragraph" w:customStyle="1" w:styleId="OddelekZnak">
    <w:name w:val="Oddelek Znak"/>
    <w:basedOn w:val="Navaden"/>
    <w:uiPriority w:val="99"/>
    <w:rsid w:val="00375CB8"/>
    <w:pPr>
      <w:suppressAutoHyphens/>
      <w:overflowPunct w:val="0"/>
      <w:autoSpaceDE w:val="0"/>
      <w:autoSpaceDN w:val="0"/>
      <w:adjustRightInd w:val="0"/>
      <w:spacing w:before="280" w:after="60" w:line="200" w:lineRule="exact"/>
      <w:jc w:val="center"/>
      <w:textAlignment w:val="baseline"/>
      <w:outlineLvl w:val="3"/>
    </w:pPr>
    <w:rPr>
      <w:rFonts w:cs="Arial"/>
      <w:b/>
      <w:sz w:val="24"/>
      <w:lang w:eastAsia="sl-SI"/>
    </w:rPr>
  </w:style>
  <w:style w:type="paragraph" w:customStyle="1" w:styleId="Poglavje">
    <w:name w:val="Poglavje"/>
    <w:basedOn w:val="Navaden"/>
    <w:uiPriority w:val="99"/>
    <w:rsid w:val="00F1170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character" w:customStyle="1" w:styleId="rkovnatokazaodstavkomZnak">
    <w:name w:val="Črkovna točka_za odstavkom Znak"/>
    <w:link w:val="rkovnatokazaodstavkom"/>
    <w:locked/>
    <w:rsid w:val="009A504F"/>
    <w:rPr>
      <w:rFonts w:ascii="Arial" w:hAnsi="Arial"/>
    </w:rPr>
  </w:style>
  <w:style w:type="paragraph" w:customStyle="1" w:styleId="rkovnatokazaodstavkom">
    <w:name w:val="Črkovna točka_za odstavkom"/>
    <w:basedOn w:val="Navaden"/>
    <w:link w:val="rkovnatokazaodstavkomZnak"/>
    <w:uiPriority w:val="99"/>
    <w:rsid w:val="009A504F"/>
    <w:pPr>
      <w:numPr>
        <w:numId w:val="6"/>
      </w:numPr>
      <w:overflowPunct w:val="0"/>
      <w:autoSpaceDE w:val="0"/>
      <w:autoSpaceDN w:val="0"/>
      <w:adjustRightInd w:val="0"/>
      <w:spacing w:line="200" w:lineRule="exact"/>
      <w:jc w:val="both"/>
      <w:textAlignment w:val="baseline"/>
    </w:pPr>
    <w:rPr>
      <w:szCs w:val="20"/>
      <w:lang w:eastAsia="sl-SI"/>
    </w:rPr>
  </w:style>
  <w:style w:type="paragraph" w:customStyle="1" w:styleId="Odstavekseznama1">
    <w:name w:val="Odstavek seznama1"/>
    <w:basedOn w:val="Navaden"/>
    <w:uiPriority w:val="99"/>
    <w:rsid w:val="00211BA1"/>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uiPriority w:val="99"/>
    <w:rsid w:val="00211BA1"/>
    <w:pPr>
      <w:tabs>
        <w:tab w:val="num" w:pos="360"/>
      </w:tabs>
      <w:overflowPunct w:val="0"/>
      <w:autoSpaceDE w:val="0"/>
      <w:autoSpaceDN w:val="0"/>
      <w:adjustRightInd w:val="0"/>
      <w:spacing w:line="200" w:lineRule="exact"/>
      <w:jc w:val="both"/>
      <w:textAlignment w:val="baseline"/>
    </w:pPr>
    <w:rPr>
      <w:sz w:val="22"/>
      <w:szCs w:val="22"/>
      <w:lang w:eastAsia="sl-SI"/>
    </w:rPr>
  </w:style>
  <w:style w:type="character" w:customStyle="1" w:styleId="AlineazatokoZnak">
    <w:name w:val="Alinea za točko Znak"/>
    <w:link w:val="Alineazatoko"/>
    <w:uiPriority w:val="99"/>
    <w:locked/>
    <w:rsid w:val="00211BA1"/>
    <w:rPr>
      <w:rFonts w:ascii="Arial" w:hAnsi="Arial"/>
      <w:sz w:val="22"/>
    </w:rPr>
  </w:style>
  <w:style w:type="paragraph" w:customStyle="1" w:styleId="Odsek">
    <w:name w:val="Odsek"/>
    <w:basedOn w:val="Oddelek"/>
    <w:link w:val="OdsekZnak"/>
    <w:uiPriority w:val="99"/>
    <w:rsid w:val="00211BA1"/>
    <w:pPr>
      <w:numPr>
        <w:numId w:val="1"/>
      </w:numPr>
    </w:pPr>
  </w:style>
  <w:style w:type="character" w:customStyle="1" w:styleId="OdsekZnak">
    <w:name w:val="Odsek Znak"/>
    <w:link w:val="Odsek"/>
    <w:uiPriority w:val="99"/>
    <w:locked/>
    <w:rsid w:val="00211BA1"/>
    <w:rPr>
      <w:rFonts w:ascii="Arial" w:hAnsi="Arial"/>
      <w:b/>
      <w:sz w:val="22"/>
      <w:szCs w:val="22"/>
    </w:rPr>
  </w:style>
  <w:style w:type="paragraph" w:customStyle="1" w:styleId="esegmentt">
    <w:name w:val="esegment_t"/>
    <w:basedOn w:val="Navaden"/>
    <w:uiPriority w:val="99"/>
    <w:rsid w:val="00211BA1"/>
    <w:pPr>
      <w:spacing w:after="140" w:line="360" w:lineRule="atLeast"/>
      <w:jc w:val="center"/>
    </w:pPr>
    <w:rPr>
      <w:rFonts w:ascii="Times New Roman" w:hAnsi="Times New Roman"/>
      <w:b/>
      <w:bCs/>
      <w:color w:val="6B7E9D"/>
      <w:sz w:val="31"/>
      <w:szCs w:val="31"/>
      <w:lang w:eastAsia="sl-SI"/>
    </w:rPr>
  </w:style>
  <w:style w:type="paragraph" w:customStyle="1" w:styleId="esegmentp1">
    <w:name w:val="esegment_p1"/>
    <w:basedOn w:val="Navaden"/>
    <w:uiPriority w:val="99"/>
    <w:rsid w:val="00211BA1"/>
    <w:pPr>
      <w:spacing w:after="140" w:line="240" w:lineRule="auto"/>
      <w:jc w:val="center"/>
    </w:pPr>
    <w:rPr>
      <w:rFonts w:ascii="Times New Roman" w:hAnsi="Times New Roman"/>
      <w:color w:val="333333"/>
      <w:sz w:val="12"/>
      <w:szCs w:val="12"/>
      <w:lang w:eastAsia="sl-SI"/>
    </w:rPr>
  </w:style>
  <w:style w:type="paragraph" w:customStyle="1" w:styleId="esegmenth4">
    <w:name w:val="esegment_h4"/>
    <w:basedOn w:val="Navaden"/>
    <w:uiPriority w:val="99"/>
    <w:rsid w:val="00211BA1"/>
    <w:pPr>
      <w:spacing w:after="140" w:line="240" w:lineRule="auto"/>
      <w:jc w:val="center"/>
    </w:pPr>
    <w:rPr>
      <w:rFonts w:ascii="Times New Roman" w:hAnsi="Times New Roman"/>
      <w:b/>
      <w:bCs/>
      <w:color w:val="333333"/>
      <w:sz w:val="12"/>
      <w:szCs w:val="12"/>
      <w:lang w:eastAsia="sl-SI"/>
    </w:rPr>
  </w:style>
  <w:style w:type="paragraph" w:customStyle="1" w:styleId="esegmentc1">
    <w:name w:val="esegment_c1"/>
    <w:basedOn w:val="Navaden"/>
    <w:uiPriority w:val="99"/>
    <w:rsid w:val="00211BA1"/>
    <w:pPr>
      <w:spacing w:after="140" w:line="240" w:lineRule="auto"/>
    </w:pPr>
    <w:rPr>
      <w:rFonts w:ascii="Times New Roman" w:hAnsi="Times New Roman"/>
      <w:color w:val="333333"/>
      <w:sz w:val="12"/>
      <w:szCs w:val="12"/>
      <w:lang w:eastAsia="sl-SI"/>
    </w:rPr>
  </w:style>
  <w:style w:type="paragraph" w:customStyle="1" w:styleId="len">
    <w:name w:val="Člen"/>
    <w:basedOn w:val="Navaden"/>
    <w:link w:val="lenZnak"/>
    <w:qFormat/>
    <w:rsid w:val="00211BA1"/>
    <w:pPr>
      <w:suppressAutoHyphens/>
      <w:overflowPunct w:val="0"/>
      <w:autoSpaceDE w:val="0"/>
      <w:autoSpaceDN w:val="0"/>
      <w:adjustRightInd w:val="0"/>
      <w:spacing w:before="480" w:line="240" w:lineRule="auto"/>
      <w:jc w:val="center"/>
      <w:textAlignment w:val="baseline"/>
    </w:pPr>
    <w:rPr>
      <w:b/>
      <w:sz w:val="22"/>
      <w:szCs w:val="22"/>
      <w:lang w:eastAsia="sl-SI"/>
    </w:rPr>
  </w:style>
  <w:style w:type="character" w:customStyle="1" w:styleId="lenZnak">
    <w:name w:val="Člen Znak"/>
    <w:link w:val="len"/>
    <w:locked/>
    <w:rsid w:val="00211BA1"/>
    <w:rPr>
      <w:rFonts w:ascii="Arial" w:hAnsi="Arial"/>
      <w:b/>
      <w:sz w:val="22"/>
    </w:rPr>
  </w:style>
  <w:style w:type="paragraph" w:customStyle="1" w:styleId="Odstavek">
    <w:name w:val="Odstavek"/>
    <w:basedOn w:val="Navaden"/>
    <w:link w:val="OdstavekZnak"/>
    <w:qFormat/>
    <w:rsid w:val="00211BA1"/>
    <w:pPr>
      <w:overflowPunct w:val="0"/>
      <w:autoSpaceDE w:val="0"/>
      <w:autoSpaceDN w:val="0"/>
      <w:adjustRightInd w:val="0"/>
      <w:spacing w:before="240" w:line="240" w:lineRule="auto"/>
      <w:ind w:firstLine="1021"/>
      <w:jc w:val="both"/>
      <w:textAlignment w:val="baseline"/>
    </w:pPr>
    <w:rPr>
      <w:sz w:val="22"/>
      <w:szCs w:val="22"/>
      <w:lang w:eastAsia="sl-SI"/>
    </w:rPr>
  </w:style>
  <w:style w:type="character" w:customStyle="1" w:styleId="OdstavekZnak">
    <w:name w:val="Odstavek Znak"/>
    <w:link w:val="Odstavek"/>
    <w:locked/>
    <w:rsid w:val="00211BA1"/>
    <w:rPr>
      <w:rFonts w:ascii="Arial" w:hAnsi="Arial"/>
      <w:sz w:val="22"/>
    </w:rPr>
  </w:style>
  <w:style w:type="paragraph" w:customStyle="1" w:styleId="Alineazatevilnotoko">
    <w:name w:val="Alinea za številčno točko"/>
    <w:basedOn w:val="Alineazaodstavkom"/>
    <w:link w:val="AlineazatevilnotokoZnak"/>
    <w:uiPriority w:val="99"/>
    <w:rsid w:val="00211BA1"/>
    <w:pPr>
      <w:tabs>
        <w:tab w:val="clear" w:pos="360"/>
        <w:tab w:val="num" w:pos="397"/>
        <w:tab w:val="left" w:pos="540"/>
        <w:tab w:val="left" w:pos="900"/>
      </w:tabs>
      <w:overflowPunct/>
      <w:autoSpaceDE/>
      <w:autoSpaceDN/>
      <w:adjustRightInd/>
      <w:spacing w:line="240" w:lineRule="auto"/>
      <w:ind w:left="567" w:hanging="170"/>
      <w:textAlignment w:val="auto"/>
    </w:pPr>
  </w:style>
  <w:style w:type="paragraph" w:customStyle="1" w:styleId="tevilnatoka">
    <w:name w:val="Številčna točka"/>
    <w:basedOn w:val="Navaden"/>
    <w:link w:val="tevilnatokaZnak"/>
    <w:qFormat/>
    <w:rsid w:val="00211BA1"/>
    <w:pPr>
      <w:numPr>
        <w:numId w:val="8"/>
      </w:numPr>
      <w:tabs>
        <w:tab w:val="left" w:pos="540"/>
        <w:tab w:val="left" w:pos="900"/>
      </w:tabs>
      <w:spacing w:line="240" w:lineRule="auto"/>
      <w:jc w:val="both"/>
    </w:pPr>
    <w:rPr>
      <w:sz w:val="22"/>
      <w:szCs w:val="22"/>
      <w:lang w:eastAsia="sl-SI"/>
    </w:rPr>
  </w:style>
  <w:style w:type="character" w:customStyle="1" w:styleId="AlineazatevilnotokoZnak">
    <w:name w:val="Alinea za številčno točko Znak"/>
    <w:link w:val="Alineazatevilnotoko"/>
    <w:uiPriority w:val="99"/>
    <w:locked/>
    <w:rsid w:val="00211BA1"/>
    <w:rPr>
      <w:rFonts w:ascii="Arial" w:hAnsi="Arial"/>
      <w:sz w:val="22"/>
    </w:rPr>
  </w:style>
  <w:style w:type="character" w:customStyle="1" w:styleId="tevilnatokaZnak">
    <w:name w:val="Številčna točka Znak"/>
    <w:link w:val="tevilnatoka"/>
    <w:locked/>
    <w:rsid w:val="00211BA1"/>
    <w:rPr>
      <w:rFonts w:ascii="Arial" w:hAnsi="Arial"/>
      <w:sz w:val="22"/>
      <w:szCs w:val="22"/>
    </w:rPr>
  </w:style>
  <w:style w:type="paragraph" w:customStyle="1" w:styleId="lennaslov">
    <w:name w:val="Člen_naslov"/>
    <w:basedOn w:val="len"/>
    <w:uiPriority w:val="99"/>
    <w:rsid w:val="00211BA1"/>
    <w:pPr>
      <w:spacing w:before="0"/>
    </w:pPr>
  </w:style>
  <w:style w:type="paragraph" w:styleId="Besedilooblaka">
    <w:name w:val="Balloon Text"/>
    <w:basedOn w:val="Navaden"/>
    <w:link w:val="BesedilooblakaZnak"/>
    <w:uiPriority w:val="99"/>
    <w:rsid w:val="00211BA1"/>
    <w:pPr>
      <w:suppressAutoHyphens/>
      <w:spacing w:line="240" w:lineRule="auto"/>
    </w:pPr>
    <w:rPr>
      <w:rFonts w:ascii="Tahoma" w:hAnsi="Tahoma"/>
      <w:sz w:val="16"/>
      <w:szCs w:val="16"/>
      <w:lang w:eastAsia="ar-SA"/>
    </w:rPr>
  </w:style>
  <w:style w:type="character" w:customStyle="1" w:styleId="BesedilooblakaZnak">
    <w:name w:val="Besedilo oblačka Znak"/>
    <w:link w:val="Besedilooblaka"/>
    <w:uiPriority w:val="99"/>
    <w:locked/>
    <w:rsid w:val="00211BA1"/>
    <w:rPr>
      <w:rFonts w:ascii="Tahoma" w:hAnsi="Tahoma" w:cs="Times New Roman"/>
      <w:sz w:val="16"/>
      <w:szCs w:val="16"/>
      <w:lang w:eastAsia="ar-SA" w:bidi="ar-SA"/>
    </w:rPr>
  </w:style>
  <w:style w:type="character" w:styleId="Pripombasklic">
    <w:name w:val="annotation reference"/>
    <w:uiPriority w:val="99"/>
    <w:rsid w:val="00211BA1"/>
    <w:rPr>
      <w:rFonts w:cs="Times New Roman"/>
      <w:sz w:val="16"/>
    </w:rPr>
  </w:style>
  <w:style w:type="paragraph" w:styleId="Pripombabesedilo">
    <w:name w:val="annotation text"/>
    <w:basedOn w:val="Navaden"/>
    <w:link w:val="PripombabesediloZnak"/>
    <w:uiPriority w:val="99"/>
    <w:rsid w:val="00211BA1"/>
    <w:pPr>
      <w:suppressAutoHyphens/>
      <w:spacing w:line="240" w:lineRule="auto"/>
    </w:pPr>
    <w:rPr>
      <w:rFonts w:ascii="Times New Roman" w:hAnsi="Times New Roman"/>
      <w:szCs w:val="20"/>
      <w:lang w:eastAsia="ar-SA"/>
    </w:rPr>
  </w:style>
  <w:style w:type="character" w:customStyle="1" w:styleId="PripombabesediloZnak">
    <w:name w:val="Pripomba – besedilo Znak"/>
    <w:link w:val="Pripombabesedilo"/>
    <w:uiPriority w:val="99"/>
    <w:locked/>
    <w:rsid w:val="00211BA1"/>
    <w:rPr>
      <w:rFonts w:cs="Times New Roman"/>
      <w:lang w:eastAsia="ar-SA" w:bidi="ar-SA"/>
    </w:rPr>
  </w:style>
  <w:style w:type="paragraph" w:styleId="Zadevapripombe">
    <w:name w:val="annotation subject"/>
    <w:basedOn w:val="Pripombabesedilo"/>
    <w:next w:val="Pripombabesedilo"/>
    <w:link w:val="ZadevapripombeZnak"/>
    <w:uiPriority w:val="99"/>
    <w:rsid w:val="00211BA1"/>
    <w:rPr>
      <w:b/>
      <w:bCs/>
    </w:rPr>
  </w:style>
  <w:style w:type="character" w:customStyle="1" w:styleId="ZadevapripombeZnak">
    <w:name w:val="Zadeva pripombe Znak"/>
    <w:link w:val="Zadevapripombe"/>
    <w:uiPriority w:val="99"/>
    <w:locked/>
    <w:rsid w:val="00211BA1"/>
    <w:rPr>
      <w:rFonts w:cs="Times New Roman"/>
      <w:b/>
      <w:bCs/>
      <w:lang w:eastAsia="ar-SA" w:bidi="ar-SA"/>
    </w:rPr>
  </w:style>
  <w:style w:type="paragraph" w:customStyle="1" w:styleId="esegmenth41">
    <w:name w:val="esegment_h41"/>
    <w:basedOn w:val="Navaden"/>
    <w:uiPriority w:val="99"/>
    <w:rsid w:val="00211BA1"/>
    <w:pPr>
      <w:spacing w:after="210" w:line="240" w:lineRule="auto"/>
      <w:jc w:val="center"/>
    </w:pPr>
    <w:rPr>
      <w:rFonts w:ascii="Times New Roman" w:hAnsi="Times New Roman"/>
      <w:b/>
      <w:bCs/>
      <w:color w:val="333333"/>
      <w:sz w:val="18"/>
      <w:szCs w:val="18"/>
      <w:lang w:eastAsia="sl-SI"/>
    </w:rPr>
  </w:style>
  <w:style w:type="paragraph" w:customStyle="1" w:styleId="esegmentp11">
    <w:name w:val="esegment_p11"/>
    <w:basedOn w:val="Navaden"/>
    <w:uiPriority w:val="99"/>
    <w:rsid w:val="00211BA1"/>
    <w:pPr>
      <w:spacing w:after="210" w:line="240" w:lineRule="auto"/>
      <w:jc w:val="center"/>
    </w:pPr>
    <w:rPr>
      <w:rFonts w:ascii="Times New Roman" w:hAnsi="Times New Roman"/>
      <w:color w:val="333333"/>
      <w:sz w:val="18"/>
      <w:szCs w:val="18"/>
      <w:lang w:eastAsia="sl-SI"/>
    </w:rPr>
  </w:style>
  <w:style w:type="character" w:customStyle="1" w:styleId="st1">
    <w:name w:val="st1"/>
    <w:uiPriority w:val="99"/>
    <w:rsid w:val="00211BA1"/>
    <w:rPr>
      <w:rFonts w:cs="Times New Roman"/>
    </w:rPr>
  </w:style>
  <w:style w:type="paragraph" w:styleId="HTML-oblikovano">
    <w:name w:val="HTML Preformatted"/>
    <w:basedOn w:val="Navaden"/>
    <w:link w:val="HTML-oblikovanoZnak"/>
    <w:uiPriority w:val="99"/>
    <w:rsid w:val="00211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8"/>
      <w:szCs w:val="18"/>
      <w:lang w:val="en-GB"/>
    </w:rPr>
  </w:style>
  <w:style w:type="character" w:customStyle="1" w:styleId="HTML-oblikovanoZnak">
    <w:name w:val="HTML-oblikovano Znak"/>
    <w:link w:val="HTML-oblikovano"/>
    <w:uiPriority w:val="99"/>
    <w:locked/>
    <w:rsid w:val="00211BA1"/>
    <w:rPr>
      <w:rFonts w:ascii="Courier New" w:hAnsi="Courier New" w:cs="Courier New"/>
      <w:color w:val="000000"/>
      <w:sz w:val="18"/>
      <w:szCs w:val="18"/>
      <w:lang w:val="en-GB" w:eastAsia="en-US"/>
    </w:rPr>
  </w:style>
  <w:style w:type="paragraph" w:styleId="Seznam">
    <w:name w:val="List"/>
    <w:basedOn w:val="Telobesedila"/>
    <w:uiPriority w:val="99"/>
    <w:rsid w:val="00211BA1"/>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character" w:customStyle="1" w:styleId="ZnakZnak3">
    <w:name w:val="Znak Znak3"/>
    <w:uiPriority w:val="99"/>
    <w:rsid w:val="00211BA1"/>
    <w:rPr>
      <w:sz w:val="16"/>
      <w:lang w:val="en-US" w:eastAsia="en-US"/>
    </w:rPr>
  </w:style>
  <w:style w:type="paragraph" w:customStyle="1" w:styleId="NeotevilenodstavekZnakZnakZnak">
    <w:name w:val="Neoštevilčen odstavek Znak Znak Znak"/>
    <w:basedOn w:val="Navaden"/>
    <w:uiPriority w:val="99"/>
    <w:rsid w:val="00211BA1"/>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customStyle="1" w:styleId="Odstavekseznama2">
    <w:name w:val="Odstavek seznama2"/>
    <w:basedOn w:val="Navaden"/>
    <w:uiPriority w:val="99"/>
    <w:rsid w:val="00211BA1"/>
    <w:pPr>
      <w:spacing w:line="240" w:lineRule="auto"/>
      <w:ind w:left="720"/>
      <w:contextualSpacing/>
    </w:pPr>
    <w:rPr>
      <w:rFonts w:ascii="Times New Roman" w:hAnsi="Times New Roman"/>
      <w:sz w:val="24"/>
      <w:lang w:eastAsia="sl-SI"/>
    </w:rPr>
  </w:style>
  <w:style w:type="paragraph" w:customStyle="1" w:styleId="Pa3">
    <w:name w:val="Pa3"/>
    <w:basedOn w:val="Navaden"/>
    <w:next w:val="Navaden"/>
    <w:uiPriority w:val="99"/>
    <w:rsid w:val="00211BA1"/>
    <w:pPr>
      <w:autoSpaceDE w:val="0"/>
      <w:autoSpaceDN w:val="0"/>
      <w:adjustRightInd w:val="0"/>
      <w:spacing w:line="171" w:lineRule="atLeast"/>
    </w:pPr>
    <w:rPr>
      <w:sz w:val="24"/>
      <w:lang w:eastAsia="sl-SI"/>
    </w:rPr>
  </w:style>
  <w:style w:type="paragraph" w:styleId="Sprotnaopomba-besedilo">
    <w:name w:val="footnote text"/>
    <w:basedOn w:val="Navaden"/>
    <w:link w:val="Sprotnaopomba-besediloZnak"/>
    <w:uiPriority w:val="99"/>
    <w:rsid w:val="00211BA1"/>
    <w:pPr>
      <w:spacing w:line="240" w:lineRule="auto"/>
    </w:pPr>
    <w:rPr>
      <w:rFonts w:ascii="Times New Roman" w:hAnsi="Times New Roman"/>
      <w:szCs w:val="20"/>
    </w:rPr>
  </w:style>
  <w:style w:type="character" w:customStyle="1" w:styleId="Sprotnaopomba-besediloZnak">
    <w:name w:val="Sprotna opomba - besedilo Znak"/>
    <w:link w:val="Sprotnaopomba-besedilo"/>
    <w:uiPriority w:val="99"/>
    <w:locked/>
    <w:rsid w:val="00211BA1"/>
    <w:rPr>
      <w:rFonts w:cs="Times New Roman"/>
      <w:lang w:eastAsia="en-US"/>
    </w:rPr>
  </w:style>
  <w:style w:type="character" w:styleId="Sprotnaopomba-sklic">
    <w:name w:val="footnote reference"/>
    <w:uiPriority w:val="99"/>
    <w:rsid w:val="00211BA1"/>
    <w:rPr>
      <w:rFonts w:cs="Times New Roman"/>
      <w:vertAlign w:val="superscript"/>
    </w:rPr>
  </w:style>
  <w:style w:type="paragraph" w:styleId="Telobesedila3">
    <w:name w:val="Body Text 3"/>
    <w:basedOn w:val="Navaden"/>
    <w:link w:val="Telobesedila3Znak"/>
    <w:rsid w:val="00211BA1"/>
    <w:pPr>
      <w:suppressAutoHyphens/>
      <w:spacing w:after="120" w:line="240" w:lineRule="auto"/>
    </w:pPr>
    <w:rPr>
      <w:rFonts w:ascii="Times New Roman" w:hAnsi="Times New Roman"/>
      <w:sz w:val="16"/>
      <w:szCs w:val="16"/>
      <w:lang w:eastAsia="ar-SA"/>
    </w:rPr>
  </w:style>
  <w:style w:type="character" w:customStyle="1" w:styleId="Telobesedila3Znak">
    <w:name w:val="Telo besedila 3 Znak"/>
    <w:link w:val="Telobesedila3"/>
    <w:locked/>
    <w:rsid w:val="00211BA1"/>
    <w:rPr>
      <w:rFonts w:cs="Times New Roman"/>
      <w:sz w:val="16"/>
      <w:szCs w:val="16"/>
      <w:lang w:eastAsia="ar-SA" w:bidi="ar-SA"/>
    </w:rPr>
  </w:style>
  <w:style w:type="character" w:styleId="tevilkastrani">
    <w:name w:val="page number"/>
    <w:uiPriority w:val="99"/>
    <w:rsid w:val="00211BA1"/>
    <w:rPr>
      <w:rFonts w:cs="Times New Roman"/>
    </w:rPr>
  </w:style>
  <w:style w:type="character" w:customStyle="1" w:styleId="ZnakZnak31">
    <w:name w:val="Znak Znak31"/>
    <w:uiPriority w:val="99"/>
    <w:rsid w:val="00736F5D"/>
    <w:rPr>
      <w:rFonts w:cs="Times New Roman"/>
      <w:sz w:val="16"/>
      <w:szCs w:val="16"/>
      <w:lang w:val="en-US" w:eastAsia="en-US" w:bidi="ar-SA"/>
    </w:rPr>
  </w:style>
  <w:style w:type="paragraph" w:customStyle="1" w:styleId="ListParagraph1">
    <w:name w:val="List Paragraph1"/>
    <w:basedOn w:val="Navaden"/>
    <w:uiPriority w:val="99"/>
    <w:rsid w:val="00736F5D"/>
    <w:pPr>
      <w:spacing w:line="240" w:lineRule="auto"/>
      <w:ind w:left="720"/>
      <w:contextualSpacing/>
    </w:pPr>
    <w:rPr>
      <w:rFonts w:ascii="Times New Roman" w:hAnsi="Times New Roman"/>
      <w:sz w:val="24"/>
      <w:lang w:eastAsia="sl-SI"/>
    </w:rPr>
  </w:style>
  <w:style w:type="character" w:customStyle="1" w:styleId="TelobesedilaZnak1">
    <w:name w:val="Telo besedila Znak1"/>
    <w:uiPriority w:val="99"/>
    <w:semiHidden/>
    <w:rsid w:val="00CD6C94"/>
    <w:rPr>
      <w:rFonts w:ascii="Arial" w:eastAsia="Times New Roman" w:hAnsi="Arial"/>
      <w:szCs w:val="24"/>
      <w:lang w:eastAsia="en-US"/>
    </w:rPr>
  </w:style>
  <w:style w:type="paragraph" w:customStyle="1" w:styleId="NaslovpredpisaZnakZnak">
    <w:name w:val="Naslov_predpisa Znak Znak"/>
    <w:basedOn w:val="Navaden"/>
    <w:rsid w:val="004D3B8C"/>
    <w:pPr>
      <w:suppressAutoHyphens/>
      <w:overflowPunct w:val="0"/>
      <w:autoSpaceDE w:val="0"/>
      <w:spacing w:before="120" w:after="160" w:line="200" w:lineRule="exact"/>
      <w:jc w:val="center"/>
      <w:textAlignment w:val="baseline"/>
    </w:pPr>
    <w:rPr>
      <w:rFonts w:cs="Arial"/>
      <w:b/>
      <w:sz w:val="24"/>
      <w:lang w:eastAsia="ar-SA"/>
    </w:rPr>
  </w:style>
  <w:style w:type="paragraph" w:customStyle="1" w:styleId="tevilnatoka111">
    <w:name w:val="Številčna točka 1.1.1"/>
    <w:basedOn w:val="Navaden"/>
    <w:qFormat/>
    <w:rsid w:val="000F4788"/>
    <w:pPr>
      <w:widowControl w:val="0"/>
      <w:tabs>
        <w:tab w:val="num" w:pos="454"/>
      </w:tabs>
      <w:overflowPunct w:val="0"/>
      <w:autoSpaceDE w:val="0"/>
      <w:autoSpaceDN w:val="0"/>
      <w:adjustRightInd w:val="0"/>
      <w:spacing w:line="240" w:lineRule="auto"/>
      <w:ind w:left="454" w:hanging="454"/>
      <w:jc w:val="both"/>
      <w:textAlignment w:val="baseline"/>
    </w:pPr>
    <w:rPr>
      <w:sz w:val="22"/>
      <w:szCs w:val="16"/>
      <w:lang w:eastAsia="sl-SI"/>
    </w:rPr>
  </w:style>
  <w:style w:type="paragraph" w:customStyle="1" w:styleId="tevilnatoka11Nova">
    <w:name w:val="Številčna točka 1.1 Nova"/>
    <w:basedOn w:val="tevilnatoka"/>
    <w:qFormat/>
    <w:rsid w:val="000F4788"/>
    <w:pPr>
      <w:numPr>
        <w:numId w:val="0"/>
      </w:numPr>
      <w:tabs>
        <w:tab w:val="clear" w:pos="540"/>
        <w:tab w:val="clear" w:pos="900"/>
        <w:tab w:val="num" w:pos="425"/>
      </w:tabs>
      <w:ind w:left="425" w:hanging="425"/>
    </w:pPr>
  </w:style>
  <w:style w:type="character" w:styleId="Krepko">
    <w:name w:val="Strong"/>
    <w:uiPriority w:val="99"/>
    <w:qFormat/>
    <w:locked/>
    <w:rsid w:val="00EC26E3"/>
    <w:rPr>
      <w:b/>
      <w:bCs/>
    </w:rPr>
  </w:style>
  <w:style w:type="paragraph" w:customStyle="1" w:styleId="BodyText24">
    <w:name w:val="Body Text 24"/>
    <w:basedOn w:val="Navaden"/>
    <w:rsid w:val="0080468A"/>
    <w:pPr>
      <w:widowControl w:val="0"/>
      <w:tabs>
        <w:tab w:val="left" w:pos="720"/>
        <w:tab w:val="right" w:pos="6451"/>
      </w:tabs>
      <w:suppressAutoHyphens/>
      <w:overflowPunct w:val="0"/>
      <w:autoSpaceDE w:val="0"/>
      <w:spacing w:line="240" w:lineRule="auto"/>
      <w:textAlignment w:val="baseline"/>
    </w:pPr>
    <w:rPr>
      <w:rFonts w:ascii="Times New Roman" w:hAnsi="Times New Roman"/>
      <w:sz w:val="22"/>
      <w:lang w:eastAsia="ar-SA"/>
    </w:rPr>
  </w:style>
  <w:style w:type="paragraph" w:customStyle="1" w:styleId="Odstavekseznama3">
    <w:name w:val="Odstavek seznama3"/>
    <w:basedOn w:val="Navaden"/>
    <w:rsid w:val="00C06858"/>
    <w:pPr>
      <w:suppressAutoHyphens/>
      <w:spacing w:line="240" w:lineRule="auto"/>
      <w:ind w:left="708"/>
    </w:pPr>
    <w:rPr>
      <w:rFonts w:ascii="Times New Roman" w:hAnsi="Times New Roman"/>
      <w:sz w:val="24"/>
      <w:lang w:eastAsia="ar-SA"/>
    </w:rPr>
  </w:style>
  <w:style w:type="paragraph" w:styleId="Telobesedila2">
    <w:name w:val="Body Text 2"/>
    <w:basedOn w:val="Navaden"/>
    <w:link w:val="Telobesedila2Znak"/>
    <w:uiPriority w:val="99"/>
    <w:semiHidden/>
    <w:unhideWhenUsed/>
    <w:rsid w:val="00C06858"/>
    <w:pPr>
      <w:spacing w:after="120" w:line="480" w:lineRule="auto"/>
    </w:pPr>
    <w:rPr>
      <w:rFonts w:ascii="Calibri" w:eastAsia="Calibri" w:hAnsi="Calibri"/>
      <w:sz w:val="22"/>
      <w:szCs w:val="22"/>
    </w:rPr>
  </w:style>
  <w:style w:type="character" w:customStyle="1" w:styleId="Telobesedila2Znak">
    <w:name w:val="Telo besedila 2 Znak"/>
    <w:basedOn w:val="Privzetapisavaodstavka"/>
    <w:link w:val="Telobesedila2"/>
    <w:uiPriority w:val="99"/>
    <w:semiHidden/>
    <w:rsid w:val="00C06858"/>
    <w:rPr>
      <w:rFonts w:ascii="Calibri" w:eastAsia="Calibri" w:hAnsi="Calibri"/>
      <w:sz w:val="22"/>
      <w:szCs w:val="22"/>
      <w:lang w:eastAsia="en-US"/>
    </w:rPr>
  </w:style>
  <w:style w:type="paragraph" w:customStyle="1" w:styleId="BodyText31">
    <w:name w:val="Body Text 31"/>
    <w:basedOn w:val="Navaden"/>
    <w:rsid w:val="00C06858"/>
    <w:pPr>
      <w:widowControl w:val="0"/>
      <w:overflowPunct w:val="0"/>
      <w:autoSpaceDE w:val="0"/>
      <w:autoSpaceDN w:val="0"/>
      <w:adjustRightInd w:val="0"/>
      <w:spacing w:line="240" w:lineRule="auto"/>
      <w:jc w:val="both"/>
      <w:textAlignment w:val="baseline"/>
    </w:pPr>
    <w:rPr>
      <w:rFonts w:ascii="Times New Roman" w:hAnsi="Times New Roman"/>
      <w:sz w:val="22"/>
      <w:szCs w:val="20"/>
      <w:lang w:eastAsia="sl-SI"/>
    </w:rPr>
  </w:style>
  <w:style w:type="paragraph" w:styleId="Brezrazmikov">
    <w:name w:val="No Spacing"/>
    <w:uiPriority w:val="1"/>
    <w:qFormat/>
    <w:rsid w:val="006C1A7C"/>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027154">
      <w:bodyDiv w:val="1"/>
      <w:marLeft w:val="0"/>
      <w:marRight w:val="0"/>
      <w:marTop w:val="0"/>
      <w:marBottom w:val="0"/>
      <w:divBdr>
        <w:top w:val="none" w:sz="0" w:space="0" w:color="auto"/>
        <w:left w:val="none" w:sz="0" w:space="0" w:color="auto"/>
        <w:bottom w:val="none" w:sz="0" w:space="0" w:color="auto"/>
        <w:right w:val="none" w:sz="0" w:space="0" w:color="auto"/>
      </w:divBdr>
      <w:divsChild>
        <w:div w:id="2041929581">
          <w:marLeft w:val="0"/>
          <w:marRight w:val="0"/>
          <w:marTop w:val="0"/>
          <w:marBottom w:val="0"/>
          <w:divBdr>
            <w:top w:val="none" w:sz="0" w:space="0" w:color="auto"/>
            <w:left w:val="none" w:sz="0" w:space="0" w:color="auto"/>
            <w:bottom w:val="none" w:sz="0" w:space="0" w:color="auto"/>
            <w:right w:val="none" w:sz="0" w:space="0" w:color="auto"/>
          </w:divBdr>
          <w:divsChild>
            <w:div w:id="121387826">
              <w:marLeft w:val="0"/>
              <w:marRight w:val="0"/>
              <w:marTop w:val="0"/>
              <w:marBottom w:val="0"/>
              <w:divBdr>
                <w:top w:val="none" w:sz="0" w:space="0" w:color="auto"/>
                <w:left w:val="none" w:sz="0" w:space="0" w:color="auto"/>
                <w:bottom w:val="none" w:sz="0" w:space="0" w:color="auto"/>
                <w:right w:val="none" w:sz="0" w:space="0" w:color="auto"/>
              </w:divBdr>
              <w:divsChild>
                <w:div w:id="11458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9574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Osebno\MANDAT%202014%20(MAJCEN)\MOP%20-%20glave\MO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48350-970F-48AF-BEEF-3E964D7E9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0</TotalTime>
  <Pages>3</Pages>
  <Words>1213</Words>
  <Characters>6917</Characters>
  <Application>Microsoft Office Word</Application>
  <DocSecurity>0</DocSecurity>
  <Lines>57</Lines>
  <Paragraphs>16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Meta Majes-Skufca</dc:creator>
  <cp:lastModifiedBy>Mateja Cugmas</cp:lastModifiedBy>
  <cp:revision>2</cp:revision>
  <cp:lastPrinted>2019-06-11T10:41:00Z</cp:lastPrinted>
  <dcterms:created xsi:type="dcterms:W3CDTF">2019-06-11T10:41:00Z</dcterms:created>
  <dcterms:modified xsi:type="dcterms:W3CDTF">2019-06-11T10:41:00Z</dcterms:modified>
</cp:coreProperties>
</file>