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9535DE"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10B566D0" wp14:editId="1A35EFF7">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9535DE"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22438543" wp14:editId="135C2D77">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BE2353">
            <w:pPr>
              <w:pStyle w:val="Neotevilenodstavek"/>
              <w:spacing w:before="0" w:after="0" w:line="260" w:lineRule="exact"/>
              <w:jc w:val="left"/>
              <w:rPr>
                <w:sz w:val="20"/>
                <w:szCs w:val="20"/>
              </w:rPr>
            </w:pPr>
            <w:r>
              <w:rPr>
                <w:sz w:val="20"/>
                <w:szCs w:val="20"/>
              </w:rPr>
              <w:t xml:space="preserve">Številka: </w:t>
            </w:r>
            <w:r w:rsidR="000F7CCB">
              <w:rPr>
                <w:sz w:val="20"/>
                <w:szCs w:val="20"/>
              </w:rPr>
              <w:t>62200-</w:t>
            </w:r>
            <w:r w:rsidR="003F7304">
              <w:rPr>
                <w:sz w:val="20"/>
                <w:szCs w:val="20"/>
              </w:rPr>
              <w:t>2/2017/10</w:t>
            </w:r>
            <w:r w:rsidR="00BE2353">
              <w:rPr>
                <w:sz w:val="20"/>
                <w:szCs w:val="20"/>
              </w:rPr>
              <w:t>6</w:t>
            </w:r>
          </w:p>
        </w:tc>
      </w:tr>
      <w:tr w:rsidR="00644E67" w:rsidRPr="008D1759" w:rsidTr="00956616">
        <w:trPr>
          <w:gridAfter w:val="2"/>
          <w:wAfter w:w="3067" w:type="dxa"/>
        </w:trPr>
        <w:tc>
          <w:tcPr>
            <w:tcW w:w="6096" w:type="dxa"/>
            <w:gridSpan w:val="2"/>
          </w:tcPr>
          <w:p w:rsidR="00644E67" w:rsidRPr="008D1759" w:rsidRDefault="00644E67" w:rsidP="00BE2353">
            <w:pPr>
              <w:pStyle w:val="Neotevilenodstavek"/>
              <w:spacing w:before="0" w:after="0" w:line="260" w:lineRule="exact"/>
              <w:jc w:val="left"/>
              <w:rPr>
                <w:sz w:val="20"/>
                <w:szCs w:val="20"/>
              </w:rPr>
            </w:pPr>
            <w:r>
              <w:rPr>
                <w:sz w:val="20"/>
                <w:szCs w:val="20"/>
              </w:rPr>
              <w:t xml:space="preserve">Ljubljana, </w:t>
            </w:r>
            <w:r w:rsidR="00BE2353">
              <w:rPr>
                <w:sz w:val="20"/>
                <w:szCs w:val="20"/>
              </w:rPr>
              <w:t>6.9</w:t>
            </w:r>
            <w:r w:rsidR="003F7304">
              <w:rPr>
                <w:sz w:val="20"/>
                <w:szCs w:val="20"/>
              </w:rPr>
              <w:t>.2019</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B3314F"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644E67" w:rsidP="003F7304">
            <w:pPr>
              <w:pStyle w:val="Naslovpredpisa"/>
              <w:spacing w:before="0" w:after="0" w:line="260" w:lineRule="exact"/>
              <w:jc w:val="left"/>
              <w:rPr>
                <w:sz w:val="20"/>
                <w:szCs w:val="20"/>
              </w:rPr>
            </w:pPr>
            <w:r>
              <w:rPr>
                <w:sz w:val="20"/>
                <w:szCs w:val="20"/>
              </w:rPr>
              <w:t xml:space="preserve">ZADEVA: </w:t>
            </w:r>
            <w:r w:rsidR="00951CF3">
              <w:rPr>
                <w:sz w:val="20"/>
                <w:szCs w:val="20"/>
              </w:rPr>
              <w:t xml:space="preserve">Predlog sklepa o prerazporeditvi presežka prihodkov nad odhodki </w:t>
            </w:r>
            <w:r w:rsidR="0044792D">
              <w:rPr>
                <w:color w:val="000000" w:themeColor="text1"/>
                <w:sz w:val="20"/>
                <w:szCs w:val="20"/>
              </w:rPr>
              <w:t xml:space="preserve">Javnega zavoda Republike Slovenije za varstvo kulturne dediščine </w:t>
            </w:r>
            <w:bookmarkStart w:id="0" w:name="_GoBack"/>
            <w:bookmarkEnd w:id="0"/>
            <w:r w:rsidR="00951CF3">
              <w:rPr>
                <w:sz w:val="20"/>
                <w:szCs w:val="20"/>
              </w:rPr>
              <w:t>iz leta 201</w:t>
            </w:r>
            <w:r w:rsidR="003F7304">
              <w:rPr>
                <w:sz w:val="20"/>
                <w:szCs w:val="20"/>
              </w:rPr>
              <w:t>8</w:t>
            </w:r>
            <w:r w:rsidRPr="008D1759">
              <w:rPr>
                <w:sz w:val="20"/>
                <w:szCs w:val="20"/>
              </w:rPr>
              <w:t xml:space="preserve"> – predlog za obravnavo </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rsidTr="00956616">
        <w:tc>
          <w:tcPr>
            <w:tcW w:w="9163" w:type="dxa"/>
            <w:gridSpan w:val="4"/>
          </w:tcPr>
          <w:p w:rsidR="00951CF3" w:rsidRPr="003E45E6" w:rsidRDefault="00951CF3" w:rsidP="00951CF3">
            <w:pPr>
              <w:spacing w:line="240" w:lineRule="atLeast"/>
              <w:rPr>
                <w:rFonts w:ascii="Arial" w:hAnsi="Arial" w:cs="Arial"/>
                <w:color w:val="000000" w:themeColor="text1"/>
                <w:sz w:val="20"/>
                <w:szCs w:val="20"/>
              </w:rPr>
            </w:pPr>
            <w:r w:rsidRPr="003E45E6">
              <w:rPr>
                <w:rFonts w:ascii="Arial" w:hAnsi="Arial" w:cs="Arial"/>
                <w:sz w:val="20"/>
                <w:szCs w:val="20"/>
              </w:rPr>
              <w:t xml:space="preserve">Na podlagi 19. člena Zakona o računovodstvu (Uradni list RS, št. </w:t>
            </w:r>
            <w:hyperlink r:id="rId10" w:tgtFrame="_blank" w:tooltip="Zakon o računovodstvu (ZR)" w:history="1">
              <w:r w:rsidRPr="003E45E6">
                <w:rPr>
                  <w:rFonts w:ascii="Arial" w:hAnsi="Arial" w:cs="Arial"/>
                  <w:sz w:val="20"/>
                  <w:szCs w:val="20"/>
                </w:rPr>
                <w:t>23/99</w:t>
              </w:r>
            </w:hyperlink>
            <w:r w:rsidRPr="003E45E6">
              <w:rPr>
                <w:rFonts w:ascii="Arial" w:hAnsi="Arial" w:cs="Arial"/>
                <w:sz w:val="20"/>
                <w:szCs w:val="20"/>
              </w:rPr>
              <w:t xml:space="preserve">, </w:t>
            </w:r>
            <w:hyperlink r:id="rId11" w:tgtFrame="_blank" w:tooltip="Zakon o spremembah in dopolnitvah zakona o javnih financah" w:history="1">
              <w:r w:rsidRPr="003E45E6">
                <w:rPr>
                  <w:rFonts w:ascii="Arial" w:hAnsi="Arial" w:cs="Arial"/>
                  <w:sz w:val="20"/>
                  <w:szCs w:val="20"/>
                </w:rPr>
                <w:t>30/02</w:t>
              </w:r>
            </w:hyperlink>
            <w:r w:rsidRPr="003E45E6">
              <w:rPr>
                <w:rFonts w:ascii="Arial" w:hAnsi="Arial" w:cs="Arial"/>
                <w:sz w:val="20"/>
                <w:szCs w:val="20"/>
              </w:rPr>
              <w:t xml:space="preserve"> – ZJF-C in </w:t>
            </w:r>
            <w:hyperlink r:id="rId12" w:tgtFrame="_blank" w:tooltip="Zakon o uvedbi eura" w:history="1">
              <w:r w:rsidRPr="003E45E6">
                <w:rPr>
                  <w:rFonts w:ascii="Arial" w:hAnsi="Arial" w:cs="Arial"/>
                  <w:sz w:val="20"/>
                  <w:szCs w:val="20"/>
                </w:rPr>
                <w:t>114/06</w:t>
              </w:r>
            </w:hyperlink>
            <w:r w:rsidRPr="003E45E6">
              <w:rPr>
                <w:rFonts w:ascii="Arial" w:hAnsi="Arial" w:cs="Arial"/>
                <w:sz w:val="20"/>
                <w:szCs w:val="20"/>
              </w:rPr>
              <w:t xml:space="preserve"> – ZUE), drugega odstavka 48. člena Zakona o </w:t>
            </w:r>
            <w:r w:rsidRPr="003E45E6">
              <w:rPr>
                <w:rFonts w:ascii="Arial" w:hAnsi="Arial" w:cs="Arial"/>
                <w:color w:val="000000"/>
                <w:sz w:val="20"/>
                <w:szCs w:val="20"/>
              </w:rPr>
              <w:t xml:space="preserve">zavodih (Uradni list RS, št. 12/91, </w:t>
            </w:r>
            <w:hyperlink r:id="rId13" w:tgtFrame="_blank" w:tooltip="Zakon o spremembi zakona o zavodih" w:history="1">
              <w:r w:rsidRPr="003E45E6">
                <w:rPr>
                  <w:rFonts w:ascii="Arial" w:hAnsi="Arial" w:cs="Arial"/>
                  <w:color w:val="000000"/>
                  <w:sz w:val="20"/>
                  <w:szCs w:val="20"/>
                </w:rPr>
                <w:t>8/96</w:t>
              </w:r>
            </w:hyperlink>
            <w:r w:rsidRPr="003E45E6">
              <w:rPr>
                <w:rFonts w:ascii="Arial" w:hAnsi="Arial" w:cs="Arial"/>
                <w:color w:val="000000"/>
                <w:sz w:val="20"/>
                <w:szCs w:val="20"/>
              </w:rPr>
              <w:t xml:space="preserve">, </w:t>
            </w:r>
            <w:hyperlink r:id="rId14" w:tgtFrame="_blank" w:tooltip="Zakon o preprečevanju dela in zaposlovanja na črno" w:history="1">
              <w:r w:rsidRPr="003E45E6">
                <w:rPr>
                  <w:rFonts w:ascii="Arial" w:hAnsi="Arial" w:cs="Arial"/>
                  <w:color w:val="000000"/>
                  <w:sz w:val="20"/>
                  <w:szCs w:val="20"/>
                </w:rPr>
                <w:t>36/00</w:t>
              </w:r>
            </w:hyperlink>
            <w:r w:rsidRPr="003E45E6">
              <w:rPr>
                <w:rFonts w:ascii="Arial" w:hAnsi="Arial" w:cs="Arial"/>
                <w:color w:val="000000"/>
                <w:sz w:val="20"/>
                <w:szCs w:val="20"/>
              </w:rPr>
              <w:t xml:space="preserve"> – ZPDZC in </w:t>
            </w:r>
            <w:hyperlink r:id="rId15" w:tgtFrame="_blank" w:tooltip="Zakon o javno-zasebnem partnerstvu" w:history="1">
              <w:r w:rsidRPr="003E45E6">
                <w:rPr>
                  <w:rFonts w:ascii="Arial" w:hAnsi="Arial" w:cs="Arial"/>
                  <w:color w:val="000000"/>
                  <w:sz w:val="20"/>
                  <w:szCs w:val="20"/>
                </w:rPr>
                <w:t>127/06</w:t>
              </w:r>
            </w:hyperlink>
            <w:r w:rsidRPr="003E45E6">
              <w:rPr>
                <w:rFonts w:ascii="Arial" w:hAnsi="Arial" w:cs="Arial"/>
                <w:color w:val="000000"/>
                <w:sz w:val="20"/>
                <w:szCs w:val="20"/>
              </w:rPr>
              <w:t xml:space="preserve"> – ZJZP), 5. člena Zakona o fiskalnem pravilu (Uradni list RS, št. </w:t>
            </w:r>
            <w:hyperlink r:id="rId16" w:tgtFrame="_blank" w:tooltip="Zakon o fiskalnem pravilu (ZFisP)" w:history="1">
              <w:r w:rsidRPr="003E45E6">
                <w:rPr>
                  <w:rFonts w:ascii="Arial" w:hAnsi="Arial" w:cs="Arial"/>
                  <w:color w:val="000000"/>
                  <w:sz w:val="20"/>
                  <w:szCs w:val="20"/>
                </w:rPr>
                <w:t>55/15</w:t>
              </w:r>
            </w:hyperlink>
            <w:r w:rsidRPr="003E45E6">
              <w:rPr>
                <w:rFonts w:ascii="Arial" w:hAnsi="Arial" w:cs="Arial"/>
                <w:color w:val="000000"/>
                <w:sz w:val="20"/>
                <w:szCs w:val="20"/>
              </w:rPr>
              <w:t xml:space="preserve">) </w:t>
            </w:r>
            <w:r w:rsidR="00345317">
              <w:rPr>
                <w:rFonts w:ascii="Arial" w:hAnsi="Arial" w:cs="Arial"/>
                <w:sz w:val="20"/>
                <w:szCs w:val="20"/>
              </w:rPr>
              <w:t xml:space="preserve">in </w:t>
            </w:r>
            <w:r w:rsidR="00345317">
              <w:rPr>
                <w:rFonts w:ascii="Arial" w:hAnsi="Arial" w:cs="Arial"/>
                <w:sz w:val="20"/>
              </w:rPr>
              <w:t>35. člena Sklepa o ustanovitvi J</w:t>
            </w:r>
            <w:r w:rsidR="00345317" w:rsidRPr="00E72B1A">
              <w:rPr>
                <w:rFonts w:ascii="Arial" w:hAnsi="Arial" w:cs="Arial"/>
                <w:sz w:val="20"/>
              </w:rPr>
              <w:t xml:space="preserve">avnega zavoda </w:t>
            </w:r>
            <w:r w:rsidR="00345317">
              <w:rPr>
                <w:rFonts w:ascii="Arial" w:hAnsi="Arial" w:cs="Arial"/>
                <w:sz w:val="20"/>
              </w:rPr>
              <w:t xml:space="preserve">Republike Slovenije za varstvo kulturne dediščine </w:t>
            </w:r>
            <w:r w:rsidR="003D7490" w:rsidRPr="003D7490">
              <w:rPr>
                <w:rFonts w:ascii="Arial" w:hAnsi="Arial" w:cs="Arial"/>
                <w:sz w:val="20"/>
              </w:rPr>
              <w:t>(Uradni list RS, št. 65/08, 54/14 in 83/18)</w:t>
            </w:r>
            <w:r w:rsidR="00345317">
              <w:rPr>
                <w:rFonts w:ascii="Arial" w:hAnsi="Arial" w:cs="Arial"/>
                <w:sz w:val="20"/>
              </w:rPr>
              <w:t xml:space="preserve"> </w:t>
            </w:r>
            <w:r w:rsidRPr="003E45E6">
              <w:rPr>
                <w:rFonts w:ascii="Arial" w:hAnsi="Arial" w:cs="Arial"/>
                <w:color w:val="000000"/>
                <w:sz w:val="20"/>
                <w:szCs w:val="20"/>
              </w:rPr>
              <w:t xml:space="preserve">je Vlada Republike Slovenije  na  …  seji dne … sprejela naslednji </w:t>
            </w:r>
          </w:p>
          <w:p w:rsidR="00951CF3" w:rsidRPr="00763E21" w:rsidRDefault="00951CF3" w:rsidP="00951CF3">
            <w:pPr>
              <w:spacing w:line="240" w:lineRule="atLeast"/>
              <w:jc w:val="center"/>
              <w:rPr>
                <w:rFonts w:ascii="Arial" w:hAnsi="Arial" w:cs="Arial"/>
                <w:color w:val="000000" w:themeColor="text1"/>
                <w:sz w:val="20"/>
                <w:szCs w:val="20"/>
              </w:rPr>
            </w:pPr>
            <w:r w:rsidRPr="00763E21">
              <w:rPr>
                <w:rFonts w:ascii="Arial" w:hAnsi="Arial" w:cs="Arial"/>
                <w:sz w:val="20"/>
                <w:szCs w:val="20"/>
              </w:rPr>
              <w:t>S K L E P</w:t>
            </w:r>
          </w:p>
          <w:p w:rsidR="00507CF8" w:rsidRDefault="00345317" w:rsidP="00507CF8">
            <w:pPr>
              <w:spacing w:after="0" w:line="240" w:lineRule="atLeast"/>
              <w:rPr>
                <w:rFonts w:ascii="Arial" w:hAnsi="Arial" w:cs="Arial"/>
                <w:color w:val="000000" w:themeColor="text1"/>
                <w:sz w:val="20"/>
                <w:szCs w:val="20"/>
              </w:rPr>
            </w:pPr>
            <w:r>
              <w:rPr>
                <w:rFonts w:ascii="Arial" w:hAnsi="Arial" w:cs="Arial"/>
                <w:color w:val="000000" w:themeColor="text1"/>
                <w:sz w:val="20"/>
                <w:szCs w:val="20"/>
              </w:rPr>
              <w:t>P</w:t>
            </w:r>
            <w:r w:rsidR="00B95378">
              <w:rPr>
                <w:rFonts w:ascii="Arial" w:hAnsi="Arial" w:cs="Arial"/>
                <w:color w:val="000000" w:themeColor="text1"/>
                <w:sz w:val="20"/>
                <w:szCs w:val="20"/>
              </w:rPr>
              <w:t xml:space="preserve">resežek prihodkov nad odhodki </w:t>
            </w:r>
            <w:r>
              <w:rPr>
                <w:rFonts w:ascii="Arial" w:hAnsi="Arial" w:cs="Arial"/>
                <w:color w:val="000000" w:themeColor="text1"/>
                <w:sz w:val="20"/>
                <w:szCs w:val="20"/>
              </w:rPr>
              <w:t>Javnega zavoda Republike Slovenije za varstvo kulturne dedišči</w:t>
            </w:r>
            <w:r w:rsidR="00014972">
              <w:rPr>
                <w:rFonts w:ascii="Arial" w:hAnsi="Arial" w:cs="Arial"/>
                <w:color w:val="000000" w:themeColor="text1"/>
                <w:sz w:val="20"/>
                <w:szCs w:val="20"/>
              </w:rPr>
              <w:t xml:space="preserve">ne v višini </w:t>
            </w:r>
            <w:r w:rsidR="00507CF8">
              <w:rPr>
                <w:rFonts w:ascii="Arial" w:hAnsi="Arial" w:cs="Arial"/>
                <w:color w:val="000000" w:themeColor="text1"/>
                <w:sz w:val="20"/>
                <w:szCs w:val="20"/>
              </w:rPr>
              <w:t>108.046,88</w:t>
            </w:r>
            <w:r w:rsidR="00014972">
              <w:rPr>
                <w:rFonts w:ascii="Arial" w:hAnsi="Arial" w:cs="Arial"/>
                <w:color w:val="000000" w:themeColor="text1"/>
                <w:sz w:val="20"/>
                <w:szCs w:val="20"/>
              </w:rPr>
              <w:t xml:space="preserve"> EUR, ki</w:t>
            </w:r>
            <w:r>
              <w:rPr>
                <w:rFonts w:ascii="Arial" w:hAnsi="Arial" w:cs="Arial"/>
                <w:color w:val="000000" w:themeColor="text1"/>
                <w:sz w:val="20"/>
                <w:szCs w:val="20"/>
              </w:rPr>
              <w:t xml:space="preserve"> </w:t>
            </w:r>
            <w:r w:rsidR="00507CF8">
              <w:rPr>
                <w:rFonts w:ascii="Arial" w:hAnsi="Arial" w:cs="Arial"/>
                <w:color w:val="000000" w:themeColor="text1"/>
                <w:sz w:val="20"/>
                <w:szCs w:val="20"/>
              </w:rPr>
              <w:t xml:space="preserve"> je izkazan v Bilanci stanja na dan 31.12.2018 se nameni za:</w:t>
            </w:r>
          </w:p>
          <w:p w:rsidR="00507CF8" w:rsidRDefault="00507CF8" w:rsidP="005B5FA1">
            <w:pPr>
              <w:pStyle w:val="Odstavekseznama"/>
              <w:numPr>
                <w:ilvl w:val="0"/>
                <w:numId w:val="23"/>
              </w:numPr>
              <w:spacing w:line="240" w:lineRule="atLeast"/>
              <w:rPr>
                <w:rFonts w:ascii="Arial" w:hAnsi="Arial" w:cs="Arial"/>
                <w:color w:val="000000" w:themeColor="text1"/>
                <w:sz w:val="20"/>
                <w:szCs w:val="20"/>
              </w:rPr>
            </w:pPr>
            <w:r>
              <w:rPr>
                <w:rFonts w:ascii="Arial" w:hAnsi="Arial" w:cs="Arial"/>
                <w:color w:val="000000" w:themeColor="text1"/>
                <w:sz w:val="20"/>
                <w:szCs w:val="20"/>
              </w:rPr>
              <w:t xml:space="preserve">sofinanciranje mednarodnih projektov v višini 79.093,07 EUR </w:t>
            </w:r>
            <w:r w:rsidR="005B5FA1">
              <w:rPr>
                <w:rFonts w:ascii="Arial" w:hAnsi="Arial" w:cs="Arial"/>
                <w:color w:val="000000" w:themeColor="text1"/>
                <w:sz w:val="20"/>
                <w:szCs w:val="20"/>
              </w:rPr>
              <w:t>in</w:t>
            </w:r>
          </w:p>
          <w:p w:rsidR="00507CF8" w:rsidRPr="00507CF8" w:rsidRDefault="00507CF8" w:rsidP="005B5FA1">
            <w:pPr>
              <w:pStyle w:val="Odstavekseznama"/>
              <w:numPr>
                <w:ilvl w:val="0"/>
                <w:numId w:val="23"/>
              </w:numPr>
              <w:spacing w:line="240" w:lineRule="atLeast"/>
              <w:rPr>
                <w:rFonts w:ascii="Arial" w:hAnsi="Arial" w:cs="Arial"/>
                <w:color w:val="000000" w:themeColor="text1"/>
                <w:sz w:val="20"/>
                <w:szCs w:val="20"/>
              </w:rPr>
            </w:pPr>
            <w:r>
              <w:rPr>
                <w:rFonts w:ascii="Arial" w:hAnsi="Arial" w:cs="Arial"/>
                <w:color w:val="000000" w:themeColor="text1"/>
                <w:sz w:val="20"/>
                <w:szCs w:val="20"/>
              </w:rPr>
              <w:t>sofinanciranje splošnih stroškov – za tekoče vzdrževanje v višini 28.953,81 EUR</w:t>
            </w:r>
            <w:r w:rsidR="005B5FA1">
              <w:rPr>
                <w:rFonts w:ascii="Arial" w:hAnsi="Arial" w:cs="Arial"/>
                <w:color w:val="000000" w:themeColor="text1"/>
                <w:sz w:val="20"/>
                <w:szCs w:val="20"/>
              </w:rPr>
              <w:t>.</w:t>
            </w:r>
          </w:p>
          <w:p w:rsidR="00507CF8" w:rsidRPr="00507CF8" w:rsidRDefault="00507CF8" w:rsidP="00507CF8">
            <w:pPr>
              <w:spacing w:after="0" w:line="240" w:lineRule="atLeast"/>
              <w:rPr>
                <w:rFonts w:ascii="Arial" w:hAnsi="Arial" w:cs="Arial"/>
                <w:color w:val="000000" w:themeColor="text1"/>
                <w:sz w:val="20"/>
                <w:szCs w:val="20"/>
              </w:rPr>
            </w:pPr>
          </w:p>
          <w:p w:rsidR="00951CF3" w:rsidRDefault="00951CF3" w:rsidP="00951CF3">
            <w:pPr>
              <w:pStyle w:val="Odstavekseznama"/>
              <w:spacing w:line="240" w:lineRule="atLeast"/>
              <w:ind w:left="720"/>
              <w:rPr>
                <w:rFonts w:ascii="Arial" w:hAnsi="Arial" w:cs="Arial"/>
                <w:color w:val="000000" w:themeColor="text1"/>
                <w:sz w:val="20"/>
                <w:szCs w:val="20"/>
              </w:rPr>
            </w:pPr>
          </w:p>
          <w:p w:rsidR="007924BF" w:rsidRPr="00FB7945" w:rsidRDefault="007924BF" w:rsidP="00951CF3">
            <w:pPr>
              <w:pStyle w:val="Odstavekseznama"/>
              <w:spacing w:line="240" w:lineRule="atLeast"/>
              <w:ind w:left="720"/>
              <w:rPr>
                <w:rFonts w:ascii="Arial" w:hAnsi="Arial" w:cs="Arial"/>
                <w:color w:val="000000" w:themeColor="text1"/>
                <w:sz w:val="20"/>
                <w:szCs w:val="20"/>
              </w:rPr>
            </w:pPr>
          </w:p>
          <w:p w:rsidR="007924BF" w:rsidRPr="002A4A92" w:rsidRDefault="007924BF" w:rsidP="007924BF">
            <w:pPr>
              <w:tabs>
                <w:tab w:val="left" w:pos="4572"/>
              </w:tabs>
              <w:suppressAutoHyphens/>
              <w:overflowPunct w:val="0"/>
              <w:autoSpaceDE w:val="0"/>
              <w:autoSpaceDN w:val="0"/>
              <w:adjustRightInd w:val="0"/>
              <w:spacing w:before="120" w:after="0" w:line="200" w:lineRule="exact"/>
              <w:jc w:val="center"/>
              <w:textAlignment w:val="baseline"/>
              <w:rPr>
                <w:rFonts w:ascii="Arial" w:eastAsia="Times New Roman" w:hAnsi="Arial" w:cs="Arial"/>
                <w:sz w:val="20"/>
                <w:szCs w:val="20"/>
                <w:lang w:eastAsia="sl-SI"/>
              </w:rPr>
            </w:pPr>
            <w:r w:rsidRPr="002A4A92">
              <w:rPr>
                <w:rFonts w:ascii="Arial" w:eastAsia="Times New Roman" w:hAnsi="Arial" w:cs="Arial"/>
                <w:sz w:val="20"/>
                <w:szCs w:val="20"/>
                <w:lang w:eastAsia="sl-SI"/>
              </w:rPr>
              <w:t xml:space="preserve">                                                               Stojan Tramte</w:t>
            </w:r>
          </w:p>
          <w:p w:rsidR="007924BF" w:rsidRPr="002A4A92" w:rsidRDefault="007924BF" w:rsidP="007924BF">
            <w:pPr>
              <w:tabs>
                <w:tab w:val="left" w:pos="4572"/>
              </w:tabs>
              <w:suppressAutoHyphens/>
              <w:overflowPunct w:val="0"/>
              <w:autoSpaceDE w:val="0"/>
              <w:autoSpaceDN w:val="0"/>
              <w:adjustRightInd w:val="0"/>
              <w:spacing w:before="120" w:after="160" w:line="200" w:lineRule="exact"/>
              <w:jc w:val="center"/>
              <w:textAlignment w:val="baseline"/>
              <w:rPr>
                <w:rFonts w:ascii="Arial" w:eastAsia="Times New Roman" w:hAnsi="Arial" w:cs="Arial"/>
                <w:sz w:val="20"/>
                <w:szCs w:val="20"/>
                <w:lang w:eastAsia="sl-SI"/>
              </w:rPr>
            </w:pPr>
            <w:r w:rsidRPr="002A4A92">
              <w:rPr>
                <w:rFonts w:ascii="Arial" w:eastAsia="Times New Roman" w:hAnsi="Arial" w:cs="Arial"/>
                <w:sz w:val="20"/>
                <w:szCs w:val="20"/>
                <w:lang w:eastAsia="sl-SI"/>
              </w:rPr>
              <w:t xml:space="preserve">                                                              GENERALNI SEKRETAR</w:t>
            </w: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p>
          <w:p w:rsidR="00951CF3" w:rsidRPr="00763E21" w:rsidRDefault="00951CF3" w:rsidP="00951CF3">
            <w:pPr>
              <w:spacing w:before="60" w:after="60" w:line="200" w:lineRule="exact"/>
              <w:rPr>
                <w:rFonts w:ascii="Arial" w:eastAsia="Times New Roman" w:hAnsi="Arial" w:cs="Arial"/>
                <w:iCs/>
                <w:color w:val="000000" w:themeColor="text1"/>
                <w:sz w:val="20"/>
                <w:szCs w:val="20"/>
                <w:lang w:eastAsia="sl-SI"/>
              </w:rPr>
            </w:pPr>
            <w:r w:rsidRPr="00763E21">
              <w:rPr>
                <w:rFonts w:ascii="Arial" w:eastAsia="Times New Roman" w:hAnsi="Arial" w:cs="Arial"/>
                <w:iCs/>
                <w:color w:val="000000" w:themeColor="text1"/>
                <w:sz w:val="20"/>
                <w:szCs w:val="20"/>
                <w:lang w:eastAsia="sl-SI"/>
              </w:rPr>
              <w:t xml:space="preserve">Sklep prejmejo: </w:t>
            </w:r>
          </w:p>
          <w:p w:rsidR="00BE24B9" w:rsidRDefault="00345317" w:rsidP="00F73FFC">
            <w:pPr>
              <w:pStyle w:val="Odstavekseznama"/>
              <w:numPr>
                <w:ilvl w:val="0"/>
                <w:numId w:val="8"/>
              </w:numPr>
              <w:spacing w:before="60" w:after="60" w:line="200" w:lineRule="exact"/>
              <w:rPr>
                <w:rFonts w:ascii="Arial" w:hAnsi="Arial" w:cs="Arial"/>
                <w:iCs/>
                <w:color w:val="000000" w:themeColor="text1"/>
                <w:sz w:val="20"/>
                <w:szCs w:val="20"/>
              </w:rPr>
            </w:pPr>
            <w:r>
              <w:rPr>
                <w:rFonts w:ascii="Arial" w:hAnsi="Arial" w:cs="Arial"/>
                <w:iCs/>
                <w:color w:val="000000" w:themeColor="text1"/>
                <w:sz w:val="20"/>
                <w:szCs w:val="20"/>
              </w:rPr>
              <w:t xml:space="preserve">Javni zavod Republike Slovenije za varstvo kulturne dediščine, Poljanska cesta 40, </w:t>
            </w:r>
          </w:p>
          <w:p w:rsidR="00951CF3" w:rsidRPr="00BE24B9" w:rsidRDefault="00BE24B9" w:rsidP="00BE24B9">
            <w:pPr>
              <w:spacing w:before="60" w:after="60" w:line="200" w:lineRule="exact"/>
              <w:ind w:left="360"/>
              <w:rPr>
                <w:rFonts w:ascii="Arial" w:hAnsi="Arial" w:cs="Arial"/>
                <w:iCs/>
                <w:color w:val="000000" w:themeColor="text1"/>
                <w:sz w:val="20"/>
                <w:szCs w:val="20"/>
              </w:rPr>
            </w:pPr>
            <w:r>
              <w:rPr>
                <w:rFonts w:ascii="Arial" w:hAnsi="Arial" w:cs="Arial"/>
                <w:iCs/>
                <w:color w:val="000000" w:themeColor="text1"/>
                <w:sz w:val="20"/>
                <w:szCs w:val="20"/>
              </w:rPr>
              <w:t xml:space="preserve">      </w:t>
            </w:r>
            <w:r w:rsidR="00345317" w:rsidRPr="00BE24B9">
              <w:rPr>
                <w:rFonts w:ascii="Arial" w:hAnsi="Arial" w:cs="Arial"/>
                <w:iCs/>
                <w:color w:val="000000" w:themeColor="text1"/>
                <w:sz w:val="20"/>
                <w:szCs w:val="20"/>
              </w:rPr>
              <w:t>1000 Ljubljana</w:t>
            </w:r>
          </w:p>
          <w:p w:rsidR="00951CF3" w:rsidRPr="00763E21" w:rsidRDefault="00951CF3" w:rsidP="00F73FFC">
            <w:pPr>
              <w:pStyle w:val="Odstavekseznama"/>
              <w:numPr>
                <w:ilvl w:val="0"/>
                <w:numId w:val="8"/>
              </w:numPr>
              <w:spacing w:before="60" w:after="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Ministrstvo za kulturo</w:t>
            </w:r>
          </w:p>
          <w:p w:rsidR="00951CF3" w:rsidRPr="00763E21" w:rsidRDefault="00951CF3" w:rsidP="00014972">
            <w:pPr>
              <w:pStyle w:val="Odstavekseznama"/>
              <w:numPr>
                <w:ilvl w:val="0"/>
                <w:numId w:val="8"/>
              </w:numPr>
              <w:spacing w:before="60" w:line="200" w:lineRule="exact"/>
              <w:rPr>
                <w:rFonts w:ascii="Arial" w:hAnsi="Arial" w:cs="Arial"/>
                <w:iCs/>
                <w:color w:val="000000" w:themeColor="text1"/>
                <w:sz w:val="20"/>
                <w:szCs w:val="20"/>
              </w:rPr>
            </w:pPr>
            <w:r w:rsidRPr="00763E21">
              <w:rPr>
                <w:rFonts w:ascii="Arial" w:hAnsi="Arial" w:cs="Arial"/>
                <w:iCs/>
                <w:color w:val="000000" w:themeColor="text1"/>
                <w:sz w:val="20"/>
                <w:szCs w:val="20"/>
              </w:rPr>
              <w:t xml:space="preserve">Ministrstvo za finance  </w:t>
            </w:r>
          </w:p>
          <w:p w:rsidR="00644E67" w:rsidRPr="008D1759" w:rsidRDefault="00951CF3" w:rsidP="00F73FFC">
            <w:pPr>
              <w:pStyle w:val="Neotevilenodstavek"/>
              <w:numPr>
                <w:ilvl w:val="0"/>
                <w:numId w:val="8"/>
              </w:numPr>
              <w:spacing w:before="0" w:after="0" w:line="260" w:lineRule="exact"/>
              <w:rPr>
                <w:iCs/>
                <w:sz w:val="20"/>
                <w:szCs w:val="20"/>
              </w:rPr>
            </w:pPr>
            <w:r w:rsidRPr="00763E21">
              <w:rPr>
                <w:iCs/>
                <w:color w:val="000000" w:themeColor="text1"/>
                <w:sz w:val="20"/>
                <w:szCs w:val="20"/>
              </w:rPr>
              <w:t>Služba Vlade RS za zakonodajo</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rsidTr="00956616">
        <w:tc>
          <w:tcPr>
            <w:tcW w:w="9163" w:type="dxa"/>
            <w:gridSpan w:val="4"/>
          </w:tcPr>
          <w:p w:rsidR="00644E67" w:rsidRPr="008D1759" w:rsidRDefault="00644E67" w:rsidP="00956616">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644E67" w:rsidRPr="008D1759" w:rsidTr="00956616">
        <w:tc>
          <w:tcPr>
            <w:tcW w:w="9163" w:type="dxa"/>
            <w:gridSpan w:val="4"/>
          </w:tcPr>
          <w:p w:rsidR="00644E67" w:rsidRDefault="00345317" w:rsidP="00956616">
            <w:pPr>
              <w:pStyle w:val="Neotevilenodstavek"/>
              <w:spacing w:before="0" w:after="0" w:line="260" w:lineRule="exact"/>
              <w:rPr>
                <w:iCs/>
                <w:sz w:val="20"/>
                <w:szCs w:val="20"/>
              </w:rPr>
            </w:pPr>
            <w:r>
              <w:rPr>
                <w:iCs/>
                <w:sz w:val="20"/>
                <w:szCs w:val="20"/>
              </w:rPr>
              <w:t>Silvester Gaberšček, sekretar</w:t>
            </w:r>
          </w:p>
          <w:p w:rsidR="00951CF3" w:rsidRPr="008D1759" w:rsidRDefault="00951CF3" w:rsidP="00956616">
            <w:pPr>
              <w:pStyle w:val="Neotevilenodstavek"/>
              <w:spacing w:before="0" w:after="0" w:line="260" w:lineRule="exact"/>
              <w:rPr>
                <w:iCs/>
                <w:sz w:val="20"/>
                <w:szCs w:val="20"/>
              </w:rPr>
            </w:pPr>
            <w:r>
              <w:rPr>
                <w:iCs/>
                <w:sz w:val="20"/>
                <w:szCs w:val="20"/>
              </w:rPr>
              <w:t>Andreja Trdan,</w:t>
            </w:r>
            <w:r w:rsidR="005C11DE">
              <w:rPr>
                <w:iCs/>
                <w:sz w:val="20"/>
                <w:szCs w:val="20"/>
              </w:rPr>
              <w:t xml:space="preserve"> </w:t>
            </w:r>
            <w:r>
              <w:rPr>
                <w:iCs/>
                <w:sz w:val="20"/>
                <w:szCs w:val="20"/>
              </w:rPr>
              <w:t>podsekretarka</w:t>
            </w:r>
          </w:p>
        </w:tc>
      </w:tr>
      <w:tr w:rsidR="00644E67" w:rsidRPr="008D1759" w:rsidTr="00956616">
        <w:tc>
          <w:tcPr>
            <w:tcW w:w="9163" w:type="dxa"/>
            <w:gridSpan w:val="4"/>
          </w:tcPr>
          <w:p w:rsidR="00644E67" w:rsidRPr="005F3DC6" w:rsidRDefault="00644E67" w:rsidP="00956616">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644E67" w:rsidRPr="008D1759" w:rsidTr="00956616">
        <w:tc>
          <w:tcPr>
            <w:tcW w:w="9163" w:type="dxa"/>
            <w:gridSpan w:val="4"/>
          </w:tcPr>
          <w:p w:rsidR="00644E67" w:rsidRDefault="00644E67" w:rsidP="00956616">
            <w:pPr>
              <w:pStyle w:val="Neotevilenodstavek"/>
              <w:spacing w:before="0" w:after="0" w:line="260" w:lineRule="exact"/>
              <w:rPr>
                <w:iCs/>
                <w:sz w:val="20"/>
                <w:szCs w:val="20"/>
              </w:rPr>
            </w:pPr>
            <w:r>
              <w:rPr>
                <w:iCs/>
                <w:sz w:val="20"/>
                <w:szCs w:val="20"/>
              </w:rPr>
              <w:lastRenderedPageBreak/>
              <w:t>(Navedite osebno ime zunanjega strokovnjaka ali firmo in naslov pravne osebe, ki je sodelovala pri pripravi predloga predpisa ali splošnega akta za izvrševanje javnih pooblastil.</w:t>
            </w:r>
          </w:p>
          <w:p w:rsidR="00644E67" w:rsidRPr="008D1759" w:rsidRDefault="00644E67" w:rsidP="00956616">
            <w:pPr>
              <w:pStyle w:val="Neotevilenodstavek"/>
              <w:spacing w:before="0" w:after="0" w:line="260" w:lineRule="exact"/>
              <w:rPr>
                <w:iCs/>
                <w:sz w:val="20"/>
                <w:szCs w:val="20"/>
              </w:rPr>
            </w:pPr>
            <w:r>
              <w:rPr>
                <w:iCs/>
                <w:sz w:val="20"/>
                <w:szCs w:val="20"/>
              </w:rPr>
              <w:t>(Navedite s tem povezane stroške, ki bremenijo javnofinančna sredstva ali navedite, da sodelovanje strokovnjaka ni povezano z javnofinančnimi izdatki.)</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644E67" w:rsidRPr="008D1759" w:rsidTr="00956616">
        <w:tc>
          <w:tcPr>
            <w:tcW w:w="9163" w:type="dxa"/>
            <w:gridSpan w:val="4"/>
          </w:tcPr>
          <w:p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44E67" w:rsidRPr="008D1759" w:rsidTr="00956616">
        <w:tc>
          <w:tcPr>
            <w:tcW w:w="9163" w:type="dxa"/>
            <w:gridSpan w:val="4"/>
          </w:tcPr>
          <w:p w:rsidR="00644E67" w:rsidRPr="00A12B51" w:rsidRDefault="00644E67" w:rsidP="00956616">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644E67" w:rsidRPr="008D1759" w:rsidTr="00956616">
        <w:tc>
          <w:tcPr>
            <w:tcW w:w="9163" w:type="dxa"/>
            <w:gridSpan w:val="4"/>
          </w:tcPr>
          <w:p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44E67" w:rsidRPr="008D1759" w:rsidRDefault="00644E67" w:rsidP="003E45E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1448" w:type="dxa"/>
            <w:tcBorders>
              <w:bottom w:val="single" w:sz="4" w:space="0" w:color="auto"/>
            </w:tcBorders>
          </w:tcPr>
          <w:p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44E67" w:rsidRPr="008D1759" w:rsidRDefault="00644E67" w:rsidP="00F73FFC">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44E67" w:rsidRPr="008D1759" w:rsidRDefault="00644E67" w:rsidP="00956616">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ind w:left="142" w:hanging="142"/>
              <w:rPr>
                <w:rFonts w:cs="Arial"/>
                <w:sz w:val="20"/>
                <w:szCs w:val="20"/>
              </w:rPr>
            </w:pPr>
            <w:proofErr w:type="spellStart"/>
            <w:r w:rsidRPr="00644E67">
              <w:rPr>
                <w:rFonts w:cs="Arial"/>
                <w:sz w:val="20"/>
                <w:szCs w:val="20"/>
              </w:rPr>
              <w:t>II.a</w:t>
            </w:r>
            <w:proofErr w:type="spellEnd"/>
            <w:r w:rsidRPr="00644E67">
              <w:rPr>
                <w:rFonts w:cs="Arial"/>
                <w:sz w:val="20"/>
                <w:szCs w:val="20"/>
              </w:rPr>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II.b</w:t>
            </w:r>
            <w:proofErr w:type="spellEnd"/>
            <w:r w:rsidRPr="00644E67">
              <w:rPr>
                <w:rFonts w:cs="Arial"/>
                <w:sz w:val="20"/>
                <w:szCs w:val="20"/>
              </w:rPr>
              <w:t xml:space="preserve"> Manjkajoče pravice porabe bodo zagotovljene s prerazporeditvijo:</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4E67" w:rsidRPr="00644E67" w:rsidRDefault="00644E67" w:rsidP="00956616">
            <w:pPr>
              <w:pStyle w:val="Naslov1"/>
              <w:keepNext w:val="0"/>
              <w:widowControl w:val="0"/>
              <w:tabs>
                <w:tab w:val="left" w:pos="2340"/>
              </w:tabs>
              <w:spacing w:before="0" w:after="0"/>
              <w:rPr>
                <w:rFonts w:cs="Arial"/>
                <w:sz w:val="20"/>
                <w:szCs w:val="20"/>
              </w:rPr>
            </w:pPr>
            <w:proofErr w:type="spellStart"/>
            <w:r w:rsidRPr="00644E67">
              <w:rPr>
                <w:rFonts w:cs="Arial"/>
                <w:sz w:val="20"/>
                <w:szCs w:val="20"/>
              </w:rPr>
              <w:t>II.c</w:t>
            </w:r>
            <w:proofErr w:type="spellEnd"/>
            <w:r w:rsidRPr="00644E67">
              <w:rPr>
                <w:rFonts w:cs="Arial"/>
                <w:sz w:val="20"/>
                <w:szCs w:val="20"/>
              </w:rPr>
              <w:t xml:space="preserve"> Načrtovana nadomestitev zmanjšanih prihodkov in povečanih odhodkov proračuna:</w:t>
            </w:r>
          </w:p>
        </w:tc>
      </w:tr>
      <w:tr w:rsidR="00644E67"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644E67" w:rsidRPr="00644E67" w:rsidRDefault="00644E67" w:rsidP="00956616">
            <w:pPr>
              <w:widowControl w:val="0"/>
              <w:rPr>
                <w:rFonts w:ascii="Arial" w:hAnsi="Arial" w:cs="Arial"/>
                <w:b/>
                <w:sz w:val="20"/>
                <w:szCs w:val="20"/>
              </w:rPr>
            </w:pPr>
            <w:r w:rsidRPr="00644E67">
              <w:rPr>
                <w:rFonts w:ascii="Arial" w:hAnsi="Arial" w:cs="Arial"/>
                <w:b/>
                <w:sz w:val="20"/>
                <w:szCs w:val="20"/>
              </w:rPr>
              <w:lastRenderedPageBreak/>
              <w:t>OBRAZLOŽITEV:</w:t>
            </w:r>
          </w:p>
          <w:p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644E67" w:rsidRPr="00644E67" w:rsidRDefault="00644E67" w:rsidP="00F73FFC">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644E67" w:rsidRPr="00644E67" w:rsidRDefault="00644E67" w:rsidP="00956616">
            <w:pPr>
              <w:widowControl w:val="0"/>
              <w:ind w:left="284"/>
              <w:rPr>
                <w:rFonts w:ascii="Arial" w:hAnsi="Arial" w:cs="Arial"/>
                <w:sz w:val="20"/>
                <w:szCs w:val="20"/>
                <w:lang w:eastAsia="sl-SI"/>
              </w:rPr>
            </w:pPr>
          </w:p>
          <w:p w:rsidR="00644E67" w:rsidRPr="00644E67" w:rsidRDefault="00644E67" w:rsidP="00F73FFC">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644E67" w:rsidRPr="00644E67" w:rsidRDefault="00644E67" w:rsidP="00956616">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Pri uvrstitvi novega projekta oziroma ukrepa v načrt razvojnih programov se navedejo:</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644E67" w:rsidRPr="00644E67" w:rsidRDefault="00644E67" w:rsidP="00F73FFC">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4E67" w:rsidRPr="00644E67" w:rsidRDefault="00644E67" w:rsidP="00956616">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4E67" w:rsidRPr="00644E67" w:rsidRDefault="00644E67" w:rsidP="00956616">
            <w:pPr>
              <w:pStyle w:val="Vrstapredpisa"/>
              <w:widowControl w:val="0"/>
              <w:spacing w:before="0" w:line="260" w:lineRule="exact"/>
              <w:jc w:val="both"/>
              <w:rPr>
                <w:color w:val="auto"/>
                <w:sz w:val="20"/>
                <w:szCs w:val="20"/>
              </w:rPr>
            </w:pPr>
          </w:p>
        </w:tc>
      </w:tr>
      <w:tr w:rsidR="00644E67"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rsidR="00644E67" w:rsidRDefault="00644E67" w:rsidP="00956616">
            <w:pPr>
              <w:rPr>
                <w:rFonts w:ascii="Arial" w:hAnsi="Arial" w:cs="Arial"/>
                <w:b/>
                <w:sz w:val="20"/>
                <w:szCs w:val="20"/>
              </w:rPr>
            </w:pPr>
            <w:r w:rsidRPr="00644E67">
              <w:rPr>
                <w:rFonts w:ascii="Arial" w:hAnsi="Arial" w:cs="Arial"/>
                <w:b/>
                <w:sz w:val="20"/>
                <w:szCs w:val="20"/>
              </w:rPr>
              <w:lastRenderedPageBreak/>
              <w:t>Kratka obrazložitev</w:t>
            </w:r>
          </w:p>
          <w:p w:rsidR="00644E67" w:rsidRPr="00644E67" w:rsidRDefault="00644E67" w:rsidP="00956616">
            <w:pPr>
              <w:rPr>
                <w:rFonts w:ascii="Arial" w:hAnsi="Arial" w:cs="Arial"/>
                <w:b/>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644E67" w:rsidRPr="00644E67" w:rsidRDefault="00644E67" w:rsidP="00956616">
            <w:pPr>
              <w:rPr>
                <w:rFonts w:ascii="Arial" w:hAnsi="Arial" w:cs="Arial"/>
                <w:b/>
                <w:sz w:val="20"/>
                <w:szCs w:val="20"/>
              </w:rPr>
            </w:pPr>
            <w:r w:rsidRPr="00644E67">
              <w:rPr>
                <w:rFonts w:ascii="Arial" w:hAnsi="Arial" w:cs="Arial"/>
                <w:b/>
                <w:sz w:val="20"/>
                <w:szCs w:val="20"/>
              </w:rPr>
              <w:lastRenderedPageBreak/>
              <w:t>8. Predstavitev sodelovanja z združenji občin:</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rsidR="00644E67" w:rsidRPr="00644E67" w:rsidRDefault="00644E67" w:rsidP="00F73FFC">
            <w:pPr>
              <w:pStyle w:val="Neotevilenodstavek"/>
              <w:widowControl w:val="0"/>
              <w:numPr>
                <w:ilvl w:val="1"/>
                <w:numId w:val="10"/>
              </w:numPr>
              <w:spacing w:before="0" w:after="0" w:line="260" w:lineRule="exact"/>
              <w:rPr>
                <w:iCs/>
                <w:sz w:val="20"/>
                <w:szCs w:val="20"/>
              </w:rPr>
            </w:pPr>
            <w:r w:rsidRPr="00644E67">
              <w:rPr>
                <w:iCs/>
                <w:sz w:val="20"/>
                <w:szCs w:val="20"/>
              </w:rPr>
              <w:t>financiranje občin.</w:t>
            </w:r>
          </w:p>
          <w:p w:rsidR="00644E67" w:rsidRPr="00644E67" w:rsidRDefault="00644E67" w:rsidP="00956616">
            <w:pPr>
              <w:pStyle w:val="Neotevilenodstavek"/>
              <w:widowControl w:val="0"/>
              <w:spacing w:before="0" w:after="0" w:line="260" w:lineRule="exact"/>
              <w:ind w:left="1440"/>
              <w:rPr>
                <w:iCs/>
                <w:sz w:val="20"/>
                <w:szCs w:val="20"/>
              </w:rPr>
            </w:pPr>
          </w:p>
        </w:tc>
        <w:tc>
          <w:tcPr>
            <w:tcW w:w="2431" w:type="dxa"/>
            <w:gridSpan w:val="2"/>
          </w:tcPr>
          <w:p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Sk</w:t>
            </w:r>
            <w:r w:rsidR="006D2A29">
              <w:rPr>
                <w:iCs/>
                <w:sz w:val="20"/>
                <w:szCs w:val="20"/>
              </w:rPr>
              <w:t xml:space="preserve">upnosti občin Slovenije SOS: </w:t>
            </w:r>
            <w:r w:rsidRPr="00644E67">
              <w:rPr>
                <w:iCs/>
                <w:sz w:val="20"/>
                <w:szCs w:val="20"/>
              </w:rPr>
              <w:t>NE</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w:t>
            </w:r>
            <w:r w:rsidR="006D2A29">
              <w:rPr>
                <w:iCs/>
                <w:sz w:val="20"/>
                <w:szCs w:val="20"/>
              </w:rPr>
              <w:t xml:space="preserve">ruženju občin Slovenije ZOS: </w:t>
            </w:r>
            <w:r w:rsidRPr="00644E67">
              <w:rPr>
                <w:iCs/>
                <w:sz w:val="20"/>
                <w:szCs w:val="20"/>
              </w:rPr>
              <w:t>NE</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6D2A29">
              <w:rPr>
                <w:iCs/>
                <w:sz w:val="20"/>
                <w:szCs w:val="20"/>
              </w:rPr>
              <w:t xml:space="preserve">estnih občin Slovenije ZMOS: </w:t>
            </w:r>
            <w:r w:rsidRPr="00644E67">
              <w:rPr>
                <w:iCs/>
                <w:sz w:val="20"/>
                <w:szCs w:val="20"/>
              </w:rPr>
              <w:t>NE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ind w:left="360"/>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NE, navedite, zakaj ni bilo objavljeno.)</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rsidR="00644E67" w:rsidRPr="00644E67" w:rsidRDefault="00644E67" w:rsidP="00F73FFC">
            <w:pPr>
              <w:pStyle w:val="Neotevilenodstavek"/>
              <w:widowControl w:val="0"/>
              <w:numPr>
                <w:ilvl w:val="0"/>
                <w:numId w:val="12"/>
              </w:numPr>
              <w:spacing w:before="0" w:after="0" w:line="260" w:lineRule="exact"/>
              <w:rPr>
                <w:iCs/>
                <w:sz w:val="20"/>
                <w:szCs w:val="20"/>
              </w:rPr>
            </w:pP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 celoti,</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večinoma,</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delno,</w:t>
            </w:r>
          </w:p>
          <w:p w:rsidR="00644E67" w:rsidRPr="00644E67" w:rsidRDefault="00644E67" w:rsidP="00F73FFC">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rsidR="00644E67" w:rsidRPr="00644E67" w:rsidRDefault="00644E67" w:rsidP="00956616">
            <w:pPr>
              <w:pStyle w:val="Neotevilenodstavek"/>
              <w:widowControl w:val="0"/>
              <w:spacing w:before="0" w:after="0" w:line="260" w:lineRule="exact"/>
              <w:rPr>
                <w:iCs/>
                <w:sz w:val="20"/>
                <w:szCs w:val="20"/>
              </w:rPr>
            </w:pPr>
          </w:p>
          <w:p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644E67" w:rsidRPr="00644E67" w:rsidRDefault="00644E67" w:rsidP="00956616">
            <w:pPr>
              <w:pStyle w:val="Neotevilenodstavek"/>
              <w:widowControl w:val="0"/>
              <w:spacing w:before="0" w:after="0" w:line="260" w:lineRule="exact"/>
              <w:rPr>
                <w:iCs/>
                <w:sz w:val="20"/>
                <w:szCs w:val="20"/>
              </w:rPr>
            </w:pP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iCs/>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44E67" w:rsidRPr="00D063BD" w:rsidRDefault="00644E67" w:rsidP="00956616">
            <w:pPr>
              <w:pStyle w:val="Poglavje"/>
              <w:widowControl w:val="0"/>
              <w:spacing w:before="0" w:after="0" w:line="260" w:lineRule="exact"/>
              <w:ind w:left="3400"/>
              <w:jc w:val="left"/>
              <w:rPr>
                <w:sz w:val="20"/>
                <w:szCs w:val="20"/>
              </w:rPr>
            </w:pPr>
          </w:p>
          <w:p w:rsidR="00644E67" w:rsidRPr="0037755E" w:rsidRDefault="007D5163" w:rsidP="00644E67">
            <w:pPr>
              <w:pStyle w:val="Poglavje"/>
              <w:widowControl w:val="0"/>
              <w:spacing w:before="0" w:after="0" w:line="260" w:lineRule="exact"/>
              <w:ind w:left="3400"/>
              <w:jc w:val="left"/>
              <w:rPr>
                <w:b w:val="0"/>
                <w:sz w:val="20"/>
                <w:szCs w:val="20"/>
              </w:rPr>
            </w:pPr>
            <w:r>
              <w:rPr>
                <w:b w:val="0"/>
                <w:sz w:val="20"/>
                <w:szCs w:val="20"/>
              </w:rPr>
              <w:t xml:space="preserve">                                           </w:t>
            </w:r>
            <w:r w:rsidR="00507CF8">
              <w:rPr>
                <w:b w:val="0"/>
                <w:sz w:val="20"/>
                <w:szCs w:val="20"/>
              </w:rPr>
              <w:t>Mag. Zoran Poznič</w:t>
            </w:r>
          </w:p>
          <w:p w:rsidR="00644E67" w:rsidRPr="0037755E" w:rsidRDefault="007D5163" w:rsidP="00644E67">
            <w:pPr>
              <w:pStyle w:val="Poglavje"/>
              <w:widowControl w:val="0"/>
              <w:spacing w:before="0" w:after="0" w:line="260" w:lineRule="exact"/>
              <w:ind w:left="3400"/>
              <w:jc w:val="left"/>
              <w:rPr>
                <w:b w:val="0"/>
                <w:sz w:val="20"/>
                <w:szCs w:val="20"/>
              </w:rPr>
            </w:pPr>
            <w:r>
              <w:rPr>
                <w:b w:val="0"/>
                <w:sz w:val="20"/>
                <w:szCs w:val="20"/>
              </w:rPr>
              <w:t xml:space="preserve">                                               </w:t>
            </w:r>
            <w:r w:rsidR="00644E67" w:rsidRPr="0037755E">
              <w:rPr>
                <w:b w:val="0"/>
                <w:sz w:val="20"/>
                <w:szCs w:val="20"/>
              </w:rPr>
              <w:t>MINISTER</w:t>
            </w:r>
          </w:p>
          <w:p w:rsidR="00644E67" w:rsidRDefault="00644E67" w:rsidP="00644E67">
            <w:pPr>
              <w:pStyle w:val="Poglavje"/>
              <w:widowControl w:val="0"/>
              <w:spacing w:before="0" w:after="0" w:line="260" w:lineRule="exact"/>
              <w:ind w:left="3400"/>
              <w:jc w:val="left"/>
              <w:rPr>
                <w:sz w:val="20"/>
                <w:szCs w:val="20"/>
              </w:rPr>
            </w:pPr>
          </w:p>
          <w:p w:rsidR="00644E67" w:rsidRPr="0037755E" w:rsidRDefault="006D2A29" w:rsidP="006D2A29">
            <w:pPr>
              <w:pStyle w:val="Poglavje"/>
              <w:widowControl w:val="0"/>
              <w:spacing w:before="0" w:after="0" w:line="260" w:lineRule="exact"/>
              <w:jc w:val="left"/>
              <w:rPr>
                <w:b w:val="0"/>
                <w:sz w:val="20"/>
                <w:szCs w:val="20"/>
              </w:rPr>
            </w:pPr>
            <w:r w:rsidRPr="0037755E">
              <w:rPr>
                <w:b w:val="0"/>
                <w:sz w:val="20"/>
                <w:szCs w:val="20"/>
              </w:rPr>
              <w:t>Priloge:</w:t>
            </w:r>
          </w:p>
          <w:p w:rsidR="006D2A29" w:rsidRPr="0037755E" w:rsidRDefault="006D2A29" w:rsidP="00F73FFC">
            <w:pPr>
              <w:pStyle w:val="Poglavje"/>
              <w:widowControl w:val="0"/>
              <w:numPr>
                <w:ilvl w:val="3"/>
                <w:numId w:val="15"/>
              </w:numPr>
              <w:spacing w:before="0" w:after="0" w:line="260" w:lineRule="exact"/>
              <w:ind w:left="276" w:hanging="276"/>
              <w:jc w:val="left"/>
              <w:rPr>
                <w:b w:val="0"/>
                <w:sz w:val="20"/>
                <w:szCs w:val="20"/>
              </w:rPr>
            </w:pPr>
            <w:r w:rsidRPr="0037755E">
              <w:rPr>
                <w:b w:val="0"/>
                <w:sz w:val="20"/>
                <w:szCs w:val="20"/>
              </w:rPr>
              <w:t>obrazložitev</w:t>
            </w:r>
          </w:p>
          <w:p w:rsidR="006D2A29" w:rsidRPr="0037755E" w:rsidRDefault="006D2A29" w:rsidP="00F73FFC">
            <w:pPr>
              <w:pStyle w:val="Poglavje"/>
              <w:widowControl w:val="0"/>
              <w:numPr>
                <w:ilvl w:val="0"/>
                <w:numId w:val="15"/>
              </w:numPr>
              <w:spacing w:before="0" w:after="0" w:line="260" w:lineRule="exact"/>
              <w:ind w:left="276" w:hanging="276"/>
              <w:jc w:val="left"/>
              <w:rPr>
                <w:b w:val="0"/>
                <w:sz w:val="20"/>
                <w:szCs w:val="20"/>
              </w:rPr>
            </w:pPr>
            <w:r w:rsidRPr="0037755E">
              <w:rPr>
                <w:b w:val="0"/>
                <w:sz w:val="20"/>
                <w:szCs w:val="20"/>
              </w:rPr>
              <w:t>Predlog direkto</w:t>
            </w:r>
            <w:r w:rsidR="00345317">
              <w:rPr>
                <w:b w:val="0"/>
                <w:sz w:val="20"/>
                <w:szCs w:val="20"/>
              </w:rPr>
              <w:t>rja</w:t>
            </w:r>
            <w:r w:rsidRPr="0037755E">
              <w:rPr>
                <w:b w:val="0"/>
                <w:sz w:val="20"/>
                <w:szCs w:val="20"/>
              </w:rPr>
              <w:t xml:space="preserve"> </w:t>
            </w:r>
            <w:r w:rsidR="00345317">
              <w:rPr>
                <w:b w:val="0"/>
                <w:sz w:val="20"/>
                <w:szCs w:val="20"/>
              </w:rPr>
              <w:t>Javnega zavoda RS za varstvo kulturne dediščine</w:t>
            </w:r>
          </w:p>
          <w:p w:rsidR="006D2A29" w:rsidRPr="0037755E" w:rsidRDefault="006D2A29" w:rsidP="00F73FFC">
            <w:pPr>
              <w:pStyle w:val="Poglavje"/>
              <w:widowControl w:val="0"/>
              <w:numPr>
                <w:ilvl w:val="0"/>
                <w:numId w:val="15"/>
              </w:numPr>
              <w:spacing w:before="0" w:after="0" w:line="260" w:lineRule="exact"/>
              <w:ind w:left="276" w:hanging="276"/>
              <w:jc w:val="left"/>
              <w:rPr>
                <w:b w:val="0"/>
                <w:sz w:val="20"/>
                <w:szCs w:val="20"/>
              </w:rPr>
            </w:pPr>
            <w:r w:rsidRPr="0037755E">
              <w:rPr>
                <w:b w:val="0"/>
                <w:sz w:val="20"/>
                <w:szCs w:val="20"/>
              </w:rPr>
              <w:t xml:space="preserve">Sklep sveta </w:t>
            </w:r>
          </w:p>
          <w:p w:rsidR="006D2A29" w:rsidRPr="0044031D" w:rsidRDefault="00507CF8" w:rsidP="00B1553A">
            <w:pPr>
              <w:pStyle w:val="Poglavje"/>
              <w:widowControl w:val="0"/>
              <w:numPr>
                <w:ilvl w:val="0"/>
                <w:numId w:val="15"/>
              </w:numPr>
              <w:spacing w:before="0" w:after="0" w:line="260" w:lineRule="exact"/>
              <w:ind w:left="276" w:hanging="276"/>
              <w:jc w:val="left"/>
              <w:rPr>
                <w:b w:val="0"/>
                <w:sz w:val="20"/>
                <w:szCs w:val="20"/>
              </w:rPr>
            </w:pPr>
            <w:r>
              <w:rPr>
                <w:b w:val="0"/>
                <w:sz w:val="20"/>
                <w:szCs w:val="20"/>
              </w:rPr>
              <w:t>Letno poročilo 2018</w:t>
            </w:r>
            <w:r w:rsidR="00571A0D">
              <w:rPr>
                <w:b w:val="0"/>
                <w:sz w:val="20"/>
                <w:szCs w:val="20"/>
              </w:rPr>
              <w:t xml:space="preserve"> – </w:t>
            </w:r>
            <w:r w:rsidR="00B1553A">
              <w:rPr>
                <w:b w:val="0"/>
                <w:sz w:val="20"/>
                <w:szCs w:val="20"/>
              </w:rPr>
              <w:t>računovodski obrazci</w:t>
            </w:r>
          </w:p>
        </w:tc>
      </w:tr>
      <w:tr w:rsidR="006D2A29"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6D2A29" w:rsidRPr="00D063BD" w:rsidRDefault="006D2A29" w:rsidP="006D2A29">
            <w:pPr>
              <w:pStyle w:val="Poglavje"/>
              <w:widowControl w:val="0"/>
              <w:spacing w:before="0" w:after="0" w:line="260" w:lineRule="exact"/>
              <w:ind w:left="-8" w:firstLine="8"/>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7"/>
          <w:pgSz w:w="11906" w:h="16838"/>
          <w:pgMar w:top="1418" w:right="1418" w:bottom="1418" w:left="1418" w:header="708" w:footer="708" w:gutter="0"/>
          <w:cols w:space="708"/>
          <w:docGrid w:linePitch="360"/>
        </w:sectPr>
      </w:pPr>
    </w:p>
    <w:p w:rsidR="00793012" w:rsidRPr="00575EB8" w:rsidRDefault="00793012" w:rsidP="00793012">
      <w:pPr>
        <w:rPr>
          <w:b/>
          <w:iCs/>
          <w:sz w:val="20"/>
          <w:szCs w:val="20"/>
        </w:rPr>
      </w:pPr>
      <w:r w:rsidRPr="00575EB8">
        <w:rPr>
          <w:b/>
          <w:iCs/>
          <w:sz w:val="20"/>
          <w:szCs w:val="20"/>
        </w:rPr>
        <w:lastRenderedPageBreak/>
        <w:t>OBRAZLOŽITEV</w:t>
      </w:r>
    </w:p>
    <w:p w:rsidR="003A7423" w:rsidRPr="005D327B" w:rsidRDefault="003A7423" w:rsidP="003A7423">
      <w:pPr>
        <w:spacing w:after="240"/>
        <w:rPr>
          <w:rFonts w:ascii="Arial" w:hAnsi="Arial" w:cs="Arial"/>
          <w:sz w:val="20"/>
          <w:szCs w:val="20"/>
        </w:rPr>
      </w:pPr>
      <w:r w:rsidRPr="005D327B">
        <w:rPr>
          <w:rFonts w:ascii="Arial" w:hAnsi="Arial" w:cs="Arial"/>
          <w:sz w:val="20"/>
          <w:szCs w:val="20"/>
        </w:rPr>
        <w:t xml:space="preserve">Poslanstvo Javnega zavoda Republike Slovenije za varstvo kulturne dediščine (v nadaljevanju ZVKDS) je </w:t>
      </w:r>
      <w:r>
        <w:rPr>
          <w:rFonts w:ascii="Arial" w:hAnsi="Arial" w:cs="Arial"/>
          <w:sz w:val="20"/>
          <w:szCs w:val="20"/>
        </w:rPr>
        <w:t>izvajanje javne službe</w:t>
      </w:r>
      <w:r w:rsidRPr="005D327B">
        <w:rPr>
          <w:rFonts w:ascii="Arial" w:hAnsi="Arial" w:cs="Arial"/>
          <w:sz w:val="20"/>
          <w:szCs w:val="20"/>
        </w:rPr>
        <w:t xml:space="preserve"> varstva dediščine, kot</w:t>
      </w:r>
      <w:r w:rsidR="00A07B33">
        <w:rPr>
          <w:rFonts w:ascii="Arial" w:hAnsi="Arial" w:cs="Arial"/>
          <w:sz w:val="20"/>
          <w:szCs w:val="20"/>
        </w:rPr>
        <w:t xml:space="preserve"> jo</w:t>
      </w:r>
      <w:r>
        <w:rPr>
          <w:rFonts w:ascii="Arial" w:hAnsi="Arial" w:cs="Arial"/>
          <w:sz w:val="20"/>
          <w:szCs w:val="20"/>
        </w:rPr>
        <w:t xml:space="preserve"> določa 5. člen Ustave RS</w:t>
      </w:r>
      <w:r w:rsidRPr="005D327B">
        <w:rPr>
          <w:rFonts w:ascii="Arial" w:hAnsi="Arial" w:cs="Arial"/>
          <w:sz w:val="20"/>
          <w:szCs w:val="20"/>
        </w:rPr>
        <w:t xml:space="preserve"> in 2. </w:t>
      </w:r>
      <w:r>
        <w:rPr>
          <w:rFonts w:ascii="Arial" w:hAnsi="Arial" w:cs="Arial"/>
          <w:sz w:val="20"/>
          <w:szCs w:val="20"/>
        </w:rPr>
        <w:t>č</w:t>
      </w:r>
      <w:r w:rsidRPr="005D327B">
        <w:rPr>
          <w:rFonts w:ascii="Arial" w:hAnsi="Arial" w:cs="Arial"/>
          <w:sz w:val="20"/>
          <w:szCs w:val="20"/>
        </w:rPr>
        <w:t xml:space="preserve">len Zakona o varstvu kulturne dediščine. </w:t>
      </w:r>
      <w:r>
        <w:rPr>
          <w:rFonts w:ascii="Arial" w:hAnsi="Arial" w:cs="Arial"/>
          <w:sz w:val="20"/>
          <w:szCs w:val="20"/>
        </w:rPr>
        <w:t xml:space="preserve">ZVKDS svoje poslanstvo utemeljuje z ohranjanjem dediščine kot </w:t>
      </w:r>
      <w:r w:rsidRPr="005D327B">
        <w:rPr>
          <w:rFonts w:ascii="Arial" w:hAnsi="Arial" w:cs="Arial"/>
          <w:sz w:val="20"/>
          <w:szCs w:val="20"/>
        </w:rPr>
        <w:t>pomemben del kulturne raznolikosti Slovenije in</w:t>
      </w:r>
      <w:r>
        <w:rPr>
          <w:rFonts w:ascii="Arial" w:hAnsi="Arial" w:cs="Arial"/>
          <w:sz w:val="20"/>
          <w:szCs w:val="20"/>
        </w:rPr>
        <w:t xml:space="preserve"> kot del evropske in svetovne dediščine, z vključevanjem dediščine v sodobno življenje, z razvijanjem dediščinske zavesti in omogočanjem uživanja v dediščini sedanjim in prihodnim rodovom. </w:t>
      </w:r>
      <w:r w:rsidRPr="005D327B">
        <w:rPr>
          <w:rFonts w:ascii="Arial" w:hAnsi="Arial" w:cs="Arial"/>
          <w:sz w:val="20"/>
          <w:szCs w:val="20"/>
        </w:rPr>
        <w:t>Hkrati je dediščina vir, ki prispeva h kakovosti življenja državljanov Slovenije in k naši identiteti.</w:t>
      </w:r>
    </w:p>
    <w:p w:rsidR="003A7423" w:rsidRDefault="003A7423" w:rsidP="003A7423">
      <w:pPr>
        <w:spacing w:after="240"/>
        <w:rPr>
          <w:rFonts w:ascii="Arial" w:hAnsi="Arial" w:cs="Arial"/>
          <w:sz w:val="20"/>
          <w:szCs w:val="20"/>
        </w:rPr>
      </w:pPr>
      <w:r w:rsidRPr="005D327B">
        <w:rPr>
          <w:rFonts w:ascii="Arial" w:hAnsi="Arial" w:cs="Arial"/>
          <w:sz w:val="20"/>
          <w:szCs w:val="20"/>
        </w:rPr>
        <w:t>ZVKDS izvaja svoje poslanstvo s številnimi strokovnimi postopki, vezanimi na neposredno ohranitev dediščine in preprečevanje šk</w:t>
      </w:r>
      <w:r w:rsidR="002A6F3D">
        <w:rPr>
          <w:rFonts w:ascii="Arial" w:hAnsi="Arial" w:cs="Arial"/>
          <w:sz w:val="20"/>
          <w:szCs w:val="20"/>
        </w:rPr>
        <w:t>odljivih vplivov nanjo. Izvaja in spodbuja</w:t>
      </w:r>
      <w:r w:rsidRPr="005D327B">
        <w:rPr>
          <w:rFonts w:ascii="Arial" w:hAnsi="Arial" w:cs="Arial"/>
          <w:sz w:val="20"/>
          <w:szCs w:val="20"/>
        </w:rPr>
        <w:t xml:space="preserve"> težnje po vključevanju dediščine v sodobno življenje, predstavljanje dediščine javnosti in razvijanje zavesti o njenih vrednostih. Pomembni so t</w:t>
      </w:r>
      <w:r>
        <w:rPr>
          <w:rFonts w:ascii="Arial" w:hAnsi="Arial" w:cs="Arial"/>
          <w:sz w:val="20"/>
          <w:szCs w:val="20"/>
        </w:rPr>
        <w:t>udi ukre</w:t>
      </w:r>
      <w:r w:rsidR="002A6F3D">
        <w:rPr>
          <w:rFonts w:ascii="Arial" w:hAnsi="Arial" w:cs="Arial"/>
          <w:sz w:val="20"/>
          <w:szCs w:val="20"/>
        </w:rPr>
        <w:t>pi, s katerimi prispeva</w:t>
      </w:r>
      <w:r w:rsidRPr="005D327B">
        <w:rPr>
          <w:rFonts w:ascii="Arial" w:hAnsi="Arial" w:cs="Arial"/>
          <w:sz w:val="20"/>
          <w:szCs w:val="20"/>
        </w:rPr>
        <w:t xml:space="preserve"> k boljši dostopnosti do dediščine in uživanje v njej</w:t>
      </w:r>
      <w:r>
        <w:rPr>
          <w:rFonts w:ascii="Arial" w:hAnsi="Arial" w:cs="Arial"/>
          <w:sz w:val="20"/>
          <w:szCs w:val="20"/>
        </w:rPr>
        <w:t>,</w:t>
      </w:r>
      <w:r w:rsidRPr="005D327B">
        <w:rPr>
          <w:rFonts w:ascii="Arial" w:hAnsi="Arial" w:cs="Arial"/>
          <w:sz w:val="20"/>
          <w:szCs w:val="20"/>
        </w:rPr>
        <w:t xml:space="preserve"> sedanjim in bodočim rodovom.</w:t>
      </w:r>
    </w:p>
    <w:p w:rsidR="00AE06BD" w:rsidRDefault="00AE06BD" w:rsidP="00AE06BD">
      <w:pPr>
        <w:spacing w:after="0"/>
        <w:rPr>
          <w:rFonts w:ascii="Arial" w:hAnsi="Arial" w:cs="Arial"/>
          <w:sz w:val="20"/>
          <w:szCs w:val="20"/>
        </w:rPr>
      </w:pPr>
      <w:r>
        <w:rPr>
          <w:rFonts w:ascii="Arial" w:hAnsi="Arial" w:cs="Arial"/>
          <w:sz w:val="20"/>
          <w:szCs w:val="20"/>
        </w:rPr>
        <w:t>Bilanca stanja ZVKDS na dan 31.12.2018 izkazuje presežek prihodkov nad odhodki v višini 286.947 EUR. Del tega zneska v višini 178.900 EUR je bil</w:t>
      </w:r>
      <w:r w:rsidR="002A6F3D">
        <w:rPr>
          <w:rFonts w:ascii="Arial" w:hAnsi="Arial" w:cs="Arial"/>
          <w:sz w:val="20"/>
          <w:szCs w:val="20"/>
        </w:rPr>
        <w:t>o</w:t>
      </w:r>
      <w:r>
        <w:rPr>
          <w:rFonts w:ascii="Arial" w:hAnsi="Arial" w:cs="Arial"/>
          <w:sz w:val="20"/>
          <w:szCs w:val="20"/>
        </w:rPr>
        <w:t xml:space="preserve"> po sklepu Vlade RS </w:t>
      </w:r>
      <w:proofErr w:type="spellStart"/>
      <w:r>
        <w:rPr>
          <w:rFonts w:ascii="Arial" w:hAnsi="Arial" w:cs="Arial"/>
          <w:sz w:val="20"/>
          <w:szCs w:val="20"/>
        </w:rPr>
        <w:t>št.47604</w:t>
      </w:r>
      <w:proofErr w:type="spellEnd"/>
      <w:r>
        <w:rPr>
          <w:rFonts w:ascii="Arial" w:hAnsi="Arial" w:cs="Arial"/>
          <w:sz w:val="20"/>
          <w:szCs w:val="20"/>
        </w:rPr>
        <w:t>-4/2017/3 z dne 12.9.2017 že razporejenega vendar ga ZVKDS še ni v celoti porabil. Za drugi del presežka v višini 108.047 EUR pa Vlada RS s predlaganim sklepom določa namen njegove porabe in sicer se nameni:</w:t>
      </w:r>
    </w:p>
    <w:p w:rsidR="008C25DA" w:rsidRDefault="008C25DA" w:rsidP="00AE06BD">
      <w:pPr>
        <w:spacing w:after="0"/>
        <w:rPr>
          <w:rFonts w:ascii="Arial" w:hAnsi="Arial" w:cs="Arial"/>
          <w:sz w:val="20"/>
          <w:szCs w:val="20"/>
        </w:rPr>
      </w:pPr>
    </w:p>
    <w:p w:rsidR="00C14A70" w:rsidRPr="008C25DA" w:rsidRDefault="008C25DA" w:rsidP="00BE2353">
      <w:pPr>
        <w:pStyle w:val="Odstavekseznama"/>
        <w:numPr>
          <w:ilvl w:val="0"/>
          <w:numId w:val="24"/>
        </w:numPr>
        <w:rPr>
          <w:rFonts w:ascii="Arial" w:hAnsi="Arial" w:cs="Arial"/>
          <w:sz w:val="20"/>
          <w:szCs w:val="20"/>
        </w:rPr>
      </w:pPr>
      <w:r w:rsidRPr="008C25DA">
        <w:rPr>
          <w:rFonts w:ascii="Arial" w:hAnsi="Arial" w:cs="Arial"/>
          <w:sz w:val="20"/>
          <w:szCs w:val="20"/>
        </w:rPr>
        <w:t>V</w:t>
      </w:r>
      <w:r w:rsidR="00AE06BD" w:rsidRPr="008C25DA">
        <w:rPr>
          <w:rFonts w:ascii="Arial" w:hAnsi="Arial" w:cs="Arial"/>
          <w:sz w:val="20"/>
          <w:szCs w:val="20"/>
        </w:rPr>
        <w:t xml:space="preserve"> višini </w:t>
      </w:r>
      <w:r w:rsidR="00AE06BD" w:rsidRPr="008C25DA">
        <w:rPr>
          <w:rFonts w:ascii="Arial" w:hAnsi="Arial" w:cs="Arial"/>
          <w:color w:val="000000" w:themeColor="text1"/>
          <w:sz w:val="20"/>
          <w:szCs w:val="20"/>
        </w:rPr>
        <w:t>79.093,07 EUR za sofinanciranje mednarodnih projektov</w:t>
      </w:r>
      <w:r w:rsidRPr="008C25DA">
        <w:rPr>
          <w:rFonts w:ascii="Arial" w:hAnsi="Arial" w:cs="Arial"/>
          <w:color w:val="000000" w:themeColor="text1"/>
          <w:sz w:val="20"/>
          <w:szCs w:val="20"/>
        </w:rPr>
        <w:t>.</w:t>
      </w:r>
    </w:p>
    <w:p w:rsidR="00AE06BD" w:rsidRPr="00BE2353" w:rsidRDefault="00C14A70" w:rsidP="00BE2353">
      <w:pPr>
        <w:ind w:left="360"/>
        <w:rPr>
          <w:rFonts w:ascii="Arial" w:hAnsi="Arial" w:cs="Arial"/>
          <w:sz w:val="20"/>
          <w:szCs w:val="20"/>
        </w:rPr>
      </w:pPr>
      <w:r w:rsidRPr="00BE2353">
        <w:rPr>
          <w:rFonts w:ascii="Arial" w:hAnsi="Arial" w:cs="Arial"/>
          <w:sz w:val="20"/>
          <w:szCs w:val="20"/>
        </w:rPr>
        <w:t xml:space="preserve">ZVKDS sodeluje pri številnih mednarodnih projektih, pri katerih je potrebno lastno sofinanciranje določenega zneska projekta (t. i. lastna udeležba). ZVKDS mora zagotavljati finančna sredstva za lastno udeležbo in zalagati odobrena izplačila, ki se zamikajo tudi do enega leta in več. ZVKDS sodeluje v številnih projektih na </w:t>
      </w:r>
      <w:r w:rsidR="008C25DA" w:rsidRPr="00BE2353">
        <w:rPr>
          <w:rFonts w:ascii="Arial" w:hAnsi="Arial" w:cs="Arial"/>
          <w:sz w:val="20"/>
          <w:szCs w:val="20"/>
        </w:rPr>
        <w:t xml:space="preserve">različnih mednarodnih razpisih in je prepoznan kot kvaliteten partner in tudi kot dober vodilni partner. Na projektih sodeluje z vsebinami, ki so v interesu državne javne službe in omogočajo razvoj stroke in izobraževanje kadrov ter izmenjavo strokovnega znanja med različnimi deležniki, saj zaradi okrnjenih finančnih sredstev iz proračunskih sredstev tega ni možno zagotavljati v ustreznem obsegu. </w:t>
      </w:r>
    </w:p>
    <w:p w:rsidR="00AE06BD" w:rsidRPr="008C25DA" w:rsidRDefault="008C25DA" w:rsidP="00BE2353">
      <w:pPr>
        <w:pStyle w:val="Odstavekseznama"/>
        <w:numPr>
          <w:ilvl w:val="0"/>
          <w:numId w:val="24"/>
        </w:numPr>
        <w:rPr>
          <w:rFonts w:ascii="Arial" w:hAnsi="Arial" w:cs="Arial"/>
          <w:sz w:val="20"/>
          <w:szCs w:val="20"/>
        </w:rPr>
      </w:pPr>
      <w:r>
        <w:rPr>
          <w:rFonts w:ascii="Arial" w:hAnsi="Arial" w:cs="Arial"/>
          <w:color w:val="000000" w:themeColor="text1"/>
          <w:sz w:val="20"/>
          <w:szCs w:val="20"/>
        </w:rPr>
        <w:t>V</w:t>
      </w:r>
      <w:r w:rsidR="00AE06BD" w:rsidRPr="00AE06BD">
        <w:rPr>
          <w:rFonts w:ascii="Arial" w:hAnsi="Arial" w:cs="Arial"/>
          <w:color w:val="000000" w:themeColor="text1"/>
          <w:sz w:val="20"/>
          <w:szCs w:val="20"/>
        </w:rPr>
        <w:t xml:space="preserve"> višini 28.953,81 EUR za sofinanciranje splošnih stroškov – za tekoče vzdrževanje.</w:t>
      </w:r>
    </w:p>
    <w:p w:rsidR="008C25DA" w:rsidRPr="00BE2353" w:rsidRDefault="008C25DA" w:rsidP="00BE2353">
      <w:pPr>
        <w:ind w:left="360"/>
        <w:rPr>
          <w:rFonts w:ascii="Arial" w:hAnsi="Arial" w:cs="Arial"/>
          <w:sz w:val="20"/>
          <w:szCs w:val="20"/>
        </w:rPr>
      </w:pPr>
      <w:r w:rsidRPr="00BE2353">
        <w:rPr>
          <w:rFonts w:ascii="Arial" w:hAnsi="Arial" w:cs="Arial"/>
          <w:sz w:val="20"/>
          <w:szCs w:val="20"/>
        </w:rPr>
        <w:t>Prostori, kjer ZVKDS opravlja delo so razpršeni po celotni Sloveniji. Zaradi pomanjkanja sredstev se tekoče vzdrževa</w:t>
      </w:r>
      <w:r w:rsidR="002A6F3D" w:rsidRPr="00BE2353">
        <w:rPr>
          <w:rFonts w:ascii="Arial" w:hAnsi="Arial" w:cs="Arial"/>
          <w:sz w:val="20"/>
          <w:szCs w:val="20"/>
        </w:rPr>
        <w:t>nje izvaja v nezadostnem obsegu, z</w:t>
      </w:r>
      <w:r w:rsidRPr="00BE2353">
        <w:rPr>
          <w:rFonts w:ascii="Arial" w:hAnsi="Arial" w:cs="Arial"/>
          <w:sz w:val="20"/>
          <w:szCs w:val="20"/>
        </w:rPr>
        <w:t>ato bo po prioriteti nujna sanacija posameznih sklopov/prostorov, delov opreme, sistemov ogrevanj ipd. Poleg prostorov je tudi vozni park zastarel in iztrošen ter posledično povezan z znatno višjimi stroški tekočega vzdrževanja.</w:t>
      </w:r>
    </w:p>
    <w:p w:rsidR="00C14A70" w:rsidRDefault="004A2241" w:rsidP="003A7423">
      <w:pPr>
        <w:spacing w:after="240"/>
        <w:rPr>
          <w:rFonts w:ascii="Arial" w:hAnsi="Arial" w:cs="Arial"/>
          <w:sz w:val="20"/>
          <w:szCs w:val="20"/>
        </w:rPr>
      </w:pPr>
      <w:r>
        <w:rPr>
          <w:rFonts w:ascii="Arial" w:hAnsi="Arial" w:cs="Arial"/>
          <w:sz w:val="20"/>
          <w:szCs w:val="20"/>
        </w:rPr>
        <w:t xml:space="preserve">Dne 8.5.2019 </w:t>
      </w:r>
      <w:r w:rsidRPr="00DF13A1">
        <w:rPr>
          <w:rFonts w:ascii="Arial" w:hAnsi="Arial" w:cs="Arial"/>
          <w:sz w:val="20"/>
          <w:szCs w:val="20"/>
        </w:rPr>
        <w:t xml:space="preserve">je Svet ZVKDS na </w:t>
      </w:r>
      <w:r>
        <w:rPr>
          <w:rFonts w:ascii="Arial" w:hAnsi="Arial" w:cs="Arial"/>
          <w:sz w:val="20"/>
          <w:szCs w:val="20"/>
        </w:rPr>
        <w:t>podlagi</w:t>
      </w:r>
      <w:r w:rsidRPr="00DF13A1">
        <w:rPr>
          <w:rFonts w:ascii="Arial" w:hAnsi="Arial" w:cs="Arial"/>
          <w:sz w:val="20"/>
          <w:szCs w:val="20"/>
        </w:rPr>
        <w:t xml:space="preserve"> </w:t>
      </w:r>
      <w:r>
        <w:rPr>
          <w:rFonts w:ascii="Arial" w:hAnsi="Arial" w:cs="Arial"/>
          <w:sz w:val="20"/>
          <w:szCs w:val="20"/>
        </w:rPr>
        <w:t xml:space="preserve">5. alineje 21. člena in </w:t>
      </w:r>
      <w:r w:rsidR="003D7490">
        <w:rPr>
          <w:rFonts w:ascii="Arial" w:hAnsi="Arial" w:cs="Arial"/>
          <w:sz w:val="20"/>
          <w:szCs w:val="20"/>
        </w:rPr>
        <w:t>drugega odstavka</w:t>
      </w:r>
      <w:r>
        <w:rPr>
          <w:rFonts w:ascii="Arial" w:hAnsi="Arial" w:cs="Arial"/>
          <w:sz w:val="20"/>
          <w:szCs w:val="20"/>
        </w:rPr>
        <w:t xml:space="preserve"> 35. člena Sklepa o ustanovitvi Javnega zavoda RS za varstvo kulturne dediščine </w:t>
      </w:r>
      <w:r w:rsidR="003D7490" w:rsidRPr="003D7490">
        <w:rPr>
          <w:rFonts w:ascii="Arial" w:hAnsi="Arial" w:cs="Arial"/>
          <w:sz w:val="20"/>
          <w:szCs w:val="20"/>
        </w:rPr>
        <w:t>(Uradni list RS, št. 65/08, 54/14 in 83/18)</w:t>
      </w:r>
      <w:r>
        <w:rPr>
          <w:rFonts w:ascii="Arial" w:hAnsi="Arial" w:cs="Arial"/>
          <w:sz w:val="20"/>
          <w:szCs w:val="20"/>
        </w:rPr>
        <w:t xml:space="preserve"> na svoji </w:t>
      </w:r>
      <w:r w:rsidR="00C14A70">
        <w:rPr>
          <w:rFonts w:ascii="Arial" w:hAnsi="Arial" w:cs="Arial"/>
          <w:sz w:val="20"/>
          <w:szCs w:val="20"/>
        </w:rPr>
        <w:t>2</w:t>
      </w:r>
      <w:r>
        <w:rPr>
          <w:rFonts w:ascii="Arial" w:hAnsi="Arial" w:cs="Arial"/>
          <w:sz w:val="20"/>
          <w:szCs w:val="20"/>
        </w:rPr>
        <w:t xml:space="preserve">. dopisni seji  podal pozitivno mnenje k predlogu </w:t>
      </w:r>
      <w:r w:rsidR="00C14A70">
        <w:rPr>
          <w:rFonts w:ascii="Arial" w:hAnsi="Arial" w:cs="Arial"/>
          <w:sz w:val="20"/>
          <w:szCs w:val="20"/>
        </w:rPr>
        <w:t xml:space="preserve">direktorja za </w:t>
      </w:r>
      <w:r>
        <w:rPr>
          <w:rFonts w:ascii="Arial" w:hAnsi="Arial" w:cs="Arial"/>
          <w:sz w:val="20"/>
          <w:szCs w:val="20"/>
        </w:rPr>
        <w:t>razporedit</w:t>
      </w:r>
      <w:r w:rsidR="00C14A70">
        <w:rPr>
          <w:rFonts w:ascii="Arial" w:hAnsi="Arial" w:cs="Arial"/>
          <w:sz w:val="20"/>
          <w:szCs w:val="20"/>
        </w:rPr>
        <w:t>ev</w:t>
      </w:r>
      <w:r>
        <w:rPr>
          <w:rFonts w:ascii="Arial" w:hAnsi="Arial" w:cs="Arial"/>
          <w:sz w:val="20"/>
          <w:szCs w:val="20"/>
        </w:rPr>
        <w:t xml:space="preserve"> presežka prihodkov nad odhodki. </w:t>
      </w:r>
    </w:p>
    <w:p w:rsidR="003A7423" w:rsidRPr="00C14A70" w:rsidRDefault="00C14A70" w:rsidP="003A7423">
      <w:pPr>
        <w:spacing w:after="240"/>
        <w:rPr>
          <w:rFonts w:ascii="Arial" w:hAnsi="Arial" w:cs="Arial"/>
          <w:sz w:val="20"/>
          <w:szCs w:val="20"/>
        </w:rPr>
      </w:pPr>
      <w:r>
        <w:rPr>
          <w:rFonts w:ascii="Arial" w:hAnsi="Arial" w:cs="Arial"/>
          <w:sz w:val="20"/>
          <w:szCs w:val="20"/>
        </w:rPr>
        <w:t>L</w:t>
      </w:r>
      <w:r w:rsidR="005F1010">
        <w:rPr>
          <w:rFonts w:ascii="Arial" w:hAnsi="Arial" w:cs="Arial"/>
          <w:sz w:val="20"/>
          <w:szCs w:val="20"/>
        </w:rPr>
        <w:t>etno poročilo</w:t>
      </w:r>
      <w:r w:rsidR="003A7423">
        <w:rPr>
          <w:rFonts w:ascii="Arial" w:hAnsi="Arial" w:cs="Arial"/>
          <w:sz w:val="20"/>
          <w:szCs w:val="20"/>
        </w:rPr>
        <w:t xml:space="preserve"> Javnega zavoda RS za varstvo kulturne dediščine</w:t>
      </w:r>
      <w:r>
        <w:rPr>
          <w:rFonts w:ascii="Arial" w:hAnsi="Arial" w:cs="Arial"/>
          <w:sz w:val="20"/>
          <w:szCs w:val="20"/>
        </w:rPr>
        <w:t xml:space="preserve"> je Svet ZVKDS potrdil dne 22.5.2019 potrdil na svoji 3. dopisni seji.</w:t>
      </w:r>
    </w:p>
    <w:p w:rsidR="003A7423" w:rsidRPr="008E0AA5" w:rsidRDefault="003A7423" w:rsidP="003A7423">
      <w:pPr>
        <w:spacing w:line="240" w:lineRule="atLeast"/>
        <w:rPr>
          <w:rFonts w:ascii="Arial" w:hAnsi="Arial" w:cs="Arial"/>
          <w:color w:val="000000"/>
          <w:sz w:val="20"/>
          <w:szCs w:val="20"/>
        </w:rPr>
      </w:pPr>
      <w:r>
        <w:rPr>
          <w:rFonts w:ascii="Arial" w:hAnsi="Arial" w:cs="Arial"/>
          <w:color w:val="000000"/>
          <w:sz w:val="20"/>
          <w:szCs w:val="20"/>
        </w:rPr>
        <w:t>V letu 201</w:t>
      </w:r>
      <w:r w:rsidR="00C14A70">
        <w:rPr>
          <w:rFonts w:ascii="Arial" w:hAnsi="Arial" w:cs="Arial"/>
          <w:color w:val="000000"/>
          <w:sz w:val="20"/>
          <w:szCs w:val="20"/>
        </w:rPr>
        <w:t>8</w:t>
      </w:r>
      <w:r>
        <w:rPr>
          <w:rFonts w:ascii="Arial" w:hAnsi="Arial" w:cs="Arial"/>
          <w:color w:val="000000"/>
          <w:sz w:val="20"/>
          <w:szCs w:val="20"/>
        </w:rPr>
        <w:t xml:space="preserve"> ZVKDS izkazuje presežek prihodkov nad odhodki po načelu denarnega toka v višini </w:t>
      </w:r>
      <w:r w:rsidR="00C14A70">
        <w:rPr>
          <w:rFonts w:ascii="Arial" w:hAnsi="Arial" w:cs="Arial"/>
          <w:color w:val="000000"/>
          <w:sz w:val="20"/>
          <w:szCs w:val="20"/>
        </w:rPr>
        <w:t>849.010</w:t>
      </w:r>
      <w:r>
        <w:rPr>
          <w:rFonts w:ascii="Arial" w:hAnsi="Arial" w:cs="Arial"/>
          <w:color w:val="000000"/>
          <w:sz w:val="20"/>
          <w:szCs w:val="20"/>
        </w:rPr>
        <w:t xml:space="preserve"> EUR in je izračunal presežek skladno z </w:t>
      </w:r>
      <w:r w:rsidRPr="00582319">
        <w:rPr>
          <w:rFonts w:ascii="Arial" w:eastAsia="Times New Roman" w:hAnsi="Arial" w:cs="Arial"/>
          <w:sz w:val="20"/>
          <w:szCs w:val="20"/>
          <w:lang w:eastAsia="sl-SI"/>
        </w:rPr>
        <w:t xml:space="preserve">Zakon o fiskalnem pravilu (Uradni list RS, št. </w:t>
      </w:r>
      <w:hyperlink r:id="rId18" w:tgtFrame="_blank" w:tooltip="Zakon o fiskalnem pravilu (ZFisP)" w:history="1">
        <w:r w:rsidRPr="00582319">
          <w:rPr>
            <w:rFonts w:ascii="Arial" w:eastAsia="Times New Roman" w:hAnsi="Arial" w:cs="Arial"/>
            <w:sz w:val="20"/>
            <w:szCs w:val="20"/>
            <w:lang w:eastAsia="sl-SI"/>
          </w:rPr>
          <w:t>55/15</w:t>
        </w:r>
      </w:hyperlink>
      <w:r w:rsidRPr="00582319">
        <w:rPr>
          <w:rFonts w:ascii="Arial" w:eastAsia="Times New Roman" w:hAnsi="Arial" w:cs="Arial"/>
          <w:sz w:val="20"/>
          <w:szCs w:val="20"/>
          <w:lang w:eastAsia="sl-SI"/>
        </w:rPr>
        <w:t>)</w:t>
      </w:r>
      <w:r>
        <w:rPr>
          <w:rFonts w:ascii="Arial" w:eastAsia="Times New Roman" w:hAnsi="Arial" w:cs="Arial"/>
          <w:sz w:val="20"/>
          <w:szCs w:val="20"/>
          <w:lang w:eastAsia="sl-SI"/>
        </w:rPr>
        <w:t xml:space="preserve"> in kot ga </w:t>
      </w:r>
      <w:r w:rsidRPr="008E0AA5">
        <w:rPr>
          <w:rFonts w:ascii="Arial" w:hAnsi="Arial" w:cs="Arial"/>
          <w:color w:val="000000"/>
          <w:sz w:val="20"/>
          <w:szCs w:val="20"/>
        </w:rPr>
        <w:t xml:space="preserve">predpisuje Zakon o izvrševanju proračunov Republike Slovenije za leti 2017 in 2018 </w:t>
      </w:r>
      <w:r w:rsidR="003D7490" w:rsidRPr="003D7490">
        <w:rPr>
          <w:rFonts w:ascii="Arial" w:hAnsi="Arial" w:cs="Arial"/>
          <w:color w:val="000000"/>
          <w:sz w:val="20"/>
          <w:szCs w:val="20"/>
        </w:rPr>
        <w:t>(Uradni list RS, št. 80/16, 33/17, 59/17</w:t>
      </w:r>
      <w:r w:rsidR="000B458A" w:rsidRPr="000B458A">
        <w:t xml:space="preserve"> </w:t>
      </w:r>
      <w:r w:rsidR="000B458A" w:rsidRPr="000B458A">
        <w:rPr>
          <w:rFonts w:ascii="Arial" w:hAnsi="Arial" w:cs="Arial"/>
          <w:color w:val="000000"/>
          <w:sz w:val="20"/>
          <w:szCs w:val="20"/>
        </w:rPr>
        <w:t>in 71/17 – ZIPRS1819</w:t>
      </w:r>
      <w:r w:rsidR="000B458A" w:rsidRPr="000B458A" w:rsidDel="003D7490">
        <w:rPr>
          <w:rFonts w:ascii="Arial" w:hAnsi="Arial" w:cs="Arial"/>
          <w:color w:val="000000"/>
          <w:sz w:val="20"/>
          <w:szCs w:val="20"/>
        </w:rPr>
        <w:t xml:space="preserve"> </w:t>
      </w:r>
      <w:r w:rsidRPr="008E0AA5">
        <w:rPr>
          <w:rFonts w:ascii="Arial" w:hAnsi="Arial" w:cs="Arial"/>
          <w:color w:val="000000"/>
          <w:sz w:val="20"/>
          <w:szCs w:val="20"/>
        </w:rPr>
        <w:t>)</w:t>
      </w:r>
      <w:r>
        <w:rPr>
          <w:rFonts w:ascii="Arial" w:hAnsi="Arial" w:cs="Arial"/>
          <w:color w:val="000000"/>
          <w:sz w:val="20"/>
          <w:szCs w:val="20"/>
        </w:rPr>
        <w:t xml:space="preserve">. Izračunani presežek je negativen – </w:t>
      </w:r>
      <w:r w:rsidR="00C14A70">
        <w:rPr>
          <w:rFonts w:ascii="Arial" w:hAnsi="Arial" w:cs="Arial"/>
          <w:color w:val="000000"/>
          <w:sz w:val="20"/>
          <w:szCs w:val="20"/>
        </w:rPr>
        <w:t>2.114.321</w:t>
      </w:r>
      <w:r>
        <w:rPr>
          <w:rFonts w:ascii="Arial" w:hAnsi="Arial" w:cs="Arial"/>
          <w:color w:val="000000"/>
          <w:sz w:val="20"/>
          <w:szCs w:val="20"/>
        </w:rPr>
        <w:t xml:space="preserve"> EUR. </w:t>
      </w:r>
      <w:r w:rsidRPr="008E0AA5">
        <w:rPr>
          <w:rFonts w:ascii="Arial" w:hAnsi="Arial" w:cs="Arial"/>
          <w:color w:val="000000"/>
          <w:sz w:val="20"/>
          <w:szCs w:val="20"/>
        </w:rPr>
        <w:t>Skladno z izračunom se tako lahko presežek razporedi za določene namene, kot je opredeljeno v ustanovitvenem aktu.</w:t>
      </w:r>
    </w:p>
    <w:p w:rsidR="008004EF" w:rsidRPr="008C25DA" w:rsidRDefault="003A7423" w:rsidP="008C25DA">
      <w:pPr>
        <w:spacing w:after="240"/>
        <w:rPr>
          <w:b/>
        </w:rPr>
      </w:pPr>
      <w:r>
        <w:rPr>
          <w:rFonts w:ascii="Arial" w:hAnsi="Arial" w:cs="Arial"/>
          <w:sz w:val="20"/>
          <w:szCs w:val="20"/>
        </w:rPr>
        <w:t xml:space="preserve">Skladno z določbo 35. člena Sklepa o ustanovitvi Javnega zavoda Republike Slovenije za varstvo kulturne dediščine presežek prihodkov nad odhodki zavod nameni za izvajanje in razvoj svoje dejavnosti, po predhodnem soglasju ustanovitelja pa tudi za plače. O načinu razpolaganja s presežkom prihodkov nad odhodki odloča ustanovitelj na predlog generalnega direktorja po </w:t>
      </w:r>
      <w:r>
        <w:rPr>
          <w:rFonts w:ascii="Arial" w:hAnsi="Arial" w:cs="Arial"/>
          <w:sz w:val="20"/>
          <w:szCs w:val="20"/>
        </w:rPr>
        <w:lastRenderedPageBreak/>
        <w:t xml:space="preserve">predhodnem mnenju sveta zavoda. Na osnovi navedenega predlagamo, da Vlada RS sprejme predlagani sklep glede razporeditve presežka. </w:t>
      </w:r>
    </w:p>
    <w:sectPr w:rsidR="008004EF" w:rsidRPr="008C25DA" w:rsidSect="00E455F9">
      <w:headerReference w:type="first" r:id="rId1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14F" w:rsidRDefault="00B3314F">
      <w:pPr>
        <w:spacing w:after="0" w:line="240" w:lineRule="auto"/>
      </w:pPr>
      <w:r>
        <w:separator/>
      </w:r>
    </w:p>
  </w:endnote>
  <w:endnote w:type="continuationSeparator" w:id="0">
    <w:p w:rsidR="00B3314F" w:rsidRDefault="00B33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14F" w:rsidRDefault="00B3314F">
      <w:pPr>
        <w:spacing w:after="0" w:line="240" w:lineRule="auto"/>
      </w:pPr>
      <w:r>
        <w:separator/>
      </w:r>
    </w:p>
  </w:footnote>
  <w:footnote w:type="continuationSeparator" w:id="0">
    <w:p w:rsidR="00B3314F" w:rsidRDefault="00B33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DB4744B"/>
    <w:multiLevelType w:val="hybridMultilevel"/>
    <w:tmpl w:val="4978F3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4E5FD4"/>
    <w:multiLevelType w:val="hybridMultilevel"/>
    <w:tmpl w:val="17CE881C"/>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4">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nsid w:val="3BC66215"/>
    <w:multiLevelType w:val="hybridMultilevel"/>
    <w:tmpl w:val="56DCC554"/>
    <w:lvl w:ilvl="0" w:tplc="A7B68942">
      <w:start w:val="28"/>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4B7F025D"/>
    <w:multiLevelType w:val="hybridMultilevel"/>
    <w:tmpl w:val="C2F604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8763F1"/>
    <w:multiLevelType w:val="hybridMultilevel"/>
    <w:tmpl w:val="9F84FB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6E22919"/>
    <w:multiLevelType w:val="hybridMultilevel"/>
    <w:tmpl w:val="C8948224"/>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B6420CB"/>
    <w:multiLevelType w:val="hybridMultilevel"/>
    <w:tmpl w:val="634E2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83A116D"/>
    <w:multiLevelType w:val="hybridMultilevel"/>
    <w:tmpl w:val="79F659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A643288"/>
    <w:multiLevelType w:val="hybridMultilevel"/>
    <w:tmpl w:val="251AA51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7B1A6610"/>
    <w:multiLevelType w:val="hybridMultilevel"/>
    <w:tmpl w:val="6A54A1FA"/>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7F0E7E4F"/>
    <w:multiLevelType w:val="hybridMultilevel"/>
    <w:tmpl w:val="1BBA31C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6"/>
  </w:num>
  <w:num w:numId="4">
    <w:abstractNumId w:val="0"/>
  </w:num>
  <w:num w:numId="5">
    <w:abstractNumId w:val="7"/>
    <w:lvlOverride w:ilvl="0">
      <w:startOverride w:val="1"/>
    </w:lvlOverride>
  </w:num>
  <w:num w:numId="6">
    <w:abstractNumId w:val="1"/>
  </w:num>
  <w:num w:numId="7">
    <w:abstractNumId w:val="4"/>
  </w:num>
  <w:num w:numId="8">
    <w:abstractNumId w:val="15"/>
  </w:num>
  <w:num w:numId="9">
    <w:abstractNumId w:val="14"/>
  </w:num>
  <w:num w:numId="10">
    <w:abstractNumId w:val="17"/>
  </w:num>
  <w:num w:numId="11">
    <w:abstractNumId w:val="23"/>
  </w:num>
  <w:num w:numId="12">
    <w:abstractNumId w:val="9"/>
  </w:num>
  <w:num w:numId="13">
    <w:abstractNumId w:val="5"/>
  </w:num>
  <w:num w:numId="14">
    <w:abstractNumId w:val="22"/>
  </w:num>
  <w:num w:numId="15">
    <w:abstractNumId w:val="19"/>
  </w:num>
  <w:num w:numId="16">
    <w:abstractNumId w:val="13"/>
  </w:num>
  <w:num w:numId="17">
    <w:abstractNumId w:val="20"/>
  </w:num>
  <w:num w:numId="18">
    <w:abstractNumId w:val="2"/>
  </w:num>
  <w:num w:numId="19">
    <w:abstractNumId w:val="8"/>
  </w:num>
  <w:num w:numId="20">
    <w:abstractNumId w:val="18"/>
  </w:num>
  <w:num w:numId="21">
    <w:abstractNumId w:val="12"/>
  </w:num>
  <w:num w:numId="22">
    <w:abstractNumId w:val="3"/>
  </w:num>
  <w:num w:numId="23">
    <w:abstractNumId w:val="21"/>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5DE"/>
    <w:rsid w:val="00014972"/>
    <w:rsid w:val="000205D3"/>
    <w:rsid w:val="00046811"/>
    <w:rsid w:val="000B458A"/>
    <w:rsid w:val="000D1C23"/>
    <w:rsid w:val="000F7CCB"/>
    <w:rsid w:val="00105FDB"/>
    <w:rsid w:val="00107ED0"/>
    <w:rsid w:val="001427DA"/>
    <w:rsid w:val="001611AF"/>
    <w:rsid w:val="001748CF"/>
    <w:rsid w:val="00186022"/>
    <w:rsid w:val="00196FAF"/>
    <w:rsid w:val="001B0C4B"/>
    <w:rsid w:val="001B223E"/>
    <w:rsid w:val="001C1FE9"/>
    <w:rsid w:val="001D275B"/>
    <w:rsid w:val="001D69E0"/>
    <w:rsid w:val="001E6744"/>
    <w:rsid w:val="002238DC"/>
    <w:rsid w:val="002874A2"/>
    <w:rsid w:val="002914D9"/>
    <w:rsid w:val="002A6F3D"/>
    <w:rsid w:val="002A7713"/>
    <w:rsid w:val="002B3051"/>
    <w:rsid w:val="002C5AE2"/>
    <w:rsid w:val="002F13F7"/>
    <w:rsid w:val="003049A8"/>
    <w:rsid w:val="003068B9"/>
    <w:rsid w:val="00310B0B"/>
    <w:rsid w:val="00320402"/>
    <w:rsid w:val="00334857"/>
    <w:rsid w:val="00345317"/>
    <w:rsid w:val="00345B58"/>
    <w:rsid w:val="00345F62"/>
    <w:rsid w:val="003719DF"/>
    <w:rsid w:val="00372466"/>
    <w:rsid w:val="0037755E"/>
    <w:rsid w:val="00382824"/>
    <w:rsid w:val="00386C73"/>
    <w:rsid w:val="003A7423"/>
    <w:rsid w:val="003B428F"/>
    <w:rsid w:val="003D7490"/>
    <w:rsid w:val="003E45E6"/>
    <w:rsid w:val="003F7304"/>
    <w:rsid w:val="00424799"/>
    <w:rsid w:val="00434D15"/>
    <w:rsid w:val="0044031D"/>
    <w:rsid w:val="0044792D"/>
    <w:rsid w:val="00456E4C"/>
    <w:rsid w:val="00457498"/>
    <w:rsid w:val="00471426"/>
    <w:rsid w:val="00472136"/>
    <w:rsid w:val="004A2241"/>
    <w:rsid w:val="004B0801"/>
    <w:rsid w:val="004D569C"/>
    <w:rsid w:val="004E2931"/>
    <w:rsid w:val="004E4A50"/>
    <w:rsid w:val="004F27D6"/>
    <w:rsid w:val="004F6CC3"/>
    <w:rsid w:val="00507CF8"/>
    <w:rsid w:val="00510C89"/>
    <w:rsid w:val="005346AE"/>
    <w:rsid w:val="005522F0"/>
    <w:rsid w:val="00562C7C"/>
    <w:rsid w:val="005654ED"/>
    <w:rsid w:val="00566D71"/>
    <w:rsid w:val="00571A0D"/>
    <w:rsid w:val="00580808"/>
    <w:rsid w:val="00594B90"/>
    <w:rsid w:val="0059610E"/>
    <w:rsid w:val="005B4049"/>
    <w:rsid w:val="005B5FA1"/>
    <w:rsid w:val="005C11DE"/>
    <w:rsid w:val="005C5F18"/>
    <w:rsid w:val="005E0062"/>
    <w:rsid w:val="005F1010"/>
    <w:rsid w:val="005F267F"/>
    <w:rsid w:val="005F3DC6"/>
    <w:rsid w:val="00642B87"/>
    <w:rsid w:val="00644E67"/>
    <w:rsid w:val="00647D7B"/>
    <w:rsid w:val="00662C44"/>
    <w:rsid w:val="00684108"/>
    <w:rsid w:val="0068465E"/>
    <w:rsid w:val="006939DB"/>
    <w:rsid w:val="00697AD9"/>
    <w:rsid w:val="006A5437"/>
    <w:rsid w:val="006D2A29"/>
    <w:rsid w:val="00717D84"/>
    <w:rsid w:val="007533E6"/>
    <w:rsid w:val="00755DBB"/>
    <w:rsid w:val="0077561B"/>
    <w:rsid w:val="007924BF"/>
    <w:rsid w:val="00793012"/>
    <w:rsid w:val="007C0F10"/>
    <w:rsid w:val="007D142A"/>
    <w:rsid w:val="007D5163"/>
    <w:rsid w:val="008004EF"/>
    <w:rsid w:val="008321E7"/>
    <w:rsid w:val="00854C9E"/>
    <w:rsid w:val="008A43DD"/>
    <w:rsid w:val="008B15A9"/>
    <w:rsid w:val="008C25DA"/>
    <w:rsid w:val="008D1B3E"/>
    <w:rsid w:val="008E4146"/>
    <w:rsid w:val="009073A3"/>
    <w:rsid w:val="00910641"/>
    <w:rsid w:val="0091603C"/>
    <w:rsid w:val="009222FC"/>
    <w:rsid w:val="00937EA5"/>
    <w:rsid w:val="009405ED"/>
    <w:rsid w:val="00951CF3"/>
    <w:rsid w:val="009535DE"/>
    <w:rsid w:val="00955443"/>
    <w:rsid w:val="00956616"/>
    <w:rsid w:val="00994F06"/>
    <w:rsid w:val="00996A4C"/>
    <w:rsid w:val="009A4A5C"/>
    <w:rsid w:val="009D3853"/>
    <w:rsid w:val="009D7B6D"/>
    <w:rsid w:val="009F5358"/>
    <w:rsid w:val="00A04C33"/>
    <w:rsid w:val="00A07B33"/>
    <w:rsid w:val="00A101F0"/>
    <w:rsid w:val="00A12B51"/>
    <w:rsid w:val="00A162C0"/>
    <w:rsid w:val="00A16F0C"/>
    <w:rsid w:val="00A17B9E"/>
    <w:rsid w:val="00A2404D"/>
    <w:rsid w:val="00A24E98"/>
    <w:rsid w:val="00A35EA6"/>
    <w:rsid w:val="00A6022E"/>
    <w:rsid w:val="00AA3C9A"/>
    <w:rsid w:val="00AA65A3"/>
    <w:rsid w:val="00AE06BD"/>
    <w:rsid w:val="00AE36D8"/>
    <w:rsid w:val="00B05F09"/>
    <w:rsid w:val="00B103A4"/>
    <w:rsid w:val="00B1553A"/>
    <w:rsid w:val="00B3314F"/>
    <w:rsid w:val="00B33655"/>
    <w:rsid w:val="00B61E75"/>
    <w:rsid w:val="00B63F75"/>
    <w:rsid w:val="00B95378"/>
    <w:rsid w:val="00BC76BF"/>
    <w:rsid w:val="00BD69B3"/>
    <w:rsid w:val="00BE2353"/>
    <w:rsid w:val="00BE24B9"/>
    <w:rsid w:val="00BF29D8"/>
    <w:rsid w:val="00BF5451"/>
    <w:rsid w:val="00C01882"/>
    <w:rsid w:val="00C07ACA"/>
    <w:rsid w:val="00C14A70"/>
    <w:rsid w:val="00C31E0B"/>
    <w:rsid w:val="00C431DA"/>
    <w:rsid w:val="00C61B61"/>
    <w:rsid w:val="00C81C0D"/>
    <w:rsid w:val="00CA5013"/>
    <w:rsid w:val="00CA59B8"/>
    <w:rsid w:val="00CA5AA9"/>
    <w:rsid w:val="00CD31BF"/>
    <w:rsid w:val="00D202CF"/>
    <w:rsid w:val="00D41914"/>
    <w:rsid w:val="00D732F0"/>
    <w:rsid w:val="00D7363A"/>
    <w:rsid w:val="00D73C39"/>
    <w:rsid w:val="00D73D26"/>
    <w:rsid w:val="00D91D69"/>
    <w:rsid w:val="00D92410"/>
    <w:rsid w:val="00D97DAE"/>
    <w:rsid w:val="00DB5586"/>
    <w:rsid w:val="00DE238C"/>
    <w:rsid w:val="00DE7754"/>
    <w:rsid w:val="00DF3371"/>
    <w:rsid w:val="00E125BE"/>
    <w:rsid w:val="00E32E7F"/>
    <w:rsid w:val="00E455F9"/>
    <w:rsid w:val="00E457F8"/>
    <w:rsid w:val="00E62C29"/>
    <w:rsid w:val="00E753E6"/>
    <w:rsid w:val="00E822CC"/>
    <w:rsid w:val="00E90F57"/>
    <w:rsid w:val="00E930A7"/>
    <w:rsid w:val="00EA721B"/>
    <w:rsid w:val="00EA7688"/>
    <w:rsid w:val="00EB0B7D"/>
    <w:rsid w:val="00EC28EF"/>
    <w:rsid w:val="00EC5C10"/>
    <w:rsid w:val="00ED649C"/>
    <w:rsid w:val="00EE392C"/>
    <w:rsid w:val="00F365ED"/>
    <w:rsid w:val="00F4001E"/>
    <w:rsid w:val="00F51B4F"/>
    <w:rsid w:val="00F66639"/>
    <w:rsid w:val="00F73FFC"/>
    <w:rsid w:val="00F74A47"/>
    <w:rsid w:val="00F80081"/>
    <w:rsid w:val="00F826AE"/>
    <w:rsid w:val="00F84256"/>
    <w:rsid w:val="00F875CF"/>
    <w:rsid w:val="00F926C7"/>
    <w:rsid w:val="00F966DE"/>
    <w:rsid w:val="00FA0B4A"/>
    <w:rsid w:val="00FA2B20"/>
    <w:rsid w:val="00FC31F5"/>
    <w:rsid w:val="00FC4FEB"/>
    <w:rsid w:val="00FD032E"/>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1996-01-0379" TargetMode="External"/><Relationship Id="rId18" Type="http://schemas.openxmlformats.org/officeDocument/2006/relationships/hyperlink" Target="http://www.uradni-list.si/1/objava.jsp?sop=2015-01-2277"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06-01-483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5-01-227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2-01-1253" TargetMode="External"/><Relationship Id="rId5" Type="http://schemas.openxmlformats.org/officeDocument/2006/relationships/webSettings" Target="webSettings.xml"/><Relationship Id="rId15" Type="http://schemas.openxmlformats.org/officeDocument/2006/relationships/hyperlink" Target="http://www.uradni-list.si/1/objava.jsp?sop=2006-01-5348" TargetMode="External"/><Relationship Id="rId10" Type="http://schemas.openxmlformats.org/officeDocument/2006/relationships/hyperlink" Target="http://www.uradni-list.si/1/objava.jsp?sop=1999-01-103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00-01-16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vl_gr.dot</Template>
  <TotalTime>0</TotalTime>
  <Pages>8</Pages>
  <Words>2118</Words>
  <Characters>12074</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14164</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Andreja Trdan</dc:creator>
  <cp:lastModifiedBy>Tanja Zupančič Marolt</cp:lastModifiedBy>
  <cp:revision>2</cp:revision>
  <cp:lastPrinted>2019-09-10T10:56:00Z</cp:lastPrinted>
  <dcterms:created xsi:type="dcterms:W3CDTF">2019-09-10T10:56:00Z</dcterms:created>
  <dcterms:modified xsi:type="dcterms:W3CDTF">2019-09-10T10:56:00Z</dcterms:modified>
</cp:coreProperties>
</file>