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78E" w:rsidRPr="00757DA6" w:rsidRDefault="00CA678E">
      <w:pPr>
        <w:rPr>
          <w:rFonts w:cs="Arial"/>
          <w:szCs w:val="20"/>
        </w:rPr>
      </w:pPr>
    </w:p>
    <w:p w:rsidR="00CA678E" w:rsidRPr="00757DA6" w:rsidRDefault="00CA678E">
      <w:pPr>
        <w:rPr>
          <w:rFonts w:cs="Arial"/>
          <w:szCs w:val="20"/>
        </w:rPr>
      </w:pP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1"/>
        <w:gridCol w:w="4722"/>
        <w:gridCol w:w="778"/>
        <w:gridCol w:w="2169"/>
      </w:tblGrid>
      <w:tr w:rsidR="00CA678E" w:rsidRPr="00757DA6" w:rsidTr="00F931D6">
        <w:trPr>
          <w:gridAfter w:val="2"/>
          <w:wAfter w:w="2947" w:type="dxa"/>
        </w:trPr>
        <w:tc>
          <w:tcPr>
            <w:tcW w:w="6153" w:type="dxa"/>
            <w:gridSpan w:val="2"/>
          </w:tcPr>
          <w:p w:rsidR="00CA678E" w:rsidRPr="00757DA6" w:rsidRDefault="00CA678E" w:rsidP="007D0FDA">
            <w:pPr>
              <w:pStyle w:val="Neotevilenodstavek"/>
              <w:spacing w:before="0" w:after="0" w:line="260" w:lineRule="exact"/>
              <w:jc w:val="left"/>
              <w:rPr>
                <w:sz w:val="20"/>
                <w:szCs w:val="20"/>
              </w:rPr>
            </w:pPr>
            <w:r w:rsidRPr="00757DA6">
              <w:rPr>
                <w:sz w:val="20"/>
                <w:szCs w:val="20"/>
              </w:rPr>
              <w:t xml:space="preserve">Številka: </w:t>
            </w:r>
            <w:r w:rsidR="00041124">
              <w:rPr>
                <w:sz w:val="20"/>
                <w:szCs w:val="20"/>
              </w:rPr>
              <w:t>004-15/2018/16</w:t>
            </w:r>
          </w:p>
        </w:tc>
      </w:tr>
      <w:tr w:rsidR="00CA678E" w:rsidRPr="00757DA6" w:rsidTr="00F931D6">
        <w:trPr>
          <w:gridAfter w:val="2"/>
          <w:wAfter w:w="2947" w:type="dxa"/>
        </w:trPr>
        <w:tc>
          <w:tcPr>
            <w:tcW w:w="6153" w:type="dxa"/>
            <w:gridSpan w:val="2"/>
          </w:tcPr>
          <w:p w:rsidR="00CA678E" w:rsidRPr="00757DA6" w:rsidRDefault="00CA678E" w:rsidP="007D0FDA">
            <w:pPr>
              <w:pStyle w:val="Neotevilenodstavek"/>
              <w:spacing w:before="0" w:after="0" w:line="260" w:lineRule="exact"/>
              <w:jc w:val="left"/>
              <w:rPr>
                <w:sz w:val="20"/>
                <w:szCs w:val="20"/>
              </w:rPr>
            </w:pPr>
            <w:r w:rsidRPr="00757DA6">
              <w:rPr>
                <w:sz w:val="20"/>
                <w:szCs w:val="20"/>
              </w:rPr>
              <w:t xml:space="preserve">Ljubljana, </w:t>
            </w:r>
            <w:r w:rsidR="00041124">
              <w:rPr>
                <w:sz w:val="20"/>
                <w:szCs w:val="20"/>
              </w:rPr>
              <w:t>6. 2. 2020</w:t>
            </w:r>
          </w:p>
        </w:tc>
      </w:tr>
      <w:tr w:rsidR="00CA678E" w:rsidRPr="00757DA6" w:rsidTr="00F931D6">
        <w:trPr>
          <w:gridAfter w:val="2"/>
          <w:wAfter w:w="2947" w:type="dxa"/>
        </w:trPr>
        <w:tc>
          <w:tcPr>
            <w:tcW w:w="6153" w:type="dxa"/>
            <w:gridSpan w:val="2"/>
          </w:tcPr>
          <w:p w:rsidR="00CA678E" w:rsidRPr="00757DA6" w:rsidRDefault="00CA678E" w:rsidP="00416654">
            <w:pPr>
              <w:pStyle w:val="Neotevilenodstavek"/>
              <w:spacing w:before="0" w:after="0" w:line="260" w:lineRule="exact"/>
              <w:jc w:val="left"/>
              <w:rPr>
                <w:sz w:val="20"/>
                <w:szCs w:val="20"/>
              </w:rPr>
            </w:pPr>
            <w:r w:rsidRPr="00757DA6">
              <w:rPr>
                <w:iCs/>
                <w:sz w:val="20"/>
                <w:szCs w:val="20"/>
              </w:rPr>
              <w:t>EVA (če se akt objavi v Uradnem listu RS)</w:t>
            </w:r>
          </w:p>
        </w:tc>
      </w:tr>
      <w:tr w:rsidR="00CA678E" w:rsidRPr="00757DA6" w:rsidTr="00F931D6">
        <w:trPr>
          <w:gridAfter w:val="2"/>
          <w:wAfter w:w="2947" w:type="dxa"/>
        </w:trPr>
        <w:tc>
          <w:tcPr>
            <w:tcW w:w="6153" w:type="dxa"/>
            <w:gridSpan w:val="2"/>
          </w:tcPr>
          <w:p w:rsidR="00CA678E" w:rsidRPr="00757DA6" w:rsidRDefault="00CA678E" w:rsidP="00416654">
            <w:pPr>
              <w:rPr>
                <w:rFonts w:cs="Arial"/>
                <w:szCs w:val="20"/>
              </w:rPr>
            </w:pPr>
          </w:p>
          <w:p w:rsidR="00CA678E" w:rsidRPr="00757DA6" w:rsidRDefault="00CA678E" w:rsidP="00416654">
            <w:pPr>
              <w:rPr>
                <w:rFonts w:cs="Arial"/>
                <w:szCs w:val="20"/>
              </w:rPr>
            </w:pPr>
            <w:r w:rsidRPr="00757DA6">
              <w:rPr>
                <w:rFonts w:cs="Arial"/>
                <w:szCs w:val="20"/>
              </w:rPr>
              <w:t>GENERALNI SEKRETARIAT VLADE REPUBLIKE SLOVENIJE</w:t>
            </w:r>
          </w:p>
          <w:p w:rsidR="00CA678E" w:rsidRPr="00757DA6" w:rsidRDefault="00053F13" w:rsidP="00416654">
            <w:pPr>
              <w:rPr>
                <w:rFonts w:cs="Arial"/>
                <w:szCs w:val="20"/>
              </w:rPr>
            </w:pPr>
            <w:hyperlink r:id="rId9" w:history="1">
              <w:r w:rsidR="00CA678E" w:rsidRPr="00757DA6">
                <w:rPr>
                  <w:rStyle w:val="Hiperpovezava"/>
                  <w:rFonts w:cs="Arial"/>
                  <w:szCs w:val="20"/>
                </w:rPr>
                <w:t>Gp.gs@gov.si</w:t>
              </w:r>
            </w:hyperlink>
          </w:p>
          <w:p w:rsidR="00CA678E" w:rsidRPr="00757DA6" w:rsidRDefault="00CA678E" w:rsidP="00416654">
            <w:pPr>
              <w:rPr>
                <w:rFonts w:cs="Arial"/>
                <w:szCs w:val="20"/>
              </w:rPr>
            </w:pPr>
          </w:p>
        </w:tc>
      </w:tr>
      <w:tr w:rsidR="00CA678E" w:rsidRPr="00757DA6" w:rsidTr="00CA678E">
        <w:tc>
          <w:tcPr>
            <w:tcW w:w="9100" w:type="dxa"/>
            <w:gridSpan w:val="4"/>
          </w:tcPr>
          <w:p w:rsidR="00CA678E" w:rsidRPr="00757DA6" w:rsidRDefault="00CA678E" w:rsidP="00665741">
            <w:pPr>
              <w:pStyle w:val="Naslovpredpisa"/>
              <w:spacing w:before="0" w:after="0" w:line="260" w:lineRule="exact"/>
              <w:jc w:val="left"/>
              <w:rPr>
                <w:sz w:val="20"/>
                <w:szCs w:val="20"/>
              </w:rPr>
            </w:pPr>
            <w:r w:rsidRPr="00757DA6">
              <w:rPr>
                <w:sz w:val="20"/>
                <w:szCs w:val="20"/>
              </w:rPr>
              <w:t xml:space="preserve">ZADEVA: </w:t>
            </w:r>
            <w:r w:rsidR="00F97DFE" w:rsidRPr="00757DA6">
              <w:rPr>
                <w:sz w:val="20"/>
                <w:szCs w:val="20"/>
              </w:rPr>
              <w:t xml:space="preserve">Uvrstitev novega </w:t>
            </w:r>
            <w:r w:rsidR="008A73A8" w:rsidRPr="00757DA6">
              <w:rPr>
                <w:sz w:val="20"/>
                <w:szCs w:val="20"/>
              </w:rPr>
              <w:t xml:space="preserve">projekta v veljavni načrt razvojnih programov </w:t>
            </w:r>
            <w:r w:rsidR="002236D1" w:rsidRPr="00757DA6">
              <w:rPr>
                <w:sz w:val="20"/>
                <w:szCs w:val="20"/>
              </w:rPr>
              <w:t>2020-2023</w:t>
            </w:r>
            <w:r w:rsidR="008A73A8" w:rsidRPr="00757DA6">
              <w:rPr>
                <w:sz w:val="20"/>
                <w:szCs w:val="20"/>
              </w:rPr>
              <w:t xml:space="preserve"> - predlog za obravnavo</w:t>
            </w:r>
          </w:p>
        </w:tc>
      </w:tr>
      <w:tr w:rsidR="00CA678E" w:rsidRPr="00757DA6" w:rsidTr="00CA678E">
        <w:tc>
          <w:tcPr>
            <w:tcW w:w="9100" w:type="dxa"/>
            <w:gridSpan w:val="4"/>
          </w:tcPr>
          <w:p w:rsidR="00CA678E" w:rsidRPr="00757DA6" w:rsidRDefault="00CA678E" w:rsidP="00416654">
            <w:pPr>
              <w:pStyle w:val="Poglavje"/>
              <w:spacing w:before="0" w:after="0" w:line="260" w:lineRule="exact"/>
              <w:jc w:val="left"/>
              <w:rPr>
                <w:sz w:val="20"/>
                <w:szCs w:val="20"/>
              </w:rPr>
            </w:pPr>
            <w:r w:rsidRPr="00757DA6">
              <w:rPr>
                <w:sz w:val="20"/>
                <w:szCs w:val="20"/>
              </w:rPr>
              <w:t>1. Predlog sklepov vlade:</w:t>
            </w:r>
          </w:p>
        </w:tc>
      </w:tr>
      <w:tr w:rsidR="00CA678E" w:rsidRPr="00757DA6" w:rsidTr="00CA678E">
        <w:tc>
          <w:tcPr>
            <w:tcW w:w="9100" w:type="dxa"/>
            <w:gridSpan w:val="4"/>
          </w:tcPr>
          <w:p w:rsidR="00873648" w:rsidRPr="00757DA6" w:rsidRDefault="00873648" w:rsidP="008A73A8">
            <w:pPr>
              <w:autoSpaceDE w:val="0"/>
              <w:autoSpaceDN w:val="0"/>
              <w:adjustRightInd w:val="0"/>
              <w:spacing w:line="240" w:lineRule="auto"/>
              <w:rPr>
                <w:rFonts w:cs="Arial"/>
                <w:iCs/>
                <w:szCs w:val="20"/>
                <w:lang w:eastAsia="x-none"/>
              </w:rPr>
            </w:pPr>
          </w:p>
          <w:p w:rsidR="008A73A8" w:rsidRPr="00757DA6" w:rsidRDefault="008A73A8" w:rsidP="008A73A8">
            <w:pPr>
              <w:autoSpaceDE w:val="0"/>
              <w:autoSpaceDN w:val="0"/>
              <w:adjustRightInd w:val="0"/>
              <w:spacing w:line="240" w:lineRule="auto"/>
              <w:rPr>
                <w:rFonts w:cs="Arial"/>
                <w:iCs/>
                <w:szCs w:val="20"/>
                <w:lang w:eastAsia="x-none"/>
              </w:rPr>
            </w:pPr>
            <w:r w:rsidRPr="00757DA6">
              <w:rPr>
                <w:rFonts w:cs="Arial"/>
                <w:iCs/>
                <w:szCs w:val="20"/>
                <w:lang w:eastAsia="x-none"/>
              </w:rPr>
              <w:t xml:space="preserve">Na podlagi petega odstavka 31. člena Zakona o izvrševanju proračunov Republike Slovenije za leti </w:t>
            </w:r>
            <w:r w:rsidR="002236D1" w:rsidRPr="00757DA6">
              <w:rPr>
                <w:rFonts w:cs="Arial"/>
                <w:iCs/>
                <w:szCs w:val="20"/>
                <w:lang w:eastAsia="x-none"/>
              </w:rPr>
              <w:t>2020 in 2021</w:t>
            </w:r>
            <w:r w:rsidRPr="00757DA6">
              <w:rPr>
                <w:rFonts w:cs="Arial"/>
                <w:iCs/>
                <w:szCs w:val="20"/>
                <w:lang w:eastAsia="x-none"/>
              </w:rPr>
              <w:t xml:space="preserve"> (</w:t>
            </w:r>
            <w:r w:rsidR="00967744" w:rsidRPr="00757DA6">
              <w:rPr>
                <w:rFonts w:cs="Arial"/>
                <w:iCs/>
                <w:szCs w:val="20"/>
                <w:lang w:eastAsia="x-none"/>
              </w:rPr>
              <w:t xml:space="preserve">Uradni list RS, št. </w:t>
            </w:r>
            <w:r w:rsidR="002236D1" w:rsidRPr="00757DA6">
              <w:rPr>
                <w:rFonts w:cs="Arial"/>
                <w:iCs/>
                <w:szCs w:val="20"/>
                <w:lang w:eastAsia="x-none"/>
              </w:rPr>
              <w:t>75/19</w:t>
            </w:r>
            <w:r w:rsidR="00967744" w:rsidRPr="00757DA6">
              <w:rPr>
                <w:rFonts w:cs="Arial"/>
                <w:iCs/>
                <w:szCs w:val="20"/>
                <w:lang w:eastAsia="x-none"/>
              </w:rPr>
              <w:t>)</w:t>
            </w:r>
            <w:r w:rsidRPr="00757DA6">
              <w:rPr>
                <w:rFonts w:cs="Arial"/>
                <w:iCs/>
                <w:szCs w:val="20"/>
                <w:lang w:eastAsia="x-none"/>
              </w:rPr>
              <w:t xml:space="preserve"> je Vlada Republ</w:t>
            </w:r>
            <w:bookmarkStart w:id="0" w:name="_GoBack"/>
            <w:bookmarkEnd w:id="0"/>
            <w:r w:rsidRPr="00757DA6">
              <w:rPr>
                <w:rFonts w:cs="Arial"/>
                <w:iCs/>
                <w:szCs w:val="20"/>
                <w:lang w:eastAsia="x-none"/>
              </w:rPr>
              <w:t>ike Slovenije na …. redni seji dne ... ... 20</w:t>
            </w:r>
            <w:r w:rsidR="002236D1" w:rsidRPr="00757DA6">
              <w:rPr>
                <w:rFonts w:cs="Arial"/>
                <w:iCs/>
                <w:szCs w:val="20"/>
                <w:lang w:eastAsia="x-none"/>
              </w:rPr>
              <w:t>20</w:t>
            </w:r>
            <w:r w:rsidRPr="00757DA6">
              <w:rPr>
                <w:rFonts w:cs="Arial"/>
                <w:iCs/>
                <w:szCs w:val="20"/>
                <w:lang w:eastAsia="x-none"/>
              </w:rPr>
              <w:t xml:space="preserve"> pod točko … sprejela naslednji</w:t>
            </w:r>
          </w:p>
          <w:p w:rsidR="008A73A8" w:rsidRPr="00757DA6" w:rsidRDefault="008A73A8" w:rsidP="008A73A8">
            <w:pPr>
              <w:autoSpaceDE w:val="0"/>
              <w:autoSpaceDN w:val="0"/>
              <w:adjustRightInd w:val="0"/>
              <w:spacing w:line="240" w:lineRule="auto"/>
              <w:rPr>
                <w:rFonts w:cs="Arial"/>
                <w:iCs/>
                <w:szCs w:val="20"/>
                <w:lang w:eastAsia="x-none"/>
              </w:rPr>
            </w:pPr>
          </w:p>
          <w:p w:rsidR="008A73A8" w:rsidRPr="00757DA6" w:rsidRDefault="008A73A8" w:rsidP="008A73A8">
            <w:pPr>
              <w:autoSpaceDE w:val="0"/>
              <w:autoSpaceDN w:val="0"/>
              <w:adjustRightInd w:val="0"/>
              <w:spacing w:line="240" w:lineRule="auto"/>
              <w:rPr>
                <w:rFonts w:cs="Arial"/>
                <w:iCs/>
                <w:szCs w:val="20"/>
                <w:lang w:eastAsia="x-none"/>
              </w:rPr>
            </w:pPr>
          </w:p>
          <w:p w:rsidR="008A73A8" w:rsidRPr="00757DA6" w:rsidRDefault="008A73A8" w:rsidP="008A73A8">
            <w:pPr>
              <w:pStyle w:val="Neotevilenodstavek"/>
              <w:ind w:left="360"/>
              <w:rPr>
                <w:iCs/>
                <w:sz w:val="20"/>
                <w:szCs w:val="20"/>
              </w:rPr>
            </w:pPr>
          </w:p>
          <w:p w:rsidR="008A73A8" w:rsidRPr="00757DA6" w:rsidRDefault="008A73A8" w:rsidP="008A73A8">
            <w:pPr>
              <w:pStyle w:val="Neotevilenodstavek"/>
              <w:ind w:left="360"/>
              <w:jc w:val="center"/>
              <w:rPr>
                <w:b/>
                <w:iCs/>
                <w:sz w:val="20"/>
                <w:szCs w:val="20"/>
              </w:rPr>
            </w:pPr>
            <w:r w:rsidRPr="00757DA6">
              <w:rPr>
                <w:b/>
                <w:iCs/>
                <w:sz w:val="20"/>
                <w:szCs w:val="20"/>
              </w:rPr>
              <w:t>SKLEP</w:t>
            </w:r>
          </w:p>
          <w:p w:rsidR="008A73A8" w:rsidRPr="00757DA6" w:rsidRDefault="008A73A8" w:rsidP="008A73A8">
            <w:pPr>
              <w:ind w:left="360"/>
              <w:jc w:val="both"/>
              <w:rPr>
                <w:rFonts w:cs="Arial"/>
                <w:color w:val="000000"/>
                <w:szCs w:val="20"/>
                <w:shd w:val="clear" w:color="auto" w:fill="FFFFFF"/>
              </w:rPr>
            </w:pPr>
          </w:p>
          <w:p w:rsidR="002428C7" w:rsidRPr="00757DA6" w:rsidRDefault="008A73A8" w:rsidP="002428C7">
            <w:pPr>
              <w:pStyle w:val="Odstavekseznama"/>
              <w:ind w:left="0"/>
              <w:rPr>
                <w:rFonts w:ascii="Arial" w:hAnsi="Arial" w:cs="Arial"/>
                <w:color w:val="000000"/>
                <w:sz w:val="20"/>
                <w:shd w:val="clear" w:color="auto" w:fill="FFFFFF"/>
              </w:rPr>
            </w:pPr>
            <w:r w:rsidRPr="00757DA6">
              <w:rPr>
                <w:rFonts w:ascii="Arial" w:hAnsi="Arial" w:cs="Arial"/>
                <w:color w:val="000000"/>
                <w:sz w:val="20"/>
                <w:shd w:val="clear" w:color="auto" w:fill="FFFFFF"/>
              </w:rPr>
              <w:t xml:space="preserve">V </w:t>
            </w:r>
            <w:r w:rsidR="00CB75CD" w:rsidRPr="00757DA6">
              <w:rPr>
                <w:rFonts w:ascii="Arial" w:hAnsi="Arial" w:cs="Arial"/>
                <w:color w:val="000000"/>
                <w:sz w:val="20"/>
                <w:shd w:val="clear" w:color="auto" w:fill="FFFFFF"/>
              </w:rPr>
              <w:t>v</w:t>
            </w:r>
            <w:r w:rsidRPr="00757DA6">
              <w:rPr>
                <w:rFonts w:ascii="Arial" w:hAnsi="Arial" w:cs="Arial"/>
                <w:color w:val="000000"/>
                <w:sz w:val="20"/>
                <w:shd w:val="clear" w:color="auto" w:fill="FFFFFF"/>
              </w:rPr>
              <w:t xml:space="preserve">eljavni </w:t>
            </w:r>
            <w:r w:rsidR="00332058" w:rsidRPr="00757DA6">
              <w:rPr>
                <w:rFonts w:ascii="Arial" w:hAnsi="Arial" w:cs="Arial"/>
                <w:color w:val="000000"/>
                <w:sz w:val="20"/>
                <w:shd w:val="clear" w:color="auto" w:fill="FFFFFF"/>
              </w:rPr>
              <w:t>N</w:t>
            </w:r>
            <w:r w:rsidRPr="00757DA6">
              <w:rPr>
                <w:rFonts w:ascii="Arial" w:hAnsi="Arial" w:cs="Arial"/>
                <w:color w:val="000000"/>
                <w:sz w:val="20"/>
                <w:shd w:val="clear" w:color="auto" w:fill="FFFFFF"/>
              </w:rPr>
              <w:t>ačrt razvojnih programov 20</w:t>
            </w:r>
            <w:r w:rsidR="00D84135" w:rsidRPr="00757DA6">
              <w:rPr>
                <w:rFonts w:ascii="Arial" w:hAnsi="Arial" w:cs="Arial"/>
                <w:color w:val="000000"/>
                <w:sz w:val="20"/>
                <w:shd w:val="clear" w:color="auto" w:fill="FFFFFF"/>
              </w:rPr>
              <w:t>20</w:t>
            </w:r>
            <w:r w:rsidRPr="00757DA6">
              <w:rPr>
                <w:rFonts w:ascii="Arial" w:hAnsi="Arial" w:cs="Arial"/>
                <w:color w:val="000000"/>
                <w:sz w:val="20"/>
                <w:shd w:val="clear" w:color="auto" w:fill="FFFFFF"/>
              </w:rPr>
              <w:t>-20</w:t>
            </w:r>
            <w:r w:rsidR="00D84135" w:rsidRPr="00757DA6">
              <w:rPr>
                <w:rFonts w:ascii="Arial" w:hAnsi="Arial" w:cs="Arial"/>
                <w:color w:val="000000"/>
                <w:sz w:val="20"/>
                <w:shd w:val="clear" w:color="auto" w:fill="FFFFFF"/>
              </w:rPr>
              <w:t>23</w:t>
            </w:r>
            <w:r w:rsidRPr="00757DA6">
              <w:rPr>
                <w:rFonts w:ascii="Arial" w:hAnsi="Arial" w:cs="Arial"/>
                <w:color w:val="000000"/>
                <w:sz w:val="20"/>
                <w:shd w:val="clear" w:color="auto" w:fill="FFFFFF"/>
              </w:rPr>
              <w:t xml:space="preserve"> se, skladno s priloženo tabelo,</w:t>
            </w:r>
            <w:r w:rsidR="007D0FDA" w:rsidRPr="00757DA6">
              <w:rPr>
                <w:rFonts w:ascii="Arial" w:hAnsi="Arial" w:cs="Arial"/>
                <w:color w:val="000000"/>
                <w:sz w:val="20"/>
                <w:shd w:val="clear" w:color="auto" w:fill="FFFFFF"/>
              </w:rPr>
              <w:t xml:space="preserve"> uvrsti no</w:t>
            </w:r>
            <w:r w:rsidR="00D84135" w:rsidRPr="00757DA6">
              <w:rPr>
                <w:rFonts w:ascii="Arial" w:hAnsi="Arial" w:cs="Arial"/>
                <w:color w:val="000000"/>
                <w:sz w:val="20"/>
                <w:shd w:val="clear" w:color="auto" w:fill="FFFFFF"/>
              </w:rPr>
              <w:t>v</w:t>
            </w:r>
            <w:r w:rsidR="007D0FDA" w:rsidRPr="00757DA6">
              <w:rPr>
                <w:rFonts w:ascii="Arial" w:hAnsi="Arial" w:cs="Arial"/>
                <w:color w:val="000000"/>
                <w:sz w:val="20"/>
                <w:shd w:val="clear" w:color="auto" w:fill="FFFFFF"/>
              </w:rPr>
              <w:t xml:space="preserve"> projekt 2551</w:t>
            </w:r>
            <w:r w:rsidR="00D84135" w:rsidRPr="00757DA6">
              <w:rPr>
                <w:rFonts w:ascii="Arial" w:hAnsi="Arial" w:cs="Arial"/>
                <w:color w:val="000000"/>
                <w:sz w:val="20"/>
                <w:shd w:val="clear" w:color="auto" w:fill="FFFFFF"/>
              </w:rPr>
              <w:t>-20</w:t>
            </w:r>
            <w:r w:rsidR="00AD3713" w:rsidRPr="00757DA6">
              <w:rPr>
                <w:rFonts w:ascii="Arial" w:hAnsi="Arial" w:cs="Arial"/>
                <w:color w:val="000000"/>
                <w:sz w:val="20"/>
                <w:shd w:val="clear" w:color="auto" w:fill="FFFFFF"/>
              </w:rPr>
              <w:t>-</w:t>
            </w:r>
            <w:r w:rsidR="00747AF3" w:rsidRPr="00757DA6">
              <w:rPr>
                <w:rFonts w:ascii="Arial" w:hAnsi="Arial" w:cs="Arial"/>
                <w:color w:val="000000"/>
                <w:sz w:val="20"/>
                <w:shd w:val="clear" w:color="auto" w:fill="FFFFFF"/>
              </w:rPr>
              <w:t>0003</w:t>
            </w:r>
            <w:r w:rsidR="00967744" w:rsidRPr="00757DA6">
              <w:rPr>
                <w:rFonts w:ascii="Arial" w:hAnsi="Arial" w:cs="Arial"/>
                <w:color w:val="000000"/>
                <w:sz w:val="20"/>
                <w:shd w:val="clear" w:color="auto" w:fill="FFFFFF"/>
              </w:rPr>
              <w:t xml:space="preserve"> z nazivom </w:t>
            </w:r>
            <w:r w:rsidR="002428C7" w:rsidRPr="00757DA6">
              <w:rPr>
                <w:rFonts w:ascii="Arial" w:hAnsi="Arial" w:cs="Arial"/>
                <w:color w:val="000000"/>
                <w:sz w:val="20"/>
                <w:shd w:val="clear" w:color="auto" w:fill="FFFFFF"/>
              </w:rPr>
              <w:t>»</w:t>
            </w:r>
            <w:r w:rsidR="00D84135" w:rsidRPr="00757DA6">
              <w:rPr>
                <w:rFonts w:ascii="Arial" w:hAnsi="Arial" w:cs="Arial"/>
                <w:sz w:val="20"/>
              </w:rPr>
              <w:t>Alpski observatorij za sušo</w:t>
            </w:r>
            <w:r w:rsidR="002428C7" w:rsidRPr="00757DA6">
              <w:rPr>
                <w:rFonts w:ascii="Arial" w:hAnsi="Arial" w:cs="Arial"/>
                <w:color w:val="000000"/>
                <w:sz w:val="20"/>
                <w:shd w:val="clear" w:color="auto" w:fill="FFFFFF"/>
              </w:rPr>
              <w:t>«.</w:t>
            </w:r>
          </w:p>
          <w:p w:rsidR="00FA3A62" w:rsidRPr="00757DA6" w:rsidRDefault="00FA3A62" w:rsidP="008A73A8">
            <w:pPr>
              <w:ind w:left="720"/>
              <w:jc w:val="both"/>
              <w:rPr>
                <w:rFonts w:cs="Arial"/>
                <w:color w:val="000000"/>
                <w:szCs w:val="20"/>
                <w:shd w:val="clear" w:color="auto" w:fill="FFFFFF"/>
              </w:rPr>
            </w:pPr>
          </w:p>
          <w:p w:rsidR="008A73A8" w:rsidRPr="00757DA6" w:rsidRDefault="008A73A8" w:rsidP="008A73A8">
            <w:pPr>
              <w:jc w:val="both"/>
              <w:rPr>
                <w:rFonts w:cs="Arial"/>
                <w:color w:val="000000"/>
                <w:szCs w:val="20"/>
                <w:shd w:val="clear" w:color="auto" w:fill="FFFFFF"/>
              </w:rPr>
            </w:pPr>
          </w:p>
          <w:p w:rsidR="008A73A8" w:rsidRPr="00757DA6" w:rsidRDefault="00967744" w:rsidP="008A73A8">
            <w:pPr>
              <w:pStyle w:val="Neotevilenodstavek"/>
              <w:ind w:left="4995"/>
              <w:rPr>
                <w:iCs/>
                <w:sz w:val="20"/>
                <w:szCs w:val="20"/>
                <w:lang w:eastAsia="en-US"/>
              </w:rPr>
            </w:pPr>
            <w:r w:rsidRPr="00757DA6">
              <w:rPr>
                <w:iCs/>
                <w:sz w:val="20"/>
                <w:szCs w:val="20"/>
                <w:lang w:eastAsia="en-US"/>
              </w:rPr>
              <w:t>Stojan Tramte</w:t>
            </w:r>
          </w:p>
          <w:p w:rsidR="008A73A8" w:rsidRPr="00757DA6" w:rsidRDefault="00D84135" w:rsidP="00D84135">
            <w:pPr>
              <w:pStyle w:val="Neotevilenodstavek"/>
              <w:rPr>
                <w:iCs/>
                <w:sz w:val="20"/>
                <w:szCs w:val="20"/>
                <w:lang w:eastAsia="en-US"/>
              </w:rPr>
            </w:pPr>
            <w:r w:rsidRPr="00757DA6">
              <w:rPr>
                <w:iCs/>
                <w:sz w:val="20"/>
                <w:szCs w:val="20"/>
                <w:lang w:eastAsia="en-US"/>
              </w:rPr>
              <w:t xml:space="preserve">                                                                                </w:t>
            </w:r>
            <w:r w:rsidR="008A73A8" w:rsidRPr="00757DA6">
              <w:rPr>
                <w:iCs/>
                <w:sz w:val="20"/>
                <w:szCs w:val="20"/>
                <w:lang w:eastAsia="en-US"/>
              </w:rPr>
              <w:t>GENERALNI SEKRETAR</w:t>
            </w:r>
          </w:p>
          <w:p w:rsidR="008A73A8" w:rsidRPr="00757DA6" w:rsidRDefault="008A73A8" w:rsidP="008A73A8">
            <w:pPr>
              <w:rPr>
                <w:rFonts w:cs="Arial"/>
                <w:szCs w:val="20"/>
              </w:rPr>
            </w:pPr>
          </w:p>
          <w:p w:rsidR="008A73A8" w:rsidRPr="00757DA6" w:rsidRDefault="008A73A8" w:rsidP="008A73A8">
            <w:pPr>
              <w:rPr>
                <w:rFonts w:cs="Arial"/>
                <w:szCs w:val="20"/>
              </w:rPr>
            </w:pPr>
          </w:p>
          <w:p w:rsidR="008A73A8" w:rsidRPr="00757DA6" w:rsidRDefault="008A73A8" w:rsidP="008A73A8">
            <w:pPr>
              <w:rPr>
                <w:rFonts w:cs="Arial"/>
                <w:szCs w:val="20"/>
              </w:rPr>
            </w:pPr>
          </w:p>
          <w:p w:rsidR="008A73A8" w:rsidRPr="00757DA6" w:rsidRDefault="008A73A8" w:rsidP="008A73A8">
            <w:pPr>
              <w:pStyle w:val="Neotevilenodstavek"/>
              <w:ind w:left="360"/>
              <w:rPr>
                <w:iCs/>
                <w:sz w:val="20"/>
                <w:szCs w:val="20"/>
              </w:rPr>
            </w:pPr>
            <w:r w:rsidRPr="00757DA6">
              <w:rPr>
                <w:iCs/>
                <w:sz w:val="20"/>
                <w:szCs w:val="20"/>
              </w:rPr>
              <w:t>Sklep prejmejo:</w:t>
            </w:r>
          </w:p>
          <w:p w:rsidR="008A73A8" w:rsidRPr="00757DA6" w:rsidRDefault="008A73A8" w:rsidP="008A73A8">
            <w:pPr>
              <w:pStyle w:val="Neotevilenodstavek"/>
              <w:ind w:left="360"/>
              <w:rPr>
                <w:color w:val="000000"/>
                <w:sz w:val="20"/>
                <w:szCs w:val="20"/>
                <w:shd w:val="clear" w:color="auto" w:fill="FFFFFF"/>
                <w:lang w:eastAsia="en-US"/>
              </w:rPr>
            </w:pPr>
            <w:r w:rsidRPr="00757DA6">
              <w:rPr>
                <w:iCs/>
                <w:sz w:val="20"/>
                <w:szCs w:val="20"/>
              </w:rPr>
              <w:t xml:space="preserve">- </w:t>
            </w:r>
            <w:r w:rsidRPr="00757DA6">
              <w:rPr>
                <w:color w:val="000000"/>
                <w:sz w:val="20"/>
                <w:szCs w:val="20"/>
                <w:shd w:val="clear" w:color="auto" w:fill="FFFFFF"/>
                <w:lang w:eastAsia="en-US"/>
              </w:rPr>
              <w:t>Ministrstvo okolje in prostor,</w:t>
            </w:r>
          </w:p>
          <w:p w:rsidR="008A73A8" w:rsidRPr="00757DA6" w:rsidRDefault="008A73A8" w:rsidP="008A73A8">
            <w:pPr>
              <w:pStyle w:val="Neotevilenodstavek"/>
              <w:ind w:left="360"/>
              <w:rPr>
                <w:color w:val="000000"/>
                <w:sz w:val="20"/>
                <w:szCs w:val="20"/>
                <w:shd w:val="clear" w:color="auto" w:fill="FFFFFF"/>
                <w:lang w:eastAsia="en-US"/>
              </w:rPr>
            </w:pPr>
            <w:r w:rsidRPr="00757DA6">
              <w:rPr>
                <w:color w:val="000000"/>
                <w:sz w:val="20"/>
                <w:szCs w:val="20"/>
                <w:shd w:val="clear" w:color="auto" w:fill="FFFFFF"/>
                <w:lang w:eastAsia="en-US"/>
              </w:rPr>
              <w:t>- Generalni sekretariat Vlade RS,</w:t>
            </w:r>
          </w:p>
          <w:p w:rsidR="008A73A8" w:rsidRPr="00757DA6" w:rsidRDefault="008A73A8" w:rsidP="008A73A8">
            <w:pPr>
              <w:pStyle w:val="Neotevilenodstavek"/>
              <w:ind w:left="360"/>
              <w:rPr>
                <w:color w:val="000000"/>
                <w:sz w:val="20"/>
                <w:szCs w:val="20"/>
                <w:shd w:val="clear" w:color="auto" w:fill="FFFFFF"/>
                <w:lang w:eastAsia="en-US"/>
              </w:rPr>
            </w:pPr>
            <w:r w:rsidRPr="00757DA6">
              <w:rPr>
                <w:color w:val="000000"/>
                <w:sz w:val="20"/>
                <w:szCs w:val="20"/>
                <w:shd w:val="clear" w:color="auto" w:fill="FFFFFF"/>
                <w:lang w:eastAsia="en-US"/>
              </w:rPr>
              <w:t>- Ministrstvo za finance</w:t>
            </w:r>
          </w:p>
          <w:p w:rsidR="00D84135" w:rsidRPr="00757DA6" w:rsidRDefault="00D84135" w:rsidP="008A73A8">
            <w:pPr>
              <w:pStyle w:val="Neotevilenodstavek"/>
              <w:ind w:left="360"/>
              <w:rPr>
                <w:color w:val="000000"/>
                <w:sz w:val="20"/>
                <w:szCs w:val="20"/>
                <w:shd w:val="clear" w:color="auto" w:fill="FFFFFF"/>
                <w:lang w:eastAsia="en-US"/>
              </w:rPr>
            </w:pPr>
            <w:r w:rsidRPr="00757DA6">
              <w:rPr>
                <w:color w:val="000000"/>
                <w:sz w:val="20"/>
                <w:szCs w:val="20"/>
                <w:shd w:val="clear" w:color="auto" w:fill="FFFFFF"/>
                <w:lang w:eastAsia="en-US"/>
              </w:rPr>
              <w:t>- Agencija Republike Slovenije za okolje</w:t>
            </w:r>
          </w:p>
          <w:p w:rsidR="00CA678E" w:rsidRPr="00757DA6" w:rsidRDefault="00CA678E" w:rsidP="008A73A8">
            <w:pPr>
              <w:pStyle w:val="Neotevilenodstavek"/>
              <w:spacing w:before="0" w:after="0" w:line="260" w:lineRule="exact"/>
              <w:ind w:left="720"/>
              <w:rPr>
                <w:iCs/>
                <w:sz w:val="20"/>
                <w:szCs w:val="20"/>
              </w:rPr>
            </w:pPr>
          </w:p>
        </w:tc>
      </w:tr>
      <w:tr w:rsidR="00CA678E" w:rsidRPr="00757DA6" w:rsidTr="00CA678E">
        <w:tc>
          <w:tcPr>
            <w:tcW w:w="9100" w:type="dxa"/>
            <w:gridSpan w:val="4"/>
          </w:tcPr>
          <w:p w:rsidR="00CA678E" w:rsidRPr="00757DA6" w:rsidRDefault="00CA678E" w:rsidP="00416654">
            <w:pPr>
              <w:pStyle w:val="Neotevilenodstavek"/>
              <w:spacing w:before="0" w:after="0" w:line="260" w:lineRule="exact"/>
              <w:rPr>
                <w:b/>
                <w:iCs/>
                <w:sz w:val="20"/>
                <w:szCs w:val="20"/>
              </w:rPr>
            </w:pPr>
            <w:r w:rsidRPr="00757DA6">
              <w:rPr>
                <w:b/>
                <w:sz w:val="20"/>
                <w:szCs w:val="20"/>
              </w:rPr>
              <w:t>2. Predlog za obravnavo predloga zakona po nujnem ali skrajšanem postopku v državnem zboru z obrazložitvijo razlogov:</w:t>
            </w:r>
          </w:p>
        </w:tc>
      </w:tr>
      <w:tr w:rsidR="00CA678E" w:rsidRPr="00757DA6" w:rsidTr="00CA678E">
        <w:tc>
          <w:tcPr>
            <w:tcW w:w="9100" w:type="dxa"/>
            <w:gridSpan w:val="4"/>
          </w:tcPr>
          <w:p w:rsidR="00CA678E" w:rsidRPr="00757DA6" w:rsidRDefault="008A73A8" w:rsidP="00416654">
            <w:pPr>
              <w:pStyle w:val="Neotevilenodstavek"/>
              <w:spacing w:before="0" w:after="0" w:line="260" w:lineRule="exact"/>
              <w:rPr>
                <w:iCs/>
                <w:sz w:val="20"/>
                <w:szCs w:val="20"/>
              </w:rPr>
            </w:pPr>
            <w:r w:rsidRPr="00757DA6">
              <w:rPr>
                <w:iCs/>
                <w:sz w:val="20"/>
                <w:szCs w:val="20"/>
              </w:rPr>
              <w:t>/</w:t>
            </w:r>
          </w:p>
        </w:tc>
      </w:tr>
      <w:tr w:rsidR="00CA678E" w:rsidRPr="00757DA6" w:rsidTr="00CA678E">
        <w:tc>
          <w:tcPr>
            <w:tcW w:w="9100" w:type="dxa"/>
            <w:gridSpan w:val="4"/>
          </w:tcPr>
          <w:p w:rsidR="00CA678E" w:rsidRPr="00757DA6" w:rsidRDefault="00CA678E" w:rsidP="00416654">
            <w:pPr>
              <w:pStyle w:val="Neotevilenodstavek"/>
              <w:spacing w:before="0" w:after="0" w:line="260" w:lineRule="exact"/>
              <w:rPr>
                <w:b/>
                <w:iCs/>
                <w:sz w:val="20"/>
                <w:szCs w:val="20"/>
              </w:rPr>
            </w:pPr>
            <w:r w:rsidRPr="00757DA6">
              <w:rPr>
                <w:b/>
                <w:sz w:val="20"/>
                <w:szCs w:val="20"/>
              </w:rPr>
              <w:t>3.a Osebe, odgovorne za strokovno pripravo in usklajenost gradiva:</w:t>
            </w:r>
          </w:p>
        </w:tc>
      </w:tr>
      <w:tr w:rsidR="00CA678E" w:rsidRPr="00757DA6" w:rsidTr="00CA678E">
        <w:tc>
          <w:tcPr>
            <w:tcW w:w="9100" w:type="dxa"/>
            <w:gridSpan w:val="4"/>
          </w:tcPr>
          <w:p w:rsidR="00815F6E" w:rsidRPr="00757DA6" w:rsidRDefault="00815F6E" w:rsidP="008A73A8">
            <w:pPr>
              <w:autoSpaceDE w:val="0"/>
              <w:autoSpaceDN w:val="0"/>
              <w:adjustRightInd w:val="0"/>
              <w:spacing w:line="240" w:lineRule="atLeast"/>
              <w:rPr>
                <w:rFonts w:cs="Arial"/>
                <w:iCs/>
                <w:szCs w:val="20"/>
                <w:lang w:eastAsia="sl-SI"/>
              </w:rPr>
            </w:pPr>
          </w:p>
          <w:p w:rsidR="00DA699F" w:rsidRPr="00757DA6" w:rsidRDefault="00D84135" w:rsidP="00757DA6">
            <w:pPr>
              <w:numPr>
                <w:ilvl w:val="0"/>
                <w:numId w:val="34"/>
              </w:numPr>
              <w:autoSpaceDE w:val="0"/>
              <w:autoSpaceDN w:val="0"/>
              <w:adjustRightInd w:val="0"/>
              <w:spacing w:line="240" w:lineRule="atLeast"/>
              <w:rPr>
                <w:rFonts w:cs="Arial"/>
                <w:iCs/>
                <w:szCs w:val="20"/>
                <w:lang w:eastAsia="sl-SI"/>
              </w:rPr>
            </w:pPr>
            <w:r w:rsidRPr="00757DA6">
              <w:rPr>
                <w:rFonts w:cs="Arial"/>
                <w:iCs/>
                <w:szCs w:val="20"/>
                <w:lang w:eastAsia="sl-SI"/>
              </w:rPr>
              <w:t>Simon Zajc, m</w:t>
            </w:r>
            <w:r w:rsidR="00DA699F" w:rsidRPr="00757DA6">
              <w:rPr>
                <w:rFonts w:cs="Arial"/>
                <w:iCs/>
                <w:szCs w:val="20"/>
                <w:lang w:eastAsia="sl-SI"/>
              </w:rPr>
              <w:t>inister</w:t>
            </w:r>
          </w:p>
          <w:p w:rsidR="00CA678E" w:rsidRPr="00757DA6" w:rsidRDefault="00D84135" w:rsidP="00757DA6">
            <w:pPr>
              <w:pStyle w:val="Neotevilenodstavek"/>
              <w:numPr>
                <w:ilvl w:val="0"/>
                <w:numId w:val="34"/>
              </w:numPr>
              <w:rPr>
                <w:iCs/>
                <w:sz w:val="20"/>
                <w:szCs w:val="20"/>
                <w:lang w:eastAsia="en-US"/>
              </w:rPr>
            </w:pPr>
            <w:r w:rsidRPr="00757DA6">
              <w:rPr>
                <w:iCs/>
                <w:sz w:val="20"/>
                <w:szCs w:val="20"/>
              </w:rPr>
              <w:t>m</w:t>
            </w:r>
            <w:r w:rsidRPr="00757DA6">
              <w:rPr>
                <w:iCs/>
                <w:sz w:val="20"/>
                <w:szCs w:val="20"/>
                <w:lang w:eastAsia="en-US"/>
              </w:rPr>
              <w:t>ag. Lilijana Kozlovič</w:t>
            </w:r>
            <w:r w:rsidR="00815F6E" w:rsidRPr="00757DA6">
              <w:rPr>
                <w:iCs/>
                <w:sz w:val="20"/>
                <w:szCs w:val="20"/>
                <w:lang w:eastAsia="en-US"/>
              </w:rPr>
              <w:t xml:space="preserve">, generalna direktorica </w:t>
            </w:r>
            <w:r w:rsidR="00815F6E" w:rsidRPr="00757DA6">
              <w:rPr>
                <w:iCs/>
                <w:sz w:val="20"/>
                <w:szCs w:val="20"/>
              </w:rPr>
              <w:t xml:space="preserve">Agencije </w:t>
            </w:r>
            <w:r w:rsidR="00815F6E" w:rsidRPr="00757DA6">
              <w:rPr>
                <w:color w:val="000000"/>
                <w:sz w:val="20"/>
                <w:szCs w:val="20"/>
                <w:shd w:val="clear" w:color="auto" w:fill="FFFFFF"/>
              </w:rPr>
              <w:t>Republike Slovenije</w:t>
            </w:r>
            <w:r w:rsidR="00815F6E" w:rsidRPr="00757DA6">
              <w:rPr>
                <w:iCs/>
                <w:sz w:val="20"/>
                <w:szCs w:val="20"/>
              </w:rPr>
              <w:t xml:space="preserve"> za okolje</w:t>
            </w:r>
          </w:p>
          <w:p w:rsidR="00873648" w:rsidRPr="00757DA6" w:rsidRDefault="00873648" w:rsidP="00873648">
            <w:pPr>
              <w:overflowPunct w:val="0"/>
              <w:autoSpaceDE w:val="0"/>
              <w:autoSpaceDN w:val="0"/>
              <w:adjustRightInd w:val="0"/>
              <w:jc w:val="both"/>
              <w:textAlignment w:val="baseline"/>
              <w:rPr>
                <w:rFonts w:cs="Arial"/>
                <w:iCs/>
                <w:szCs w:val="20"/>
                <w:lang w:eastAsia="sl-SI"/>
              </w:rPr>
            </w:pPr>
          </w:p>
        </w:tc>
      </w:tr>
      <w:tr w:rsidR="00D84135" w:rsidRPr="00757DA6" w:rsidTr="00CA678E">
        <w:tc>
          <w:tcPr>
            <w:tcW w:w="9100" w:type="dxa"/>
            <w:gridSpan w:val="4"/>
          </w:tcPr>
          <w:p w:rsidR="00D84135" w:rsidRPr="00757DA6" w:rsidRDefault="00D84135" w:rsidP="008A73A8">
            <w:pPr>
              <w:autoSpaceDE w:val="0"/>
              <w:autoSpaceDN w:val="0"/>
              <w:adjustRightInd w:val="0"/>
              <w:spacing w:line="240" w:lineRule="atLeast"/>
              <w:rPr>
                <w:rFonts w:cs="Arial"/>
                <w:iCs/>
                <w:szCs w:val="20"/>
                <w:lang w:eastAsia="sl-SI"/>
              </w:rPr>
            </w:pPr>
          </w:p>
        </w:tc>
      </w:tr>
      <w:tr w:rsidR="00CA678E" w:rsidRPr="00757DA6" w:rsidTr="00CA678E">
        <w:tc>
          <w:tcPr>
            <w:tcW w:w="9100" w:type="dxa"/>
            <w:gridSpan w:val="4"/>
          </w:tcPr>
          <w:p w:rsidR="00CA678E" w:rsidRPr="00757DA6" w:rsidRDefault="00CA678E" w:rsidP="00416654">
            <w:pPr>
              <w:pStyle w:val="Neotevilenodstavek"/>
              <w:spacing w:before="0" w:after="0" w:line="260" w:lineRule="exact"/>
              <w:rPr>
                <w:b/>
                <w:iCs/>
                <w:sz w:val="20"/>
                <w:szCs w:val="20"/>
              </w:rPr>
            </w:pPr>
            <w:r w:rsidRPr="00757DA6">
              <w:rPr>
                <w:b/>
                <w:iCs/>
                <w:sz w:val="20"/>
                <w:szCs w:val="20"/>
              </w:rPr>
              <w:t xml:space="preserve">3.b Zunanji strokovnjaki, ki so </w:t>
            </w:r>
            <w:r w:rsidRPr="00757DA6">
              <w:rPr>
                <w:b/>
                <w:sz w:val="20"/>
                <w:szCs w:val="20"/>
              </w:rPr>
              <w:t>sodelovali pri pripravi dela ali celotnega gradiva:</w:t>
            </w:r>
          </w:p>
        </w:tc>
      </w:tr>
      <w:tr w:rsidR="00CA678E" w:rsidRPr="00757DA6" w:rsidTr="00CA678E">
        <w:tc>
          <w:tcPr>
            <w:tcW w:w="9100" w:type="dxa"/>
            <w:gridSpan w:val="4"/>
          </w:tcPr>
          <w:p w:rsidR="00CA678E" w:rsidRPr="00757DA6" w:rsidRDefault="008A73A8" w:rsidP="00416654">
            <w:pPr>
              <w:pStyle w:val="Neotevilenodstavek"/>
              <w:spacing w:before="0" w:after="0" w:line="260" w:lineRule="exact"/>
              <w:rPr>
                <w:iCs/>
                <w:sz w:val="20"/>
                <w:szCs w:val="20"/>
              </w:rPr>
            </w:pPr>
            <w:r w:rsidRPr="00757DA6">
              <w:rPr>
                <w:iCs/>
                <w:sz w:val="20"/>
                <w:szCs w:val="20"/>
              </w:rPr>
              <w:t>/</w:t>
            </w:r>
          </w:p>
        </w:tc>
      </w:tr>
      <w:tr w:rsidR="00CA678E" w:rsidRPr="00757DA6" w:rsidTr="00CA678E">
        <w:tc>
          <w:tcPr>
            <w:tcW w:w="9100" w:type="dxa"/>
            <w:gridSpan w:val="4"/>
          </w:tcPr>
          <w:p w:rsidR="00CA678E" w:rsidRPr="00757DA6" w:rsidRDefault="00CA678E" w:rsidP="00416654">
            <w:pPr>
              <w:pStyle w:val="Neotevilenodstavek"/>
              <w:spacing w:before="0" w:after="0" w:line="260" w:lineRule="exact"/>
              <w:rPr>
                <w:b/>
                <w:iCs/>
                <w:sz w:val="20"/>
                <w:szCs w:val="20"/>
              </w:rPr>
            </w:pPr>
            <w:r w:rsidRPr="00757DA6">
              <w:rPr>
                <w:b/>
                <w:sz w:val="20"/>
                <w:szCs w:val="20"/>
              </w:rPr>
              <w:t>4. Predstavniki vlade, ki bodo sodelovali pri delu državnega zbora:</w:t>
            </w:r>
          </w:p>
        </w:tc>
      </w:tr>
      <w:tr w:rsidR="00CA678E" w:rsidRPr="00757DA6" w:rsidTr="00CA678E">
        <w:tc>
          <w:tcPr>
            <w:tcW w:w="9100" w:type="dxa"/>
            <w:gridSpan w:val="4"/>
          </w:tcPr>
          <w:p w:rsidR="00CA678E" w:rsidRPr="00757DA6" w:rsidRDefault="008A73A8" w:rsidP="00416654">
            <w:pPr>
              <w:pStyle w:val="Neotevilenodstavek"/>
              <w:spacing w:before="0" w:after="0" w:line="260" w:lineRule="exact"/>
              <w:rPr>
                <w:b/>
                <w:sz w:val="20"/>
                <w:szCs w:val="20"/>
              </w:rPr>
            </w:pPr>
            <w:r w:rsidRPr="00757DA6">
              <w:rPr>
                <w:iCs/>
                <w:sz w:val="20"/>
                <w:szCs w:val="20"/>
              </w:rPr>
              <w:t>/</w:t>
            </w:r>
          </w:p>
        </w:tc>
      </w:tr>
      <w:tr w:rsidR="00CA678E" w:rsidRPr="00757DA6" w:rsidTr="00CA678E">
        <w:tc>
          <w:tcPr>
            <w:tcW w:w="9100" w:type="dxa"/>
            <w:gridSpan w:val="4"/>
          </w:tcPr>
          <w:p w:rsidR="00CA678E" w:rsidRPr="00757DA6" w:rsidRDefault="00CA678E" w:rsidP="00416654">
            <w:pPr>
              <w:pStyle w:val="Oddelek"/>
              <w:numPr>
                <w:ilvl w:val="0"/>
                <w:numId w:val="0"/>
              </w:numPr>
              <w:spacing w:before="0" w:after="0" w:line="260" w:lineRule="exact"/>
              <w:jc w:val="left"/>
              <w:rPr>
                <w:sz w:val="20"/>
                <w:szCs w:val="20"/>
              </w:rPr>
            </w:pPr>
            <w:r w:rsidRPr="00757DA6">
              <w:rPr>
                <w:sz w:val="20"/>
                <w:szCs w:val="20"/>
              </w:rPr>
              <w:lastRenderedPageBreak/>
              <w:t>5. Kratek povzetek gradiva:</w:t>
            </w:r>
          </w:p>
        </w:tc>
      </w:tr>
      <w:tr w:rsidR="00CA678E" w:rsidRPr="00757DA6" w:rsidTr="00CA678E">
        <w:tc>
          <w:tcPr>
            <w:tcW w:w="9100" w:type="dxa"/>
            <w:gridSpan w:val="4"/>
          </w:tcPr>
          <w:p w:rsidR="00240662" w:rsidRPr="00757DA6" w:rsidRDefault="00240662" w:rsidP="00A34983">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iCs/>
                <w:color w:val="000000"/>
                <w:szCs w:val="20"/>
              </w:rPr>
            </w:pPr>
          </w:p>
          <w:p w:rsidR="00815F6E" w:rsidRPr="00757DA6" w:rsidRDefault="00815F6E" w:rsidP="00815F6E">
            <w:pPr>
              <w:spacing w:line="260" w:lineRule="exact"/>
              <w:jc w:val="both"/>
              <w:rPr>
                <w:rFonts w:cs="Arial"/>
                <w:szCs w:val="20"/>
                <w:lang w:eastAsia="sl-SI"/>
              </w:rPr>
            </w:pPr>
            <w:r w:rsidRPr="00757DA6">
              <w:rPr>
                <w:rFonts w:cs="Arial"/>
                <w:szCs w:val="20"/>
                <w:lang w:eastAsia="sl-SI"/>
              </w:rPr>
              <w:t xml:space="preserve">Projekt </w:t>
            </w:r>
            <w:r w:rsidRPr="00757DA6">
              <w:rPr>
                <w:rFonts w:cs="Arial"/>
                <w:color w:val="000000"/>
                <w:szCs w:val="20"/>
                <w:lang w:eastAsia="sl-SI"/>
              </w:rPr>
              <w:t xml:space="preserve">Alpski observatorij za sušo (Alpine </w:t>
            </w:r>
            <w:proofErr w:type="spellStart"/>
            <w:r w:rsidRPr="00757DA6">
              <w:rPr>
                <w:rFonts w:cs="Arial"/>
                <w:color w:val="000000"/>
                <w:szCs w:val="20"/>
                <w:lang w:eastAsia="sl-SI"/>
              </w:rPr>
              <w:t>Drought</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Observatory</w:t>
            </w:r>
            <w:proofErr w:type="spellEnd"/>
            <w:r w:rsidRPr="00757DA6">
              <w:rPr>
                <w:rFonts w:cs="Arial"/>
                <w:color w:val="000000"/>
                <w:szCs w:val="20"/>
                <w:lang w:eastAsia="sl-SI"/>
              </w:rPr>
              <w:t xml:space="preserve"> – ADO)</w:t>
            </w:r>
            <w:r w:rsidRPr="00757DA6">
              <w:rPr>
                <w:rFonts w:cs="Arial"/>
                <w:szCs w:val="20"/>
                <w:lang w:eastAsia="sl-SI"/>
              </w:rPr>
              <w:t xml:space="preserve"> je sofinanciran s strani ESRR v okviru Interreg programa Območ</w:t>
            </w:r>
            <w:r w:rsidR="002B3CC7" w:rsidRPr="00757DA6">
              <w:rPr>
                <w:rFonts w:cs="Arial"/>
                <w:szCs w:val="20"/>
                <w:lang w:eastAsia="sl-SI"/>
              </w:rPr>
              <w:t>j</w:t>
            </w:r>
            <w:r w:rsidRPr="00757DA6">
              <w:rPr>
                <w:rFonts w:cs="Arial"/>
                <w:szCs w:val="20"/>
                <w:lang w:eastAsia="sl-SI"/>
              </w:rPr>
              <w:t>e Alp.</w:t>
            </w:r>
          </w:p>
          <w:p w:rsidR="00815F6E" w:rsidRPr="00757DA6" w:rsidRDefault="00815F6E" w:rsidP="00815F6E">
            <w:pPr>
              <w:spacing w:line="260" w:lineRule="exact"/>
              <w:jc w:val="both"/>
              <w:rPr>
                <w:rFonts w:cs="Arial"/>
                <w:color w:val="000000"/>
                <w:szCs w:val="20"/>
                <w:lang w:eastAsia="sl-SI"/>
              </w:rPr>
            </w:pPr>
          </w:p>
          <w:p w:rsidR="00815F6E" w:rsidRPr="00757DA6" w:rsidRDefault="00815F6E" w:rsidP="00815F6E">
            <w:pPr>
              <w:spacing w:line="240" w:lineRule="auto"/>
              <w:jc w:val="both"/>
              <w:rPr>
                <w:rFonts w:cs="Arial"/>
                <w:szCs w:val="20"/>
                <w:lang w:eastAsia="sl-SI"/>
              </w:rPr>
            </w:pPr>
            <w:r w:rsidRPr="00757DA6">
              <w:rPr>
                <w:rFonts w:cs="Arial"/>
                <w:szCs w:val="20"/>
                <w:lang w:eastAsia="sl-SI"/>
              </w:rPr>
              <w:t xml:space="preserve">Skupna vrednost projekta je 1.961.924,65 EUR. Projektnim partnerjem EU preko ESRR povrne 85% stroškov, 15% je lastna udeležba. </w:t>
            </w:r>
          </w:p>
          <w:p w:rsidR="00815F6E" w:rsidRPr="00757DA6" w:rsidRDefault="00815F6E" w:rsidP="00815F6E">
            <w:pPr>
              <w:spacing w:line="240" w:lineRule="auto"/>
              <w:jc w:val="both"/>
              <w:rPr>
                <w:rFonts w:cs="Arial"/>
                <w:szCs w:val="20"/>
                <w:lang w:eastAsia="sl-SI"/>
              </w:rPr>
            </w:pPr>
          </w:p>
          <w:p w:rsidR="00815F6E" w:rsidRPr="00757DA6" w:rsidRDefault="00815F6E" w:rsidP="00815F6E">
            <w:pPr>
              <w:spacing w:line="240" w:lineRule="auto"/>
              <w:jc w:val="both"/>
              <w:rPr>
                <w:rFonts w:cs="Arial"/>
                <w:szCs w:val="20"/>
                <w:lang w:eastAsia="sl-SI"/>
              </w:rPr>
            </w:pPr>
            <w:r w:rsidRPr="00757DA6">
              <w:rPr>
                <w:rFonts w:cs="Arial"/>
                <w:szCs w:val="20"/>
                <w:lang w:eastAsia="sl-SI"/>
              </w:rPr>
              <w:t xml:space="preserve">Skupna vrednost deleža Agencije RS za okolje je 177.123,35 EUR (od tega bo ESRR povrnil do 150.554,84 EUR, 26.568,51 EUR pa je lastna udeležba). </w:t>
            </w:r>
          </w:p>
          <w:p w:rsidR="00815F6E" w:rsidRPr="00757DA6" w:rsidRDefault="00815F6E" w:rsidP="00815F6E">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szCs w:val="20"/>
                <w:lang w:eastAsia="sl-SI"/>
              </w:rPr>
            </w:pPr>
          </w:p>
          <w:p w:rsidR="00815F6E" w:rsidRPr="00757DA6" w:rsidRDefault="00815F6E" w:rsidP="00815F6E">
            <w:pPr>
              <w:spacing w:line="240" w:lineRule="auto"/>
              <w:jc w:val="both"/>
              <w:rPr>
                <w:rFonts w:cs="Arial"/>
                <w:szCs w:val="20"/>
                <w:lang w:eastAsia="sl-SI"/>
              </w:rPr>
            </w:pPr>
            <w:r w:rsidRPr="00757DA6">
              <w:rPr>
                <w:rFonts w:cs="Arial"/>
                <w:szCs w:val="20"/>
                <w:lang w:eastAsia="sl-SI"/>
              </w:rPr>
              <w:t xml:space="preserve">Glavni cilj projekta ADO je pripraviti operativen informacijski sistem, ki bo s svojimi komponentami (med drugimi </w:t>
            </w:r>
            <w:proofErr w:type="spellStart"/>
            <w:r w:rsidRPr="00757DA6">
              <w:rPr>
                <w:rFonts w:cs="Arial"/>
                <w:szCs w:val="20"/>
                <w:lang w:eastAsia="sl-SI"/>
              </w:rPr>
              <w:t>WebGIS</w:t>
            </w:r>
            <w:proofErr w:type="spellEnd"/>
            <w:r w:rsidRPr="00757DA6">
              <w:rPr>
                <w:rFonts w:cs="Arial"/>
                <w:szCs w:val="20"/>
                <w:lang w:eastAsia="sl-SI"/>
              </w:rPr>
              <w:t xml:space="preserve"> spletni vmesnik) omogočal dostop in vpogled v zbrane relevantne podatke in njihove obdelave z namenom sledenja razvoju suše. Nabor kazalnikov bo prilagojen ugotovljenim posledicam suše na tem območju in bo predstavljal zlitje obstoječega znanja in metodologij izračuna sušnih kazalcev in najnovejših spoznanj na področju daljinskega zaznavanja (zlasti snežne odeje in </w:t>
            </w:r>
            <w:proofErr w:type="spellStart"/>
            <w:r w:rsidRPr="00757DA6">
              <w:rPr>
                <w:rFonts w:cs="Arial"/>
                <w:szCs w:val="20"/>
                <w:lang w:eastAsia="sl-SI"/>
              </w:rPr>
              <w:t>vodnosti</w:t>
            </w:r>
            <w:proofErr w:type="spellEnd"/>
            <w:r w:rsidRPr="00757DA6">
              <w:rPr>
                <w:rFonts w:cs="Arial"/>
                <w:szCs w:val="20"/>
                <w:lang w:eastAsia="sl-SI"/>
              </w:rPr>
              <w:t xml:space="preserve"> tal). Tehnično bodo orodja pripravljena tako, da jih bo mogoče vključiti v obstoječe sisteme za spremljanje suše (npr. na ravni EU - Evropski observatorij za sušo). </w:t>
            </w:r>
          </w:p>
          <w:p w:rsidR="00F6625D" w:rsidRPr="00757DA6" w:rsidRDefault="00F6625D" w:rsidP="00A34983">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iCs/>
                <w:color w:val="000000"/>
                <w:szCs w:val="20"/>
              </w:rPr>
            </w:pPr>
          </w:p>
        </w:tc>
      </w:tr>
      <w:tr w:rsidR="00CA678E" w:rsidRPr="00757DA6" w:rsidTr="00CA678E">
        <w:tc>
          <w:tcPr>
            <w:tcW w:w="9100" w:type="dxa"/>
            <w:gridSpan w:val="4"/>
          </w:tcPr>
          <w:p w:rsidR="00CA678E" w:rsidRPr="00757DA6" w:rsidRDefault="00CA678E" w:rsidP="00416654">
            <w:pPr>
              <w:pStyle w:val="Oddelek"/>
              <w:numPr>
                <w:ilvl w:val="0"/>
                <w:numId w:val="0"/>
              </w:numPr>
              <w:spacing w:before="0" w:after="0" w:line="260" w:lineRule="exact"/>
              <w:jc w:val="left"/>
              <w:rPr>
                <w:sz w:val="20"/>
                <w:szCs w:val="20"/>
              </w:rPr>
            </w:pPr>
            <w:r w:rsidRPr="00757DA6">
              <w:rPr>
                <w:sz w:val="20"/>
                <w:szCs w:val="20"/>
              </w:rPr>
              <w:t>6. Presoja posledic za:</w:t>
            </w:r>
          </w:p>
        </w:tc>
      </w:tr>
      <w:tr w:rsidR="00CA678E" w:rsidRPr="00757DA6" w:rsidTr="00F931D6">
        <w:tc>
          <w:tcPr>
            <w:tcW w:w="1431" w:type="dxa"/>
          </w:tcPr>
          <w:p w:rsidR="00CA678E" w:rsidRPr="00757DA6" w:rsidRDefault="00CA678E" w:rsidP="00416654">
            <w:pPr>
              <w:pStyle w:val="Neotevilenodstavek"/>
              <w:spacing w:before="0" w:after="0" w:line="260" w:lineRule="exact"/>
              <w:ind w:left="360"/>
              <w:rPr>
                <w:iCs/>
                <w:sz w:val="20"/>
                <w:szCs w:val="20"/>
              </w:rPr>
            </w:pPr>
            <w:r w:rsidRPr="00757DA6">
              <w:rPr>
                <w:iCs/>
                <w:sz w:val="20"/>
                <w:szCs w:val="20"/>
              </w:rPr>
              <w:t>a)</w:t>
            </w:r>
          </w:p>
        </w:tc>
        <w:tc>
          <w:tcPr>
            <w:tcW w:w="5500" w:type="dxa"/>
            <w:gridSpan w:val="2"/>
          </w:tcPr>
          <w:p w:rsidR="00CA678E" w:rsidRPr="00757DA6" w:rsidRDefault="00CA678E" w:rsidP="00416654">
            <w:pPr>
              <w:pStyle w:val="Neotevilenodstavek"/>
              <w:spacing w:before="0" w:after="0" w:line="260" w:lineRule="exact"/>
              <w:rPr>
                <w:sz w:val="20"/>
                <w:szCs w:val="20"/>
              </w:rPr>
            </w:pPr>
            <w:r w:rsidRPr="00757DA6">
              <w:rPr>
                <w:sz w:val="20"/>
                <w:szCs w:val="20"/>
              </w:rPr>
              <w:t>javnofinančna sredstva nad 40.000 EUR v tekočem in naslednjih treh letih</w:t>
            </w:r>
          </w:p>
        </w:tc>
        <w:tc>
          <w:tcPr>
            <w:tcW w:w="2169" w:type="dxa"/>
            <w:vAlign w:val="center"/>
          </w:tcPr>
          <w:p w:rsidR="00CA678E" w:rsidRPr="00757DA6" w:rsidRDefault="00CA678E" w:rsidP="00967744">
            <w:pPr>
              <w:pStyle w:val="Neotevilenodstavek"/>
              <w:spacing w:before="0" w:after="0" w:line="260" w:lineRule="exact"/>
              <w:jc w:val="center"/>
              <w:rPr>
                <w:iCs/>
                <w:sz w:val="20"/>
                <w:szCs w:val="20"/>
              </w:rPr>
            </w:pPr>
            <w:r w:rsidRPr="00757DA6">
              <w:rPr>
                <w:b/>
                <w:sz w:val="20"/>
                <w:szCs w:val="20"/>
              </w:rPr>
              <w:t>DA</w:t>
            </w:r>
          </w:p>
        </w:tc>
      </w:tr>
      <w:tr w:rsidR="00CA678E" w:rsidRPr="00757DA6" w:rsidTr="00F931D6">
        <w:tc>
          <w:tcPr>
            <w:tcW w:w="1431" w:type="dxa"/>
          </w:tcPr>
          <w:p w:rsidR="00CA678E" w:rsidRPr="00757DA6" w:rsidRDefault="00CA678E" w:rsidP="00416654">
            <w:pPr>
              <w:pStyle w:val="Neotevilenodstavek"/>
              <w:spacing w:before="0" w:after="0" w:line="260" w:lineRule="exact"/>
              <w:ind w:left="360"/>
              <w:rPr>
                <w:iCs/>
                <w:sz w:val="20"/>
                <w:szCs w:val="20"/>
              </w:rPr>
            </w:pPr>
            <w:r w:rsidRPr="00757DA6">
              <w:rPr>
                <w:iCs/>
                <w:sz w:val="20"/>
                <w:szCs w:val="20"/>
              </w:rPr>
              <w:t>b)</w:t>
            </w:r>
          </w:p>
        </w:tc>
        <w:tc>
          <w:tcPr>
            <w:tcW w:w="5500" w:type="dxa"/>
            <w:gridSpan w:val="2"/>
          </w:tcPr>
          <w:p w:rsidR="00CA678E" w:rsidRPr="00757DA6" w:rsidRDefault="00CA678E" w:rsidP="00416654">
            <w:pPr>
              <w:pStyle w:val="Neotevilenodstavek"/>
              <w:spacing w:before="0" w:after="0" w:line="260" w:lineRule="exact"/>
              <w:rPr>
                <w:iCs/>
                <w:sz w:val="20"/>
                <w:szCs w:val="20"/>
              </w:rPr>
            </w:pPr>
            <w:r w:rsidRPr="00757DA6">
              <w:rPr>
                <w:bCs/>
                <w:sz w:val="20"/>
                <w:szCs w:val="20"/>
              </w:rPr>
              <w:t>usklajenost slovenskega pravnega reda s pravnim redom Evropske unije</w:t>
            </w:r>
          </w:p>
        </w:tc>
        <w:tc>
          <w:tcPr>
            <w:tcW w:w="2169" w:type="dxa"/>
            <w:vAlign w:val="center"/>
          </w:tcPr>
          <w:p w:rsidR="00CA678E" w:rsidRPr="00757DA6" w:rsidRDefault="00CA678E" w:rsidP="00416654">
            <w:pPr>
              <w:pStyle w:val="Neotevilenodstavek"/>
              <w:spacing w:before="0" w:after="0" w:line="260" w:lineRule="exact"/>
              <w:jc w:val="center"/>
              <w:rPr>
                <w:iCs/>
                <w:sz w:val="20"/>
                <w:szCs w:val="20"/>
              </w:rPr>
            </w:pPr>
            <w:r w:rsidRPr="00757DA6">
              <w:rPr>
                <w:b/>
                <w:sz w:val="20"/>
                <w:szCs w:val="20"/>
              </w:rPr>
              <w:t>NE</w:t>
            </w:r>
          </w:p>
        </w:tc>
      </w:tr>
      <w:tr w:rsidR="00CA678E" w:rsidRPr="00757DA6" w:rsidTr="00F931D6">
        <w:tc>
          <w:tcPr>
            <w:tcW w:w="1431" w:type="dxa"/>
          </w:tcPr>
          <w:p w:rsidR="00CA678E" w:rsidRPr="00757DA6" w:rsidRDefault="00CA678E" w:rsidP="00416654">
            <w:pPr>
              <w:pStyle w:val="Neotevilenodstavek"/>
              <w:spacing w:before="0" w:after="0" w:line="260" w:lineRule="exact"/>
              <w:ind w:left="360"/>
              <w:rPr>
                <w:iCs/>
                <w:sz w:val="20"/>
                <w:szCs w:val="20"/>
              </w:rPr>
            </w:pPr>
            <w:r w:rsidRPr="00757DA6">
              <w:rPr>
                <w:iCs/>
                <w:sz w:val="20"/>
                <w:szCs w:val="20"/>
              </w:rPr>
              <w:t>c)</w:t>
            </w:r>
          </w:p>
        </w:tc>
        <w:tc>
          <w:tcPr>
            <w:tcW w:w="5500" w:type="dxa"/>
            <w:gridSpan w:val="2"/>
          </w:tcPr>
          <w:p w:rsidR="00CA678E" w:rsidRPr="00757DA6" w:rsidRDefault="00CA678E" w:rsidP="00416654">
            <w:pPr>
              <w:pStyle w:val="Neotevilenodstavek"/>
              <w:spacing w:before="0" w:after="0" w:line="260" w:lineRule="exact"/>
              <w:rPr>
                <w:iCs/>
                <w:sz w:val="20"/>
                <w:szCs w:val="20"/>
              </w:rPr>
            </w:pPr>
            <w:r w:rsidRPr="00757DA6">
              <w:rPr>
                <w:sz w:val="20"/>
                <w:szCs w:val="20"/>
              </w:rPr>
              <w:t>administrativne posledice</w:t>
            </w:r>
          </w:p>
        </w:tc>
        <w:tc>
          <w:tcPr>
            <w:tcW w:w="2169" w:type="dxa"/>
            <w:vAlign w:val="center"/>
          </w:tcPr>
          <w:p w:rsidR="00CA678E" w:rsidRPr="00757DA6" w:rsidRDefault="00CA678E" w:rsidP="00416654">
            <w:pPr>
              <w:pStyle w:val="Neotevilenodstavek"/>
              <w:spacing w:before="0" w:after="0" w:line="260" w:lineRule="exact"/>
              <w:jc w:val="center"/>
              <w:rPr>
                <w:sz w:val="20"/>
                <w:szCs w:val="20"/>
              </w:rPr>
            </w:pPr>
            <w:r w:rsidRPr="00757DA6">
              <w:rPr>
                <w:b/>
                <w:sz w:val="20"/>
                <w:szCs w:val="20"/>
              </w:rPr>
              <w:t>NE</w:t>
            </w:r>
          </w:p>
        </w:tc>
      </w:tr>
      <w:tr w:rsidR="00CA678E" w:rsidRPr="00757DA6" w:rsidTr="00F931D6">
        <w:tc>
          <w:tcPr>
            <w:tcW w:w="1431" w:type="dxa"/>
          </w:tcPr>
          <w:p w:rsidR="00CA678E" w:rsidRPr="00757DA6" w:rsidRDefault="00CA678E" w:rsidP="00416654">
            <w:pPr>
              <w:pStyle w:val="Neotevilenodstavek"/>
              <w:spacing w:before="0" w:after="0" w:line="260" w:lineRule="exact"/>
              <w:ind w:left="360"/>
              <w:rPr>
                <w:iCs/>
                <w:sz w:val="20"/>
                <w:szCs w:val="20"/>
              </w:rPr>
            </w:pPr>
            <w:r w:rsidRPr="00757DA6">
              <w:rPr>
                <w:iCs/>
                <w:sz w:val="20"/>
                <w:szCs w:val="20"/>
              </w:rPr>
              <w:t>č)</w:t>
            </w:r>
          </w:p>
        </w:tc>
        <w:tc>
          <w:tcPr>
            <w:tcW w:w="5500" w:type="dxa"/>
            <w:gridSpan w:val="2"/>
          </w:tcPr>
          <w:p w:rsidR="00CA678E" w:rsidRPr="00757DA6" w:rsidRDefault="00CA678E" w:rsidP="00416654">
            <w:pPr>
              <w:pStyle w:val="Neotevilenodstavek"/>
              <w:spacing w:before="0" w:after="0" w:line="260" w:lineRule="exact"/>
              <w:rPr>
                <w:bCs/>
                <w:sz w:val="20"/>
                <w:szCs w:val="20"/>
              </w:rPr>
            </w:pPr>
            <w:r w:rsidRPr="00757DA6">
              <w:rPr>
                <w:sz w:val="20"/>
                <w:szCs w:val="20"/>
              </w:rPr>
              <w:t>gospodarstvo, zlasti</w:t>
            </w:r>
            <w:r w:rsidRPr="00757DA6">
              <w:rPr>
                <w:bCs/>
                <w:sz w:val="20"/>
                <w:szCs w:val="20"/>
              </w:rPr>
              <w:t xml:space="preserve"> mala in srednja podjetja ter konkurenčnost podjetij</w:t>
            </w:r>
          </w:p>
        </w:tc>
        <w:tc>
          <w:tcPr>
            <w:tcW w:w="2169" w:type="dxa"/>
            <w:vAlign w:val="center"/>
          </w:tcPr>
          <w:p w:rsidR="00CA678E" w:rsidRPr="00757DA6" w:rsidRDefault="00CA678E" w:rsidP="00967744">
            <w:pPr>
              <w:pStyle w:val="Neotevilenodstavek"/>
              <w:spacing w:before="0" w:after="0" w:line="260" w:lineRule="exact"/>
              <w:jc w:val="center"/>
              <w:rPr>
                <w:iCs/>
                <w:sz w:val="20"/>
                <w:szCs w:val="20"/>
              </w:rPr>
            </w:pPr>
            <w:r w:rsidRPr="00757DA6">
              <w:rPr>
                <w:b/>
                <w:sz w:val="20"/>
                <w:szCs w:val="20"/>
              </w:rPr>
              <w:t>DA</w:t>
            </w:r>
          </w:p>
        </w:tc>
      </w:tr>
      <w:tr w:rsidR="00CA678E" w:rsidRPr="00757DA6" w:rsidTr="00F931D6">
        <w:tc>
          <w:tcPr>
            <w:tcW w:w="1431" w:type="dxa"/>
          </w:tcPr>
          <w:p w:rsidR="00CA678E" w:rsidRPr="00757DA6" w:rsidRDefault="00CA678E" w:rsidP="00416654">
            <w:pPr>
              <w:pStyle w:val="Neotevilenodstavek"/>
              <w:spacing w:before="0" w:after="0" w:line="260" w:lineRule="exact"/>
              <w:ind w:left="360"/>
              <w:rPr>
                <w:iCs/>
                <w:sz w:val="20"/>
                <w:szCs w:val="20"/>
              </w:rPr>
            </w:pPr>
            <w:r w:rsidRPr="00757DA6">
              <w:rPr>
                <w:iCs/>
                <w:sz w:val="20"/>
                <w:szCs w:val="20"/>
              </w:rPr>
              <w:t>d)</w:t>
            </w:r>
          </w:p>
        </w:tc>
        <w:tc>
          <w:tcPr>
            <w:tcW w:w="5500" w:type="dxa"/>
            <w:gridSpan w:val="2"/>
          </w:tcPr>
          <w:p w:rsidR="00CA678E" w:rsidRPr="00757DA6" w:rsidRDefault="00CA678E" w:rsidP="00416654">
            <w:pPr>
              <w:pStyle w:val="Neotevilenodstavek"/>
              <w:spacing w:before="0" w:after="0" w:line="260" w:lineRule="exact"/>
              <w:rPr>
                <w:bCs/>
                <w:sz w:val="20"/>
                <w:szCs w:val="20"/>
              </w:rPr>
            </w:pPr>
            <w:r w:rsidRPr="00757DA6">
              <w:rPr>
                <w:bCs/>
                <w:sz w:val="20"/>
                <w:szCs w:val="20"/>
              </w:rPr>
              <w:t>okolje, vključno s prostorskimi in varstvenimi vidiki</w:t>
            </w:r>
          </w:p>
        </w:tc>
        <w:tc>
          <w:tcPr>
            <w:tcW w:w="2169" w:type="dxa"/>
            <w:vAlign w:val="center"/>
          </w:tcPr>
          <w:p w:rsidR="00CA678E" w:rsidRPr="00757DA6" w:rsidRDefault="00BC76BE" w:rsidP="00967744">
            <w:pPr>
              <w:pStyle w:val="Neotevilenodstavek"/>
              <w:spacing w:before="0" w:after="0" w:line="260" w:lineRule="exact"/>
              <w:jc w:val="center"/>
              <w:rPr>
                <w:iCs/>
                <w:sz w:val="20"/>
                <w:szCs w:val="20"/>
              </w:rPr>
            </w:pPr>
            <w:r w:rsidRPr="00757DA6">
              <w:rPr>
                <w:b/>
                <w:sz w:val="20"/>
                <w:szCs w:val="20"/>
              </w:rPr>
              <w:t>DA</w:t>
            </w:r>
          </w:p>
        </w:tc>
      </w:tr>
      <w:tr w:rsidR="00CA678E" w:rsidRPr="00757DA6" w:rsidTr="00F931D6">
        <w:tc>
          <w:tcPr>
            <w:tcW w:w="1431" w:type="dxa"/>
          </w:tcPr>
          <w:p w:rsidR="00CA678E" w:rsidRPr="00757DA6" w:rsidRDefault="00CA678E" w:rsidP="00416654">
            <w:pPr>
              <w:pStyle w:val="Neotevilenodstavek"/>
              <w:spacing w:before="0" w:after="0" w:line="260" w:lineRule="exact"/>
              <w:ind w:left="360"/>
              <w:rPr>
                <w:iCs/>
                <w:sz w:val="20"/>
                <w:szCs w:val="20"/>
              </w:rPr>
            </w:pPr>
            <w:r w:rsidRPr="00757DA6">
              <w:rPr>
                <w:iCs/>
                <w:sz w:val="20"/>
                <w:szCs w:val="20"/>
              </w:rPr>
              <w:t>e)</w:t>
            </w:r>
          </w:p>
        </w:tc>
        <w:tc>
          <w:tcPr>
            <w:tcW w:w="5500" w:type="dxa"/>
            <w:gridSpan w:val="2"/>
          </w:tcPr>
          <w:p w:rsidR="00CA678E" w:rsidRPr="00757DA6" w:rsidRDefault="00CA678E" w:rsidP="00416654">
            <w:pPr>
              <w:pStyle w:val="Neotevilenodstavek"/>
              <w:spacing w:before="0" w:after="0" w:line="260" w:lineRule="exact"/>
              <w:rPr>
                <w:bCs/>
                <w:sz w:val="20"/>
                <w:szCs w:val="20"/>
              </w:rPr>
            </w:pPr>
            <w:r w:rsidRPr="00757DA6">
              <w:rPr>
                <w:bCs/>
                <w:sz w:val="20"/>
                <w:szCs w:val="20"/>
              </w:rPr>
              <w:t>socialno področje</w:t>
            </w:r>
          </w:p>
        </w:tc>
        <w:tc>
          <w:tcPr>
            <w:tcW w:w="2169" w:type="dxa"/>
            <w:vAlign w:val="center"/>
          </w:tcPr>
          <w:p w:rsidR="00CA678E" w:rsidRPr="00757DA6" w:rsidRDefault="00F6625D" w:rsidP="00967744">
            <w:pPr>
              <w:pStyle w:val="Neotevilenodstavek"/>
              <w:spacing w:before="0" w:after="0" w:line="260" w:lineRule="exact"/>
              <w:jc w:val="center"/>
              <w:rPr>
                <w:iCs/>
                <w:sz w:val="20"/>
                <w:szCs w:val="20"/>
              </w:rPr>
            </w:pPr>
            <w:r w:rsidRPr="00757DA6">
              <w:rPr>
                <w:b/>
                <w:sz w:val="20"/>
                <w:szCs w:val="20"/>
              </w:rPr>
              <w:t>NE</w:t>
            </w:r>
          </w:p>
        </w:tc>
      </w:tr>
      <w:tr w:rsidR="00CA678E" w:rsidRPr="00757DA6" w:rsidTr="00F931D6">
        <w:tc>
          <w:tcPr>
            <w:tcW w:w="1431" w:type="dxa"/>
            <w:tcBorders>
              <w:bottom w:val="single" w:sz="4" w:space="0" w:color="auto"/>
            </w:tcBorders>
          </w:tcPr>
          <w:p w:rsidR="00CA678E" w:rsidRPr="00757DA6" w:rsidRDefault="00CA678E" w:rsidP="00416654">
            <w:pPr>
              <w:pStyle w:val="Neotevilenodstavek"/>
              <w:spacing w:before="0" w:after="0" w:line="260" w:lineRule="exact"/>
              <w:ind w:left="360"/>
              <w:rPr>
                <w:iCs/>
                <w:sz w:val="20"/>
                <w:szCs w:val="20"/>
              </w:rPr>
            </w:pPr>
            <w:r w:rsidRPr="00757DA6">
              <w:rPr>
                <w:iCs/>
                <w:sz w:val="20"/>
                <w:szCs w:val="20"/>
              </w:rPr>
              <w:t>f)</w:t>
            </w:r>
          </w:p>
        </w:tc>
        <w:tc>
          <w:tcPr>
            <w:tcW w:w="5500" w:type="dxa"/>
            <w:gridSpan w:val="2"/>
            <w:tcBorders>
              <w:bottom w:val="single" w:sz="4" w:space="0" w:color="auto"/>
            </w:tcBorders>
          </w:tcPr>
          <w:p w:rsidR="00CA678E" w:rsidRPr="00757DA6" w:rsidRDefault="00CA678E" w:rsidP="00416654">
            <w:pPr>
              <w:pStyle w:val="Neotevilenodstavek"/>
              <w:spacing w:before="0" w:after="0" w:line="260" w:lineRule="exact"/>
              <w:rPr>
                <w:bCs/>
                <w:sz w:val="20"/>
                <w:szCs w:val="20"/>
              </w:rPr>
            </w:pPr>
            <w:r w:rsidRPr="00757DA6">
              <w:rPr>
                <w:bCs/>
                <w:sz w:val="20"/>
                <w:szCs w:val="20"/>
              </w:rPr>
              <w:t>dokumente razvojnega načrtovanja:</w:t>
            </w:r>
          </w:p>
          <w:p w:rsidR="00CA678E" w:rsidRPr="00757DA6" w:rsidRDefault="00CA678E" w:rsidP="00CA678E">
            <w:pPr>
              <w:pStyle w:val="Neotevilenodstavek"/>
              <w:numPr>
                <w:ilvl w:val="0"/>
                <w:numId w:val="9"/>
              </w:numPr>
              <w:spacing w:before="0" w:after="0" w:line="260" w:lineRule="exact"/>
              <w:rPr>
                <w:bCs/>
                <w:sz w:val="20"/>
                <w:szCs w:val="20"/>
              </w:rPr>
            </w:pPr>
            <w:r w:rsidRPr="00757DA6">
              <w:rPr>
                <w:bCs/>
                <w:sz w:val="20"/>
                <w:szCs w:val="20"/>
              </w:rPr>
              <w:t>nacionalne dokumente razvojnega načrtovanja</w:t>
            </w:r>
          </w:p>
          <w:p w:rsidR="00CA678E" w:rsidRPr="00757DA6" w:rsidRDefault="00CA678E" w:rsidP="00CA678E">
            <w:pPr>
              <w:pStyle w:val="Neotevilenodstavek"/>
              <w:numPr>
                <w:ilvl w:val="0"/>
                <w:numId w:val="9"/>
              </w:numPr>
              <w:spacing w:before="0" w:after="0" w:line="260" w:lineRule="exact"/>
              <w:rPr>
                <w:bCs/>
                <w:sz w:val="20"/>
                <w:szCs w:val="20"/>
              </w:rPr>
            </w:pPr>
            <w:r w:rsidRPr="00757DA6">
              <w:rPr>
                <w:bCs/>
                <w:sz w:val="20"/>
                <w:szCs w:val="20"/>
              </w:rPr>
              <w:t>razvojne politike na ravni programov po strukturi razvojne klasifikacije programskega proračuna</w:t>
            </w:r>
          </w:p>
          <w:p w:rsidR="00CA678E" w:rsidRPr="00757DA6" w:rsidRDefault="00CA678E" w:rsidP="00CA678E">
            <w:pPr>
              <w:pStyle w:val="Neotevilenodstavek"/>
              <w:numPr>
                <w:ilvl w:val="0"/>
                <w:numId w:val="9"/>
              </w:numPr>
              <w:spacing w:before="0" w:after="0" w:line="260" w:lineRule="exact"/>
              <w:rPr>
                <w:bCs/>
                <w:sz w:val="20"/>
                <w:szCs w:val="20"/>
              </w:rPr>
            </w:pPr>
            <w:r w:rsidRPr="00757DA6">
              <w:rPr>
                <w:bCs/>
                <w:sz w:val="20"/>
                <w:szCs w:val="20"/>
              </w:rPr>
              <w:t>razvojne dokumente Evropske unije in mednarodnih organizacij</w:t>
            </w:r>
          </w:p>
        </w:tc>
        <w:tc>
          <w:tcPr>
            <w:tcW w:w="2169" w:type="dxa"/>
            <w:tcBorders>
              <w:bottom w:val="single" w:sz="4" w:space="0" w:color="auto"/>
            </w:tcBorders>
            <w:vAlign w:val="center"/>
          </w:tcPr>
          <w:p w:rsidR="00CA678E" w:rsidRPr="00757DA6" w:rsidRDefault="00CA678E" w:rsidP="00416654">
            <w:pPr>
              <w:pStyle w:val="Neotevilenodstavek"/>
              <w:spacing w:before="0" w:after="0" w:line="260" w:lineRule="exact"/>
              <w:jc w:val="center"/>
              <w:rPr>
                <w:iCs/>
                <w:sz w:val="20"/>
                <w:szCs w:val="20"/>
              </w:rPr>
            </w:pPr>
            <w:r w:rsidRPr="00757DA6">
              <w:rPr>
                <w:b/>
                <w:sz w:val="20"/>
                <w:szCs w:val="20"/>
              </w:rPr>
              <w:t>NE</w:t>
            </w:r>
          </w:p>
        </w:tc>
      </w:tr>
    </w:tbl>
    <w:p w:rsidR="006C22C6" w:rsidRPr="00757DA6" w:rsidRDefault="006C22C6">
      <w:pPr>
        <w:rPr>
          <w:rFonts w:cs="Arial"/>
          <w:szCs w:val="20"/>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870"/>
        <w:gridCol w:w="114"/>
        <w:gridCol w:w="1305"/>
        <w:gridCol w:w="821"/>
        <w:gridCol w:w="979"/>
        <w:gridCol w:w="342"/>
        <w:gridCol w:w="380"/>
        <w:gridCol w:w="1701"/>
      </w:tblGrid>
      <w:tr w:rsidR="00CA678E" w:rsidRPr="00757DA6" w:rsidTr="00757DA6">
        <w:tc>
          <w:tcPr>
            <w:tcW w:w="9072" w:type="dxa"/>
            <w:gridSpan w:val="9"/>
            <w:tcBorders>
              <w:top w:val="single" w:sz="4" w:space="0" w:color="auto"/>
              <w:left w:val="single" w:sz="4" w:space="0" w:color="auto"/>
              <w:bottom w:val="single" w:sz="4" w:space="0" w:color="auto"/>
              <w:right w:val="single" w:sz="4" w:space="0" w:color="auto"/>
            </w:tcBorders>
          </w:tcPr>
          <w:p w:rsidR="00CA678E" w:rsidRPr="00757DA6" w:rsidRDefault="00CA678E" w:rsidP="00416654">
            <w:pPr>
              <w:pStyle w:val="Oddelek"/>
              <w:widowControl w:val="0"/>
              <w:numPr>
                <w:ilvl w:val="0"/>
                <w:numId w:val="0"/>
              </w:numPr>
              <w:spacing w:before="0" w:after="0" w:line="260" w:lineRule="exact"/>
              <w:jc w:val="left"/>
              <w:rPr>
                <w:sz w:val="20"/>
                <w:szCs w:val="20"/>
              </w:rPr>
            </w:pPr>
            <w:r w:rsidRPr="00757DA6">
              <w:rPr>
                <w:sz w:val="20"/>
                <w:szCs w:val="20"/>
              </w:rPr>
              <w:t>7.a Predstavitev ocene finančnih posledic nad 40.000 EUR:</w:t>
            </w:r>
          </w:p>
          <w:p w:rsidR="00B734E6" w:rsidRPr="00757DA6" w:rsidRDefault="00B4082C" w:rsidP="00841823">
            <w:pPr>
              <w:pStyle w:val="Oddelek"/>
              <w:widowControl w:val="0"/>
              <w:numPr>
                <w:ilvl w:val="0"/>
                <w:numId w:val="0"/>
              </w:numPr>
              <w:spacing w:before="0" w:after="0" w:line="260" w:lineRule="exact"/>
              <w:jc w:val="left"/>
              <w:rPr>
                <w:b w:val="0"/>
                <w:sz w:val="20"/>
                <w:szCs w:val="20"/>
              </w:rPr>
            </w:pPr>
            <w:r w:rsidRPr="00757DA6">
              <w:rPr>
                <w:b w:val="0"/>
                <w:sz w:val="20"/>
                <w:szCs w:val="20"/>
                <w:lang w:eastAsia="en-US"/>
              </w:rPr>
              <w:t>Sredstva za financiranje aktivnosti so zagotovljena s prerazporeditvijo iz proračunske postavke 170205 in 170206</w:t>
            </w:r>
          </w:p>
          <w:p w:rsidR="00B734E6" w:rsidRPr="00757DA6" w:rsidRDefault="00B734E6" w:rsidP="00841823">
            <w:pPr>
              <w:pStyle w:val="Oddelek"/>
              <w:widowControl w:val="0"/>
              <w:numPr>
                <w:ilvl w:val="0"/>
                <w:numId w:val="0"/>
              </w:numPr>
              <w:spacing w:before="0" w:after="0" w:line="260" w:lineRule="exact"/>
              <w:jc w:val="left"/>
              <w:rPr>
                <w:b w:val="0"/>
                <w:sz w:val="20"/>
                <w:szCs w:val="20"/>
              </w:rPr>
            </w:pPr>
          </w:p>
        </w:tc>
      </w:tr>
      <w:tr w:rsidR="00CA678E" w:rsidRPr="00757DA6" w:rsidTr="00757DA6">
        <w:tc>
          <w:tcPr>
            <w:tcW w:w="9072" w:type="dxa"/>
            <w:gridSpan w:val="9"/>
            <w:tcBorders>
              <w:top w:val="single" w:sz="4" w:space="0" w:color="auto"/>
              <w:left w:val="single" w:sz="4" w:space="0" w:color="auto"/>
              <w:bottom w:val="single" w:sz="4" w:space="0" w:color="auto"/>
              <w:right w:val="single" w:sz="4" w:space="0" w:color="auto"/>
            </w:tcBorders>
          </w:tcPr>
          <w:p w:rsidR="00CA678E" w:rsidRPr="00757DA6" w:rsidRDefault="00CA678E" w:rsidP="00890B15">
            <w:pPr>
              <w:pStyle w:val="Oddelek"/>
              <w:numPr>
                <w:ilvl w:val="0"/>
                <w:numId w:val="0"/>
              </w:numPr>
              <w:spacing w:line="260" w:lineRule="exact"/>
              <w:jc w:val="left"/>
              <w:rPr>
                <w:sz w:val="20"/>
                <w:szCs w:val="20"/>
              </w:rPr>
            </w:pPr>
            <w:r w:rsidRPr="00757DA6">
              <w:rPr>
                <w:sz w:val="20"/>
                <w:szCs w:val="20"/>
              </w:rPr>
              <w:t>I. Ocena finančnih posledic, ki niso načrtovane v sprejetem proračunu</w:t>
            </w:r>
          </w:p>
        </w:tc>
      </w:tr>
      <w:tr w:rsidR="00CA678E" w:rsidRPr="00757DA6" w:rsidTr="006A4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3430" w:type="dxa"/>
            <w:gridSpan w:val="2"/>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widowControl w:val="0"/>
              <w:ind w:left="-122" w:right="-112"/>
              <w:jc w:val="center"/>
              <w:rPr>
                <w:rFonts w:cs="Arial"/>
                <w:szCs w:val="20"/>
              </w:rPr>
            </w:pPr>
          </w:p>
        </w:tc>
        <w:tc>
          <w:tcPr>
            <w:tcW w:w="1419" w:type="dxa"/>
            <w:gridSpan w:val="2"/>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widowControl w:val="0"/>
              <w:jc w:val="center"/>
              <w:rPr>
                <w:rFonts w:cs="Arial"/>
                <w:szCs w:val="20"/>
              </w:rPr>
            </w:pPr>
            <w:r w:rsidRPr="00757DA6">
              <w:rPr>
                <w:rFonts w:cs="Arial"/>
                <w:szCs w:val="20"/>
              </w:rPr>
              <w:t>Tekoče leto (t)</w:t>
            </w:r>
          </w:p>
        </w:tc>
        <w:tc>
          <w:tcPr>
            <w:tcW w:w="821" w:type="dxa"/>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widowControl w:val="0"/>
              <w:jc w:val="center"/>
              <w:rPr>
                <w:rFonts w:cs="Arial"/>
                <w:szCs w:val="20"/>
              </w:rPr>
            </w:pPr>
            <w:r w:rsidRPr="00757DA6">
              <w:rPr>
                <w:rFonts w:cs="Arial"/>
                <w:szCs w:val="20"/>
              </w:rPr>
              <w:t>t + 1</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widowControl w:val="0"/>
              <w:jc w:val="center"/>
              <w:rPr>
                <w:rFonts w:cs="Arial"/>
                <w:szCs w:val="20"/>
              </w:rPr>
            </w:pPr>
            <w:r w:rsidRPr="00757DA6">
              <w:rPr>
                <w:rFonts w:cs="Arial"/>
                <w:szCs w:val="20"/>
              </w:rPr>
              <w:t>t + 2</w:t>
            </w:r>
          </w:p>
        </w:tc>
        <w:tc>
          <w:tcPr>
            <w:tcW w:w="1701" w:type="dxa"/>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widowControl w:val="0"/>
              <w:jc w:val="center"/>
              <w:rPr>
                <w:rFonts w:cs="Arial"/>
                <w:szCs w:val="20"/>
              </w:rPr>
            </w:pPr>
            <w:r w:rsidRPr="00757DA6">
              <w:rPr>
                <w:rFonts w:cs="Arial"/>
                <w:szCs w:val="20"/>
              </w:rPr>
              <w:t>t + 3</w:t>
            </w:r>
          </w:p>
        </w:tc>
      </w:tr>
      <w:tr w:rsidR="00890B15" w:rsidRPr="00757DA6" w:rsidTr="006A4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3430" w:type="dxa"/>
            <w:gridSpan w:val="2"/>
            <w:tcBorders>
              <w:top w:val="single" w:sz="4" w:space="0" w:color="auto"/>
              <w:left w:val="single" w:sz="4" w:space="0" w:color="auto"/>
              <w:bottom w:val="single" w:sz="4" w:space="0" w:color="auto"/>
              <w:right w:val="single" w:sz="4" w:space="0" w:color="auto"/>
            </w:tcBorders>
            <w:vAlign w:val="center"/>
          </w:tcPr>
          <w:p w:rsidR="00890B15" w:rsidRPr="00757DA6" w:rsidRDefault="00890B15" w:rsidP="00416654">
            <w:pPr>
              <w:widowControl w:val="0"/>
              <w:rPr>
                <w:rFonts w:cs="Arial"/>
                <w:bCs/>
                <w:szCs w:val="20"/>
              </w:rPr>
            </w:pPr>
            <w:r w:rsidRPr="00757DA6">
              <w:rPr>
                <w:rFonts w:cs="Arial"/>
                <w:bCs/>
                <w:szCs w:val="20"/>
              </w:rPr>
              <w:t>Predvideno povečanje (+) ali zmanjšanje (</w:t>
            </w:r>
            <w:r w:rsidRPr="00757DA6">
              <w:rPr>
                <w:rFonts w:cs="Arial"/>
                <w:b/>
                <w:szCs w:val="20"/>
              </w:rPr>
              <w:t>–</w:t>
            </w:r>
            <w:r w:rsidRPr="00757DA6">
              <w:rPr>
                <w:rFonts w:cs="Arial"/>
                <w:bCs/>
                <w:szCs w:val="20"/>
              </w:rPr>
              <w:t xml:space="preserve">) prihodkov državnega proračuna </w:t>
            </w:r>
          </w:p>
        </w:tc>
        <w:tc>
          <w:tcPr>
            <w:tcW w:w="1419" w:type="dxa"/>
            <w:gridSpan w:val="2"/>
            <w:tcBorders>
              <w:top w:val="single" w:sz="4" w:space="0" w:color="auto"/>
              <w:left w:val="single" w:sz="4" w:space="0" w:color="auto"/>
              <w:bottom w:val="single" w:sz="4" w:space="0" w:color="auto"/>
              <w:right w:val="single" w:sz="4" w:space="0" w:color="auto"/>
            </w:tcBorders>
            <w:vAlign w:val="center"/>
          </w:tcPr>
          <w:p w:rsidR="00890B15" w:rsidRPr="00757DA6" w:rsidRDefault="00890B15" w:rsidP="00E955CB">
            <w:pPr>
              <w:keepNext/>
              <w:tabs>
                <w:tab w:val="left" w:pos="360"/>
              </w:tabs>
              <w:overflowPunct w:val="0"/>
              <w:autoSpaceDE w:val="0"/>
              <w:autoSpaceDN w:val="0"/>
              <w:adjustRightInd w:val="0"/>
              <w:spacing w:before="240" w:line="240" w:lineRule="auto"/>
              <w:jc w:val="right"/>
              <w:textAlignment w:val="baseline"/>
              <w:outlineLvl w:val="0"/>
              <w:rPr>
                <w:rFonts w:cs="Arial"/>
                <w:kern w:val="32"/>
                <w:szCs w:val="20"/>
                <w:lang w:eastAsia="x-none"/>
              </w:rPr>
            </w:pPr>
          </w:p>
        </w:tc>
        <w:tc>
          <w:tcPr>
            <w:tcW w:w="821" w:type="dxa"/>
            <w:tcBorders>
              <w:top w:val="single" w:sz="4" w:space="0" w:color="auto"/>
              <w:left w:val="single" w:sz="4" w:space="0" w:color="auto"/>
              <w:bottom w:val="single" w:sz="4" w:space="0" w:color="auto"/>
              <w:right w:val="single" w:sz="4" w:space="0" w:color="auto"/>
            </w:tcBorders>
            <w:vAlign w:val="center"/>
          </w:tcPr>
          <w:p w:rsidR="00890B15" w:rsidRPr="00757DA6" w:rsidRDefault="00890B15" w:rsidP="00D2467D">
            <w:pPr>
              <w:keepNext/>
              <w:tabs>
                <w:tab w:val="left" w:pos="360"/>
              </w:tabs>
              <w:overflowPunct w:val="0"/>
              <w:autoSpaceDE w:val="0"/>
              <w:autoSpaceDN w:val="0"/>
              <w:adjustRightInd w:val="0"/>
              <w:spacing w:before="240" w:line="240" w:lineRule="auto"/>
              <w:jc w:val="right"/>
              <w:textAlignment w:val="baseline"/>
              <w:outlineLvl w:val="0"/>
              <w:rPr>
                <w:rFonts w:cs="Arial"/>
                <w:kern w:val="32"/>
                <w:szCs w:val="20"/>
                <w:lang w:eastAsia="x-none"/>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890B15" w:rsidRPr="00757DA6" w:rsidRDefault="00890B15" w:rsidP="00E955CB">
            <w:pPr>
              <w:keepNext/>
              <w:tabs>
                <w:tab w:val="left" w:pos="360"/>
              </w:tabs>
              <w:overflowPunct w:val="0"/>
              <w:autoSpaceDE w:val="0"/>
              <w:autoSpaceDN w:val="0"/>
              <w:adjustRightInd w:val="0"/>
              <w:spacing w:before="240" w:line="240" w:lineRule="auto"/>
              <w:jc w:val="right"/>
              <w:textAlignment w:val="baseline"/>
              <w:outlineLvl w:val="0"/>
              <w:rPr>
                <w:rFonts w:cs="Arial"/>
                <w:bCs/>
                <w:kern w:val="32"/>
                <w:szCs w:val="20"/>
                <w:lang w:eastAsia="x-none"/>
              </w:rPr>
            </w:pPr>
          </w:p>
        </w:tc>
        <w:tc>
          <w:tcPr>
            <w:tcW w:w="1701" w:type="dxa"/>
            <w:tcBorders>
              <w:top w:val="single" w:sz="4" w:space="0" w:color="auto"/>
              <w:left w:val="single" w:sz="4" w:space="0" w:color="auto"/>
              <w:bottom w:val="single" w:sz="4" w:space="0" w:color="auto"/>
              <w:right w:val="single" w:sz="4" w:space="0" w:color="auto"/>
            </w:tcBorders>
            <w:vAlign w:val="center"/>
          </w:tcPr>
          <w:p w:rsidR="00890B15" w:rsidRPr="00757DA6" w:rsidRDefault="00890B15" w:rsidP="00E955CB">
            <w:pPr>
              <w:keepNext/>
              <w:tabs>
                <w:tab w:val="left" w:pos="360"/>
              </w:tabs>
              <w:overflowPunct w:val="0"/>
              <w:autoSpaceDE w:val="0"/>
              <w:autoSpaceDN w:val="0"/>
              <w:adjustRightInd w:val="0"/>
              <w:spacing w:before="240" w:line="240" w:lineRule="auto"/>
              <w:jc w:val="center"/>
              <w:textAlignment w:val="baseline"/>
              <w:outlineLvl w:val="0"/>
              <w:rPr>
                <w:rFonts w:cs="Arial"/>
                <w:bCs/>
                <w:kern w:val="32"/>
                <w:szCs w:val="20"/>
                <w:lang w:eastAsia="x-none"/>
              </w:rPr>
            </w:pPr>
          </w:p>
        </w:tc>
      </w:tr>
      <w:tr w:rsidR="00CA678E" w:rsidRPr="00757DA6" w:rsidTr="006A4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3430" w:type="dxa"/>
            <w:gridSpan w:val="2"/>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widowControl w:val="0"/>
              <w:rPr>
                <w:rFonts w:cs="Arial"/>
                <w:bCs/>
                <w:szCs w:val="20"/>
              </w:rPr>
            </w:pPr>
            <w:r w:rsidRPr="00757DA6">
              <w:rPr>
                <w:rFonts w:cs="Arial"/>
                <w:bCs/>
                <w:szCs w:val="20"/>
              </w:rPr>
              <w:t>Predvideno povečanje (+) ali zmanjšanje (</w:t>
            </w:r>
            <w:r w:rsidRPr="00757DA6">
              <w:rPr>
                <w:rFonts w:cs="Arial"/>
                <w:b/>
                <w:szCs w:val="20"/>
              </w:rPr>
              <w:t>–</w:t>
            </w:r>
            <w:r w:rsidRPr="00757DA6">
              <w:rPr>
                <w:rFonts w:cs="Arial"/>
                <w:bCs/>
                <w:szCs w:val="20"/>
              </w:rPr>
              <w:t xml:space="preserve">) prihodkov občinskih proračunov </w:t>
            </w:r>
          </w:p>
        </w:tc>
        <w:tc>
          <w:tcPr>
            <w:tcW w:w="1419" w:type="dxa"/>
            <w:gridSpan w:val="2"/>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pStyle w:val="Naslov1"/>
              <w:keepNext w:val="0"/>
              <w:widowControl w:val="0"/>
              <w:tabs>
                <w:tab w:val="left" w:pos="360"/>
              </w:tabs>
              <w:spacing w:before="0" w:after="0"/>
              <w:jc w:val="center"/>
              <w:rPr>
                <w:rFonts w:cs="Arial"/>
                <w:b w:val="0"/>
                <w:bCs/>
                <w:sz w:val="20"/>
                <w:szCs w:val="20"/>
              </w:rPr>
            </w:pPr>
          </w:p>
        </w:tc>
        <w:tc>
          <w:tcPr>
            <w:tcW w:w="821" w:type="dxa"/>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pStyle w:val="Naslov1"/>
              <w:keepNext w:val="0"/>
              <w:widowControl w:val="0"/>
              <w:tabs>
                <w:tab w:val="left" w:pos="360"/>
              </w:tabs>
              <w:spacing w:before="0" w:after="0"/>
              <w:jc w:val="center"/>
              <w:rPr>
                <w:rFonts w:cs="Arial"/>
                <w:b w:val="0"/>
                <w:bCs/>
                <w:sz w:val="20"/>
                <w:szCs w:val="20"/>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pStyle w:val="Naslov1"/>
              <w:keepNext w:val="0"/>
              <w:widowControl w:val="0"/>
              <w:tabs>
                <w:tab w:val="left" w:pos="360"/>
              </w:tabs>
              <w:spacing w:before="0" w:after="0"/>
              <w:jc w:val="center"/>
              <w:rPr>
                <w:rFonts w:cs="Arial"/>
                <w:b w:val="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pStyle w:val="Naslov1"/>
              <w:keepNext w:val="0"/>
              <w:widowControl w:val="0"/>
              <w:tabs>
                <w:tab w:val="left" w:pos="360"/>
              </w:tabs>
              <w:spacing w:before="0" w:after="0"/>
              <w:jc w:val="center"/>
              <w:rPr>
                <w:rFonts w:cs="Arial"/>
                <w:b w:val="0"/>
                <w:sz w:val="20"/>
                <w:szCs w:val="20"/>
              </w:rPr>
            </w:pPr>
          </w:p>
        </w:tc>
      </w:tr>
      <w:tr w:rsidR="00890B15" w:rsidRPr="00757DA6" w:rsidTr="006A4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3430" w:type="dxa"/>
            <w:gridSpan w:val="2"/>
            <w:tcBorders>
              <w:top w:val="single" w:sz="4" w:space="0" w:color="auto"/>
              <w:left w:val="single" w:sz="4" w:space="0" w:color="auto"/>
              <w:bottom w:val="single" w:sz="4" w:space="0" w:color="auto"/>
              <w:right w:val="single" w:sz="4" w:space="0" w:color="auto"/>
            </w:tcBorders>
            <w:vAlign w:val="center"/>
          </w:tcPr>
          <w:p w:rsidR="00890B15" w:rsidRPr="00757DA6" w:rsidRDefault="00890B15" w:rsidP="00416654">
            <w:pPr>
              <w:widowControl w:val="0"/>
              <w:rPr>
                <w:rFonts w:cs="Arial"/>
                <w:bCs/>
                <w:szCs w:val="20"/>
              </w:rPr>
            </w:pPr>
            <w:r w:rsidRPr="00757DA6">
              <w:rPr>
                <w:rFonts w:cs="Arial"/>
                <w:bCs/>
                <w:szCs w:val="20"/>
              </w:rPr>
              <w:t>Predvideno povečanje (+) ali zmanjšanje (</w:t>
            </w:r>
            <w:r w:rsidRPr="00757DA6">
              <w:rPr>
                <w:rFonts w:cs="Arial"/>
                <w:b/>
                <w:szCs w:val="20"/>
              </w:rPr>
              <w:t>–</w:t>
            </w:r>
            <w:r w:rsidRPr="00757DA6">
              <w:rPr>
                <w:rFonts w:cs="Arial"/>
                <w:bCs/>
                <w:szCs w:val="20"/>
              </w:rPr>
              <w:t xml:space="preserve">) odhodkov državnega proračuna </w:t>
            </w:r>
          </w:p>
        </w:tc>
        <w:tc>
          <w:tcPr>
            <w:tcW w:w="1419" w:type="dxa"/>
            <w:gridSpan w:val="2"/>
            <w:tcBorders>
              <w:top w:val="single" w:sz="4" w:space="0" w:color="auto"/>
              <w:left w:val="single" w:sz="4" w:space="0" w:color="auto"/>
              <w:bottom w:val="single" w:sz="4" w:space="0" w:color="auto"/>
              <w:right w:val="single" w:sz="4" w:space="0" w:color="auto"/>
            </w:tcBorders>
            <w:vAlign w:val="center"/>
          </w:tcPr>
          <w:p w:rsidR="00890B15" w:rsidRPr="00757DA6" w:rsidRDefault="00890B15" w:rsidP="00E955CB">
            <w:pPr>
              <w:overflowPunct w:val="0"/>
              <w:autoSpaceDE w:val="0"/>
              <w:autoSpaceDN w:val="0"/>
              <w:adjustRightInd w:val="0"/>
              <w:spacing w:line="240" w:lineRule="auto"/>
              <w:jc w:val="right"/>
              <w:textAlignment w:val="baseline"/>
              <w:rPr>
                <w:rFonts w:cs="Arial"/>
                <w:szCs w:val="20"/>
              </w:rPr>
            </w:pPr>
          </w:p>
        </w:tc>
        <w:tc>
          <w:tcPr>
            <w:tcW w:w="821" w:type="dxa"/>
            <w:tcBorders>
              <w:top w:val="single" w:sz="4" w:space="0" w:color="auto"/>
              <w:left w:val="single" w:sz="4" w:space="0" w:color="auto"/>
              <w:bottom w:val="single" w:sz="4" w:space="0" w:color="auto"/>
              <w:right w:val="single" w:sz="4" w:space="0" w:color="auto"/>
            </w:tcBorders>
            <w:vAlign w:val="center"/>
          </w:tcPr>
          <w:p w:rsidR="00890B15" w:rsidRPr="00757DA6" w:rsidRDefault="00890B15" w:rsidP="00E955CB">
            <w:pPr>
              <w:overflowPunct w:val="0"/>
              <w:autoSpaceDE w:val="0"/>
              <w:autoSpaceDN w:val="0"/>
              <w:adjustRightInd w:val="0"/>
              <w:spacing w:line="240" w:lineRule="auto"/>
              <w:jc w:val="right"/>
              <w:textAlignment w:val="baseline"/>
              <w:rPr>
                <w:rFonts w:cs="Arial"/>
                <w:b/>
                <w:szCs w:val="20"/>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890B15" w:rsidRPr="00757DA6" w:rsidRDefault="00890B15" w:rsidP="00E955CB">
            <w:pPr>
              <w:overflowPunct w:val="0"/>
              <w:autoSpaceDE w:val="0"/>
              <w:autoSpaceDN w:val="0"/>
              <w:adjustRightInd w:val="0"/>
              <w:spacing w:line="240" w:lineRule="auto"/>
              <w:jc w:val="right"/>
              <w:textAlignment w:val="baseline"/>
              <w:rPr>
                <w:rFonts w:cs="Arial"/>
                <w:b/>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890B15" w:rsidRPr="00757DA6" w:rsidRDefault="00890B15" w:rsidP="00E955CB">
            <w:pPr>
              <w:overflowPunct w:val="0"/>
              <w:autoSpaceDE w:val="0"/>
              <w:autoSpaceDN w:val="0"/>
              <w:adjustRightInd w:val="0"/>
              <w:spacing w:line="240" w:lineRule="auto"/>
              <w:jc w:val="center"/>
              <w:textAlignment w:val="baseline"/>
              <w:rPr>
                <w:rFonts w:cs="Arial"/>
                <w:b/>
                <w:szCs w:val="20"/>
              </w:rPr>
            </w:pPr>
          </w:p>
        </w:tc>
      </w:tr>
      <w:tr w:rsidR="00CA678E" w:rsidRPr="00757DA6" w:rsidTr="006A4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3430" w:type="dxa"/>
            <w:gridSpan w:val="2"/>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widowControl w:val="0"/>
              <w:rPr>
                <w:rFonts w:cs="Arial"/>
                <w:bCs/>
                <w:szCs w:val="20"/>
              </w:rPr>
            </w:pPr>
            <w:r w:rsidRPr="00757DA6">
              <w:rPr>
                <w:rFonts w:cs="Arial"/>
                <w:bCs/>
                <w:szCs w:val="20"/>
              </w:rPr>
              <w:lastRenderedPageBreak/>
              <w:t>Predvideno povečanje (+) ali zmanjšanje (</w:t>
            </w:r>
            <w:r w:rsidRPr="00757DA6">
              <w:rPr>
                <w:rFonts w:cs="Arial"/>
                <w:b/>
                <w:szCs w:val="20"/>
              </w:rPr>
              <w:t>–</w:t>
            </w:r>
            <w:r w:rsidRPr="00757DA6">
              <w:rPr>
                <w:rFonts w:cs="Arial"/>
                <w:bCs/>
                <w:szCs w:val="20"/>
              </w:rPr>
              <w:t>) odhodkov občinskih proračunov</w:t>
            </w:r>
          </w:p>
        </w:tc>
        <w:tc>
          <w:tcPr>
            <w:tcW w:w="1419" w:type="dxa"/>
            <w:gridSpan w:val="2"/>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widowControl w:val="0"/>
              <w:jc w:val="center"/>
              <w:rPr>
                <w:rFonts w:cs="Arial"/>
                <w:szCs w:val="20"/>
              </w:rPr>
            </w:pPr>
          </w:p>
        </w:tc>
        <w:tc>
          <w:tcPr>
            <w:tcW w:w="821" w:type="dxa"/>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widowControl w:val="0"/>
              <w:jc w:val="center"/>
              <w:rPr>
                <w:rFonts w:cs="Arial"/>
                <w:szCs w:val="20"/>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widowControl w:val="0"/>
              <w:jc w:val="center"/>
              <w:rPr>
                <w:rFonts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widowControl w:val="0"/>
              <w:jc w:val="center"/>
              <w:rPr>
                <w:rFonts w:cs="Arial"/>
                <w:szCs w:val="20"/>
              </w:rPr>
            </w:pPr>
          </w:p>
        </w:tc>
      </w:tr>
      <w:tr w:rsidR="00CA678E" w:rsidRPr="00757DA6" w:rsidTr="006A4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3430" w:type="dxa"/>
            <w:gridSpan w:val="2"/>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widowControl w:val="0"/>
              <w:rPr>
                <w:rFonts w:cs="Arial"/>
                <w:bCs/>
                <w:szCs w:val="20"/>
              </w:rPr>
            </w:pPr>
            <w:r w:rsidRPr="00757DA6">
              <w:rPr>
                <w:rFonts w:cs="Arial"/>
                <w:bCs/>
                <w:szCs w:val="20"/>
              </w:rPr>
              <w:t>Predvideno povečanje (+) ali zmanjšanje (</w:t>
            </w:r>
            <w:r w:rsidRPr="00757DA6">
              <w:rPr>
                <w:rFonts w:cs="Arial"/>
                <w:b/>
                <w:szCs w:val="20"/>
              </w:rPr>
              <w:t>–</w:t>
            </w:r>
            <w:r w:rsidRPr="00757DA6">
              <w:rPr>
                <w:rFonts w:cs="Arial"/>
                <w:bCs/>
                <w:szCs w:val="20"/>
              </w:rPr>
              <w:t>) obveznosti za druga javnofinančna sredstva</w:t>
            </w:r>
          </w:p>
        </w:tc>
        <w:tc>
          <w:tcPr>
            <w:tcW w:w="1419" w:type="dxa"/>
            <w:gridSpan w:val="2"/>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pStyle w:val="Naslov1"/>
              <w:keepNext w:val="0"/>
              <w:widowControl w:val="0"/>
              <w:tabs>
                <w:tab w:val="left" w:pos="360"/>
              </w:tabs>
              <w:spacing w:before="0" w:after="0"/>
              <w:jc w:val="center"/>
              <w:rPr>
                <w:rFonts w:cs="Arial"/>
                <w:b w:val="0"/>
                <w:bCs/>
                <w:sz w:val="20"/>
                <w:szCs w:val="20"/>
              </w:rPr>
            </w:pPr>
          </w:p>
        </w:tc>
        <w:tc>
          <w:tcPr>
            <w:tcW w:w="821" w:type="dxa"/>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pStyle w:val="Naslov1"/>
              <w:keepNext w:val="0"/>
              <w:widowControl w:val="0"/>
              <w:tabs>
                <w:tab w:val="left" w:pos="360"/>
              </w:tabs>
              <w:spacing w:before="0" w:after="0"/>
              <w:jc w:val="center"/>
              <w:rPr>
                <w:rFonts w:cs="Arial"/>
                <w:b w:val="0"/>
                <w:bCs/>
                <w:sz w:val="20"/>
                <w:szCs w:val="20"/>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pStyle w:val="Naslov1"/>
              <w:keepNext w:val="0"/>
              <w:widowControl w:val="0"/>
              <w:tabs>
                <w:tab w:val="left" w:pos="360"/>
              </w:tabs>
              <w:spacing w:before="0" w:after="0"/>
              <w:jc w:val="center"/>
              <w:rPr>
                <w:rFonts w:cs="Arial"/>
                <w:b w:val="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pStyle w:val="Naslov1"/>
              <w:keepNext w:val="0"/>
              <w:widowControl w:val="0"/>
              <w:tabs>
                <w:tab w:val="left" w:pos="360"/>
              </w:tabs>
              <w:spacing w:before="0" w:after="0"/>
              <w:jc w:val="center"/>
              <w:rPr>
                <w:rFonts w:cs="Arial"/>
                <w:b w:val="0"/>
                <w:sz w:val="20"/>
                <w:szCs w:val="20"/>
              </w:rPr>
            </w:pPr>
          </w:p>
        </w:tc>
      </w:tr>
      <w:tr w:rsidR="00CA678E" w:rsidRPr="00757DA6" w:rsidTr="00757D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072"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CA678E" w:rsidRPr="00757DA6" w:rsidRDefault="00CA678E" w:rsidP="00416654">
            <w:pPr>
              <w:pStyle w:val="Naslov1"/>
              <w:keepNext w:val="0"/>
              <w:widowControl w:val="0"/>
              <w:tabs>
                <w:tab w:val="left" w:pos="2340"/>
              </w:tabs>
              <w:spacing w:before="0" w:after="0"/>
              <w:ind w:left="142" w:hanging="142"/>
              <w:rPr>
                <w:rFonts w:cs="Arial"/>
                <w:sz w:val="20"/>
                <w:szCs w:val="20"/>
              </w:rPr>
            </w:pPr>
            <w:r w:rsidRPr="00757DA6">
              <w:rPr>
                <w:rFonts w:cs="Arial"/>
                <w:sz w:val="20"/>
                <w:szCs w:val="20"/>
              </w:rPr>
              <w:t>II. Finančne posledice za državni proračun</w:t>
            </w:r>
          </w:p>
        </w:tc>
      </w:tr>
      <w:tr w:rsidR="00CA678E" w:rsidRPr="00757DA6" w:rsidTr="00757D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072"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CA678E" w:rsidRPr="00757DA6" w:rsidRDefault="00CA678E" w:rsidP="00416654">
            <w:pPr>
              <w:pStyle w:val="Naslov1"/>
              <w:keepNext w:val="0"/>
              <w:widowControl w:val="0"/>
              <w:tabs>
                <w:tab w:val="left" w:pos="2340"/>
              </w:tabs>
              <w:spacing w:before="0" w:after="0"/>
              <w:ind w:left="142" w:hanging="142"/>
              <w:rPr>
                <w:rFonts w:cs="Arial"/>
                <w:sz w:val="20"/>
                <w:szCs w:val="20"/>
              </w:rPr>
            </w:pPr>
            <w:proofErr w:type="spellStart"/>
            <w:r w:rsidRPr="00757DA6">
              <w:rPr>
                <w:rFonts w:cs="Arial"/>
                <w:sz w:val="20"/>
                <w:szCs w:val="20"/>
              </w:rPr>
              <w:t>II.a</w:t>
            </w:r>
            <w:proofErr w:type="spellEnd"/>
            <w:r w:rsidRPr="00757DA6">
              <w:rPr>
                <w:rFonts w:cs="Arial"/>
                <w:sz w:val="20"/>
                <w:szCs w:val="20"/>
              </w:rPr>
              <w:t xml:space="preserve"> Pravice porabe za izvedbo predlaganih rešitev so zagotovljene:</w:t>
            </w:r>
          </w:p>
        </w:tc>
      </w:tr>
      <w:tr w:rsidR="00CA678E" w:rsidRPr="00757DA6" w:rsidTr="00757D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560" w:type="dxa"/>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widowControl w:val="0"/>
              <w:jc w:val="center"/>
              <w:rPr>
                <w:rFonts w:cs="Arial"/>
                <w:szCs w:val="20"/>
              </w:rPr>
            </w:pPr>
            <w:r w:rsidRPr="00757DA6">
              <w:rPr>
                <w:rFonts w:cs="Arial"/>
                <w:szCs w:val="20"/>
              </w:rPr>
              <w:t xml:space="preserve">Ime proračunskega uporabnika </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widowControl w:val="0"/>
              <w:jc w:val="center"/>
              <w:rPr>
                <w:rFonts w:cs="Arial"/>
                <w:szCs w:val="20"/>
              </w:rPr>
            </w:pPr>
            <w:r w:rsidRPr="00757DA6">
              <w:rPr>
                <w:rFonts w:cs="Arial"/>
                <w:szCs w:val="20"/>
              </w:rPr>
              <w:t>Šifra in naziv ukrepa, projekta</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widowControl w:val="0"/>
              <w:jc w:val="center"/>
              <w:rPr>
                <w:rFonts w:cs="Arial"/>
                <w:szCs w:val="20"/>
              </w:rPr>
            </w:pPr>
            <w:r w:rsidRPr="00757DA6">
              <w:rPr>
                <w:rFonts w:cs="Arial"/>
                <w:szCs w:val="20"/>
              </w:rPr>
              <w:t>Šifra in naziv proračunske postavke</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widowControl w:val="0"/>
              <w:jc w:val="center"/>
              <w:rPr>
                <w:rFonts w:cs="Arial"/>
                <w:szCs w:val="20"/>
              </w:rPr>
            </w:pPr>
            <w:r w:rsidRPr="00757DA6">
              <w:rPr>
                <w:rFonts w:cs="Arial"/>
                <w:szCs w:val="20"/>
              </w:rPr>
              <w:t>Znesek za tekoče leto (t)</w:t>
            </w:r>
          </w:p>
        </w:tc>
        <w:tc>
          <w:tcPr>
            <w:tcW w:w="1701" w:type="dxa"/>
            <w:tcBorders>
              <w:top w:val="single" w:sz="4" w:space="0" w:color="auto"/>
              <w:left w:val="single" w:sz="4" w:space="0" w:color="auto"/>
              <w:bottom w:val="single" w:sz="4" w:space="0" w:color="auto"/>
              <w:right w:val="single" w:sz="4" w:space="0" w:color="auto"/>
            </w:tcBorders>
            <w:vAlign w:val="center"/>
          </w:tcPr>
          <w:p w:rsidR="00CA678E" w:rsidRPr="00757DA6" w:rsidRDefault="00CA678E" w:rsidP="00416654">
            <w:pPr>
              <w:widowControl w:val="0"/>
              <w:jc w:val="center"/>
              <w:rPr>
                <w:rFonts w:cs="Arial"/>
                <w:szCs w:val="20"/>
              </w:rPr>
            </w:pPr>
            <w:r w:rsidRPr="00757DA6">
              <w:rPr>
                <w:rFonts w:cs="Arial"/>
                <w:szCs w:val="20"/>
              </w:rPr>
              <w:t>Znesek za t + 1</w:t>
            </w:r>
          </w:p>
        </w:tc>
      </w:tr>
      <w:tr w:rsidR="00B4082C" w:rsidRPr="00757DA6" w:rsidTr="00757D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560" w:type="dxa"/>
            <w:tcBorders>
              <w:top w:val="single" w:sz="4" w:space="0" w:color="auto"/>
              <w:left w:val="single" w:sz="4" w:space="0" w:color="auto"/>
              <w:bottom w:val="single" w:sz="4" w:space="0" w:color="auto"/>
              <w:right w:val="single" w:sz="4" w:space="0" w:color="auto"/>
            </w:tcBorders>
            <w:vAlign w:val="center"/>
          </w:tcPr>
          <w:p w:rsidR="00B4082C" w:rsidRPr="00757DA6" w:rsidRDefault="00B4082C" w:rsidP="00757DA6">
            <w:r w:rsidRPr="00757DA6">
              <w:t xml:space="preserve">Agencija RS za okolje </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B4082C" w:rsidRPr="00757DA6" w:rsidRDefault="00B4082C" w:rsidP="00757DA6">
            <w:r w:rsidRPr="00757DA6">
              <w:t>2551-20-000</w:t>
            </w:r>
            <w:r w:rsidR="002B3C6A" w:rsidRPr="00757DA6">
              <w:t>3</w:t>
            </w:r>
            <w:r w:rsidRPr="00757DA6">
              <w:t xml:space="preserve"> </w:t>
            </w:r>
            <w:r w:rsidRPr="00757DA6">
              <w:rPr>
                <w:color w:val="000000"/>
                <w:lang w:eastAsia="sl-SI"/>
              </w:rPr>
              <w:t>Alpski observatorij za sušo</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B4082C" w:rsidRPr="00757DA6" w:rsidRDefault="002B3C6A" w:rsidP="00757DA6">
            <w:pPr>
              <w:rPr>
                <w:color w:val="000000"/>
                <w:lang w:eastAsia="sl-SI"/>
              </w:rPr>
            </w:pPr>
            <w:r w:rsidRPr="00757DA6">
              <w:rPr>
                <w:color w:val="000000"/>
                <w:lang w:eastAsia="sl-SI"/>
              </w:rPr>
              <w:t xml:space="preserve">200060- </w:t>
            </w:r>
            <w:r w:rsidR="00B4082C" w:rsidRPr="00757DA6">
              <w:rPr>
                <w:color w:val="000000"/>
                <w:lang w:eastAsia="sl-SI"/>
              </w:rPr>
              <w:t xml:space="preserve">Teritorialno sodelovanje -14-20 </w:t>
            </w:r>
            <w:r w:rsidR="00B4082C" w:rsidRPr="00757DA6">
              <w:t>ADO</w:t>
            </w:r>
            <w:r w:rsidR="00B4082C" w:rsidRPr="00757DA6">
              <w:rPr>
                <w:color w:val="000000"/>
                <w:lang w:eastAsia="sl-SI"/>
              </w:rPr>
              <w:t xml:space="preserve"> - EU</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B4082C" w:rsidRPr="00757DA6" w:rsidRDefault="00B4082C" w:rsidP="00757DA6">
            <w:pPr>
              <w:rPr>
                <w:b/>
                <w:bCs/>
              </w:rPr>
            </w:pPr>
          </w:p>
        </w:tc>
        <w:tc>
          <w:tcPr>
            <w:tcW w:w="1701" w:type="dxa"/>
            <w:tcBorders>
              <w:top w:val="single" w:sz="4" w:space="0" w:color="auto"/>
              <w:left w:val="single" w:sz="4" w:space="0" w:color="auto"/>
              <w:bottom w:val="single" w:sz="4" w:space="0" w:color="auto"/>
              <w:right w:val="single" w:sz="4" w:space="0" w:color="auto"/>
            </w:tcBorders>
            <w:vAlign w:val="center"/>
          </w:tcPr>
          <w:p w:rsidR="00B4082C" w:rsidRPr="00757DA6" w:rsidRDefault="00B4082C" w:rsidP="00757DA6">
            <w:pPr>
              <w:rPr>
                <w:b/>
                <w:bCs/>
              </w:rPr>
            </w:pPr>
          </w:p>
        </w:tc>
      </w:tr>
      <w:tr w:rsidR="00B4082C" w:rsidRPr="00757DA6" w:rsidTr="00757D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560" w:type="dxa"/>
            <w:tcBorders>
              <w:top w:val="single" w:sz="4" w:space="0" w:color="auto"/>
              <w:left w:val="single" w:sz="4" w:space="0" w:color="auto"/>
              <w:bottom w:val="single" w:sz="4" w:space="0" w:color="auto"/>
              <w:right w:val="single" w:sz="4" w:space="0" w:color="auto"/>
            </w:tcBorders>
            <w:vAlign w:val="center"/>
          </w:tcPr>
          <w:p w:rsidR="00B4082C" w:rsidRPr="00757DA6" w:rsidRDefault="00B4082C" w:rsidP="00757DA6">
            <w:r w:rsidRPr="00757DA6">
              <w:t xml:space="preserve">Agencija RS za okolje </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B4082C" w:rsidRPr="00757DA6" w:rsidRDefault="00B4082C" w:rsidP="00757DA6">
            <w:r w:rsidRPr="00757DA6">
              <w:t>2551-</w:t>
            </w:r>
            <w:r w:rsidR="00C76238" w:rsidRPr="00757DA6">
              <w:t xml:space="preserve">20-0003 </w:t>
            </w:r>
            <w:r w:rsidRPr="00757DA6">
              <w:rPr>
                <w:color w:val="000000"/>
                <w:lang w:eastAsia="sl-SI"/>
              </w:rPr>
              <w:t>Alpski observatorij za sušo</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B4082C" w:rsidRPr="00757DA6" w:rsidRDefault="002B3C6A" w:rsidP="00757DA6">
            <w:r w:rsidRPr="00757DA6">
              <w:rPr>
                <w:color w:val="000000"/>
                <w:lang w:eastAsia="sl-SI"/>
              </w:rPr>
              <w:t xml:space="preserve">200061- </w:t>
            </w:r>
            <w:r w:rsidR="00B4082C" w:rsidRPr="00757DA6">
              <w:rPr>
                <w:color w:val="000000"/>
                <w:lang w:eastAsia="sl-SI"/>
              </w:rPr>
              <w:t xml:space="preserve">Teritorialno sodelovanje - 14-20 </w:t>
            </w:r>
            <w:r w:rsidR="00B4082C" w:rsidRPr="00757DA6">
              <w:t>ADO</w:t>
            </w:r>
            <w:r w:rsidR="00B4082C" w:rsidRPr="00757DA6">
              <w:rPr>
                <w:color w:val="000000"/>
                <w:lang w:eastAsia="sl-SI"/>
              </w:rPr>
              <w:t xml:space="preserve"> – slov. udeležba</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B4082C" w:rsidRPr="00757DA6" w:rsidRDefault="00B4082C" w:rsidP="00757DA6">
            <w:pPr>
              <w:rPr>
                <w:b/>
                <w:bCs/>
              </w:rPr>
            </w:pPr>
          </w:p>
        </w:tc>
        <w:tc>
          <w:tcPr>
            <w:tcW w:w="1701" w:type="dxa"/>
            <w:tcBorders>
              <w:top w:val="single" w:sz="4" w:space="0" w:color="auto"/>
              <w:left w:val="single" w:sz="4" w:space="0" w:color="auto"/>
              <w:bottom w:val="single" w:sz="4" w:space="0" w:color="auto"/>
              <w:right w:val="single" w:sz="4" w:space="0" w:color="auto"/>
            </w:tcBorders>
            <w:vAlign w:val="center"/>
          </w:tcPr>
          <w:p w:rsidR="00B4082C" w:rsidRPr="00757DA6" w:rsidRDefault="00B4082C" w:rsidP="00757DA6">
            <w:pPr>
              <w:rPr>
                <w:b/>
                <w:bCs/>
              </w:rPr>
            </w:pPr>
          </w:p>
        </w:tc>
      </w:tr>
      <w:tr w:rsidR="00B4082C" w:rsidRPr="00757DA6" w:rsidTr="00757D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70" w:type="dxa"/>
            <w:gridSpan w:val="5"/>
            <w:tcBorders>
              <w:top w:val="single" w:sz="4" w:space="0" w:color="auto"/>
              <w:left w:val="single" w:sz="4" w:space="0" w:color="auto"/>
              <w:bottom w:val="single" w:sz="4" w:space="0" w:color="auto"/>
              <w:right w:val="single" w:sz="4" w:space="0" w:color="auto"/>
            </w:tcBorders>
            <w:vAlign w:val="center"/>
          </w:tcPr>
          <w:p w:rsidR="00B4082C" w:rsidRPr="00757DA6" w:rsidRDefault="00B4082C" w:rsidP="00B4082C">
            <w:pPr>
              <w:pStyle w:val="Naslov1"/>
              <w:keepNext w:val="0"/>
              <w:widowControl w:val="0"/>
              <w:tabs>
                <w:tab w:val="left" w:pos="360"/>
              </w:tabs>
              <w:spacing w:before="0" w:after="0"/>
              <w:rPr>
                <w:rFonts w:cs="Arial"/>
                <w:sz w:val="20"/>
                <w:szCs w:val="20"/>
              </w:rPr>
            </w:pPr>
            <w:r w:rsidRPr="00757DA6">
              <w:rPr>
                <w:rFonts w:cs="Arial"/>
                <w:sz w:val="20"/>
                <w:szCs w:val="20"/>
              </w:rPr>
              <w:t>SKUPAJ</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B4082C" w:rsidRPr="00757DA6" w:rsidRDefault="00B4082C" w:rsidP="00B4082C">
            <w:pPr>
              <w:widowControl w:val="0"/>
              <w:jc w:val="center"/>
              <w:rPr>
                <w:rFonts w:cs="Arial"/>
                <w:b/>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B4082C" w:rsidRPr="00757DA6" w:rsidRDefault="00B4082C" w:rsidP="00B4082C">
            <w:pPr>
              <w:pStyle w:val="Naslov1"/>
              <w:keepNext w:val="0"/>
              <w:widowControl w:val="0"/>
              <w:tabs>
                <w:tab w:val="left" w:pos="360"/>
              </w:tabs>
              <w:spacing w:before="0" w:after="0"/>
              <w:rPr>
                <w:rFonts w:cs="Arial"/>
                <w:sz w:val="20"/>
                <w:szCs w:val="20"/>
              </w:rPr>
            </w:pPr>
          </w:p>
        </w:tc>
      </w:tr>
      <w:tr w:rsidR="00B4082C" w:rsidRPr="00757DA6" w:rsidTr="00757D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072"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4082C" w:rsidRPr="00757DA6" w:rsidRDefault="00B4082C" w:rsidP="00B4082C">
            <w:pPr>
              <w:pStyle w:val="Naslov1"/>
              <w:keepNext w:val="0"/>
              <w:widowControl w:val="0"/>
              <w:tabs>
                <w:tab w:val="left" w:pos="2340"/>
              </w:tabs>
              <w:spacing w:before="0" w:after="0"/>
              <w:rPr>
                <w:rFonts w:cs="Arial"/>
                <w:sz w:val="20"/>
                <w:szCs w:val="20"/>
              </w:rPr>
            </w:pPr>
            <w:proofErr w:type="spellStart"/>
            <w:r w:rsidRPr="00757DA6">
              <w:rPr>
                <w:rFonts w:cs="Arial"/>
                <w:sz w:val="20"/>
                <w:szCs w:val="20"/>
              </w:rPr>
              <w:t>II.b</w:t>
            </w:r>
            <w:proofErr w:type="spellEnd"/>
            <w:r w:rsidRPr="00757DA6">
              <w:rPr>
                <w:rFonts w:cs="Arial"/>
                <w:sz w:val="20"/>
                <w:szCs w:val="20"/>
              </w:rPr>
              <w:t xml:space="preserve"> Manjkajoče pravice porabe bodo zagotovljene s prerazporeditvijo:</w:t>
            </w:r>
          </w:p>
        </w:tc>
      </w:tr>
      <w:tr w:rsidR="00B4082C" w:rsidRPr="00757DA6" w:rsidTr="00757D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560" w:type="dxa"/>
            <w:tcBorders>
              <w:top w:val="single" w:sz="4" w:space="0" w:color="auto"/>
              <w:left w:val="single" w:sz="4" w:space="0" w:color="auto"/>
              <w:bottom w:val="single" w:sz="4" w:space="0" w:color="auto"/>
              <w:right w:val="single" w:sz="4" w:space="0" w:color="auto"/>
            </w:tcBorders>
            <w:vAlign w:val="center"/>
          </w:tcPr>
          <w:p w:rsidR="00B4082C" w:rsidRPr="00757DA6" w:rsidRDefault="00B4082C" w:rsidP="00B4082C">
            <w:pPr>
              <w:widowControl w:val="0"/>
              <w:jc w:val="center"/>
              <w:rPr>
                <w:rFonts w:cs="Arial"/>
                <w:szCs w:val="20"/>
              </w:rPr>
            </w:pPr>
            <w:r w:rsidRPr="00757DA6">
              <w:rPr>
                <w:rFonts w:cs="Arial"/>
                <w:szCs w:val="20"/>
              </w:rPr>
              <w:t xml:space="preserve">Ime proračunskega uporabnika </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B4082C" w:rsidRPr="00757DA6" w:rsidRDefault="00B4082C" w:rsidP="00B4082C">
            <w:pPr>
              <w:widowControl w:val="0"/>
              <w:jc w:val="center"/>
              <w:rPr>
                <w:rFonts w:cs="Arial"/>
                <w:szCs w:val="20"/>
              </w:rPr>
            </w:pPr>
            <w:r w:rsidRPr="00757DA6">
              <w:rPr>
                <w:rFonts w:cs="Arial"/>
                <w:szCs w:val="20"/>
              </w:rPr>
              <w:t>Šifra in naziv ukrepa, projekta</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B4082C" w:rsidRPr="00757DA6" w:rsidRDefault="00B4082C" w:rsidP="00B4082C">
            <w:pPr>
              <w:widowControl w:val="0"/>
              <w:jc w:val="center"/>
              <w:rPr>
                <w:rFonts w:cs="Arial"/>
                <w:szCs w:val="20"/>
              </w:rPr>
            </w:pPr>
            <w:r w:rsidRPr="00757DA6">
              <w:rPr>
                <w:rFonts w:cs="Arial"/>
                <w:szCs w:val="20"/>
              </w:rPr>
              <w:t xml:space="preserve">Šifra in naziv proračunske postavke </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B4082C" w:rsidRPr="00757DA6" w:rsidRDefault="00B4082C" w:rsidP="00B4082C">
            <w:pPr>
              <w:widowControl w:val="0"/>
              <w:jc w:val="center"/>
              <w:rPr>
                <w:rFonts w:cs="Arial"/>
                <w:szCs w:val="20"/>
              </w:rPr>
            </w:pPr>
            <w:r w:rsidRPr="00757DA6">
              <w:rPr>
                <w:rFonts w:cs="Arial"/>
                <w:szCs w:val="20"/>
              </w:rPr>
              <w:t>Znesek za tekoče leto (t)</w:t>
            </w:r>
          </w:p>
        </w:tc>
        <w:tc>
          <w:tcPr>
            <w:tcW w:w="1701" w:type="dxa"/>
            <w:tcBorders>
              <w:top w:val="single" w:sz="4" w:space="0" w:color="auto"/>
              <w:left w:val="single" w:sz="4" w:space="0" w:color="auto"/>
              <w:bottom w:val="single" w:sz="4" w:space="0" w:color="auto"/>
              <w:right w:val="single" w:sz="4" w:space="0" w:color="auto"/>
            </w:tcBorders>
            <w:vAlign w:val="center"/>
          </w:tcPr>
          <w:p w:rsidR="00B4082C" w:rsidRPr="00757DA6" w:rsidRDefault="00B4082C" w:rsidP="00B4082C">
            <w:pPr>
              <w:widowControl w:val="0"/>
              <w:jc w:val="center"/>
              <w:rPr>
                <w:rFonts w:cs="Arial"/>
                <w:szCs w:val="20"/>
              </w:rPr>
            </w:pPr>
            <w:r w:rsidRPr="00757DA6">
              <w:rPr>
                <w:rFonts w:cs="Arial"/>
                <w:szCs w:val="20"/>
              </w:rPr>
              <w:t xml:space="preserve">Znesek za t + 1 </w:t>
            </w:r>
          </w:p>
        </w:tc>
      </w:tr>
      <w:tr w:rsidR="00B4082C" w:rsidRPr="00757DA6" w:rsidTr="00757D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560" w:type="dxa"/>
            <w:tcBorders>
              <w:top w:val="single" w:sz="4" w:space="0" w:color="auto"/>
              <w:left w:val="single" w:sz="4" w:space="0" w:color="auto"/>
              <w:bottom w:val="single" w:sz="4" w:space="0" w:color="auto"/>
              <w:right w:val="single" w:sz="4" w:space="0" w:color="auto"/>
            </w:tcBorders>
            <w:vAlign w:val="center"/>
          </w:tcPr>
          <w:p w:rsidR="00B4082C" w:rsidRPr="00757DA6" w:rsidRDefault="000C5CF1" w:rsidP="00B4082C">
            <w:pPr>
              <w:rPr>
                <w:rFonts w:cs="Arial"/>
                <w:szCs w:val="20"/>
              </w:rPr>
            </w:pPr>
            <w:r w:rsidRPr="00757DA6">
              <w:rPr>
                <w:rFonts w:cs="Arial"/>
                <w:szCs w:val="20"/>
              </w:rPr>
              <w:t>Agencija RS za okolje</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B4082C" w:rsidRPr="00757DA6" w:rsidRDefault="000C5CF1" w:rsidP="00757DA6">
            <w:pPr>
              <w:rPr>
                <w:rFonts w:cs="Arial"/>
                <w:szCs w:val="20"/>
              </w:rPr>
            </w:pPr>
            <w:r w:rsidRPr="00757DA6">
              <w:rPr>
                <w:rFonts w:cs="Arial"/>
                <w:kern w:val="32"/>
                <w:szCs w:val="20"/>
                <w:lang w:eastAsia="x-none"/>
              </w:rPr>
              <w:t>2551-18-0001</w:t>
            </w:r>
            <w:r w:rsidR="00B4082C" w:rsidRPr="00757DA6">
              <w:rPr>
                <w:rFonts w:cs="Arial"/>
                <w:kern w:val="32"/>
                <w:szCs w:val="20"/>
                <w:lang w:eastAsia="x-none"/>
              </w:rPr>
              <w:t xml:space="preserve"> </w:t>
            </w:r>
            <w:r w:rsidR="00747AF3" w:rsidRPr="00757DA6">
              <w:rPr>
                <w:rFonts w:cs="Arial"/>
                <w:kern w:val="32"/>
                <w:szCs w:val="20"/>
                <w:lang w:eastAsia="x-none"/>
              </w:rPr>
              <w:t xml:space="preserve">EU </w:t>
            </w:r>
            <w:proofErr w:type="spellStart"/>
            <w:r w:rsidR="00747AF3" w:rsidRPr="00757DA6">
              <w:rPr>
                <w:rFonts w:cs="Arial"/>
                <w:kern w:val="32"/>
                <w:szCs w:val="20"/>
                <w:lang w:eastAsia="x-none"/>
              </w:rPr>
              <w:t>centr</w:t>
            </w:r>
            <w:proofErr w:type="spellEnd"/>
            <w:r w:rsidR="00747AF3" w:rsidRPr="00757DA6">
              <w:rPr>
                <w:rFonts w:cs="Arial"/>
                <w:kern w:val="32"/>
                <w:szCs w:val="20"/>
                <w:lang w:eastAsia="x-none"/>
              </w:rPr>
              <w:t>.</w:t>
            </w:r>
            <w:r w:rsidR="00757DA6">
              <w:rPr>
                <w:rFonts w:cs="Arial"/>
                <w:kern w:val="32"/>
                <w:szCs w:val="20"/>
                <w:lang w:eastAsia="x-none"/>
              </w:rPr>
              <w:t xml:space="preserve"> </w:t>
            </w:r>
            <w:r w:rsidR="00747AF3" w:rsidRPr="00757DA6">
              <w:rPr>
                <w:rFonts w:cs="Arial"/>
                <w:kern w:val="32"/>
                <w:szCs w:val="20"/>
                <w:lang w:eastAsia="x-none"/>
              </w:rPr>
              <w:t>programi in teritorialno sodelovanje</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C5CF1" w:rsidRPr="00757DA6" w:rsidRDefault="000C5CF1" w:rsidP="000C5CF1">
            <w:pPr>
              <w:autoSpaceDE w:val="0"/>
              <w:autoSpaceDN w:val="0"/>
              <w:adjustRightInd w:val="0"/>
              <w:spacing w:line="240" w:lineRule="auto"/>
              <w:jc w:val="both"/>
              <w:rPr>
                <w:rFonts w:cs="Arial"/>
                <w:color w:val="000000"/>
                <w:szCs w:val="20"/>
                <w:lang w:eastAsia="sl-SI"/>
              </w:rPr>
            </w:pPr>
            <w:r w:rsidRPr="00757DA6">
              <w:rPr>
                <w:rFonts w:cs="Arial"/>
                <w:color w:val="000000"/>
                <w:szCs w:val="20"/>
                <w:lang w:eastAsia="sl-SI"/>
              </w:rPr>
              <w:t xml:space="preserve">170205 </w:t>
            </w:r>
          </w:p>
          <w:p w:rsidR="00B4082C" w:rsidRPr="00757DA6" w:rsidRDefault="000C5CF1" w:rsidP="00757DA6">
            <w:pPr>
              <w:autoSpaceDE w:val="0"/>
              <w:autoSpaceDN w:val="0"/>
              <w:adjustRightInd w:val="0"/>
              <w:spacing w:line="240" w:lineRule="auto"/>
              <w:jc w:val="both"/>
              <w:rPr>
                <w:rFonts w:cs="Arial"/>
                <w:szCs w:val="20"/>
              </w:rPr>
            </w:pPr>
            <w:r w:rsidRPr="00757DA6">
              <w:rPr>
                <w:rFonts w:cs="Arial"/>
                <w:color w:val="000000"/>
                <w:szCs w:val="20"/>
                <w:lang w:eastAsia="sl-SI"/>
              </w:rPr>
              <w:t xml:space="preserve">EU14-20 Teritorialno sodelovanje DriDanube - EU </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B4082C" w:rsidRPr="00757DA6" w:rsidRDefault="000C5CF1" w:rsidP="00757DA6">
            <w:pPr>
              <w:jc w:val="right"/>
              <w:rPr>
                <w:rFonts w:cs="Arial"/>
                <w:szCs w:val="20"/>
              </w:rPr>
            </w:pPr>
            <w:r w:rsidRPr="00757DA6">
              <w:rPr>
                <w:rFonts w:cs="Arial"/>
                <w:szCs w:val="20"/>
                <w:lang w:eastAsia="sl-SI"/>
              </w:rPr>
              <w:t>57.511,95 EUR</w:t>
            </w:r>
          </w:p>
        </w:tc>
        <w:tc>
          <w:tcPr>
            <w:tcW w:w="1701" w:type="dxa"/>
            <w:tcBorders>
              <w:top w:val="single" w:sz="4" w:space="0" w:color="auto"/>
              <w:left w:val="single" w:sz="4" w:space="0" w:color="auto"/>
              <w:bottom w:val="single" w:sz="4" w:space="0" w:color="auto"/>
              <w:right w:val="single" w:sz="4" w:space="0" w:color="auto"/>
            </w:tcBorders>
            <w:vAlign w:val="center"/>
          </w:tcPr>
          <w:p w:rsidR="00B4082C" w:rsidRPr="00757DA6" w:rsidRDefault="00D94B8F" w:rsidP="00757DA6">
            <w:pPr>
              <w:jc w:val="right"/>
              <w:rPr>
                <w:rFonts w:cs="Arial"/>
                <w:szCs w:val="20"/>
                <w:lang w:eastAsia="sl-SI"/>
              </w:rPr>
            </w:pPr>
            <w:r w:rsidRPr="00757DA6">
              <w:rPr>
                <w:rFonts w:cs="Arial"/>
                <w:szCs w:val="20"/>
                <w:lang w:eastAsia="sl-SI"/>
              </w:rPr>
              <w:t>60.</w:t>
            </w:r>
            <w:r w:rsidR="00D2467D" w:rsidRPr="00757DA6">
              <w:rPr>
                <w:rFonts w:cs="Arial"/>
                <w:szCs w:val="20"/>
                <w:lang w:eastAsia="sl-SI"/>
              </w:rPr>
              <w:t>809,10</w:t>
            </w:r>
            <w:r w:rsidR="00B4082C" w:rsidRPr="00757DA6">
              <w:rPr>
                <w:rFonts w:cs="Arial"/>
                <w:szCs w:val="20"/>
                <w:lang w:eastAsia="sl-SI"/>
              </w:rPr>
              <w:t xml:space="preserve"> EUR</w:t>
            </w:r>
          </w:p>
        </w:tc>
      </w:tr>
      <w:tr w:rsidR="000C5CF1" w:rsidRPr="00757DA6" w:rsidTr="00757D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560" w:type="dxa"/>
            <w:tcBorders>
              <w:top w:val="single" w:sz="4" w:space="0" w:color="auto"/>
              <w:left w:val="single" w:sz="4" w:space="0" w:color="auto"/>
              <w:bottom w:val="single" w:sz="4" w:space="0" w:color="auto"/>
              <w:right w:val="single" w:sz="4" w:space="0" w:color="auto"/>
            </w:tcBorders>
            <w:vAlign w:val="center"/>
          </w:tcPr>
          <w:p w:rsidR="000C5CF1" w:rsidRPr="00757DA6" w:rsidRDefault="000C5CF1" w:rsidP="000C5CF1">
            <w:pPr>
              <w:rPr>
                <w:rFonts w:cs="Arial"/>
                <w:szCs w:val="20"/>
              </w:rPr>
            </w:pPr>
            <w:r w:rsidRPr="00757DA6">
              <w:rPr>
                <w:rFonts w:cs="Arial"/>
                <w:kern w:val="32"/>
                <w:szCs w:val="20"/>
                <w:lang w:eastAsia="x-none"/>
              </w:rPr>
              <w:t>Agencija RS za okolje</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0C5CF1" w:rsidRPr="00757DA6" w:rsidDel="002E360E" w:rsidRDefault="000C5CF1" w:rsidP="00757DA6">
            <w:pPr>
              <w:rPr>
                <w:rFonts w:cs="Arial"/>
                <w:szCs w:val="20"/>
              </w:rPr>
            </w:pPr>
            <w:r w:rsidRPr="00757DA6">
              <w:rPr>
                <w:rFonts w:cs="Arial"/>
                <w:color w:val="000000"/>
                <w:szCs w:val="20"/>
                <w:shd w:val="clear" w:color="auto" w:fill="FFFFFF"/>
              </w:rPr>
              <w:t xml:space="preserve">2551-18-0001 </w:t>
            </w:r>
            <w:r w:rsidR="00747AF3" w:rsidRPr="00757DA6">
              <w:rPr>
                <w:rFonts w:cs="Arial"/>
                <w:kern w:val="32"/>
                <w:szCs w:val="20"/>
                <w:lang w:eastAsia="x-none"/>
              </w:rPr>
              <w:t xml:space="preserve">EU </w:t>
            </w:r>
            <w:proofErr w:type="spellStart"/>
            <w:r w:rsidR="00747AF3" w:rsidRPr="00757DA6">
              <w:rPr>
                <w:rFonts w:cs="Arial"/>
                <w:kern w:val="32"/>
                <w:szCs w:val="20"/>
                <w:lang w:eastAsia="x-none"/>
              </w:rPr>
              <w:t>centr</w:t>
            </w:r>
            <w:proofErr w:type="spellEnd"/>
            <w:r w:rsidR="00747AF3" w:rsidRPr="00757DA6">
              <w:rPr>
                <w:rFonts w:cs="Arial"/>
                <w:kern w:val="32"/>
                <w:szCs w:val="20"/>
                <w:lang w:eastAsia="x-none"/>
              </w:rPr>
              <w:t>.</w:t>
            </w:r>
            <w:r w:rsidR="00757DA6">
              <w:rPr>
                <w:rFonts w:cs="Arial"/>
                <w:kern w:val="32"/>
                <w:szCs w:val="20"/>
                <w:lang w:eastAsia="x-none"/>
              </w:rPr>
              <w:t xml:space="preserve"> </w:t>
            </w:r>
            <w:r w:rsidR="00747AF3" w:rsidRPr="00757DA6">
              <w:rPr>
                <w:rFonts w:cs="Arial"/>
                <w:kern w:val="32"/>
                <w:szCs w:val="20"/>
                <w:lang w:eastAsia="x-none"/>
              </w:rPr>
              <w:t>programi in teritorialno sodelovanje</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C5CF1" w:rsidRPr="00757DA6" w:rsidRDefault="000C5CF1" w:rsidP="000C5CF1">
            <w:pPr>
              <w:autoSpaceDE w:val="0"/>
              <w:autoSpaceDN w:val="0"/>
              <w:adjustRightInd w:val="0"/>
              <w:spacing w:line="240" w:lineRule="auto"/>
              <w:jc w:val="both"/>
              <w:rPr>
                <w:rFonts w:cs="Arial"/>
                <w:color w:val="000000"/>
                <w:szCs w:val="20"/>
                <w:lang w:eastAsia="sl-SI"/>
              </w:rPr>
            </w:pPr>
            <w:r w:rsidRPr="00757DA6">
              <w:rPr>
                <w:rFonts w:cs="Arial"/>
                <w:color w:val="000000"/>
                <w:szCs w:val="20"/>
                <w:lang w:eastAsia="sl-SI"/>
              </w:rPr>
              <w:t xml:space="preserve">170206 </w:t>
            </w:r>
          </w:p>
          <w:p w:rsidR="000C5CF1" w:rsidRPr="00757DA6" w:rsidRDefault="000C5CF1" w:rsidP="00757DA6">
            <w:pPr>
              <w:autoSpaceDE w:val="0"/>
              <w:autoSpaceDN w:val="0"/>
              <w:adjustRightInd w:val="0"/>
              <w:spacing w:line="240" w:lineRule="auto"/>
              <w:jc w:val="both"/>
              <w:rPr>
                <w:rFonts w:cs="Arial"/>
                <w:szCs w:val="20"/>
              </w:rPr>
            </w:pPr>
            <w:r w:rsidRPr="00757DA6">
              <w:rPr>
                <w:rFonts w:cs="Arial"/>
                <w:color w:val="000000"/>
                <w:szCs w:val="20"/>
                <w:lang w:eastAsia="sl-SI"/>
              </w:rPr>
              <w:t>EU14-20 Teritorialno sodelovanje DriDanube – sl.</w:t>
            </w:r>
            <w:r w:rsidR="00757DA6">
              <w:rPr>
                <w:rFonts w:cs="Arial"/>
                <w:color w:val="000000"/>
                <w:szCs w:val="20"/>
                <w:lang w:eastAsia="sl-SI"/>
              </w:rPr>
              <w:t xml:space="preserve"> </w:t>
            </w:r>
            <w:r w:rsidRPr="00757DA6">
              <w:rPr>
                <w:rFonts w:cs="Arial"/>
                <w:color w:val="000000"/>
                <w:szCs w:val="20"/>
                <w:lang w:eastAsia="sl-SI"/>
              </w:rPr>
              <w:t>ud.</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0C5CF1" w:rsidRPr="00757DA6" w:rsidRDefault="000C5CF1" w:rsidP="00757DA6">
            <w:pPr>
              <w:jc w:val="right"/>
              <w:rPr>
                <w:rFonts w:cs="Arial"/>
                <w:szCs w:val="20"/>
              </w:rPr>
            </w:pPr>
            <w:r w:rsidRPr="00757DA6">
              <w:rPr>
                <w:rFonts w:cs="Arial"/>
                <w:color w:val="000000"/>
                <w:szCs w:val="20"/>
                <w:lang w:eastAsia="sl-SI"/>
              </w:rPr>
              <w:t>10.149,17 EUR</w:t>
            </w:r>
          </w:p>
        </w:tc>
        <w:tc>
          <w:tcPr>
            <w:tcW w:w="1701" w:type="dxa"/>
            <w:tcBorders>
              <w:top w:val="single" w:sz="4" w:space="0" w:color="auto"/>
              <w:left w:val="single" w:sz="4" w:space="0" w:color="auto"/>
              <w:bottom w:val="single" w:sz="4" w:space="0" w:color="auto"/>
              <w:right w:val="single" w:sz="4" w:space="0" w:color="auto"/>
            </w:tcBorders>
            <w:vAlign w:val="center"/>
          </w:tcPr>
          <w:p w:rsidR="000C5CF1" w:rsidRPr="00757DA6" w:rsidRDefault="000C5CF1" w:rsidP="00757DA6">
            <w:pPr>
              <w:jc w:val="right"/>
              <w:rPr>
                <w:rFonts w:cs="Arial"/>
                <w:szCs w:val="20"/>
                <w:lang w:eastAsia="sl-SI"/>
              </w:rPr>
            </w:pPr>
            <w:r w:rsidRPr="00757DA6">
              <w:rPr>
                <w:rFonts w:cs="Arial"/>
                <w:szCs w:val="20"/>
                <w:lang w:eastAsia="sl-SI"/>
              </w:rPr>
              <w:t>10.</w:t>
            </w:r>
            <w:r w:rsidR="00D2467D" w:rsidRPr="00757DA6">
              <w:rPr>
                <w:rFonts w:cs="Arial"/>
                <w:szCs w:val="20"/>
                <w:lang w:eastAsia="sl-SI"/>
              </w:rPr>
              <w:t>731,02</w:t>
            </w:r>
            <w:r w:rsidRPr="00757DA6">
              <w:rPr>
                <w:rFonts w:cs="Arial"/>
                <w:szCs w:val="20"/>
                <w:lang w:eastAsia="sl-SI"/>
              </w:rPr>
              <w:t xml:space="preserve"> EUR</w:t>
            </w:r>
          </w:p>
        </w:tc>
      </w:tr>
      <w:tr w:rsidR="000C5CF1" w:rsidRPr="00757DA6" w:rsidTr="00757D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70" w:type="dxa"/>
            <w:gridSpan w:val="5"/>
            <w:tcBorders>
              <w:top w:val="single" w:sz="4" w:space="0" w:color="auto"/>
              <w:left w:val="single" w:sz="4" w:space="0" w:color="auto"/>
              <w:bottom w:val="single" w:sz="4" w:space="0" w:color="auto"/>
              <w:right w:val="single" w:sz="4" w:space="0" w:color="auto"/>
            </w:tcBorders>
            <w:vAlign w:val="center"/>
          </w:tcPr>
          <w:p w:rsidR="000C5CF1" w:rsidRPr="00757DA6" w:rsidRDefault="000C5CF1" w:rsidP="000C5CF1">
            <w:pPr>
              <w:pStyle w:val="Naslov1"/>
              <w:keepNext w:val="0"/>
              <w:widowControl w:val="0"/>
              <w:tabs>
                <w:tab w:val="left" w:pos="360"/>
              </w:tabs>
              <w:spacing w:before="0" w:after="0"/>
              <w:rPr>
                <w:rFonts w:cs="Arial"/>
                <w:sz w:val="20"/>
                <w:szCs w:val="20"/>
              </w:rPr>
            </w:pPr>
            <w:r w:rsidRPr="00757DA6">
              <w:rPr>
                <w:rFonts w:cs="Arial"/>
                <w:sz w:val="20"/>
                <w:szCs w:val="20"/>
              </w:rPr>
              <w:t>SKUPAJ</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0C5CF1" w:rsidRPr="00757DA6" w:rsidRDefault="00D94B8F" w:rsidP="000C5CF1">
            <w:pPr>
              <w:pStyle w:val="Naslov1"/>
              <w:keepNext w:val="0"/>
              <w:widowControl w:val="0"/>
              <w:tabs>
                <w:tab w:val="left" w:pos="360"/>
              </w:tabs>
              <w:spacing w:before="0" w:after="0"/>
              <w:jc w:val="right"/>
              <w:rPr>
                <w:rFonts w:cs="Arial"/>
                <w:sz w:val="20"/>
                <w:szCs w:val="20"/>
              </w:rPr>
            </w:pPr>
            <w:r w:rsidRPr="00757DA6">
              <w:rPr>
                <w:rFonts w:cs="Arial"/>
                <w:sz w:val="20"/>
                <w:szCs w:val="20"/>
              </w:rPr>
              <w:t>67.661,12 EUR</w:t>
            </w:r>
          </w:p>
        </w:tc>
        <w:tc>
          <w:tcPr>
            <w:tcW w:w="1701" w:type="dxa"/>
            <w:tcBorders>
              <w:top w:val="single" w:sz="4" w:space="0" w:color="auto"/>
              <w:left w:val="single" w:sz="4" w:space="0" w:color="auto"/>
              <w:bottom w:val="single" w:sz="4" w:space="0" w:color="auto"/>
              <w:right w:val="single" w:sz="4" w:space="0" w:color="auto"/>
            </w:tcBorders>
            <w:vAlign w:val="center"/>
          </w:tcPr>
          <w:p w:rsidR="000C5CF1" w:rsidRPr="00757DA6" w:rsidRDefault="003E76C3" w:rsidP="00D2467D">
            <w:pPr>
              <w:pStyle w:val="Naslov1"/>
              <w:keepNext w:val="0"/>
              <w:widowControl w:val="0"/>
              <w:tabs>
                <w:tab w:val="left" w:pos="360"/>
              </w:tabs>
              <w:spacing w:before="0" w:after="0"/>
              <w:jc w:val="right"/>
              <w:rPr>
                <w:rFonts w:cs="Arial"/>
                <w:sz w:val="20"/>
                <w:szCs w:val="20"/>
              </w:rPr>
            </w:pPr>
            <w:r w:rsidRPr="00757DA6">
              <w:rPr>
                <w:rFonts w:cs="Arial"/>
                <w:sz w:val="20"/>
                <w:szCs w:val="20"/>
              </w:rPr>
              <w:t>71.</w:t>
            </w:r>
            <w:r w:rsidR="00D2467D" w:rsidRPr="00757DA6">
              <w:rPr>
                <w:rFonts w:cs="Arial"/>
                <w:sz w:val="20"/>
                <w:szCs w:val="20"/>
              </w:rPr>
              <w:t>540,12</w:t>
            </w:r>
            <w:r w:rsidR="000C5CF1" w:rsidRPr="00757DA6">
              <w:rPr>
                <w:rFonts w:cs="Arial"/>
                <w:sz w:val="20"/>
                <w:szCs w:val="20"/>
              </w:rPr>
              <w:t xml:space="preserve"> EUR</w:t>
            </w:r>
          </w:p>
        </w:tc>
      </w:tr>
      <w:tr w:rsidR="000C5CF1" w:rsidRPr="00757DA6" w:rsidTr="00757D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072"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0C5CF1" w:rsidRPr="00757DA6" w:rsidRDefault="000C5CF1" w:rsidP="000C5CF1">
            <w:pPr>
              <w:pStyle w:val="Naslov1"/>
              <w:keepNext w:val="0"/>
              <w:widowControl w:val="0"/>
              <w:tabs>
                <w:tab w:val="left" w:pos="2340"/>
              </w:tabs>
              <w:spacing w:before="0" w:after="0"/>
              <w:rPr>
                <w:rFonts w:cs="Arial"/>
                <w:sz w:val="20"/>
                <w:szCs w:val="20"/>
              </w:rPr>
            </w:pPr>
            <w:proofErr w:type="spellStart"/>
            <w:r w:rsidRPr="00757DA6">
              <w:rPr>
                <w:rFonts w:cs="Arial"/>
                <w:sz w:val="20"/>
                <w:szCs w:val="20"/>
              </w:rPr>
              <w:t>II.c</w:t>
            </w:r>
            <w:proofErr w:type="spellEnd"/>
            <w:r w:rsidRPr="00757DA6">
              <w:rPr>
                <w:rFonts w:cs="Arial"/>
                <w:sz w:val="20"/>
                <w:szCs w:val="20"/>
              </w:rPr>
              <w:t xml:space="preserve"> Načrtovana nadomestitev zmanjšanih prihodkov in povečanih odhodkov proračuna:</w:t>
            </w:r>
          </w:p>
        </w:tc>
      </w:tr>
      <w:tr w:rsidR="000C5CF1" w:rsidRPr="00757DA6" w:rsidTr="00757D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3544" w:type="dxa"/>
            <w:gridSpan w:val="3"/>
            <w:tcBorders>
              <w:top w:val="single" w:sz="4" w:space="0" w:color="auto"/>
              <w:left w:val="single" w:sz="4" w:space="0" w:color="auto"/>
              <w:bottom w:val="single" w:sz="4" w:space="0" w:color="auto"/>
              <w:right w:val="single" w:sz="4" w:space="0" w:color="auto"/>
            </w:tcBorders>
            <w:vAlign w:val="center"/>
          </w:tcPr>
          <w:p w:rsidR="000C5CF1" w:rsidRPr="00757DA6" w:rsidRDefault="000C5CF1" w:rsidP="000C5CF1">
            <w:pPr>
              <w:widowControl w:val="0"/>
              <w:ind w:left="-122" w:right="-112"/>
              <w:jc w:val="center"/>
              <w:rPr>
                <w:rFonts w:cs="Arial"/>
                <w:szCs w:val="20"/>
              </w:rPr>
            </w:pPr>
            <w:r w:rsidRPr="00757DA6">
              <w:rPr>
                <w:rFonts w:cs="Arial"/>
                <w:szCs w:val="20"/>
              </w:rPr>
              <w:t>Novi prihodki</w:t>
            </w:r>
          </w:p>
        </w:tc>
        <w:tc>
          <w:tcPr>
            <w:tcW w:w="3105" w:type="dxa"/>
            <w:gridSpan w:val="3"/>
            <w:tcBorders>
              <w:top w:val="single" w:sz="4" w:space="0" w:color="auto"/>
              <w:left w:val="single" w:sz="4" w:space="0" w:color="auto"/>
              <w:bottom w:val="single" w:sz="4" w:space="0" w:color="auto"/>
              <w:right w:val="single" w:sz="4" w:space="0" w:color="auto"/>
            </w:tcBorders>
            <w:vAlign w:val="center"/>
          </w:tcPr>
          <w:p w:rsidR="000C5CF1" w:rsidRPr="00757DA6" w:rsidRDefault="000C5CF1" w:rsidP="000C5CF1">
            <w:pPr>
              <w:widowControl w:val="0"/>
              <w:ind w:left="-122" w:right="-112"/>
              <w:jc w:val="center"/>
              <w:rPr>
                <w:rFonts w:cs="Arial"/>
                <w:szCs w:val="20"/>
              </w:rPr>
            </w:pPr>
            <w:r w:rsidRPr="00757DA6">
              <w:rPr>
                <w:rFonts w:cs="Arial"/>
                <w:szCs w:val="20"/>
              </w:rPr>
              <w:t>Znesek za tekoče leto (t)</w:t>
            </w:r>
          </w:p>
        </w:tc>
        <w:tc>
          <w:tcPr>
            <w:tcW w:w="2423" w:type="dxa"/>
            <w:gridSpan w:val="3"/>
            <w:tcBorders>
              <w:top w:val="single" w:sz="4" w:space="0" w:color="auto"/>
              <w:left w:val="single" w:sz="4" w:space="0" w:color="auto"/>
              <w:bottom w:val="single" w:sz="4" w:space="0" w:color="auto"/>
              <w:right w:val="single" w:sz="4" w:space="0" w:color="auto"/>
            </w:tcBorders>
            <w:vAlign w:val="center"/>
          </w:tcPr>
          <w:p w:rsidR="000C5CF1" w:rsidRPr="00757DA6" w:rsidRDefault="000C5CF1" w:rsidP="000C5CF1">
            <w:pPr>
              <w:widowControl w:val="0"/>
              <w:ind w:left="-122" w:right="-112"/>
              <w:jc w:val="center"/>
              <w:rPr>
                <w:rFonts w:cs="Arial"/>
                <w:szCs w:val="20"/>
              </w:rPr>
            </w:pPr>
            <w:r w:rsidRPr="00757DA6">
              <w:rPr>
                <w:rFonts w:cs="Arial"/>
                <w:szCs w:val="20"/>
              </w:rPr>
              <w:t>Znesek za t + 1</w:t>
            </w:r>
          </w:p>
        </w:tc>
      </w:tr>
      <w:tr w:rsidR="000C5CF1" w:rsidRPr="00757DA6" w:rsidTr="00757D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544" w:type="dxa"/>
            <w:gridSpan w:val="3"/>
            <w:tcBorders>
              <w:top w:val="single" w:sz="4" w:space="0" w:color="auto"/>
              <w:left w:val="single" w:sz="4" w:space="0" w:color="auto"/>
              <w:bottom w:val="single" w:sz="4" w:space="0" w:color="auto"/>
              <w:right w:val="single" w:sz="4" w:space="0" w:color="auto"/>
            </w:tcBorders>
            <w:vAlign w:val="center"/>
          </w:tcPr>
          <w:p w:rsidR="000C5CF1" w:rsidRPr="00757DA6" w:rsidRDefault="000C5CF1" w:rsidP="000C5CF1">
            <w:pPr>
              <w:pStyle w:val="Naslov1"/>
              <w:keepNext w:val="0"/>
              <w:widowControl w:val="0"/>
              <w:tabs>
                <w:tab w:val="left" w:pos="360"/>
              </w:tabs>
              <w:spacing w:before="0" w:after="0"/>
              <w:rPr>
                <w:rFonts w:cs="Arial"/>
                <w:b w:val="0"/>
                <w:bCs/>
                <w:sz w:val="20"/>
                <w:szCs w:val="20"/>
              </w:rPr>
            </w:pPr>
          </w:p>
        </w:tc>
        <w:tc>
          <w:tcPr>
            <w:tcW w:w="3105" w:type="dxa"/>
            <w:gridSpan w:val="3"/>
            <w:tcBorders>
              <w:top w:val="single" w:sz="4" w:space="0" w:color="auto"/>
              <w:left w:val="single" w:sz="4" w:space="0" w:color="auto"/>
              <w:bottom w:val="single" w:sz="4" w:space="0" w:color="auto"/>
              <w:right w:val="single" w:sz="4" w:space="0" w:color="auto"/>
            </w:tcBorders>
            <w:vAlign w:val="center"/>
          </w:tcPr>
          <w:p w:rsidR="000C5CF1" w:rsidRPr="00757DA6" w:rsidRDefault="000C5CF1" w:rsidP="000C5CF1">
            <w:pPr>
              <w:pStyle w:val="Naslov1"/>
              <w:keepNext w:val="0"/>
              <w:widowControl w:val="0"/>
              <w:tabs>
                <w:tab w:val="left" w:pos="360"/>
              </w:tabs>
              <w:spacing w:before="0" w:after="0"/>
              <w:rPr>
                <w:rFonts w:cs="Arial"/>
                <w:b w:val="0"/>
                <w:bCs/>
                <w:sz w:val="20"/>
                <w:szCs w:val="20"/>
              </w:rPr>
            </w:pPr>
          </w:p>
        </w:tc>
        <w:tc>
          <w:tcPr>
            <w:tcW w:w="2423" w:type="dxa"/>
            <w:gridSpan w:val="3"/>
            <w:tcBorders>
              <w:top w:val="single" w:sz="4" w:space="0" w:color="auto"/>
              <w:left w:val="single" w:sz="4" w:space="0" w:color="auto"/>
              <w:bottom w:val="single" w:sz="4" w:space="0" w:color="auto"/>
              <w:right w:val="single" w:sz="4" w:space="0" w:color="auto"/>
            </w:tcBorders>
            <w:vAlign w:val="center"/>
          </w:tcPr>
          <w:p w:rsidR="000C5CF1" w:rsidRPr="00757DA6" w:rsidRDefault="000C5CF1" w:rsidP="000C5CF1">
            <w:pPr>
              <w:pStyle w:val="Naslov1"/>
              <w:keepNext w:val="0"/>
              <w:widowControl w:val="0"/>
              <w:tabs>
                <w:tab w:val="left" w:pos="360"/>
              </w:tabs>
              <w:spacing w:before="0" w:after="0"/>
              <w:rPr>
                <w:rFonts w:cs="Arial"/>
                <w:b w:val="0"/>
                <w:bCs/>
                <w:sz w:val="20"/>
                <w:szCs w:val="20"/>
              </w:rPr>
            </w:pPr>
          </w:p>
        </w:tc>
      </w:tr>
      <w:tr w:rsidR="000C5CF1" w:rsidRPr="00757DA6" w:rsidTr="00757D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544" w:type="dxa"/>
            <w:gridSpan w:val="3"/>
            <w:tcBorders>
              <w:top w:val="single" w:sz="4" w:space="0" w:color="auto"/>
              <w:left w:val="single" w:sz="4" w:space="0" w:color="auto"/>
              <w:bottom w:val="single" w:sz="4" w:space="0" w:color="auto"/>
              <w:right w:val="single" w:sz="4" w:space="0" w:color="auto"/>
            </w:tcBorders>
            <w:vAlign w:val="center"/>
          </w:tcPr>
          <w:p w:rsidR="000C5CF1" w:rsidRPr="00757DA6" w:rsidRDefault="000C5CF1" w:rsidP="000C5CF1">
            <w:pPr>
              <w:pStyle w:val="Naslov1"/>
              <w:keepNext w:val="0"/>
              <w:widowControl w:val="0"/>
              <w:tabs>
                <w:tab w:val="left" w:pos="360"/>
              </w:tabs>
              <w:spacing w:before="0" w:after="0"/>
              <w:rPr>
                <w:rFonts w:cs="Arial"/>
                <w:sz w:val="20"/>
                <w:szCs w:val="20"/>
              </w:rPr>
            </w:pPr>
            <w:r w:rsidRPr="00757DA6">
              <w:rPr>
                <w:rFonts w:cs="Arial"/>
                <w:sz w:val="20"/>
                <w:szCs w:val="20"/>
              </w:rPr>
              <w:t>SKUPAJ</w:t>
            </w:r>
          </w:p>
        </w:tc>
        <w:tc>
          <w:tcPr>
            <w:tcW w:w="3105" w:type="dxa"/>
            <w:gridSpan w:val="3"/>
            <w:tcBorders>
              <w:top w:val="single" w:sz="4" w:space="0" w:color="auto"/>
              <w:left w:val="single" w:sz="4" w:space="0" w:color="auto"/>
              <w:bottom w:val="single" w:sz="4" w:space="0" w:color="auto"/>
              <w:right w:val="single" w:sz="4" w:space="0" w:color="auto"/>
            </w:tcBorders>
            <w:vAlign w:val="center"/>
          </w:tcPr>
          <w:p w:rsidR="000C5CF1" w:rsidRPr="00757DA6" w:rsidRDefault="000C5CF1" w:rsidP="000C5CF1">
            <w:pPr>
              <w:pStyle w:val="Naslov1"/>
              <w:keepNext w:val="0"/>
              <w:widowControl w:val="0"/>
              <w:tabs>
                <w:tab w:val="left" w:pos="360"/>
              </w:tabs>
              <w:spacing w:before="0" w:after="0"/>
              <w:rPr>
                <w:rFonts w:cs="Arial"/>
                <w:sz w:val="20"/>
                <w:szCs w:val="20"/>
              </w:rPr>
            </w:pPr>
          </w:p>
        </w:tc>
        <w:tc>
          <w:tcPr>
            <w:tcW w:w="2423" w:type="dxa"/>
            <w:gridSpan w:val="3"/>
            <w:tcBorders>
              <w:top w:val="single" w:sz="4" w:space="0" w:color="auto"/>
              <w:left w:val="single" w:sz="4" w:space="0" w:color="auto"/>
              <w:bottom w:val="single" w:sz="4" w:space="0" w:color="auto"/>
              <w:right w:val="single" w:sz="4" w:space="0" w:color="auto"/>
            </w:tcBorders>
            <w:vAlign w:val="center"/>
          </w:tcPr>
          <w:p w:rsidR="000C5CF1" w:rsidRPr="00757DA6" w:rsidRDefault="000C5CF1" w:rsidP="000C5CF1">
            <w:pPr>
              <w:pStyle w:val="Naslov1"/>
              <w:keepNext w:val="0"/>
              <w:widowControl w:val="0"/>
              <w:tabs>
                <w:tab w:val="left" w:pos="360"/>
              </w:tabs>
              <w:spacing w:before="0" w:after="0"/>
              <w:rPr>
                <w:rFonts w:cs="Arial"/>
                <w:sz w:val="20"/>
                <w:szCs w:val="20"/>
              </w:rPr>
            </w:pPr>
          </w:p>
        </w:tc>
      </w:tr>
      <w:tr w:rsidR="000C5CF1" w:rsidRPr="00757DA6" w:rsidTr="00757DA6">
        <w:trPr>
          <w:trHeight w:val="1152"/>
        </w:trPr>
        <w:tc>
          <w:tcPr>
            <w:tcW w:w="9072" w:type="dxa"/>
            <w:gridSpan w:val="9"/>
            <w:tcBorders>
              <w:top w:val="single" w:sz="4" w:space="0" w:color="000000"/>
              <w:left w:val="single" w:sz="4" w:space="0" w:color="000000"/>
              <w:bottom w:val="single" w:sz="4" w:space="0" w:color="000000"/>
              <w:right w:val="single" w:sz="4" w:space="0" w:color="000000"/>
            </w:tcBorders>
          </w:tcPr>
          <w:p w:rsidR="000C5CF1" w:rsidRPr="00757DA6" w:rsidRDefault="000C5CF1" w:rsidP="000C5CF1">
            <w:pPr>
              <w:rPr>
                <w:rFonts w:cs="Arial"/>
                <w:b/>
                <w:szCs w:val="20"/>
              </w:rPr>
            </w:pPr>
            <w:r w:rsidRPr="00757DA6">
              <w:rPr>
                <w:rFonts w:cs="Arial"/>
                <w:b/>
                <w:szCs w:val="20"/>
              </w:rPr>
              <w:t>7.b Predstavitev ocene finančnih posledic pod 40.000 EUR:</w:t>
            </w:r>
          </w:p>
          <w:p w:rsidR="000C5CF1" w:rsidRPr="00757DA6" w:rsidRDefault="000C5CF1" w:rsidP="000C5CF1">
            <w:pPr>
              <w:rPr>
                <w:rFonts w:cs="Arial"/>
                <w:szCs w:val="20"/>
              </w:rPr>
            </w:pPr>
            <w:r w:rsidRPr="00757DA6">
              <w:rPr>
                <w:rFonts w:cs="Arial"/>
                <w:szCs w:val="20"/>
              </w:rPr>
              <w:t>(Samo če izberete NE pod točko 6.a.)</w:t>
            </w:r>
          </w:p>
          <w:p w:rsidR="000C5CF1" w:rsidRPr="00757DA6" w:rsidRDefault="000C5CF1" w:rsidP="000C5CF1">
            <w:pPr>
              <w:rPr>
                <w:rFonts w:cs="Arial"/>
                <w:b/>
                <w:szCs w:val="20"/>
              </w:rPr>
            </w:pPr>
            <w:r w:rsidRPr="00757DA6">
              <w:rPr>
                <w:rFonts w:cs="Arial"/>
                <w:b/>
                <w:szCs w:val="20"/>
              </w:rPr>
              <w:t>Kratka obrazložitev</w:t>
            </w:r>
          </w:p>
          <w:p w:rsidR="000C5CF1" w:rsidRPr="00757DA6" w:rsidRDefault="000C5CF1" w:rsidP="000C5CF1">
            <w:pPr>
              <w:rPr>
                <w:rFonts w:cs="Arial"/>
                <w:b/>
                <w:szCs w:val="20"/>
              </w:rPr>
            </w:pPr>
            <w:r w:rsidRPr="00757DA6">
              <w:rPr>
                <w:rFonts w:cs="Arial"/>
                <w:b/>
                <w:szCs w:val="20"/>
              </w:rPr>
              <w:t>/</w:t>
            </w:r>
          </w:p>
        </w:tc>
      </w:tr>
      <w:tr w:rsidR="000C5CF1" w:rsidRPr="00757DA6" w:rsidTr="00757DA6">
        <w:trPr>
          <w:trHeight w:val="371"/>
        </w:trPr>
        <w:tc>
          <w:tcPr>
            <w:tcW w:w="9072" w:type="dxa"/>
            <w:gridSpan w:val="9"/>
            <w:tcBorders>
              <w:top w:val="single" w:sz="4" w:space="0" w:color="000000"/>
              <w:left w:val="single" w:sz="4" w:space="0" w:color="000000"/>
              <w:bottom w:val="single" w:sz="4" w:space="0" w:color="000000"/>
              <w:right w:val="single" w:sz="4" w:space="0" w:color="000000"/>
            </w:tcBorders>
          </w:tcPr>
          <w:p w:rsidR="000C5CF1" w:rsidRPr="00757DA6" w:rsidRDefault="000C5CF1" w:rsidP="000C5CF1">
            <w:pPr>
              <w:rPr>
                <w:rFonts w:cs="Arial"/>
                <w:b/>
                <w:szCs w:val="20"/>
              </w:rPr>
            </w:pPr>
            <w:r w:rsidRPr="00757DA6">
              <w:rPr>
                <w:rFonts w:cs="Arial"/>
                <w:b/>
                <w:szCs w:val="20"/>
              </w:rPr>
              <w:t>8. Predstavitev sodelovanja z združenji občin:</w:t>
            </w:r>
          </w:p>
        </w:tc>
      </w:tr>
      <w:tr w:rsidR="000C5CF1" w:rsidRPr="00757DA6" w:rsidTr="00757DA6">
        <w:tc>
          <w:tcPr>
            <w:tcW w:w="6991" w:type="dxa"/>
            <w:gridSpan w:val="7"/>
          </w:tcPr>
          <w:p w:rsidR="000C5CF1" w:rsidRPr="00757DA6" w:rsidRDefault="000C5CF1" w:rsidP="000C5CF1">
            <w:pPr>
              <w:pStyle w:val="Neotevilenodstavek"/>
              <w:widowControl w:val="0"/>
              <w:spacing w:before="0" w:after="0" w:line="260" w:lineRule="exact"/>
              <w:rPr>
                <w:iCs/>
                <w:sz w:val="20"/>
                <w:szCs w:val="20"/>
              </w:rPr>
            </w:pPr>
            <w:r w:rsidRPr="00757DA6">
              <w:rPr>
                <w:iCs/>
                <w:sz w:val="20"/>
                <w:szCs w:val="20"/>
              </w:rPr>
              <w:t>Vsebina predloženega gradiva (predpisa) vpliva na:</w:t>
            </w:r>
          </w:p>
          <w:p w:rsidR="000C5CF1" w:rsidRPr="00757DA6" w:rsidRDefault="000C5CF1" w:rsidP="000C5CF1">
            <w:pPr>
              <w:pStyle w:val="Neotevilenodstavek"/>
              <w:widowControl w:val="0"/>
              <w:numPr>
                <w:ilvl w:val="1"/>
                <w:numId w:val="11"/>
              </w:numPr>
              <w:spacing w:before="0" w:after="0" w:line="260" w:lineRule="exact"/>
              <w:rPr>
                <w:iCs/>
                <w:sz w:val="20"/>
                <w:szCs w:val="20"/>
              </w:rPr>
            </w:pPr>
            <w:r w:rsidRPr="00757DA6">
              <w:rPr>
                <w:iCs/>
                <w:sz w:val="20"/>
                <w:szCs w:val="20"/>
              </w:rPr>
              <w:t>pristojnosti občin,</w:t>
            </w:r>
          </w:p>
          <w:p w:rsidR="000C5CF1" w:rsidRPr="00757DA6" w:rsidRDefault="000C5CF1" w:rsidP="000C5CF1">
            <w:pPr>
              <w:pStyle w:val="Neotevilenodstavek"/>
              <w:widowControl w:val="0"/>
              <w:numPr>
                <w:ilvl w:val="1"/>
                <w:numId w:val="11"/>
              </w:numPr>
              <w:spacing w:before="0" w:after="0" w:line="260" w:lineRule="exact"/>
              <w:rPr>
                <w:iCs/>
                <w:sz w:val="20"/>
                <w:szCs w:val="20"/>
              </w:rPr>
            </w:pPr>
            <w:r w:rsidRPr="00757DA6">
              <w:rPr>
                <w:iCs/>
                <w:sz w:val="20"/>
                <w:szCs w:val="20"/>
              </w:rPr>
              <w:t>delovanje občin,</w:t>
            </w:r>
          </w:p>
          <w:p w:rsidR="000C5CF1" w:rsidRPr="00757DA6" w:rsidRDefault="000C5CF1" w:rsidP="000C5CF1">
            <w:pPr>
              <w:pStyle w:val="Neotevilenodstavek"/>
              <w:widowControl w:val="0"/>
              <w:numPr>
                <w:ilvl w:val="1"/>
                <w:numId w:val="11"/>
              </w:numPr>
              <w:spacing w:before="0" w:after="0" w:line="260" w:lineRule="exact"/>
              <w:rPr>
                <w:iCs/>
                <w:sz w:val="20"/>
                <w:szCs w:val="20"/>
              </w:rPr>
            </w:pPr>
            <w:r w:rsidRPr="00757DA6">
              <w:rPr>
                <w:iCs/>
                <w:sz w:val="20"/>
                <w:szCs w:val="20"/>
              </w:rPr>
              <w:t>financiranje občin.</w:t>
            </w:r>
          </w:p>
        </w:tc>
        <w:tc>
          <w:tcPr>
            <w:tcW w:w="2081" w:type="dxa"/>
            <w:gridSpan w:val="2"/>
          </w:tcPr>
          <w:p w:rsidR="000C5CF1" w:rsidRPr="00757DA6" w:rsidRDefault="000C5CF1" w:rsidP="000C5CF1">
            <w:pPr>
              <w:pStyle w:val="Neotevilenodstavek"/>
              <w:widowControl w:val="0"/>
              <w:spacing w:before="0" w:after="0" w:line="260" w:lineRule="exact"/>
              <w:jc w:val="center"/>
              <w:rPr>
                <w:sz w:val="20"/>
                <w:szCs w:val="20"/>
              </w:rPr>
            </w:pPr>
            <w:r w:rsidRPr="00757DA6">
              <w:rPr>
                <w:sz w:val="20"/>
                <w:szCs w:val="20"/>
              </w:rPr>
              <w:t>NE</w:t>
            </w:r>
          </w:p>
        </w:tc>
      </w:tr>
      <w:tr w:rsidR="000C5CF1" w:rsidRPr="00757DA6" w:rsidTr="00757DA6">
        <w:trPr>
          <w:trHeight w:val="274"/>
        </w:trPr>
        <w:tc>
          <w:tcPr>
            <w:tcW w:w="9072" w:type="dxa"/>
            <w:gridSpan w:val="9"/>
          </w:tcPr>
          <w:p w:rsidR="000C5CF1" w:rsidRPr="00757DA6" w:rsidRDefault="000C5CF1" w:rsidP="000C5CF1">
            <w:pPr>
              <w:pStyle w:val="Neotevilenodstavek"/>
              <w:widowControl w:val="0"/>
              <w:spacing w:before="0" w:after="0" w:line="260" w:lineRule="exact"/>
              <w:rPr>
                <w:iCs/>
                <w:sz w:val="20"/>
                <w:szCs w:val="20"/>
              </w:rPr>
            </w:pPr>
            <w:r w:rsidRPr="00757DA6">
              <w:rPr>
                <w:iCs/>
                <w:sz w:val="20"/>
                <w:szCs w:val="20"/>
              </w:rPr>
              <w:t xml:space="preserve">Gradivo (predpis) je bilo poslano v mnenje: </w:t>
            </w:r>
          </w:p>
          <w:p w:rsidR="000C5CF1" w:rsidRPr="00757DA6" w:rsidRDefault="000C5CF1" w:rsidP="000C5CF1">
            <w:pPr>
              <w:pStyle w:val="Neotevilenodstavek"/>
              <w:widowControl w:val="0"/>
              <w:numPr>
                <w:ilvl w:val="0"/>
                <w:numId w:val="13"/>
              </w:numPr>
              <w:spacing w:before="0" w:after="0" w:line="260" w:lineRule="exact"/>
              <w:rPr>
                <w:iCs/>
                <w:sz w:val="20"/>
                <w:szCs w:val="20"/>
              </w:rPr>
            </w:pPr>
            <w:r w:rsidRPr="00757DA6">
              <w:rPr>
                <w:iCs/>
                <w:sz w:val="20"/>
                <w:szCs w:val="20"/>
              </w:rPr>
              <w:t>Skupnosti občin Slovenije SOS: NE</w:t>
            </w:r>
          </w:p>
          <w:p w:rsidR="000C5CF1" w:rsidRPr="00757DA6" w:rsidRDefault="000C5CF1" w:rsidP="000C5CF1">
            <w:pPr>
              <w:pStyle w:val="Neotevilenodstavek"/>
              <w:widowControl w:val="0"/>
              <w:numPr>
                <w:ilvl w:val="0"/>
                <w:numId w:val="13"/>
              </w:numPr>
              <w:spacing w:before="0" w:after="0" w:line="260" w:lineRule="exact"/>
              <w:rPr>
                <w:iCs/>
                <w:sz w:val="20"/>
                <w:szCs w:val="20"/>
              </w:rPr>
            </w:pPr>
            <w:r w:rsidRPr="00757DA6">
              <w:rPr>
                <w:iCs/>
                <w:sz w:val="20"/>
                <w:szCs w:val="20"/>
              </w:rPr>
              <w:t>Združenju občin Slovenije ZOS: NE</w:t>
            </w:r>
          </w:p>
          <w:p w:rsidR="000C5CF1" w:rsidRPr="00757DA6" w:rsidRDefault="000C5CF1" w:rsidP="000C5CF1">
            <w:pPr>
              <w:pStyle w:val="Neotevilenodstavek"/>
              <w:widowControl w:val="0"/>
              <w:numPr>
                <w:ilvl w:val="0"/>
                <w:numId w:val="13"/>
              </w:numPr>
              <w:spacing w:before="0" w:after="0" w:line="260" w:lineRule="exact"/>
              <w:rPr>
                <w:iCs/>
                <w:sz w:val="20"/>
                <w:szCs w:val="20"/>
              </w:rPr>
            </w:pPr>
            <w:r w:rsidRPr="00757DA6">
              <w:rPr>
                <w:iCs/>
                <w:sz w:val="20"/>
                <w:szCs w:val="20"/>
              </w:rPr>
              <w:t>Združenju mestnih občin Slovenije ZMOS: NE</w:t>
            </w:r>
          </w:p>
          <w:p w:rsidR="000C5CF1" w:rsidRPr="00757DA6" w:rsidRDefault="000C5CF1" w:rsidP="000C5CF1">
            <w:pPr>
              <w:pStyle w:val="Neotevilenodstavek"/>
              <w:widowControl w:val="0"/>
              <w:spacing w:before="0" w:after="0" w:line="260" w:lineRule="exact"/>
              <w:rPr>
                <w:iCs/>
                <w:sz w:val="20"/>
                <w:szCs w:val="20"/>
              </w:rPr>
            </w:pPr>
          </w:p>
          <w:p w:rsidR="000C5CF1" w:rsidRPr="00757DA6" w:rsidRDefault="000C5CF1" w:rsidP="000C5CF1">
            <w:pPr>
              <w:pStyle w:val="Neotevilenodstavek"/>
              <w:widowControl w:val="0"/>
              <w:spacing w:before="0" w:after="0" w:line="260" w:lineRule="exact"/>
              <w:rPr>
                <w:iCs/>
                <w:sz w:val="20"/>
                <w:szCs w:val="20"/>
              </w:rPr>
            </w:pPr>
            <w:r w:rsidRPr="00757DA6">
              <w:rPr>
                <w:iCs/>
                <w:sz w:val="20"/>
                <w:szCs w:val="20"/>
              </w:rPr>
              <w:lastRenderedPageBreak/>
              <w:t>Predlogi in pripombe združenj so bili upoštevani:</w:t>
            </w:r>
          </w:p>
          <w:p w:rsidR="000C5CF1" w:rsidRPr="00757DA6" w:rsidRDefault="000C5CF1" w:rsidP="000C5CF1">
            <w:pPr>
              <w:pStyle w:val="Neotevilenodstavek"/>
              <w:widowControl w:val="0"/>
              <w:numPr>
                <w:ilvl w:val="0"/>
                <w:numId w:val="14"/>
              </w:numPr>
              <w:spacing w:before="0" w:after="0" w:line="260" w:lineRule="exact"/>
              <w:rPr>
                <w:iCs/>
                <w:sz w:val="20"/>
                <w:szCs w:val="20"/>
              </w:rPr>
            </w:pPr>
            <w:r w:rsidRPr="00757DA6">
              <w:rPr>
                <w:iCs/>
                <w:sz w:val="20"/>
                <w:szCs w:val="20"/>
              </w:rPr>
              <w:t>v celoti,</w:t>
            </w:r>
          </w:p>
          <w:p w:rsidR="000C5CF1" w:rsidRPr="00757DA6" w:rsidRDefault="000C5CF1" w:rsidP="000C5CF1">
            <w:pPr>
              <w:pStyle w:val="Neotevilenodstavek"/>
              <w:widowControl w:val="0"/>
              <w:numPr>
                <w:ilvl w:val="0"/>
                <w:numId w:val="14"/>
              </w:numPr>
              <w:spacing w:before="0" w:after="0" w:line="260" w:lineRule="exact"/>
              <w:rPr>
                <w:iCs/>
                <w:sz w:val="20"/>
                <w:szCs w:val="20"/>
              </w:rPr>
            </w:pPr>
            <w:r w:rsidRPr="00757DA6">
              <w:rPr>
                <w:iCs/>
                <w:sz w:val="20"/>
                <w:szCs w:val="20"/>
              </w:rPr>
              <w:t>večinoma,</w:t>
            </w:r>
          </w:p>
          <w:p w:rsidR="000C5CF1" w:rsidRPr="00757DA6" w:rsidRDefault="000C5CF1" w:rsidP="000C5CF1">
            <w:pPr>
              <w:pStyle w:val="Neotevilenodstavek"/>
              <w:widowControl w:val="0"/>
              <w:numPr>
                <w:ilvl w:val="0"/>
                <w:numId w:val="14"/>
              </w:numPr>
              <w:spacing w:before="0" w:after="0" w:line="260" w:lineRule="exact"/>
              <w:rPr>
                <w:iCs/>
                <w:sz w:val="20"/>
                <w:szCs w:val="20"/>
              </w:rPr>
            </w:pPr>
            <w:r w:rsidRPr="00757DA6">
              <w:rPr>
                <w:iCs/>
                <w:sz w:val="20"/>
                <w:szCs w:val="20"/>
              </w:rPr>
              <w:t>delno,</w:t>
            </w:r>
          </w:p>
          <w:p w:rsidR="000C5CF1" w:rsidRPr="00757DA6" w:rsidRDefault="000C5CF1" w:rsidP="000C5CF1">
            <w:pPr>
              <w:pStyle w:val="Neotevilenodstavek"/>
              <w:widowControl w:val="0"/>
              <w:numPr>
                <w:ilvl w:val="0"/>
                <w:numId w:val="14"/>
              </w:numPr>
              <w:spacing w:before="0" w:after="0" w:line="260" w:lineRule="exact"/>
              <w:rPr>
                <w:iCs/>
                <w:sz w:val="20"/>
                <w:szCs w:val="20"/>
              </w:rPr>
            </w:pPr>
            <w:r w:rsidRPr="00757DA6">
              <w:rPr>
                <w:iCs/>
                <w:sz w:val="20"/>
                <w:szCs w:val="20"/>
              </w:rPr>
              <w:t>niso bili upoštevani.</w:t>
            </w:r>
          </w:p>
          <w:p w:rsidR="000C5CF1" w:rsidRPr="00757DA6" w:rsidRDefault="000C5CF1" w:rsidP="000C5CF1">
            <w:pPr>
              <w:pStyle w:val="Neotevilenodstavek"/>
              <w:widowControl w:val="0"/>
              <w:spacing w:before="0" w:after="0" w:line="260" w:lineRule="exact"/>
              <w:ind w:left="360"/>
              <w:rPr>
                <w:iCs/>
                <w:sz w:val="20"/>
                <w:szCs w:val="20"/>
              </w:rPr>
            </w:pPr>
          </w:p>
          <w:p w:rsidR="000C5CF1" w:rsidRPr="00757DA6" w:rsidRDefault="000C5CF1" w:rsidP="000C5CF1">
            <w:pPr>
              <w:pStyle w:val="Neotevilenodstavek"/>
              <w:widowControl w:val="0"/>
              <w:spacing w:before="0" w:after="0" w:line="260" w:lineRule="exact"/>
              <w:rPr>
                <w:iCs/>
                <w:sz w:val="20"/>
                <w:szCs w:val="20"/>
              </w:rPr>
            </w:pPr>
            <w:r w:rsidRPr="00757DA6">
              <w:rPr>
                <w:iCs/>
                <w:sz w:val="20"/>
                <w:szCs w:val="20"/>
              </w:rPr>
              <w:t>Bistveni predlogi in pripombe, ki niso bili upoštevani.</w:t>
            </w:r>
          </w:p>
          <w:p w:rsidR="000C5CF1" w:rsidRPr="00757DA6" w:rsidRDefault="000C5CF1" w:rsidP="000C5CF1">
            <w:pPr>
              <w:pStyle w:val="Neotevilenodstavek"/>
              <w:widowControl w:val="0"/>
              <w:spacing w:before="0" w:after="0" w:line="260" w:lineRule="exact"/>
              <w:rPr>
                <w:iCs/>
                <w:sz w:val="20"/>
                <w:szCs w:val="20"/>
              </w:rPr>
            </w:pPr>
          </w:p>
        </w:tc>
      </w:tr>
      <w:tr w:rsidR="000C5CF1" w:rsidRPr="00757DA6" w:rsidTr="00757DA6">
        <w:tc>
          <w:tcPr>
            <w:tcW w:w="9072" w:type="dxa"/>
            <w:gridSpan w:val="9"/>
            <w:vAlign w:val="center"/>
          </w:tcPr>
          <w:p w:rsidR="000C5CF1" w:rsidRPr="00757DA6" w:rsidRDefault="000C5CF1" w:rsidP="000C5CF1">
            <w:pPr>
              <w:pStyle w:val="Neotevilenodstavek"/>
              <w:widowControl w:val="0"/>
              <w:spacing w:before="0" w:after="0" w:line="260" w:lineRule="exact"/>
              <w:jc w:val="left"/>
              <w:rPr>
                <w:b/>
                <w:sz w:val="20"/>
                <w:szCs w:val="20"/>
              </w:rPr>
            </w:pPr>
            <w:r w:rsidRPr="00757DA6">
              <w:rPr>
                <w:b/>
                <w:sz w:val="20"/>
                <w:szCs w:val="20"/>
              </w:rPr>
              <w:lastRenderedPageBreak/>
              <w:t>9. Predstavitev sodelovanja javnosti:</w:t>
            </w:r>
          </w:p>
        </w:tc>
      </w:tr>
      <w:tr w:rsidR="000C5CF1" w:rsidRPr="00757DA6" w:rsidTr="00757DA6">
        <w:tc>
          <w:tcPr>
            <w:tcW w:w="6991" w:type="dxa"/>
            <w:gridSpan w:val="7"/>
          </w:tcPr>
          <w:p w:rsidR="000C5CF1" w:rsidRPr="00757DA6" w:rsidRDefault="000C5CF1" w:rsidP="000C5CF1">
            <w:pPr>
              <w:pStyle w:val="Neotevilenodstavek"/>
              <w:widowControl w:val="0"/>
              <w:spacing w:before="0" w:after="0" w:line="260" w:lineRule="exact"/>
              <w:rPr>
                <w:sz w:val="20"/>
                <w:szCs w:val="20"/>
              </w:rPr>
            </w:pPr>
            <w:r w:rsidRPr="00757DA6">
              <w:rPr>
                <w:iCs/>
                <w:sz w:val="20"/>
                <w:szCs w:val="20"/>
              </w:rPr>
              <w:t>Gradivo je bilo predhodno objavljeno na spletni strani predlagatelja:</w:t>
            </w:r>
          </w:p>
        </w:tc>
        <w:tc>
          <w:tcPr>
            <w:tcW w:w="2081" w:type="dxa"/>
            <w:gridSpan w:val="2"/>
          </w:tcPr>
          <w:p w:rsidR="000C5CF1" w:rsidRPr="00757DA6" w:rsidRDefault="000C5CF1" w:rsidP="000C5CF1">
            <w:pPr>
              <w:pStyle w:val="Neotevilenodstavek"/>
              <w:widowControl w:val="0"/>
              <w:spacing w:before="0" w:after="0" w:line="260" w:lineRule="exact"/>
              <w:jc w:val="center"/>
              <w:rPr>
                <w:iCs/>
                <w:sz w:val="20"/>
                <w:szCs w:val="20"/>
              </w:rPr>
            </w:pPr>
            <w:r w:rsidRPr="00757DA6">
              <w:rPr>
                <w:sz w:val="20"/>
                <w:szCs w:val="20"/>
              </w:rPr>
              <w:t>NE</w:t>
            </w:r>
          </w:p>
        </w:tc>
      </w:tr>
      <w:tr w:rsidR="000C5CF1" w:rsidRPr="00757DA6" w:rsidTr="00757DA6">
        <w:tc>
          <w:tcPr>
            <w:tcW w:w="9072" w:type="dxa"/>
            <w:gridSpan w:val="9"/>
          </w:tcPr>
          <w:p w:rsidR="000C5CF1" w:rsidRPr="00757DA6" w:rsidRDefault="000C5CF1" w:rsidP="000C5CF1">
            <w:pPr>
              <w:pStyle w:val="Neotevilenodstavek"/>
              <w:widowControl w:val="0"/>
              <w:spacing w:before="0" w:after="0" w:line="260" w:lineRule="exact"/>
              <w:rPr>
                <w:iCs/>
                <w:sz w:val="20"/>
                <w:szCs w:val="20"/>
              </w:rPr>
            </w:pPr>
            <w:r w:rsidRPr="00757DA6">
              <w:rPr>
                <w:iCs/>
                <w:sz w:val="20"/>
                <w:szCs w:val="20"/>
              </w:rPr>
              <w:t>(Če je odgovor NE, navedite, zakaj ni bilo objavljeno.)</w:t>
            </w:r>
          </w:p>
        </w:tc>
      </w:tr>
      <w:tr w:rsidR="000C5CF1" w:rsidRPr="00757DA6" w:rsidTr="00757DA6">
        <w:tc>
          <w:tcPr>
            <w:tcW w:w="9072" w:type="dxa"/>
            <w:gridSpan w:val="9"/>
          </w:tcPr>
          <w:p w:rsidR="000C5CF1" w:rsidRPr="00757DA6" w:rsidRDefault="000C5CF1" w:rsidP="000C5CF1">
            <w:pPr>
              <w:pStyle w:val="Neotevilenodstavek"/>
              <w:widowControl w:val="0"/>
              <w:spacing w:before="0" w:after="0" w:line="260" w:lineRule="exact"/>
              <w:rPr>
                <w:iCs/>
                <w:sz w:val="20"/>
                <w:szCs w:val="20"/>
              </w:rPr>
            </w:pPr>
            <w:r w:rsidRPr="00757DA6">
              <w:rPr>
                <w:iCs/>
                <w:sz w:val="20"/>
                <w:szCs w:val="20"/>
              </w:rPr>
              <w:t>(Če je odgovor DA, navedite:</w:t>
            </w:r>
          </w:p>
          <w:p w:rsidR="000C5CF1" w:rsidRPr="00757DA6" w:rsidRDefault="000C5CF1" w:rsidP="000C5CF1">
            <w:pPr>
              <w:pStyle w:val="Neotevilenodstavek"/>
              <w:widowControl w:val="0"/>
              <w:spacing w:before="0" w:after="0" w:line="260" w:lineRule="exact"/>
              <w:rPr>
                <w:iCs/>
                <w:sz w:val="20"/>
                <w:szCs w:val="20"/>
              </w:rPr>
            </w:pPr>
            <w:r w:rsidRPr="00757DA6">
              <w:rPr>
                <w:iCs/>
                <w:sz w:val="20"/>
                <w:szCs w:val="20"/>
              </w:rPr>
              <w:t>Datum objave: ………</w:t>
            </w:r>
          </w:p>
          <w:p w:rsidR="000C5CF1" w:rsidRPr="00757DA6" w:rsidRDefault="000C5CF1" w:rsidP="000C5CF1">
            <w:pPr>
              <w:pStyle w:val="Neotevilenodstavek"/>
              <w:widowControl w:val="0"/>
              <w:spacing w:before="0" w:after="0" w:line="260" w:lineRule="exact"/>
              <w:rPr>
                <w:iCs/>
                <w:sz w:val="20"/>
                <w:szCs w:val="20"/>
              </w:rPr>
            </w:pPr>
            <w:r w:rsidRPr="00757DA6">
              <w:rPr>
                <w:iCs/>
                <w:sz w:val="20"/>
                <w:szCs w:val="20"/>
              </w:rPr>
              <w:t xml:space="preserve">V razpravo so bili vključeni: </w:t>
            </w:r>
          </w:p>
          <w:p w:rsidR="000C5CF1" w:rsidRPr="00757DA6" w:rsidRDefault="000C5CF1" w:rsidP="000C5CF1">
            <w:pPr>
              <w:pStyle w:val="Neotevilenodstavek"/>
              <w:widowControl w:val="0"/>
              <w:numPr>
                <w:ilvl w:val="0"/>
                <w:numId w:val="13"/>
              </w:numPr>
              <w:spacing w:before="0" w:after="0" w:line="260" w:lineRule="exact"/>
              <w:rPr>
                <w:iCs/>
                <w:sz w:val="20"/>
                <w:szCs w:val="20"/>
              </w:rPr>
            </w:pPr>
            <w:r w:rsidRPr="00757DA6">
              <w:rPr>
                <w:iCs/>
                <w:sz w:val="20"/>
                <w:szCs w:val="20"/>
              </w:rPr>
              <w:t xml:space="preserve">nevladne organizacije, </w:t>
            </w:r>
          </w:p>
          <w:p w:rsidR="000C5CF1" w:rsidRPr="00757DA6" w:rsidRDefault="000C5CF1" w:rsidP="000C5CF1">
            <w:pPr>
              <w:pStyle w:val="Neotevilenodstavek"/>
              <w:widowControl w:val="0"/>
              <w:numPr>
                <w:ilvl w:val="0"/>
                <w:numId w:val="13"/>
              </w:numPr>
              <w:spacing w:before="0" w:after="0" w:line="260" w:lineRule="exact"/>
              <w:rPr>
                <w:iCs/>
                <w:sz w:val="20"/>
                <w:szCs w:val="20"/>
              </w:rPr>
            </w:pPr>
            <w:r w:rsidRPr="00757DA6">
              <w:rPr>
                <w:iCs/>
                <w:sz w:val="20"/>
                <w:szCs w:val="20"/>
              </w:rPr>
              <w:t>predstavniki zainteresirane javnosti,</w:t>
            </w:r>
          </w:p>
          <w:p w:rsidR="000C5CF1" w:rsidRPr="00757DA6" w:rsidRDefault="000C5CF1" w:rsidP="000C5CF1">
            <w:pPr>
              <w:pStyle w:val="Neotevilenodstavek"/>
              <w:widowControl w:val="0"/>
              <w:numPr>
                <w:ilvl w:val="0"/>
                <w:numId w:val="13"/>
              </w:numPr>
              <w:spacing w:before="0" w:after="0" w:line="260" w:lineRule="exact"/>
              <w:rPr>
                <w:iCs/>
                <w:sz w:val="20"/>
                <w:szCs w:val="20"/>
              </w:rPr>
            </w:pPr>
            <w:r w:rsidRPr="00757DA6">
              <w:rPr>
                <w:iCs/>
                <w:sz w:val="20"/>
                <w:szCs w:val="20"/>
              </w:rPr>
              <w:t>predstavniki strokovne javnosti.</w:t>
            </w:r>
          </w:p>
          <w:p w:rsidR="000C5CF1" w:rsidRPr="00757DA6" w:rsidRDefault="000C5CF1" w:rsidP="000C5CF1">
            <w:pPr>
              <w:pStyle w:val="Neotevilenodstavek"/>
              <w:widowControl w:val="0"/>
              <w:numPr>
                <w:ilvl w:val="0"/>
                <w:numId w:val="13"/>
              </w:numPr>
              <w:spacing w:before="0" w:after="0" w:line="260" w:lineRule="exact"/>
              <w:rPr>
                <w:iCs/>
                <w:sz w:val="20"/>
                <w:szCs w:val="20"/>
              </w:rPr>
            </w:pPr>
            <w:r w:rsidRPr="00757DA6">
              <w:rPr>
                <w:iCs/>
                <w:sz w:val="20"/>
                <w:szCs w:val="20"/>
              </w:rPr>
              <w:t>.</w:t>
            </w:r>
          </w:p>
          <w:p w:rsidR="000C5CF1" w:rsidRPr="00757DA6" w:rsidRDefault="000C5CF1" w:rsidP="000C5CF1">
            <w:pPr>
              <w:pStyle w:val="Neotevilenodstavek"/>
              <w:widowControl w:val="0"/>
              <w:spacing w:before="0" w:after="0" w:line="260" w:lineRule="exact"/>
              <w:rPr>
                <w:iCs/>
                <w:sz w:val="20"/>
                <w:szCs w:val="20"/>
              </w:rPr>
            </w:pPr>
            <w:r w:rsidRPr="00757DA6">
              <w:rPr>
                <w:iCs/>
                <w:sz w:val="20"/>
                <w:szCs w:val="20"/>
              </w:rPr>
              <w:t xml:space="preserve">Mnenja, predlogi in pripombe z navedbo predlagateljev </w:t>
            </w:r>
            <w:r w:rsidRPr="00757DA6">
              <w:rPr>
                <w:color w:val="000000"/>
                <w:sz w:val="20"/>
                <w:szCs w:val="20"/>
              </w:rPr>
              <w:t>(imen in priimkov fizičnih oseb, ki niso poslovni subjekti, ne navajajte</w:t>
            </w:r>
            <w:r w:rsidRPr="00757DA6">
              <w:rPr>
                <w:iCs/>
                <w:sz w:val="20"/>
                <w:szCs w:val="20"/>
              </w:rPr>
              <w:t>):</w:t>
            </w:r>
          </w:p>
          <w:p w:rsidR="000C5CF1" w:rsidRPr="00757DA6" w:rsidRDefault="000C5CF1" w:rsidP="000C5CF1">
            <w:pPr>
              <w:pStyle w:val="Neotevilenodstavek"/>
              <w:widowControl w:val="0"/>
              <w:spacing w:before="0" w:after="0" w:line="260" w:lineRule="exact"/>
              <w:rPr>
                <w:iCs/>
                <w:sz w:val="20"/>
                <w:szCs w:val="20"/>
              </w:rPr>
            </w:pPr>
          </w:p>
          <w:p w:rsidR="000C5CF1" w:rsidRPr="00757DA6" w:rsidRDefault="000C5CF1" w:rsidP="000C5CF1">
            <w:pPr>
              <w:pStyle w:val="Neotevilenodstavek"/>
              <w:widowControl w:val="0"/>
              <w:spacing w:before="0" w:after="0" w:line="260" w:lineRule="exact"/>
              <w:rPr>
                <w:iCs/>
                <w:sz w:val="20"/>
                <w:szCs w:val="20"/>
              </w:rPr>
            </w:pPr>
            <w:r w:rsidRPr="00757DA6">
              <w:rPr>
                <w:iCs/>
                <w:sz w:val="20"/>
                <w:szCs w:val="20"/>
              </w:rPr>
              <w:t>Upoštevani so bili:</w:t>
            </w:r>
          </w:p>
          <w:p w:rsidR="000C5CF1" w:rsidRPr="00757DA6" w:rsidRDefault="000C5CF1" w:rsidP="000C5CF1">
            <w:pPr>
              <w:pStyle w:val="Neotevilenodstavek"/>
              <w:widowControl w:val="0"/>
              <w:numPr>
                <w:ilvl w:val="0"/>
                <w:numId w:val="14"/>
              </w:numPr>
              <w:spacing w:before="0" w:after="0" w:line="260" w:lineRule="exact"/>
              <w:rPr>
                <w:iCs/>
                <w:sz w:val="20"/>
                <w:szCs w:val="20"/>
              </w:rPr>
            </w:pPr>
            <w:r w:rsidRPr="00757DA6">
              <w:rPr>
                <w:iCs/>
                <w:sz w:val="20"/>
                <w:szCs w:val="20"/>
              </w:rPr>
              <w:t>v celoti,</w:t>
            </w:r>
          </w:p>
          <w:p w:rsidR="000C5CF1" w:rsidRPr="00757DA6" w:rsidRDefault="000C5CF1" w:rsidP="000C5CF1">
            <w:pPr>
              <w:pStyle w:val="Neotevilenodstavek"/>
              <w:widowControl w:val="0"/>
              <w:numPr>
                <w:ilvl w:val="0"/>
                <w:numId w:val="14"/>
              </w:numPr>
              <w:spacing w:before="0" w:after="0" w:line="260" w:lineRule="exact"/>
              <w:rPr>
                <w:iCs/>
                <w:sz w:val="20"/>
                <w:szCs w:val="20"/>
              </w:rPr>
            </w:pPr>
            <w:r w:rsidRPr="00757DA6">
              <w:rPr>
                <w:iCs/>
                <w:sz w:val="20"/>
                <w:szCs w:val="20"/>
              </w:rPr>
              <w:t>večinoma,</w:t>
            </w:r>
          </w:p>
          <w:p w:rsidR="000C5CF1" w:rsidRPr="00757DA6" w:rsidRDefault="000C5CF1" w:rsidP="000C5CF1">
            <w:pPr>
              <w:pStyle w:val="Neotevilenodstavek"/>
              <w:widowControl w:val="0"/>
              <w:numPr>
                <w:ilvl w:val="0"/>
                <w:numId w:val="14"/>
              </w:numPr>
              <w:spacing w:before="0" w:after="0" w:line="260" w:lineRule="exact"/>
              <w:rPr>
                <w:iCs/>
                <w:sz w:val="20"/>
                <w:szCs w:val="20"/>
              </w:rPr>
            </w:pPr>
            <w:r w:rsidRPr="00757DA6">
              <w:rPr>
                <w:iCs/>
                <w:sz w:val="20"/>
                <w:szCs w:val="20"/>
              </w:rPr>
              <w:t>delno,</w:t>
            </w:r>
          </w:p>
          <w:p w:rsidR="000C5CF1" w:rsidRPr="00757DA6" w:rsidRDefault="000C5CF1" w:rsidP="000C5CF1">
            <w:pPr>
              <w:pStyle w:val="Neotevilenodstavek"/>
              <w:widowControl w:val="0"/>
              <w:numPr>
                <w:ilvl w:val="0"/>
                <w:numId w:val="14"/>
              </w:numPr>
              <w:spacing w:before="0" w:after="0" w:line="260" w:lineRule="exact"/>
              <w:rPr>
                <w:iCs/>
                <w:sz w:val="20"/>
                <w:szCs w:val="20"/>
              </w:rPr>
            </w:pPr>
            <w:r w:rsidRPr="00757DA6">
              <w:rPr>
                <w:iCs/>
                <w:sz w:val="20"/>
                <w:szCs w:val="20"/>
              </w:rPr>
              <w:t>niso bili upoštevani.</w:t>
            </w:r>
          </w:p>
          <w:p w:rsidR="000C5CF1" w:rsidRPr="00757DA6" w:rsidRDefault="000C5CF1" w:rsidP="000C5CF1">
            <w:pPr>
              <w:pStyle w:val="Neotevilenodstavek"/>
              <w:widowControl w:val="0"/>
              <w:spacing w:before="0" w:after="0" w:line="260" w:lineRule="exact"/>
              <w:rPr>
                <w:iCs/>
                <w:sz w:val="20"/>
                <w:szCs w:val="20"/>
              </w:rPr>
            </w:pPr>
          </w:p>
          <w:p w:rsidR="000C5CF1" w:rsidRPr="00757DA6" w:rsidRDefault="000C5CF1" w:rsidP="000C5CF1">
            <w:pPr>
              <w:pStyle w:val="Neotevilenodstavek"/>
              <w:widowControl w:val="0"/>
              <w:spacing w:before="0" w:after="0" w:line="260" w:lineRule="exact"/>
              <w:rPr>
                <w:iCs/>
                <w:sz w:val="20"/>
                <w:szCs w:val="20"/>
              </w:rPr>
            </w:pPr>
            <w:r w:rsidRPr="00757DA6">
              <w:rPr>
                <w:iCs/>
                <w:sz w:val="20"/>
                <w:szCs w:val="20"/>
              </w:rPr>
              <w:t>Bistvena mnenja, predlogi in pripombe, ki niso bili upoštevani, ter razlogi za neupoštevanje:</w:t>
            </w:r>
          </w:p>
          <w:p w:rsidR="000C5CF1" w:rsidRPr="00757DA6" w:rsidRDefault="000C5CF1" w:rsidP="000C5CF1">
            <w:pPr>
              <w:pStyle w:val="Neotevilenodstavek"/>
              <w:widowControl w:val="0"/>
              <w:spacing w:before="0" w:after="0" w:line="260" w:lineRule="exact"/>
              <w:rPr>
                <w:iCs/>
                <w:sz w:val="20"/>
                <w:szCs w:val="20"/>
              </w:rPr>
            </w:pPr>
          </w:p>
          <w:p w:rsidR="000C5CF1" w:rsidRPr="00757DA6" w:rsidRDefault="000C5CF1" w:rsidP="000C5CF1">
            <w:pPr>
              <w:pStyle w:val="Neotevilenodstavek"/>
              <w:widowControl w:val="0"/>
              <w:spacing w:before="0" w:after="0" w:line="260" w:lineRule="exact"/>
              <w:rPr>
                <w:iCs/>
                <w:sz w:val="20"/>
                <w:szCs w:val="20"/>
              </w:rPr>
            </w:pPr>
            <w:r w:rsidRPr="00757DA6">
              <w:rPr>
                <w:iCs/>
                <w:sz w:val="20"/>
                <w:szCs w:val="20"/>
              </w:rPr>
              <w:t>Poročilo je bilo dano ……………..</w:t>
            </w:r>
          </w:p>
          <w:p w:rsidR="000C5CF1" w:rsidRPr="00757DA6" w:rsidRDefault="000C5CF1" w:rsidP="000C5CF1">
            <w:pPr>
              <w:pStyle w:val="Neotevilenodstavek"/>
              <w:widowControl w:val="0"/>
              <w:spacing w:before="0" w:after="0" w:line="260" w:lineRule="exact"/>
              <w:rPr>
                <w:iCs/>
                <w:sz w:val="20"/>
                <w:szCs w:val="20"/>
              </w:rPr>
            </w:pPr>
          </w:p>
          <w:p w:rsidR="000C5CF1" w:rsidRPr="00757DA6" w:rsidRDefault="000C5CF1" w:rsidP="000C5CF1">
            <w:pPr>
              <w:pStyle w:val="Neotevilenodstavek"/>
              <w:widowControl w:val="0"/>
              <w:spacing w:before="0" w:after="0" w:line="260" w:lineRule="exact"/>
              <w:rPr>
                <w:iCs/>
                <w:sz w:val="20"/>
                <w:szCs w:val="20"/>
              </w:rPr>
            </w:pPr>
            <w:r w:rsidRPr="00757DA6">
              <w:rPr>
                <w:iCs/>
                <w:sz w:val="20"/>
                <w:szCs w:val="20"/>
              </w:rPr>
              <w:t>Javnost je bila vključena v pripravo gradiva v skladu z Zakonom o …, kar j</w:t>
            </w:r>
            <w:r w:rsidR="006A4F90">
              <w:rPr>
                <w:iCs/>
                <w:sz w:val="20"/>
                <w:szCs w:val="20"/>
              </w:rPr>
              <w:t>e navedeno v predlogu predpisa.</w:t>
            </w:r>
          </w:p>
          <w:p w:rsidR="000C5CF1" w:rsidRPr="00757DA6" w:rsidRDefault="000C5CF1" w:rsidP="000C5CF1">
            <w:pPr>
              <w:pStyle w:val="Neotevilenodstavek"/>
              <w:widowControl w:val="0"/>
              <w:spacing w:before="0" w:after="0" w:line="260" w:lineRule="exact"/>
              <w:rPr>
                <w:iCs/>
                <w:sz w:val="20"/>
                <w:szCs w:val="20"/>
              </w:rPr>
            </w:pPr>
          </w:p>
        </w:tc>
      </w:tr>
      <w:tr w:rsidR="000C5CF1" w:rsidRPr="00757DA6" w:rsidTr="00757DA6">
        <w:tc>
          <w:tcPr>
            <w:tcW w:w="6991" w:type="dxa"/>
            <w:gridSpan w:val="7"/>
            <w:vAlign w:val="center"/>
          </w:tcPr>
          <w:p w:rsidR="000C5CF1" w:rsidRPr="00757DA6" w:rsidRDefault="000C5CF1" w:rsidP="000C5CF1">
            <w:pPr>
              <w:pStyle w:val="Neotevilenodstavek"/>
              <w:widowControl w:val="0"/>
              <w:spacing w:before="0" w:after="0" w:line="260" w:lineRule="exact"/>
              <w:jc w:val="left"/>
              <w:rPr>
                <w:sz w:val="20"/>
                <w:szCs w:val="20"/>
              </w:rPr>
            </w:pPr>
            <w:r w:rsidRPr="00757DA6">
              <w:rPr>
                <w:b/>
                <w:sz w:val="20"/>
                <w:szCs w:val="20"/>
              </w:rPr>
              <w:t>10. Pri pripravi gradiva so bile upoštevane zahteve iz Resolucije o normativni dejavnosti:</w:t>
            </w:r>
          </w:p>
        </w:tc>
        <w:tc>
          <w:tcPr>
            <w:tcW w:w="2081" w:type="dxa"/>
            <w:gridSpan w:val="2"/>
            <w:vAlign w:val="center"/>
          </w:tcPr>
          <w:p w:rsidR="000C5CF1" w:rsidRPr="00757DA6" w:rsidRDefault="000C5CF1" w:rsidP="000C5CF1">
            <w:pPr>
              <w:pStyle w:val="Neotevilenodstavek"/>
              <w:widowControl w:val="0"/>
              <w:spacing w:before="0" w:after="0" w:line="260" w:lineRule="exact"/>
              <w:jc w:val="center"/>
              <w:rPr>
                <w:iCs/>
                <w:sz w:val="20"/>
                <w:szCs w:val="20"/>
              </w:rPr>
            </w:pPr>
            <w:r w:rsidRPr="00757DA6">
              <w:rPr>
                <w:sz w:val="20"/>
                <w:szCs w:val="20"/>
              </w:rPr>
              <w:t>NE</w:t>
            </w:r>
          </w:p>
        </w:tc>
      </w:tr>
      <w:tr w:rsidR="000C5CF1" w:rsidRPr="00757DA6" w:rsidTr="00757DA6">
        <w:tc>
          <w:tcPr>
            <w:tcW w:w="6991" w:type="dxa"/>
            <w:gridSpan w:val="7"/>
            <w:vAlign w:val="center"/>
          </w:tcPr>
          <w:p w:rsidR="000C5CF1" w:rsidRPr="00757DA6" w:rsidRDefault="000C5CF1" w:rsidP="000C5CF1">
            <w:pPr>
              <w:pStyle w:val="Neotevilenodstavek"/>
              <w:widowControl w:val="0"/>
              <w:spacing w:before="0" w:after="0" w:line="260" w:lineRule="exact"/>
              <w:jc w:val="left"/>
              <w:rPr>
                <w:b/>
                <w:sz w:val="20"/>
                <w:szCs w:val="20"/>
              </w:rPr>
            </w:pPr>
            <w:r w:rsidRPr="00757DA6">
              <w:rPr>
                <w:b/>
                <w:sz w:val="20"/>
                <w:szCs w:val="20"/>
              </w:rPr>
              <w:t>11. Gradivo je uvrščeno v delovni program vlade:</w:t>
            </w:r>
          </w:p>
        </w:tc>
        <w:tc>
          <w:tcPr>
            <w:tcW w:w="2081" w:type="dxa"/>
            <w:gridSpan w:val="2"/>
            <w:vAlign w:val="center"/>
          </w:tcPr>
          <w:p w:rsidR="000C5CF1" w:rsidRPr="00757DA6" w:rsidRDefault="000C5CF1" w:rsidP="000C5CF1">
            <w:pPr>
              <w:pStyle w:val="Neotevilenodstavek"/>
              <w:widowControl w:val="0"/>
              <w:spacing w:before="0" w:after="0" w:line="260" w:lineRule="exact"/>
              <w:jc w:val="center"/>
              <w:rPr>
                <w:sz w:val="20"/>
                <w:szCs w:val="20"/>
              </w:rPr>
            </w:pPr>
            <w:r w:rsidRPr="00757DA6">
              <w:rPr>
                <w:sz w:val="20"/>
                <w:szCs w:val="20"/>
              </w:rPr>
              <w:t>NE</w:t>
            </w:r>
          </w:p>
        </w:tc>
      </w:tr>
      <w:tr w:rsidR="000C5CF1" w:rsidRPr="00757DA6" w:rsidTr="00757DA6">
        <w:tc>
          <w:tcPr>
            <w:tcW w:w="9072" w:type="dxa"/>
            <w:gridSpan w:val="9"/>
            <w:tcBorders>
              <w:top w:val="single" w:sz="4" w:space="0" w:color="000000"/>
              <w:left w:val="single" w:sz="4" w:space="0" w:color="000000"/>
              <w:bottom w:val="single" w:sz="4" w:space="0" w:color="000000"/>
              <w:right w:val="single" w:sz="4" w:space="0" w:color="000000"/>
            </w:tcBorders>
          </w:tcPr>
          <w:p w:rsidR="000C5CF1" w:rsidRPr="00757DA6" w:rsidRDefault="000C5CF1" w:rsidP="000C5CF1">
            <w:pPr>
              <w:pStyle w:val="Poglavje"/>
              <w:widowControl w:val="0"/>
              <w:spacing w:before="0" w:after="0" w:line="260" w:lineRule="exact"/>
              <w:ind w:left="3400"/>
              <w:jc w:val="left"/>
              <w:rPr>
                <w:sz w:val="20"/>
                <w:szCs w:val="20"/>
              </w:rPr>
            </w:pPr>
          </w:p>
          <w:p w:rsidR="000C5CF1" w:rsidRPr="00757DA6" w:rsidRDefault="000C5CF1" w:rsidP="000C5CF1">
            <w:pPr>
              <w:pStyle w:val="Poglavje"/>
              <w:widowControl w:val="0"/>
              <w:spacing w:before="0" w:after="0" w:line="260" w:lineRule="exact"/>
              <w:ind w:left="3400"/>
              <w:jc w:val="left"/>
              <w:rPr>
                <w:b w:val="0"/>
                <w:sz w:val="20"/>
                <w:szCs w:val="20"/>
              </w:rPr>
            </w:pPr>
            <w:r w:rsidRPr="00757DA6">
              <w:rPr>
                <w:b w:val="0"/>
                <w:sz w:val="20"/>
                <w:szCs w:val="20"/>
              </w:rPr>
              <w:t xml:space="preserve">                                                       </w:t>
            </w:r>
            <w:r w:rsidR="003E76C3" w:rsidRPr="00757DA6">
              <w:rPr>
                <w:b w:val="0"/>
                <w:sz w:val="20"/>
                <w:szCs w:val="20"/>
              </w:rPr>
              <w:t>SIMON ZAJC</w:t>
            </w:r>
          </w:p>
          <w:p w:rsidR="000C5CF1" w:rsidRPr="00757DA6" w:rsidRDefault="000C5CF1" w:rsidP="000C5CF1">
            <w:pPr>
              <w:pStyle w:val="Poglavje"/>
              <w:widowControl w:val="0"/>
              <w:spacing w:before="0" w:after="0" w:line="260" w:lineRule="exact"/>
              <w:ind w:left="3400"/>
              <w:jc w:val="left"/>
              <w:rPr>
                <w:b w:val="0"/>
                <w:sz w:val="20"/>
                <w:szCs w:val="20"/>
              </w:rPr>
            </w:pPr>
            <w:r w:rsidRPr="00757DA6">
              <w:rPr>
                <w:b w:val="0"/>
                <w:sz w:val="20"/>
                <w:szCs w:val="20"/>
              </w:rPr>
              <w:t xml:space="preserve">                                                          MINISTER</w:t>
            </w:r>
          </w:p>
          <w:p w:rsidR="000C5CF1" w:rsidRPr="00757DA6" w:rsidRDefault="000C5CF1" w:rsidP="000C5CF1">
            <w:pPr>
              <w:pStyle w:val="Poglavje"/>
              <w:widowControl w:val="0"/>
              <w:spacing w:before="0" w:after="0" w:line="260" w:lineRule="exact"/>
              <w:ind w:left="3400"/>
              <w:jc w:val="left"/>
              <w:rPr>
                <w:sz w:val="20"/>
                <w:szCs w:val="20"/>
              </w:rPr>
            </w:pPr>
          </w:p>
        </w:tc>
      </w:tr>
    </w:tbl>
    <w:p w:rsidR="00976551" w:rsidRPr="00757DA6" w:rsidRDefault="00976551" w:rsidP="00976551">
      <w:pPr>
        <w:pStyle w:val="Telobesedila2"/>
        <w:ind w:left="4956" w:firstLine="708"/>
        <w:rPr>
          <w:rFonts w:ascii="Arial" w:hAnsi="Arial" w:cs="Arial"/>
          <w:b w:val="0"/>
          <w:sz w:val="20"/>
          <w:szCs w:val="20"/>
        </w:rPr>
      </w:pPr>
    </w:p>
    <w:p w:rsidR="00E76995" w:rsidRPr="00757DA6" w:rsidRDefault="00E76995" w:rsidP="00E76995">
      <w:pPr>
        <w:jc w:val="both"/>
        <w:rPr>
          <w:rFonts w:cs="Arial"/>
          <w:szCs w:val="20"/>
        </w:rPr>
      </w:pPr>
      <w:r w:rsidRPr="00757DA6">
        <w:rPr>
          <w:rFonts w:cs="Arial"/>
          <w:szCs w:val="20"/>
        </w:rPr>
        <w:t>PRILOGE:</w:t>
      </w:r>
    </w:p>
    <w:p w:rsidR="00E76995" w:rsidRPr="00757DA6" w:rsidRDefault="00E76995" w:rsidP="00E76995">
      <w:pPr>
        <w:jc w:val="both"/>
        <w:rPr>
          <w:rFonts w:cs="Arial"/>
          <w:szCs w:val="20"/>
        </w:rPr>
      </w:pPr>
    </w:p>
    <w:p w:rsidR="00E76995" w:rsidRPr="00757DA6" w:rsidRDefault="00E76995" w:rsidP="00E76995">
      <w:pPr>
        <w:numPr>
          <w:ilvl w:val="0"/>
          <w:numId w:val="25"/>
        </w:numPr>
        <w:spacing w:line="240" w:lineRule="auto"/>
        <w:rPr>
          <w:rFonts w:cs="Arial"/>
          <w:szCs w:val="20"/>
        </w:rPr>
      </w:pPr>
      <w:r w:rsidRPr="00757DA6">
        <w:rPr>
          <w:rFonts w:cs="Arial"/>
          <w:szCs w:val="20"/>
        </w:rPr>
        <w:t>Priloga 1: Obrazložitev</w:t>
      </w:r>
    </w:p>
    <w:p w:rsidR="00FA2658" w:rsidRPr="000E4D5D" w:rsidRDefault="000E4D5D" w:rsidP="000E4D5D">
      <w:pPr>
        <w:numPr>
          <w:ilvl w:val="0"/>
          <w:numId w:val="25"/>
        </w:numPr>
        <w:spacing w:line="240" w:lineRule="auto"/>
        <w:rPr>
          <w:rFonts w:cs="Arial"/>
          <w:szCs w:val="20"/>
        </w:rPr>
      </w:pPr>
      <w:r>
        <w:rPr>
          <w:rFonts w:cs="Arial"/>
          <w:szCs w:val="20"/>
        </w:rPr>
        <w:t>Priloga 2:</w:t>
      </w:r>
    </w:p>
    <w:p w:rsidR="00E76995" w:rsidRPr="00757DA6" w:rsidRDefault="0046152C" w:rsidP="00E76995">
      <w:pPr>
        <w:numPr>
          <w:ilvl w:val="0"/>
          <w:numId w:val="25"/>
        </w:numPr>
        <w:spacing w:line="240" w:lineRule="auto"/>
        <w:rPr>
          <w:rFonts w:cs="Arial"/>
          <w:szCs w:val="20"/>
        </w:rPr>
      </w:pPr>
      <w:r w:rsidRPr="00757DA6">
        <w:rPr>
          <w:rFonts w:cs="Arial"/>
          <w:szCs w:val="20"/>
        </w:rPr>
        <w:t>Priloga 3</w:t>
      </w:r>
      <w:r w:rsidR="00FA2658" w:rsidRPr="00757DA6">
        <w:rPr>
          <w:rFonts w:cs="Arial"/>
          <w:szCs w:val="20"/>
        </w:rPr>
        <w:t>:</w:t>
      </w:r>
      <w:r w:rsidR="00883666" w:rsidRPr="00757DA6">
        <w:rPr>
          <w:rFonts w:cs="Arial"/>
          <w:szCs w:val="20"/>
        </w:rPr>
        <w:t xml:space="preserve"> </w:t>
      </w:r>
      <w:r w:rsidR="00E76995" w:rsidRPr="00757DA6">
        <w:rPr>
          <w:rFonts w:cs="Arial"/>
          <w:szCs w:val="20"/>
        </w:rPr>
        <w:t>Izpis obrazca 3 iz MFERAC</w:t>
      </w:r>
    </w:p>
    <w:p w:rsidR="00CA678E" w:rsidRPr="00757DA6" w:rsidRDefault="00CA678E" w:rsidP="00976551">
      <w:pPr>
        <w:pStyle w:val="Telobesedila2"/>
        <w:ind w:left="4956" w:firstLine="708"/>
        <w:rPr>
          <w:rFonts w:ascii="Arial" w:hAnsi="Arial" w:cs="Arial"/>
          <w:b w:val="0"/>
          <w:sz w:val="20"/>
          <w:szCs w:val="20"/>
        </w:rPr>
      </w:pPr>
    </w:p>
    <w:p w:rsidR="00CA678E" w:rsidRPr="00757DA6" w:rsidRDefault="00CA678E" w:rsidP="00976551">
      <w:pPr>
        <w:pStyle w:val="Telobesedila2"/>
        <w:ind w:left="4956" w:firstLine="708"/>
        <w:rPr>
          <w:rFonts w:ascii="Arial" w:hAnsi="Arial" w:cs="Arial"/>
          <w:b w:val="0"/>
          <w:sz w:val="20"/>
          <w:szCs w:val="20"/>
        </w:rPr>
      </w:pPr>
    </w:p>
    <w:p w:rsidR="00CA678E" w:rsidRPr="00757DA6" w:rsidRDefault="00CA678E" w:rsidP="00CA678E">
      <w:pPr>
        <w:pStyle w:val="Naslovpredpisa"/>
        <w:spacing w:before="0" w:after="0" w:line="260" w:lineRule="exact"/>
        <w:jc w:val="left"/>
        <w:rPr>
          <w:sz w:val="20"/>
          <w:szCs w:val="20"/>
        </w:rPr>
      </w:pPr>
    </w:p>
    <w:p w:rsidR="00E76995" w:rsidRPr="00757DA6" w:rsidRDefault="009C60C2" w:rsidP="00E76995">
      <w:pPr>
        <w:keepLines/>
        <w:jc w:val="right"/>
        <w:rPr>
          <w:rFonts w:cs="Arial"/>
          <w:b/>
          <w:szCs w:val="20"/>
        </w:rPr>
      </w:pPr>
      <w:r w:rsidRPr="00757DA6">
        <w:rPr>
          <w:rFonts w:cs="Arial"/>
          <w:b/>
          <w:szCs w:val="20"/>
        </w:rPr>
        <w:br w:type="page"/>
      </w:r>
      <w:r w:rsidR="00E76995" w:rsidRPr="00757DA6">
        <w:rPr>
          <w:rFonts w:cs="Arial"/>
          <w:b/>
          <w:szCs w:val="20"/>
        </w:rPr>
        <w:lastRenderedPageBreak/>
        <w:t>PRILOGA 1</w:t>
      </w:r>
    </w:p>
    <w:p w:rsidR="00E76995" w:rsidRPr="00757DA6" w:rsidRDefault="00E76995" w:rsidP="00E76995">
      <w:pPr>
        <w:jc w:val="center"/>
        <w:rPr>
          <w:rFonts w:cs="Arial"/>
          <w:b/>
          <w:szCs w:val="20"/>
        </w:rPr>
      </w:pPr>
    </w:p>
    <w:p w:rsidR="00E76995" w:rsidRPr="00757DA6" w:rsidRDefault="00E76995" w:rsidP="00E76995">
      <w:pPr>
        <w:jc w:val="center"/>
        <w:rPr>
          <w:rFonts w:cs="Arial"/>
          <w:b/>
          <w:szCs w:val="20"/>
        </w:rPr>
      </w:pPr>
      <w:r w:rsidRPr="00757DA6">
        <w:rPr>
          <w:rFonts w:cs="Arial"/>
          <w:b/>
          <w:szCs w:val="20"/>
        </w:rPr>
        <w:t>OBRAZLOŽITEV</w:t>
      </w:r>
    </w:p>
    <w:p w:rsidR="009D5C02" w:rsidRPr="00757DA6" w:rsidRDefault="009D5C02" w:rsidP="007B78D9">
      <w:pPr>
        <w:spacing w:after="120" w:line="240" w:lineRule="atLeast"/>
        <w:jc w:val="both"/>
        <w:rPr>
          <w:rFonts w:eastAsia="Calibri" w:cs="Arial"/>
          <w:b/>
          <w:szCs w:val="20"/>
        </w:rPr>
      </w:pPr>
    </w:p>
    <w:p w:rsidR="007B78D9" w:rsidRPr="00757DA6" w:rsidRDefault="007B78D9" w:rsidP="007B78D9">
      <w:pPr>
        <w:spacing w:line="240" w:lineRule="auto"/>
        <w:jc w:val="both"/>
        <w:rPr>
          <w:rFonts w:cs="Arial"/>
          <w:color w:val="000000"/>
          <w:szCs w:val="20"/>
          <w:lang w:eastAsia="sl-SI"/>
        </w:rPr>
      </w:pPr>
      <w:r w:rsidRPr="00757DA6">
        <w:rPr>
          <w:rFonts w:cs="Arial"/>
          <w:color w:val="000000"/>
          <w:szCs w:val="20"/>
          <w:lang w:eastAsia="sl-SI"/>
        </w:rPr>
        <w:t xml:space="preserve">Suša in pomanjkanje vodnih virov sicer nista pojava, ki bi se pogosto v javnosti omenjala v povezavi z območjem Alp. Vendar pa Alpska konvencija ugotavlja, da sta pomanjkanje vode in z njim povezani konflikti v alpskih regijah postali zaskrbljujoči. Poleg tega nižinska območja ob vznožju Alp trpijo zaradi nizkih vodostajev vodotokov, ki izvirajo v alpskih povirjih. Zato je bil pripravljen (in s strani Interreg programa za območje Alp tudi odobren za sofinanciranje) projekt Alpski observatorij za sušo (Alpine </w:t>
      </w:r>
      <w:proofErr w:type="spellStart"/>
      <w:r w:rsidRPr="00757DA6">
        <w:rPr>
          <w:rFonts w:cs="Arial"/>
          <w:color w:val="000000"/>
          <w:szCs w:val="20"/>
          <w:lang w:eastAsia="sl-SI"/>
        </w:rPr>
        <w:t>Drought</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Observatory</w:t>
      </w:r>
      <w:proofErr w:type="spellEnd"/>
      <w:r w:rsidRPr="00757DA6">
        <w:rPr>
          <w:rFonts w:cs="Arial"/>
          <w:color w:val="000000"/>
          <w:szCs w:val="20"/>
          <w:lang w:eastAsia="sl-SI"/>
        </w:rPr>
        <w:t xml:space="preserve"> – ADO), ki bo preko sinergij med državami in inštitucijami v alpskem prostoru pripomogel k izboljšani pripravljenosti in boljšemu obvladovanju tveganj, povezanih s sušo.</w:t>
      </w:r>
    </w:p>
    <w:p w:rsidR="007B78D9" w:rsidRPr="00757DA6" w:rsidRDefault="007B78D9" w:rsidP="007B78D9">
      <w:pPr>
        <w:spacing w:line="240" w:lineRule="auto"/>
        <w:jc w:val="both"/>
        <w:rPr>
          <w:rFonts w:cs="Arial"/>
          <w:szCs w:val="20"/>
          <w:lang w:eastAsia="sl-SI"/>
        </w:rPr>
      </w:pPr>
    </w:p>
    <w:p w:rsidR="007B78D9" w:rsidRPr="00757DA6" w:rsidRDefault="007B78D9" w:rsidP="007B78D9">
      <w:pPr>
        <w:spacing w:line="240" w:lineRule="auto"/>
        <w:jc w:val="both"/>
        <w:rPr>
          <w:rFonts w:cs="Arial"/>
          <w:szCs w:val="20"/>
          <w:lang w:eastAsia="sl-SI"/>
        </w:rPr>
      </w:pPr>
      <w:r w:rsidRPr="00757DA6">
        <w:rPr>
          <w:rFonts w:cs="Arial"/>
          <w:szCs w:val="20"/>
          <w:lang w:eastAsia="sl-SI"/>
        </w:rPr>
        <w:t xml:space="preserve">Na podlagi ugotovitev predhodno financiranih projektov (npr. </w:t>
      </w:r>
      <w:proofErr w:type="spellStart"/>
      <w:r w:rsidRPr="00757DA6">
        <w:rPr>
          <w:rFonts w:cs="Arial"/>
          <w:szCs w:val="20"/>
          <w:lang w:eastAsia="sl-SI"/>
        </w:rPr>
        <w:t>AlpWaterScarce</w:t>
      </w:r>
      <w:proofErr w:type="spellEnd"/>
      <w:r w:rsidRPr="00757DA6">
        <w:rPr>
          <w:rFonts w:cs="Arial"/>
          <w:szCs w:val="20"/>
          <w:lang w:eastAsia="sl-SI"/>
        </w:rPr>
        <w:t xml:space="preserve">) je glavni cilj projekta ADO pripraviti operativen informacijski sistem, ki bo s svojimi komponentami (med drugimi </w:t>
      </w:r>
      <w:proofErr w:type="spellStart"/>
      <w:r w:rsidRPr="00757DA6">
        <w:rPr>
          <w:rFonts w:cs="Arial"/>
          <w:szCs w:val="20"/>
          <w:lang w:eastAsia="sl-SI"/>
        </w:rPr>
        <w:t>WebGIS</w:t>
      </w:r>
      <w:proofErr w:type="spellEnd"/>
      <w:r w:rsidRPr="00757DA6">
        <w:rPr>
          <w:rFonts w:cs="Arial"/>
          <w:szCs w:val="20"/>
          <w:lang w:eastAsia="sl-SI"/>
        </w:rPr>
        <w:t xml:space="preserve"> spletni vmesnik) omogočal dostop in vpogled v zbrane relevantne podatke in njihove obdelave z namenom sledenja razvoju suše. Nabor kazalnikov bo prilagojen ugotovljenim posledicam suše na tem območju in bo predstavljal zlitje obstoječega znanja in metodologij izračuna sušnih kazalcev in najnovejših spoznanj na področju daljinskega zaznavanja (zlasti snežne odeje in </w:t>
      </w:r>
      <w:proofErr w:type="spellStart"/>
      <w:r w:rsidRPr="00757DA6">
        <w:rPr>
          <w:rFonts w:cs="Arial"/>
          <w:szCs w:val="20"/>
          <w:lang w:eastAsia="sl-SI"/>
        </w:rPr>
        <w:t>vodnosti</w:t>
      </w:r>
      <w:proofErr w:type="spellEnd"/>
      <w:r w:rsidRPr="00757DA6">
        <w:rPr>
          <w:rFonts w:cs="Arial"/>
          <w:szCs w:val="20"/>
          <w:lang w:eastAsia="sl-SI"/>
        </w:rPr>
        <w:t xml:space="preserve"> tal). Tehnično bodo orodja pripravljena tako, da jih bo mogoče vključiti v obstoječe sisteme za spremljanje suše (npr. na ravni EU - Evropski observatorij za sušo). </w:t>
      </w:r>
    </w:p>
    <w:p w:rsidR="004E26AB" w:rsidRPr="00757DA6" w:rsidRDefault="004E26AB" w:rsidP="007B78D9">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iCs/>
          <w:color w:val="000000"/>
          <w:szCs w:val="20"/>
        </w:rPr>
      </w:pPr>
    </w:p>
    <w:p w:rsidR="007B78D9" w:rsidRPr="00757DA6" w:rsidRDefault="007B78D9" w:rsidP="007B78D9">
      <w:pPr>
        <w:spacing w:line="240" w:lineRule="auto"/>
        <w:jc w:val="both"/>
        <w:rPr>
          <w:rFonts w:cs="Arial"/>
          <w:szCs w:val="20"/>
          <w:lang w:eastAsia="sl-SI"/>
        </w:rPr>
      </w:pPr>
      <w:r w:rsidRPr="00757DA6">
        <w:rPr>
          <w:rFonts w:cs="Arial"/>
          <w:szCs w:val="20"/>
          <w:lang w:eastAsia="sl-SI"/>
        </w:rPr>
        <w:t>Glavni cilj projekta je ADO spletna platforma, v kateri bodo dostopni ostali projektni produkti.</w:t>
      </w:r>
    </w:p>
    <w:p w:rsidR="007B78D9" w:rsidRPr="00757DA6" w:rsidRDefault="007B78D9" w:rsidP="007B78D9">
      <w:pPr>
        <w:numPr>
          <w:ilvl w:val="0"/>
          <w:numId w:val="31"/>
        </w:numPr>
        <w:spacing w:line="240" w:lineRule="auto"/>
        <w:contextualSpacing/>
        <w:jc w:val="both"/>
        <w:rPr>
          <w:rFonts w:cs="Arial"/>
          <w:szCs w:val="20"/>
          <w:lang w:eastAsia="sl-SI"/>
        </w:rPr>
      </w:pPr>
      <w:r w:rsidRPr="00757DA6">
        <w:rPr>
          <w:rFonts w:cs="Arial"/>
          <w:szCs w:val="20"/>
          <w:lang w:eastAsia="sl-SI"/>
        </w:rPr>
        <w:t>Karte izbranih kazalnikov suše; cilj projekta je pripraviti sistem kartiranja kazalcev za meteorološko, kmetijsko in hidrološko sušo.</w:t>
      </w:r>
    </w:p>
    <w:p w:rsidR="007B78D9" w:rsidRPr="00757DA6" w:rsidRDefault="007B78D9" w:rsidP="007B78D9">
      <w:pPr>
        <w:numPr>
          <w:ilvl w:val="0"/>
          <w:numId w:val="31"/>
        </w:numPr>
        <w:spacing w:line="240" w:lineRule="auto"/>
        <w:contextualSpacing/>
        <w:jc w:val="both"/>
        <w:rPr>
          <w:rFonts w:cs="Arial"/>
          <w:szCs w:val="20"/>
          <w:lang w:eastAsia="sl-SI"/>
        </w:rPr>
      </w:pPr>
      <w:r w:rsidRPr="00757DA6">
        <w:rPr>
          <w:rFonts w:cs="Arial"/>
          <w:szCs w:val="20"/>
          <w:lang w:eastAsia="sl-SI"/>
        </w:rPr>
        <w:t>Za izračun kazalnikov je potreben harmoniziran nabor osnovnih podatkov, ki bodo zbrani, preverjeni in po potrebi interpolirani v predpisano geografsko mrežo.</w:t>
      </w:r>
    </w:p>
    <w:p w:rsidR="007B78D9" w:rsidRPr="00757DA6" w:rsidRDefault="007B78D9" w:rsidP="007B78D9">
      <w:pPr>
        <w:numPr>
          <w:ilvl w:val="0"/>
          <w:numId w:val="31"/>
        </w:numPr>
        <w:spacing w:line="240" w:lineRule="auto"/>
        <w:contextualSpacing/>
        <w:jc w:val="both"/>
        <w:rPr>
          <w:rFonts w:cs="Arial"/>
          <w:szCs w:val="20"/>
          <w:lang w:eastAsia="sl-SI"/>
        </w:rPr>
      </w:pPr>
      <w:r w:rsidRPr="00757DA6">
        <w:rPr>
          <w:rFonts w:cs="Arial"/>
          <w:szCs w:val="20"/>
          <w:lang w:eastAsia="sl-SI"/>
        </w:rPr>
        <w:t>Sistem zbiranja podatkov o posledicah suše (karta verjetnosti pojava)  vključno s priporočili za ugotavljanje posledic suše</w:t>
      </w:r>
    </w:p>
    <w:p w:rsidR="007B78D9" w:rsidRPr="00757DA6" w:rsidRDefault="007B78D9" w:rsidP="007B78D9">
      <w:pPr>
        <w:numPr>
          <w:ilvl w:val="0"/>
          <w:numId w:val="31"/>
        </w:numPr>
        <w:spacing w:line="240" w:lineRule="auto"/>
        <w:contextualSpacing/>
        <w:jc w:val="both"/>
        <w:rPr>
          <w:rFonts w:cs="Arial"/>
          <w:szCs w:val="20"/>
          <w:lang w:eastAsia="sl-SI"/>
        </w:rPr>
      </w:pPr>
      <w:r w:rsidRPr="00757DA6">
        <w:rPr>
          <w:rFonts w:cs="Arial"/>
          <w:szCs w:val="20"/>
          <w:lang w:eastAsia="sl-SI"/>
        </w:rPr>
        <w:t>Metodologija za oceno tveganja suše (vključno z njenimi ekonomskimi posledicami).</w:t>
      </w:r>
    </w:p>
    <w:p w:rsidR="00757DA6" w:rsidRDefault="00757DA6" w:rsidP="007B78D9">
      <w:pPr>
        <w:spacing w:line="240" w:lineRule="auto"/>
        <w:jc w:val="both"/>
        <w:rPr>
          <w:rFonts w:cs="Arial"/>
          <w:szCs w:val="20"/>
          <w:lang w:eastAsia="sl-SI"/>
        </w:rPr>
      </w:pPr>
    </w:p>
    <w:p w:rsidR="007B78D9" w:rsidRPr="00757DA6" w:rsidRDefault="007B78D9" w:rsidP="007B78D9">
      <w:pPr>
        <w:spacing w:line="240" w:lineRule="auto"/>
        <w:jc w:val="both"/>
        <w:rPr>
          <w:rFonts w:cs="Arial"/>
          <w:szCs w:val="20"/>
          <w:lang w:eastAsia="sl-SI"/>
        </w:rPr>
      </w:pPr>
      <w:r w:rsidRPr="00757DA6">
        <w:rPr>
          <w:rFonts w:cs="Arial"/>
          <w:szCs w:val="20"/>
          <w:lang w:eastAsia="sl-SI"/>
        </w:rPr>
        <w:t>Poleg projektnih produktov v ADO platformi bodo v okviru projekta pripravljena tudi:</w:t>
      </w:r>
    </w:p>
    <w:p w:rsidR="007B78D9" w:rsidRPr="00757DA6" w:rsidRDefault="007B78D9" w:rsidP="007B78D9">
      <w:pPr>
        <w:numPr>
          <w:ilvl w:val="0"/>
          <w:numId w:val="32"/>
        </w:numPr>
        <w:spacing w:line="240" w:lineRule="auto"/>
        <w:contextualSpacing/>
        <w:jc w:val="both"/>
        <w:rPr>
          <w:rFonts w:cs="Arial"/>
          <w:szCs w:val="20"/>
          <w:lang w:eastAsia="sl-SI"/>
        </w:rPr>
      </w:pPr>
      <w:r w:rsidRPr="00757DA6">
        <w:rPr>
          <w:rFonts w:cs="Arial"/>
          <w:szCs w:val="20"/>
          <w:lang w:eastAsia="sl-SI"/>
        </w:rPr>
        <w:t xml:space="preserve">Priporočila </w:t>
      </w:r>
      <w:r w:rsidR="00757DA6">
        <w:rPr>
          <w:rFonts w:cs="Arial"/>
          <w:szCs w:val="20"/>
          <w:lang w:eastAsia="sl-SI"/>
        </w:rPr>
        <w:t>za upravljanje suše,</w:t>
      </w:r>
    </w:p>
    <w:p w:rsidR="007B78D9" w:rsidRPr="00757DA6" w:rsidRDefault="007B78D9" w:rsidP="007B78D9">
      <w:pPr>
        <w:numPr>
          <w:ilvl w:val="0"/>
          <w:numId w:val="32"/>
        </w:numPr>
        <w:spacing w:line="240" w:lineRule="auto"/>
        <w:contextualSpacing/>
        <w:jc w:val="both"/>
        <w:rPr>
          <w:rFonts w:cs="Arial"/>
          <w:szCs w:val="20"/>
          <w:lang w:eastAsia="sl-SI"/>
        </w:rPr>
      </w:pPr>
      <w:r w:rsidRPr="00757DA6">
        <w:rPr>
          <w:rFonts w:cs="Arial"/>
          <w:szCs w:val="20"/>
          <w:lang w:eastAsia="sl-SI"/>
        </w:rPr>
        <w:t>Smernice za odločevalce za izboljšave upravljanja s pomočjo ADO</w:t>
      </w:r>
      <w:r w:rsidR="00757DA6">
        <w:rPr>
          <w:rFonts w:cs="Arial"/>
          <w:szCs w:val="20"/>
          <w:lang w:eastAsia="sl-SI"/>
        </w:rPr>
        <w:t>.</w:t>
      </w:r>
    </w:p>
    <w:p w:rsidR="007B78D9" w:rsidRPr="00757DA6" w:rsidRDefault="007B78D9" w:rsidP="007B78D9">
      <w:pPr>
        <w:spacing w:line="240" w:lineRule="auto"/>
        <w:jc w:val="both"/>
        <w:rPr>
          <w:rFonts w:cs="Arial"/>
          <w:szCs w:val="20"/>
          <w:lang w:eastAsia="sl-SI"/>
        </w:rPr>
      </w:pPr>
    </w:p>
    <w:p w:rsidR="00EF063D" w:rsidRPr="00757DA6" w:rsidRDefault="00EF063D" w:rsidP="00EF063D">
      <w:pPr>
        <w:spacing w:line="240" w:lineRule="auto"/>
        <w:jc w:val="both"/>
        <w:rPr>
          <w:rFonts w:cs="Arial"/>
          <w:szCs w:val="20"/>
          <w:lang w:eastAsia="sl-SI"/>
        </w:rPr>
      </w:pPr>
      <w:r w:rsidRPr="00757DA6">
        <w:rPr>
          <w:rFonts w:cs="Arial"/>
          <w:szCs w:val="20"/>
          <w:lang w:eastAsia="sl-SI"/>
        </w:rPr>
        <w:t xml:space="preserve">Skupna vrednost projekta je 1.961.924,65 EUR. Projektnim partnerjem EU preko ESRR  povrne 85 % stroškov, 15% je lastna udeležba. </w:t>
      </w:r>
    </w:p>
    <w:p w:rsidR="00EF063D" w:rsidRPr="00757DA6" w:rsidRDefault="00EF063D" w:rsidP="00EF063D">
      <w:pPr>
        <w:spacing w:line="240" w:lineRule="auto"/>
        <w:jc w:val="both"/>
        <w:rPr>
          <w:rFonts w:cs="Arial"/>
          <w:szCs w:val="20"/>
          <w:lang w:eastAsia="sl-SI"/>
        </w:rPr>
      </w:pPr>
      <w:r w:rsidRPr="00757DA6">
        <w:rPr>
          <w:rFonts w:cs="Arial"/>
          <w:szCs w:val="20"/>
          <w:lang w:eastAsia="sl-SI"/>
        </w:rPr>
        <w:t xml:space="preserve">Skupna vrednost deleža Agencije RS za okolje  je 177.123,35 EUR (od tega bo ESRR povrnil do 150.554,84 EUR, 26.568,51 EUR pa je lastna udeležba). </w:t>
      </w:r>
      <w:r w:rsidR="00480155" w:rsidRPr="00757DA6">
        <w:rPr>
          <w:rFonts w:cs="Arial"/>
          <w:szCs w:val="20"/>
          <w:lang w:eastAsia="sl-SI"/>
        </w:rPr>
        <w:t xml:space="preserve">V letu 2020 bomo sredstva zagotovili s prerazporeditvijo sredstev iz evidenčnega projekta </w:t>
      </w:r>
      <w:r w:rsidR="00480155" w:rsidRPr="00757DA6">
        <w:rPr>
          <w:rFonts w:cs="Arial"/>
          <w:kern w:val="32"/>
          <w:szCs w:val="20"/>
          <w:lang w:eastAsia="x-none"/>
        </w:rPr>
        <w:t>2551-18-0001.</w:t>
      </w:r>
    </w:p>
    <w:p w:rsidR="00EF063D" w:rsidRPr="00757DA6" w:rsidRDefault="00EF063D" w:rsidP="00EF063D">
      <w:pPr>
        <w:autoSpaceDE w:val="0"/>
        <w:autoSpaceDN w:val="0"/>
        <w:adjustRightInd w:val="0"/>
        <w:spacing w:line="240" w:lineRule="auto"/>
        <w:rPr>
          <w:rFonts w:cs="Arial"/>
          <w:color w:val="000000"/>
          <w:szCs w:val="20"/>
          <w:lang w:eastAsia="sl-SI"/>
        </w:rPr>
      </w:pPr>
    </w:p>
    <w:p w:rsidR="00EF063D" w:rsidRPr="00757DA6" w:rsidRDefault="00EF063D" w:rsidP="00EF063D">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eastAsia="sl-SI"/>
        </w:rPr>
      </w:pPr>
      <w:r w:rsidRPr="00757DA6">
        <w:rPr>
          <w:rFonts w:cs="Arial"/>
          <w:color w:val="000000"/>
          <w:szCs w:val="20"/>
          <w:lang w:eastAsia="sl-SI"/>
        </w:rPr>
        <w:t>Poleg ARSO so finančni partnerji:</w:t>
      </w:r>
    </w:p>
    <w:p w:rsidR="00EF063D" w:rsidRPr="00757DA6" w:rsidRDefault="00EF063D" w:rsidP="00757DA6">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szCs w:val="20"/>
          <w:lang w:eastAsia="sl-SI"/>
        </w:rPr>
      </w:pPr>
      <w:r w:rsidRPr="00757DA6">
        <w:rPr>
          <w:rFonts w:cs="Arial"/>
          <w:color w:val="000000"/>
          <w:szCs w:val="20"/>
          <w:lang w:eastAsia="sl-SI"/>
        </w:rPr>
        <w:t xml:space="preserve">1. </w:t>
      </w:r>
      <w:proofErr w:type="spellStart"/>
      <w:r w:rsidRPr="00757DA6">
        <w:rPr>
          <w:rFonts w:cs="Arial"/>
          <w:color w:val="000000"/>
          <w:szCs w:val="20"/>
          <w:lang w:eastAsia="sl-SI"/>
        </w:rPr>
        <w:t>Accademia</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Europea</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di</w:t>
      </w:r>
      <w:proofErr w:type="spellEnd"/>
      <w:r w:rsidRPr="00757DA6">
        <w:rPr>
          <w:rFonts w:cs="Arial"/>
          <w:color w:val="000000"/>
          <w:szCs w:val="20"/>
          <w:lang w:eastAsia="sl-SI"/>
        </w:rPr>
        <w:t xml:space="preserve"> Bolzano / </w:t>
      </w:r>
      <w:proofErr w:type="spellStart"/>
      <w:r w:rsidRPr="00757DA6">
        <w:rPr>
          <w:rFonts w:cs="Arial"/>
          <w:color w:val="000000"/>
          <w:szCs w:val="20"/>
          <w:lang w:eastAsia="sl-SI"/>
        </w:rPr>
        <w:t>Europäische</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Akademie</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Bozen</w:t>
      </w:r>
      <w:proofErr w:type="spellEnd"/>
      <w:r w:rsidRPr="00757DA6">
        <w:rPr>
          <w:rFonts w:cs="Arial"/>
          <w:color w:val="000000"/>
          <w:szCs w:val="20"/>
          <w:lang w:eastAsia="sl-SI"/>
        </w:rPr>
        <w:t xml:space="preserve"> - EURAC </w:t>
      </w:r>
      <w:proofErr w:type="spellStart"/>
      <w:r w:rsidRPr="00757DA6">
        <w:rPr>
          <w:rFonts w:cs="Arial"/>
          <w:color w:val="000000"/>
          <w:szCs w:val="20"/>
          <w:lang w:eastAsia="sl-SI"/>
        </w:rPr>
        <w:t>research</w:t>
      </w:r>
      <w:proofErr w:type="spellEnd"/>
      <w:r w:rsidRPr="00757DA6">
        <w:rPr>
          <w:rFonts w:cs="Arial"/>
          <w:color w:val="000000"/>
          <w:szCs w:val="20"/>
          <w:lang w:eastAsia="sl-SI"/>
        </w:rPr>
        <w:t xml:space="preserve"> / Italija (vodilni partner)</w:t>
      </w:r>
    </w:p>
    <w:p w:rsidR="00EF063D" w:rsidRPr="00757DA6" w:rsidRDefault="00EF063D" w:rsidP="00757DA6">
      <w:pPr>
        <w:autoSpaceDE w:val="0"/>
        <w:autoSpaceDN w:val="0"/>
        <w:adjustRightInd w:val="0"/>
        <w:spacing w:line="240" w:lineRule="auto"/>
        <w:jc w:val="both"/>
        <w:rPr>
          <w:rFonts w:cs="Arial"/>
          <w:color w:val="000000"/>
          <w:szCs w:val="20"/>
          <w:lang w:eastAsia="sl-SI"/>
        </w:rPr>
      </w:pPr>
      <w:r w:rsidRPr="00757DA6">
        <w:rPr>
          <w:rFonts w:cs="Arial"/>
          <w:color w:val="000000"/>
          <w:szCs w:val="20"/>
          <w:lang w:eastAsia="sl-SI"/>
        </w:rPr>
        <w:t xml:space="preserve">2. </w:t>
      </w:r>
      <w:proofErr w:type="spellStart"/>
      <w:r w:rsidRPr="00757DA6">
        <w:rPr>
          <w:rFonts w:cs="Arial"/>
          <w:color w:val="000000"/>
          <w:szCs w:val="20"/>
          <w:lang w:eastAsia="sl-SI"/>
        </w:rPr>
        <w:t>Regione</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Piemonte</w:t>
      </w:r>
      <w:proofErr w:type="spellEnd"/>
      <w:r w:rsidRPr="00757DA6">
        <w:rPr>
          <w:rFonts w:cs="Arial"/>
          <w:color w:val="000000"/>
          <w:szCs w:val="20"/>
          <w:lang w:eastAsia="sl-SI"/>
        </w:rPr>
        <w:t xml:space="preserve"> – </w:t>
      </w:r>
      <w:proofErr w:type="spellStart"/>
      <w:r w:rsidRPr="00757DA6">
        <w:rPr>
          <w:rFonts w:cs="Arial"/>
          <w:color w:val="000000"/>
          <w:szCs w:val="20"/>
          <w:lang w:eastAsia="sl-SI"/>
        </w:rPr>
        <w:t>Direzione</w:t>
      </w:r>
      <w:proofErr w:type="spellEnd"/>
      <w:r w:rsidRPr="00757DA6">
        <w:rPr>
          <w:rFonts w:cs="Arial"/>
          <w:color w:val="000000"/>
          <w:szCs w:val="20"/>
          <w:lang w:eastAsia="sl-SI"/>
        </w:rPr>
        <w:t xml:space="preserve"> Generale Ambiente - RP / Italija</w:t>
      </w:r>
    </w:p>
    <w:p w:rsidR="00EF063D" w:rsidRPr="00757DA6" w:rsidRDefault="00EF063D" w:rsidP="00757DA6">
      <w:pPr>
        <w:autoSpaceDE w:val="0"/>
        <w:autoSpaceDN w:val="0"/>
        <w:adjustRightInd w:val="0"/>
        <w:spacing w:line="240" w:lineRule="auto"/>
        <w:jc w:val="both"/>
        <w:rPr>
          <w:rFonts w:cs="Arial"/>
          <w:color w:val="000000"/>
          <w:szCs w:val="20"/>
          <w:lang w:eastAsia="sl-SI"/>
        </w:rPr>
      </w:pPr>
      <w:r w:rsidRPr="00757DA6">
        <w:rPr>
          <w:rFonts w:cs="Arial"/>
          <w:color w:val="000000"/>
          <w:szCs w:val="20"/>
          <w:lang w:eastAsia="sl-SI"/>
        </w:rPr>
        <w:t xml:space="preserve">3. ANBI – </w:t>
      </w:r>
      <w:proofErr w:type="spellStart"/>
      <w:r w:rsidRPr="00757DA6">
        <w:rPr>
          <w:rFonts w:cs="Arial"/>
          <w:color w:val="000000"/>
          <w:szCs w:val="20"/>
          <w:lang w:eastAsia="sl-SI"/>
        </w:rPr>
        <w:t>Associazione</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Nazionale</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Consorzi</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Gestione</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Tutela</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Territorio</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ed</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Acque</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Irrigue</w:t>
      </w:r>
      <w:proofErr w:type="spellEnd"/>
      <w:r w:rsidRPr="00757DA6">
        <w:rPr>
          <w:rFonts w:cs="Arial"/>
          <w:color w:val="000000"/>
          <w:szCs w:val="20"/>
          <w:lang w:eastAsia="sl-SI"/>
        </w:rPr>
        <w:t xml:space="preserve"> - ANBI / Italija </w:t>
      </w:r>
    </w:p>
    <w:p w:rsidR="00EF063D" w:rsidRPr="00757DA6" w:rsidRDefault="00EF063D" w:rsidP="00757DA6">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szCs w:val="20"/>
          <w:lang w:eastAsia="sl-SI"/>
        </w:rPr>
      </w:pPr>
      <w:r w:rsidRPr="00757DA6">
        <w:rPr>
          <w:rFonts w:cs="Arial"/>
          <w:color w:val="000000"/>
          <w:szCs w:val="20"/>
          <w:lang w:eastAsia="sl-SI"/>
        </w:rPr>
        <w:t xml:space="preserve">4. Kmetijsko gozdarska zbornica Slovenije – Kmetijsko gozdarski zavod Maribor - KGZS MB /Slovenija </w:t>
      </w:r>
    </w:p>
    <w:p w:rsidR="00EF063D" w:rsidRPr="00757DA6" w:rsidRDefault="00EF063D" w:rsidP="00757DA6">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szCs w:val="20"/>
          <w:lang w:eastAsia="sl-SI"/>
        </w:rPr>
      </w:pPr>
      <w:r w:rsidRPr="00757DA6">
        <w:rPr>
          <w:rFonts w:cs="Arial"/>
          <w:color w:val="000000"/>
          <w:szCs w:val="20"/>
          <w:lang w:eastAsia="sl-SI"/>
        </w:rPr>
        <w:t>5. Zavod Iskriva, iskrišče za razvoj lokalnih potencialov - ISKRIVA / Slovenija</w:t>
      </w:r>
    </w:p>
    <w:p w:rsidR="00EF063D" w:rsidRPr="00757DA6" w:rsidRDefault="00EF063D" w:rsidP="00757DA6">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szCs w:val="20"/>
          <w:lang w:eastAsia="sl-SI"/>
        </w:rPr>
      </w:pPr>
      <w:r w:rsidRPr="00757DA6">
        <w:rPr>
          <w:rFonts w:cs="Arial"/>
          <w:color w:val="000000"/>
          <w:szCs w:val="20"/>
          <w:lang w:eastAsia="sl-SI"/>
        </w:rPr>
        <w:t xml:space="preserve">6. </w:t>
      </w:r>
      <w:proofErr w:type="spellStart"/>
      <w:r w:rsidRPr="00757DA6">
        <w:rPr>
          <w:rFonts w:cs="Arial"/>
          <w:color w:val="000000"/>
          <w:szCs w:val="20"/>
          <w:lang w:eastAsia="sl-SI"/>
        </w:rPr>
        <w:t>Zentralanstalt</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für</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Meteorologie</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und</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Geodynamik</w:t>
      </w:r>
      <w:proofErr w:type="spellEnd"/>
      <w:r w:rsidRPr="00757DA6">
        <w:rPr>
          <w:rFonts w:cs="Arial"/>
          <w:color w:val="000000"/>
          <w:szCs w:val="20"/>
          <w:lang w:eastAsia="sl-SI"/>
        </w:rPr>
        <w:t xml:space="preserve"> - ZAMG / Avstrija </w:t>
      </w:r>
    </w:p>
    <w:p w:rsidR="00EF063D" w:rsidRPr="00757DA6" w:rsidRDefault="00EF063D" w:rsidP="00757DA6">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szCs w:val="20"/>
          <w:lang w:eastAsia="sl-SI"/>
        </w:rPr>
      </w:pPr>
      <w:r w:rsidRPr="00757DA6">
        <w:rPr>
          <w:rFonts w:cs="Arial"/>
          <w:color w:val="000000"/>
          <w:szCs w:val="20"/>
          <w:lang w:eastAsia="sl-SI"/>
        </w:rPr>
        <w:t>7. Albert-</w:t>
      </w:r>
      <w:proofErr w:type="spellStart"/>
      <w:r w:rsidRPr="00757DA6">
        <w:rPr>
          <w:rFonts w:cs="Arial"/>
          <w:color w:val="000000"/>
          <w:szCs w:val="20"/>
          <w:lang w:eastAsia="sl-SI"/>
        </w:rPr>
        <w:t>Ludwigs</w:t>
      </w:r>
      <w:proofErr w:type="spellEnd"/>
      <w:r w:rsidRPr="00757DA6">
        <w:rPr>
          <w:rFonts w:cs="Arial"/>
          <w:color w:val="000000"/>
          <w:szCs w:val="20"/>
          <w:lang w:eastAsia="sl-SI"/>
        </w:rPr>
        <w:t>-</w:t>
      </w:r>
      <w:proofErr w:type="spellStart"/>
      <w:r w:rsidRPr="00757DA6">
        <w:rPr>
          <w:rFonts w:cs="Arial"/>
          <w:color w:val="000000"/>
          <w:szCs w:val="20"/>
          <w:lang w:eastAsia="sl-SI"/>
        </w:rPr>
        <w:t>Universität</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Freiburg</w:t>
      </w:r>
      <w:proofErr w:type="spellEnd"/>
      <w:r w:rsidRPr="00757DA6">
        <w:rPr>
          <w:rFonts w:cs="Arial"/>
          <w:color w:val="000000"/>
          <w:szCs w:val="20"/>
          <w:lang w:eastAsia="sl-SI"/>
        </w:rPr>
        <w:t xml:space="preserve"> - ALU -FR / Nemčija</w:t>
      </w:r>
    </w:p>
    <w:p w:rsidR="00EF063D" w:rsidRPr="00757DA6" w:rsidRDefault="00EF063D" w:rsidP="00757DA6">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szCs w:val="20"/>
          <w:lang w:eastAsia="sl-SI"/>
        </w:rPr>
      </w:pPr>
      <w:r w:rsidRPr="00757DA6">
        <w:rPr>
          <w:rFonts w:cs="Arial"/>
          <w:color w:val="000000"/>
          <w:szCs w:val="20"/>
          <w:lang w:eastAsia="sl-SI"/>
        </w:rPr>
        <w:t xml:space="preserve">8. </w:t>
      </w:r>
      <w:proofErr w:type="spellStart"/>
      <w:r w:rsidRPr="00757DA6">
        <w:rPr>
          <w:rFonts w:cs="Arial"/>
          <w:color w:val="000000"/>
          <w:szCs w:val="20"/>
          <w:lang w:eastAsia="sl-SI"/>
        </w:rPr>
        <w:t>Amt</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der</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Oberösterreichischen</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Landesregierung</w:t>
      </w:r>
      <w:proofErr w:type="spellEnd"/>
      <w:r w:rsidRPr="00757DA6">
        <w:rPr>
          <w:rFonts w:cs="Arial"/>
          <w:color w:val="000000"/>
          <w:szCs w:val="20"/>
          <w:lang w:eastAsia="sl-SI"/>
        </w:rPr>
        <w:t xml:space="preserve"> - </w:t>
      </w:r>
      <w:proofErr w:type="spellStart"/>
      <w:r w:rsidRPr="00757DA6">
        <w:rPr>
          <w:rFonts w:cs="Arial"/>
          <w:color w:val="000000"/>
          <w:szCs w:val="20"/>
          <w:lang w:eastAsia="sl-SI"/>
        </w:rPr>
        <w:t>Wasserwirtschaft</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Planung</w:t>
      </w:r>
      <w:proofErr w:type="spellEnd"/>
      <w:r w:rsidRPr="00757DA6">
        <w:rPr>
          <w:rFonts w:cs="Arial"/>
          <w:color w:val="000000"/>
          <w:szCs w:val="20"/>
          <w:lang w:eastAsia="sl-SI"/>
        </w:rPr>
        <w:t xml:space="preserve"> - UA-WMP/ Avstrija</w:t>
      </w:r>
    </w:p>
    <w:p w:rsidR="00EF063D" w:rsidRPr="00757DA6" w:rsidRDefault="00EF063D" w:rsidP="00757DA6">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szCs w:val="20"/>
          <w:lang w:eastAsia="sl-SI"/>
        </w:rPr>
      </w:pPr>
      <w:r w:rsidRPr="00757DA6">
        <w:rPr>
          <w:rFonts w:cs="Arial"/>
          <w:color w:val="000000"/>
          <w:szCs w:val="20"/>
          <w:lang w:eastAsia="sl-SI"/>
        </w:rPr>
        <w:t xml:space="preserve">9. Institut </w:t>
      </w:r>
      <w:proofErr w:type="spellStart"/>
      <w:r w:rsidRPr="00757DA6">
        <w:rPr>
          <w:rFonts w:cs="Arial"/>
          <w:color w:val="000000"/>
          <w:szCs w:val="20"/>
          <w:lang w:eastAsia="sl-SI"/>
        </w:rPr>
        <w:t>national</w:t>
      </w:r>
      <w:proofErr w:type="spellEnd"/>
      <w:r w:rsidRPr="00757DA6">
        <w:rPr>
          <w:rFonts w:cs="Arial"/>
          <w:color w:val="000000"/>
          <w:szCs w:val="20"/>
          <w:lang w:eastAsia="sl-SI"/>
        </w:rPr>
        <w:t xml:space="preserve"> de </w:t>
      </w:r>
      <w:proofErr w:type="spellStart"/>
      <w:r w:rsidRPr="00757DA6">
        <w:rPr>
          <w:rFonts w:cs="Arial"/>
          <w:color w:val="000000"/>
          <w:szCs w:val="20"/>
          <w:lang w:eastAsia="sl-SI"/>
        </w:rPr>
        <w:t>recherche</w:t>
      </w:r>
      <w:proofErr w:type="spellEnd"/>
      <w:r w:rsidRPr="00757DA6">
        <w:rPr>
          <w:rFonts w:cs="Arial"/>
          <w:color w:val="000000"/>
          <w:szCs w:val="20"/>
          <w:lang w:eastAsia="sl-SI"/>
        </w:rPr>
        <w:t xml:space="preserve"> en </w:t>
      </w:r>
      <w:proofErr w:type="spellStart"/>
      <w:r w:rsidRPr="00757DA6">
        <w:rPr>
          <w:rFonts w:cs="Arial"/>
          <w:color w:val="000000"/>
          <w:szCs w:val="20"/>
          <w:lang w:eastAsia="sl-SI"/>
        </w:rPr>
        <w:t>sciences</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et</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technologies</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pour</w:t>
      </w:r>
      <w:proofErr w:type="spellEnd"/>
      <w:r w:rsidRPr="00757DA6">
        <w:rPr>
          <w:rFonts w:cs="Arial"/>
          <w:color w:val="000000"/>
          <w:szCs w:val="20"/>
          <w:lang w:eastAsia="sl-SI"/>
        </w:rPr>
        <w:t xml:space="preserve"> l'</w:t>
      </w:r>
      <w:proofErr w:type="spellStart"/>
      <w:r w:rsidRPr="00757DA6">
        <w:rPr>
          <w:rFonts w:cs="Arial"/>
          <w:color w:val="000000"/>
          <w:szCs w:val="20"/>
          <w:lang w:eastAsia="sl-SI"/>
        </w:rPr>
        <w:t>environnement</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et</w:t>
      </w:r>
      <w:proofErr w:type="spellEnd"/>
      <w:r w:rsidRPr="00757DA6">
        <w:rPr>
          <w:rFonts w:cs="Arial"/>
          <w:color w:val="000000"/>
          <w:szCs w:val="20"/>
          <w:lang w:eastAsia="sl-SI"/>
        </w:rPr>
        <w:t xml:space="preserve"> l'</w:t>
      </w:r>
      <w:proofErr w:type="spellStart"/>
      <w:r w:rsidRPr="00757DA6">
        <w:rPr>
          <w:rFonts w:cs="Arial"/>
          <w:color w:val="000000"/>
          <w:szCs w:val="20"/>
          <w:lang w:eastAsia="sl-SI"/>
        </w:rPr>
        <w:t>agriculture</w:t>
      </w:r>
      <w:proofErr w:type="spellEnd"/>
      <w:r w:rsidRPr="00757DA6">
        <w:rPr>
          <w:rFonts w:cs="Arial"/>
          <w:color w:val="000000"/>
          <w:szCs w:val="20"/>
          <w:lang w:eastAsia="sl-SI"/>
        </w:rPr>
        <w:t xml:space="preserve"> - IRSTEA / Francija</w:t>
      </w:r>
    </w:p>
    <w:p w:rsidR="00EF063D" w:rsidRPr="00757DA6" w:rsidRDefault="00EF063D" w:rsidP="00757DA6">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szCs w:val="20"/>
          <w:lang w:eastAsia="sl-SI"/>
        </w:rPr>
      </w:pPr>
      <w:r w:rsidRPr="00757DA6">
        <w:rPr>
          <w:rFonts w:cs="Arial"/>
          <w:color w:val="000000"/>
          <w:szCs w:val="20"/>
          <w:lang w:eastAsia="sl-SI"/>
        </w:rPr>
        <w:t xml:space="preserve">10. </w:t>
      </w:r>
      <w:proofErr w:type="spellStart"/>
      <w:r w:rsidRPr="00757DA6">
        <w:rPr>
          <w:rFonts w:cs="Arial"/>
          <w:color w:val="000000"/>
          <w:szCs w:val="20"/>
          <w:lang w:eastAsia="sl-SI"/>
        </w:rPr>
        <w:t>Eidg</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Forschungsanstalt</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für</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Wald</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Schnee</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und</w:t>
      </w:r>
      <w:proofErr w:type="spellEnd"/>
      <w:r w:rsidRPr="00757DA6">
        <w:rPr>
          <w:rFonts w:cs="Arial"/>
          <w:color w:val="000000"/>
          <w:szCs w:val="20"/>
          <w:lang w:eastAsia="sl-SI"/>
        </w:rPr>
        <w:t xml:space="preserve"> </w:t>
      </w:r>
      <w:proofErr w:type="spellStart"/>
      <w:r w:rsidRPr="00757DA6">
        <w:rPr>
          <w:rFonts w:cs="Arial"/>
          <w:color w:val="000000"/>
          <w:szCs w:val="20"/>
          <w:lang w:eastAsia="sl-SI"/>
        </w:rPr>
        <w:t>Landschaft</w:t>
      </w:r>
      <w:proofErr w:type="spellEnd"/>
      <w:r w:rsidRPr="00757DA6">
        <w:rPr>
          <w:rFonts w:cs="Arial"/>
          <w:color w:val="000000"/>
          <w:szCs w:val="20"/>
          <w:lang w:eastAsia="sl-SI"/>
        </w:rPr>
        <w:t xml:space="preserve"> - WSL / Švica</w:t>
      </w:r>
    </w:p>
    <w:p w:rsidR="007B78D9" w:rsidRPr="00757DA6" w:rsidRDefault="007B78D9" w:rsidP="007B78D9">
      <w:pPr>
        <w:spacing w:line="240" w:lineRule="auto"/>
        <w:jc w:val="both"/>
        <w:rPr>
          <w:rFonts w:cs="Arial"/>
          <w:szCs w:val="20"/>
          <w:lang w:eastAsia="sl-SI"/>
        </w:rPr>
      </w:pPr>
    </w:p>
    <w:sectPr w:rsidR="007B78D9" w:rsidRPr="00757DA6" w:rsidSect="00783310">
      <w:headerReference w:type="default" r:id="rId10"/>
      <w:headerReference w:type="first" r:id="rId1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F13" w:rsidRDefault="00053F13">
      <w:r>
        <w:separator/>
      </w:r>
    </w:p>
  </w:endnote>
  <w:endnote w:type="continuationSeparator" w:id="0">
    <w:p w:rsidR="00053F13" w:rsidRDefault="00053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 w:fontKey="{9AEBF3CF-9882-4BF5-8055-9976FB220E2A}"/>
  </w:font>
  <w:font w:name="Calibri">
    <w:panose1 w:val="020F0502020204030204"/>
    <w:charset w:val="EE"/>
    <w:family w:val="swiss"/>
    <w:pitch w:val="variable"/>
    <w:sig w:usb0="E00002FF" w:usb1="4000ACFF" w:usb2="00000001" w:usb3="00000000" w:csb0="0000019F" w:csb1="00000000"/>
    <w:embedRegular r:id="rId2" w:fontKey="{019F42A9-55F5-453E-B13F-1DA4972A8AE0}"/>
    <w:embedBold r:id="rId3" w:fontKey="{59D4BE33-404E-4028-84D3-560777F434B2}"/>
  </w:font>
  <w:font w:name="Republika">
    <w:altName w:val="Franklin Gothic Medium Cond"/>
    <w:panose1 w:val="02000506040000020004"/>
    <w:charset w:val="EE"/>
    <w:family w:val="auto"/>
    <w:pitch w:val="variable"/>
    <w:sig w:usb0="A00000FF" w:usb1="4000205B" w:usb2="00000000" w:usb3="00000000" w:csb0="00000093" w:csb1="00000000"/>
    <w:embedRegular r:id="rId4" w:fontKey="{E7BAAD48-1AEE-4232-93A6-6F7C948DD99E}"/>
    <w:embedBold r:id="rId5" w:fontKey="{B3C59FCC-613A-41B1-9352-636CAA741B9B}"/>
  </w:font>
  <w:font w:name="Calibri Light">
    <w:panose1 w:val="020F0302020204030204"/>
    <w:charset w:val="EE"/>
    <w:family w:val="swiss"/>
    <w:pitch w:val="variable"/>
    <w:sig w:usb0="A00002EF" w:usb1="4000207B" w:usb2="00000000" w:usb3="00000000" w:csb0="0000019F" w:csb1="00000000"/>
    <w:embedRegular r:id="rId6" w:fontKey="{709A19B2-9614-4292-9F4D-19FDE0CF04B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F13" w:rsidRDefault="00053F13">
      <w:r>
        <w:separator/>
      </w:r>
    </w:p>
  </w:footnote>
  <w:footnote w:type="continuationSeparator" w:id="0">
    <w:p w:rsidR="00053F13" w:rsidRDefault="00053F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rsidTr="00B77473">
      <w:trPr>
        <w:cantSplit/>
        <w:trHeight w:hRule="exact" w:val="847"/>
      </w:trPr>
      <w:tc>
        <w:tcPr>
          <w:tcW w:w="649" w:type="dxa"/>
        </w:tcPr>
        <w:p w:rsidR="00AA36C6" w:rsidRDefault="00AA36C6"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tc>
    </w:tr>
  </w:tbl>
  <w:p w:rsidR="00B77473" w:rsidRPr="00B95595" w:rsidRDefault="00757DA6" w:rsidP="00B77473">
    <w:pPr>
      <w:autoSpaceDE w:val="0"/>
      <w:autoSpaceDN w:val="0"/>
      <w:adjustRightInd w:val="0"/>
      <w:spacing w:line="240" w:lineRule="auto"/>
      <w:rPr>
        <w:rFonts w:ascii="Republika" w:hAnsi="Republika"/>
      </w:rPr>
    </w:pPr>
    <w:r w:rsidRPr="00B95595">
      <w:rPr>
        <w:rFonts w:ascii="Republika" w:hAnsi="Republika"/>
        <w:noProof/>
        <w:szCs w:val="20"/>
        <w:lang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61217D"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B77473" w:rsidRPr="00B95595">
      <w:rPr>
        <w:rFonts w:ascii="Republika" w:hAnsi="Republika"/>
      </w:rPr>
      <w:t>REPUBLIKA SLOVENIJA</w:t>
    </w:r>
  </w:p>
  <w:p w:rsidR="00B77473" w:rsidRPr="00B95595" w:rsidRDefault="00B77473" w:rsidP="00B77473">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B77473" w:rsidRDefault="00B77473" w:rsidP="00B77473">
    <w:pPr>
      <w:pStyle w:val="Glava"/>
      <w:tabs>
        <w:tab w:val="clear" w:pos="4320"/>
        <w:tab w:val="left" w:pos="5112"/>
      </w:tabs>
      <w:spacing w:before="240" w:line="240" w:lineRule="exact"/>
      <w:rPr>
        <w:rFonts w:cs="Arial"/>
        <w:sz w:val="16"/>
      </w:rPr>
    </w:pPr>
    <w:r>
      <w:rPr>
        <w:rFonts w:cs="Arial"/>
        <w:sz w:val="16"/>
      </w:rPr>
      <w:t>Dunajska cesta 4</w:t>
    </w:r>
    <w:r w:rsidR="00A05BC2">
      <w:rPr>
        <w:rFonts w:cs="Arial"/>
        <w:sz w:val="16"/>
      </w:rPr>
      <w:t>8</w:t>
    </w:r>
    <w:r>
      <w:rPr>
        <w:rFonts w:cs="Arial"/>
        <w:sz w:val="16"/>
      </w:rPr>
      <w:t>, 1000 Ljubljana</w:t>
    </w:r>
    <w:r>
      <w:rPr>
        <w:rFonts w:cs="Arial"/>
        <w:sz w:val="16"/>
      </w:rPr>
      <w:tab/>
      <w:t>T: 01 478 7</w:t>
    </w:r>
    <w:r w:rsidR="00A05BC2">
      <w:rPr>
        <w:rFonts w:cs="Arial"/>
        <w:sz w:val="16"/>
      </w:rPr>
      <w:t>0</w:t>
    </w:r>
    <w:r>
      <w:rPr>
        <w:rFonts w:cs="Arial"/>
        <w:sz w:val="16"/>
      </w:rPr>
      <w:t xml:space="preserve"> 00</w:t>
    </w:r>
  </w:p>
  <w:p w:rsidR="00B77473" w:rsidRDefault="00B77473" w:rsidP="00B77473">
    <w:pPr>
      <w:pStyle w:val="Glava"/>
      <w:tabs>
        <w:tab w:val="clear" w:pos="4320"/>
        <w:tab w:val="left" w:pos="5112"/>
      </w:tabs>
      <w:spacing w:line="240" w:lineRule="exact"/>
      <w:rPr>
        <w:rFonts w:cs="Arial"/>
        <w:sz w:val="16"/>
      </w:rPr>
    </w:pPr>
    <w:r>
      <w:rPr>
        <w:rFonts w:cs="Arial"/>
        <w:sz w:val="16"/>
      </w:rPr>
      <w:tab/>
      <w:t xml:space="preserve">F: 01 478 74 25 </w:t>
    </w:r>
  </w:p>
  <w:p w:rsidR="00B77473" w:rsidRDefault="00B77473" w:rsidP="00B77473">
    <w:pPr>
      <w:pStyle w:val="Glava"/>
      <w:tabs>
        <w:tab w:val="clear" w:pos="4320"/>
        <w:tab w:val="left" w:pos="5112"/>
      </w:tabs>
      <w:spacing w:line="240" w:lineRule="exact"/>
      <w:rPr>
        <w:rFonts w:cs="Arial"/>
        <w:sz w:val="16"/>
      </w:rPr>
    </w:pPr>
    <w:r>
      <w:rPr>
        <w:rFonts w:cs="Arial"/>
        <w:sz w:val="16"/>
      </w:rPr>
      <w:tab/>
      <w:t>E: gp.mop@gov.si</w:t>
    </w:r>
  </w:p>
  <w:p w:rsidR="00B77473" w:rsidRDefault="00B77473" w:rsidP="00B77473">
    <w:pPr>
      <w:pStyle w:val="Glava"/>
      <w:tabs>
        <w:tab w:val="clear" w:pos="4320"/>
        <w:tab w:val="left" w:pos="5112"/>
      </w:tabs>
      <w:spacing w:line="240" w:lineRule="exact"/>
      <w:rPr>
        <w:rFonts w:cs="Arial"/>
        <w:sz w:val="16"/>
      </w:rPr>
    </w:pPr>
    <w:r>
      <w:rPr>
        <w:rFonts w:cs="Arial"/>
        <w:sz w:val="16"/>
      </w:rPr>
      <w:tab/>
      <w:t>www.mop.gov.si</w:t>
    </w:r>
  </w:p>
  <w:p w:rsidR="00231EB5" w:rsidRPr="008F3500" w:rsidRDefault="00231EB5" w:rsidP="00B77473">
    <w:pPr>
      <w:autoSpaceDE w:val="0"/>
      <w:autoSpaceDN w:val="0"/>
      <w:adjustRightInd w:val="0"/>
      <w:spacing w:line="240" w:lineRule="auto"/>
      <w:rPr>
        <w:rFonts w:cs="Arial"/>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158F3102"/>
    <w:multiLevelType w:val="hybridMultilevel"/>
    <w:tmpl w:val="56D6AF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94A59E6"/>
    <w:multiLevelType w:val="hybridMultilevel"/>
    <w:tmpl w:val="1B06FAA0"/>
    <w:lvl w:ilvl="0" w:tplc="04240011">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7">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9">
    <w:nsid w:val="1D3D55F9"/>
    <w:multiLevelType w:val="multilevel"/>
    <w:tmpl w:val="ED0EC1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1DA03AED"/>
    <w:multiLevelType w:val="hybridMultilevel"/>
    <w:tmpl w:val="779E86DE"/>
    <w:lvl w:ilvl="0" w:tplc="13064FC4">
      <w:numFmt w:val="bullet"/>
      <w:lvlText w:val="-"/>
      <w:lvlJc w:val="left"/>
      <w:pPr>
        <w:ind w:left="720" w:hanging="360"/>
      </w:pPr>
      <w:rPr>
        <w:rFonts w:ascii="Helv" w:eastAsia="Times New Roman" w:hAnsi="Helv" w:cs="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344F6F08"/>
    <w:multiLevelType w:val="hybridMultilevel"/>
    <w:tmpl w:val="CB2AB416"/>
    <w:lvl w:ilvl="0" w:tplc="61C2AC0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6">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0F9346B"/>
    <w:multiLevelType w:val="singleLevel"/>
    <w:tmpl w:val="49688988"/>
    <w:lvl w:ilvl="0">
      <w:start w:val="2"/>
      <w:numFmt w:val="bullet"/>
      <w:pStyle w:val="Alineazaodstavkom"/>
      <w:lvlText w:val="-"/>
      <w:lvlJc w:val="left"/>
      <w:pPr>
        <w:tabs>
          <w:tab w:val="num" w:pos="390"/>
        </w:tabs>
        <w:ind w:left="390" w:hanging="390"/>
      </w:pPr>
      <w:rPr>
        <w:rFonts w:hint="default"/>
      </w:rPr>
    </w:lvl>
  </w:abstractNum>
  <w:abstractNum w:abstractNumId="2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5D401D2E"/>
    <w:multiLevelType w:val="hybridMultilevel"/>
    <w:tmpl w:val="45A4F1E2"/>
    <w:lvl w:ilvl="0" w:tplc="1F8A62AE">
      <w:start w:val="524"/>
      <w:numFmt w:val="bullet"/>
      <w:lvlText w:val="-"/>
      <w:lvlJc w:val="left"/>
      <w:pPr>
        <w:ind w:left="720" w:hanging="360"/>
      </w:pPr>
      <w:rPr>
        <w:rFonts w:ascii="Helv" w:eastAsia="Times New Roman" w:hAnsi="Helv" w:cs="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D485593"/>
    <w:multiLevelType w:val="hybridMultilevel"/>
    <w:tmpl w:val="601C7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67C410D0"/>
    <w:multiLevelType w:val="hybridMultilevel"/>
    <w:tmpl w:val="5B1A81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694017B3"/>
    <w:multiLevelType w:val="hybridMultilevel"/>
    <w:tmpl w:val="CAA245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7A9B6FB9"/>
    <w:multiLevelType w:val="hybridMultilevel"/>
    <w:tmpl w:val="B4B076C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7C7E4D8B"/>
    <w:multiLevelType w:val="hybridMultilevel"/>
    <w:tmpl w:val="1638CF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6"/>
  </w:num>
  <w:num w:numId="2">
    <w:abstractNumId w:val="12"/>
  </w:num>
  <w:num w:numId="3">
    <w:abstractNumId w:val="18"/>
  </w:num>
  <w:num w:numId="4">
    <w:abstractNumId w:val="0"/>
  </w:num>
  <w:num w:numId="5">
    <w:abstractNumId w:val="3"/>
  </w:num>
  <w:num w:numId="6">
    <w:abstractNumId w:val="30"/>
  </w:num>
  <w:num w:numId="7">
    <w:abstractNumId w:val="14"/>
  </w:num>
  <w:num w:numId="8">
    <w:abstractNumId w:val="25"/>
  </w:num>
  <w:num w:numId="9">
    <w:abstractNumId w:val="21"/>
  </w:num>
  <w:num w:numId="10">
    <w:abstractNumId w:val="7"/>
  </w:num>
  <w:num w:numId="11">
    <w:abstractNumId w:val="27"/>
  </w:num>
  <w:num w:numId="12">
    <w:abstractNumId w:val="33"/>
  </w:num>
  <w:num w:numId="13">
    <w:abstractNumId w:val="17"/>
  </w:num>
  <w:num w:numId="14">
    <w:abstractNumId w:val="11"/>
  </w:num>
  <w:num w:numId="15">
    <w:abstractNumId w:val="15"/>
    <w:lvlOverride w:ilvl="0">
      <w:startOverride w:val="1"/>
    </w:lvlOverride>
  </w:num>
  <w:num w:numId="16">
    <w:abstractNumId w:val="8"/>
  </w:num>
  <w:num w:numId="17">
    <w:abstractNumId w:val="1"/>
  </w:num>
  <w:num w:numId="18">
    <w:abstractNumId w:val="20"/>
  </w:num>
  <w:num w:numId="19">
    <w:abstractNumId w:val="24"/>
  </w:num>
  <w:num w:numId="20">
    <w:abstractNumId w:val="2"/>
  </w:num>
  <w:num w:numId="21">
    <w:abstractNumId w:val="6"/>
  </w:num>
  <w:num w:numId="22">
    <w:abstractNumId w:val="16"/>
  </w:num>
  <w:num w:numId="23">
    <w:abstractNumId w:val="31"/>
  </w:num>
  <w:num w:numId="24">
    <w:abstractNumId w:val="32"/>
  </w:num>
  <w:num w:numId="25">
    <w:abstractNumId w:val="19"/>
  </w:num>
  <w:num w:numId="26">
    <w:abstractNumId w:val="10"/>
  </w:num>
  <w:num w:numId="27">
    <w:abstractNumId w:val="22"/>
  </w:num>
  <w:num w:numId="28">
    <w:abstractNumId w:val="5"/>
  </w:num>
  <w:num w:numId="29">
    <w:abstractNumId w:val="13"/>
  </w:num>
  <w:num w:numId="30">
    <w:abstractNumId w:val="4"/>
  </w:num>
  <w:num w:numId="31">
    <w:abstractNumId w:val="23"/>
  </w:num>
  <w:num w:numId="32">
    <w:abstractNumId w:val="29"/>
  </w:num>
  <w:num w:numId="33">
    <w:abstractNumId w:val="9"/>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1248F"/>
    <w:rsid w:val="00013797"/>
    <w:rsid w:val="00014C05"/>
    <w:rsid w:val="0001557B"/>
    <w:rsid w:val="00023A88"/>
    <w:rsid w:val="000317EA"/>
    <w:rsid w:val="00033646"/>
    <w:rsid w:val="00036E95"/>
    <w:rsid w:val="00041124"/>
    <w:rsid w:val="00042329"/>
    <w:rsid w:val="00045772"/>
    <w:rsid w:val="00047249"/>
    <w:rsid w:val="00053F13"/>
    <w:rsid w:val="000621FF"/>
    <w:rsid w:val="000779E8"/>
    <w:rsid w:val="00083013"/>
    <w:rsid w:val="00085675"/>
    <w:rsid w:val="00097DBC"/>
    <w:rsid w:val="000A2389"/>
    <w:rsid w:val="000A7238"/>
    <w:rsid w:val="000B3A88"/>
    <w:rsid w:val="000B3E05"/>
    <w:rsid w:val="000B4708"/>
    <w:rsid w:val="000C5CF1"/>
    <w:rsid w:val="000C6D6D"/>
    <w:rsid w:val="000D353D"/>
    <w:rsid w:val="000D4FAB"/>
    <w:rsid w:val="000E40BD"/>
    <w:rsid w:val="000E4D5D"/>
    <w:rsid w:val="00123EC2"/>
    <w:rsid w:val="00124C52"/>
    <w:rsid w:val="001339BD"/>
    <w:rsid w:val="001357B2"/>
    <w:rsid w:val="00160239"/>
    <w:rsid w:val="00160BAC"/>
    <w:rsid w:val="00165533"/>
    <w:rsid w:val="00170128"/>
    <w:rsid w:val="00191184"/>
    <w:rsid w:val="001A0F27"/>
    <w:rsid w:val="001A393D"/>
    <w:rsid w:val="001B3711"/>
    <w:rsid w:val="001C13F9"/>
    <w:rsid w:val="001C2CC5"/>
    <w:rsid w:val="001D08D7"/>
    <w:rsid w:val="001D385C"/>
    <w:rsid w:val="0020107F"/>
    <w:rsid w:val="00202A77"/>
    <w:rsid w:val="002042FB"/>
    <w:rsid w:val="002236D1"/>
    <w:rsid w:val="00231EB5"/>
    <w:rsid w:val="00240662"/>
    <w:rsid w:val="00241AAB"/>
    <w:rsid w:val="002428C7"/>
    <w:rsid w:val="00245AC6"/>
    <w:rsid w:val="002532A5"/>
    <w:rsid w:val="0025550C"/>
    <w:rsid w:val="00262D6F"/>
    <w:rsid w:val="00271CE5"/>
    <w:rsid w:val="00275C21"/>
    <w:rsid w:val="00282020"/>
    <w:rsid w:val="00282BF6"/>
    <w:rsid w:val="00295299"/>
    <w:rsid w:val="002A1184"/>
    <w:rsid w:val="002B0299"/>
    <w:rsid w:val="002B0E82"/>
    <w:rsid w:val="002B2150"/>
    <w:rsid w:val="002B2193"/>
    <w:rsid w:val="002B3C6A"/>
    <w:rsid w:val="002B3CC7"/>
    <w:rsid w:val="002C04DC"/>
    <w:rsid w:val="002C1DD8"/>
    <w:rsid w:val="002C5A0E"/>
    <w:rsid w:val="002D048E"/>
    <w:rsid w:val="002D6AE5"/>
    <w:rsid w:val="002E24DC"/>
    <w:rsid w:val="002E31D4"/>
    <w:rsid w:val="002E360E"/>
    <w:rsid w:val="002F1CDD"/>
    <w:rsid w:val="002F72B9"/>
    <w:rsid w:val="00301460"/>
    <w:rsid w:val="0030437F"/>
    <w:rsid w:val="00306AB2"/>
    <w:rsid w:val="00312E15"/>
    <w:rsid w:val="003239F6"/>
    <w:rsid w:val="00323D7C"/>
    <w:rsid w:val="00330CCE"/>
    <w:rsid w:val="00332058"/>
    <w:rsid w:val="003331DF"/>
    <w:rsid w:val="003346DB"/>
    <w:rsid w:val="00334F1B"/>
    <w:rsid w:val="00355DD8"/>
    <w:rsid w:val="00357DEF"/>
    <w:rsid w:val="003636BF"/>
    <w:rsid w:val="00365743"/>
    <w:rsid w:val="0037479F"/>
    <w:rsid w:val="003845B4"/>
    <w:rsid w:val="00385676"/>
    <w:rsid w:val="0038754C"/>
    <w:rsid w:val="00387B1A"/>
    <w:rsid w:val="003A1FAC"/>
    <w:rsid w:val="003A49F5"/>
    <w:rsid w:val="003B3063"/>
    <w:rsid w:val="003C1A52"/>
    <w:rsid w:val="003C3F7B"/>
    <w:rsid w:val="003E1C74"/>
    <w:rsid w:val="003E76C3"/>
    <w:rsid w:val="003F6714"/>
    <w:rsid w:val="004010A7"/>
    <w:rsid w:val="00406A77"/>
    <w:rsid w:val="00416654"/>
    <w:rsid w:val="00420451"/>
    <w:rsid w:val="00436C9C"/>
    <w:rsid w:val="0044220B"/>
    <w:rsid w:val="00442B91"/>
    <w:rsid w:val="0046152C"/>
    <w:rsid w:val="004673F0"/>
    <w:rsid w:val="00476FA3"/>
    <w:rsid w:val="00480155"/>
    <w:rsid w:val="00484DF9"/>
    <w:rsid w:val="00497B67"/>
    <w:rsid w:val="004A2227"/>
    <w:rsid w:val="004A2289"/>
    <w:rsid w:val="004A32BA"/>
    <w:rsid w:val="004B47E3"/>
    <w:rsid w:val="004B647C"/>
    <w:rsid w:val="004C493E"/>
    <w:rsid w:val="004C6525"/>
    <w:rsid w:val="004D5554"/>
    <w:rsid w:val="004D63CC"/>
    <w:rsid w:val="004E26AB"/>
    <w:rsid w:val="004E77BE"/>
    <w:rsid w:val="004F0330"/>
    <w:rsid w:val="004F19A6"/>
    <w:rsid w:val="004F6000"/>
    <w:rsid w:val="004F63C2"/>
    <w:rsid w:val="0051263C"/>
    <w:rsid w:val="00513319"/>
    <w:rsid w:val="00523551"/>
    <w:rsid w:val="00524530"/>
    <w:rsid w:val="00526246"/>
    <w:rsid w:val="005310D4"/>
    <w:rsid w:val="00540247"/>
    <w:rsid w:val="00562F9B"/>
    <w:rsid w:val="00567106"/>
    <w:rsid w:val="00586403"/>
    <w:rsid w:val="005A0C3C"/>
    <w:rsid w:val="005C53DD"/>
    <w:rsid w:val="005D4D45"/>
    <w:rsid w:val="005E1417"/>
    <w:rsid w:val="005E1D3C"/>
    <w:rsid w:val="005E45B3"/>
    <w:rsid w:val="005F2E53"/>
    <w:rsid w:val="006039DC"/>
    <w:rsid w:val="00610A2F"/>
    <w:rsid w:val="00623ED9"/>
    <w:rsid w:val="00632253"/>
    <w:rsid w:val="00642443"/>
    <w:rsid w:val="00642714"/>
    <w:rsid w:val="006455CE"/>
    <w:rsid w:val="00653AFD"/>
    <w:rsid w:val="0066237D"/>
    <w:rsid w:val="0066305C"/>
    <w:rsid w:val="00665741"/>
    <w:rsid w:val="00676AF0"/>
    <w:rsid w:val="00677106"/>
    <w:rsid w:val="00680597"/>
    <w:rsid w:val="00691BCB"/>
    <w:rsid w:val="00692BDB"/>
    <w:rsid w:val="006A41EB"/>
    <w:rsid w:val="006A4F90"/>
    <w:rsid w:val="006A65D3"/>
    <w:rsid w:val="006B2AA0"/>
    <w:rsid w:val="006C22C6"/>
    <w:rsid w:val="006C6FC9"/>
    <w:rsid w:val="006D1071"/>
    <w:rsid w:val="006D42D9"/>
    <w:rsid w:val="00700D9A"/>
    <w:rsid w:val="00706FC4"/>
    <w:rsid w:val="007202B8"/>
    <w:rsid w:val="00724145"/>
    <w:rsid w:val="00726530"/>
    <w:rsid w:val="00727308"/>
    <w:rsid w:val="00733017"/>
    <w:rsid w:val="00746111"/>
    <w:rsid w:val="00747AF3"/>
    <w:rsid w:val="007525E3"/>
    <w:rsid w:val="00755734"/>
    <w:rsid w:val="00757DA6"/>
    <w:rsid w:val="0076739A"/>
    <w:rsid w:val="00767660"/>
    <w:rsid w:val="00783310"/>
    <w:rsid w:val="00794071"/>
    <w:rsid w:val="00797CD6"/>
    <w:rsid w:val="007A4A6D"/>
    <w:rsid w:val="007B78D9"/>
    <w:rsid w:val="007C0E66"/>
    <w:rsid w:val="007D0FDA"/>
    <w:rsid w:val="007D1BCF"/>
    <w:rsid w:val="007D2376"/>
    <w:rsid w:val="007D75CF"/>
    <w:rsid w:val="007E17F4"/>
    <w:rsid w:val="007E3068"/>
    <w:rsid w:val="007E491E"/>
    <w:rsid w:val="007E60F5"/>
    <w:rsid w:val="007E6DC5"/>
    <w:rsid w:val="007E71B7"/>
    <w:rsid w:val="007E7DFC"/>
    <w:rsid w:val="007F35FA"/>
    <w:rsid w:val="00812A73"/>
    <w:rsid w:val="00815F6E"/>
    <w:rsid w:val="00826FAA"/>
    <w:rsid w:val="00837536"/>
    <w:rsid w:val="00841823"/>
    <w:rsid w:val="00847E28"/>
    <w:rsid w:val="008501E8"/>
    <w:rsid w:val="0085062D"/>
    <w:rsid w:val="00852D48"/>
    <w:rsid w:val="008555D7"/>
    <w:rsid w:val="00873648"/>
    <w:rsid w:val="00876B08"/>
    <w:rsid w:val="00877334"/>
    <w:rsid w:val="0088043C"/>
    <w:rsid w:val="00883666"/>
    <w:rsid w:val="00885869"/>
    <w:rsid w:val="008906C9"/>
    <w:rsid w:val="00890B15"/>
    <w:rsid w:val="0089733D"/>
    <w:rsid w:val="008A10B8"/>
    <w:rsid w:val="008A17E6"/>
    <w:rsid w:val="008A381C"/>
    <w:rsid w:val="008A7230"/>
    <w:rsid w:val="008A73A8"/>
    <w:rsid w:val="008B191A"/>
    <w:rsid w:val="008C5738"/>
    <w:rsid w:val="008D04F0"/>
    <w:rsid w:val="008D6B80"/>
    <w:rsid w:val="008E106E"/>
    <w:rsid w:val="008E2933"/>
    <w:rsid w:val="008F0BCA"/>
    <w:rsid w:val="008F20D9"/>
    <w:rsid w:val="008F3500"/>
    <w:rsid w:val="009103D1"/>
    <w:rsid w:val="00913BAD"/>
    <w:rsid w:val="00916038"/>
    <w:rsid w:val="00916387"/>
    <w:rsid w:val="00920599"/>
    <w:rsid w:val="00921215"/>
    <w:rsid w:val="00921406"/>
    <w:rsid w:val="00922B7A"/>
    <w:rsid w:val="009232ED"/>
    <w:rsid w:val="00924E3C"/>
    <w:rsid w:val="009370B9"/>
    <w:rsid w:val="009439DB"/>
    <w:rsid w:val="00956CE6"/>
    <w:rsid w:val="009612BB"/>
    <w:rsid w:val="00962D88"/>
    <w:rsid w:val="00967744"/>
    <w:rsid w:val="00971207"/>
    <w:rsid w:val="00976551"/>
    <w:rsid w:val="0098707F"/>
    <w:rsid w:val="0098787B"/>
    <w:rsid w:val="00990218"/>
    <w:rsid w:val="00990498"/>
    <w:rsid w:val="009A144D"/>
    <w:rsid w:val="009A4731"/>
    <w:rsid w:val="009A6416"/>
    <w:rsid w:val="009C074A"/>
    <w:rsid w:val="009C5429"/>
    <w:rsid w:val="009C60C2"/>
    <w:rsid w:val="009D5C02"/>
    <w:rsid w:val="009E31E4"/>
    <w:rsid w:val="009E68EF"/>
    <w:rsid w:val="009E78EB"/>
    <w:rsid w:val="009E7E37"/>
    <w:rsid w:val="009F2BE8"/>
    <w:rsid w:val="009F6784"/>
    <w:rsid w:val="00A05BC2"/>
    <w:rsid w:val="00A125C5"/>
    <w:rsid w:val="00A14BCF"/>
    <w:rsid w:val="00A15628"/>
    <w:rsid w:val="00A20E8A"/>
    <w:rsid w:val="00A27A67"/>
    <w:rsid w:val="00A31A72"/>
    <w:rsid w:val="00A34983"/>
    <w:rsid w:val="00A5039D"/>
    <w:rsid w:val="00A52430"/>
    <w:rsid w:val="00A54F6E"/>
    <w:rsid w:val="00A565AE"/>
    <w:rsid w:val="00A65EE7"/>
    <w:rsid w:val="00A70133"/>
    <w:rsid w:val="00A75A56"/>
    <w:rsid w:val="00A80689"/>
    <w:rsid w:val="00A80A12"/>
    <w:rsid w:val="00A92C84"/>
    <w:rsid w:val="00AA0DCF"/>
    <w:rsid w:val="00AA36C6"/>
    <w:rsid w:val="00AB19E5"/>
    <w:rsid w:val="00AB48A8"/>
    <w:rsid w:val="00AC5347"/>
    <w:rsid w:val="00AD3713"/>
    <w:rsid w:val="00AD4A27"/>
    <w:rsid w:val="00AE124D"/>
    <w:rsid w:val="00AE1BA3"/>
    <w:rsid w:val="00AE3816"/>
    <w:rsid w:val="00B07B8E"/>
    <w:rsid w:val="00B07EEF"/>
    <w:rsid w:val="00B17141"/>
    <w:rsid w:val="00B305C0"/>
    <w:rsid w:val="00B31575"/>
    <w:rsid w:val="00B4082C"/>
    <w:rsid w:val="00B70A8F"/>
    <w:rsid w:val="00B734E6"/>
    <w:rsid w:val="00B77473"/>
    <w:rsid w:val="00B8547D"/>
    <w:rsid w:val="00B868FB"/>
    <w:rsid w:val="00B87B15"/>
    <w:rsid w:val="00B96A1C"/>
    <w:rsid w:val="00B970DA"/>
    <w:rsid w:val="00BA4941"/>
    <w:rsid w:val="00BB1708"/>
    <w:rsid w:val="00BC76BE"/>
    <w:rsid w:val="00BD5F65"/>
    <w:rsid w:val="00BF24E9"/>
    <w:rsid w:val="00C04777"/>
    <w:rsid w:val="00C14115"/>
    <w:rsid w:val="00C15520"/>
    <w:rsid w:val="00C250D5"/>
    <w:rsid w:val="00C25F36"/>
    <w:rsid w:val="00C362DE"/>
    <w:rsid w:val="00C3768E"/>
    <w:rsid w:val="00C4363B"/>
    <w:rsid w:val="00C43BF4"/>
    <w:rsid w:val="00C54CCA"/>
    <w:rsid w:val="00C552D9"/>
    <w:rsid w:val="00C66E41"/>
    <w:rsid w:val="00C76238"/>
    <w:rsid w:val="00C80426"/>
    <w:rsid w:val="00C8588A"/>
    <w:rsid w:val="00C8786E"/>
    <w:rsid w:val="00C92898"/>
    <w:rsid w:val="00C95EAA"/>
    <w:rsid w:val="00CA5EE5"/>
    <w:rsid w:val="00CA678E"/>
    <w:rsid w:val="00CA7101"/>
    <w:rsid w:val="00CA7473"/>
    <w:rsid w:val="00CB2576"/>
    <w:rsid w:val="00CB57FC"/>
    <w:rsid w:val="00CB7354"/>
    <w:rsid w:val="00CB75CD"/>
    <w:rsid w:val="00CC0F75"/>
    <w:rsid w:val="00CD0522"/>
    <w:rsid w:val="00CD611E"/>
    <w:rsid w:val="00CD7359"/>
    <w:rsid w:val="00CE7514"/>
    <w:rsid w:val="00CF510A"/>
    <w:rsid w:val="00CF661B"/>
    <w:rsid w:val="00D04605"/>
    <w:rsid w:val="00D128AD"/>
    <w:rsid w:val="00D2467D"/>
    <w:rsid w:val="00D247FD"/>
    <w:rsid w:val="00D24843"/>
    <w:rsid w:val="00D248DE"/>
    <w:rsid w:val="00D34F97"/>
    <w:rsid w:val="00D42440"/>
    <w:rsid w:val="00D51D81"/>
    <w:rsid w:val="00D61195"/>
    <w:rsid w:val="00D71C9D"/>
    <w:rsid w:val="00D7336D"/>
    <w:rsid w:val="00D777E2"/>
    <w:rsid w:val="00D83329"/>
    <w:rsid w:val="00D84135"/>
    <w:rsid w:val="00D8542D"/>
    <w:rsid w:val="00D9496C"/>
    <w:rsid w:val="00D94B8F"/>
    <w:rsid w:val="00DA699F"/>
    <w:rsid w:val="00DB12A7"/>
    <w:rsid w:val="00DC6A71"/>
    <w:rsid w:val="00DC6B68"/>
    <w:rsid w:val="00DD50D1"/>
    <w:rsid w:val="00DD659A"/>
    <w:rsid w:val="00DE5B46"/>
    <w:rsid w:val="00DF229F"/>
    <w:rsid w:val="00E0357D"/>
    <w:rsid w:val="00E24235"/>
    <w:rsid w:val="00E24EC2"/>
    <w:rsid w:val="00E270F0"/>
    <w:rsid w:val="00E27A6F"/>
    <w:rsid w:val="00E3523A"/>
    <w:rsid w:val="00E44D49"/>
    <w:rsid w:val="00E540B2"/>
    <w:rsid w:val="00E55390"/>
    <w:rsid w:val="00E611F8"/>
    <w:rsid w:val="00E76995"/>
    <w:rsid w:val="00E774E3"/>
    <w:rsid w:val="00E77626"/>
    <w:rsid w:val="00E808C9"/>
    <w:rsid w:val="00E92E71"/>
    <w:rsid w:val="00E955CB"/>
    <w:rsid w:val="00EB0B74"/>
    <w:rsid w:val="00EB4B5C"/>
    <w:rsid w:val="00EB6BC4"/>
    <w:rsid w:val="00EC1389"/>
    <w:rsid w:val="00ED04E0"/>
    <w:rsid w:val="00EE7D1B"/>
    <w:rsid w:val="00EF063D"/>
    <w:rsid w:val="00EF553E"/>
    <w:rsid w:val="00F11593"/>
    <w:rsid w:val="00F240BB"/>
    <w:rsid w:val="00F333E2"/>
    <w:rsid w:val="00F43B4A"/>
    <w:rsid w:val="00F44BAB"/>
    <w:rsid w:val="00F46724"/>
    <w:rsid w:val="00F57FED"/>
    <w:rsid w:val="00F62464"/>
    <w:rsid w:val="00F63632"/>
    <w:rsid w:val="00F64979"/>
    <w:rsid w:val="00F65D46"/>
    <w:rsid w:val="00F6625D"/>
    <w:rsid w:val="00F75135"/>
    <w:rsid w:val="00F81B6F"/>
    <w:rsid w:val="00F82DEB"/>
    <w:rsid w:val="00F871C8"/>
    <w:rsid w:val="00F87DF8"/>
    <w:rsid w:val="00F931D6"/>
    <w:rsid w:val="00F97DFE"/>
    <w:rsid w:val="00FA229F"/>
    <w:rsid w:val="00FA2658"/>
    <w:rsid w:val="00FA3A62"/>
    <w:rsid w:val="00FB2CD5"/>
    <w:rsid w:val="00FB503E"/>
    <w:rsid w:val="00FF1C6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rPr>
  </w:style>
  <w:style w:type="paragraph" w:styleId="Telobesedila2">
    <w:name w:val="Body Text 2"/>
    <w:basedOn w:val="Navaden"/>
    <w:rsid w:val="00976551"/>
    <w:pPr>
      <w:spacing w:line="240" w:lineRule="auto"/>
      <w:jc w:val="both"/>
    </w:pPr>
    <w:rPr>
      <w:rFonts w:ascii="Times New Roman" w:hAnsi="Times New Roman"/>
      <w:b/>
      <w:bCs/>
      <w:sz w:val="24"/>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tabs>
        <w:tab w:val="num" w:pos="390"/>
      </w:tabs>
      <w:overflowPunct w:val="0"/>
      <w:autoSpaceDE w:val="0"/>
      <w:autoSpaceDN w:val="0"/>
      <w:adjustRightInd w:val="0"/>
      <w:spacing w:line="200" w:lineRule="exact"/>
      <w:ind w:left="390" w:hanging="39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styleId="Odstavekseznama">
    <w:name w:val="List Paragraph"/>
    <w:basedOn w:val="Navaden"/>
    <w:uiPriority w:val="34"/>
    <w:qFormat/>
    <w:rsid w:val="00E76995"/>
    <w:pPr>
      <w:spacing w:line="240" w:lineRule="auto"/>
      <w:ind w:left="720"/>
      <w:contextualSpacing/>
      <w:jc w:val="both"/>
    </w:pPr>
    <w:rPr>
      <w:rFonts w:ascii="Times New Roman" w:hAnsi="Times New Roman"/>
      <w:sz w:val="22"/>
      <w:szCs w:val="20"/>
      <w:lang w:eastAsia="sl-SI"/>
    </w:rPr>
  </w:style>
  <w:style w:type="character" w:customStyle="1" w:styleId="amountformat">
    <w:name w:val="amountformat"/>
    <w:rsid w:val="00E76995"/>
  </w:style>
  <w:style w:type="character" w:styleId="Pripombasklic">
    <w:name w:val="annotation reference"/>
    <w:rsid w:val="009C60C2"/>
    <w:rPr>
      <w:sz w:val="16"/>
      <w:szCs w:val="16"/>
    </w:rPr>
  </w:style>
  <w:style w:type="paragraph" w:styleId="Pripombabesedilo">
    <w:name w:val="annotation text"/>
    <w:basedOn w:val="Navaden"/>
    <w:link w:val="PripombabesediloZnak"/>
    <w:rsid w:val="009C60C2"/>
    <w:rPr>
      <w:szCs w:val="20"/>
    </w:rPr>
  </w:style>
  <w:style w:type="character" w:customStyle="1" w:styleId="PripombabesediloZnak">
    <w:name w:val="Pripomba – besedilo Znak"/>
    <w:link w:val="Pripombabesedilo"/>
    <w:rsid w:val="009C60C2"/>
    <w:rPr>
      <w:rFonts w:ascii="Arial" w:hAnsi="Arial"/>
      <w:lang w:eastAsia="en-US"/>
    </w:rPr>
  </w:style>
  <w:style w:type="paragraph" w:styleId="Zadevapripombe">
    <w:name w:val="annotation subject"/>
    <w:basedOn w:val="Pripombabesedilo"/>
    <w:next w:val="Pripombabesedilo"/>
    <w:link w:val="ZadevapripombeZnak"/>
    <w:rsid w:val="009C60C2"/>
    <w:rPr>
      <w:b/>
      <w:bCs/>
    </w:rPr>
  </w:style>
  <w:style w:type="character" w:customStyle="1" w:styleId="ZadevapripombeZnak">
    <w:name w:val="Zadeva pripombe Znak"/>
    <w:link w:val="Zadevapripombe"/>
    <w:rsid w:val="009C60C2"/>
    <w:rPr>
      <w:rFonts w:ascii="Arial" w:hAnsi="Arial"/>
      <w:b/>
      <w:bCs/>
      <w:lang w:eastAsia="en-US"/>
    </w:rPr>
  </w:style>
  <w:style w:type="paragraph" w:styleId="Besedilooblaka">
    <w:name w:val="Balloon Text"/>
    <w:basedOn w:val="Navaden"/>
    <w:link w:val="BesedilooblakaZnak"/>
    <w:rsid w:val="009C60C2"/>
    <w:pPr>
      <w:spacing w:line="240" w:lineRule="auto"/>
    </w:pPr>
    <w:rPr>
      <w:rFonts w:ascii="Tahoma" w:hAnsi="Tahoma" w:cs="Tahoma"/>
      <w:sz w:val="16"/>
      <w:szCs w:val="16"/>
    </w:rPr>
  </w:style>
  <w:style w:type="character" w:customStyle="1" w:styleId="BesedilooblakaZnak">
    <w:name w:val="Besedilo oblačka Znak"/>
    <w:link w:val="Besedilooblaka"/>
    <w:rsid w:val="009C60C2"/>
    <w:rPr>
      <w:rFonts w:ascii="Tahoma" w:hAnsi="Tahoma" w:cs="Tahoma"/>
      <w:sz w:val="16"/>
      <w:szCs w:val="16"/>
      <w:lang w:eastAsia="en-US"/>
    </w:rPr>
  </w:style>
  <w:style w:type="paragraph" w:styleId="Revizija">
    <w:name w:val="Revision"/>
    <w:hidden/>
    <w:uiPriority w:val="99"/>
    <w:semiHidden/>
    <w:rsid w:val="00885869"/>
    <w:rPr>
      <w:rFonts w:ascii="Arial" w:hAnsi="Arial"/>
      <w:szCs w:val="24"/>
      <w:lang w:eastAsia="en-US"/>
    </w:rPr>
  </w:style>
  <w:style w:type="paragraph" w:styleId="Navadensplet">
    <w:name w:val="Normal (Web)"/>
    <w:basedOn w:val="Navaden"/>
    <w:uiPriority w:val="99"/>
    <w:unhideWhenUsed/>
    <w:rsid w:val="00F6625D"/>
    <w:pPr>
      <w:spacing w:after="75" w:line="240" w:lineRule="auto"/>
    </w:pPr>
    <w:rPr>
      <w:rFonts w:ascii="Times New Roman" w:hAnsi="Times New Roman"/>
      <w:sz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rPr>
  </w:style>
  <w:style w:type="paragraph" w:styleId="Telobesedila2">
    <w:name w:val="Body Text 2"/>
    <w:basedOn w:val="Navaden"/>
    <w:rsid w:val="00976551"/>
    <w:pPr>
      <w:spacing w:line="240" w:lineRule="auto"/>
      <w:jc w:val="both"/>
    </w:pPr>
    <w:rPr>
      <w:rFonts w:ascii="Times New Roman" w:hAnsi="Times New Roman"/>
      <w:b/>
      <w:bCs/>
      <w:sz w:val="24"/>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tabs>
        <w:tab w:val="num" w:pos="390"/>
      </w:tabs>
      <w:overflowPunct w:val="0"/>
      <w:autoSpaceDE w:val="0"/>
      <w:autoSpaceDN w:val="0"/>
      <w:adjustRightInd w:val="0"/>
      <w:spacing w:line="200" w:lineRule="exact"/>
      <w:ind w:left="390" w:hanging="39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styleId="Odstavekseznama">
    <w:name w:val="List Paragraph"/>
    <w:basedOn w:val="Navaden"/>
    <w:uiPriority w:val="34"/>
    <w:qFormat/>
    <w:rsid w:val="00E76995"/>
    <w:pPr>
      <w:spacing w:line="240" w:lineRule="auto"/>
      <w:ind w:left="720"/>
      <w:contextualSpacing/>
      <w:jc w:val="both"/>
    </w:pPr>
    <w:rPr>
      <w:rFonts w:ascii="Times New Roman" w:hAnsi="Times New Roman"/>
      <w:sz w:val="22"/>
      <w:szCs w:val="20"/>
      <w:lang w:eastAsia="sl-SI"/>
    </w:rPr>
  </w:style>
  <w:style w:type="character" w:customStyle="1" w:styleId="amountformat">
    <w:name w:val="amountformat"/>
    <w:rsid w:val="00E76995"/>
  </w:style>
  <w:style w:type="character" w:styleId="Pripombasklic">
    <w:name w:val="annotation reference"/>
    <w:rsid w:val="009C60C2"/>
    <w:rPr>
      <w:sz w:val="16"/>
      <w:szCs w:val="16"/>
    </w:rPr>
  </w:style>
  <w:style w:type="paragraph" w:styleId="Pripombabesedilo">
    <w:name w:val="annotation text"/>
    <w:basedOn w:val="Navaden"/>
    <w:link w:val="PripombabesediloZnak"/>
    <w:rsid w:val="009C60C2"/>
    <w:rPr>
      <w:szCs w:val="20"/>
    </w:rPr>
  </w:style>
  <w:style w:type="character" w:customStyle="1" w:styleId="PripombabesediloZnak">
    <w:name w:val="Pripomba – besedilo Znak"/>
    <w:link w:val="Pripombabesedilo"/>
    <w:rsid w:val="009C60C2"/>
    <w:rPr>
      <w:rFonts w:ascii="Arial" w:hAnsi="Arial"/>
      <w:lang w:eastAsia="en-US"/>
    </w:rPr>
  </w:style>
  <w:style w:type="paragraph" w:styleId="Zadevapripombe">
    <w:name w:val="annotation subject"/>
    <w:basedOn w:val="Pripombabesedilo"/>
    <w:next w:val="Pripombabesedilo"/>
    <w:link w:val="ZadevapripombeZnak"/>
    <w:rsid w:val="009C60C2"/>
    <w:rPr>
      <w:b/>
      <w:bCs/>
    </w:rPr>
  </w:style>
  <w:style w:type="character" w:customStyle="1" w:styleId="ZadevapripombeZnak">
    <w:name w:val="Zadeva pripombe Znak"/>
    <w:link w:val="Zadevapripombe"/>
    <w:rsid w:val="009C60C2"/>
    <w:rPr>
      <w:rFonts w:ascii="Arial" w:hAnsi="Arial"/>
      <w:b/>
      <w:bCs/>
      <w:lang w:eastAsia="en-US"/>
    </w:rPr>
  </w:style>
  <w:style w:type="paragraph" w:styleId="Besedilooblaka">
    <w:name w:val="Balloon Text"/>
    <w:basedOn w:val="Navaden"/>
    <w:link w:val="BesedilooblakaZnak"/>
    <w:rsid w:val="009C60C2"/>
    <w:pPr>
      <w:spacing w:line="240" w:lineRule="auto"/>
    </w:pPr>
    <w:rPr>
      <w:rFonts w:ascii="Tahoma" w:hAnsi="Tahoma" w:cs="Tahoma"/>
      <w:sz w:val="16"/>
      <w:szCs w:val="16"/>
    </w:rPr>
  </w:style>
  <w:style w:type="character" w:customStyle="1" w:styleId="BesedilooblakaZnak">
    <w:name w:val="Besedilo oblačka Znak"/>
    <w:link w:val="Besedilooblaka"/>
    <w:rsid w:val="009C60C2"/>
    <w:rPr>
      <w:rFonts w:ascii="Tahoma" w:hAnsi="Tahoma" w:cs="Tahoma"/>
      <w:sz w:val="16"/>
      <w:szCs w:val="16"/>
      <w:lang w:eastAsia="en-US"/>
    </w:rPr>
  </w:style>
  <w:style w:type="paragraph" w:styleId="Revizija">
    <w:name w:val="Revision"/>
    <w:hidden/>
    <w:uiPriority w:val="99"/>
    <w:semiHidden/>
    <w:rsid w:val="00885869"/>
    <w:rPr>
      <w:rFonts w:ascii="Arial" w:hAnsi="Arial"/>
      <w:szCs w:val="24"/>
      <w:lang w:eastAsia="en-US"/>
    </w:rPr>
  </w:style>
  <w:style w:type="paragraph" w:styleId="Navadensplet">
    <w:name w:val="Normal (Web)"/>
    <w:basedOn w:val="Navaden"/>
    <w:uiPriority w:val="99"/>
    <w:unhideWhenUsed/>
    <w:rsid w:val="00F6625D"/>
    <w:pPr>
      <w:spacing w:after="75" w:line="240" w:lineRule="auto"/>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74255">
      <w:bodyDiv w:val="1"/>
      <w:marLeft w:val="0"/>
      <w:marRight w:val="0"/>
      <w:marTop w:val="0"/>
      <w:marBottom w:val="0"/>
      <w:divBdr>
        <w:top w:val="none" w:sz="0" w:space="0" w:color="auto"/>
        <w:left w:val="none" w:sz="0" w:space="0" w:color="auto"/>
        <w:bottom w:val="none" w:sz="0" w:space="0" w:color="auto"/>
        <w:right w:val="none" w:sz="0" w:space="0" w:color="auto"/>
      </w:divBdr>
    </w:div>
    <w:div w:id="192304205">
      <w:bodyDiv w:val="1"/>
      <w:marLeft w:val="0"/>
      <w:marRight w:val="0"/>
      <w:marTop w:val="0"/>
      <w:marBottom w:val="0"/>
      <w:divBdr>
        <w:top w:val="none" w:sz="0" w:space="0" w:color="auto"/>
        <w:left w:val="none" w:sz="0" w:space="0" w:color="auto"/>
        <w:bottom w:val="none" w:sz="0" w:space="0" w:color="auto"/>
        <w:right w:val="none" w:sz="0" w:space="0" w:color="auto"/>
      </w:divBdr>
    </w:div>
    <w:div w:id="303655342">
      <w:bodyDiv w:val="1"/>
      <w:marLeft w:val="0"/>
      <w:marRight w:val="0"/>
      <w:marTop w:val="0"/>
      <w:marBottom w:val="0"/>
      <w:divBdr>
        <w:top w:val="none" w:sz="0" w:space="0" w:color="auto"/>
        <w:left w:val="none" w:sz="0" w:space="0" w:color="auto"/>
        <w:bottom w:val="none" w:sz="0" w:space="0" w:color="auto"/>
        <w:right w:val="none" w:sz="0" w:space="0" w:color="auto"/>
      </w:divBdr>
    </w:div>
    <w:div w:id="357580987">
      <w:bodyDiv w:val="1"/>
      <w:marLeft w:val="0"/>
      <w:marRight w:val="0"/>
      <w:marTop w:val="0"/>
      <w:marBottom w:val="0"/>
      <w:divBdr>
        <w:top w:val="none" w:sz="0" w:space="0" w:color="auto"/>
        <w:left w:val="none" w:sz="0" w:space="0" w:color="auto"/>
        <w:bottom w:val="none" w:sz="0" w:space="0" w:color="auto"/>
        <w:right w:val="none" w:sz="0" w:space="0" w:color="auto"/>
      </w:divBdr>
    </w:div>
    <w:div w:id="520825365">
      <w:bodyDiv w:val="1"/>
      <w:marLeft w:val="0"/>
      <w:marRight w:val="0"/>
      <w:marTop w:val="0"/>
      <w:marBottom w:val="0"/>
      <w:divBdr>
        <w:top w:val="none" w:sz="0" w:space="0" w:color="auto"/>
        <w:left w:val="none" w:sz="0" w:space="0" w:color="auto"/>
        <w:bottom w:val="none" w:sz="0" w:space="0" w:color="auto"/>
        <w:right w:val="none" w:sz="0" w:space="0" w:color="auto"/>
      </w:divBdr>
    </w:div>
    <w:div w:id="662271630">
      <w:bodyDiv w:val="1"/>
      <w:marLeft w:val="0"/>
      <w:marRight w:val="0"/>
      <w:marTop w:val="0"/>
      <w:marBottom w:val="0"/>
      <w:divBdr>
        <w:top w:val="none" w:sz="0" w:space="0" w:color="auto"/>
        <w:left w:val="none" w:sz="0" w:space="0" w:color="auto"/>
        <w:bottom w:val="none" w:sz="0" w:space="0" w:color="auto"/>
        <w:right w:val="none" w:sz="0" w:space="0" w:color="auto"/>
      </w:divBdr>
    </w:div>
    <w:div w:id="868836205">
      <w:bodyDiv w:val="1"/>
      <w:marLeft w:val="0"/>
      <w:marRight w:val="0"/>
      <w:marTop w:val="0"/>
      <w:marBottom w:val="0"/>
      <w:divBdr>
        <w:top w:val="none" w:sz="0" w:space="0" w:color="auto"/>
        <w:left w:val="none" w:sz="0" w:space="0" w:color="auto"/>
        <w:bottom w:val="none" w:sz="0" w:space="0" w:color="auto"/>
        <w:right w:val="none" w:sz="0" w:space="0" w:color="auto"/>
      </w:divBdr>
    </w:div>
    <w:div w:id="995767592">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080520967">
      <w:bodyDiv w:val="1"/>
      <w:marLeft w:val="0"/>
      <w:marRight w:val="0"/>
      <w:marTop w:val="0"/>
      <w:marBottom w:val="0"/>
      <w:divBdr>
        <w:top w:val="none" w:sz="0" w:space="0" w:color="auto"/>
        <w:left w:val="none" w:sz="0" w:space="0" w:color="auto"/>
        <w:bottom w:val="none" w:sz="0" w:space="0" w:color="auto"/>
        <w:right w:val="none" w:sz="0" w:space="0" w:color="auto"/>
      </w:divBdr>
    </w:div>
    <w:div w:id="1150177006">
      <w:bodyDiv w:val="1"/>
      <w:marLeft w:val="0"/>
      <w:marRight w:val="0"/>
      <w:marTop w:val="0"/>
      <w:marBottom w:val="0"/>
      <w:divBdr>
        <w:top w:val="none" w:sz="0" w:space="0" w:color="auto"/>
        <w:left w:val="none" w:sz="0" w:space="0" w:color="auto"/>
        <w:bottom w:val="none" w:sz="0" w:space="0" w:color="auto"/>
        <w:right w:val="none" w:sz="0" w:space="0" w:color="auto"/>
      </w:divBdr>
    </w:div>
    <w:div w:id="1286355019">
      <w:bodyDiv w:val="1"/>
      <w:marLeft w:val="0"/>
      <w:marRight w:val="0"/>
      <w:marTop w:val="0"/>
      <w:marBottom w:val="0"/>
      <w:divBdr>
        <w:top w:val="none" w:sz="0" w:space="0" w:color="auto"/>
        <w:left w:val="none" w:sz="0" w:space="0" w:color="auto"/>
        <w:bottom w:val="none" w:sz="0" w:space="0" w:color="auto"/>
        <w:right w:val="none" w:sz="0" w:space="0" w:color="auto"/>
      </w:divBdr>
    </w:div>
    <w:div w:id="1447264177">
      <w:bodyDiv w:val="1"/>
      <w:marLeft w:val="0"/>
      <w:marRight w:val="0"/>
      <w:marTop w:val="0"/>
      <w:marBottom w:val="0"/>
      <w:divBdr>
        <w:top w:val="none" w:sz="0" w:space="0" w:color="auto"/>
        <w:left w:val="none" w:sz="0" w:space="0" w:color="auto"/>
        <w:bottom w:val="none" w:sz="0" w:space="0" w:color="auto"/>
        <w:right w:val="none" w:sz="0" w:space="0" w:color="auto"/>
      </w:divBdr>
    </w:div>
    <w:div w:id="1449854601">
      <w:bodyDiv w:val="1"/>
      <w:marLeft w:val="0"/>
      <w:marRight w:val="0"/>
      <w:marTop w:val="0"/>
      <w:marBottom w:val="0"/>
      <w:divBdr>
        <w:top w:val="none" w:sz="0" w:space="0" w:color="auto"/>
        <w:left w:val="none" w:sz="0" w:space="0" w:color="auto"/>
        <w:bottom w:val="none" w:sz="0" w:space="0" w:color="auto"/>
        <w:right w:val="none" w:sz="0" w:space="0" w:color="auto"/>
      </w:divBdr>
    </w:div>
    <w:div w:id="1661233151">
      <w:bodyDiv w:val="1"/>
      <w:marLeft w:val="0"/>
      <w:marRight w:val="0"/>
      <w:marTop w:val="0"/>
      <w:marBottom w:val="0"/>
      <w:divBdr>
        <w:top w:val="none" w:sz="0" w:space="0" w:color="auto"/>
        <w:left w:val="none" w:sz="0" w:space="0" w:color="auto"/>
        <w:bottom w:val="none" w:sz="0" w:space="0" w:color="auto"/>
        <w:right w:val="none" w:sz="0" w:space="0" w:color="auto"/>
      </w:divBdr>
    </w:div>
    <w:div w:id="1664746947">
      <w:bodyDiv w:val="1"/>
      <w:marLeft w:val="0"/>
      <w:marRight w:val="0"/>
      <w:marTop w:val="0"/>
      <w:marBottom w:val="0"/>
      <w:divBdr>
        <w:top w:val="none" w:sz="0" w:space="0" w:color="auto"/>
        <w:left w:val="none" w:sz="0" w:space="0" w:color="auto"/>
        <w:bottom w:val="none" w:sz="0" w:space="0" w:color="auto"/>
        <w:right w:val="none" w:sz="0" w:space="0" w:color="auto"/>
      </w:divBdr>
    </w:div>
    <w:div w:id="1863399462">
      <w:bodyDiv w:val="1"/>
      <w:marLeft w:val="0"/>
      <w:marRight w:val="0"/>
      <w:marTop w:val="0"/>
      <w:marBottom w:val="0"/>
      <w:divBdr>
        <w:top w:val="none" w:sz="0" w:space="0" w:color="auto"/>
        <w:left w:val="none" w:sz="0" w:space="0" w:color="auto"/>
        <w:bottom w:val="none" w:sz="0" w:space="0" w:color="auto"/>
        <w:right w:val="none" w:sz="0" w:space="0" w:color="auto"/>
      </w:divBdr>
    </w:div>
    <w:div w:id="2031955077">
      <w:bodyDiv w:val="1"/>
      <w:marLeft w:val="0"/>
      <w:marRight w:val="0"/>
      <w:marTop w:val="0"/>
      <w:marBottom w:val="0"/>
      <w:divBdr>
        <w:top w:val="none" w:sz="0" w:space="0" w:color="auto"/>
        <w:left w:val="none" w:sz="0" w:space="0" w:color="auto"/>
        <w:bottom w:val="none" w:sz="0" w:space="0" w:color="auto"/>
        <w:right w:val="none" w:sz="0" w:space="0" w:color="auto"/>
      </w:divBdr>
    </w:div>
    <w:div w:id="209986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F6B81-7D4A-431B-AADC-73404FD40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5</Pages>
  <Words>1554</Words>
  <Characters>8861</Characters>
  <Application>Microsoft Office Word</Application>
  <DocSecurity>0</DocSecurity>
  <Lines>73</Lines>
  <Paragraphs>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10395</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dc:description/>
  <cp:lastModifiedBy>Katja.Goricar</cp:lastModifiedBy>
  <cp:revision>6</cp:revision>
  <cp:lastPrinted>2020-02-03T13:34:00Z</cp:lastPrinted>
  <dcterms:created xsi:type="dcterms:W3CDTF">2020-01-31T15:21:00Z</dcterms:created>
  <dcterms:modified xsi:type="dcterms:W3CDTF">2020-02-06T10:59:00Z</dcterms:modified>
</cp:coreProperties>
</file>