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4B" w:rsidRPr="007419A9" w:rsidRDefault="00BA054B" w:rsidP="00474419">
      <w:pPr>
        <w:tabs>
          <w:tab w:val="left" w:pos="1290"/>
        </w:tabs>
        <w:spacing w:before="20" w:after="20"/>
        <w:rPr>
          <w:rFonts w:cs="Arial"/>
          <w:b/>
          <w:szCs w:val="20"/>
          <w:lang w:val="sl-SI"/>
        </w:rPr>
      </w:pPr>
      <w:r w:rsidRPr="007419A9">
        <w:rPr>
          <w:rFonts w:cs="Arial"/>
          <w:b/>
          <w:szCs w:val="20"/>
          <w:lang w:val="sl-SI"/>
        </w:rPr>
        <w:t xml:space="preserve">Številka:  </w:t>
      </w:r>
      <w:r w:rsidRPr="007419A9">
        <w:rPr>
          <w:rFonts w:cs="Arial"/>
          <w:b/>
          <w:i/>
          <w:szCs w:val="20"/>
          <w:lang w:val="sl-SI"/>
        </w:rPr>
        <w:t>545641-63/2020 / 1</w:t>
      </w:r>
    </w:p>
    <w:p w:rsidR="00BA054B" w:rsidRPr="007419A9" w:rsidRDefault="00BA054B" w:rsidP="00474419">
      <w:pPr>
        <w:spacing w:before="20" w:after="20"/>
        <w:rPr>
          <w:rFonts w:cs="Arial"/>
          <w:b/>
          <w:szCs w:val="20"/>
          <w:lang w:val="sl-SI"/>
        </w:rPr>
      </w:pPr>
      <w:r w:rsidRPr="007419A9">
        <w:rPr>
          <w:rFonts w:cs="Arial"/>
          <w:b/>
          <w:szCs w:val="20"/>
          <w:lang w:val="sl-SI"/>
        </w:rPr>
        <w:t xml:space="preserve">Ljubljana, dne </w:t>
      </w:r>
      <w:r w:rsidRPr="007419A9">
        <w:rPr>
          <w:rFonts w:cs="Arial"/>
          <w:b/>
          <w:i/>
          <w:color w:val="000000"/>
          <w:szCs w:val="20"/>
          <w:lang w:val="sl-SI"/>
        </w:rPr>
        <w:t>01.10.2020</w:t>
      </w:r>
    </w:p>
    <w:p w:rsidR="00BA054B" w:rsidRPr="007419A9" w:rsidRDefault="00BA054B" w:rsidP="00474419">
      <w:pPr>
        <w:spacing w:before="20" w:after="20"/>
        <w:rPr>
          <w:rFonts w:cs="Arial"/>
          <w:b/>
          <w:i/>
          <w:szCs w:val="20"/>
          <w:lang w:val="sl-SI"/>
        </w:rPr>
      </w:pPr>
    </w:p>
    <w:p w:rsidR="00BA054B" w:rsidRPr="007419A9" w:rsidRDefault="00BA054B" w:rsidP="00474419">
      <w:pPr>
        <w:spacing w:before="20" w:after="20"/>
        <w:rPr>
          <w:rFonts w:cs="Arial"/>
          <w:i/>
          <w:szCs w:val="20"/>
          <w:lang w:val="sl-SI"/>
        </w:rPr>
      </w:pPr>
    </w:p>
    <w:p w:rsidR="00BA054B" w:rsidRPr="007419A9" w:rsidRDefault="00BA054B" w:rsidP="00474419">
      <w:pPr>
        <w:spacing w:before="20" w:after="20"/>
        <w:rPr>
          <w:rFonts w:cs="Arial"/>
          <w:b/>
          <w:szCs w:val="20"/>
          <w:lang w:val="sl-SI"/>
        </w:rPr>
      </w:pPr>
      <w:r w:rsidRPr="007419A9">
        <w:rPr>
          <w:rFonts w:cs="Arial"/>
          <w:b/>
          <w:szCs w:val="20"/>
          <w:lang w:val="sl-SI"/>
        </w:rPr>
        <w:t>GENERALNI SEKRETARIAT VLADE REPUBLIKE SLOVENIJE</w:t>
      </w:r>
    </w:p>
    <w:p w:rsidR="00BA054B" w:rsidRPr="007419A9" w:rsidRDefault="00BA054B" w:rsidP="00474419">
      <w:pPr>
        <w:spacing w:before="20" w:after="20"/>
        <w:rPr>
          <w:rFonts w:cs="Arial"/>
          <w:i/>
          <w:szCs w:val="20"/>
          <w:lang w:val="sl-SI"/>
        </w:rPr>
      </w:pPr>
      <w:r w:rsidRPr="007419A9">
        <w:rPr>
          <w:rFonts w:cs="Arial"/>
          <w:szCs w:val="20"/>
          <w:lang w:val="sl-SI"/>
        </w:rPr>
        <w:t>gp.gs@gov.si</w:t>
      </w:r>
    </w:p>
    <w:p w:rsidR="00BA054B" w:rsidRPr="007419A9" w:rsidRDefault="00BA054B" w:rsidP="00474419">
      <w:pPr>
        <w:spacing w:before="20" w:after="20"/>
        <w:rPr>
          <w:rFonts w:cs="Arial"/>
          <w:b/>
          <w:i/>
          <w:szCs w:val="20"/>
          <w:lang w:val="sl-SI"/>
        </w:rPr>
      </w:pPr>
    </w:p>
    <w:p w:rsidR="00BA054B" w:rsidRPr="007419A9" w:rsidRDefault="00BA054B" w:rsidP="00474419">
      <w:pPr>
        <w:spacing w:before="20" w:after="20"/>
        <w:rPr>
          <w:rFonts w:cs="Arial"/>
          <w:szCs w:val="20"/>
          <w:lang w:val="sl-SI"/>
        </w:rPr>
      </w:pPr>
      <w:r w:rsidRPr="007419A9">
        <w:rPr>
          <w:rFonts w:cs="Arial"/>
          <w:szCs w:val="20"/>
          <w:lang w:val="sl-SI"/>
        </w:rPr>
        <w:t>V vednost:</w:t>
      </w:r>
    </w:p>
    <w:p w:rsidR="00BA054B" w:rsidRPr="007419A9" w:rsidRDefault="00BA054B" w:rsidP="00474419">
      <w:pPr>
        <w:spacing w:before="20" w:after="20"/>
        <w:rPr>
          <w:rFonts w:cs="Arial"/>
          <w:szCs w:val="20"/>
          <w:lang w:val="sl-SI"/>
        </w:rPr>
      </w:pPr>
      <w:r w:rsidRPr="007419A9">
        <w:rPr>
          <w:rFonts w:cs="Arial"/>
          <w:b/>
          <w:szCs w:val="20"/>
          <w:lang w:val="sl-SI"/>
        </w:rPr>
        <w:t>MINISTRSTVO ZA ZUNANJE ZADEVE</w:t>
      </w:r>
    </w:p>
    <w:p w:rsidR="00BA054B" w:rsidRPr="007419A9" w:rsidRDefault="00BA054B" w:rsidP="00474419">
      <w:pPr>
        <w:spacing w:before="20" w:after="20"/>
        <w:rPr>
          <w:rFonts w:cs="Arial"/>
          <w:szCs w:val="20"/>
          <w:lang w:val="sl-SI"/>
        </w:rPr>
      </w:pPr>
      <w:r w:rsidRPr="007419A9">
        <w:rPr>
          <w:rFonts w:cs="Arial"/>
          <w:szCs w:val="20"/>
          <w:lang w:val="sl-SI"/>
        </w:rPr>
        <w:t>EU-portal@gov.si</w:t>
      </w:r>
    </w:p>
    <w:p w:rsidR="00BA054B" w:rsidRPr="007419A9" w:rsidRDefault="00BA054B" w:rsidP="00474419">
      <w:pPr>
        <w:spacing w:before="20" w:after="20"/>
        <w:rPr>
          <w:rFonts w:cs="Arial"/>
          <w:szCs w:val="20"/>
          <w:lang w:val="sl-SI"/>
        </w:rPr>
      </w:pPr>
    </w:p>
    <w:p w:rsidR="00BA054B" w:rsidRPr="007419A9" w:rsidRDefault="00BA054B" w:rsidP="00474419">
      <w:pPr>
        <w:spacing w:before="20" w:after="20"/>
        <w:rPr>
          <w:rFonts w:cs="Arial"/>
          <w:i/>
          <w:szCs w:val="20"/>
          <w:lang w:val="sl-SI"/>
        </w:rPr>
      </w:pPr>
    </w:p>
    <w:p w:rsidR="00BA054B" w:rsidRPr="007419A9" w:rsidRDefault="00BA054B" w:rsidP="00474419">
      <w:pPr>
        <w:spacing w:before="20" w:after="20"/>
        <w:jc w:val="center"/>
        <w:rPr>
          <w:rFonts w:cs="Arial"/>
          <w:b/>
          <w:bCs/>
          <w:szCs w:val="20"/>
          <w:lang w:val="sl-SI"/>
        </w:rPr>
      </w:pPr>
      <w:r w:rsidRPr="007419A9">
        <w:rPr>
          <w:rFonts w:cs="Arial"/>
          <w:b/>
          <w:bCs/>
          <w:szCs w:val="20"/>
          <w:lang w:val="sl-SI"/>
        </w:rPr>
        <w:t>ODLOČITVE REPUBLIKE SLOVENIJE</w:t>
      </w:r>
    </w:p>
    <w:p w:rsidR="00BA054B" w:rsidRPr="007419A9" w:rsidRDefault="00BA054B" w:rsidP="00474419">
      <w:pPr>
        <w:spacing w:before="20" w:after="20"/>
        <w:jc w:val="center"/>
        <w:rPr>
          <w:rFonts w:cs="Arial"/>
          <w:b/>
          <w:bCs/>
          <w:szCs w:val="20"/>
          <w:lang w:val="sl-SI"/>
        </w:rPr>
      </w:pPr>
      <w:r w:rsidRPr="007419A9">
        <w:rPr>
          <w:rFonts w:cs="Arial"/>
          <w:b/>
          <w:bCs/>
          <w:szCs w:val="20"/>
          <w:lang w:val="sl-SI"/>
        </w:rPr>
        <w:t>V ZVEZI Z ZADEVAMI EVROPSKE UNIJE</w:t>
      </w:r>
    </w:p>
    <w:p w:rsidR="00BA054B" w:rsidRPr="007419A9" w:rsidRDefault="00BA054B" w:rsidP="00474419">
      <w:pPr>
        <w:spacing w:before="20" w:after="20"/>
        <w:jc w:val="center"/>
        <w:rPr>
          <w:rFonts w:cs="Arial"/>
          <w:b/>
          <w:bCs/>
          <w:szCs w:val="20"/>
          <w:lang w:val="sl-SI"/>
        </w:rPr>
      </w:pPr>
      <w:r w:rsidRPr="007419A9">
        <w:rPr>
          <w:rFonts w:cs="Arial"/>
          <w:b/>
          <w:bCs/>
          <w:szCs w:val="20"/>
          <w:lang w:val="sl-SI"/>
        </w:rPr>
        <w:t>PREDLOG ZA OBRAVNAVO</w:t>
      </w:r>
    </w:p>
    <w:p w:rsidR="00BA054B" w:rsidRPr="007419A9" w:rsidRDefault="00BA054B" w:rsidP="00474419">
      <w:pPr>
        <w:spacing w:before="20" w:after="20"/>
        <w:jc w:val="center"/>
        <w:rPr>
          <w:rFonts w:cs="Arial"/>
          <w:bCs/>
          <w:szCs w:val="20"/>
          <w:lang w:val="sl-SI"/>
        </w:rPr>
      </w:pPr>
    </w:p>
    <w:p w:rsidR="00BA054B" w:rsidRPr="007419A9" w:rsidRDefault="00BA054B" w:rsidP="00474419">
      <w:pPr>
        <w:spacing w:before="20" w:after="20"/>
        <w:jc w:val="center"/>
        <w:rPr>
          <w:rFonts w:cs="Arial"/>
          <w:bCs/>
          <w:szCs w:val="20"/>
          <w:lang w:val="sl-SI"/>
        </w:rPr>
      </w:pPr>
      <w:r w:rsidRPr="007419A9">
        <w:rPr>
          <w:rFonts w:cs="Arial"/>
          <w:bCs/>
          <w:szCs w:val="20"/>
          <w:lang w:val="sl-SI"/>
        </w:rPr>
        <w:t>I.</w:t>
      </w:r>
    </w:p>
    <w:p w:rsidR="00BA054B" w:rsidRPr="007419A9" w:rsidRDefault="00BA054B" w:rsidP="00474419">
      <w:pPr>
        <w:spacing w:before="20" w:after="20"/>
        <w:jc w:val="both"/>
        <w:rPr>
          <w:rFonts w:cs="Arial"/>
          <w:bCs/>
          <w:szCs w:val="20"/>
          <w:lang w:val="sl-SI"/>
        </w:rPr>
      </w:pPr>
      <w:r w:rsidRPr="007419A9">
        <w:rPr>
          <w:rFonts w:cs="Arial"/>
          <w:b/>
          <w:bCs/>
          <w:szCs w:val="20"/>
          <w:lang w:val="sl-SI"/>
        </w:rPr>
        <w:t>1. Zadeva EU</w:t>
      </w:r>
      <w:r w:rsidRPr="007419A9">
        <w:rPr>
          <w:rFonts w:cs="Arial"/>
          <w:bCs/>
          <w:szCs w:val="20"/>
          <w:lang w:val="sl-SI"/>
        </w:rPr>
        <w:t xml:space="preserve">: </w:t>
      </w:r>
    </w:p>
    <w:p w:rsidR="00BA054B" w:rsidRPr="007419A9" w:rsidRDefault="00BA054B" w:rsidP="00474419">
      <w:pPr>
        <w:spacing w:before="20" w:after="20"/>
        <w:jc w:val="both"/>
        <w:rPr>
          <w:rFonts w:cs="Arial"/>
          <w:bCs/>
          <w:color w:val="0070C0"/>
          <w:szCs w:val="20"/>
          <w:lang w:val="sl-SI"/>
        </w:rPr>
      </w:pPr>
      <w:r w:rsidRPr="007419A9">
        <w:rPr>
          <w:rFonts w:cs="Arial"/>
          <w:bCs/>
          <w:szCs w:val="20"/>
          <w:lang w:val="sl-SI"/>
        </w:rPr>
        <w:t xml:space="preserve">Naslov dokumenta v slovenskem jeziku: </w:t>
      </w:r>
      <w:r w:rsidRPr="007419A9">
        <w:rPr>
          <w:rFonts w:cs="Arial"/>
          <w:bCs/>
          <w:i/>
          <w:szCs w:val="20"/>
          <w:lang w:val="sl-SI"/>
        </w:rPr>
        <w:t>Predlog sklepa Sveta o podpisu v imenu Evropske unije in začasni uporabi Sporazuma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2020</w:t>
      </w:r>
    </w:p>
    <w:p w:rsidR="00BA054B" w:rsidRPr="007419A9" w:rsidRDefault="00BA054B" w:rsidP="00474419">
      <w:pPr>
        <w:spacing w:before="20" w:after="20"/>
        <w:jc w:val="both"/>
        <w:rPr>
          <w:rFonts w:cs="Arial"/>
          <w:bCs/>
          <w:szCs w:val="20"/>
          <w:lang w:val="sl-SI"/>
        </w:rPr>
      </w:pPr>
      <w:r w:rsidRPr="007419A9">
        <w:rPr>
          <w:rFonts w:cs="Arial"/>
          <w:bCs/>
          <w:szCs w:val="20"/>
          <w:lang w:val="sl-SI"/>
        </w:rPr>
        <w:t xml:space="preserve">Naslov dokumenta v delovnem jeziku EU: </w:t>
      </w:r>
      <w:proofErr w:type="spellStart"/>
      <w:r w:rsidRPr="007419A9">
        <w:rPr>
          <w:rFonts w:cs="Arial"/>
          <w:bCs/>
          <w:i/>
          <w:szCs w:val="20"/>
          <w:lang w:val="sl-SI"/>
        </w:rPr>
        <w:t>Proposal</w:t>
      </w:r>
      <w:proofErr w:type="spellEnd"/>
      <w:r w:rsidRPr="007419A9">
        <w:rPr>
          <w:rFonts w:cs="Arial"/>
          <w:bCs/>
          <w:i/>
          <w:szCs w:val="20"/>
          <w:lang w:val="sl-SI"/>
        </w:rPr>
        <w:t xml:space="preserve"> </w:t>
      </w:r>
      <w:proofErr w:type="spellStart"/>
      <w:r w:rsidRPr="007419A9">
        <w:rPr>
          <w:rFonts w:cs="Arial"/>
          <w:bCs/>
          <w:i/>
          <w:szCs w:val="20"/>
          <w:lang w:val="sl-SI"/>
        </w:rPr>
        <w:t>for</w:t>
      </w:r>
      <w:proofErr w:type="spellEnd"/>
      <w:r w:rsidRPr="007419A9">
        <w:rPr>
          <w:rFonts w:cs="Arial"/>
          <w:bCs/>
          <w:i/>
          <w:szCs w:val="20"/>
          <w:lang w:val="sl-SI"/>
        </w:rPr>
        <w:t xml:space="preserve"> a </w:t>
      </w:r>
      <w:proofErr w:type="spellStart"/>
      <w:r w:rsidRPr="007419A9">
        <w:rPr>
          <w:rFonts w:cs="Arial"/>
          <w:bCs/>
          <w:i/>
          <w:szCs w:val="20"/>
          <w:lang w:val="sl-SI"/>
        </w:rPr>
        <w:t>Council</w:t>
      </w:r>
      <w:proofErr w:type="spellEnd"/>
      <w:r w:rsidRPr="007419A9">
        <w:rPr>
          <w:rFonts w:cs="Arial"/>
          <w:bCs/>
          <w:i/>
          <w:szCs w:val="20"/>
          <w:lang w:val="sl-SI"/>
        </w:rPr>
        <w:t xml:space="preserve"> </w:t>
      </w:r>
      <w:proofErr w:type="spellStart"/>
      <w:r w:rsidRPr="007419A9">
        <w:rPr>
          <w:rFonts w:cs="Arial"/>
          <w:bCs/>
          <w:i/>
          <w:szCs w:val="20"/>
          <w:lang w:val="sl-SI"/>
        </w:rPr>
        <w:t>Decision</w:t>
      </w:r>
      <w:proofErr w:type="spellEnd"/>
      <w:r w:rsidRPr="007419A9">
        <w:rPr>
          <w:rFonts w:cs="Arial"/>
          <w:bCs/>
          <w:i/>
          <w:szCs w:val="20"/>
          <w:lang w:val="sl-SI"/>
        </w:rPr>
        <w:t xml:space="preserve"> on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signing</w:t>
      </w:r>
      <w:proofErr w:type="spellEnd"/>
      <w:r w:rsidRPr="007419A9">
        <w:rPr>
          <w:rFonts w:cs="Arial"/>
          <w:bCs/>
          <w:i/>
          <w:szCs w:val="20"/>
          <w:lang w:val="sl-SI"/>
        </w:rPr>
        <w:t xml:space="preserve">, on </w:t>
      </w:r>
      <w:proofErr w:type="spellStart"/>
      <w:r w:rsidRPr="007419A9">
        <w:rPr>
          <w:rFonts w:cs="Arial"/>
          <w:bCs/>
          <w:i/>
          <w:szCs w:val="20"/>
          <w:lang w:val="sl-SI"/>
        </w:rPr>
        <w:t>behalf</w:t>
      </w:r>
      <w:proofErr w:type="spellEnd"/>
      <w:r w:rsidRPr="007419A9">
        <w:rPr>
          <w:rFonts w:cs="Arial"/>
          <w:bCs/>
          <w:i/>
          <w:szCs w:val="20"/>
          <w:lang w:val="sl-SI"/>
        </w:rPr>
        <w:t xml:space="preserve">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European</w:t>
      </w:r>
      <w:proofErr w:type="spellEnd"/>
      <w:r w:rsidRPr="007419A9">
        <w:rPr>
          <w:rFonts w:cs="Arial"/>
          <w:bCs/>
          <w:i/>
          <w:szCs w:val="20"/>
          <w:lang w:val="sl-SI"/>
        </w:rPr>
        <w:t xml:space="preserve"> Union, </w:t>
      </w:r>
      <w:proofErr w:type="spellStart"/>
      <w:r w:rsidRPr="007419A9">
        <w:rPr>
          <w:rFonts w:cs="Arial"/>
          <w:bCs/>
          <w:i/>
          <w:szCs w:val="20"/>
          <w:lang w:val="sl-SI"/>
        </w:rPr>
        <w:t>and</w:t>
      </w:r>
      <w:proofErr w:type="spellEnd"/>
      <w:r w:rsidRPr="007419A9">
        <w:rPr>
          <w:rFonts w:cs="Arial"/>
          <w:bCs/>
          <w:i/>
          <w:szCs w:val="20"/>
          <w:lang w:val="sl-SI"/>
        </w:rPr>
        <w:t xml:space="preserve"> </w:t>
      </w:r>
      <w:proofErr w:type="spellStart"/>
      <w:r w:rsidRPr="007419A9">
        <w:rPr>
          <w:rFonts w:cs="Arial"/>
          <w:bCs/>
          <w:i/>
          <w:szCs w:val="20"/>
          <w:lang w:val="sl-SI"/>
        </w:rPr>
        <w:t>provisional</w:t>
      </w:r>
      <w:proofErr w:type="spellEnd"/>
      <w:r w:rsidRPr="007419A9">
        <w:rPr>
          <w:rFonts w:cs="Arial"/>
          <w:bCs/>
          <w:i/>
          <w:szCs w:val="20"/>
          <w:lang w:val="sl-SI"/>
        </w:rPr>
        <w:t xml:space="preserve"> </w:t>
      </w:r>
      <w:proofErr w:type="spellStart"/>
      <w:r w:rsidRPr="007419A9">
        <w:rPr>
          <w:rFonts w:cs="Arial"/>
          <w:bCs/>
          <w:i/>
          <w:szCs w:val="20"/>
          <w:lang w:val="sl-SI"/>
        </w:rPr>
        <w:t>application</w:t>
      </w:r>
      <w:proofErr w:type="spellEnd"/>
      <w:r w:rsidRPr="007419A9">
        <w:rPr>
          <w:rFonts w:cs="Arial"/>
          <w:bCs/>
          <w:i/>
          <w:szCs w:val="20"/>
          <w:lang w:val="sl-SI"/>
        </w:rPr>
        <w:t xml:space="preserve">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Agreement</w:t>
      </w:r>
      <w:proofErr w:type="spellEnd"/>
      <w:r w:rsidRPr="007419A9">
        <w:rPr>
          <w:rFonts w:cs="Arial"/>
          <w:bCs/>
          <w:i/>
          <w:szCs w:val="20"/>
          <w:lang w:val="sl-SI"/>
        </w:rPr>
        <w:t xml:space="preserve"> in </w:t>
      </w:r>
      <w:proofErr w:type="spellStart"/>
      <w:r w:rsidRPr="007419A9">
        <w:rPr>
          <w:rFonts w:cs="Arial"/>
          <w:bCs/>
          <w:i/>
          <w:szCs w:val="20"/>
          <w:lang w:val="sl-SI"/>
        </w:rPr>
        <w:t>the</w:t>
      </w:r>
      <w:proofErr w:type="spellEnd"/>
      <w:r w:rsidRPr="007419A9">
        <w:rPr>
          <w:rFonts w:cs="Arial"/>
          <w:bCs/>
          <w:i/>
          <w:szCs w:val="20"/>
          <w:lang w:val="sl-SI"/>
        </w:rPr>
        <w:t xml:space="preserve"> form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an</w:t>
      </w:r>
      <w:proofErr w:type="spellEnd"/>
      <w:r w:rsidRPr="007419A9">
        <w:rPr>
          <w:rFonts w:cs="Arial"/>
          <w:bCs/>
          <w:i/>
          <w:szCs w:val="20"/>
          <w:lang w:val="sl-SI"/>
        </w:rPr>
        <w:t xml:space="preserve"> </w:t>
      </w:r>
      <w:proofErr w:type="spellStart"/>
      <w:r w:rsidRPr="007419A9">
        <w:rPr>
          <w:rFonts w:cs="Arial"/>
          <w:bCs/>
          <w:i/>
          <w:szCs w:val="20"/>
          <w:lang w:val="sl-SI"/>
        </w:rPr>
        <w:t>exchange</w:t>
      </w:r>
      <w:proofErr w:type="spellEnd"/>
      <w:r w:rsidRPr="007419A9">
        <w:rPr>
          <w:rFonts w:cs="Arial"/>
          <w:bCs/>
          <w:i/>
          <w:szCs w:val="20"/>
          <w:lang w:val="sl-SI"/>
        </w:rPr>
        <w:t xml:space="preserve">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letters</w:t>
      </w:r>
      <w:proofErr w:type="spellEnd"/>
      <w:r w:rsidRPr="007419A9">
        <w:rPr>
          <w:rFonts w:cs="Arial"/>
          <w:bCs/>
          <w:i/>
          <w:szCs w:val="20"/>
          <w:lang w:val="sl-SI"/>
        </w:rPr>
        <w:t xml:space="preserve"> </w:t>
      </w:r>
      <w:proofErr w:type="spellStart"/>
      <w:r w:rsidRPr="007419A9">
        <w:rPr>
          <w:rFonts w:cs="Arial"/>
          <w:bCs/>
          <w:i/>
          <w:szCs w:val="20"/>
          <w:lang w:val="sl-SI"/>
        </w:rPr>
        <w:t>between</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European</w:t>
      </w:r>
      <w:proofErr w:type="spellEnd"/>
      <w:r w:rsidRPr="007419A9">
        <w:rPr>
          <w:rFonts w:cs="Arial"/>
          <w:bCs/>
          <w:i/>
          <w:szCs w:val="20"/>
          <w:lang w:val="sl-SI"/>
        </w:rPr>
        <w:t xml:space="preserve"> Union </w:t>
      </w:r>
      <w:proofErr w:type="spellStart"/>
      <w:r w:rsidRPr="007419A9">
        <w:rPr>
          <w:rFonts w:cs="Arial"/>
          <w:bCs/>
          <w:i/>
          <w:szCs w:val="20"/>
          <w:lang w:val="sl-SI"/>
        </w:rPr>
        <w:t>and</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Islamic</w:t>
      </w:r>
      <w:proofErr w:type="spellEnd"/>
      <w:r w:rsidRPr="007419A9">
        <w:rPr>
          <w:rFonts w:cs="Arial"/>
          <w:bCs/>
          <w:i/>
          <w:szCs w:val="20"/>
          <w:lang w:val="sl-SI"/>
        </w:rPr>
        <w:t xml:space="preserve"> </w:t>
      </w:r>
      <w:proofErr w:type="spellStart"/>
      <w:r w:rsidRPr="007419A9">
        <w:rPr>
          <w:rFonts w:cs="Arial"/>
          <w:bCs/>
          <w:i/>
          <w:szCs w:val="20"/>
          <w:lang w:val="sl-SI"/>
        </w:rPr>
        <w:t>Republic</w:t>
      </w:r>
      <w:proofErr w:type="spellEnd"/>
      <w:r w:rsidRPr="007419A9">
        <w:rPr>
          <w:rFonts w:cs="Arial"/>
          <w:bCs/>
          <w:i/>
          <w:szCs w:val="20"/>
          <w:lang w:val="sl-SI"/>
        </w:rPr>
        <w:t xml:space="preserve">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Mauritania</w:t>
      </w:r>
      <w:proofErr w:type="spellEnd"/>
      <w:r w:rsidRPr="007419A9">
        <w:rPr>
          <w:rFonts w:cs="Arial"/>
          <w:bCs/>
          <w:i/>
          <w:szCs w:val="20"/>
          <w:lang w:val="sl-SI"/>
        </w:rPr>
        <w:t xml:space="preserve"> on </w:t>
      </w:r>
      <w:proofErr w:type="spellStart"/>
      <w:r w:rsidRPr="007419A9">
        <w:rPr>
          <w:rFonts w:cs="Arial"/>
          <w:bCs/>
          <w:i/>
          <w:szCs w:val="20"/>
          <w:lang w:val="sl-SI"/>
        </w:rPr>
        <w:t>an</w:t>
      </w:r>
      <w:proofErr w:type="spellEnd"/>
      <w:r w:rsidRPr="007419A9">
        <w:rPr>
          <w:rFonts w:cs="Arial"/>
          <w:bCs/>
          <w:i/>
          <w:szCs w:val="20"/>
          <w:lang w:val="sl-SI"/>
        </w:rPr>
        <w:t xml:space="preserve"> </w:t>
      </w:r>
      <w:proofErr w:type="spellStart"/>
      <w:r w:rsidRPr="007419A9">
        <w:rPr>
          <w:rFonts w:cs="Arial"/>
          <w:bCs/>
          <w:i/>
          <w:szCs w:val="20"/>
          <w:lang w:val="sl-SI"/>
        </w:rPr>
        <w:t>extension</w:t>
      </w:r>
      <w:proofErr w:type="spellEnd"/>
      <w:r w:rsidRPr="007419A9">
        <w:rPr>
          <w:rFonts w:cs="Arial"/>
          <w:bCs/>
          <w:i/>
          <w:szCs w:val="20"/>
          <w:lang w:val="sl-SI"/>
        </w:rPr>
        <w:t xml:space="preserve"> to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Protocol</w:t>
      </w:r>
      <w:proofErr w:type="spellEnd"/>
      <w:r w:rsidRPr="007419A9">
        <w:rPr>
          <w:rFonts w:cs="Arial"/>
          <w:bCs/>
          <w:i/>
          <w:szCs w:val="20"/>
          <w:lang w:val="sl-SI"/>
        </w:rPr>
        <w:t xml:space="preserve"> </w:t>
      </w:r>
      <w:proofErr w:type="spellStart"/>
      <w:r w:rsidRPr="007419A9">
        <w:rPr>
          <w:rFonts w:cs="Arial"/>
          <w:bCs/>
          <w:i/>
          <w:szCs w:val="20"/>
          <w:lang w:val="sl-SI"/>
        </w:rPr>
        <w:t>setting</w:t>
      </w:r>
      <w:proofErr w:type="spellEnd"/>
      <w:r w:rsidRPr="007419A9">
        <w:rPr>
          <w:rFonts w:cs="Arial"/>
          <w:bCs/>
          <w:i/>
          <w:szCs w:val="20"/>
          <w:lang w:val="sl-SI"/>
        </w:rPr>
        <w:t xml:space="preserve"> </w:t>
      </w:r>
      <w:proofErr w:type="spellStart"/>
      <w:r w:rsidRPr="007419A9">
        <w:rPr>
          <w:rFonts w:cs="Arial"/>
          <w:bCs/>
          <w:i/>
          <w:szCs w:val="20"/>
          <w:lang w:val="sl-SI"/>
        </w:rPr>
        <w:t>out</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fishing</w:t>
      </w:r>
      <w:proofErr w:type="spellEnd"/>
      <w:r w:rsidRPr="007419A9">
        <w:rPr>
          <w:rFonts w:cs="Arial"/>
          <w:bCs/>
          <w:i/>
          <w:szCs w:val="20"/>
          <w:lang w:val="sl-SI"/>
        </w:rPr>
        <w:t xml:space="preserve"> </w:t>
      </w:r>
      <w:proofErr w:type="spellStart"/>
      <w:r w:rsidRPr="007419A9">
        <w:rPr>
          <w:rFonts w:cs="Arial"/>
          <w:bCs/>
          <w:i/>
          <w:szCs w:val="20"/>
          <w:lang w:val="sl-SI"/>
        </w:rPr>
        <w:t>opportunities</w:t>
      </w:r>
      <w:proofErr w:type="spellEnd"/>
      <w:r w:rsidRPr="007419A9">
        <w:rPr>
          <w:rFonts w:cs="Arial"/>
          <w:bCs/>
          <w:i/>
          <w:szCs w:val="20"/>
          <w:lang w:val="sl-SI"/>
        </w:rPr>
        <w:t xml:space="preserve"> </w:t>
      </w:r>
      <w:proofErr w:type="spellStart"/>
      <w:r w:rsidRPr="007419A9">
        <w:rPr>
          <w:rFonts w:cs="Arial"/>
          <w:bCs/>
          <w:i/>
          <w:szCs w:val="20"/>
          <w:lang w:val="sl-SI"/>
        </w:rPr>
        <w:t>and</w:t>
      </w:r>
      <w:proofErr w:type="spellEnd"/>
      <w:r w:rsidRPr="007419A9">
        <w:rPr>
          <w:rFonts w:cs="Arial"/>
          <w:bCs/>
          <w:i/>
          <w:szCs w:val="20"/>
          <w:lang w:val="sl-SI"/>
        </w:rPr>
        <w:t xml:space="preserve"> </w:t>
      </w:r>
      <w:proofErr w:type="spellStart"/>
      <w:r w:rsidRPr="007419A9">
        <w:rPr>
          <w:rFonts w:cs="Arial"/>
          <w:bCs/>
          <w:i/>
          <w:szCs w:val="20"/>
          <w:lang w:val="sl-SI"/>
        </w:rPr>
        <w:t>financial</w:t>
      </w:r>
      <w:proofErr w:type="spellEnd"/>
      <w:r w:rsidRPr="007419A9">
        <w:rPr>
          <w:rFonts w:cs="Arial"/>
          <w:bCs/>
          <w:i/>
          <w:szCs w:val="20"/>
          <w:lang w:val="sl-SI"/>
        </w:rPr>
        <w:t xml:space="preserve"> </w:t>
      </w:r>
      <w:proofErr w:type="spellStart"/>
      <w:r w:rsidRPr="007419A9">
        <w:rPr>
          <w:rFonts w:cs="Arial"/>
          <w:bCs/>
          <w:i/>
          <w:szCs w:val="20"/>
          <w:lang w:val="sl-SI"/>
        </w:rPr>
        <w:t>contribution</w:t>
      </w:r>
      <w:proofErr w:type="spellEnd"/>
      <w:r w:rsidRPr="007419A9">
        <w:rPr>
          <w:rFonts w:cs="Arial"/>
          <w:bCs/>
          <w:i/>
          <w:szCs w:val="20"/>
          <w:lang w:val="sl-SI"/>
        </w:rPr>
        <w:t xml:space="preserve"> </w:t>
      </w:r>
      <w:proofErr w:type="spellStart"/>
      <w:r w:rsidRPr="007419A9">
        <w:rPr>
          <w:rFonts w:cs="Arial"/>
          <w:bCs/>
          <w:i/>
          <w:szCs w:val="20"/>
          <w:lang w:val="sl-SI"/>
        </w:rPr>
        <w:t>provided</w:t>
      </w:r>
      <w:proofErr w:type="spellEnd"/>
      <w:r w:rsidRPr="007419A9">
        <w:rPr>
          <w:rFonts w:cs="Arial"/>
          <w:bCs/>
          <w:i/>
          <w:szCs w:val="20"/>
          <w:lang w:val="sl-SI"/>
        </w:rPr>
        <w:t xml:space="preserve"> </w:t>
      </w:r>
      <w:proofErr w:type="spellStart"/>
      <w:r w:rsidRPr="007419A9">
        <w:rPr>
          <w:rFonts w:cs="Arial"/>
          <w:bCs/>
          <w:i/>
          <w:szCs w:val="20"/>
          <w:lang w:val="sl-SI"/>
        </w:rPr>
        <w:t>for</w:t>
      </w:r>
      <w:proofErr w:type="spellEnd"/>
      <w:r w:rsidRPr="007419A9">
        <w:rPr>
          <w:rFonts w:cs="Arial"/>
          <w:bCs/>
          <w:i/>
          <w:szCs w:val="20"/>
          <w:lang w:val="sl-SI"/>
        </w:rPr>
        <w:t xml:space="preserve"> in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Fisheries</w:t>
      </w:r>
      <w:proofErr w:type="spellEnd"/>
      <w:r w:rsidRPr="007419A9">
        <w:rPr>
          <w:rFonts w:cs="Arial"/>
          <w:bCs/>
          <w:i/>
          <w:szCs w:val="20"/>
          <w:lang w:val="sl-SI"/>
        </w:rPr>
        <w:t xml:space="preserve"> </w:t>
      </w:r>
      <w:proofErr w:type="spellStart"/>
      <w:r w:rsidRPr="007419A9">
        <w:rPr>
          <w:rFonts w:cs="Arial"/>
          <w:bCs/>
          <w:i/>
          <w:szCs w:val="20"/>
          <w:lang w:val="sl-SI"/>
        </w:rPr>
        <w:t>Partnership</w:t>
      </w:r>
      <w:proofErr w:type="spellEnd"/>
      <w:r w:rsidRPr="007419A9">
        <w:rPr>
          <w:rFonts w:cs="Arial"/>
          <w:bCs/>
          <w:i/>
          <w:szCs w:val="20"/>
          <w:lang w:val="sl-SI"/>
        </w:rPr>
        <w:t xml:space="preserve"> </w:t>
      </w:r>
      <w:proofErr w:type="spellStart"/>
      <w:r w:rsidRPr="007419A9">
        <w:rPr>
          <w:rFonts w:cs="Arial"/>
          <w:bCs/>
          <w:i/>
          <w:szCs w:val="20"/>
          <w:lang w:val="sl-SI"/>
        </w:rPr>
        <w:t>Agreement</w:t>
      </w:r>
      <w:proofErr w:type="spellEnd"/>
      <w:r w:rsidRPr="007419A9">
        <w:rPr>
          <w:rFonts w:cs="Arial"/>
          <w:bCs/>
          <w:i/>
          <w:szCs w:val="20"/>
          <w:lang w:val="sl-SI"/>
        </w:rPr>
        <w:t xml:space="preserve"> </w:t>
      </w:r>
      <w:proofErr w:type="spellStart"/>
      <w:r w:rsidRPr="007419A9">
        <w:rPr>
          <w:rFonts w:cs="Arial"/>
          <w:bCs/>
          <w:i/>
          <w:szCs w:val="20"/>
          <w:lang w:val="sl-SI"/>
        </w:rPr>
        <w:t>between</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European</w:t>
      </w:r>
      <w:proofErr w:type="spellEnd"/>
      <w:r w:rsidRPr="007419A9">
        <w:rPr>
          <w:rFonts w:cs="Arial"/>
          <w:bCs/>
          <w:i/>
          <w:szCs w:val="20"/>
          <w:lang w:val="sl-SI"/>
        </w:rPr>
        <w:t xml:space="preserve"> </w:t>
      </w:r>
      <w:proofErr w:type="spellStart"/>
      <w:r w:rsidRPr="007419A9">
        <w:rPr>
          <w:rFonts w:cs="Arial"/>
          <w:bCs/>
          <w:i/>
          <w:szCs w:val="20"/>
          <w:lang w:val="sl-SI"/>
        </w:rPr>
        <w:t>Community</w:t>
      </w:r>
      <w:proofErr w:type="spellEnd"/>
      <w:r w:rsidRPr="007419A9">
        <w:rPr>
          <w:rFonts w:cs="Arial"/>
          <w:bCs/>
          <w:i/>
          <w:szCs w:val="20"/>
          <w:lang w:val="sl-SI"/>
        </w:rPr>
        <w:t xml:space="preserve"> </w:t>
      </w:r>
      <w:proofErr w:type="spellStart"/>
      <w:r w:rsidRPr="007419A9">
        <w:rPr>
          <w:rFonts w:cs="Arial"/>
          <w:bCs/>
          <w:i/>
          <w:szCs w:val="20"/>
          <w:lang w:val="sl-SI"/>
        </w:rPr>
        <w:t>and</w:t>
      </w:r>
      <w:proofErr w:type="spellEnd"/>
      <w:r w:rsidRPr="007419A9">
        <w:rPr>
          <w:rFonts w:cs="Arial"/>
          <w:bCs/>
          <w:i/>
          <w:szCs w:val="20"/>
          <w:lang w:val="sl-SI"/>
        </w:rPr>
        <w:t xml:space="preserve"> </w:t>
      </w:r>
      <w:proofErr w:type="spellStart"/>
      <w:r w:rsidRPr="007419A9">
        <w:rPr>
          <w:rFonts w:cs="Arial"/>
          <w:bCs/>
          <w:i/>
          <w:szCs w:val="20"/>
          <w:lang w:val="sl-SI"/>
        </w:rPr>
        <w:t>the</w:t>
      </w:r>
      <w:proofErr w:type="spellEnd"/>
      <w:r w:rsidRPr="007419A9">
        <w:rPr>
          <w:rFonts w:cs="Arial"/>
          <w:bCs/>
          <w:i/>
          <w:szCs w:val="20"/>
          <w:lang w:val="sl-SI"/>
        </w:rPr>
        <w:t xml:space="preserve"> </w:t>
      </w:r>
      <w:proofErr w:type="spellStart"/>
      <w:r w:rsidRPr="007419A9">
        <w:rPr>
          <w:rFonts w:cs="Arial"/>
          <w:bCs/>
          <w:i/>
          <w:szCs w:val="20"/>
          <w:lang w:val="sl-SI"/>
        </w:rPr>
        <w:t>Islamic</w:t>
      </w:r>
      <w:proofErr w:type="spellEnd"/>
      <w:r w:rsidRPr="007419A9">
        <w:rPr>
          <w:rFonts w:cs="Arial"/>
          <w:bCs/>
          <w:i/>
          <w:szCs w:val="20"/>
          <w:lang w:val="sl-SI"/>
        </w:rPr>
        <w:t xml:space="preserve"> </w:t>
      </w:r>
      <w:proofErr w:type="spellStart"/>
      <w:r w:rsidRPr="007419A9">
        <w:rPr>
          <w:rFonts w:cs="Arial"/>
          <w:bCs/>
          <w:i/>
          <w:szCs w:val="20"/>
          <w:lang w:val="sl-SI"/>
        </w:rPr>
        <w:t>Republic</w:t>
      </w:r>
      <w:proofErr w:type="spellEnd"/>
      <w:r w:rsidRPr="007419A9">
        <w:rPr>
          <w:rFonts w:cs="Arial"/>
          <w:bCs/>
          <w:i/>
          <w:szCs w:val="20"/>
          <w:lang w:val="sl-SI"/>
        </w:rPr>
        <w:t xml:space="preserve"> </w:t>
      </w:r>
      <w:proofErr w:type="spellStart"/>
      <w:r w:rsidRPr="007419A9">
        <w:rPr>
          <w:rFonts w:cs="Arial"/>
          <w:bCs/>
          <w:i/>
          <w:szCs w:val="20"/>
          <w:lang w:val="sl-SI"/>
        </w:rPr>
        <w:t>of</w:t>
      </w:r>
      <w:proofErr w:type="spellEnd"/>
      <w:r w:rsidRPr="007419A9">
        <w:rPr>
          <w:rFonts w:cs="Arial"/>
          <w:bCs/>
          <w:i/>
          <w:szCs w:val="20"/>
          <w:lang w:val="sl-SI"/>
        </w:rPr>
        <w:t xml:space="preserve"> </w:t>
      </w:r>
      <w:proofErr w:type="spellStart"/>
      <w:r w:rsidRPr="007419A9">
        <w:rPr>
          <w:rFonts w:cs="Arial"/>
          <w:bCs/>
          <w:i/>
          <w:szCs w:val="20"/>
          <w:lang w:val="sl-SI"/>
        </w:rPr>
        <w:t>Mauritania</w:t>
      </w:r>
      <w:proofErr w:type="spellEnd"/>
      <w:r w:rsidRPr="007419A9">
        <w:rPr>
          <w:rFonts w:cs="Arial"/>
          <w:bCs/>
          <w:i/>
          <w:szCs w:val="20"/>
          <w:lang w:val="sl-SI"/>
        </w:rPr>
        <w:t xml:space="preserve"> </w:t>
      </w:r>
      <w:proofErr w:type="spellStart"/>
      <w:r w:rsidRPr="007419A9">
        <w:rPr>
          <w:rFonts w:cs="Arial"/>
          <w:bCs/>
          <w:i/>
          <w:szCs w:val="20"/>
          <w:lang w:val="sl-SI"/>
        </w:rPr>
        <w:t>expiring</w:t>
      </w:r>
      <w:proofErr w:type="spellEnd"/>
      <w:r w:rsidRPr="007419A9">
        <w:rPr>
          <w:rFonts w:cs="Arial"/>
          <w:bCs/>
          <w:i/>
          <w:szCs w:val="20"/>
          <w:lang w:val="sl-SI"/>
        </w:rPr>
        <w:t xml:space="preserve"> on 15 November 2020</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Datum dokumenta: </w:t>
      </w:r>
      <w:r w:rsidRPr="007419A9">
        <w:rPr>
          <w:rFonts w:cs="Arial"/>
          <w:i/>
          <w:szCs w:val="20"/>
          <w:lang w:val="sl-SI"/>
        </w:rPr>
        <w:t>29.09.2020</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Številka dokumenta: </w:t>
      </w:r>
      <w:r w:rsidRPr="007419A9">
        <w:rPr>
          <w:rFonts w:cs="Arial"/>
          <w:i/>
          <w:szCs w:val="20"/>
          <w:lang w:val="sl-SI"/>
        </w:rPr>
        <w:t xml:space="preserve">11150/20 </w:t>
      </w:r>
    </w:p>
    <w:p w:rsidR="00BA054B" w:rsidRPr="007419A9" w:rsidRDefault="00BA054B" w:rsidP="00474419">
      <w:pPr>
        <w:spacing w:before="20" w:after="20"/>
        <w:jc w:val="both"/>
        <w:rPr>
          <w:rFonts w:cs="Arial"/>
          <w:i/>
          <w:szCs w:val="20"/>
          <w:lang w:val="sl-SI"/>
        </w:rPr>
      </w:pPr>
      <w:r w:rsidRPr="007419A9">
        <w:rPr>
          <w:rFonts w:cs="Arial"/>
          <w:szCs w:val="20"/>
          <w:lang w:val="sl-SI"/>
        </w:rPr>
        <w:t xml:space="preserve">Medinstitucionalna oznaka: </w:t>
      </w:r>
      <w:r w:rsidRPr="007419A9">
        <w:rPr>
          <w:rFonts w:cs="Arial"/>
          <w:i/>
          <w:szCs w:val="20"/>
          <w:lang w:val="sl-SI"/>
        </w:rPr>
        <w:t>2020/0273(NLE)</w:t>
      </w:r>
    </w:p>
    <w:p w:rsidR="00BA054B" w:rsidRPr="007419A9" w:rsidRDefault="00BA054B" w:rsidP="00474419">
      <w:pPr>
        <w:spacing w:before="20" w:after="20"/>
        <w:jc w:val="both"/>
        <w:rPr>
          <w:rFonts w:cs="Arial"/>
          <w:bCs/>
          <w:szCs w:val="20"/>
          <w:lang w:val="sl-SI"/>
        </w:rPr>
      </w:pPr>
      <w:r w:rsidRPr="007419A9">
        <w:rPr>
          <w:rFonts w:cs="Arial"/>
          <w:bCs/>
          <w:szCs w:val="20"/>
          <w:lang w:val="sl-SI"/>
        </w:rPr>
        <w:t xml:space="preserve">Pri izdelavi predloga stališča so upoštevane še različice in priloge dokumenta EU: </w:t>
      </w:r>
    </w:p>
    <w:p w:rsidR="00BA054B" w:rsidRPr="007419A9" w:rsidRDefault="00BA054B" w:rsidP="00474419">
      <w:pPr>
        <w:spacing w:before="20" w:after="20"/>
        <w:jc w:val="both"/>
        <w:rPr>
          <w:rFonts w:cs="Arial"/>
          <w:bCs/>
          <w:szCs w:val="20"/>
          <w:lang w:val="sl-SI"/>
        </w:rPr>
      </w:pPr>
    </w:p>
    <w:p w:rsidR="00BA054B" w:rsidRPr="007419A9" w:rsidRDefault="00BA054B" w:rsidP="00474419">
      <w:pPr>
        <w:spacing w:before="20" w:after="20"/>
        <w:jc w:val="both"/>
        <w:rPr>
          <w:rFonts w:cs="Arial"/>
          <w:szCs w:val="20"/>
          <w:lang w:val="sl-SI"/>
        </w:rPr>
      </w:pPr>
      <w:r w:rsidRPr="007419A9">
        <w:rPr>
          <w:rFonts w:cs="Arial"/>
          <w:b/>
          <w:szCs w:val="20"/>
          <w:lang w:val="sl-SI"/>
        </w:rPr>
        <w:t>2. Vrsta odločitve RS</w:t>
      </w:r>
      <w:r w:rsidRPr="007419A9">
        <w:rPr>
          <w:rFonts w:cs="Arial"/>
          <w:szCs w:val="20"/>
          <w:lang w:val="sl-SI"/>
        </w:rPr>
        <w:t>:</w:t>
      </w:r>
      <w:r w:rsidRPr="007419A9">
        <w:rPr>
          <w:rFonts w:cs="Arial"/>
          <w:b/>
          <w:bCs/>
          <w:i/>
          <w:color w:val="0070C0"/>
          <w:szCs w:val="20"/>
          <w:lang w:val="sl-SI"/>
        </w:rPr>
        <w:t xml:space="preserve"> </w:t>
      </w:r>
      <w:r w:rsidRPr="007419A9">
        <w:rPr>
          <w:rFonts w:cs="Arial"/>
          <w:i/>
          <w:szCs w:val="20"/>
          <w:lang w:val="sl-SI"/>
        </w:rPr>
        <w:t>Stališče Republike Slovenije</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bCs/>
          <w:szCs w:val="20"/>
          <w:lang w:val="sl-SI"/>
        </w:rPr>
      </w:pPr>
      <w:r w:rsidRPr="007419A9">
        <w:rPr>
          <w:rFonts w:cs="Arial"/>
          <w:b/>
          <w:bCs/>
          <w:szCs w:val="20"/>
          <w:lang w:val="sl-SI"/>
        </w:rPr>
        <w:t>3. Postopek sprejemanja zadeve EU v institucijah EU</w:t>
      </w:r>
      <w:r w:rsidRPr="007419A9">
        <w:rPr>
          <w:rFonts w:cs="Arial"/>
          <w:bCs/>
          <w:szCs w:val="20"/>
          <w:lang w:val="sl-SI"/>
        </w:rPr>
        <w:t>:</w:t>
      </w:r>
    </w:p>
    <w:p w:rsidR="00BA054B" w:rsidRPr="007419A9" w:rsidRDefault="00BA054B" w:rsidP="00474419">
      <w:pPr>
        <w:spacing w:before="20" w:after="20"/>
        <w:jc w:val="both"/>
        <w:rPr>
          <w:rFonts w:cs="Arial"/>
          <w:bCs/>
          <w:szCs w:val="20"/>
          <w:lang w:val="sl-SI"/>
        </w:rPr>
      </w:pPr>
    </w:p>
    <w:p w:rsidR="00BA054B" w:rsidRPr="007419A9" w:rsidRDefault="00BA054B" w:rsidP="00474419">
      <w:pPr>
        <w:spacing w:before="20" w:after="20"/>
        <w:jc w:val="both"/>
        <w:rPr>
          <w:rFonts w:cs="Arial"/>
          <w:szCs w:val="20"/>
          <w:lang w:val="sl-SI"/>
        </w:rPr>
      </w:pPr>
      <w:r w:rsidRPr="007419A9">
        <w:rPr>
          <w:rFonts w:cs="Arial"/>
          <w:bCs/>
          <w:szCs w:val="20"/>
          <w:lang w:val="sl-SI"/>
        </w:rPr>
        <w:t>Postopek</w:t>
      </w:r>
      <w:r w:rsidRPr="007419A9">
        <w:rPr>
          <w:rFonts w:cs="Arial"/>
          <w:szCs w:val="20"/>
          <w:lang w:val="sl-SI"/>
        </w:rPr>
        <w:t xml:space="preserve">: </w:t>
      </w:r>
      <w:proofErr w:type="spellStart"/>
      <w:r w:rsidRPr="007419A9">
        <w:rPr>
          <w:rFonts w:cs="Arial"/>
          <w:i/>
          <w:szCs w:val="20"/>
          <w:lang w:val="sl-SI"/>
        </w:rPr>
        <w:t>Nezakonodajni</w:t>
      </w:r>
      <w:proofErr w:type="spellEnd"/>
      <w:r w:rsidRPr="007419A9">
        <w:rPr>
          <w:rFonts w:cs="Arial"/>
          <w:i/>
          <w:szCs w:val="20"/>
          <w:lang w:val="sl-SI"/>
        </w:rPr>
        <w:t xml:space="preserve"> postopek </w:t>
      </w:r>
    </w:p>
    <w:p w:rsidR="00BA054B" w:rsidRPr="007419A9" w:rsidRDefault="00BA054B" w:rsidP="00474419">
      <w:pPr>
        <w:spacing w:before="20" w:after="20"/>
        <w:jc w:val="both"/>
        <w:rPr>
          <w:rFonts w:cs="Arial"/>
          <w:bCs/>
          <w:szCs w:val="20"/>
          <w:lang w:val="sl-SI"/>
        </w:rPr>
      </w:pPr>
      <w:r w:rsidRPr="007419A9">
        <w:rPr>
          <w:rFonts w:cs="Arial"/>
          <w:bCs/>
          <w:szCs w:val="20"/>
          <w:lang w:val="sl-SI"/>
        </w:rPr>
        <w:t xml:space="preserve">Faza sprejemanja: </w:t>
      </w:r>
      <w:r w:rsidRPr="007419A9">
        <w:rPr>
          <w:rFonts w:cs="Arial"/>
          <w:bCs/>
          <w:i/>
          <w:szCs w:val="20"/>
          <w:lang w:val="sl-SI"/>
        </w:rPr>
        <w:t xml:space="preserve">začetna obravnava </w:t>
      </w:r>
    </w:p>
    <w:p w:rsidR="00BA054B" w:rsidRPr="007419A9" w:rsidRDefault="00BA054B" w:rsidP="00474419">
      <w:pPr>
        <w:spacing w:before="20" w:after="20"/>
        <w:jc w:val="both"/>
        <w:rPr>
          <w:rFonts w:cs="Arial"/>
          <w:bCs/>
          <w:szCs w:val="20"/>
          <w:lang w:val="sl-SI"/>
        </w:rPr>
      </w:pPr>
    </w:p>
    <w:p w:rsidR="00BA054B" w:rsidRPr="007419A9" w:rsidRDefault="00BA054B" w:rsidP="00474419">
      <w:pPr>
        <w:spacing w:before="20" w:after="20"/>
        <w:jc w:val="both"/>
        <w:rPr>
          <w:rFonts w:cs="Arial"/>
          <w:b/>
          <w:bCs/>
          <w:szCs w:val="20"/>
          <w:lang w:val="sl-SI"/>
        </w:rPr>
      </w:pPr>
      <w:r w:rsidRPr="007419A9">
        <w:rPr>
          <w:rFonts w:cs="Arial"/>
          <w:b/>
          <w:bCs/>
          <w:szCs w:val="20"/>
          <w:lang w:val="sl-SI"/>
        </w:rPr>
        <w:t>4. Pristojni organ EU</w:t>
      </w:r>
      <w:r w:rsidRPr="007419A9">
        <w:rPr>
          <w:rFonts w:cs="Arial"/>
          <w:bCs/>
          <w:szCs w:val="20"/>
          <w:lang w:val="sl-SI"/>
        </w:rPr>
        <w:t>:</w:t>
      </w:r>
      <w:r w:rsidRPr="007419A9">
        <w:rPr>
          <w:rFonts w:cs="Arial"/>
          <w:b/>
          <w:bCs/>
          <w:szCs w:val="20"/>
          <w:lang w:val="sl-SI"/>
        </w:rPr>
        <w:t xml:space="preserve"> </w:t>
      </w:r>
    </w:p>
    <w:p w:rsidR="00BA054B" w:rsidRPr="007419A9" w:rsidRDefault="00BA054B" w:rsidP="00474419">
      <w:pPr>
        <w:spacing w:before="20" w:after="20"/>
        <w:jc w:val="both"/>
        <w:rPr>
          <w:rFonts w:cs="Arial"/>
          <w:bCs/>
          <w:szCs w:val="20"/>
          <w:lang w:val="sl-SI"/>
        </w:rPr>
      </w:pPr>
      <w:r w:rsidRPr="007419A9">
        <w:rPr>
          <w:rFonts w:cs="Arial"/>
          <w:bCs/>
          <w:szCs w:val="20"/>
          <w:lang w:val="sl-SI"/>
        </w:rPr>
        <w:t xml:space="preserve">Svet  EU v sestavi: </w:t>
      </w:r>
      <w:r w:rsidRPr="007419A9">
        <w:rPr>
          <w:rFonts w:cs="Arial"/>
          <w:bCs/>
          <w:i/>
          <w:szCs w:val="20"/>
          <w:lang w:val="sl-SI"/>
        </w:rPr>
        <w:t>AGRI - Svet EU za kmetijstvo in ribištvo</w:t>
      </w:r>
      <w:r w:rsidRPr="007419A9">
        <w:rPr>
          <w:rFonts w:cs="Arial"/>
          <w:bCs/>
          <w:szCs w:val="20"/>
          <w:lang w:val="sl-SI"/>
        </w:rPr>
        <w:t xml:space="preserve"> </w:t>
      </w:r>
    </w:p>
    <w:p w:rsidR="00BA054B" w:rsidRPr="007419A9" w:rsidRDefault="00BA054B" w:rsidP="00474419">
      <w:pPr>
        <w:spacing w:before="20" w:after="20"/>
        <w:jc w:val="both"/>
        <w:rPr>
          <w:rFonts w:cs="Arial"/>
          <w:bCs/>
          <w:i/>
          <w:szCs w:val="20"/>
          <w:lang w:val="sl-SI"/>
        </w:rPr>
      </w:pPr>
      <w:r w:rsidRPr="007419A9">
        <w:rPr>
          <w:rFonts w:cs="Arial"/>
          <w:bCs/>
          <w:szCs w:val="20"/>
          <w:lang w:val="sl-SI"/>
        </w:rPr>
        <w:t xml:space="preserve">Delovno telo Sveta EU: </w:t>
      </w:r>
      <w:proofErr w:type="spellStart"/>
      <w:r w:rsidRPr="007419A9">
        <w:rPr>
          <w:rFonts w:cs="Arial"/>
          <w:bCs/>
          <w:i/>
          <w:szCs w:val="20"/>
          <w:lang w:val="sl-SI"/>
        </w:rPr>
        <w:t>F.24</w:t>
      </w:r>
      <w:proofErr w:type="spellEnd"/>
      <w:r w:rsidRPr="007419A9">
        <w:rPr>
          <w:rFonts w:cs="Arial"/>
          <w:bCs/>
          <w:i/>
          <w:szCs w:val="20"/>
          <w:lang w:val="sl-SI"/>
        </w:rPr>
        <w:t xml:space="preserve"> - Delovna skupina za zunanjo ribiško politiko, </w:t>
      </w:r>
      <w:proofErr w:type="spellStart"/>
      <w:r w:rsidRPr="007419A9">
        <w:rPr>
          <w:rFonts w:cs="Arial"/>
          <w:bCs/>
          <w:i/>
          <w:szCs w:val="20"/>
          <w:lang w:val="sl-SI"/>
        </w:rPr>
        <w:t>F.25</w:t>
      </w:r>
      <w:proofErr w:type="spellEnd"/>
      <w:r w:rsidRPr="007419A9">
        <w:rPr>
          <w:rFonts w:cs="Arial"/>
          <w:bCs/>
          <w:i/>
          <w:szCs w:val="20"/>
          <w:lang w:val="sl-SI"/>
        </w:rPr>
        <w:t xml:space="preserve"> - Delovna skupina za notranjo ribiško politiko</w:t>
      </w:r>
    </w:p>
    <w:p w:rsidR="00BA054B" w:rsidRPr="007419A9" w:rsidRDefault="00BA054B" w:rsidP="00474419">
      <w:pPr>
        <w:spacing w:before="20" w:after="20"/>
        <w:jc w:val="both"/>
        <w:rPr>
          <w:rFonts w:cs="Arial"/>
          <w:b/>
          <w:bCs/>
          <w:i/>
          <w:szCs w:val="20"/>
          <w:lang w:val="sl-SI"/>
        </w:rPr>
      </w:pPr>
    </w:p>
    <w:p w:rsidR="00BA054B" w:rsidRPr="007419A9" w:rsidRDefault="00BA054B" w:rsidP="00474419">
      <w:pPr>
        <w:spacing w:before="20" w:after="20"/>
        <w:jc w:val="both"/>
        <w:rPr>
          <w:rFonts w:cs="Arial"/>
          <w:szCs w:val="20"/>
          <w:lang w:val="sl-SI"/>
        </w:rPr>
      </w:pPr>
      <w:r w:rsidRPr="007419A9">
        <w:rPr>
          <w:rFonts w:cs="Arial"/>
          <w:b/>
          <w:szCs w:val="20"/>
          <w:lang w:val="sl-SI"/>
        </w:rPr>
        <w:lastRenderedPageBreak/>
        <w:t>5. Organ, pristojen za dokončen sprejem stališča RS</w:t>
      </w:r>
      <w:r w:rsidRPr="007419A9">
        <w:rPr>
          <w:rFonts w:cs="Arial"/>
          <w:szCs w:val="20"/>
          <w:lang w:val="sl-SI"/>
        </w:rPr>
        <w:t>:</w:t>
      </w:r>
    </w:p>
    <w:p w:rsidR="00BA054B" w:rsidRPr="007419A9" w:rsidRDefault="00BA054B" w:rsidP="00474419">
      <w:pPr>
        <w:spacing w:before="20" w:after="20"/>
        <w:jc w:val="both"/>
        <w:rPr>
          <w:rFonts w:cs="Arial"/>
          <w:i/>
          <w:iCs/>
          <w:szCs w:val="20"/>
          <w:lang w:val="sl-SI"/>
        </w:rPr>
      </w:pPr>
      <w:r w:rsidRPr="007419A9">
        <w:rPr>
          <w:rFonts w:cs="Arial"/>
          <w:i/>
          <w:szCs w:val="20"/>
          <w:lang w:val="sl-SI"/>
        </w:rPr>
        <w:t>Državni zbor</w:t>
      </w:r>
    </w:p>
    <w:p w:rsidR="00BA054B" w:rsidRPr="007419A9" w:rsidRDefault="00BA054B" w:rsidP="00474419">
      <w:pPr>
        <w:spacing w:before="20" w:after="20"/>
        <w:jc w:val="both"/>
        <w:rPr>
          <w:rFonts w:cs="Arial"/>
          <w:iCs/>
          <w:szCs w:val="20"/>
          <w:lang w:val="sl-SI"/>
        </w:rPr>
      </w:pPr>
    </w:p>
    <w:p w:rsidR="00BA054B" w:rsidRPr="007419A9" w:rsidRDefault="00BA054B" w:rsidP="00474419">
      <w:pPr>
        <w:spacing w:before="20" w:after="20"/>
        <w:jc w:val="both"/>
        <w:rPr>
          <w:rFonts w:cs="Arial"/>
          <w:i/>
          <w:iCs/>
          <w:szCs w:val="20"/>
          <w:lang w:val="sl-SI"/>
        </w:rPr>
      </w:pPr>
      <w:r w:rsidRPr="007419A9">
        <w:rPr>
          <w:rFonts w:cs="Arial"/>
          <w:b/>
          <w:iCs/>
          <w:szCs w:val="20"/>
          <w:lang w:val="sl-SI"/>
        </w:rPr>
        <w:t>6. Pravna podlaga za obravnavo v Državnem zboru</w:t>
      </w:r>
      <w:r w:rsidRPr="007419A9">
        <w:rPr>
          <w:rFonts w:cs="Arial"/>
          <w:iCs/>
          <w:szCs w:val="20"/>
          <w:lang w:val="sl-SI"/>
        </w:rPr>
        <w:t xml:space="preserve">: </w:t>
      </w:r>
    </w:p>
    <w:p w:rsidR="00BA054B" w:rsidRPr="007419A9" w:rsidRDefault="00BA054B" w:rsidP="00474419">
      <w:pPr>
        <w:spacing w:before="20" w:after="20"/>
        <w:jc w:val="both"/>
        <w:rPr>
          <w:rFonts w:cs="Arial"/>
          <w:i/>
          <w:iCs/>
          <w:szCs w:val="20"/>
          <w:lang w:val="sl-SI"/>
        </w:rPr>
      </w:pPr>
      <w:r w:rsidRPr="007419A9">
        <w:rPr>
          <w:rFonts w:cs="Arial"/>
          <w:i/>
          <w:iCs/>
          <w:szCs w:val="20"/>
          <w:lang w:val="sl-SI"/>
        </w:rPr>
        <w:t>Vlada Republike Slovenije pošlje predlog stališča Republike Slovenije v odločanje Državnemu zboru Republike Slovenije v skladu s prvim odstavkom 4. člena Zakona o sodelovanju med državnim zborom in vlado v zadevah Evropske unije.</w:t>
      </w:r>
      <w:r w:rsidRPr="007419A9">
        <w:rPr>
          <w:rFonts w:cs="Arial"/>
          <w:b/>
          <w:bCs/>
          <w:i/>
          <w:color w:val="0070C0"/>
          <w:szCs w:val="20"/>
          <w:lang w:val="sl-SI"/>
        </w:rPr>
        <w:t xml:space="preserve"> </w:t>
      </w:r>
    </w:p>
    <w:p w:rsidR="00BA054B" w:rsidRPr="007419A9" w:rsidRDefault="00BA054B" w:rsidP="00474419">
      <w:pPr>
        <w:spacing w:before="20" w:after="20"/>
        <w:jc w:val="both"/>
        <w:rPr>
          <w:rFonts w:cs="Arial"/>
          <w:iCs/>
          <w:szCs w:val="20"/>
          <w:lang w:val="sl-SI"/>
        </w:rPr>
      </w:pPr>
    </w:p>
    <w:p w:rsidR="00BA054B" w:rsidRPr="007419A9" w:rsidRDefault="00BA054B" w:rsidP="00474419">
      <w:pPr>
        <w:spacing w:before="20" w:after="20"/>
        <w:jc w:val="both"/>
        <w:rPr>
          <w:rFonts w:cs="Arial"/>
          <w:iCs/>
          <w:szCs w:val="20"/>
          <w:lang w:val="sl-SI"/>
        </w:rPr>
      </w:pPr>
      <w:r w:rsidRPr="007419A9">
        <w:rPr>
          <w:rFonts w:cs="Arial"/>
          <w:iCs/>
          <w:szCs w:val="20"/>
          <w:lang w:val="sl-SI"/>
        </w:rPr>
        <w:t xml:space="preserve">Pri delu v Državnem zboru bodo sodelovali:  </w:t>
      </w:r>
      <w:r w:rsidRPr="007419A9">
        <w:rPr>
          <w:rFonts w:cs="Arial"/>
          <w:i/>
          <w:iCs/>
          <w:szCs w:val="20"/>
          <w:lang w:val="sl-SI"/>
        </w:rPr>
        <w:t>dr. Aleksandra Pivec, ministrica, dr. Jože Podgoršek, državni sekretar, Damjan Stanonik, državni sekretar</w:t>
      </w:r>
    </w:p>
    <w:p w:rsidR="00BA054B" w:rsidRPr="007419A9" w:rsidRDefault="00BA054B" w:rsidP="00474419">
      <w:pPr>
        <w:spacing w:before="20" w:after="20"/>
        <w:jc w:val="both"/>
        <w:rPr>
          <w:rFonts w:cs="Arial"/>
          <w:b/>
          <w:szCs w:val="20"/>
          <w:lang w:val="sl-SI"/>
        </w:rPr>
      </w:pPr>
      <w:r w:rsidRPr="007419A9">
        <w:rPr>
          <w:rFonts w:cs="Arial"/>
          <w:i/>
          <w:iCs/>
          <w:szCs w:val="20"/>
          <w:lang w:val="sl-SI"/>
        </w:rPr>
        <w:tab/>
      </w:r>
    </w:p>
    <w:p w:rsidR="00BA054B" w:rsidRPr="007419A9" w:rsidRDefault="00BA054B" w:rsidP="00474419">
      <w:pPr>
        <w:spacing w:before="20" w:after="20"/>
        <w:jc w:val="both"/>
        <w:rPr>
          <w:rFonts w:cs="Arial"/>
          <w:szCs w:val="20"/>
          <w:lang w:val="sl-SI"/>
        </w:rPr>
      </w:pPr>
      <w:r w:rsidRPr="007419A9">
        <w:rPr>
          <w:rFonts w:cs="Arial"/>
          <w:b/>
          <w:szCs w:val="20"/>
          <w:lang w:val="sl-SI"/>
        </w:rPr>
        <w:t>7. Roki</w:t>
      </w:r>
      <w:r w:rsidRPr="007419A9">
        <w:rPr>
          <w:rFonts w:cs="Arial"/>
          <w:szCs w:val="20"/>
          <w:lang w:val="sl-SI"/>
        </w:rPr>
        <w:t>:</w:t>
      </w:r>
    </w:p>
    <w:p w:rsidR="00BA054B" w:rsidRPr="007419A9" w:rsidRDefault="00BA054B" w:rsidP="00474419">
      <w:pPr>
        <w:spacing w:before="20" w:after="20"/>
        <w:jc w:val="both"/>
        <w:rPr>
          <w:rFonts w:cs="Arial"/>
          <w:i/>
          <w:szCs w:val="20"/>
          <w:lang w:val="sl-SI"/>
        </w:rPr>
      </w:pPr>
      <w:r w:rsidRPr="007419A9">
        <w:rPr>
          <w:rFonts w:cs="Arial"/>
          <w:szCs w:val="20"/>
          <w:lang w:val="sl-SI"/>
        </w:rPr>
        <w:t xml:space="preserve">Predviden čas pričetka obravnave zadeve EU v institucijah EU: </w:t>
      </w:r>
      <w:r w:rsidRPr="007419A9">
        <w:rPr>
          <w:rFonts w:cs="Arial"/>
          <w:i/>
          <w:szCs w:val="20"/>
          <w:lang w:val="sl-SI"/>
        </w:rPr>
        <w:t>2. polovica 2020</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Predviden čas sprejema zadeve EU v institucijah EU: </w:t>
      </w:r>
      <w:r w:rsidRPr="007419A9">
        <w:rPr>
          <w:rFonts w:cs="Arial"/>
          <w:i/>
          <w:szCs w:val="20"/>
          <w:lang w:val="sl-SI"/>
        </w:rPr>
        <w:t>2. polovica 2020</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Rok za odziv organa: </w:t>
      </w:r>
      <w:r w:rsidRPr="007419A9">
        <w:rPr>
          <w:rFonts w:cs="Arial"/>
          <w:i/>
          <w:szCs w:val="20"/>
          <w:lang w:val="sl-SI"/>
        </w:rPr>
        <w:t>20.10.2020</w:t>
      </w:r>
    </w:p>
    <w:p w:rsidR="00BA054B" w:rsidRPr="007419A9" w:rsidRDefault="00BA054B" w:rsidP="00474419">
      <w:pPr>
        <w:spacing w:before="20" w:after="20"/>
        <w:jc w:val="both"/>
        <w:rPr>
          <w:rFonts w:cs="Arial"/>
          <w:i/>
          <w:szCs w:val="20"/>
          <w:lang w:val="sl-SI"/>
        </w:rPr>
      </w:pPr>
      <w:r w:rsidRPr="007419A9">
        <w:rPr>
          <w:rFonts w:cs="Arial"/>
          <w:szCs w:val="20"/>
          <w:lang w:val="sl-SI"/>
        </w:rPr>
        <w:t xml:space="preserve">Rok za obravnavo na seji Vlade in njenih odborih: </w:t>
      </w:r>
      <w:r w:rsidRPr="007419A9">
        <w:rPr>
          <w:rFonts w:cs="Arial"/>
          <w:i/>
          <w:szCs w:val="20"/>
          <w:lang w:val="sl-SI"/>
        </w:rPr>
        <w:t>22.10.2020</w:t>
      </w:r>
    </w:p>
    <w:p w:rsidR="00BA054B" w:rsidRPr="007419A9" w:rsidRDefault="00BA054B" w:rsidP="00474419">
      <w:pPr>
        <w:spacing w:before="20" w:after="20"/>
        <w:jc w:val="both"/>
        <w:rPr>
          <w:rFonts w:cs="Arial"/>
          <w:i/>
          <w:szCs w:val="20"/>
          <w:lang w:val="sl-SI"/>
        </w:rPr>
      </w:pPr>
      <w:r w:rsidRPr="007419A9">
        <w:rPr>
          <w:rFonts w:cs="Arial"/>
          <w:szCs w:val="20"/>
          <w:lang w:val="sl-SI"/>
        </w:rPr>
        <w:t xml:space="preserve">Rok za obravnavo predloga stališča RS v DZ: </w:t>
      </w:r>
      <w:r w:rsidRPr="007419A9">
        <w:rPr>
          <w:rFonts w:cs="Arial"/>
          <w:i/>
          <w:szCs w:val="20"/>
          <w:lang w:val="sl-SI"/>
        </w:rPr>
        <w:t>6.11.2020</w:t>
      </w:r>
    </w:p>
    <w:p w:rsidR="00BA054B" w:rsidRPr="007419A9" w:rsidRDefault="00BA054B" w:rsidP="00474419">
      <w:pPr>
        <w:spacing w:before="20" w:after="20"/>
        <w:jc w:val="both"/>
        <w:rPr>
          <w:rFonts w:cs="Arial"/>
          <w:color w:val="00B050"/>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 xml:space="preserve">Predlog z obrazložitvijo za skrajšanje oziroma podaljšanje rokov: </w:t>
      </w:r>
    </w:p>
    <w:p w:rsidR="00BA054B" w:rsidRPr="007419A9" w:rsidRDefault="00BA054B" w:rsidP="00474419">
      <w:pPr>
        <w:spacing w:before="20" w:after="20"/>
        <w:jc w:val="both"/>
        <w:rPr>
          <w:rFonts w:cs="Arial"/>
          <w:color w:val="00B050"/>
          <w:szCs w:val="20"/>
          <w:lang w:val="sl-SI"/>
        </w:rPr>
      </w:pPr>
    </w:p>
    <w:p w:rsidR="00BA054B" w:rsidRPr="007419A9" w:rsidRDefault="00BA054B" w:rsidP="00474419">
      <w:pPr>
        <w:spacing w:before="20" w:after="20"/>
        <w:jc w:val="both"/>
        <w:rPr>
          <w:rFonts w:cs="Arial"/>
          <w:b/>
          <w:szCs w:val="20"/>
          <w:lang w:val="sl-SI"/>
        </w:rPr>
      </w:pPr>
    </w:p>
    <w:p w:rsidR="00BA054B" w:rsidRPr="007419A9" w:rsidRDefault="00BA054B" w:rsidP="00474419">
      <w:pPr>
        <w:spacing w:before="20" w:after="20"/>
        <w:jc w:val="both"/>
        <w:rPr>
          <w:rFonts w:cs="Arial"/>
          <w:szCs w:val="20"/>
          <w:lang w:val="sl-SI"/>
        </w:rPr>
      </w:pPr>
      <w:r w:rsidRPr="007419A9">
        <w:rPr>
          <w:rFonts w:cs="Arial"/>
          <w:b/>
          <w:szCs w:val="20"/>
          <w:lang w:val="sl-SI"/>
        </w:rPr>
        <w:t>8. Organ, odgovoren za pripravo predloga stališča RS</w:t>
      </w:r>
      <w:r w:rsidRPr="007419A9">
        <w:rPr>
          <w:rFonts w:cs="Arial"/>
          <w:szCs w:val="20"/>
          <w:lang w:val="sl-SI"/>
        </w:rPr>
        <w:t>:</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 xml:space="preserve">Organ: </w:t>
      </w:r>
      <w:r w:rsidRPr="007419A9">
        <w:rPr>
          <w:rFonts w:cs="Arial"/>
          <w:i/>
          <w:szCs w:val="20"/>
          <w:lang w:val="sl-SI"/>
        </w:rPr>
        <w:t>Ministrstvo za kmetijstvo, gozdarstvo in prehrano</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Kontaktne osebe organa: </w:t>
      </w:r>
      <w:r w:rsidRPr="007419A9">
        <w:rPr>
          <w:rFonts w:cs="Arial"/>
          <w:i/>
          <w:szCs w:val="20"/>
          <w:lang w:val="sl-SI"/>
        </w:rPr>
        <w:t xml:space="preserve">dr. Polona </w:t>
      </w:r>
      <w:proofErr w:type="spellStart"/>
      <w:r w:rsidRPr="007419A9">
        <w:rPr>
          <w:rFonts w:cs="Arial"/>
          <w:i/>
          <w:szCs w:val="20"/>
          <w:lang w:val="sl-SI"/>
        </w:rPr>
        <w:t>Bunič</w:t>
      </w:r>
      <w:proofErr w:type="spellEnd"/>
      <w:r w:rsidRPr="007419A9">
        <w:rPr>
          <w:rFonts w:cs="Arial"/>
          <w:i/>
          <w:szCs w:val="20"/>
          <w:lang w:val="sl-SI"/>
        </w:rPr>
        <w:t>, Sektor za ribištvo</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b/>
          <w:szCs w:val="20"/>
          <w:lang w:val="sl-SI"/>
        </w:rPr>
      </w:pPr>
      <w:r w:rsidRPr="007419A9">
        <w:rPr>
          <w:rFonts w:cs="Arial"/>
          <w:b/>
          <w:szCs w:val="20"/>
          <w:lang w:val="sl-SI"/>
        </w:rPr>
        <w:t>9. Delovna skupina Vlade, organizirana za posamezno področje zadev EU</w:t>
      </w:r>
      <w:r w:rsidRPr="007419A9">
        <w:rPr>
          <w:rFonts w:cs="Arial"/>
          <w:szCs w:val="20"/>
          <w:lang w:val="sl-SI"/>
        </w:rPr>
        <w:t>:</w:t>
      </w:r>
      <w:r w:rsidRPr="007419A9">
        <w:rPr>
          <w:rFonts w:cs="Arial"/>
          <w:b/>
          <w:szCs w:val="20"/>
          <w:lang w:val="sl-SI"/>
        </w:rPr>
        <w:t xml:space="preserve"> </w:t>
      </w:r>
    </w:p>
    <w:p w:rsidR="00BA054B" w:rsidRPr="007419A9" w:rsidRDefault="00BA054B" w:rsidP="00474419">
      <w:pPr>
        <w:spacing w:before="20" w:after="20"/>
        <w:jc w:val="both"/>
        <w:rPr>
          <w:rFonts w:cs="Arial"/>
          <w:b/>
          <w:szCs w:val="20"/>
          <w:lang w:val="sl-SI"/>
        </w:rPr>
      </w:pPr>
      <w:r w:rsidRPr="007419A9">
        <w:rPr>
          <w:rFonts w:cs="Arial"/>
          <w:i/>
          <w:szCs w:val="20"/>
          <w:lang w:val="sl-SI"/>
        </w:rPr>
        <w:t>DS27 - Ribištvo</w:t>
      </w:r>
      <w:r w:rsidRPr="007419A9">
        <w:rPr>
          <w:rFonts w:cs="Arial"/>
          <w:b/>
          <w:szCs w:val="20"/>
          <w:lang w:val="sl-SI"/>
        </w:rPr>
        <w:t xml:space="preserve"> </w:t>
      </w:r>
    </w:p>
    <w:p w:rsidR="00BA054B" w:rsidRPr="007419A9" w:rsidRDefault="00BA054B" w:rsidP="00474419">
      <w:pPr>
        <w:spacing w:before="20" w:after="20"/>
        <w:jc w:val="both"/>
        <w:rPr>
          <w:rFonts w:cs="Arial"/>
          <w:b/>
          <w:i/>
          <w:color w:val="FF0000"/>
          <w:szCs w:val="20"/>
          <w:lang w:val="sl-SI"/>
        </w:rPr>
      </w:pPr>
    </w:p>
    <w:p w:rsidR="00BA054B" w:rsidRPr="007419A9" w:rsidRDefault="00BA054B" w:rsidP="00474419">
      <w:pPr>
        <w:spacing w:before="20" w:after="20"/>
        <w:jc w:val="both"/>
        <w:rPr>
          <w:rFonts w:cs="Arial"/>
          <w:i/>
          <w:szCs w:val="20"/>
          <w:lang w:val="sl-SI"/>
        </w:rPr>
      </w:pPr>
      <w:r w:rsidRPr="007419A9">
        <w:rPr>
          <w:rFonts w:cs="Arial"/>
          <w:szCs w:val="20"/>
          <w:lang w:val="sl-SI"/>
        </w:rPr>
        <w:t xml:space="preserve">vodilni organ: </w:t>
      </w:r>
      <w:r w:rsidRPr="007419A9">
        <w:rPr>
          <w:rFonts w:cs="Arial"/>
          <w:i/>
          <w:szCs w:val="20"/>
          <w:lang w:val="sl-SI"/>
        </w:rPr>
        <w:t>MKGP - Ministrstvo za kmetijstvo, gozdarstvo in prehrano</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vodja delovne skupine: </w:t>
      </w:r>
      <w:r w:rsidRPr="007419A9">
        <w:rPr>
          <w:rFonts w:cs="Arial"/>
          <w:i/>
          <w:szCs w:val="20"/>
          <w:lang w:val="sl-SI"/>
        </w:rPr>
        <w:t>dr. Bojan Pahor</w:t>
      </w:r>
    </w:p>
    <w:p w:rsidR="00BA054B" w:rsidRPr="007419A9" w:rsidRDefault="00BA054B" w:rsidP="00474419">
      <w:pPr>
        <w:spacing w:before="20" w:after="20"/>
        <w:jc w:val="both"/>
        <w:rPr>
          <w:rFonts w:cs="Arial"/>
          <w:b/>
          <w:szCs w:val="20"/>
          <w:lang w:val="sl-SI"/>
        </w:rPr>
      </w:pPr>
    </w:p>
    <w:p w:rsidR="00BA054B" w:rsidRPr="007419A9" w:rsidRDefault="00BA054B" w:rsidP="00474419">
      <w:pPr>
        <w:spacing w:before="20" w:after="20"/>
        <w:jc w:val="both"/>
        <w:rPr>
          <w:rFonts w:cs="Arial"/>
          <w:b/>
          <w:szCs w:val="20"/>
          <w:lang w:val="sl-SI"/>
        </w:rPr>
      </w:pPr>
      <w:r w:rsidRPr="007419A9">
        <w:rPr>
          <w:rFonts w:cs="Arial"/>
          <w:b/>
          <w:szCs w:val="20"/>
          <w:lang w:val="sl-SI"/>
        </w:rPr>
        <w:t>Delovna skupina je predlog stališča RS obravnavala</w:t>
      </w:r>
      <w:r w:rsidRPr="007419A9">
        <w:rPr>
          <w:rFonts w:cs="Arial"/>
          <w:szCs w:val="20"/>
          <w:lang w:val="sl-SI"/>
        </w:rPr>
        <w:t>:</w:t>
      </w:r>
      <w:r w:rsidRPr="007419A9">
        <w:rPr>
          <w:rFonts w:cs="Arial"/>
          <w:b/>
          <w:szCs w:val="20"/>
          <w:lang w:val="sl-SI"/>
        </w:rPr>
        <w:t xml:space="preserve">  </w:t>
      </w:r>
      <w:r w:rsidRPr="007419A9">
        <w:rPr>
          <w:rFonts w:cs="Arial"/>
          <w:i/>
          <w:szCs w:val="20"/>
          <w:lang w:val="sl-SI"/>
        </w:rPr>
        <w:t>Ne</w:t>
      </w:r>
    </w:p>
    <w:p w:rsidR="00BA054B" w:rsidRPr="007419A9" w:rsidRDefault="00BA054B" w:rsidP="00474419">
      <w:pPr>
        <w:spacing w:before="20" w:after="20"/>
        <w:jc w:val="both"/>
        <w:rPr>
          <w:rFonts w:cs="Arial"/>
          <w:b/>
          <w:szCs w:val="20"/>
          <w:lang w:val="sl-SI"/>
        </w:rPr>
      </w:pPr>
    </w:p>
    <w:p w:rsidR="00BA054B" w:rsidRPr="007419A9" w:rsidRDefault="00BA054B" w:rsidP="00474419">
      <w:pPr>
        <w:spacing w:before="20" w:after="20"/>
        <w:jc w:val="both"/>
        <w:rPr>
          <w:rFonts w:cs="Arial"/>
          <w:szCs w:val="20"/>
          <w:lang w:val="sl-SI"/>
        </w:rPr>
      </w:pPr>
      <w:r w:rsidRPr="007419A9">
        <w:rPr>
          <w:rFonts w:cs="Arial"/>
          <w:b/>
          <w:szCs w:val="20"/>
          <w:lang w:val="sl-SI"/>
        </w:rPr>
        <w:t>10. Predlog stališča RS je usklajen z organi</w:t>
      </w:r>
      <w:r w:rsidRPr="007419A9">
        <w:rPr>
          <w:rFonts w:cs="Arial"/>
          <w:szCs w:val="20"/>
          <w:lang w:val="sl-SI"/>
        </w:rPr>
        <w:t>:</w:t>
      </w:r>
    </w:p>
    <w:p w:rsidR="00BA054B" w:rsidRPr="007419A9" w:rsidRDefault="00BA054B" w:rsidP="00474419">
      <w:pPr>
        <w:spacing w:before="20" w:after="20"/>
        <w:jc w:val="both"/>
        <w:rPr>
          <w:rFonts w:cs="Arial"/>
          <w:szCs w:val="20"/>
          <w:lang w:val="sl-SI"/>
        </w:rPr>
      </w:pPr>
      <w:bookmarkStart w:id="0" w:name="_GoBack"/>
      <w:bookmarkEnd w:id="0"/>
      <w:r w:rsidRPr="007419A9">
        <w:rPr>
          <w:rFonts w:cs="Arial"/>
          <w:szCs w:val="20"/>
          <w:lang w:val="sl-SI"/>
        </w:rPr>
        <w:t xml:space="preserve">Organ: </w:t>
      </w:r>
      <w:r w:rsidRPr="007419A9">
        <w:rPr>
          <w:rFonts w:cs="Arial"/>
          <w:i/>
          <w:szCs w:val="20"/>
          <w:lang w:val="sl-SI"/>
        </w:rPr>
        <w:t>Ministrstvo za finance, Ministrstvo za gospodarski razvoj in tehnologijo, Ministrstvo za zunanje zadeve</w:t>
      </w:r>
    </w:p>
    <w:p w:rsidR="00BA054B" w:rsidRPr="007419A9" w:rsidRDefault="00BA054B" w:rsidP="00474419">
      <w:pPr>
        <w:spacing w:before="20" w:after="20"/>
        <w:jc w:val="both"/>
        <w:rPr>
          <w:rFonts w:cs="Arial"/>
          <w:szCs w:val="20"/>
          <w:lang w:val="sl-SI"/>
        </w:rPr>
      </w:pPr>
      <w:r w:rsidRPr="007419A9">
        <w:rPr>
          <w:rFonts w:cs="Arial"/>
          <w:szCs w:val="20"/>
          <w:lang w:val="sl-SI"/>
        </w:rPr>
        <w:t xml:space="preserve">Kontaktna oseba organa: </w:t>
      </w:r>
      <w:r w:rsidRPr="007419A9">
        <w:rPr>
          <w:rFonts w:cs="Arial"/>
          <w:i/>
          <w:szCs w:val="20"/>
          <w:lang w:val="sl-SI"/>
        </w:rPr>
        <w:t xml:space="preserve">Špela Perme, MF; Andrej Piano, MGRT; mag. Jasmina </w:t>
      </w:r>
      <w:proofErr w:type="spellStart"/>
      <w:r w:rsidRPr="007419A9">
        <w:rPr>
          <w:rFonts w:cs="Arial"/>
          <w:i/>
          <w:szCs w:val="20"/>
          <w:lang w:val="sl-SI"/>
        </w:rPr>
        <w:t>Adem</w:t>
      </w:r>
      <w:proofErr w:type="spellEnd"/>
      <w:r w:rsidRPr="007419A9">
        <w:rPr>
          <w:rFonts w:cs="Arial"/>
          <w:i/>
          <w:szCs w:val="20"/>
          <w:lang w:val="sl-SI"/>
        </w:rPr>
        <w:t>-Grujič, MZZ</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b/>
          <w:bCs/>
          <w:szCs w:val="20"/>
          <w:lang w:val="sl-SI"/>
        </w:rPr>
      </w:pPr>
      <w:r w:rsidRPr="007419A9">
        <w:rPr>
          <w:rFonts w:cs="Arial"/>
          <w:b/>
          <w:bCs/>
          <w:szCs w:val="20"/>
          <w:lang w:val="sl-SI"/>
        </w:rPr>
        <w:t>11. O predlogu stališča RS je bilo opravljeno posvetovanje z</w:t>
      </w:r>
      <w:r w:rsidRPr="007419A9">
        <w:rPr>
          <w:rFonts w:cs="Arial"/>
          <w:bCs/>
          <w:szCs w:val="20"/>
          <w:lang w:val="sl-SI"/>
        </w:rPr>
        <w:t>:</w:t>
      </w:r>
      <w:r w:rsidRPr="007419A9">
        <w:rPr>
          <w:rFonts w:cs="Arial"/>
          <w:b/>
          <w:bCs/>
          <w:szCs w:val="20"/>
          <w:lang w:val="sl-SI"/>
        </w:rPr>
        <w:t xml:space="preserve"> </w:t>
      </w:r>
    </w:p>
    <w:p w:rsidR="00BA054B" w:rsidRPr="007419A9" w:rsidRDefault="00BA054B" w:rsidP="00474419">
      <w:pPr>
        <w:spacing w:before="20" w:after="20"/>
        <w:jc w:val="both"/>
        <w:rPr>
          <w:rFonts w:cs="Arial"/>
          <w:bCs/>
          <w:szCs w:val="20"/>
          <w:lang w:val="sl-SI"/>
        </w:rPr>
      </w:pPr>
    </w:p>
    <w:p w:rsidR="00BA054B" w:rsidRPr="007419A9" w:rsidRDefault="00BA054B" w:rsidP="00474419">
      <w:pPr>
        <w:spacing w:before="20" w:after="20"/>
        <w:jc w:val="both"/>
        <w:rPr>
          <w:rFonts w:cs="Arial"/>
          <w:i/>
          <w:szCs w:val="20"/>
          <w:lang w:val="sl-SI"/>
        </w:rPr>
      </w:pPr>
    </w:p>
    <w:p w:rsidR="00BA054B" w:rsidRPr="007419A9" w:rsidRDefault="00BA054B" w:rsidP="00474419">
      <w:pPr>
        <w:spacing w:before="20" w:after="20"/>
        <w:jc w:val="both"/>
        <w:rPr>
          <w:rFonts w:cs="Arial"/>
          <w:b/>
          <w:szCs w:val="20"/>
          <w:lang w:val="sl-SI"/>
        </w:rPr>
      </w:pPr>
      <w:r w:rsidRPr="007419A9">
        <w:rPr>
          <w:rFonts w:cs="Arial"/>
          <w:b/>
          <w:szCs w:val="20"/>
          <w:lang w:val="sl-SI"/>
        </w:rPr>
        <w:t>12. Zahteva za obravnavo</w:t>
      </w:r>
      <w:r w:rsidRPr="007419A9">
        <w:rPr>
          <w:rFonts w:cs="Arial"/>
          <w:szCs w:val="20"/>
          <w:lang w:val="sl-SI"/>
        </w:rPr>
        <w:t>:</w:t>
      </w:r>
      <w:r w:rsidRPr="007419A9">
        <w:rPr>
          <w:rFonts w:cs="Arial"/>
          <w:b/>
          <w:szCs w:val="20"/>
          <w:lang w:val="sl-SI"/>
        </w:rPr>
        <w:t xml:space="preserve"> </w:t>
      </w:r>
      <w:r w:rsidRPr="007419A9">
        <w:rPr>
          <w:rFonts w:cs="Arial"/>
          <w:i/>
          <w:szCs w:val="20"/>
          <w:lang w:val="sl-SI"/>
        </w:rPr>
        <w:t>na seji Vlade, na seji Odbora za gospodarstvo</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b/>
          <w:iCs/>
          <w:szCs w:val="20"/>
          <w:lang w:val="sl-SI"/>
        </w:rPr>
      </w:pPr>
    </w:p>
    <w:p w:rsidR="00BA054B" w:rsidRPr="007419A9" w:rsidRDefault="00BA054B" w:rsidP="00474419">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BA054B" w:rsidRPr="007419A9" w:rsidTr="00474419">
        <w:tc>
          <w:tcPr>
            <w:tcW w:w="3085" w:type="dxa"/>
            <w:shd w:val="clear" w:color="auto" w:fill="auto"/>
          </w:tcPr>
          <w:p w:rsidR="00BA054B" w:rsidRPr="007419A9" w:rsidRDefault="00BA054B" w:rsidP="00474419">
            <w:pPr>
              <w:spacing w:before="20" w:after="20"/>
              <w:jc w:val="center"/>
              <w:rPr>
                <w:rFonts w:cs="Arial"/>
                <w:b/>
                <w:iCs/>
                <w:szCs w:val="20"/>
                <w:lang w:val="sl-SI"/>
              </w:rPr>
            </w:pPr>
            <w:r w:rsidRPr="007419A9">
              <w:rPr>
                <w:rFonts w:cs="Arial"/>
                <w:b/>
                <w:iCs/>
                <w:szCs w:val="20"/>
                <w:lang w:val="sl-SI"/>
              </w:rPr>
              <w:t>dr. Aleksandra Pivec</w:t>
            </w:r>
          </w:p>
          <w:p w:rsidR="00BA054B" w:rsidRPr="007419A9" w:rsidRDefault="00BA054B" w:rsidP="00474419">
            <w:pPr>
              <w:spacing w:before="20" w:after="20"/>
              <w:jc w:val="center"/>
              <w:rPr>
                <w:rFonts w:cs="Arial"/>
                <w:b/>
                <w:iCs/>
                <w:szCs w:val="20"/>
                <w:lang w:val="sl-SI"/>
              </w:rPr>
            </w:pPr>
            <w:r w:rsidRPr="007419A9">
              <w:rPr>
                <w:rFonts w:cs="Arial"/>
                <w:b/>
                <w:iCs/>
                <w:szCs w:val="20"/>
                <w:lang w:val="sl-SI"/>
              </w:rPr>
              <w:t>MINISTRICA</w:t>
            </w:r>
          </w:p>
        </w:tc>
      </w:tr>
    </w:tbl>
    <w:p w:rsidR="00BA054B" w:rsidRPr="007419A9" w:rsidRDefault="00BA054B" w:rsidP="00474419">
      <w:pPr>
        <w:tabs>
          <w:tab w:val="center" w:pos="6804"/>
        </w:tabs>
        <w:spacing w:before="20" w:after="20"/>
        <w:rPr>
          <w:rFonts w:cs="Arial"/>
          <w:b/>
          <w:iCs/>
          <w:szCs w:val="20"/>
          <w:lang w:val="sl-SI"/>
        </w:rPr>
      </w:pPr>
      <w:r w:rsidRPr="007419A9">
        <w:rPr>
          <w:rFonts w:cs="Arial"/>
          <w:b/>
          <w:iCs/>
          <w:szCs w:val="20"/>
          <w:lang w:val="sl-SI"/>
        </w:rPr>
        <w:br w:type="page"/>
      </w:r>
    </w:p>
    <w:p w:rsidR="00BA054B" w:rsidRPr="007419A9" w:rsidRDefault="00BA054B" w:rsidP="00474419">
      <w:pPr>
        <w:spacing w:before="20" w:after="20"/>
        <w:jc w:val="center"/>
        <w:rPr>
          <w:rFonts w:cs="Arial"/>
          <w:bCs/>
          <w:szCs w:val="20"/>
          <w:lang w:val="sl-SI"/>
        </w:rPr>
      </w:pPr>
      <w:r w:rsidRPr="007419A9">
        <w:rPr>
          <w:rFonts w:cs="Arial"/>
          <w:bCs/>
          <w:szCs w:val="20"/>
          <w:lang w:val="sl-SI"/>
        </w:rPr>
        <w:lastRenderedPageBreak/>
        <w:t>II.</w:t>
      </w:r>
    </w:p>
    <w:p w:rsidR="00BA054B" w:rsidRPr="007419A9" w:rsidRDefault="00BA054B" w:rsidP="00474419">
      <w:pPr>
        <w:spacing w:before="20" w:after="20"/>
        <w:jc w:val="center"/>
        <w:rPr>
          <w:rFonts w:cs="Arial"/>
          <w:b/>
          <w:szCs w:val="20"/>
          <w:lang w:val="sl-SI"/>
        </w:rPr>
      </w:pPr>
      <w:r w:rsidRPr="007419A9">
        <w:rPr>
          <w:rFonts w:cs="Arial"/>
          <w:b/>
          <w:szCs w:val="20"/>
          <w:lang w:val="sl-SI"/>
        </w:rPr>
        <w:t>PREDLOG</w:t>
      </w:r>
    </w:p>
    <w:p w:rsidR="00BA054B" w:rsidRPr="007419A9" w:rsidRDefault="00BA054B" w:rsidP="00474419">
      <w:pPr>
        <w:spacing w:before="20" w:after="20"/>
        <w:jc w:val="center"/>
        <w:rPr>
          <w:rFonts w:cs="Arial"/>
          <w:b/>
          <w:szCs w:val="20"/>
          <w:lang w:val="sl-SI"/>
        </w:rPr>
      </w:pPr>
    </w:p>
    <w:p w:rsidR="00BA054B" w:rsidRPr="007419A9" w:rsidRDefault="00BA054B" w:rsidP="00474419">
      <w:pPr>
        <w:spacing w:before="20" w:after="20"/>
        <w:jc w:val="center"/>
        <w:rPr>
          <w:rFonts w:cs="Arial"/>
          <w:szCs w:val="20"/>
          <w:lang w:val="sl-SI"/>
        </w:rPr>
      </w:pPr>
      <w:r w:rsidRPr="007419A9">
        <w:rPr>
          <w:rFonts w:cs="Arial"/>
          <w:b/>
          <w:szCs w:val="20"/>
          <w:lang w:val="sl-SI"/>
        </w:rPr>
        <w:t>STALIŠČE RS</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BA054B" w:rsidRPr="007419A9" w:rsidRDefault="00BA054B" w:rsidP="00474419">
      <w:pPr>
        <w:spacing w:before="20" w:after="20"/>
        <w:jc w:val="both"/>
        <w:rPr>
          <w:rFonts w:cs="Arial"/>
          <w:b/>
          <w:i/>
          <w:szCs w:val="20"/>
          <w:lang w:val="sl-SI"/>
        </w:rPr>
      </w:pPr>
    </w:p>
    <w:p w:rsidR="00BA054B" w:rsidRPr="007419A9" w:rsidRDefault="00BA054B" w:rsidP="00474419">
      <w:pPr>
        <w:spacing w:before="20" w:after="20"/>
        <w:jc w:val="both"/>
        <w:rPr>
          <w:rFonts w:cs="Arial"/>
          <w:b/>
          <w:iCs/>
          <w:szCs w:val="20"/>
          <w:lang w:val="sl-SI"/>
        </w:rPr>
      </w:pPr>
      <w:r w:rsidRPr="007419A9">
        <w:rPr>
          <w:rFonts w:cs="Arial"/>
          <w:b/>
          <w:iCs/>
          <w:szCs w:val="20"/>
          <w:lang w:val="sl-SI"/>
        </w:rPr>
        <w:t>A)</w:t>
      </w:r>
    </w:p>
    <w:p w:rsidR="00BA054B" w:rsidRPr="007419A9" w:rsidRDefault="00BA054B" w:rsidP="00474419">
      <w:pPr>
        <w:spacing w:before="20" w:after="20"/>
        <w:jc w:val="both"/>
        <w:rPr>
          <w:rFonts w:cs="Arial"/>
          <w:i/>
          <w:iCs/>
          <w:szCs w:val="20"/>
          <w:lang w:val="sl-SI"/>
        </w:rPr>
      </w:pPr>
      <w:r w:rsidRPr="007419A9">
        <w:rPr>
          <w:rFonts w:cs="Arial"/>
          <w:iCs/>
          <w:szCs w:val="20"/>
          <w:lang w:val="sl-SI"/>
        </w:rPr>
        <w:t>Republika Slovenija je sprejela (določila predlog)</w:t>
      </w:r>
    </w:p>
    <w:p w:rsidR="00BA054B" w:rsidRPr="007419A9" w:rsidRDefault="00BA054B" w:rsidP="00474419">
      <w:pPr>
        <w:spacing w:before="20" w:after="20"/>
        <w:jc w:val="both"/>
        <w:rPr>
          <w:rFonts w:cs="Arial"/>
          <w:i/>
          <w:szCs w:val="20"/>
          <w:lang w:val="sl-SI"/>
        </w:rPr>
      </w:pPr>
      <w:r w:rsidRPr="007419A9">
        <w:rPr>
          <w:rFonts w:cs="Arial"/>
          <w:b/>
          <w:i/>
          <w:szCs w:val="20"/>
          <w:lang w:val="sl-SI"/>
        </w:rPr>
        <w:t>Stališče Republike Slovenije</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Vlada Republike Slovenije je sprejela na podlagi </w:t>
      </w:r>
      <w:proofErr w:type="spellStart"/>
      <w:r w:rsidRPr="007419A9">
        <w:rPr>
          <w:rFonts w:cs="Arial"/>
          <w:i/>
          <w:iCs/>
          <w:szCs w:val="20"/>
          <w:lang w:val="sl-SI"/>
        </w:rPr>
        <w:t>49.h</w:t>
      </w:r>
      <w:proofErr w:type="spellEnd"/>
      <w:r w:rsidRPr="007419A9">
        <w:rPr>
          <w:rFonts w:cs="Arial"/>
          <w:i/>
          <w:iCs/>
          <w:szCs w:val="20"/>
          <w:lang w:val="sl-SI"/>
        </w:rPr>
        <w:t xml:space="preserve"> člena Poslovnika Vlade Republike Slovenije predlog stališča Republike Slovenije k zadevi Predlog sklepa Sveta o podpisu v imenu Evropske unije in začasni uporabi Sporazuma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2020 - 11150/20, ki se glasi:</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Republika Slovenija podpira Predlog sklepa Sveta o podpisu v imenu Evropske unije in začasni uporabi Sporazuma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2020.</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Predlog ne zadeva slovenskega ribištva, saj slovenski morski gospodarski ribiči izvajajo ribolov le v severnem Jadranu.</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Republika Slovenija pozdravlja določilo, da bosta pogodbenici izvajali protokol v skladu z določilom Sporazuma o partnerstvu iz </w:t>
      </w:r>
      <w:proofErr w:type="spellStart"/>
      <w:r w:rsidRPr="007419A9">
        <w:rPr>
          <w:rFonts w:cs="Arial"/>
          <w:i/>
          <w:iCs/>
          <w:szCs w:val="20"/>
          <w:lang w:val="sl-SI"/>
        </w:rPr>
        <w:t>Cotonouja</w:t>
      </w:r>
      <w:proofErr w:type="spellEnd"/>
      <w:r w:rsidRPr="007419A9">
        <w:rPr>
          <w:rFonts w:cs="Arial"/>
          <w:i/>
          <w:iCs/>
          <w:szCs w:val="20"/>
          <w:lang w:val="sl-SI"/>
        </w:rPr>
        <w:t xml:space="preserve"> glede bistvenih elementov v zvezi s človekovimi pravicami, demokratičnimi načeli in pravno državo ter temeljnih elementov v zvezi z dobrim upravljanjem, kot tudi določilom novega protokola, da se lahko uporaba sporazuma prekine na pobudo ene od pogodbenic med drugim v primeru, če ena od pogodbenic ugotovi kršitev bistvenih in temeljnih elementov človekovih pravic.</w:t>
      </w:r>
    </w:p>
    <w:p w:rsidR="00BA054B" w:rsidRPr="007419A9" w:rsidRDefault="00BA054B" w:rsidP="00474419">
      <w:pPr>
        <w:spacing w:before="20" w:after="20"/>
        <w:jc w:val="both"/>
        <w:rPr>
          <w:rFonts w:cs="Arial"/>
          <w:b/>
          <w:iCs/>
          <w:szCs w:val="20"/>
          <w:lang w:val="sl-SI"/>
        </w:rPr>
      </w:pPr>
    </w:p>
    <w:p w:rsidR="00BA054B" w:rsidRPr="007419A9" w:rsidRDefault="00BA054B" w:rsidP="00474419">
      <w:pPr>
        <w:spacing w:before="20" w:after="20"/>
        <w:jc w:val="both"/>
        <w:rPr>
          <w:rFonts w:cs="Arial"/>
          <w:b/>
          <w:i/>
          <w:iCs/>
          <w:szCs w:val="20"/>
          <w:lang w:val="sl-SI"/>
        </w:rPr>
      </w:pPr>
      <w:r w:rsidRPr="007419A9">
        <w:rPr>
          <w:rFonts w:cs="Arial"/>
          <w:b/>
          <w:iCs/>
          <w:szCs w:val="20"/>
          <w:lang w:val="sl-SI"/>
        </w:rPr>
        <w:t>B)</w:t>
      </w:r>
      <w:r w:rsidRPr="007419A9">
        <w:rPr>
          <w:rFonts w:cs="Arial"/>
          <w:i/>
          <w:iCs/>
          <w:szCs w:val="20"/>
          <w:lang w:val="sl-SI"/>
        </w:rPr>
        <w:t xml:space="preserve"> (</w:t>
      </w:r>
      <w:r w:rsidRPr="007419A9">
        <w:rPr>
          <w:rFonts w:cs="Arial"/>
          <w:b/>
          <w:i/>
          <w:iCs/>
          <w:szCs w:val="20"/>
          <w:lang w:val="sl-SI"/>
        </w:rPr>
        <w:t>Za zakonodajne akte in odločitve politične narave)</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Cs/>
          <w:szCs w:val="20"/>
          <w:lang w:val="sl-SI"/>
        </w:rPr>
      </w:pPr>
      <w:r w:rsidRPr="007419A9">
        <w:rPr>
          <w:rFonts w:cs="Arial"/>
          <w:b/>
          <w:iCs/>
          <w:szCs w:val="20"/>
          <w:lang w:val="sl-SI"/>
        </w:rPr>
        <w:t>POGLAVITNE REŠITVE IN CILJI PREDLOGA ZADEVE EU</w:t>
      </w:r>
      <w:r w:rsidRPr="007419A9">
        <w:rPr>
          <w:rFonts w:cs="Arial"/>
          <w:iCs/>
          <w:szCs w:val="20"/>
          <w:lang w:val="sl-SI"/>
        </w:rPr>
        <w:t>:</w:t>
      </w:r>
      <w:r w:rsidRPr="007419A9">
        <w:rPr>
          <w:rFonts w:cs="Arial"/>
          <w:b/>
          <w:i/>
          <w:iCs/>
          <w:color w:val="0070C0"/>
          <w:szCs w:val="20"/>
          <w:lang w:val="sl-SI"/>
        </w:rPr>
        <w:t xml:space="preserve"> </w:t>
      </w:r>
    </w:p>
    <w:p w:rsidR="00BA054B" w:rsidRPr="007419A9" w:rsidRDefault="00BA054B" w:rsidP="00474419">
      <w:pPr>
        <w:spacing w:before="20" w:after="20"/>
        <w:jc w:val="both"/>
        <w:rPr>
          <w:rFonts w:cs="Arial"/>
          <w:i/>
          <w:iCs/>
          <w:szCs w:val="20"/>
          <w:lang w:val="sl-SI"/>
        </w:rPr>
      </w:pPr>
      <w:r w:rsidRPr="007419A9">
        <w:rPr>
          <w:rFonts w:cs="Arial"/>
          <w:i/>
          <w:iCs/>
          <w:szCs w:val="20"/>
          <w:lang w:val="sl-SI"/>
        </w:rPr>
        <w:t>S tem sklepom Svet EU pooblašča Evropsko komisijo za odobritev oziroma podpis v imenu Evropske unije o sklenitvi Sporazuma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2020.</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Svet je 8. julija 2019 sprejel sklep  o pooblastilu Komisije za začetek pogajanj z Islamsko republiko Mavretanijo za sklenitev sporazuma o partnerstvu o trajnostnem ribištvu in protokola o izvajanju navedenega sporazuma. Skladno s pogajalskimi smernicami, ki so priloga tega sklepa ima  Komisija mandat, da se lahko pogaja o omejenem podaljšanju sedanjega protokola s prenehanjem veljavnosti 15. novembra 2019, da bi se izognili dolgotrajni prekinitvi ribolovnih dejavnosti, pri čemer tako podaljšanje sme trajati največ eno leto. Skladno s tem je bil Protokol </w:t>
      </w:r>
      <w:r w:rsidRPr="007419A9">
        <w:rPr>
          <w:rFonts w:cs="Arial"/>
          <w:i/>
          <w:iCs/>
          <w:szCs w:val="20"/>
          <w:lang w:val="sl-SI"/>
        </w:rPr>
        <w:lastRenderedPageBreak/>
        <w:t xml:space="preserve">8. novembra 2019 s sporazumom v obliki izmenjave pisem  podaljšan za eno leto do 15. novembra 2020. </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Med septembrom 2019 in februarjem 2020 so z Mavretanijo potekali štirje krogi pogajanj za obnovitev sporazuma in protokola o partnerstvu o trajnostnem ribištvu, ki pa niso bila uspešna. Zaradi trenutnih zdravstvenih razmer (pandemija COVID-19) in ker kljub podaljšanju protokola pogajanja o novem sporazumu in protokolu ne bi bila zaključena pravočasno, da bi se preprečila prekinitev ribolovnih dejavnosti ob koncu navedenega podaljšanja, je Svet 26. junija 2020  Komisijo pooblastil, da se pogaja o ponovnem podaljšanju Protokola za največ eno dodatno leto.  V petem krogu pogajanj (7. julija 2020) so se pogajalci Unije in Islamske republike Mavretanije dogovorili o tem drugem podaljšanju Protokola za obdobje največ enega leta v skladu z mandatom Sveta. To drugo podaljšanje je opredeljeno s sporazumom v obliki izmenjave pisem, parafiranim 7. julija 2020.</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Z namenom, da se prepreči prekinitev ribolovnih dejavnosti evropske flote v mavretanskih vodah, se predlaga pravočasno sprejetje sklepa Sveta o potrditvi tega sporazuma v obliki izmenjave pisem, da bi ga lahko pogodbenici podpisali pred 15. novembrom 2020, ko preneha veljati sedanji protokol. </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Cilj Protokola je plovilom Evropske unije zagotoviti ribolovne možnosti v mavretanskih vodah v mejah razpoložljivega presežka ter ob upoštevanju razpoložljivih znanstvenih ocen, zlasti ocen Odbora za ribištvo za vzhodni srednji Atlantik (ang. </w:t>
      </w:r>
      <w:proofErr w:type="spellStart"/>
      <w:r w:rsidRPr="007419A9">
        <w:rPr>
          <w:rFonts w:cs="Arial"/>
          <w:i/>
          <w:iCs/>
          <w:szCs w:val="20"/>
          <w:lang w:val="sl-SI"/>
        </w:rPr>
        <w:t>Fishery</w:t>
      </w:r>
      <w:proofErr w:type="spellEnd"/>
      <w:r w:rsidRPr="007419A9">
        <w:rPr>
          <w:rFonts w:cs="Arial"/>
          <w:i/>
          <w:iCs/>
          <w:szCs w:val="20"/>
          <w:lang w:val="sl-SI"/>
        </w:rPr>
        <w:t xml:space="preserve"> </w:t>
      </w:r>
      <w:proofErr w:type="spellStart"/>
      <w:r w:rsidRPr="007419A9">
        <w:rPr>
          <w:rFonts w:cs="Arial"/>
          <w:i/>
          <w:iCs/>
          <w:szCs w:val="20"/>
          <w:lang w:val="sl-SI"/>
        </w:rPr>
        <w:t>Committee</w:t>
      </w:r>
      <w:proofErr w:type="spellEnd"/>
      <w:r w:rsidRPr="007419A9">
        <w:rPr>
          <w:rFonts w:cs="Arial"/>
          <w:i/>
          <w:iCs/>
          <w:szCs w:val="20"/>
          <w:lang w:val="sl-SI"/>
        </w:rPr>
        <w:t xml:space="preserve"> </w:t>
      </w:r>
      <w:proofErr w:type="spellStart"/>
      <w:r w:rsidRPr="007419A9">
        <w:rPr>
          <w:rFonts w:cs="Arial"/>
          <w:i/>
          <w:iCs/>
          <w:szCs w:val="20"/>
          <w:lang w:val="sl-SI"/>
        </w:rPr>
        <w:t>for</w:t>
      </w:r>
      <w:proofErr w:type="spellEnd"/>
      <w:r w:rsidRPr="007419A9">
        <w:rPr>
          <w:rFonts w:cs="Arial"/>
          <w:i/>
          <w:iCs/>
          <w:szCs w:val="20"/>
          <w:lang w:val="sl-SI"/>
        </w:rPr>
        <w:t xml:space="preserve"> </w:t>
      </w:r>
      <w:proofErr w:type="spellStart"/>
      <w:r w:rsidRPr="007419A9">
        <w:rPr>
          <w:rFonts w:cs="Arial"/>
          <w:i/>
          <w:iCs/>
          <w:szCs w:val="20"/>
          <w:lang w:val="sl-SI"/>
        </w:rPr>
        <w:t>the</w:t>
      </w:r>
      <w:proofErr w:type="spellEnd"/>
      <w:r w:rsidRPr="007419A9">
        <w:rPr>
          <w:rFonts w:cs="Arial"/>
          <w:i/>
          <w:iCs/>
          <w:szCs w:val="20"/>
          <w:lang w:val="sl-SI"/>
        </w:rPr>
        <w:t xml:space="preserve"> </w:t>
      </w:r>
      <w:proofErr w:type="spellStart"/>
      <w:r w:rsidRPr="007419A9">
        <w:rPr>
          <w:rFonts w:cs="Arial"/>
          <w:i/>
          <w:iCs/>
          <w:szCs w:val="20"/>
          <w:lang w:val="sl-SI"/>
        </w:rPr>
        <w:t>Eastern</w:t>
      </w:r>
      <w:proofErr w:type="spellEnd"/>
      <w:r w:rsidRPr="007419A9">
        <w:rPr>
          <w:rFonts w:cs="Arial"/>
          <w:i/>
          <w:iCs/>
          <w:szCs w:val="20"/>
          <w:lang w:val="sl-SI"/>
        </w:rPr>
        <w:t xml:space="preserve"> Central </w:t>
      </w:r>
      <w:proofErr w:type="spellStart"/>
      <w:r w:rsidRPr="007419A9">
        <w:rPr>
          <w:rFonts w:cs="Arial"/>
          <w:i/>
          <w:iCs/>
          <w:szCs w:val="20"/>
          <w:lang w:val="sl-SI"/>
        </w:rPr>
        <w:t>Atlantic</w:t>
      </w:r>
      <w:proofErr w:type="spellEnd"/>
      <w:r w:rsidRPr="007419A9">
        <w:rPr>
          <w:rFonts w:cs="Arial"/>
          <w:i/>
          <w:iCs/>
          <w:szCs w:val="20"/>
          <w:lang w:val="sl-SI"/>
        </w:rPr>
        <w:t xml:space="preserve"> - CECAF), in znanstvenih mnenj in priporočil Mednarodne komisije za ohranitev tunov v Atlantiku (ang. </w:t>
      </w:r>
      <w:proofErr w:type="spellStart"/>
      <w:r w:rsidRPr="007419A9">
        <w:rPr>
          <w:rFonts w:cs="Arial"/>
          <w:i/>
          <w:iCs/>
          <w:szCs w:val="20"/>
          <w:lang w:val="sl-SI"/>
        </w:rPr>
        <w:t>International</w:t>
      </w:r>
      <w:proofErr w:type="spellEnd"/>
      <w:r w:rsidRPr="007419A9">
        <w:rPr>
          <w:rFonts w:cs="Arial"/>
          <w:i/>
          <w:iCs/>
          <w:szCs w:val="20"/>
          <w:lang w:val="sl-SI"/>
        </w:rPr>
        <w:t xml:space="preserve"> </w:t>
      </w:r>
      <w:proofErr w:type="spellStart"/>
      <w:r w:rsidRPr="007419A9">
        <w:rPr>
          <w:rFonts w:cs="Arial"/>
          <w:i/>
          <w:iCs/>
          <w:szCs w:val="20"/>
          <w:lang w:val="sl-SI"/>
        </w:rPr>
        <w:t>Commission</w:t>
      </w:r>
      <w:proofErr w:type="spellEnd"/>
      <w:r w:rsidRPr="007419A9">
        <w:rPr>
          <w:rFonts w:cs="Arial"/>
          <w:i/>
          <w:iCs/>
          <w:szCs w:val="20"/>
          <w:lang w:val="sl-SI"/>
        </w:rPr>
        <w:t xml:space="preserve"> </w:t>
      </w:r>
      <w:proofErr w:type="spellStart"/>
      <w:r w:rsidRPr="007419A9">
        <w:rPr>
          <w:rFonts w:cs="Arial"/>
          <w:i/>
          <w:iCs/>
          <w:szCs w:val="20"/>
          <w:lang w:val="sl-SI"/>
        </w:rPr>
        <w:t>for</w:t>
      </w:r>
      <w:proofErr w:type="spellEnd"/>
      <w:r w:rsidRPr="007419A9">
        <w:rPr>
          <w:rFonts w:cs="Arial"/>
          <w:i/>
          <w:iCs/>
          <w:szCs w:val="20"/>
          <w:lang w:val="sl-SI"/>
        </w:rPr>
        <w:t xml:space="preserve"> </w:t>
      </w:r>
      <w:proofErr w:type="spellStart"/>
      <w:r w:rsidRPr="007419A9">
        <w:rPr>
          <w:rFonts w:cs="Arial"/>
          <w:i/>
          <w:iCs/>
          <w:szCs w:val="20"/>
          <w:lang w:val="sl-SI"/>
        </w:rPr>
        <w:t>the</w:t>
      </w:r>
      <w:proofErr w:type="spellEnd"/>
      <w:r w:rsidRPr="007419A9">
        <w:rPr>
          <w:rFonts w:cs="Arial"/>
          <w:i/>
          <w:iCs/>
          <w:szCs w:val="20"/>
          <w:lang w:val="sl-SI"/>
        </w:rPr>
        <w:t xml:space="preserve"> </w:t>
      </w:r>
      <w:proofErr w:type="spellStart"/>
      <w:r w:rsidRPr="007419A9">
        <w:rPr>
          <w:rFonts w:cs="Arial"/>
          <w:i/>
          <w:iCs/>
          <w:szCs w:val="20"/>
          <w:lang w:val="sl-SI"/>
        </w:rPr>
        <w:t>Conservation</w:t>
      </w:r>
      <w:proofErr w:type="spellEnd"/>
      <w:r w:rsidRPr="007419A9">
        <w:rPr>
          <w:rFonts w:cs="Arial"/>
          <w:i/>
          <w:iCs/>
          <w:szCs w:val="20"/>
          <w:lang w:val="sl-SI"/>
        </w:rPr>
        <w:t xml:space="preserve"> </w:t>
      </w:r>
      <w:proofErr w:type="spellStart"/>
      <w:r w:rsidRPr="007419A9">
        <w:rPr>
          <w:rFonts w:cs="Arial"/>
          <w:i/>
          <w:iCs/>
          <w:szCs w:val="20"/>
          <w:lang w:val="sl-SI"/>
        </w:rPr>
        <w:t>of</w:t>
      </w:r>
      <w:proofErr w:type="spellEnd"/>
      <w:r w:rsidRPr="007419A9">
        <w:rPr>
          <w:rFonts w:cs="Arial"/>
          <w:i/>
          <w:iCs/>
          <w:szCs w:val="20"/>
          <w:lang w:val="sl-SI"/>
        </w:rPr>
        <w:t xml:space="preserve"> </w:t>
      </w:r>
      <w:proofErr w:type="spellStart"/>
      <w:r w:rsidRPr="007419A9">
        <w:rPr>
          <w:rFonts w:cs="Arial"/>
          <w:i/>
          <w:iCs/>
          <w:szCs w:val="20"/>
          <w:lang w:val="sl-SI"/>
        </w:rPr>
        <w:t>Atlantic</w:t>
      </w:r>
      <w:proofErr w:type="spellEnd"/>
      <w:r w:rsidRPr="007419A9">
        <w:rPr>
          <w:rFonts w:cs="Arial"/>
          <w:i/>
          <w:iCs/>
          <w:szCs w:val="20"/>
          <w:lang w:val="sl-SI"/>
        </w:rPr>
        <w:t xml:space="preserve"> </w:t>
      </w:r>
      <w:proofErr w:type="spellStart"/>
      <w:r w:rsidRPr="007419A9">
        <w:rPr>
          <w:rFonts w:cs="Arial"/>
          <w:i/>
          <w:iCs/>
          <w:szCs w:val="20"/>
          <w:lang w:val="sl-SI"/>
        </w:rPr>
        <w:t>Tunas</w:t>
      </w:r>
      <w:proofErr w:type="spellEnd"/>
      <w:r w:rsidRPr="007419A9">
        <w:rPr>
          <w:rFonts w:cs="Arial"/>
          <w:i/>
          <w:iCs/>
          <w:szCs w:val="20"/>
          <w:lang w:val="sl-SI"/>
        </w:rPr>
        <w:t xml:space="preserve"> - ICCAT). </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Cilj je tudi okrepiti sodelovanje med Evropsko unijo in Islamsko republiko Mavretanijo, da se v interesu obeh pogodbenic vzpostavi partnerski okvir za razvoj trajnostne ribiške politike in odgovorno izkoriščanje ribolovnih virov na ribolovnem območju Islamske republike Mavretanije.</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Predlog je sorazmeren s ciljem vzpostavitve pravnega, okoljskega, ekonomskega in socialnega okvira upravljanja za ribolovne dejavnosti, ki jih plovila Unije izvajajo v vodah tretjih držav.</w:t>
      </w:r>
    </w:p>
    <w:p w:rsidR="00BA054B" w:rsidRPr="007419A9" w:rsidRDefault="00BA054B" w:rsidP="00474419">
      <w:pPr>
        <w:spacing w:before="20" w:after="20"/>
        <w:jc w:val="both"/>
        <w:rPr>
          <w:rFonts w:cs="Arial"/>
          <w:i/>
          <w:iCs/>
          <w:szCs w:val="20"/>
          <w:lang w:val="sl-SI"/>
        </w:rPr>
      </w:pPr>
    </w:p>
    <w:p w:rsidR="00BA054B" w:rsidRPr="007419A9" w:rsidRDefault="00BA054B" w:rsidP="00474419">
      <w:pPr>
        <w:spacing w:before="20" w:after="20"/>
        <w:jc w:val="both"/>
        <w:rPr>
          <w:rFonts w:cs="Arial"/>
          <w:i/>
          <w:iCs/>
          <w:szCs w:val="20"/>
          <w:lang w:val="sl-SI"/>
        </w:rPr>
      </w:pPr>
      <w:r w:rsidRPr="007419A9">
        <w:rPr>
          <w:rFonts w:cs="Arial"/>
          <w:i/>
          <w:iCs/>
          <w:szCs w:val="20"/>
          <w:lang w:val="sl-SI"/>
        </w:rPr>
        <w:t xml:space="preserve">Predlog ne zadeva slovenskega ribištva, saj slovenski morski gospodarski ribiči izvajajo ribolov le v severnem Jadranu. </w:t>
      </w:r>
    </w:p>
    <w:p w:rsidR="00BA054B" w:rsidRPr="007419A9" w:rsidRDefault="00BA054B" w:rsidP="00474419">
      <w:pPr>
        <w:spacing w:before="20" w:after="20"/>
        <w:jc w:val="both"/>
        <w:rPr>
          <w:rFonts w:cs="Arial"/>
          <w:iCs/>
          <w:szCs w:val="20"/>
          <w:lang w:val="sl-SI"/>
        </w:rPr>
      </w:pPr>
    </w:p>
    <w:p w:rsidR="00BA054B" w:rsidRPr="007419A9" w:rsidRDefault="00BA054B" w:rsidP="00474419">
      <w:pPr>
        <w:spacing w:before="20" w:after="20"/>
        <w:jc w:val="both"/>
        <w:rPr>
          <w:rFonts w:cs="Arial"/>
          <w:iCs/>
          <w:szCs w:val="20"/>
          <w:lang w:val="sl-SI"/>
        </w:rPr>
      </w:pPr>
      <w:r w:rsidRPr="007419A9">
        <w:rPr>
          <w:rFonts w:cs="Arial"/>
          <w:b/>
          <w:iCs/>
          <w:szCs w:val="20"/>
          <w:lang w:val="sl-SI"/>
        </w:rPr>
        <w:t>OCENA VPLIVOV IN POSLEDIC PREDLOGA ZADEVE EU</w:t>
      </w:r>
      <w:r w:rsidRPr="007419A9">
        <w:rPr>
          <w:rFonts w:cs="Arial"/>
          <w:iCs/>
          <w:szCs w:val="20"/>
          <w:lang w:val="sl-SI"/>
        </w:rPr>
        <w:t xml:space="preserve">: </w:t>
      </w:r>
    </w:p>
    <w:p w:rsidR="00BA054B" w:rsidRPr="007419A9" w:rsidRDefault="00BA054B" w:rsidP="00474419">
      <w:pPr>
        <w:spacing w:before="20" w:after="20"/>
        <w:jc w:val="both"/>
        <w:rPr>
          <w:rFonts w:cs="Arial"/>
          <w:i/>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Vpliv na pravni red</w:t>
      </w:r>
    </w:p>
    <w:p w:rsidR="00BA054B" w:rsidRPr="007419A9" w:rsidRDefault="00BA054B" w:rsidP="00474419">
      <w:pPr>
        <w:spacing w:before="20" w:after="20"/>
        <w:jc w:val="both"/>
        <w:rPr>
          <w:rFonts w:cs="Arial"/>
          <w:i/>
          <w:szCs w:val="20"/>
          <w:lang w:val="sl-SI"/>
        </w:rPr>
      </w:pPr>
      <w:r w:rsidRPr="007419A9">
        <w:rPr>
          <w:rFonts w:cs="Arial"/>
          <w:i/>
          <w:szCs w:val="20"/>
          <w:lang w:val="sl-SI"/>
        </w:rPr>
        <w:t>Ni vpliva na pravni red.</w:t>
      </w:r>
    </w:p>
    <w:p w:rsidR="00BA054B" w:rsidRPr="007419A9" w:rsidRDefault="00BA054B" w:rsidP="00474419">
      <w:pPr>
        <w:spacing w:before="20" w:after="20"/>
        <w:jc w:val="both"/>
        <w:rPr>
          <w:rFonts w:cs="Arial"/>
          <w:i/>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Posledice za proračun</w:t>
      </w:r>
    </w:p>
    <w:p w:rsidR="00BA054B" w:rsidRPr="007419A9" w:rsidRDefault="00BA054B" w:rsidP="00474419">
      <w:pPr>
        <w:spacing w:before="20" w:after="20"/>
        <w:jc w:val="both"/>
        <w:rPr>
          <w:rFonts w:cs="Arial"/>
          <w:i/>
          <w:szCs w:val="20"/>
          <w:lang w:val="sl-SI"/>
        </w:rPr>
      </w:pPr>
      <w:r w:rsidRPr="007419A9">
        <w:rPr>
          <w:rFonts w:cs="Arial"/>
          <w:i/>
          <w:szCs w:val="20"/>
          <w:lang w:val="sl-SI"/>
        </w:rPr>
        <w:t>Letni finančni prispevek Evropske unije je 61.625.000 EUR in temelji na:</w:t>
      </w:r>
    </w:p>
    <w:p w:rsidR="00BA054B" w:rsidRPr="007419A9" w:rsidRDefault="00BA054B" w:rsidP="00474419">
      <w:pPr>
        <w:spacing w:before="20" w:after="20"/>
        <w:jc w:val="both"/>
        <w:rPr>
          <w:rFonts w:cs="Arial"/>
          <w:i/>
          <w:szCs w:val="20"/>
          <w:lang w:val="sl-SI"/>
        </w:rPr>
      </w:pPr>
      <w:r w:rsidRPr="007419A9">
        <w:rPr>
          <w:rFonts w:cs="Arial"/>
          <w:i/>
          <w:szCs w:val="20"/>
          <w:lang w:val="sl-SI"/>
        </w:rPr>
        <w:t>(a) letnem znesku za dostop do ribolovnih virov za kategorije iz Protokola v višini 57.500.000 EUR za čas veljavnosti podaljšanja Protokola;</w:t>
      </w:r>
    </w:p>
    <w:p w:rsidR="00BA054B" w:rsidRPr="007419A9" w:rsidRDefault="00BA054B" w:rsidP="00474419">
      <w:pPr>
        <w:spacing w:before="20" w:after="20"/>
        <w:jc w:val="both"/>
        <w:rPr>
          <w:rFonts w:cs="Arial"/>
          <w:i/>
          <w:szCs w:val="20"/>
          <w:lang w:val="sl-SI"/>
        </w:rPr>
      </w:pPr>
      <w:r w:rsidRPr="007419A9">
        <w:rPr>
          <w:rFonts w:cs="Arial"/>
          <w:i/>
          <w:szCs w:val="20"/>
          <w:lang w:val="sl-SI"/>
        </w:rPr>
        <w:t>(b) podpori razvoju sektorske ribiške politike Mavretanije v letnem znesku 4.125.000 EUR za čas veljavnosti podaljšanja Protokola. Ta podpora je v skladu s cilji nacionalne politike trajnostnega upravljanja ribolovnih virov na celinskih in pomorskih ribolovnih območjih za celotno obdobje veljavnosti Protokola.</w:t>
      </w:r>
    </w:p>
    <w:p w:rsidR="00BA054B" w:rsidRPr="007419A9" w:rsidRDefault="00BA054B" w:rsidP="00474419">
      <w:pPr>
        <w:spacing w:before="20" w:after="20"/>
        <w:jc w:val="both"/>
        <w:rPr>
          <w:rFonts w:cs="Arial"/>
          <w:i/>
          <w:szCs w:val="20"/>
          <w:lang w:val="sl-SI"/>
        </w:rPr>
      </w:pPr>
      <w:r w:rsidRPr="007419A9">
        <w:rPr>
          <w:rFonts w:cs="Arial"/>
          <w:i/>
          <w:szCs w:val="20"/>
          <w:lang w:val="sl-SI"/>
        </w:rPr>
        <w:t>Letni znesek za odobritve za prevzem obveznosti in odobritve plačil je določen v letnem proračunskem postopku, vključno z rezervno vrstico za protokole, ki še ne začnejo veljati v začetku leta.</w:t>
      </w:r>
    </w:p>
    <w:p w:rsidR="00BA054B" w:rsidRPr="007419A9" w:rsidRDefault="00BA054B" w:rsidP="00474419">
      <w:pPr>
        <w:spacing w:before="20" w:after="20"/>
        <w:jc w:val="both"/>
        <w:rPr>
          <w:rFonts w:cs="Arial"/>
          <w:i/>
          <w:szCs w:val="20"/>
          <w:lang w:val="sl-SI"/>
        </w:rPr>
      </w:pPr>
      <w:r w:rsidRPr="007419A9">
        <w:rPr>
          <w:rFonts w:cs="Arial"/>
          <w:i/>
          <w:szCs w:val="20"/>
          <w:lang w:val="sl-SI"/>
        </w:rPr>
        <w:lastRenderedPageBreak/>
        <w:t>Sredstva so zagotovljena v proračunu EU na proračunski vrstici 11.03.01 »Vzpostavitev okvira za upravljanje ribolovnih dejavnosti, ki jih izvajajo ribiška plovila Unije v vodah tretjih držav (sporazumi o trajnostnem ribolovu)«.</w:t>
      </w:r>
    </w:p>
    <w:p w:rsidR="00BA054B" w:rsidRPr="007419A9" w:rsidRDefault="00BA054B" w:rsidP="00474419">
      <w:pPr>
        <w:spacing w:before="20" w:after="20"/>
        <w:jc w:val="both"/>
        <w:rPr>
          <w:rFonts w:cs="Arial"/>
          <w:i/>
          <w:szCs w:val="20"/>
          <w:lang w:val="sl-SI"/>
        </w:rPr>
      </w:pPr>
      <w:r w:rsidRPr="007419A9">
        <w:rPr>
          <w:rFonts w:cs="Arial"/>
          <w:i/>
          <w:szCs w:val="20"/>
          <w:lang w:val="sl-SI"/>
        </w:rPr>
        <w:t>Izmenjava pisem za podaljšanje vsebuje tudi določbo o sorazmernem znižanju, če bi se pogajanja za obnovitev sporazuma o partnerstvu in njegovega protokola končala s podpisom, ki bi pomenil njuno uporabo pred iztekom enoletnega podaljšanja, ki je predmet izmenjave pisem.</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Vpliv na gospodarstvo</w:t>
      </w:r>
    </w:p>
    <w:p w:rsidR="00BA054B" w:rsidRPr="007419A9" w:rsidRDefault="00BA054B" w:rsidP="00474419">
      <w:pPr>
        <w:spacing w:before="20" w:after="20"/>
        <w:jc w:val="both"/>
        <w:rPr>
          <w:rFonts w:cs="Arial"/>
          <w:i/>
          <w:szCs w:val="20"/>
          <w:lang w:val="sl-SI"/>
        </w:rPr>
      </w:pPr>
      <w:r w:rsidRPr="007419A9">
        <w:rPr>
          <w:rFonts w:cs="Arial"/>
          <w:i/>
          <w:szCs w:val="20"/>
          <w:lang w:val="sl-SI"/>
        </w:rPr>
        <w:t>S podaljšanjem Protokola k obstoječemu sporazumu o partnerstvu o trajnostnem ribištvu se bo preprečila prekinitev ribolovne dejavnosti evropskih polovil po prenehanju veljavnosti Protokola 13. oktobra 2020. Protokol omogoča vzpostavitev strateškega partnerstva na področju ribištva med Evropsko unijo in vlado Cookovih otokov. Protokol bo tudi prispeval k boljšemu upravljanju in ohranjanju ribolovnih virov s finančno pomočjo (sektorska podpora) za izvajanje programov, ki jih partnerska država sprejme na nacionalni ravni, zlasti glede spremljanja nezakonitega ribolova in boja proti njemu ter podpore sektorju malega ribolova.</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Vpliv na javno upravo</w:t>
      </w:r>
    </w:p>
    <w:p w:rsidR="00BA054B" w:rsidRPr="007419A9" w:rsidRDefault="00BA054B" w:rsidP="00474419">
      <w:pPr>
        <w:spacing w:before="20" w:after="20"/>
        <w:jc w:val="both"/>
        <w:rPr>
          <w:rFonts w:cs="Arial"/>
          <w:i/>
          <w:szCs w:val="20"/>
          <w:lang w:val="sl-SI"/>
        </w:rPr>
      </w:pPr>
      <w:r w:rsidRPr="007419A9">
        <w:rPr>
          <w:rFonts w:cs="Arial"/>
          <w:i/>
          <w:szCs w:val="20"/>
          <w:lang w:val="sl-SI"/>
        </w:rPr>
        <w:t>Ni vpliva na javno upravo.</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Vpliv na okolje</w:t>
      </w:r>
    </w:p>
    <w:p w:rsidR="00BA054B" w:rsidRPr="007419A9" w:rsidRDefault="00BA054B" w:rsidP="00474419">
      <w:pPr>
        <w:spacing w:before="20" w:after="20"/>
        <w:jc w:val="both"/>
        <w:rPr>
          <w:rFonts w:cs="Arial"/>
          <w:i/>
          <w:szCs w:val="20"/>
          <w:lang w:val="sl-SI"/>
        </w:rPr>
      </w:pPr>
      <w:r w:rsidRPr="007419A9">
        <w:rPr>
          <w:rFonts w:cs="Arial"/>
          <w:i/>
          <w:szCs w:val="20"/>
          <w:lang w:val="sl-SI"/>
        </w:rPr>
        <w:t xml:space="preserve">Predlog je sorazmeren s ciljem vzpostavitve pravnega, okoljskega, gospodarskega in socialnega okvira upravljanja za ribolovne dejavnosti, ki jih plovila EU izvajajo v vodah tretjih držav. Sporazumi o partnerstvu o trajnostnem ribištvu prav tako zagotavljajo skladnost med načeli, po katerih deluje skupna ribiška politika, in zavezami, sprejetimi v okviru drugih evropskih politik (trajnostno izkoriščanje virov tretjih držav, boj proti nezakonitemu, neprijavljenemu in </w:t>
      </w:r>
      <w:proofErr w:type="spellStart"/>
      <w:r w:rsidRPr="007419A9">
        <w:rPr>
          <w:rFonts w:cs="Arial"/>
          <w:i/>
          <w:szCs w:val="20"/>
          <w:lang w:val="sl-SI"/>
        </w:rPr>
        <w:t>nereguliranemu</w:t>
      </w:r>
      <w:proofErr w:type="spellEnd"/>
      <w:r w:rsidRPr="007419A9">
        <w:rPr>
          <w:rFonts w:cs="Arial"/>
          <w:i/>
          <w:szCs w:val="20"/>
          <w:lang w:val="sl-SI"/>
        </w:rPr>
        <w:t xml:space="preserve"> ribolovu, vključevanje partnerskih držav v svetovno gospodarstvo ter boljše upravljanje ribolova s političnega in finančnega vidika).</w:t>
      </w:r>
    </w:p>
    <w:p w:rsidR="00BA054B" w:rsidRPr="007419A9" w:rsidRDefault="00BA054B" w:rsidP="00474419">
      <w:pPr>
        <w:spacing w:before="20" w:after="20"/>
        <w:jc w:val="both"/>
        <w:rPr>
          <w:rFonts w:cs="Arial"/>
          <w:szCs w:val="20"/>
          <w:lang w:val="sl-SI"/>
        </w:rPr>
      </w:pPr>
    </w:p>
    <w:p w:rsidR="00BA054B" w:rsidRPr="007419A9" w:rsidRDefault="00BA054B" w:rsidP="00474419">
      <w:pPr>
        <w:spacing w:before="20" w:after="20"/>
        <w:jc w:val="both"/>
        <w:rPr>
          <w:rFonts w:cs="Arial"/>
          <w:szCs w:val="20"/>
          <w:lang w:val="sl-SI"/>
        </w:rPr>
      </w:pPr>
      <w:r w:rsidRPr="007419A9">
        <w:rPr>
          <w:rFonts w:cs="Arial"/>
          <w:szCs w:val="20"/>
          <w:lang w:val="sl-SI"/>
        </w:rPr>
        <w:t>Drugo</w:t>
      </w:r>
    </w:p>
    <w:p w:rsidR="00BA054B" w:rsidRPr="007419A9" w:rsidRDefault="00BA054B" w:rsidP="00474419">
      <w:pPr>
        <w:spacing w:before="20" w:after="20"/>
        <w:jc w:val="both"/>
        <w:rPr>
          <w:rFonts w:cs="Arial"/>
          <w:i/>
          <w:szCs w:val="20"/>
          <w:lang w:val="sl-SI"/>
        </w:rPr>
      </w:pPr>
    </w:p>
    <w:p w:rsidR="00BA054B" w:rsidRPr="007419A9" w:rsidRDefault="00BA054B" w:rsidP="00474419">
      <w:pPr>
        <w:spacing w:before="20" w:after="20"/>
        <w:jc w:val="both"/>
        <w:rPr>
          <w:rFonts w:cs="Arial"/>
          <w:b/>
          <w:bCs/>
          <w:i/>
          <w:szCs w:val="20"/>
          <w:lang w:val="sl-SI"/>
        </w:rPr>
      </w:pPr>
      <w:r w:rsidRPr="007419A9">
        <w:rPr>
          <w:rFonts w:cs="Arial"/>
          <w:b/>
          <w:bCs/>
          <w:i/>
          <w:szCs w:val="20"/>
          <w:lang w:val="sl-SI"/>
        </w:rPr>
        <w:t xml:space="preserve"> </w:t>
      </w:r>
    </w:p>
    <w:p w:rsidR="00BA054B" w:rsidRPr="007419A9" w:rsidRDefault="00BA054B" w:rsidP="00474419">
      <w:pPr>
        <w:spacing w:before="20" w:after="20"/>
        <w:jc w:val="both"/>
        <w:rPr>
          <w:rFonts w:cs="Arial"/>
          <w:b/>
          <w:szCs w:val="20"/>
          <w:lang w:val="sl-SI"/>
        </w:rPr>
      </w:pPr>
      <w:r w:rsidRPr="007419A9">
        <w:rPr>
          <w:rFonts w:cs="Arial"/>
          <w:b/>
          <w:szCs w:val="20"/>
          <w:lang w:val="sl-SI"/>
        </w:rPr>
        <w:t>C)</w:t>
      </w:r>
    </w:p>
    <w:p w:rsidR="00BA054B" w:rsidRPr="007419A9" w:rsidRDefault="00BA054B" w:rsidP="00474419">
      <w:pPr>
        <w:spacing w:before="20" w:after="20"/>
        <w:jc w:val="both"/>
        <w:rPr>
          <w:rFonts w:cs="Arial"/>
          <w:b/>
          <w:iCs/>
          <w:szCs w:val="20"/>
          <w:lang w:val="sl-SI"/>
        </w:rPr>
      </w:pPr>
      <w:r w:rsidRPr="007419A9">
        <w:rPr>
          <w:rFonts w:cs="Arial"/>
          <w:b/>
          <w:iCs/>
          <w:szCs w:val="20"/>
          <w:lang w:val="sl-SI"/>
        </w:rPr>
        <w:t>Predstavniki RS, ki bodo zastopali stališče RS v institucijah EU</w:t>
      </w:r>
      <w:r w:rsidRPr="007419A9">
        <w:rPr>
          <w:rFonts w:cs="Arial"/>
          <w:iCs/>
          <w:szCs w:val="20"/>
          <w:lang w:val="sl-SI"/>
        </w:rPr>
        <w:t>:</w:t>
      </w:r>
      <w:r w:rsidRPr="007419A9">
        <w:rPr>
          <w:rFonts w:cs="Arial"/>
          <w:b/>
          <w:iCs/>
          <w:szCs w:val="20"/>
          <w:lang w:val="sl-SI"/>
        </w:rPr>
        <w:t xml:space="preserve"> </w:t>
      </w:r>
    </w:p>
    <w:p w:rsidR="00BA054B" w:rsidRPr="007419A9" w:rsidRDefault="00BA054B" w:rsidP="00474419">
      <w:pPr>
        <w:spacing w:before="20" w:after="20"/>
        <w:jc w:val="both"/>
        <w:rPr>
          <w:rFonts w:cs="Arial"/>
          <w:b/>
          <w:iCs/>
          <w:szCs w:val="20"/>
          <w:lang w:val="sl-SI"/>
        </w:rPr>
      </w:pPr>
      <w:r w:rsidRPr="007419A9">
        <w:rPr>
          <w:rFonts w:cs="Arial"/>
          <w:b/>
          <w:i/>
          <w:iCs/>
          <w:szCs w:val="20"/>
          <w:lang w:val="sl-SI"/>
        </w:rPr>
        <w:t xml:space="preserve">dr. Aleksandra Pivec, ministrica, dr. Jože Podgoršek, državni sekretar, Damjan Stanonik, državni sekretar, dr. Polona </w:t>
      </w:r>
      <w:proofErr w:type="spellStart"/>
      <w:r w:rsidRPr="007419A9">
        <w:rPr>
          <w:rFonts w:cs="Arial"/>
          <w:b/>
          <w:i/>
          <w:iCs/>
          <w:szCs w:val="20"/>
          <w:lang w:val="sl-SI"/>
        </w:rPr>
        <w:t>Bunič</w:t>
      </w:r>
      <w:proofErr w:type="spellEnd"/>
      <w:r w:rsidRPr="007419A9">
        <w:rPr>
          <w:rFonts w:cs="Arial"/>
          <w:b/>
          <w:i/>
          <w:iCs/>
          <w:szCs w:val="20"/>
          <w:lang w:val="sl-SI"/>
        </w:rPr>
        <w:t>, Sektor za ribištvo; Leon Megušar, Uroš Zgonec, SPBR</w:t>
      </w:r>
    </w:p>
    <w:p w:rsidR="00BA054B" w:rsidRPr="007419A9" w:rsidRDefault="00BA054B" w:rsidP="00474419">
      <w:pPr>
        <w:spacing w:before="20" w:after="20"/>
        <w:jc w:val="both"/>
        <w:rPr>
          <w:rFonts w:cs="Arial"/>
          <w:szCs w:val="20"/>
          <w:lang w:val="sl-SI"/>
        </w:rPr>
      </w:pPr>
    </w:p>
    <w:p w:rsidR="007D75CF" w:rsidRPr="007419A9" w:rsidRDefault="007D75CF" w:rsidP="0024718A">
      <w:pPr>
        <w:rPr>
          <w:lang w:val="sl-SI"/>
        </w:rPr>
      </w:pPr>
    </w:p>
    <w:sectPr w:rsidR="007D75CF" w:rsidRPr="007419A9" w:rsidSect="00431D47">
      <w:headerReference w:type="even" r:id="rId8"/>
      <w:headerReference w:type="default" r:id="rId9"/>
      <w:footerReference w:type="even" r:id="rId10"/>
      <w:footerReference w:type="default" r:id="rId11"/>
      <w:headerReference w:type="first" r:id="rId12"/>
      <w:footerReference w:type="first" r:id="rId13"/>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19" w:rsidRDefault="00474419">
      <w:r>
        <w:separator/>
      </w:r>
    </w:p>
  </w:endnote>
  <w:endnote w:type="continuationSeparator" w:id="0">
    <w:p w:rsidR="00474419" w:rsidRDefault="0047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E55EC448-6143-46A7-8E2F-89280A3E548B}"/>
  </w:font>
  <w:font w:name="Republika Bold">
    <w:altName w:val="Courier New"/>
    <w:panose1 w:val="02000806030000020004"/>
    <w:charset w:val="00"/>
    <w:family w:val="auto"/>
    <w:pitch w:val="variable"/>
    <w:sig w:usb0="03000000" w:usb1="00000000" w:usb2="00000000" w:usb3="00000000" w:csb0="00000001" w:csb1="00000000"/>
    <w:embedBold r:id="rId2" w:subsetted="1" w:fontKey="{B83F95D3-6C73-4066-B7A3-2AC44608AD14}"/>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B" w:rsidRDefault="00BA05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B" w:rsidRDefault="00BA054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B" w:rsidRDefault="00BA05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19" w:rsidRDefault="00474419">
      <w:r>
        <w:separator/>
      </w:r>
    </w:p>
  </w:footnote>
  <w:footnote w:type="continuationSeparator" w:id="0">
    <w:p w:rsidR="00474419" w:rsidRDefault="0047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B" w:rsidRDefault="00BA054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10"/>
    </w:tblGrid>
    <w:tr w:rsidR="00DC6A71" w:rsidRPr="008F3500">
      <w:trPr>
        <w:cantSplit/>
        <w:trHeight w:hRule="exact" w:val="847"/>
      </w:trPr>
      <w:tc>
        <w:tcPr>
          <w:tcW w:w="567" w:type="dxa"/>
        </w:tcPr>
        <w:p w:rsidR="00530285" w:rsidRPr="00963ADE" w:rsidRDefault="0077689E"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5019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77689E"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4B276A">
      <w:rPr>
        <w:rFonts w:cs="Arial"/>
        <w:sz w:val="16"/>
        <w:lang w:val="sl-SI"/>
      </w:rPr>
      <w:t>www.mkgp</w:t>
    </w:r>
    <w:r w:rsidR="006D3DFE">
      <w:rPr>
        <w:rFonts w:cs="Arial"/>
        <w:sz w:val="16"/>
        <w:lang w:val="sl-SI"/>
      </w:rPr>
      <w:t>.gov.si</w:t>
    </w:r>
    <w:proofErr w:type="spellEnd"/>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A7238"/>
    <w:rsid w:val="000C407D"/>
    <w:rsid w:val="000D2FE7"/>
    <w:rsid w:val="001357B2"/>
    <w:rsid w:val="00202A77"/>
    <w:rsid w:val="0024718A"/>
    <w:rsid w:val="00271CE5"/>
    <w:rsid w:val="00282020"/>
    <w:rsid w:val="003636BF"/>
    <w:rsid w:val="0037479F"/>
    <w:rsid w:val="003845B4"/>
    <w:rsid w:val="00387B1A"/>
    <w:rsid w:val="003E1C74"/>
    <w:rsid w:val="00431D47"/>
    <w:rsid w:val="00474419"/>
    <w:rsid w:val="004B276A"/>
    <w:rsid w:val="00526246"/>
    <w:rsid w:val="00530285"/>
    <w:rsid w:val="00567106"/>
    <w:rsid w:val="005E1D3C"/>
    <w:rsid w:val="006051E1"/>
    <w:rsid w:val="00632253"/>
    <w:rsid w:val="00642714"/>
    <w:rsid w:val="006455CE"/>
    <w:rsid w:val="006C491D"/>
    <w:rsid w:val="006D3DFE"/>
    <w:rsid w:val="006D42D9"/>
    <w:rsid w:val="00733017"/>
    <w:rsid w:val="007419A9"/>
    <w:rsid w:val="0077689E"/>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BA054B"/>
    <w:rsid w:val="00C250D5"/>
    <w:rsid w:val="00C5062F"/>
    <w:rsid w:val="00C92898"/>
    <w:rsid w:val="00CE7514"/>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eastAsia="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7689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76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eastAsia="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7689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76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10168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Gasperlin</cp:lastModifiedBy>
  <cp:revision>3</cp:revision>
  <cp:lastPrinted>2010-07-05T09:38:00Z</cp:lastPrinted>
  <dcterms:created xsi:type="dcterms:W3CDTF">2020-10-01T07:57:00Z</dcterms:created>
  <dcterms:modified xsi:type="dcterms:W3CDTF">2020-10-01T07:57:00Z</dcterms:modified>
</cp:coreProperties>
</file>