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C4899" w:rsidRPr="005C4899" w:rsidTr="00D54CC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drawing>
                <wp:inline distT="0" distB="0" distL="0" distR="0" wp14:anchorId="13C77A63" wp14:editId="66AED538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62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11" w:history="1">
              <w:r w:rsidRPr="00191520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gp.mizs@gov.si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9216E3" w:rsidRDefault="005C4899" w:rsidP="00EF016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216E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40731B" w:rsidRPr="009216E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6037-</w:t>
            </w:r>
            <w:r w:rsidR="00913A6F" w:rsidRPr="009216E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="0040731B" w:rsidRPr="009216E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/201</w:t>
            </w:r>
            <w:r w:rsidR="00913A6F" w:rsidRPr="009216E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="0040731B" w:rsidRPr="009216E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EF016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</w:t>
            </w:r>
          </w:p>
        </w:tc>
      </w:tr>
      <w:tr w:rsidR="005C4899" w:rsidRPr="005C4899" w:rsidTr="00D54CC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9216E3" w:rsidRDefault="005C4899" w:rsidP="00EF016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216E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Ljubljana,</w:t>
            </w:r>
            <w:r w:rsidR="00913A6F" w:rsidRPr="009216E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EF016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</w:t>
            </w:r>
            <w:bookmarkStart w:id="0" w:name="_GoBack"/>
            <w:bookmarkEnd w:id="0"/>
            <w:r w:rsidR="0040731B" w:rsidRPr="009216E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1E4E73" w:rsidRPr="009216E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40731B" w:rsidRPr="009216E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</w:t>
            </w:r>
            <w:r w:rsidR="00913A6F" w:rsidRPr="009216E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</w:tr>
      <w:tr w:rsidR="005C4899" w:rsidRPr="005C4899" w:rsidTr="00D54CC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40731B" w:rsidP="0040731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/</w:t>
            </w:r>
          </w:p>
        </w:tc>
      </w:tr>
      <w:tr w:rsidR="005C4899" w:rsidRPr="005C4899" w:rsidTr="00D54CC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5C4899" w:rsidRPr="005C4899" w:rsidRDefault="00EF016F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r w:rsidR="005C4899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5C4899" w:rsidRDefault="005C4899" w:rsidP="003C22F8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Sklep o soglasju k</w:t>
            </w:r>
            <w:r w:rsidR="00913A6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vsebini razpisa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za vpis v doktorske študijske programe</w:t>
            </w:r>
            <w:r w:rsidR="000F16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913A8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tretje</w:t>
            </w:r>
            <w:r w:rsidR="000F16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stopnje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3C22F8" w:rsidRPr="003C22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Univerze </w:t>
            </w:r>
            <w:r w:rsidR="00A8759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 Primorskem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za študijsko leto 20</w:t>
            </w:r>
            <w:r w:rsidR="00913A6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/20</w:t>
            </w:r>
            <w:r w:rsidR="003C5BD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</w:t>
            </w:r>
            <w:r w:rsidR="00913A6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predlog za obravnavo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  <w:p w:rsidR="003C22F8" w:rsidRPr="005C4899" w:rsidRDefault="003C22F8" w:rsidP="003C22F8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40731B" w:rsidRPr="00B35455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 xml:space="preserve">Na podlagi </w:t>
            </w:r>
            <w:r>
              <w:rPr>
                <w:iCs/>
                <w:sz w:val="20"/>
                <w:szCs w:val="20"/>
              </w:rPr>
              <w:t>sedmega</w:t>
            </w:r>
            <w:r w:rsidRPr="00B35455">
              <w:rPr>
                <w:iCs/>
                <w:sz w:val="20"/>
                <w:szCs w:val="20"/>
              </w:rPr>
              <w:t xml:space="preserve"> odstavka 40. člena Zakona o visokem šolstvu (Uradni list RS, št. 32/12 – uradno prečiščeno besedilo, 40/12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ZUJF, 52/12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ZPCP-2D</w:t>
            </w:r>
            <w:r>
              <w:rPr>
                <w:iCs/>
                <w:sz w:val="20"/>
                <w:szCs w:val="20"/>
              </w:rPr>
              <w:t xml:space="preserve">, </w:t>
            </w:r>
            <w:r w:rsidRPr="00B35455">
              <w:rPr>
                <w:iCs/>
                <w:sz w:val="20"/>
                <w:szCs w:val="20"/>
              </w:rPr>
              <w:t>109/12</w:t>
            </w:r>
            <w:r>
              <w:rPr>
                <w:iCs/>
                <w:sz w:val="20"/>
                <w:szCs w:val="20"/>
              </w:rPr>
              <w:t>, 85/14</w:t>
            </w:r>
            <w:r w:rsidR="000F160B">
              <w:rPr>
                <w:iCs/>
                <w:sz w:val="20"/>
                <w:szCs w:val="20"/>
              </w:rPr>
              <w:t xml:space="preserve">, 75/16, 61/17 – ZUPŠ in 65/17) 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šestega odstavka 21. člena Zakona o Vladi Republike Slovenije (Uradni list RS, št. 24/05 – uradno prečiščeno besedilo, 109/08, 38/10 – ZUKN, 8/12, 21/13, 47/13 – ZDU-1G</w:t>
            </w:r>
            <w:r w:rsidR="000F160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65/14</w:t>
            </w:r>
            <w:r w:rsidR="000F160B">
              <w:rPr>
                <w:sz w:val="20"/>
                <w:szCs w:val="20"/>
              </w:rPr>
              <w:t xml:space="preserve"> in 55/17</w:t>
            </w:r>
            <w:r>
              <w:rPr>
                <w:sz w:val="20"/>
                <w:szCs w:val="20"/>
              </w:rPr>
              <w:t>)</w:t>
            </w:r>
            <w:r w:rsidRPr="00B35455">
              <w:rPr>
                <w:iCs/>
                <w:sz w:val="20"/>
                <w:szCs w:val="20"/>
              </w:rPr>
              <w:t xml:space="preserve"> je Vlada Republike Slovenije na … seji </w:t>
            </w:r>
            <w:r>
              <w:rPr>
                <w:iCs/>
                <w:sz w:val="20"/>
                <w:szCs w:val="20"/>
              </w:rPr>
              <w:t xml:space="preserve">dne </w:t>
            </w:r>
            <w:r w:rsidRPr="00B35455">
              <w:rPr>
                <w:iCs/>
                <w:sz w:val="20"/>
                <w:szCs w:val="20"/>
              </w:rPr>
              <w:t>…  sprejela naslednji sklep:</w:t>
            </w:r>
          </w:p>
          <w:p w:rsidR="0040731B" w:rsidRPr="00B35455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40731B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 xml:space="preserve">Vlada Republike Slovenije </w:t>
            </w:r>
            <w:r>
              <w:rPr>
                <w:iCs/>
                <w:sz w:val="20"/>
                <w:szCs w:val="20"/>
              </w:rPr>
              <w:t xml:space="preserve">je </w:t>
            </w:r>
            <w:r w:rsidRPr="00B35455">
              <w:rPr>
                <w:iCs/>
                <w:sz w:val="20"/>
                <w:szCs w:val="20"/>
              </w:rPr>
              <w:t>da</w:t>
            </w:r>
            <w:r>
              <w:rPr>
                <w:iCs/>
                <w:sz w:val="20"/>
                <w:szCs w:val="20"/>
              </w:rPr>
              <w:t>la</w:t>
            </w:r>
            <w:r w:rsidRPr="00B35455">
              <w:rPr>
                <w:iCs/>
                <w:sz w:val="20"/>
                <w:szCs w:val="20"/>
              </w:rPr>
              <w:t xml:space="preserve"> soglasje k</w:t>
            </w:r>
            <w:r w:rsidR="005C05FA">
              <w:rPr>
                <w:iCs/>
                <w:sz w:val="20"/>
                <w:szCs w:val="20"/>
              </w:rPr>
              <w:t xml:space="preserve"> vsebini</w:t>
            </w:r>
            <w:r w:rsidRPr="00B35455">
              <w:rPr>
                <w:iCs/>
                <w:sz w:val="20"/>
                <w:szCs w:val="20"/>
              </w:rPr>
              <w:t xml:space="preserve"> razpis</w:t>
            </w:r>
            <w:r w:rsidR="005C05FA">
              <w:rPr>
                <w:iCs/>
                <w:sz w:val="20"/>
                <w:szCs w:val="20"/>
              </w:rPr>
              <w:t>a</w:t>
            </w:r>
            <w:r w:rsidRPr="00B35455">
              <w:rPr>
                <w:iCs/>
                <w:sz w:val="20"/>
                <w:szCs w:val="20"/>
              </w:rPr>
              <w:t xml:space="preserve"> za vpis v doktorske študijske programe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913A8A">
              <w:rPr>
                <w:iCs/>
                <w:sz w:val="20"/>
                <w:szCs w:val="20"/>
              </w:rPr>
              <w:t>tretje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A8730B">
              <w:rPr>
                <w:iCs/>
                <w:sz w:val="20"/>
                <w:szCs w:val="20"/>
              </w:rPr>
              <w:t>stopnje Univerze</w:t>
            </w:r>
            <w:r w:rsidRPr="00EC1CA2">
              <w:rPr>
                <w:iCs/>
                <w:sz w:val="20"/>
                <w:szCs w:val="20"/>
              </w:rPr>
              <w:t xml:space="preserve"> </w:t>
            </w:r>
            <w:r w:rsidR="009F03C7">
              <w:rPr>
                <w:sz w:val="20"/>
                <w:szCs w:val="20"/>
              </w:rPr>
              <w:t>na Primorskem</w:t>
            </w:r>
            <w:r w:rsidR="00EC1CA2" w:rsidRPr="00EC1CA2">
              <w:rPr>
                <w:sz w:val="20"/>
                <w:szCs w:val="20"/>
              </w:rPr>
              <w:t xml:space="preserve"> </w:t>
            </w:r>
            <w:r w:rsidRPr="00EC1CA2">
              <w:rPr>
                <w:iCs/>
                <w:sz w:val="20"/>
                <w:szCs w:val="20"/>
              </w:rPr>
              <w:t>za študijsko</w:t>
            </w:r>
            <w:r>
              <w:rPr>
                <w:iCs/>
                <w:sz w:val="20"/>
                <w:szCs w:val="20"/>
              </w:rPr>
              <w:t xml:space="preserve"> leto 20</w:t>
            </w:r>
            <w:r w:rsidR="005C05FA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/20</w:t>
            </w:r>
            <w:r w:rsidR="003C5BD7">
              <w:rPr>
                <w:iCs/>
                <w:sz w:val="20"/>
                <w:szCs w:val="20"/>
              </w:rPr>
              <w:t>2</w:t>
            </w:r>
            <w:r w:rsidR="005C05FA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.</w:t>
            </w:r>
          </w:p>
          <w:p w:rsidR="0029513B" w:rsidRDefault="0029513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9513B" w:rsidRDefault="0029513B" w:rsidP="0029513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</w:t>
            </w:r>
            <w:r w:rsidR="009216E3">
              <w:rPr>
                <w:iCs/>
                <w:sz w:val="20"/>
                <w:szCs w:val="20"/>
              </w:rPr>
              <w:t>Dr. Božo Predalič</w:t>
            </w:r>
          </w:p>
          <w:p w:rsidR="0029513B" w:rsidRPr="00B35455" w:rsidRDefault="0029513B" w:rsidP="0029513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</w:t>
            </w:r>
            <w:r w:rsidR="005305DC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    </w:t>
            </w:r>
            <w:r w:rsidR="00002698">
              <w:rPr>
                <w:iCs/>
                <w:sz w:val="20"/>
                <w:szCs w:val="20"/>
              </w:rPr>
              <w:t xml:space="preserve">    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9216E3">
              <w:rPr>
                <w:iCs/>
                <w:sz w:val="20"/>
                <w:szCs w:val="20"/>
              </w:rPr>
              <w:t>GENERALNI SEKRETAR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40731B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40731B" w:rsidRPr="00B35455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>PREJMEJO:</w:t>
            </w:r>
          </w:p>
          <w:p w:rsidR="00204EAE" w:rsidRDefault="00204EAE" w:rsidP="00204EAE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03F">
              <w:rPr>
                <w:rFonts w:ascii="Arial" w:hAnsi="Arial" w:cs="Arial"/>
                <w:sz w:val="20"/>
                <w:szCs w:val="20"/>
              </w:rPr>
              <w:t xml:space="preserve">Ministrstvo za izobraževanje, </w:t>
            </w:r>
            <w:r w:rsidR="00C72A4F">
              <w:rPr>
                <w:rFonts w:ascii="Arial" w:hAnsi="Arial" w:cs="Arial"/>
                <w:sz w:val="20"/>
                <w:szCs w:val="20"/>
              </w:rPr>
              <w:t>znanost in šport</w:t>
            </w:r>
          </w:p>
          <w:p w:rsidR="00204EAE" w:rsidRPr="0057603F" w:rsidRDefault="00204EAE" w:rsidP="00204EAE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03F">
              <w:rPr>
                <w:rFonts w:ascii="Arial" w:hAnsi="Arial" w:cs="Arial"/>
                <w:sz w:val="20"/>
                <w:szCs w:val="20"/>
              </w:rPr>
              <w:t xml:space="preserve">Univerza </w:t>
            </w:r>
            <w:r w:rsidR="00C72A4F">
              <w:rPr>
                <w:rFonts w:ascii="Arial" w:hAnsi="Arial" w:cs="Arial"/>
                <w:sz w:val="20"/>
                <w:szCs w:val="20"/>
              </w:rPr>
              <w:t>na Primorskem</w:t>
            </w:r>
          </w:p>
          <w:p w:rsidR="0040731B" w:rsidRPr="00B35455" w:rsidRDefault="0040731B" w:rsidP="00204EAE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>Služba Vlade RS za zakonodajo</w:t>
            </w:r>
          </w:p>
          <w:p w:rsidR="005C4899" w:rsidRDefault="0040731B" w:rsidP="00204EA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13A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finance</w:t>
            </w:r>
          </w:p>
          <w:p w:rsidR="00EC1CA2" w:rsidRPr="005C4899" w:rsidRDefault="00EC1CA2" w:rsidP="00BB6DB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5C4899" w:rsidRPr="005C4899" w:rsidRDefault="0040731B" w:rsidP="0040731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40731B" w:rsidRPr="00D01BE2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1BE2">
              <w:rPr>
                <w:iCs/>
                <w:sz w:val="20"/>
                <w:szCs w:val="20"/>
              </w:rPr>
              <w:t xml:space="preserve">Dr. </w:t>
            </w:r>
            <w:r w:rsidR="009216E3">
              <w:rPr>
                <w:iCs/>
                <w:sz w:val="20"/>
                <w:szCs w:val="20"/>
              </w:rPr>
              <w:t>Simona Kustec Lipicer</w:t>
            </w:r>
            <w:r w:rsidRPr="00D01BE2">
              <w:rPr>
                <w:iCs/>
                <w:sz w:val="20"/>
                <w:szCs w:val="20"/>
              </w:rPr>
              <w:t>, minist</w:t>
            </w:r>
            <w:r w:rsidR="003C5BD7">
              <w:rPr>
                <w:iCs/>
                <w:sz w:val="20"/>
                <w:szCs w:val="20"/>
              </w:rPr>
              <w:t>r</w:t>
            </w:r>
            <w:r w:rsidR="009216E3">
              <w:rPr>
                <w:iCs/>
                <w:sz w:val="20"/>
                <w:szCs w:val="20"/>
              </w:rPr>
              <w:t>ica</w:t>
            </w:r>
            <w:r w:rsidRPr="00D01BE2">
              <w:rPr>
                <w:iCs/>
                <w:sz w:val="20"/>
                <w:szCs w:val="20"/>
              </w:rPr>
              <w:t>,</w:t>
            </w:r>
          </w:p>
          <w:p w:rsidR="0040731B" w:rsidRDefault="009216E3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Jure Gašparič</w:t>
            </w:r>
            <w:r w:rsidR="0040731B" w:rsidRPr="00D01BE2">
              <w:rPr>
                <w:iCs/>
                <w:sz w:val="20"/>
                <w:szCs w:val="20"/>
              </w:rPr>
              <w:t>, državni sekretar</w:t>
            </w:r>
            <w:r w:rsidR="002F6751">
              <w:rPr>
                <w:iCs/>
                <w:sz w:val="20"/>
                <w:szCs w:val="20"/>
              </w:rPr>
              <w:t>,</w:t>
            </w:r>
          </w:p>
          <w:p w:rsidR="00CA72FE" w:rsidRPr="00D01BE2" w:rsidRDefault="005131BC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82886">
              <w:rPr>
                <w:iCs/>
                <w:sz w:val="20"/>
                <w:szCs w:val="20"/>
              </w:rPr>
              <w:t>Jana Javornik, PhD (Združeno kraljestvo Velike Britanije in Severne Irske), v.d. generalne direktorice Direktorata za visoko šolstvo,</w:t>
            </w:r>
          </w:p>
          <w:p w:rsidR="005C4899" w:rsidRDefault="00CA72FE" w:rsidP="002F675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Duša Marjetič</w:t>
            </w:r>
            <w:r w:rsidR="0040731B"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r w:rsidR="002F67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vodja</w:t>
            </w:r>
            <w:r w:rsidR="0040731B"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2F67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Sektorj</w:t>
            </w:r>
            <w:r w:rsidR="0040731B"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 za visoko šolstvo</w:t>
            </w:r>
            <w:r w:rsidR="002F67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:rsidR="00AD416E" w:rsidRPr="005C4899" w:rsidRDefault="00AD416E" w:rsidP="002F675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5C4899" w:rsidRPr="005C4899" w:rsidRDefault="0040731B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5C4899" w:rsidRPr="005C4899" w:rsidRDefault="0040731B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DE65C0" w:rsidRDefault="0031632B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 xml:space="preserve">Vladno gradivo </w:t>
            </w:r>
            <w:r w:rsidRPr="00A165E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vključuje predlog soglasja k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razpis</w:t>
            </w:r>
            <w:r w:rsidR="002015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vpis v doktorske študijske programe tretje stopnje</w:t>
            </w:r>
            <w:r w:rsidR="0080630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A165E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Univerze </w:t>
            </w:r>
            <w:r w:rsidR="009F03C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na Primorskem</w:t>
            </w:r>
            <w:r w:rsidR="00BE74C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študijsko leto 2020</w:t>
            </w:r>
            <w:r w:rsidRPr="00A165E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202</w:t>
            </w:r>
            <w:r w:rsidR="00BE74C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</w:t>
            </w:r>
            <w:r w:rsidRPr="00A165E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</w:p>
          <w:p w:rsidR="0031632B" w:rsidRPr="005C4899" w:rsidRDefault="0031632B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C4899" w:rsidRPr="005C4899" w:rsidTr="00D54CC6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40731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C085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5C4899" w:rsidTr="00D54CC6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D54CC6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D54CC6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D54CC6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D54CC6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D54CC6">
        <w:tc>
          <w:tcPr>
            <w:tcW w:w="1448" w:type="dxa"/>
            <w:tcBorders>
              <w:bottom w:val="single" w:sz="4" w:space="0" w:color="auto"/>
            </w:tcBorders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D54CC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</w:t>
            </w:r>
            <w:r w:rsidRPr="00AC085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Samo če izberete DA pod točko 6.a.)</w:t>
            </w:r>
          </w:p>
          <w:p w:rsidR="00AE5CF7" w:rsidRDefault="00AE5CF7" w:rsidP="001015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F4157B" w:rsidRDefault="001015D7" w:rsidP="001015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Ocena finančnih posledic je izdelana ob upoštevanju, da je bilo za Univerzo </w:t>
            </w:r>
            <w:r w:rsidR="00DE65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 Primorskem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za sofinanciranje doktorskega študija v študijskem letu </w:t>
            </w:r>
            <w:r w:rsidR="00BF776D"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</w:t>
            </w:r>
            <w:r w:rsidR="00BF77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="00BF776D"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BF77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2020</w:t>
            </w:r>
            <w:r w:rsidR="00BF776D"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BF776D"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 </w:t>
            </w:r>
            <w:r w:rsidR="00BF77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</w:t>
            </w:r>
            <w:r w:rsidR="00BF776D"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klepu</w:t>
            </w:r>
            <w:r w:rsidR="00BF77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 določitvi sredstev za sofinanciranje doktorskega študija za študijsko leto 2019/2020 Ministrstva za izobraževanje, znanost in šport</w:t>
            </w:r>
            <w:r w:rsidR="00BF776D"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št. 410-1</w:t>
            </w:r>
            <w:r w:rsidR="00BF77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BF776D"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/201</w:t>
            </w:r>
            <w:r w:rsidR="00BF77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="00BF776D"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BF77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="00BF776D" w:rsidRPr="001015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DE65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dodeljen</w:t>
            </w:r>
            <w:r w:rsidR="000459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ih</w:t>
            </w:r>
            <w:r w:rsidR="00DE65C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BF776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največ do </w:t>
            </w:r>
            <w:r w:rsidR="002507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212.340,58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 ter da je v študijskem letu 201</w:t>
            </w:r>
            <w:r w:rsidR="00F002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29513B"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="00F002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Pr="00043C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na </w:t>
            </w:r>
            <w:r w:rsidR="00043CAD" w:rsidRPr="00AE23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Univerzo </w:t>
            </w:r>
            <w:r w:rsidR="00DE65C0" w:rsidRPr="00AE23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 Primorskem</w:t>
            </w:r>
            <w:r w:rsidRPr="00AE23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vpisanih </w:t>
            </w:r>
            <w:r w:rsidR="00AE239F" w:rsidRPr="002507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2507F5" w:rsidRPr="002507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2507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 w:rsidRPr="00AE23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BB3124" w:rsidRPr="00AE23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AE23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študentov tretje stopnje (brez absolventov), kar preračunan</w:t>
            </w:r>
            <w:r w:rsidR="00616E7D" w:rsidRPr="00AE23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</w:t>
            </w:r>
            <w:r w:rsidRPr="00AE23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na študenta </w:t>
            </w:r>
            <w:r w:rsidRPr="009D371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znese</w:t>
            </w:r>
            <w:r w:rsidR="003C4CDA" w:rsidRPr="009D371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AE239F" w:rsidRPr="009D371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  <w:r w:rsidR="009D3717" w:rsidRPr="009D371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474</w:t>
            </w:r>
            <w:r w:rsidR="00AE239F" w:rsidRPr="009D371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="009D3717" w:rsidRPr="009D371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59</w:t>
            </w:r>
            <w:r w:rsidRPr="00AE23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EUR. Z razpisom za vpis</w:t>
            </w:r>
            <w:r w:rsidR="00616E7D" w:rsidRPr="00AE23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</w:t>
            </w:r>
            <w:r w:rsidRPr="00AE23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0459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doktorske študijske programe tretje stopnje v </w:t>
            </w:r>
            <w:r w:rsidR="00616E7D" w:rsidRPr="00AE239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študijsk</w:t>
            </w:r>
            <w:r w:rsidR="000459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em</w:t>
            </w:r>
            <w:r w:rsidR="00616E7D" w:rsidRPr="00AE239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let</w:t>
            </w:r>
            <w:r w:rsidR="000459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</w:t>
            </w:r>
            <w:r w:rsidR="00616E7D" w:rsidRPr="00AE239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20</w:t>
            </w:r>
            <w:r w:rsidR="00F0020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</w:t>
            </w:r>
            <w:r w:rsidR="00616E7D" w:rsidRPr="00AE239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/202</w:t>
            </w:r>
            <w:r w:rsidR="00F0020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</w:t>
            </w:r>
            <w:r w:rsidR="00616E7D" w:rsidRPr="00AE239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AE23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</w:t>
            </w:r>
            <w:r w:rsidR="00616E7D" w:rsidRPr="00AE23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niverza </w:t>
            </w:r>
            <w:r w:rsidR="00DE65C0" w:rsidRPr="00AE23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 Primorskem</w:t>
            </w:r>
            <w:r w:rsidRPr="00AE23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predlaga </w:t>
            </w:r>
            <w:r w:rsidR="000B21E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177</w:t>
            </w:r>
            <w:r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vpisnih mest za vpis v 1. letnik. Ob upoštevanju povprečnih sredstev na študenta </w:t>
            </w:r>
            <w:r w:rsidR="00F002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</w:t>
            </w:r>
            <w:r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š</w:t>
            </w:r>
            <w:r w:rsidR="00616E7D"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tudijskem</w:t>
            </w:r>
            <w:r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let</w:t>
            </w:r>
            <w:r w:rsidR="00616E7D"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</w:t>
            </w:r>
            <w:r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201</w:t>
            </w:r>
            <w:r w:rsidR="00F002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29513B"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="00F002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to predstavlja </w:t>
            </w:r>
            <w:r w:rsidRPr="009D371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skupaj </w:t>
            </w:r>
            <w:r w:rsidR="00AE239F" w:rsidRPr="009D371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9D3717" w:rsidRPr="009D371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61</w:t>
            </w:r>
            <w:r w:rsidR="00AE239F" w:rsidRPr="009D371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22107B" w:rsidRPr="009D371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</w:t>
            </w:r>
            <w:r w:rsidR="009D3717" w:rsidRPr="009D371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AE239F" w:rsidRPr="009D371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="009D3717" w:rsidRPr="009D371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96</w:t>
            </w:r>
            <w:r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EUR, če bi bila zasedena vsa vpisna mesta. Znesek finančnih posledic za leto 202</w:t>
            </w:r>
            <w:r w:rsidR="00F002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je prikazan v enakem znesku kot za leto 20</w:t>
            </w:r>
            <w:r w:rsidR="00F002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ob upoštevanju</w:t>
            </w:r>
            <w:r w:rsidR="00F4157B"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pre</w:t>
            </w:r>
            <w:r w:rsidR="006276AE"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</w:t>
            </w:r>
            <w:r w:rsidR="00F4157B"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</w:t>
            </w:r>
            <w:r w:rsidR="0029513B"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stavke</w:t>
            </w:r>
            <w:r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da celotna generacija 20</w:t>
            </w:r>
            <w:r w:rsidR="00F002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29513B"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="00F002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</w:t>
            </w:r>
            <w:r w:rsidRPr="001D00A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napreduje v višji letnik.</w:t>
            </w:r>
          </w:p>
          <w:p w:rsidR="00F02F93" w:rsidRPr="005C4899" w:rsidRDefault="00F02F93" w:rsidP="00DE65C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5C4899" w:rsidRPr="005C4899" w:rsidRDefault="005C4899" w:rsidP="005C48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5C4899" w:rsidRPr="005C4899" w:rsidTr="00D54CC6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C4899" w:rsidRPr="005C4899" w:rsidTr="00D54CC6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C4899" w:rsidRPr="005C4899" w:rsidTr="00D54CC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D54CC6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D54CC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5C4899" w:rsidTr="00D54CC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5C4899" w:rsidRPr="005C4899" w:rsidTr="00D54CC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:rsidTr="0009609D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40731B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40731B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Ministrstvo za izobraževanje, znanost in šport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F02F93" w:rsidRDefault="0040731B" w:rsidP="0014313D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  <w:r w:rsidRPr="001431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3330-18-0016 </w:t>
            </w:r>
            <w:r w:rsidR="005A0B45" w:rsidRPr="001431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–</w:t>
            </w:r>
            <w:r w:rsidRPr="001431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</w:t>
            </w:r>
            <w:r w:rsidR="001431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Mednarodna vpetost izobraževalnega in inovacijskega sistema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F02F93" w:rsidRDefault="0040731B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  <w:r w:rsidRPr="0014313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160168 – Doktorski in podoktorski študij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9" w:rsidRPr="00701679" w:rsidRDefault="00650958" w:rsidP="0009609D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9D371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261.001,96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99" w:rsidRPr="00701679" w:rsidRDefault="00650958" w:rsidP="00DF1075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9D371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261.001,96</w:t>
            </w:r>
          </w:p>
        </w:tc>
      </w:tr>
      <w:tr w:rsidR="002D3959" w:rsidRPr="005C4899" w:rsidTr="0009609D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59" w:rsidRPr="00F02F93" w:rsidRDefault="002D3959" w:rsidP="002D395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highlight w:val="yellow"/>
                <w:lang w:eastAsia="sl-SI"/>
              </w:rPr>
            </w:pPr>
            <w:r w:rsidRPr="001431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59" w:rsidRPr="00650958" w:rsidRDefault="00650958" w:rsidP="002D3959">
            <w:pPr>
              <w:widowControl w:val="0"/>
              <w:spacing w:after="0" w:line="260" w:lineRule="exact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095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261.001,96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59" w:rsidRPr="00650958" w:rsidRDefault="00650958" w:rsidP="00DF1075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65095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261.001,96</w:t>
            </w:r>
          </w:p>
        </w:tc>
      </w:tr>
      <w:tr w:rsidR="005C4899" w:rsidRPr="005C4899" w:rsidTr="00D54CC6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5C4899" w:rsidRPr="005C4899" w:rsidTr="00D54CC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C4899" w:rsidRPr="005C4899" w:rsidTr="00D54CC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5C4899" w:rsidRPr="005C4899" w:rsidTr="00D54CC6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:rsidTr="00D54CC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5C4899" w:rsidRPr="00AC0859" w:rsidRDefault="005C4899" w:rsidP="00AC08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:rsidTr="00952D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:rsidR="005C4899" w:rsidRPr="005C4899" w:rsidRDefault="0040731B" w:rsidP="0040731B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5C4899" w:rsidRPr="005C4899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C4899" w:rsidRPr="005C4899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40731B" w:rsidRPr="00534D54" w:rsidRDefault="0040731B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40731B" w:rsidRPr="00534D54" w:rsidRDefault="0040731B" w:rsidP="0040731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40731B" w:rsidRPr="00534D54" w:rsidRDefault="0040731B" w:rsidP="0040731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40731B" w:rsidRPr="00534D54" w:rsidRDefault="0040731B" w:rsidP="0040731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:rsidR="0040731B" w:rsidRPr="00534D54" w:rsidRDefault="0040731B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5C4899" w:rsidRPr="005C4899" w:rsidRDefault="0040731B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združenj so bili upoštevani: /</w:t>
            </w:r>
          </w:p>
          <w:p w:rsidR="005C4899" w:rsidRPr="005C4899" w:rsidRDefault="005C4899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5C4899" w:rsidRPr="005C4899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5C4899" w:rsidRPr="005C4899" w:rsidRDefault="0040731B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Skladno s sedmim odstavkom 9. člena Poslovnika Vlade RS (Uradni list RS, št. 43/01, 23/02 – popr., 54/03, 103/03, 114/04, 26/06, 21/07, 32/10, 73/10, 95/11, 64/12 in 10/14) javnost pri pripravi predloga sklepa ni bila povabljena k sodelovanju.</w:t>
            </w:r>
          </w:p>
        </w:tc>
      </w:tr>
      <w:tr w:rsidR="005C4899" w:rsidRPr="005C4899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5C4899" w:rsidRPr="005C4899" w:rsidRDefault="0040731B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5C4899" w:rsidRPr="005C4899" w:rsidRDefault="005C4899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5C4899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D54C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 w:rsidR="002251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</w:t>
            </w:r>
            <w:r w:rsidR="00AA2F0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</w:t>
            </w:r>
            <w:r w:rsidR="00893C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</w:t>
            </w:r>
            <w:r w:rsidR="00BA2C2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r. </w:t>
            </w:r>
            <w:r w:rsidR="009216E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Simona Kustec Lipicer</w:t>
            </w:r>
          </w:p>
          <w:p w:rsidR="005C4899" w:rsidRDefault="005C4899" w:rsidP="00BA2C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6E8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</w:t>
            </w:r>
            <w:r w:rsidR="00A46E8D" w:rsidRPr="00A46E8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r w:rsidR="00BA2C2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</w:t>
            </w:r>
            <w:r w:rsidR="00A46E8D" w:rsidRPr="00A46E8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9216E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</w:t>
            </w:r>
            <w:r w:rsidR="00BA2C2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MINISTR</w:t>
            </w:r>
            <w:r w:rsidR="009216E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ICA</w:t>
            </w:r>
          </w:p>
          <w:p w:rsidR="00BA2C26" w:rsidRPr="005C4899" w:rsidRDefault="00BA2C26" w:rsidP="00BA2C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5C4899" w:rsidRPr="005C4899" w:rsidRDefault="005C4899" w:rsidP="005C4899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5C4899" w:rsidRPr="005C4899" w:rsidSect="00D54CC6">
          <w:headerReference w:type="first" r:id="rId13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40731B" w:rsidRPr="006975DD" w:rsidRDefault="0040731B" w:rsidP="0040731B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6975DD">
        <w:rPr>
          <w:b w:val="0"/>
          <w:sz w:val="20"/>
          <w:szCs w:val="20"/>
        </w:rPr>
        <w:t>PRILOGA 1:</w:t>
      </w:r>
    </w:p>
    <w:p w:rsidR="0040731B" w:rsidRPr="00E20261" w:rsidRDefault="0040731B" w:rsidP="0040731B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:rsidR="0040731B" w:rsidRPr="00E20261" w:rsidRDefault="00E20261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E20261">
        <w:rPr>
          <w:rFonts w:ascii="Arial" w:hAnsi="Arial" w:cs="Arial"/>
          <w:iCs/>
          <w:sz w:val="20"/>
          <w:szCs w:val="20"/>
        </w:rPr>
        <w:t xml:space="preserve">Na podlagi sedmega odstavka 40. člena Zakona o visokem šolstvu (Uradni list RS, št. 32/12 – uradno prečiščeno besedilo, 40/12 – ZUJF, 52/12 – ZPCP-2D, 109/12, 85/14, 75/16, 61/17 – ZUPŠ in 65/17)  </w:t>
      </w:r>
      <w:r w:rsidRPr="00E20261">
        <w:rPr>
          <w:rFonts w:ascii="Arial" w:hAnsi="Arial" w:cs="Arial"/>
          <w:sz w:val="20"/>
          <w:szCs w:val="20"/>
        </w:rPr>
        <w:t>in šestega odstavka 21. člena Zakona o Vladi Republike Slovenije (Uradni list RS, št. 24/05 – uradno prečiščeno besedilo, 109/08, 38/10 – ZUKN, 8/12, 21/13, 47/13 – ZDU-1G, 65/14 in 55/17)</w:t>
      </w:r>
      <w:r w:rsidR="0040731B"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je Vlada Republike Slovenije na … seji … sprejela</w:t>
      </w:r>
    </w:p>
    <w:p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31E02" w:rsidRPr="00E20261" w:rsidRDefault="00E31E02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6975DD" w:rsidRDefault="0040731B" w:rsidP="0040731B">
      <w:pPr>
        <w:spacing w:after="0"/>
        <w:jc w:val="center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SKLEP </w:t>
      </w:r>
    </w:p>
    <w:p w:rsidR="0040731B" w:rsidRPr="006975DD" w:rsidRDefault="0040731B" w:rsidP="0040731B">
      <w:pPr>
        <w:spacing w:after="0"/>
        <w:jc w:val="center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o soglasju k </w:t>
      </w:r>
      <w:r w:rsidR="005B521E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vsebini </w:t>
      </w: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razpis</w:t>
      </w:r>
      <w:r w:rsidR="005B521E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a</w:t>
      </w: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za vpis v doktorske študijske programe </w:t>
      </w:r>
      <w:r w:rsidR="00913A8A"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tretje</w:t>
      </w: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stopnje </w:t>
      </w:r>
      <w:r w:rsidR="00FD4142" w:rsidRPr="00FD4142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Univerze </w:t>
      </w:r>
      <w:r w:rsidR="00E012FB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na Primorskem</w:t>
      </w:r>
      <w:r w:rsidR="00FD4142" w:rsidRPr="00FD4142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</w:t>
      </w: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za študijsko leto 20</w:t>
      </w:r>
      <w:r w:rsidR="005B521E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20</w:t>
      </w:r>
      <w:r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/20</w:t>
      </w:r>
      <w:r w:rsid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2</w:t>
      </w:r>
      <w:r w:rsidR="005B521E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1</w:t>
      </w:r>
    </w:p>
    <w:p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E31E02" w:rsidRPr="00A165E4" w:rsidRDefault="00E31E02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I.</w:t>
      </w:r>
    </w:p>
    <w:p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242BC5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Vlada Republike Slovenije je dala soglasje k vsebini razpisa za vpis v doktorske študijske programe </w:t>
      </w:r>
      <w:r w:rsidR="00913A8A">
        <w:rPr>
          <w:rFonts w:ascii="Arial" w:eastAsia="Times New Roman" w:hAnsi="Arial" w:cs="Arial"/>
          <w:iCs/>
          <w:sz w:val="20"/>
          <w:szCs w:val="20"/>
          <w:lang w:eastAsia="sl-SI"/>
        </w:rPr>
        <w:t>tretje</w:t>
      </w:r>
      <w:r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stopnje </w:t>
      </w:r>
      <w:r w:rsidR="00FD4142" w:rsidRPr="00FD4142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Univerze </w:t>
      </w:r>
      <w:r w:rsidR="00E012FB">
        <w:rPr>
          <w:rFonts w:ascii="Arial" w:eastAsia="Times New Roman" w:hAnsi="Arial" w:cs="Arial"/>
          <w:iCs/>
          <w:sz w:val="20"/>
          <w:szCs w:val="20"/>
          <w:lang w:eastAsia="sl-SI"/>
        </w:rPr>
        <w:t>na Primorskem</w:t>
      </w:r>
      <w:r w:rsidR="00FD4142" w:rsidRPr="00EC1CA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>za študijsko leto 20</w:t>
      </w:r>
      <w:r w:rsidR="007557A0">
        <w:rPr>
          <w:rFonts w:ascii="Arial" w:eastAsia="Times New Roman" w:hAnsi="Arial" w:cs="Arial"/>
          <w:iCs/>
          <w:sz w:val="20"/>
          <w:szCs w:val="20"/>
          <w:lang w:eastAsia="sl-SI"/>
        </w:rPr>
        <w:t>20</w:t>
      </w:r>
      <w:r w:rsidR="006975DD">
        <w:rPr>
          <w:rFonts w:ascii="Arial" w:eastAsia="Times New Roman" w:hAnsi="Arial" w:cs="Arial"/>
          <w:iCs/>
          <w:sz w:val="20"/>
          <w:szCs w:val="20"/>
          <w:lang w:eastAsia="sl-SI"/>
        </w:rPr>
        <w:t>/202</w:t>
      </w:r>
      <w:r w:rsidR="007557A0">
        <w:rPr>
          <w:rFonts w:ascii="Arial" w:eastAsia="Times New Roman" w:hAnsi="Arial" w:cs="Arial"/>
          <w:iCs/>
          <w:sz w:val="20"/>
          <w:szCs w:val="20"/>
          <w:lang w:eastAsia="sl-SI"/>
        </w:rPr>
        <w:t>1</w:t>
      </w:r>
      <w:r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>, ki ga je sprejel</w:t>
      </w:r>
      <w:r w:rsidR="008F21CC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B45AEF">
        <w:rPr>
          <w:rFonts w:ascii="Arial" w:eastAsia="Times New Roman" w:hAnsi="Arial" w:cs="Arial"/>
          <w:iCs/>
          <w:sz w:val="20"/>
          <w:szCs w:val="20"/>
          <w:lang w:eastAsia="sl-SI"/>
        </w:rPr>
        <w:t>S</w:t>
      </w:r>
      <w:r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>enat</w:t>
      </w:r>
      <w:r w:rsidR="00E012F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Univerze </w:t>
      </w:r>
      <w:r w:rsidR="00E012FB">
        <w:rPr>
          <w:rFonts w:ascii="Arial" w:eastAsia="Times New Roman" w:hAnsi="Arial" w:cs="Arial"/>
          <w:iCs/>
          <w:sz w:val="20"/>
          <w:szCs w:val="20"/>
          <w:lang w:eastAsia="sl-SI"/>
        </w:rPr>
        <w:t>na Primorskem</w:t>
      </w:r>
      <w:r w:rsidRPr="001A53F9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dne </w:t>
      </w:r>
      <w:r w:rsidR="007557A0">
        <w:rPr>
          <w:rFonts w:ascii="Arial" w:eastAsia="Times New Roman" w:hAnsi="Arial" w:cs="Arial"/>
          <w:iCs/>
          <w:sz w:val="20"/>
          <w:szCs w:val="20"/>
          <w:lang w:eastAsia="sl-SI"/>
        </w:rPr>
        <w:t>22</w:t>
      </w:r>
      <w:r w:rsidR="001A53F9" w:rsidRPr="001A53F9">
        <w:rPr>
          <w:rFonts w:ascii="Arial" w:eastAsia="Times New Roman" w:hAnsi="Arial" w:cs="Arial"/>
          <w:iCs/>
          <w:sz w:val="20"/>
          <w:szCs w:val="20"/>
          <w:lang w:eastAsia="sl-SI"/>
        </w:rPr>
        <w:t>. 1. 20</w:t>
      </w:r>
      <w:r w:rsidR="007557A0">
        <w:rPr>
          <w:rFonts w:ascii="Arial" w:eastAsia="Times New Roman" w:hAnsi="Arial" w:cs="Arial"/>
          <w:iCs/>
          <w:sz w:val="20"/>
          <w:szCs w:val="20"/>
          <w:lang w:eastAsia="sl-SI"/>
        </w:rPr>
        <w:t>20</w:t>
      </w:r>
      <w:r w:rsidR="00E012FB">
        <w:rPr>
          <w:rFonts w:ascii="Arial" w:eastAsia="Times New Roman" w:hAnsi="Arial" w:cs="Arial"/>
          <w:iCs/>
          <w:sz w:val="20"/>
          <w:szCs w:val="20"/>
          <w:lang w:eastAsia="sl-SI"/>
        </w:rPr>
        <w:t>.</w:t>
      </w:r>
    </w:p>
    <w:p w:rsidR="00242BC5" w:rsidRPr="00A165E4" w:rsidRDefault="00242BC5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II.</w:t>
      </w:r>
    </w:p>
    <w:p w:rsidR="0040731B" w:rsidRPr="00A165E4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Seznam študijskih programov s številom vpisnih mest je kot priloga sestavni del tega sklepa.</w:t>
      </w:r>
    </w:p>
    <w:p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III.</w:t>
      </w:r>
    </w:p>
    <w:p w:rsidR="0040731B" w:rsidRPr="00A165E4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Ta sklep začne veljati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s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sprejetj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em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</w:t>
      </w:r>
    </w:p>
    <w:p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C81800" w:rsidRDefault="0040731B" w:rsidP="0040731B">
      <w:pPr>
        <w:spacing w:after="0"/>
        <w:rPr>
          <w:rFonts w:ascii="Arial" w:hAnsi="Arial" w:cs="Arial"/>
          <w:sz w:val="20"/>
          <w:szCs w:val="20"/>
        </w:rPr>
      </w:pPr>
      <w:r w:rsidRPr="00C81800">
        <w:rPr>
          <w:rFonts w:ascii="Arial" w:hAnsi="Arial" w:cs="Arial"/>
          <w:sz w:val="20"/>
          <w:szCs w:val="20"/>
        </w:rPr>
        <w:t xml:space="preserve">Ljubljana, dne … </w:t>
      </w:r>
      <w:r w:rsidR="006975DD">
        <w:rPr>
          <w:rFonts w:ascii="Arial" w:hAnsi="Arial" w:cs="Arial"/>
          <w:sz w:val="20"/>
          <w:szCs w:val="20"/>
        </w:rPr>
        <w:t xml:space="preserve"> </w:t>
      </w:r>
    </w:p>
    <w:p w:rsidR="0040731B" w:rsidRPr="00C81800" w:rsidRDefault="0040731B" w:rsidP="0040731B">
      <w:pPr>
        <w:spacing w:after="0"/>
        <w:rPr>
          <w:rFonts w:ascii="Arial" w:hAnsi="Arial" w:cs="Arial"/>
          <w:sz w:val="20"/>
          <w:szCs w:val="20"/>
        </w:rPr>
      </w:pPr>
      <w:r w:rsidRPr="00C81800">
        <w:rPr>
          <w:rFonts w:ascii="Arial" w:hAnsi="Arial" w:cs="Arial"/>
          <w:sz w:val="20"/>
          <w:szCs w:val="20"/>
        </w:rPr>
        <w:t>Številka:</w:t>
      </w:r>
    </w:p>
    <w:p w:rsidR="0040731B" w:rsidRPr="006975DD" w:rsidRDefault="0040731B" w:rsidP="0040731B">
      <w:pPr>
        <w:pStyle w:val="podpisi"/>
        <w:jc w:val="both"/>
        <w:rPr>
          <w:rFonts w:cs="Arial"/>
          <w:color w:val="000000"/>
          <w:szCs w:val="20"/>
          <w:lang w:val="sl-SI"/>
        </w:rPr>
      </w:pP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  <w:t xml:space="preserve">  </w:t>
      </w:r>
      <w:r w:rsidR="009216E3">
        <w:rPr>
          <w:rFonts w:cs="Arial"/>
          <w:szCs w:val="20"/>
          <w:lang w:val="sl-SI"/>
        </w:rPr>
        <w:t>Dr. Božo Predalič</w:t>
      </w:r>
    </w:p>
    <w:p w:rsidR="0040731B" w:rsidRPr="000479A3" w:rsidRDefault="006975DD" w:rsidP="0040731B">
      <w:pPr>
        <w:pStyle w:val="podpisi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</w:t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  <w:t xml:space="preserve">    </w:t>
      </w:r>
      <w:r w:rsidR="0040731B" w:rsidRPr="00C81800">
        <w:rPr>
          <w:rFonts w:cs="Arial"/>
          <w:szCs w:val="20"/>
          <w:lang w:val="sl-SI"/>
        </w:rPr>
        <w:t xml:space="preserve">    GENERALN</w:t>
      </w:r>
      <w:r>
        <w:rPr>
          <w:rFonts w:cs="Arial"/>
          <w:szCs w:val="20"/>
          <w:lang w:val="sl-SI"/>
        </w:rPr>
        <w:t>I</w:t>
      </w:r>
      <w:r w:rsidR="0040731B" w:rsidRPr="00C81800">
        <w:rPr>
          <w:rFonts w:cs="Arial"/>
          <w:szCs w:val="20"/>
          <w:lang w:val="sl-SI"/>
        </w:rPr>
        <w:t xml:space="preserve"> SEKRETAR</w:t>
      </w:r>
    </w:p>
    <w:p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913A8A" w:rsidRDefault="00913A8A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913A8A" w:rsidRDefault="00913A8A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913A8A" w:rsidRDefault="00913A8A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913A8A" w:rsidRDefault="00913A8A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PREJMEJO:</w:t>
      </w:r>
    </w:p>
    <w:p w:rsidR="008122EC" w:rsidRDefault="00E35B91" w:rsidP="00E35B91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7603F">
        <w:rPr>
          <w:rFonts w:ascii="Arial" w:hAnsi="Arial" w:cs="Arial"/>
          <w:sz w:val="20"/>
          <w:szCs w:val="20"/>
        </w:rPr>
        <w:t xml:space="preserve">Ministrstvo za </w:t>
      </w:r>
      <w:r w:rsidR="008122EC">
        <w:rPr>
          <w:rFonts w:ascii="Arial" w:hAnsi="Arial" w:cs="Arial"/>
          <w:sz w:val="20"/>
          <w:szCs w:val="20"/>
        </w:rPr>
        <w:t>izobraževanje, znanost in šport</w:t>
      </w:r>
    </w:p>
    <w:p w:rsidR="00E35B91" w:rsidRPr="0057603F" w:rsidRDefault="00E35B91" w:rsidP="00E35B91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7603F">
        <w:rPr>
          <w:rFonts w:ascii="Arial" w:hAnsi="Arial" w:cs="Arial"/>
          <w:sz w:val="20"/>
          <w:szCs w:val="20"/>
        </w:rPr>
        <w:t xml:space="preserve">Univerza </w:t>
      </w:r>
      <w:r w:rsidR="008122EC">
        <w:rPr>
          <w:rFonts w:ascii="Arial" w:hAnsi="Arial" w:cs="Arial"/>
          <w:sz w:val="20"/>
          <w:szCs w:val="20"/>
        </w:rPr>
        <w:t>na Primorskem</w:t>
      </w:r>
    </w:p>
    <w:p w:rsidR="0040731B" w:rsidRPr="00E35B91" w:rsidRDefault="0040731B" w:rsidP="0040731B">
      <w:pPr>
        <w:numPr>
          <w:ilvl w:val="0"/>
          <w:numId w:val="16"/>
        </w:numPr>
        <w:spacing w:after="0" w:line="260" w:lineRule="exact"/>
        <w:ind w:left="709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E35B91">
        <w:rPr>
          <w:rFonts w:ascii="Arial" w:eastAsia="Times New Roman" w:hAnsi="Arial" w:cs="Arial"/>
          <w:iCs/>
          <w:sz w:val="20"/>
          <w:szCs w:val="20"/>
          <w:lang w:eastAsia="sl-SI"/>
        </w:rPr>
        <w:t>Služba Vlade RS za zakonodajo</w:t>
      </w:r>
    </w:p>
    <w:p w:rsidR="0040731B" w:rsidRPr="00E35B91" w:rsidRDefault="0040731B" w:rsidP="0040731B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E35B91">
        <w:rPr>
          <w:rFonts w:ascii="Arial" w:eastAsia="Times New Roman" w:hAnsi="Arial" w:cs="Arial"/>
          <w:iCs/>
          <w:sz w:val="20"/>
          <w:szCs w:val="20"/>
          <w:lang w:eastAsia="sl-SI"/>
        </w:rPr>
        <w:t>Ministrstvo za finance</w:t>
      </w:r>
    </w:p>
    <w:p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40731B" w:rsidRPr="00A165E4" w:rsidRDefault="0040731B" w:rsidP="0040731B">
      <w:pPr>
        <w:rPr>
          <w:rFonts w:ascii="Arial" w:eastAsia="Times New Roman" w:hAnsi="Arial" w:cs="Arial"/>
          <w:iCs/>
          <w:sz w:val="20"/>
          <w:szCs w:val="20"/>
          <w:lang w:eastAsia="sl-SI"/>
        </w:rPr>
        <w:sectPr w:rsidR="0040731B" w:rsidRPr="00A165E4" w:rsidSect="00D54CC6">
          <w:headerReference w:type="first" r:id="rId14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:rsidR="00A3028F" w:rsidRDefault="0040731B" w:rsidP="00A3028F">
      <w:pPr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0E3827">
        <w:rPr>
          <w:rFonts w:ascii="Arial" w:hAnsi="Arial" w:cs="Arial"/>
          <w:b/>
          <w:sz w:val="20"/>
          <w:szCs w:val="20"/>
        </w:rPr>
        <w:t xml:space="preserve">Priloga Sklepa o soglasju k </w:t>
      </w:r>
      <w:r w:rsidR="005E7555">
        <w:rPr>
          <w:rFonts w:ascii="Arial" w:hAnsi="Arial" w:cs="Arial"/>
          <w:b/>
          <w:sz w:val="20"/>
          <w:szCs w:val="20"/>
        </w:rPr>
        <w:t xml:space="preserve">vsebini </w:t>
      </w:r>
      <w:r w:rsidRPr="000E3827">
        <w:rPr>
          <w:rFonts w:ascii="Arial" w:hAnsi="Arial" w:cs="Arial"/>
          <w:b/>
          <w:sz w:val="20"/>
          <w:szCs w:val="20"/>
        </w:rPr>
        <w:t>razpis</w:t>
      </w:r>
      <w:r w:rsidR="005E7555">
        <w:rPr>
          <w:rFonts w:ascii="Arial" w:hAnsi="Arial" w:cs="Arial"/>
          <w:b/>
          <w:sz w:val="20"/>
          <w:szCs w:val="20"/>
        </w:rPr>
        <w:t>a</w:t>
      </w:r>
      <w:r w:rsidRPr="000E3827">
        <w:rPr>
          <w:rFonts w:ascii="Arial" w:hAnsi="Arial" w:cs="Arial"/>
          <w:b/>
          <w:sz w:val="20"/>
          <w:szCs w:val="20"/>
        </w:rPr>
        <w:t xml:space="preserve"> za vpis v doktorske študijske programe </w:t>
      </w:r>
      <w:r w:rsidR="00913A8A">
        <w:rPr>
          <w:rFonts w:ascii="Arial" w:hAnsi="Arial" w:cs="Arial"/>
          <w:b/>
          <w:sz w:val="20"/>
          <w:szCs w:val="20"/>
        </w:rPr>
        <w:t>tretje</w:t>
      </w:r>
      <w:r w:rsidRPr="000E3827">
        <w:rPr>
          <w:rFonts w:ascii="Arial" w:hAnsi="Arial" w:cs="Arial"/>
          <w:b/>
          <w:sz w:val="20"/>
          <w:szCs w:val="20"/>
        </w:rPr>
        <w:t xml:space="preserve"> stopnje</w:t>
      </w:r>
      <w:r w:rsidR="005D08B8">
        <w:rPr>
          <w:rFonts w:ascii="Arial" w:hAnsi="Arial" w:cs="Arial"/>
          <w:b/>
          <w:sz w:val="20"/>
          <w:szCs w:val="20"/>
        </w:rPr>
        <w:t xml:space="preserve"> </w:t>
      </w:r>
      <w:r w:rsidR="00190F7D" w:rsidRPr="005D08B8">
        <w:rPr>
          <w:rFonts w:ascii="Arial" w:hAnsi="Arial" w:cs="Arial"/>
          <w:b/>
          <w:sz w:val="20"/>
          <w:szCs w:val="20"/>
        </w:rPr>
        <w:t>Univerze</w:t>
      </w:r>
      <w:r w:rsidR="00190F7D" w:rsidRPr="00FD4142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</w:t>
      </w:r>
      <w:r w:rsidR="007E35F2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na Primorskem z</w:t>
      </w:r>
      <w:r w:rsidR="00190F7D"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a študijsko leto 20</w:t>
      </w:r>
      <w:r w:rsidR="002D6922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20</w:t>
      </w:r>
      <w:r w:rsidR="00190F7D" w:rsidRPr="006975D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/20</w:t>
      </w:r>
      <w:r w:rsidR="00190F7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2</w:t>
      </w:r>
      <w:r w:rsidR="002D6922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1</w:t>
      </w:r>
    </w:p>
    <w:p w:rsidR="00A3028F" w:rsidRDefault="00A3028F" w:rsidP="00A3028F">
      <w:pPr>
        <w:rPr>
          <w:rFonts w:ascii="Arial" w:hAnsi="Arial" w:cs="Arial"/>
          <w:sz w:val="20"/>
          <w:szCs w:val="20"/>
        </w:rPr>
      </w:pPr>
    </w:p>
    <w:tbl>
      <w:tblPr>
        <w:tblW w:w="14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2365"/>
        <w:gridCol w:w="2069"/>
        <w:gridCol w:w="949"/>
        <w:gridCol w:w="727"/>
        <w:gridCol w:w="735"/>
        <w:gridCol w:w="729"/>
        <w:gridCol w:w="734"/>
        <w:gridCol w:w="729"/>
        <w:gridCol w:w="736"/>
        <w:gridCol w:w="727"/>
        <w:gridCol w:w="735"/>
        <w:gridCol w:w="729"/>
        <w:gridCol w:w="734"/>
        <w:gridCol w:w="729"/>
        <w:gridCol w:w="734"/>
        <w:gridCol w:w="6"/>
      </w:tblGrid>
      <w:tr w:rsidR="00E20904" w:rsidRPr="002075C4" w:rsidTr="009E65AE">
        <w:trPr>
          <w:trHeight w:val="692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Zap. št.</w:t>
            </w:r>
          </w:p>
        </w:tc>
        <w:tc>
          <w:tcPr>
            <w:tcW w:w="2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Visokošolski zavod</w:t>
            </w:r>
          </w:p>
        </w:tc>
        <w:tc>
          <w:tcPr>
            <w:tcW w:w="2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Doktorski študijski program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Kraj izvajanja</w:t>
            </w:r>
          </w:p>
        </w:tc>
        <w:tc>
          <w:tcPr>
            <w:tcW w:w="44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Število vpisnih mest za državljane Republike Slovenije in </w:t>
            </w:r>
            <w:r w:rsidR="00010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državljane članic </w:t>
            </w:r>
            <w:r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EU</w:t>
            </w:r>
          </w:p>
        </w:tc>
        <w:tc>
          <w:tcPr>
            <w:tcW w:w="44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904" w:rsidRPr="002075C4" w:rsidRDefault="00E20904" w:rsidP="00CC3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Število vpisnih mest za Slovence brez slovenskega državljanstva</w:t>
            </w:r>
            <w:r w:rsidR="00CC31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in tujce iz držav nečlanic EU</w:t>
            </w:r>
          </w:p>
        </w:tc>
      </w:tr>
      <w:tr w:rsidR="00E20904" w:rsidRPr="002075C4" w:rsidTr="009E65AE">
        <w:trPr>
          <w:trHeight w:val="933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1. letnik</w:t>
            </w:r>
          </w:p>
        </w:tc>
        <w:tc>
          <w:tcPr>
            <w:tcW w:w="29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višji letnik (po merilih za prehode oziroma pod pogoji za hitrejše napredovanje)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1. letnik</w:t>
            </w:r>
          </w:p>
        </w:tc>
        <w:tc>
          <w:tcPr>
            <w:tcW w:w="29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višji letnik (po merilih za prehode oziroma pod pogoji za hitrejše napredovanje)</w:t>
            </w:r>
          </w:p>
        </w:tc>
      </w:tr>
      <w:tr w:rsidR="00E20904" w:rsidRPr="002075C4" w:rsidTr="009E65AE">
        <w:trPr>
          <w:gridAfter w:val="1"/>
          <w:wAfter w:w="6" w:type="dxa"/>
          <w:trHeight w:val="493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redni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izredni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letnik redni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letnik izredni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redni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izredni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letnik redni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letnik izredni</w:t>
            </w:r>
          </w:p>
        </w:tc>
      </w:tr>
      <w:tr w:rsidR="00E20904" w:rsidRPr="002075C4" w:rsidTr="009E65AE">
        <w:trPr>
          <w:gridAfter w:val="1"/>
          <w:wAfter w:w="5" w:type="dxa"/>
          <w:trHeight w:val="361"/>
        </w:trPr>
        <w:tc>
          <w:tcPr>
            <w:tcW w:w="58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UNIVERZA NA PRIMORSKEM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</w:t>
            </w:r>
          </w:p>
        </w:tc>
      </w:tr>
      <w:tr w:rsidR="00E20904" w:rsidRPr="002075C4" w:rsidTr="00687CCD">
        <w:trPr>
          <w:gridAfter w:val="1"/>
          <w:wAfter w:w="6" w:type="dxa"/>
          <w:trHeight w:val="277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Fakulteta za humanistične študije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Antropologija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</w:tr>
      <w:tr w:rsidR="00E20904" w:rsidRPr="002075C4" w:rsidTr="00687CCD">
        <w:trPr>
          <w:gridAfter w:val="1"/>
          <w:wAfter w:w="6" w:type="dxa"/>
          <w:trHeight w:val="277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4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Arheologija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</w:tr>
      <w:tr w:rsidR="00E20904" w:rsidRPr="002075C4" w:rsidTr="00687CCD">
        <w:trPr>
          <w:gridAfter w:val="1"/>
          <w:wAfter w:w="6" w:type="dxa"/>
          <w:trHeight w:val="277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24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Geografija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</w:tr>
      <w:tr w:rsidR="00E20904" w:rsidRPr="002075C4" w:rsidTr="00687CCD">
        <w:trPr>
          <w:gridAfter w:val="1"/>
          <w:wAfter w:w="6" w:type="dxa"/>
          <w:trHeight w:val="277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24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Jezik in medkulturnost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</w:tr>
      <w:tr w:rsidR="00E20904" w:rsidRPr="002075C4" w:rsidTr="00687CCD">
        <w:trPr>
          <w:gridAfter w:val="1"/>
          <w:wAfter w:w="6" w:type="dxa"/>
          <w:trHeight w:val="277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24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Slovenistika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</w:tr>
      <w:tr w:rsidR="00E20904" w:rsidRPr="002075C4" w:rsidTr="00687CCD">
        <w:trPr>
          <w:gridAfter w:val="1"/>
          <w:wAfter w:w="6" w:type="dxa"/>
          <w:trHeight w:val="481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24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Upravljanje kulturnih virov in arhivov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</w:tr>
      <w:tr w:rsidR="00E20904" w:rsidRPr="002075C4" w:rsidTr="00687CCD">
        <w:trPr>
          <w:gridAfter w:val="1"/>
          <w:wAfter w:w="6" w:type="dxa"/>
          <w:trHeight w:val="481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24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Zgodovina Evrope in Sredozemlja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</w:tr>
      <w:tr w:rsidR="00E20904" w:rsidRPr="002075C4" w:rsidTr="00687CCD">
        <w:trPr>
          <w:gridAfter w:val="1"/>
          <w:wAfter w:w="6" w:type="dxa"/>
          <w:trHeight w:val="376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Fakulteta za management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Management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E20904" w:rsidRPr="002075C4" w:rsidTr="00687CCD">
        <w:trPr>
          <w:gridAfter w:val="1"/>
          <w:wAfter w:w="6" w:type="dxa"/>
          <w:trHeight w:val="391"/>
        </w:trPr>
        <w:tc>
          <w:tcPr>
            <w:tcW w:w="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2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Fakulteta za matematiko, naravoslovje in informacijske tehnologije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Matematične znanosti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E20904" w:rsidRPr="002075C4" w:rsidTr="00687CCD">
        <w:trPr>
          <w:gridAfter w:val="1"/>
          <w:wAfter w:w="6" w:type="dxa"/>
          <w:trHeight w:val="277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  <w:t>Izvedba v slovenskem jeziku</w:t>
            </w: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E20904" w:rsidRPr="002075C4" w:rsidTr="00687CCD">
        <w:trPr>
          <w:gridAfter w:val="1"/>
          <w:wAfter w:w="6" w:type="dxa"/>
          <w:trHeight w:val="277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  <w:t>Izvedba v angleškem jeziku</w:t>
            </w: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E20904" w:rsidRPr="002075C4" w:rsidTr="0034490C">
        <w:trPr>
          <w:gridAfter w:val="1"/>
          <w:wAfter w:w="6" w:type="dxa"/>
          <w:trHeight w:val="481"/>
        </w:trPr>
        <w:tc>
          <w:tcPr>
            <w:tcW w:w="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2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0904" w:rsidRPr="00470322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sl-SI"/>
              </w:rPr>
            </w:pPr>
            <w:r w:rsidRPr="0047032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sl-SI"/>
              </w:rPr>
              <w:t>Obnovljivi materiali za zdrava grajena okolja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E20904" w:rsidRPr="002075C4" w:rsidTr="0034490C">
        <w:trPr>
          <w:gridAfter w:val="1"/>
          <w:wAfter w:w="6" w:type="dxa"/>
          <w:trHeight w:val="277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470322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</w:pPr>
            <w:r w:rsidRPr="004703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  <w:t>Izvedba v slovenskem jeziku</w:t>
            </w: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771AA8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E20904" w:rsidRPr="002075C4" w:rsidTr="0034490C">
        <w:trPr>
          <w:gridAfter w:val="1"/>
          <w:wAfter w:w="6" w:type="dxa"/>
          <w:trHeight w:val="277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470322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</w:pPr>
            <w:r w:rsidRPr="0047032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  <w:t>Izvedba v angleškem jeziku</w:t>
            </w: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771AA8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E20904" w:rsidRPr="002075C4" w:rsidTr="00687CCD">
        <w:trPr>
          <w:gridAfter w:val="1"/>
          <w:wAfter w:w="6" w:type="dxa"/>
          <w:trHeight w:val="421"/>
        </w:trPr>
        <w:tc>
          <w:tcPr>
            <w:tcW w:w="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2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Računalništvo in informatika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771AA8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71AA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E20904" w:rsidRPr="002075C4" w:rsidTr="00687CCD">
        <w:trPr>
          <w:gridAfter w:val="1"/>
          <w:wAfter w:w="6" w:type="dxa"/>
          <w:trHeight w:val="277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  <w:t>Izvedba v slovenskem jeziku</w:t>
            </w: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E20904" w:rsidRPr="002075C4" w:rsidTr="00687CCD">
        <w:trPr>
          <w:gridAfter w:val="1"/>
          <w:wAfter w:w="6" w:type="dxa"/>
          <w:trHeight w:val="277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  <w:t>Izvedba v angleškem jeziku</w:t>
            </w: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E20904" w:rsidRPr="002075C4" w:rsidTr="00687CCD">
        <w:trPr>
          <w:gridAfter w:val="1"/>
          <w:wAfter w:w="6" w:type="dxa"/>
          <w:trHeight w:val="918"/>
        </w:trPr>
        <w:tc>
          <w:tcPr>
            <w:tcW w:w="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2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51B9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Računalništvo in informatika (Computer Science), </w:t>
            </w:r>
            <w:r w:rsidRPr="00951B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  <w:t>skupni</w:t>
            </w:r>
            <w:r w:rsidRPr="00D237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  <w:t xml:space="preserve"> mednarodni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Koper, St Andrews (Škotska)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E20904" w:rsidRPr="002075C4" w:rsidTr="00687CCD">
        <w:trPr>
          <w:gridAfter w:val="1"/>
          <w:wAfter w:w="6" w:type="dxa"/>
          <w:trHeight w:val="316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l-SI"/>
              </w:rPr>
              <w:t>Izvedba v angleškem jeziku</w:t>
            </w: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E20904" w:rsidRPr="002075C4" w:rsidTr="00687CCD">
        <w:trPr>
          <w:gridAfter w:val="1"/>
          <w:wAfter w:w="6" w:type="dxa"/>
          <w:trHeight w:val="493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Fakulteta za turistične študije - Turistica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Inovativni turizem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Portorož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</w:tr>
      <w:tr w:rsidR="00E20904" w:rsidRPr="002075C4" w:rsidTr="00687CCD">
        <w:trPr>
          <w:gridAfter w:val="1"/>
          <w:wAfter w:w="6" w:type="dxa"/>
          <w:trHeight w:val="391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Fakulteta za vede o zdravju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51B9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Preventiva za zdravje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Izola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E20904" w:rsidRPr="002075C4" w:rsidTr="00687CCD">
        <w:trPr>
          <w:gridAfter w:val="1"/>
          <w:wAfter w:w="6" w:type="dxa"/>
          <w:trHeight w:val="361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Pedagoška fakulteta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Edukacijske vede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*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 (SK)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 (SK)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 (SK)</w:t>
            </w:r>
          </w:p>
        </w:tc>
      </w:tr>
      <w:tr w:rsidR="00E20904" w:rsidRPr="002075C4" w:rsidTr="00687CCD">
        <w:trPr>
          <w:gridAfter w:val="1"/>
          <w:wAfter w:w="6" w:type="dxa"/>
          <w:trHeight w:val="277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2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Zgodnje učenje in poučevanje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*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 (SK)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 (SK)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0904" w:rsidRPr="002075C4" w:rsidRDefault="00E20904" w:rsidP="00687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075C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* (SK)</w:t>
            </w:r>
          </w:p>
        </w:tc>
      </w:tr>
    </w:tbl>
    <w:p w:rsidR="00CF4CF9" w:rsidRDefault="00CF4CF9" w:rsidP="00A3028F">
      <w:pPr>
        <w:rPr>
          <w:rFonts w:ascii="Arial" w:hAnsi="Arial" w:cs="Arial"/>
          <w:sz w:val="20"/>
          <w:szCs w:val="20"/>
        </w:rPr>
      </w:pPr>
    </w:p>
    <w:p w:rsidR="00841D22" w:rsidRPr="001E2AAA" w:rsidRDefault="00676ED3" w:rsidP="00676ED3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  <w:r w:rsidRPr="001E2AAA">
        <w:rPr>
          <w:rFonts w:ascii="Arial" w:eastAsia="Times New Roman" w:hAnsi="Arial" w:cs="Arial"/>
          <w:iCs/>
          <w:sz w:val="18"/>
          <w:szCs w:val="18"/>
          <w:lang w:eastAsia="sl-SI"/>
        </w:rPr>
        <w:t>Legenda</w:t>
      </w:r>
      <w:r w:rsidRPr="00F1577E">
        <w:rPr>
          <w:rFonts w:ascii="Arial" w:eastAsia="Times New Roman" w:hAnsi="Arial" w:cs="Arial"/>
          <w:iCs/>
          <w:sz w:val="18"/>
          <w:szCs w:val="18"/>
          <w:lang w:eastAsia="sl-SI"/>
        </w:rPr>
        <w:t>:</w:t>
      </w:r>
      <w:r w:rsidR="006E093B" w:rsidRPr="00F1577E">
        <w:rPr>
          <w:rFonts w:ascii="Arial" w:eastAsia="Times New Roman" w:hAnsi="Arial" w:cs="Arial"/>
          <w:iCs/>
          <w:sz w:val="18"/>
          <w:szCs w:val="18"/>
          <w:lang w:eastAsia="sl-SI"/>
        </w:rPr>
        <w:t xml:space="preserve"> </w:t>
      </w:r>
    </w:p>
    <w:p w:rsidR="001E2AAA" w:rsidRPr="00200F75" w:rsidRDefault="001E2AAA" w:rsidP="009E65AE">
      <w:pPr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  <w:r w:rsidRPr="00200F75">
        <w:rPr>
          <w:rFonts w:ascii="Arial" w:eastAsia="Times New Roman" w:hAnsi="Arial" w:cs="Arial"/>
          <w:iCs/>
          <w:sz w:val="18"/>
          <w:szCs w:val="18"/>
          <w:lang w:eastAsia="sl-SI"/>
        </w:rPr>
        <w:t>* Število razpisanih mest je omejeno s številom razpisanih mest za 1. letnik generacije.</w:t>
      </w:r>
    </w:p>
    <w:p w:rsidR="00A52BFE" w:rsidRDefault="00A52BFE" w:rsidP="009E65AE">
      <w:pPr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  <w:r w:rsidRPr="00A52BFE">
        <w:rPr>
          <w:rFonts w:ascii="Arial" w:eastAsia="Times New Roman" w:hAnsi="Arial" w:cs="Arial"/>
          <w:iCs/>
          <w:sz w:val="18"/>
          <w:szCs w:val="18"/>
          <w:lang w:eastAsia="sl-SI"/>
        </w:rPr>
        <w:t>* (SK) ra</w:t>
      </w:r>
      <w:r w:rsidR="00CD6D32">
        <w:rPr>
          <w:rFonts w:ascii="Arial" w:eastAsia="Times New Roman" w:hAnsi="Arial" w:cs="Arial"/>
          <w:iCs/>
          <w:sz w:val="18"/>
          <w:szCs w:val="18"/>
          <w:lang w:eastAsia="sl-SI"/>
        </w:rPr>
        <w:t>zpisana</w:t>
      </w:r>
      <w:r>
        <w:rPr>
          <w:rFonts w:ascii="Arial" w:eastAsia="Times New Roman" w:hAnsi="Arial" w:cs="Arial"/>
          <w:iCs/>
          <w:sz w:val="18"/>
          <w:szCs w:val="18"/>
          <w:lang w:eastAsia="sl-SI"/>
        </w:rPr>
        <w:t xml:space="preserve"> vpis</w:t>
      </w:r>
      <w:r w:rsidR="00CD6D32">
        <w:rPr>
          <w:rFonts w:ascii="Arial" w:eastAsia="Times New Roman" w:hAnsi="Arial" w:cs="Arial"/>
          <w:iCs/>
          <w:sz w:val="18"/>
          <w:szCs w:val="18"/>
          <w:lang w:eastAsia="sl-SI"/>
        </w:rPr>
        <w:t>na</w:t>
      </w:r>
      <w:r>
        <w:rPr>
          <w:rFonts w:ascii="Arial" w:eastAsia="Times New Roman" w:hAnsi="Arial" w:cs="Arial"/>
          <w:iCs/>
          <w:sz w:val="18"/>
          <w:szCs w:val="18"/>
          <w:lang w:eastAsia="sl-SI"/>
        </w:rPr>
        <w:t xml:space="preserve"> mesta so skupna za </w:t>
      </w:r>
      <w:r w:rsidRPr="00A52BFE">
        <w:rPr>
          <w:rFonts w:ascii="Arial" w:eastAsia="Times New Roman" w:hAnsi="Arial" w:cs="Arial"/>
          <w:iCs/>
          <w:sz w:val="18"/>
          <w:szCs w:val="18"/>
          <w:lang w:eastAsia="sl-SI"/>
        </w:rPr>
        <w:t>sloven</w:t>
      </w:r>
      <w:r>
        <w:rPr>
          <w:rFonts w:ascii="Arial" w:eastAsia="Times New Roman" w:hAnsi="Arial" w:cs="Arial"/>
          <w:iCs/>
          <w:sz w:val="18"/>
          <w:szCs w:val="18"/>
          <w:lang w:eastAsia="sl-SI"/>
        </w:rPr>
        <w:t>ske</w:t>
      </w:r>
      <w:r w:rsidRPr="00A52BFE">
        <w:rPr>
          <w:rFonts w:ascii="Arial" w:eastAsia="Times New Roman" w:hAnsi="Arial" w:cs="Arial"/>
          <w:iCs/>
          <w:sz w:val="18"/>
          <w:szCs w:val="18"/>
          <w:lang w:eastAsia="sl-SI"/>
        </w:rPr>
        <w:t xml:space="preserve"> državljane, </w:t>
      </w:r>
      <w:r>
        <w:rPr>
          <w:rFonts w:ascii="Arial" w:eastAsia="Times New Roman" w:hAnsi="Arial" w:cs="Arial"/>
          <w:iCs/>
          <w:sz w:val="18"/>
          <w:szCs w:val="18"/>
          <w:lang w:eastAsia="sl-SI"/>
        </w:rPr>
        <w:t xml:space="preserve">državljane članic </w:t>
      </w:r>
      <w:r w:rsidRPr="00A52BFE">
        <w:rPr>
          <w:rFonts w:ascii="Arial" w:eastAsia="Times New Roman" w:hAnsi="Arial" w:cs="Arial"/>
          <w:iCs/>
          <w:sz w:val="18"/>
          <w:szCs w:val="18"/>
          <w:lang w:eastAsia="sl-SI"/>
        </w:rPr>
        <w:t>EU, Slovence brez sloven</w:t>
      </w:r>
      <w:r>
        <w:rPr>
          <w:rFonts w:ascii="Arial" w:eastAsia="Times New Roman" w:hAnsi="Arial" w:cs="Arial"/>
          <w:iCs/>
          <w:sz w:val="18"/>
          <w:szCs w:val="18"/>
          <w:lang w:eastAsia="sl-SI"/>
        </w:rPr>
        <w:t>skega</w:t>
      </w:r>
      <w:r w:rsidRPr="00A52BFE">
        <w:rPr>
          <w:rFonts w:ascii="Arial" w:eastAsia="Times New Roman" w:hAnsi="Arial" w:cs="Arial"/>
          <w:iCs/>
          <w:sz w:val="18"/>
          <w:szCs w:val="18"/>
          <w:lang w:eastAsia="sl-SI"/>
        </w:rPr>
        <w:t xml:space="preserve"> državljanstva in tujce</w:t>
      </w:r>
      <w:r>
        <w:rPr>
          <w:rFonts w:ascii="Arial" w:eastAsia="Times New Roman" w:hAnsi="Arial" w:cs="Arial"/>
          <w:iCs/>
          <w:sz w:val="18"/>
          <w:szCs w:val="18"/>
          <w:lang w:eastAsia="sl-SI"/>
        </w:rPr>
        <w:t xml:space="preserve"> iz držav nečlanic</w:t>
      </w:r>
      <w:r w:rsidRPr="00A52BFE">
        <w:rPr>
          <w:rFonts w:ascii="Arial" w:eastAsia="Times New Roman" w:hAnsi="Arial" w:cs="Arial"/>
          <w:iCs/>
          <w:sz w:val="18"/>
          <w:szCs w:val="18"/>
          <w:lang w:eastAsia="sl-SI"/>
        </w:rPr>
        <w:t xml:space="preserve"> EU</w:t>
      </w:r>
      <w:r>
        <w:rPr>
          <w:rFonts w:ascii="Arial" w:eastAsia="Times New Roman" w:hAnsi="Arial" w:cs="Arial"/>
          <w:iCs/>
          <w:sz w:val="18"/>
          <w:szCs w:val="18"/>
          <w:lang w:eastAsia="sl-SI"/>
        </w:rPr>
        <w:t xml:space="preserve"> </w:t>
      </w:r>
      <w:r w:rsidRPr="00A52BFE">
        <w:rPr>
          <w:rFonts w:ascii="Arial" w:eastAsia="Times New Roman" w:hAnsi="Arial" w:cs="Arial"/>
          <w:iCs/>
          <w:sz w:val="18"/>
          <w:szCs w:val="18"/>
          <w:lang w:eastAsia="sl-SI"/>
        </w:rPr>
        <w:t xml:space="preserve">in so zapisana v tabeli v stolpcu za </w:t>
      </w:r>
      <w:r>
        <w:rPr>
          <w:rFonts w:ascii="Arial" w:eastAsia="Times New Roman" w:hAnsi="Arial" w:cs="Arial"/>
          <w:iCs/>
          <w:sz w:val="18"/>
          <w:szCs w:val="18"/>
          <w:lang w:eastAsia="sl-SI"/>
        </w:rPr>
        <w:t>državljane Republike Slovenije</w:t>
      </w:r>
      <w:r w:rsidRPr="00A52BFE">
        <w:rPr>
          <w:rFonts w:ascii="Arial" w:eastAsia="Times New Roman" w:hAnsi="Arial" w:cs="Arial"/>
          <w:iCs/>
          <w:sz w:val="18"/>
          <w:szCs w:val="18"/>
          <w:lang w:eastAsia="sl-SI"/>
        </w:rPr>
        <w:t>.</w:t>
      </w:r>
    </w:p>
    <w:p w:rsidR="0034490C" w:rsidRPr="00496FDD" w:rsidRDefault="0034490C" w:rsidP="009E65AE">
      <w:pPr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</w:p>
    <w:p w:rsidR="001E2AAA" w:rsidRDefault="001E2AAA" w:rsidP="001E2AAA">
      <w:pPr>
        <w:spacing w:after="0"/>
        <w:rPr>
          <w:rFonts w:ascii="Arial" w:hAnsi="Arial" w:cs="Arial"/>
          <w:sz w:val="16"/>
          <w:szCs w:val="16"/>
        </w:rPr>
      </w:pPr>
    </w:p>
    <w:p w:rsidR="001E2AAA" w:rsidRPr="00200F75" w:rsidRDefault="001E2AAA" w:rsidP="00676ED3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</w:p>
    <w:p w:rsidR="0040731B" w:rsidRPr="00E20904" w:rsidRDefault="0040731B" w:rsidP="0040731B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eastAsia="sl-SI"/>
        </w:rPr>
        <w:sectPr w:rsidR="0040731B" w:rsidRPr="00E20904" w:rsidSect="00A3028F">
          <w:pgSz w:w="16838" w:h="11906" w:orient="landscape"/>
          <w:pgMar w:top="1134" w:right="720" w:bottom="851" w:left="1418" w:header="709" w:footer="709" w:gutter="0"/>
          <w:cols w:space="708"/>
          <w:docGrid w:linePitch="360"/>
        </w:sectPr>
      </w:pPr>
    </w:p>
    <w:p w:rsidR="004415ED" w:rsidRPr="00C80E31" w:rsidRDefault="0040731B" w:rsidP="0040731B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E5580F">
        <w:rPr>
          <w:sz w:val="20"/>
          <w:szCs w:val="20"/>
        </w:rPr>
        <w:t>OBRAZLOŽITEV</w:t>
      </w:r>
    </w:p>
    <w:p w:rsidR="0040731B" w:rsidRPr="0056148F" w:rsidRDefault="0040731B" w:rsidP="0040731B">
      <w:pPr>
        <w:spacing w:after="0"/>
      </w:pPr>
    </w:p>
    <w:p w:rsidR="0056148F" w:rsidRDefault="0056148F" w:rsidP="0056148F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Vladno gradivo 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vključuje predlog soglasja k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razpis</w:t>
      </w:r>
      <w:r w:rsidR="00791E13">
        <w:rPr>
          <w:rFonts w:ascii="Arial" w:eastAsia="Times New Roman" w:hAnsi="Arial" w:cs="Arial"/>
          <w:iCs/>
          <w:sz w:val="20"/>
          <w:szCs w:val="20"/>
          <w:lang w:eastAsia="sl-SI"/>
        </w:rPr>
        <w:t>u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 vpis v doktorske študijske programe tretje stopnje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4E01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Univerze v </w:t>
      </w:r>
      <w:r w:rsidR="003E537A">
        <w:rPr>
          <w:rFonts w:ascii="Arial" w:eastAsia="Times New Roman" w:hAnsi="Arial" w:cs="Arial"/>
          <w:iCs/>
          <w:sz w:val="20"/>
          <w:szCs w:val="20"/>
          <w:lang w:eastAsia="sl-SI"/>
        </w:rPr>
        <w:t>na Primorskem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 študijsko leto 20</w:t>
      </w:r>
      <w:r w:rsidR="00B17A34">
        <w:rPr>
          <w:rFonts w:ascii="Arial" w:eastAsia="Times New Roman" w:hAnsi="Arial" w:cs="Arial"/>
          <w:iCs/>
          <w:sz w:val="20"/>
          <w:szCs w:val="20"/>
          <w:lang w:eastAsia="sl-SI"/>
        </w:rPr>
        <w:t>20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/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202</w:t>
      </w:r>
      <w:r w:rsidR="00B17A34">
        <w:rPr>
          <w:rFonts w:ascii="Arial" w:eastAsia="Times New Roman" w:hAnsi="Arial" w:cs="Arial"/>
          <w:iCs/>
          <w:sz w:val="20"/>
          <w:szCs w:val="20"/>
          <w:lang w:eastAsia="sl-SI"/>
        </w:rPr>
        <w:t>1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</w:t>
      </w:r>
    </w:p>
    <w:p w:rsidR="004415ED" w:rsidRPr="0056148F" w:rsidRDefault="004415ED" w:rsidP="0056148F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0D45BF" w:rsidRDefault="00E5580F" w:rsidP="00E5580F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56148F">
        <w:rPr>
          <w:rFonts w:ascii="Arial" w:eastAsia="Times New Roman" w:hAnsi="Arial" w:cs="Arial"/>
          <w:iCs/>
          <w:sz w:val="20"/>
          <w:szCs w:val="20"/>
          <w:lang w:eastAsia="sl-SI"/>
        </w:rPr>
        <w:t>V nadaljevanju je podan pregled razpisanih vpisnih mest in vpisa v doktorski študij v preteklih študijskih letih.</w:t>
      </w:r>
    </w:p>
    <w:p w:rsidR="000D45BF" w:rsidRDefault="000D45BF" w:rsidP="00E5580F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7C651A" w:rsidRPr="0056148F" w:rsidRDefault="00E5580F" w:rsidP="00E558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6812">
        <w:rPr>
          <w:rFonts w:ascii="Arial" w:hAnsi="Arial" w:cs="Arial"/>
          <w:sz w:val="20"/>
          <w:szCs w:val="20"/>
        </w:rPr>
        <w:t xml:space="preserve">Univerza </w:t>
      </w:r>
      <w:r w:rsidR="003E537A" w:rsidRPr="005D6812">
        <w:rPr>
          <w:rFonts w:ascii="Arial" w:hAnsi="Arial" w:cs="Arial"/>
          <w:sz w:val="20"/>
          <w:szCs w:val="20"/>
        </w:rPr>
        <w:t>na Primorskem</w:t>
      </w:r>
      <w:r w:rsidR="00B17A34">
        <w:rPr>
          <w:rFonts w:ascii="Arial" w:hAnsi="Arial" w:cs="Arial"/>
          <w:sz w:val="20"/>
          <w:szCs w:val="20"/>
        </w:rPr>
        <w:t xml:space="preserve"> za študijsko leto 2020</w:t>
      </w:r>
      <w:r w:rsidRPr="0056148F">
        <w:rPr>
          <w:rFonts w:ascii="Arial" w:hAnsi="Arial" w:cs="Arial"/>
          <w:sz w:val="20"/>
          <w:szCs w:val="20"/>
        </w:rPr>
        <w:t>/</w:t>
      </w:r>
      <w:r w:rsidR="0056148F" w:rsidRPr="0056148F">
        <w:rPr>
          <w:rFonts w:ascii="Arial" w:hAnsi="Arial" w:cs="Arial"/>
          <w:sz w:val="20"/>
          <w:szCs w:val="20"/>
        </w:rPr>
        <w:t>2</w:t>
      </w:r>
      <w:r w:rsidR="00B17A34">
        <w:rPr>
          <w:rFonts w:ascii="Arial" w:hAnsi="Arial" w:cs="Arial"/>
          <w:sz w:val="20"/>
          <w:szCs w:val="20"/>
        </w:rPr>
        <w:t>1</w:t>
      </w:r>
      <w:r w:rsidRPr="0056148F">
        <w:rPr>
          <w:rFonts w:ascii="Arial" w:hAnsi="Arial" w:cs="Arial"/>
          <w:sz w:val="20"/>
          <w:szCs w:val="20"/>
        </w:rPr>
        <w:t xml:space="preserve"> </w:t>
      </w:r>
      <w:r w:rsidRPr="00A7714B">
        <w:rPr>
          <w:rFonts w:ascii="Arial" w:hAnsi="Arial" w:cs="Arial"/>
          <w:sz w:val="20"/>
          <w:szCs w:val="20"/>
        </w:rPr>
        <w:t xml:space="preserve">razpisuje </w:t>
      </w:r>
      <w:r w:rsidR="007F0B5B" w:rsidRPr="00470322">
        <w:rPr>
          <w:rFonts w:ascii="Arial" w:hAnsi="Arial" w:cs="Arial"/>
          <w:sz w:val="20"/>
          <w:szCs w:val="20"/>
        </w:rPr>
        <w:t>1</w:t>
      </w:r>
      <w:r w:rsidR="006E6450" w:rsidRPr="00470322">
        <w:rPr>
          <w:rFonts w:ascii="Arial" w:hAnsi="Arial" w:cs="Arial"/>
          <w:sz w:val="20"/>
          <w:szCs w:val="20"/>
        </w:rPr>
        <w:t>6</w:t>
      </w:r>
      <w:r w:rsidR="00D11E09" w:rsidRPr="009216E3">
        <w:rPr>
          <w:rFonts w:ascii="Arial" w:hAnsi="Arial" w:cs="Arial"/>
          <w:sz w:val="20"/>
          <w:szCs w:val="20"/>
        </w:rPr>
        <w:t xml:space="preserve"> </w:t>
      </w:r>
      <w:r w:rsidRPr="009216E3">
        <w:rPr>
          <w:rFonts w:ascii="Arial" w:hAnsi="Arial" w:cs="Arial"/>
          <w:sz w:val="20"/>
          <w:szCs w:val="20"/>
        </w:rPr>
        <w:t>doktorskih</w:t>
      </w:r>
      <w:r w:rsidRPr="0056148F">
        <w:rPr>
          <w:rFonts w:ascii="Arial" w:hAnsi="Arial" w:cs="Arial"/>
          <w:sz w:val="20"/>
          <w:szCs w:val="20"/>
        </w:rPr>
        <w:t xml:space="preserve"> štud</w:t>
      </w:r>
      <w:r w:rsidR="00597B9A">
        <w:rPr>
          <w:rFonts w:ascii="Arial" w:hAnsi="Arial" w:cs="Arial"/>
          <w:sz w:val="20"/>
          <w:szCs w:val="20"/>
        </w:rPr>
        <w:t>ijskih programov tretje stopnj</w:t>
      </w:r>
      <w:r w:rsidR="00597B9A" w:rsidRPr="00597B9A">
        <w:rPr>
          <w:rFonts w:ascii="Arial" w:hAnsi="Arial" w:cs="Arial"/>
          <w:sz w:val="20"/>
          <w:szCs w:val="20"/>
        </w:rPr>
        <w:t>e</w:t>
      </w:r>
      <w:r w:rsidR="00CF517B">
        <w:rPr>
          <w:rFonts w:ascii="Arial" w:hAnsi="Arial" w:cs="Arial"/>
          <w:sz w:val="20"/>
          <w:szCs w:val="20"/>
        </w:rPr>
        <w:t xml:space="preserve"> (</w:t>
      </w:r>
      <w:r w:rsidR="007F0B5B">
        <w:rPr>
          <w:rFonts w:ascii="Arial" w:hAnsi="Arial" w:cs="Arial"/>
          <w:sz w:val="20"/>
          <w:szCs w:val="20"/>
        </w:rPr>
        <w:t>lani</w:t>
      </w:r>
      <w:r w:rsidR="00CA23A0">
        <w:rPr>
          <w:rFonts w:ascii="Arial" w:hAnsi="Arial" w:cs="Arial"/>
          <w:sz w:val="20"/>
          <w:szCs w:val="20"/>
        </w:rPr>
        <w:t xml:space="preserve"> 14</w:t>
      </w:r>
      <w:r w:rsidR="007F0B5B">
        <w:rPr>
          <w:rFonts w:ascii="Arial" w:hAnsi="Arial" w:cs="Arial"/>
          <w:sz w:val="20"/>
          <w:szCs w:val="20"/>
        </w:rPr>
        <w:t>)</w:t>
      </w:r>
      <w:r w:rsidRPr="00597B9A">
        <w:rPr>
          <w:rFonts w:ascii="Arial" w:hAnsi="Arial" w:cs="Arial"/>
          <w:sz w:val="20"/>
          <w:szCs w:val="20"/>
        </w:rPr>
        <w:t>,</w:t>
      </w:r>
      <w:r w:rsidRPr="0056148F">
        <w:rPr>
          <w:rFonts w:ascii="Arial" w:hAnsi="Arial" w:cs="Arial"/>
          <w:sz w:val="20"/>
          <w:szCs w:val="20"/>
        </w:rPr>
        <w:t xml:space="preserve"> in sicer:</w:t>
      </w:r>
    </w:p>
    <w:p w:rsidR="00E5580F" w:rsidRPr="00723A87" w:rsidRDefault="00597B9A" w:rsidP="00E5580F">
      <w:pPr>
        <w:numPr>
          <w:ilvl w:val="0"/>
          <w:numId w:val="16"/>
        </w:numPr>
        <w:tabs>
          <w:tab w:val="clear" w:pos="720"/>
          <w:tab w:val="num" w:pos="567"/>
        </w:tabs>
        <w:spacing w:after="0" w:line="26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470322">
        <w:rPr>
          <w:rFonts w:ascii="Arial" w:hAnsi="Arial" w:cs="Arial"/>
          <w:sz w:val="20"/>
          <w:szCs w:val="20"/>
        </w:rPr>
        <w:t>1</w:t>
      </w:r>
      <w:r w:rsidR="00CD6D32" w:rsidRPr="00470322">
        <w:rPr>
          <w:rFonts w:ascii="Arial" w:hAnsi="Arial" w:cs="Arial"/>
          <w:sz w:val="20"/>
          <w:szCs w:val="20"/>
        </w:rPr>
        <w:t>77</w:t>
      </w:r>
      <w:r w:rsidR="0056148F" w:rsidRPr="009216E3">
        <w:rPr>
          <w:rFonts w:ascii="Arial" w:hAnsi="Arial" w:cs="Arial"/>
          <w:sz w:val="20"/>
          <w:szCs w:val="20"/>
        </w:rPr>
        <w:t xml:space="preserve"> </w:t>
      </w:r>
      <w:r w:rsidR="00E5580F" w:rsidRPr="009216E3">
        <w:rPr>
          <w:rFonts w:ascii="Arial" w:hAnsi="Arial" w:cs="Arial"/>
          <w:sz w:val="20"/>
          <w:szCs w:val="20"/>
        </w:rPr>
        <w:t>vpisnih</w:t>
      </w:r>
      <w:r w:rsidR="00E5580F" w:rsidRPr="00723A87">
        <w:rPr>
          <w:rFonts w:ascii="Arial" w:hAnsi="Arial" w:cs="Arial"/>
          <w:sz w:val="20"/>
          <w:szCs w:val="20"/>
        </w:rPr>
        <w:t xml:space="preserve"> mest za vpis v 1. letnik za državljane Republike Slovenije in </w:t>
      </w:r>
      <w:r w:rsidR="006E6450">
        <w:rPr>
          <w:rFonts w:ascii="Arial" w:hAnsi="Arial" w:cs="Arial"/>
          <w:sz w:val="20"/>
          <w:szCs w:val="20"/>
        </w:rPr>
        <w:t xml:space="preserve">državljane </w:t>
      </w:r>
      <w:r w:rsidR="00E5580F" w:rsidRPr="00723A87">
        <w:rPr>
          <w:rFonts w:ascii="Arial" w:hAnsi="Arial" w:cs="Arial"/>
          <w:sz w:val="20"/>
          <w:szCs w:val="20"/>
        </w:rPr>
        <w:t xml:space="preserve">drugih članic </w:t>
      </w:r>
      <w:r w:rsidR="00B604DD">
        <w:rPr>
          <w:rFonts w:ascii="Arial" w:hAnsi="Arial" w:cs="Arial"/>
          <w:sz w:val="20"/>
          <w:szCs w:val="20"/>
        </w:rPr>
        <w:t>EU</w:t>
      </w:r>
      <w:r w:rsidR="00E5580F" w:rsidRPr="00723A87">
        <w:rPr>
          <w:rFonts w:ascii="Arial" w:hAnsi="Arial" w:cs="Arial"/>
          <w:sz w:val="20"/>
          <w:szCs w:val="20"/>
        </w:rPr>
        <w:t xml:space="preserve"> ter Slovence brez slo</w:t>
      </w:r>
      <w:r w:rsidR="00CF517B" w:rsidRPr="00723A87">
        <w:rPr>
          <w:rFonts w:ascii="Arial" w:hAnsi="Arial" w:cs="Arial"/>
          <w:sz w:val="20"/>
          <w:szCs w:val="20"/>
        </w:rPr>
        <w:t>venskega državljanstva in tujce</w:t>
      </w:r>
      <w:r w:rsidR="006E6450">
        <w:rPr>
          <w:rFonts w:ascii="Arial" w:hAnsi="Arial" w:cs="Arial"/>
          <w:sz w:val="20"/>
          <w:szCs w:val="20"/>
        </w:rPr>
        <w:t xml:space="preserve"> iz držav nečlanic EU</w:t>
      </w:r>
      <w:r w:rsidR="00E5580F" w:rsidRPr="00723A87">
        <w:rPr>
          <w:rFonts w:ascii="Arial" w:hAnsi="Arial" w:cs="Arial"/>
          <w:sz w:val="20"/>
          <w:szCs w:val="20"/>
        </w:rPr>
        <w:t xml:space="preserve"> </w:t>
      </w:r>
      <w:r w:rsidR="00CF517B" w:rsidRPr="00723A87">
        <w:rPr>
          <w:rFonts w:ascii="Arial" w:hAnsi="Arial" w:cs="Arial"/>
          <w:sz w:val="20"/>
          <w:szCs w:val="20"/>
        </w:rPr>
        <w:t>(</w:t>
      </w:r>
      <w:r w:rsidR="00E5580F" w:rsidRPr="00723A87">
        <w:rPr>
          <w:rFonts w:ascii="Arial" w:hAnsi="Arial" w:cs="Arial"/>
          <w:sz w:val="20"/>
          <w:szCs w:val="20"/>
        </w:rPr>
        <w:t>lani</w:t>
      </w:r>
      <w:r w:rsidR="00CF517B" w:rsidRPr="00723A87">
        <w:rPr>
          <w:rFonts w:ascii="Arial" w:hAnsi="Arial" w:cs="Arial"/>
          <w:sz w:val="20"/>
          <w:szCs w:val="20"/>
        </w:rPr>
        <w:t xml:space="preserve"> 15</w:t>
      </w:r>
      <w:r w:rsidR="006E6450">
        <w:rPr>
          <w:rFonts w:ascii="Arial" w:hAnsi="Arial" w:cs="Arial"/>
          <w:sz w:val="20"/>
          <w:szCs w:val="20"/>
        </w:rPr>
        <w:t>2</w:t>
      </w:r>
      <w:r w:rsidR="00CF517B" w:rsidRPr="00723A87">
        <w:rPr>
          <w:rFonts w:ascii="Arial" w:hAnsi="Arial" w:cs="Arial"/>
          <w:sz w:val="20"/>
          <w:szCs w:val="20"/>
        </w:rPr>
        <w:t>)</w:t>
      </w:r>
      <w:r w:rsidR="00E5580F" w:rsidRPr="00723A87">
        <w:rPr>
          <w:rFonts w:ascii="Arial" w:hAnsi="Arial" w:cs="Arial"/>
          <w:sz w:val="20"/>
          <w:szCs w:val="20"/>
        </w:rPr>
        <w:t>;</w:t>
      </w:r>
    </w:p>
    <w:p w:rsidR="00597B9A" w:rsidRPr="00EA1A21" w:rsidRDefault="00CF517B" w:rsidP="00EA1A21">
      <w:pPr>
        <w:numPr>
          <w:ilvl w:val="0"/>
          <w:numId w:val="16"/>
        </w:numPr>
        <w:tabs>
          <w:tab w:val="clear" w:pos="720"/>
          <w:tab w:val="num" w:pos="567"/>
        </w:tabs>
        <w:spacing w:after="0" w:line="26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EA1A21">
        <w:rPr>
          <w:rFonts w:ascii="Arial" w:hAnsi="Arial" w:cs="Arial"/>
          <w:sz w:val="20"/>
          <w:szCs w:val="20"/>
        </w:rPr>
        <w:t>7</w:t>
      </w:r>
      <w:r w:rsidR="00687CCD" w:rsidRPr="00EA1A21">
        <w:rPr>
          <w:rFonts w:ascii="Arial" w:hAnsi="Arial" w:cs="Arial"/>
          <w:sz w:val="20"/>
          <w:szCs w:val="20"/>
        </w:rPr>
        <w:t>1</w:t>
      </w:r>
      <w:r w:rsidR="008411AC" w:rsidRPr="00EA1A21">
        <w:rPr>
          <w:rFonts w:ascii="Arial" w:hAnsi="Arial" w:cs="Arial"/>
          <w:sz w:val="20"/>
          <w:szCs w:val="20"/>
        </w:rPr>
        <w:t xml:space="preserve"> </w:t>
      </w:r>
      <w:r w:rsidR="00EF3533" w:rsidRPr="00EA1A21">
        <w:rPr>
          <w:rFonts w:ascii="Arial" w:hAnsi="Arial" w:cs="Arial"/>
          <w:sz w:val="20"/>
          <w:szCs w:val="20"/>
        </w:rPr>
        <w:t xml:space="preserve">(lani 77) </w:t>
      </w:r>
      <w:r w:rsidR="00E5580F" w:rsidRPr="00EA1A21">
        <w:rPr>
          <w:rFonts w:ascii="Arial" w:hAnsi="Arial" w:cs="Arial"/>
          <w:sz w:val="20"/>
          <w:szCs w:val="20"/>
        </w:rPr>
        <w:t>dodatnih vpisnih mest za vpis v višji letnik (po merilih za prehode oziroma pod po</w:t>
      </w:r>
      <w:r w:rsidRPr="00EA1A21">
        <w:rPr>
          <w:rFonts w:ascii="Arial" w:hAnsi="Arial" w:cs="Arial"/>
          <w:sz w:val="20"/>
          <w:szCs w:val="20"/>
        </w:rPr>
        <w:t>goji za hitrejše napredovanje)</w:t>
      </w:r>
      <w:r w:rsidR="00E5580F" w:rsidRPr="00EA1A21">
        <w:rPr>
          <w:rFonts w:ascii="Arial" w:hAnsi="Arial" w:cs="Arial"/>
          <w:sz w:val="20"/>
          <w:szCs w:val="20"/>
        </w:rPr>
        <w:t xml:space="preserve">. </w:t>
      </w:r>
    </w:p>
    <w:p w:rsidR="00826EE5" w:rsidRDefault="00826EE5" w:rsidP="00826EE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C651A" w:rsidRDefault="00826EE5" w:rsidP="00826EE5">
      <w:pPr>
        <w:pStyle w:val="Neotevilenodstavek"/>
        <w:tabs>
          <w:tab w:val="left" w:pos="1000"/>
        </w:tabs>
        <w:spacing w:line="240" w:lineRule="auto"/>
        <w:rPr>
          <w:i/>
          <w:sz w:val="20"/>
          <w:szCs w:val="20"/>
        </w:rPr>
      </w:pPr>
      <w:r w:rsidRPr="00F425E3">
        <w:rPr>
          <w:i/>
          <w:sz w:val="20"/>
          <w:szCs w:val="20"/>
        </w:rPr>
        <w:t xml:space="preserve">Tabela 1: </w:t>
      </w:r>
      <w:r w:rsidRPr="00F425E3">
        <w:rPr>
          <w:i/>
          <w:sz w:val="20"/>
          <w:szCs w:val="20"/>
        </w:rPr>
        <w:tab/>
        <w:t>Pregled</w:t>
      </w:r>
      <w:r w:rsidRPr="00143B81">
        <w:rPr>
          <w:i/>
          <w:sz w:val="20"/>
          <w:szCs w:val="20"/>
        </w:rPr>
        <w:t xml:space="preserve"> razpisanih vpisnih mest za vpis v 1. letnik doktorskega študija za </w:t>
      </w:r>
      <w:r w:rsidR="00687CCD" w:rsidRPr="00143B81">
        <w:rPr>
          <w:i/>
          <w:sz w:val="20"/>
          <w:szCs w:val="20"/>
        </w:rPr>
        <w:t xml:space="preserve">državljane Republike </w:t>
      </w:r>
      <w:r w:rsidRPr="00143B81">
        <w:rPr>
          <w:i/>
          <w:sz w:val="20"/>
          <w:szCs w:val="20"/>
        </w:rPr>
        <w:t>Sloven</w:t>
      </w:r>
      <w:r w:rsidR="00687CCD" w:rsidRPr="00143B81">
        <w:rPr>
          <w:i/>
          <w:sz w:val="20"/>
          <w:szCs w:val="20"/>
        </w:rPr>
        <w:t>ije in državljane članic</w:t>
      </w:r>
      <w:r w:rsidRPr="00143B81">
        <w:rPr>
          <w:i/>
          <w:sz w:val="20"/>
          <w:szCs w:val="20"/>
        </w:rPr>
        <w:t xml:space="preserve"> EU v obdobju študijskih let od 20</w:t>
      </w:r>
      <w:r w:rsidR="00143B81">
        <w:rPr>
          <w:i/>
          <w:sz w:val="20"/>
          <w:szCs w:val="20"/>
        </w:rPr>
        <w:t>09</w:t>
      </w:r>
      <w:r w:rsidRPr="00143B81">
        <w:rPr>
          <w:i/>
          <w:sz w:val="20"/>
          <w:szCs w:val="20"/>
        </w:rPr>
        <w:t>/</w:t>
      </w:r>
      <w:r w:rsidR="00A94B10" w:rsidRPr="00143B81">
        <w:rPr>
          <w:i/>
          <w:sz w:val="20"/>
          <w:szCs w:val="20"/>
        </w:rPr>
        <w:t>20</w:t>
      </w:r>
      <w:r w:rsidRPr="00143B81">
        <w:rPr>
          <w:i/>
          <w:sz w:val="20"/>
          <w:szCs w:val="20"/>
        </w:rPr>
        <w:t>1</w:t>
      </w:r>
      <w:r w:rsidR="00143B81">
        <w:rPr>
          <w:i/>
          <w:sz w:val="20"/>
          <w:szCs w:val="20"/>
        </w:rPr>
        <w:t>0</w:t>
      </w:r>
      <w:r w:rsidRPr="00143B81">
        <w:rPr>
          <w:i/>
          <w:sz w:val="20"/>
          <w:szCs w:val="20"/>
        </w:rPr>
        <w:t xml:space="preserve"> do 20</w:t>
      </w:r>
      <w:r w:rsidR="00687CCD" w:rsidRPr="00143B81">
        <w:rPr>
          <w:i/>
          <w:sz w:val="20"/>
          <w:szCs w:val="20"/>
        </w:rPr>
        <w:t>20</w:t>
      </w:r>
      <w:r w:rsidRPr="00143B81">
        <w:rPr>
          <w:i/>
          <w:sz w:val="20"/>
          <w:szCs w:val="20"/>
        </w:rPr>
        <w:t>/</w:t>
      </w:r>
      <w:r w:rsidR="00A94B10" w:rsidRPr="00143B81">
        <w:rPr>
          <w:i/>
          <w:sz w:val="20"/>
          <w:szCs w:val="20"/>
        </w:rPr>
        <w:t>20</w:t>
      </w:r>
      <w:r w:rsidRPr="00143B81">
        <w:rPr>
          <w:i/>
          <w:sz w:val="20"/>
          <w:szCs w:val="20"/>
        </w:rPr>
        <w:t>2</w:t>
      </w:r>
      <w:r w:rsidR="00687CCD" w:rsidRPr="00143B81">
        <w:rPr>
          <w:i/>
          <w:sz w:val="20"/>
          <w:szCs w:val="20"/>
        </w:rPr>
        <w:t>1</w:t>
      </w:r>
      <w:r w:rsidRPr="00143B81">
        <w:rPr>
          <w:i/>
          <w:sz w:val="20"/>
          <w:szCs w:val="20"/>
        </w:rPr>
        <w:t xml:space="preserve"> in njihove zasedenosti za Univerzo </w:t>
      </w:r>
      <w:r w:rsidR="008411AC" w:rsidRPr="00143B81">
        <w:rPr>
          <w:i/>
          <w:sz w:val="20"/>
          <w:szCs w:val="20"/>
        </w:rPr>
        <w:t>na Primorskem</w:t>
      </w:r>
    </w:p>
    <w:tbl>
      <w:tblPr>
        <w:tblW w:w="8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633"/>
        <w:gridCol w:w="633"/>
        <w:gridCol w:w="633"/>
        <w:gridCol w:w="633"/>
        <w:gridCol w:w="634"/>
        <w:gridCol w:w="634"/>
        <w:gridCol w:w="634"/>
        <w:gridCol w:w="634"/>
        <w:gridCol w:w="634"/>
        <w:gridCol w:w="634"/>
        <w:gridCol w:w="573"/>
        <w:gridCol w:w="567"/>
      </w:tblGrid>
      <w:tr w:rsidR="00B47A08" w:rsidTr="00D2684C">
        <w:trPr>
          <w:trHeight w:val="286"/>
        </w:trPr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68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Študijsko leto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B47A08" w:rsidRDefault="00B47A08" w:rsidP="00D268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7A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2009/</w:t>
            </w:r>
            <w:r w:rsidR="00D268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</w:t>
            </w:r>
            <w:r w:rsidRPr="00B47A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B47A08" w:rsidRDefault="00B47A08" w:rsidP="00D268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7A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2010/</w:t>
            </w:r>
            <w:r w:rsidR="00D268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</w:t>
            </w:r>
            <w:r w:rsidRPr="00B47A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B47A08" w:rsidRDefault="00B47A08" w:rsidP="00D268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7A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2011/</w:t>
            </w:r>
            <w:r w:rsidR="00D268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</w:t>
            </w:r>
            <w:r w:rsidRPr="00B47A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B47A08" w:rsidRDefault="00B47A08" w:rsidP="00D268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7A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2012/</w:t>
            </w:r>
            <w:r w:rsidR="00D268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</w:t>
            </w:r>
            <w:r w:rsidRPr="00B47A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B47A08" w:rsidRDefault="00B47A08" w:rsidP="00D268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7A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2013/</w:t>
            </w:r>
            <w:r w:rsidR="00D268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</w:t>
            </w:r>
            <w:r w:rsidRPr="00B47A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B47A08" w:rsidRDefault="00B47A08" w:rsidP="00D268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7A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2014/</w:t>
            </w:r>
            <w:r w:rsidR="00D268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</w:t>
            </w:r>
            <w:r w:rsidRPr="00B47A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B47A08" w:rsidRDefault="00B47A08" w:rsidP="00D268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7A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2015/</w:t>
            </w:r>
            <w:r w:rsidR="00D268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</w:t>
            </w:r>
            <w:r w:rsidRPr="00B47A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B47A08" w:rsidRDefault="00B47A08" w:rsidP="00D268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7A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2016/</w:t>
            </w:r>
            <w:r w:rsidR="00D268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</w:t>
            </w:r>
            <w:r w:rsidRPr="00B47A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B47A08" w:rsidRDefault="00B47A08" w:rsidP="00D268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7A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2017/</w:t>
            </w:r>
            <w:r w:rsidR="00D268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</w:t>
            </w:r>
            <w:r w:rsidRPr="00B47A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B47A08" w:rsidRDefault="00B47A08" w:rsidP="00D268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7A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2018/</w:t>
            </w:r>
            <w:r w:rsidR="00D268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</w:t>
            </w:r>
            <w:r w:rsidRPr="00B47A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B47A08" w:rsidRDefault="00B47A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7A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2019/</w:t>
            </w:r>
            <w:r w:rsidR="00D268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 w:rsidRPr="00B47A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B47A08" w:rsidRDefault="00B47A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7A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2020/</w:t>
            </w:r>
            <w:r w:rsidR="00D268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 w:rsidRPr="00B47A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B47A08" w:rsidTr="00312DF5">
        <w:trPr>
          <w:trHeight w:val="1183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84C">
              <w:rPr>
                <w:rFonts w:ascii="Arial" w:hAnsi="Arial" w:cs="Arial"/>
                <w:color w:val="000000"/>
                <w:sz w:val="18"/>
                <w:szCs w:val="18"/>
              </w:rPr>
              <w:t>Število razpisanih vpisnih mest za 1. letnik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Default="008448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B47A08" w:rsidTr="00312DF5">
        <w:trPr>
          <w:trHeight w:val="1017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84C">
              <w:rPr>
                <w:rFonts w:ascii="Arial" w:hAnsi="Arial" w:cs="Arial"/>
                <w:color w:val="000000"/>
                <w:sz w:val="18"/>
                <w:szCs w:val="18"/>
              </w:rPr>
              <w:t>Indeks na študijsko leto 2009/10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Default="00B47A08" w:rsidP="008448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448E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47A08" w:rsidTr="00D2684C">
        <w:trPr>
          <w:trHeight w:val="767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84C">
              <w:rPr>
                <w:rFonts w:ascii="Arial" w:hAnsi="Arial" w:cs="Arial"/>
                <w:color w:val="000000"/>
                <w:sz w:val="18"/>
                <w:szCs w:val="18"/>
              </w:rPr>
              <w:t>Indeks na predhodno študijsko leto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96 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Pr="00D2684C" w:rsidRDefault="00B4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7A08" w:rsidRDefault="00B47A08" w:rsidP="008448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8448E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2684C" w:rsidTr="00D2684C">
        <w:trPr>
          <w:trHeight w:val="1019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684C" w:rsidRPr="00D2684C" w:rsidRDefault="00D2684C" w:rsidP="00D26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84C">
              <w:rPr>
                <w:rFonts w:ascii="Arial" w:hAnsi="Arial" w:cs="Arial"/>
                <w:color w:val="000000"/>
                <w:sz w:val="18"/>
                <w:szCs w:val="18"/>
              </w:rPr>
              <w:t>Število prvič vpisanih študentov v 1. letnik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684C" w:rsidRPr="00D2684C" w:rsidRDefault="00D2684C" w:rsidP="00D26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684C" w:rsidRPr="00D2684C" w:rsidRDefault="00D2684C" w:rsidP="00D26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684C" w:rsidRPr="00D2684C" w:rsidRDefault="00D2684C" w:rsidP="00D26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684C" w:rsidRPr="00D2684C" w:rsidRDefault="00D2684C" w:rsidP="00D26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684C" w:rsidRPr="00D2684C" w:rsidRDefault="00D2684C" w:rsidP="00D26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684C" w:rsidRPr="00D2684C" w:rsidRDefault="00D2684C" w:rsidP="00D26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684C" w:rsidRPr="00D2684C" w:rsidRDefault="00D2684C" w:rsidP="00D26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684C" w:rsidRPr="00D2684C" w:rsidRDefault="00D2684C" w:rsidP="00D26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684C" w:rsidRPr="00D2684C" w:rsidRDefault="00D2684C" w:rsidP="00D26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684C" w:rsidRPr="00D2684C" w:rsidRDefault="00D2684C" w:rsidP="00D26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684C" w:rsidRPr="00D2684C" w:rsidRDefault="00D2684C" w:rsidP="00D26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684C" w:rsidRDefault="00D2684C" w:rsidP="00D26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</w:tc>
      </w:tr>
      <w:tr w:rsidR="00D2684C" w:rsidTr="00F425E3">
        <w:trPr>
          <w:trHeight w:val="177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684C" w:rsidRPr="00D2684C" w:rsidRDefault="00D2684C" w:rsidP="00D26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684C">
              <w:rPr>
                <w:rFonts w:ascii="Arial" w:hAnsi="Arial" w:cs="Arial"/>
                <w:color w:val="000000"/>
                <w:sz w:val="18"/>
                <w:szCs w:val="18"/>
              </w:rPr>
              <w:t>Delež zasedenosti razpisanih vpisnih mest glede na število vpisanih</w:t>
            </w:r>
            <w:r w:rsidR="007C39E4">
              <w:rPr>
                <w:rFonts w:ascii="Arial" w:hAnsi="Arial" w:cs="Arial"/>
                <w:color w:val="000000"/>
                <w:sz w:val="18"/>
                <w:szCs w:val="18"/>
              </w:rPr>
              <w:t xml:space="preserve"> študentov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684C" w:rsidRPr="00D2684C" w:rsidRDefault="00D2684C" w:rsidP="00D26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684C" w:rsidRPr="00D2684C" w:rsidRDefault="00D2684C" w:rsidP="00D26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684C" w:rsidRPr="00D2684C" w:rsidRDefault="00D2684C" w:rsidP="00D26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684C" w:rsidRPr="00D2684C" w:rsidRDefault="00D2684C" w:rsidP="00D26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684C" w:rsidRPr="00D2684C" w:rsidRDefault="00D2684C" w:rsidP="00D26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684C" w:rsidRPr="00D2684C" w:rsidRDefault="00D2684C" w:rsidP="00D26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684C" w:rsidRPr="00D2684C" w:rsidRDefault="00D2684C" w:rsidP="00D26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684C" w:rsidRPr="00D2684C" w:rsidRDefault="00D2684C" w:rsidP="00D26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684C" w:rsidRPr="00D2684C" w:rsidRDefault="00D2684C" w:rsidP="00D26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684C" w:rsidRPr="00D2684C" w:rsidRDefault="00D2684C" w:rsidP="00D26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684C" w:rsidRPr="00D2684C" w:rsidRDefault="00D2684C" w:rsidP="00D26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4C">
              <w:rPr>
                <w:rFonts w:ascii="Arial" w:hAnsi="Arial" w:cs="Arial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684C" w:rsidRDefault="00D2684C" w:rsidP="00D26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</w:tc>
      </w:tr>
    </w:tbl>
    <w:p w:rsidR="007C651A" w:rsidRDefault="00B47A08" w:rsidP="00687B31">
      <w:pPr>
        <w:pStyle w:val="Neotevilenodstavek"/>
        <w:spacing w:line="240" w:lineRule="auto"/>
        <w:rPr>
          <w:sz w:val="20"/>
          <w:szCs w:val="20"/>
        </w:rPr>
      </w:pPr>
      <w:r w:rsidRPr="005B7E8B">
        <w:rPr>
          <w:sz w:val="20"/>
          <w:szCs w:val="20"/>
        </w:rPr>
        <w:t xml:space="preserve"> </w:t>
      </w:r>
      <w:r w:rsidR="005B7E8B" w:rsidRPr="005B7E8B">
        <w:rPr>
          <w:sz w:val="20"/>
          <w:szCs w:val="20"/>
        </w:rPr>
        <w:t>Vir: eVŠ 27</w:t>
      </w:r>
      <w:r w:rsidR="00625E9D" w:rsidRPr="005B7E8B">
        <w:rPr>
          <w:sz w:val="20"/>
          <w:szCs w:val="20"/>
        </w:rPr>
        <w:t>.1</w:t>
      </w:r>
      <w:r w:rsidR="005B7E8B" w:rsidRPr="005B7E8B">
        <w:rPr>
          <w:sz w:val="20"/>
          <w:szCs w:val="20"/>
        </w:rPr>
        <w:t>.2020</w:t>
      </w:r>
    </w:p>
    <w:p w:rsidR="009069C9" w:rsidRDefault="009069C9" w:rsidP="00687B31">
      <w:pPr>
        <w:pStyle w:val="Neotevilenodstavek"/>
        <w:spacing w:line="240" w:lineRule="auto"/>
        <w:rPr>
          <w:sz w:val="20"/>
          <w:szCs w:val="20"/>
        </w:rPr>
      </w:pPr>
    </w:p>
    <w:p w:rsidR="009069C9" w:rsidRPr="00143B81" w:rsidRDefault="009069C9" w:rsidP="009069C9">
      <w:pPr>
        <w:spacing w:after="0"/>
        <w:rPr>
          <w:rFonts w:ascii="Arial" w:hAnsi="Arial" w:cs="Arial"/>
          <w:sz w:val="20"/>
          <w:szCs w:val="20"/>
        </w:rPr>
      </w:pPr>
      <w:r w:rsidRPr="00143B81">
        <w:rPr>
          <w:rFonts w:ascii="Arial" w:hAnsi="Arial" w:cs="Arial"/>
          <w:sz w:val="20"/>
          <w:szCs w:val="20"/>
          <w:u w:val="single"/>
        </w:rPr>
        <w:t xml:space="preserve">Novi </w:t>
      </w:r>
      <w:r w:rsidR="007C39E4">
        <w:rPr>
          <w:rFonts w:ascii="Arial" w:hAnsi="Arial" w:cs="Arial"/>
          <w:sz w:val="20"/>
          <w:szCs w:val="20"/>
          <w:u w:val="single"/>
        </w:rPr>
        <w:t xml:space="preserve">doktorski </w:t>
      </w:r>
      <w:r w:rsidRPr="00143B81">
        <w:rPr>
          <w:rFonts w:ascii="Arial" w:hAnsi="Arial" w:cs="Arial"/>
          <w:sz w:val="20"/>
          <w:szCs w:val="20"/>
          <w:u w:val="single"/>
        </w:rPr>
        <w:t>študijski programi</w:t>
      </w:r>
      <w:r w:rsidR="007C39E4">
        <w:rPr>
          <w:rFonts w:ascii="Arial" w:hAnsi="Arial" w:cs="Arial"/>
          <w:sz w:val="20"/>
          <w:szCs w:val="20"/>
          <w:u w:val="single"/>
        </w:rPr>
        <w:t xml:space="preserve"> tretje stopnje</w:t>
      </w:r>
      <w:r w:rsidRPr="00143B81">
        <w:rPr>
          <w:rFonts w:ascii="Arial" w:hAnsi="Arial" w:cs="Arial"/>
          <w:sz w:val="20"/>
          <w:szCs w:val="20"/>
          <w:u w:val="single"/>
        </w:rPr>
        <w:t xml:space="preserve"> v študijskem letu 2020/2021 </w:t>
      </w:r>
      <w:r w:rsidRPr="00143B81">
        <w:rPr>
          <w:rFonts w:ascii="Arial" w:hAnsi="Arial" w:cs="Arial"/>
          <w:sz w:val="20"/>
          <w:szCs w:val="20"/>
        </w:rPr>
        <w:t xml:space="preserve"> </w:t>
      </w:r>
    </w:p>
    <w:p w:rsidR="009069C9" w:rsidRDefault="009069C9" w:rsidP="009069C9">
      <w:pPr>
        <w:spacing w:after="0"/>
        <w:rPr>
          <w:rFonts w:ascii="Arial" w:hAnsi="Arial" w:cs="Arial"/>
          <w:b/>
          <w:sz w:val="20"/>
          <w:szCs w:val="20"/>
        </w:rPr>
      </w:pPr>
    </w:p>
    <w:p w:rsidR="009069C9" w:rsidRPr="00A7714B" w:rsidRDefault="009069C9" w:rsidP="00312D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5A0F">
        <w:rPr>
          <w:rFonts w:ascii="Arial" w:hAnsi="Arial" w:cs="Arial"/>
          <w:sz w:val="20"/>
          <w:szCs w:val="20"/>
        </w:rPr>
        <w:t>V št</w:t>
      </w:r>
      <w:r>
        <w:rPr>
          <w:rFonts w:ascii="Arial" w:hAnsi="Arial" w:cs="Arial"/>
          <w:sz w:val="20"/>
          <w:szCs w:val="20"/>
        </w:rPr>
        <w:t>udijskem letu 2020</w:t>
      </w:r>
      <w:r w:rsidRPr="004A5A0F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1</w:t>
      </w:r>
      <w:r w:rsidRPr="004A5A0F">
        <w:rPr>
          <w:rFonts w:ascii="Arial" w:hAnsi="Arial" w:cs="Arial"/>
          <w:sz w:val="20"/>
          <w:szCs w:val="20"/>
        </w:rPr>
        <w:t xml:space="preserve"> Univerza na Primorskem prvič razpisuj</w:t>
      </w:r>
      <w:r>
        <w:rPr>
          <w:rFonts w:ascii="Arial" w:hAnsi="Arial" w:cs="Arial"/>
          <w:sz w:val="20"/>
          <w:szCs w:val="20"/>
        </w:rPr>
        <w:t>e nov doktorski študijski</w:t>
      </w:r>
      <w:r w:rsidRPr="004A5A0F">
        <w:rPr>
          <w:rFonts w:ascii="Arial" w:hAnsi="Arial" w:cs="Arial"/>
          <w:sz w:val="20"/>
          <w:szCs w:val="20"/>
        </w:rPr>
        <w:t xml:space="preserve"> program </w:t>
      </w:r>
      <w:r w:rsidR="007C39E4">
        <w:rPr>
          <w:rFonts w:ascii="Arial" w:hAnsi="Arial" w:cs="Arial"/>
          <w:sz w:val="20"/>
          <w:szCs w:val="20"/>
        </w:rPr>
        <w:t xml:space="preserve">tretje stopnje </w:t>
      </w:r>
      <w:r w:rsidRPr="009069C9">
        <w:rPr>
          <w:rFonts w:ascii="Arial" w:hAnsi="Arial" w:cs="Arial"/>
          <w:sz w:val="20"/>
          <w:szCs w:val="20"/>
        </w:rPr>
        <w:t>Preventiva za zdravje</w:t>
      </w:r>
      <w:r w:rsidRPr="004A5A0F">
        <w:rPr>
          <w:rFonts w:ascii="Arial" w:hAnsi="Arial" w:cs="Arial"/>
          <w:sz w:val="20"/>
          <w:szCs w:val="20"/>
        </w:rPr>
        <w:t xml:space="preserve"> (UP F</w:t>
      </w:r>
      <w:r>
        <w:rPr>
          <w:rFonts w:ascii="Arial" w:hAnsi="Arial" w:cs="Arial"/>
          <w:sz w:val="20"/>
          <w:szCs w:val="20"/>
        </w:rPr>
        <w:t>VZ</w:t>
      </w:r>
      <w:r w:rsidRPr="0076164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nov </w:t>
      </w:r>
      <w:r w:rsidRPr="009069C9">
        <w:rPr>
          <w:rFonts w:ascii="Arial" w:hAnsi="Arial" w:cs="Arial"/>
          <w:sz w:val="20"/>
          <w:szCs w:val="20"/>
        </w:rPr>
        <w:t>skupni mednarodni</w:t>
      </w:r>
      <w:r>
        <w:rPr>
          <w:rFonts w:ascii="Arial" w:hAnsi="Arial" w:cs="Arial"/>
          <w:sz w:val="20"/>
          <w:szCs w:val="20"/>
        </w:rPr>
        <w:t xml:space="preserve"> doktorski študijski</w:t>
      </w:r>
      <w:r w:rsidRPr="004A5A0F">
        <w:rPr>
          <w:rFonts w:ascii="Arial" w:hAnsi="Arial" w:cs="Arial"/>
          <w:sz w:val="20"/>
          <w:szCs w:val="20"/>
        </w:rPr>
        <w:t xml:space="preserve"> program</w:t>
      </w:r>
      <w:r w:rsidR="007C39E4">
        <w:rPr>
          <w:rFonts w:ascii="Arial" w:hAnsi="Arial" w:cs="Arial"/>
          <w:sz w:val="20"/>
          <w:szCs w:val="20"/>
        </w:rPr>
        <w:t xml:space="preserve"> tretje stopnje</w:t>
      </w:r>
      <w:r>
        <w:rPr>
          <w:rFonts w:ascii="Arial" w:hAnsi="Arial" w:cs="Arial"/>
          <w:sz w:val="20"/>
          <w:szCs w:val="20"/>
        </w:rPr>
        <w:t xml:space="preserve"> </w:t>
      </w:r>
      <w:r w:rsidRPr="009069C9">
        <w:rPr>
          <w:rFonts w:ascii="Arial" w:hAnsi="Arial" w:cs="Arial"/>
          <w:sz w:val="20"/>
          <w:szCs w:val="20"/>
        </w:rPr>
        <w:t>Računalništvo in</w:t>
      </w:r>
      <w:r>
        <w:rPr>
          <w:rFonts w:ascii="Arial" w:hAnsi="Arial" w:cs="Arial"/>
          <w:sz w:val="20"/>
          <w:szCs w:val="20"/>
        </w:rPr>
        <w:t xml:space="preserve"> informatika (Computer Science</w:t>
      </w:r>
      <w:r w:rsidR="007C39E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UP FAMNIT</w:t>
      </w:r>
      <w:r w:rsidRPr="00A7714B">
        <w:rPr>
          <w:rFonts w:ascii="Arial" w:hAnsi="Arial" w:cs="Arial"/>
          <w:sz w:val="20"/>
          <w:szCs w:val="20"/>
        </w:rPr>
        <w:t xml:space="preserve">) </w:t>
      </w:r>
      <w:r w:rsidRPr="00470322">
        <w:rPr>
          <w:rFonts w:ascii="Arial" w:hAnsi="Arial" w:cs="Arial"/>
          <w:sz w:val="20"/>
          <w:szCs w:val="20"/>
        </w:rPr>
        <w:t>in nov doktorski študijski program</w:t>
      </w:r>
      <w:r w:rsidR="007C39E4" w:rsidRPr="00470322">
        <w:rPr>
          <w:rFonts w:ascii="Arial" w:hAnsi="Arial" w:cs="Arial"/>
          <w:sz w:val="20"/>
          <w:szCs w:val="20"/>
        </w:rPr>
        <w:t xml:space="preserve"> tretje stopnje</w:t>
      </w:r>
      <w:r w:rsidRPr="00470322">
        <w:rPr>
          <w:rFonts w:ascii="Arial" w:hAnsi="Arial" w:cs="Arial"/>
          <w:sz w:val="20"/>
          <w:szCs w:val="20"/>
        </w:rPr>
        <w:t xml:space="preserve"> Obnovljivi materiali za zdrava grajena okolja (UP FAMNIT). </w:t>
      </w:r>
    </w:p>
    <w:p w:rsidR="009069C9" w:rsidRDefault="009069C9" w:rsidP="00687B31">
      <w:pPr>
        <w:pStyle w:val="Neotevilenodstavek"/>
        <w:spacing w:line="240" w:lineRule="auto"/>
        <w:rPr>
          <w:b/>
          <w:sz w:val="20"/>
          <w:szCs w:val="20"/>
        </w:rPr>
      </w:pPr>
    </w:p>
    <w:sectPr w:rsidR="009069C9" w:rsidSect="00D54CC6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9DB" w:rsidRDefault="001109DB">
      <w:pPr>
        <w:spacing w:after="0" w:line="240" w:lineRule="auto"/>
      </w:pPr>
      <w:r>
        <w:separator/>
      </w:r>
    </w:p>
  </w:endnote>
  <w:endnote w:type="continuationSeparator" w:id="0">
    <w:p w:rsidR="001109DB" w:rsidRDefault="0011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9DB" w:rsidRDefault="001109DB">
      <w:pPr>
        <w:spacing w:after="0" w:line="240" w:lineRule="auto"/>
      </w:pPr>
      <w:r>
        <w:separator/>
      </w:r>
    </w:p>
  </w:footnote>
  <w:footnote w:type="continuationSeparator" w:id="0">
    <w:p w:rsidR="001109DB" w:rsidRDefault="00110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21" w:rsidRPr="00E21FF9" w:rsidRDefault="00EA1A21" w:rsidP="00D54CC6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EA1A21" w:rsidRPr="008F3500" w:rsidRDefault="00EA1A21" w:rsidP="00D54CC6">
    <w:pPr>
      <w:pStyle w:val="Glava"/>
      <w:tabs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21" w:rsidRPr="008F3500" w:rsidRDefault="00EA1A21" w:rsidP="00D54CC6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EA1A21" w:rsidRPr="008F3500" w:rsidRDefault="00EA1A21" w:rsidP="00D54CC6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39F4EFC"/>
    <w:multiLevelType w:val="hybridMultilevel"/>
    <w:tmpl w:val="BEC41D82"/>
    <w:lvl w:ilvl="0" w:tplc="145A1DCC"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Cambria" w:eastAsia="Arial Unicode MS" w:hAnsi="Cambri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946ED6"/>
    <w:multiLevelType w:val="hybridMultilevel"/>
    <w:tmpl w:val="16A04FB0"/>
    <w:lvl w:ilvl="0" w:tplc="4344FDD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793E1F"/>
    <w:multiLevelType w:val="hybridMultilevel"/>
    <w:tmpl w:val="8E2EE106"/>
    <w:lvl w:ilvl="0" w:tplc="8EACDE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855EA"/>
    <w:multiLevelType w:val="hybridMultilevel"/>
    <w:tmpl w:val="696E2CE6"/>
    <w:lvl w:ilvl="0" w:tplc="F25C41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1"/>
  </w:num>
  <w:num w:numId="7">
    <w:abstractNumId w:val="14"/>
  </w:num>
  <w:num w:numId="8">
    <w:abstractNumId w:val="1"/>
  </w:num>
  <w:num w:numId="9">
    <w:abstractNumId w:val="15"/>
  </w:num>
  <w:num w:numId="10">
    <w:abstractNumId w:val="13"/>
  </w:num>
  <w:num w:numId="11">
    <w:abstractNumId w:val="16"/>
  </w:num>
  <w:num w:numId="12">
    <w:abstractNumId w:val="18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  <w:num w:numId="17">
    <w:abstractNumId w:val="17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02698"/>
    <w:rsid w:val="0000689B"/>
    <w:rsid w:val="00010948"/>
    <w:rsid w:val="000350A1"/>
    <w:rsid w:val="00043CAD"/>
    <w:rsid w:val="000459B8"/>
    <w:rsid w:val="0009609D"/>
    <w:rsid w:val="000A2EE9"/>
    <w:rsid w:val="000B21EB"/>
    <w:rsid w:val="000C3A5C"/>
    <w:rsid w:val="000D1C20"/>
    <w:rsid w:val="000D45BF"/>
    <w:rsid w:val="000D6737"/>
    <w:rsid w:val="000E3827"/>
    <w:rsid w:val="000F160B"/>
    <w:rsid w:val="000F7707"/>
    <w:rsid w:val="001015D7"/>
    <w:rsid w:val="00106A66"/>
    <w:rsid w:val="001109DB"/>
    <w:rsid w:val="00121B4E"/>
    <w:rsid w:val="00132045"/>
    <w:rsid w:val="00140A13"/>
    <w:rsid w:val="0014313D"/>
    <w:rsid w:val="00143B81"/>
    <w:rsid w:val="00146EA5"/>
    <w:rsid w:val="001738B9"/>
    <w:rsid w:val="00190F7D"/>
    <w:rsid w:val="001A0445"/>
    <w:rsid w:val="001A09A8"/>
    <w:rsid w:val="001A0F83"/>
    <w:rsid w:val="001A53F9"/>
    <w:rsid w:val="001C2419"/>
    <w:rsid w:val="001D00A8"/>
    <w:rsid w:val="001D4540"/>
    <w:rsid w:val="001E2AAA"/>
    <w:rsid w:val="001E4E73"/>
    <w:rsid w:val="001F1AA6"/>
    <w:rsid w:val="00201535"/>
    <w:rsid w:val="00204EAE"/>
    <w:rsid w:val="0022107B"/>
    <w:rsid w:val="0022510B"/>
    <w:rsid w:val="00232BE2"/>
    <w:rsid w:val="00233366"/>
    <w:rsid w:val="00237E97"/>
    <w:rsid w:val="00242BC5"/>
    <w:rsid w:val="002507F5"/>
    <w:rsid w:val="002509F9"/>
    <w:rsid w:val="002602FE"/>
    <w:rsid w:val="0026046D"/>
    <w:rsid w:val="0028049E"/>
    <w:rsid w:val="00282355"/>
    <w:rsid w:val="0029513B"/>
    <w:rsid w:val="002A0935"/>
    <w:rsid w:val="002A1A98"/>
    <w:rsid w:val="002B3420"/>
    <w:rsid w:val="002B55F7"/>
    <w:rsid w:val="002C42D6"/>
    <w:rsid w:val="002D3959"/>
    <w:rsid w:val="002D4118"/>
    <w:rsid w:val="002D6922"/>
    <w:rsid w:val="002F6751"/>
    <w:rsid w:val="00304B56"/>
    <w:rsid w:val="0031039D"/>
    <w:rsid w:val="00312DF5"/>
    <w:rsid w:val="0031632B"/>
    <w:rsid w:val="00330FFA"/>
    <w:rsid w:val="00337B77"/>
    <w:rsid w:val="0034490C"/>
    <w:rsid w:val="0034718C"/>
    <w:rsid w:val="00381073"/>
    <w:rsid w:val="00386D4C"/>
    <w:rsid w:val="003A34A4"/>
    <w:rsid w:val="003A4160"/>
    <w:rsid w:val="003A5CD9"/>
    <w:rsid w:val="003B4580"/>
    <w:rsid w:val="003C22F8"/>
    <w:rsid w:val="003C4CDA"/>
    <w:rsid w:val="003C5BD7"/>
    <w:rsid w:val="003C612B"/>
    <w:rsid w:val="003D1AD1"/>
    <w:rsid w:val="003E1BDF"/>
    <w:rsid w:val="003E537A"/>
    <w:rsid w:val="004065D1"/>
    <w:rsid w:val="0040731B"/>
    <w:rsid w:val="00411BE7"/>
    <w:rsid w:val="004135FE"/>
    <w:rsid w:val="004140C3"/>
    <w:rsid w:val="00414F6B"/>
    <w:rsid w:val="0043020F"/>
    <w:rsid w:val="004349CE"/>
    <w:rsid w:val="004372BF"/>
    <w:rsid w:val="004415ED"/>
    <w:rsid w:val="004554C6"/>
    <w:rsid w:val="00456BC1"/>
    <w:rsid w:val="00457FC3"/>
    <w:rsid w:val="0046794C"/>
    <w:rsid w:val="00470322"/>
    <w:rsid w:val="0048776A"/>
    <w:rsid w:val="00496FDD"/>
    <w:rsid w:val="004C7F8C"/>
    <w:rsid w:val="004E01A7"/>
    <w:rsid w:val="005122FE"/>
    <w:rsid w:val="005131BC"/>
    <w:rsid w:val="005305DC"/>
    <w:rsid w:val="00540EFA"/>
    <w:rsid w:val="005450CF"/>
    <w:rsid w:val="0056148F"/>
    <w:rsid w:val="00566787"/>
    <w:rsid w:val="005717EE"/>
    <w:rsid w:val="00590E9C"/>
    <w:rsid w:val="00592DD6"/>
    <w:rsid w:val="00597B9A"/>
    <w:rsid w:val="005A0B45"/>
    <w:rsid w:val="005A1346"/>
    <w:rsid w:val="005A75E2"/>
    <w:rsid w:val="005B521E"/>
    <w:rsid w:val="005B7E8B"/>
    <w:rsid w:val="005C05FA"/>
    <w:rsid w:val="005C4899"/>
    <w:rsid w:val="005C4926"/>
    <w:rsid w:val="005D08B8"/>
    <w:rsid w:val="005D3794"/>
    <w:rsid w:val="005D6812"/>
    <w:rsid w:val="005E7555"/>
    <w:rsid w:val="005F2640"/>
    <w:rsid w:val="0060432D"/>
    <w:rsid w:val="006058D0"/>
    <w:rsid w:val="006129BD"/>
    <w:rsid w:val="00616E7D"/>
    <w:rsid w:val="00625E9D"/>
    <w:rsid w:val="00626113"/>
    <w:rsid w:val="006276AE"/>
    <w:rsid w:val="00633666"/>
    <w:rsid w:val="00642725"/>
    <w:rsid w:val="00650958"/>
    <w:rsid w:val="00654AD3"/>
    <w:rsid w:val="00656232"/>
    <w:rsid w:val="00676ED3"/>
    <w:rsid w:val="006878BF"/>
    <w:rsid w:val="00687B31"/>
    <w:rsid w:val="00687B9C"/>
    <w:rsid w:val="00687CCD"/>
    <w:rsid w:val="00693F30"/>
    <w:rsid w:val="006975DD"/>
    <w:rsid w:val="006A04CE"/>
    <w:rsid w:val="006B3A36"/>
    <w:rsid w:val="006D2339"/>
    <w:rsid w:val="006E093B"/>
    <w:rsid w:val="006E6450"/>
    <w:rsid w:val="006F5D56"/>
    <w:rsid w:val="00701679"/>
    <w:rsid w:val="00704D2A"/>
    <w:rsid w:val="007070F4"/>
    <w:rsid w:val="00723A87"/>
    <w:rsid w:val="0073173B"/>
    <w:rsid w:val="0073217D"/>
    <w:rsid w:val="007557A0"/>
    <w:rsid w:val="00770D1B"/>
    <w:rsid w:val="00771AA8"/>
    <w:rsid w:val="00787001"/>
    <w:rsid w:val="00791E13"/>
    <w:rsid w:val="007946AB"/>
    <w:rsid w:val="007A50B5"/>
    <w:rsid w:val="007B7EDE"/>
    <w:rsid w:val="007C39E4"/>
    <w:rsid w:val="007C651A"/>
    <w:rsid w:val="007D2EF2"/>
    <w:rsid w:val="007E35F2"/>
    <w:rsid w:val="007F0B5B"/>
    <w:rsid w:val="00804D42"/>
    <w:rsid w:val="00806306"/>
    <w:rsid w:val="00807CA7"/>
    <w:rsid w:val="00810A10"/>
    <w:rsid w:val="008122EC"/>
    <w:rsid w:val="00826EE5"/>
    <w:rsid w:val="00831C54"/>
    <w:rsid w:val="008411AC"/>
    <w:rsid w:val="00841D22"/>
    <w:rsid w:val="008448EA"/>
    <w:rsid w:val="00863F18"/>
    <w:rsid w:val="00893C31"/>
    <w:rsid w:val="008A00A9"/>
    <w:rsid w:val="008D7594"/>
    <w:rsid w:val="008E6CD6"/>
    <w:rsid w:val="008F21CC"/>
    <w:rsid w:val="009069C9"/>
    <w:rsid w:val="00913A6F"/>
    <w:rsid w:val="00913A8A"/>
    <w:rsid w:val="009216E3"/>
    <w:rsid w:val="0092309D"/>
    <w:rsid w:val="00933061"/>
    <w:rsid w:val="00951B9B"/>
    <w:rsid w:val="00952A93"/>
    <w:rsid w:val="00952B94"/>
    <w:rsid w:val="00952D2B"/>
    <w:rsid w:val="00970D4A"/>
    <w:rsid w:val="00976C7E"/>
    <w:rsid w:val="00995274"/>
    <w:rsid w:val="009A1845"/>
    <w:rsid w:val="009B13D1"/>
    <w:rsid w:val="009B6357"/>
    <w:rsid w:val="009C2745"/>
    <w:rsid w:val="009D3717"/>
    <w:rsid w:val="009D5158"/>
    <w:rsid w:val="009D5EAB"/>
    <w:rsid w:val="009E65AE"/>
    <w:rsid w:val="009F03C7"/>
    <w:rsid w:val="009F29FE"/>
    <w:rsid w:val="00A10359"/>
    <w:rsid w:val="00A12CB8"/>
    <w:rsid w:val="00A3028F"/>
    <w:rsid w:val="00A30583"/>
    <w:rsid w:val="00A31240"/>
    <w:rsid w:val="00A329A1"/>
    <w:rsid w:val="00A36CE1"/>
    <w:rsid w:val="00A41D4B"/>
    <w:rsid w:val="00A46E8D"/>
    <w:rsid w:val="00A52BFE"/>
    <w:rsid w:val="00A67A46"/>
    <w:rsid w:val="00A7714B"/>
    <w:rsid w:val="00A8730B"/>
    <w:rsid w:val="00A8759D"/>
    <w:rsid w:val="00A94B10"/>
    <w:rsid w:val="00AA2F01"/>
    <w:rsid w:val="00AC0859"/>
    <w:rsid w:val="00AC2DBF"/>
    <w:rsid w:val="00AD366D"/>
    <w:rsid w:val="00AD416E"/>
    <w:rsid w:val="00AE239F"/>
    <w:rsid w:val="00AE5CF7"/>
    <w:rsid w:val="00B15C7F"/>
    <w:rsid w:val="00B17A34"/>
    <w:rsid w:val="00B236ED"/>
    <w:rsid w:val="00B24F7C"/>
    <w:rsid w:val="00B26CE3"/>
    <w:rsid w:val="00B44617"/>
    <w:rsid w:val="00B45AEF"/>
    <w:rsid w:val="00B47A08"/>
    <w:rsid w:val="00B50D84"/>
    <w:rsid w:val="00B52C91"/>
    <w:rsid w:val="00B55A67"/>
    <w:rsid w:val="00B56E36"/>
    <w:rsid w:val="00B604DD"/>
    <w:rsid w:val="00B864BD"/>
    <w:rsid w:val="00B95AEC"/>
    <w:rsid w:val="00BA14A0"/>
    <w:rsid w:val="00BA2C26"/>
    <w:rsid w:val="00BB3124"/>
    <w:rsid w:val="00BB6DBE"/>
    <w:rsid w:val="00BD1EB3"/>
    <w:rsid w:val="00BE74CC"/>
    <w:rsid w:val="00BF139C"/>
    <w:rsid w:val="00BF632C"/>
    <w:rsid w:val="00BF776D"/>
    <w:rsid w:val="00BF7BB4"/>
    <w:rsid w:val="00C12966"/>
    <w:rsid w:val="00C279D7"/>
    <w:rsid w:val="00C3075C"/>
    <w:rsid w:val="00C62C13"/>
    <w:rsid w:val="00C72A4F"/>
    <w:rsid w:val="00C81800"/>
    <w:rsid w:val="00CA23A0"/>
    <w:rsid w:val="00CA72FE"/>
    <w:rsid w:val="00CC3100"/>
    <w:rsid w:val="00CD6D32"/>
    <w:rsid w:val="00CE3D91"/>
    <w:rsid w:val="00CF103A"/>
    <w:rsid w:val="00CF3BF9"/>
    <w:rsid w:val="00CF4CF9"/>
    <w:rsid w:val="00CF517B"/>
    <w:rsid w:val="00D071B1"/>
    <w:rsid w:val="00D11E09"/>
    <w:rsid w:val="00D23709"/>
    <w:rsid w:val="00D2684C"/>
    <w:rsid w:val="00D328DD"/>
    <w:rsid w:val="00D32EBA"/>
    <w:rsid w:val="00D34A11"/>
    <w:rsid w:val="00D36814"/>
    <w:rsid w:val="00D45550"/>
    <w:rsid w:val="00D5438B"/>
    <w:rsid w:val="00D54CC6"/>
    <w:rsid w:val="00D70DA0"/>
    <w:rsid w:val="00D8279F"/>
    <w:rsid w:val="00DC2A54"/>
    <w:rsid w:val="00DE65C0"/>
    <w:rsid w:val="00DF1075"/>
    <w:rsid w:val="00E00310"/>
    <w:rsid w:val="00E012FB"/>
    <w:rsid w:val="00E1339F"/>
    <w:rsid w:val="00E20261"/>
    <w:rsid w:val="00E20904"/>
    <w:rsid w:val="00E27F3C"/>
    <w:rsid w:val="00E314F9"/>
    <w:rsid w:val="00E31E02"/>
    <w:rsid w:val="00E35A83"/>
    <w:rsid w:val="00E35B91"/>
    <w:rsid w:val="00E42274"/>
    <w:rsid w:val="00E42D0F"/>
    <w:rsid w:val="00E5580F"/>
    <w:rsid w:val="00E63A71"/>
    <w:rsid w:val="00E644C1"/>
    <w:rsid w:val="00E94E5D"/>
    <w:rsid w:val="00E95CC8"/>
    <w:rsid w:val="00EA1A21"/>
    <w:rsid w:val="00EC1CA2"/>
    <w:rsid w:val="00EE236C"/>
    <w:rsid w:val="00EE3926"/>
    <w:rsid w:val="00EE6B12"/>
    <w:rsid w:val="00EF016F"/>
    <w:rsid w:val="00EF3533"/>
    <w:rsid w:val="00F00209"/>
    <w:rsid w:val="00F02F93"/>
    <w:rsid w:val="00F1577E"/>
    <w:rsid w:val="00F4157B"/>
    <w:rsid w:val="00F4235F"/>
    <w:rsid w:val="00F425E3"/>
    <w:rsid w:val="00F50E8B"/>
    <w:rsid w:val="00F514E7"/>
    <w:rsid w:val="00F54760"/>
    <w:rsid w:val="00F61F9A"/>
    <w:rsid w:val="00FA0D88"/>
    <w:rsid w:val="00FA1C5F"/>
    <w:rsid w:val="00FC19EA"/>
    <w:rsid w:val="00FD0B20"/>
    <w:rsid w:val="00FD4142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#"/>
  <w15:docId w15:val="{33A80B7C-9C7D-4F7B-BE42-67DDDCB0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40731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0731B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40731B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40731B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40731B"/>
    <w:rPr>
      <w:rFonts w:ascii="Arial" w:eastAsia="Times New Roman" w:hAnsi="Arial" w:cs="Arial"/>
      <w:b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E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3827"/>
  </w:style>
  <w:style w:type="paragraph" w:styleId="Odstavekseznama">
    <w:name w:val="List Paragraph"/>
    <w:basedOn w:val="Navaden"/>
    <w:uiPriority w:val="34"/>
    <w:qFormat/>
    <w:rsid w:val="00E003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03A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3C5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C5B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C5B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C5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C5BD7"/>
    <w:rPr>
      <w:b/>
      <w:bCs/>
      <w:sz w:val="20"/>
      <w:szCs w:val="20"/>
    </w:rPr>
  </w:style>
  <w:style w:type="character" w:styleId="Sprotnaopomba-sklic">
    <w:name w:val="footnote reference"/>
    <w:semiHidden/>
    <w:rsid w:val="00676ED3"/>
    <w:rPr>
      <w:vertAlign w:val="superscript"/>
    </w:rPr>
  </w:style>
  <w:style w:type="paragraph" w:styleId="Revizija">
    <w:name w:val="Revision"/>
    <w:hidden/>
    <w:uiPriority w:val="99"/>
    <w:semiHidden/>
    <w:rsid w:val="006E6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p.gs@gov.s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p.mizs@gov.s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5" ma:contentTypeDescription="Ustvari nov dokument." ma:contentTypeScope="" ma:versionID="3ddff666b5e5aa6b6f8dca8b135f0b16">
  <xsd:schema xmlns:xsd="http://www.w3.org/2001/XMLSchema" xmlns:xs="http://www.w3.org/2001/XMLSchema" xmlns:p="http://schemas.microsoft.com/office/2006/metadata/properties" xmlns:ns2="6bada95d-2432-4acd-86e1-202541b00692" targetNamespace="http://schemas.microsoft.com/office/2006/metadata/properties" ma:root="true" ma:fieldsID="e548767358464a1de70ea18e8daa8837" ns2:_="">
    <xsd:import namespace="6bada95d-2432-4acd-86e1-202541b006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a95d-2432-4acd-86e1-202541b00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68148E-6214-444F-AC75-CEEDA3F83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da95d-2432-4acd-86e1-202541b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E4554-8A81-4960-9493-E6E0A96467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Manica Gros</dc:creator>
  <cp:lastModifiedBy>Duša Marjetič</cp:lastModifiedBy>
  <cp:revision>4</cp:revision>
  <cp:lastPrinted>2019-01-09T10:14:00Z</cp:lastPrinted>
  <dcterms:created xsi:type="dcterms:W3CDTF">2020-03-19T08:23:00Z</dcterms:created>
  <dcterms:modified xsi:type="dcterms:W3CDTF">2020-03-25T11:55:00Z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