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6BDE4E24" w14:textId="77777777" w:rsidTr="005F648A">
        <w:trPr>
          <w:gridAfter w:val="2"/>
          <w:wAfter w:w="3067" w:type="dxa"/>
        </w:trPr>
        <w:tc>
          <w:tcPr>
            <w:tcW w:w="6096" w:type="dxa"/>
            <w:gridSpan w:val="2"/>
          </w:tcPr>
          <w:p w14:paraId="03F34711"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26FA03AF"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606C265E"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02B16848" wp14:editId="6AFA3273">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3008BD2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5A4DC601"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74B1F4B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6A06274F"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091EF445"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3"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038DA422"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DD537B" w14:paraId="2E6FB048" w14:textId="77777777" w:rsidTr="005F648A">
        <w:trPr>
          <w:gridAfter w:val="2"/>
          <w:wAfter w:w="3067" w:type="dxa"/>
        </w:trPr>
        <w:tc>
          <w:tcPr>
            <w:tcW w:w="6096" w:type="dxa"/>
            <w:gridSpan w:val="2"/>
          </w:tcPr>
          <w:p w14:paraId="4A68B835" w14:textId="0A3ADD1F" w:rsidR="005C4899" w:rsidRPr="00537B3A" w:rsidRDefault="005C4899" w:rsidP="008714E2">
            <w:pPr>
              <w:overflowPunct w:val="0"/>
              <w:autoSpaceDE w:val="0"/>
              <w:autoSpaceDN w:val="0"/>
              <w:adjustRightInd w:val="0"/>
              <w:spacing w:after="0" w:line="260" w:lineRule="exact"/>
              <w:textAlignment w:val="baseline"/>
              <w:rPr>
                <w:rFonts w:ascii="Arial" w:eastAsia="Times New Roman" w:hAnsi="Arial" w:cs="Arial"/>
                <w:sz w:val="20"/>
                <w:szCs w:val="20"/>
                <w:highlight w:val="green"/>
                <w:lang w:eastAsia="sl-SI"/>
              </w:rPr>
            </w:pPr>
            <w:r w:rsidRPr="006805B5">
              <w:rPr>
                <w:rFonts w:ascii="Arial" w:eastAsia="Times New Roman" w:hAnsi="Arial" w:cs="Arial"/>
                <w:sz w:val="20"/>
                <w:szCs w:val="20"/>
                <w:lang w:eastAsia="sl-SI"/>
              </w:rPr>
              <w:t xml:space="preserve">Številka: </w:t>
            </w:r>
            <w:r w:rsidR="00FE11EA">
              <w:rPr>
                <w:rFonts w:ascii="Arial" w:eastAsia="Times New Roman" w:hAnsi="Arial" w:cs="Arial"/>
                <w:color w:val="000000" w:themeColor="text1"/>
                <w:sz w:val="20"/>
                <w:szCs w:val="20"/>
                <w:lang w:eastAsia="sl-SI"/>
              </w:rPr>
              <w:t>511-54/2018/22</w:t>
            </w:r>
            <w:bookmarkStart w:id="0" w:name="_GoBack"/>
            <w:bookmarkEnd w:id="0"/>
          </w:p>
        </w:tc>
      </w:tr>
      <w:tr w:rsidR="005C4899" w:rsidRPr="00DD537B" w14:paraId="2E351F7A" w14:textId="77777777" w:rsidTr="005F648A">
        <w:trPr>
          <w:gridAfter w:val="2"/>
          <w:wAfter w:w="3067" w:type="dxa"/>
        </w:trPr>
        <w:tc>
          <w:tcPr>
            <w:tcW w:w="6096" w:type="dxa"/>
            <w:gridSpan w:val="2"/>
          </w:tcPr>
          <w:p w14:paraId="0DCA8AA2" w14:textId="1458723A" w:rsidR="005C4899" w:rsidRPr="00537B3A" w:rsidRDefault="005C4899" w:rsidP="001A06EE">
            <w:pPr>
              <w:overflowPunct w:val="0"/>
              <w:autoSpaceDE w:val="0"/>
              <w:autoSpaceDN w:val="0"/>
              <w:adjustRightInd w:val="0"/>
              <w:spacing w:after="0" w:line="260" w:lineRule="exact"/>
              <w:textAlignment w:val="baseline"/>
              <w:rPr>
                <w:rFonts w:ascii="Arial" w:eastAsia="Times New Roman" w:hAnsi="Arial" w:cs="Arial"/>
                <w:sz w:val="20"/>
                <w:szCs w:val="20"/>
                <w:highlight w:val="green"/>
                <w:lang w:eastAsia="sl-SI"/>
              </w:rPr>
            </w:pPr>
            <w:r w:rsidRPr="00730677">
              <w:rPr>
                <w:rFonts w:ascii="Arial" w:eastAsia="Times New Roman" w:hAnsi="Arial" w:cs="Arial"/>
                <w:sz w:val="20"/>
                <w:szCs w:val="20"/>
                <w:lang w:eastAsia="sl-SI"/>
              </w:rPr>
              <w:t xml:space="preserve">Ljubljana, </w:t>
            </w:r>
            <w:r w:rsidR="001A06EE">
              <w:rPr>
                <w:rFonts w:ascii="Arial" w:eastAsia="Times New Roman" w:hAnsi="Arial" w:cs="Arial"/>
                <w:color w:val="000000" w:themeColor="text1"/>
                <w:sz w:val="20"/>
                <w:szCs w:val="20"/>
                <w:lang w:eastAsia="sl-SI"/>
              </w:rPr>
              <w:t>27</w:t>
            </w:r>
            <w:r w:rsidR="00DD537B" w:rsidRPr="008714E2">
              <w:rPr>
                <w:rFonts w:ascii="Arial" w:eastAsia="Times New Roman" w:hAnsi="Arial" w:cs="Arial"/>
                <w:color w:val="000000" w:themeColor="text1"/>
                <w:sz w:val="20"/>
                <w:szCs w:val="20"/>
                <w:lang w:eastAsia="sl-SI"/>
              </w:rPr>
              <w:t xml:space="preserve">. </w:t>
            </w:r>
            <w:r w:rsidR="001A06EE">
              <w:rPr>
                <w:rFonts w:ascii="Arial" w:eastAsia="Times New Roman" w:hAnsi="Arial" w:cs="Arial"/>
                <w:color w:val="000000" w:themeColor="text1"/>
                <w:sz w:val="20"/>
                <w:szCs w:val="20"/>
                <w:lang w:eastAsia="sl-SI"/>
              </w:rPr>
              <w:t>marec</w:t>
            </w:r>
            <w:r w:rsidR="00376BC8" w:rsidRPr="008714E2">
              <w:rPr>
                <w:rFonts w:ascii="Arial" w:eastAsia="Times New Roman" w:hAnsi="Arial" w:cs="Arial"/>
                <w:color w:val="000000" w:themeColor="text1"/>
                <w:sz w:val="20"/>
                <w:szCs w:val="20"/>
                <w:lang w:eastAsia="sl-SI"/>
              </w:rPr>
              <w:t xml:space="preserve"> 2020</w:t>
            </w:r>
          </w:p>
        </w:tc>
      </w:tr>
      <w:tr w:rsidR="005C4899" w:rsidRPr="005C4899" w14:paraId="1B33D8D8" w14:textId="77777777" w:rsidTr="005F648A">
        <w:trPr>
          <w:gridAfter w:val="2"/>
          <w:wAfter w:w="3067" w:type="dxa"/>
        </w:trPr>
        <w:tc>
          <w:tcPr>
            <w:tcW w:w="6096" w:type="dxa"/>
            <w:gridSpan w:val="2"/>
          </w:tcPr>
          <w:p w14:paraId="47054EC1" w14:textId="77777777" w:rsidR="005C4899" w:rsidRPr="005C4899" w:rsidRDefault="005C4899" w:rsidP="005C4899">
            <w:pPr>
              <w:spacing w:after="0" w:line="260" w:lineRule="exact"/>
              <w:rPr>
                <w:rFonts w:ascii="Arial" w:eastAsia="Times New Roman" w:hAnsi="Arial" w:cs="Arial"/>
                <w:sz w:val="20"/>
                <w:szCs w:val="20"/>
              </w:rPr>
            </w:pPr>
          </w:p>
          <w:p w14:paraId="31AB2E3C"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0F1991C3" w14:textId="77777777" w:rsidR="005C4899" w:rsidRPr="005C4899" w:rsidRDefault="007943CC" w:rsidP="005C4899">
            <w:pPr>
              <w:spacing w:after="0" w:line="260" w:lineRule="exact"/>
              <w:rPr>
                <w:rFonts w:ascii="Arial" w:eastAsia="Times New Roman" w:hAnsi="Arial" w:cs="Arial"/>
                <w:sz w:val="20"/>
                <w:szCs w:val="20"/>
              </w:rPr>
            </w:pPr>
            <w:hyperlink r:id="rId14" w:history="1">
              <w:r w:rsidR="005C4899" w:rsidRPr="005C4899">
                <w:rPr>
                  <w:rFonts w:ascii="Arial" w:eastAsia="Times New Roman" w:hAnsi="Arial" w:cs="Times New Roman"/>
                  <w:color w:val="0000FF"/>
                  <w:sz w:val="20"/>
                  <w:szCs w:val="20"/>
                  <w:u w:val="single"/>
                </w:rPr>
                <w:t>Gp.gs@gov.si</w:t>
              </w:r>
            </w:hyperlink>
          </w:p>
          <w:p w14:paraId="62F990C6"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769BCB10" w14:textId="77777777" w:rsidTr="005F648A">
        <w:tc>
          <w:tcPr>
            <w:tcW w:w="9163" w:type="dxa"/>
            <w:gridSpan w:val="4"/>
          </w:tcPr>
          <w:p w14:paraId="2F1292F0" w14:textId="77777777" w:rsidR="005C4899" w:rsidRPr="005C4899" w:rsidRDefault="005C4899" w:rsidP="00331DC5">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1C681E">
              <w:rPr>
                <w:rFonts w:ascii="Arial" w:eastAsia="Times New Roman" w:hAnsi="Arial" w:cs="Arial"/>
                <w:b/>
                <w:sz w:val="20"/>
                <w:szCs w:val="20"/>
                <w:lang w:eastAsia="sl-SI"/>
              </w:rPr>
              <w:t xml:space="preserve">Predlog za uvrstitev </w:t>
            </w:r>
            <w:r w:rsidR="001C681E" w:rsidRPr="006823E0">
              <w:rPr>
                <w:rFonts w:ascii="Arial" w:eastAsia="Times New Roman" w:hAnsi="Arial" w:cs="Arial"/>
                <w:b/>
                <w:sz w:val="20"/>
                <w:szCs w:val="20"/>
                <w:lang w:eastAsia="sl-SI"/>
              </w:rPr>
              <w:t>projekt</w:t>
            </w:r>
            <w:r w:rsidR="001C681E">
              <w:rPr>
                <w:rFonts w:ascii="Arial" w:eastAsia="Times New Roman" w:hAnsi="Arial" w:cs="Arial"/>
                <w:b/>
                <w:sz w:val="20"/>
                <w:szCs w:val="20"/>
                <w:lang w:eastAsia="sl-SI"/>
              </w:rPr>
              <w:t>ov</w:t>
            </w:r>
            <w:r w:rsidR="001C681E" w:rsidRPr="006823E0">
              <w:rPr>
                <w:rFonts w:ascii="Arial" w:eastAsia="Times New Roman" w:hAnsi="Arial" w:cs="Arial"/>
                <w:b/>
                <w:sz w:val="20"/>
                <w:szCs w:val="20"/>
                <w:lang w:eastAsia="sl-SI"/>
              </w:rPr>
              <w:t xml:space="preserve"> v Načrt razvojnih programov za obdobje 2020 - 2023</w:t>
            </w:r>
            <w:r w:rsidR="001C681E" w:rsidRPr="006823E0">
              <w:rPr>
                <w:sz w:val="18"/>
                <w:szCs w:val="18"/>
              </w:rPr>
              <w:t xml:space="preserve"> </w:t>
            </w:r>
            <w:r w:rsidR="001C681E" w:rsidRPr="006823E0">
              <w:rPr>
                <w:rFonts w:ascii="Arial" w:eastAsia="Times New Roman" w:hAnsi="Arial" w:cs="Arial"/>
                <w:b/>
                <w:sz w:val="20"/>
                <w:szCs w:val="20"/>
                <w:lang w:eastAsia="sl-SI"/>
              </w:rPr>
              <w:t>– predlog za obravnavo</w:t>
            </w:r>
          </w:p>
        </w:tc>
      </w:tr>
      <w:tr w:rsidR="005C4899" w:rsidRPr="005C4899" w14:paraId="538A95BC" w14:textId="77777777" w:rsidTr="005F648A">
        <w:tc>
          <w:tcPr>
            <w:tcW w:w="9163" w:type="dxa"/>
            <w:gridSpan w:val="4"/>
          </w:tcPr>
          <w:p w14:paraId="51CA28C3"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271F3D" w14:paraId="3A34F5D0" w14:textId="77777777" w:rsidTr="005F648A">
        <w:tc>
          <w:tcPr>
            <w:tcW w:w="9163" w:type="dxa"/>
            <w:gridSpan w:val="4"/>
          </w:tcPr>
          <w:p w14:paraId="069F1F6C" w14:textId="77777777" w:rsidR="005C4899" w:rsidRDefault="005C4899"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18528B6"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Na podlagi </w:t>
            </w:r>
            <w:r w:rsidR="00B862A5" w:rsidRPr="00ED69DD">
              <w:rPr>
                <w:rFonts w:ascii="Arial" w:eastAsia="Times New Roman" w:hAnsi="Arial" w:cs="Arial"/>
                <w:iCs/>
                <w:sz w:val="20"/>
                <w:szCs w:val="20"/>
                <w:lang w:eastAsia="sl-SI"/>
              </w:rPr>
              <w:t xml:space="preserve">5. odstavka </w:t>
            </w:r>
            <w:r w:rsidR="00DE526C" w:rsidRPr="00ED69DD">
              <w:rPr>
                <w:rFonts w:ascii="Arial" w:eastAsia="Times New Roman" w:hAnsi="Arial" w:cs="Arial"/>
                <w:iCs/>
                <w:sz w:val="20"/>
                <w:szCs w:val="20"/>
                <w:lang w:eastAsia="sl-SI"/>
              </w:rPr>
              <w:t xml:space="preserve">31. člena </w:t>
            </w:r>
            <w:r w:rsidR="0024707B" w:rsidRPr="00ED69DD">
              <w:rPr>
                <w:rFonts w:ascii="Arial" w:eastAsia="Times New Roman" w:hAnsi="Arial" w:cs="Arial"/>
                <w:iCs/>
                <w:sz w:val="20"/>
                <w:szCs w:val="20"/>
                <w:lang w:eastAsia="sl-SI"/>
              </w:rPr>
              <w:t>Zakona o izvrševanju proračunov Republike Slovenije za leti 20</w:t>
            </w:r>
            <w:r w:rsidR="00700FF9" w:rsidRPr="00ED69DD">
              <w:rPr>
                <w:rFonts w:ascii="Arial" w:eastAsia="Times New Roman" w:hAnsi="Arial" w:cs="Arial"/>
                <w:iCs/>
                <w:sz w:val="20"/>
                <w:szCs w:val="20"/>
                <w:lang w:eastAsia="sl-SI"/>
              </w:rPr>
              <w:t>20</w:t>
            </w:r>
            <w:r w:rsidR="0024707B" w:rsidRPr="00ED69DD">
              <w:rPr>
                <w:rFonts w:ascii="Arial" w:eastAsia="Times New Roman" w:hAnsi="Arial" w:cs="Arial"/>
                <w:iCs/>
                <w:sz w:val="20"/>
                <w:szCs w:val="20"/>
                <w:lang w:eastAsia="sl-SI"/>
              </w:rPr>
              <w:t xml:space="preserve"> in 20</w:t>
            </w:r>
            <w:r w:rsidR="007331E3" w:rsidRPr="00ED69DD">
              <w:rPr>
                <w:rFonts w:ascii="Arial" w:eastAsia="Times New Roman" w:hAnsi="Arial" w:cs="Arial"/>
                <w:iCs/>
                <w:sz w:val="20"/>
                <w:szCs w:val="20"/>
                <w:lang w:eastAsia="sl-SI"/>
              </w:rPr>
              <w:t>21 (Uradni list RS, št.</w:t>
            </w:r>
            <w:r w:rsidR="00ED69DD" w:rsidRPr="00ED69DD">
              <w:rPr>
                <w:rFonts w:ascii="Arial" w:eastAsia="Times New Roman" w:hAnsi="Arial" w:cs="Arial"/>
                <w:iCs/>
                <w:sz w:val="20"/>
                <w:szCs w:val="20"/>
                <w:lang w:eastAsia="sl-SI"/>
              </w:rPr>
              <w:t xml:space="preserve"> 75</w:t>
            </w:r>
            <w:r w:rsidR="007331E3" w:rsidRPr="00ED69DD">
              <w:rPr>
                <w:rFonts w:ascii="Arial" w:eastAsia="Times New Roman" w:hAnsi="Arial" w:cs="Arial"/>
                <w:iCs/>
                <w:sz w:val="20"/>
                <w:szCs w:val="20"/>
                <w:lang w:eastAsia="sl-SI"/>
              </w:rPr>
              <w:t>/19</w:t>
            </w:r>
            <w:r w:rsidR="0024707B" w:rsidRPr="00ED69DD">
              <w:rPr>
                <w:rFonts w:ascii="Arial" w:eastAsia="Times New Roman" w:hAnsi="Arial" w:cs="Arial"/>
                <w:iCs/>
                <w:sz w:val="20"/>
                <w:szCs w:val="20"/>
                <w:lang w:eastAsia="sl-SI"/>
              </w:rPr>
              <w:t>)</w:t>
            </w:r>
            <w:r w:rsidR="00DE526C" w:rsidRPr="00ED69DD">
              <w:rPr>
                <w:rFonts w:ascii="Arial" w:eastAsia="Times New Roman" w:hAnsi="Arial" w:cs="Arial"/>
                <w:iCs/>
                <w:sz w:val="20"/>
                <w:szCs w:val="20"/>
                <w:lang w:eastAsia="sl-SI"/>
              </w:rPr>
              <w:t xml:space="preserve"> </w:t>
            </w:r>
            <w:r w:rsidRPr="00ED69DD">
              <w:rPr>
                <w:rFonts w:ascii="Arial" w:eastAsia="Times New Roman" w:hAnsi="Arial" w:cs="Arial"/>
                <w:iCs/>
                <w:sz w:val="20"/>
                <w:szCs w:val="20"/>
                <w:lang w:eastAsia="sl-SI"/>
              </w:rPr>
              <w:t>je Vlada Republike Slovenije na … seji, dne ………sprejela naslednji</w:t>
            </w:r>
            <w:r w:rsidRPr="00271F3D">
              <w:rPr>
                <w:rFonts w:ascii="Arial" w:eastAsia="Times New Roman" w:hAnsi="Arial" w:cs="Arial"/>
                <w:iCs/>
                <w:sz w:val="20"/>
                <w:szCs w:val="20"/>
                <w:lang w:eastAsia="sl-SI"/>
              </w:rPr>
              <w:t xml:space="preserve"> </w:t>
            </w:r>
          </w:p>
          <w:p w14:paraId="0C77839F"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0011266" w14:textId="77777777" w:rsidR="00861152" w:rsidRPr="00841CE5" w:rsidRDefault="00861152" w:rsidP="0086115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1CE5">
              <w:rPr>
                <w:rFonts w:ascii="Arial" w:eastAsia="Times New Roman" w:hAnsi="Arial" w:cs="Arial"/>
                <w:iCs/>
                <w:sz w:val="20"/>
                <w:szCs w:val="20"/>
                <w:lang w:eastAsia="sl-SI"/>
              </w:rPr>
              <w:t>s k l e p:</w:t>
            </w:r>
          </w:p>
          <w:p w14:paraId="242BB044" w14:textId="77777777" w:rsidR="00861152" w:rsidRPr="00841CE5" w:rsidRDefault="00861152" w:rsidP="00861152">
            <w:pPr>
              <w:spacing w:line="240" w:lineRule="atLeast"/>
              <w:jc w:val="center"/>
              <w:rPr>
                <w:rFonts w:ascii="Arial" w:eastAsia="Times New Roman" w:hAnsi="Arial" w:cs="Arial"/>
                <w:iCs/>
                <w:sz w:val="20"/>
                <w:szCs w:val="20"/>
                <w:lang w:eastAsia="sl-SI"/>
              </w:rPr>
            </w:pPr>
          </w:p>
          <w:p w14:paraId="3B15F90B" w14:textId="77777777" w:rsidR="008714E2" w:rsidRDefault="008714E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 veljavn</w:t>
            </w:r>
            <w:r>
              <w:rPr>
                <w:rFonts w:ascii="Arial" w:eastAsia="Times New Roman" w:hAnsi="Arial" w:cs="Arial"/>
                <w:iCs/>
                <w:sz w:val="20"/>
                <w:szCs w:val="20"/>
                <w:lang w:eastAsia="sl-SI"/>
              </w:rPr>
              <w:t xml:space="preserve">i </w:t>
            </w:r>
            <w:r w:rsidRPr="00271F3D">
              <w:rPr>
                <w:rFonts w:ascii="Arial" w:eastAsia="Times New Roman" w:hAnsi="Arial" w:cs="Arial"/>
                <w:iCs/>
                <w:sz w:val="20"/>
                <w:szCs w:val="20"/>
                <w:lang w:eastAsia="sl-SI"/>
              </w:rPr>
              <w:t xml:space="preserve">Načrt razvojnih </w:t>
            </w:r>
            <w:r w:rsidRPr="00675FA3">
              <w:rPr>
                <w:rFonts w:ascii="Arial" w:eastAsia="Times New Roman" w:hAnsi="Arial" w:cs="Arial"/>
                <w:iCs/>
                <w:sz w:val="20"/>
                <w:szCs w:val="20"/>
                <w:lang w:eastAsia="sl-SI"/>
              </w:rPr>
              <w:t>programov 20</w:t>
            </w:r>
            <w:r>
              <w:rPr>
                <w:rFonts w:ascii="Arial" w:eastAsia="Times New Roman" w:hAnsi="Arial" w:cs="Arial"/>
                <w:iCs/>
                <w:sz w:val="20"/>
                <w:szCs w:val="20"/>
                <w:lang w:eastAsia="sl-SI"/>
              </w:rPr>
              <w:t xml:space="preserve">20 </w:t>
            </w:r>
            <w:r w:rsidRPr="00675FA3">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675FA3">
              <w:rPr>
                <w:rFonts w:ascii="Arial" w:eastAsia="Times New Roman" w:hAnsi="Arial" w:cs="Arial"/>
                <w:iCs/>
                <w:sz w:val="20"/>
                <w:szCs w:val="20"/>
                <w:lang w:eastAsia="sl-SI"/>
              </w:rPr>
              <w:t>202</w:t>
            </w:r>
            <w:r>
              <w:rPr>
                <w:rFonts w:ascii="Arial" w:eastAsia="Times New Roman" w:hAnsi="Arial" w:cs="Arial"/>
                <w:iCs/>
                <w:sz w:val="20"/>
                <w:szCs w:val="20"/>
                <w:lang w:eastAsia="sl-SI"/>
              </w:rPr>
              <w:t>3</w:t>
            </w:r>
            <w:r w:rsidRPr="00271F3D">
              <w:rPr>
                <w:rFonts w:ascii="Arial" w:eastAsia="Times New Roman" w:hAnsi="Arial" w:cs="Arial"/>
                <w:iCs/>
                <w:sz w:val="20"/>
                <w:szCs w:val="20"/>
                <w:lang w:eastAsia="sl-SI"/>
              </w:rPr>
              <w:t xml:space="preserve"> se </w:t>
            </w:r>
            <w:r>
              <w:rPr>
                <w:rFonts w:ascii="Arial" w:eastAsia="Times New Roman" w:hAnsi="Arial" w:cs="Arial"/>
                <w:iCs/>
                <w:sz w:val="20"/>
                <w:szCs w:val="20"/>
                <w:lang w:eastAsia="sl-SI"/>
              </w:rPr>
              <w:t>skladno s priloženimi tabelami uvrstijo projekti:</w:t>
            </w:r>
          </w:p>
          <w:p w14:paraId="54FFFAC1" w14:textId="77777777" w:rsidR="008714E2" w:rsidRDefault="008714E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B439D32" w14:textId="77777777" w:rsidR="00F424C8" w:rsidRPr="008714E2" w:rsidRDefault="00F424C8" w:rsidP="00F424C8">
            <w:pPr>
              <w:pStyle w:val="Odstavekseznama"/>
              <w:numPr>
                <w:ilvl w:val="0"/>
                <w:numId w:val="4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2B6A">
              <w:rPr>
                <w:rFonts w:ascii="Arial" w:eastAsia="Times New Roman" w:hAnsi="Arial" w:cs="Arial"/>
                <w:iCs/>
                <w:sz w:val="20"/>
                <w:szCs w:val="20"/>
                <w:lang w:eastAsia="sl-SI"/>
              </w:rPr>
              <w:t>3330-</w:t>
            </w:r>
            <w:r>
              <w:rPr>
                <w:rFonts w:ascii="Arial" w:eastAsia="Times New Roman" w:hAnsi="Arial" w:cs="Arial"/>
                <w:iCs/>
                <w:sz w:val="20"/>
                <w:szCs w:val="20"/>
                <w:lang w:eastAsia="sl-SI"/>
              </w:rPr>
              <w:t>20</w:t>
            </w:r>
            <w:r w:rsidRPr="00902B6A">
              <w:rPr>
                <w:rFonts w:ascii="Arial" w:eastAsia="Times New Roman" w:hAnsi="Arial" w:cs="Arial"/>
                <w:iCs/>
                <w:sz w:val="20"/>
                <w:szCs w:val="20"/>
                <w:lang w:eastAsia="sl-SI"/>
              </w:rPr>
              <w:t>-</w:t>
            </w:r>
            <w:r>
              <w:rPr>
                <w:rFonts w:ascii="Arial" w:eastAsia="Times New Roman" w:hAnsi="Arial" w:cs="Arial"/>
                <w:iCs/>
                <w:sz w:val="20"/>
                <w:szCs w:val="20"/>
                <w:lang w:eastAsia="sl-SI"/>
              </w:rPr>
              <w:t>5004</w:t>
            </w:r>
            <w:r w:rsidRPr="00331DC5">
              <w:rPr>
                <w:rFonts w:ascii="Arial" w:hAnsi="Arial" w:cs="Arial"/>
                <w:b/>
                <w:color w:val="FF0000"/>
                <w:sz w:val="20"/>
                <w:szCs w:val="20"/>
              </w:rPr>
              <w:t xml:space="preserve"> </w:t>
            </w:r>
            <w:r w:rsidRPr="008714E2">
              <w:rPr>
                <w:rFonts w:ascii="Arial" w:eastAsia="Times New Roman" w:hAnsi="Arial" w:cs="Arial"/>
                <w:color w:val="000000" w:themeColor="text1"/>
                <w:sz w:val="20"/>
                <w:szCs w:val="20"/>
                <w:lang w:eastAsia="sl-SI"/>
              </w:rPr>
              <w:t xml:space="preserve">Laserska izdelava </w:t>
            </w:r>
            <w:proofErr w:type="spellStart"/>
            <w:r w:rsidRPr="008714E2">
              <w:rPr>
                <w:rFonts w:ascii="Arial" w:eastAsia="Times New Roman" w:hAnsi="Arial" w:cs="Arial"/>
                <w:color w:val="000000" w:themeColor="text1"/>
                <w:sz w:val="20"/>
                <w:szCs w:val="20"/>
                <w:lang w:eastAsia="sl-SI"/>
              </w:rPr>
              <w:t>grafe</w:t>
            </w:r>
            <w:r>
              <w:rPr>
                <w:rFonts w:ascii="Arial" w:eastAsia="Times New Roman" w:hAnsi="Arial" w:cs="Arial"/>
                <w:color w:val="000000" w:themeColor="text1"/>
                <w:sz w:val="20"/>
                <w:szCs w:val="20"/>
                <w:lang w:eastAsia="sl-SI"/>
              </w:rPr>
              <w:t>nskih</w:t>
            </w:r>
            <w:proofErr w:type="spellEnd"/>
            <w:r>
              <w:rPr>
                <w:rFonts w:ascii="Arial" w:eastAsia="Times New Roman" w:hAnsi="Arial" w:cs="Arial"/>
                <w:color w:val="000000" w:themeColor="text1"/>
                <w:sz w:val="20"/>
                <w:szCs w:val="20"/>
                <w:lang w:eastAsia="sl-SI"/>
              </w:rPr>
              <w:t xml:space="preserve"> </w:t>
            </w:r>
            <w:r w:rsidRPr="008714E2">
              <w:rPr>
                <w:rFonts w:ascii="Arial" w:eastAsia="Times New Roman" w:hAnsi="Arial" w:cs="Arial"/>
                <w:color w:val="000000" w:themeColor="text1"/>
                <w:sz w:val="20"/>
                <w:szCs w:val="20"/>
                <w:lang w:eastAsia="sl-SI"/>
              </w:rPr>
              <w:t>elektrod,</w:t>
            </w:r>
          </w:p>
          <w:p w14:paraId="6BF27442" w14:textId="77777777" w:rsidR="00BA29CF" w:rsidRPr="008714E2" w:rsidRDefault="00902B6A" w:rsidP="008714E2">
            <w:pPr>
              <w:pStyle w:val="Odstavekseznama"/>
              <w:numPr>
                <w:ilvl w:val="0"/>
                <w:numId w:val="4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714E2">
              <w:rPr>
                <w:rFonts w:ascii="Arial" w:eastAsia="Times New Roman" w:hAnsi="Arial" w:cs="Arial"/>
                <w:iCs/>
                <w:sz w:val="20"/>
                <w:szCs w:val="20"/>
                <w:lang w:eastAsia="sl-SI"/>
              </w:rPr>
              <w:t>3330-</w:t>
            </w:r>
            <w:r w:rsidR="00263C1A" w:rsidRPr="008714E2">
              <w:rPr>
                <w:rFonts w:ascii="Arial" w:eastAsia="Times New Roman" w:hAnsi="Arial" w:cs="Arial"/>
                <w:iCs/>
                <w:sz w:val="20"/>
                <w:szCs w:val="20"/>
                <w:lang w:eastAsia="sl-SI"/>
              </w:rPr>
              <w:t>20</w:t>
            </w:r>
            <w:r w:rsidRPr="008714E2">
              <w:rPr>
                <w:rFonts w:ascii="Arial" w:eastAsia="Times New Roman" w:hAnsi="Arial" w:cs="Arial"/>
                <w:iCs/>
                <w:sz w:val="20"/>
                <w:szCs w:val="20"/>
                <w:lang w:eastAsia="sl-SI"/>
              </w:rPr>
              <w:t>-</w:t>
            </w:r>
            <w:r w:rsidR="001C681E">
              <w:rPr>
                <w:rFonts w:ascii="Arial" w:eastAsia="Times New Roman" w:hAnsi="Arial" w:cs="Arial"/>
                <w:iCs/>
                <w:sz w:val="20"/>
                <w:szCs w:val="20"/>
                <w:lang w:eastAsia="sl-SI"/>
              </w:rPr>
              <w:t>5006</w:t>
            </w:r>
            <w:r w:rsidR="00331DC5" w:rsidRPr="008714E2">
              <w:rPr>
                <w:rFonts w:ascii="Arial" w:hAnsi="Arial" w:cs="Arial"/>
                <w:b/>
                <w:color w:val="FF0000"/>
                <w:sz w:val="20"/>
                <w:szCs w:val="20"/>
              </w:rPr>
              <w:t xml:space="preserve"> </w:t>
            </w:r>
            <w:r w:rsidR="00377763" w:rsidRPr="008714E2">
              <w:rPr>
                <w:rFonts w:ascii="Arial" w:eastAsia="Times New Roman" w:hAnsi="Arial" w:cs="Arial"/>
                <w:color w:val="000000" w:themeColor="text1"/>
                <w:sz w:val="20"/>
                <w:szCs w:val="20"/>
                <w:lang w:eastAsia="sl-SI"/>
              </w:rPr>
              <w:t xml:space="preserve">Električno vodeni </w:t>
            </w:r>
            <w:proofErr w:type="spellStart"/>
            <w:r w:rsidR="00377763" w:rsidRPr="008714E2">
              <w:rPr>
                <w:rFonts w:ascii="Arial" w:eastAsia="Times New Roman" w:hAnsi="Arial" w:cs="Arial"/>
                <w:color w:val="000000" w:themeColor="text1"/>
                <w:sz w:val="20"/>
                <w:szCs w:val="20"/>
                <w:lang w:eastAsia="sl-SI"/>
              </w:rPr>
              <w:t>feromagnetizem</w:t>
            </w:r>
            <w:proofErr w:type="spellEnd"/>
            <w:r w:rsidR="00377763" w:rsidRPr="008714E2">
              <w:rPr>
                <w:rFonts w:ascii="Arial" w:eastAsia="Times New Roman" w:hAnsi="Arial" w:cs="Arial"/>
                <w:color w:val="000000" w:themeColor="text1"/>
                <w:sz w:val="20"/>
                <w:szCs w:val="20"/>
                <w:lang w:eastAsia="sl-SI"/>
              </w:rPr>
              <w:t xml:space="preserve"> v polprevodnikih</w:t>
            </w:r>
            <w:r w:rsidR="008714E2">
              <w:rPr>
                <w:rFonts w:ascii="Arial" w:eastAsia="Times New Roman" w:hAnsi="Arial" w:cs="Arial"/>
                <w:sz w:val="20"/>
                <w:szCs w:val="20"/>
                <w:lang w:eastAsia="sl-SI"/>
              </w:rPr>
              <w:t>,</w:t>
            </w:r>
          </w:p>
          <w:p w14:paraId="222FC1A3" w14:textId="77777777" w:rsidR="008714E2" w:rsidRPr="008714E2" w:rsidRDefault="008714E2" w:rsidP="008714E2">
            <w:pPr>
              <w:pStyle w:val="Odstavekseznama"/>
              <w:numPr>
                <w:ilvl w:val="0"/>
                <w:numId w:val="4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714E2">
              <w:rPr>
                <w:rFonts w:ascii="Arial" w:eastAsia="Times New Roman" w:hAnsi="Arial" w:cs="Arial"/>
                <w:iCs/>
                <w:sz w:val="20"/>
                <w:szCs w:val="20"/>
                <w:lang w:eastAsia="sl-SI"/>
              </w:rPr>
              <w:t>3330-20-</w:t>
            </w:r>
            <w:r w:rsidR="001C681E" w:rsidRPr="001C681E">
              <w:rPr>
                <w:rFonts w:ascii="Arial" w:hAnsi="Arial" w:cs="Arial"/>
                <w:color w:val="000000" w:themeColor="text1"/>
                <w:sz w:val="20"/>
                <w:szCs w:val="20"/>
              </w:rPr>
              <w:t>5007</w:t>
            </w:r>
            <w:r w:rsidRPr="008714E2">
              <w:rPr>
                <w:rFonts w:ascii="Arial" w:hAnsi="Arial" w:cs="Arial"/>
                <w:b/>
                <w:color w:val="FF0000"/>
                <w:sz w:val="20"/>
                <w:szCs w:val="20"/>
              </w:rPr>
              <w:t xml:space="preserve"> </w:t>
            </w:r>
            <w:r w:rsidRPr="008714E2">
              <w:rPr>
                <w:rFonts w:ascii="Arial" w:eastAsia="Times New Roman" w:hAnsi="Arial" w:cs="Arial"/>
                <w:color w:val="000000" w:themeColor="text1"/>
                <w:sz w:val="20"/>
                <w:szCs w:val="20"/>
                <w:lang w:eastAsia="sl-SI"/>
              </w:rPr>
              <w:t>Premazi in hibridi za zaznavanja tlaka</w:t>
            </w:r>
            <w:r>
              <w:rPr>
                <w:rFonts w:ascii="Arial" w:eastAsia="Times New Roman" w:hAnsi="Arial" w:cs="Arial"/>
                <w:sz w:val="20"/>
                <w:szCs w:val="20"/>
                <w:lang w:eastAsia="sl-SI"/>
              </w:rPr>
              <w:t>.</w:t>
            </w:r>
          </w:p>
          <w:p w14:paraId="1D244C9B" w14:textId="77777777" w:rsidR="008714E2" w:rsidRPr="008714E2" w:rsidRDefault="008714E2" w:rsidP="008714E2">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49B873D"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14:paraId="2D9FFA17" w14:textId="05D37D92" w:rsidR="00861152" w:rsidRPr="00C27B71"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000851E1" w:rsidRPr="00271F3D">
              <w:rPr>
                <w:rFonts w:ascii="Arial" w:eastAsia="Times New Roman" w:hAnsi="Arial" w:cs="Arial"/>
                <w:iCs/>
                <w:sz w:val="20"/>
                <w:szCs w:val="20"/>
                <w:lang w:eastAsia="sl-SI"/>
              </w:rPr>
              <w:t xml:space="preserve">    </w:t>
            </w:r>
            <w:r w:rsidR="005107FD">
              <w:rPr>
                <w:rFonts w:ascii="Arial" w:eastAsia="Times New Roman" w:hAnsi="Arial" w:cs="Arial"/>
                <w:iCs/>
                <w:sz w:val="20"/>
                <w:szCs w:val="20"/>
                <w:lang w:eastAsia="sl-SI"/>
              </w:rPr>
              <w:t xml:space="preserve">   </w:t>
            </w:r>
            <w:r w:rsidR="000851E1" w:rsidRPr="00271F3D">
              <w:rPr>
                <w:rFonts w:ascii="Arial" w:eastAsia="Times New Roman" w:hAnsi="Arial" w:cs="Arial"/>
                <w:iCs/>
                <w:sz w:val="20"/>
                <w:szCs w:val="20"/>
                <w:lang w:eastAsia="sl-SI"/>
              </w:rPr>
              <w:t xml:space="preserve"> </w:t>
            </w:r>
            <w:r w:rsidR="00A66DB7">
              <w:rPr>
                <w:rFonts w:ascii="Arial" w:eastAsia="Times New Roman" w:hAnsi="Arial" w:cs="Arial"/>
                <w:iCs/>
                <w:sz w:val="20"/>
                <w:szCs w:val="20"/>
                <w:lang w:eastAsia="sl-SI"/>
              </w:rPr>
              <w:t>Dr. Božo Predalič</w:t>
            </w:r>
          </w:p>
          <w:p w14:paraId="6D4A1068" w14:textId="56AA212C"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27B71">
              <w:rPr>
                <w:rFonts w:ascii="Arial" w:eastAsia="Times New Roman" w:hAnsi="Arial" w:cs="Arial"/>
                <w:iCs/>
                <w:sz w:val="20"/>
                <w:szCs w:val="20"/>
                <w:lang w:eastAsia="sl-SI"/>
              </w:rPr>
              <w:t xml:space="preserve">                                                                      </w:t>
            </w:r>
            <w:r w:rsidRPr="00C27B71">
              <w:rPr>
                <w:rFonts w:ascii="Arial" w:eastAsia="Times New Roman" w:hAnsi="Arial" w:cs="Arial"/>
                <w:iCs/>
                <w:sz w:val="20"/>
                <w:szCs w:val="20"/>
                <w:lang w:eastAsia="sl-SI"/>
              </w:rPr>
              <w:tab/>
              <w:t xml:space="preserve">       </w:t>
            </w:r>
            <w:r w:rsidR="006A35C7">
              <w:rPr>
                <w:rFonts w:ascii="Arial" w:eastAsia="Times New Roman" w:hAnsi="Arial" w:cs="Arial"/>
                <w:iCs/>
                <w:sz w:val="20"/>
                <w:szCs w:val="20"/>
                <w:lang w:eastAsia="sl-SI"/>
              </w:rPr>
              <w:t xml:space="preserve">        </w:t>
            </w:r>
            <w:r w:rsidRPr="00C27B71">
              <w:rPr>
                <w:rFonts w:ascii="Arial" w:eastAsia="Times New Roman" w:hAnsi="Arial" w:cs="Arial"/>
                <w:iCs/>
                <w:sz w:val="20"/>
                <w:szCs w:val="20"/>
                <w:lang w:eastAsia="sl-SI"/>
              </w:rPr>
              <w:t>GENERALN</w:t>
            </w:r>
            <w:r w:rsidR="00DD537B" w:rsidRPr="00C27B71">
              <w:rPr>
                <w:rFonts w:ascii="Arial" w:eastAsia="Times New Roman" w:hAnsi="Arial" w:cs="Arial"/>
                <w:iCs/>
                <w:sz w:val="20"/>
                <w:szCs w:val="20"/>
                <w:lang w:eastAsia="sl-SI"/>
              </w:rPr>
              <w:t>I SEKRETAR</w:t>
            </w:r>
          </w:p>
          <w:p w14:paraId="4D644DA2"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C031067"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3C98FD02" w14:textId="77777777" w:rsidR="00861152" w:rsidRPr="00271F3D" w:rsidRDefault="00861152" w:rsidP="00DE526C">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izobraževanje, znanost in šport, Masarykova cesta 16, 1000 Ljubljana</w:t>
            </w:r>
            <w:r w:rsidR="000851E1" w:rsidRPr="00271F3D">
              <w:rPr>
                <w:rFonts w:ascii="Arial" w:eastAsia="Times New Roman" w:hAnsi="Arial" w:cs="Arial"/>
                <w:iCs/>
                <w:sz w:val="20"/>
                <w:szCs w:val="20"/>
                <w:lang w:eastAsia="sl-SI"/>
              </w:rPr>
              <w:t>,</w:t>
            </w:r>
          </w:p>
          <w:p w14:paraId="542F1B67" w14:textId="77777777" w:rsidR="00DE526C" w:rsidRPr="00271F3D" w:rsidRDefault="00DE526C"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finance, Župančičeva 3, 1000 Ljubljana</w:t>
            </w:r>
            <w:r w:rsidR="00D20E8E" w:rsidRPr="00271F3D">
              <w:rPr>
                <w:rFonts w:ascii="Arial" w:eastAsia="Times New Roman" w:hAnsi="Arial" w:cs="Arial"/>
                <w:iCs/>
                <w:sz w:val="20"/>
                <w:szCs w:val="20"/>
                <w:lang w:eastAsia="sl-SI"/>
              </w:rPr>
              <w:t>,</w:t>
            </w:r>
          </w:p>
          <w:p w14:paraId="2E3B2AEA" w14:textId="77777777" w:rsidR="00DE526C" w:rsidRPr="00271F3D" w:rsidRDefault="00861152"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Generalni sekretariat Vlade RS, Sektor za podporo dela KAZI</w:t>
            </w:r>
            <w:r w:rsidR="00841CE5">
              <w:rPr>
                <w:rFonts w:ascii="Arial" w:eastAsia="Times New Roman" w:hAnsi="Arial" w:cs="Arial"/>
                <w:iCs/>
                <w:sz w:val="20"/>
                <w:szCs w:val="20"/>
                <w:lang w:eastAsia="sl-SI"/>
              </w:rPr>
              <w:t>.</w:t>
            </w:r>
          </w:p>
          <w:p w14:paraId="2EEA2D73"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8DE5178" w14:textId="77777777" w:rsidR="00861152" w:rsidRPr="00271F3D" w:rsidRDefault="00E12827"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33E84761" w14:textId="77777777" w:rsidR="00E12827" w:rsidRPr="00271F3D" w:rsidRDefault="00E12827" w:rsidP="00E12827">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Predlog sklepa Vlade RS (priloga 1)</w:t>
            </w:r>
          </w:p>
          <w:p w14:paraId="71072575" w14:textId="77777777" w:rsidR="00B862A5" w:rsidRPr="00271F3D" w:rsidRDefault="00B862A5" w:rsidP="00E12827">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Tabela</w:t>
            </w:r>
          </w:p>
        </w:tc>
      </w:tr>
      <w:tr w:rsidR="005C4899" w:rsidRPr="00271F3D" w14:paraId="16879A8C" w14:textId="77777777" w:rsidTr="005F648A">
        <w:tc>
          <w:tcPr>
            <w:tcW w:w="9163" w:type="dxa"/>
            <w:gridSpan w:val="4"/>
          </w:tcPr>
          <w:p w14:paraId="1CC6ED3A"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271F3D" w14:paraId="29CC8F7C" w14:textId="77777777" w:rsidTr="005F648A">
        <w:tc>
          <w:tcPr>
            <w:tcW w:w="9163" w:type="dxa"/>
            <w:gridSpan w:val="4"/>
          </w:tcPr>
          <w:p w14:paraId="6B40A37B" w14:textId="77777777" w:rsidR="005C4899" w:rsidRPr="00271F3D" w:rsidRDefault="00861152"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251AB5CC" w14:textId="77777777" w:rsidTr="005F648A">
        <w:tc>
          <w:tcPr>
            <w:tcW w:w="9163" w:type="dxa"/>
            <w:gridSpan w:val="4"/>
          </w:tcPr>
          <w:p w14:paraId="27A94DC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271F3D">
              <w:rPr>
                <w:rFonts w:ascii="Arial" w:eastAsia="Times New Roman" w:hAnsi="Arial" w:cs="Arial"/>
                <w:b/>
                <w:sz w:val="20"/>
                <w:szCs w:val="20"/>
                <w:lang w:eastAsia="sl-SI"/>
              </w:rPr>
              <w:t>3.a</w:t>
            </w:r>
            <w:proofErr w:type="spellEnd"/>
            <w:r w:rsidRPr="00271F3D">
              <w:rPr>
                <w:rFonts w:ascii="Arial" w:eastAsia="Times New Roman" w:hAnsi="Arial" w:cs="Arial"/>
                <w:b/>
                <w:sz w:val="20"/>
                <w:szCs w:val="20"/>
                <w:lang w:eastAsia="sl-SI"/>
              </w:rPr>
              <w:t xml:space="preserve"> Osebe, odgovorne za strokovno pripravo in usklajenost gradiva:</w:t>
            </w:r>
          </w:p>
        </w:tc>
      </w:tr>
      <w:tr w:rsidR="005C4899" w:rsidRPr="00271F3D" w14:paraId="594A3D3B" w14:textId="77777777" w:rsidTr="005F648A">
        <w:tc>
          <w:tcPr>
            <w:tcW w:w="9163" w:type="dxa"/>
            <w:gridSpan w:val="4"/>
          </w:tcPr>
          <w:p w14:paraId="0CBD2469" w14:textId="77777777" w:rsidR="00861152" w:rsidRPr="00C27B71" w:rsidRDefault="00C27B71" w:rsidP="00DF01D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27B71">
              <w:rPr>
                <w:rFonts w:ascii="Arial" w:eastAsia="Times New Roman" w:hAnsi="Arial" w:cs="Arial"/>
                <w:iCs/>
                <w:sz w:val="20"/>
                <w:szCs w:val="20"/>
                <w:lang w:eastAsia="sl-SI"/>
              </w:rPr>
              <w:t>dr.</w:t>
            </w:r>
            <w:r w:rsidR="00847F1B">
              <w:rPr>
                <w:rFonts w:ascii="Arial" w:eastAsia="Times New Roman" w:hAnsi="Arial" w:cs="Arial"/>
                <w:iCs/>
                <w:sz w:val="20"/>
                <w:szCs w:val="20"/>
                <w:lang w:eastAsia="sl-SI"/>
              </w:rPr>
              <w:t xml:space="preserve"> </w:t>
            </w:r>
            <w:r w:rsidRPr="00C27B71">
              <w:rPr>
                <w:rFonts w:ascii="Arial" w:eastAsia="Times New Roman" w:hAnsi="Arial" w:cs="Arial"/>
                <w:iCs/>
                <w:sz w:val="20"/>
                <w:szCs w:val="20"/>
                <w:lang w:eastAsia="sl-SI"/>
              </w:rPr>
              <w:t>Tomaž Boh</w:t>
            </w:r>
            <w:r w:rsidR="00861152" w:rsidRPr="00C27B71">
              <w:rPr>
                <w:rFonts w:ascii="Arial" w:eastAsia="Times New Roman" w:hAnsi="Arial" w:cs="Arial"/>
                <w:iCs/>
                <w:sz w:val="20"/>
                <w:szCs w:val="20"/>
                <w:lang w:eastAsia="sl-SI"/>
              </w:rPr>
              <w:t xml:space="preserve">, generalni direktor Direktorata za </w:t>
            </w:r>
            <w:r w:rsidRPr="00C27B71">
              <w:rPr>
                <w:rFonts w:ascii="Arial" w:eastAsia="Times New Roman" w:hAnsi="Arial" w:cs="Arial"/>
                <w:iCs/>
                <w:sz w:val="20"/>
                <w:szCs w:val="20"/>
                <w:lang w:eastAsia="sl-SI"/>
              </w:rPr>
              <w:t>znanost</w:t>
            </w:r>
            <w:r w:rsidR="005342B4">
              <w:rPr>
                <w:rFonts w:ascii="Arial" w:eastAsia="Times New Roman" w:hAnsi="Arial" w:cs="Arial"/>
                <w:iCs/>
                <w:sz w:val="20"/>
                <w:szCs w:val="20"/>
                <w:lang w:eastAsia="sl-SI"/>
              </w:rPr>
              <w:t>,</w:t>
            </w:r>
          </w:p>
          <w:p w14:paraId="4F2A86B1" w14:textId="77777777" w:rsidR="00861152" w:rsidRDefault="00C27B71" w:rsidP="00E9230B">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27B71">
              <w:rPr>
                <w:rFonts w:ascii="Arial" w:eastAsia="Times New Roman" w:hAnsi="Arial" w:cs="Arial"/>
                <w:iCs/>
                <w:sz w:val="20"/>
                <w:szCs w:val="20"/>
                <w:lang w:eastAsia="sl-SI"/>
              </w:rPr>
              <w:t>dr. Meta Dobnikar</w:t>
            </w:r>
            <w:r w:rsidR="00861152" w:rsidRPr="00C27B71">
              <w:rPr>
                <w:rFonts w:ascii="Arial" w:eastAsia="Times New Roman" w:hAnsi="Arial" w:cs="Arial"/>
                <w:iCs/>
                <w:sz w:val="20"/>
                <w:szCs w:val="20"/>
                <w:lang w:eastAsia="sl-SI"/>
              </w:rPr>
              <w:t xml:space="preserve">, vodja Sektorja za </w:t>
            </w:r>
            <w:r w:rsidRPr="00C27B71">
              <w:rPr>
                <w:rFonts w:ascii="Arial" w:eastAsia="Times New Roman" w:hAnsi="Arial" w:cs="Arial"/>
                <w:iCs/>
                <w:sz w:val="20"/>
                <w:szCs w:val="20"/>
                <w:lang w:eastAsia="sl-SI"/>
              </w:rPr>
              <w:t>znanost</w:t>
            </w:r>
            <w:r w:rsidR="00C919FD">
              <w:rPr>
                <w:rFonts w:ascii="Arial" w:eastAsia="Times New Roman" w:hAnsi="Arial" w:cs="Arial"/>
                <w:iCs/>
                <w:sz w:val="20"/>
                <w:szCs w:val="20"/>
                <w:lang w:eastAsia="sl-SI"/>
              </w:rPr>
              <w:t>,</w:t>
            </w:r>
          </w:p>
          <w:p w14:paraId="2D7E1722" w14:textId="77777777" w:rsidR="00C919FD" w:rsidRPr="00E9230B" w:rsidRDefault="00400360" w:rsidP="00E9230B">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Andrej Ograjenšek</w:t>
            </w:r>
            <w:r w:rsidR="00C919FD">
              <w:rPr>
                <w:rFonts w:ascii="Arial" w:eastAsia="Times New Roman" w:hAnsi="Arial" w:cs="Arial"/>
                <w:iCs/>
                <w:sz w:val="20"/>
                <w:szCs w:val="20"/>
                <w:lang w:eastAsia="sl-SI"/>
              </w:rPr>
              <w:t>, Sektor za znanost</w:t>
            </w:r>
          </w:p>
        </w:tc>
      </w:tr>
      <w:tr w:rsidR="005C4899" w:rsidRPr="00271F3D" w14:paraId="18213AA3" w14:textId="77777777" w:rsidTr="005F648A">
        <w:tc>
          <w:tcPr>
            <w:tcW w:w="9163" w:type="dxa"/>
            <w:gridSpan w:val="4"/>
          </w:tcPr>
          <w:p w14:paraId="101BDE06"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271F3D">
              <w:rPr>
                <w:rFonts w:ascii="Arial" w:eastAsia="Times New Roman" w:hAnsi="Arial" w:cs="Arial"/>
                <w:b/>
                <w:iCs/>
                <w:sz w:val="20"/>
                <w:szCs w:val="20"/>
                <w:lang w:eastAsia="sl-SI"/>
              </w:rPr>
              <w:t>3.b</w:t>
            </w:r>
            <w:proofErr w:type="spellEnd"/>
            <w:r w:rsidRPr="00271F3D">
              <w:rPr>
                <w:rFonts w:ascii="Arial" w:eastAsia="Times New Roman" w:hAnsi="Arial" w:cs="Arial"/>
                <w:b/>
                <w:iCs/>
                <w:sz w:val="20"/>
                <w:szCs w:val="20"/>
                <w:lang w:eastAsia="sl-SI"/>
              </w:rPr>
              <w:t xml:space="preserve"> Zunanji strokovnjaki, ki so </w:t>
            </w:r>
            <w:r w:rsidRPr="00271F3D">
              <w:rPr>
                <w:rFonts w:ascii="Arial" w:eastAsia="Times New Roman" w:hAnsi="Arial" w:cs="Arial"/>
                <w:b/>
                <w:sz w:val="20"/>
                <w:szCs w:val="20"/>
                <w:lang w:eastAsia="sl-SI"/>
              </w:rPr>
              <w:t>sodelovali pri pripravi dela ali celotnega gradiva:</w:t>
            </w:r>
          </w:p>
        </w:tc>
      </w:tr>
      <w:tr w:rsidR="005C4899" w:rsidRPr="00271F3D" w14:paraId="3DD8D91B" w14:textId="77777777" w:rsidTr="005F648A">
        <w:tc>
          <w:tcPr>
            <w:tcW w:w="9163" w:type="dxa"/>
            <w:gridSpan w:val="4"/>
          </w:tcPr>
          <w:p w14:paraId="4DD34A5E" w14:textId="77777777"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00FD8123" w14:textId="77777777" w:rsidTr="005F648A">
        <w:tc>
          <w:tcPr>
            <w:tcW w:w="9163" w:type="dxa"/>
            <w:gridSpan w:val="4"/>
          </w:tcPr>
          <w:p w14:paraId="430DBC4C"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4. Predstavniki vlade, ki bodo sodelovali pri delu državnega zbora:</w:t>
            </w:r>
          </w:p>
        </w:tc>
      </w:tr>
      <w:tr w:rsidR="005C4899" w:rsidRPr="00271F3D" w14:paraId="46A4754E" w14:textId="77777777" w:rsidTr="005F648A">
        <w:tc>
          <w:tcPr>
            <w:tcW w:w="9163" w:type="dxa"/>
            <w:gridSpan w:val="4"/>
          </w:tcPr>
          <w:p w14:paraId="184FC0CF" w14:textId="77777777"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iCs/>
                <w:sz w:val="20"/>
                <w:szCs w:val="20"/>
                <w:lang w:eastAsia="sl-SI"/>
              </w:rPr>
              <w:t>/</w:t>
            </w:r>
          </w:p>
        </w:tc>
      </w:tr>
      <w:tr w:rsidR="005C4899" w:rsidRPr="00271F3D" w14:paraId="437AA4D0" w14:textId="77777777" w:rsidTr="005F648A">
        <w:tc>
          <w:tcPr>
            <w:tcW w:w="9163" w:type="dxa"/>
            <w:gridSpan w:val="4"/>
          </w:tcPr>
          <w:p w14:paraId="2E3507D8"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5. Kratek povzetek gradiva:</w:t>
            </w:r>
          </w:p>
        </w:tc>
      </w:tr>
      <w:tr w:rsidR="005C4899" w:rsidRPr="00641704" w14:paraId="56D28A9E" w14:textId="77777777" w:rsidTr="005F648A">
        <w:tc>
          <w:tcPr>
            <w:tcW w:w="9163" w:type="dxa"/>
            <w:gridSpan w:val="4"/>
          </w:tcPr>
          <w:p w14:paraId="53119401" w14:textId="6DA7490A" w:rsidR="00841CE5" w:rsidRPr="00641704" w:rsidRDefault="00841CE5" w:rsidP="00C37F99">
            <w:pPr>
              <w:overflowPunct w:val="0"/>
              <w:autoSpaceDE w:val="0"/>
              <w:autoSpaceDN w:val="0"/>
              <w:adjustRightInd w:val="0"/>
              <w:spacing w:line="360" w:lineRule="auto"/>
              <w:jc w:val="both"/>
              <w:textAlignment w:val="baseline"/>
              <w:rPr>
                <w:rFonts w:ascii="Arial" w:hAnsi="Arial" w:cs="Arial"/>
                <w:sz w:val="20"/>
                <w:szCs w:val="20"/>
              </w:rPr>
            </w:pPr>
            <w:r w:rsidRPr="00641704">
              <w:rPr>
                <w:rFonts w:ascii="Arial" w:hAnsi="Arial" w:cs="Arial"/>
                <w:sz w:val="20"/>
                <w:szCs w:val="20"/>
              </w:rPr>
              <w:lastRenderedPageBreak/>
              <w:t xml:space="preserve">Vladno gradivo je namenjeno </w:t>
            </w:r>
            <w:r w:rsidR="00847F1B" w:rsidRPr="00641704">
              <w:rPr>
                <w:rFonts w:ascii="Arial" w:hAnsi="Arial" w:cs="Arial"/>
                <w:sz w:val="20"/>
                <w:szCs w:val="20"/>
              </w:rPr>
              <w:t xml:space="preserve">za obravnavo predloga </w:t>
            </w:r>
            <w:r w:rsidR="00700FF9" w:rsidRPr="00641704">
              <w:rPr>
                <w:rFonts w:ascii="Arial" w:hAnsi="Arial" w:cs="Arial"/>
                <w:sz w:val="20"/>
                <w:szCs w:val="20"/>
              </w:rPr>
              <w:t>za uvrstitev</w:t>
            </w:r>
            <w:r w:rsidR="00F424C8">
              <w:rPr>
                <w:rFonts w:ascii="Arial" w:hAnsi="Arial" w:cs="Arial"/>
                <w:sz w:val="20"/>
                <w:szCs w:val="20"/>
              </w:rPr>
              <w:t xml:space="preserve"> treh</w:t>
            </w:r>
            <w:r w:rsidR="00700FF9" w:rsidRPr="00641704">
              <w:rPr>
                <w:rFonts w:ascii="Arial" w:hAnsi="Arial" w:cs="Arial"/>
                <w:sz w:val="20"/>
                <w:szCs w:val="20"/>
              </w:rPr>
              <w:t xml:space="preserve"> spodaj </w:t>
            </w:r>
            <w:r w:rsidR="00F424C8" w:rsidRPr="00641704">
              <w:rPr>
                <w:rFonts w:ascii="Arial" w:hAnsi="Arial" w:cs="Arial"/>
                <w:sz w:val="20"/>
                <w:szCs w:val="20"/>
              </w:rPr>
              <w:t>naveden</w:t>
            </w:r>
            <w:r w:rsidR="00F424C8">
              <w:rPr>
                <w:rFonts w:ascii="Arial" w:hAnsi="Arial" w:cs="Arial"/>
                <w:sz w:val="20"/>
                <w:szCs w:val="20"/>
              </w:rPr>
              <w:t>ih</w:t>
            </w:r>
            <w:r w:rsidR="00F424C8" w:rsidRPr="00641704">
              <w:rPr>
                <w:rFonts w:ascii="Arial" w:hAnsi="Arial" w:cs="Arial"/>
                <w:sz w:val="20"/>
                <w:szCs w:val="20"/>
              </w:rPr>
              <w:t xml:space="preserve"> projekt</w:t>
            </w:r>
            <w:r w:rsidR="00F424C8">
              <w:rPr>
                <w:rFonts w:ascii="Arial" w:hAnsi="Arial" w:cs="Arial"/>
                <w:sz w:val="20"/>
                <w:szCs w:val="20"/>
              </w:rPr>
              <w:t>ov</w:t>
            </w:r>
            <w:r w:rsidR="00F424C8" w:rsidRPr="00641704">
              <w:rPr>
                <w:rFonts w:ascii="Arial" w:hAnsi="Arial" w:cs="Arial"/>
                <w:sz w:val="20"/>
                <w:szCs w:val="20"/>
              </w:rPr>
              <w:t xml:space="preserve"> </w:t>
            </w:r>
            <w:r w:rsidR="00847F1B" w:rsidRPr="00641704">
              <w:rPr>
                <w:rFonts w:ascii="Arial" w:hAnsi="Arial" w:cs="Arial"/>
                <w:sz w:val="20"/>
                <w:szCs w:val="20"/>
              </w:rPr>
              <w:t>v Načrt razvojnih programov za obdobje 20</w:t>
            </w:r>
            <w:r w:rsidR="00700FF9" w:rsidRPr="00641704">
              <w:rPr>
                <w:rFonts w:ascii="Arial" w:hAnsi="Arial" w:cs="Arial"/>
                <w:sz w:val="20"/>
                <w:szCs w:val="20"/>
              </w:rPr>
              <w:t>20 - 2023</w:t>
            </w:r>
            <w:r w:rsidR="008E7CFE" w:rsidRPr="00641704">
              <w:rPr>
                <w:sz w:val="18"/>
                <w:szCs w:val="18"/>
              </w:rPr>
              <w:t>.</w:t>
            </w:r>
            <w:r w:rsidR="00C37F99">
              <w:rPr>
                <w:sz w:val="18"/>
                <w:szCs w:val="18"/>
              </w:rPr>
              <w:t xml:space="preserve"> </w:t>
            </w:r>
          </w:p>
          <w:p w14:paraId="6467DF66" w14:textId="00F80B36" w:rsidR="00903F09" w:rsidRDefault="00E1503E" w:rsidP="00641704">
            <w:pPr>
              <w:spacing w:line="360" w:lineRule="auto"/>
              <w:jc w:val="both"/>
              <w:rPr>
                <w:rFonts w:ascii="Arial" w:hAnsi="Arial" w:cs="Arial"/>
                <w:sz w:val="20"/>
                <w:szCs w:val="20"/>
              </w:rPr>
            </w:pPr>
            <w:r>
              <w:rPr>
                <w:rFonts w:ascii="Arial" w:hAnsi="Arial" w:cs="Arial"/>
                <w:sz w:val="20"/>
                <w:szCs w:val="20"/>
              </w:rPr>
              <w:t xml:space="preserve">Projekti spadajo v skupino projektov </w:t>
            </w:r>
            <w:r w:rsidR="00D772D2" w:rsidRPr="00641704">
              <w:rPr>
                <w:rFonts w:ascii="Arial" w:hAnsi="Arial" w:cs="Arial"/>
                <w:sz w:val="20"/>
                <w:szCs w:val="20"/>
              </w:rPr>
              <w:t>3330-</w:t>
            </w:r>
            <w:r w:rsidR="002A1638">
              <w:rPr>
                <w:rFonts w:ascii="Arial" w:hAnsi="Arial" w:cs="Arial"/>
                <w:sz w:val="20"/>
                <w:szCs w:val="20"/>
              </w:rPr>
              <w:t>19</w:t>
            </w:r>
            <w:r w:rsidR="00D772D2" w:rsidRPr="00641704">
              <w:rPr>
                <w:rFonts w:ascii="Arial" w:hAnsi="Arial" w:cs="Arial"/>
                <w:sz w:val="20"/>
                <w:szCs w:val="20"/>
              </w:rPr>
              <w:t>-</w:t>
            </w:r>
            <w:r w:rsidR="002A1638">
              <w:rPr>
                <w:rFonts w:ascii="Arial" w:hAnsi="Arial" w:cs="Arial"/>
                <w:sz w:val="20"/>
                <w:szCs w:val="20"/>
              </w:rPr>
              <w:t>S004</w:t>
            </w:r>
            <w:r w:rsidR="00411FE4" w:rsidRPr="00641704">
              <w:rPr>
                <w:rFonts w:ascii="Arial" w:hAnsi="Arial" w:cs="Arial"/>
                <w:sz w:val="20"/>
                <w:szCs w:val="20"/>
              </w:rPr>
              <w:t>, »</w:t>
            </w:r>
            <w:r w:rsidR="00D772D2" w:rsidRPr="00641704">
              <w:rPr>
                <w:rFonts w:ascii="Arial" w:hAnsi="Arial" w:cs="Arial"/>
                <w:sz w:val="20"/>
                <w:szCs w:val="20"/>
              </w:rPr>
              <w:t>Projekti</w:t>
            </w:r>
            <w:r w:rsidR="002A1638">
              <w:rPr>
                <w:rFonts w:ascii="Arial" w:hAnsi="Arial" w:cs="Arial"/>
                <w:sz w:val="20"/>
                <w:szCs w:val="20"/>
              </w:rPr>
              <w:t xml:space="preserve"> ER</w:t>
            </w:r>
            <w:r w:rsidR="00F424C8">
              <w:rPr>
                <w:rFonts w:ascii="Arial" w:hAnsi="Arial" w:cs="Arial"/>
                <w:sz w:val="20"/>
                <w:szCs w:val="20"/>
              </w:rPr>
              <w:t>A</w:t>
            </w:r>
            <w:r w:rsidR="00D772D2" w:rsidRPr="00641704">
              <w:rPr>
                <w:rFonts w:ascii="Arial" w:hAnsi="Arial" w:cs="Arial"/>
                <w:sz w:val="20"/>
                <w:szCs w:val="20"/>
              </w:rPr>
              <w:t xml:space="preserve"> s področja </w:t>
            </w:r>
            <w:r w:rsidR="002A1638">
              <w:rPr>
                <w:rFonts w:ascii="Arial" w:hAnsi="Arial" w:cs="Arial"/>
                <w:sz w:val="20"/>
                <w:szCs w:val="20"/>
              </w:rPr>
              <w:t xml:space="preserve">človeških možganov in </w:t>
            </w:r>
            <w:proofErr w:type="spellStart"/>
            <w:r w:rsidR="002A1638">
              <w:rPr>
                <w:rFonts w:ascii="Arial" w:hAnsi="Arial" w:cs="Arial"/>
                <w:sz w:val="20"/>
                <w:szCs w:val="20"/>
              </w:rPr>
              <w:t>grafena</w:t>
            </w:r>
            <w:proofErr w:type="spellEnd"/>
            <w:r w:rsidR="00700FF9" w:rsidRPr="00641704">
              <w:rPr>
                <w:rFonts w:ascii="Arial" w:hAnsi="Arial" w:cs="Arial"/>
                <w:sz w:val="20"/>
                <w:szCs w:val="20"/>
              </w:rPr>
              <w:t>«.</w:t>
            </w:r>
            <w:r w:rsidR="006E528A" w:rsidRPr="00641704">
              <w:rPr>
                <w:rFonts w:ascii="Arial" w:hAnsi="Arial" w:cs="Arial"/>
                <w:sz w:val="20"/>
                <w:szCs w:val="20"/>
              </w:rPr>
              <w:t xml:space="preserve"> </w:t>
            </w:r>
            <w:r w:rsidR="00411FE4" w:rsidRPr="00641704">
              <w:rPr>
                <w:rFonts w:ascii="Arial" w:hAnsi="Arial" w:cs="Arial"/>
                <w:sz w:val="20"/>
                <w:szCs w:val="20"/>
              </w:rPr>
              <w:t xml:space="preserve"> V okviru </w:t>
            </w:r>
            <w:r w:rsidR="00F424C8" w:rsidRPr="00641704">
              <w:rPr>
                <w:rFonts w:ascii="Arial" w:hAnsi="Arial" w:cs="Arial"/>
                <w:sz w:val="20"/>
                <w:szCs w:val="20"/>
              </w:rPr>
              <w:t>projek</w:t>
            </w:r>
            <w:r w:rsidR="00F424C8">
              <w:rPr>
                <w:rFonts w:ascii="Arial" w:hAnsi="Arial" w:cs="Arial"/>
                <w:sz w:val="20"/>
                <w:szCs w:val="20"/>
              </w:rPr>
              <w:t>tov</w:t>
            </w:r>
            <w:r w:rsidR="00F424C8" w:rsidRPr="00641704">
              <w:rPr>
                <w:rFonts w:ascii="Arial" w:hAnsi="Arial" w:cs="Arial"/>
                <w:sz w:val="20"/>
                <w:szCs w:val="20"/>
              </w:rPr>
              <w:t xml:space="preserve"> </w:t>
            </w:r>
            <w:r w:rsidR="00411FE4" w:rsidRPr="00641704">
              <w:rPr>
                <w:rFonts w:ascii="Arial" w:hAnsi="Arial" w:cs="Arial"/>
                <w:sz w:val="20"/>
                <w:szCs w:val="20"/>
              </w:rPr>
              <w:t>se izvaja financiranje znanstvenoraziskovalnega dela. Financiranje poteka s proračunske postavke 569410</w:t>
            </w:r>
            <w:r w:rsidR="005342B4" w:rsidRPr="00641704">
              <w:rPr>
                <w:rFonts w:ascii="Arial" w:hAnsi="Arial" w:cs="Arial"/>
                <w:sz w:val="20"/>
                <w:szCs w:val="20"/>
              </w:rPr>
              <w:t xml:space="preserve"> -</w:t>
            </w:r>
            <w:r w:rsidR="00411FE4" w:rsidRPr="00641704">
              <w:rPr>
                <w:rFonts w:ascii="Arial" w:hAnsi="Arial" w:cs="Arial"/>
                <w:sz w:val="20"/>
                <w:szCs w:val="20"/>
              </w:rPr>
              <w:t xml:space="preserve"> Programi mednarodnega znanstvenega sodelovanja. </w:t>
            </w:r>
          </w:p>
          <w:p w14:paraId="7FF2419D" w14:textId="77777777" w:rsidR="00E1503E" w:rsidRDefault="00E1503E" w:rsidP="00E1503E">
            <w:pPr>
              <w:spacing w:after="120" w:line="360" w:lineRule="auto"/>
              <w:jc w:val="both"/>
              <w:rPr>
                <w:rFonts w:ascii="Arial" w:hAnsi="Arial" w:cs="Arial"/>
                <w:color w:val="000000"/>
                <w:sz w:val="20"/>
                <w:szCs w:val="20"/>
              </w:rPr>
            </w:pPr>
            <w:r w:rsidRPr="006823E0">
              <w:rPr>
                <w:rFonts w:ascii="Arial" w:hAnsi="Arial" w:cs="Arial"/>
                <w:color w:val="000000"/>
                <w:sz w:val="20"/>
                <w:szCs w:val="20"/>
              </w:rPr>
              <w:t>Namen sofinanciranja izvajanja</w:t>
            </w:r>
            <w:r>
              <w:rPr>
                <w:rFonts w:ascii="Arial" w:hAnsi="Arial" w:cs="Arial"/>
                <w:color w:val="000000"/>
                <w:sz w:val="20"/>
                <w:szCs w:val="20"/>
              </w:rPr>
              <w:t xml:space="preserve"> transnacionalnih raziskovalnih projektov</w:t>
            </w:r>
            <w:r w:rsidRPr="006823E0">
              <w:rPr>
                <w:rFonts w:ascii="Arial" w:hAnsi="Arial" w:cs="Arial"/>
                <w:color w:val="000000"/>
                <w:sz w:val="20"/>
                <w:szCs w:val="20"/>
              </w:rPr>
              <w:t xml:space="preserve"> je vzpostavljanje Evropskega raziskovalnega prostora, ki je ključen za doseganje sinergij razpršenih nacionalnih politik in instrumentov financiranja na področju raziskav in inovacij. S sodelovanjem v različnih podpornih aktivnostih, delno financiranih s strani Evropske komisije, bodo tako vzpostavljeni predpogoji za aktivno in polnopravno sodelovanje slovenskih raziskovalnih organizacij </w:t>
            </w:r>
            <w:r>
              <w:rPr>
                <w:rFonts w:ascii="Arial" w:hAnsi="Arial" w:cs="Arial"/>
                <w:color w:val="000000"/>
                <w:sz w:val="20"/>
                <w:szCs w:val="20"/>
              </w:rPr>
              <w:t>in posameznikov v EU kontekstu.</w:t>
            </w:r>
            <w:r w:rsidR="001C495D">
              <w:rPr>
                <w:rFonts w:ascii="Arial" w:hAnsi="Arial" w:cs="Arial"/>
                <w:color w:val="000000"/>
                <w:sz w:val="20"/>
                <w:szCs w:val="20"/>
              </w:rPr>
              <w:t xml:space="preserve">   </w:t>
            </w:r>
          </w:p>
          <w:p w14:paraId="0BCC2404" w14:textId="44B038DA" w:rsidR="001C495D" w:rsidRDefault="001C495D" w:rsidP="001C495D">
            <w:pPr>
              <w:spacing w:line="360" w:lineRule="auto"/>
              <w:jc w:val="both"/>
              <w:rPr>
                <w:rFonts w:ascii="Arial" w:hAnsi="Arial" w:cs="Arial"/>
                <w:sz w:val="20"/>
                <w:szCs w:val="20"/>
                <w:lang w:eastAsia="sl-SI"/>
              </w:rPr>
            </w:pPr>
            <w:r w:rsidRPr="009A2CE9">
              <w:rPr>
                <w:rFonts w:ascii="Arial" w:hAnsi="Arial" w:cs="Arial"/>
                <w:bCs/>
                <w:sz w:val="20"/>
                <w:szCs w:val="20"/>
              </w:rPr>
              <w:t xml:space="preserve">MIZŠ sodeluje v ERA-NET mreži </w:t>
            </w:r>
            <w:r>
              <w:rPr>
                <w:rFonts w:ascii="Arial" w:hAnsi="Arial" w:cs="Arial"/>
                <w:bCs/>
                <w:sz w:val="20"/>
                <w:szCs w:val="20"/>
              </w:rPr>
              <w:t>FLAG-ERA III</w:t>
            </w:r>
            <w:r w:rsidRPr="009A2CE9">
              <w:rPr>
                <w:rFonts w:ascii="Arial" w:hAnsi="Arial" w:cs="Arial"/>
                <w:bCs/>
                <w:sz w:val="20"/>
                <w:szCs w:val="20"/>
              </w:rPr>
              <w:t xml:space="preserve">, skupaj z </w:t>
            </w:r>
            <w:r>
              <w:rPr>
                <w:rFonts w:ascii="Arial" w:hAnsi="Arial" w:cs="Arial"/>
                <w:bCs/>
                <w:sz w:val="20"/>
                <w:szCs w:val="20"/>
              </w:rPr>
              <w:t>22</w:t>
            </w:r>
            <w:r w:rsidRPr="009A2CE9">
              <w:rPr>
                <w:rFonts w:ascii="Arial" w:hAnsi="Arial" w:cs="Arial"/>
                <w:bCs/>
                <w:sz w:val="20"/>
                <w:szCs w:val="20"/>
              </w:rPr>
              <w:t xml:space="preserve"> </w:t>
            </w:r>
            <w:proofErr w:type="spellStart"/>
            <w:r w:rsidRPr="009A2CE9">
              <w:rPr>
                <w:rFonts w:ascii="Arial" w:hAnsi="Arial" w:cs="Arial"/>
                <w:bCs/>
                <w:sz w:val="20"/>
                <w:szCs w:val="20"/>
              </w:rPr>
              <w:t>financerskimi</w:t>
            </w:r>
            <w:proofErr w:type="spellEnd"/>
            <w:r w:rsidRPr="009A2CE9">
              <w:rPr>
                <w:rFonts w:ascii="Arial" w:hAnsi="Arial" w:cs="Arial"/>
                <w:bCs/>
                <w:sz w:val="20"/>
                <w:szCs w:val="20"/>
              </w:rPr>
              <w:t xml:space="preserve"> organizacijami iz </w:t>
            </w:r>
            <w:r>
              <w:rPr>
                <w:rFonts w:ascii="Arial" w:hAnsi="Arial" w:cs="Arial"/>
                <w:bCs/>
                <w:sz w:val="20"/>
                <w:szCs w:val="20"/>
              </w:rPr>
              <w:t>14</w:t>
            </w:r>
            <w:r w:rsidRPr="009A2CE9">
              <w:rPr>
                <w:rFonts w:ascii="Arial" w:hAnsi="Arial" w:cs="Arial"/>
                <w:bCs/>
                <w:sz w:val="20"/>
                <w:szCs w:val="20"/>
              </w:rPr>
              <w:t xml:space="preserve"> držav </w:t>
            </w:r>
            <w:r>
              <w:rPr>
                <w:rFonts w:ascii="Arial" w:hAnsi="Arial" w:cs="Arial"/>
                <w:bCs/>
                <w:sz w:val="20"/>
                <w:szCs w:val="20"/>
              </w:rPr>
              <w:t>članic</w:t>
            </w:r>
            <w:r w:rsidRPr="009A2CE9">
              <w:rPr>
                <w:rFonts w:ascii="Arial" w:hAnsi="Arial" w:cs="Arial"/>
                <w:bCs/>
                <w:sz w:val="20"/>
                <w:szCs w:val="20"/>
              </w:rPr>
              <w:t xml:space="preserve">. Temeljna aktivnost mreže je izvedba skupnih transnacionalnih razpisov za raziskovalne in razvojne projekte s področja </w:t>
            </w:r>
            <w:r>
              <w:rPr>
                <w:rFonts w:ascii="Arial" w:hAnsi="Arial" w:cs="Arial"/>
                <w:bCs/>
                <w:sz w:val="20"/>
                <w:szCs w:val="20"/>
              </w:rPr>
              <w:t xml:space="preserve">možganov in </w:t>
            </w:r>
            <w:proofErr w:type="spellStart"/>
            <w:r>
              <w:rPr>
                <w:rFonts w:ascii="Arial" w:hAnsi="Arial" w:cs="Arial"/>
                <w:bCs/>
                <w:sz w:val="20"/>
                <w:szCs w:val="20"/>
              </w:rPr>
              <w:t>grafena</w:t>
            </w:r>
            <w:proofErr w:type="spellEnd"/>
            <w:r w:rsidRPr="009A2CE9">
              <w:rPr>
                <w:rFonts w:ascii="Arial" w:hAnsi="Arial" w:cs="Arial"/>
                <w:bCs/>
                <w:sz w:val="20"/>
                <w:szCs w:val="20"/>
              </w:rPr>
              <w:t xml:space="preserve">. Na podlagi obveznosti sprejetih s transnacionalnimi pogodbami </w:t>
            </w:r>
            <w:r w:rsidRPr="009A2CE9">
              <w:rPr>
                <w:rFonts w:ascii="Arial" w:hAnsi="Arial" w:cs="Arial"/>
                <w:sz w:val="20"/>
                <w:szCs w:val="20"/>
              </w:rPr>
              <w:t xml:space="preserve">Grant </w:t>
            </w:r>
            <w:proofErr w:type="spellStart"/>
            <w:r w:rsidRPr="009A2CE9">
              <w:rPr>
                <w:rFonts w:ascii="Arial" w:hAnsi="Arial" w:cs="Arial"/>
                <w:sz w:val="20"/>
                <w:szCs w:val="20"/>
              </w:rPr>
              <w:t>Agreement</w:t>
            </w:r>
            <w:proofErr w:type="spellEnd"/>
            <w:r w:rsidRPr="009A2CE9">
              <w:rPr>
                <w:rFonts w:ascii="Arial" w:hAnsi="Arial" w:cs="Arial"/>
                <w:sz w:val="20"/>
                <w:szCs w:val="20"/>
              </w:rPr>
              <w:t xml:space="preserve"> </w:t>
            </w:r>
            <w:r>
              <w:rPr>
                <w:rFonts w:ascii="Arial" w:hAnsi="Arial" w:cs="Arial"/>
                <w:sz w:val="20"/>
                <w:szCs w:val="20"/>
              </w:rPr>
              <w:t>825207</w:t>
            </w:r>
            <w:r w:rsidRPr="009A2CE9">
              <w:rPr>
                <w:rFonts w:ascii="Arial" w:hAnsi="Arial" w:cs="Arial"/>
                <w:sz w:val="20"/>
                <w:szCs w:val="20"/>
              </w:rPr>
              <w:t xml:space="preserve">- </w:t>
            </w:r>
            <w:r>
              <w:rPr>
                <w:rFonts w:ascii="Arial" w:hAnsi="Arial" w:cs="Arial"/>
                <w:sz w:val="20"/>
                <w:szCs w:val="20"/>
              </w:rPr>
              <w:t>FLAG-ERA III JTC 2019</w:t>
            </w:r>
            <w:r w:rsidRPr="009A2CE9">
              <w:rPr>
                <w:rFonts w:ascii="Arial" w:hAnsi="Arial" w:cs="Arial"/>
                <w:sz w:val="20"/>
                <w:szCs w:val="20"/>
              </w:rPr>
              <w:t xml:space="preserve">, </w:t>
            </w:r>
            <w:proofErr w:type="spellStart"/>
            <w:r w:rsidRPr="009A2CE9">
              <w:rPr>
                <w:rFonts w:ascii="Arial" w:hAnsi="Arial" w:cs="Arial"/>
                <w:sz w:val="20"/>
                <w:szCs w:val="20"/>
              </w:rPr>
              <w:t>Consortium</w:t>
            </w:r>
            <w:proofErr w:type="spellEnd"/>
            <w:r w:rsidRPr="009A2CE9">
              <w:rPr>
                <w:rFonts w:ascii="Arial" w:hAnsi="Arial" w:cs="Arial"/>
                <w:sz w:val="20"/>
                <w:szCs w:val="20"/>
              </w:rPr>
              <w:t xml:space="preserve"> </w:t>
            </w:r>
            <w:proofErr w:type="spellStart"/>
            <w:r w:rsidRPr="009A2CE9">
              <w:rPr>
                <w:rFonts w:ascii="Arial" w:hAnsi="Arial" w:cs="Arial"/>
                <w:sz w:val="20"/>
                <w:szCs w:val="20"/>
              </w:rPr>
              <w:t>Agreement</w:t>
            </w:r>
            <w:proofErr w:type="spellEnd"/>
            <w:r w:rsidRPr="009A2CE9">
              <w:rPr>
                <w:rFonts w:ascii="Arial" w:hAnsi="Arial" w:cs="Arial"/>
                <w:sz w:val="20"/>
                <w:szCs w:val="20"/>
              </w:rPr>
              <w:t xml:space="preserve"> </w:t>
            </w:r>
            <w:r>
              <w:rPr>
                <w:rFonts w:ascii="Arial" w:hAnsi="Arial" w:cs="Arial"/>
                <w:sz w:val="20"/>
                <w:szCs w:val="20"/>
              </w:rPr>
              <w:t xml:space="preserve">FLAG-ERA III JTC 2019 </w:t>
            </w:r>
            <w:r w:rsidRPr="009A2CE9">
              <w:rPr>
                <w:rFonts w:ascii="Arial" w:hAnsi="Arial" w:cs="Arial"/>
                <w:sz w:val="20"/>
                <w:szCs w:val="20"/>
              </w:rPr>
              <w:t>in Memor</w:t>
            </w:r>
            <w:r w:rsidRPr="009A2CE9">
              <w:rPr>
                <w:rFonts w:ascii="Arial" w:hAnsi="Arial" w:cs="Arial"/>
                <w:bCs/>
                <w:sz w:val="20"/>
                <w:szCs w:val="20"/>
              </w:rPr>
              <w:t xml:space="preserve">andum </w:t>
            </w:r>
            <w:proofErr w:type="spellStart"/>
            <w:r w:rsidRPr="009A2CE9">
              <w:rPr>
                <w:rFonts w:ascii="Arial" w:hAnsi="Arial" w:cs="Arial"/>
                <w:bCs/>
                <w:sz w:val="20"/>
                <w:szCs w:val="20"/>
              </w:rPr>
              <w:t>of</w:t>
            </w:r>
            <w:proofErr w:type="spellEnd"/>
            <w:r w:rsidRPr="009A2CE9">
              <w:rPr>
                <w:rFonts w:ascii="Arial" w:hAnsi="Arial" w:cs="Arial"/>
                <w:bCs/>
                <w:sz w:val="20"/>
                <w:szCs w:val="20"/>
              </w:rPr>
              <w:t xml:space="preserve"> </w:t>
            </w:r>
            <w:proofErr w:type="spellStart"/>
            <w:r w:rsidRPr="009A2CE9">
              <w:rPr>
                <w:rFonts w:ascii="Arial" w:hAnsi="Arial" w:cs="Arial"/>
                <w:bCs/>
                <w:sz w:val="20"/>
                <w:szCs w:val="20"/>
              </w:rPr>
              <w:t>Understanding</w:t>
            </w:r>
            <w:proofErr w:type="spellEnd"/>
            <w:r w:rsidRPr="009A2CE9">
              <w:rPr>
                <w:rFonts w:ascii="Arial" w:hAnsi="Arial" w:cs="Arial"/>
                <w:bCs/>
                <w:sz w:val="20"/>
                <w:szCs w:val="20"/>
              </w:rPr>
              <w:t xml:space="preserve"> </w:t>
            </w:r>
            <w:r>
              <w:rPr>
                <w:rFonts w:ascii="Arial" w:hAnsi="Arial" w:cs="Arial"/>
                <w:sz w:val="20"/>
                <w:szCs w:val="20"/>
              </w:rPr>
              <w:t>FLAG-ERA III JTC 2019</w:t>
            </w:r>
            <w:r w:rsidRPr="009A2CE9">
              <w:rPr>
                <w:rFonts w:ascii="Arial" w:hAnsi="Arial" w:cs="Arial"/>
                <w:sz w:val="20"/>
                <w:szCs w:val="20"/>
              </w:rPr>
              <w:t xml:space="preserve"> </w:t>
            </w:r>
            <w:r w:rsidRPr="009A2CE9">
              <w:rPr>
                <w:rFonts w:ascii="Arial" w:hAnsi="Arial" w:cs="Arial"/>
                <w:bCs/>
                <w:sz w:val="20"/>
                <w:szCs w:val="20"/>
              </w:rPr>
              <w:t>»</w:t>
            </w:r>
            <w:proofErr w:type="spellStart"/>
            <w:r w:rsidRPr="009A2CE9">
              <w:rPr>
                <w:rFonts w:ascii="Arial" w:hAnsi="Arial" w:cs="Arial"/>
                <w:sz w:val="20"/>
                <w:szCs w:val="20"/>
              </w:rPr>
              <w:t>Joint</w:t>
            </w:r>
            <w:proofErr w:type="spellEnd"/>
            <w:r w:rsidRPr="009A2CE9">
              <w:rPr>
                <w:rFonts w:ascii="Arial" w:hAnsi="Arial" w:cs="Arial"/>
                <w:sz w:val="20"/>
                <w:szCs w:val="20"/>
              </w:rPr>
              <w:t xml:space="preserve"> </w:t>
            </w:r>
            <w:proofErr w:type="spellStart"/>
            <w:r w:rsidRPr="009A2CE9">
              <w:rPr>
                <w:rFonts w:ascii="Arial" w:hAnsi="Arial" w:cs="Arial"/>
                <w:sz w:val="20"/>
                <w:szCs w:val="20"/>
              </w:rPr>
              <w:t>Transnational</w:t>
            </w:r>
            <w:proofErr w:type="spellEnd"/>
            <w:r w:rsidRPr="009A2CE9">
              <w:rPr>
                <w:rFonts w:ascii="Arial" w:hAnsi="Arial" w:cs="Arial"/>
                <w:sz w:val="20"/>
                <w:szCs w:val="20"/>
              </w:rPr>
              <w:t xml:space="preserve"> </w:t>
            </w:r>
            <w:proofErr w:type="spellStart"/>
            <w:r w:rsidRPr="009A2CE9">
              <w:rPr>
                <w:rFonts w:ascii="Arial" w:hAnsi="Arial" w:cs="Arial"/>
                <w:sz w:val="20"/>
                <w:szCs w:val="20"/>
              </w:rPr>
              <w:t>Call</w:t>
            </w:r>
            <w:proofErr w:type="spellEnd"/>
            <w:r w:rsidRPr="009A2CE9">
              <w:rPr>
                <w:rFonts w:ascii="Arial" w:hAnsi="Arial" w:cs="Arial"/>
                <w:sz w:val="20"/>
                <w:szCs w:val="20"/>
              </w:rPr>
              <w:t xml:space="preserve"> </w:t>
            </w:r>
            <w:r>
              <w:rPr>
                <w:rFonts w:ascii="Arial" w:hAnsi="Arial" w:cs="Arial"/>
                <w:sz w:val="20"/>
                <w:szCs w:val="20"/>
              </w:rPr>
              <w:t xml:space="preserve">2019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transnational</w:t>
            </w:r>
            <w:proofErr w:type="spellEnd"/>
            <w:r>
              <w:rPr>
                <w:rFonts w:ascii="Arial" w:hAnsi="Arial" w:cs="Arial"/>
                <w:sz w:val="20"/>
                <w:szCs w:val="20"/>
              </w:rPr>
              <w:t xml:space="preserve"> </w:t>
            </w:r>
            <w:proofErr w:type="spellStart"/>
            <w:r>
              <w:rPr>
                <w:rFonts w:ascii="Arial" w:hAnsi="Arial" w:cs="Arial"/>
                <w:sz w:val="20"/>
                <w:szCs w:val="20"/>
              </w:rPr>
              <w:t>research</w:t>
            </w:r>
            <w:proofErr w:type="spellEnd"/>
            <w:r>
              <w:rPr>
                <w:rFonts w:ascii="Arial" w:hAnsi="Arial" w:cs="Arial"/>
                <w:sz w:val="20"/>
                <w:szCs w:val="20"/>
              </w:rPr>
              <w:t xml:space="preserve"> </w:t>
            </w:r>
            <w:proofErr w:type="spellStart"/>
            <w:r>
              <w:rPr>
                <w:rFonts w:ascii="Arial" w:hAnsi="Arial" w:cs="Arial"/>
                <w:sz w:val="20"/>
                <w:szCs w:val="20"/>
              </w:rPr>
              <w:t>projects</w:t>
            </w:r>
            <w:proofErr w:type="spellEnd"/>
            <w:r>
              <w:rPr>
                <w:rFonts w:ascii="Arial" w:hAnsi="Arial" w:cs="Arial"/>
                <w:sz w:val="20"/>
                <w:szCs w:val="20"/>
              </w:rPr>
              <w:t xml:space="preserve"> in </w:t>
            </w:r>
            <w:proofErr w:type="spellStart"/>
            <w:r>
              <w:rPr>
                <w:rFonts w:ascii="Arial" w:hAnsi="Arial" w:cs="Arial"/>
                <w:sz w:val="20"/>
                <w:szCs w:val="20"/>
              </w:rPr>
              <w:t>synergy</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two</w:t>
            </w:r>
            <w:proofErr w:type="spellEnd"/>
            <w:r>
              <w:rPr>
                <w:rFonts w:ascii="Arial" w:hAnsi="Arial" w:cs="Arial"/>
                <w:sz w:val="20"/>
                <w:szCs w:val="20"/>
              </w:rPr>
              <w:t xml:space="preserve"> FET </w:t>
            </w:r>
            <w:proofErr w:type="spellStart"/>
            <w:r>
              <w:rPr>
                <w:rFonts w:ascii="Arial" w:hAnsi="Arial" w:cs="Arial"/>
                <w:sz w:val="20"/>
                <w:szCs w:val="20"/>
              </w:rPr>
              <w:t>Flagships</w:t>
            </w:r>
            <w:proofErr w:type="spellEnd"/>
            <w:r>
              <w:rPr>
                <w:rFonts w:ascii="Arial" w:hAnsi="Arial" w:cs="Arial"/>
                <w:sz w:val="20"/>
                <w:szCs w:val="20"/>
              </w:rPr>
              <w:t xml:space="preserve">: </w:t>
            </w:r>
            <w:proofErr w:type="spellStart"/>
            <w:r>
              <w:rPr>
                <w:rFonts w:ascii="Arial" w:hAnsi="Arial" w:cs="Arial"/>
                <w:sz w:val="20"/>
                <w:szCs w:val="20"/>
              </w:rPr>
              <w:t>Graphene</w:t>
            </w:r>
            <w:proofErr w:type="spellEnd"/>
            <w:r>
              <w:rPr>
                <w:rFonts w:ascii="Arial" w:hAnsi="Arial" w:cs="Arial"/>
                <w:sz w:val="20"/>
                <w:szCs w:val="20"/>
              </w:rPr>
              <w:t xml:space="preserve"> </w:t>
            </w:r>
            <w:proofErr w:type="spellStart"/>
            <w:r>
              <w:rPr>
                <w:rFonts w:ascii="Arial" w:hAnsi="Arial" w:cs="Arial"/>
                <w:sz w:val="20"/>
                <w:szCs w:val="20"/>
              </w:rPr>
              <w:t>Flagship</w:t>
            </w:r>
            <w:proofErr w:type="spellEnd"/>
            <w:r>
              <w:rPr>
                <w:rFonts w:ascii="Arial" w:hAnsi="Arial" w:cs="Arial"/>
                <w:sz w:val="20"/>
                <w:szCs w:val="20"/>
              </w:rPr>
              <w:t xml:space="preserve"> &amp; Human </w:t>
            </w:r>
            <w:proofErr w:type="spellStart"/>
            <w:r>
              <w:rPr>
                <w:rFonts w:ascii="Arial" w:hAnsi="Arial" w:cs="Arial"/>
                <w:sz w:val="20"/>
                <w:szCs w:val="20"/>
              </w:rPr>
              <w:t>Brain</w:t>
            </w:r>
            <w:proofErr w:type="spellEnd"/>
            <w:r>
              <w:rPr>
                <w:rFonts w:ascii="Arial" w:hAnsi="Arial" w:cs="Arial"/>
                <w:sz w:val="20"/>
                <w:szCs w:val="20"/>
              </w:rPr>
              <w:t xml:space="preserve"> Project«</w:t>
            </w:r>
            <w:r w:rsidRPr="009A2CE9">
              <w:rPr>
                <w:rFonts w:ascii="Arial" w:hAnsi="Arial" w:cs="Arial"/>
                <w:bCs/>
                <w:sz w:val="20"/>
                <w:szCs w:val="20"/>
              </w:rPr>
              <w:t xml:space="preserve"> je ministrstvo pristopilo k izvedbi prvega transnacionalnega javnega razpisa mreže </w:t>
            </w:r>
            <w:r w:rsidR="00736F6C">
              <w:rPr>
                <w:rFonts w:ascii="Arial" w:hAnsi="Arial" w:cs="Arial"/>
                <w:sz w:val="20"/>
                <w:szCs w:val="20"/>
              </w:rPr>
              <w:t>FLAG-ERA III JTC 2019</w:t>
            </w:r>
            <w:r w:rsidRPr="009A2CE9">
              <w:rPr>
                <w:rFonts w:ascii="Arial" w:hAnsi="Arial" w:cs="Arial"/>
                <w:bCs/>
                <w:sz w:val="20"/>
                <w:szCs w:val="20"/>
              </w:rPr>
              <w:t xml:space="preserve">. </w:t>
            </w:r>
            <w:r w:rsidRPr="009A2CE9">
              <w:rPr>
                <w:rFonts w:ascii="Arial" w:hAnsi="Arial" w:cs="Arial"/>
                <w:sz w:val="20"/>
                <w:szCs w:val="20"/>
              </w:rPr>
              <w:t>Na podlagi izbornega postopka na transnacionalni ravni je Mednarodni odbor razpisa</w:t>
            </w:r>
            <w:r w:rsidRPr="009A2CE9">
              <w:rPr>
                <w:rFonts w:ascii="Arial" w:hAnsi="Arial" w:cs="Arial"/>
                <w:i/>
                <w:sz w:val="20"/>
                <w:szCs w:val="20"/>
              </w:rPr>
              <w:t xml:space="preserve"> </w:t>
            </w:r>
            <w:r w:rsidRPr="009A2CE9">
              <w:rPr>
                <w:rFonts w:ascii="Arial" w:hAnsi="Arial" w:cs="Arial"/>
                <w:sz w:val="20"/>
                <w:szCs w:val="20"/>
              </w:rPr>
              <w:t xml:space="preserve">v sofinanciranje predlagal 25 projektov, med njimi tudi 3 projekte s </w:t>
            </w:r>
            <w:r w:rsidR="00B92485">
              <w:rPr>
                <w:rFonts w:ascii="Arial" w:hAnsi="Arial" w:cs="Arial"/>
                <w:sz w:val="20"/>
                <w:szCs w:val="20"/>
              </w:rPr>
              <w:t>3</w:t>
            </w:r>
            <w:r w:rsidRPr="009A2CE9">
              <w:rPr>
                <w:rFonts w:ascii="Arial" w:hAnsi="Arial" w:cs="Arial"/>
                <w:sz w:val="20"/>
                <w:szCs w:val="20"/>
              </w:rPr>
              <w:t xml:space="preserve"> slovenskimi prijavitelji. </w:t>
            </w:r>
            <w:r w:rsidR="00C37F99">
              <w:rPr>
                <w:rFonts w:ascii="Arial" w:hAnsi="Arial" w:cs="Arial"/>
                <w:sz w:val="20"/>
                <w:szCs w:val="20"/>
              </w:rPr>
              <w:t xml:space="preserve">Skupna vrednost vseh treh projektov </w:t>
            </w:r>
            <w:r w:rsidR="00211A14">
              <w:rPr>
                <w:rFonts w:ascii="Arial" w:hAnsi="Arial" w:cs="Arial"/>
                <w:sz w:val="20"/>
                <w:szCs w:val="20"/>
              </w:rPr>
              <w:t>je</w:t>
            </w:r>
            <w:r w:rsidR="00C37F99">
              <w:rPr>
                <w:rFonts w:ascii="Arial" w:hAnsi="Arial" w:cs="Arial"/>
                <w:sz w:val="20"/>
                <w:szCs w:val="20"/>
              </w:rPr>
              <w:t xml:space="preserve"> </w:t>
            </w:r>
            <w:r w:rsidR="00211A14">
              <w:rPr>
                <w:rFonts w:ascii="Arial" w:hAnsi="Arial" w:cs="Arial"/>
                <w:sz w:val="20"/>
                <w:szCs w:val="20"/>
              </w:rPr>
              <w:t xml:space="preserve">3.076.044,00 </w:t>
            </w:r>
            <w:proofErr w:type="spellStart"/>
            <w:r w:rsidR="00211A14">
              <w:rPr>
                <w:rFonts w:ascii="Arial" w:hAnsi="Arial" w:cs="Arial"/>
                <w:sz w:val="20"/>
                <w:szCs w:val="20"/>
              </w:rPr>
              <w:t>eur</w:t>
            </w:r>
            <w:proofErr w:type="spellEnd"/>
            <w:r w:rsidR="00211A14">
              <w:rPr>
                <w:rFonts w:ascii="Arial" w:hAnsi="Arial" w:cs="Arial"/>
                <w:sz w:val="20"/>
                <w:szCs w:val="20"/>
              </w:rPr>
              <w:t>, od tega znaša s</w:t>
            </w:r>
            <w:r w:rsidRPr="009A2CE9">
              <w:rPr>
                <w:rFonts w:ascii="Arial" w:hAnsi="Arial" w:cs="Arial"/>
                <w:sz w:val="20"/>
                <w:szCs w:val="20"/>
                <w:lang w:eastAsia="sl-SI"/>
              </w:rPr>
              <w:t>kupna vrednost slovenskega dela</w:t>
            </w:r>
            <w:r w:rsidR="00211A14">
              <w:rPr>
                <w:rFonts w:ascii="Arial" w:hAnsi="Arial" w:cs="Arial"/>
                <w:sz w:val="20"/>
                <w:szCs w:val="20"/>
                <w:lang w:eastAsia="sl-SI"/>
              </w:rPr>
              <w:t xml:space="preserve"> projektov</w:t>
            </w:r>
            <w:r w:rsidRPr="009A2CE9">
              <w:rPr>
                <w:rFonts w:ascii="Arial" w:hAnsi="Arial" w:cs="Arial"/>
                <w:sz w:val="20"/>
                <w:szCs w:val="20"/>
                <w:lang w:eastAsia="sl-SI"/>
              </w:rPr>
              <w:t xml:space="preserve"> 6</w:t>
            </w:r>
            <w:r w:rsidR="00B92485">
              <w:rPr>
                <w:rFonts w:ascii="Arial" w:hAnsi="Arial" w:cs="Arial"/>
                <w:sz w:val="20"/>
                <w:szCs w:val="20"/>
                <w:lang w:eastAsia="sl-SI"/>
              </w:rPr>
              <w:t>27</w:t>
            </w:r>
            <w:r w:rsidRPr="009A2CE9">
              <w:rPr>
                <w:rFonts w:ascii="Arial" w:hAnsi="Arial" w:cs="Arial"/>
                <w:sz w:val="20"/>
                <w:szCs w:val="20"/>
                <w:lang w:eastAsia="sl-SI"/>
              </w:rPr>
              <w:t>.</w:t>
            </w:r>
            <w:r w:rsidR="00B92485">
              <w:rPr>
                <w:rFonts w:ascii="Arial" w:hAnsi="Arial" w:cs="Arial"/>
                <w:sz w:val="20"/>
                <w:szCs w:val="20"/>
                <w:lang w:eastAsia="sl-SI"/>
              </w:rPr>
              <w:t>600</w:t>
            </w:r>
            <w:r w:rsidRPr="009A2CE9">
              <w:rPr>
                <w:rFonts w:ascii="Arial" w:hAnsi="Arial" w:cs="Arial"/>
                <w:sz w:val="20"/>
                <w:szCs w:val="20"/>
                <w:lang w:eastAsia="sl-SI"/>
              </w:rPr>
              <w:t>,00 EUR.</w:t>
            </w:r>
            <w:r w:rsidRPr="004D739A">
              <w:rPr>
                <w:rFonts w:ascii="Arial" w:hAnsi="Arial" w:cs="Arial"/>
                <w:sz w:val="20"/>
                <w:szCs w:val="20"/>
                <w:lang w:eastAsia="sl-SI"/>
              </w:rPr>
              <w:t xml:space="preserve"> </w:t>
            </w:r>
            <w:r>
              <w:rPr>
                <w:rFonts w:ascii="Arial" w:hAnsi="Arial" w:cs="Arial"/>
                <w:sz w:val="20"/>
                <w:szCs w:val="20"/>
                <w:lang w:eastAsia="sl-SI"/>
              </w:rPr>
              <w:t>Izbrani projekti se sofinancirajo v skladu s pogodbo o sofinanciranju, ki jo MIZŠ sklene s prijavitelji.</w:t>
            </w:r>
          </w:p>
          <w:p w14:paraId="318E6A39" w14:textId="591CF8AB" w:rsidR="00F424C8" w:rsidRDefault="00F424C8" w:rsidP="00F424C8">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r w:rsidRPr="003102A0">
              <w:rPr>
                <w:rFonts w:ascii="Arial" w:eastAsia="Times New Roman" w:hAnsi="Arial" w:cs="Arial"/>
                <w:b/>
                <w:iCs/>
                <w:sz w:val="20"/>
                <w:szCs w:val="20"/>
                <w:lang w:eastAsia="sl-SI"/>
              </w:rPr>
              <w:t>Projekt 3330-20-5004</w:t>
            </w:r>
            <w:r w:rsidRPr="00F424C8">
              <w:rPr>
                <w:rFonts w:ascii="Arial" w:hAnsi="Arial" w:cs="Arial"/>
                <w:b/>
                <w:color w:val="FF0000"/>
                <w:sz w:val="20"/>
                <w:szCs w:val="20"/>
              </w:rPr>
              <w:t xml:space="preserve"> </w:t>
            </w:r>
            <w:r w:rsidRPr="00F424C8">
              <w:rPr>
                <w:rFonts w:ascii="Arial" w:hAnsi="Arial" w:cs="Arial"/>
                <w:b/>
                <w:color w:val="000000" w:themeColor="text1"/>
                <w:sz w:val="20"/>
                <w:szCs w:val="20"/>
              </w:rPr>
              <w:t>»</w:t>
            </w:r>
            <w:r w:rsidRPr="00F424C8">
              <w:rPr>
                <w:rFonts w:ascii="Arial" w:eastAsia="Times New Roman" w:hAnsi="Arial" w:cs="Arial"/>
                <w:b/>
                <w:color w:val="000000" w:themeColor="text1"/>
                <w:sz w:val="20"/>
                <w:szCs w:val="20"/>
                <w:lang w:eastAsia="sl-SI"/>
              </w:rPr>
              <w:t>Laserska</w:t>
            </w:r>
            <w:r w:rsidRPr="001C3094">
              <w:rPr>
                <w:rFonts w:ascii="Arial" w:eastAsia="Times New Roman" w:hAnsi="Arial" w:cs="Arial"/>
                <w:b/>
                <w:color w:val="000000" w:themeColor="text1"/>
                <w:sz w:val="20"/>
                <w:szCs w:val="20"/>
                <w:lang w:eastAsia="sl-SI"/>
              </w:rPr>
              <w:t xml:space="preserve"> izdelava </w:t>
            </w:r>
            <w:proofErr w:type="spellStart"/>
            <w:r w:rsidRPr="001C3094">
              <w:rPr>
                <w:rFonts w:ascii="Arial" w:eastAsia="Times New Roman" w:hAnsi="Arial" w:cs="Arial"/>
                <w:b/>
                <w:color w:val="000000" w:themeColor="text1"/>
                <w:sz w:val="20"/>
                <w:szCs w:val="20"/>
                <w:lang w:eastAsia="sl-SI"/>
              </w:rPr>
              <w:t>grafe</w:t>
            </w:r>
            <w:r w:rsidR="00583CA6">
              <w:rPr>
                <w:rFonts w:ascii="Arial" w:eastAsia="Times New Roman" w:hAnsi="Arial" w:cs="Arial"/>
                <w:b/>
                <w:color w:val="000000" w:themeColor="text1"/>
                <w:sz w:val="20"/>
                <w:szCs w:val="20"/>
                <w:lang w:eastAsia="sl-SI"/>
              </w:rPr>
              <w:t>nskih</w:t>
            </w:r>
            <w:proofErr w:type="spellEnd"/>
            <w:r w:rsidRPr="001C3094">
              <w:rPr>
                <w:rFonts w:ascii="Arial" w:eastAsia="Times New Roman" w:hAnsi="Arial" w:cs="Arial"/>
                <w:b/>
                <w:color w:val="000000" w:themeColor="text1"/>
                <w:sz w:val="20"/>
                <w:szCs w:val="20"/>
                <w:lang w:eastAsia="sl-SI"/>
              </w:rPr>
              <w:t xml:space="preserve"> elektrod«</w:t>
            </w:r>
          </w:p>
          <w:p w14:paraId="3F8DCC19" w14:textId="77777777" w:rsidR="00F424C8" w:rsidRDefault="00F424C8" w:rsidP="00F424C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DBA82F" w14:textId="77777777" w:rsidR="00F424C8" w:rsidRPr="001C3094" w:rsidRDefault="00F424C8" w:rsidP="00F424C8">
            <w:pPr>
              <w:spacing w:line="360" w:lineRule="auto"/>
              <w:jc w:val="both"/>
              <w:rPr>
                <w:rFonts w:ascii="Arial" w:hAnsi="Arial" w:cs="Arial"/>
                <w:b/>
                <w:sz w:val="20"/>
                <w:szCs w:val="20"/>
              </w:rPr>
            </w:pPr>
            <w:r w:rsidRPr="0092699A">
              <w:rPr>
                <w:rFonts w:ascii="Arial" w:hAnsi="Arial" w:cs="Arial"/>
                <w:sz w:val="20"/>
                <w:szCs w:val="20"/>
              </w:rPr>
              <w:t>Projekt</w:t>
            </w:r>
            <w:r>
              <w:rPr>
                <w:rFonts w:ascii="Arial" w:hAnsi="Arial" w:cs="Arial"/>
                <w:sz w:val="20"/>
                <w:szCs w:val="20"/>
              </w:rPr>
              <w:t xml:space="preserve"> združuje 5 partnerjev </w:t>
            </w:r>
            <w:r>
              <w:rPr>
                <w:rFonts w:ascii="Helv" w:hAnsi="Helv" w:cs="Helv"/>
                <w:color w:val="000000"/>
                <w:sz w:val="20"/>
                <w:szCs w:val="20"/>
              </w:rPr>
              <w:t>vključno s Univerzo v Ljubljani, Fakulteto za elektrotehniko.</w:t>
            </w:r>
          </w:p>
          <w:p w14:paraId="2ECFE965" w14:textId="77777777" w:rsidR="00F424C8" w:rsidRDefault="00F424C8" w:rsidP="00F424C8">
            <w:pPr>
              <w:autoSpaceDE w:val="0"/>
              <w:autoSpaceDN w:val="0"/>
              <w:adjustRightInd w:val="0"/>
              <w:spacing w:after="0" w:line="360" w:lineRule="auto"/>
              <w:jc w:val="both"/>
              <w:rPr>
                <w:rFonts w:ascii="Arial" w:hAnsi="Arial" w:cs="Arial"/>
                <w:sz w:val="20"/>
                <w:szCs w:val="20"/>
              </w:rPr>
            </w:pPr>
            <w:r w:rsidRPr="00C823A0">
              <w:rPr>
                <w:rFonts w:ascii="Arial" w:hAnsi="Arial" w:cs="Arial"/>
                <w:sz w:val="20"/>
                <w:szCs w:val="20"/>
              </w:rPr>
              <w:t xml:space="preserve">Po desetletjih raziskav najsodobnejše Silicijeve sončne celice postopoma dosegajo svojo mejo teoretične učinkovitosti. Eleganten način za doseganje še večje učinkovitosti </w:t>
            </w:r>
            <w:proofErr w:type="spellStart"/>
            <w:r w:rsidRPr="00C823A0">
              <w:rPr>
                <w:rFonts w:ascii="Arial" w:hAnsi="Arial" w:cs="Arial"/>
                <w:sz w:val="20"/>
                <w:szCs w:val="20"/>
              </w:rPr>
              <w:t>fotovoltaike</w:t>
            </w:r>
            <w:proofErr w:type="spellEnd"/>
            <w:r w:rsidRPr="00C823A0">
              <w:rPr>
                <w:rFonts w:ascii="Arial" w:hAnsi="Arial" w:cs="Arial"/>
                <w:sz w:val="20"/>
                <w:szCs w:val="20"/>
              </w:rPr>
              <w:t xml:space="preserve"> (PV) je kombiniranje dveh polprevodniških materialov z ustreznimi vrzeli v tandemski arhitekturi. Zaradi svojih izjemnih </w:t>
            </w:r>
            <w:proofErr w:type="spellStart"/>
            <w:r w:rsidRPr="00C823A0">
              <w:rPr>
                <w:rFonts w:ascii="Arial" w:hAnsi="Arial" w:cs="Arial"/>
                <w:sz w:val="20"/>
                <w:szCs w:val="20"/>
              </w:rPr>
              <w:t>optoelektronskih</w:t>
            </w:r>
            <w:proofErr w:type="spellEnd"/>
            <w:r w:rsidRPr="00C823A0">
              <w:rPr>
                <w:rFonts w:ascii="Arial" w:hAnsi="Arial" w:cs="Arial"/>
                <w:sz w:val="20"/>
                <w:szCs w:val="20"/>
              </w:rPr>
              <w:t xml:space="preserve"> lastnosti so </w:t>
            </w:r>
            <w:proofErr w:type="spellStart"/>
            <w:r w:rsidRPr="00C823A0">
              <w:rPr>
                <w:rFonts w:ascii="Arial" w:hAnsi="Arial" w:cs="Arial"/>
                <w:sz w:val="20"/>
                <w:szCs w:val="20"/>
              </w:rPr>
              <w:t>perovskiti</w:t>
            </w:r>
            <w:proofErr w:type="spellEnd"/>
            <w:r w:rsidRPr="00C823A0">
              <w:rPr>
                <w:rFonts w:ascii="Arial" w:hAnsi="Arial" w:cs="Arial"/>
                <w:sz w:val="20"/>
                <w:szCs w:val="20"/>
              </w:rPr>
              <w:t xml:space="preserve"> trenutno v središču pozornosti raziskav in so pokazali, da so popoln tandemski sestavni del običajnih PV tehnologij. V tem okviru so bile razvite tandemske sončne celice, ki temeljijo na kombinacijah </w:t>
            </w:r>
            <w:proofErr w:type="spellStart"/>
            <w:r w:rsidRPr="00C823A0">
              <w:rPr>
                <w:rFonts w:ascii="Arial" w:hAnsi="Arial" w:cs="Arial"/>
                <w:sz w:val="20"/>
                <w:szCs w:val="20"/>
              </w:rPr>
              <w:t>tankofilnega</w:t>
            </w:r>
            <w:proofErr w:type="spellEnd"/>
            <w:r w:rsidRPr="00C823A0">
              <w:rPr>
                <w:rFonts w:ascii="Arial" w:hAnsi="Arial" w:cs="Arial"/>
                <w:sz w:val="20"/>
                <w:szCs w:val="20"/>
              </w:rPr>
              <w:t xml:space="preserve"> </w:t>
            </w:r>
            <w:proofErr w:type="spellStart"/>
            <w:r w:rsidRPr="00C823A0">
              <w:rPr>
                <w:rFonts w:ascii="Arial" w:hAnsi="Arial" w:cs="Arial"/>
                <w:sz w:val="20"/>
                <w:szCs w:val="20"/>
              </w:rPr>
              <w:t>perovskitnega</w:t>
            </w:r>
            <w:proofErr w:type="spellEnd"/>
            <w:r w:rsidRPr="00C823A0">
              <w:rPr>
                <w:rFonts w:ascii="Arial" w:hAnsi="Arial" w:cs="Arial"/>
                <w:sz w:val="20"/>
                <w:szCs w:val="20"/>
              </w:rPr>
              <w:t xml:space="preserve"> in bakrovega indijevega galijevega </w:t>
            </w:r>
            <w:proofErr w:type="spellStart"/>
            <w:r w:rsidRPr="00C823A0">
              <w:rPr>
                <w:rFonts w:ascii="Arial" w:hAnsi="Arial" w:cs="Arial"/>
                <w:sz w:val="20"/>
                <w:szCs w:val="20"/>
              </w:rPr>
              <w:t>diselenida</w:t>
            </w:r>
            <w:proofErr w:type="spellEnd"/>
            <w:r w:rsidRPr="00C823A0">
              <w:rPr>
                <w:rFonts w:ascii="Arial" w:hAnsi="Arial" w:cs="Arial"/>
                <w:sz w:val="20"/>
                <w:szCs w:val="20"/>
              </w:rPr>
              <w:t xml:space="preserve"> (CIGS) in se zdijo obetavna naslednja generacija, komercialno sposobna, PV tehnologija. Vendar pa se uspeh tega pristopa močno opira na uporabljene tehnologije vmesnih in prozornih prevodnih elektrod (TCE), ki so bistvenega pomena za učinkovito povezovanje komponent tandemskih sončnih celic. </w:t>
            </w:r>
          </w:p>
          <w:p w14:paraId="793984C1" w14:textId="77777777" w:rsidR="00F424C8" w:rsidRDefault="00F424C8" w:rsidP="00F424C8">
            <w:pPr>
              <w:autoSpaceDE w:val="0"/>
              <w:autoSpaceDN w:val="0"/>
              <w:adjustRightInd w:val="0"/>
              <w:spacing w:after="0" w:line="360" w:lineRule="auto"/>
              <w:jc w:val="both"/>
              <w:rPr>
                <w:rFonts w:ascii="Arial" w:hAnsi="Arial" w:cs="Arial"/>
                <w:sz w:val="20"/>
                <w:szCs w:val="20"/>
              </w:rPr>
            </w:pPr>
          </w:p>
          <w:p w14:paraId="2EA6E1BE" w14:textId="77777777" w:rsidR="00F424C8" w:rsidRDefault="00F424C8" w:rsidP="00F424C8">
            <w:pPr>
              <w:autoSpaceDE w:val="0"/>
              <w:autoSpaceDN w:val="0"/>
              <w:adjustRightInd w:val="0"/>
              <w:spacing w:after="0" w:line="360" w:lineRule="auto"/>
              <w:jc w:val="both"/>
              <w:rPr>
                <w:rFonts w:ascii="Arial" w:hAnsi="Arial" w:cs="Arial"/>
                <w:sz w:val="20"/>
                <w:szCs w:val="20"/>
              </w:rPr>
            </w:pPr>
            <w:r w:rsidRPr="00641704">
              <w:rPr>
                <w:rFonts w:ascii="Arial" w:hAnsi="Arial" w:cs="Arial"/>
                <w:sz w:val="20"/>
                <w:szCs w:val="20"/>
              </w:rPr>
              <w:t>Projekt je pomemben, ker</w:t>
            </w:r>
            <w:r w:rsidRPr="00C823A0">
              <w:rPr>
                <w:rFonts w:ascii="Arial" w:hAnsi="Arial" w:cs="Arial"/>
                <w:sz w:val="20"/>
                <w:szCs w:val="20"/>
              </w:rPr>
              <w:t xml:space="preserve"> predlaga uporabo shem laserske obdelave in situ za razvoj vmesnih slojev, ki temeljijo na </w:t>
            </w:r>
            <w:proofErr w:type="spellStart"/>
            <w:r w:rsidRPr="00C823A0">
              <w:rPr>
                <w:rFonts w:ascii="Arial" w:hAnsi="Arial" w:cs="Arial"/>
                <w:sz w:val="20"/>
                <w:szCs w:val="20"/>
              </w:rPr>
              <w:t>grafenu</w:t>
            </w:r>
            <w:proofErr w:type="spellEnd"/>
            <w:r w:rsidRPr="00C823A0">
              <w:rPr>
                <w:rFonts w:ascii="Arial" w:hAnsi="Arial" w:cs="Arial"/>
                <w:sz w:val="20"/>
                <w:szCs w:val="20"/>
              </w:rPr>
              <w:t xml:space="preserve"> in TCE-jev, vgrajenih v celice CIGS / </w:t>
            </w:r>
            <w:proofErr w:type="spellStart"/>
            <w:r w:rsidRPr="00C823A0">
              <w:rPr>
                <w:rFonts w:ascii="Arial" w:hAnsi="Arial" w:cs="Arial"/>
                <w:sz w:val="20"/>
                <w:szCs w:val="20"/>
              </w:rPr>
              <w:t>Perovskite</w:t>
            </w:r>
            <w:proofErr w:type="spellEnd"/>
            <w:r w:rsidRPr="00C823A0">
              <w:rPr>
                <w:rFonts w:ascii="Arial" w:hAnsi="Arial" w:cs="Arial"/>
                <w:sz w:val="20"/>
                <w:szCs w:val="20"/>
              </w:rPr>
              <w:t xml:space="preserve"> tandem PV.  Obenem je pristop enostaven in poceni, medtem ko je zaradi in-situ, </w:t>
            </w:r>
            <w:proofErr w:type="spellStart"/>
            <w:r w:rsidRPr="00C823A0">
              <w:rPr>
                <w:rFonts w:ascii="Arial" w:hAnsi="Arial" w:cs="Arial"/>
                <w:sz w:val="20"/>
                <w:szCs w:val="20"/>
              </w:rPr>
              <w:t>brezkontaktnih</w:t>
            </w:r>
            <w:proofErr w:type="spellEnd"/>
            <w:r w:rsidRPr="00C823A0">
              <w:rPr>
                <w:rFonts w:ascii="Arial" w:hAnsi="Arial" w:cs="Arial"/>
                <w:sz w:val="20"/>
                <w:szCs w:val="20"/>
              </w:rPr>
              <w:t xml:space="preserve"> in post-izdelovalne narave </w:t>
            </w:r>
            <w:r w:rsidRPr="00C823A0">
              <w:rPr>
                <w:rFonts w:ascii="Arial" w:hAnsi="Arial" w:cs="Arial"/>
                <w:sz w:val="20"/>
                <w:szCs w:val="20"/>
              </w:rPr>
              <w:lastRenderedPageBreak/>
              <w:t>hitro uporaben v industrijskih proizvodnih linijah PV.</w:t>
            </w:r>
          </w:p>
          <w:p w14:paraId="532EF2CA" w14:textId="77777777" w:rsidR="00F424C8" w:rsidRDefault="00F424C8" w:rsidP="00F424C8">
            <w:pPr>
              <w:autoSpaceDE w:val="0"/>
              <w:autoSpaceDN w:val="0"/>
              <w:adjustRightInd w:val="0"/>
              <w:spacing w:after="0" w:line="360" w:lineRule="auto"/>
              <w:jc w:val="both"/>
              <w:rPr>
                <w:rFonts w:ascii="Arial" w:hAnsi="Arial" w:cs="Arial"/>
                <w:color w:val="000000" w:themeColor="text1"/>
                <w:sz w:val="20"/>
                <w:szCs w:val="20"/>
              </w:rPr>
            </w:pPr>
          </w:p>
          <w:p w14:paraId="4B251523" w14:textId="77777777" w:rsidR="00F424C8" w:rsidRDefault="00F424C8" w:rsidP="00F424C8">
            <w:pPr>
              <w:autoSpaceDE w:val="0"/>
              <w:autoSpaceDN w:val="0"/>
              <w:adjustRightInd w:val="0"/>
              <w:spacing w:after="0" w:line="360" w:lineRule="auto"/>
              <w:jc w:val="both"/>
              <w:rPr>
                <w:rFonts w:ascii="Arial" w:hAnsi="Arial" w:cs="Arial"/>
                <w:color w:val="000000" w:themeColor="text1"/>
                <w:sz w:val="20"/>
                <w:szCs w:val="20"/>
              </w:rPr>
            </w:pPr>
            <w:r w:rsidRPr="00641704">
              <w:rPr>
                <w:rFonts w:ascii="Arial" w:hAnsi="Arial" w:cs="Arial"/>
                <w:color w:val="000000" w:themeColor="text1"/>
                <w:sz w:val="20"/>
                <w:szCs w:val="20"/>
              </w:rPr>
              <w:t>Vrednost projekta je 1.</w:t>
            </w:r>
            <w:r>
              <w:rPr>
                <w:rFonts w:ascii="Arial" w:hAnsi="Arial" w:cs="Arial"/>
                <w:color w:val="000000" w:themeColor="text1"/>
                <w:sz w:val="20"/>
                <w:szCs w:val="20"/>
              </w:rPr>
              <w:t>237</w:t>
            </w:r>
            <w:r w:rsidRPr="00641704">
              <w:rPr>
                <w:rFonts w:ascii="Arial" w:hAnsi="Arial" w:cs="Arial"/>
                <w:color w:val="000000" w:themeColor="text1"/>
                <w:sz w:val="20"/>
                <w:szCs w:val="20"/>
              </w:rPr>
              <w:t>.</w:t>
            </w:r>
            <w:r>
              <w:rPr>
                <w:rFonts w:ascii="Arial" w:hAnsi="Arial" w:cs="Arial"/>
                <w:color w:val="000000" w:themeColor="text1"/>
                <w:sz w:val="20"/>
                <w:szCs w:val="20"/>
              </w:rPr>
              <w:t>600</w:t>
            </w:r>
            <w:r w:rsidRPr="00641704">
              <w:rPr>
                <w:rFonts w:ascii="Arial" w:hAnsi="Arial" w:cs="Arial"/>
                <w:color w:val="000000" w:themeColor="text1"/>
                <w:sz w:val="20"/>
                <w:szCs w:val="20"/>
              </w:rPr>
              <w:t xml:space="preserve"> EUR, od tega se iz proračuna RS v obdobju od 2021 do</w:t>
            </w:r>
            <w:r>
              <w:rPr>
                <w:rFonts w:ascii="Arial" w:hAnsi="Arial" w:cs="Arial"/>
                <w:color w:val="000000" w:themeColor="text1"/>
                <w:sz w:val="20"/>
                <w:szCs w:val="20"/>
              </w:rPr>
              <w:t xml:space="preserve"> 2023 zagotovi 207</w:t>
            </w:r>
            <w:r w:rsidRPr="00641704">
              <w:rPr>
                <w:rFonts w:ascii="Arial" w:hAnsi="Arial" w:cs="Arial"/>
                <w:color w:val="000000" w:themeColor="text1"/>
                <w:sz w:val="20"/>
                <w:szCs w:val="20"/>
              </w:rPr>
              <w:t>.</w:t>
            </w:r>
            <w:r>
              <w:rPr>
                <w:rFonts w:ascii="Arial" w:hAnsi="Arial" w:cs="Arial"/>
                <w:color w:val="000000" w:themeColor="text1"/>
                <w:sz w:val="20"/>
                <w:szCs w:val="20"/>
              </w:rPr>
              <w:t>6</w:t>
            </w:r>
            <w:r w:rsidRPr="00641704">
              <w:rPr>
                <w:rFonts w:ascii="Arial" w:hAnsi="Arial" w:cs="Arial"/>
                <w:color w:val="000000" w:themeColor="text1"/>
                <w:sz w:val="20"/>
                <w:szCs w:val="20"/>
              </w:rPr>
              <w:t xml:space="preserve">00 EUR, preostala sredstva v višini </w:t>
            </w:r>
            <w:r>
              <w:rPr>
                <w:rFonts w:ascii="Arial" w:hAnsi="Arial" w:cs="Arial"/>
                <w:color w:val="000000" w:themeColor="text1"/>
                <w:sz w:val="20"/>
                <w:szCs w:val="20"/>
              </w:rPr>
              <w:t>1.030</w:t>
            </w:r>
            <w:r w:rsidRPr="00641704">
              <w:rPr>
                <w:rFonts w:ascii="Arial" w:hAnsi="Arial" w:cs="Arial"/>
                <w:color w:val="000000" w:themeColor="text1"/>
                <w:sz w:val="20"/>
                <w:szCs w:val="20"/>
              </w:rPr>
              <w:t>.</w:t>
            </w:r>
            <w:r>
              <w:rPr>
                <w:rFonts w:ascii="Arial" w:hAnsi="Arial" w:cs="Arial"/>
                <w:color w:val="000000" w:themeColor="text1"/>
                <w:sz w:val="20"/>
                <w:szCs w:val="20"/>
              </w:rPr>
              <w:t>000,00</w:t>
            </w:r>
            <w:r w:rsidRPr="00641704">
              <w:rPr>
                <w:rFonts w:ascii="Arial" w:hAnsi="Arial" w:cs="Arial"/>
                <w:color w:val="000000" w:themeColor="text1"/>
                <w:sz w:val="20"/>
                <w:szCs w:val="20"/>
              </w:rPr>
              <w:t xml:space="preserve"> EUR pa tuji  investitorji. Proračunska sredstva RS se bo zagotovilo s prerazporeditvami oziroma uskladitvijo projektov znotraj proračunske postavke 569410 – Programi mednarodnega znanstvenega sodelovanja. </w:t>
            </w:r>
          </w:p>
          <w:p w14:paraId="29FAA43F" w14:textId="77777777" w:rsidR="00F424C8" w:rsidRDefault="00F424C8" w:rsidP="00641704">
            <w:pPr>
              <w:spacing w:line="360" w:lineRule="auto"/>
              <w:jc w:val="both"/>
              <w:rPr>
                <w:rFonts w:ascii="Arial" w:eastAsia="Times New Roman" w:hAnsi="Arial" w:cs="Arial"/>
                <w:b/>
                <w:iCs/>
                <w:sz w:val="20"/>
                <w:szCs w:val="20"/>
                <w:lang w:eastAsia="sl-SI"/>
              </w:rPr>
            </w:pPr>
          </w:p>
          <w:p w14:paraId="0F7BC1F5" w14:textId="77777777" w:rsidR="00E1503E" w:rsidRDefault="00F424C8" w:rsidP="00641704">
            <w:pPr>
              <w:spacing w:line="360" w:lineRule="auto"/>
              <w:jc w:val="both"/>
              <w:rPr>
                <w:rFonts w:ascii="Arial" w:eastAsia="Times New Roman" w:hAnsi="Arial" w:cs="Arial"/>
                <w:b/>
                <w:color w:val="000000" w:themeColor="text1"/>
                <w:sz w:val="20"/>
                <w:szCs w:val="20"/>
                <w:lang w:eastAsia="sl-SI"/>
              </w:rPr>
            </w:pPr>
            <w:r w:rsidRPr="003102A0">
              <w:rPr>
                <w:rFonts w:ascii="Arial" w:eastAsia="Times New Roman" w:hAnsi="Arial" w:cs="Arial"/>
                <w:b/>
                <w:iCs/>
                <w:sz w:val="20"/>
                <w:szCs w:val="20"/>
                <w:lang w:eastAsia="sl-SI"/>
              </w:rPr>
              <w:t xml:space="preserve">Projekt </w:t>
            </w:r>
            <w:r w:rsidR="001C3094" w:rsidRPr="003102A0">
              <w:rPr>
                <w:rFonts w:ascii="Arial" w:eastAsia="Times New Roman" w:hAnsi="Arial" w:cs="Arial"/>
                <w:b/>
                <w:iCs/>
                <w:sz w:val="20"/>
                <w:szCs w:val="20"/>
                <w:lang w:eastAsia="sl-SI"/>
              </w:rPr>
              <w:t>3330-20-</w:t>
            </w:r>
            <w:r w:rsidR="002A1638" w:rsidRPr="003102A0">
              <w:rPr>
                <w:rFonts w:ascii="Arial" w:hAnsi="Arial" w:cs="Arial"/>
                <w:b/>
                <w:color w:val="000000" w:themeColor="text1"/>
                <w:sz w:val="20"/>
                <w:szCs w:val="20"/>
              </w:rPr>
              <w:t>5006</w:t>
            </w:r>
            <w:r w:rsidR="001C3094" w:rsidRPr="00F424C8">
              <w:rPr>
                <w:rFonts w:ascii="Arial" w:hAnsi="Arial" w:cs="Arial"/>
                <w:b/>
                <w:color w:val="FF0000"/>
                <w:sz w:val="20"/>
                <w:szCs w:val="20"/>
              </w:rPr>
              <w:t xml:space="preserve"> </w:t>
            </w:r>
            <w:r w:rsidR="001C3094" w:rsidRPr="00F424C8">
              <w:rPr>
                <w:rFonts w:ascii="Arial" w:hAnsi="Arial" w:cs="Arial"/>
                <w:b/>
                <w:color w:val="000000" w:themeColor="text1"/>
                <w:sz w:val="20"/>
                <w:szCs w:val="20"/>
              </w:rPr>
              <w:t>»</w:t>
            </w:r>
            <w:r w:rsidR="001C3094" w:rsidRPr="00F424C8">
              <w:rPr>
                <w:rFonts w:ascii="Arial" w:eastAsia="Times New Roman" w:hAnsi="Arial" w:cs="Arial"/>
                <w:b/>
                <w:color w:val="000000" w:themeColor="text1"/>
                <w:sz w:val="20"/>
                <w:szCs w:val="20"/>
                <w:lang w:eastAsia="sl-SI"/>
              </w:rPr>
              <w:t>Električno</w:t>
            </w:r>
            <w:r w:rsidR="001C3094" w:rsidRPr="001C3094">
              <w:rPr>
                <w:rFonts w:ascii="Arial" w:eastAsia="Times New Roman" w:hAnsi="Arial" w:cs="Arial"/>
                <w:b/>
                <w:color w:val="000000" w:themeColor="text1"/>
                <w:sz w:val="20"/>
                <w:szCs w:val="20"/>
                <w:lang w:eastAsia="sl-SI"/>
              </w:rPr>
              <w:t xml:space="preserve"> vodeni </w:t>
            </w:r>
            <w:proofErr w:type="spellStart"/>
            <w:r w:rsidR="001C3094" w:rsidRPr="001C3094">
              <w:rPr>
                <w:rFonts w:ascii="Arial" w:eastAsia="Times New Roman" w:hAnsi="Arial" w:cs="Arial"/>
                <w:b/>
                <w:color w:val="000000" w:themeColor="text1"/>
                <w:sz w:val="20"/>
                <w:szCs w:val="20"/>
                <w:lang w:eastAsia="sl-SI"/>
              </w:rPr>
              <w:t>feromagnetizem</w:t>
            </w:r>
            <w:proofErr w:type="spellEnd"/>
            <w:r w:rsidR="001C3094" w:rsidRPr="001C3094">
              <w:rPr>
                <w:rFonts w:ascii="Arial" w:eastAsia="Times New Roman" w:hAnsi="Arial" w:cs="Arial"/>
                <w:b/>
                <w:color w:val="000000" w:themeColor="text1"/>
                <w:sz w:val="20"/>
                <w:szCs w:val="20"/>
                <w:lang w:eastAsia="sl-SI"/>
              </w:rPr>
              <w:t xml:space="preserve"> v polprevodnikih«</w:t>
            </w:r>
          </w:p>
          <w:p w14:paraId="19CC88E8" w14:textId="77777777" w:rsidR="001C3094" w:rsidRPr="001C3094" w:rsidRDefault="001C3094" w:rsidP="00641704">
            <w:pPr>
              <w:spacing w:line="360" w:lineRule="auto"/>
              <w:jc w:val="both"/>
              <w:rPr>
                <w:rFonts w:ascii="Arial" w:hAnsi="Arial" w:cs="Arial"/>
                <w:b/>
                <w:sz w:val="20"/>
                <w:szCs w:val="20"/>
              </w:rPr>
            </w:pPr>
            <w:r w:rsidRPr="0092699A">
              <w:rPr>
                <w:rFonts w:ascii="Arial" w:hAnsi="Arial" w:cs="Arial"/>
                <w:sz w:val="20"/>
                <w:szCs w:val="20"/>
              </w:rPr>
              <w:t>Projekt</w:t>
            </w:r>
            <w:r>
              <w:rPr>
                <w:rFonts w:ascii="Arial" w:hAnsi="Arial" w:cs="Arial"/>
                <w:sz w:val="20"/>
                <w:szCs w:val="20"/>
              </w:rPr>
              <w:t xml:space="preserve"> združuje 5 partnerjev </w:t>
            </w:r>
            <w:r>
              <w:rPr>
                <w:rFonts w:ascii="Helv" w:hAnsi="Helv" w:cs="Helv"/>
                <w:color w:val="000000"/>
                <w:sz w:val="20"/>
                <w:szCs w:val="20"/>
              </w:rPr>
              <w:t>vključno z Univerzo v Novi Gorici.</w:t>
            </w:r>
          </w:p>
          <w:p w14:paraId="56ACE8E6" w14:textId="77777777" w:rsidR="00CC627D" w:rsidRDefault="00CC627D" w:rsidP="00CC627D">
            <w:pPr>
              <w:autoSpaceDE w:val="0"/>
              <w:autoSpaceDN w:val="0"/>
              <w:adjustRightInd w:val="0"/>
              <w:spacing w:after="0" w:line="360" w:lineRule="auto"/>
              <w:jc w:val="both"/>
              <w:rPr>
                <w:rFonts w:ascii="Arial" w:hAnsi="Arial" w:cs="Arial"/>
                <w:color w:val="000000" w:themeColor="text1"/>
                <w:sz w:val="20"/>
                <w:szCs w:val="20"/>
              </w:rPr>
            </w:pPr>
            <w:r w:rsidRPr="00CC627D">
              <w:rPr>
                <w:rFonts w:ascii="Arial" w:hAnsi="Arial" w:cs="Arial"/>
                <w:color w:val="000000" w:themeColor="text1"/>
                <w:sz w:val="20"/>
                <w:szCs w:val="20"/>
              </w:rPr>
              <w:t xml:space="preserve">Projekt je namenjen vzpostavljanju nove vrste 2D magnetnih materialov, ki ne kaže le nove vrste feromagnetnega vedenja, ampak ima tudi optimalne značilnosti za aplikacije </w:t>
            </w:r>
            <w:proofErr w:type="spellStart"/>
            <w:r w:rsidRPr="00CC627D">
              <w:rPr>
                <w:rFonts w:ascii="Arial" w:hAnsi="Arial" w:cs="Arial"/>
                <w:color w:val="000000" w:themeColor="text1"/>
                <w:sz w:val="20"/>
                <w:szCs w:val="20"/>
              </w:rPr>
              <w:t>spintronike</w:t>
            </w:r>
            <w:proofErr w:type="spellEnd"/>
            <w:r w:rsidRPr="00CC627D">
              <w:rPr>
                <w:rFonts w:ascii="Arial" w:hAnsi="Arial" w:cs="Arial"/>
                <w:color w:val="000000" w:themeColor="text1"/>
                <w:sz w:val="20"/>
                <w:szCs w:val="20"/>
              </w:rPr>
              <w:t xml:space="preserve">. Ta 36-mesečni projekt združuje 5 akademskih laboratorijev: (1) Laboratorij za fiziko polprevodnikov (KU Leuven, Belgija), (2) Inštitut za jedrsko in sevalno fiziko (KU Leuven, Belgija), (3) Oddelek za fiziko Univerze v Hamburgu (Nemčija), (4) </w:t>
            </w:r>
            <w:proofErr w:type="spellStart"/>
            <w:r w:rsidRPr="00CC627D">
              <w:rPr>
                <w:rFonts w:ascii="Arial" w:hAnsi="Arial" w:cs="Arial"/>
                <w:color w:val="000000" w:themeColor="text1"/>
                <w:sz w:val="20"/>
                <w:szCs w:val="20"/>
              </w:rPr>
              <w:t>Laboratoire</w:t>
            </w:r>
            <w:proofErr w:type="spellEnd"/>
            <w:r w:rsidRPr="00CC627D">
              <w:rPr>
                <w:rFonts w:ascii="Arial" w:hAnsi="Arial" w:cs="Arial"/>
                <w:color w:val="000000" w:themeColor="text1"/>
                <w:sz w:val="20"/>
                <w:szCs w:val="20"/>
              </w:rPr>
              <w:t xml:space="preserve"> de </w:t>
            </w:r>
            <w:proofErr w:type="spellStart"/>
            <w:r w:rsidRPr="00CC627D">
              <w:rPr>
                <w:rFonts w:ascii="Arial" w:hAnsi="Arial" w:cs="Arial"/>
                <w:color w:val="000000" w:themeColor="text1"/>
                <w:sz w:val="20"/>
                <w:szCs w:val="20"/>
              </w:rPr>
              <w:t>Physique</w:t>
            </w:r>
            <w:proofErr w:type="spellEnd"/>
            <w:r w:rsidRPr="00CC627D">
              <w:rPr>
                <w:rFonts w:ascii="Arial" w:hAnsi="Arial" w:cs="Arial"/>
                <w:color w:val="000000" w:themeColor="text1"/>
                <w:sz w:val="20"/>
                <w:szCs w:val="20"/>
              </w:rPr>
              <w:t xml:space="preserve"> </w:t>
            </w:r>
            <w:proofErr w:type="spellStart"/>
            <w:r w:rsidRPr="00CC627D">
              <w:rPr>
                <w:rFonts w:ascii="Arial" w:hAnsi="Arial" w:cs="Arial"/>
                <w:color w:val="000000" w:themeColor="text1"/>
                <w:sz w:val="20"/>
                <w:szCs w:val="20"/>
              </w:rPr>
              <w:t>des</w:t>
            </w:r>
            <w:proofErr w:type="spellEnd"/>
            <w:r w:rsidRPr="00CC627D">
              <w:rPr>
                <w:rFonts w:ascii="Arial" w:hAnsi="Arial" w:cs="Arial"/>
                <w:color w:val="000000" w:themeColor="text1"/>
                <w:sz w:val="20"/>
                <w:szCs w:val="20"/>
              </w:rPr>
              <w:t xml:space="preserve"> </w:t>
            </w:r>
            <w:proofErr w:type="spellStart"/>
            <w:r w:rsidRPr="00CC627D">
              <w:rPr>
                <w:rFonts w:ascii="Arial" w:hAnsi="Arial" w:cs="Arial"/>
                <w:color w:val="000000" w:themeColor="text1"/>
                <w:sz w:val="20"/>
                <w:szCs w:val="20"/>
              </w:rPr>
              <w:t>Solides</w:t>
            </w:r>
            <w:proofErr w:type="spellEnd"/>
            <w:r w:rsidRPr="00CC627D">
              <w:rPr>
                <w:rFonts w:ascii="Arial" w:hAnsi="Arial" w:cs="Arial"/>
                <w:color w:val="000000" w:themeColor="text1"/>
                <w:sz w:val="20"/>
                <w:szCs w:val="20"/>
              </w:rPr>
              <w:t xml:space="preserve"> (CNRS, Francija) in (5) Laboratorija za kvantno optiko Univerze v Novi Gorici (Slovenija).</w:t>
            </w:r>
          </w:p>
          <w:p w14:paraId="426F975F" w14:textId="77777777" w:rsidR="00CC627D" w:rsidRDefault="00CC627D" w:rsidP="00CC627D">
            <w:pPr>
              <w:autoSpaceDE w:val="0"/>
              <w:autoSpaceDN w:val="0"/>
              <w:adjustRightInd w:val="0"/>
              <w:spacing w:after="0" w:line="360" w:lineRule="auto"/>
              <w:jc w:val="both"/>
              <w:rPr>
                <w:rFonts w:ascii="Arial" w:hAnsi="Arial" w:cs="Arial"/>
                <w:sz w:val="20"/>
                <w:szCs w:val="20"/>
              </w:rPr>
            </w:pPr>
          </w:p>
          <w:p w14:paraId="4E0EECDB" w14:textId="77777777" w:rsidR="00CC627D" w:rsidRPr="00641704" w:rsidRDefault="00AE42A0" w:rsidP="00CC627D">
            <w:pPr>
              <w:autoSpaceDE w:val="0"/>
              <w:autoSpaceDN w:val="0"/>
              <w:adjustRightInd w:val="0"/>
              <w:spacing w:after="0" w:line="360" w:lineRule="auto"/>
              <w:jc w:val="both"/>
              <w:rPr>
                <w:rFonts w:ascii="Arial" w:hAnsi="Arial" w:cs="Arial"/>
                <w:color w:val="000000" w:themeColor="text1"/>
                <w:sz w:val="20"/>
                <w:szCs w:val="20"/>
              </w:rPr>
            </w:pPr>
            <w:r w:rsidRPr="00641704">
              <w:rPr>
                <w:rFonts w:ascii="Arial" w:hAnsi="Arial" w:cs="Arial"/>
                <w:sz w:val="20"/>
                <w:szCs w:val="20"/>
              </w:rPr>
              <w:t>Projekt je pomemben, ker</w:t>
            </w:r>
            <w:r w:rsidR="00CC627D" w:rsidRPr="00CC627D">
              <w:rPr>
                <w:rFonts w:ascii="Arial" w:hAnsi="Arial" w:cs="Arial"/>
                <w:color w:val="000000" w:themeColor="text1"/>
                <w:sz w:val="20"/>
                <w:szCs w:val="20"/>
              </w:rPr>
              <w:t xml:space="preserve"> je poleg svoje temeljne narave zelo usmerjen v aplikacije, saj želi doseči novo funkcionalnost, ki je združljiva z napravo (delovanje sobne temperature in nadzor napetosti) in bo imel izjemno velik vpliv ter bo odprl novo področje temeljnih in uporabnih raziskav novih materialov z lastnostmi in funkcionalnostjo, ki so združljive z napravo.</w:t>
            </w:r>
          </w:p>
          <w:p w14:paraId="2DA16321" w14:textId="77777777" w:rsidR="00CC627D" w:rsidRDefault="00CC627D" w:rsidP="00641704">
            <w:pPr>
              <w:autoSpaceDE w:val="0"/>
              <w:autoSpaceDN w:val="0"/>
              <w:adjustRightInd w:val="0"/>
              <w:spacing w:after="0" w:line="360" w:lineRule="auto"/>
              <w:jc w:val="both"/>
              <w:rPr>
                <w:rFonts w:ascii="Arial" w:hAnsi="Arial" w:cs="Arial"/>
                <w:color w:val="000000" w:themeColor="text1"/>
                <w:sz w:val="20"/>
                <w:szCs w:val="20"/>
              </w:rPr>
            </w:pPr>
          </w:p>
          <w:p w14:paraId="68517631" w14:textId="7C1AF661" w:rsidR="001C3094" w:rsidRDefault="00700FF9" w:rsidP="00641704">
            <w:pPr>
              <w:autoSpaceDE w:val="0"/>
              <w:autoSpaceDN w:val="0"/>
              <w:adjustRightInd w:val="0"/>
              <w:spacing w:after="0" w:line="360" w:lineRule="auto"/>
              <w:jc w:val="both"/>
              <w:rPr>
                <w:rFonts w:ascii="Arial" w:hAnsi="Arial" w:cs="Arial"/>
                <w:color w:val="000000" w:themeColor="text1"/>
                <w:sz w:val="20"/>
                <w:szCs w:val="20"/>
              </w:rPr>
            </w:pPr>
            <w:r w:rsidRPr="00641704">
              <w:rPr>
                <w:rFonts w:ascii="Arial" w:hAnsi="Arial" w:cs="Arial"/>
                <w:color w:val="000000" w:themeColor="text1"/>
                <w:sz w:val="20"/>
                <w:szCs w:val="20"/>
              </w:rPr>
              <w:t>Vrednost projekta je 1.</w:t>
            </w:r>
            <w:r w:rsidR="00302C3A">
              <w:rPr>
                <w:rFonts w:ascii="Arial" w:hAnsi="Arial" w:cs="Arial"/>
                <w:color w:val="000000" w:themeColor="text1"/>
                <w:sz w:val="20"/>
                <w:szCs w:val="20"/>
              </w:rPr>
              <w:t>000</w:t>
            </w:r>
            <w:r w:rsidRPr="00641704">
              <w:rPr>
                <w:rFonts w:ascii="Arial" w:hAnsi="Arial" w:cs="Arial"/>
                <w:color w:val="000000" w:themeColor="text1"/>
                <w:sz w:val="20"/>
                <w:szCs w:val="20"/>
              </w:rPr>
              <w:t>.</w:t>
            </w:r>
            <w:r w:rsidR="00302C3A">
              <w:rPr>
                <w:rFonts w:ascii="Arial" w:hAnsi="Arial" w:cs="Arial"/>
                <w:color w:val="000000" w:themeColor="text1"/>
                <w:sz w:val="20"/>
                <w:szCs w:val="20"/>
              </w:rPr>
              <w:t>550</w:t>
            </w:r>
            <w:r w:rsidR="0022276E">
              <w:rPr>
                <w:rFonts w:ascii="Arial" w:hAnsi="Arial" w:cs="Arial"/>
                <w:color w:val="000000" w:themeColor="text1"/>
                <w:sz w:val="20"/>
                <w:szCs w:val="20"/>
              </w:rPr>
              <w:t>,00</w:t>
            </w:r>
            <w:r w:rsidRPr="00641704">
              <w:rPr>
                <w:rFonts w:ascii="Arial" w:hAnsi="Arial" w:cs="Arial"/>
                <w:color w:val="000000" w:themeColor="text1"/>
                <w:sz w:val="20"/>
                <w:szCs w:val="20"/>
              </w:rPr>
              <w:t xml:space="preserve"> EUR, od tega se iz proračuna RS v obdobju </w:t>
            </w:r>
            <w:r w:rsidR="009114A7" w:rsidRPr="00641704">
              <w:rPr>
                <w:rFonts w:ascii="Arial" w:hAnsi="Arial" w:cs="Arial"/>
                <w:color w:val="000000" w:themeColor="text1"/>
                <w:sz w:val="20"/>
                <w:szCs w:val="20"/>
              </w:rPr>
              <w:t xml:space="preserve">od </w:t>
            </w:r>
            <w:r w:rsidR="004771BA" w:rsidRPr="00641704">
              <w:rPr>
                <w:rFonts w:ascii="Arial" w:hAnsi="Arial" w:cs="Arial"/>
                <w:color w:val="000000" w:themeColor="text1"/>
                <w:sz w:val="20"/>
                <w:szCs w:val="20"/>
              </w:rPr>
              <w:t xml:space="preserve">2021 </w:t>
            </w:r>
            <w:r w:rsidR="009114A7" w:rsidRPr="00641704">
              <w:rPr>
                <w:rFonts w:ascii="Arial" w:hAnsi="Arial" w:cs="Arial"/>
                <w:color w:val="000000" w:themeColor="text1"/>
                <w:sz w:val="20"/>
                <w:szCs w:val="20"/>
              </w:rPr>
              <w:t>do</w:t>
            </w:r>
            <w:r w:rsidR="00302C3A">
              <w:rPr>
                <w:rFonts w:ascii="Arial" w:hAnsi="Arial" w:cs="Arial"/>
                <w:color w:val="000000" w:themeColor="text1"/>
                <w:sz w:val="20"/>
                <w:szCs w:val="20"/>
              </w:rPr>
              <w:t xml:space="preserve"> 2023 zagotovi 210</w:t>
            </w:r>
            <w:r w:rsidRPr="00641704">
              <w:rPr>
                <w:rFonts w:ascii="Arial" w:hAnsi="Arial" w:cs="Arial"/>
                <w:color w:val="000000" w:themeColor="text1"/>
                <w:sz w:val="20"/>
                <w:szCs w:val="20"/>
              </w:rPr>
              <w:t>.000</w:t>
            </w:r>
            <w:r w:rsidR="0022276E">
              <w:rPr>
                <w:rFonts w:ascii="Arial" w:hAnsi="Arial" w:cs="Arial"/>
                <w:color w:val="000000" w:themeColor="text1"/>
                <w:sz w:val="20"/>
                <w:szCs w:val="20"/>
              </w:rPr>
              <w:t>,00</w:t>
            </w:r>
            <w:r w:rsidRPr="00641704">
              <w:rPr>
                <w:rFonts w:ascii="Arial" w:hAnsi="Arial" w:cs="Arial"/>
                <w:color w:val="000000" w:themeColor="text1"/>
                <w:sz w:val="20"/>
                <w:szCs w:val="20"/>
              </w:rPr>
              <w:t xml:space="preserve"> EUR, preostala sredstva v višini </w:t>
            </w:r>
            <w:r w:rsidR="00302C3A">
              <w:rPr>
                <w:rFonts w:ascii="Arial" w:hAnsi="Arial" w:cs="Arial"/>
                <w:color w:val="000000" w:themeColor="text1"/>
                <w:sz w:val="20"/>
                <w:szCs w:val="20"/>
              </w:rPr>
              <w:t>790</w:t>
            </w:r>
            <w:r w:rsidRPr="00641704">
              <w:rPr>
                <w:rFonts w:ascii="Arial" w:hAnsi="Arial" w:cs="Arial"/>
                <w:color w:val="000000" w:themeColor="text1"/>
                <w:sz w:val="20"/>
                <w:szCs w:val="20"/>
              </w:rPr>
              <w:t>.</w:t>
            </w:r>
            <w:r w:rsidR="00302C3A">
              <w:rPr>
                <w:rFonts w:ascii="Arial" w:hAnsi="Arial" w:cs="Arial"/>
                <w:color w:val="000000" w:themeColor="text1"/>
                <w:sz w:val="20"/>
                <w:szCs w:val="20"/>
              </w:rPr>
              <w:t>550</w:t>
            </w:r>
            <w:r w:rsidR="0022276E">
              <w:rPr>
                <w:rFonts w:ascii="Arial" w:hAnsi="Arial" w:cs="Arial"/>
                <w:color w:val="000000" w:themeColor="text1"/>
                <w:sz w:val="20"/>
                <w:szCs w:val="20"/>
              </w:rPr>
              <w:t>,00</w:t>
            </w:r>
            <w:r w:rsidRPr="00641704">
              <w:rPr>
                <w:rFonts w:ascii="Arial" w:hAnsi="Arial" w:cs="Arial"/>
                <w:color w:val="000000" w:themeColor="text1"/>
                <w:sz w:val="20"/>
                <w:szCs w:val="20"/>
              </w:rPr>
              <w:t xml:space="preserve"> EUR pa domači in tuji  investitorji. Proračunska sredstva RS se bo zagotovilo s prerazporeditvami oziroma uskladitvijo projektov znotraj proračunske postavke 569410 – Programi mednarodnega znanstvenega sodelovanja. </w:t>
            </w:r>
          </w:p>
          <w:p w14:paraId="1830150A" w14:textId="77777777" w:rsidR="00F424C8" w:rsidRDefault="00F424C8" w:rsidP="00641704">
            <w:pPr>
              <w:autoSpaceDE w:val="0"/>
              <w:autoSpaceDN w:val="0"/>
              <w:adjustRightInd w:val="0"/>
              <w:spacing w:after="0" w:line="360" w:lineRule="auto"/>
              <w:jc w:val="both"/>
              <w:rPr>
                <w:rFonts w:ascii="Arial" w:hAnsi="Arial" w:cs="Arial"/>
                <w:color w:val="000000" w:themeColor="text1"/>
                <w:sz w:val="20"/>
                <w:szCs w:val="20"/>
              </w:rPr>
            </w:pPr>
          </w:p>
          <w:p w14:paraId="7675E1D7" w14:textId="4F03ACBE" w:rsidR="00E97A81" w:rsidRDefault="00F424C8" w:rsidP="00E97A81">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r w:rsidRPr="003102A0">
              <w:rPr>
                <w:rFonts w:ascii="Arial" w:eastAsia="Times New Roman" w:hAnsi="Arial" w:cs="Arial"/>
                <w:b/>
                <w:iCs/>
                <w:sz w:val="20"/>
                <w:szCs w:val="20"/>
                <w:lang w:eastAsia="sl-SI"/>
              </w:rPr>
              <w:t xml:space="preserve">Projekt </w:t>
            </w:r>
            <w:r w:rsidR="00E97A81" w:rsidRPr="003102A0">
              <w:rPr>
                <w:rFonts w:ascii="Arial" w:eastAsia="Times New Roman" w:hAnsi="Arial" w:cs="Arial"/>
                <w:b/>
                <w:iCs/>
                <w:sz w:val="20"/>
                <w:szCs w:val="20"/>
                <w:lang w:eastAsia="sl-SI"/>
              </w:rPr>
              <w:t>3330-20-</w:t>
            </w:r>
            <w:r w:rsidR="002A1638" w:rsidRPr="003102A0">
              <w:rPr>
                <w:rFonts w:ascii="Arial" w:eastAsia="Times New Roman" w:hAnsi="Arial" w:cs="Arial"/>
                <w:b/>
                <w:iCs/>
                <w:sz w:val="20"/>
                <w:szCs w:val="20"/>
                <w:lang w:eastAsia="sl-SI"/>
              </w:rPr>
              <w:t>5007</w:t>
            </w:r>
            <w:r w:rsidR="00E97A81" w:rsidRPr="00F424C8">
              <w:rPr>
                <w:rFonts w:ascii="Arial" w:hAnsi="Arial" w:cs="Arial"/>
                <w:b/>
                <w:color w:val="FF0000"/>
                <w:sz w:val="20"/>
                <w:szCs w:val="20"/>
              </w:rPr>
              <w:t xml:space="preserve"> </w:t>
            </w:r>
            <w:r w:rsidR="00E97A81" w:rsidRPr="00F424C8">
              <w:rPr>
                <w:rFonts w:ascii="Arial" w:hAnsi="Arial" w:cs="Arial"/>
                <w:b/>
                <w:color w:val="000000" w:themeColor="text1"/>
                <w:sz w:val="20"/>
                <w:szCs w:val="20"/>
              </w:rPr>
              <w:t>»</w:t>
            </w:r>
            <w:r w:rsidR="00E97A81" w:rsidRPr="00F424C8">
              <w:rPr>
                <w:rFonts w:ascii="Arial" w:eastAsia="Times New Roman" w:hAnsi="Arial" w:cs="Arial"/>
                <w:b/>
                <w:color w:val="000000" w:themeColor="text1"/>
                <w:sz w:val="20"/>
                <w:szCs w:val="20"/>
                <w:lang w:eastAsia="sl-SI"/>
              </w:rPr>
              <w:t>Premazi</w:t>
            </w:r>
            <w:r w:rsidR="00E97A81" w:rsidRPr="00E97A81">
              <w:rPr>
                <w:rFonts w:ascii="Arial" w:eastAsia="Times New Roman" w:hAnsi="Arial" w:cs="Arial"/>
                <w:b/>
                <w:color w:val="000000" w:themeColor="text1"/>
                <w:sz w:val="20"/>
                <w:szCs w:val="20"/>
                <w:lang w:eastAsia="sl-SI"/>
              </w:rPr>
              <w:t xml:space="preserve"> in hibridi za zaznavanja tlaka«</w:t>
            </w:r>
          </w:p>
          <w:p w14:paraId="2365DD55" w14:textId="77777777" w:rsidR="00E97A81" w:rsidRDefault="00E97A81" w:rsidP="00E97A81">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p>
          <w:p w14:paraId="15E8D2D5" w14:textId="77777777" w:rsidR="00E97A81" w:rsidRDefault="00E97A81" w:rsidP="00E97A81">
            <w:pPr>
              <w:spacing w:line="360" w:lineRule="auto"/>
              <w:jc w:val="both"/>
              <w:rPr>
                <w:rFonts w:ascii="Helv" w:hAnsi="Helv" w:cs="Helv"/>
                <w:color w:val="000000"/>
                <w:sz w:val="20"/>
                <w:szCs w:val="20"/>
              </w:rPr>
            </w:pPr>
            <w:r w:rsidRPr="0092699A">
              <w:rPr>
                <w:rFonts w:ascii="Arial" w:hAnsi="Arial" w:cs="Arial"/>
                <w:sz w:val="20"/>
                <w:szCs w:val="20"/>
              </w:rPr>
              <w:t>Projekt</w:t>
            </w:r>
            <w:r>
              <w:rPr>
                <w:rFonts w:ascii="Arial" w:hAnsi="Arial" w:cs="Arial"/>
                <w:sz w:val="20"/>
                <w:szCs w:val="20"/>
              </w:rPr>
              <w:t xml:space="preserve"> združuje 4 partnerje </w:t>
            </w:r>
            <w:r>
              <w:rPr>
                <w:rFonts w:ascii="Helv" w:hAnsi="Helv" w:cs="Helv"/>
                <w:color w:val="000000"/>
                <w:sz w:val="20"/>
                <w:szCs w:val="20"/>
              </w:rPr>
              <w:t>vključno z Univerzo v Novi Gorici.</w:t>
            </w:r>
          </w:p>
          <w:p w14:paraId="1FECFDC3" w14:textId="5B06C545" w:rsidR="00E97A81" w:rsidRDefault="00E97A81" w:rsidP="00E97A81">
            <w:pPr>
              <w:autoSpaceDE w:val="0"/>
              <w:autoSpaceDN w:val="0"/>
              <w:adjustRightInd w:val="0"/>
              <w:spacing w:after="0" w:line="360" w:lineRule="auto"/>
              <w:jc w:val="both"/>
              <w:rPr>
                <w:rFonts w:ascii="Arial" w:hAnsi="Arial" w:cs="Arial"/>
                <w:color w:val="000000" w:themeColor="text1"/>
                <w:sz w:val="20"/>
                <w:szCs w:val="20"/>
              </w:rPr>
            </w:pPr>
            <w:r w:rsidRPr="00F83518">
              <w:rPr>
                <w:rFonts w:ascii="Arial" w:hAnsi="Arial" w:cs="Arial"/>
                <w:color w:val="000000" w:themeColor="text1"/>
                <w:sz w:val="20"/>
                <w:szCs w:val="20"/>
              </w:rPr>
              <w:t xml:space="preserve">Razvoj tlačnih senzorjev in zlasti elektronske kože je ključnega pomena za povezavo med človeškimi telesi in zunanjim svetom, in sicer pri protetiki in biomedicinskih aplikacijah. Za posnemanje taktilnih občutljivosti naravne kože je treba razviti velike matrične pike, od katerih vsaka deluje kot neodvisen detektor tlaka, podprt na prožni in raztegljivi podlagi. PROSPECT je namenjen inovativni generaciji vzorčnih prevlek na osnovi </w:t>
            </w:r>
            <w:proofErr w:type="spellStart"/>
            <w:r w:rsidRPr="00F83518">
              <w:rPr>
                <w:rFonts w:ascii="Arial" w:hAnsi="Arial" w:cs="Arial"/>
                <w:color w:val="000000" w:themeColor="text1"/>
                <w:sz w:val="20"/>
                <w:szCs w:val="20"/>
              </w:rPr>
              <w:t>benzoksazinskih</w:t>
            </w:r>
            <w:proofErr w:type="spellEnd"/>
            <w:r w:rsidRPr="00F83518">
              <w:rPr>
                <w:rFonts w:ascii="Arial" w:hAnsi="Arial" w:cs="Arial"/>
                <w:color w:val="000000" w:themeColor="text1"/>
                <w:sz w:val="20"/>
                <w:szCs w:val="20"/>
              </w:rPr>
              <w:t xml:space="preserve"> termo- in </w:t>
            </w:r>
            <w:proofErr w:type="spellStart"/>
            <w:r w:rsidRPr="00F83518">
              <w:rPr>
                <w:rFonts w:ascii="Arial" w:hAnsi="Arial" w:cs="Arial"/>
                <w:color w:val="000000" w:themeColor="text1"/>
                <w:sz w:val="20"/>
                <w:szCs w:val="20"/>
              </w:rPr>
              <w:t>fotoportalnih</w:t>
            </w:r>
            <w:proofErr w:type="spellEnd"/>
            <w:r w:rsidRPr="00F83518">
              <w:rPr>
                <w:rFonts w:ascii="Arial" w:hAnsi="Arial" w:cs="Arial"/>
                <w:color w:val="000000" w:themeColor="text1"/>
                <w:sz w:val="20"/>
                <w:szCs w:val="20"/>
              </w:rPr>
              <w:t xml:space="preserve"> matric, ki vključujejo električno prevodne 2D plasti za široko razpon senzorjev tlaka. V skladu s teoretičnim modeliranjem bo</w:t>
            </w:r>
            <w:r w:rsidR="00F424C8">
              <w:rPr>
                <w:rFonts w:ascii="Arial" w:hAnsi="Arial" w:cs="Arial"/>
                <w:color w:val="000000" w:themeColor="text1"/>
                <w:sz w:val="20"/>
                <w:szCs w:val="20"/>
              </w:rPr>
              <w:t>d</w:t>
            </w:r>
            <w:r w:rsidRPr="00F83518">
              <w:rPr>
                <w:rFonts w:ascii="Arial" w:hAnsi="Arial" w:cs="Arial"/>
                <w:color w:val="000000" w:themeColor="text1"/>
                <w:sz w:val="20"/>
                <w:szCs w:val="20"/>
              </w:rPr>
              <w:t xml:space="preserve">o zasnovali in sintetizirali nove monomere </w:t>
            </w:r>
            <w:proofErr w:type="spellStart"/>
            <w:r w:rsidRPr="00F83518">
              <w:rPr>
                <w:rFonts w:ascii="Arial" w:hAnsi="Arial" w:cs="Arial"/>
                <w:color w:val="000000" w:themeColor="text1"/>
                <w:sz w:val="20"/>
                <w:szCs w:val="20"/>
              </w:rPr>
              <w:t>benzoksazina</w:t>
            </w:r>
            <w:proofErr w:type="spellEnd"/>
            <w:r w:rsidRPr="00F83518">
              <w:rPr>
                <w:rFonts w:ascii="Arial" w:hAnsi="Arial" w:cs="Arial"/>
                <w:color w:val="000000" w:themeColor="text1"/>
                <w:sz w:val="20"/>
                <w:szCs w:val="20"/>
              </w:rPr>
              <w:t xml:space="preserve">, opremljene s funkcionalnimi skupinami, ki bodo služile kot vozlišča za zastiranje. </w:t>
            </w:r>
          </w:p>
          <w:p w14:paraId="61CFE726" w14:textId="77777777" w:rsidR="00E97A81" w:rsidRDefault="00E97A81" w:rsidP="00E97A81">
            <w:pPr>
              <w:autoSpaceDE w:val="0"/>
              <w:autoSpaceDN w:val="0"/>
              <w:adjustRightInd w:val="0"/>
              <w:spacing w:after="0" w:line="360" w:lineRule="auto"/>
              <w:jc w:val="both"/>
              <w:rPr>
                <w:rFonts w:ascii="Arial" w:hAnsi="Arial" w:cs="Arial"/>
                <w:color w:val="000000" w:themeColor="text1"/>
                <w:sz w:val="20"/>
                <w:szCs w:val="20"/>
              </w:rPr>
            </w:pPr>
          </w:p>
          <w:p w14:paraId="7FE37751" w14:textId="77777777" w:rsidR="00E97A81" w:rsidRDefault="00E97A81" w:rsidP="00E97A81">
            <w:pPr>
              <w:autoSpaceDE w:val="0"/>
              <w:autoSpaceDN w:val="0"/>
              <w:adjustRightInd w:val="0"/>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Projekt je pomemben, ker c</w:t>
            </w:r>
            <w:r w:rsidRPr="00F83518">
              <w:rPr>
                <w:rFonts w:ascii="Arial" w:hAnsi="Arial" w:cs="Arial"/>
                <w:color w:val="000000" w:themeColor="text1"/>
                <w:sz w:val="20"/>
                <w:szCs w:val="20"/>
              </w:rPr>
              <w:t xml:space="preserve">iljne naprave, ki delujejo pri nizki napetosti za nizko porabo električne energije in bodo podvržene večjim postopkom izdelave, ponujajo privlačno rešitev za tehnološke aplikacije pri nosljivem nadzoru zdravja, kot so skrbnost, robotika in internet stvari. </w:t>
            </w:r>
          </w:p>
          <w:p w14:paraId="54654873" w14:textId="77777777" w:rsidR="00E97A81" w:rsidRDefault="00E97A81" w:rsidP="00E97A81">
            <w:pPr>
              <w:autoSpaceDE w:val="0"/>
              <w:autoSpaceDN w:val="0"/>
              <w:adjustRightInd w:val="0"/>
              <w:spacing w:after="0" w:line="360" w:lineRule="auto"/>
              <w:jc w:val="both"/>
              <w:rPr>
                <w:rFonts w:ascii="Arial" w:hAnsi="Arial" w:cs="Arial"/>
                <w:color w:val="000000" w:themeColor="text1"/>
                <w:sz w:val="20"/>
                <w:szCs w:val="20"/>
              </w:rPr>
            </w:pPr>
          </w:p>
          <w:p w14:paraId="2E002685" w14:textId="24EAD3F7" w:rsidR="00331DC5" w:rsidRPr="00641704" w:rsidRDefault="00E97A81">
            <w:pPr>
              <w:autoSpaceDE w:val="0"/>
              <w:autoSpaceDN w:val="0"/>
              <w:adjustRightInd w:val="0"/>
              <w:spacing w:after="0" w:line="360" w:lineRule="auto"/>
              <w:jc w:val="both"/>
              <w:rPr>
                <w:iCs/>
                <w:sz w:val="20"/>
                <w:szCs w:val="20"/>
              </w:rPr>
            </w:pPr>
            <w:r w:rsidRPr="00641704">
              <w:rPr>
                <w:rFonts w:ascii="Arial" w:hAnsi="Arial" w:cs="Arial"/>
                <w:color w:val="000000" w:themeColor="text1"/>
                <w:sz w:val="20"/>
                <w:szCs w:val="20"/>
              </w:rPr>
              <w:t xml:space="preserve">Vrednost projekta je </w:t>
            </w:r>
            <w:r>
              <w:rPr>
                <w:rFonts w:ascii="Arial" w:hAnsi="Arial" w:cs="Arial"/>
                <w:color w:val="000000" w:themeColor="text1"/>
                <w:sz w:val="20"/>
                <w:szCs w:val="20"/>
              </w:rPr>
              <w:t xml:space="preserve">837.894,00 </w:t>
            </w:r>
            <w:r w:rsidRPr="00641704">
              <w:rPr>
                <w:rFonts w:ascii="Arial" w:hAnsi="Arial" w:cs="Arial"/>
                <w:color w:val="000000" w:themeColor="text1"/>
                <w:sz w:val="20"/>
                <w:szCs w:val="20"/>
              </w:rPr>
              <w:t>EUR, od tega se iz proračuna RS v obdobju od 2021 do</w:t>
            </w:r>
            <w:r>
              <w:rPr>
                <w:rFonts w:ascii="Arial" w:hAnsi="Arial" w:cs="Arial"/>
                <w:color w:val="000000" w:themeColor="text1"/>
                <w:sz w:val="20"/>
                <w:szCs w:val="20"/>
              </w:rPr>
              <w:t xml:space="preserve"> 2023 zagotovi 210</w:t>
            </w:r>
            <w:r w:rsidRPr="00641704">
              <w:rPr>
                <w:rFonts w:ascii="Arial" w:hAnsi="Arial" w:cs="Arial"/>
                <w:color w:val="000000" w:themeColor="text1"/>
                <w:sz w:val="20"/>
                <w:szCs w:val="20"/>
              </w:rPr>
              <w:t>.000</w:t>
            </w:r>
            <w:r>
              <w:rPr>
                <w:rFonts w:ascii="Arial" w:hAnsi="Arial" w:cs="Arial"/>
                <w:color w:val="000000" w:themeColor="text1"/>
                <w:sz w:val="20"/>
                <w:szCs w:val="20"/>
              </w:rPr>
              <w:t>,00</w:t>
            </w:r>
            <w:r w:rsidRPr="00641704">
              <w:rPr>
                <w:rFonts w:ascii="Arial" w:hAnsi="Arial" w:cs="Arial"/>
                <w:color w:val="000000" w:themeColor="text1"/>
                <w:sz w:val="20"/>
                <w:szCs w:val="20"/>
              </w:rPr>
              <w:t xml:space="preserve"> EUR, preostala sredstva v višini </w:t>
            </w:r>
            <w:r>
              <w:rPr>
                <w:rFonts w:ascii="Arial" w:hAnsi="Arial" w:cs="Arial"/>
                <w:color w:val="000000" w:themeColor="text1"/>
                <w:sz w:val="20"/>
                <w:szCs w:val="20"/>
              </w:rPr>
              <w:t>627</w:t>
            </w:r>
            <w:r w:rsidRPr="00641704">
              <w:rPr>
                <w:rFonts w:ascii="Arial" w:hAnsi="Arial" w:cs="Arial"/>
                <w:color w:val="000000" w:themeColor="text1"/>
                <w:sz w:val="20"/>
                <w:szCs w:val="20"/>
              </w:rPr>
              <w:t>.</w:t>
            </w:r>
            <w:r>
              <w:rPr>
                <w:rFonts w:ascii="Arial" w:hAnsi="Arial" w:cs="Arial"/>
                <w:color w:val="000000" w:themeColor="text1"/>
                <w:sz w:val="20"/>
                <w:szCs w:val="20"/>
              </w:rPr>
              <w:t>894,00</w:t>
            </w:r>
            <w:r w:rsidRPr="00641704">
              <w:rPr>
                <w:rFonts w:ascii="Arial" w:hAnsi="Arial" w:cs="Arial"/>
                <w:color w:val="000000" w:themeColor="text1"/>
                <w:sz w:val="20"/>
                <w:szCs w:val="20"/>
              </w:rPr>
              <w:t xml:space="preserve"> EUR pa tuji  investitorji. Proračunska sredstva RS se bo zagotovilo s prerazporeditvami oziroma uskladitvijo projektov znotraj proračunske postavke 569410 – Programi mednarodnega znanstvenega sodelovanja. </w:t>
            </w:r>
          </w:p>
        </w:tc>
      </w:tr>
      <w:tr w:rsidR="005C4899" w:rsidRPr="00271F3D" w14:paraId="7384471D" w14:textId="77777777" w:rsidTr="005F648A">
        <w:tc>
          <w:tcPr>
            <w:tcW w:w="9163" w:type="dxa"/>
            <w:gridSpan w:val="4"/>
          </w:tcPr>
          <w:p w14:paraId="661CA21E"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lastRenderedPageBreak/>
              <w:t>6. Presoja posledic za:</w:t>
            </w:r>
          </w:p>
        </w:tc>
      </w:tr>
      <w:tr w:rsidR="005C4899" w:rsidRPr="00271F3D" w14:paraId="753D6E25" w14:textId="77777777" w:rsidTr="005F648A">
        <w:tc>
          <w:tcPr>
            <w:tcW w:w="1448" w:type="dxa"/>
          </w:tcPr>
          <w:p w14:paraId="34A92B28"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a)</w:t>
            </w:r>
          </w:p>
        </w:tc>
        <w:tc>
          <w:tcPr>
            <w:tcW w:w="5444" w:type="dxa"/>
            <w:gridSpan w:val="2"/>
          </w:tcPr>
          <w:p w14:paraId="58E96EAD"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16"/>
                <w:szCs w:val="16"/>
                <w:lang w:eastAsia="sl-SI"/>
              </w:rPr>
            </w:pPr>
            <w:r w:rsidRPr="00616EBF">
              <w:rPr>
                <w:rFonts w:ascii="Arial" w:eastAsia="Times New Roman" w:hAnsi="Arial" w:cs="Arial"/>
                <w:sz w:val="16"/>
                <w:szCs w:val="16"/>
                <w:lang w:eastAsia="sl-SI"/>
              </w:rPr>
              <w:t>javnofinančna sredstva nad 40.000 EUR v tekočem in naslednjih treh letih</w:t>
            </w:r>
          </w:p>
        </w:tc>
        <w:tc>
          <w:tcPr>
            <w:tcW w:w="2271" w:type="dxa"/>
            <w:vAlign w:val="center"/>
          </w:tcPr>
          <w:p w14:paraId="0E47D830" w14:textId="77777777" w:rsidR="005C4899" w:rsidRPr="00271F3D" w:rsidRDefault="00DE526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DA</w:t>
            </w:r>
          </w:p>
        </w:tc>
      </w:tr>
      <w:tr w:rsidR="005C4899" w:rsidRPr="00271F3D" w14:paraId="7E90CE9A" w14:textId="77777777" w:rsidTr="005F648A">
        <w:tc>
          <w:tcPr>
            <w:tcW w:w="1448" w:type="dxa"/>
          </w:tcPr>
          <w:p w14:paraId="50B770EF"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b)</w:t>
            </w:r>
          </w:p>
        </w:tc>
        <w:tc>
          <w:tcPr>
            <w:tcW w:w="5444" w:type="dxa"/>
            <w:gridSpan w:val="2"/>
          </w:tcPr>
          <w:p w14:paraId="28746574"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16"/>
                <w:szCs w:val="16"/>
                <w:lang w:eastAsia="sl-SI"/>
              </w:rPr>
            </w:pPr>
            <w:r w:rsidRPr="00616EBF">
              <w:rPr>
                <w:rFonts w:ascii="Arial" w:eastAsia="Times New Roman" w:hAnsi="Arial" w:cs="Arial"/>
                <w:bCs/>
                <w:sz w:val="16"/>
                <w:szCs w:val="16"/>
                <w:lang w:eastAsia="sl-SI"/>
              </w:rPr>
              <w:t>usklajenost slovenskega pravnega reda s pravnim redom Evropske unije</w:t>
            </w:r>
          </w:p>
        </w:tc>
        <w:tc>
          <w:tcPr>
            <w:tcW w:w="2271" w:type="dxa"/>
            <w:vAlign w:val="center"/>
          </w:tcPr>
          <w:p w14:paraId="1464EACF" w14:textId="77777777"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76D81916" w14:textId="77777777" w:rsidTr="005F648A">
        <w:tc>
          <w:tcPr>
            <w:tcW w:w="1448" w:type="dxa"/>
          </w:tcPr>
          <w:p w14:paraId="1452EE1F"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c)</w:t>
            </w:r>
          </w:p>
        </w:tc>
        <w:tc>
          <w:tcPr>
            <w:tcW w:w="5444" w:type="dxa"/>
            <w:gridSpan w:val="2"/>
          </w:tcPr>
          <w:p w14:paraId="4C85DE9F"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16"/>
                <w:szCs w:val="16"/>
                <w:lang w:eastAsia="sl-SI"/>
              </w:rPr>
            </w:pPr>
            <w:r w:rsidRPr="00616EBF">
              <w:rPr>
                <w:rFonts w:ascii="Arial" w:eastAsia="Times New Roman" w:hAnsi="Arial" w:cs="Arial"/>
                <w:sz w:val="16"/>
                <w:szCs w:val="16"/>
                <w:lang w:eastAsia="sl-SI"/>
              </w:rPr>
              <w:t>administrativne posledice</w:t>
            </w:r>
          </w:p>
        </w:tc>
        <w:tc>
          <w:tcPr>
            <w:tcW w:w="2271" w:type="dxa"/>
            <w:vAlign w:val="center"/>
          </w:tcPr>
          <w:p w14:paraId="46BA5EEA" w14:textId="77777777"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C4899" w:rsidRPr="00271F3D" w14:paraId="4E3DE972" w14:textId="77777777" w:rsidTr="005F648A">
        <w:tc>
          <w:tcPr>
            <w:tcW w:w="1448" w:type="dxa"/>
          </w:tcPr>
          <w:p w14:paraId="5B475847"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č)</w:t>
            </w:r>
          </w:p>
        </w:tc>
        <w:tc>
          <w:tcPr>
            <w:tcW w:w="5444" w:type="dxa"/>
            <w:gridSpan w:val="2"/>
          </w:tcPr>
          <w:p w14:paraId="5B127C39"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sz w:val="16"/>
                <w:szCs w:val="16"/>
                <w:lang w:eastAsia="sl-SI"/>
              </w:rPr>
              <w:t>gospodarstvo, zlasti</w:t>
            </w:r>
            <w:r w:rsidRPr="00616EBF">
              <w:rPr>
                <w:rFonts w:ascii="Arial" w:eastAsia="Times New Roman" w:hAnsi="Arial" w:cs="Arial"/>
                <w:bCs/>
                <w:sz w:val="16"/>
                <w:szCs w:val="16"/>
                <w:lang w:eastAsia="sl-SI"/>
              </w:rPr>
              <w:t xml:space="preserve"> mala in srednja podjetja ter konkurenčnost podjetij</w:t>
            </w:r>
          </w:p>
        </w:tc>
        <w:tc>
          <w:tcPr>
            <w:tcW w:w="2271" w:type="dxa"/>
            <w:vAlign w:val="center"/>
          </w:tcPr>
          <w:p w14:paraId="6F348E24" w14:textId="77777777"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17CC82DD" w14:textId="77777777" w:rsidTr="005F648A">
        <w:tc>
          <w:tcPr>
            <w:tcW w:w="1448" w:type="dxa"/>
          </w:tcPr>
          <w:p w14:paraId="3831A9AF"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d)</w:t>
            </w:r>
          </w:p>
        </w:tc>
        <w:tc>
          <w:tcPr>
            <w:tcW w:w="5444" w:type="dxa"/>
            <w:gridSpan w:val="2"/>
          </w:tcPr>
          <w:p w14:paraId="64476E4C"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okolje, vključno s prostorskimi in varstvenimi vidiki</w:t>
            </w:r>
          </w:p>
        </w:tc>
        <w:tc>
          <w:tcPr>
            <w:tcW w:w="2271" w:type="dxa"/>
            <w:vAlign w:val="center"/>
          </w:tcPr>
          <w:p w14:paraId="235F3DA4" w14:textId="77777777"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27C495D2" w14:textId="77777777" w:rsidTr="005F648A">
        <w:tc>
          <w:tcPr>
            <w:tcW w:w="1448" w:type="dxa"/>
          </w:tcPr>
          <w:p w14:paraId="1BC51A4D"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e)</w:t>
            </w:r>
          </w:p>
        </w:tc>
        <w:tc>
          <w:tcPr>
            <w:tcW w:w="5444" w:type="dxa"/>
            <w:gridSpan w:val="2"/>
          </w:tcPr>
          <w:p w14:paraId="738EB06B"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socialno področje</w:t>
            </w:r>
          </w:p>
        </w:tc>
        <w:tc>
          <w:tcPr>
            <w:tcW w:w="2271" w:type="dxa"/>
            <w:vAlign w:val="center"/>
          </w:tcPr>
          <w:p w14:paraId="4412FEC5" w14:textId="77777777"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2B6616AD" w14:textId="77777777" w:rsidTr="005F648A">
        <w:tc>
          <w:tcPr>
            <w:tcW w:w="1448" w:type="dxa"/>
            <w:tcBorders>
              <w:bottom w:val="single" w:sz="4" w:space="0" w:color="auto"/>
            </w:tcBorders>
          </w:tcPr>
          <w:p w14:paraId="3BB4735A"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f)</w:t>
            </w:r>
          </w:p>
        </w:tc>
        <w:tc>
          <w:tcPr>
            <w:tcW w:w="5444" w:type="dxa"/>
            <w:gridSpan w:val="2"/>
            <w:tcBorders>
              <w:bottom w:val="single" w:sz="4" w:space="0" w:color="auto"/>
            </w:tcBorders>
          </w:tcPr>
          <w:p w14:paraId="14BA2A46"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dokumente razvojnega načrtovanja:</w:t>
            </w:r>
          </w:p>
          <w:p w14:paraId="44F48C75" w14:textId="77777777" w:rsidR="005C4899" w:rsidRPr="00616EBF"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nacionalne dokumente razvojnega načrtovanja</w:t>
            </w:r>
          </w:p>
          <w:p w14:paraId="74BD33DA" w14:textId="77777777" w:rsidR="005C4899" w:rsidRPr="00616EBF"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razvojne politike na ravni programov po strukturi razvojne klasifikacije programskega proračuna</w:t>
            </w:r>
          </w:p>
          <w:p w14:paraId="197B19C0" w14:textId="77777777" w:rsidR="005C4899" w:rsidRPr="00616EBF"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razvojne dokumente Evropske unije in mednarodnih organizacij</w:t>
            </w:r>
          </w:p>
        </w:tc>
        <w:tc>
          <w:tcPr>
            <w:tcW w:w="2271" w:type="dxa"/>
            <w:tcBorders>
              <w:bottom w:val="single" w:sz="4" w:space="0" w:color="auto"/>
            </w:tcBorders>
            <w:vAlign w:val="center"/>
          </w:tcPr>
          <w:p w14:paraId="22978F6D" w14:textId="77777777"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10D355FB" w14:textId="77777777" w:rsidTr="005F648A">
        <w:tc>
          <w:tcPr>
            <w:tcW w:w="9163" w:type="dxa"/>
            <w:gridSpan w:val="4"/>
            <w:tcBorders>
              <w:top w:val="single" w:sz="4" w:space="0" w:color="auto"/>
              <w:left w:val="single" w:sz="4" w:space="0" w:color="auto"/>
              <w:bottom w:val="single" w:sz="4" w:space="0" w:color="auto"/>
              <w:right w:val="single" w:sz="4" w:space="0" w:color="auto"/>
            </w:tcBorders>
          </w:tcPr>
          <w:p w14:paraId="0680A8AB" w14:textId="77777777" w:rsidR="005C4899" w:rsidRPr="00271F3D"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271F3D">
              <w:rPr>
                <w:rFonts w:ascii="Arial" w:eastAsia="Times New Roman" w:hAnsi="Arial" w:cs="Arial"/>
                <w:b/>
                <w:sz w:val="20"/>
                <w:szCs w:val="20"/>
                <w:lang w:eastAsia="sl-SI"/>
              </w:rPr>
              <w:t>7.a</w:t>
            </w:r>
            <w:proofErr w:type="spellEnd"/>
            <w:r w:rsidRPr="00271F3D">
              <w:rPr>
                <w:rFonts w:ascii="Arial" w:eastAsia="Times New Roman" w:hAnsi="Arial" w:cs="Arial"/>
                <w:b/>
                <w:sz w:val="20"/>
                <w:szCs w:val="20"/>
                <w:lang w:eastAsia="sl-SI"/>
              </w:rPr>
              <w:t xml:space="preserve"> Predstavitev ocene finančnih posledic nad 40.000 EUR:</w:t>
            </w:r>
            <w:r w:rsidR="00DE526C" w:rsidRPr="00271F3D">
              <w:rPr>
                <w:rFonts w:ascii="Arial" w:eastAsia="Times New Roman" w:hAnsi="Arial" w:cs="Arial"/>
                <w:b/>
                <w:sz w:val="20"/>
                <w:szCs w:val="20"/>
                <w:lang w:eastAsia="sl-SI"/>
              </w:rPr>
              <w:t xml:space="preserve"> </w:t>
            </w:r>
          </w:p>
        </w:tc>
      </w:tr>
    </w:tbl>
    <w:p w14:paraId="169637F5" w14:textId="77777777" w:rsidR="005C4899" w:rsidRPr="00271F3D"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746"/>
        <w:gridCol w:w="944"/>
        <w:gridCol w:w="1088"/>
        <w:gridCol w:w="639"/>
        <w:gridCol w:w="1382"/>
        <w:gridCol w:w="425"/>
        <w:gridCol w:w="223"/>
        <w:gridCol w:w="1941"/>
      </w:tblGrid>
      <w:tr w:rsidR="005C4899" w:rsidRPr="00271F3D" w14:paraId="7D9D0E61" w14:textId="77777777" w:rsidTr="005F648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BED6735" w14:textId="77777777" w:rsidR="005C4899" w:rsidRPr="00271F3D"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lastRenderedPageBreak/>
              <w:t>I. Ocena finančnih posledic, ki niso načrtovane v sprejetem proračunu</w:t>
            </w:r>
          </w:p>
        </w:tc>
      </w:tr>
      <w:tr w:rsidR="005107FD" w:rsidRPr="00271F3D" w14:paraId="15A5DE9A" w14:textId="77777777" w:rsidTr="00F424C8">
        <w:trPr>
          <w:cantSplit/>
          <w:trHeight w:val="276"/>
        </w:trPr>
        <w:tc>
          <w:tcPr>
            <w:tcW w:w="2558" w:type="dxa"/>
            <w:gridSpan w:val="2"/>
            <w:tcBorders>
              <w:top w:val="single" w:sz="4" w:space="0" w:color="auto"/>
              <w:left w:val="single" w:sz="4" w:space="0" w:color="auto"/>
              <w:bottom w:val="single" w:sz="4" w:space="0" w:color="auto"/>
              <w:right w:val="single" w:sz="4" w:space="0" w:color="auto"/>
            </w:tcBorders>
            <w:vAlign w:val="center"/>
          </w:tcPr>
          <w:p w14:paraId="0D3D8CF0" w14:textId="77777777" w:rsidR="005C4899" w:rsidRPr="00271F3D" w:rsidRDefault="005C4899" w:rsidP="005C4899">
            <w:pPr>
              <w:widowControl w:val="0"/>
              <w:spacing w:after="0" w:line="260" w:lineRule="exact"/>
              <w:ind w:left="-122" w:right="-112"/>
              <w:jc w:val="center"/>
              <w:rPr>
                <w:rFonts w:ascii="Arial" w:eastAsia="Times New Roman" w:hAnsi="Arial" w:cs="Arial"/>
                <w:sz w:val="20"/>
                <w:szCs w:val="20"/>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0D5483AB"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Tekoče leto (t)</w:t>
            </w:r>
          </w:p>
        </w:tc>
        <w:tc>
          <w:tcPr>
            <w:tcW w:w="639" w:type="dxa"/>
            <w:tcBorders>
              <w:top w:val="single" w:sz="4" w:space="0" w:color="auto"/>
              <w:left w:val="single" w:sz="4" w:space="0" w:color="auto"/>
              <w:bottom w:val="single" w:sz="4" w:space="0" w:color="auto"/>
              <w:right w:val="single" w:sz="4" w:space="0" w:color="auto"/>
            </w:tcBorders>
            <w:vAlign w:val="center"/>
          </w:tcPr>
          <w:p w14:paraId="7E4BFE99"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+ 1</w:t>
            </w: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44733EB9"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+ 2</w:t>
            </w:r>
          </w:p>
        </w:tc>
        <w:tc>
          <w:tcPr>
            <w:tcW w:w="1941" w:type="dxa"/>
            <w:tcBorders>
              <w:top w:val="single" w:sz="4" w:space="0" w:color="auto"/>
              <w:left w:val="single" w:sz="4" w:space="0" w:color="auto"/>
              <w:bottom w:val="single" w:sz="4" w:space="0" w:color="auto"/>
              <w:right w:val="single" w:sz="4" w:space="0" w:color="auto"/>
            </w:tcBorders>
            <w:vAlign w:val="center"/>
          </w:tcPr>
          <w:p w14:paraId="143A24E3"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+ 3</w:t>
            </w:r>
          </w:p>
        </w:tc>
      </w:tr>
      <w:tr w:rsidR="005107FD" w:rsidRPr="00271F3D" w14:paraId="361BA93E" w14:textId="77777777" w:rsidTr="00F424C8">
        <w:trPr>
          <w:cantSplit/>
          <w:trHeight w:val="423"/>
        </w:trPr>
        <w:tc>
          <w:tcPr>
            <w:tcW w:w="2558" w:type="dxa"/>
            <w:gridSpan w:val="2"/>
            <w:tcBorders>
              <w:top w:val="single" w:sz="4" w:space="0" w:color="auto"/>
              <w:left w:val="single" w:sz="4" w:space="0" w:color="auto"/>
              <w:bottom w:val="single" w:sz="4" w:space="0" w:color="auto"/>
              <w:right w:val="single" w:sz="4" w:space="0" w:color="auto"/>
            </w:tcBorders>
            <w:vAlign w:val="center"/>
          </w:tcPr>
          <w:p w14:paraId="17596E06"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državnega proračuna </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5CDE98DF"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39" w:type="dxa"/>
            <w:tcBorders>
              <w:top w:val="single" w:sz="4" w:space="0" w:color="auto"/>
              <w:left w:val="single" w:sz="4" w:space="0" w:color="auto"/>
              <w:bottom w:val="single" w:sz="4" w:space="0" w:color="auto"/>
              <w:right w:val="single" w:sz="4" w:space="0" w:color="auto"/>
            </w:tcBorders>
            <w:vAlign w:val="center"/>
          </w:tcPr>
          <w:p w14:paraId="629B81CB"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02CF4056"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vAlign w:val="center"/>
          </w:tcPr>
          <w:p w14:paraId="63E3D2D2"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107FD" w:rsidRPr="00271F3D" w14:paraId="4256AEC7" w14:textId="77777777" w:rsidTr="00F424C8">
        <w:trPr>
          <w:cantSplit/>
          <w:trHeight w:val="423"/>
        </w:trPr>
        <w:tc>
          <w:tcPr>
            <w:tcW w:w="2558" w:type="dxa"/>
            <w:gridSpan w:val="2"/>
            <w:tcBorders>
              <w:top w:val="single" w:sz="4" w:space="0" w:color="auto"/>
              <w:left w:val="single" w:sz="4" w:space="0" w:color="auto"/>
              <w:bottom w:val="single" w:sz="4" w:space="0" w:color="auto"/>
              <w:right w:val="single" w:sz="4" w:space="0" w:color="auto"/>
            </w:tcBorders>
            <w:vAlign w:val="center"/>
          </w:tcPr>
          <w:p w14:paraId="5E389008"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občinskih proračunov </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3AFA5AF3"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39" w:type="dxa"/>
            <w:tcBorders>
              <w:top w:val="single" w:sz="4" w:space="0" w:color="auto"/>
              <w:left w:val="single" w:sz="4" w:space="0" w:color="auto"/>
              <w:bottom w:val="single" w:sz="4" w:space="0" w:color="auto"/>
              <w:right w:val="single" w:sz="4" w:space="0" w:color="auto"/>
            </w:tcBorders>
            <w:vAlign w:val="center"/>
          </w:tcPr>
          <w:p w14:paraId="317FE02A"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11C77477"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vAlign w:val="center"/>
          </w:tcPr>
          <w:p w14:paraId="2BCBBE77"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B26C9" w:rsidRPr="00271F3D" w14:paraId="20F44A08" w14:textId="77777777" w:rsidTr="00F424C8">
        <w:trPr>
          <w:cantSplit/>
          <w:trHeight w:val="423"/>
        </w:trPr>
        <w:tc>
          <w:tcPr>
            <w:tcW w:w="2558" w:type="dxa"/>
            <w:gridSpan w:val="2"/>
            <w:tcBorders>
              <w:top w:val="single" w:sz="4" w:space="0" w:color="auto"/>
              <w:left w:val="single" w:sz="4" w:space="0" w:color="auto"/>
              <w:bottom w:val="single" w:sz="4" w:space="0" w:color="auto"/>
              <w:right w:val="single" w:sz="4" w:space="0" w:color="auto"/>
            </w:tcBorders>
            <w:vAlign w:val="center"/>
          </w:tcPr>
          <w:p w14:paraId="127BD014" w14:textId="77777777" w:rsidR="001B26C9" w:rsidRPr="00271F3D" w:rsidRDefault="001B26C9" w:rsidP="001B26C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odhodkov državnega proračuna </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32EA4331" w14:textId="77777777" w:rsidR="001B26C9" w:rsidRPr="00271F3D" w:rsidRDefault="001B26C9" w:rsidP="001B26C9">
            <w:pPr>
              <w:widowControl w:val="0"/>
              <w:spacing w:after="0" w:line="260" w:lineRule="exact"/>
              <w:jc w:val="center"/>
              <w:rPr>
                <w:rFonts w:ascii="Arial" w:eastAsia="Times New Roman"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14:paraId="602083EB" w14:textId="77777777" w:rsidR="001B26C9" w:rsidRPr="00271F3D" w:rsidRDefault="001B26C9" w:rsidP="001B26C9">
            <w:pPr>
              <w:widowControl w:val="0"/>
              <w:spacing w:after="0" w:line="260" w:lineRule="exact"/>
              <w:jc w:val="center"/>
              <w:rPr>
                <w:rFonts w:ascii="Arial" w:eastAsia="Times New Roman" w:hAnsi="Arial" w:cs="Arial"/>
                <w:sz w:val="20"/>
                <w:szCs w:val="20"/>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5A71B565" w14:textId="77777777" w:rsidR="001B26C9" w:rsidRPr="00271F3D" w:rsidRDefault="001B26C9" w:rsidP="001B26C9">
            <w:pPr>
              <w:widowControl w:val="0"/>
              <w:spacing w:after="0" w:line="260" w:lineRule="exact"/>
              <w:jc w:val="center"/>
              <w:rPr>
                <w:rFonts w:ascii="Arial" w:eastAsia="Times New Roman" w:hAnsi="Arial" w:cs="Arial"/>
                <w:sz w:val="20"/>
                <w:szCs w:val="20"/>
              </w:rPr>
            </w:pPr>
          </w:p>
        </w:tc>
        <w:tc>
          <w:tcPr>
            <w:tcW w:w="1941" w:type="dxa"/>
            <w:tcBorders>
              <w:top w:val="single" w:sz="4" w:space="0" w:color="auto"/>
              <w:left w:val="single" w:sz="4" w:space="0" w:color="auto"/>
              <w:bottom w:val="single" w:sz="4" w:space="0" w:color="auto"/>
              <w:right w:val="single" w:sz="4" w:space="0" w:color="auto"/>
            </w:tcBorders>
            <w:vAlign w:val="center"/>
          </w:tcPr>
          <w:p w14:paraId="5748DA87" w14:textId="77777777" w:rsidR="001B26C9" w:rsidRPr="00271F3D" w:rsidRDefault="001B26C9" w:rsidP="001B26C9">
            <w:pPr>
              <w:widowControl w:val="0"/>
              <w:spacing w:after="0" w:line="260" w:lineRule="exact"/>
              <w:jc w:val="center"/>
              <w:rPr>
                <w:rFonts w:ascii="Arial" w:eastAsia="Times New Roman" w:hAnsi="Arial" w:cs="Arial"/>
                <w:sz w:val="20"/>
                <w:szCs w:val="20"/>
              </w:rPr>
            </w:pPr>
          </w:p>
        </w:tc>
      </w:tr>
      <w:tr w:rsidR="005107FD" w:rsidRPr="00271F3D" w14:paraId="56A3EE95" w14:textId="77777777" w:rsidTr="00F424C8">
        <w:trPr>
          <w:cantSplit/>
          <w:trHeight w:val="623"/>
        </w:trPr>
        <w:tc>
          <w:tcPr>
            <w:tcW w:w="2558" w:type="dxa"/>
            <w:gridSpan w:val="2"/>
            <w:tcBorders>
              <w:top w:val="single" w:sz="4" w:space="0" w:color="auto"/>
              <w:left w:val="single" w:sz="4" w:space="0" w:color="auto"/>
              <w:bottom w:val="single" w:sz="4" w:space="0" w:color="auto"/>
              <w:right w:val="single" w:sz="4" w:space="0" w:color="auto"/>
            </w:tcBorders>
            <w:vAlign w:val="center"/>
          </w:tcPr>
          <w:p w14:paraId="56C8D857"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odhodkov občinskih proračunov</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72206DB9"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14:paraId="611E5687"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63EA70DA"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941" w:type="dxa"/>
            <w:tcBorders>
              <w:top w:val="single" w:sz="4" w:space="0" w:color="auto"/>
              <w:left w:val="single" w:sz="4" w:space="0" w:color="auto"/>
              <w:bottom w:val="single" w:sz="4" w:space="0" w:color="auto"/>
              <w:right w:val="single" w:sz="4" w:space="0" w:color="auto"/>
            </w:tcBorders>
            <w:vAlign w:val="center"/>
          </w:tcPr>
          <w:p w14:paraId="33F8460B"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r>
      <w:tr w:rsidR="005107FD" w:rsidRPr="00271F3D" w14:paraId="3A10A3B0" w14:textId="77777777" w:rsidTr="00F424C8">
        <w:trPr>
          <w:cantSplit/>
          <w:trHeight w:val="423"/>
        </w:trPr>
        <w:tc>
          <w:tcPr>
            <w:tcW w:w="2558" w:type="dxa"/>
            <w:gridSpan w:val="2"/>
            <w:tcBorders>
              <w:top w:val="single" w:sz="4" w:space="0" w:color="auto"/>
              <w:left w:val="single" w:sz="4" w:space="0" w:color="auto"/>
              <w:bottom w:val="single" w:sz="4" w:space="0" w:color="auto"/>
              <w:right w:val="single" w:sz="4" w:space="0" w:color="auto"/>
            </w:tcBorders>
            <w:vAlign w:val="center"/>
          </w:tcPr>
          <w:p w14:paraId="6A04BB1E"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obveznosti za druga javnofinančna sredstva</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528B6ACE"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39" w:type="dxa"/>
            <w:tcBorders>
              <w:top w:val="single" w:sz="4" w:space="0" w:color="auto"/>
              <w:left w:val="single" w:sz="4" w:space="0" w:color="auto"/>
              <w:bottom w:val="single" w:sz="4" w:space="0" w:color="auto"/>
              <w:right w:val="single" w:sz="4" w:space="0" w:color="auto"/>
            </w:tcBorders>
            <w:vAlign w:val="center"/>
          </w:tcPr>
          <w:p w14:paraId="498D32CF"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48E2FE19"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vAlign w:val="center"/>
          </w:tcPr>
          <w:p w14:paraId="473AE930"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48D6E1FD" w14:textId="77777777" w:rsidTr="005F64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B647B31"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 Finančne posledice za državni proračun</w:t>
            </w:r>
          </w:p>
        </w:tc>
      </w:tr>
      <w:tr w:rsidR="005C4899" w:rsidRPr="00271F3D" w14:paraId="39B373AC" w14:textId="77777777" w:rsidTr="005F64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A882EB"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271F3D">
              <w:rPr>
                <w:rFonts w:ascii="Arial" w:eastAsia="Times New Roman" w:hAnsi="Arial" w:cs="Arial"/>
                <w:b/>
                <w:kern w:val="32"/>
                <w:sz w:val="20"/>
                <w:szCs w:val="20"/>
                <w:lang w:eastAsia="sl-SI"/>
              </w:rPr>
              <w:t>II.a</w:t>
            </w:r>
            <w:proofErr w:type="spellEnd"/>
            <w:r w:rsidRPr="00271F3D">
              <w:rPr>
                <w:rFonts w:ascii="Arial" w:eastAsia="Times New Roman" w:hAnsi="Arial" w:cs="Arial"/>
                <w:b/>
                <w:kern w:val="32"/>
                <w:sz w:val="20"/>
                <w:szCs w:val="20"/>
                <w:lang w:eastAsia="sl-SI"/>
              </w:rPr>
              <w:t xml:space="preserve"> Pravice porabe za izvedbo predlaganih rešitev so zagotovljene:</w:t>
            </w:r>
          </w:p>
        </w:tc>
      </w:tr>
      <w:tr w:rsidR="005107FD" w:rsidRPr="00271F3D" w14:paraId="7EAAD6E7" w14:textId="77777777" w:rsidTr="00F424C8">
        <w:trPr>
          <w:cantSplit/>
          <w:trHeight w:val="100"/>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4696287" w14:textId="77777777" w:rsidR="005C4899" w:rsidRPr="00AD26F8" w:rsidRDefault="005C4899" w:rsidP="005C4899">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 xml:space="preserve">Ime proračunskega uporabnika </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5B51A" w14:textId="77777777" w:rsidR="005C4899" w:rsidRPr="00AD26F8" w:rsidRDefault="005C4899" w:rsidP="005C4899">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Šifra in naziv ukrepa, projekta</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17B09" w14:textId="77777777" w:rsidR="005C4899" w:rsidRPr="00AD26F8" w:rsidRDefault="005C4899" w:rsidP="005C4899">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Šifra in naziv proračunske postavke</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A0B3E" w14:textId="77777777" w:rsidR="005C4899" w:rsidRPr="00AD26F8" w:rsidRDefault="005C4899" w:rsidP="005C4899">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Znesek za tekoče leto (t)</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069E36D9" w14:textId="77777777" w:rsidR="005C4899" w:rsidRPr="00AD26F8" w:rsidRDefault="005C4899" w:rsidP="005C4899">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Znesek za t + 1</w:t>
            </w:r>
          </w:p>
        </w:tc>
      </w:tr>
      <w:tr w:rsidR="008F3B2E" w:rsidRPr="00271F3D" w14:paraId="7D15B105" w14:textId="77777777" w:rsidTr="00F424C8">
        <w:trPr>
          <w:cantSplit/>
          <w:trHeight w:val="328"/>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E7F5F0E" w14:textId="77777777" w:rsidR="008F3B2E" w:rsidRPr="007466F8" w:rsidRDefault="008F3B2E" w:rsidP="001B26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MIZŠ</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E6ECE" w14:textId="77777777" w:rsidR="008F3B2E" w:rsidRDefault="008F3B2E" w:rsidP="00263C1A">
            <w:pPr>
              <w:widowControl w:val="0"/>
              <w:tabs>
                <w:tab w:val="left" w:pos="360"/>
              </w:tabs>
              <w:spacing w:after="0" w:line="260" w:lineRule="exact"/>
              <w:jc w:val="center"/>
              <w:outlineLvl w:val="0"/>
              <w:rPr>
                <w:rFonts w:ascii="Arial" w:hAnsi="Arial" w:cs="Arial"/>
                <w:b/>
                <w:color w:val="FF0000"/>
                <w:sz w:val="20"/>
                <w:szCs w:val="20"/>
              </w:rPr>
            </w:pPr>
            <w:r w:rsidRPr="00E97A81">
              <w:rPr>
                <w:rFonts w:ascii="Arial" w:eastAsia="Times New Roman" w:hAnsi="Arial" w:cs="Arial"/>
                <w:iCs/>
                <w:sz w:val="20"/>
                <w:szCs w:val="20"/>
                <w:lang w:eastAsia="sl-SI"/>
              </w:rPr>
              <w:t>3330-20-</w:t>
            </w:r>
            <w:r w:rsidR="002A1638">
              <w:rPr>
                <w:rFonts w:ascii="Arial" w:eastAsia="Times New Roman" w:hAnsi="Arial" w:cs="Arial"/>
                <w:iCs/>
                <w:sz w:val="20"/>
                <w:szCs w:val="20"/>
                <w:lang w:eastAsia="sl-SI"/>
              </w:rPr>
              <w:t>5004</w:t>
            </w:r>
          </w:p>
          <w:p w14:paraId="129DC30F" w14:textId="26A84F94" w:rsidR="008F3B2E" w:rsidRPr="00E97A81" w:rsidRDefault="008F3B2E">
            <w:pPr>
              <w:widowControl w:val="0"/>
              <w:tabs>
                <w:tab w:val="left" w:pos="360"/>
              </w:tabs>
              <w:spacing w:after="0" w:line="260" w:lineRule="exact"/>
              <w:jc w:val="center"/>
              <w:outlineLvl w:val="0"/>
              <w:rPr>
                <w:rFonts w:ascii="Arial" w:eastAsia="Times New Roman" w:hAnsi="Arial" w:cs="Arial"/>
                <w:iCs/>
                <w:sz w:val="20"/>
                <w:szCs w:val="20"/>
                <w:lang w:eastAsia="sl-SI"/>
              </w:rPr>
            </w:pPr>
            <w:r w:rsidRPr="008714E2">
              <w:rPr>
                <w:rFonts w:ascii="Arial" w:eastAsia="Times New Roman" w:hAnsi="Arial" w:cs="Arial"/>
                <w:color w:val="000000" w:themeColor="text1"/>
                <w:sz w:val="20"/>
                <w:szCs w:val="20"/>
                <w:lang w:eastAsia="sl-SI"/>
              </w:rPr>
              <w:t xml:space="preserve">Laserska izdelava </w:t>
            </w:r>
            <w:proofErr w:type="spellStart"/>
            <w:r w:rsidRPr="008714E2">
              <w:rPr>
                <w:rFonts w:ascii="Arial" w:eastAsia="Times New Roman" w:hAnsi="Arial" w:cs="Arial"/>
                <w:color w:val="000000" w:themeColor="text1"/>
                <w:sz w:val="20"/>
                <w:szCs w:val="20"/>
                <w:lang w:eastAsia="sl-SI"/>
              </w:rPr>
              <w:t>grafe</w:t>
            </w:r>
            <w:r w:rsidR="00F424C8">
              <w:rPr>
                <w:rFonts w:ascii="Arial" w:eastAsia="Times New Roman" w:hAnsi="Arial" w:cs="Arial"/>
                <w:color w:val="000000" w:themeColor="text1"/>
                <w:sz w:val="20"/>
                <w:szCs w:val="20"/>
                <w:lang w:eastAsia="sl-SI"/>
              </w:rPr>
              <w:t>nskih</w:t>
            </w:r>
            <w:proofErr w:type="spellEnd"/>
            <w:r w:rsidRPr="008714E2">
              <w:rPr>
                <w:rFonts w:ascii="Arial" w:eastAsia="Times New Roman" w:hAnsi="Arial" w:cs="Arial"/>
                <w:color w:val="000000" w:themeColor="text1"/>
                <w:sz w:val="20"/>
                <w:szCs w:val="20"/>
                <w:lang w:eastAsia="sl-SI"/>
              </w:rPr>
              <w:t xml:space="preserve"> elektrod </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0D158" w14:textId="77777777" w:rsidR="008F3B2E" w:rsidRPr="007466F8" w:rsidRDefault="008F3B2E" w:rsidP="001B26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569410 – Programi mednarodnega znanstvenega sodelovanja</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7BEDF7" w14:textId="77777777" w:rsidR="008F3B2E" w:rsidRPr="007466F8" w:rsidRDefault="008F3B2E" w:rsidP="008F3B2E">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79650421" w14:textId="77777777" w:rsidR="008F3B2E" w:rsidRPr="007466F8" w:rsidRDefault="008F3B2E" w:rsidP="001B26C9">
            <w:pPr>
              <w:jc w:val="center"/>
              <w:rPr>
                <w:rFonts w:ascii="Arial" w:eastAsia="Times New Roman" w:hAnsi="Arial" w:cs="Arial"/>
                <w:bCs/>
                <w:kern w:val="32"/>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35C594E" w14:textId="77777777" w:rsidR="008F3B2E" w:rsidRPr="007466F8" w:rsidRDefault="008F3B2E" w:rsidP="008F3B2E">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78DACDCA" w14:textId="77777777" w:rsidR="008F3B2E" w:rsidRPr="007466F8" w:rsidRDefault="008F3B2E" w:rsidP="001B26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F424C8" w:rsidRPr="00271F3D" w14:paraId="3531D15B" w14:textId="77777777" w:rsidTr="00F424C8">
        <w:trPr>
          <w:cantSplit/>
          <w:trHeight w:val="328"/>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43509B9" w14:textId="77777777" w:rsidR="00F424C8" w:rsidRPr="007466F8" w:rsidRDefault="00F424C8" w:rsidP="00F424C8">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MIZŠ</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2D041" w14:textId="77777777" w:rsidR="00F424C8" w:rsidRPr="00E97A81" w:rsidRDefault="00F424C8" w:rsidP="00F424C8">
            <w:pPr>
              <w:widowControl w:val="0"/>
              <w:tabs>
                <w:tab w:val="left" w:pos="360"/>
              </w:tabs>
              <w:spacing w:after="0" w:line="260" w:lineRule="exact"/>
              <w:jc w:val="center"/>
              <w:outlineLvl w:val="0"/>
              <w:rPr>
                <w:rFonts w:ascii="Arial" w:eastAsia="Times New Roman" w:hAnsi="Arial" w:cs="Arial"/>
                <w:iCs/>
                <w:sz w:val="20"/>
                <w:szCs w:val="20"/>
                <w:lang w:eastAsia="sl-SI"/>
              </w:rPr>
            </w:pPr>
            <w:r w:rsidRPr="00E97A81">
              <w:rPr>
                <w:rFonts w:ascii="Arial" w:eastAsia="Times New Roman" w:hAnsi="Arial" w:cs="Arial"/>
                <w:iCs/>
                <w:sz w:val="20"/>
                <w:szCs w:val="20"/>
                <w:lang w:eastAsia="sl-SI"/>
              </w:rPr>
              <w:t>3330-20-</w:t>
            </w:r>
            <w:r>
              <w:rPr>
                <w:rFonts w:ascii="Arial" w:eastAsia="Times New Roman" w:hAnsi="Arial" w:cs="Arial"/>
                <w:iCs/>
                <w:sz w:val="20"/>
                <w:szCs w:val="20"/>
                <w:lang w:eastAsia="sl-SI"/>
              </w:rPr>
              <w:t>5006</w:t>
            </w:r>
            <w:r w:rsidRPr="00E97A81">
              <w:rPr>
                <w:rFonts w:ascii="Arial" w:hAnsi="Arial" w:cs="Arial"/>
                <w:b/>
                <w:color w:val="FF0000"/>
                <w:sz w:val="20"/>
                <w:szCs w:val="20"/>
              </w:rPr>
              <w:t xml:space="preserve"> </w:t>
            </w:r>
            <w:r w:rsidRPr="001200D4">
              <w:rPr>
                <w:rFonts w:ascii="Arial" w:eastAsia="Times New Roman" w:hAnsi="Arial" w:cs="Arial"/>
                <w:color w:val="000000" w:themeColor="text1"/>
                <w:sz w:val="20"/>
                <w:szCs w:val="20"/>
                <w:lang w:eastAsia="sl-SI"/>
              </w:rPr>
              <w:t xml:space="preserve">Električno vodeni </w:t>
            </w:r>
            <w:proofErr w:type="spellStart"/>
            <w:r w:rsidRPr="001200D4">
              <w:rPr>
                <w:rFonts w:ascii="Arial" w:eastAsia="Times New Roman" w:hAnsi="Arial" w:cs="Arial"/>
                <w:color w:val="000000" w:themeColor="text1"/>
                <w:sz w:val="20"/>
                <w:szCs w:val="20"/>
                <w:lang w:eastAsia="sl-SI"/>
              </w:rPr>
              <w:t>feromagnetizem</w:t>
            </w:r>
            <w:proofErr w:type="spellEnd"/>
            <w:r w:rsidRPr="001200D4">
              <w:rPr>
                <w:rFonts w:ascii="Arial" w:eastAsia="Times New Roman" w:hAnsi="Arial" w:cs="Arial"/>
                <w:color w:val="000000" w:themeColor="text1"/>
                <w:sz w:val="20"/>
                <w:szCs w:val="20"/>
                <w:lang w:eastAsia="sl-SI"/>
              </w:rPr>
              <w:t xml:space="preserve"> v polprevodnikih</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C237B" w14:textId="77777777" w:rsidR="00F424C8" w:rsidRPr="007466F8" w:rsidRDefault="00F424C8" w:rsidP="00F424C8">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569410 – Programi mednarodnega znanstvenega sodelovanja</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AA05AA" w14:textId="77777777" w:rsidR="00F424C8" w:rsidRPr="007466F8" w:rsidRDefault="00F424C8" w:rsidP="00F424C8">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22A83EC0" w14:textId="77777777" w:rsidR="00F424C8" w:rsidRPr="007466F8" w:rsidRDefault="00F424C8" w:rsidP="00F424C8">
            <w:pPr>
              <w:jc w:val="center"/>
              <w:rPr>
                <w:rFonts w:ascii="Arial" w:eastAsia="Times New Roman" w:hAnsi="Arial" w:cs="Arial"/>
                <w:bCs/>
                <w:kern w:val="32"/>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2B7C061F" w14:textId="77777777" w:rsidR="00F424C8" w:rsidRPr="007466F8" w:rsidRDefault="00F424C8" w:rsidP="00F424C8">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500399D8" w14:textId="77777777" w:rsidR="00F424C8" w:rsidRPr="007466F8" w:rsidRDefault="00F424C8" w:rsidP="00F424C8">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br/>
            </w:r>
          </w:p>
        </w:tc>
      </w:tr>
      <w:tr w:rsidR="00F424C8" w:rsidRPr="00271F3D" w14:paraId="2E589DEC" w14:textId="77777777" w:rsidTr="00F424C8">
        <w:trPr>
          <w:cantSplit/>
          <w:trHeight w:val="328"/>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3395A63" w14:textId="77777777" w:rsidR="00F424C8" w:rsidRPr="007466F8" w:rsidRDefault="00F424C8" w:rsidP="00F424C8">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MIZŠ</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D68FF" w14:textId="77777777" w:rsidR="00F424C8" w:rsidRDefault="00F424C8" w:rsidP="00F424C8">
            <w:pPr>
              <w:widowControl w:val="0"/>
              <w:tabs>
                <w:tab w:val="left" w:pos="360"/>
              </w:tabs>
              <w:spacing w:after="0" w:line="260" w:lineRule="exact"/>
              <w:jc w:val="center"/>
              <w:outlineLvl w:val="0"/>
              <w:rPr>
                <w:rFonts w:ascii="Arial" w:hAnsi="Arial" w:cs="Arial"/>
                <w:b/>
                <w:color w:val="FF0000"/>
                <w:sz w:val="20"/>
                <w:szCs w:val="20"/>
              </w:rPr>
            </w:pPr>
            <w:r w:rsidRPr="00E97A81">
              <w:rPr>
                <w:rFonts w:ascii="Arial" w:eastAsia="Times New Roman" w:hAnsi="Arial" w:cs="Arial"/>
                <w:iCs/>
                <w:sz w:val="20"/>
                <w:szCs w:val="20"/>
                <w:lang w:eastAsia="sl-SI"/>
              </w:rPr>
              <w:t>3330-20-</w:t>
            </w:r>
            <w:r>
              <w:rPr>
                <w:rFonts w:ascii="Arial" w:eastAsia="Times New Roman" w:hAnsi="Arial" w:cs="Arial"/>
                <w:iCs/>
                <w:sz w:val="20"/>
                <w:szCs w:val="20"/>
                <w:lang w:eastAsia="sl-SI"/>
              </w:rPr>
              <w:t>5007</w:t>
            </w:r>
          </w:p>
          <w:p w14:paraId="66C1E117" w14:textId="77777777" w:rsidR="00F424C8" w:rsidRPr="00E97A81" w:rsidRDefault="00F424C8" w:rsidP="00F424C8">
            <w:pPr>
              <w:widowControl w:val="0"/>
              <w:tabs>
                <w:tab w:val="left" w:pos="360"/>
              </w:tabs>
              <w:spacing w:after="0" w:line="260" w:lineRule="exact"/>
              <w:jc w:val="center"/>
              <w:outlineLvl w:val="0"/>
              <w:rPr>
                <w:rFonts w:ascii="Arial" w:eastAsia="Times New Roman" w:hAnsi="Arial" w:cs="Arial"/>
                <w:iCs/>
                <w:sz w:val="20"/>
                <w:szCs w:val="20"/>
                <w:lang w:eastAsia="sl-SI"/>
              </w:rPr>
            </w:pPr>
            <w:r w:rsidRPr="008714E2">
              <w:rPr>
                <w:rFonts w:ascii="Arial" w:eastAsia="Times New Roman" w:hAnsi="Arial" w:cs="Arial"/>
                <w:color w:val="000000" w:themeColor="text1"/>
                <w:sz w:val="20"/>
                <w:szCs w:val="20"/>
                <w:lang w:eastAsia="sl-SI"/>
              </w:rPr>
              <w:t>Premazi in hibridi za zaznavanja tlaka</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5231F" w14:textId="77777777" w:rsidR="00F424C8" w:rsidRPr="007466F8" w:rsidRDefault="00F424C8" w:rsidP="00F424C8">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569410 – Programi mednarodnega znanstvenega sodelovanja</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12818" w14:textId="77777777" w:rsidR="00F424C8" w:rsidRPr="007466F8" w:rsidRDefault="00F424C8" w:rsidP="00F424C8">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68EBCD4D" w14:textId="77777777" w:rsidR="00F424C8" w:rsidRPr="007466F8" w:rsidRDefault="00F424C8" w:rsidP="00F424C8">
            <w:pPr>
              <w:jc w:val="center"/>
              <w:rPr>
                <w:rFonts w:ascii="Arial" w:eastAsia="Times New Roman" w:hAnsi="Arial" w:cs="Arial"/>
                <w:bCs/>
                <w:kern w:val="32"/>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92FDFBC" w14:textId="77777777" w:rsidR="00F424C8" w:rsidRPr="007466F8" w:rsidRDefault="00F424C8" w:rsidP="00F424C8">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7CA70430" w14:textId="77777777" w:rsidR="00F424C8" w:rsidRPr="007466F8" w:rsidRDefault="00F424C8" w:rsidP="00F424C8">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F424C8" w:rsidRPr="00271F3D" w14:paraId="5D21DE95" w14:textId="77777777" w:rsidTr="00F424C8">
        <w:trPr>
          <w:cantSplit/>
          <w:trHeight w:val="95"/>
        </w:trPr>
        <w:tc>
          <w:tcPr>
            <w:tcW w:w="5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AF4393" w14:textId="77777777" w:rsidR="00F424C8" w:rsidRPr="007466F8" w:rsidRDefault="00F424C8" w:rsidP="00F424C8">
            <w:pPr>
              <w:widowControl w:val="0"/>
              <w:tabs>
                <w:tab w:val="left" w:pos="360"/>
              </w:tabs>
              <w:spacing w:after="0" w:line="260" w:lineRule="exact"/>
              <w:outlineLvl w:val="0"/>
              <w:rPr>
                <w:rFonts w:ascii="Arial" w:eastAsia="Times New Roman" w:hAnsi="Arial" w:cs="Arial"/>
                <w:b/>
                <w:kern w:val="32"/>
                <w:sz w:val="20"/>
                <w:szCs w:val="20"/>
                <w:lang w:eastAsia="sl-SI"/>
              </w:rPr>
            </w:pPr>
            <w:r w:rsidRPr="007466F8">
              <w:rPr>
                <w:rFonts w:ascii="Arial" w:eastAsia="Times New Roman" w:hAnsi="Arial" w:cs="Arial"/>
                <w:b/>
                <w:kern w:val="32"/>
                <w:sz w:val="20"/>
                <w:szCs w:val="20"/>
                <w:lang w:eastAsia="sl-SI"/>
              </w:rPr>
              <w:t>SKUPAJ</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013E7" w14:textId="77777777" w:rsidR="00F424C8" w:rsidRPr="007466F8" w:rsidRDefault="00F424C8" w:rsidP="00F424C8">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1C852EB" w14:textId="77777777" w:rsidR="00F424C8" w:rsidRPr="007466F8" w:rsidRDefault="00F424C8" w:rsidP="00F424C8">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tc>
      </w:tr>
      <w:tr w:rsidR="00F424C8" w:rsidRPr="00271F3D" w14:paraId="71EB2559" w14:textId="77777777" w:rsidTr="007A540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7764D277" w14:textId="77777777" w:rsidR="00F424C8" w:rsidRPr="007466F8" w:rsidRDefault="00F424C8" w:rsidP="00F424C8">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7466F8">
              <w:rPr>
                <w:rFonts w:ascii="Arial" w:eastAsia="Times New Roman" w:hAnsi="Arial" w:cs="Arial"/>
                <w:b/>
                <w:kern w:val="32"/>
                <w:sz w:val="20"/>
                <w:szCs w:val="20"/>
                <w:lang w:eastAsia="sl-SI"/>
              </w:rPr>
              <w:t>II.b</w:t>
            </w:r>
            <w:proofErr w:type="spellEnd"/>
            <w:r w:rsidRPr="007466F8">
              <w:rPr>
                <w:rFonts w:ascii="Arial" w:eastAsia="Times New Roman" w:hAnsi="Arial" w:cs="Arial"/>
                <w:b/>
                <w:kern w:val="32"/>
                <w:sz w:val="20"/>
                <w:szCs w:val="20"/>
                <w:lang w:eastAsia="sl-SI"/>
              </w:rPr>
              <w:t xml:space="preserve"> Manjkajoče pravice porabe bodo zagotovljene s prerazporeditvijo:</w:t>
            </w:r>
          </w:p>
        </w:tc>
      </w:tr>
      <w:tr w:rsidR="00F424C8" w:rsidRPr="00271F3D" w14:paraId="30D2F378" w14:textId="77777777" w:rsidTr="00F424C8">
        <w:trPr>
          <w:cantSplit/>
          <w:trHeight w:val="100"/>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504CCED" w14:textId="77777777" w:rsidR="00F424C8" w:rsidRPr="007466F8" w:rsidRDefault="00F424C8" w:rsidP="00F424C8">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 xml:space="preserve">Ime proračunskega uporabnika </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69B35" w14:textId="77777777" w:rsidR="00F424C8" w:rsidRPr="007466F8" w:rsidRDefault="00F424C8" w:rsidP="00F424C8">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Šifra in naziv ukrepa, projekta</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D0470" w14:textId="77777777" w:rsidR="00F424C8" w:rsidRPr="007466F8" w:rsidRDefault="00F424C8" w:rsidP="00F424C8">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 xml:space="preserve">Šifra in naziv proračunske postavke </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D021C4" w14:textId="77777777" w:rsidR="00F424C8" w:rsidRPr="007466F8" w:rsidRDefault="00F424C8" w:rsidP="00F424C8">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Znesek za tekoče leto (t)</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73AC3750" w14:textId="77777777" w:rsidR="00F424C8" w:rsidRPr="007466F8" w:rsidRDefault="00F424C8" w:rsidP="00F424C8">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 xml:space="preserve">Znesek za t + 1 </w:t>
            </w:r>
          </w:p>
        </w:tc>
      </w:tr>
      <w:tr w:rsidR="00F424C8" w:rsidRPr="00271F3D" w14:paraId="08AEBFE9" w14:textId="77777777" w:rsidTr="00F424C8">
        <w:trPr>
          <w:cantSplit/>
          <w:trHeight w:val="95"/>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7D322BB" w14:textId="77777777" w:rsidR="00F424C8" w:rsidRPr="007466F8"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MIZŠ</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81521" w14:textId="77777777" w:rsidR="00F424C8" w:rsidRPr="007466F8"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3330-18-0023 EU aktivnosti na področju znanosti</w:t>
            </w:r>
            <w:r>
              <w:rPr>
                <w:rFonts w:ascii="Arial" w:eastAsia="Times New Roman" w:hAnsi="Arial" w:cs="Arial"/>
                <w:bCs/>
                <w:kern w:val="32"/>
                <w:sz w:val="20"/>
                <w:szCs w:val="20"/>
                <w:lang w:eastAsia="sl-SI"/>
              </w:rPr>
              <w:t xml:space="preserve"> </w:t>
            </w:r>
            <w:r w:rsidRPr="007466F8">
              <w:rPr>
                <w:rFonts w:ascii="Arial" w:eastAsia="Times New Roman" w:hAnsi="Arial" w:cs="Arial"/>
                <w:bCs/>
                <w:kern w:val="32"/>
                <w:sz w:val="20"/>
                <w:szCs w:val="20"/>
                <w:lang w:eastAsia="sl-SI"/>
              </w:rPr>
              <w:t xml:space="preserve">2020-2024 </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F91D8" w14:textId="77777777" w:rsidR="00F424C8" w:rsidRPr="007466F8"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569410 – Programi mednarodnega znanstvenega sodelovanja</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0AD2CD" w14:textId="77777777" w:rsidR="00F424C8" w:rsidRPr="007466F8"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E45D950" w14:textId="77777777" w:rsidR="00F424C8" w:rsidRPr="007466F8"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209.200</w:t>
            </w:r>
            <w:r w:rsidRPr="007466F8">
              <w:rPr>
                <w:rFonts w:ascii="Arial" w:eastAsia="Times New Roman" w:hAnsi="Arial" w:cs="Arial"/>
                <w:bCs/>
                <w:kern w:val="32"/>
                <w:sz w:val="20"/>
                <w:szCs w:val="20"/>
                <w:lang w:eastAsia="sl-SI"/>
              </w:rPr>
              <w:t>,00 EUR</w:t>
            </w:r>
          </w:p>
        </w:tc>
      </w:tr>
      <w:tr w:rsidR="00F424C8" w:rsidRPr="00271F3D" w14:paraId="15E17F2D" w14:textId="77777777" w:rsidTr="00F424C8">
        <w:trPr>
          <w:cantSplit/>
          <w:trHeight w:val="95"/>
        </w:trPr>
        <w:tc>
          <w:tcPr>
            <w:tcW w:w="5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536B22" w14:textId="77777777" w:rsidR="00F424C8" w:rsidRPr="007466F8" w:rsidRDefault="00F424C8" w:rsidP="00F424C8">
            <w:pPr>
              <w:widowControl w:val="0"/>
              <w:tabs>
                <w:tab w:val="left" w:pos="360"/>
              </w:tabs>
              <w:spacing w:after="0" w:line="260" w:lineRule="exact"/>
              <w:outlineLvl w:val="0"/>
              <w:rPr>
                <w:rFonts w:ascii="Arial" w:eastAsia="Times New Roman" w:hAnsi="Arial" w:cs="Arial"/>
                <w:b/>
                <w:kern w:val="32"/>
                <w:sz w:val="20"/>
                <w:szCs w:val="20"/>
                <w:lang w:eastAsia="sl-SI"/>
              </w:rPr>
            </w:pPr>
            <w:r w:rsidRPr="007466F8">
              <w:rPr>
                <w:rFonts w:ascii="Arial" w:eastAsia="Times New Roman" w:hAnsi="Arial" w:cs="Arial"/>
                <w:b/>
                <w:kern w:val="32"/>
                <w:sz w:val="20"/>
                <w:szCs w:val="20"/>
                <w:lang w:eastAsia="sl-SI"/>
              </w:rPr>
              <w:t>SKUPAJ</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41CE93" w14:textId="77777777" w:rsidR="00F424C8" w:rsidRPr="007466F8" w:rsidRDefault="00F424C8" w:rsidP="00F424C8">
            <w:pPr>
              <w:widowControl w:val="0"/>
              <w:spacing w:after="0" w:line="260" w:lineRule="exact"/>
              <w:rPr>
                <w:rFonts w:ascii="Arial" w:eastAsia="Times New Roman" w:hAnsi="Arial" w:cs="Arial"/>
                <w:b/>
                <w:sz w:val="20"/>
                <w:szCs w:val="20"/>
              </w:rPr>
            </w:pPr>
            <w:r w:rsidRPr="007466F8">
              <w:rPr>
                <w:rFonts w:ascii="Arial" w:eastAsia="Times New Roman" w:hAnsi="Arial" w:cs="Arial"/>
                <w:b/>
                <w:sz w:val="20"/>
                <w:szCs w:val="20"/>
              </w:rPr>
              <w:t>0,00 EUR</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779E7AFF" w14:textId="77777777" w:rsidR="00F424C8" w:rsidRPr="009D4F06" w:rsidRDefault="00F424C8" w:rsidP="00F424C8">
            <w:pPr>
              <w:widowControl w:val="0"/>
              <w:spacing w:after="0" w:line="260" w:lineRule="exact"/>
              <w:rPr>
                <w:rFonts w:ascii="Arial" w:eastAsia="Times New Roman" w:hAnsi="Arial" w:cs="Arial"/>
                <w:b/>
                <w:bCs/>
                <w:kern w:val="32"/>
                <w:sz w:val="20"/>
                <w:szCs w:val="20"/>
                <w:lang w:eastAsia="sl-SI"/>
              </w:rPr>
            </w:pPr>
            <w:r>
              <w:rPr>
                <w:rFonts w:ascii="Arial" w:eastAsia="Times New Roman" w:hAnsi="Arial" w:cs="Arial"/>
                <w:b/>
                <w:bCs/>
                <w:kern w:val="32"/>
                <w:sz w:val="20"/>
                <w:szCs w:val="20"/>
                <w:lang w:eastAsia="sl-SI"/>
              </w:rPr>
              <w:t>209.200</w:t>
            </w:r>
            <w:r w:rsidRPr="009D4F06">
              <w:rPr>
                <w:rFonts w:ascii="Arial" w:eastAsia="Times New Roman" w:hAnsi="Arial" w:cs="Arial"/>
                <w:b/>
                <w:bCs/>
                <w:kern w:val="32"/>
                <w:sz w:val="20"/>
                <w:szCs w:val="20"/>
                <w:lang w:eastAsia="sl-SI"/>
              </w:rPr>
              <w:t>,00 EUR</w:t>
            </w:r>
          </w:p>
        </w:tc>
      </w:tr>
      <w:tr w:rsidR="00F424C8" w:rsidRPr="00271F3D" w14:paraId="420543F5" w14:textId="77777777" w:rsidTr="005F648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6D8B0DA" w14:textId="77777777" w:rsidR="00F424C8" w:rsidRPr="00271F3D" w:rsidRDefault="00F424C8" w:rsidP="00F424C8">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271F3D">
              <w:rPr>
                <w:rFonts w:ascii="Arial" w:eastAsia="Times New Roman" w:hAnsi="Arial" w:cs="Arial"/>
                <w:b/>
                <w:kern w:val="32"/>
                <w:sz w:val="20"/>
                <w:szCs w:val="20"/>
                <w:lang w:eastAsia="sl-SI"/>
              </w:rPr>
              <w:lastRenderedPageBreak/>
              <w:t>II.c</w:t>
            </w:r>
            <w:proofErr w:type="spellEnd"/>
            <w:r w:rsidRPr="00271F3D">
              <w:rPr>
                <w:rFonts w:ascii="Arial" w:eastAsia="Times New Roman" w:hAnsi="Arial" w:cs="Arial"/>
                <w:b/>
                <w:kern w:val="32"/>
                <w:sz w:val="20"/>
                <w:szCs w:val="20"/>
                <w:lang w:eastAsia="sl-SI"/>
              </w:rPr>
              <w:t xml:space="preserve"> Načrtovana nadomestitev zmanjšanih prihodkov in povečanih odhodkov proračuna:</w:t>
            </w:r>
          </w:p>
        </w:tc>
      </w:tr>
      <w:tr w:rsidR="00F424C8" w:rsidRPr="00271F3D" w14:paraId="40F86F5B" w14:textId="77777777" w:rsidTr="00F424C8">
        <w:trPr>
          <w:cantSplit/>
          <w:trHeight w:val="100"/>
        </w:trPr>
        <w:tc>
          <w:tcPr>
            <w:tcW w:w="3502" w:type="dxa"/>
            <w:gridSpan w:val="3"/>
            <w:tcBorders>
              <w:top w:val="single" w:sz="4" w:space="0" w:color="auto"/>
              <w:left w:val="single" w:sz="4" w:space="0" w:color="auto"/>
              <w:bottom w:val="single" w:sz="4" w:space="0" w:color="auto"/>
              <w:right w:val="single" w:sz="4" w:space="0" w:color="auto"/>
            </w:tcBorders>
            <w:vAlign w:val="center"/>
          </w:tcPr>
          <w:p w14:paraId="5F0CE0A6" w14:textId="77777777" w:rsidR="00F424C8" w:rsidRPr="00271F3D" w:rsidRDefault="00F424C8" w:rsidP="00F424C8">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Novi prihodki</w:t>
            </w:r>
          </w:p>
        </w:tc>
        <w:tc>
          <w:tcPr>
            <w:tcW w:w="3109" w:type="dxa"/>
            <w:gridSpan w:val="3"/>
            <w:tcBorders>
              <w:top w:val="single" w:sz="4" w:space="0" w:color="auto"/>
              <w:left w:val="single" w:sz="4" w:space="0" w:color="auto"/>
              <w:bottom w:val="single" w:sz="4" w:space="0" w:color="auto"/>
              <w:right w:val="single" w:sz="4" w:space="0" w:color="auto"/>
            </w:tcBorders>
            <w:vAlign w:val="center"/>
          </w:tcPr>
          <w:p w14:paraId="0C13278F" w14:textId="77777777" w:rsidR="00F424C8" w:rsidRPr="00271F3D" w:rsidRDefault="00F424C8" w:rsidP="00F424C8">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2589" w:type="dxa"/>
            <w:gridSpan w:val="3"/>
            <w:tcBorders>
              <w:top w:val="single" w:sz="4" w:space="0" w:color="auto"/>
              <w:left w:val="single" w:sz="4" w:space="0" w:color="auto"/>
              <w:bottom w:val="single" w:sz="4" w:space="0" w:color="auto"/>
              <w:right w:val="single" w:sz="4" w:space="0" w:color="auto"/>
            </w:tcBorders>
            <w:vAlign w:val="center"/>
          </w:tcPr>
          <w:p w14:paraId="55E157F7" w14:textId="77777777" w:rsidR="00F424C8" w:rsidRPr="00271F3D" w:rsidRDefault="00F424C8" w:rsidP="00F424C8">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F424C8" w:rsidRPr="00271F3D" w14:paraId="7FAA0181" w14:textId="77777777" w:rsidTr="00F424C8">
        <w:trPr>
          <w:cantSplit/>
          <w:trHeight w:val="95"/>
        </w:trPr>
        <w:tc>
          <w:tcPr>
            <w:tcW w:w="3502" w:type="dxa"/>
            <w:gridSpan w:val="3"/>
            <w:tcBorders>
              <w:top w:val="single" w:sz="4" w:space="0" w:color="auto"/>
              <w:left w:val="single" w:sz="4" w:space="0" w:color="auto"/>
              <w:bottom w:val="single" w:sz="4" w:space="0" w:color="auto"/>
              <w:right w:val="single" w:sz="4" w:space="0" w:color="auto"/>
            </w:tcBorders>
            <w:vAlign w:val="center"/>
          </w:tcPr>
          <w:p w14:paraId="15D4BA9F" w14:textId="77777777" w:rsidR="00F424C8" w:rsidRPr="00271F3D"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109" w:type="dxa"/>
            <w:gridSpan w:val="3"/>
            <w:tcBorders>
              <w:top w:val="single" w:sz="4" w:space="0" w:color="auto"/>
              <w:left w:val="single" w:sz="4" w:space="0" w:color="auto"/>
              <w:bottom w:val="single" w:sz="4" w:space="0" w:color="auto"/>
              <w:right w:val="single" w:sz="4" w:space="0" w:color="auto"/>
            </w:tcBorders>
            <w:vAlign w:val="center"/>
          </w:tcPr>
          <w:p w14:paraId="1D0820F5" w14:textId="77777777" w:rsidR="00F424C8" w:rsidRPr="00271F3D"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89" w:type="dxa"/>
            <w:gridSpan w:val="3"/>
            <w:tcBorders>
              <w:top w:val="single" w:sz="4" w:space="0" w:color="auto"/>
              <w:left w:val="single" w:sz="4" w:space="0" w:color="auto"/>
              <w:bottom w:val="single" w:sz="4" w:space="0" w:color="auto"/>
              <w:right w:val="single" w:sz="4" w:space="0" w:color="auto"/>
            </w:tcBorders>
            <w:vAlign w:val="center"/>
          </w:tcPr>
          <w:p w14:paraId="5BE51D83" w14:textId="77777777" w:rsidR="00F424C8" w:rsidRPr="00271F3D"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424C8" w:rsidRPr="00271F3D" w14:paraId="426FC901" w14:textId="77777777" w:rsidTr="00F424C8">
        <w:trPr>
          <w:cantSplit/>
          <w:trHeight w:val="95"/>
        </w:trPr>
        <w:tc>
          <w:tcPr>
            <w:tcW w:w="3502" w:type="dxa"/>
            <w:gridSpan w:val="3"/>
            <w:tcBorders>
              <w:top w:val="single" w:sz="4" w:space="0" w:color="auto"/>
              <w:left w:val="single" w:sz="4" w:space="0" w:color="auto"/>
              <w:bottom w:val="single" w:sz="4" w:space="0" w:color="auto"/>
              <w:right w:val="single" w:sz="4" w:space="0" w:color="auto"/>
            </w:tcBorders>
            <w:vAlign w:val="center"/>
          </w:tcPr>
          <w:p w14:paraId="3808A6AD" w14:textId="77777777" w:rsidR="00F424C8" w:rsidRPr="00271F3D"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109" w:type="dxa"/>
            <w:gridSpan w:val="3"/>
            <w:tcBorders>
              <w:top w:val="single" w:sz="4" w:space="0" w:color="auto"/>
              <w:left w:val="single" w:sz="4" w:space="0" w:color="auto"/>
              <w:bottom w:val="single" w:sz="4" w:space="0" w:color="auto"/>
              <w:right w:val="single" w:sz="4" w:space="0" w:color="auto"/>
            </w:tcBorders>
            <w:vAlign w:val="center"/>
          </w:tcPr>
          <w:p w14:paraId="3EEF1B95" w14:textId="77777777" w:rsidR="00F424C8" w:rsidRPr="00271F3D"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89" w:type="dxa"/>
            <w:gridSpan w:val="3"/>
            <w:tcBorders>
              <w:top w:val="single" w:sz="4" w:space="0" w:color="auto"/>
              <w:left w:val="single" w:sz="4" w:space="0" w:color="auto"/>
              <w:bottom w:val="single" w:sz="4" w:space="0" w:color="auto"/>
              <w:right w:val="single" w:sz="4" w:space="0" w:color="auto"/>
            </w:tcBorders>
            <w:vAlign w:val="center"/>
          </w:tcPr>
          <w:p w14:paraId="7601E9B5" w14:textId="77777777" w:rsidR="00F424C8" w:rsidRPr="00271F3D"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424C8" w:rsidRPr="00271F3D" w14:paraId="502C6BD9" w14:textId="77777777" w:rsidTr="00F424C8">
        <w:trPr>
          <w:cantSplit/>
          <w:trHeight w:val="95"/>
        </w:trPr>
        <w:tc>
          <w:tcPr>
            <w:tcW w:w="3502" w:type="dxa"/>
            <w:gridSpan w:val="3"/>
            <w:tcBorders>
              <w:top w:val="single" w:sz="4" w:space="0" w:color="auto"/>
              <w:left w:val="single" w:sz="4" w:space="0" w:color="auto"/>
              <w:bottom w:val="single" w:sz="4" w:space="0" w:color="auto"/>
              <w:right w:val="single" w:sz="4" w:space="0" w:color="auto"/>
            </w:tcBorders>
            <w:vAlign w:val="center"/>
          </w:tcPr>
          <w:p w14:paraId="557EF5C4" w14:textId="77777777" w:rsidR="00F424C8" w:rsidRPr="00271F3D"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109" w:type="dxa"/>
            <w:gridSpan w:val="3"/>
            <w:tcBorders>
              <w:top w:val="single" w:sz="4" w:space="0" w:color="auto"/>
              <w:left w:val="single" w:sz="4" w:space="0" w:color="auto"/>
              <w:bottom w:val="single" w:sz="4" w:space="0" w:color="auto"/>
              <w:right w:val="single" w:sz="4" w:space="0" w:color="auto"/>
            </w:tcBorders>
            <w:vAlign w:val="center"/>
          </w:tcPr>
          <w:p w14:paraId="02A74835" w14:textId="77777777" w:rsidR="00F424C8" w:rsidRPr="00271F3D"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89" w:type="dxa"/>
            <w:gridSpan w:val="3"/>
            <w:tcBorders>
              <w:top w:val="single" w:sz="4" w:space="0" w:color="auto"/>
              <w:left w:val="single" w:sz="4" w:space="0" w:color="auto"/>
              <w:bottom w:val="single" w:sz="4" w:space="0" w:color="auto"/>
              <w:right w:val="single" w:sz="4" w:space="0" w:color="auto"/>
            </w:tcBorders>
            <w:vAlign w:val="center"/>
          </w:tcPr>
          <w:p w14:paraId="6689D139" w14:textId="77777777" w:rsidR="00F424C8" w:rsidRPr="00271F3D" w:rsidRDefault="00F424C8" w:rsidP="00F424C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424C8" w:rsidRPr="00271F3D" w14:paraId="0BDDAEC4" w14:textId="77777777" w:rsidTr="00F424C8">
        <w:trPr>
          <w:cantSplit/>
          <w:trHeight w:val="95"/>
        </w:trPr>
        <w:tc>
          <w:tcPr>
            <w:tcW w:w="3502" w:type="dxa"/>
            <w:gridSpan w:val="3"/>
            <w:tcBorders>
              <w:top w:val="single" w:sz="4" w:space="0" w:color="auto"/>
              <w:left w:val="single" w:sz="4" w:space="0" w:color="auto"/>
              <w:bottom w:val="single" w:sz="4" w:space="0" w:color="auto"/>
              <w:right w:val="single" w:sz="4" w:space="0" w:color="auto"/>
            </w:tcBorders>
            <w:vAlign w:val="center"/>
          </w:tcPr>
          <w:p w14:paraId="53324324" w14:textId="77777777" w:rsidR="00F424C8" w:rsidRPr="00271F3D" w:rsidRDefault="00F424C8" w:rsidP="00F424C8">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3109" w:type="dxa"/>
            <w:gridSpan w:val="3"/>
            <w:tcBorders>
              <w:top w:val="single" w:sz="4" w:space="0" w:color="auto"/>
              <w:left w:val="single" w:sz="4" w:space="0" w:color="auto"/>
              <w:bottom w:val="single" w:sz="4" w:space="0" w:color="auto"/>
              <w:right w:val="single" w:sz="4" w:space="0" w:color="auto"/>
            </w:tcBorders>
            <w:vAlign w:val="center"/>
          </w:tcPr>
          <w:p w14:paraId="4A4697B7" w14:textId="77777777" w:rsidR="00F424C8" w:rsidRPr="00271F3D" w:rsidRDefault="00F424C8" w:rsidP="00F424C8">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589" w:type="dxa"/>
            <w:gridSpan w:val="3"/>
            <w:tcBorders>
              <w:top w:val="single" w:sz="4" w:space="0" w:color="auto"/>
              <w:left w:val="single" w:sz="4" w:space="0" w:color="auto"/>
              <w:bottom w:val="single" w:sz="4" w:space="0" w:color="auto"/>
              <w:right w:val="single" w:sz="4" w:space="0" w:color="auto"/>
            </w:tcBorders>
            <w:vAlign w:val="center"/>
          </w:tcPr>
          <w:p w14:paraId="113726F1" w14:textId="77777777" w:rsidR="00F424C8" w:rsidRPr="00271F3D" w:rsidRDefault="00F424C8" w:rsidP="00F424C8">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424C8" w:rsidRPr="00271F3D" w14:paraId="778F9FE6"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286460E" w14:textId="77777777" w:rsidR="00F424C8" w:rsidRPr="00271F3D" w:rsidRDefault="00F424C8" w:rsidP="00F424C8">
            <w:pPr>
              <w:widowControl w:val="0"/>
              <w:spacing w:after="0" w:line="260" w:lineRule="exact"/>
              <w:rPr>
                <w:rFonts w:ascii="Arial" w:eastAsia="Times New Roman" w:hAnsi="Arial" w:cs="Arial"/>
                <w:b/>
                <w:sz w:val="20"/>
                <w:szCs w:val="20"/>
              </w:rPr>
            </w:pPr>
          </w:p>
          <w:p w14:paraId="043A716A" w14:textId="77777777" w:rsidR="00F424C8" w:rsidRPr="00271F3D" w:rsidRDefault="00F424C8" w:rsidP="00F424C8">
            <w:pPr>
              <w:widowControl w:val="0"/>
              <w:spacing w:after="0" w:line="260" w:lineRule="exact"/>
              <w:rPr>
                <w:rFonts w:ascii="Arial" w:eastAsia="Times New Roman" w:hAnsi="Arial" w:cs="Arial"/>
                <w:b/>
                <w:sz w:val="20"/>
                <w:szCs w:val="20"/>
              </w:rPr>
            </w:pPr>
            <w:r w:rsidRPr="00271F3D">
              <w:rPr>
                <w:rFonts w:ascii="Arial" w:eastAsia="Times New Roman" w:hAnsi="Arial" w:cs="Arial"/>
                <w:b/>
                <w:sz w:val="20"/>
                <w:szCs w:val="20"/>
              </w:rPr>
              <w:t>OBRAZLOŽITEV:</w:t>
            </w:r>
          </w:p>
          <w:p w14:paraId="511D9951" w14:textId="269601E7" w:rsidR="00F424C8" w:rsidRPr="00271F3D" w:rsidRDefault="00F424C8" w:rsidP="00F424C8">
            <w:pPr>
              <w:widowControl w:val="0"/>
              <w:spacing w:after="0" w:line="260" w:lineRule="exact"/>
              <w:jc w:val="both"/>
              <w:rPr>
                <w:rFonts w:ascii="Arial" w:eastAsia="Times New Roman" w:hAnsi="Arial" w:cs="Arial"/>
                <w:b/>
                <w:bCs/>
                <w:spacing w:val="40"/>
                <w:sz w:val="20"/>
                <w:szCs w:val="20"/>
                <w:lang w:eastAsia="sl-SI"/>
              </w:rPr>
            </w:pPr>
            <w:r w:rsidRPr="007224A9">
              <w:rPr>
                <w:rFonts w:ascii="Arial" w:hAnsi="Arial" w:cs="Arial"/>
                <w:sz w:val="20"/>
                <w:szCs w:val="20"/>
              </w:rPr>
              <w:t>V Načrt razvojnih programov za obdobje 202</w:t>
            </w:r>
            <w:r>
              <w:rPr>
                <w:rFonts w:ascii="Arial" w:hAnsi="Arial" w:cs="Arial"/>
                <w:sz w:val="20"/>
                <w:szCs w:val="20"/>
              </w:rPr>
              <w:t>0</w:t>
            </w:r>
            <w:r w:rsidRPr="007224A9">
              <w:rPr>
                <w:rFonts w:ascii="Arial" w:hAnsi="Arial" w:cs="Arial"/>
                <w:sz w:val="20"/>
                <w:szCs w:val="20"/>
              </w:rPr>
              <w:t xml:space="preserve"> – 2023 se uvrščajo trije projekti. Vrednost </w:t>
            </w:r>
            <w:r>
              <w:rPr>
                <w:rFonts w:ascii="Arial" w:hAnsi="Arial" w:cs="Arial"/>
                <w:sz w:val="20"/>
                <w:szCs w:val="20"/>
              </w:rPr>
              <w:t xml:space="preserve">posameznega </w:t>
            </w:r>
            <w:r w:rsidR="006A5F30">
              <w:rPr>
                <w:rFonts w:ascii="Arial" w:hAnsi="Arial" w:cs="Arial"/>
                <w:sz w:val="20"/>
                <w:szCs w:val="20"/>
              </w:rPr>
              <w:t xml:space="preserve">slovenskega dela </w:t>
            </w:r>
            <w:r>
              <w:rPr>
                <w:rFonts w:ascii="Arial" w:hAnsi="Arial" w:cs="Arial"/>
                <w:sz w:val="20"/>
                <w:szCs w:val="20"/>
              </w:rPr>
              <w:t xml:space="preserve">projekta je 207.600,00 EUR, 210.000,00 EUR in 210.000,00 EUR </w:t>
            </w:r>
            <w:r w:rsidRPr="007224A9">
              <w:rPr>
                <w:rFonts w:ascii="Arial" w:hAnsi="Arial" w:cs="Arial"/>
                <w:sz w:val="20"/>
                <w:szCs w:val="20"/>
              </w:rPr>
              <w:t>za obdobje 36 mesecev. V celotnem obdobju sofinanciranja je skupna vrednost sloven</w:t>
            </w:r>
            <w:r>
              <w:rPr>
                <w:rFonts w:ascii="Arial" w:hAnsi="Arial" w:cs="Arial"/>
                <w:sz w:val="20"/>
                <w:szCs w:val="20"/>
              </w:rPr>
              <w:t>skega dela izbranih projektov 627</w:t>
            </w:r>
            <w:r w:rsidRPr="007224A9">
              <w:rPr>
                <w:rFonts w:ascii="Arial" w:hAnsi="Arial" w:cs="Arial"/>
                <w:sz w:val="20"/>
                <w:szCs w:val="20"/>
              </w:rPr>
              <w:t>.</w:t>
            </w:r>
            <w:r>
              <w:rPr>
                <w:rFonts w:ascii="Arial" w:hAnsi="Arial" w:cs="Arial"/>
                <w:sz w:val="20"/>
                <w:szCs w:val="20"/>
              </w:rPr>
              <w:t>6</w:t>
            </w:r>
            <w:r w:rsidRPr="007224A9">
              <w:rPr>
                <w:rFonts w:ascii="Arial" w:hAnsi="Arial" w:cs="Arial"/>
                <w:sz w:val="20"/>
                <w:szCs w:val="20"/>
              </w:rPr>
              <w:t>00,00 EUR.</w:t>
            </w:r>
          </w:p>
        </w:tc>
      </w:tr>
      <w:tr w:rsidR="00F424C8" w:rsidRPr="00271F3D" w14:paraId="6C8D3BD4"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BF634D6" w14:textId="77777777" w:rsidR="00F424C8" w:rsidRPr="00271F3D" w:rsidRDefault="00F424C8" w:rsidP="00F424C8">
            <w:pPr>
              <w:spacing w:after="0" w:line="260" w:lineRule="exact"/>
              <w:rPr>
                <w:rFonts w:ascii="Arial" w:eastAsia="Times New Roman" w:hAnsi="Arial" w:cs="Arial"/>
                <w:b/>
                <w:sz w:val="20"/>
                <w:szCs w:val="20"/>
              </w:rPr>
            </w:pPr>
            <w:proofErr w:type="spellStart"/>
            <w:r w:rsidRPr="00271F3D">
              <w:rPr>
                <w:rFonts w:ascii="Arial" w:eastAsia="Times New Roman" w:hAnsi="Arial" w:cs="Arial"/>
                <w:b/>
                <w:sz w:val="20"/>
                <w:szCs w:val="20"/>
              </w:rPr>
              <w:t>7.b</w:t>
            </w:r>
            <w:proofErr w:type="spellEnd"/>
            <w:r w:rsidRPr="00271F3D">
              <w:rPr>
                <w:rFonts w:ascii="Arial" w:eastAsia="Times New Roman" w:hAnsi="Arial" w:cs="Arial"/>
                <w:b/>
                <w:sz w:val="20"/>
                <w:szCs w:val="20"/>
              </w:rPr>
              <w:t xml:space="preserve"> Predstavitev ocene finančnih posledic pod 40.000 EUR:</w:t>
            </w:r>
          </w:p>
          <w:p w14:paraId="0F55E05E" w14:textId="77777777" w:rsidR="00F424C8" w:rsidRPr="00271F3D" w:rsidRDefault="00F424C8" w:rsidP="00F424C8">
            <w:pPr>
              <w:pStyle w:val="Oddelek"/>
              <w:widowControl w:val="0"/>
              <w:numPr>
                <w:ilvl w:val="0"/>
                <w:numId w:val="0"/>
              </w:numPr>
              <w:spacing w:before="0" w:after="0" w:line="260" w:lineRule="exact"/>
              <w:jc w:val="left"/>
              <w:rPr>
                <w:b w:val="0"/>
                <w:sz w:val="20"/>
                <w:szCs w:val="20"/>
              </w:rPr>
            </w:pPr>
            <w:r w:rsidRPr="00271F3D">
              <w:rPr>
                <w:b w:val="0"/>
                <w:sz w:val="20"/>
                <w:szCs w:val="20"/>
              </w:rPr>
              <w:t xml:space="preserve">/  </w:t>
            </w:r>
          </w:p>
        </w:tc>
      </w:tr>
      <w:tr w:rsidR="00F424C8" w:rsidRPr="00271F3D" w14:paraId="239BDF02"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13D3160" w14:textId="77777777" w:rsidR="00F424C8" w:rsidRPr="00271F3D" w:rsidRDefault="00F424C8" w:rsidP="00F424C8">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8. Predstavitev sodelovanja z združenji občin:</w:t>
            </w:r>
          </w:p>
        </w:tc>
      </w:tr>
      <w:tr w:rsidR="00F424C8" w:rsidRPr="00271F3D" w14:paraId="1E00624A" w14:textId="77777777" w:rsidTr="00F424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36" w:type="dxa"/>
            <w:gridSpan w:val="7"/>
          </w:tcPr>
          <w:p w14:paraId="2DC70CDF" w14:textId="77777777" w:rsidR="00F424C8" w:rsidRPr="00271F3D" w:rsidRDefault="00F424C8" w:rsidP="00F424C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Vsebina predloženega gradiva (predpisa) vpliva na:</w:t>
            </w:r>
          </w:p>
          <w:p w14:paraId="48458E61" w14:textId="77777777" w:rsidR="00F424C8" w:rsidRPr="00271F3D" w:rsidRDefault="00F424C8" w:rsidP="00F424C8">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pristojnosti občin,</w:t>
            </w:r>
          </w:p>
          <w:p w14:paraId="2F740CBF" w14:textId="77777777" w:rsidR="00F424C8" w:rsidRPr="00271F3D" w:rsidRDefault="00F424C8" w:rsidP="00F424C8">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delovanje občin,</w:t>
            </w:r>
          </w:p>
          <w:p w14:paraId="1219D3F5" w14:textId="77777777" w:rsidR="00F424C8" w:rsidRPr="00271F3D" w:rsidRDefault="00F424C8" w:rsidP="00F424C8">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financiranje občin.</w:t>
            </w:r>
          </w:p>
          <w:p w14:paraId="03E505F2" w14:textId="77777777" w:rsidR="00F424C8" w:rsidRPr="00271F3D" w:rsidRDefault="00F424C8" w:rsidP="00F424C8">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164" w:type="dxa"/>
            <w:gridSpan w:val="2"/>
          </w:tcPr>
          <w:p w14:paraId="0421C147" w14:textId="77777777" w:rsidR="00F424C8" w:rsidRPr="00271F3D" w:rsidRDefault="00F424C8" w:rsidP="00F424C8">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F424C8" w:rsidRPr="00271F3D" w14:paraId="25318B57"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FC76BC8" w14:textId="77777777" w:rsidR="00F424C8" w:rsidRPr="00271F3D" w:rsidRDefault="00F424C8" w:rsidP="00F424C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Gradivo (predpis) je bilo poslano v mnenje: </w:t>
            </w:r>
          </w:p>
          <w:p w14:paraId="707E824A" w14:textId="77777777" w:rsidR="00F424C8" w:rsidRPr="00271F3D" w:rsidRDefault="00F424C8" w:rsidP="00F424C8">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Skupnosti občin Slovenije SOS: NE</w:t>
            </w:r>
          </w:p>
          <w:p w14:paraId="40593849" w14:textId="77777777" w:rsidR="00F424C8" w:rsidRPr="00271F3D" w:rsidRDefault="00F424C8" w:rsidP="00F424C8">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občin Slovenije ZOS: NE</w:t>
            </w:r>
          </w:p>
          <w:p w14:paraId="39D11579" w14:textId="77777777" w:rsidR="00F424C8" w:rsidRPr="00271F3D" w:rsidRDefault="00F424C8" w:rsidP="00F424C8">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mestnih občin Slovenije ZMOS: NE</w:t>
            </w:r>
          </w:p>
        </w:tc>
      </w:tr>
      <w:tr w:rsidR="00F424C8" w:rsidRPr="00271F3D" w14:paraId="44A8E485"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8BB4DE9" w14:textId="77777777" w:rsidR="00F424C8" w:rsidRPr="00271F3D" w:rsidRDefault="00F424C8" w:rsidP="00F424C8">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9. Predstavitev sodelovanja javnosti:</w:t>
            </w:r>
          </w:p>
        </w:tc>
      </w:tr>
      <w:tr w:rsidR="00F424C8" w:rsidRPr="00271F3D" w14:paraId="350508AA" w14:textId="77777777" w:rsidTr="00F424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36" w:type="dxa"/>
            <w:gridSpan w:val="7"/>
          </w:tcPr>
          <w:p w14:paraId="1E53AC58" w14:textId="77777777" w:rsidR="00F424C8" w:rsidRPr="00271F3D" w:rsidRDefault="00F424C8" w:rsidP="00F424C8">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iCs/>
                <w:sz w:val="20"/>
                <w:szCs w:val="20"/>
                <w:lang w:eastAsia="sl-SI"/>
              </w:rPr>
              <w:t>Gradivo je bilo predhodno objavljeno na spletni strani predlagatelja:</w:t>
            </w:r>
          </w:p>
        </w:tc>
        <w:tc>
          <w:tcPr>
            <w:tcW w:w="2164" w:type="dxa"/>
            <w:gridSpan w:val="2"/>
          </w:tcPr>
          <w:p w14:paraId="0B076046" w14:textId="77777777" w:rsidR="00F424C8" w:rsidRPr="00271F3D" w:rsidRDefault="00F424C8" w:rsidP="00F424C8">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F424C8" w:rsidRPr="00271F3D" w14:paraId="77209B0E"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D2A342E" w14:textId="77777777" w:rsidR="00F424C8" w:rsidRPr="00271F3D" w:rsidRDefault="00F424C8" w:rsidP="00F424C8">
            <w:pPr>
              <w:pStyle w:val="Oddelek"/>
              <w:widowControl w:val="0"/>
              <w:numPr>
                <w:ilvl w:val="0"/>
                <w:numId w:val="0"/>
              </w:numPr>
              <w:spacing w:before="0" w:after="0" w:line="260" w:lineRule="exact"/>
              <w:jc w:val="left"/>
              <w:rPr>
                <w:iCs/>
                <w:sz w:val="20"/>
                <w:szCs w:val="20"/>
              </w:rPr>
            </w:pPr>
            <w:r w:rsidRPr="00061777">
              <w:rPr>
                <w:b w:val="0"/>
                <w:sz w:val="20"/>
                <w:szCs w:val="20"/>
              </w:rPr>
              <w:t xml:space="preserve">V skladu s 7. odstavkom 9. člena Poslovnika Vlade Republike Slovenije (Uradni list RS, št. </w:t>
            </w:r>
            <w:hyperlink r:id="rId15" w:tgtFrame="_blank" w:tooltip="Poslovnik Vlade Republike Slovenije" w:history="1">
              <w:r w:rsidRPr="00061777">
                <w:rPr>
                  <w:b w:val="0"/>
                  <w:sz w:val="20"/>
                  <w:szCs w:val="20"/>
                </w:rPr>
                <w:t>43/01</w:t>
              </w:r>
            </w:hyperlink>
            <w:r w:rsidRPr="00061777">
              <w:rPr>
                <w:b w:val="0"/>
                <w:sz w:val="20"/>
                <w:szCs w:val="20"/>
              </w:rPr>
              <w:t xml:space="preserve">, </w:t>
            </w:r>
            <w:hyperlink r:id="rId16" w:tgtFrame="_blank" w:tooltip="Popravek poslovnika Vlade Republike Slovenije" w:history="1">
              <w:r w:rsidRPr="00061777">
                <w:rPr>
                  <w:b w:val="0"/>
                  <w:sz w:val="20"/>
                  <w:szCs w:val="20"/>
                </w:rPr>
                <w:t xml:space="preserve">23/02 – </w:t>
              </w:r>
              <w:proofErr w:type="spellStart"/>
              <w:r w:rsidRPr="00061777">
                <w:rPr>
                  <w:b w:val="0"/>
                  <w:sz w:val="20"/>
                  <w:szCs w:val="20"/>
                </w:rPr>
                <w:t>popr</w:t>
              </w:r>
              <w:proofErr w:type="spellEnd"/>
              <w:r w:rsidRPr="00061777">
                <w:rPr>
                  <w:b w:val="0"/>
                  <w:sz w:val="20"/>
                  <w:szCs w:val="20"/>
                </w:rPr>
                <w:t>.</w:t>
              </w:r>
            </w:hyperlink>
            <w:r w:rsidRPr="00061777">
              <w:rPr>
                <w:b w:val="0"/>
                <w:sz w:val="20"/>
                <w:szCs w:val="20"/>
              </w:rPr>
              <w:t xml:space="preserve">, </w:t>
            </w:r>
            <w:hyperlink r:id="rId17" w:tgtFrame="_blank" w:tooltip="Dopolnitev poslovnika Vlade Republike Slovenije" w:history="1">
              <w:r w:rsidRPr="00061777">
                <w:rPr>
                  <w:b w:val="0"/>
                  <w:sz w:val="20"/>
                  <w:szCs w:val="20"/>
                </w:rPr>
                <w:t>54/03</w:t>
              </w:r>
            </w:hyperlink>
            <w:r w:rsidRPr="00061777">
              <w:rPr>
                <w:b w:val="0"/>
                <w:sz w:val="20"/>
                <w:szCs w:val="20"/>
              </w:rPr>
              <w:t xml:space="preserve">, </w:t>
            </w:r>
            <w:hyperlink r:id="rId18" w:tgtFrame="_blank" w:tooltip="Sprememba poslovnika Vlade Republike Slovenije" w:history="1">
              <w:r w:rsidRPr="00061777">
                <w:rPr>
                  <w:b w:val="0"/>
                  <w:sz w:val="20"/>
                  <w:szCs w:val="20"/>
                </w:rPr>
                <w:t>103/03</w:t>
              </w:r>
            </w:hyperlink>
            <w:r w:rsidRPr="00061777">
              <w:rPr>
                <w:b w:val="0"/>
                <w:sz w:val="20"/>
                <w:szCs w:val="20"/>
              </w:rPr>
              <w:t xml:space="preserve">, </w:t>
            </w:r>
            <w:hyperlink r:id="rId19" w:tgtFrame="_blank" w:tooltip="Spremembe in dopolnitve Poslovnika Vlade Republike Slovenije" w:history="1">
              <w:r w:rsidRPr="00061777">
                <w:rPr>
                  <w:b w:val="0"/>
                  <w:sz w:val="20"/>
                  <w:szCs w:val="20"/>
                </w:rPr>
                <w:t>114/04</w:t>
              </w:r>
            </w:hyperlink>
            <w:r w:rsidRPr="00061777">
              <w:rPr>
                <w:b w:val="0"/>
                <w:sz w:val="20"/>
                <w:szCs w:val="20"/>
              </w:rPr>
              <w:t xml:space="preserve">, </w:t>
            </w:r>
            <w:hyperlink r:id="rId20" w:tgtFrame="_blank" w:tooltip="Spremembe in dopolnitve Poslovnika Vlade Republike Slovenije" w:history="1">
              <w:r w:rsidRPr="00061777">
                <w:rPr>
                  <w:b w:val="0"/>
                  <w:sz w:val="20"/>
                  <w:szCs w:val="20"/>
                </w:rPr>
                <w:t>26/06</w:t>
              </w:r>
            </w:hyperlink>
            <w:r w:rsidRPr="00061777">
              <w:rPr>
                <w:b w:val="0"/>
                <w:sz w:val="20"/>
                <w:szCs w:val="20"/>
              </w:rPr>
              <w:t xml:space="preserve">, </w:t>
            </w:r>
            <w:hyperlink r:id="rId21" w:tgtFrame="_blank" w:tooltip="Spremembe in dopolnitve Poslovnika Vlade Republike Slovenije" w:history="1">
              <w:r w:rsidRPr="00061777">
                <w:rPr>
                  <w:b w:val="0"/>
                  <w:sz w:val="20"/>
                  <w:szCs w:val="20"/>
                </w:rPr>
                <w:t>21/07</w:t>
              </w:r>
            </w:hyperlink>
            <w:r w:rsidRPr="00061777">
              <w:rPr>
                <w:b w:val="0"/>
                <w:sz w:val="20"/>
                <w:szCs w:val="20"/>
              </w:rPr>
              <w:t xml:space="preserve">, </w:t>
            </w:r>
            <w:hyperlink r:id="rId22" w:tgtFrame="_blank" w:tooltip="Spremembe in dopolnitve Poslovnika Vlade Republike Slovenije" w:history="1">
              <w:r w:rsidRPr="00061777">
                <w:rPr>
                  <w:b w:val="0"/>
                  <w:sz w:val="20"/>
                  <w:szCs w:val="20"/>
                </w:rPr>
                <w:t>32/10</w:t>
              </w:r>
            </w:hyperlink>
            <w:r w:rsidRPr="00061777">
              <w:rPr>
                <w:b w:val="0"/>
                <w:sz w:val="20"/>
                <w:szCs w:val="20"/>
              </w:rPr>
              <w:t xml:space="preserve">, </w:t>
            </w:r>
            <w:hyperlink r:id="rId23" w:tgtFrame="_blank" w:tooltip="Spremembe in dopolnitve Poslovnika Vlade Republike Slovenije" w:history="1">
              <w:r w:rsidRPr="00061777">
                <w:rPr>
                  <w:b w:val="0"/>
                  <w:sz w:val="20"/>
                  <w:szCs w:val="20"/>
                </w:rPr>
                <w:t>73/10</w:t>
              </w:r>
            </w:hyperlink>
            <w:r w:rsidRPr="00061777">
              <w:rPr>
                <w:b w:val="0"/>
                <w:sz w:val="20"/>
                <w:szCs w:val="20"/>
              </w:rPr>
              <w:t xml:space="preserve">, </w:t>
            </w:r>
            <w:hyperlink r:id="rId24" w:tgtFrame="_blank" w:tooltip="Sprememba Poslovnika Vlade Republike Slovenije" w:history="1">
              <w:r w:rsidRPr="00061777">
                <w:rPr>
                  <w:b w:val="0"/>
                  <w:sz w:val="20"/>
                  <w:szCs w:val="20"/>
                </w:rPr>
                <w:t>95/11</w:t>
              </w:r>
            </w:hyperlink>
            <w:r w:rsidRPr="00061777">
              <w:rPr>
                <w:b w:val="0"/>
                <w:sz w:val="20"/>
                <w:szCs w:val="20"/>
              </w:rPr>
              <w:t xml:space="preserve">, </w:t>
            </w:r>
            <w:hyperlink r:id="rId25" w:tgtFrame="_blank" w:tooltip="Spremembe in dopolnitve Poslovnika Vlade Republike Slovenije" w:history="1">
              <w:r w:rsidRPr="00061777">
                <w:rPr>
                  <w:b w:val="0"/>
                  <w:sz w:val="20"/>
                  <w:szCs w:val="20"/>
                </w:rPr>
                <w:t>64/12</w:t>
              </w:r>
            </w:hyperlink>
            <w:r w:rsidRPr="00061777">
              <w:rPr>
                <w:b w:val="0"/>
                <w:sz w:val="20"/>
                <w:szCs w:val="20"/>
              </w:rPr>
              <w:t xml:space="preserve"> in 10/14) se javnosti ni povabilo k sodelovanju, ker gre za predlog sklepa vlade.</w:t>
            </w:r>
          </w:p>
        </w:tc>
      </w:tr>
      <w:tr w:rsidR="00F424C8" w:rsidRPr="00271F3D" w14:paraId="753BFBD1" w14:textId="77777777" w:rsidTr="00F424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36" w:type="dxa"/>
            <w:gridSpan w:val="7"/>
            <w:vAlign w:val="center"/>
          </w:tcPr>
          <w:p w14:paraId="38E959D4" w14:textId="77777777" w:rsidR="00F424C8" w:rsidRPr="00271F3D" w:rsidRDefault="00F424C8" w:rsidP="00F424C8">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1F3D">
              <w:rPr>
                <w:rFonts w:ascii="Arial" w:eastAsia="Times New Roman" w:hAnsi="Arial" w:cs="Arial"/>
                <w:b/>
                <w:sz w:val="20"/>
                <w:szCs w:val="20"/>
                <w:lang w:eastAsia="sl-SI"/>
              </w:rPr>
              <w:t>10. Pri pripravi gradiva so bile upoštevane zahteve iz Resolucije o normativni dejavnosti:</w:t>
            </w:r>
          </w:p>
        </w:tc>
        <w:tc>
          <w:tcPr>
            <w:tcW w:w="2164" w:type="dxa"/>
            <w:gridSpan w:val="2"/>
            <w:vAlign w:val="center"/>
          </w:tcPr>
          <w:p w14:paraId="6B27E9A9" w14:textId="77777777" w:rsidR="00F424C8" w:rsidRPr="00271F3D" w:rsidRDefault="00F424C8" w:rsidP="00F424C8">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F424C8" w:rsidRPr="00271F3D" w14:paraId="770CCAF5" w14:textId="77777777" w:rsidTr="00F424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36" w:type="dxa"/>
            <w:gridSpan w:val="7"/>
            <w:vAlign w:val="center"/>
          </w:tcPr>
          <w:p w14:paraId="193871D8" w14:textId="77777777" w:rsidR="00F424C8" w:rsidRPr="00271F3D" w:rsidRDefault="00F424C8" w:rsidP="00F424C8">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11. Gradivo je uvrščeno v delovni program vlade:</w:t>
            </w:r>
          </w:p>
        </w:tc>
        <w:tc>
          <w:tcPr>
            <w:tcW w:w="2164" w:type="dxa"/>
            <w:gridSpan w:val="2"/>
            <w:vAlign w:val="center"/>
          </w:tcPr>
          <w:p w14:paraId="25743B1F" w14:textId="77777777" w:rsidR="00F424C8" w:rsidRPr="00271F3D" w:rsidRDefault="00F424C8" w:rsidP="00F424C8">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F424C8" w:rsidRPr="00271F3D" w14:paraId="4C525A01" w14:textId="77777777" w:rsidTr="001579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5"/>
        </w:trPr>
        <w:tc>
          <w:tcPr>
            <w:tcW w:w="9200" w:type="dxa"/>
            <w:gridSpan w:val="9"/>
            <w:tcBorders>
              <w:top w:val="single" w:sz="4" w:space="0" w:color="000000"/>
              <w:left w:val="single" w:sz="4" w:space="0" w:color="000000"/>
              <w:bottom w:val="single" w:sz="4" w:space="0" w:color="000000"/>
              <w:right w:val="single" w:sz="4" w:space="0" w:color="000000"/>
            </w:tcBorders>
          </w:tcPr>
          <w:p w14:paraId="339504BD" w14:textId="77777777" w:rsidR="00157902" w:rsidRDefault="00F424C8" w:rsidP="00F424C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061777">
              <w:rPr>
                <w:rFonts w:ascii="Arial" w:eastAsia="Times New Roman" w:hAnsi="Arial" w:cs="Arial"/>
                <w:sz w:val="20"/>
                <w:szCs w:val="20"/>
                <w:lang w:eastAsia="sl-SI"/>
              </w:rPr>
              <w:t xml:space="preserve">                                               </w:t>
            </w:r>
          </w:p>
          <w:p w14:paraId="14326FF4" w14:textId="77777777" w:rsidR="00157902" w:rsidRDefault="00157902" w:rsidP="00F424C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7B2AB2A3" w14:textId="42F8EAA8" w:rsidR="00F424C8" w:rsidRPr="00061777" w:rsidRDefault="00157902" w:rsidP="00F424C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61892">
              <w:rPr>
                <w:rFonts w:ascii="Arial" w:eastAsia="Times New Roman" w:hAnsi="Arial" w:cs="Arial"/>
                <w:sz w:val="20"/>
                <w:szCs w:val="20"/>
                <w:lang w:eastAsia="sl-SI"/>
              </w:rPr>
              <w:t>prof.</w:t>
            </w:r>
            <w:r>
              <w:rPr>
                <w:rFonts w:ascii="Arial" w:eastAsia="Times New Roman" w:hAnsi="Arial" w:cs="Arial"/>
                <w:sz w:val="20"/>
                <w:szCs w:val="20"/>
                <w:lang w:eastAsia="sl-SI"/>
              </w:rPr>
              <w:t xml:space="preserve"> </w:t>
            </w:r>
            <w:r w:rsidR="00F424C8" w:rsidRPr="00061777">
              <w:rPr>
                <w:rFonts w:ascii="Arial" w:eastAsia="Times New Roman" w:hAnsi="Arial" w:cs="Arial"/>
                <w:sz w:val="20"/>
                <w:szCs w:val="20"/>
                <w:lang w:eastAsia="sl-SI"/>
              </w:rPr>
              <w:t xml:space="preserve">dr. </w:t>
            </w:r>
            <w:r w:rsidR="00A66DB7">
              <w:rPr>
                <w:rFonts w:ascii="Arial" w:eastAsia="Times New Roman" w:hAnsi="Arial" w:cs="Arial"/>
                <w:sz w:val="20"/>
                <w:szCs w:val="20"/>
                <w:lang w:eastAsia="sl-SI"/>
              </w:rPr>
              <w:t>Simona Kustec</w:t>
            </w:r>
            <w:r w:rsidR="00422F42">
              <w:rPr>
                <w:rFonts w:ascii="Arial" w:eastAsia="Times New Roman" w:hAnsi="Arial" w:cs="Arial"/>
                <w:sz w:val="20"/>
                <w:szCs w:val="20"/>
                <w:lang w:eastAsia="sl-SI"/>
              </w:rPr>
              <w:t xml:space="preserve"> Lipicer</w:t>
            </w:r>
          </w:p>
          <w:p w14:paraId="301422E2" w14:textId="0DA0FE5A" w:rsidR="00F424C8" w:rsidRDefault="00A66DB7" w:rsidP="00F424C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00F424C8" w:rsidRPr="00061777">
              <w:rPr>
                <w:rFonts w:ascii="Arial" w:eastAsia="Times New Roman" w:hAnsi="Arial" w:cs="Arial"/>
                <w:b/>
                <w:sz w:val="20"/>
                <w:szCs w:val="20"/>
                <w:lang w:eastAsia="sl-SI"/>
              </w:rPr>
              <w:t xml:space="preserve">                           </w:t>
            </w:r>
            <w:r w:rsidR="00661892">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MINISTRICA</w:t>
            </w:r>
          </w:p>
          <w:p w14:paraId="7AF8838F" w14:textId="77777777" w:rsidR="00157902" w:rsidRDefault="00157902" w:rsidP="00F424C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ADBF378" w14:textId="77777777" w:rsidR="00157902" w:rsidRPr="00061777" w:rsidRDefault="00157902" w:rsidP="00F424C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3AE7792" w14:textId="77777777" w:rsidR="00F424C8" w:rsidRPr="00271F3D" w:rsidRDefault="00F424C8" w:rsidP="00F424C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472DDD87" w14:textId="77777777" w:rsidR="00F424C8" w:rsidRPr="00271F3D" w:rsidRDefault="00F424C8" w:rsidP="00F424C8">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1: </w:t>
            </w:r>
            <w:r>
              <w:rPr>
                <w:rFonts w:ascii="Arial" w:eastAsia="Times New Roman" w:hAnsi="Arial" w:cs="Arial"/>
                <w:iCs/>
                <w:sz w:val="20"/>
                <w:szCs w:val="20"/>
                <w:lang w:eastAsia="sl-SI"/>
              </w:rPr>
              <w:t>Predlog s</w:t>
            </w:r>
            <w:r w:rsidRPr="00271F3D">
              <w:rPr>
                <w:rFonts w:ascii="Arial" w:eastAsia="Times New Roman" w:hAnsi="Arial" w:cs="Arial"/>
                <w:iCs/>
                <w:sz w:val="20"/>
                <w:szCs w:val="20"/>
                <w:lang w:eastAsia="sl-SI"/>
              </w:rPr>
              <w:t>klep</w:t>
            </w:r>
            <w:r>
              <w:rPr>
                <w:rFonts w:ascii="Arial" w:eastAsia="Times New Roman" w:hAnsi="Arial" w:cs="Arial"/>
                <w:iCs/>
                <w:sz w:val="20"/>
                <w:szCs w:val="20"/>
                <w:lang w:eastAsia="sl-SI"/>
              </w:rPr>
              <w:t>a</w:t>
            </w:r>
            <w:r w:rsidRPr="00271F3D">
              <w:rPr>
                <w:rFonts w:ascii="Arial" w:eastAsia="Times New Roman" w:hAnsi="Arial" w:cs="Arial"/>
                <w:iCs/>
                <w:sz w:val="20"/>
                <w:szCs w:val="20"/>
                <w:lang w:eastAsia="sl-SI"/>
              </w:rPr>
              <w:t xml:space="preserve"> Vlade RS</w:t>
            </w:r>
          </w:p>
          <w:p w14:paraId="45985471" w14:textId="77777777" w:rsidR="00F424C8" w:rsidRPr="00271F3D" w:rsidRDefault="00F424C8" w:rsidP="00F424C8">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2: Podatki o izvedbi notranjih postopkov pred odločitvijo na seji vlade</w:t>
            </w:r>
          </w:p>
          <w:p w14:paraId="7FEC4911" w14:textId="77777777" w:rsidR="00F424C8" w:rsidRPr="00271F3D" w:rsidRDefault="00F424C8" w:rsidP="00F424C8">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3: Obrazložitev</w:t>
            </w:r>
          </w:p>
          <w:p w14:paraId="26BBFF19" w14:textId="2201B80F" w:rsidR="00F424C8" w:rsidRPr="00271F3D" w:rsidRDefault="00F424C8" w:rsidP="00F424C8">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4: Tabel</w:t>
            </w:r>
            <w:r>
              <w:rPr>
                <w:rFonts w:ascii="Arial" w:eastAsia="Times New Roman" w:hAnsi="Arial" w:cs="Arial"/>
                <w:iCs/>
                <w:sz w:val="20"/>
                <w:szCs w:val="20"/>
                <w:lang w:eastAsia="sl-SI"/>
              </w:rPr>
              <w:t>e (3x Obrazec 3)</w:t>
            </w:r>
          </w:p>
          <w:p w14:paraId="1536278B" w14:textId="77777777" w:rsidR="00F424C8" w:rsidRPr="00711378" w:rsidRDefault="00F424C8" w:rsidP="00F424C8">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1378">
              <w:rPr>
                <w:rFonts w:ascii="Arial" w:eastAsia="Times New Roman" w:hAnsi="Arial" w:cs="Arial"/>
                <w:iCs/>
                <w:sz w:val="20"/>
                <w:szCs w:val="20"/>
                <w:lang w:eastAsia="sl-SI"/>
              </w:rPr>
              <w:t xml:space="preserve">Priloga 5: </w:t>
            </w:r>
            <w:r>
              <w:rPr>
                <w:rFonts w:ascii="Arial" w:eastAsia="Times New Roman" w:hAnsi="Arial" w:cs="Arial"/>
                <w:iCs/>
                <w:sz w:val="20"/>
                <w:szCs w:val="20"/>
                <w:lang w:eastAsia="sl-SI"/>
              </w:rPr>
              <w:t>Mnenje MF</w:t>
            </w:r>
          </w:p>
          <w:p w14:paraId="5997C195" w14:textId="77777777" w:rsidR="00F424C8" w:rsidRPr="00271F3D" w:rsidRDefault="00F424C8" w:rsidP="00F424C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17B900F" w14:textId="77777777" w:rsidR="00F424C8" w:rsidRPr="00271F3D" w:rsidRDefault="00F424C8" w:rsidP="00F424C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553930AE" w14:textId="77777777" w:rsidR="00707241" w:rsidRPr="00271F3D" w:rsidRDefault="00707241" w:rsidP="00707241">
      <w:pPr>
        <w:pStyle w:val="podpisi"/>
        <w:widowControl w:val="0"/>
        <w:tabs>
          <w:tab w:val="clear" w:pos="3402"/>
        </w:tabs>
        <w:spacing w:line="260" w:lineRule="exact"/>
        <w:jc w:val="both"/>
        <w:rPr>
          <w:rFonts w:cs="Arial"/>
          <w:szCs w:val="20"/>
          <w:lang w:val="sl-SI"/>
        </w:rPr>
      </w:pPr>
      <w:r w:rsidRPr="00271F3D">
        <w:rPr>
          <w:noProof/>
          <w:lang w:val="sl-SI" w:eastAsia="sl-SI"/>
        </w:rPr>
        <w:lastRenderedPageBreak/>
        <w:drawing>
          <wp:anchor distT="0" distB="0" distL="114300" distR="114300" simplePos="0" relativeHeight="251658240" behindDoc="0" locked="0" layoutInCell="1" allowOverlap="1" wp14:anchorId="1B6E4AA3" wp14:editId="71320622">
            <wp:simplePos x="0" y="0"/>
            <wp:positionH relativeFrom="page">
              <wp:posOffset>427355</wp:posOffset>
            </wp:positionH>
            <wp:positionV relativeFrom="margin">
              <wp:posOffset>419100</wp:posOffset>
            </wp:positionV>
            <wp:extent cx="4321810" cy="972185"/>
            <wp:effectExtent l="0" t="0" r="2540" b="0"/>
            <wp:wrapSquare wrapText="bothSides"/>
            <wp:docPr id="6" name="Slika 6"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6AD7"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33C87599"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2C5450F7"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39B2DA2A" w14:textId="77777777" w:rsidR="00BA29CF" w:rsidRPr="00271F3D" w:rsidRDefault="00BA29CF" w:rsidP="00BA29CF">
      <w:pPr>
        <w:pStyle w:val="podpisi"/>
        <w:widowControl w:val="0"/>
        <w:tabs>
          <w:tab w:val="clear" w:pos="3402"/>
        </w:tabs>
        <w:spacing w:line="260" w:lineRule="exact"/>
        <w:ind w:left="567"/>
        <w:jc w:val="right"/>
        <w:rPr>
          <w:rFonts w:cs="Arial"/>
          <w:szCs w:val="20"/>
          <w:lang w:val="sl-SI"/>
        </w:rPr>
      </w:pP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A29CF" w:rsidRPr="00271F3D" w14:paraId="4566BCD3" w14:textId="77777777" w:rsidTr="005F648A">
        <w:trPr>
          <w:cantSplit/>
          <w:trHeight w:hRule="exact" w:val="2410"/>
        </w:trPr>
        <w:tc>
          <w:tcPr>
            <w:tcW w:w="567" w:type="dxa"/>
          </w:tcPr>
          <w:p w14:paraId="1D684D35" w14:textId="77777777" w:rsidR="00BA29CF" w:rsidRPr="00271F3D" w:rsidRDefault="001953F0" w:rsidP="005F648A">
            <w:pPr>
              <w:autoSpaceDE w:val="0"/>
              <w:autoSpaceDN w:val="0"/>
              <w:adjustRightInd w:val="0"/>
              <w:spacing w:line="240" w:lineRule="auto"/>
              <w:rPr>
                <w:rFonts w:ascii="Republika" w:hAnsi="Republika"/>
                <w:sz w:val="60"/>
                <w:szCs w:val="60"/>
              </w:rPr>
            </w:pPr>
            <w:r w:rsidRPr="00271F3D">
              <w:rPr>
                <w:rFonts w:cs="Arial"/>
                <w:noProof/>
                <w:lang w:eastAsia="sl-SI"/>
              </w:rPr>
              <mc:AlternateContent>
                <mc:Choice Requires="wps">
                  <w:drawing>
                    <wp:anchor distT="0" distB="0" distL="114300" distR="114300" simplePos="0" relativeHeight="251656192" behindDoc="0" locked="0" layoutInCell="1" allowOverlap="1" wp14:anchorId="27224C07" wp14:editId="69CB5DD1">
                      <wp:simplePos x="0" y="0"/>
                      <wp:positionH relativeFrom="column">
                        <wp:posOffset>-50800</wp:posOffset>
                      </wp:positionH>
                      <wp:positionV relativeFrom="paragraph">
                        <wp:posOffset>-123825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07556C" w14:textId="77777777" w:rsidR="00CA2CC3" w:rsidRDefault="00CA2CC3"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5264E761" w14:textId="77777777" w:rsidR="00CA2CC3" w:rsidRDefault="00CA2CC3" w:rsidP="00BA2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224C07" id="_x0000_t202" coordsize="21600,21600" o:spt="202" path="m,l,21600r21600,l21600,xe">
                      <v:stroke joinstyle="miter"/>
                      <v:path gradientshapeok="t" o:connecttype="rect"/>
                    </v:shapetype>
                    <v:shape id="Polje z besedilom 3" o:spid="_x0000_s1026" type="#_x0000_t202" style="position:absolute;margin-left:-4pt;margin-top:-9.75pt;width:275.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" stroked="f" strokeweight="1pt">
                      <v:stroke dashstyle="dash"/>
                      <v:shadow color="#868686"/>
                      <v:textbox>
                        <w:txbxContent>
                          <w:p w14:paraId="3607556C" w14:textId="77777777" w:rsidR="00CA2CC3" w:rsidRDefault="00CA2CC3"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5264E761" w14:textId="77777777" w:rsidR="00CA2CC3" w:rsidRDefault="00CA2CC3" w:rsidP="00BA29CF"/>
                        </w:txbxContent>
                      </v:textbox>
                    </v:shape>
                  </w:pict>
                </mc:Fallback>
              </mc:AlternateContent>
            </w:r>
          </w:p>
        </w:tc>
      </w:tr>
      <w:tr w:rsidR="00707241" w:rsidRPr="00271F3D" w14:paraId="6E2E737F" w14:textId="77777777" w:rsidTr="005F648A">
        <w:trPr>
          <w:cantSplit/>
          <w:trHeight w:hRule="exact" w:val="2410"/>
        </w:trPr>
        <w:tc>
          <w:tcPr>
            <w:tcW w:w="567" w:type="dxa"/>
          </w:tcPr>
          <w:p w14:paraId="1166CAF0" w14:textId="77777777" w:rsidR="00707241" w:rsidRPr="00271F3D" w:rsidRDefault="00707241" w:rsidP="005F648A">
            <w:pPr>
              <w:autoSpaceDE w:val="0"/>
              <w:autoSpaceDN w:val="0"/>
              <w:adjustRightInd w:val="0"/>
              <w:spacing w:line="240" w:lineRule="auto"/>
              <w:rPr>
                <w:rFonts w:ascii="Republika" w:hAnsi="Republika"/>
                <w:sz w:val="60"/>
                <w:szCs w:val="60"/>
              </w:rPr>
            </w:pPr>
          </w:p>
          <w:p w14:paraId="2F841C53" w14:textId="77777777" w:rsidR="00707241" w:rsidRPr="00271F3D" w:rsidRDefault="00707241" w:rsidP="005F648A">
            <w:pPr>
              <w:autoSpaceDE w:val="0"/>
              <w:autoSpaceDN w:val="0"/>
              <w:adjustRightInd w:val="0"/>
              <w:spacing w:line="240" w:lineRule="auto"/>
              <w:rPr>
                <w:rFonts w:ascii="Republika" w:hAnsi="Republika"/>
                <w:sz w:val="60"/>
                <w:szCs w:val="60"/>
              </w:rPr>
            </w:pPr>
          </w:p>
          <w:p w14:paraId="7A3F6C66" w14:textId="77777777" w:rsidR="00707241" w:rsidRPr="00271F3D" w:rsidRDefault="00707241" w:rsidP="005F648A">
            <w:pPr>
              <w:autoSpaceDE w:val="0"/>
              <w:autoSpaceDN w:val="0"/>
              <w:adjustRightInd w:val="0"/>
              <w:spacing w:line="240" w:lineRule="auto"/>
              <w:rPr>
                <w:rFonts w:ascii="Republika" w:hAnsi="Republika"/>
                <w:sz w:val="60"/>
                <w:szCs w:val="60"/>
              </w:rPr>
            </w:pPr>
          </w:p>
        </w:tc>
      </w:tr>
      <w:tr w:rsidR="005107FD" w:rsidRPr="00271F3D" w14:paraId="4FD09F6C" w14:textId="77777777" w:rsidTr="005F648A">
        <w:trPr>
          <w:cantSplit/>
          <w:trHeight w:hRule="exact" w:val="2410"/>
        </w:trPr>
        <w:tc>
          <w:tcPr>
            <w:tcW w:w="567" w:type="dxa"/>
          </w:tcPr>
          <w:p w14:paraId="0711C574" w14:textId="77777777" w:rsidR="005107FD" w:rsidRPr="00271F3D" w:rsidRDefault="005107FD" w:rsidP="005F648A">
            <w:pPr>
              <w:autoSpaceDE w:val="0"/>
              <w:autoSpaceDN w:val="0"/>
              <w:adjustRightInd w:val="0"/>
              <w:spacing w:line="240" w:lineRule="auto"/>
              <w:rPr>
                <w:rFonts w:ascii="Republika" w:hAnsi="Republika"/>
                <w:sz w:val="60"/>
                <w:szCs w:val="60"/>
              </w:rPr>
            </w:pPr>
          </w:p>
        </w:tc>
      </w:tr>
      <w:tr w:rsidR="005107FD" w:rsidRPr="00271F3D" w14:paraId="17244F6D" w14:textId="77777777" w:rsidTr="005F648A">
        <w:trPr>
          <w:cantSplit/>
          <w:trHeight w:hRule="exact" w:val="2410"/>
        </w:trPr>
        <w:tc>
          <w:tcPr>
            <w:tcW w:w="567" w:type="dxa"/>
          </w:tcPr>
          <w:p w14:paraId="1180D97D" w14:textId="77777777" w:rsidR="005107FD" w:rsidRPr="00271F3D" w:rsidRDefault="005107FD" w:rsidP="005F648A">
            <w:pPr>
              <w:autoSpaceDE w:val="0"/>
              <w:autoSpaceDN w:val="0"/>
              <w:adjustRightInd w:val="0"/>
              <w:spacing w:line="240" w:lineRule="auto"/>
              <w:rPr>
                <w:rFonts w:ascii="Republika" w:hAnsi="Republika"/>
                <w:sz w:val="60"/>
                <w:szCs w:val="60"/>
              </w:rPr>
            </w:pPr>
          </w:p>
        </w:tc>
      </w:tr>
    </w:tbl>
    <w:p w14:paraId="6707D938" w14:textId="77777777" w:rsidR="00707241" w:rsidRPr="00271F3D" w:rsidRDefault="00707241" w:rsidP="00BA29CF">
      <w:pPr>
        <w:pStyle w:val="Glava"/>
        <w:tabs>
          <w:tab w:val="left" w:pos="5112"/>
        </w:tabs>
        <w:spacing w:before="120" w:line="240" w:lineRule="exact"/>
        <w:rPr>
          <w:rFonts w:cs="Arial"/>
          <w:sz w:val="16"/>
        </w:rPr>
      </w:pPr>
    </w:p>
    <w:p w14:paraId="33252444" w14:textId="77777777" w:rsidR="00707241" w:rsidRPr="00271F3D" w:rsidRDefault="00707241" w:rsidP="00BA29CF">
      <w:pPr>
        <w:pStyle w:val="Glava"/>
        <w:tabs>
          <w:tab w:val="left" w:pos="5112"/>
        </w:tabs>
        <w:spacing w:before="120" w:line="240" w:lineRule="exact"/>
        <w:rPr>
          <w:rFonts w:cs="Arial"/>
          <w:sz w:val="16"/>
        </w:rPr>
      </w:pPr>
    </w:p>
    <w:p w14:paraId="32ED2643" w14:textId="77777777" w:rsidR="00BA29CF" w:rsidRPr="00ED69DD" w:rsidRDefault="00BA29CF" w:rsidP="00BA29CF">
      <w:pPr>
        <w:pStyle w:val="Glava"/>
        <w:tabs>
          <w:tab w:val="left" w:pos="5112"/>
        </w:tabs>
        <w:spacing w:before="120" w:line="240" w:lineRule="exact"/>
        <w:rPr>
          <w:rFonts w:cs="Arial"/>
          <w:sz w:val="16"/>
        </w:rPr>
      </w:pPr>
      <w:r w:rsidRPr="00ED69DD">
        <w:rPr>
          <w:rFonts w:cs="Arial"/>
          <w:sz w:val="16"/>
        </w:rPr>
        <w:t>Gregorčičeva 20–25, Sl-1001 Ljubljana</w:t>
      </w:r>
      <w:r w:rsidRPr="00ED69DD">
        <w:rPr>
          <w:rFonts w:cs="Arial"/>
          <w:sz w:val="16"/>
        </w:rPr>
        <w:tab/>
        <w:t>T: +386 1 478 1000</w:t>
      </w:r>
      <w:r w:rsidRPr="00ED69DD">
        <w:rPr>
          <w:rFonts w:cs="Arial"/>
          <w:szCs w:val="20"/>
        </w:rPr>
        <w:t xml:space="preserve"> </w:t>
      </w:r>
    </w:p>
    <w:p w14:paraId="4EE19ED9" w14:textId="77777777" w:rsidR="00BA29CF" w:rsidRPr="00ED69DD" w:rsidRDefault="00BA29CF" w:rsidP="00BA29CF">
      <w:pPr>
        <w:pStyle w:val="Glava"/>
        <w:tabs>
          <w:tab w:val="left" w:pos="5112"/>
        </w:tabs>
        <w:spacing w:line="240" w:lineRule="exact"/>
        <w:rPr>
          <w:rFonts w:cs="Arial"/>
          <w:sz w:val="16"/>
        </w:rPr>
      </w:pPr>
      <w:r w:rsidRPr="00ED69DD">
        <w:rPr>
          <w:rFonts w:cs="Arial"/>
          <w:sz w:val="16"/>
        </w:rPr>
        <w:tab/>
        <w:t>F: +386 1 478 1607</w:t>
      </w:r>
    </w:p>
    <w:p w14:paraId="4097C1C0" w14:textId="77777777" w:rsidR="00BA29CF" w:rsidRPr="00ED69DD" w:rsidRDefault="00BA29CF" w:rsidP="00BA29CF">
      <w:pPr>
        <w:pStyle w:val="Glava"/>
        <w:tabs>
          <w:tab w:val="left" w:pos="5112"/>
        </w:tabs>
        <w:spacing w:line="240" w:lineRule="exact"/>
        <w:rPr>
          <w:rFonts w:cs="Arial"/>
          <w:sz w:val="16"/>
        </w:rPr>
      </w:pPr>
      <w:r w:rsidRPr="00ED69DD">
        <w:rPr>
          <w:rFonts w:cs="Arial"/>
          <w:sz w:val="16"/>
        </w:rPr>
        <w:tab/>
        <w:t>E: gp.gs@gov.si</w:t>
      </w:r>
    </w:p>
    <w:p w14:paraId="18F0B134" w14:textId="77777777" w:rsidR="00BA29CF" w:rsidRPr="00ED69DD" w:rsidRDefault="00BA29CF" w:rsidP="00BA29CF">
      <w:pPr>
        <w:pStyle w:val="Glava"/>
        <w:tabs>
          <w:tab w:val="left" w:pos="5112"/>
        </w:tabs>
        <w:spacing w:line="240" w:lineRule="exact"/>
        <w:rPr>
          <w:rFonts w:cs="Arial"/>
          <w:sz w:val="16"/>
        </w:rPr>
      </w:pPr>
      <w:r w:rsidRPr="00ED69DD">
        <w:rPr>
          <w:rFonts w:cs="Arial"/>
          <w:sz w:val="16"/>
        </w:rPr>
        <w:tab/>
        <w:t>http://www.vlada.si/</w:t>
      </w:r>
    </w:p>
    <w:p w14:paraId="64CAD22F" w14:textId="77777777" w:rsidR="00BA29CF" w:rsidRPr="00ED69DD" w:rsidRDefault="00BA29CF" w:rsidP="00BA29CF">
      <w:pPr>
        <w:pStyle w:val="Glava"/>
        <w:tabs>
          <w:tab w:val="left" w:pos="5112"/>
        </w:tabs>
      </w:pPr>
    </w:p>
    <w:p w14:paraId="53EE3B0D" w14:textId="77777777" w:rsidR="00BA29CF" w:rsidRPr="00ED69DD" w:rsidRDefault="00BA29CF" w:rsidP="00BA29CF">
      <w:pPr>
        <w:pStyle w:val="datumtevilka"/>
      </w:pPr>
    </w:p>
    <w:p w14:paraId="755C43BA" w14:textId="77777777" w:rsidR="00BA29CF" w:rsidRPr="00ED69DD" w:rsidRDefault="00BA29CF" w:rsidP="00BA29CF">
      <w:pPr>
        <w:pStyle w:val="datumtevilka"/>
      </w:pPr>
      <w:r w:rsidRPr="00ED69DD">
        <w:t xml:space="preserve">Številka: </w:t>
      </w:r>
      <w:r w:rsidRPr="00ED69DD">
        <w:tab/>
        <w:t>…………………..</w:t>
      </w:r>
    </w:p>
    <w:p w14:paraId="6F9F26E3" w14:textId="77777777" w:rsidR="00BA29CF" w:rsidRPr="00ED69DD" w:rsidRDefault="00BA29CF" w:rsidP="00BA29CF">
      <w:pPr>
        <w:pStyle w:val="datumtevilka"/>
      </w:pPr>
      <w:r w:rsidRPr="00ED69DD">
        <w:t xml:space="preserve">Datum: </w:t>
      </w:r>
      <w:r w:rsidRPr="00ED69DD">
        <w:tab/>
      </w:r>
      <w:r w:rsidRPr="00ED69DD">
        <w:rPr>
          <w:rFonts w:cs="Arial"/>
        </w:rPr>
        <w:t>…………………….</w:t>
      </w:r>
    </w:p>
    <w:p w14:paraId="47A3B718" w14:textId="77777777" w:rsidR="00BA29CF" w:rsidRPr="00ED69DD" w:rsidRDefault="00BA29CF" w:rsidP="00BA29CF">
      <w:pPr>
        <w:pStyle w:val="Glava"/>
        <w:ind w:left="-57" w:right="-57"/>
        <w:jc w:val="both"/>
        <w:rPr>
          <w:rFonts w:cs="Arial"/>
          <w:szCs w:val="20"/>
        </w:rPr>
      </w:pPr>
    </w:p>
    <w:p w14:paraId="6EB3EB75" w14:textId="77777777" w:rsidR="00712AA4" w:rsidRPr="00ED69DD" w:rsidRDefault="00712AA4" w:rsidP="00BA29CF">
      <w:pPr>
        <w:pStyle w:val="Glava"/>
        <w:ind w:left="-57" w:right="-57"/>
        <w:jc w:val="both"/>
        <w:rPr>
          <w:rFonts w:cs="Arial"/>
          <w:szCs w:val="20"/>
        </w:rPr>
      </w:pPr>
    </w:p>
    <w:p w14:paraId="075CDC3F" w14:textId="77777777" w:rsidR="00BA29CF" w:rsidRPr="00ED69DD" w:rsidRDefault="00BA29CF">
      <w:pPr>
        <w:rPr>
          <w:rFonts w:ascii="Arial" w:eastAsia="Times New Roman" w:hAnsi="Arial" w:cs="Arial"/>
          <w:b/>
          <w:sz w:val="20"/>
          <w:szCs w:val="20"/>
          <w:lang w:eastAsia="sl-SI"/>
        </w:rPr>
      </w:pPr>
    </w:p>
    <w:p w14:paraId="107A105E" w14:textId="77777777" w:rsidR="006E4417" w:rsidRPr="00271F3D" w:rsidRDefault="006E441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D69DD">
        <w:rPr>
          <w:rFonts w:ascii="Arial" w:eastAsia="Times New Roman" w:hAnsi="Arial" w:cs="Arial"/>
          <w:iCs/>
          <w:sz w:val="20"/>
          <w:szCs w:val="20"/>
          <w:lang w:eastAsia="sl-SI"/>
        </w:rPr>
        <w:t>Na podlagi 5. odstavka 31. člena Zakona o izvrševanju proračunov Republike Slovenije za leti 20</w:t>
      </w:r>
      <w:r w:rsidR="008B35B8" w:rsidRPr="00ED69DD">
        <w:rPr>
          <w:rFonts w:ascii="Arial" w:eastAsia="Times New Roman" w:hAnsi="Arial" w:cs="Arial"/>
          <w:iCs/>
          <w:sz w:val="20"/>
          <w:szCs w:val="20"/>
          <w:lang w:eastAsia="sl-SI"/>
        </w:rPr>
        <w:t>20</w:t>
      </w:r>
      <w:r w:rsidRPr="00ED69DD">
        <w:rPr>
          <w:rFonts w:ascii="Arial" w:eastAsia="Times New Roman" w:hAnsi="Arial" w:cs="Arial"/>
          <w:iCs/>
          <w:sz w:val="20"/>
          <w:szCs w:val="20"/>
          <w:lang w:eastAsia="sl-SI"/>
        </w:rPr>
        <w:t xml:space="preserve"> in 20</w:t>
      </w:r>
      <w:r w:rsidR="008B35B8" w:rsidRPr="00ED69DD">
        <w:rPr>
          <w:rFonts w:ascii="Arial" w:eastAsia="Times New Roman" w:hAnsi="Arial" w:cs="Arial"/>
          <w:iCs/>
          <w:sz w:val="20"/>
          <w:szCs w:val="20"/>
          <w:lang w:eastAsia="sl-SI"/>
        </w:rPr>
        <w:t>21</w:t>
      </w:r>
      <w:r w:rsidRPr="00ED69DD">
        <w:rPr>
          <w:rFonts w:ascii="Arial" w:eastAsia="Times New Roman" w:hAnsi="Arial" w:cs="Arial"/>
          <w:iCs/>
          <w:sz w:val="20"/>
          <w:szCs w:val="20"/>
          <w:lang w:eastAsia="sl-SI"/>
        </w:rPr>
        <w:t xml:space="preserve"> (Uradni list RS, št.</w:t>
      </w:r>
      <w:r w:rsidR="008B35B8" w:rsidRPr="00ED69DD">
        <w:rPr>
          <w:rFonts w:ascii="Arial" w:eastAsia="Times New Roman" w:hAnsi="Arial" w:cs="Arial"/>
          <w:iCs/>
          <w:sz w:val="20"/>
          <w:szCs w:val="20"/>
          <w:lang w:eastAsia="sl-SI"/>
        </w:rPr>
        <w:t xml:space="preserve"> </w:t>
      </w:r>
      <w:r w:rsidR="00ED69DD" w:rsidRPr="00ED69DD">
        <w:rPr>
          <w:rFonts w:ascii="Arial" w:eastAsia="Times New Roman" w:hAnsi="Arial" w:cs="Arial"/>
          <w:iCs/>
          <w:sz w:val="20"/>
          <w:szCs w:val="20"/>
          <w:lang w:eastAsia="sl-SI"/>
        </w:rPr>
        <w:t>75</w:t>
      </w:r>
      <w:r w:rsidR="008B35B8" w:rsidRPr="00ED69DD">
        <w:rPr>
          <w:rFonts w:ascii="Arial" w:eastAsia="Times New Roman" w:hAnsi="Arial" w:cs="Arial"/>
          <w:iCs/>
          <w:sz w:val="20"/>
          <w:szCs w:val="20"/>
          <w:lang w:eastAsia="sl-SI"/>
        </w:rPr>
        <w:t>/19</w:t>
      </w:r>
      <w:r w:rsidRPr="00ED69DD">
        <w:rPr>
          <w:rFonts w:ascii="Arial" w:eastAsia="Times New Roman" w:hAnsi="Arial" w:cs="Arial"/>
          <w:iCs/>
          <w:sz w:val="20"/>
          <w:szCs w:val="20"/>
          <w:lang w:eastAsia="sl-SI"/>
        </w:rPr>
        <w:t>) je Vlada Republike Slovenije na … seji, dne ………sprejela naslednji</w:t>
      </w:r>
      <w:r w:rsidRPr="00271F3D">
        <w:rPr>
          <w:rFonts w:ascii="Arial" w:eastAsia="Times New Roman" w:hAnsi="Arial" w:cs="Arial"/>
          <w:iCs/>
          <w:sz w:val="20"/>
          <w:szCs w:val="20"/>
          <w:lang w:eastAsia="sl-SI"/>
        </w:rPr>
        <w:t xml:space="preserve"> </w:t>
      </w:r>
    </w:p>
    <w:p w14:paraId="35D29175" w14:textId="77777777" w:rsidR="006E4417" w:rsidRPr="00271F3D" w:rsidRDefault="006E441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A230EE4" w14:textId="77777777" w:rsidR="006E4417" w:rsidRPr="00841CE5" w:rsidRDefault="006E4417" w:rsidP="006E441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1CE5">
        <w:rPr>
          <w:rFonts w:ascii="Arial" w:eastAsia="Times New Roman" w:hAnsi="Arial" w:cs="Arial"/>
          <w:iCs/>
          <w:sz w:val="20"/>
          <w:szCs w:val="20"/>
          <w:lang w:eastAsia="sl-SI"/>
        </w:rPr>
        <w:t>s k l e p:</w:t>
      </w:r>
    </w:p>
    <w:p w14:paraId="5DFF356A" w14:textId="77777777" w:rsidR="006E4417" w:rsidRPr="00841CE5" w:rsidRDefault="006E4417" w:rsidP="006E4417">
      <w:pPr>
        <w:spacing w:line="240" w:lineRule="atLeast"/>
        <w:jc w:val="center"/>
        <w:rPr>
          <w:rFonts w:ascii="Arial" w:eastAsia="Times New Roman" w:hAnsi="Arial" w:cs="Arial"/>
          <w:iCs/>
          <w:sz w:val="20"/>
          <w:szCs w:val="20"/>
          <w:lang w:eastAsia="sl-SI"/>
        </w:rPr>
      </w:pPr>
    </w:p>
    <w:p w14:paraId="22B115A0" w14:textId="77777777" w:rsidR="00E82FC5" w:rsidRDefault="00E82FC5" w:rsidP="00E82F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 veljavn</w:t>
      </w:r>
      <w:r>
        <w:rPr>
          <w:rFonts w:ascii="Arial" w:eastAsia="Times New Roman" w:hAnsi="Arial" w:cs="Arial"/>
          <w:iCs/>
          <w:sz w:val="20"/>
          <w:szCs w:val="20"/>
          <w:lang w:eastAsia="sl-SI"/>
        </w:rPr>
        <w:t xml:space="preserve">i </w:t>
      </w:r>
      <w:r w:rsidRPr="00271F3D">
        <w:rPr>
          <w:rFonts w:ascii="Arial" w:eastAsia="Times New Roman" w:hAnsi="Arial" w:cs="Arial"/>
          <w:iCs/>
          <w:sz w:val="20"/>
          <w:szCs w:val="20"/>
          <w:lang w:eastAsia="sl-SI"/>
        </w:rPr>
        <w:t xml:space="preserve">Načrt razvojnih </w:t>
      </w:r>
      <w:r w:rsidRPr="00675FA3">
        <w:rPr>
          <w:rFonts w:ascii="Arial" w:eastAsia="Times New Roman" w:hAnsi="Arial" w:cs="Arial"/>
          <w:iCs/>
          <w:sz w:val="20"/>
          <w:szCs w:val="20"/>
          <w:lang w:eastAsia="sl-SI"/>
        </w:rPr>
        <w:t>programov 20</w:t>
      </w:r>
      <w:r>
        <w:rPr>
          <w:rFonts w:ascii="Arial" w:eastAsia="Times New Roman" w:hAnsi="Arial" w:cs="Arial"/>
          <w:iCs/>
          <w:sz w:val="20"/>
          <w:szCs w:val="20"/>
          <w:lang w:eastAsia="sl-SI"/>
        </w:rPr>
        <w:t xml:space="preserve">20 </w:t>
      </w:r>
      <w:r w:rsidRPr="00675FA3">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675FA3">
        <w:rPr>
          <w:rFonts w:ascii="Arial" w:eastAsia="Times New Roman" w:hAnsi="Arial" w:cs="Arial"/>
          <w:iCs/>
          <w:sz w:val="20"/>
          <w:szCs w:val="20"/>
          <w:lang w:eastAsia="sl-SI"/>
        </w:rPr>
        <w:t>202</w:t>
      </w:r>
      <w:r>
        <w:rPr>
          <w:rFonts w:ascii="Arial" w:eastAsia="Times New Roman" w:hAnsi="Arial" w:cs="Arial"/>
          <w:iCs/>
          <w:sz w:val="20"/>
          <w:szCs w:val="20"/>
          <w:lang w:eastAsia="sl-SI"/>
        </w:rPr>
        <w:t>3</w:t>
      </w:r>
      <w:r w:rsidRPr="00271F3D">
        <w:rPr>
          <w:rFonts w:ascii="Arial" w:eastAsia="Times New Roman" w:hAnsi="Arial" w:cs="Arial"/>
          <w:iCs/>
          <w:sz w:val="20"/>
          <w:szCs w:val="20"/>
          <w:lang w:eastAsia="sl-SI"/>
        </w:rPr>
        <w:t xml:space="preserve"> se </w:t>
      </w:r>
      <w:r>
        <w:rPr>
          <w:rFonts w:ascii="Arial" w:eastAsia="Times New Roman" w:hAnsi="Arial" w:cs="Arial"/>
          <w:iCs/>
          <w:sz w:val="20"/>
          <w:szCs w:val="20"/>
          <w:lang w:eastAsia="sl-SI"/>
        </w:rPr>
        <w:t>skladno s priloženimi tabelami uvrstijo projekti:</w:t>
      </w:r>
    </w:p>
    <w:p w14:paraId="7E976719" w14:textId="77777777" w:rsidR="00E82FC5" w:rsidRDefault="00E82FC5" w:rsidP="00E82F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280381B" w14:textId="30CA6780" w:rsidR="00E82FC5" w:rsidRPr="00B61084" w:rsidRDefault="00E82FC5" w:rsidP="00E82FC5">
      <w:pPr>
        <w:pStyle w:val="Odstavekseznama"/>
        <w:numPr>
          <w:ilvl w:val="0"/>
          <w:numId w:val="4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2B6A">
        <w:rPr>
          <w:rFonts w:ascii="Arial" w:eastAsia="Times New Roman" w:hAnsi="Arial" w:cs="Arial"/>
          <w:iCs/>
          <w:sz w:val="20"/>
          <w:szCs w:val="20"/>
          <w:lang w:eastAsia="sl-SI"/>
        </w:rPr>
        <w:t>3330-</w:t>
      </w:r>
      <w:r>
        <w:rPr>
          <w:rFonts w:ascii="Arial" w:eastAsia="Times New Roman" w:hAnsi="Arial" w:cs="Arial"/>
          <w:iCs/>
          <w:sz w:val="20"/>
          <w:szCs w:val="20"/>
          <w:lang w:eastAsia="sl-SI"/>
        </w:rPr>
        <w:t>20</w:t>
      </w:r>
      <w:r w:rsidRPr="00902B6A">
        <w:rPr>
          <w:rFonts w:ascii="Arial" w:eastAsia="Times New Roman" w:hAnsi="Arial" w:cs="Arial"/>
          <w:iCs/>
          <w:sz w:val="20"/>
          <w:szCs w:val="20"/>
          <w:lang w:eastAsia="sl-SI"/>
        </w:rPr>
        <w:t>-</w:t>
      </w:r>
      <w:r w:rsidR="002A1638">
        <w:rPr>
          <w:rFonts w:ascii="Arial" w:eastAsia="Times New Roman" w:hAnsi="Arial" w:cs="Arial"/>
          <w:iCs/>
          <w:sz w:val="20"/>
          <w:szCs w:val="20"/>
          <w:lang w:eastAsia="sl-SI"/>
        </w:rPr>
        <w:t>5004</w:t>
      </w:r>
      <w:r w:rsidRPr="00331DC5">
        <w:rPr>
          <w:rFonts w:ascii="Arial" w:hAnsi="Arial" w:cs="Arial"/>
          <w:b/>
          <w:color w:val="FF0000"/>
          <w:sz w:val="20"/>
          <w:szCs w:val="20"/>
        </w:rPr>
        <w:t xml:space="preserve"> </w:t>
      </w:r>
      <w:r w:rsidRPr="008714E2">
        <w:rPr>
          <w:rFonts w:ascii="Arial" w:eastAsia="Times New Roman" w:hAnsi="Arial" w:cs="Arial"/>
          <w:color w:val="000000" w:themeColor="text1"/>
          <w:sz w:val="20"/>
          <w:szCs w:val="20"/>
          <w:lang w:eastAsia="sl-SI"/>
        </w:rPr>
        <w:t xml:space="preserve">Laserska izdelava </w:t>
      </w:r>
      <w:proofErr w:type="spellStart"/>
      <w:r w:rsidRPr="008714E2">
        <w:rPr>
          <w:rFonts w:ascii="Arial" w:eastAsia="Times New Roman" w:hAnsi="Arial" w:cs="Arial"/>
          <w:color w:val="000000" w:themeColor="text1"/>
          <w:sz w:val="20"/>
          <w:szCs w:val="20"/>
          <w:lang w:eastAsia="sl-SI"/>
        </w:rPr>
        <w:t>grafe</w:t>
      </w:r>
      <w:r w:rsidR="00F424C8">
        <w:rPr>
          <w:rFonts w:ascii="Arial" w:eastAsia="Times New Roman" w:hAnsi="Arial" w:cs="Arial"/>
          <w:color w:val="000000" w:themeColor="text1"/>
          <w:sz w:val="20"/>
          <w:szCs w:val="20"/>
          <w:lang w:eastAsia="sl-SI"/>
        </w:rPr>
        <w:t>nskih</w:t>
      </w:r>
      <w:proofErr w:type="spellEnd"/>
      <w:r w:rsidRPr="008714E2">
        <w:rPr>
          <w:rFonts w:ascii="Arial" w:eastAsia="Times New Roman" w:hAnsi="Arial" w:cs="Arial"/>
          <w:color w:val="000000" w:themeColor="text1"/>
          <w:sz w:val="20"/>
          <w:szCs w:val="20"/>
          <w:lang w:eastAsia="sl-SI"/>
        </w:rPr>
        <w:t xml:space="preserve"> elektrod,</w:t>
      </w:r>
    </w:p>
    <w:p w14:paraId="5074F3FA" w14:textId="5FF15FC8" w:rsidR="00F424C8" w:rsidRPr="003102A0" w:rsidRDefault="00F424C8">
      <w:pPr>
        <w:pStyle w:val="Odstavekseznama"/>
        <w:numPr>
          <w:ilvl w:val="0"/>
          <w:numId w:val="4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714E2">
        <w:rPr>
          <w:rFonts w:ascii="Arial" w:eastAsia="Times New Roman" w:hAnsi="Arial" w:cs="Arial"/>
          <w:iCs/>
          <w:sz w:val="20"/>
          <w:szCs w:val="20"/>
          <w:lang w:eastAsia="sl-SI"/>
        </w:rPr>
        <w:t>3330-20-</w:t>
      </w:r>
      <w:r>
        <w:rPr>
          <w:rFonts w:ascii="Arial" w:eastAsia="Times New Roman" w:hAnsi="Arial" w:cs="Arial"/>
          <w:iCs/>
          <w:sz w:val="20"/>
          <w:szCs w:val="20"/>
          <w:lang w:eastAsia="sl-SI"/>
        </w:rPr>
        <w:t>5006</w:t>
      </w:r>
      <w:r w:rsidRPr="008714E2">
        <w:rPr>
          <w:rFonts w:ascii="Arial" w:hAnsi="Arial" w:cs="Arial"/>
          <w:b/>
          <w:color w:val="FF0000"/>
          <w:sz w:val="20"/>
          <w:szCs w:val="20"/>
        </w:rPr>
        <w:t xml:space="preserve"> </w:t>
      </w:r>
      <w:r w:rsidRPr="008714E2">
        <w:rPr>
          <w:rFonts w:ascii="Arial" w:eastAsia="Times New Roman" w:hAnsi="Arial" w:cs="Arial"/>
          <w:color w:val="000000" w:themeColor="text1"/>
          <w:sz w:val="20"/>
          <w:szCs w:val="20"/>
          <w:lang w:eastAsia="sl-SI"/>
        </w:rPr>
        <w:t xml:space="preserve">Električno vodeni </w:t>
      </w:r>
      <w:proofErr w:type="spellStart"/>
      <w:r w:rsidRPr="008714E2">
        <w:rPr>
          <w:rFonts w:ascii="Arial" w:eastAsia="Times New Roman" w:hAnsi="Arial" w:cs="Arial"/>
          <w:color w:val="000000" w:themeColor="text1"/>
          <w:sz w:val="20"/>
          <w:szCs w:val="20"/>
          <w:lang w:eastAsia="sl-SI"/>
        </w:rPr>
        <w:t>feromagnetizem</w:t>
      </w:r>
      <w:proofErr w:type="spellEnd"/>
      <w:r w:rsidRPr="008714E2">
        <w:rPr>
          <w:rFonts w:ascii="Arial" w:eastAsia="Times New Roman" w:hAnsi="Arial" w:cs="Arial"/>
          <w:color w:val="000000" w:themeColor="text1"/>
          <w:sz w:val="20"/>
          <w:szCs w:val="20"/>
          <w:lang w:eastAsia="sl-SI"/>
        </w:rPr>
        <w:t xml:space="preserve"> v polprevodnikih</w:t>
      </w:r>
      <w:r>
        <w:rPr>
          <w:rFonts w:ascii="Arial" w:eastAsia="Times New Roman" w:hAnsi="Arial" w:cs="Arial"/>
          <w:sz w:val="20"/>
          <w:szCs w:val="20"/>
          <w:lang w:eastAsia="sl-SI"/>
        </w:rPr>
        <w:t>,</w:t>
      </w:r>
    </w:p>
    <w:p w14:paraId="31C0982F" w14:textId="77777777" w:rsidR="00E82FC5" w:rsidRPr="008714E2" w:rsidRDefault="00E82FC5" w:rsidP="00E82FC5">
      <w:pPr>
        <w:pStyle w:val="Odstavekseznama"/>
        <w:numPr>
          <w:ilvl w:val="0"/>
          <w:numId w:val="4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714E2">
        <w:rPr>
          <w:rFonts w:ascii="Arial" w:eastAsia="Times New Roman" w:hAnsi="Arial" w:cs="Arial"/>
          <w:iCs/>
          <w:sz w:val="20"/>
          <w:szCs w:val="20"/>
          <w:lang w:eastAsia="sl-SI"/>
        </w:rPr>
        <w:t>3330-20-</w:t>
      </w:r>
      <w:r w:rsidR="002A1638" w:rsidRPr="002A1638">
        <w:rPr>
          <w:rFonts w:ascii="Arial" w:hAnsi="Arial" w:cs="Arial"/>
          <w:color w:val="000000" w:themeColor="text1"/>
          <w:sz w:val="20"/>
          <w:szCs w:val="20"/>
        </w:rPr>
        <w:t>5007</w:t>
      </w:r>
      <w:r w:rsidRPr="008714E2">
        <w:rPr>
          <w:rFonts w:ascii="Arial" w:hAnsi="Arial" w:cs="Arial"/>
          <w:b/>
          <w:color w:val="FF0000"/>
          <w:sz w:val="20"/>
          <w:szCs w:val="20"/>
        </w:rPr>
        <w:t xml:space="preserve"> </w:t>
      </w:r>
      <w:r w:rsidRPr="008714E2">
        <w:rPr>
          <w:rFonts w:ascii="Arial" w:eastAsia="Times New Roman" w:hAnsi="Arial" w:cs="Arial"/>
          <w:color w:val="000000" w:themeColor="text1"/>
          <w:sz w:val="20"/>
          <w:szCs w:val="20"/>
          <w:lang w:eastAsia="sl-SI"/>
        </w:rPr>
        <w:t>Premazi in hibridi za zaznavanja tlaka</w:t>
      </w:r>
      <w:r>
        <w:rPr>
          <w:rFonts w:ascii="Arial" w:eastAsia="Times New Roman" w:hAnsi="Arial" w:cs="Arial"/>
          <w:sz w:val="20"/>
          <w:szCs w:val="20"/>
          <w:lang w:eastAsia="sl-SI"/>
        </w:rPr>
        <w:t>.</w:t>
      </w:r>
    </w:p>
    <w:p w14:paraId="449B1F29" w14:textId="77777777" w:rsidR="00331DC5" w:rsidRDefault="00331DC5" w:rsidP="006E441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0E074ACE" w14:textId="77777777" w:rsidR="00331DC5" w:rsidRPr="00271F3D" w:rsidRDefault="00331DC5"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CD6B52" w14:textId="77777777" w:rsidR="006E4417" w:rsidRPr="00271F3D" w:rsidRDefault="006E441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B9B0242" w14:textId="77777777" w:rsidR="006E4417" w:rsidRPr="00271F3D" w:rsidRDefault="006E441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14:paraId="54B24CCE" w14:textId="185F838A" w:rsidR="005107FD" w:rsidRPr="00C27B71" w:rsidRDefault="00A66DB7" w:rsidP="00A66D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Dr. Božo Predalič</w:t>
      </w:r>
    </w:p>
    <w:p w14:paraId="573968D4" w14:textId="77777777" w:rsidR="006E4417" w:rsidRDefault="005107FD" w:rsidP="005107F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27B71">
        <w:rPr>
          <w:rFonts w:ascii="Arial" w:eastAsia="Times New Roman" w:hAnsi="Arial" w:cs="Arial"/>
          <w:iCs/>
          <w:sz w:val="20"/>
          <w:szCs w:val="20"/>
          <w:lang w:eastAsia="sl-SI"/>
        </w:rPr>
        <w:t xml:space="preserve">                                                                      </w:t>
      </w:r>
      <w:r w:rsidRPr="00C27B71">
        <w:rPr>
          <w:rFonts w:ascii="Arial" w:eastAsia="Times New Roman" w:hAnsi="Arial" w:cs="Arial"/>
          <w:iCs/>
          <w:sz w:val="20"/>
          <w:szCs w:val="20"/>
          <w:lang w:eastAsia="sl-SI"/>
        </w:rPr>
        <w:tab/>
        <w:t xml:space="preserve">       GENERALNI SEKRETAR</w:t>
      </w:r>
    </w:p>
    <w:p w14:paraId="50777FBB" w14:textId="77777777" w:rsidR="005107FD" w:rsidRPr="00271F3D" w:rsidRDefault="005107FD" w:rsidP="005107F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D961365" w14:textId="77777777" w:rsidR="00A66DB7" w:rsidRDefault="00A66DB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23A5186" w14:textId="77777777" w:rsidR="006E4417" w:rsidRPr="00271F3D" w:rsidRDefault="006E441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02565933" w14:textId="77777777" w:rsidR="006E4417" w:rsidRPr="00271F3D" w:rsidRDefault="006E4417" w:rsidP="006E4417">
      <w:pPr>
        <w:pStyle w:val="Odstavekseznama"/>
        <w:numPr>
          <w:ilvl w:val="0"/>
          <w:numId w:val="4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izobraževanje, znanost in šport, Masarykova cesta 16, 1000 Ljubljana,</w:t>
      </w:r>
    </w:p>
    <w:p w14:paraId="45A8B2FF" w14:textId="77777777" w:rsidR="006E4417" w:rsidRPr="00271F3D" w:rsidRDefault="006E4417" w:rsidP="006E4417">
      <w:pPr>
        <w:pStyle w:val="Odstavekseznama"/>
        <w:numPr>
          <w:ilvl w:val="0"/>
          <w:numId w:val="4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finance, Župančičeva 3, 1000 Ljubljana,</w:t>
      </w:r>
    </w:p>
    <w:p w14:paraId="73E7C6B0" w14:textId="77777777" w:rsidR="006E4417" w:rsidRPr="00271F3D" w:rsidRDefault="006E4417" w:rsidP="006E4417">
      <w:pPr>
        <w:pStyle w:val="Odstavekseznama"/>
        <w:numPr>
          <w:ilvl w:val="0"/>
          <w:numId w:val="4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Generalni sekretariat Vlade RS, Sektor za podporo dela KAZI</w:t>
      </w:r>
      <w:r>
        <w:rPr>
          <w:rFonts w:ascii="Arial" w:eastAsia="Times New Roman" w:hAnsi="Arial" w:cs="Arial"/>
          <w:iCs/>
          <w:sz w:val="20"/>
          <w:szCs w:val="20"/>
          <w:lang w:eastAsia="sl-SI"/>
        </w:rPr>
        <w:t>.</w:t>
      </w:r>
    </w:p>
    <w:p w14:paraId="1DBE4DEB" w14:textId="77777777" w:rsidR="00D94452"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8BFED24" w14:textId="77777777" w:rsidR="006E4417" w:rsidRPr="00271F3D" w:rsidRDefault="006E4417"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5F93D77" w14:textId="77777777"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697BDC0F" w14:textId="77777777" w:rsidR="00767527" w:rsidRPr="00767527" w:rsidRDefault="00F424C8" w:rsidP="00767527">
      <w:pPr>
        <w:pStyle w:val="Odstavekseznama"/>
        <w:numPr>
          <w:ilvl w:val="0"/>
          <w:numId w:val="25"/>
        </w:numPr>
        <w:rPr>
          <w:rFonts w:ascii="Arial" w:eastAsia="Times New Roman" w:hAnsi="Arial" w:cs="Arial"/>
          <w:b/>
          <w:sz w:val="20"/>
          <w:szCs w:val="20"/>
          <w:lang w:eastAsia="sl-SI"/>
        </w:rPr>
      </w:pPr>
      <w:r w:rsidRPr="00D94452">
        <w:rPr>
          <w:rFonts w:ascii="Arial" w:eastAsia="Times New Roman" w:hAnsi="Arial" w:cs="Arial"/>
          <w:iCs/>
          <w:sz w:val="20"/>
          <w:szCs w:val="20"/>
          <w:lang w:eastAsia="sl-SI"/>
        </w:rPr>
        <w:t>Tabel</w:t>
      </w:r>
      <w:r>
        <w:rPr>
          <w:rFonts w:ascii="Arial" w:eastAsia="Times New Roman" w:hAnsi="Arial" w:cs="Arial"/>
          <w:iCs/>
          <w:sz w:val="20"/>
          <w:szCs w:val="20"/>
          <w:lang w:eastAsia="sl-SI"/>
        </w:rPr>
        <w:t>e</w:t>
      </w:r>
    </w:p>
    <w:p w14:paraId="18C70D96" w14:textId="77777777" w:rsidR="00767527" w:rsidRPr="00767527" w:rsidRDefault="00767527" w:rsidP="00767527">
      <w:pPr>
        <w:pStyle w:val="Odstavekseznama"/>
        <w:rPr>
          <w:rFonts w:ascii="Arial" w:eastAsia="Times New Roman" w:hAnsi="Arial" w:cs="Arial"/>
          <w:b/>
          <w:sz w:val="20"/>
          <w:szCs w:val="20"/>
          <w:lang w:eastAsia="sl-SI"/>
        </w:rPr>
      </w:pPr>
    </w:p>
    <w:p w14:paraId="2760F8CD" w14:textId="77777777" w:rsidR="00767527" w:rsidRPr="00767527" w:rsidRDefault="00767527" w:rsidP="00767527">
      <w:pPr>
        <w:pStyle w:val="Odstavekseznama"/>
        <w:rPr>
          <w:rFonts w:ascii="Arial" w:eastAsia="Times New Roman" w:hAnsi="Arial" w:cs="Arial"/>
          <w:b/>
          <w:sz w:val="20"/>
          <w:szCs w:val="20"/>
          <w:lang w:eastAsia="sl-SI"/>
        </w:rPr>
      </w:pPr>
    </w:p>
    <w:p w14:paraId="4E35AAFC" w14:textId="77777777" w:rsidR="00767527" w:rsidRPr="00767527" w:rsidRDefault="00767527" w:rsidP="00767527">
      <w:pPr>
        <w:pStyle w:val="Odstavekseznama"/>
        <w:rPr>
          <w:rFonts w:ascii="Arial" w:eastAsia="Times New Roman" w:hAnsi="Arial" w:cs="Arial"/>
          <w:b/>
          <w:sz w:val="20"/>
          <w:szCs w:val="20"/>
          <w:lang w:eastAsia="sl-SI"/>
        </w:rPr>
      </w:pPr>
    </w:p>
    <w:p w14:paraId="7BED6F91" w14:textId="77777777" w:rsidR="00767527" w:rsidRPr="00767527" w:rsidRDefault="00767527" w:rsidP="00767527">
      <w:pPr>
        <w:pStyle w:val="Odstavekseznama"/>
        <w:rPr>
          <w:rFonts w:ascii="Arial" w:eastAsia="Times New Roman" w:hAnsi="Arial" w:cs="Arial"/>
          <w:b/>
          <w:sz w:val="20"/>
          <w:szCs w:val="20"/>
          <w:lang w:eastAsia="sl-SI"/>
        </w:rPr>
      </w:pPr>
    </w:p>
    <w:p w14:paraId="5EDE0EB3" w14:textId="77777777" w:rsidR="00767527" w:rsidRPr="00767527" w:rsidRDefault="00767527" w:rsidP="00767527">
      <w:pPr>
        <w:pStyle w:val="Odstavekseznama"/>
        <w:rPr>
          <w:rFonts w:ascii="Arial" w:eastAsia="Times New Roman" w:hAnsi="Arial" w:cs="Arial"/>
          <w:b/>
          <w:sz w:val="20"/>
          <w:szCs w:val="20"/>
          <w:lang w:eastAsia="sl-SI"/>
        </w:rPr>
      </w:pPr>
    </w:p>
    <w:p w14:paraId="07E6E124" w14:textId="77777777" w:rsidR="00767527" w:rsidRPr="00767527" w:rsidRDefault="00767527" w:rsidP="00767527">
      <w:pPr>
        <w:pStyle w:val="Odstavekseznama"/>
        <w:rPr>
          <w:rFonts w:ascii="Arial" w:eastAsia="Times New Roman" w:hAnsi="Arial" w:cs="Arial"/>
          <w:b/>
          <w:sz w:val="20"/>
          <w:szCs w:val="20"/>
          <w:lang w:eastAsia="sl-SI"/>
        </w:rPr>
      </w:pPr>
    </w:p>
    <w:p w14:paraId="3F57DC13" w14:textId="77777777" w:rsidR="00767527" w:rsidRPr="00767527" w:rsidRDefault="00767527" w:rsidP="00767527">
      <w:pPr>
        <w:pStyle w:val="Odstavekseznama"/>
        <w:rPr>
          <w:rFonts w:ascii="Arial" w:eastAsia="Times New Roman" w:hAnsi="Arial" w:cs="Arial"/>
          <w:b/>
          <w:sz w:val="20"/>
          <w:szCs w:val="20"/>
          <w:lang w:eastAsia="sl-SI"/>
        </w:rPr>
      </w:pPr>
    </w:p>
    <w:p w14:paraId="28A28F02" w14:textId="77777777" w:rsidR="00767527" w:rsidRPr="00767527" w:rsidRDefault="00767527" w:rsidP="00767527">
      <w:pPr>
        <w:pStyle w:val="Odstavekseznama"/>
        <w:rPr>
          <w:rFonts w:ascii="Arial" w:eastAsia="Times New Roman" w:hAnsi="Arial" w:cs="Arial"/>
          <w:b/>
          <w:sz w:val="20"/>
          <w:szCs w:val="20"/>
          <w:lang w:eastAsia="sl-SI"/>
        </w:rPr>
      </w:pPr>
    </w:p>
    <w:p w14:paraId="1177D3AA" w14:textId="032F8AC1" w:rsidR="00BA29CF" w:rsidRPr="00767527" w:rsidRDefault="00DD76E1" w:rsidP="00767527">
      <w:pPr>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PRI</w:t>
      </w:r>
      <w:r w:rsidR="00BA29CF" w:rsidRPr="00767527">
        <w:rPr>
          <w:rFonts w:ascii="Arial" w:eastAsia="Times New Roman" w:hAnsi="Arial" w:cs="Arial"/>
          <w:b/>
          <w:sz w:val="20"/>
          <w:szCs w:val="20"/>
          <w:lang w:eastAsia="sl-SI"/>
        </w:rPr>
        <w:t xml:space="preserve">LOGA </w:t>
      </w:r>
      <w:r w:rsidR="002C461A" w:rsidRPr="00767527">
        <w:rPr>
          <w:rFonts w:ascii="Arial" w:eastAsia="Times New Roman" w:hAnsi="Arial" w:cs="Arial"/>
          <w:b/>
          <w:sz w:val="20"/>
          <w:szCs w:val="20"/>
          <w:lang w:eastAsia="sl-SI"/>
        </w:rPr>
        <w:t>3</w:t>
      </w:r>
      <w:r w:rsidR="00BA29CF" w:rsidRPr="00767527">
        <w:rPr>
          <w:rFonts w:ascii="Arial" w:eastAsia="Times New Roman" w:hAnsi="Arial" w:cs="Arial"/>
          <w:b/>
          <w:sz w:val="20"/>
          <w:szCs w:val="20"/>
          <w:lang w:eastAsia="sl-SI"/>
        </w:rPr>
        <w:t>: Obrazložitev</w:t>
      </w:r>
    </w:p>
    <w:p w14:paraId="3CFFE5EB" w14:textId="77777777" w:rsidR="00610045" w:rsidRDefault="00610045"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402434F3" w14:textId="77777777" w:rsidR="007C0DB5" w:rsidRPr="00904E81" w:rsidRDefault="007C0DB5" w:rsidP="007C0DB5">
      <w:pPr>
        <w:pStyle w:val="Odstavekseznama"/>
        <w:spacing w:line="360" w:lineRule="auto"/>
        <w:ind w:left="0"/>
        <w:jc w:val="both"/>
        <w:rPr>
          <w:rFonts w:ascii="Arial" w:hAnsi="Arial" w:cs="Arial"/>
          <w:b/>
          <w:sz w:val="20"/>
          <w:szCs w:val="20"/>
        </w:rPr>
      </w:pPr>
      <w:r w:rsidRPr="00904E81">
        <w:rPr>
          <w:rFonts w:ascii="Arial" w:hAnsi="Arial" w:cs="Arial"/>
          <w:iCs/>
          <w:sz w:val="20"/>
          <w:szCs w:val="20"/>
          <w:lang w:eastAsia="sl-SI"/>
        </w:rPr>
        <w:t xml:space="preserve">Vladno gradivo je namenjeno uvrstitvi treh projektov v Načrt razvojnih programov 2020-2023. </w:t>
      </w:r>
      <w:r w:rsidRPr="00904E81">
        <w:rPr>
          <w:rFonts w:ascii="Arial" w:hAnsi="Arial" w:cs="Arial"/>
          <w:color w:val="000000" w:themeColor="text1"/>
          <w:sz w:val="20"/>
          <w:szCs w:val="20"/>
        </w:rPr>
        <w:t xml:space="preserve">Proračunska sredstva RS se bo zagotovilo s prerazporeditvami oziroma uskladitvijo projektov znotraj proračunske postavke 569410 – Programi mednarodnega znanstvenega sodelovanja. </w:t>
      </w:r>
    </w:p>
    <w:p w14:paraId="48101A2E" w14:textId="77777777" w:rsidR="0081208B" w:rsidRDefault="008C2C36" w:rsidP="0081208B">
      <w:pPr>
        <w:spacing w:line="360" w:lineRule="auto"/>
        <w:jc w:val="both"/>
        <w:rPr>
          <w:rFonts w:ascii="Arial" w:hAnsi="Arial" w:cs="Arial"/>
          <w:sz w:val="20"/>
          <w:szCs w:val="20"/>
        </w:rPr>
      </w:pPr>
      <w:r>
        <w:rPr>
          <w:rFonts w:ascii="Arial" w:hAnsi="Arial" w:cs="Arial"/>
          <w:sz w:val="20"/>
          <w:szCs w:val="20"/>
        </w:rPr>
        <w:t>Ministrstvo za izobraževanje, zna</w:t>
      </w:r>
      <w:r w:rsidR="00E63167">
        <w:rPr>
          <w:rFonts w:ascii="Arial" w:hAnsi="Arial" w:cs="Arial"/>
          <w:sz w:val="20"/>
          <w:szCs w:val="20"/>
        </w:rPr>
        <w:t>n</w:t>
      </w:r>
      <w:r>
        <w:rPr>
          <w:rFonts w:ascii="Arial" w:hAnsi="Arial" w:cs="Arial"/>
          <w:sz w:val="20"/>
          <w:szCs w:val="20"/>
        </w:rPr>
        <w:t xml:space="preserve">ost in šport  pod okriljem okvirnega programa </w:t>
      </w:r>
      <w:proofErr w:type="spellStart"/>
      <w:r>
        <w:rPr>
          <w:rFonts w:ascii="Arial" w:hAnsi="Arial" w:cs="Arial"/>
          <w:sz w:val="20"/>
          <w:szCs w:val="20"/>
        </w:rPr>
        <w:t>Horizon</w:t>
      </w:r>
      <w:proofErr w:type="spellEnd"/>
      <w:r>
        <w:rPr>
          <w:rFonts w:ascii="Arial" w:hAnsi="Arial" w:cs="Arial"/>
          <w:sz w:val="20"/>
          <w:szCs w:val="20"/>
        </w:rPr>
        <w:t xml:space="preserve"> 2020 kot partner sodeluje v finančnem mehanizmu ERA-</w:t>
      </w:r>
      <w:proofErr w:type="spellStart"/>
      <w:r>
        <w:rPr>
          <w:rFonts w:ascii="Arial" w:hAnsi="Arial" w:cs="Arial"/>
          <w:sz w:val="20"/>
          <w:szCs w:val="20"/>
        </w:rPr>
        <w:t>Net</w:t>
      </w:r>
      <w:proofErr w:type="spellEnd"/>
      <w:r>
        <w:rPr>
          <w:rFonts w:ascii="Arial" w:hAnsi="Arial" w:cs="Arial"/>
          <w:sz w:val="20"/>
          <w:szCs w:val="20"/>
        </w:rPr>
        <w:t xml:space="preserve"> </w:t>
      </w:r>
      <w:proofErr w:type="spellStart"/>
      <w:r>
        <w:rPr>
          <w:rFonts w:ascii="Arial" w:hAnsi="Arial" w:cs="Arial"/>
          <w:sz w:val="20"/>
          <w:szCs w:val="20"/>
        </w:rPr>
        <w:t>Cofund</w:t>
      </w:r>
      <w:proofErr w:type="spellEnd"/>
      <w:r>
        <w:rPr>
          <w:rFonts w:ascii="Arial" w:hAnsi="Arial" w:cs="Arial"/>
          <w:sz w:val="20"/>
          <w:szCs w:val="20"/>
        </w:rPr>
        <w:t xml:space="preserve"> </w:t>
      </w:r>
      <w:r w:rsidR="004930BB">
        <w:rPr>
          <w:rFonts w:ascii="Arial" w:hAnsi="Arial" w:cs="Arial"/>
          <w:sz w:val="20"/>
          <w:szCs w:val="20"/>
        </w:rPr>
        <w:t>–</w:t>
      </w:r>
      <w:r>
        <w:rPr>
          <w:rFonts w:ascii="Arial" w:hAnsi="Arial" w:cs="Arial"/>
          <w:sz w:val="20"/>
          <w:szCs w:val="20"/>
        </w:rPr>
        <w:t xml:space="preserve"> </w:t>
      </w:r>
      <w:r w:rsidR="004930BB">
        <w:rPr>
          <w:rFonts w:ascii="Arial" w:hAnsi="Arial" w:cs="Arial"/>
          <w:sz w:val="20"/>
          <w:szCs w:val="20"/>
        </w:rPr>
        <w:t>FLAG-ERA III JTC 2019.</w:t>
      </w:r>
      <w:r>
        <w:rPr>
          <w:rFonts w:ascii="Arial" w:hAnsi="Arial" w:cs="Arial"/>
          <w:sz w:val="20"/>
          <w:szCs w:val="20"/>
        </w:rPr>
        <w:t xml:space="preserve"> V okviru </w:t>
      </w:r>
      <w:r w:rsidR="00E63167">
        <w:rPr>
          <w:rFonts w:ascii="Arial" w:hAnsi="Arial" w:cs="Arial"/>
          <w:sz w:val="20"/>
          <w:szCs w:val="20"/>
        </w:rPr>
        <w:t xml:space="preserve">tega </w:t>
      </w:r>
      <w:r>
        <w:rPr>
          <w:rFonts w:ascii="Arial" w:hAnsi="Arial" w:cs="Arial"/>
          <w:sz w:val="20"/>
          <w:szCs w:val="20"/>
        </w:rPr>
        <w:t xml:space="preserve">partnerskega konzorcija </w:t>
      </w:r>
      <w:r w:rsidR="00E63167">
        <w:rPr>
          <w:rFonts w:ascii="Arial" w:hAnsi="Arial" w:cs="Arial"/>
          <w:sz w:val="20"/>
          <w:szCs w:val="20"/>
        </w:rPr>
        <w:t>2</w:t>
      </w:r>
      <w:r w:rsidR="004930BB">
        <w:rPr>
          <w:rFonts w:ascii="Arial" w:hAnsi="Arial" w:cs="Arial"/>
          <w:sz w:val="20"/>
          <w:szCs w:val="20"/>
        </w:rPr>
        <w:t>2</w:t>
      </w:r>
      <w:r w:rsidR="00E63167">
        <w:rPr>
          <w:rFonts w:ascii="Arial" w:hAnsi="Arial" w:cs="Arial"/>
          <w:sz w:val="20"/>
          <w:szCs w:val="20"/>
        </w:rPr>
        <w:t xml:space="preserve"> </w:t>
      </w:r>
      <w:proofErr w:type="spellStart"/>
      <w:r w:rsidR="00E63167">
        <w:rPr>
          <w:rFonts w:ascii="Arial" w:hAnsi="Arial" w:cs="Arial"/>
          <w:sz w:val="20"/>
          <w:szCs w:val="20"/>
        </w:rPr>
        <w:t>financerskih</w:t>
      </w:r>
      <w:proofErr w:type="spellEnd"/>
      <w:r w:rsidR="00E63167">
        <w:rPr>
          <w:rFonts w:ascii="Arial" w:hAnsi="Arial" w:cs="Arial"/>
          <w:sz w:val="20"/>
          <w:szCs w:val="20"/>
        </w:rPr>
        <w:t xml:space="preserve"> organizacij iz </w:t>
      </w:r>
      <w:r w:rsidR="004930BB">
        <w:rPr>
          <w:rFonts w:ascii="Arial" w:hAnsi="Arial" w:cs="Arial"/>
          <w:sz w:val="20"/>
          <w:szCs w:val="20"/>
        </w:rPr>
        <w:t>14</w:t>
      </w:r>
      <w:r w:rsidR="00E63167">
        <w:rPr>
          <w:rFonts w:ascii="Arial" w:hAnsi="Arial" w:cs="Arial"/>
          <w:sz w:val="20"/>
          <w:szCs w:val="20"/>
        </w:rPr>
        <w:t xml:space="preserve"> držav članic in tretjih držav sodeluje v izvedbi skupnih transnacionalnih javnih razpisov</w:t>
      </w:r>
      <w:r w:rsidR="00DD000E">
        <w:rPr>
          <w:rFonts w:ascii="Arial" w:hAnsi="Arial" w:cs="Arial"/>
          <w:sz w:val="20"/>
          <w:szCs w:val="20"/>
        </w:rPr>
        <w:t xml:space="preserve">. </w:t>
      </w:r>
    </w:p>
    <w:p w14:paraId="28849652" w14:textId="60A3C8C5" w:rsidR="007C0DB5" w:rsidRDefault="00F424C8" w:rsidP="007C0DB5">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r w:rsidRPr="003102A0">
        <w:rPr>
          <w:rFonts w:ascii="Arial" w:eastAsia="Times New Roman" w:hAnsi="Arial" w:cs="Arial"/>
          <w:b/>
          <w:iCs/>
          <w:sz w:val="20"/>
          <w:szCs w:val="20"/>
          <w:lang w:eastAsia="sl-SI"/>
        </w:rPr>
        <w:t xml:space="preserve">Projekt </w:t>
      </w:r>
      <w:r w:rsidR="007C0DB5" w:rsidRPr="003102A0">
        <w:rPr>
          <w:rFonts w:ascii="Arial" w:eastAsia="Times New Roman" w:hAnsi="Arial" w:cs="Arial"/>
          <w:b/>
          <w:iCs/>
          <w:sz w:val="20"/>
          <w:szCs w:val="20"/>
          <w:lang w:eastAsia="sl-SI"/>
        </w:rPr>
        <w:t>3330-20-</w:t>
      </w:r>
      <w:r w:rsidR="002A1638" w:rsidRPr="003102A0">
        <w:rPr>
          <w:rFonts w:ascii="Arial" w:eastAsia="Times New Roman" w:hAnsi="Arial" w:cs="Arial"/>
          <w:b/>
          <w:iCs/>
          <w:sz w:val="20"/>
          <w:szCs w:val="20"/>
          <w:lang w:eastAsia="sl-SI"/>
        </w:rPr>
        <w:t>5004</w:t>
      </w:r>
      <w:r w:rsidR="007C0DB5" w:rsidRPr="00F424C8">
        <w:rPr>
          <w:rFonts w:ascii="Arial" w:hAnsi="Arial" w:cs="Arial"/>
          <w:b/>
          <w:color w:val="FF0000"/>
          <w:sz w:val="20"/>
          <w:szCs w:val="20"/>
        </w:rPr>
        <w:t xml:space="preserve"> </w:t>
      </w:r>
      <w:r w:rsidR="007C0DB5" w:rsidRPr="00F424C8">
        <w:rPr>
          <w:rFonts w:ascii="Arial" w:hAnsi="Arial" w:cs="Arial"/>
          <w:b/>
          <w:color w:val="000000" w:themeColor="text1"/>
          <w:sz w:val="20"/>
          <w:szCs w:val="20"/>
        </w:rPr>
        <w:t>»</w:t>
      </w:r>
      <w:r w:rsidR="007C0DB5" w:rsidRPr="00F424C8">
        <w:rPr>
          <w:rFonts w:ascii="Arial" w:eastAsia="Times New Roman" w:hAnsi="Arial" w:cs="Arial"/>
          <w:b/>
          <w:color w:val="000000" w:themeColor="text1"/>
          <w:sz w:val="20"/>
          <w:szCs w:val="20"/>
          <w:lang w:eastAsia="sl-SI"/>
        </w:rPr>
        <w:t>Lasersk</w:t>
      </w:r>
      <w:r w:rsidR="00583CA6">
        <w:rPr>
          <w:rFonts w:ascii="Arial" w:eastAsia="Times New Roman" w:hAnsi="Arial" w:cs="Arial"/>
          <w:b/>
          <w:color w:val="000000" w:themeColor="text1"/>
          <w:sz w:val="20"/>
          <w:szCs w:val="20"/>
          <w:lang w:eastAsia="sl-SI"/>
        </w:rPr>
        <w:t xml:space="preserve">a izdelava </w:t>
      </w:r>
      <w:proofErr w:type="spellStart"/>
      <w:r w:rsidR="00583CA6">
        <w:rPr>
          <w:rFonts w:ascii="Arial" w:eastAsia="Times New Roman" w:hAnsi="Arial" w:cs="Arial"/>
          <w:b/>
          <w:color w:val="000000" w:themeColor="text1"/>
          <w:sz w:val="20"/>
          <w:szCs w:val="20"/>
          <w:lang w:eastAsia="sl-SI"/>
        </w:rPr>
        <w:t>grafenskih</w:t>
      </w:r>
      <w:proofErr w:type="spellEnd"/>
      <w:r w:rsidR="00583CA6">
        <w:rPr>
          <w:rFonts w:ascii="Arial" w:eastAsia="Times New Roman" w:hAnsi="Arial" w:cs="Arial"/>
          <w:b/>
          <w:color w:val="000000" w:themeColor="text1"/>
          <w:sz w:val="20"/>
          <w:szCs w:val="20"/>
          <w:lang w:eastAsia="sl-SI"/>
        </w:rPr>
        <w:t xml:space="preserve"> elektrod</w:t>
      </w:r>
      <w:r w:rsidR="007C0DB5" w:rsidRPr="001C3094">
        <w:rPr>
          <w:rFonts w:ascii="Arial" w:eastAsia="Times New Roman" w:hAnsi="Arial" w:cs="Arial"/>
          <w:b/>
          <w:color w:val="000000" w:themeColor="text1"/>
          <w:sz w:val="20"/>
          <w:szCs w:val="20"/>
          <w:lang w:eastAsia="sl-SI"/>
        </w:rPr>
        <w:t>«</w:t>
      </w:r>
    </w:p>
    <w:p w14:paraId="01878010" w14:textId="77777777" w:rsidR="007C0DB5" w:rsidRDefault="007C0DB5" w:rsidP="007C0DB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648A919" w14:textId="77777777" w:rsidR="007C0DB5" w:rsidRPr="001C3094" w:rsidRDefault="007C0DB5" w:rsidP="007C0DB5">
      <w:pPr>
        <w:spacing w:line="360" w:lineRule="auto"/>
        <w:jc w:val="both"/>
        <w:rPr>
          <w:rFonts w:ascii="Arial" w:hAnsi="Arial" w:cs="Arial"/>
          <w:b/>
          <w:sz w:val="20"/>
          <w:szCs w:val="20"/>
        </w:rPr>
      </w:pPr>
      <w:r w:rsidRPr="0092699A">
        <w:rPr>
          <w:rFonts w:ascii="Arial" w:hAnsi="Arial" w:cs="Arial"/>
          <w:sz w:val="20"/>
          <w:szCs w:val="20"/>
        </w:rPr>
        <w:t>Projekt</w:t>
      </w:r>
      <w:r>
        <w:rPr>
          <w:rFonts w:ascii="Arial" w:hAnsi="Arial" w:cs="Arial"/>
          <w:sz w:val="20"/>
          <w:szCs w:val="20"/>
        </w:rPr>
        <w:t xml:space="preserve"> </w:t>
      </w:r>
      <w:r w:rsidRPr="007C0DB5">
        <w:rPr>
          <w:rFonts w:ascii="Arial" w:hAnsi="Arial" w:cs="Arial"/>
          <w:i/>
          <w:sz w:val="20"/>
          <w:szCs w:val="20"/>
        </w:rPr>
        <w:t>LASERGRAPH</w:t>
      </w:r>
      <w:r>
        <w:rPr>
          <w:rFonts w:ascii="Arial" w:hAnsi="Arial" w:cs="Arial"/>
          <w:sz w:val="20"/>
          <w:szCs w:val="20"/>
        </w:rPr>
        <w:t xml:space="preserve"> združuje 5 partnerjev </w:t>
      </w:r>
      <w:r>
        <w:rPr>
          <w:rFonts w:ascii="Helv" w:hAnsi="Helv" w:cs="Helv"/>
          <w:color w:val="000000"/>
          <w:sz w:val="20"/>
          <w:szCs w:val="20"/>
        </w:rPr>
        <w:t>vključno z Fakulteto za elektrotehniko, UL.</w:t>
      </w:r>
    </w:p>
    <w:p w14:paraId="6C8C0244" w14:textId="77777777" w:rsidR="007C0DB5" w:rsidRDefault="007C0DB5" w:rsidP="007C0DB5">
      <w:pPr>
        <w:autoSpaceDE w:val="0"/>
        <w:autoSpaceDN w:val="0"/>
        <w:adjustRightInd w:val="0"/>
        <w:spacing w:after="0" w:line="360" w:lineRule="auto"/>
        <w:jc w:val="both"/>
        <w:rPr>
          <w:rFonts w:ascii="Arial" w:hAnsi="Arial" w:cs="Arial"/>
          <w:sz w:val="20"/>
          <w:szCs w:val="20"/>
        </w:rPr>
      </w:pPr>
      <w:r w:rsidRPr="00C823A0">
        <w:rPr>
          <w:rFonts w:ascii="Arial" w:hAnsi="Arial" w:cs="Arial"/>
          <w:sz w:val="20"/>
          <w:szCs w:val="20"/>
        </w:rPr>
        <w:t xml:space="preserve">Po desetletjih raziskav najsodobnejše Silicijeve sončne celice postopoma dosegajo svojo mejo teoretične učinkovitosti. Eleganten način za doseganje še večje učinkovitosti </w:t>
      </w:r>
      <w:proofErr w:type="spellStart"/>
      <w:r w:rsidRPr="00C823A0">
        <w:rPr>
          <w:rFonts w:ascii="Arial" w:hAnsi="Arial" w:cs="Arial"/>
          <w:sz w:val="20"/>
          <w:szCs w:val="20"/>
        </w:rPr>
        <w:t>fotovoltaike</w:t>
      </w:r>
      <w:proofErr w:type="spellEnd"/>
      <w:r w:rsidRPr="00C823A0">
        <w:rPr>
          <w:rFonts w:ascii="Arial" w:hAnsi="Arial" w:cs="Arial"/>
          <w:sz w:val="20"/>
          <w:szCs w:val="20"/>
        </w:rPr>
        <w:t xml:space="preserve"> (PV) je kombiniranje dveh polprevodniških materialov z ustreznimi vrzeli v tandemski arhitekturi. Zaradi svojih izjemnih </w:t>
      </w:r>
      <w:proofErr w:type="spellStart"/>
      <w:r w:rsidRPr="00C823A0">
        <w:rPr>
          <w:rFonts w:ascii="Arial" w:hAnsi="Arial" w:cs="Arial"/>
          <w:sz w:val="20"/>
          <w:szCs w:val="20"/>
        </w:rPr>
        <w:t>optoelektronskih</w:t>
      </w:r>
      <w:proofErr w:type="spellEnd"/>
      <w:r w:rsidRPr="00C823A0">
        <w:rPr>
          <w:rFonts w:ascii="Arial" w:hAnsi="Arial" w:cs="Arial"/>
          <w:sz w:val="20"/>
          <w:szCs w:val="20"/>
        </w:rPr>
        <w:t xml:space="preserve"> lastnosti so </w:t>
      </w:r>
      <w:proofErr w:type="spellStart"/>
      <w:r w:rsidRPr="00C823A0">
        <w:rPr>
          <w:rFonts w:ascii="Arial" w:hAnsi="Arial" w:cs="Arial"/>
          <w:sz w:val="20"/>
          <w:szCs w:val="20"/>
        </w:rPr>
        <w:t>perovskiti</w:t>
      </w:r>
      <w:proofErr w:type="spellEnd"/>
      <w:r w:rsidRPr="00C823A0">
        <w:rPr>
          <w:rFonts w:ascii="Arial" w:hAnsi="Arial" w:cs="Arial"/>
          <w:sz w:val="20"/>
          <w:szCs w:val="20"/>
        </w:rPr>
        <w:t xml:space="preserve"> trenutno v središču pozornosti raziskav in so pokazali, da so popoln tandemski sestavni del običajnih PV tehnologij. V tem okviru so bile razvite tandemske sončne celice, ki temeljijo na kombinacijah </w:t>
      </w:r>
      <w:proofErr w:type="spellStart"/>
      <w:r w:rsidRPr="00C823A0">
        <w:rPr>
          <w:rFonts w:ascii="Arial" w:hAnsi="Arial" w:cs="Arial"/>
          <w:sz w:val="20"/>
          <w:szCs w:val="20"/>
        </w:rPr>
        <w:t>tankofilnega</w:t>
      </w:r>
      <w:proofErr w:type="spellEnd"/>
      <w:r w:rsidRPr="00C823A0">
        <w:rPr>
          <w:rFonts w:ascii="Arial" w:hAnsi="Arial" w:cs="Arial"/>
          <w:sz w:val="20"/>
          <w:szCs w:val="20"/>
        </w:rPr>
        <w:t xml:space="preserve"> </w:t>
      </w:r>
      <w:proofErr w:type="spellStart"/>
      <w:r w:rsidRPr="00C823A0">
        <w:rPr>
          <w:rFonts w:ascii="Arial" w:hAnsi="Arial" w:cs="Arial"/>
          <w:sz w:val="20"/>
          <w:szCs w:val="20"/>
        </w:rPr>
        <w:t>perovskitnega</w:t>
      </w:r>
      <w:proofErr w:type="spellEnd"/>
      <w:r w:rsidRPr="00C823A0">
        <w:rPr>
          <w:rFonts w:ascii="Arial" w:hAnsi="Arial" w:cs="Arial"/>
          <w:sz w:val="20"/>
          <w:szCs w:val="20"/>
        </w:rPr>
        <w:t xml:space="preserve"> in bakrovega indijevega galijevega </w:t>
      </w:r>
      <w:proofErr w:type="spellStart"/>
      <w:r w:rsidRPr="00C823A0">
        <w:rPr>
          <w:rFonts w:ascii="Arial" w:hAnsi="Arial" w:cs="Arial"/>
          <w:sz w:val="20"/>
          <w:szCs w:val="20"/>
        </w:rPr>
        <w:t>diselenida</w:t>
      </w:r>
      <w:proofErr w:type="spellEnd"/>
      <w:r w:rsidRPr="00C823A0">
        <w:rPr>
          <w:rFonts w:ascii="Arial" w:hAnsi="Arial" w:cs="Arial"/>
          <w:sz w:val="20"/>
          <w:szCs w:val="20"/>
        </w:rPr>
        <w:t xml:space="preserve"> (CIGS) in se zdijo obetavna naslednja generacija, komercialno sposobna, PV tehnologija. Vendar pa se uspeh tega pristopa močno opira na uporabljene tehnologije vmesnih in prozornih prevodnih elektrod (TCE), ki so bistvenega pomena za učinkovito povezovanje komponent tandemskih sončnih celic. </w:t>
      </w:r>
    </w:p>
    <w:p w14:paraId="523FDC5E" w14:textId="77777777" w:rsidR="007C0DB5" w:rsidRDefault="007C0DB5" w:rsidP="007C0DB5">
      <w:pPr>
        <w:autoSpaceDE w:val="0"/>
        <w:autoSpaceDN w:val="0"/>
        <w:adjustRightInd w:val="0"/>
        <w:spacing w:after="0" w:line="360" w:lineRule="auto"/>
        <w:jc w:val="both"/>
        <w:rPr>
          <w:rFonts w:ascii="Arial" w:hAnsi="Arial" w:cs="Arial"/>
          <w:sz w:val="20"/>
          <w:szCs w:val="20"/>
        </w:rPr>
      </w:pPr>
    </w:p>
    <w:p w14:paraId="76F5F11D" w14:textId="77777777" w:rsidR="007C0DB5" w:rsidRDefault="007C0DB5" w:rsidP="007C0DB5">
      <w:pPr>
        <w:autoSpaceDE w:val="0"/>
        <w:autoSpaceDN w:val="0"/>
        <w:adjustRightInd w:val="0"/>
        <w:spacing w:after="0" w:line="360" w:lineRule="auto"/>
        <w:jc w:val="both"/>
        <w:rPr>
          <w:rFonts w:ascii="Arial" w:hAnsi="Arial" w:cs="Arial"/>
          <w:sz w:val="20"/>
          <w:szCs w:val="20"/>
        </w:rPr>
      </w:pPr>
      <w:r w:rsidRPr="00641704">
        <w:rPr>
          <w:rFonts w:ascii="Arial" w:hAnsi="Arial" w:cs="Arial"/>
          <w:sz w:val="20"/>
          <w:szCs w:val="20"/>
        </w:rPr>
        <w:t>Projekt je pomemben, ker</w:t>
      </w:r>
      <w:r w:rsidRPr="00C823A0">
        <w:rPr>
          <w:rFonts w:ascii="Arial" w:hAnsi="Arial" w:cs="Arial"/>
          <w:sz w:val="20"/>
          <w:szCs w:val="20"/>
        </w:rPr>
        <w:t xml:space="preserve"> predlaga uporabo shem laserske obdelave in situ za razvoj vmesnih slojev, ki temeljijo na </w:t>
      </w:r>
      <w:proofErr w:type="spellStart"/>
      <w:r w:rsidRPr="00C823A0">
        <w:rPr>
          <w:rFonts w:ascii="Arial" w:hAnsi="Arial" w:cs="Arial"/>
          <w:sz w:val="20"/>
          <w:szCs w:val="20"/>
        </w:rPr>
        <w:t>grafenu</w:t>
      </w:r>
      <w:proofErr w:type="spellEnd"/>
      <w:r w:rsidRPr="00C823A0">
        <w:rPr>
          <w:rFonts w:ascii="Arial" w:hAnsi="Arial" w:cs="Arial"/>
          <w:sz w:val="20"/>
          <w:szCs w:val="20"/>
        </w:rPr>
        <w:t xml:space="preserve"> in TCE-jev, vgrajenih v celice CIGS / </w:t>
      </w:r>
      <w:proofErr w:type="spellStart"/>
      <w:r w:rsidRPr="00C823A0">
        <w:rPr>
          <w:rFonts w:ascii="Arial" w:hAnsi="Arial" w:cs="Arial"/>
          <w:sz w:val="20"/>
          <w:szCs w:val="20"/>
        </w:rPr>
        <w:t>Perovskite</w:t>
      </w:r>
      <w:proofErr w:type="spellEnd"/>
      <w:r w:rsidRPr="00C823A0">
        <w:rPr>
          <w:rFonts w:ascii="Arial" w:hAnsi="Arial" w:cs="Arial"/>
          <w:sz w:val="20"/>
          <w:szCs w:val="20"/>
        </w:rPr>
        <w:t xml:space="preserve"> tandem PV.  Obenem je pristop enostaven in poceni, medtem ko je zaradi in-situ, </w:t>
      </w:r>
      <w:proofErr w:type="spellStart"/>
      <w:r w:rsidRPr="00C823A0">
        <w:rPr>
          <w:rFonts w:ascii="Arial" w:hAnsi="Arial" w:cs="Arial"/>
          <w:sz w:val="20"/>
          <w:szCs w:val="20"/>
        </w:rPr>
        <w:t>brezkontaktnih</w:t>
      </w:r>
      <w:proofErr w:type="spellEnd"/>
      <w:r w:rsidRPr="00C823A0">
        <w:rPr>
          <w:rFonts w:ascii="Arial" w:hAnsi="Arial" w:cs="Arial"/>
          <w:sz w:val="20"/>
          <w:szCs w:val="20"/>
        </w:rPr>
        <w:t xml:space="preserve"> in post-izdelovalne narave hitro uporaben v industrijskih proizvodnih linijah PV.</w:t>
      </w:r>
    </w:p>
    <w:p w14:paraId="542FE61C" w14:textId="77777777" w:rsidR="007C0DB5" w:rsidRDefault="007C0DB5" w:rsidP="007C0DB5">
      <w:pPr>
        <w:tabs>
          <w:tab w:val="left" w:pos="2269"/>
        </w:tabs>
        <w:spacing w:before="100" w:beforeAutospacing="1" w:line="360" w:lineRule="auto"/>
        <w:jc w:val="both"/>
        <w:rPr>
          <w:rFonts w:ascii="Arial" w:hAnsi="Arial" w:cs="Arial"/>
          <w:sz w:val="20"/>
          <w:szCs w:val="20"/>
        </w:rPr>
      </w:pPr>
      <w:r>
        <w:rPr>
          <w:rFonts w:ascii="Arial" w:hAnsi="Arial" w:cs="Arial"/>
          <w:sz w:val="20"/>
          <w:szCs w:val="20"/>
        </w:rPr>
        <w:t xml:space="preserve">Celotna vrednost projekta je </w:t>
      </w:r>
      <w:r w:rsidRPr="00641704">
        <w:rPr>
          <w:rFonts w:ascii="Arial" w:hAnsi="Arial" w:cs="Arial"/>
          <w:color w:val="000000" w:themeColor="text1"/>
          <w:sz w:val="20"/>
          <w:szCs w:val="20"/>
        </w:rPr>
        <w:t>1.</w:t>
      </w:r>
      <w:r>
        <w:rPr>
          <w:rFonts w:ascii="Arial" w:hAnsi="Arial" w:cs="Arial"/>
          <w:color w:val="000000" w:themeColor="text1"/>
          <w:sz w:val="20"/>
          <w:szCs w:val="20"/>
        </w:rPr>
        <w:t>237</w:t>
      </w:r>
      <w:r w:rsidRPr="00641704">
        <w:rPr>
          <w:rFonts w:ascii="Arial" w:hAnsi="Arial" w:cs="Arial"/>
          <w:color w:val="000000" w:themeColor="text1"/>
          <w:sz w:val="20"/>
          <w:szCs w:val="20"/>
        </w:rPr>
        <w:t>.</w:t>
      </w:r>
      <w:r>
        <w:rPr>
          <w:rFonts w:ascii="Arial" w:hAnsi="Arial" w:cs="Arial"/>
          <w:color w:val="000000" w:themeColor="text1"/>
          <w:sz w:val="20"/>
          <w:szCs w:val="20"/>
        </w:rPr>
        <w:t>600</w:t>
      </w:r>
      <w:r w:rsidRPr="00641704">
        <w:rPr>
          <w:rFonts w:ascii="Arial" w:hAnsi="Arial" w:cs="Arial"/>
          <w:color w:val="000000" w:themeColor="text1"/>
          <w:sz w:val="20"/>
          <w:szCs w:val="20"/>
        </w:rPr>
        <w:t xml:space="preserve"> EUR</w:t>
      </w:r>
      <w:r>
        <w:rPr>
          <w:rFonts w:ascii="Arial" w:hAnsi="Arial" w:cs="Arial"/>
          <w:sz w:val="20"/>
          <w:szCs w:val="20"/>
        </w:rPr>
        <w:t>, od tega je vrednost slovenskega dela projekta 207.600,00 EUR. Ministrstvo za izobraževanje, znanost in šport bo projekt sofinanciralo v višini 207.600,00 EUR.</w:t>
      </w:r>
    </w:p>
    <w:p w14:paraId="4C9BB4AF" w14:textId="77777777" w:rsidR="00F424C8" w:rsidRDefault="00F424C8" w:rsidP="00F424C8">
      <w:pPr>
        <w:spacing w:line="360" w:lineRule="auto"/>
        <w:jc w:val="both"/>
        <w:rPr>
          <w:rFonts w:ascii="Arial" w:eastAsia="Times New Roman" w:hAnsi="Arial" w:cs="Arial"/>
          <w:b/>
          <w:color w:val="000000" w:themeColor="text1"/>
          <w:sz w:val="20"/>
          <w:szCs w:val="20"/>
          <w:lang w:eastAsia="sl-SI"/>
        </w:rPr>
      </w:pPr>
      <w:r w:rsidRPr="003102A0">
        <w:rPr>
          <w:rFonts w:ascii="Arial" w:eastAsia="Times New Roman" w:hAnsi="Arial" w:cs="Arial"/>
          <w:b/>
          <w:iCs/>
          <w:sz w:val="20"/>
          <w:szCs w:val="20"/>
          <w:lang w:eastAsia="sl-SI"/>
        </w:rPr>
        <w:t>Projekt 3330-20-5006</w:t>
      </w:r>
      <w:r w:rsidRPr="00F424C8">
        <w:rPr>
          <w:rFonts w:ascii="Arial" w:hAnsi="Arial" w:cs="Arial"/>
          <w:b/>
          <w:color w:val="FF0000"/>
          <w:sz w:val="20"/>
          <w:szCs w:val="20"/>
        </w:rPr>
        <w:t xml:space="preserve"> </w:t>
      </w:r>
      <w:r w:rsidRPr="00F424C8">
        <w:rPr>
          <w:rFonts w:ascii="Arial" w:hAnsi="Arial" w:cs="Arial"/>
          <w:b/>
          <w:color w:val="000000" w:themeColor="text1"/>
          <w:sz w:val="20"/>
          <w:szCs w:val="20"/>
        </w:rPr>
        <w:t>»</w:t>
      </w:r>
      <w:r w:rsidRPr="00F424C8">
        <w:rPr>
          <w:rFonts w:ascii="Arial" w:eastAsia="Times New Roman" w:hAnsi="Arial" w:cs="Arial"/>
          <w:b/>
          <w:color w:val="000000" w:themeColor="text1"/>
          <w:sz w:val="20"/>
          <w:szCs w:val="20"/>
          <w:lang w:eastAsia="sl-SI"/>
        </w:rPr>
        <w:t>Električno</w:t>
      </w:r>
      <w:r w:rsidRPr="001C3094">
        <w:rPr>
          <w:rFonts w:ascii="Arial" w:eastAsia="Times New Roman" w:hAnsi="Arial" w:cs="Arial"/>
          <w:b/>
          <w:color w:val="000000" w:themeColor="text1"/>
          <w:sz w:val="20"/>
          <w:szCs w:val="20"/>
          <w:lang w:eastAsia="sl-SI"/>
        </w:rPr>
        <w:t xml:space="preserve"> vodeni </w:t>
      </w:r>
      <w:proofErr w:type="spellStart"/>
      <w:r w:rsidRPr="001C3094">
        <w:rPr>
          <w:rFonts w:ascii="Arial" w:eastAsia="Times New Roman" w:hAnsi="Arial" w:cs="Arial"/>
          <w:b/>
          <w:color w:val="000000" w:themeColor="text1"/>
          <w:sz w:val="20"/>
          <w:szCs w:val="20"/>
          <w:lang w:eastAsia="sl-SI"/>
        </w:rPr>
        <w:t>feromagnetizem</w:t>
      </w:r>
      <w:proofErr w:type="spellEnd"/>
      <w:r w:rsidRPr="001C3094">
        <w:rPr>
          <w:rFonts w:ascii="Arial" w:eastAsia="Times New Roman" w:hAnsi="Arial" w:cs="Arial"/>
          <w:b/>
          <w:color w:val="000000" w:themeColor="text1"/>
          <w:sz w:val="20"/>
          <w:szCs w:val="20"/>
          <w:lang w:eastAsia="sl-SI"/>
        </w:rPr>
        <w:t xml:space="preserve"> v polprevodnikih«</w:t>
      </w:r>
    </w:p>
    <w:p w14:paraId="0C6F88BA" w14:textId="77777777" w:rsidR="00F424C8" w:rsidRPr="001C3094" w:rsidRDefault="00F424C8" w:rsidP="00F424C8">
      <w:pPr>
        <w:spacing w:line="360" w:lineRule="auto"/>
        <w:jc w:val="both"/>
        <w:rPr>
          <w:rFonts w:ascii="Arial" w:hAnsi="Arial" w:cs="Arial"/>
          <w:b/>
          <w:sz w:val="20"/>
          <w:szCs w:val="20"/>
        </w:rPr>
      </w:pPr>
      <w:r w:rsidRPr="0092699A">
        <w:rPr>
          <w:rFonts w:ascii="Arial" w:hAnsi="Arial" w:cs="Arial"/>
          <w:sz w:val="20"/>
          <w:szCs w:val="20"/>
        </w:rPr>
        <w:t>Projekt</w:t>
      </w:r>
      <w:r>
        <w:rPr>
          <w:rFonts w:ascii="Arial" w:hAnsi="Arial" w:cs="Arial"/>
          <w:sz w:val="20"/>
          <w:szCs w:val="20"/>
        </w:rPr>
        <w:t xml:space="preserve"> </w:t>
      </w:r>
      <w:r w:rsidRPr="007C0DB5">
        <w:rPr>
          <w:rFonts w:ascii="Arial" w:hAnsi="Arial" w:cs="Arial"/>
          <w:i/>
          <w:sz w:val="20"/>
          <w:szCs w:val="20"/>
        </w:rPr>
        <w:t>DIMAG</w:t>
      </w:r>
      <w:r>
        <w:rPr>
          <w:rFonts w:ascii="Arial" w:hAnsi="Arial" w:cs="Arial"/>
          <w:sz w:val="20"/>
          <w:szCs w:val="20"/>
        </w:rPr>
        <w:t xml:space="preserve"> združuje 5 partnerjev </w:t>
      </w:r>
      <w:r>
        <w:rPr>
          <w:rFonts w:ascii="Helv" w:hAnsi="Helv" w:cs="Helv"/>
          <w:color w:val="000000"/>
          <w:sz w:val="20"/>
          <w:szCs w:val="20"/>
        </w:rPr>
        <w:t>vključno z Univerzo v Novi Gorici.</w:t>
      </w:r>
    </w:p>
    <w:p w14:paraId="2DDCF14F" w14:textId="77777777" w:rsidR="00F424C8" w:rsidRDefault="00F424C8" w:rsidP="00F424C8">
      <w:pPr>
        <w:spacing w:line="360" w:lineRule="auto"/>
        <w:jc w:val="both"/>
        <w:rPr>
          <w:rFonts w:ascii="Arial" w:hAnsi="Arial" w:cs="Arial"/>
          <w:sz w:val="20"/>
          <w:szCs w:val="20"/>
        </w:rPr>
      </w:pPr>
      <w:r w:rsidRPr="0092699A">
        <w:rPr>
          <w:rFonts w:ascii="Arial" w:hAnsi="Arial" w:cs="Arial"/>
          <w:sz w:val="20"/>
          <w:szCs w:val="20"/>
        </w:rPr>
        <w:t>Projekt</w:t>
      </w:r>
      <w:r>
        <w:rPr>
          <w:rFonts w:ascii="Arial" w:hAnsi="Arial" w:cs="Arial"/>
          <w:sz w:val="20"/>
          <w:szCs w:val="20"/>
        </w:rPr>
        <w:t xml:space="preserve"> je eden izmed uspešnih na 1. skupnem javnem razpisu v okviru FLAG-ERA III JTC 2019 in </w:t>
      </w:r>
      <w:r w:rsidRPr="0092699A">
        <w:rPr>
          <w:rFonts w:ascii="Arial" w:hAnsi="Arial" w:cs="Arial"/>
          <w:sz w:val="20"/>
          <w:szCs w:val="20"/>
        </w:rPr>
        <w:t xml:space="preserve">si prizadeva za </w:t>
      </w:r>
      <w:r>
        <w:rPr>
          <w:rFonts w:ascii="Arial" w:hAnsi="Arial" w:cs="Arial"/>
          <w:sz w:val="20"/>
          <w:szCs w:val="20"/>
        </w:rPr>
        <w:t>vzpostavljanje</w:t>
      </w:r>
      <w:r w:rsidRPr="00F42CD0">
        <w:rPr>
          <w:rFonts w:ascii="Arial" w:hAnsi="Arial" w:cs="Arial"/>
          <w:sz w:val="20"/>
          <w:szCs w:val="20"/>
        </w:rPr>
        <w:t xml:space="preserve"> nove vrste 2D magnetnih materialov, ki ne kaže le nove vrste feromagnetnega vedenja, ampak ima tudi optimalne značilnosti za aplikacije </w:t>
      </w:r>
      <w:proofErr w:type="spellStart"/>
      <w:r w:rsidRPr="00F42CD0">
        <w:rPr>
          <w:rFonts w:ascii="Arial" w:hAnsi="Arial" w:cs="Arial"/>
          <w:sz w:val="20"/>
          <w:szCs w:val="20"/>
        </w:rPr>
        <w:t>spintronike</w:t>
      </w:r>
      <w:proofErr w:type="spellEnd"/>
      <w:r w:rsidRPr="00F42CD0">
        <w:rPr>
          <w:rFonts w:ascii="Arial" w:hAnsi="Arial" w:cs="Arial"/>
          <w:sz w:val="20"/>
          <w:szCs w:val="20"/>
        </w:rPr>
        <w:t xml:space="preserve">. Ta 36-mesečni projekt združuje 5 akademskih laboratorijev: (1) Laboratorij za fiziko polprevodnikov (KU Leuven, Belgija), (2) Inštitut za jedrsko in sevalno fiziko (KU Leuven, Belgija), (3) Oddelek za fiziko Univerze v Hamburgu (Nemčija), (4) </w:t>
      </w:r>
      <w:proofErr w:type="spellStart"/>
      <w:r w:rsidRPr="00F42CD0">
        <w:rPr>
          <w:rFonts w:ascii="Arial" w:hAnsi="Arial" w:cs="Arial"/>
          <w:sz w:val="20"/>
          <w:szCs w:val="20"/>
        </w:rPr>
        <w:t>Laboratoire</w:t>
      </w:r>
      <w:proofErr w:type="spellEnd"/>
      <w:r w:rsidRPr="00F42CD0">
        <w:rPr>
          <w:rFonts w:ascii="Arial" w:hAnsi="Arial" w:cs="Arial"/>
          <w:sz w:val="20"/>
          <w:szCs w:val="20"/>
        </w:rPr>
        <w:t xml:space="preserve"> de </w:t>
      </w:r>
      <w:proofErr w:type="spellStart"/>
      <w:r w:rsidRPr="00F42CD0">
        <w:rPr>
          <w:rFonts w:ascii="Arial" w:hAnsi="Arial" w:cs="Arial"/>
          <w:sz w:val="20"/>
          <w:szCs w:val="20"/>
        </w:rPr>
        <w:t>Physique</w:t>
      </w:r>
      <w:proofErr w:type="spellEnd"/>
      <w:r w:rsidRPr="00F42CD0">
        <w:rPr>
          <w:rFonts w:ascii="Arial" w:hAnsi="Arial" w:cs="Arial"/>
          <w:sz w:val="20"/>
          <w:szCs w:val="20"/>
        </w:rPr>
        <w:t xml:space="preserve"> </w:t>
      </w:r>
      <w:proofErr w:type="spellStart"/>
      <w:r w:rsidRPr="00F42CD0">
        <w:rPr>
          <w:rFonts w:ascii="Arial" w:hAnsi="Arial" w:cs="Arial"/>
          <w:sz w:val="20"/>
          <w:szCs w:val="20"/>
        </w:rPr>
        <w:t>des</w:t>
      </w:r>
      <w:proofErr w:type="spellEnd"/>
      <w:r w:rsidRPr="00F42CD0">
        <w:rPr>
          <w:rFonts w:ascii="Arial" w:hAnsi="Arial" w:cs="Arial"/>
          <w:sz w:val="20"/>
          <w:szCs w:val="20"/>
        </w:rPr>
        <w:t xml:space="preserve"> </w:t>
      </w:r>
      <w:proofErr w:type="spellStart"/>
      <w:r w:rsidRPr="00F42CD0">
        <w:rPr>
          <w:rFonts w:ascii="Arial" w:hAnsi="Arial" w:cs="Arial"/>
          <w:sz w:val="20"/>
          <w:szCs w:val="20"/>
        </w:rPr>
        <w:t>Solides</w:t>
      </w:r>
      <w:proofErr w:type="spellEnd"/>
      <w:r w:rsidRPr="00F42CD0">
        <w:rPr>
          <w:rFonts w:ascii="Arial" w:hAnsi="Arial" w:cs="Arial"/>
          <w:sz w:val="20"/>
          <w:szCs w:val="20"/>
        </w:rPr>
        <w:t xml:space="preserve"> (CNRS, Francija) in (5) Laboratorija za kvantno optiko Univerze v Novi Gorici (Slovenija). Vsaka skupina prinaša visoko </w:t>
      </w:r>
      <w:r w:rsidRPr="00F42CD0">
        <w:rPr>
          <w:rFonts w:ascii="Arial" w:hAnsi="Arial" w:cs="Arial"/>
          <w:sz w:val="20"/>
          <w:szCs w:val="20"/>
        </w:rPr>
        <w:lastRenderedPageBreak/>
        <w:t xml:space="preserve">specializirano strokovno znanje in napredne eksperimentalne metode ter metode gostote funkcionalne teorije, ki so ključne za doseganje ciljev DIMAG, ki pa so zunaj najsodobnejših. </w:t>
      </w:r>
    </w:p>
    <w:p w14:paraId="10221DD9" w14:textId="77777777" w:rsidR="00F424C8" w:rsidRDefault="00F424C8" w:rsidP="00F424C8">
      <w:pPr>
        <w:spacing w:line="360" w:lineRule="auto"/>
        <w:jc w:val="both"/>
        <w:rPr>
          <w:rFonts w:ascii="Arial" w:hAnsi="Arial" w:cs="Arial"/>
          <w:sz w:val="20"/>
          <w:szCs w:val="20"/>
        </w:rPr>
      </w:pPr>
      <w:r w:rsidRPr="00F42CD0">
        <w:rPr>
          <w:rFonts w:ascii="Arial" w:hAnsi="Arial" w:cs="Arial"/>
          <w:sz w:val="20"/>
          <w:szCs w:val="20"/>
        </w:rPr>
        <w:t>Projekt je poleg svoje temeljne narave zelo usmerjen v aplikacije, saj želi doseči novo funkcionalnost, ki je združljiva z napravo (delovanje sobne temperature in nadzor napetosti) in bo imel izjemno velik vpliv ter bo odprl novo področje temeljnih in uporabnih raziskav novih materialov z lastnostmi in funkcionalnostjo, ki so združljive z napravo.</w:t>
      </w:r>
    </w:p>
    <w:p w14:paraId="07DFBF83" w14:textId="77777777" w:rsidR="00F424C8" w:rsidRDefault="00F424C8" w:rsidP="00F424C8">
      <w:pPr>
        <w:tabs>
          <w:tab w:val="left" w:pos="2269"/>
        </w:tabs>
        <w:spacing w:before="100" w:beforeAutospacing="1" w:line="360" w:lineRule="auto"/>
        <w:jc w:val="both"/>
        <w:rPr>
          <w:rFonts w:ascii="Arial" w:hAnsi="Arial" w:cs="Arial"/>
          <w:sz w:val="20"/>
          <w:szCs w:val="20"/>
        </w:rPr>
      </w:pPr>
      <w:r>
        <w:rPr>
          <w:rFonts w:ascii="Arial" w:hAnsi="Arial" w:cs="Arial"/>
          <w:sz w:val="20"/>
          <w:szCs w:val="20"/>
        </w:rPr>
        <w:t>Celotna vrednost projekta je 1.000.550,00 EUR, od tega je vrednost slovenskega dela projekta 210.000,00 EUR. Ministrstvo za izobraževanje, znanost in šport bo projekt sofinanciralo v višini 210.000,00 EUR.</w:t>
      </w:r>
    </w:p>
    <w:p w14:paraId="2491B987" w14:textId="77777777" w:rsidR="007C0DB5" w:rsidRDefault="00F424C8" w:rsidP="007C0DB5">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r w:rsidRPr="003102A0">
        <w:rPr>
          <w:rFonts w:ascii="Arial" w:eastAsia="Times New Roman" w:hAnsi="Arial" w:cs="Arial"/>
          <w:b/>
          <w:iCs/>
          <w:sz w:val="20"/>
          <w:szCs w:val="20"/>
          <w:lang w:eastAsia="sl-SI"/>
        </w:rPr>
        <w:t xml:space="preserve">Projekt </w:t>
      </w:r>
      <w:r w:rsidR="007C0DB5" w:rsidRPr="003102A0">
        <w:rPr>
          <w:rFonts w:ascii="Arial" w:eastAsia="Times New Roman" w:hAnsi="Arial" w:cs="Arial"/>
          <w:b/>
          <w:iCs/>
          <w:sz w:val="20"/>
          <w:szCs w:val="20"/>
          <w:lang w:eastAsia="sl-SI"/>
        </w:rPr>
        <w:t>3330-20-</w:t>
      </w:r>
      <w:r w:rsidR="002A1638" w:rsidRPr="003102A0">
        <w:rPr>
          <w:rFonts w:ascii="Arial" w:eastAsia="Times New Roman" w:hAnsi="Arial" w:cs="Arial"/>
          <w:b/>
          <w:iCs/>
          <w:sz w:val="20"/>
          <w:szCs w:val="20"/>
          <w:lang w:eastAsia="sl-SI"/>
        </w:rPr>
        <w:t>5007</w:t>
      </w:r>
      <w:r w:rsidR="007C0DB5" w:rsidRPr="00F424C8">
        <w:rPr>
          <w:rFonts w:ascii="Arial" w:hAnsi="Arial" w:cs="Arial"/>
          <w:b/>
          <w:color w:val="FF0000"/>
          <w:sz w:val="20"/>
          <w:szCs w:val="20"/>
        </w:rPr>
        <w:t xml:space="preserve"> </w:t>
      </w:r>
      <w:r w:rsidR="007C0DB5" w:rsidRPr="00F424C8">
        <w:rPr>
          <w:rFonts w:ascii="Arial" w:hAnsi="Arial" w:cs="Arial"/>
          <w:b/>
          <w:color w:val="000000" w:themeColor="text1"/>
          <w:sz w:val="20"/>
          <w:szCs w:val="20"/>
        </w:rPr>
        <w:t>»</w:t>
      </w:r>
      <w:r w:rsidR="007C0DB5" w:rsidRPr="00F424C8">
        <w:rPr>
          <w:rFonts w:ascii="Arial" w:eastAsia="Times New Roman" w:hAnsi="Arial" w:cs="Arial"/>
          <w:b/>
          <w:color w:val="000000" w:themeColor="text1"/>
          <w:sz w:val="20"/>
          <w:szCs w:val="20"/>
          <w:lang w:eastAsia="sl-SI"/>
        </w:rPr>
        <w:t>Premazi</w:t>
      </w:r>
      <w:r w:rsidR="007C0DB5" w:rsidRPr="00E97A81">
        <w:rPr>
          <w:rFonts w:ascii="Arial" w:eastAsia="Times New Roman" w:hAnsi="Arial" w:cs="Arial"/>
          <w:b/>
          <w:color w:val="000000" w:themeColor="text1"/>
          <w:sz w:val="20"/>
          <w:szCs w:val="20"/>
          <w:lang w:eastAsia="sl-SI"/>
        </w:rPr>
        <w:t xml:space="preserve"> in hibridi za zaznavanja tlaka«</w:t>
      </w:r>
    </w:p>
    <w:p w14:paraId="05873548" w14:textId="77777777" w:rsidR="007C0DB5" w:rsidRDefault="007C0DB5" w:rsidP="007C0DB5">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p>
    <w:p w14:paraId="2F13B857" w14:textId="77777777" w:rsidR="007C0DB5" w:rsidRDefault="007C0DB5" w:rsidP="007C0DB5">
      <w:pPr>
        <w:spacing w:line="360" w:lineRule="auto"/>
        <w:jc w:val="both"/>
        <w:rPr>
          <w:rFonts w:ascii="Helv" w:hAnsi="Helv" w:cs="Helv"/>
          <w:color w:val="000000"/>
          <w:sz w:val="20"/>
          <w:szCs w:val="20"/>
        </w:rPr>
      </w:pPr>
      <w:r w:rsidRPr="0092699A">
        <w:rPr>
          <w:rFonts w:ascii="Arial" w:hAnsi="Arial" w:cs="Arial"/>
          <w:sz w:val="20"/>
          <w:szCs w:val="20"/>
        </w:rPr>
        <w:t>Projekt</w:t>
      </w:r>
      <w:r>
        <w:rPr>
          <w:rFonts w:ascii="Arial" w:hAnsi="Arial" w:cs="Arial"/>
          <w:sz w:val="20"/>
          <w:szCs w:val="20"/>
        </w:rPr>
        <w:t xml:space="preserve"> </w:t>
      </w:r>
      <w:r w:rsidRPr="007C0DB5">
        <w:rPr>
          <w:rFonts w:ascii="Arial" w:hAnsi="Arial" w:cs="Arial"/>
          <w:i/>
          <w:sz w:val="20"/>
          <w:szCs w:val="20"/>
        </w:rPr>
        <w:t>PROSPECT</w:t>
      </w:r>
      <w:r>
        <w:rPr>
          <w:rFonts w:ascii="Arial" w:hAnsi="Arial" w:cs="Arial"/>
          <w:sz w:val="20"/>
          <w:szCs w:val="20"/>
        </w:rPr>
        <w:t xml:space="preserve"> združuje 4 partnerje </w:t>
      </w:r>
      <w:r>
        <w:rPr>
          <w:rFonts w:ascii="Helv" w:hAnsi="Helv" w:cs="Helv"/>
          <w:color w:val="000000"/>
          <w:sz w:val="20"/>
          <w:szCs w:val="20"/>
        </w:rPr>
        <w:t>vključno z Univerzo v Novi Gorici.</w:t>
      </w:r>
    </w:p>
    <w:p w14:paraId="2293A964" w14:textId="77777777" w:rsidR="007C0DB5" w:rsidRDefault="007C0DB5" w:rsidP="007C0DB5">
      <w:pPr>
        <w:autoSpaceDE w:val="0"/>
        <w:autoSpaceDN w:val="0"/>
        <w:adjustRightInd w:val="0"/>
        <w:spacing w:after="0" w:line="360" w:lineRule="auto"/>
        <w:jc w:val="both"/>
        <w:rPr>
          <w:rFonts w:ascii="Arial" w:hAnsi="Arial" w:cs="Arial"/>
          <w:color w:val="000000" w:themeColor="text1"/>
          <w:sz w:val="20"/>
          <w:szCs w:val="20"/>
        </w:rPr>
      </w:pPr>
      <w:r w:rsidRPr="00F83518">
        <w:rPr>
          <w:rFonts w:ascii="Arial" w:hAnsi="Arial" w:cs="Arial"/>
          <w:color w:val="000000" w:themeColor="text1"/>
          <w:sz w:val="20"/>
          <w:szCs w:val="20"/>
        </w:rPr>
        <w:t xml:space="preserve">Razvoj tlačnih senzorjev in zlasti elektronske kože je ključnega pomena za povezavo med človeškimi telesi in zunanjim svetom, in sicer pri protetiki in biomedicinskih aplikacijah. Za posnemanje taktilnih občutljivosti naravne kože je treba razviti velike matrične pike, od katerih vsaka deluje kot neodvisen detektor tlaka, podprt na prožni in raztegljivi podlagi. PROSPECT je namenjen inovativni generaciji vzorčnih prevlek na osnovi </w:t>
      </w:r>
      <w:proofErr w:type="spellStart"/>
      <w:r w:rsidRPr="00F83518">
        <w:rPr>
          <w:rFonts w:ascii="Arial" w:hAnsi="Arial" w:cs="Arial"/>
          <w:color w:val="000000" w:themeColor="text1"/>
          <w:sz w:val="20"/>
          <w:szCs w:val="20"/>
        </w:rPr>
        <w:t>benzoksazinskih</w:t>
      </w:r>
      <w:proofErr w:type="spellEnd"/>
      <w:r w:rsidRPr="00F83518">
        <w:rPr>
          <w:rFonts w:ascii="Arial" w:hAnsi="Arial" w:cs="Arial"/>
          <w:color w:val="000000" w:themeColor="text1"/>
          <w:sz w:val="20"/>
          <w:szCs w:val="20"/>
        </w:rPr>
        <w:t xml:space="preserve"> termo- in </w:t>
      </w:r>
      <w:proofErr w:type="spellStart"/>
      <w:r w:rsidRPr="00F83518">
        <w:rPr>
          <w:rFonts w:ascii="Arial" w:hAnsi="Arial" w:cs="Arial"/>
          <w:color w:val="000000" w:themeColor="text1"/>
          <w:sz w:val="20"/>
          <w:szCs w:val="20"/>
        </w:rPr>
        <w:t>fotoportalnih</w:t>
      </w:r>
      <w:proofErr w:type="spellEnd"/>
      <w:r w:rsidRPr="00F83518">
        <w:rPr>
          <w:rFonts w:ascii="Arial" w:hAnsi="Arial" w:cs="Arial"/>
          <w:color w:val="000000" w:themeColor="text1"/>
          <w:sz w:val="20"/>
          <w:szCs w:val="20"/>
        </w:rPr>
        <w:t xml:space="preserve"> matric, ki vključujejo električno prevodne 2D plasti za široko razpon senzorjev tlaka. V skladu s teoretičnim modeliranjem bomo zasnovali in sintetizirali nove monomere </w:t>
      </w:r>
      <w:proofErr w:type="spellStart"/>
      <w:r w:rsidRPr="00F83518">
        <w:rPr>
          <w:rFonts w:ascii="Arial" w:hAnsi="Arial" w:cs="Arial"/>
          <w:color w:val="000000" w:themeColor="text1"/>
          <w:sz w:val="20"/>
          <w:szCs w:val="20"/>
        </w:rPr>
        <w:t>benzoksazina</w:t>
      </w:r>
      <w:proofErr w:type="spellEnd"/>
      <w:r w:rsidRPr="00F83518">
        <w:rPr>
          <w:rFonts w:ascii="Arial" w:hAnsi="Arial" w:cs="Arial"/>
          <w:color w:val="000000" w:themeColor="text1"/>
          <w:sz w:val="20"/>
          <w:szCs w:val="20"/>
        </w:rPr>
        <w:t xml:space="preserve">, opremljene s funkcionalnimi skupinami, ki bodo služile kot vozlišča za zastiranje. </w:t>
      </w:r>
    </w:p>
    <w:p w14:paraId="15D61542" w14:textId="77777777" w:rsidR="007C0DB5" w:rsidRDefault="007C0DB5" w:rsidP="007C0DB5">
      <w:pPr>
        <w:autoSpaceDE w:val="0"/>
        <w:autoSpaceDN w:val="0"/>
        <w:adjustRightInd w:val="0"/>
        <w:spacing w:after="0" w:line="360" w:lineRule="auto"/>
        <w:jc w:val="both"/>
        <w:rPr>
          <w:rFonts w:ascii="Arial" w:hAnsi="Arial" w:cs="Arial"/>
          <w:color w:val="000000" w:themeColor="text1"/>
          <w:sz w:val="20"/>
          <w:szCs w:val="20"/>
        </w:rPr>
      </w:pPr>
    </w:p>
    <w:p w14:paraId="50FA33BB" w14:textId="77777777" w:rsidR="007C0DB5" w:rsidRDefault="007C0DB5" w:rsidP="007C0DB5">
      <w:pPr>
        <w:autoSpaceDE w:val="0"/>
        <w:autoSpaceDN w:val="0"/>
        <w:adjustRightInd w:val="0"/>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Projekt je pomemben, ker c</w:t>
      </w:r>
      <w:r w:rsidRPr="00F83518">
        <w:rPr>
          <w:rFonts w:ascii="Arial" w:hAnsi="Arial" w:cs="Arial"/>
          <w:color w:val="000000" w:themeColor="text1"/>
          <w:sz w:val="20"/>
          <w:szCs w:val="20"/>
        </w:rPr>
        <w:t xml:space="preserve">iljne naprave, ki delujejo pri nizki napetosti za nizko porabo električne energije in bodo podvržene večjim postopkom izdelave, ponujajo privlačno rešitev za tehnološke aplikacije pri nosljivem nadzoru zdravja, kot so skrbnost, robotika in internet stvari. </w:t>
      </w:r>
    </w:p>
    <w:p w14:paraId="299F73F6" w14:textId="77777777" w:rsidR="00405A86" w:rsidRDefault="00405A86" w:rsidP="00405A86">
      <w:pPr>
        <w:tabs>
          <w:tab w:val="left" w:pos="2269"/>
        </w:tabs>
        <w:spacing w:before="100" w:beforeAutospacing="1" w:line="360" w:lineRule="auto"/>
        <w:jc w:val="both"/>
        <w:rPr>
          <w:rFonts w:ascii="Arial" w:hAnsi="Arial" w:cs="Arial"/>
          <w:sz w:val="20"/>
          <w:szCs w:val="20"/>
        </w:rPr>
      </w:pPr>
      <w:r>
        <w:rPr>
          <w:rFonts w:ascii="Arial" w:hAnsi="Arial" w:cs="Arial"/>
          <w:sz w:val="20"/>
          <w:szCs w:val="20"/>
        </w:rPr>
        <w:t>Celotna vrednost projekta je 837.894,00 EUR, od tega je vrednost slovenskega dela projekta 210.000,00 EUR. Ministrstvo za izobraževanje, znanost in šport bo projekt sofinanciralo v višini 210.000,00 EUR.</w:t>
      </w:r>
    </w:p>
    <w:p w14:paraId="0ECDA7F7" w14:textId="53351311" w:rsidR="00D772D2" w:rsidRDefault="00D772D2" w:rsidP="00ED69DD">
      <w:pPr>
        <w:rPr>
          <w:rFonts w:ascii="Arial" w:eastAsia="Times New Roman" w:hAnsi="Arial" w:cs="Arial"/>
          <w:sz w:val="20"/>
          <w:szCs w:val="20"/>
          <w:lang w:eastAsia="sl-SI"/>
        </w:rPr>
      </w:pPr>
    </w:p>
    <w:sectPr w:rsidR="00D772D2" w:rsidSect="008B7991">
      <w:headerReference w:type="first" r:id="rId27"/>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490F1" w14:textId="77777777" w:rsidR="007943CC" w:rsidRDefault="007943CC">
      <w:pPr>
        <w:spacing w:after="0" w:line="240" w:lineRule="auto"/>
      </w:pPr>
      <w:r>
        <w:separator/>
      </w:r>
    </w:p>
  </w:endnote>
  <w:endnote w:type="continuationSeparator" w:id="0">
    <w:p w14:paraId="7DD96EC9" w14:textId="77777777" w:rsidR="007943CC" w:rsidRDefault="0079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F1781" w14:textId="77777777" w:rsidR="007943CC" w:rsidRDefault="007943CC">
      <w:pPr>
        <w:spacing w:after="0" w:line="240" w:lineRule="auto"/>
      </w:pPr>
      <w:r>
        <w:separator/>
      </w:r>
    </w:p>
  </w:footnote>
  <w:footnote w:type="continuationSeparator" w:id="0">
    <w:p w14:paraId="7FD30A41" w14:textId="77777777" w:rsidR="007943CC" w:rsidRDefault="00794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498A" w14:textId="77777777" w:rsidR="00CA2CC3" w:rsidRPr="00E21FF9" w:rsidRDefault="00CA2CC3" w:rsidP="005F648A">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0920FB98" w14:textId="77777777" w:rsidR="00CA2CC3" w:rsidRPr="008F3500" w:rsidRDefault="00CA2CC3" w:rsidP="005F648A">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E13"/>
    <w:multiLevelType w:val="hybridMultilevel"/>
    <w:tmpl w:val="9A6EF16A"/>
    <w:lvl w:ilvl="0" w:tplc="95A4381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535F8D"/>
    <w:multiLevelType w:val="hybridMultilevel"/>
    <w:tmpl w:val="7A6C17B8"/>
    <w:lvl w:ilvl="0" w:tplc="D0F0FD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E10DBE"/>
    <w:multiLevelType w:val="hybridMultilevel"/>
    <w:tmpl w:val="C2780FD6"/>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nsid w:val="0BF14D78"/>
    <w:multiLevelType w:val="hybridMultilevel"/>
    <w:tmpl w:val="4EA470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25A13E9"/>
    <w:multiLevelType w:val="hybridMultilevel"/>
    <w:tmpl w:val="39A83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7CB307B"/>
    <w:multiLevelType w:val="multilevel"/>
    <w:tmpl w:val="C212BC00"/>
    <w:lvl w:ilvl="0">
      <w:start w:val="1"/>
      <w:numFmt w:val="decimal"/>
      <w:pStyle w:val="Naslov1"/>
      <w:lvlText w:val="%1"/>
      <w:lvlJc w:val="left"/>
      <w:pPr>
        <w:ind w:left="1000" w:hanging="432"/>
      </w:pPr>
    </w:lvl>
    <w:lvl w:ilvl="1">
      <w:start w:val="1"/>
      <w:numFmt w:val="decimal"/>
      <w:pStyle w:val="Naslov2"/>
      <w:lvlText w:val="%1.%2"/>
      <w:lvlJc w:val="left"/>
      <w:pPr>
        <w:ind w:left="860"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4264"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509E0239"/>
    <w:multiLevelType w:val="hybridMultilevel"/>
    <w:tmpl w:val="6910213C"/>
    <w:lvl w:ilvl="0" w:tplc="D34A3D4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5112BCB"/>
    <w:multiLevelType w:val="hybridMultilevel"/>
    <w:tmpl w:val="3D3442A4"/>
    <w:lvl w:ilvl="0" w:tplc="9F90F6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ECC7101"/>
    <w:multiLevelType w:val="hybridMultilevel"/>
    <w:tmpl w:val="9E92D2EE"/>
    <w:lvl w:ilvl="0" w:tplc="96EA0F0C">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4747665"/>
    <w:multiLevelType w:val="hybridMultilevel"/>
    <w:tmpl w:val="A2225C42"/>
    <w:lvl w:ilvl="0" w:tplc="1512DC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B061C16"/>
    <w:multiLevelType w:val="hybridMultilevel"/>
    <w:tmpl w:val="49D853A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C8F0729"/>
    <w:multiLevelType w:val="hybridMultilevel"/>
    <w:tmpl w:val="239EAB10"/>
    <w:lvl w:ilvl="0" w:tplc="080068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CF719A4"/>
    <w:multiLevelType w:val="hybridMultilevel"/>
    <w:tmpl w:val="DC44C4A8"/>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9">
    <w:nsid w:val="787A2C02"/>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0">
    <w:nsid w:val="7A3637D1"/>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1">
    <w:nsid w:val="7E1B2C57"/>
    <w:multiLevelType w:val="hybridMultilevel"/>
    <w:tmpl w:val="80BC1EBC"/>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7"/>
  </w:num>
  <w:num w:numId="5">
    <w:abstractNumId w:val="4"/>
  </w:num>
  <w:num w:numId="6">
    <w:abstractNumId w:val="16"/>
  </w:num>
  <w:num w:numId="7">
    <w:abstractNumId w:val="22"/>
  </w:num>
  <w:num w:numId="8">
    <w:abstractNumId w:val="5"/>
  </w:num>
  <w:num w:numId="9">
    <w:abstractNumId w:val="23"/>
  </w:num>
  <w:num w:numId="10">
    <w:abstractNumId w:val="19"/>
  </w:num>
  <w:num w:numId="11">
    <w:abstractNumId w:val="25"/>
  </w:num>
  <w:num w:numId="12">
    <w:abstractNumId w:val="32"/>
  </w:num>
  <w:num w:numId="13">
    <w:abstractNumId w:val="14"/>
  </w:num>
  <w:num w:numId="14">
    <w:abstractNumId w:val="10"/>
  </w:num>
  <w:num w:numId="15">
    <w:abstractNumId w:val="18"/>
  </w:num>
  <w:num w:numId="16">
    <w:abstractNumId w:val="8"/>
  </w:num>
  <w:num w:numId="17">
    <w:abstractNumId w:val="12"/>
  </w:num>
  <w:num w:numId="18">
    <w:abstractNumId w:val="9"/>
  </w:num>
  <w:num w:numId="19">
    <w:abstractNumId w:val="12"/>
  </w:num>
  <w:num w:numId="20">
    <w:abstractNumId w:val="12"/>
  </w:num>
  <w:num w:numId="21">
    <w:abstractNumId w:val="1"/>
  </w:num>
  <w:num w:numId="22">
    <w:abstractNumId w:val="21"/>
  </w:num>
  <w:num w:numId="23">
    <w:abstractNumId w:val="20"/>
  </w:num>
  <w:num w:numId="24">
    <w:abstractNumId w:val="12"/>
  </w:num>
  <w:num w:numId="25">
    <w:abstractNumId w:val="27"/>
  </w:num>
  <w:num w:numId="26">
    <w:abstractNumId w:val="29"/>
  </w:num>
  <w:num w:numId="27">
    <w:abstractNumId w:val="12"/>
  </w:num>
  <w:num w:numId="28">
    <w:abstractNumId w:val="28"/>
  </w:num>
  <w:num w:numId="29">
    <w:abstractNumId w:val="26"/>
  </w:num>
  <w:num w:numId="30">
    <w:abstractNumId w:val="12"/>
  </w:num>
  <w:num w:numId="31">
    <w:abstractNumId w:val="2"/>
  </w:num>
  <w:num w:numId="32">
    <w:abstractNumId w:val="31"/>
  </w:num>
  <w:num w:numId="33">
    <w:abstractNumId w:val="1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5"/>
  </w:num>
  <w:num w:numId="44">
    <w:abstractNumId w:val="30"/>
  </w:num>
  <w:num w:numId="45">
    <w:abstractNumId w:val="17"/>
  </w:num>
  <w:num w:numId="46">
    <w:abstractNumId w:val="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03236"/>
    <w:rsid w:val="0000630C"/>
    <w:rsid w:val="00023BFE"/>
    <w:rsid w:val="00035A70"/>
    <w:rsid w:val="00061777"/>
    <w:rsid w:val="00076D47"/>
    <w:rsid w:val="000851E1"/>
    <w:rsid w:val="000C2B93"/>
    <w:rsid w:val="000D7D39"/>
    <w:rsid w:val="00114DF0"/>
    <w:rsid w:val="001200D4"/>
    <w:rsid w:val="00122B8B"/>
    <w:rsid w:val="00123DC2"/>
    <w:rsid w:val="00137928"/>
    <w:rsid w:val="00144F18"/>
    <w:rsid w:val="00147B3C"/>
    <w:rsid w:val="00151D89"/>
    <w:rsid w:val="001548D5"/>
    <w:rsid w:val="00156D2C"/>
    <w:rsid w:val="00157902"/>
    <w:rsid w:val="001620FF"/>
    <w:rsid w:val="001903E4"/>
    <w:rsid w:val="001913B1"/>
    <w:rsid w:val="0019293E"/>
    <w:rsid w:val="001953F0"/>
    <w:rsid w:val="001A06EE"/>
    <w:rsid w:val="001A693D"/>
    <w:rsid w:val="001A724B"/>
    <w:rsid w:val="001B26C9"/>
    <w:rsid w:val="001C3094"/>
    <w:rsid w:val="001C495D"/>
    <w:rsid w:val="001C681E"/>
    <w:rsid w:val="001E064B"/>
    <w:rsid w:val="001E62DB"/>
    <w:rsid w:val="0020419B"/>
    <w:rsid w:val="00211A14"/>
    <w:rsid w:val="0022276E"/>
    <w:rsid w:val="00234344"/>
    <w:rsid w:val="00234DFE"/>
    <w:rsid w:val="0024707B"/>
    <w:rsid w:val="002531EE"/>
    <w:rsid w:val="00263C1A"/>
    <w:rsid w:val="00267563"/>
    <w:rsid w:val="002678EB"/>
    <w:rsid w:val="0027177E"/>
    <w:rsid w:val="00271F3D"/>
    <w:rsid w:val="00283EFE"/>
    <w:rsid w:val="00285214"/>
    <w:rsid w:val="002A0821"/>
    <w:rsid w:val="002A1638"/>
    <w:rsid w:val="002B3201"/>
    <w:rsid w:val="002C461A"/>
    <w:rsid w:val="002D1B72"/>
    <w:rsid w:val="002D7A1F"/>
    <w:rsid w:val="002E65D3"/>
    <w:rsid w:val="003024B7"/>
    <w:rsid w:val="00302C3A"/>
    <w:rsid w:val="0030437D"/>
    <w:rsid w:val="003102A0"/>
    <w:rsid w:val="003155D0"/>
    <w:rsid w:val="00327808"/>
    <w:rsid w:val="00331DC5"/>
    <w:rsid w:val="00355847"/>
    <w:rsid w:val="00362F83"/>
    <w:rsid w:val="00376BC8"/>
    <w:rsid w:val="00377763"/>
    <w:rsid w:val="003A6720"/>
    <w:rsid w:val="003B07DC"/>
    <w:rsid w:val="003D0232"/>
    <w:rsid w:val="003D47AE"/>
    <w:rsid w:val="003F2B88"/>
    <w:rsid w:val="00400360"/>
    <w:rsid w:val="004050F3"/>
    <w:rsid w:val="00405A86"/>
    <w:rsid w:val="00411FE4"/>
    <w:rsid w:val="00416C83"/>
    <w:rsid w:val="00422F42"/>
    <w:rsid w:val="00452E50"/>
    <w:rsid w:val="00466918"/>
    <w:rsid w:val="00477140"/>
    <w:rsid w:val="004771BA"/>
    <w:rsid w:val="004930BB"/>
    <w:rsid w:val="004A20CE"/>
    <w:rsid w:val="004C6430"/>
    <w:rsid w:val="004E0980"/>
    <w:rsid w:val="004E4449"/>
    <w:rsid w:val="004E4735"/>
    <w:rsid w:val="005107FD"/>
    <w:rsid w:val="005139FB"/>
    <w:rsid w:val="005342B4"/>
    <w:rsid w:val="00537B3A"/>
    <w:rsid w:val="00542A39"/>
    <w:rsid w:val="0054601A"/>
    <w:rsid w:val="0054694A"/>
    <w:rsid w:val="00561294"/>
    <w:rsid w:val="005626E7"/>
    <w:rsid w:val="005647B0"/>
    <w:rsid w:val="00583CA6"/>
    <w:rsid w:val="00592375"/>
    <w:rsid w:val="005A5504"/>
    <w:rsid w:val="005C4899"/>
    <w:rsid w:val="005D4051"/>
    <w:rsid w:val="005F648A"/>
    <w:rsid w:val="005F6F27"/>
    <w:rsid w:val="00602263"/>
    <w:rsid w:val="00610045"/>
    <w:rsid w:val="00616EBF"/>
    <w:rsid w:val="00624073"/>
    <w:rsid w:val="00641704"/>
    <w:rsid w:val="006521F7"/>
    <w:rsid w:val="00656232"/>
    <w:rsid w:val="00661892"/>
    <w:rsid w:val="006628A4"/>
    <w:rsid w:val="00670D18"/>
    <w:rsid w:val="00675FA3"/>
    <w:rsid w:val="00676FEC"/>
    <w:rsid w:val="006805B5"/>
    <w:rsid w:val="006A35C7"/>
    <w:rsid w:val="006A5F30"/>
    <w:rsid w:val="006C331D"/>
    <w:rsid w:val="006C5397"/>
    <w:rsid w:val="006E4417"/>
    <w:rsid w:val="006E528A"/>
    <w:rsid w:val="00700FF9"/>
    <w:rsid w:val="007070F4"/>
    <w:rsid w:val="00707241"/>
    <w:rsid w:val="00711378"/>
    <w:rsid w:val="00712AA4"/>
    <w:rsid w:val="00716C07"/>
    <w:rsid w:val="00717747"/>
    <w:rsid w:val="00730677"/>
    <w:rsid w:val="007331E3"/>
    <w:rsid w:val="00736F6C"/>
    <w:rsid w:val="007466F8"/>
    <w:rsid w:val="007515C0"/>
    <w:rsid w:val="00755C73"/>
    <w:rsid w:val="00756D23"/>
    <w:rsid w:val="00764295"/>
    <w:rsid w:val="00767527"/>
    <w:rsid w:val="007739BC"/>
    <w:rsid w:val="00786BDE"/>
    <w:rsid w:val="007943CC"/>
    <w:rsid w:val="00795BB8"/>
    <w:rsid w:val="007A4A01"/>
    <w:rsid w:val="007A5406"/>
    <w:rsid w:val="007A7EC3"/>
    <w:rsid w:val="007B26A9"/>
    <w:rsid w:val="007B3639"/>
    <w:rsid w:val="007C0DB5"/>
    <w:rsid w:val="007D693E"/>
    <w:rsid w:val="007D6E9B"/>
    <w:rsid w:val="007F0077"/>
    <w:rsid w:val="007F4C07"/>
    <w:rsid w:val="00807B9F"/>
    <w:rsid w:val="0081208B"/>
    <w:rsid w:val="00812309"/>
    <w:rsid w:val="00815F72"/>
    <w:rsid w:val="008349E1"/>
    <w:rsid w:val="00841CE5"/>
    <w:rsid w:val="00847F1B"/>
    <w:rsid w:val="00861152"/>
    <w:rsid w:val="008664FE"/>
    <w:rsid w:val="00870EFB"/>
    <w:rsid w:val="008714E2"/>
    <w:rsid w:val="00891B92"/>
    <w:rsid w:val="008A6222"/>
    <w:rsid w:val="008B01E6"/>
    <w:rsid w:val="008B35B8"/>
    <w:rsid w:val="008B3F5B"/>
    <w:rsid w:val="008B7991"/>
    <w:rsid w:val="008C2C36"/>
    <w:rsid w:val="008E7CFE"/>
    <w:rsid w:val="008F3B2E"/>
    <w:rsid w:val="008F72CE"/>
    <w:rsid w:val="00900EBE"/>
    <w:rsid w:val="00902B6A"/>
    <w:rsid w:val="00903F09"/>
    <w:rsid w:val="009114A7"/>
    <w:rsid w:val="0091221F"/>
    <w:rsid w:val="00936ED7"/>
    <w:rsid w:val="009477DE"/>
    <w:rsid w:val="00992817"/>
    <w:rsid w:val="00995CC4"/>
    <w:rsid w:val="009A4BCD"/>
    <w:rsid w:val="009B5C6F"/>
    <w:rsid w:val="009C46D0"/>
    <w:rsid w:val="009D4F06"/>
    <w:rsid w:val="009E6FAB"/>
    <w:rsid w:val="009F45A7"/>
    <w:rsid w:val="00A03FDD"/>
    <w:rsid w:val="00A123FA"/>
    <w:rsid w:val="00A16433"/>
    <w:rsid w:val="00A45852"/>
    <w:rsid w:val="00A66DB7"/>
    <w:rsid w:val="00A719C7"/>
    <w:rsid w:val="00A74A1D"/>
    <w:rsid w:val="00A84727"/>
    <w:rsid w:val="00A867DE"/>
    <w:rsid w:val="00A954EC"/>
    <w:rsid w:val="00AB129F"/>
    <w:rsid w:val="00AB7B43"/>
    <w:rsid w:val="00AD26F8"/>
    <w:rsid w:val="00AE34D6"/>
    <w:rsid w:val="00AE42A0"/>
    <w:rsid w:val="00AE71AD"/>
    <w:rsid w:val="00B0789F"/>
    <w:rsid w:val="00B22A54"/>
    <w:rsid w:val="00B61084"/>
    <w:rsid w:val="00B64FCD"/>
    <w:rsid w:val="00B85097"/>
    <w:rsid w:val="00B8552E"/>
    <w:rsid w:val="00B862A5"/>
    <w:rsid w:val="00B92485"/>
    <w:rsid w:val="00BA29CF"/>
    <w:rsid w:val="00BB3A57"/>
    <w:rsid w:val="00BD69AD"/>
    <w:rsid w:val="00BE32CD"/>
    <w:rsid w:val="00C0280E"/>
    <w:rsid w:val="00C2756F"/>
    <w:rsid w:val="00C27B71"/>
    <w:rsid w:val="00C37F99"/>
    <w:rsid w:val="00C6007A"/>
    <w:rsid w:val="00C631C9"/>
    <w:rsid w:val="00C919FD"/>
    <w:rsid w:val="00CA2CC3"/>
    <w:rsid w:val="00CC627D"/>
    <w:rsid w:val="00CD178D"/>
    <w:rsid w:val="00D20E8E"/>
    <w:rsid w:val="00D304BD"/>
    <w:rsid w:val="00D623AB"/>
    <w:rsid w:val="00D772D2"/>
    <w:rsid w:val="00D87DC2"/>
    <w:rsid w:val="00D94452"/>
    <w:rsid w:val="00D955F4"/>
    <w:rsid w:val="00DC568A"/>
    <w:rsid w:val="00DD000E"/>
    <w:rsid w:val="00DD172B"/>
    <w:rsid w:val="00DD537B"/>
    <w:rsid w:val="00DD76E1"/>
    <w:rsid w:val="00DD7838"/>
    <w:rsid w:val="00DE526C"/>
    <w:rsid w:val="00DF01D5"/>
    <w:rsid w:val="00DF5A13"/>
    <w:rsid w:val="00DF7C87"/>
    <w:rsid w:val="00E12827"/>
    <w:rsid w:val="00E1503E"/>
    <w:rsid w:val="00E553FA"/>
    <w:rsid w:val="00E63167"/>
    <w:rsid w:val="00E6418F"/>
    <w:rsid w:val="00E75E92"/>
    <w:rsid w:val="00E75F50"/>
    <w:rsid w:val="00E76C24"/>
    <w:rsid w:val="00E82FC5"/>
    <w:rsid w:val="00E86F7F"/>
    <w:rsid w:val="00E9230B"/>
    <w:rsid w:val="00E97A81"/>
    <w:rsid w:val="00EC17D4"/>
    <w:rsid w:val="00EC277F"/>
    <w:rsid w:val="00ED0FA5"/>
    <w:rsid w:val="00ED171F"/>
    <w:rsid w:val="00ED69DD"/>
    <w:rsid w:val="00F0167A"/>
    <w:rsid w:val="00F10833"/>
    <w:rsid w:val="00F424C8"/>
    <w:rsid w:val="00F42CD0"/>
    <w:rsid w:val="00F50E8B"/>
    <w:rsid w:val="00F92B6C"/>
    <w:rsid w:val="00FA0A19"/>
    <w:rsid w:val="00FA5639"/>
    <w:rsid w:val="00FB0C0F"/>
    <w:rsid w:val="00FB2A88"/>
    <w:rsid w:val="00FB4E2F"/>
    <w:rsid w:val="00FC2ADF"/>
    <w:rsid w:val="00FE11EA"/>
    <w:rsid w:val="00FE6C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 1"/>
    <w:basedOn w:val="Navaden"/>
    <w:next w:val="Navaden"/>
    <w:link w:val="Naslov1Znak"/>
    <w:qFormat/>
    <w:rsid w:val="006628A4"/>
    <w:pPr>
      <w:keepNext/>
      <w:pageBreakBefore/>
      <w:numPr>
        <w:numId w:val="34"/>
      </w:numPr>
      <w:spacing w:before="240" w:after="240" w:line="276" w:lineRule="auto"/>
      <w:ind w:left="431" w:hanging="431"/>
      <w:jc w:val="both"/>
      <w:outlineLvl w:val="0"/>
    </w:pPr>
    <w:rPr>
      <w:rFonts w:eastAsia="Calibri" w:cs="Times New Roman"/>
      <w:b/>
      <w:color w:val="2E74B5" w:themeColor="accent1" w:themeShade="BF"/>
      <w:kern w:val="28"/>
      <w:lang w:eastAsia="sl-SI"/>
    </w:rPr>
  </w:style>
  <w:style w:type="paragraph" w:styleId="Naslov2">
    <w:name w:val="heading 2"/>
    <w:aliases w:val="PodPoglavje,Poglavje 2,rc_planiranje_2"/>
    <w:basedOn w:val="Navaden"/>
    <w:next w:val="Navaden"/>
    <w:link w:val="Naslov2Znak"/>
    <w:unhideWhenUsed/>
    <w:qFormat/>
    <w:rsid w:val="006628A4"/>
    <w:pPr>
      <w:keepNext/>
      <w:numPr>
        <w:ilvl w:val="1"/>
        <w:numId w:val="34"/>
      </w:numPr>
      <w:tabs>
        <w:tab w:val="left" w:pos="709"/>
      </w:tabs>
      <w:spacing w:before="240" w:after="240" w:line="276" w:lineRule="auto"/>
      <w:ind w:left="567"/>
      <w:jc w:val="both"/>
      <w:outlineLvl w:val="1"/>
    </w:pPr>
    <w:rPr>
      <w:rFonts w:eastAsia="Calibri" w:cs="Times New Roman"/>
      <w:b/>
      <w:smallCaps/>
      <w:color w:val="2E74B5" w:themeColor="accent1" w:themeShade="BF"/>
      <w:lang w:eastAsia="fr-FR"/>
    </w:rPr>
  </w:style>
  <w:style w:type="paragraph" w:styleId="Naslov3">
    <w:name w:val="heading 3"/>
    <w:aliases w:val="Heading 3 Char,PodPodPoglavje,Poglavje 3,PodPodPoglavje Znak,PVO-3"/>
    <w:basedOn w:val="Navaden"/>
    <w:next w:val="Navaden"/>
    <w:link w:val="Naslov3Znak"/>
    <w:unhideWhenUsed/>
    <w:qFormat/>
    <w:rsid w:val="006628A4"/>
    <w:pPr>
      <w:keepNext/>
      <w:numPr>
        <w:ilvl w:val="2"/>
        <w:numId w:val="34"/>
      </w:numPr>
      <w:spacing w:before="240" w:after="240" w:line="276" w:lineRule="auto"/>
      <w:ind w:left="720"/>
      <w:outlineLvl w:val="2"/>
    </w:pPr>
    <w:rPr>
      <w:rFonts w:eastAsia="Times New Roman" w:cs="Times New Roman"/>
      <w:smallCaps/>
      <w:color w:val="2E74B5" w:themeColor="accent1" w:themeShade="BF"/>
      <w:kern w:val="28"/>
      <w:lang w:eastAsia="fr-FR"/>
    </w:rPr>
  </w:style>
  <w:style w:type="paragraph" w:styleId="Naslov4">
    <w:name w:val="heading 4"/>
    <w:aliases w:val="PVO-4"/>
    <w:basedOn w:val="Navaden"/>
    <w:next w:val="Navaden"/>
    <w:link w:val="Naslov4Znak"/>
    <w:unhideWhenUsed/>
    <w:qFormat/>
    <w:rsid w:val="006628A4"/>
    <w:pPr>
      <w:keepNext/>
      <w:numPr>
        <w:ilvl w:val="3"/>
        <w:numId w:val="34"/>
      </w:numPr>
      <w:spacing w:before="240" w:after="120" w:line="240" w:lineRule="auto"/>
      <w:jc w:val="both"/>
      <w:outlineLvl w:val="3"/>
    </w:pPr>
    <w:rPr>
      <w:rFonts w:eastAsia="Calibri" w:cs="Times New Roman"/>
      <w:bCs/>
      <w:i/>
      <w:smallCaps/>
      <w:color w:val="0070C0"/>
      <w:lang w:eastAsia="sl-SI"/>
    </w:rPr>
  </w:style>
  <w:style w:type="paragraph" w:styleId="Naslov5">
    <w:name w:val="heading 5"/>
    <w:basedOn w:val="Navaden"/>
    <w:next w:val="Navaden"/>
    <w:link w:val="Naslov5Znak"/>
    <w:unhideWhenUsed/>
    <w:qFormat/>
    <w:rsid w:val="006628A4"/>
    <w:pPr>
      <w:numPr>
        <w:ilvl w:val="4"/>
        <w:numId w:val="34"/>
      </w:numPr>
      <w:snapToGrid w:val="0"/>
      <w:spacing w:before="240" w:after="60" w:line="240" w:lineRule="auto"/>
      <w:jc w:val="both"/>
      <w:outlineLvl w:val="4"/>
    </w:pPr>
    <w:rPr>
      <w:rFonts w:ascii="Arial" w:eastAsia="Times New Roman" w:hAnsi="Arial" w:cs="Times New Roman"/>
      <w:szCs w:val="20"/>
      <w:lang w:eastAsia="sl-SI"/>
    </w:rPr>
  </w:style>
  <w:style w:type="paragraph" w:styleId="Naslov6">
    <w:name w:val="heading 6"/>
    <w:basedOn w:val="Navaden"/>
    <w:next w:val="Navaden"/>
    <w:link w:val="Naslov6Znak"/>
    <w:unhideWhenUsed/>
    <w:qFormat/>
    <w:rsid w:val="006628A4"/>
    <w:pPr>
      <w:numPr>
        <w:ilvl w:val="5"/>
        <w:numId w:val="34"/>
      </w:numPr>
      <w:snapToGrid w:val="0"/>
      <w:spacing w:before="240" w:after="60" w:line="240" w:lineRule="auto"/>
      <w:jc w:val="both"/>
      <w:outlineLvl w:val="5"/>
    </w:pPr>
    <w:rPr>
      <w:rFonts w:ascii="Times New Roman" w:eastAsia="Times New Roman" w:hAnsi="Times New Roman" w:cs="Times New Roman"/>
      <w:i/>
      <w:szCs w:val="20"/>
      <w:lang w:eastAsia="sl-SI"/>
    </w:rPr>
  </w:style>
  <w:style w:type="paragraph" w:styleId="Naslov7">
    <w:name w:val="heading 7"/>
    <w:basedOn w:val="Navaden"/>
    <w:next w:val="Navaden"/>
    <w:link w:val="Naslov7Znak"/>
    <w:unhideWhenUsed/>
    <w:qFormat/>
    <w:rsid w:val="006628A4"/>
    <w:pPr>
      <w:numPr>
        <w:ilvl w:val="6"/>
        <w:numId w:val="34"/>
      </w:numPr>
      <w:snapToGrid w:val="0"/>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unhideWhenUsed/>
    <w:qFormat/>
    <w:rsid w:val="006628A4"/>
    <w:pPr>
      <w:numPr>
        <w:ilvl w:val="7"/>
        <w:numId w:val="34"/>
      </w:numPr>
      <w:snapToGrid w:val="0"/>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unhideWhenUsed/>
    <w:qFormat/>
    <w:rsid w:val="006628A4"/>
    <w:pPr>
      <w:numPr>
        <w:ilvl w:val="8"/>
        <w:numId w:val="34"/>
      </w:numPr>
      <w:snapToGrid w:val="0"/>
      <w:spacing w:before="240" w:after="60" w:line="240" w:lineRule="auto"/>
      <w:jc w:val="both"/>
      <w:outlineLvl w:val="8"/>
    </w:pPr>
    <w:rPr>
      <w:rFonts w:ascii="Arial" w:eastAsia="Times New Roman" w:hAnsi="Arial" w:cs="Times New Roman"/>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MSSnas">
    <w:name w:val="MSS_nas"/>
    <w:rsid w:val="00861152"/>
    <w:pPr>
      <w:spacing w:after="0" w:line="280" w:lineRule="exact"/>
    </w:pPr>
    <w:rPr>
      <w:rFonts w:ascii="Gatineau_CE" w:eastAsia="Times New Roman" w:hAnsi="Gatineau_CE" w:cs="Times New Roman"/>
      <w:noProof/>
      <w:sz w:val="20"/>
      <w:szCs w:val="20"/>
      <w:lang w:val="en-GB"/>
    </w:rPr>
  </w:style>
  <w:style w:type="paragraph" w:styleId="Odstavekseznama">
    <w:name w:val="List Paragraph"/>
    <w:basedOn w:val="Navaden"/>
    <w:link w:val="OdstavekseznamaZnak"/>
    <w:uiPriority w:val="34"/>
    <w:qFormat/>
    <w:rsid w:val="00DF01D5"/>
    <w:pPr>
      <w:ind w:left="720"/>
      <w:contextualSpacing/>
    </w:pPr>
  </w:style>
  <w:style w:type="character" w:customStyle="1" w:styleId="OddelekZnak1">
    <w:name w:val="Oddelek Znak1"/>
    <w:link w:val="Oddelek"/>
    <w:rsid w:val="00DF01D5"/>
    <w:rPr>
      <w:rFonts w:ascii="Arial" w:eastAsia="Times New Roman" w:hAnsi="Arial" w:cs="Arial"/>
      <w:b/>
      <w:lang w:eastAsia="sl-SI"/>
    </w:rPr>
  </w:style>
  <w:style w:type="paragraph" w:customStyle="1" w:styleId="datumtevilka">
    <w:name w:val="datum številka"/>
    <w:basedOn w:val="Navaden"/>
    <w:qFormat/>
    <w:rsid w:val="00BA29C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BA29C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BA29C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BA29CF"/>
    <w:rPr>
      <w:rFonts w:ascii="Arial" w:eastAsia="Times New Roman" w:hAnsi="Arial" w:cs="Times New Roman"/>
      <w:lang w:val="x-none" w:eastAsia="x-none"/>
    </w:rPr>
  </w:style>
  <w:style w:type="character" w:customStyle="1" w:styleId="OdstavekseznamaZnak">
    <w:name w:val="Odstavek seznama Znak"/>
    <w:link w:val="Odstavekseznama"/>
    <w:uiPriority w:val="34"/>
    <w:locked/>
    <w:rsid w:val="00BA29CF"/>
  </w:style>
  <w:style w:type="paragraph" w:styleId="Besedilooblaka">
    <w:name w:val="Balloon Text"/>
    <w:basedOn w:val="Navaden"/>
    <w:link w:val="BesedilooblakaZnak"/>
    <w:uiPriority w:val="99"/>
    <w:semiHidden/>
    <w:unhideWhenUsed/>
    <w:rsid w:val="00E128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2827"/>
    <w:rPr>
      <w:rFonts w:ascii="Segoe UI" w:hAnsi="Segoe UI" w:cs="Segoe UI"/>
      <w:sz w:val="18"/>
      <w:szCs w:val="18"/>
    </w:rPr>
  </w:style>
  <w:style w:type="character" w:styleId="Pripombasklic">
    <w:name w:val="annotation reference"/>
    <w:basedOn w:val="Privzetapisavaodstavka"/>
    <w:uiPriority w:val="99"/>
    <w:semiHidden/>
    <w:unhideWhenUsed/>
    <w:rsid w:val="00E12827"/>
    <w:rPr>
      <w:sz w:val="16"/>
      <w:szCs w:val="16"/>
    </w:rPr>
  </w:style>
  <w:style w:type="paragraph" w:styleId="Pripombabesedilo">
    <w:name w:val="annotation text"/>
    <w:basedOn w:val="Navaden"/>
    <w:link w:val="PripombabesediloZnak"/>
    <w:uiPriority w:val="99"/>
    <w:semiHidden/>
    <w:unhideWhenUsed/>
    <w:rsid w:val="00E1282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2827"/>
    <w:rPr>
      <w:sz w:val="20"/>
      <w:szCs w:val="20"/>
    </w:rPr>
  </w:style>
  <w:style w:type="paragraph" w:styleId="Zadevapripombe">
    <w:name w:val="annotation subject"/>
    <w:basedOn w:val="Pripombabesedilo"/>
    <w:next w:val="Pripombabesedilo"/>
    <w:link w:val="ZadevapripombeZnak"/>
    <w:uiPriority w:val="99"/>
    <w:semiHidden/>
    <w:unhideWhenUsed/>
    <w:rsid w:val="00E12827"/>
    <w:rPr>
      <w:b/>
      <w:bCs/>
    </w:rPr>
  </w:style>
  <w:style w:type="character" w:customStyle="1" w:styleId="ZadevapripombeZnak">
    <w:name w:val="Zadeva pripombe Znak"/>
    <w:basedOn w:val="PripombabesediloZnak"/>
    <w:link w:val="Zadevapripombe"/>
    <w:uiPriority w:val="99"/>
    <w:semiHidden/>
    <w:rsid w:val="00E12827"/>
    <w:rPr>
      <w:b/>
      <w:bCs/>
      <w:sz w:val="20"/>
      <w:szCs w:val="20"/>
    </w:rPr>
  </w:style>
  <w:style w:type="character" w:customStyle="1" w:styleId="highlight1">
    <w:name w:val="highlight1"/>
    <w:basedOn w:val="Privzetapisavaodstavka"/>
    <w:rsid w:val="002C461A"/>
    <w:rPr>
      <w:shd w:val="clear" w:color="auto" w:fill="FFFF88"/>
    </w:rPr>
  </w:style>
  <w:style w:type="character" w:customStyle="1" w:styleId="Naslov1Znak">
    <w:name w:val="Naslov 1 Znak"/>
    <w:aliases w:val="NASLOV 1 Znak"/>
    <w:basedOn w:val="Privzetapisavaodstavka"/>
    <w:link w:val="Naslov1"/>
    <w:rsid w:val="006628A4"/>
    <w:rPr>
      <w:rFonts w:eastAsia="Calibri" w:cs="Times New Roman"/>
      <w:b/>
      <w:color w:val="2E74B5" w:themeColor="accent1" w:themeShade="BF"/>
      <w:kern w:val="28"/>
      <w:lang w:eastAsia="sl-SI"/>
    </w:rPr>
  </w:style>
  <w:style w:type="character" w:customStyle="1" w:styleId="Naslov2Znak">
    <w:name w:val="Naslov 2 Znak"/>
    <w:aliases w:val="PodPoglavje Znak,Poglavje 2 Znak,rc_planiranje_2 Znak"/>
    <w:basedOn w:val="Privzetapisavaodstavka"/>
    <w:link w:val="Naslov2"/>
    <w:rsid w:val="006628A4"/>
    <w:rPr>
      <w:rFonts w:eastAsia="Calibri" w:cs="Times New Roman"/>
      <w:b/>
      <w:smallCaps/>
      <w:color w:val="2E74B5" w:themeColor="accent1" w:themeShade="BF"/>
      <w:lang w:eastAsia="fr-FR"/>
    </w:rPr>
  </w:style>
  <w:style w:type="character" w:customStyle="1" w:styleId="Naslov3Znak">
    <w:name w:val="Naslov 3 Znak"/>
    <w:aliases w:val="Heading 3 Char Znak,PodPodPoglavje Znak1,Poglavje 3 Znak,PodPodPoglavje Znak Znak,PVO-3 Znak"/>
    <w:basedOn w:val="Privzetapisavaodstavka"/>
    <w:link w:val="Naslov3"/>
    <w:rsid w:val="006628A4"/>
    <w:rPr>
      <w:rFonts w:eastAsia="Times New Roman" w:cs="Times New Roman"/>
      <w:smallCaps/>
      <w:color w:val="2E74B5" w:themeColor="accent1" w:themeShade="BF"/>
      <w:kern w:val="28"/>
      <w:lang w:eastAsia="fr-FR"/>
    </w:rPr>
  </w:style>
  <w:style w:type="character" w:customStyle="1" w:styleId="Naslov4Znak">
    <w:name w:val="Naslov 4 Znak"/>
    <w:aliases w:val="PVO-4 Znak"/>
    <w:basedOn w:val="Privzetapisavaodstavka"/>
    <w:link w:val="Naslov4"/>
    <w:rsid w:val="006628A4"/>
    <w:rPr>
      <w:rFonts w:eastAsia="Calibri" w:cs="Times New Roman"/>
      <w:bCs/>
      <w:i/>
      <w:smallCaps/>
      <w:color w:val="0070C0"/>
      <w:lang w:eastAsia="sl-SI"/>
    </w:rPr>
  </w:style>
  <w:style w:type="character" w:customStyle="1" w:styleId="Naslov5Znak">
    <w:name w:val="Naslov 5 Znak"/>
    <w:basedOn w:val="Privzetapisavaodstavka"/>
    <w:link w:val="Naslov5"/>
    <w:rsid w:val="006628A4"/>
    <w:rPr>
      <w:rFonts w:ascii="Arial" w:eastAsia="Times New Roman" w:hAnsi="Arial" w:cs="Times New Roman"/>
      <w:szCs w:val="20"/>
      <w:lang w:eastAsia="sl-SI"/>
    </w:rPr>
  </w:style>
  <w:style w:type="character" w:customStyle="1" w:styleId="Naslov6Znak">
    <w:name w:val="Naslov 6 Znak"/>
    <w:basedOn w:val="Privzetapisavaodstavka"/>
    <w:link w:val="Naslov6"/>
    <w:rsid w:val="006628A4"/>
    <w:rPr>
      <w:rFonts w:ascii="Times New Roman" w:eastAsia="Times New Roman" w:hAnsi="Times New Roman" w:cs="Times New Roman"/>
      <w:i/>
      <w:szCs w:val="20"/>
      <w:lang w:eastAsia="sl-SI"/>
    </w:rPr>
  </w:style>
  <w:style w:type="character" w:customStyle="1" w:styleId="Naslov7Znak">
    <w:name w:val="Naslov 7 Znak"/>
    <w:basedOn w:val="Privzetapisavaodstavka"/>
    <w:link w:val="Naslov7"/>
    <w:rsid w:val="006628A4"/>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6628A4"/>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6628A4"/>
    <w:rPr>
      <w:rFonts w:ascii="Arial" w:eastAsia="Times New Roman" w:hAnsi="Arial" w:cs="Times New Roman"/>
      <w:b/>
      <w:i/>
      <w:sz w:val="18"/>
      <w:szCs w:val="20"/>
      <w:lang w:eastAsia="sl-SI"/>
    </w:rPr>
  </w:style>
  <w:style w:type="paragraph" w:styleId="Golobesedilo">
    <w:name w:val="Plain Text"/>
    <w:basedOn w:val="Navaden"/>
    <w:link w:val="GolobesediloZnak"/>
    <w:uiPriority w:val="99"/>
    <w:semiHidden/>
    <w:unhideWhenUsed/>
    <w:rsid w:val="006628A4"/>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semiHidden/>
    <w:rsid w:val="006628A4"/>
    <w:rPr>
      <w:rFonts w:ascii="Consolas" w:eastAsia="Calibri" w:hAnsi="Consolas" w:cs="Consolas"/>
      <w:sz w:val="21"/>
      <w:szCs w:val="21"/>
      <w:lang w:eastAsia="sl-SI"/>
    </w:rPr>
  </w:style>
  <w:style w:type="paragraph" w:customStyle="1" w:styleId="Vrstapredpisa">
    <w:name w:val="Vrsta predpisa"/>
    <w:basedOn w:val="Navaden"/>
    <w:link w:val="VrstapredpisaZnak"/>
    <w:qFormat/>
    <w:rsid w:val="00870EFB"/>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870EF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70EFB"/>
    <w:pPr>
      <w:tabs>
        <w:tab w:val="num" w:pos="360"/>
      </w:tabs>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870EFB"/>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FB0C0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B0C0F"/>
    <w:rPr>
      <w:sz w:val="20"/>
      <w:szCs w:val="20"/>
    </w:rPr>
  </w:style>
  <w:style w:type="character" w:styleId="Sprotnaopomba-sklic">
    <w:name w:val="footnote reference"/>
    <w:basedOn w:val="Privzetapisavaodstavka"/>
    <w:uiPriority w:val="99"/>
    <w:semiHidden/>
    <w:unhideWhenUsed/>
    <w:rsid w:val="00FB0C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 1"/>
    <w:basedOn w:val="Navaden"/>
    <w:next w:val="Navaden"/>
    <w:link w:val="Naslov1Znak"/>
    <w:qFormat/>
    <w:rsid w:val="006628A4"/>
    <w:pPr>
      <w:keepNext/>
      <w:pageBreakBefore/>
      <w:numPr>
        <w:numId w:val="34"/>
      </w:numPr>
      <w:spacing w:before="240" w:after="240" w:line="276" w:lineRule="auto"/>
      <w:ind w:left="431" w:hanging="431"/>
      <w:jc w:val="both"/>
      <w:outlineLvl w:val="0"/>
    </w:pPr>
    <w:rPr>
      <w:rFonts w:eastAsia="Calibri" w:cs="Times New Roman"/>
      <w:b/>
      <w:color w:val="2E74B5" w:themeColor="accent1" w:themeShade="BF"/>
      <w:kern w:val="28"/>
      <w:lang w:eastAsia="sl-SI"/>
    </w:rPr>
  </w:style>
  <w:style w:type="paragraph" w:styleId="Naslov2">
    <w:name w:val="heading 2"/>
    <w:aliases w:val="PodPoglavje,Poglavje 2,rc_planiranje_2"/>
    <w:basedOn w:val="Navaden"/>
    <w:next w:val="Navaden"/>
    <w:link w:val="Naslov2Znak"/>
    <w:unhideWhenUsed/>
    <w:qFormat/>
    <w:rsid w:val="006628A4"/>
    <w:pPr>
      <w:keepNext/>
      <w:numPr>
        <w:ilvl w:val="1"/>
        <w:numId w:val="34"/>
      </w:numPr>
      <w:tabs>
        <w:tab w:val="left" w:pos="709"/>
      </w:tabs>
      <w:spacing w:before="240" w:after="240" w:line="276" w:lineRule="auto"/>
      <w:ind w:left="567"/>
      <w:jc w:val="both"/>
      <w:outlineLvl w:val="1"/>
    </w:pPr>
    <w:rPr>
      <w:rFonts w:eastAsia="Calibri" w:cs="Times New Roman"/>
      <w:b/>
      <w:smallCaps/>
      <w:color w:val="2E74B5" w:themeColor="accent1" w:themeShade="BF"/>
      <w:lang w:eastAsia="fr-FR"/>
    </w:rPr>
  </w:style>
  <w:style w:type="paragraph" w:styleId="Naslov3">
    <w:name w:val="heading 3"/>
    <w:aliases w:val="Heading 3 Char,PodPodPoglavje,Poglavje 3,PodPodPoglavje Znak,PVO-3"/>
    <w:basedOn w:val="Navaden"/>
    <w:next w:val="Navaden"/>
    <w:link w:val="Naslov3Znak"/>
    <w:unhideWhenUsed/>
    <w:qFormat/>
    <w:rsid w:val="006628A4"/>
    <w:pPr>
      <w:keepNext/>
      <w:numPr>
        <w:ilvl w:val="2"/>
        <w:numId w:val="34"/>
      </w:numPr>
      <w:spacing w:before="240" w:after="240" w:line="276" w:lineRule="auto"/>
      <w:ind w:left="720"/>
      <w:outlineLvl w:val="2"/>
    </w:pPr>
    <w:rPr>
      <w:rFonts w:eastAsia="Times New Roman" w:cs="Times New Roman"/>
      <w:smallCaps/>
      <w:color w:val="2E74B5" w:themeColor="accent1" w:themeShade="BF"/>
      <w:kern w:val="28"/>
      <w:lang w:eastAsia="fr-FR"/>
    </w:rPr>
  </w:style>
  <w:style w:type="paragraph" w:styleId="Naslov4">
    <w:name w:val="heading 4"/>
    <w:aliases w:val="PVO-4"/>
    <w:basedOn w:val="Navaden"/>
    <w:next w:val="Navaden"/>
    <w:link w:val="Naslov4Znak"/>
    <w:unhideWhenUsed/>
    <w:qFormat/>
    <w:rsid w:val="006628A4"/>
    <w:pPr>
      <w:keepNext/>
      <w:numPr>
        <w:ilvl w:val="3"/>
        <w:numId w:val="34"/>
      </w:numPr>
      <w:spacing w:before="240" w:after="120" w:line="240" w:lineRule="auto"/>
      <w:jc w:val="both"/>
      <w:outlineLvl w:val="3"/>
    </w:pPr>
    <w:rPr>
      <w:rFonts w:eastAsia="Calibri" w:cs="Times New Roman"/>
      <w:bCs/>
      <w:i/>
      <w:smallCaps/>
      <w:color w:val="0070C0"/>
      <w:lang w:eastAsia="sl-SI"/>
    </w:rPr>
  </w:style>
  <w:style w:type="paragraph" w:styleId="Naslov5">
    <w:name w:val="heading 5"/>
    <w:basedOn w:val="Navaden"/>
    <w:next w:val="Navaden"/>
    <w:link w:val="Naslov5Znak"/>
    <w:unhideWhenUsed/>
    <w:qFormat/>
    <w:rsid w:val="006628A4"/>
    <w:pPr>
      <w:numPr>
        <w:ilvl w:val="4"/>
        <w:numId w:val="34"/>
      </w:numPr>
      <w:snapToGrid w:val="0"/>
      <w:spacing w:before="240" w:after="60" w:line="240" w:lineRule="auto"/>
      <w:jc w:val="both"/>
      <w:outlineLvl w:val="4"/>
    </w:pPr>
    <w:rPr>
      <w:rFonts w:ascii="Arial" w:eastAsia="Times New Roman" w:hAnsi="Arial" w:cs="Times New Roman"/>
      <w:szCs w:val="20"/>
      <w:lang w:eastAsia="sl-SI"/>
    </w:rPr>
  </w:style>
  <w:style w:type="paragraph" w:styleId="Naslov6">
    <w:name w:val="heading 6"/>
    <w:basedOn w:val="Navaden"/>
    <w:next w:val="Navaden"/>
    <w:link w:val="Naslov6Znak"/>
    <w:unhideWhenUsed/>
    <w:qFormat/>
    <w:rsid w:val="006628A4"/>
    <w:pPr>
      <w:numPr>
        <w:ilvl w:val="5"/>
        <w:numId w:val="34"/>
      </w:numPr>
      <w:snapToGrid w:val="0"/>
      <w:spacing w:before="240" w:after="60" w:line="240" w:lineRule="auto"/>
      <w:jc w:val="both"/>
      <w:outlineLvl w:val="5"/>
    </w:pPr>
    <w:rPr>
      <w:rFonts w:ascii="Times New Roman" w:eastAsia="Times New Roman" w:hAnsi="Times New Roman" w:cs="Times New Roman"/>
      <w:i/>
      <w:szCs w:val="20"/>
      <w:lang w:eastAsia="sl-SI"/>
    </w:rPr>
  </w:style>
  <w:style w:type="paragraph" w:styleId="Naslov7">
    <w:name w:val="heading 7"/>
    <w:basedOn w:val="Navaden"/>
    <w:next w:val="Navaden"/>
    <w:link w:val="Naslov7Znak"/>
    <w:unhideWhenUsed/>
    <w:qFormat/>
    <w:rsid w:val="006628A4"/>
    <w:pPr>
      <w:numPr>
        <w:ilvl w:val="6"/>
        <w:numId w:val="34"/>
      </w:numPr>
      <w:snapToGrid w:val="0"/>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unhideWhenUsed/>
    <w:qFormat/>
    <w:rsid w:val="006628A4"/>
    <w:pPr>
      <w:numPr>
        <w:ilvl w:val="7"/>
        <w:numId w:val="34"/>
      </w:numPr>
      <w:snapToGrid w:val="0"/>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unhideWhenUsed/>
    <w:qFormat/>
    <w:rsid w:val="006628A4"/>
    <w:pPr>
      <w:numPr>
        <w:ilvl w:val="8"/>
        <w:numId w:val="34"/>
      </w:numPr>
      <w:snapToGrid w:val="0"/>
      <w:spacing w:before="240" w:after="60" w:line="240" w:lineRule="auto"/>
      <w:jc w:val="both"/>
      <w:outlineLvl w:val="8"/>
    </w:pPr>
    <w:rPr>
      <w:rFonts w:ascii="Arial" w:eastAsia="Times New Roman" w:hAnsi="Arial" w:cs="Times New Roman"/>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MSSnas">
    <w:name w:val="MSS_nas"/>
    <w:rsid w:val="00861152"/>
    <w:pPr>
      <w:spacing w:after="0" w:line="280" w:lineRule="exact"/>
    </w:pPr>
    <w:rPr>
      <w:rFonts w:ascii="Gatineau_CE" w:eastAsia="Times New Roman" w:hAnsi="Gatineau_CE" w:cs="Times New Roman"/>
      <w:noProof/>
      <w:sz w:val="20"/>
      <w:szCs w:val="20"/>
      <w:lang w:val="en-GB"/>
    </w:rPr>
  </w:style>
  <w:style w:type="paragraph" w:styleId="Odstavekseznama">
    <w:name w:val="List Paragraph"/>
    <w:basedOn w:val="Navaden"/>
    <w:link w:val="OdstavekseznamaZnak"/>
    <w:uiPriority w:val="34"/>
    <w:qFormat/>
    <w:rsid w:val="00DF01D5"/>
    <w:pPr>
      <w:ind w:left="720"/>
      <w:contextualSpacing/>
    </w:pPr>
  </w:style>
  <w:style w:type="character" w:customStyle="1" w:styleId="OddelekZnak1">
    <w:name w:val="Oddelek Znak1"/>
    <w:link w:val="Oddelek"/>
    <w:rsid w:val="00DF01D5"/>
    <w:rPr>
      <w:rFonts w:ascii="Arial" w:eastAsia="Times New Roman" w:hAnsi="Arial" w:cs="Arial"/>
      <w:b/>
      <w:lang w:eastAsia="sl-SI"/>
    </w:rPr>
  </w:style>
  <w:style w:type="paragraph" w:customStyle="1" w:styleId="datumtevilka">
    <w:name w:val="datum številka"/>
    <w:basedOn w:val="Navaden"/>
    <w:qFormat/>
    <w:rsid w:val="00BA29C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BA29C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BA29C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BA29CF"/>
    <w:rPr>
      <w:rFonts w:ascii="Arial" w:eastAsia="Times New Roman" w:hAnsi="Arial" w:cs="Times New Roman"/>
      <w:lang w:val="x-none" w:eastAsia="x-none"/>
    </w:rPr>
  </w:style>
  <w:style w:type="character" w:customStyle="1" w:styleId="OdstavekseznamaZnak">
    <w:name w:val="Odstavek seznama Znak"/>
    <w:link w:val="Odstavekseznama"/>
    <w:uiPriority w:val="34"/>
    <w:locked/>
    <w:rsid w:val="00BA29CF"/>
  </w:style>
  <w:style w:type="paragraph" w:styleId="Besedilooblaka">
    <w:name w:val="Balloon Text"/>
    <w:basedOn w:val="Navaden"/>
    <w:link w:val="BesedilooblakaZnak"/>
    <w:uiPriority w:val="99"/>
    <w:semiHidden/>
    <w:unhideWhenUsed/>
    <w:rsid w:val="00E128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2827"/>
    <w:rPr>
      <w:rFonts w:ascii="Segoe UI" w:hAnsi="Segoe UI" w:cs="Segoe UI"/>
      <w:sz w:val="18"/>
      <w:szCs w:val="18"/>
    </w:rPr>
  </w:style>
  <w:style w:type="character" w:styleId="Pripombasklic">
    <w:name w:val="annotation reference"/>
    <w:basedOn w:val="Privzetapisavaodstavka"/>
    <w:uiPriority w:val="99"/>
    <w:semiHidden/>
    <w:unhideWhenUsed/>
    <w:rsid w:val="00E12827"/>
    <w:rPr>
      <w:sz w:val="16"/>
      <w:szCs w:val="16"/>
    </w:rPr>
  </w:style>
  <w:style w:type="paragraph" w:styleId="Pripombabesedilo">
    <w:name w:val="annotation text"/>
    <w:basedOn w:val="Navaden"/>
    <w:link w:val="PripombabesediloZnak"/>
    <w:uiPriority w:val="99"/>
    <w:semiHidden/>
    <w:unhideWhenUsed/>
    <w:rsid w:val="00E1282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2827"/>
    <w:rPr>
      <w:sz w:val="20"/>
      <w:szCs w:val="20"/>
    </w:rPr>
  </w:style>
  <w:style w:type="paragraph" w:styleId="Zadevapripombe">
    <w:name w:val="annotation subject"/>
    <w:basedOn w:val="Pripombabesedilo"/>
    <w:next w:val="Pripombabesedilo"/>
    <w:link w:val="ZadevapripombeZnak"/>
    <w:uiPriority w:val="99"/>
    <w:semiHidden/>
    <w:unhideWhenUsed/>
    <w:rsid w:val="00E12827"/>
    <w:rPr>
      <w:b/>
      <w:bCs/>
    </w:rPr>
  </w:style>
  <w:style w:type="character" w:customStyle="1" w:styleId="ZadevapripombeZnak">
    <w:name w:val="Zadeva pripombe Znak"/>
    <w:basedOn w:val="PripombabesediloZnak"/>
    <w:link w:val="Zadevapripombe"/>
    <w:uiPriority w:val="99"/>
    <w:semiHidden/>
    <w:rsid w:val="00E12827"/>
    <w:rPr>
      <w:b/>
      <w:bCs/>
      <w:sz w:val="20"/>
      <w:szCs w:val="20"/>
    </w:rPr>
  </w:style>
  <w:style w:type="character" w:customStyle="1" w:styleId="highlight1">
    <w:name w:val="highlight1"/>
    <w:basedOn w:val="Privzetapisavaodstavka"/>
    <w:rsid w:val="002C461A"/>
    <w:rPr>
      <w:shd w:val="clear" w:color="auto" w:fill="FFFF88"/>
    </w:rPr>
  </w:style>
  <w:style w:type="character" w:customStyle="1" w:styleId="Naslov1Znak">
    <w:name w:val="Naslov 1 Znak"/>
    <w:aliases w:val="NASLOV 1 Znak"/>
    <w:basedOn w:val="Privzetapisavaodstavka"/>
    <w:link w:val="Naslov1"/>
    <w:rsid w:val="006628A4"/>
    <w:rPr>
      <w:rFonts w:eastAsia="Calibri" w:cs="Times New Roman"/>
      <w:b/>
      <w:color w:val="2E74B5" w:themeColor="accent1" w:themeShade="BF"/>
      <w:kern w:val="28"/>
      <w:lang w:eastAsia="sl-SI"/>
    </w:rPr>
  </w:style>
  <w:style w:type="character" w:customStyle="1" w:styleId="Naslov2Znak">
    <w:name w:val="Naslov 2 Znak"/>
    <w:aliases w:val="PodPoglavje Znak,Poglavje 2 Znak,rc_planiranje_2 Znak"/>
    <w:basedOn w:val="Privzetapisavaodstavka"/>
    <w:link w:val="Naslov2"/>
    <w:rsid w:val="006628A4"/>
    <w:rPr>
      <w:rFonts w:eastAsia="Calibri" w:cs="Times New Roman"/>
      <w:b/>
      <w:smallCaps/>
      <w:color w:val="2E74B5" w:themeColor="accent1" w:themeShade="BF"/>
      <w:lang w:eastAsia="fr-FR"/>
    </w:rPr>
  </w:style>
  <w:style w:type="character" w:customStyle="1" w:styleId="Naslov3Znak">
    <w:name w:val="Naslov 3 Znak"/>
    <w:aliases w:val="Heading 3 Char Znak,PodPodPoglavje Znak1,Poglavje 3 Znak,PodPodPoglavje Znak Znak,PVO-3 Znak"/>
    <w:basedOn w:val="Privzetapisavaodstavka"/>
    <w:link w:val="Naslov3"/>
    <w:rsid w:val="006628A4"/>
    <w:rPr>
      <w:rFonts w:eastAsia="Times New Roman" w:cs="Times New Roman"/>
      <w:smallCaps/>
      <w:color w:val="2E74B5" w:themeColor="accent1" w:themeShade="BF"/>
      <w:kern w:val="28"/>
      <w:lang w:eastAsia="fr-FR"/>
    </w:rPr>
  </w:style>
  <w:style w:type="character" w:customStyle="1" w:styleId="Naslov4Znak">
    <w:name w:val="Naslov 4 Znak"/>
    <w:aliases w:val="PVO-4 Znak"/>
    <w:basedOn w:val="Privzetapisavaodstavka"/>
    <w:link w:val="Naslov4"/>
    <w:rsid w:val="006628A4"/>
    <w:rPr>
      <w:rFonts w:eastAsia="Calibri" w:cs="Times New Roman"/>
      <w:bCs/>
      <w:i/>
      <w:smallCaps/>
      <w:color w:val="0070C0"/>
      <w:lang w:eastAsia="sl-SI"/>
    </w:rPr>
  </w:style>
  <w:style w:type="character" w:customStyle="1" w:styleId="Naslov5Znak">
    <w:name w:val="Naslov 5 Znak"/>
    <w:basedOn w:val="Privzetapisavaodstavka"/>
    <w:link w:val="Naslov5"/>
    <w:rsid w:val="006628A4"/>
    <w:rPr>
      <w:rFonts w:ascii="Arial" w:eastAsia="Times New Roman" w:hAnsi="Arial" w:cs="Times New Roman"/>
      <w:szCs w:val="20"/>
      <w:lang w:eastAsia="sl-SI"/>
    </w:rPr>
  </w:style>
  <w:style w:type="character" w:customStyle="1" w:styleId="Naslov6Znak">
    <w:name w:val="Naslov 6 Znak"/>
    <w:basedOn w:val="Privzetapisavaodstavka"/>
    <w:link w:val="Naslov6"/>
    <w:rsid w:val="006628A4"/>
    <w:rPr>
      <w:rFonts w:ascii="Times New Roman" w:eastAsia="Times New Roman" w:hAnsi="Times New Roman" w:cs="Times New Roman"/>
      <w:i/>
      <w:szCs w:val="20"/>
      <w:lang w:eastAsia="sl-SI"/>
    </w:rPr>
  </w:style>
  <w:style w:type="character" w:customStyle="1" w:styleId="Naslov7Znak">
    <w:name w:val="Naslov 7 Znak"/>
    <w:basedOn w:val="Privzetapisavaodstavka"/>
    <w:link w:val="Naslov7"/>
    <w:rsid w:val="006628A4"/>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6628A4"/>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6628A4"/>
    <w:rPr>
      <w:rFonts w:ascii="Arial" w:eastAsia="Times New Roman" w:hAnsi="Arial" w:cs="Times New Roman"/>
      <w:b/>
      <w:i/>
      <w:sz w:val="18"/>
      <w:szCs w:val="20"/>
      <w:lang w:eastAsia="sl-SI"/>
    </w:rPr>
  </w:style>
  <w:style w:type="paragraph" w:styleId="Golobesedilo">
    <w:name w:val="Plain Text"/>
    <w:basedOn w:val="Navaden"/>
    <w:link w:val="GolobesediloZnak"/>
    <w:uiPriority w:val="99"/>
    <w:semiHidden/>
    <w:unhideWhenUsed/>
    <w:rsid w:val="006628A4"/>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semiHidden/>
    <w:rsid w:val="006628A4"/>
    <w:rPr>
      <w:rFonts w:ascii="Consolas" w:eastAsia="Calibri" w:hAnsi="Consolas" w:cs="Consolas"/>
      <w:sz w:val="21"/>
      <w:szCs w:val="21"/>
      <w:lang w:eastAsia="sl-SI"/>
    </w:rPr>
  </w:style>
  <w:style w:type="paragraph" w:customStyle="1" w:styleId="Vrstapredpisa">
    <w:name w:val="Vrsta predpisa"/>
    <w:basedOn w:val="Navaden"/>
    <w:link w:val="VrstapredpisaZnak"/>
    <w:qFormat/>
    <w:rsid w:val="00870EFB"/>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870EF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70EFB"/>
    <w:pPr>
      <w:tabs>
        <w:tab w:val="num" w:pos="360"/>
      </w:tabs>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870EFB"/>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FB0C0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B0C0F"/>
    <w:rPr>
      <w:sz w:val="20"/>
      <w:szCs w:val="20"/>
    </w:rPr>
  </w:style>
  <w:style w:type="character" w:styleId="Sprotnaopomba-sklic">
    <w:name w:val="footnote reference"/>
    <w:basedOn w:val="Privzetapisavaodstavka"/>
    <w:uiPriority w:val="99"/>
    <w:semiHidden/>
    <w:unhideWhenUsed/>
    <w:rsid w:val="00FB0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09527">
      <w:bodyDiv w:val="1"/>
      <w:marLeft w:val="0"/>
      <w:marRight w:val="0"/>
      <w:marTop w:val="0"/>
      <w:marBottom w:val="0"/>
      <w:divBdr>
        <w:top w:val="none" w:sz="0" w:space="0" w:color="auto"/>
        <w:left w:val="none" w:sz="0" w:space="0" w:color="auto"/>
        <w:bottom w:val="none" w:sz="0" w:space="0" w:color="auto"/>
        <w:right w:val="none" w:sz="0" w:space="0" w:color="auto"/>
      </w:divBdr>
    </w:div>
    <w:div w:id="21278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mizs@gov.si" TargetMode="External"/><Relationship Id="rId18" Type="http://schemas.openxmlformats.org/officeDocument/2006/relationships/hyperlink" Target="http://www.uradni-list.si/1/objava.jsp?sop=2003-01-4610"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uradni-list.si/1/objava.jsp?sop=2007-01-0986"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uradni-list.si/1/objava.jsp?sop=2003-01-2693" TargetMode="External"/><Relationship Id="rId25" Type="http://schemas.openxmlformats.org/officeDocument/2006/relationships/hyperlink" Target="http://www.uradni-list.si/1/objava.jsp?sop=2012-01-2579" TargetMode="External"/><Relationship Id="rId2" Type="http://schemas.openxmlformats.org/officeDocument/2006/relationships/customXml" Target="../customXml/item2.xml"/><Relationship Id="rId16" Type="http://schemas.openxmlformats.org/officeDocument/2006/relationships/hyperlink" Target="http://www.uradni-list.si/1/objava.jsp?sop=2002-21-0047" TargetMode="External"/><Relationship Id="rId20" Type="http://schemas.openxmlformats.org/officeDocument/2006/relationships/hyperlink" Target="http://www.uradni-list.si/1/objava.jsp?sop=2006-01-10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radni-list.si/1/objava.jsp?sop=2011-01-4102" TargetMode="External"/><Relationship Id="rId5" Type="http://schemas.openxmlformats.org/officeDocument/2006/relationships/numbering" Target="numbering.xml"/><Relationship Id="rId15" Type="http://schemas.openxmlformats.org/officeDocument/2006/relationships/hyperlink" Target="http://www.uradni-list.si/1/objava.jsp?sop=2001-01-2438" TargetMode="External"/><Relationship Id="rId23" Type="http://schemas.openxmlformats.org/officeDocument/2006/relationships/hyperlink" Target="http://www.uradni-list.si/1/objava.jsp?sop=2010-01-4027"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radni-list.si/1/objava.jsp?sop=2004-01-470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 Id="rId22" Type="http://schemas.openxmlformats.org/officeDocument/2006/relationships/hyperlink" Target="http://www.uradni-list.si/1/objava.jsp?sop=2010-01-1482" TargetMode="External"/><Relationship Id="rId27"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4F937C-E0A1-4B82-9143-B9FC4720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51DCD94F.dotm</Template>
  <TotalTime>184</TotalTime>
  <Pages>9</Pages>
  <Words>3075</Words>
  <Characters>17529</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Nataša Kunc Mišič</cp:lastModifiedBy>
  <cp:revision>24</cp:revision>
  <cp:lastPrinted>2020-03-18T11:37:00Z</cp:lastPrinted>
  <dcterms:created xsi:type="dcterms:W3CDTF">2020-02-27T09:50:00Z</dcterms:created>
  <dcterms:modified xsi:type="dcterms:W3CDTF">2020-04-07T08:37:00Z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