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B5" w:rsidRPr="006C3FC0" w:rsidRDefault="00A538B5" w:rsidP="00A538B5">
      <w:pPr>
        <w:tabs>
          <w:tab w:val="left" w:pos="5112"/>
        </w:tabs>
        <w:spacing w:before="120" w:after="0" w:line="240" w:lineRule="exact"/>
        <w:rPr>
          <w:rFonts w:ascii="Arial" w:eastAsia="Times New Roman" w:hAnsi="Arial" w:cs="Arial"/>
          <w:color w:val="000000"/>
          <w:sz w:val="20"/>
          <w:szCs w:val="20"/>
        </w:rPr>
      </w:pPr>
      <w:bookmarkStart w:id="0" w:name="_GoBack"/>
      <w:bookmarkEnd w:id="0"/>
    </w:p>
    <w:p w:rsidR="00A538B5" w:rsidRPr="006C3FC0" w:rsidRDefault="00782258" w:rsidP="00A538B5">
      <w:pPr>
        <w:tabs>
          <w:tab w:val="left" w:pos="5112"/>
        </w:tabs>
        <w:spacing w:after="0" w:line="240" w:lineRule="exact"/>
        <w:rPr>
          <w:rFonts w:ascii="Arial" w:eastAsia="Times New Roman" w:hAnsi="Arial" w:cs="Arial"/>
          <w:color w:val="000000"/>
          <w:sz w:val="16"/>
          <w:szCs w:val="16"/>
        </w:rPr>
      </w:pPr>
      <w:r>
        <w:rPr>
          <w:noProof/>
          <w:color w:val="000000"/>
          <w:lang w:eastAsia="sl-SI"/>
        </w:rPr>
        <w:drawing>
          <wp:anchor distT="0" distB="0" distL="114300" distR="114300" simplePos="0" relativeHeight="251657216"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3"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NZ"/>
                    <pic:cNvPicPr>
                      <a:picLocks noChangeAspect="1" noChangeArrowheads="1"/>
                    </pic:cNvPicPr>
                  </pic:nvPicPr>
                  <pic:blipFill>
                    <a:blip r:embed="rId6"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BA0DE2">
        <w:rPr>
          <w:noProof/>
          <w:color w:val="000000"/>
          <w:lang w:eastAsia="sl-SI"/>
        </w:rPr>
        <mc:AlternateContent>
          <mc:Choice Requires="wps">
            <w:drawing>
              <wp:anchor distT="4294967291" distB="4294967291" distL="114300" distR="114300" simplePos="0" relativeHeight="251658240"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1"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EABCE66" id="_x0000_t32" coordsize="21600,21600" o:spt="32" o:oned="t" path="m,l21600,21600e" filled="f">
                <v:path arrowok="t" fillok="f" o:connecttype="none"/>
                <o:lock v:ext="edit" shapetype="t"/>
              </v:shapetype>
              <v:shape id="Raven puščični povezovalnik 3" o:spid="_x0000_s1026" type="#_x0000_t32" style="position:absolute;margin-left:-36.5pt;margin-top:283.5pt;width:1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CCqPet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sidR="00A538B5" w:rsidRPr="006C3FC0">
        <w:rPr>
          <w:rFonts w:ascii="Arial" w:eastAsia="Times New Roman" w:hAnsi="Arial" w:cs="Arial"/>
          <w:color w:val="000000"/>
          <w:sz w:val="20"/>
          <w:szCs w:val="20"/>
        </w:rPr>
        <w:t xml:space="preserve">     </w:t>
      </w:r>
      <w:r w:rsidR="00A538B5" w:rsidRPr="006C3FC0">
        <w:rPr>
          <w:rFonts w:ascii="Arial" w:eastAsia="Times New Roman" w:hAnsi="Arial" w:cs="Arial"/>
          <w:color w:val="000000"/>
          <w:sz w:val="16"/>
          <w:szCs w:val="16"/>
        </w:rPr>
        <w:t>Štefanova ulica 2, 1501 Ljubljana</w:t>
      </w:r>
      <w:r w:rsidR="00A538B5" w:rsidRPr="006C3FC0">
        <w:rPr>
          <w:rFonts w:ascii="Arial" w:eastAsia="Times New Roman" w:hAnsi="Arial" w:cs="Arial"/>
          <w:color w:val="000000"/>
          <w:sz w:val="16"/>
          <w:szCs w:val="16"/>
        </w:rPr>
        <w:tab/>
        <w:t>T: 01 428 40 00</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 xml:space="preserve">F: 01 428 47 33 </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t>E: gp.mnz@gov.si</w:t>
      </w:r>
    </w:p>
    <w:p w:rsidR="00A538B5" w:rsidRPr="006C3FC0" w:rsidRDefault="00A538B5" w:rsidP="00A538B5">
      <w:pPr>
        <w:tabs>
          <w:tab w:val="left" w:pos="5112"/>
        </w:tabs>
        <w:spacing w:after="0" w:line="240" w:lineRule="exact"/>
        <w:rPr>
          <w:rFonts w:ascii="Arial" w:eastAsia="Times New Roman" w:hAnsi="Arial" w:cs="Arial"/>
          <w:color w:val="000000"/>
          <w:sz w:val="16"/>
          <w:szCs w:val="16"/>
        </w:rPr>
      </w:pPr>
      <w:r w:rsidRPr="006C3FC0">
        <w:rPr>
          <w:rFonts w:ascii="Arial" w:eastAsia="Times New Roman" w:hAnsi="Arial" w:cs="Arial"/>
          <w:color w:val="000000"/>
          <w:sz w:val="16"/>
          <w:szCs w:val="16"/>
        </w:rPr>
        <w:tab/>
      </w:r>
      <w:hyperlink r:id="rId7" w:history="1">
        <w:r w:rsidRPr="006C3FC0">
          <w:rPr>
            <w:rStyle w:val="Hiperpovezava"/>
            <w:rFonts w:ascii="Arial" w:eastAsia="Times New Roman" w:hAnsi="Arial" w:cs="Arial"/>
            <w:color w:val="000000"/>
            <w:sz w:val="16"/>
            <w:szCs w:val="16"/>
          </w:rPr>
          <w:t>www.mnz.gov.si</w:t>
        </w:r>
      </w:hyperlink>
    </w:p>
    <w:p w:rsidR="00A538B5" w:rsidRPr="006C3FC0" w:rsidRDefault="00A538B5" w:rsidP="00A538B5">
      <w:pPr>
        <w:tabs>
          <w:tab w:val="left" w:pos="5112"/>
        </w:tabs>
        <w:spacing w:after="0" w:line="240" w:lineRule="exact"/>
        <w:rPr>
          <w:rFonts w:ascii="Arial" w:eastAsia="Times New Roman" w:hAnsi="Arial" w:cs="Arial"/>
          <w:color w:val="000000"/>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EC2BB6" w:rsidRDefault="00A538B5" w:rsidP="001829DB">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4B093F">
              <w:rPr>
                <w:rFonts w:ascii="Arial" w:eastAsia="Times New Roman" w:hAnsi="Arial" w:cs="Arial"/>
                <w:sz w:val="20"/>
                <w:szCs w:val="20"/>
                <w:lang w:eastAsia="sl-SI"/>
              </w:rPr>
              <w:t xml:space="preserve">Številka: </w:t>
            </w:r>
            <w:r w:rsidR="004B093F" w:rsidRPr="004B093F">
              <w:rPr>
                <w:rFonts w:ascii="Arial" w:eastAsia="Times New Roman" w:hAnsi="Arial" w:cs="Arial"/>
                <w:sz w:val="20"/>
                <w:szCs w:val="20"/>
                <w:lang w:eastAsia="sl-SI"/>
              </w:rPr>
              <w:t>007-13/2021/</w:t>
            </w:r>
            <w:r w:rsidR="004B093F">
              <w:rPr>
                <w:rFonts w:ascii="Arial" w:eastAsia="Times New Roman" w:hAnsi="Arial" w:cs="Arial"/>
                <w:sz w:val="20"/>
                <w:szCs w:val="20"/>
                <w:lang w:eastAsia="sl-SI"/>
              </w:rPr>
              <w:t>1</w:t>
            </w:r>
          </w:p>
        </w:tc>
      </w:tr>
      <w:tr w:rsidR="00A538B5" w:rsidRPr="006C3FC0" w:rsidTr="00A538B5">
        <w:trPr>
          <w:gridBefore w:val="1"/>
          <w:gridAfter w:val="6"/>
          <w:wBefore w:w="100" w:type="dxa"/>
          <w:wAfter w:w="3067"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EC2BB6" w:rsidRDefault="00A538B5" w:rsidP="00AF20C1">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EC2BB6">
              <w:rPr>
                <w:rFonts w:ascii="Arial" w:eastAsia="Times New Roman" w:hAnsi="Arial" w:cs="Arial"/>
                <w:sz w:val="20"/>
                <w:szCs w:val="20"/>
                <w:lang w:eastAsia="sl-SI"/>
              </w:rPr>
              <w:t xml:space="preserve">Ljubljana, </w:t>
            </w:r>
            <w:r w:rsidR="004B093F">
              <w:rPr>
                <w:rFonts w:ascii="Arial" w:eastAsia="Times New Roman" w:hAnsi="Arial" w:cs="Arial"/>
                <w:sz w:val="20"/>
                <w:szCs w:val="20"/>
                <w:lang w:eastAsia="sl-SI"/>
              </w:rPr>
              <w:t>7. 1. 2021</w:t>
            </w:r>
          </w:p>
        </w:tc>
      </w:tr>
      <w:tr w:rsidR="00793679"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hideMark/>
          </w:tcPr>
          <w:p w:rsidR="00A538B5" w:rsidRPr="00EC2BB6" w:rsidRDefault="00A538B5" w:rsidP="001829DB">
            <w:pPr>
              <w:overflowPunct w:val="0"/>
              <w:autoSpaceDE w:val="0"/>
              <w:autoSpaceDN w:val="0"/>
              <w:adjustRightInd w:val="0"/>
              <w:spacing w:after="0" w:line="240" w:lineRule="exact"/>
              <w:textAlignment w:val="baseline"/>
              <w:rPr>
                <w:rFonts w:ascii="Arial" w:eastAsia="Times New Roman" w:hAnsi="Arial" w:cs="Arial"/>
                <w:sz w:val="20"/>
                <w:szCs w:val="20"/>
                <w:lang w:eastAsia="sl-SI"/>
              </w:rPr>
            </w:pPr>
            <w:r w:rsidRPr="00207550">
              <w:rPr>
                <w:rFonts w:ascii="Arial" w:eastAsia="Times New Roman" w:hAnsi="Arial" w:cs="Arial"/>
                <w:sz w:val="20"/>
                <w:szCs w:val="20"/>
                <w:lang w:eastAsia="sl-SI"/>
              </w:rPr>
              <w:t>EVA 202</w:t>
            </w:r>
            <w:r w:rsidR="001829DB" w:rsidRPr="00207550">
              <w:rPr>
                <w:rFonts w:ascii="Arial" w:eastAsia="Times New Roman" w:hAnsi="Arial" w:cs="Arial"/>
                <w:sz w:val="20"/>
                <w:szCs w:val="20"/>
                <w:lang w:eastAsia="sl-SI"/>
              </w:rPr>
              <w:t>1</w:t>
            </w:r>
            <w:r w:rsidR="00654FFE" w:rsidRPr="00207550">
              <w:rPr>
                <w:rFonts w:ascii="Arial" w:eastAsia="Times New Roman" w:hAnsi="Arial" w:cs="Arial"/>
                <w:sz w:val="20"/>
                <w:szCs w:val="20"/>
                <w:lang w:eastAsia="sl-SI"/>
              </w:rPr>
              <w:t>-</w:t>
            </w:r>
            <w:r w:rsidR="00654FFE" w:rsidRPr="00207550">
              <w:rPr>
                <w:rFonts w:ascii="Helv" w:hAnsi="Helv" w:cs="Helv"/>
                <w:sz w:val="20"/>
                <w:szCs w:val="20"/>
                <w:lang w:eastAsia="sl-SI"/>
              </w:rPr>
              <w:t>1711-0001</w:t>
            </w:r>
          </w:p>
        </w:tc>
      </w:tr>
      <w:tr w:rsidR="00A538B5" w:rsidRPr="006C3FC0" w:rsidTr="00A538B5">
        <w:trPr>
          <w:gridBefore w:val="1"/>
          <w:gridAfter w:val="6"/>
          <w:wBefore w:w="100" w:type="dxa"/>
          <w:wAfter w:w="3067" w:type="dxa"/>
        </w:trPr>
        <w:tc>
          <w:tcPr>
            <w:tcW w:w="6096" w:type="dxa"/>
            <w:gridSpan w:val="7"/>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GENERALNI SEKRETARIAT VLADE REPUBLIKE SLOVENIJE</w:t>
            </w:r>
          </w:p>
          <w:p w:rsidR="00A538B5" w:rsidRPr="006C3FC0" w:rsidRDefault="007C27A9">
            <w:pPr>
              <w:spacing w:after="0" w:line="240" w:lineRule="exact"/>
              <w:rPr>
                <w:rFonts w:ascii="Arial" w:eastAsia="Times New Roman" w:hAnsi="Arial" w:cs="Arial"/>
                <w:color w:val="000000"/>
                <w:sz w:val="20"/>
                <w:szCs w:val="20"/>
              </w:rPr>
            </w:pPr>
            <w:hyperlink r:id="rId8" w:history="1">
              <w:r w:rsidR="00A538B5" w:rsidRPr="006C3FC0">
                <w:rPr>
                  <w:rStyle w:val="Hiperpovezava"/>
                  <w:rFonts w:ascii="Arial" w:eastAsia="Times New Roman" w:hAnsi="Arial" w:cs="Arial"/>
                  <w:color w:val="000000"/>
                  <w:sz w:val="20"/>
                  <w:szCs w:val="20"/>
                </w:rPr>
                <w:t>Gp.gs@gov.si</w:t>
              </w:r>
            </w:hyperlink>
          </w:p>
          <w:p w:rsidR="00A538B5" w:rsidRPr="006C3FC0" w:rsidRDefault="00A538B5">
            <w:pPr>
              <w:spacing w:after="0" w:line="240" w:lineRule="exact"/>
              <w:rPr>
                <w:rFonts w:ascii="Arial" w:eastAsia="Times New Roman" w:hAnsi="Arial" w:cs="Arial"/>
                <w:color w:val="000000"/>
                <w:sz w:val="20"/>
                <w:szCs w:val="20"/>
              </w:rPr>
            </w:pPr>
          </w:p>
        </w:tc>
      </w:tr>
      <w:tr w:rsidR="00793679"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003A09" w:rsidP="00207550">
            <w:pPr>
              <w:suppressAutoHyphens/>
              <w:overflowPunct w:val="0"/>
              <w:autoSpaceDE w:val="0"/>
              <w:autoSpaceDN w:val="0"/>
              <w:adjustRightInd w:val="0"/>
              <w:spacing w:before="120" w:after="0" w:line="240" w:lineRule="exact"/>
              <w:jc w:val="both"/>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ZADEVA:</w:t>
            </w:r>
            <w:r w:rsidR="007F3D64" w:rsidRPr="007F3D64">
              <w:rPr>
                <w:rFonts w:ascii="Arial" w:eastAsiaTheme="minorHAnsi" w:hAnsi="Arial" w:cs="Arial"/>
                <w:b/>
              </w:rPr>
              <w:t xml:space="preserve"> </w:t>
            </w:r>
            <w:r w:rsidR="001829DB" w:rsidRPr="004B093F">
              <w:rPr>
                <w:rFonts w:ascii="Arial" w:eastAsiaTheme="minorHAnsi" w:hAnsi="Arial" w:cs="Arial"/>
                <w:b/>
                <w:sz w:val="20"/>
                <w:szCs w:val="20"/>
              </w:rPr>
              <w:t>Odlok o sprememb</w:t>
            </w:r>
            <w:r w:rsidR="00654FFE" w:rsidRPr="004B093F">
              <w:rPr>
                <w:rFonts w:ascii="Arial" w:eastAsiaTheme="minorHAnsi" w:hAnsi="Arial" w:cs="Arial"/>
                <w:b/>
                <w:sz w:val="20"/>
                <w:szCs w:val="20"/>
              </w:rPr>
              <w:t>ah</w:t>
            </w:r>
            <w:r w:rsidR="001829DB" w:rsidRPr="004B093F">
              <w:rPr>
                <w:rFonts w:ascii="Arial" w:eastAsiaTheme="minorHAnsi" w:hAnsi="Arial" w:cs="Arial"/>
                <w:b/>
                <w:sz w:val="20"/>
                <w:szCs w:val="20"/>
              </w:rPr>
              <w:t xml:space="preserve"> </w:t>
            </w:r>
            <w:r w:rsidR="00CA1FB7" w:rsidRPr="004B093F">
              <w:rPr>
                <w:rFonts w:ascii="Arial" w:eastAsiaTheme="minorHAnsi" w:hAnsi="Arial" w:cs="Arial"/>
                <w:b/>
                <w:sz w:val="20"/>
                <w:szCs w:val="20"/>
              </w:rPr>
              <w:t>Odlok</w:t>
            </w:r>
            <w:r w:rsidR="001829DB" w:rsidRPr="004B093F">
              <w:rPr>
                <w:rFonts w:ascii="Arial" w:eastAsiaTheme="minorHAnsi" w:hAnsi="Arial" w:cs="Arial"/>
                <w:b/>
                <w:sz w:val="20"/>
                <w:szCs w:val="20"/>
              </w:rPr>
              <w:t>a</w:t>
            </w:r>
            <w:r w:rsidR="00CA1FB7" w:rsidRPr="004B093F">
              <w:rPr>
                <w:rFonts w:ascii="Arial" w:eastAsiaTheme="minorHAnsi" w:hAnsi="Arial" w:cs="Arial"/>
                <w:b/>
                <w:sz w:val="20"/>
                <w:szCs w:val="20"/>
              </w:rPr>
              <w:t xml:space="preserve"> o podaljšanju petletnega obdobja za udeležbo </w:t>
            </w:r>
            <w:r w:rsidR="006D632B" w:rsidRPr="004B093F">
              <w:rPr>
                <w:rFonts w:ascii="Arial" w:eastAsiaTheme="minorHAnsi" w:hAnsi="Arial" w:cs="Arial"/>
                <w:b/>
                <w:sz w:val="20"/>
                <w:szCs w:val="20"/>
              </w:rPr>
              <w:t xml:space="preserve">varnostnega osebja </w:t>
            </w:r>
            <w:r w:rsidR="00CA1FB7" w:rsidRPr="004B093F">
              <w:rPr>
                <w:rFonts w:ascii="Arial" w:eastAsiaTheme="minorHAnsi" w:hAnsi="Arial" w:cs="Arial"/>
                <w:b/>
                <w:sz w:val="20"/>
                <w:szCs w:val="20"/>
              </w:rPr>
              <w:t xml:space="preserve">na obdobnem strokovnem izpopolnjevanju in za opravljanje obdobnega preizkusa strokovne usposobljenosti </w:t>
            </w:r>
            <w:r w:rsidR="007F3D64" w:rsidRPr="004B093F">
              <w:rPr>
                <w:rFonts w:ascii="Arial" w:eastAsia="Times New Roman" w:hAnsi="Arial" w:cs="Arial"/>
                <w:b/>
                <w:color w:val="000000"/>
                <w:sz w:val="20"/>
                <w:szCs w:val="20"/>
                <w:lang w:eastAsia="sl-SI"/>
              </w:rPr>
              <w:t>(</w:t>
            </w:r>
            <w:r w:rsidR="007F3D64" w:rsidRPr="004B093F">
              <w:rPr>
                <w:rFonts w:ascii="Arial" w:eastAsia="Times New Roman" w:hAnsi="Arial" w:cs="Arial"/>
                <w:b/>
                <w:sz w:val="20"/>
                <w:szCs w:val="20"/>
                <w:lang w:eastAsia="sl-SI"/>
              </w:rPr>
              <w:t>EVA</w:t>
            </w:r>
            <w:r w:rsidR="0005509B" w:rsidRPr="004B093F">
              <w:rPr>
                <w:rFonts w:ascii="Arial" w:eastAsia="Times New Roman" w:hAnsi="Arial" w:cs="Arial"/>
                <w:b/>
                <w:sz w:val="20"/>
                <w:szCs w:val="20"/>
                <w:lang w:eastAsia="sl-SI"/>
              </w:rPr>
              <w:t xml:space="preserve"> 202</w:t>
            </w:r>
            <w:r w:rsidR="001829DB" w:rsidRPr="004B093F">
              <w:rPr>
                <w:rFonts w:ascii="Arial" w:eastAsia="Times New Roman" w:hAnsi="Arial" w:cs="Arial"/>
                <w:b/>
                <w:sz w:val="20"/>
                <w:szCs w:val="20"/>
                <w:lang w:eastAsia="sl-SI"/>
              </w:rPr>
              <w:t>1</w:t>
            </w:r>
            <w:r w:rsidR="0005509B" w:rsidRPr="004B093F">
              <w:rPr>
                <w:rFonts w:ascii="Arial" w:eastAsia="Times New Roman" w:hAnsi="Arial" w:cs="Arial"/>
                <w:b/>
                <w:sz w:val="20"/>
                <w:szCs w:val="20"/>
                <w:lang w:eastAsia="sl-SI"/>
              </w:rPr>
              <w:t>-</w:t>
            </w:r>
            <w:r w:rsidR="00654FFE" w:rsidRPr="004B093F">
              <w:rPr>
                <w:rFonts w:ascii="Helv" w:hAnsi="Helv" w:cs="Helv"/>
                <w:b/>
                <w:color w:val="000000"/>
                <w:sz w:val="20"/>
                <w:szCs w:val="20"/>
                <w:lang w:eastAsia="sl-SI"/>
              </w:rPr>
              <w:t>1711-0001</w:t>
            </w:r>
            <w:r w:rsidR="00207550" w:rsidRPr="004B093F">
              <w:rPr>
                <w:rFonts w:ascii="Helv" w:hAnsi="Helv" w:cs="Helv"/>
                <w:b/>
                <w:color w:val="000000"/>
                <w:sz w:val="20"/>
                <w:szCs w:val="20"/>
                <w:lang w:eastAsia="sl-SI"/>
              </w:rPr>
              <w:t>)</w:t>
            </w:r>
            <w:r w:rsidRPr="001829DB">
              <w:rPr>
                <w:rFonts w:ascii="Arial" w:eastAsia="Times New Roman" w:hAnsi="Arial" w:cs="Arial"/>
                <w:b/>
                <w:color w:val="FF0000"/>
                <w:sz w:val="20"/>
                <w:szCs w:val="20"/>
                <w:lang w:eastAsia="sl-SI"/>
              </w:rPr>
              <w:t xml:space="preserve"> </w:t>
            </w:r>
            <w:r w:rsidR="00C3499C" w:rsidRPr="00CA1FB7">
              <w:rPr>
                <w:rFonts w:ascii="Arial" w:eastAsia="Times New Roman" w:hAnsi="Arial" w:cs="Arial"/>
                <w:b/>
                <w:color w:val="000000"/>
                <w:sz w:val="20"/>
                <w:szCs w:val="20"/>
                <w:lang w:eastAsia="sl-SI"/>
              </w:rPr>
              <w:t xml:space="preserve">- </w:t>
            </w:r>
            <w:r w:rsidR="00A538B5" w:rsidRPr="00CA1FB7">
              <w:rPr>
                <w:rFonts w:ascii="Arial" w:eastAsia="Times New Roman" w:hAnsi="Arial" w:cs="Arial"/>
                <w:b/>
                <w:color w:val="000000"/>
                <w:sz w:val="20"/>
                <w:szCs w:val="20"/>
                <w:lang w:eastAsia="sl-SI"/>
              </w:rPr>
              <w:t>predlog za obravnavo</w:t>
            </w:r>
            <w:r w:rsidR="00A538B5" w:rsidRPr="006C3FC0">
              <w:rPr>
                <w:rFonts w:ascii="Arial" w:eastAsia="Times New Roman" w:hAnsi="Arial" w:cs="Arial"/>
                <w:b/>
                <w:color w:val="000000"/>
                <w:sz w:val="20"/>
                <w:szCs w:val="20"/>
                <w:lang w:eastAsia="sl-SI"/>
              </w:rPr>
              <w:t xml:space="preserve"> </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 Predlog sklepov vlade:</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7F3D64"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7F3D64">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A538B5" w:rsidRPr="007F3D64" w:rsidRDefault="00A538B5">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538B5" w:rsidRPr="007F3D64" w:rsidRDefault="00A538B5" w:rsidP="00AF20C1">
            <w:pPr>
              <w:jc w:val="both"/>
              <w:rPr>
                <w:rFonts w:ascii="Arial" w:eastAsia="Times New Roman" w:hAnsi="Arial" w:cs="Arial"/>
                <w:color w:val="000000"/>
                <w:sz w:val="20"/>
                <w:szCs w:val="20"/>
                <w:lang w:eastAsia="sl-SI"/>
              </w:rPr>
            </w:pPr>
            <w:r w:rsidRPr="007F3D64">
              <w:rPr>
                <w:rFonts w:ascii="Arial" w:eastAsia="Times New Roman" w:hAnsi="Arial" w:cs="Arial"/>
                <w:color w:val="000000"/>
                <w:sz w:val="20"/>
                <w:szCs w:val="20"/>
                <w:lang w:eastAsia="sl-SI"/>
              </w:rPr>
              <w:t xml:space="preserve">Vlada Republike Slovenije je izdala </w:t>
            </w:r>
            <w:r w:rsidR="00974DE5">
              <w:rPr>
                <w:rFonts w:ascii="Arial" w:eastAsia="Times New Roman" w:hAnsi="Arial" w:cs="Arial"/>
                <w:color w:val="000000"/>
                <w:sz w:val="20"/>
                <w:szCs w:val="20"/>
                <w:lang w:eastAsia="sl-SI"/>
              </w:rPr>
              <w:t>Odlok o sprememb</w:t>
            </w:r>
            <w:r w:rsidR="00207550">
              <w:rPr>
                <w:rFonts w:ascii="Arial" w:eastAsia="Times New Roman" w:hAnsi="Arial" w:cs="Arial"/>
                <w:color w:val="000000"/>
                <w:sz w:val="20"/>
                <w:szCs w:val="20"/>
                <w:lang w:eastAsia="sl-SI"/>
              </w:rPr>
              <w:t>ah</w:t>
            </w:r>
            <w:r w:rsidR="00974DE5">
              <w:rPr>
                <w:rFonts w:ascii="Arial" w:eastAsia="Times New Roman" w:hAnsi="Arial" w:cs="Arial"/>
                <w:color w:val="000000"/>
                <w:sz w:val="20"/>
                <w:szCs w:val="20"/>
                <w:lang w:eastAsia="sl-SI"/>
              </w:rPr>
              <w:t xml:space="preserve"> </w:t>
            </w:r>
            <w:r w:rsidR="00AF20C1" w:rsidRPr="007F3D64">
              <w:rPr>
                <w:rFonts w:ascii="Arial" w:hAnsi="Arial" w:cs="Arial"/>
                <w:sz w:val="20"/>
                <w:szCs w:val="20"/>
              </w:rPr>
              <w:t>Odlok</w:t>
            </w:r>
            <w:r w:rsidR="00974DE5">
              <w:rPr>
                <w:rFonts w:ascii="Arial" w:hAnsi="Arial" w:cs="Arial"/>
                <w:sz w:val="20"/>
                <w:szCs w:val="20"/>
              </w:rPr>
              <w:t>a</w:t>
            </w:r>
            <w:r w:rsidR="00AF20C1" w:rsidRPr="007F3D64">
              <w:rPr>
                <w:rFonts w:ascii="Arial" w:hAnsi="Arial" w:cs="Arial"/>
                <w:sz w:val="20"/>
                <w:szCs w:val="20"/>
              </w:rPr>
              <w:t xml:space="preserve"> o podaljšanju petletnega obdobja za udeležbo </w:t>
            </w:r>
            <w:r w:rsidR="006D632B">
              <w:rPr>
                <w:rFonts w:ascii="Arial" w:hAnsi="Arial" w:cs="Arial"/>
                <w:sz w:val="20"/>
                <w:szCs w:val="20"/>
              </w:rPr>
              <w:t xml:space="preserve">varnostnega osebja </w:t>
            </w:r>
            <w:r w:rsidR="00AF20C1" w:rsidRPr="007F3D64">
              <w:rPr>
                <w:rFonts w:ascii="Arial" w:hAnsi="Arial" w:cs="Arial"/>
                <w:sz w:val="20"/>
                <w:szCs w:val="20"/>
              </w:rPr>
              <w:t xml:space="preserve">na obdobnem strokovnem izpopolnjevanju </w:t>
            </w:r>
            <w:r w:rsidR="00981319">
              <w:rPr>
                <w:rFonts w:ascii="Arial" w:hAnsi="Arial" w:cs="Arial"/>
                <w:sz w:val="20"/>
                <w:szCs w:val="20"/>
              </w:rPr>
              <w:t>in za opravljanje obdobnega preizkusa strokovne usposobljenosti</w:t>
            </w:r>
            <w:r w:rsidR="00AF20C1" w:rsidRPr="007F3D64">
              <w:rPr>
                <w:rFonts w:ascii="Arial" w:hAnsi="Arial" w:cs="Arial"/>
                <w:sz w:val="20"/>
                <w:szCs w:val="20"/>
              </w:rPr>
              <w:t xml:space="preserve"> </w:t>
            </w:r>
            <w:r w:rsidRPr="007F3D64">
              <w:rPr>
                <w:rFonts w:ascii="Arial" w:eastAsia="Times New Roman" w:hAnsi="Arial" w:cs="Arial"/>
                <w:color w:val="000000"/>
                <w:sz w:val="20"/>
                <w:szCs w:val="20"/>
                <w:lang w:eastAsia="sl-SI"/>
              </w:rPr>
              <w:t>ter ga objavi v Uradnem listu Republike Slovenije.</w:t>
            </w:r>
          </w:p>
          <w:p w:rsidR="00A538B5" w:rsidRPr="007F3D64" w:rsidRDefault="00A538B5">
            <w:pPr>
              <w:spacing w:before="60" w:after="120" w:line="240" w:lineRule="exact"/>
              <w:rPr>
                <w:rFonts w:ascii="Arial" w:eastAsia="Times New Roman" w:hAnsi="Arial" w:cs="Arial"/>
                <w:color w:val="000000"/>
                <w:sz w:val="20"/>
                <w:szCs w:val="20"/>
              </w:rPr>
            </w:pPr>
          </w:p>
          <w:p w:rsidR="00A538B5" w:rsidRPr="007F3D64" w:rsidRDefault="00A538B5">
            <w:pPr>
              <w:spacing w:before="60" w:after="60" w:line="240" w:lineRule="exact"/>
              <w:rPr>
                <w:rFonts w:ascii="Arial" w:eastAsia="Times New Roman" w:hAnsi="Arial" w:cs="Arial"/>
                <w:color w:val="000000"/>
                <w:sz w:val="20"/>
                <w:szCs w:val="20"/>
              </w:rPr>
            </w:pPr>
          </w:p>
          <w:p w:rsidR="00A538B5" w:rsidRPr="007F3D64" w:rsidRDefault="00A538B5">
            <w:pPr>
              <w:spacing w:before="60" w:after="60" w:line="240" w:lineRule="exact"/>
              <w:ind w:left="4003"/>
              <w:rPr>
                <w:rFonts w:ascii="Arial" w:eastAsia="Times New Roman" w:hAnsi="Arial" w:cs="Arial"/>
                <w:strike/>
                <w:color w:val="000000"/>
                <w:sz w:val="20"/>
                <w:szCs w:val="20"/>
              </w:rPr>
            </w:pPr>
            <w:r w:rsidRPr="007F3D64">
              <w:rPr>
                <w:rFonts w:ascii="Arial" w:eastAsia="Times New Roman" w:hAnsi="Arial" w:cs="Arial"/>
                <w:color w:val="000000"/>
                <w:sz w:val="20"/>
                <w:szCs w:val="20"/>
              </w:rPr>
              <w:t xml:space="preserve">           dr. Božo Predalič</w:t>
            </w:r>
            <w:r w:rsidRPr="007F3D64">
              <w:rPr>
                <w:rFonts w:ascii="Arial" w:eastAsia="Times New Roman" w:hAnsi="Arial" w:cs="Arial"/>
                <w:strike/>
                <w:color w:val="000000"/>
                <w:sz w:val="20"/>
                <w:szCs w:val="20"/>
              </w:rPr>
              <w:t xml:space="preserve"> </w:t>
            </w:r>
          </w:p>
          <w:p w:rsidR="00A538B5" w:rsidRPr="007F3D64" w:rsidRDefault="00A538B5">
            <w:pPr>
              <w:spacing w:before="60" w:after="60" w:line="240" w:lineRule="exact"/>
              <w:ind w:left="4003"/>
              <w:rPr>
                <w:rFonts w:ascii="Arial" w:eastAsia="Times New Roman" w:hAnsi="Arial" w:cs="Arial"/>
                <w:color w:val="000000"/>
                <w:sz w:val="20"/>
                <w:szCs w:val="20"/>
              </w:rPr>
            </w:pPr>
            <w:r w:rsidRPr="007F3D64">
              <w:rPr>
                <w:rFonts w:ascii="Arial" w:eastAsia="Times New Roman" w:hAnsi="Arial" w:cs="Arial"/>
                <w:color w:val="000000"/>
                <w:sz w:val="20"/>
                <w:szCs w:val="20"/>
              </w:rPr>
              <w:t xml:space="preserve">           GENERALNI SEKRETAR</w:t>
            </w:r>
          </w:p>
          <w:p w:rsidR="00A538B5" w:rsidRPr="007F3D64"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p>
          <w:p w:rsidR="00A538B5" w:rsidRPr="006C3FC0" w:rsidRDefault="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6D632B" w:rsidP="00F448B1">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predlog odloka</w:t>
            </w:r>
          </w:p>
          <w:p w:rsidR="00A538B5" w:rsidRPr="006C3FC0" w:rsidRDefault="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538B5" w:rsidRPr="006C3FC0" w:rsidRDefault="00A538B5" w:rsidP="00F448B1">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r w:rsidR="00974DE5">
              <w:rPr>
                <w:rFonts w:ascii="Arial" w:eastAsia="Times New Roman" w:hAnsi="Arial" w:cs="Arial"/>
                <w:bCs/>
                <w:iCs/>
                <w:color w:val="000000"/>
                <w:sz w:val="20"/>
                <w:szCs w:val="20"/>
                <w:lang w:eastAsia="sl-SI"/>
              </w:rPr>
              <w:t>.</w:t>
            </w:r>
          </w:p>
          <w:p w:rsidR="00A538B5" w:rsidRPr="006C3FC0" w:rsidRDefault="00A538B5" w:rsidP="00207550">
            <w:pPr>
              <w:spacing w:line="240" w:lineRule="exact"/>
              <w:ind w:left="720"/>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2. Predlog za obravnavo predloga zakona po nujnem ali skrajšanem postopku v državnem zboru z obrazložitvijo razlogov:</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3.a Osebe, odgovorne za strokovno pripravo in usklajenost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0343AE" w:rsidRPr="006C3FC0" w:rsidRDefault="000343AE" w:rsidP="00F448B1">
            <w:pPr>
              <w:numPr>
                <w:ilvl w:val="0"/>
                <w:numId w:val="3"/>
              </w:numPr>
              <w:spacing w:after="0" w:line="240" w:lineRule="exact"/>
              <w:ind w:left="714" w:hanging="357"/>
              <w:rPr>
                <w:rFonts w:ascii="Arial" w:eastAsia="Times New Roman" w:hAnsi="Arial" w:cs="Arial"/>
                <w:bCs/>
                <w:color w:val="000000"/>
                <w:sz w:val="20"/>
                <w:szCs w:val="20"/>
              </w:rPr>
            </w:pPr>
            <w:r w:rsidRPr="006C3FC0">
              <w:rPr>
                <w:rFonts w:ascii="Arial" w:eastAsia="Times New Roman" w:hAnsi="Arial" w:cs="Arial"/>
                <w:bCs/>
                <w:color w:val="000000"/>
                <w:sz w:val="20"/>
                <w:szCs w:val="20"/>
              </w:rPr>
              <w:t>mag. Lado Bradač, generalni direktor, Direktorat za policijo in druge varnostne naloge,</w:t>
            </w:r>
          </w:p>
          <w:p w:rsidR="000343AE" w:rsidRPr="006C3FC0" w:rsidRDefault="00AF20C1" w:rsidP="000343AE">
            <w:pPr>
              <w:numPr>
                <w:ilvl w:val="0"/>
                <w:numId w:val="3"/>
              </w:numPr>
              <w:spacing w:after="0" w:line="240" w:lineRule="exact"/>
              <w:ind w:left="714" w:hanging="357"/>
              <w:rPr>
                <w:rFonts w:ascii="Arial" w:eastAsia="Times New Roman" w:hAnsi="Arial" w:cs="Arial"/>
                <w:bCs/>
                <w:color w:val="000000"/>
                <w:sz w:val="20"/>
                <w:szCs w:val="20"/>
              </w:rPr>
            </w:pPr>
            <w:r>
              <w:rPr>
                <w:rFonts w:ascii="Arial" w:eastAsia="Times New Roman" w:hAnsi="Arial" w:cs="Arial"/>
                <w:bCs/>
                <w:color w:val="000000"/>
                <w:sz w:val="20"/>
                <w:szCs w:val="20"/>
              </w:rPr>
              <w:t>Gaber Kristan</w:t>
            </w:r>
            <w:r w:rsidR="0049237F">
              <w:rPr>
                <w:rFonts w:ascii="Arial" w:eastAsia="Times New Roman" w:hAnsi="Arial" w:cs="Arial"/>
                <w:bCs/>
                <w:color w:val="000000"/>
                <w:sz w:val="20"/>
                <w:szCs w:val="20"/>
              </w:rPr>
              <w:t>, vodja sektorja</w:t>
            </w:r>
            <w:r w:rsidR="000343AE" w:rsidRPr="006C3FC0">
              <w:rPr>
                <w:rFonts w:ascii="Arial" w:eastAsia="Times New Roman" w:hAnsi="Arial" w:cs="Arial"/>
                <w:bCs/>
                <w:color w:val="000000"/>
                <w:sz w:val="20"/>
                <w:szCs w:val="20"/>
              </w:rPr>
              <w:t>, Direktorat za policijo in druge varnos</w:t>
            </w:r>
            <w:r w:rsidR="00C24AA4" w:rsidRPr="006C3FC0">
              <w:rPr>
                <w:rFonts w:ascii="Arial" w:eastAsia="Times New Roman" w:hAnsi="Arial" w:cs="Arial"/>
                <w:bCs/>
                <w:color w:val="000000"/>
                <w:sz w:val="20"/>
                <w:szCs w:val="20"/>
              </w:rPr>
              <w:t>tne naloge.</w:t>
            </w:r>
          </w:p>
          <w:p w:rsidR="00A538B5" w:rsidRPr="006C3FC0" w:rsidRDefault="00A538B5" w:rsidP="00C24AA4">
            <w:pPr>
              <w:spacing w:after="0" w:line="240" w:lineRule="exact"/>
              <w:ind w:left="357"/>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iCs/>
                <w:color w:val="000000"/>
                <w:sz w:val="20"/>
                <w:szCs w:val="20"/>
                <w:lang w:eastAsia="sl-SI"/>
              </w:rPr>
              <w:t xml:space="preserve">3.b Zunanji strokovnjaki, ki so </w:t>
            </w:r>
            <w:r w:rsidRPr="006C3FC0">
              <w:rPr>
                <w:rFonts w:ascii="Arial" w:eastAsia="Times New Roman" w:hAnsi="Arial" w:cs="Arial"/>
                <w:b/>
                <w:color w:val="000000"/>
                <w:sz w:val="20"/>
                <w:szCs w:val="20"/>
                <w:lang w:eastAsia="sl-SI"/>
              </w:rPr>
              <w:t>sodelovali pri pripravi dela ali celotnega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overflowPunct w:val="0"/>
              <w:autoSpaceDE w:val="0"/>
              <w:autoSpaceDN w:val="0"/>
              <w:adjustRightInd w:val="0"/>
              <w:spacing w:after="0" w:line="260" w:lineRule="exact"/>
              <w:jc w:val="both"/>
              <w:textAlignment w:val="baseline"/>
              <w:rPr>
                <w:rFonts w:ascii="Arial" w:eastAsia="Times New Roman" w:hAnsi="Arial" w:cs="Arial"/>
                <w:iCs/>
                <w:color w:val="000000"/>
                <w:sz w:val="20"/>
                <w:szCs w:val="20"/>
                <w:lang w:eastAsia="sl-SI"/>
              </w:rPr>
            </w:pPr>
          </w:p>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
                <w:iCs/>
                <w:color w:val="000000"/>
                <w:sz w:val="20"/>
                <w:szCs w:val="20"/>
                <w:lang w:eastAsia="sl-SI"/>
              </w:rPr>
            </w:pPr>
            <w:r w:rsidRPr="006C3FC0">
              <w:rPr>
                <w:rFonts w:ascii="Arial" w:eastAsia="Times New Roman" w:hAnsi="Arial" w:cs="Arial"/>
                <w:b/>
                <w:color w:val="000000"/>
                <w:sz w:val="20"/>
                <w:szCs w:val="20"/>
                <w:lang w:eastAsia="sl-SI"/>
              </w:rPr>
              <w:t>4. Predstavniki vlade, ki bodo sodelovali pri delu državnega zbora: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ind w:left="714"/>
              <w:rPr>
                <w:rFonts w:ascii="Arial" w:eastAsia="Times New Roman" w:hAnsi="Arial" w:cs="Arial"/>
                <w:color w:val="000000"/>
                <w:sz w:val="20"/>
                <w:szCs w:val="20"/>
              </w:rPr>
            </w:pPr>
          </w:p>
          <w:p w:rsidR="00A538B5" w:rsidRPr="006C3FC0" w:rsidRDefault="00A538B5">
            <w:pPr>
              <w:spacing w:after="0" w:line="240" w:lineRule="exact"/>
              <w:ind w:left="714"/>
              <w:rPr>
                <w:rFonts w:ascii="Arial" w:eastAsia="Times New Roman" w:hAnsi="Arial" w:cs="Arial"/>
                <w:b/>
                <w:color w:val="000000"/>
                <w:sz w:val="20"/>
                <w:szCs w:val="20"/>
                <w:lang w:eastAsia="sl-SI"/>
              </w:rPr>
            </w:pP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rsidP="007A18B8">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lastRenderedPageBreak/>
              <w:t>5. Kratek povzetek gradiva:</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tcPr>
          <w:p w:rsidR="008D397B" w:rsidRPr="006C3FC0" w:rsidRDefault="006D632B" w:rsidP="001829DB">
            <w:pPr>
              <w:spacing w:after="0" w:line="240" w:lineRule="exact"/>
              <w:jc w:val="both"/>
              <w:rPr>
                <w:rFonts w:ascii="Arial" w:eastAsia="Times New Roman" w:hAnsi="Arial" w:cs="Arial"/>
                <w:iCs/>
                <w:color w:val="000000"/>
                <w:sz w:val="20"/>
                <w:szCs w:val="20"/>
              </w:rPr>
            </w:pPr>
            <w:r w:rsidRPr="006D632B">
              <w:rPr>
                <w:rFonts w:ascii="Arial" w:eastAsia="Times New Roman" w:hAnsi="Arial" w:cs="Arial"/>
                <w:iCs/>
                <w:color w:val="000000"/>
                <w:sz w:val="20"/>
                <w:szCs w:val="20"/>
              </w:rPr>
              <w:t xml:space="preserve">S sprejetjem tega odloka se </w:t>
            </w:r>
            <w:r w:rsidR="001829DB">
              <w:rPr>
                <w:rFonts w:ascii="Arial" w:eastAsia="Times New Roman" w:hAnsi="Arial" w:cs="Arial"/>
                <w:iCs/>
                <w:color w:val="000000"/>
                <w:sz w:val="20"/>
                <w:szCs w:val="20"/>
              </w:rPr>
              <w:t xml:space="preserve">ponovno </w:t>
            </w:r>
            <w:r w:rsidRPr="006D632B">
              <w:rPr>
                <w:rFonts w:ascii="Arial" w:eastAsia="Times New Roman" w:hAnsi="Arial" w:cs="Arial"/>
                <w:iCs/>
                <w:color w:val="000000"/>
                <w:sz w:val="20"/>
                <w:szCs w:val="20"/>
              </w:rPr>
              <w:t>podaljša petletni rok, v katerem se mora varnostno osebje udeležiti izpopolnjevanja in opraviti preizkus strokovne usposobljenosti, saj je zaradi ukrepov omejevanja gibanja in zbiranja ljudi na območju Republike Slovenije onemogočeno izvajanje obdobnih strokovnih izpopolnjevanj varnostnega osebja.</w:t>
            </w:r>
            <w:r w:rsidR="001829DB">
              <w:rPr>
                <w:rFonts w:ascii="Arial" w:eastAsia="Times New Roman" w:hAnsi="Arial" w:cs="Arial"/>
                <w:iCs/>
                <w:color w:val="000000"/>
                <w:sz w:val="20"/>
                <w:szCs w:val="20"/>
              </w:rPr>
              <w:t xml:space="preserve"> Epidemiološko stanje še </w:t>
            </w:r>
            <w:r w:rsidR="00974DE5">
              <w:rPr>
                <w:rFonts w:ascii="Arial" w:eastAsia="Times New Roman" w:hAnsi="Arial" w:cs="Arial"/>
                <w:iCs/>
                <w:color w:val="000000"/>
                <w:sz w:val="20"/>
                <w:szCs w:val="20"/>
              </w:rPr>
              <w:t xml:space="preserve">vedno </w:t>
            </w:r>
            <w:r w:rsidR="001829DB">
              <w:rPr>
                <w:rFonts w:ascii="Arial" w:eastAsia="Times New Roman" w:hAnsi="Arial" w:cs="Arial"/>
                <w:iCs/>
                <w:color w:val="000000"/>
                <w:sz w:val="20"/>
                <w:szCs w:val="20"/>
              </w:rPr>
              <w:t>ne dopušča izvajanja izvedbe izpopolnjevanj in opravljanj</w:t>
            </w:r>
            <w:r w:rsidR="00974DE5">
              <w:rPr>
                <w:rFonts w:ascii="Arial" w:eastAsia="Times New Roman" w:hAnsi="Arial" w:cs="Arial"/>
                <w:iCs/>
                <w:color w:val="000000"/>
                <w:sz w:val="20"/>
                <w:szCs w:val="20"/>
              </w:rPr>
              <w:t xml:space="preserve">a preizkusa strokovne </w:t>
            </w:r>
            <w:r w:rsidR="00CA2C8E">
              <w:rPr>
                <w:rFonts w:ascii="Arial" w:eastAsia="Times New Roman" w:hAnsi="Arial" w:cs="Arial"/>
                <w:iCs/>
                <w:color w:val="000000"/>
                <w:sz w:val="20"/>
                <w:szCs w:val="20"/>
              </w:rPr>
              <w:t>usposobljenosti</w:t>
            </w:r>
            <w:r w:rsidR="00974DE5">
              <w:rPr>
                <w:rFonts w:ascii="Arial" w:eastAsia="Times New Roman" w:hAnsi="Arial" w:cs="Arial"/>
                <w:iCs/>
                <w:color w:val="000000"/>
                <w:sz w:val="20"/>
                <w:szCs w:val="20"/>
              </w:rPr>
              <w:t>.</w:t>
            </w:r>
            <w:r w:rsidR="001829DB">
              <w:rPr>
                <w:rFonts w:ascii="Arial" w:eastAsia="Times New Roman" w:hAnsi="Arial" w:cs="Arial"/>
                <w:iCs/>
                <w:color w:val="000000"/>
                <w:sz w:val="20"/>
                <w:szCs w:val="20"/>
              </w:rPr>
              <w:t xml:space="preserve"> </w:t>
            </w:r>
          </w:p>
        </w:tc>
      </w:tr>
      <w:tr w:rsidR="00A538B5" w:rsidRPr="006C3FC0" w:rsidTr="00A538B5">
        <w:trPr>
          <w:gridBefore w:val="1"/>
          <w:wBefore w:w="100" w:type="dxa"/>
        </w:trPr>
        <w:tc>
          <w:tcPr>
            <w:tcW w:w="9163"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6. Presoja posledic za:</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ind w:right="-65"/>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bCs/>
                <w:color w:val="000000"/>
                <w:sz w:val="20"/>
                <w:szCs w:val="20"/>
                <w:lang w:eastAsia="sl-SI"/>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color w:val="000000"/>
                <w:sz w:val="20"/>
                <w:szCs w:val="20"/>
                <w:lang w:eastAsia="sl-SI"/>
              </w:rPr>
              <w:t>gospodarstvo, zlasti</w:t>
            </w:r>
            <w:r w:rsidRPr="006C3FC0">
              <w:rPr>
                <w:rFonts w:ascii="Arial" w:eastAsia="Times New Roman" w:hAnsi="Arial" w:cs="Arial"/>
                <w:bCs/>
                <w:color w:val="000000"/>
                <w:sz w:val="20"/>
                <w:szCs w:val="20"/>
                <w:lang w:eastAsia="sl-SI"/>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rsidR="00A538B5" w:rsidRPr="006C3FC0" w:rsidRDefault="00A538B5">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nacionalne dokumente razvojnega načrtovanja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politike na ravni programov po strukturi razvojne klasifikacije programskega proračuna</w:t>
            </w:r>
          </w:p>
          <w:p w:rsidR="00A538B5" w:rsidRPr="006C3FC0" w:rsidRDefault="00A538B5" w:rsidP="00F448B1">
            <w:pPr>
              <w:numPr>
                <w:ilvl w:val="0"/>
                <w:numId w:val="4"/>
              </w:num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6C3FC0">
              <w:rPr>
                <w:rFonts w:ascii="Arial" w:eastAsia="Times New Roman" w:hAnsi="Arial" w:cs="Arial"/>
                <w:bCs/>
                <w:color w:val="000000"/>
                <w:sz w:val="20"/>
                <w:szCs w:val="20"/>
                <w:lang w:eastAsia="sl-SI"/>
              </w:rPr>
              <w:t>razvojne dokumente Evropske unije in mednarodnih organizacij</w:t>
            </w:r>
          </w:p>
        </w:tc>
        <w:tc>
          <w:tcPr>
            <w:tcW w:w="2271" w:type="dxa"/>
            <w:gridSpan w:val="3"/>
            <w:tcBorders>
              <w:top w:val="single" w:sz="4" w:space="0" w:color="000000"/>
              <w:left w:val="single" w:sz="4" w:space="0" w:color="000000"/>
              <w:bottom w:val="single" w:sz="4" w:space="0" w:color="auto"/>
              <w:right w:val="single" w:sz="4" w:space="0" w:color="000000"/>
            </w:tcBorders>
            <w:vAlign w:val="center"/>
            <w:hideMark/>
          </w:tcPr>
          <w:p w:rsidR="00A538B5" w:rsidRPr="006C3FC0" w:rsidRDefault="00A538B5">
            <w:pPr>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lang w:eastAsia="sl-SI"/>
              </w:rPr>
              <w:t>DA/</w:t>
            </w:r>
            <w:r w:rsidRPr="006C3FC0">
              <w:rPr>
                <w:rFonts w:ascii="Arial" w:eastAsia="Times New Roman" w:hAnsi="Arial" w:cs="Arial"/>
                <w:b/>
                <w:color w:val="000000"/>
                <w:sz w:val="20"/>
                <w:szCs w:val="20"/>
                <w:lang w:eastAsia="sl-SI"/>
              </w:rPr>
              <w:t>NE</w:t>
            </w:r>
          </w:p>
        </w:tc>
      </w:tr>
      <w:tr w:rsidR="00A538B5" w:rsidRPr="006C3FC0" w:rsidTr="00A538B5">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7.a Predstavitev ocene finančnih posledic nad 40.000 EUR:</w:t>
            </w:r>
          </w:p>
          <w:p w:rsidR="00A538B5" w:rsidRPr="006C3FC0" w:rsidRDefault="00A538B5">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Cs/>
                <w:color w:val="000000"/>
                <w:sz w:val="20"/>
                <w:szCs w:val="20"/>
                <w:lang w:eastAsia="sl-SI"/>
              </w:rPr>
            </w:pPr>
          </w:p>
          <w:p w:rsidR="00A538B5" w:rsidRPr="006C3FC0" w:rsidRDefault="00A538B5">
            <w:pPr>
              <w:spacing w:after="0" w:line="240" w:lineRule="exact"/>
              <w:jc w:val="both"/>
              <w:rPr>
                <w:rFonts w:ascii="Arial" w:eastAsia="Times New Roman" w:hAnsi="Arial" w:cs="Arial"/>
                <w:color w:val="000000"/>
                <w:sz w:val="20"/>
                <w:szCs w:val="20"/>
                <w:lang w:eastAsia="sl-SI"/>
              </w:rPr>
            </w:pPr>
          </w:p>
        </w:tc>
      </w:tr>
      <w:tr w:rsidR="00A538B5" w:rsidRPr="006C3FC0" w:rsidTr="00A538B5">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A538B5" w:rsidRPr="006C3FC0" w:rsidRDefault="00A538B5">
            <w:pPr>
              <w:pageBreakBefore/>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 Ocena finančnih posledic, ki niso načrtovane v sprejetem proračunu</w:t>
            </w:r>
          </w:p>
        </w:tc>
      </w:tr>
      <w:tr w:rsidR="00A538B5" w:rsidRPr="006C3FC0" w:rsidTr="00A538B5">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t + 3</w:t>
            </w: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strike/>
                <w:color w:val="000000"/>
                <w:sz w:val="20"/>
                <w:szCs w:val="20"/>
              </w:rPr>
            </w:pPr>
          </w:p>
        </w:tc>
      </w:tr>
      <w:tr w:rsidR="00A538B5" w:rsidRPr="006C3FC0" w:rsidTr="00A538B5">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color w:val="000000"/>
                <w:sz w:val="20"/>
                <w:szCs w:val="20"/>
              </w:rPr>
            </w:pPr>
          </w:p>
        </w:tc>
      </w:tr>
      <w:tr w:rsidR="00A538B5" w:rsidRPr="006C3FC0" w:rsidTr="00A538B5">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rPr>
                <w:rFonts w:ascii="Arial" w:eastAsia="Times New Roman" w:hAnsi="Arial" w:cs="Arial"/>
                <w:bCs/>
                <w:color w:val="000000"/>
                <w:sz w:val="20"/>
                <w:szCs w:val="20"/>
              </w:rPr>
            </w:pPr>
            <w:r w:rsidRPr="006C3FC0">
              <w:rPr>
                <w:rFonts w:ascii="Arial" w:eastAsia="Times New Roman" w:hAnsi="Arial" w:cs="Arial"/>
                <w:bCs/>
                <w:color w:val="000000"/>
                <w:sz w:val="20"/>
                <w:szCs w:val="20"/>
              </w:rPr>
              <w:t>Predvideno povečanje (+) ali zmanjšanje (</w:t>
            </w:r>
            <w:r w:rsidRPr="006C3FC0">
              <w:rPr>
                <w:rFonts w:ascii="Arial" w:eastAsia="Times New Roman" w:hAnsi="Arial" w:cs="Arial"/>
                <w:b/>
                <w:color w:val="000000"/>
                <w:sz w:val="20"/>
                <w:szCs w:val="20"/>
              </w:rPr>
              <w:t>–</w:t>
            </w:r>
            <w:r w:rsidRPr="006C3FC0">
              <w:rPr>
                <w:rFonts w:ascii="Arial" w:eastAsia="Times New Roman" w:hAnsi="Arial" w:cs="Arial"/>
                <w:bCs/>
                <w:color w:val="000000"/>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jc w:val="center"/>
              <w:outlineLvl w:val="0"/>
              <w:rPr>
                <w:rFonts w:ascii="Arial" w:eastAsia="Times New Roman" w:hAnsi="Arial" w:cs="Arial"/>
                <w:color w:val="000000"/>
                <w:kern w:val="32"/>
                <w:sz w:val="20"/>
                <w:szCs w:val="20"/>
                <w:lang w:eastAsia="sl-SI"/>
              </w:rPr>
            </w:pP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II. Finančne posledice za državni proračun</w:t>
            </w:r>
          </w:p>
        </w:tc>
      </w:tr>
      <w:tr w:rsidR="00A538B5" w:rsidRPr="006C3FC0" w:rsidTr="00A538B5">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ind w:left="142" w:hanging="142"/>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II.a</w:t>
            </w:r>
            <w:proofErr w:type="spellEnd"/>
            <w:r w:rsidRPr="006C3FC0">
              <w:rPr>
                <w:rFonts w:ascii="Arial" w:eastAsia="Times New Roman" w:hAnsi="Arial" w:cs="Arial"/>
                <w:b/>
                <w:color w:val="000000"/>
                <w:kern w:val="32"/>
                <w:sz w:val="20"/>
                <w:szCs w:val="20"/>
                <w:lang w:eastAsia="sl-SI"/>
              </w:rPr>
              <w:t xml:space="preserve"> Pravice porabe za izvedbo predlaganih rešitev so zagotovljene:</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strike/>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spacing w:after="0" w:line="240" w:lineRule="exact"/>
              <w:jc w:val="center"/>
              <w:rPr>
                <w:rFonts w:ascii="Arial" w:eastAsia="Times New Roman" w:hAnsi="Arial"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II.b</w:t>
            </w:r>
            <w:proofErr w:type="spellEnd"/>
            <w:r w:rsidRPr="006C3FC0">
              <w:rPr>
                <w:rFonts w:ascii="Arial" w:eastAsia="Times New Roman" w:hAnsi="Arial" w:cs="Arial"/>
                <w:b/>
                <w:color w:val="000000"/>
                <w:kern w:val="32"/>
                <w:sz w:val="20"/>
                <w:szCs w:val="20"/>
                <w:lang w:eastAsia="sl-SI"/>
              </w:rPr>
              <w:t xml:space="preserve"> Manjkajoče pravice porabe bodo zagotovljene s prerazporeditvijo:</w:t>
            </w:r>
          </w:p>
        </w:tc>
      </w:tr>
      <w:tr w:rsidR="00A538B5" w:rsidRPr="006C3FC0" w:rsidTr="00A538B5">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jc w:val="center"/>
              <w:rPr>
                <w:rFonts w:ascii="Arial" w:eastAsia="Times New Roman" w:hAnsi="Arial" w:cs="Arial"/>
                <w:color w:val="000000"/>
                <w:sz w:val="20"/>
                <w:szCs w:val="20"/>
              </w:rPr>
            </w:pPr>
            <w:r w:rsidRPr="006C3FC0">
              <w:rPr>
                <w:rFonts w:ascii="Arial" w:eastAsia="Times New Roman" w:hAnsi="Arial" w:cs="Arial"/>
                <w:color w:val="000000"/>
                <w:sz w:val="20"/>
                <w:szCs w:val="20"/>
              </w:rPr>
              <w:t xml:space="preserve">Znesek za t + 1 </w:t>
            </w: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A538B5" w:rsidRPr="006C3FC0" w:rsidRDefault="00A538B5">
            <w:pPr>
              <w:widowControl w:val="0"/>
              <w:tabs>
                <w:tab w:val="left" w:pos="2340"/>
              </w:tabs>
              <w:spacing w:after="0" w:line="240" w:lineRule="exact"/>
              <w:outlineLvl w:val="0"/>
              <w:rPr>
                <w:rFonts w:ascii="Arial" w:eastAsia="Times New Roman" w:hAnsi="Arial" w:cs="Arial"/>
                <w:b/>
                <w:color w:val="000000"/>
                <w:kern w:val="32"/>
                <w:sz w:val="20"/>
                <w:szCs w:val="20"/>
                <w:lang w:eastAsia="sl-SI"/>
              </w:rPr>
            </w:pPr>
            <w:proofErr w:type="spellStart"/>
            <w:r w:rsidRPr="006C3FC0">
              <w:rPr>
                <w:rFonts w:ascii="Arial" w:eastAsia="Times New Roman" w:hAnsi="Arial" w:cs="Arial"/>
                <w:b/>
                <w:color w:val="000000"/>
                <w:kern w:val="32"/>
                <w:sz w:val="20"/>
                <w:szCs w:val="20"/>
                <w:lang w:eastAsia="sl-SI"/>
              </w:rPr>
              <w:t>II.c</w:t>
            </w:r>
            <w:proofErr w:type="spellEnd"/>
            <w:r w:rsidRPr="006C3FC0">
              <w:rPr>
                <w:rFonts w:ascii="Arial" w:eastAsia="Times New Roman" w:hAnsi="Arial" w:cs="Arial"/>
                <w:b/>
                <w:color w:val="000000"/>
                <w:kern w:val="32"/>
                <w:sz w:val="20"/>
                <w:szCs w:val="20"/>
                <w:lang w:eastAsia="sl-SI"/>
              </w:rPr>
              <w:t xml:space="preserve"> Načrtovana nadomestitev zmanjšanih prihodkov in povečanih odhodkov proračuna:</w:t>
            </w:r>
          </w:p>
        </w:tc>
      </w:tr>
      <w:tr w:rsidR="00A538B5" w:rsidRPr="006C3FC0" w:rsidTr="00A538B5">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spacing w:after="0" w:line="240" w:lineRule="exact"/>
              <w:ind w:left="-122" w:right="-112"/>
              <w:jc w:val="center"/>
              <w:rPr>
                <w:rFonts w:ascii="Arial" w:eastAsia="Times New Roman" w:hAnsi="Arial" w:cs="Arial"/>
                <w:color w:val="000000"/>
                <w:sz w:val="20"/>
                <w:szCs w:val="20"/>
              </w:rPr>
            </w:pPr>
            <w:r w:rsidRPr="006C3FC0">
              <w:rPr>
                <w:rFonts w:ascii="Arial" w:eastAsia="Times New Roman" w:hAnsi="Arial" w:cs="Arial"/>
                <w:color w:val="000000"/>
                <w:sz w:val="20"/>
                <w:szCs w:val="20"/>
              </w:rPr>
              <w:t>Znesek za t + 1</w:t>
            </w: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Cs/>
                <w:color w:val="000000"/>
                <w:kern w:val="32"/>
                <w:sz w:val="20"/>
                <w:szCs w:val="20"/>
                <w:lang w:eastAsia="sl-SI"/>
              </w:rPr>
            </w:pPr>
          </w:p>
        </w:tc>
      </w:tr>
      <w:tr w:rsidR="00A538B5" w:rsidRPr="006C3FC0" w:rsidTr="00A538B5">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r w:rsidRPr="006C3FC0">
              <w:rPr>
                <w:rFonts w:ascii="Arial" w:eastAsia="Times New Roman" w:hAnsi="Arial" w:cs="Arial"/>
                <w:b/>
                <w:color w:val="000000"/>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A538B5" w:rsidRPr="006C3FC0" w:rsidRDefault="00A538B5">
            <w:pPr>
              <w:widowControl w:val="0"/>
              <w:tabs>
                <w:tab w:val="left" w:pos="360"/>
              </w:tabs>
              <w:spacing w:after="0" w:line="240" w:lineRule="exact"/>
              <w:outlineLvl w:val="0"/>
              <w:rPr>
                <w:rFonts w:ascii="Arial" w:eastAsia="Times New Roman" w:hAnsi="Arial" w:cs="Arial"/>
                <w:b/>
                <w:color w:val="000000"/>
                <w:kern w:val="32"/>
                <w:sz w:val="20"/>
                <w:szCs w:val="20"/>
                <w:lang w:eastAsia="sl-SI"/>
              </w:rPr>
            </w:pPr>
          </w:p>
        </w:tc>
      </w:tr>
      <w:tr w:rsidR="00A538B5" w:rsidRPr="006C3FC0" w:rsidTr="00A538B5">
        <w:trPr>
          <w:gridAfter w:val="1"/>
          <w:wAfter w:w="63" w:type="dxa"/>
          <w:trHeight w:val="693"/>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spacing w:after="0" w:line="240" w:lineRule="exact"/>
              <w:rPr>
                <w:rFonts w:ascii="Arial" w:eastAsia="Times New Roman" w:hAnsi="Arial" w:cs="Arial"/>
                <w:b/>
                <w:color w:val="000000"/>
                <w:sz w:val="20"/>
                <w:szCs w:val="20"/>
              </w:rPr>
            </w:pPr>
          </w:p>
          <w:p w:rsidR="00A538B5" w:rsidRPr="006C3FC0" w:rsidRDefault="00A538B5">
            <w:pPr>
              <w:widowControl w:val="0"/>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OBRAZLOŽITEV:</w:t>
            </w: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Ocena finančnih posledic, ki niso načrtovane v sprejetem proračunu</w:t>
            </w:r>
          </w:p>
          <w:p w:rsidR="00A538B5" w:rsidRPr="006C3FC0" w:rsidRDefault="00A538B5">
            <w:pPr>
              <w:widowControl w:val="0"/>
              <w:spacing w:after="0" w:line="240" w:lineRule="exact"/>
              <w:ind w:left="284"/>
              <w:rPr>
                <w:rFonts w:ascii="Arial" w:eastAsia="Times New Roman" w:hAnsi="Arial" w:cs="Arial"/>
                <w:color w:val="000000"/>
                <w:sz w:val="20"/>
                <w:szCs w:val="20"/>
                <w:lang w:eastAsia="sl-SI"/>
              </w:rPr>
            </w:pPr>
          </w:p>
          <w:p w:rsidR="00A538B5" w:rsidRPr="006C3FC0" w:rsidRDefault="00A538B5" w:rsidP="00F448B1">
            <w:pPr>
              <w:widowControl w:val="0"/>
              <w:numPr>
                <w:ilvl w:val="0"/>
                <w:numId w:val="5"/>
              </w:numPr>
              <w:suppressAutoHyphens/>
              <w:spacing w:after="0" w:line="240" w:lineRule="exact"/>
              <w:ind w:left="284" w:hanging="284"/>
              <w:jc w:val="both"/>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Finančne posledice za državni proračun</w:t>
            </w:r>
          </w:p>
          <w:p w:rsidR="00A538B5" w:rsidRPr="006C3FC0" w:rsidRDefault="00A538B5">
            <w:pPr>
              <w:widowControl w:val="0"/>
              <w:suppressAutoHyphens/>
              <w:spacing w:after="0" w:line="240" w:lineRule="exact"/>
              <w:ind w:left="720"/>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II.a</w:t>
            </w:r>
            <w:proofErr w:type="spellEnd"/>
            <w:r w:rsidRPr="006C3FC0">
              <w:rPr>
                <w:rFonts w:ascii="Arial" w:eastAsia="Times New Roman" w:hAnsi="Arial" w:cs="Arial"/>
                <w:b/>
                <w:color w:val="000000"/>
                <w:sz w:val="20"/>
                <w:szCs w:val="20"/>
                <w:lang w:eastAsia="sl-SI"/>
              </w:rPr>
              <w:t xml:space="preserve"> Pravice porabe za izvedbo predlaganih rešitev so zagotovljene:</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II.b</w:t>
            </w:r>
            <w:proofErr w:type="spellEnd"/>
            <w:r w:rsidRPr="006C3FC0">
              <w:rPr>
                <w:rFonts w:ascii="Arial" w:eastAsia="Times New Roman" w:hAnsi="Arial" w:cs="Arial"/>
                <w:b/>
                <w:color w:val="000000"/>
                <w:sz w:val="20"/>
                <w:szCs w:val="20"/>
                <w:lang w:eastAsia="sl-SI"/>
              </w:rPr>
              <w:t xml:space="preserve"> Manjkajoče pravice porabe bodo zagotovljene s prerazporeditvijo:</w:t>
            </w:r>
          </w:p>
          <w:p w:rsidR="00A538B5" w:rsidRPr="006C3FC0" w:rsidRDefault="00A538B5">
            <w:pPr>
              <w:widowControl w:val="0"/>
              <w:suppressAutoHyphens/>
              <w:spacing w:after="0" w:line="240" w:lineRule="exact"/>
              <w:ind w:left="714"/>
              <w:jc w:val="both"/>
              <w:rPr>
                <w:rFonts w:ascii="Arial" w:eastAsia="Times New Roman" w:hAnsi="Arial" w:cs="Arial"/>
                <w:b/>
                <w:color w:val="000000"/>
                <w:sz w:val="20"/>
                <w:szCs w:val="20"/>
                <w:lang w:eastAsia="sl-SI"/>
              </w:rPr>
            </w:pPr>
            <w:proofErr w:type="spellStart"/>
            <w:r w:rsidRPr="006C3FC0">
              <w:rPr>
                <w:rFonts w:ascii="Arial" w:eastAsia="Times New Roman" w:hAnsi="Arial" w:cs="Arial"/>
                <w:b/>
                <w:color w:val="000000"/>
                <w:sz w:val="20"/>
                <w:szCs w:val="20"/>
                <w:lang w:eastAsia="sl-SI"/>
              </w:rPr>
              <w:t>II.c</w:t>
            </w:r>
            <w:proofErr w:type="spellEnd"/>
            <w:r w:rsidRPr="006C3FC0">
              <w:rPr>
                <w:rFonts w:ascii="Arial" w:eastAsia="Times New Roman" w:hAnsi="Arial" w:cs="Arial"/>
                <w:b/>
                <w:color w:val="000000"/>
                <w:sz w:val="20"/>
                <w:szCs w:val="20"/>
                <w:lang w:eastAsia="sl-SI"/>
              </w:rPr>
              <w:t xml:space="preserve"> Načrtovana nadomestitev zmanjšanih prihodkov in povečanih odhodkov proračuna</w:t>
            </w:r>
          </w:p>
          <w:p w:rsidR="00A538B5" w:rsidRPr="006C3FC0" w:rsidRDefault="00A538B5">
            <w:pPr>
              <w:widowControl w:val="0"/>
              <w:spacing w:after="0" w:line="240" w:lineRule="exact"/>
              <w:jc w:val="both"/>
              <w:rPr>
                <w:rFonts w:ascii="Arial" w:eastAsia="Times New Roman" w:hAnsi="Arial" w:cs="Arial"/>
                <w:b/>
                <w:bCs/>
                <w:color w:val="000000"/>
                <w:spacing w:val="40"/>
                <w:sz w:val="20"/>
                <w:szCs w:val="20"/>
                <w:lang w:eastAsia="sl-SI"/>
              </w:rPr>
            </w:pPr>
          </w:p>
        </w:tc>
      </w:tr>
      <w:tr w:rsidR="00A538B5" w:rsidRPr="006C3FC0" w:rsidTr="00A538B5">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7.b Predstavitev ocene finančnih posledic pod 40.000 EUR:</w:t>
            </w:r>
          </w:p>
          <w:p w:rsidR="00A538B5" w:rsidRPr="006C3FC0" w:rsidRDefault="00A538B5">
            <w:pPr>
              <w:tabs>
                <w:tab w:val="left" w:pos="1440"/>
              </w:tabs>
              <w:spacing w:after="0" w:line="240" w:lineRule="exact"/>
              <w:jc w:val="both"/>
              <w:rPr>
                <w:rFonts w:ascii="Arial" w:eastAsia="Times New Roman" w:hAnsi="Arial" w:cs="Arial"/>
                <w:bCs/>
                <w:color w:val="000000"/>
                <w:sz w:val="20"/>
                <w:szCs w:val="20"/>
              </w:rPr>
            </w:pPr>
          </w:p>
          <w:p w:rsidR="00A538B5" w:rsidRPr="006C3FC0" w:rsidRDefault="00A538B5">
            <w:pPr>
              <w:spacing w:after="0" w:line="240" w:lineRule="exact"/>
              <w:jc w:val="both"/>
              <w:rPr>
                <w:rFonts w:ascii="Arial" w:eastAsia="Times New Roman" w:hAnsi="Arial" w:cs="Arial"/>
                <w:color w:val="000000"/>
                <w:sz w:val="20"/>
                <w:szCs w:val="20"/>
              </w:rPr>
            </w:pPr>
            <w:r w:rsidRPr="006C3FC0">
              <w:rPr>
                <w:rFonts w:ascii="Arial" w:eastAsia="Times New Roman" w:hAnsi="Arial" w:cs="Arial"/>
                <w:color w:val="000000"/>
                <w:sz w:val="20"/>
                <w:szCs w:val="20"/>
              </w:rPr>
              <w:t>Predlog odloka nima finančnih posledic za državni proračun, niti za druga</w:t>
            </w:r>
            <w:r w:rsidRPr="006C3FC0">
              <w:rPr>
                <w:rFonts w:ascii="Arial" w:eastAsia="Times New Roman" w:hAnsi="Arial" w:cs="Arial"/>
                <w:bCs/>
                <w:iCs/>
                <w:color w:val="000000"/>
                <w:sz w:val="20"/>
                <w:szCs w:val="20"/>
              </w:rPr>
              <w:t xml:space="preserve"> javna finančna sredstva.</w:t>
            </w:r>
          </w:p>
        </w:tc>
      </w:tr>
      <w:tr w:rsidR="00A538B5" w:rsidRPr="006C3FC0" w:rsidTr="00A538B5">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rsidR="00A538B5" w:rsidRPr="006C3FC0" w:rsidRDefault="00A538B5">
            <w:pPr>
              <w:spacing w:after="0" w:line="240" w:lineRule="exact"/>
              <w:rPr>
                <w:rFonts w:ascii="Arial" w:eastAsia="Times New Roman" w:hAnsi="Arial" w:cs="Arial"/>
                <w:b/>
                <w:color w:val="000000"/>
                <w:sz w:val="20"/>
                <w:szCs w:val="20"/>
              </w:rPr>
            </w:pPr>
            <w:r w:rsidRPr="006C3FC0">
              <w:rPr>
                <w:rFonts w:ascii="Arial" w:eastAsia="Times New Roman" w:hAnsi="Arial" w:cs="Arial"/>
                <w:b/>
                <w:color w:val="000000"/>
                <w:sz w:val="20"/>
                <w:szCs w:val="20"/>
              </w:rPr>
              <w:t>8. Predstavitev sodelovanja z združenji občin:</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Vsebina predloženega gradiva (predpisa) vpliva na:</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pristojnosti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delovanje občin,</w:t>
            </w:r>
          </w:p>
          <w:p w:rsidR="00A538B5" w:rsidRPr="006C3FC0" w:rsidRDefault="00A538B5" w:rsidP="00F448B1">
            <w:pPr>
              <w:widowControl w:val="0"/>
              <w:numPr>
                <w:ilvl w:val="1"/>
                <w:numId w:val="6"/>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financiranje občin.</w:t>
            </w:r>
          </w:p>
          <w:p w:rsidR="00A538B5" w:rsidRPr="006C3FC0" w:rsidRDefault="00A538B5">
            <w:pPr>
              <w:widowControl w:val="0"/>
              <w:overflowPunct w:val="0"/>
              <w:autoSpaceDE w:val="0"/>
              <w:autoSpaceDN w:val="0"/>
              <w:adjustRightInd w:val="0"/>
              <w:spacing w:after="0" w:line="240" w:lineRule="exact"/>
              <w:ind w:left="1440"/>
              <w:jc w:val="both"/>
              <w:textAlignment w:val="baseline"/>
              <w:rPr>
                <w:rFonts w:ascii="Arial" w:eastAsia="Times New Roman" w:hAnsi="Arial" w:cs="Arial"/>
                <w:iCs/>
                <w:color w:val="000000"/>
                <w:sz w:val="20"/>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Height w:val="274"/>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Skupnosti občin Slovenije SOS: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občin Slovenije ZOS: DA/</w:t>
            </w:r>
            <w:r w:rsidRPr="006C3FC0">
              <w:rPr>
                <w:rFonts w:ascii="Arial" w:eastAsia="Times New Roman" w:hAnsi="Arial" w:cs="Arial"/>
                <w:b/>
                <w:iCs/>
                <w:color w:val="000000"/>
                <w:sz w:val="20"/>
                <w:szCs w:val="20"/>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Združenju mestnih občin Slovenije ZMOS: DA/</w:t>
            </w:r>
            <w:r w:rsidRPr="006C3FC0">
              <w:rPr>
                <w:rFonts w:ascii="Arial" w:eastAsia="Times New Roman" w:hAnsi="Arial" w:cs="Arial"/>
                <w:b/>
                <w:iCs/>
                <w:color w:val="000000"/>
                <w:sz w:val="20"/>
                <w:szCs w:val="20"/>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rPr>
            </w:pPr>
            <w:r w:rsidRPr="006C3FC0">
              <w:rPr>
                <w:rFonts w:ascii="Arial" w:eastAsia="Times New Roman" w:hAnsi="Arial" w:cs="Arial"/>
                <w:iCs/>
                <w:color w:val="000000"/>
                <w:sz w:val="20"/>
                <w:szCs w:val="20"/>
              </w:rPr>
              <w:t>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Gradivo (predpis) je bilo poslano v mnenje: </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Skupnosti občin Slovenije SOS: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občin Slovenije ZOS: </w:t>
            </w:r>
            <w:r w:rsidRPr="006C3FC0">
              <w:rPr>
                <w:rFonts w:ascii="Arial" w:eastAsia="Times New Roman" w:hAnsi="Arial" w:cs="Arial"/>
                <w:b/>
                <w:iCs/>
                <w:color w:val="000000"/>
                <w:sz w:val="20"/>
                <w:szCs w:val="20"/>
                <w:lang w:eastAsia="sl-SI"/>
              </w:rPr>
              <w:t>NE</w:t>
            </w:r>
          </w:p>
          <w:p w:rsidR="00A538B5" w:rsidRPr="006C3FC0" w:rsidRDefault="00A538B5" w:rsidP="00F448B1">
            <w:pPr>
              <w:widowControl w:val="0"/>
              <w:numPr>
                <w:ilvl w:val="0"/>
                <w:numId w:val="7"/>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 xml:space="preserve">Združenju mestnih občin Slovenije ZMOS: </w:t>
            </w:r>
            <w:r w:rsidRPr="006C3FC0">
              <w:rPr>
                <w:rFonts w:ascii="Arial" w:eastAsia="Times New Roman" w:hAnsi="Arial" w:cs="Arial"/>
                <w:b/>
                <w:iCs/>
                <w:color w:val="000000"/>
                <w:sz w:val="20"/>
                <w:szCs w:val="20"/>
                <w:lang w:eastAsia="sl-SI"/>
              </w:rPr>
              <w:t>NE</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Predlogi in pripombe združenj so bili upoštevani: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 celoti,</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večinoma,</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delno,</w:t>
            </w:r>
          </w:p>
          <w:p w:rsidR="00A538B5" w:rsidRPr="006C3FC0" w:rsidRDefault="00A538B5" w:rsidP="00F448B1">
            <w:pPr>
              <w:widowControl w:val="0"/>
              <w:numPr>
                <w:ilvl w:val="0"/>
                <w:numId w:val="8"/>
              </w:numPr>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niso bili upoštevani.</w:t>
            </w:r>
          </w:p>
          <w:p w:rsidR="00A538B5" w:rsidRPr="006C3FC0" w:rsidRDefault="00A538B5">
            <w:pPr>
              <w:widowControl w:val="0"/>
              <w:overflowPunct w:val="0"/>
              <w:autoSpaceDE w:val="0"/>
              <w:autoSpaceDN w:val="0"/>
              <w:adjustRightInd w:val="0"/>
              <w:spacing w:after="0" w:line="240" w:lineRule="exact"/>
              <w:ind w:left="360"/>
              <w:jc w:val="both"/>
              <w:textAlignment w:val="baseline"/>
              <w:rPr>
                <w:rFonts w:ascii="Arial" w:eastAsia="Times New Roman" w:hAnsi="Arial" w:cs="Arial"/>
                <w:iCs/>
                <w:color w:val="000000"/>
                <w:sz w:val="20"/>
                <w:szCs w:val="20"/>
                <w:lang w:eastAsia="sl-SI"/>
              </w:rPr>
            </w:pP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Bistveni predlogi in pripombe, ki niso bili upoštevani.</w:t>
            </w:r>
          </w:p>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r w:rsidRPr="006C3FC0">
              <w:rPr>
                <w:rFonts w:ascii="Arial" w:eastAsia="Times New Roman" w:hAnsi="Arial" w:cs="Arial"/>
                <w:iCs/>
                <w:color w:val="000000"/>
                <w:sz w:val="20"/>
                <w:szCs w:val="20"/>
                <w:lang w:eastAsia="sl-SI"/>
              </w:rPr>
              <w:t>/</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9. Predstavitev sodelovanja javnosti:</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iCs/>
                <w:color w:val="000000"/>
                <w:sz w:val="20"/>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widowControl w:val="0"/>
              <w:overflowPunct w:val="0"/>
              <w:autoSpaceDE w:val="0"/>
              <w:autoSpaceDN w:val="0"/>
              <w:adjustRightInd w:val="0"/>
              <w:spacing w:after="0" w:line="240" w:lineRule="exact"/>
              <w:jc w:val="both"/>
              <w:textAlignment w:val="baseline"/>
              <w:rPr>
                <w:rFonts w:ascii="Arial" w:eastAsia="Times New Roman" w:hAnsi="Arial" w:cs="Arial"/>
                <w:iCs/>
                <w:color w:val="000000"/>
                <w:sz w:val="20"/>
                <w:szCs w:val="20"/>
                <w:lang w:eastAsia="sl-SI"/>
              </w:rPr>
            </w:pP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A538B5">
            <w:pPr>
              <w:spacing w:after="0" w:line="240" w:lineRule="exact"/>
              <w:jc w:val="both"/>
              <w:rPr>
                <w:rFonts w:ascii="Arial" w:eastAsia="Times New Roman" w:hAnsi="Arial" w:cs="Arial"/>
                <w:strike/>
                <w:color w:val="000000"/>
                <w:sz w:val="20"/>
                <w:szCs w:val="20"/>
                <w:lang w:eastAsia="sl-SI"/>
              </w:rPr>
            </w:pP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r w:rsidRPr="006C3FC0">
              <w:rPr>
                <w:rFonts w:ascii="Arial" w:eastAsia="Times New Roman" w:hAnsi="Arial" w:cs="Arial"/>
                <w:b/>
                <w:color w:val="000000"/>
                <w:sz w:val="20"/>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iCs/>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iCs/>
                <w:color w:val="000000"/>
                <w:sz w:val="20"/>
                <w:szCs w:val="20"/>
                <w:lang w:eastAsia="sl-SI"/>
              </w:rPr>
              <w:t xml:space="preserve"> </w:t>
            </w:r>
          </w:p>
        </w:tc>
      </w:tr>
      <w:tr w:rsidR="00A538B5" w:rsidRPr="006C3FC0" w:rsidTr="00A538B5">
        <w:trPr>
          <w:gridAfter w:val="1"/>
          <w:wAfter w:w="63" w:type="dxa"/>
        </w:trPr>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rsidR="00A538B5" w:rsidRPr="006C3FC0" w:rsidRDefault="00A538B5">
            <w:pPr>
              <w:widowControl w:val="0"/>
              <w:overflowPunct w:val="0"/>
              <w:autoSpaceDE w:val="0"/>
              <w:autoSpaceDN w:val="0"/>
              <w:adjustRightInd w:val="0"/>
              <w:spacing w:after="0" w:line="240" w:lineRule="exact"/>
              <w:jc w:val="center"/>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rPr>
              <w:t>DA/</w:t>
            </w:r>
            <w:r w:rsidRPr="006C3FC0">
              <w:rPr>
                <w:rFonts w:ascii="Arial" w:eastAsia="Times New Roman" w:hAnsi="Arial" w:cs="Arial"/>
                <w:b/>
                <w:color w:val="000000"/>
                <w:sz w:val="20"/>
                <w:szCs w:val="20"/>
              </w:rPr>
              <w:t>NE</w:t>
            </w:r>
            <w:r w:rsidRPr="006C3FC0">
              <w:rPr>
                <w:rFonts w:ascii="Arial" w:eastAsia="Times New Roman" w:hAnsi="Arial" w:cs="Arial"/>
                <w:color w:val="000000"/>
                <w:sz w:val="20"/>
                <w:szCs w:val="20"/>
                <w:lang w:eastAsia="sl-SI"/>
              </w:rPr>
              <w:t xml:space="preserve"> </w:t>
            </w:r>
          </w:p>
        </w:tc>
      </w:tr>
      <w:tr w:rsidR="00A538B5" w:rsidRPr="006C3FC0" w:rsidTr="00A538B5">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A538B5" w:rsidRPr="006C3FC0" w:rsidRDefault="00676123" w:rsidP="001759FE">
            <w:pPr>
              <w:widowControl w:val="0"/>
              <w:suppressAutoHyphens/>
              <w:overflowPunct w:val="0"/>
              <w:autoSpaceDE w:val="0"/>
              <w:autoSpaceDN w:val="0"/>
              <w:adjustRightInd w:val="0"/>
              <w:spacing w:before="360"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Aleš Hojs</w:t>
            </w:r>
          </w:p>
          <w:p w:rsidR="00A538B5" w:rsidRPr="006C3FC0" w:rsidRDefault="00676123" w:rsidP="001759FE">
            <w:pPr>
              <w:widowControl w:val="0"/>
              <w:suppressAutoHyphens/>
              <w:overflowPunct w:val="0"/>
              <w:autoSpaceDE w:val="0"/>
              <w:autoSpaceDN w:val="0"/>
              <w:adjustRightInd w:val="0"/>
              <w:spacing w:after="60" w:line="240" w:lineRule="exact"/>
              <w:ind w:left="3400"/>
              <w:jc w:val="center"/>
              <w:textAlignment w:val="baseline"/>
              <w:outlineLvl w:val="3"/>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minister</w:t>
            </w:r>
          </w:p>
          <w:p w:rsidR="00A538B5" w:rsidRPr="006C3FC0" w:rsidRDefault="00A538B5">
            <w:pPr>
              <w:spacing w:after="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Priloge:</w:t>
            </w:r>
          </w:p>
          <w:p w:rsidR="00A538B5" w:rsidRPr="006C3FC0" w:rsidRDefault="00A538B5" w:rsidP="00C906F9">
            <w:pPr>
              <w:pStyle w:val="Odstavekseznama"/>
              <w:numPr>
                <w:ilvl w:val="0"/>
                <w:numId w:val="11"/>
              </w:numPr>
              <w:spacing w:after="0" w:line="240" w:lineRule="exact"/>
              <w:ind w:left="163" w:hanging="142"/>
              <w:rPr>
                <w:rFonts w:ascii="Arial" w:eastAsia="Times New Roman" w:hAnsi="Arial" w:cs="Arial"/>
                <w:color w:val="000000"/>
                <w:sz w:val="20"/>
                <w:szCs w:val="20"/>
              </w:rPr>
            </w:pPr>
            <w:r w:rsidRPr="006C3FC0">
              <w:rPr>
                <w:rFonts w:ascii="Arial" w:eastAsia="Times New Roman" w:hAnsi="Arial" w:cs="Arial"/>
                <w:color w:val="000000"/>
                <w:sz w:val="20"/>
                <w:szCs w:val="20"/>
              </w:rPr>
              <w:t>predlog sklepa vlade,</w:t>
            </w:r>
          </w:p>
          <w:p w:rsidR="007A18B8" w:rsidRPr="006C3FC0" w:rsidRDefault="007E07FD" w:rsidP="00C906F9">
            <w:pPr>
              <w:pStyle w:val="Odstavekseznama"/>
              <w:widowControl w:val="0"/>
              <w:numPr>
                <w:ilvl w:val="0"/>
                <w:numId w:val="11"/>
              </w:numPr>
              <w:suppressAutoHyphens/>
              <w:overflowPunct w:val="0"/>
              <w:autoSpaceDE w:val="0"/>
              <w:autoSpaceDN w:val="0"/>
              <w:adjustRightInd w:val="0"/>
              <w:spacing w:after="0" w:line="240" w:lineRule="exact"/>
              <w:ind w:left="163" w:hanging="142"/>
              <w:textAlignment w:val="baseline"/>
              <w:outlineLvl w:val="3"/>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7E07FD">
            <w:pPr>
              <w:widowControl w:val="0"/>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bl>
    <w:p w:rsidR="00A538B5" w:rsidRPr="006C3FC0" w:rsidRDefault="00A538B5" w:rsidP="00A538B5">
      <w:pPr>
        <w:spacing w:after="0" w:line="240" w:lineRule="auto"/>
        <w:rPr>
          <w:rFonts w:ascii="Arial" w:eastAsia="Times New Roman" w:hAnsi="Arial" w:cs="Arial"/>
          <w:color w:val="000000"/>
          <w:sz w:val="20"/>
          <w:szCs w:val="20"/>
        </w:rPr>
        <w:sectPr w:rsidR="00A538B5" w:rsidRPr="006C3FC0">
          <w:pgSz w:w="11906" w:h="16838"/>
          <w:pgMar w:top="1418" w:right="1418" w:bottom="1418" w:left="1418" w:header="708" w:footer="708" w:gutter="0"/>
          <w:cols w:space="708"/>
        </w:sect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PREDLOG SKLEPA</w:t>
      </w: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after="0" w:line="240" w:lineRule="exact"/>
        <w:textAlignment w:val="baseline"/>
        <w:rPr>
          <w:rFonts w:ascii="Arial" w:eastAsia="Times New Roman" w:hAnsi="Arial" w:cs="Arial"/>
          <w:color w:val="000000"/>
          <w:sz w:val="20"/>
          <w:szCs w:val="20"/>
          <w:lang w:eastAsia="sl-SI"/>
        </w:rPr>
      </w:pPr>
    </w:p>
    <w:p w:rsidR="007C280B" w:rsidRPr="006C3FC0" w:rsidRDefault="007C280B" w:rsidP="007C280B">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rsidR="007C280B" w:rsidRPr="006C3FC0" w:rsidRDefault="007C280B" w:rsidP="007C280B">
      <w:pPr>
        <w:overflowPunct w:val="0"/>
        <w:autoSpaceDE w:val="0"/>
        <w:autoSpaceDN w:val="0"/>
        <w:adjustRightInd w:val="0"/>
        <w:spacing w:before="60" w:after="120" w:line="240" w:lineRule="exact"/>
        <w:jc w:val="both"/>
        <w:textAlignment w:val="baseline"/>
        <w:rPr>
          <w:rFonts w:ascii="Arial" w:eastAsia="Times New Roman" w:hAnsi="Arial" w:cs="Arial"/>
          <w:color w:val="000000"/>
          <w:sz w:val="20"/>
          <w:szCs w:val="20"/>
          <w:lang w:eastAsia="sl-SI"/>
        </w:rPr>
      </w:pPr>
    </w:p>
    <w:p w:rsidR="00AF20C1" w:rsidRPr="007F3D64" w:rsidRDefault="00AF20C1" w:rsidP="00981319">
      <w:pPr>
        <w:jc w:val="both"/>
        <w:rPr>
          <w:rFonts w:ascii="Arial" w:eastAsia="Times New Roman" w:hAnsi="Arial" w:cs="Arial"/>
          <w:color w:val="000000"/>
          <w:sz w:val="20"/>
          <w:szCs w:val="20"/>
          <w:lang w:eastAsia="sl-SI"/>
        </w:rPr>
      </w:pPr>
      <w:r w:rsidRPr="007F3D64">
        <w:rPr>
          <w:rFonts w:ascii="Arial" w:eastAsia="Times New Roman" w:hAnsi="Arial" w:cs="Arial"/>
          <w:color w:val="000000"/>
          <w:sz w:val="20"/>
          <w:szCs w:val="20"/>
          <w:lang w:eastAsia="sl-SI"/>
        </w:rPr>
        <w:t xml:space="preserve">Vlada Republike Slovenije je izdala </w:t>
      </w:r>
      <w:r w:rsidR="00974DE5">
        <w:rPr>
          <w:rFonts w:ascii="Arial" w:eastAsia="Times New Roman" w:hAnsi="Arial" w:cs="Arial"/>
          <w:color w:val="000000"/>
          <w:sz w:val="20"/>
          <w:szCs w:val="20"/>
          <w:lang w:eastAsia="sl-SI"/>
        </w:rPr>
        <w:t>Odlok o sprememb</w:t>
      </w:r>
      <w:r w:rsidR="00207550">
        <w:rPr>
          <w:rFonts w:ascii="Arial" w:eastAsia="Times New Roman" w:hAnsi="Arial" w:cs="Arial"/>
          <w:color w:val="000000"/>
          <w:sz w:val="20"/>
          <w:szCs w:val="20"/>
          <w:lang w:eastAsia="sl-SI"/>
        </w:rPr>
        <w:t>ah</w:t>
      </w:r>
      <w:r w:rsidR="00974DE5">
        <w:rPr>
          <w:rFonts w:ascii="Arial" w:eastAsia="Times New Roman" w:hAnsi="Arial" w:cs="Arial"/>
          <w:color w:val="000000"/>
          <w:sz w:val="20"/>
          <w:szCs w:val="20"/>
          <w:lang w:eastAsia="sl-SI"/>
        </w:rPr>
        <w:t xml:space="preserve"> </w:t>
      </w:r>
      <w:r w:rsidR="00981319" w:rsidRPr="00981319">
        <w:rPr>
          <w:rFonts w:ascii="Arial" w:eastAsia="Times New Roman" w:hAnsi="Arial" w:cs="Arial"/>
          <w:color w:val="000000"/>
          <w:sz w:val="20"/>
          <w:szCs w:val="20"/>
          <w:lang w:eastAsia="sl-SI"/>
        </w:rPr>
        <w:t>O</w:t>
      </w:r>
      <w:r w:rsidR="00981319">
        <w:rPr>
          <w:rFonts w:ascii="Arial" w:eastAsia="Times New Roman" w:hAnsi="Arial" w:cs="Arial"/>
          <w:color w:val="000000"/>
          <w:sz w:val="20"/>
          <w:szCs w:val="20"/>
          <w:lang w:eastAsia="sl-SI"/>
        </w:rPr>
        <w:t>dlok</w:t>
      </w:r>
      <w:r w:rsidR="00974DE5">
        <w:rPr>
          <w:rFonts w:ascii="Arial" w:eastAsia="Times New Roman" w:hAnsi="Arial" w:cs="Arial"/>
          <w:color w:val="000000"/>
          <w:sz w:val="20"/>
          <w:szCs w:val="20"/>
          <w:lang w:eastAsia="sl-SI"/>
        </w:rPr>
        <w:t>a</w:t>
      </w:r>
      <w:r w:rsidR="00981319">
        <w:rPr>
          <w:rFonts w:ascii="Arial" w:eastAsia="Times New Roman" w:hAnsi="Arial" w:cs="Arial"/>
          <w:color w:val="000000"/>
          <w:sz w:val="20"/>
          <w:szCs w:val="20"/>
          <w:lang w:eastAsia="sl-SI"/>
        </w:rPr>
        <w:t xml:space="preserve"> </w:t>
      </w:r>
      <w:r w:rsidR="00981319" w:rsidRPr="00981319">
        <w:rPr>
          <w:rFonts w:ascii="Arial" w:eastAsia="Times New Roman" w:hAnsi="Arial" w:cs="Arial"/>
          <w:color w:val="000000"/>
          <w:sz w:val="20"/>
          <w:szCs w:val="20"/>
          <w:lang w:eastAsia="sl-SI"/>
        </w:rPr>
        <w:t xml:space="preserve">o podaljšanju petletnega obdobja za udeležbo </w:t>
      </w:r>
      <w:r w:rsidR="006D632B">
        <w:rPr>
          <w:rFonts w:ascii="Arial" w:eastAsia="Times New Roman" w:hAnsi="Arial" w:cs="Arial"/>
          <w:color w:val="000000"/>
          <w:sz w:val="20"/>
          <w:szCs w:val="20"/>
          <w:lang w:eastAsia="sl-SI"/>
        </w:rPr>
        <w:t xml:space="preserve">varnostnega osebja </w:t>
      </w:r>
      <w:r w:rsidR="00981319" w:rsidRPr="00981319">
        <w:rPr>
          <w:rFonts w:ascii="Arial" w:eastAsia="Times New Roman" w:hAnsi="Arial" w:cs="Arial"/>
          <w:color w:val="000000"/>
          <w:sz w:val="20"/>
          <w:szCs w:val="20"/>
          <w:lang w:eastAsia="sl-SI"/>
        </w:rPr>
        <w:t>na obdobnem strokovnem izpopolnjevanju in za opravljanje obdobnega preizkusa strokovne usposobljenosti</w:t>
      </w:r>
      <w:r w:rsidR="00981319">
        <w:rPr>
          <w:rFonts w:ascii="Arial" w:eastAsia="Times New Roman" w:hAnsi="Arial" w:cs="Arial"/>
          <w:color w:val="000000"/>
          <w:sz w:val="20"/>
          <w:szCs w:val="20"/>
          <w:lang w:eastAsia="sl-SI"/>
        </w:rPr>
        <w:t xml:space="preserve"> </w:t>
      </w:r>
      <w:r w:rsidRPr="007F3D64">
        <w:rPr>
          <w:rFonts w:ascii="Arial" w:eastAsia="Times New Roman" w:hAnsi="Arial" w:cs="Arial"/>
          <w:color w:val="000000"/>
          <w:sz w:val="20"/>
          <w:szCs w:val="20"/>
          <w:lang w:eastAsia="sl-SI"/>
        </w:rPr>
        <w:t>ter ga objavi v Uradnem listu Republike Slovenije.</w:t>
      </w:r>
    </w:p>
    <w:p w:rsidR="00A538B5" w:rsidRPr="007F3D64" w:rsidRDefault="00A538B5" w:rsidP="00A538B5">
      <w:pPr>
        <w:spacing w:before="60" w:after="60" w:line="240" w:lineRule="exact"/>
        <w:rPr>
          <w:rFonts w:ascii="Arial" w:eastAsia="Times New Roman" w:hAnsi="Arial" w:cs="Arial"/>
          <w:color w:val="000000"/>
          <w:sz w:val="20"/>
          <w:szCs w:val="20"/>
        </w:rPr>
      </w:pPr>
    </w:p>
    <w:p w:rsidR="00A538B5" w:rsidRPr="007F3D64" w:rsidRDefault="00A538B5" w:rsidP="00A538B5">
      <w:pPr>
        <w:spacing w:before="60" w:after="60" w:line="240" w:lineRule="exact"/>
        <w:rPr>
          <w:rFonts w:ascii="Arial" w:eastAsia="Times New Roman" w:hAnsi="Arial" w:cs="Arial"/>
          <w:color w:val="000000"/>
          <w:sz w:val="20"/>
          <w:szCs w:val="20"/>
        </w:rPr>
      </w:pPr>
    </w:p>
    <w:p w:rsidR="00A538B5" w:rsidRPr="007F3D64" w:rsidRDefault="00A538B5" w:rsidP="00A538B5">
      <w:pPr>
        <w:spacing w:before="60" w:after="60" w:line="240" w:lineRule="exact"/>
        <w:rPr>
          <w:rFonts w:ascii="Arial" w:eastAsia="Times New Roman" w:hAnsi="Arial" w:cs="Arial"/>
          <w:color w:val="000000"/>
          <w:sz w:val="20"/>
          <w:szCs w:val="20"/>
        </w:rPr>
      </w:pPr>
    </w:p>
    <w:p w:rsidR="00A538B5" w:rsidRPr="007F3D64" w:rsidRDefault="00A538B5" w:rsidP="00A538B5">
      <w:pPr>
        <w:spacing w:before="60" w:after="60" w:line="240" w:lineRule="exact"/>
        <w:ind w:left="5041"/>
        <w:rPr>
          <w:rFonts w:ascii="Arial" w:eastAsia="Times New Roman" w:hAnsi="Arial" w:cs="Arial"/>
          <w:strike/>
          <w:color w:val="000000"/>
          <w:sz w:val="20"/>
          <w:szCs w:val="20"/>
        </w:rPr>
      </w:pPr>
      <w:r w:rsidRPr="007F3D64">
        <w:rPr>
          <w:rFonts w:ascii="Arial" w:eastAsia="Times New Roman" w:hAnsi="Arial" w:cs="Arial"/>
          <w:color w:val="000000"/>
          <w:sz w:val="20"/>
          <w:szCs w:val="20"/>
        </w:rPr>
        <w:t xml:space="preserve">           dr. Božo Predalič</w:t>
      </w:r>
      <w:r w:rsidRPr="007F3D64">
        <w:rPr>
          <w:rFonts w:ascii="Arial" w:eastAsia="Times New Roman" w:hAnsi="Arial" w:cs="Arial"/>
          <w:strike/>
          <w:color w:val="000000"/>
          <w:sz w:val="20"/>
          <w:szCs w:val="20"/>
        </w:rPr>
        <w:t xml:space="preserve"> </w:t>
      </w:r>
    </w:p>
    <w:p w:rsidR="00A538B5" w:rsidRPr="007F3D64" w:rsidRDefault="00A538B5" w:rsidP="00A538B5">
      <w:pPr>
        <w:spacing w:before="60" w:after="60" w:line="240" w:lineRule="exact"/>
        <w:ind w:left="5041"/>
        <w:rPr>
          <w:rFonts w:ascii="Arial" w:eastAsia="Times New Roman" w:hAnsi="Arial" w:cs="Arial"/>
          <w:color w:val="000000"/>
          <w:sz w:val="20"/>
          <w:szCs w:val="20"/>
        </w:rPr>
      </w:pPr>
      <w:r w:rsidRPr="007F3D64">
        <w:rPr>
          <w:rFonts w:ascii="Arial" w:eastAsia="Times New Roman" w:hAnsi="Arial" w:cs="Arial"/>
          <w:color w:val="000000"/>
          <w:sz w:val="20"/>
          <w:szCs w:val="20"/>
        </w:rPr>
        <w:t xml:space="preserve">           GENERALNI SEKRETAR</w:t>
      </w: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p>
    <w:p w:rsidR="00A538B5" w:rsidRPr="006C3FC0" w:rsidRDefault="00A538B5" w:rsidP="00A538B5">
      <w:pPr>
        <w:spacing w:before="60" w:after="120" w:line="240" w:lineRule="exact"/>
        <w:rPr>
          <w:rFonts w:ascii="Arial" w:eastAsia="Times New Roman" w:hAnsi="Arial" w:cs="Arial"/>
          <w:color w:val="000000"/>
          <w:sz w:val="20"/>
          <w:szCs w:val="20"/>
        </w:rPr>
      </w:pPr>
      <w:r w:rsidRPr="006C3FC0">
        <w:rPr>
          <w:rFonts w:ascii="Arial" w:eastAsia="Times New Roman" w:hAnsi="Arial" w:cs="Arial"/>
          <w:color w:val="000000"/>
          <w:sz w:val="20"/>
          <w:szCs w:val="20"/>
        </w:rPr>
        <w:t>Priloga:</w:t>
      </w:r>
    </w:p>
    <w:p w:rsidR="00A538B5" w:rsidRPr="006C3FC0" w:rsidRDefault="00A538B5" w:rsidP="00A538B5">
      <w:pPr>
        <w:numPr>
          <w:ilvl w:val="0"/>
          <w:numId w:val="1"/>
        </w:num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predlog odloka</w:t>
      </w:r>
    </w:p>
    <w:p w:rsidR="00A538B5" w:rsidRPr="006C3FC0" w:rsidRDefault="00A538B5" w:rsidP="00A538B5">
      <w:pPr>
        <w:suppressAutoHyphens/>
        <w:overflowPunct w:val="0"/>
        <w:autoSpaceDE w:val="0"/>
        <w:spacing w:after="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p>
    <w:p w:rsidR="00A538B5" w:rsidRPr="006C3FC0" w:rsidRDefault="00A538B5" w:rsidP="00A538B5">
      <w:pPr>
        <w:overflowPunct w:val="0"/>
        <w:autoSpaceDE w:val="0"/>
        <w:autoSpaceDN w:val="0"/>
        <w:adjustRightInd w:val="0"/>
        <w:spacing w:before="60" w:after="60" w:line="240" w:lineRule="exact"/>
        <w:jc w:val="both"/>
        <w:textAlignment w:val="baseline"/>
        <w:rPr>
          <w:rFonts w:ascii="Arial" w:eastAsia="Times New Roman" w:hAnsi="Arial" w:cs="Arial"/>
          <w:color w:val="000000"/>
          <w:sz w:val="20"/>
          <w:szCs w:val="20"/>
          <w:lang w:eastAsia="sl-SI"/>
        </w:rPr>
      </w:pPr>
      <w:r w:rsidRPr="006C3FC0">
        <w:rPr>
          <w:rFonts w:ascii="Arial" w:eastAsia="Times New Roman" w:hAnsi="Arial" w:cs="Arial"/>
          <w:color w:val="000000"/>
          <w:sz w:val="20"/>
          <w:szCs w:val="20"/>
          <w:lang w:eastAsia="sl-SI"/>
        </w:rPr>
        <w:t>Prejmejo:</w:t>
      </w:r>
    </w:p>
    <w:p w:rsidR="00A538B5" w:rsidRPr="006C3FC0" w:rsidRDefault="00A538B5" w:rsidP="00A538B5">
      <w:pPr>
        <w:numPr>
          <w:ilvl w:val="0"/>
          <w:numId w:val="2"/>
        </w:numPr>
        <w:tabs>
          <w:tab w:val="left" w:pos="318"/>
        </w:tabs>
        <w:spacing w:after="0" w:line="240" w:lineRule="exact"/>
        <w:jc w:val="both"/>
        <w:rPr>
          <w:rFonts w:ascii="Arial" w:eastAsia="Times New Roman" w:hAnsi="Arial" w:cs="Arial"/>
          <w:bCs/>
          <w:iCs/>
          <w:color w:val="000000"/>
          <w:sz w:val="20"/>
          <w:szCs w:val="20"/>
          <w:lang w:eastAsia="sl-SI"/>
        </w:rPr>
      </w:pPr>
      <w:r w:rsidRPr="006C3FC0">
        <w:rPr>
          <w:rFonts w:ascii="Arial" w:eastAsia="Times New Roman" w:hAnsi="Arial" w:cs="Arial"/>
          <w:bCs/>
          <w:iCs/>
          <w:color w:val="000000"/>
          <w:sz w:val="20"/>
          <w:szCs w:val="20"/>
          <w:lang w:eastAsia="sl-SI"/>
        </w:rPr>
        <w:t>Služba Vlade Republike Slovenije za zakonodajo</w:t>
      </w:r>
      <w:r w:rsidR="00974DE5">
        <w:rPr>
          <w:rFonts w:ascii="Arial" w:eastAsia="Times New Roman" w:hAnsi="Arial" w:cs="Arial"/>
          <w:bCs/>
          <w:iCs/>
          <w:color w:val="000000"/>
          <w:sz w:val="20"/>
          <w:szCs w:val="20"/>
          <w:lang w:eastAsia="sl-SI"/>
        </w:rPr>
        <w:t>.</w:t>
      </w:r>
    </w:p>
    <w:p w:rsidR="000678B3" w:rsidRPr="006C3FC0" w:rsidRDefault="000678B3">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Pr="006C3FC0" w:rsidRDefault="00A538B5">
      <w:pPr>
        <w:rPr>
          <w:color w:val="000000"/>
        </w:rPr>
      </w:pPr>
    </w:p>
    <w:p w:rsidR="00A538B5" w:rsidRDefault="00A538B5">
      <w:pPr>
        <w:rPr>
          <w:color w:val="000000"/>
        </w:rPr>
      </w:pPr>
    </w:p>
    <w:p w:rsidR="0049237F" w:rsidRPr="006C3FC0" w:rsidRDefault="0049237F">
      <w:pPr>
        <w:rPr>
          <w:color w:val="000000"/>
        </w:rPr>
      </w:pPr>
    </w:p>
    <w:p w:rsidR="007A18B8" w:rsidRPr="006C3FC0" w:rsidRDefault="007A18B8" w:rsidP="00536A9B">
      <w:pPr>
        <w:spacing w:line="240" w:lineRule="exact"/>
        <w:jc w:val="both"/>
        <w:rPr>
          <w:color w:val="000000"/>
        </w:rPr>
      </w:pPr>
    </w:p>
    <w:p w:rsidR="004B093F" w:rsidRDefault="004B093F"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4B093F" w:rsidRDefault="004B093F"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2F26FE" w:rsidRPr="006C3FC0" w:rsidRDefault="002F26FE"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r w:rsidRPr="006C3FC0">
        <w:rPr>
          <w:rFonts w:ascii="Arial" w:eastAsia="Times New Roman" w:hAnsi="Arial" w:cs="Arial"/>
          <w:b/>
          <w:color w:val="000000"/>
          <w:sz w:val="20"/>
          <w:szCs w:val="20"/>
          <w:lang w:eastAsia="sl-SI"/>
        </w:rPr>
        <w:t>PRILOGA 3 (jedro gradiva)</w:t>
      </w:r>
    </w:p>
    <w:p w:rsidR="002F26FE" w:rsidRPr="006C3FC0" w:rsidRDefault="002F26FE" w:rsidP="002F26FE">
      <w:pPr>
        <w:suppressAutoHyphens/>
        <w:overflowPunct w:val="0"/>
        <w:autoSpaceDE w:val="0"/>
        <w:autoSpaceDN w:val="0"/>
        <w:adjustRightInd w:val="0"/>
        <w:spacing w:after="0" w:line="240" w:lineRule="exact"/>
        <w:textAlignment w:val="baseline"/>
        <w:rPr>
          <w:rFonts w:ascii="Arial" w:eastAsia="Times New Roman" w:hAnsi="Arial" w:cs="Arial"/>
          <w:b/>
          <w:color w:val="000000"/>
          <w:sz w:val="20"/>
          <w:szCs w:val="20"/>
          <w:lang w:eastAsia="sl-SI"/>
        </w:rPr>
      </w:pPr>
    </w:p>
    <w:p w:rsidR="002F26FE" w:rsidRPr="00981319" w:rsidRDefault="002F26FE" w:rsidP="002F26FE">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r w:rsidRPr="00981319">
        <w:rPr>
          <w:rFonts w:ascii="Arial" w:eastAsia="Times New Roman" w:hAnsi="Arial" w:cs="Arial"/>
          <w:b/>
          <w:color w:val="000000"/>
          <w:sz w:val="20"/>
          <w:szCs w:val="20"/>
          <w:lang w:eastAsia="sl-SI"/>
        </w:rPr>
        <w:t>PREDLOG</w:t>
      </w:r>
    </w:p>
    <w:p w:rsidR="002F26FE" w:rsidRPr="00207550" w:rsidRDefault="00EC5827" w:rsidP="002F26FE">
      <w:pPr>
        <w:suppressAutoHyphens/>
        <w:overflowPunct w:val="0"/>
        <w:autoSpaceDE w:val="0"/>
        <w:autoSpaceDN w:val="0"/>
        <w:adjustRightInd w:val="0"/>
        <w:spacing w:after="0" w:line="240" w:lineRule="exact"/>
        <w:jc w:val="right"/>
        <w:textAlignment w:val="baseline"/>
        <w:rPr>
          <w:rFonts w:ascii="Arial" w:eastAsia="Times New Roman" w:hAnsi="Arial" w:cs="Arial"/>
          <w:sz w:val="20"/>
          <w:szCs w:val="20"/>
          <w:lang w:eastAsia="sl-SI"/>
        </w:rPr>
      </w:pPr>
      <w:r w:rsidRPr="00207550">
        <w:rPr>
          <w:rFonts w:ascii="Arial" w:eastAsia="Times New Roman" w:hAnsi="Arial" w:cs="Arial"/>
          <w:sz w:val="20"/>
          <w:szCs w:val="20"/>
          <w:lang w:eastAsia="sl-SI"/>
        </w:rPr>
        <w:t xml:space="preserve"> (EVA 2021</w:t>
      </w:r>
      <w:r w:rsidR="00207550">
        <w:rPr>
          <w:rFonts w:ascii="Arial" w:eastAsia="Times New Roman" w:hAnsi="Arial" w:cs="Arial"/>
          <w:sz w:val="20"/>
          <w:szCs w:val="20"/>
          <w:lang w:eastAsia="sl-SI"/>
        </w:rPr>
        <w:t>-</w:t>
      </w:r>
      <w:r w:rsidR="00654FFE" w:rsidRPr="00207550">
        <w:rPr>
          <w:rFonts w:ascii="Helv" w:hAnsi="Helv" w:cs="Helv"/>
          <w:sz w:val="20"/>
          <w:szCs w:val="20"/>
          <w:lang w:eastAsia="sl-SI"/>
        </w:rPr>
        <w:t>1711-0001</w:t>
      </w:r>
      <w:r w:rsidR="002F26FE" w:rsidRPr="00207550">
        <w:rPr>
          <w:rFonts w:ascii="Arial" w:eastAsia="Times New Roman" w:hAnsi="Arial" w:cs="Arial"/>
          <w:sz w:val="20"/>
          <w:szCs w:val="20"/>
          <w:lang w:eastAsia="sl-SI"/>
        </w:rPr>
        <w:t>)</w:t>
      </w:r>
    </w:p>
    <w:p w:rsidR="002F26FE" w:rsidRPr="00981319" w:rsidRDefault="002F26FE" w:rsidP="002F26FE">
      <w:pPr>
        <w:suppressAutoHyphens/>
        <w:overflowPunct w:val="0"/>
        <w:autoSpaceDE w:val="0"/>
        <w:autoSpaceDN w:val="0"/>
        <w:adjustRightInd w:val="0"/>
        <w:spacing w:after="0" w:line="240" w:lineRule="exact"/>
        <w:jc w:val="right"/>
        <w:textAlignment w:val="baseline"/>
        <w:rPr>
          <w:rFonts w:ascii="Arial" w:eastAsia="Times New Roman" w:hAnsi="Arial" w:cs="Arial"/>
          <w:b/>
          <w:color w:val="000000"/>
          <w:sz w:val="20"/>
          <w:szCs w:val="20"/>
          <w:lang w:eastAsia="sl-SI"/>
        </w:rPr>
      </w:pPr>
    </w:p>
    <w:p w:rsidR="002F26FE" w:rsidRPr="00981319" w:rsidRDefault="002F26FE" w:rsidP="002F26FE">
      <w:pPr>
        <w:spacing w:after="0" w:line="240" w:lineRule="exact"/>
        <w:jc w:val="both"/>
        <w:rPr>
          <w:rFonts w:ascii="Arial" w:hAnsi="Arial" w:cs="Arial"/>
          <w:color w:val="000000"/>
          <w:sz w:val="20"/>
          <w:szCs w:val="20"/>
        </w:rPr>
      </w:pPr>
    </w:p>
    <w:p w:rsidR="00CE75B5" w:rsidRPr="00CE75B5" w:rsidRDefault="00CE75B5" w:rsidP="00CE75B5">
      <w:pPr>
        <w:jc w:val="center"/>
        <w:rPr>
          <w:rFonts w:ascii="Arial" w:hAnsi="Arial" w:cs="Arial"/>
          <w:color w:val="000000"/>
          <w:sz w:val="20"/>
          <w:szCs w:val="20"/>
          <w:shd w:val="clear" w:color="auto" w:fill="FFFFFF"/>
        </w:rPr>
      </w:pPr>
      <w:r w:rsidRPr="00CE75B5">
        <w:rPr>
          <w:rFonts w:ascii="Arial" w:hAnsi="Arial" w:cs="Arial"/>
          <w:color w:val="000000"/>
          <w:sz w:val="20"/>
          <w:szCs w:val="20"/>
          <w:shd w:val="clear" w:color="auto" w:fill="FFFFFF"/>
        </w:rPr>
        <w:t>Na podlagi prvega odstavka 39. člena Zakona o nalezljivih boleznih (Uradni list RS, št. 33/06 – uradno prečiščeno besedilo, 49/20 – ZIUZEOP</w:t>
      </w:r>
      <w:r w:rsidR="008F3683">
        <w:rPr>
          <w:rFonts w:ascii="Arial" w:hAnsi="Arial" w:cs="Arial"/>
          <w:color w:val="000000"/>
          <w:sz w:val="20"/>
          <w:szCs w:val="20"/>
          <w:shd w:val="clear" w:color="auto" w:fill="FFFFFF"/>
        </w:rPr>
        <w:t>,</w:t>
      </w:r>
      <w:r w:rsidRPr="00CE75B5">
        <w:rPr>
          <w:rFonts w:ascii="Arial" w:hAnsi="Arial" w:cs="Arial"/>
          <w:color w:val="000000"/>
          <w:sz w:val="20"/>
          <w:szCs w:val="20"/>
          <w:shd w:val="clear" w:color="auto" w:fill="FFFFFF"/>
        </w:rPr>
        <w:t xml:space="preserve"> </w:t>
      </w:r>
      <w:r w:rsidR="008F3683" w:rsidRPr="008F3683">
        <w:rPr>
          <w:rFonts w:ascii="Arial" w:hAnsi="Arial" w:cs="Arial"/>
          <w:color w:val="000000"/>
          <w:sz w:val="20"/>
          <w:szCs w:val="20"/>
          <w:shd w:val="clear" w:color="auto" w:fill="FFFFFF"/>
        </w:rPr>
        <w:t xml:space="preserve">142/20 in 175/20 – ZIUOPDVE </w:t>
      </w:r>
      <w:r w:rsidRPr="00CE75B5">
        <w:rPr>
          <w:rFonts w:ascii="Arial" w:hAnsi="Arial" w:cs="Arial"/>
          <w:color w:val="000000"/>
          <w:sz w:val="20"/>
          <w:szCs w:val="20"/>
          <w:shd w:val="clear" w:color="auto" w:fill="FFFFFF"/>
        </w:rPr>
        <w:t>) Vlada Republike Slovenije izdaja</w:t>
      </w:r>
    </w:p>
    <w:p w:rsidR="00CE75B5" w:rsidRPr="00CE75B5" w:rsidRDefault="00CE75B5" w:rsidP="00CE75B5">
      <w:pPr>
        <w:spacing w:after="0" w:line="240" w:lineRule="exact"/>
        <w:jc w:val="both"/>
        <w:rPr>
          <w:rFonts w:ascii="Arial" w:hAnsi="Arial" w:cs="Arial"/>
          <w:sz w:val="20"/>
          <w:szCs w:val="20"/>
        </w:rPr>
      </w:pPr>
    </w:p>
    <w:p w:rsidR="00CE75B5" w:rsidRPr="00CE75B5" w:rsidRDefault="00CE75B5" w:rsidP="00CE75B5">
      <w:pPr>
        <w:jc w:val="center"/>
        <w:rPr>
          <w:rFonts w:ascii="Arial" w:hAnsi="Arial" w:cs="Arial"/>
          <w:b/>
          <w:sz w:val="20"/>
          <w:szCs w:val="20"/>
        </w:rPr>
      </w:pPr>
      <w:r w:rsidRPr="00CE75B5">
        <w:rPr>
          <w:rFonts w:ascii="Arial" w:hAnsi="Arial" w:cs="Arial"/>
          <w:b/>
          <w:sz w:val="20"/>
          <w:szCs w:val="20"/>
        </w:rPr>
        <w:t xml:space="preserve">ODLOK </w:t>
      </w:r>
    </w:p>
    <w:p w:rsidR="00CE75B5" w:rsidRPr="00CE75B5" w:rsidRDefault="00CE75B5" w:rsidP="00CE75B5">
      <w:pPr>
        <w:jc w:val="center"/>
        <w:rPr>
          <w:rFonts w:ascii="Arial" w:hAnsi="Arial" w:cs="Arial"/>
          <w:b/>
          <w:sz w:val="20"/>
          <w:szCs w:val="20"/>
        </w:rPr>
      </w:pPr>
      <w:r w:rsidRPr="00CE75B5">
        <w:rPr>
          <w:rFonts w:ascii="Arial" w:hAnsi="Arial" w:cs="Arial"/>
          <w:b/>
          <w:sz w:val="20"/>
          <w:szCs w:val="20"/>
        </w:rPr>
        <w:t>o sprememb</w:t>
      </w:r>
      <w:r w:rsidR="003B19D0">
        <w:rPr>
          <w:rFonts w:ascii="Arial" w:hAnsi="Arial" w:cs="Arial"/>
          <w:b/>
          <w:sz w:val="20"/>
          <w:szCs w:val="20"/>
        </w:rPr>
        <w:t>ah</w:t>
      </w:r>
      <w:r w:rsidRPr="00CE75B5">
        <w:rPr>
          <w:rFonts w:ascii="Arial" w:hAnsi="Arial" w:cs="Arial"/>
          <w:b/>
          <w:sz w:val="20"/>
          <w:szCs w:val="20"/>
        </w:rPr>
        <w:t xml:space="preserve"> Odloka o podaljšanju petletnega obdobja za udeležbo varnostnega osebja na obdobnem strokovnem izpopolnjevanju in za opravljanje obdobnega preizkusa strokovne usposobljenosti</w:t>
      </w:r>
    </w:p>
    <w:p w:rsidR="00CE75B5" w:rsidRPr="00CE75B5" w:rsidRDefault="00CE75B5" w:rsidP="00CE75B5">
      <w:pPr>
        <w:jc w:val="center"/>
        <w:rPr>
          <w:rFonts w:ascii="Arial" w:hAnsi="Arial" w:cs="Arial"/>
          <w:color w:val="000000"/>
          <w:sz w:val="20"/>
          <w:szCs w:val="20"/>
          <w:shd w:val="clear" w:color="auto" w:fill="FFFFFF"/>
        </w:rPr>
      </w:pPr>
    </w:p>
    <w:p w:rsidR="00CE75B5" w:rsidRPr="00CE75B5" w:rsidRDefault="00CE75B5" w:rsidP="00CE75B5">
      <w:pPr>
        <w:spacing w:after="0" w:line="240" w:lineRule="auto"/>
        <w:jc w:val="center"/>
        <w:rPr>
          <w:rFonts w:ascii="Arial" w:hAnsi="Arial" w:cs="Arial"/>
          <w:b/>
          <w:color w:val="000000"/>
          <w:sz w:val="20"/>
          <w:szCs w:val="20"/>
          <w:shd w:val="clear" w:color="auto" w:fill="FFFFFF"/>
        </w:rPr>
      </w:pPr>
      <w:r w:rsidRPr="00CE75B5">
        <w:rPr>
          <w:rFonts w:ascii="Arial" w:hAnsi="Arial" w:cs="Arial"/>
          <w:b/>
          <w:color w:val="000000"/>
          <w:sz w:val="20"/>
          <w:szCs w:val="20"/>
          <w:shd w:val="clear" w:color="auto" w:fill="FFFFFF"/>
        </w:rPr>
        <w:t>1. člen </w:t>
      </w:r>
    </w:p>
    <w:p w:rsidR="00CE75B5" w:rsidRPr="00CE75B5" w:rsidRDefault="00CE75B5" w:rsidP="00CE75B5">
      <w:pPr>
        <w:spacing w:after="0" w:line="240" w:lineRule="auto"/>
        <w:jc w:val="center"/>
        <w:rPr>
          <w:rFonts w:ascii="Arial" w:hAnsi="Arial" w:cs="Arial"/>
          <w:b/>
          <w:color w:val="000000"/>
          <w:sz w:val="20"/>
          <w:szCs w:val="20"/>
          <w:shd w:val="clear" w:color="auto" w:fill="FFFFFF"/>
        </w:rPr>
      </w:pPr>
    </w:p>
    <w:p w:rsidR="00CE75B5" w:rsidRPr="00CE75B5" w:rsidRDefault="00CE75B5" w:rsidP="00CE75B5">
      <w:pPr>
        <w:ind w:firstLine="708"/>
        <w:jc w:val="both"/>
        <w:rPr>
          <w:rFonts w:ascii="Arial" w:hAnsi="Arial" w:cs="Arial"/>
          <w:sz w:val="20"/>
          <w:szCs w:val="20"/>
        </w:rPr>
      </w:pPr>
      <w:r w:rsidRPr="00CE75B5">
        <w:rPr>
          <w:rFonts w:ascii="Arial" w:eastAsia="Times New Roman" w:hAnsi="Arial" w:cs="Arial"/>
          <w:sz w:val="20"/>
          <w:szCs w:val="20"/>
          <w:lang w:eastAsia="sl-SI"/>
        </w:rPr>
        <w:t xml:space="preserve">V Odloku </w:t>
      </w:r>
      <w:r w:rsidRPr="00CE75B5">
        <w:rPr>
          <w:rFonts w:ascii="Arial" w:hAnsi="Arial" w:cs="Arial"/>
          <w:sz w:val="20"/>
          <w:szCs w:val="20"/>
        </w:rPr>
        <w:t>o podaljšanju petletnega obdobja za udeležbo varnostnega osebja na obdobnem strokovnem izpopolnjevanju in za opravljanje obdobnega preizkusa strokovne usposobljenosti (Uradni list RS, št. 179/20) se v 1. členu besedilo »31. decembra 2020« nadomesti z besedilom »</w:t>
      </w:r>
      <w:r w:rsidR="00DA0B5A">
        <w:rPr>
          <w:rFonts w:ascii="Arial" w:hAnsi="Arial" w:cs="Arial"/>
          <w:sz w:val="20"/>
          <w:szCs w:val="20"/>
        </w:rPr>
        <w:t xml:space="preserve">15. februarja </w:t>
      </w:r>
      <w:r w:rsidRPr="00CE75B5">
        <w:rPr>
          <w:rFonts w:ascii="Arial" w:hAnsi="Arial" w:cs="Arial"/>
          <w:sz w:val="20"/>
          <w:szCs w:val="20"/>
        </w:rPr>
        <w:t xml:space="preserve"> 2021«</w:t>
      </w:r>
      <w:r w:rsidR="00BA3565">
        <w:rPr>
          <w:rFonts w:ascii="Arial" w:hAnsi="Arial" w:cs="Arial"/>
          <w:sz w:val="20"/>
          <w:szCs w:val="20"/>
        </w:rPr>
        <w:t>.</w:t>
      </w:r>
    </w:p>
    <w:p w:rsidR="00CE75B5" w:rsidRPr="00CE75B5" w:rsidRDefault="00CE75B5" w:rsidP="00CE75B5">
      <w:pPr>
        <w:jc w:val="center"/>
        <w:rPr>
          <w:rFonts w:ascii="Arial" w:hAnsi="Arial" w:cs="Arial"/>
          <w:b/>
          <w:sz w:val="20"/>
          <w:szCs w:val="20"/>
        </w:rPr>
      </w:pPr>
      <w:r w:rsidRPr="00CE75B5">
        <w:rPr>
          <w:rFonts w:ascii="Arial" w:hAnsi="Arial" w:cs="Arial"/>
          <w:b/>
          <w:sz w:val="20"/>
          <w:szCs w:val="20"/>
        </w:rPr>
        <w:t>2. člen</w:t>
      </w:r>
    </w:p>
    <w:p w:rsidR="00CE75B5" w:rsidRPr="00CE75B5" w:rsidRDefault="00CE75B5" w:rsidP="00CE75B5">
      <w:pPr>
        <w:overflowPunct w:val="0"/>
        <w:autoSpaceDE w:val="0"/>
        <w:autoSpaceDN w:val="0"/>
        <w:adjustRightInd w:val="0"/>
        <w:spacing w:before="240" w:after="0" w:line="240" w:lineRule="auto"/>
        <w:ind w:firstLine="708"/>
        <w:jc w:val="both"/>
        <w:textAlignment w:val="baseline"/>
        <w:rPr>
          <w:rFonts w:ascii="Arial" w:eastAsia="Times New Roman" w:hAnsi="Arial" w:cs="Arial"/>
          <w:sz w:val="20"/>
          <w:szCs w:val="20"/>
          <w:lang w:eastAsia="sl-SI"/>
        </w:rPr>
      </w:pPr>
      <w:r w:rsidRPr="00CE75B5">
        <w:rPr>
          <w:rFonts w:ascii="Arial" w:eastAsia="Times New Roman" w:hAnsi="Arial" w:cs="Arial"/>
          <w:sz w:val="20"/>
          <w:szCs w:val="20"/>
          <w:lang w:eastAsia="sl-SI"/>
        </w:rPr>
        <w:t>V 2. členu</w:t>
      </w:r>
      <w:r w:rsidR="00EE6669">
        <w:rPr>
          <w:rFonts w:ascii="Arial" w:eastAsia="Times New Roman" w:hAnsi="Arial" w:cs="Arial"/>
          <w:sz w:val="20"/>
          <w:szCs w:val="20"/>
          <w:lang w:eastAsia="sl-SI"/>
        </w:rPr>
        <w:t xml:space="preserve"> se</w:t>
      </w:r>
      <w:r w:rsidRPr="00CE75B5">
        <w:rPr>
          <w:rFonts w:ascii="Arial" w:eastAsia="Times New Roman" w:hAnsi="Arial" w:cs="Arial"/>
          <w:sz w:val="20"/>
          <w:szCs w:val="20"/>
          <w:lang w:eastAsia="sl-SI"/>
        </w:rPr>
        <w:t xml:space="preserve"> besedilo »1. februarja 2021« nadomesti z besedilom »</w:t>
      </w:r>
      <w:r w:rsidR="00EE6669">
        <w:rPr>
          <w:rFonts w:ascii="Arial" w:eastAsia="Times New Roman" w:hAnsi="Arial" w:cs="Arial"/>
          <w:sz w:val="20"/>
          <w:szCs w:val="20"/>
          <w:lang w:eastAsia="sl-SI"/>
        </w:rPr>
        <w:t>1</w:t>
      </w:r>
      <w:r w:rsidRPr="00CE75B5">
        <w:rPr>
          <w:rFonts w:ascii="Arial" w:eastAsia="Times New Roman" w:hAnsi="Arial" w:cs="Arial"/>
          <w:sz w:val="20"/>
          <w:szCs w:val="20"/>
          <w:lang w:eastAsia="sl-SI"/>
        </w:rPr>
        <w:t xml:space="preserve">. </w:t>
      </w:r>
      <w:r w:rsidR="001A4169">
        <w:rPr>
          <w:rFonts w:ascii="Arial" w:eastAsia="Times New Roman" w:hAnsi="Arial" w:cs="Arial"/>
          <w:sz w:val="20"/>
          <w:szCs w:val="20"/>
          <w:lang w:eastAsia="sl-SI"/>
        </w:rPr>
        <w:t>aprila</w:t>
      </w:r>
      <w:r w:rsidRPr="00CE75B5">
        <w:rPr>
          <w:rFonts w:ascii="Arial" w:eastAsia="Times New Roman" w:hAnsi="Arial" w:cs="Arial"/>
          <w:sz w:val="20"/>
          <w:szCs w:val="20"/>
          <w:lang w:eastAsia="sl-SI"/>
        </w:rPr>
        <w:t xml:space="preserve"> 2021«. </w:t>
      </w:r>
    </w:p>
    <w:p w:rsidR="00CE75B5" w:rsidRPr="00CE75B5" w:rsidRDefault="00CE75B5" w:rsidP="00CE75B5">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CE75B5">
        <w:rPr>
          <w:rFonts w:ascii="Arial" w:eastAsia="Times New Roman" w:hAnsi="Arial" w:cs="Arial"/>
          <w:sz w:val="20"/>
          <w:szCs w:val="20"/>
          <w:lang w:eastAsia="sl-SI"/>
        </w:rPr>
        <w:t xml:space="preserve">    </w:t>
      </w:r>
    </w:p>
    <w:p w:rsidR="00CE75B5" w:rsidRPr="00CE75B5" w:rsidRDefault="00CE75B5" w:rsidP="00CE75B5">
      <w:pPr>
        <w:spacing w:after="0" w:line="240" w:lineRule="auto"/>
        <w:jc w:val="both"/>
        <w:rPr>
          <w:rFonts w:ascii="Arial" w:hAnsi="Arial" w:cs="Arial"/>
          <w:color w:val="000000"/>
          <w:sz w:val="20"/>
          <w:szCs w:val="20"/>
          <w:shd w:val="clear" w:color="auto" w:fill="FFFFFF"/>
        </w:rPr>
      </w:pPr>
    </w:p>
    <w:p w:rsidR="00CE75B5" w:rsidRPr="00CE75B5" w:rsidRDefault="00CE75B5" w:rsidP="00CE75B5">
      <w:pPr>
        <w:spacing w:after="0" w:line="240" w:lineRule="auto"/>
        <w:jc w:val="center"/>
        <w:rPr>
          <w:rFonts w:ascii="Arial" w:hAnsi="Arial" w:cs="Arial"/>
          <w:color w:val="000000"/>
          <w:sz w:val="20"/>
          <w:szCs w:val="20"/>
          <w:shd w:val="clear" w:color="auto" w:fill="FFFFFF"/>
        </w:rPr>
      </w:pPr>
      <w:r w:rsidRPr="00CE75B5">
        <w:rPr>
          <w:rFonts w:ascii="Arial" w:hAnsi="Arial" w:cs="Arial"/>
          <w:color w:val="000000"/>
          <w:sz w:val="20"/>
          <w:szCs w:val="20"/>
          <w:shd w:val="clear" w:color="auto" w:fill="FFFFFF"/>
        </w:rPr>
        <w:t>KONČNA DOLOČBA</w:t>
      </w:r>
    </w:p>
    <w:p w:rsidR="00CE75B5" w:rsidRPr="00CE75B5" w:rsidRDefault="00CE75B5" w:rsidP="00CE75B5">
      <w:pPr>
        <w:spacing w:after="0" w:line="240" w:lineRule="auto"/>
        <w:jc w:val="both"/>
        <w:rPr>
          <w:rFonts w:ascii="Arial" w:eastAsia="Times New Roman" w:hAnsi="Arial" w:cs="Arial"/>
          <w:sz w:val="20"/>
          <w:szCs w:val="20"/>
          <w:lang w:eastAsia="sl-SI"/>
        </w:rPr>
      </w:pPr>
    </w:p>
    <w:p w:rsidR="00CE75B5" w:rsidRPr="00CE75B5" w:rsidRDefault="00CE75B5" w:rsidP="00CE75B5">
      <w:pPr>
        <w:spacing w:after="0" w:line="240" w:lineRule="auto"/>
        <w:jc w:val="center"/>
        <w:rPr>
          <w:rFonts w:ascii="Arial" w:eastAsia="Times New Roman" w:hAnsi="Arial" w:cs="Arial"/>
          <w:b/>
          <w:sz w:val="20"/>
          <w:szCs w:val="20"/>
          <w:lang w:eastAsia="sl-SI"/>
        </w:rPr>
      </w:pPr>
      <w:r w:rsidRPr="00CE75B5">
        <w:rPr>
          <w:rFonts w:ascii="Arial" w:eastAsia="Times New Roman" w:hAnsi="Arial" w:cs="Arial"/>
          <w:b/>
          <w:sz w:val="20"/>
          <w:szCs w:val="20"/>
          <w:lang w:eastAsia="sl-SI"/>
        </w:rPr>
        <w:t>3. člen</w:t>
      </w:r>
    </w:p>
    <w:p w:rsidR="00CE75B5" w:rsidRPr="00CE75B5" w:rsidRDefault="00CE75B5" w:rsidP="00CE75B5">
      <w:pPr>
        <w:spacing w:after="0" w:line="240" w:lineRule="auto"/>
        <w:jc w:val="center"/>
        <w:rPr>
          <w:rFonts w:ascii="Arial" w:eastAsia="Times New Roman" w:hAnsi="Arial" w:cs="Arial"/>
          <w:b/>
          <w:sz w:val="20"/>
          <w:szCs w:val="20"/>
          <w:lang w:eastAsia="sl-SI"/>
        </w:rPr>
      </w:pPr>
    </w:p>
    <w:p w:rsidR="00CE75B5" w:rsidRPr="00CE75B5" w:rsidRDefault="00CE75B5" w:rsidP="00CE75B5">
      <w:pPr>
        <w:overflowPunct w:val="0"/>
        <w:autoSpaceDE w:val="0"/>
        <w:autoSpaceDN w:val="0"/>
        <w:adjustRightInd w:val="0"/>
        <w:spacing w:before="240" w:after="0" w:line="240" w:lineRule="auto"/>
        <w:ind w:firstLine="708"/>
        <w:jc w:val="both"/>
        <w:textAlignment w:val="baseline"/>
        <w:rPr>
          <w:rFonts w:ascii="Arial" w:eastAsia="Times New Roman" w:hAnsi="Arial" w:cs="Arial"/>
          <w:sz w:val="20"/>
          <w:szCs w:val="20"/>
          <w:lang w:eastAsia="sl-SI"/>
        </w:rPr>
      </w:pPr>
      <w:r w:rsidRPr="00CE75B5">
        <w:rPr>
          <w:rFonts w:ascii="Arial" w:eastAsia="Times New Roman" w:hAnsi="Arial" w:cs="Arial"/>
          <w:sz w:val="20"/>
          <w:szCs w:val="20"/>
          <w:lang w:eastAsia="sl-SI"/>
        </w:rPr>
        <w:t>Ta odlok začne veljati naslednji dan po objavi v Uradnem listu Republike Slovenije.</w:t>
      </w:r>
    </w:p>
    <w:p w:rsidR="00CE75B5" w:rsidRPr="00CE75B5" w:rsidRDefault="00CE75B5" w:rsidP="00CE75B5">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p>
    <w:p w:rsidR="00CE75B5" w:rsidRPr="009B4D7E" w:rsidRDefault="00CE75B5" w:rsidP="00CE75B5">
      <w:pPr>
        <w:shd w:val="clear" w:color="auto" w:fill="FFFFFF"/>
        <w:spacing w:after="72" w:line="240" w:lineRule="auto"/>
        <w:rPr>
          <w:rFonts w:ascii="Arial" w:eastAsia="Times New Roman" w:hAnsi="Arial" w:cs="Arial"/>
          <w:sz w:val="20"/>
          <w:szCs w:val="20"/>
          <w:lang w:eastAsia="sl-SI"/>
        </w:rPr>
      </w:pPr>
      <w:r w:rsidRPr="009B4D7E">
        <w:rPr>
          <w:rFonts w:ascii="Arial" w:eastAsia="Times New Roman" w:hAnsi="Arial" w:cs="Arial"/>
          <w:sz w:val="20"/>
          <w:szCs w:val="20"/>
          <w:lang w:eastAsia="sl-SI"/>
        </w:rPr>
        <w:t>Št</w:t>
      </w:r>
      <w:r w:rsidR="002840E0">
        <w:rPr>
          <w:rFonts w:ascii="Arial" w:eastAsia="Times New Roman" w:hAnsi="Arial" w:cs="Arial"/>
          <w:sz w:val="20"/>
          <w:szCs w:val="20"/>
          <w:lang w:eastAsia="sl-SI"/>
        </w:rPr>
        <w:t xml:space="preserve">. </w:t>
      </w:r>
      <w:r w:rsidR="009B4D7E" w:rsidRPr="009B4D7E">
        <w:rPr>
          <w:rFonts w:ascii="Arial" w:eastAsia="Times New Roman" w:hAnsi="Arial" w:cs="Arial"/>
          <w:sz w:val="20"/>
          <w:szCs w:val="20"/>
          <w:lang w:eastAsia="sl-SI"/>
        </w:rPr>
        <w:t>007-13/2021</w:t>
      </w:r>
    </w:p>
    <w:p w:rsidR="00CE75B5" w:rsidRPr="009B4D7E" w:rsidRDefault="00CE75B5" w:rsidP="00CE75B5">
      <w:pPr>
        <w:shd w:val="clear" w:color="auto" w:fill="FFFFFF"/>
        <w:spacing w:after="72" w:line="240" w:lineRule="auto"/>
        <w:rPr>
          <w:rFonts w:ascii="Arial" w:eastAsia="Times New Roman" w:hAnsi="Arial" w:cs="Arial"/>
          <w:sz w:val="20"/>
          <w:szCs w:val="20"/>
          <w:lang w:eastAsia="sl-SI"/>
        </w:rPr>
      </w:pPr>
      <w:r w:rsidRPr="009B4D7E">
        <w:rPr>
          <w:rFonts w:ascii="Arial" w:eastAsia="Times New Roman" w:hAnsi="Arial" w:cs="Arial"/>
          <w:sz w:val="20"/>
          <w:szCs w:val="20"/>
          <w:lang w:eastAsia="sl-SI"/>
        </w:rPr>
        <w:t xml:space="preserve">Ljubljana, dne </w:t>
      </w:r>
    </w:p>
    <w:p w:rsidR="00CE75B5" w:rsidRPr="00207550" w:rsidRDefault="00CE75B5" w:rsidP="00CE75B5">
      <w:pPr>
        <w:shd w:val="clear" w:color="auto" w:fill="FFFFFF"/>
        <w:spacing w:after="72" w:line="240" w:lineRule="auto"/>
        <w:rPr>
          <w:rFonts w:ascii="Arial" w:eastAsia="Times New Roman" w:hAnsi="Arial" w:cs="Arial"/>
          <w:sz w:val="20"/>
          <w:szCs w:val="20"/>
          <w:lang w:eastAsia="sl-SI"/>
        </w:rPr>
      </w:pPr>
      <w:r w:rsidRPr="00207550">
        <w:rPr>
          <w:rFonts w:ascii="Arial" w:eastAsia="Times New Roman" w:hAnsi="Arial" w:cs="Arial"/>
          <w:sz w:val="20"/>
          <w:szCs w:val="20"/>
          <w:lang w:eastAsia="sl-SI"/>
        </w:rPr>
        <w:t>EVA 2021</w:t>
      </w:r>
      <w:r w:rsidR="00207550" w:rsidRPr="00207550">
        <w:rPr>
          <w:rFonts w:ascii="Arial" w:eastAsia="Times New Roman" w:hAnsi="Arial" w:cs="Arial"/>
          <w:sz w:val="20"/>
          <w:szCs w:val="20"/>
          <w:lang w:eastAsia="sl-SI"/>
        </w:rPr>
        <w:t>-</w:t>
      </w:r>
      <w:r w:rsidR="00654FFE" w:rsidRPr="00207550">
        <w:rPr>
          <w:rFonts w:ascii="Helv" w:hAnsi="Helv" w:cs="Helv"/>
          <w:sz w:val="20"/>
          <w:szCs w:val="20"/>
          <w:lang w:eastAsia="sl-SI"/>
        </w:rPr>
        <w:t>1711-0001</w:t>
      </w:r>
    </w:p>
    <w:p w:rsidR="00CE75B5" w:rsidRPr="00CE75B5" w:rsidRDefault="00CE75B5" w:rsidP="00CE75B5">
      <w:pPr>
        <w:shd w:val="clear" w:color="auto" w:fill="FFFFFF"/>
        <w:spacing w:after="72" w:line="240" w:lineRule="auto"/>
        <w:rPr>
          <w:rFonts w:ascii="Arial" w:eastAsia="Times New Roman" w:hAnsi="Arial" w:cs="Arial"/>
          <w:color w:val="000000"/>
          <w:sz w:val="20"/>
          <w:szCs w:val="20"/>
          <w:lang w:eastAsia="sl-SI"/>
        </w:rPr>
      </w:pPr>
    </w:p>
    <w:p w:rsidR="00CE75B5" w:rsidRPr="00CE75B5" w:rsidRDefault="00CE75B5" w:rsidP="00CE75B5">
      <w:pPr>
        <w:shd w:val="clear" w:color="auto" w:fill="FFFFFF"/>
        <w:spacing w:after="0" w:line="240" w:lineRule="auto"/>
        <w:jc w:val="center"/>
        <w:rPr>
          <w:rFonts w:ascii="Arial" w:eastAsia="Times New Roman" w:hAnsi="Arial" w:cs="Arial"/>
          <w:color w:val="000000"/>
          <w:sz w:val="20"/>
          <w:szCs w:val="20"/>
          <w:lang w:eastAsia="sl-SI"/>
        </w:rPr>
      </w:pPr>
      <w:r w:rsidRPr="00CE75B5">
        <w:rPr>
          <w:rFonts w:ascii="Arial" w:eastAsia="Times New Roman" w:hAnsi="Arial" w:cs="Arial"/>
          <w:color w:val="000000"/>
          <w:sz w:val="20"/>
          <w:szCs w:val="20"/>
          <w:lang w:eastAsia="sl-SI"/>
        </w:rPr>
        <w:t xml:space="preserve">                                                       Vlada Republike Slovenije                                       </w:t>
      </w:r>
    </w:p>
    <w:p w:rsidR="00CE75B5" w:rsidRPr="00CE75B5" w:rsidRDefault="00CE75B5" w:rsidP="00CE75B5">
      <w:pPr>
        <w:shd w:val="clear" w:color="auto" w:fill="FFFFFF"/>
        <w:spacing w:after="0" w:line="240" w:lineRule="auto"/>
        <w:jc w:val="center"/>
        <w:rPr>
          <w:rFonts w:ascii="Arial" w:eastAsia="Times New Roman" w:hAnsi="Arial" w:cs="Arial"/>
          <w:b/>
          <w:bCs/>
          <w:color w:val="000000"/>
          <w:sz w:val="20"/>
          <w:szCs w:val="20"/>
          <w:lang w:eastAsia="sl-SI"/>
        </w:rPr>
      </w:pPr>
      <w:r w:rsidRPr="00CE75B5">
        <w:rPr>
          <w:rFonts w:ascii="Arial" w:eastAsia="Times New Roman" w:hAnsi="Arial" w:cs="Arial"/>
          <w:b/>
          <w:bCs/>
          <w:color w:val="000000"/>
          <w:sz w:val="20"/>
          <w:szCs w:val="20"/>
          <w:lang w:eastAsia="sl-SI"/>
        </w:rPr>
        <w:t xml:space="preserve">                                                        Janez Janša </w:t>
      </w:r>
    </w:p>
    <w:p w:rsidR="00CE75B5" w:rsidRPr="00CE75B5" w:rsidRDefault="00CE75B5" w:rsidP="00CE75B5">
      <w:pPr>
        <w:shd w:val="clear" w:color="auto" w:fill="FFFFFF"/>
        <w:spacing w:after="0" w:line="240" w:lineRule="auto"/>
        <w:jc w:val="center"/>
        <w:rPr>
          <w:rFonts w:ascii="Arial" w:eastAsia="Times New Roman" w:hAnsi="Arial" w:cs="Arial"/>
          <w:bCs/>
          <w:color w:val="000000"/>
          <w:sz w:val="20"/>
          <w:szCs w:val="20"/>
          <w:lang w:eastAsia="sl-SI"/>
        </w:rPr>
      </w:pPr>
      <w:r w:rsidRPr="00CE75B5">
        <w:rPr>
          <w:rFonts w:ascii="Arial" w:eastAsia="Times New Roman" w:hAnsi="Arial" w:cs="Arial"/>
          <w:b/>
          <w:bCs/>
          <w:color w:val="000000"/>
          <w:sz w:val="20"/>
          <w:szCs w:val="20"/>
          <w:lang w:eastAsia="sl-SI"/>
        </w:rPr>
        <w:t xml:space="preserve">                                                      </w:t>
      </w:r>
      <w:r w:rsidRPr="00CE75B5">
        <w:rPr>
          <w:rFonts w:ascii="Arial" w:eastAsia="Times New Roman" w:hAnsi="Arial" w:cs="Arial"/>
          <w:bCs/>
          <w:color w:val="000000"/>
          <w:sz w:val="20"/>
          <w:szCs w:val="20"/>
          <w:lang w:eastAsia="sl-SI"/>
        </w:rPr>
        <w:t>predsednik</w:t>
      </w:r>
    </w:p>
    <w:p w:rsidR="00CE75B5" w:rsidRPr="00FD0D29" w:rsidRDefault="00CE75B5" w:rsidP="00CE75B5">
      <w:pPr>
        <w:shd w:val="clear" w:color="auto" w:fill="FFFFFF"/>
        <w:spacing w:after="0" w:line="240" w:lineRule="auto"/>
        <w:jc w:val="center"/>
        <w:rPr>
          <w:rFonts w:ascii="Arial" w:eastAsia="Times New Roman" w:hAnsi="Arial" w:cs="Arial"/>
          <w:color w:val="000000"/>
          <w:sz w:val="18"/>
          <w:szCs w:val="18"/>
          <w:lang w:eastAsia="sl-SI"/>
        </w:rPr>
      </w:pPr>
    </w:p>
    <w:p w:rsidR="00981319" w:rsidRPr="00981319" w:rsidRDefault="00981319" w:rsidP="0005509B">
      <w:pPr>
        <w:spacing w:line="259" w:lineRule="auto"/>
        <w:jc w:val="center"/>
        <w:rPr>
          <w:rFonts w:ascii="Arial" w:hAnsi="Arial" w:cs="Arial"/>
          <w:color w:val="000000"/>
          <w:sz w:val="20"/>
          <w:szCs w:val="2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CE75B5" w:rsidRDefault="00CE75B5" w:rsidP="0005509B">
      <w:pPr>
        <w:spacing w:line="259" w:lineRule="auto"/>
        <w:jc w:val="center"/>
        <w:rPr>
          <w:rFonts w:ascii="Arial" w:hAnsi="Arial" w:cs="Arial"/>
          <w:color w:val="00000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135323" w:rsidRDefault="00135323" w:rsidP="0005509B">
      <w:pPr>
        <w:spacing w:line="259" w:lineRule="auto"/>
        <w:jc w:val="center"/>
        <w:rPr>
          <w:rFonts w:ascii="Arial" w:hAnsi="Arial" w:cs="Arial"/>
          <w:color w:val="000000"/>
          <w:shd w:val="clear" w:color="auto" w:fill="FFFFFF"/>
        </w:rPr>
      </w:pPr>
    </w:p>
    <w:p w:rsidR="00981319" w:rsidRDefault="00981319" w:rsidP="0005509B">
      <w:pPr>
        <w:spacing w:line="259" w:lineRule="auto"/>
        <w:jc w:val="center"/>
        <w:rPr>
          <w:rFonts w:ascii="Arial" w:hAnsi="Arial" w:cs="Arial"/>
          <w:color w:val="000000"/>
          <w:shd w:val="clear" w:color="auto" w:fill="FFFFFF"/>
        </w:rPr>
      </w:pPr>
    </w:p>
    <w:p w:rsidR="00C24AA4" w:rsidRDefault="00D901AE" w:rsidP="0005509B">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O</w:t>
      </w:r>
      <w:r w:rsidR="00C24AA4" w:rsidRPr="006C3FC0">
        <w:rPr>
          <w:rFonts w:ascii="Arial" w:eastAsia="Times New Roman" w:hAnsi="Arial" w:cs="Arial"/>
          <w:b/>
          <w:color w:val="000000"/>
          <w:sz w:val="20"/>
          <w:szCs w:val="20"/>
          <w:lang w:eastAsia="sl-SI"/>
        </w:rPr>
        <w:t>BRAZLOŽITEV</w:t>
      </w:r>
    </w:p>
    <w:p w:rsidR="00D901AE" w:rsidRDefault="00D901AE" w:rsidP="0005509B">
      <w:pPr>
        <w:spacing w:after="0" w:line="240" w:lineRule="auto"/>
        <w:rPr>
          <w:rFonts w:ascii="Arial" w:eastAsia="Times New Roman" w:hAnsi="Arial" w:cs="Arial"/>
          <w:b/>
          <w:color w:val="000000"/>
          <w:sz w:val="20"/>
          <w:szCs w:val="20"/>
          <w:lang w:eastAsia="sl-SI"/>
        </w:rPr>
      </w:pPr>
    </w:p>
    <w:p w:rsidR="001A4169" w:rsidRPr="003B19D0" w:rsidRDefault="006D632B" w:rsidP="006D632B">
      <w:pPr>
        <w:autoSpaceDE w:val="0"/>
        <w:autoSpaceDN w:val="0"/>
        <w:adjustRightInd w:val="0"/>
        <w:spacing w:after="0" w:line="240" w:lineRule="auto"/>
        <w:jc w:val="both"/>
        <w:rPr>
          <w:rFonts w:ascii="Arial" w:hAnsi="Arial" w:cs="Arial"/>
          <w:sz w:val="20"/>
          <w:szCs w:val="20"/>
          <w:lang w:eastAsia="sl-SI"/>
        </w:rPr>
      </w:pPr>
      <w:r w:rsidRPr="003B19D0">
        <w:rPr>
          <w:rFonts w:ascii="Arial" w:hAnsi="Arial" w:cs="Arial"/>
          <w:sz w:val="20"/>
          <w:szCs w:val="20"/>
          <w:lang w:eastAsia="sl-SI"/>
        </w:rPr>
        <w:t xml:space="preserve">S sprejetjem </w:t>
      </w:r>
      <w:r w:rsidR="001A4169" w:rsidRPr="003B19D0">
        <w:rPr>
          <w:rFonts w:ascii="Arial" w:hAnsi="Arial" w:cs="Arial"/>
          <w:sz w:val="20"/>
          <w:szCs w:val="20"/>
          <w:lang w:eastAsia="sl-SI"/>
        </w:rPr>
        <w:t xml:space="preserve">spremembe </w:t>
      </w:r>
      <w:r w:rsidRPr="003B19D0">
        <w:rPr>
          <w:rFonts w:ascii="Arial" w:hAnsi="Arial" w:cs="Arial"/>
          <w:sz w:val="20"/>
          <w:szCs w:val="20"/>
          <w:lang w:eastAsia="sl-SI"/>
        </w:rPr>
        <w:t>odloka se podaljš</w:t>
      </w:r>
      <w:r w:rsidR="00EE6669" w:rsidRPr="003B19D0">
        <w:rPr>
          <w:rFonts w:ascii="Arial" w:hAnsi="Arial" w:cs="Arial"/>
          <w:sz w:val="20"/>
          <w:szCs w:val="20"/>
          <w:lang w:eastAsia="sl-SI"/>
        </w:rPr>
        <w:t>uje</w:t>
      </w:r>
      <w:r w:rsidRPr="003B19D0">
        <w:rPr>
          <w:rFonts w:ascii="Arial" w:hAnsi="Arial" w:cs="Arial"/>
          <w:sz w:val="20"/>
          <w:szCs w:val="20"/>
          <w:lang w:eastAsia="sl-SI"/>
        </w:rPr>
        <w:t xml:space="preserve"> </w:t>
      </w:r>
      <w:r w:rsidR="001A4169" w:rsidRPr="003B19D0">
        <w:rPr>
          <w:rFonts w:ascii="Arial" w:hAnsi="Arial" w:cs="Arial"/>
          <w:sz w:val="20"/>
          <w:szCs w:val="20"/>
          <w:lang w:eastAsia="sl-SI"/>
        </w:rPr>
        <w:t xml:space="preserve">rok, ki je bil </w:t>
      </w:r>
      <w:r w:rsidR="006F3AE1" w:rsidRPr="003B19D0">
        <w:rPr>
          <w:rFonts w:ascii="Arial" w:hAnsi="Arial" w:cs="Arial"/>
          <w:sz w:val="20"/>
          <w:szCs w:val="20"/>
          <w:lang w:eastAsia="sl-SI"/>
        </w:rPr>
        <w:t xml:space="preserve">prvotno </w:t>
      </w:r>
      <w:r w:rsidR="001A4169" w:rsidRPr="003B19D0">
        <w:rPr>
          <w:rFonts w:ascii="Arial" w:hAnsi="Arial" w:cs="Arial"/>
          <w:sz w:val="20"/>
          <w:szCs w:val="20"/>
          <w:lang w:eastAsia="sl-SI"/>
        </w:rPr>
        <w:t>določen</w:t>
      </w:r>
      <w:r w:rsidR="006F3AE1" w:rsidRPr="003B19D0">
        <w:rPr>
          <w:rFonts w:ascii="Arial" w:hAnsi="Arial" w:cs="Arial"/>
          <w:sz w:val="20"/>
          <w:szCs w:val="20"/>
          <w:lang w:eastAsia="sl-SI"/>
        </w:rPr>
        <w:t>.</w:t>
      </w:r>
      <w:r w:rsidR="001A4169" w:rsidRPr="003B19D0">
        <w:rPr>
          <w:rFonts w:ascii="Arial" w:hAnsi="Arial" w:cs="Arial"/>
          <w:sz w:val="20"/>
          <w:szCs w:val="20"/>
          <w:lang w:eastAsia="sl-SI"/>
        </w:rPr>
        <w:t xml:space="preserve"> V času trajanja prvotnega odloka se </w:t>
      </w:r>
      <w:r w:rsidR="006F3AE1" w:rsidRPr="003B19D0">
        <w:rPr>
          <w:rFonts w:ascii="Arial" w:hAnsi="Arial" w:cs="Arial"/>
          <w:sz w:val="20"/>
          <w:szCs w:val="20"/>
          <w:lang w:eastAsia="sl-SI"/>
        </w:rPr>
        <w:t xml:space="preserve">namreč </w:t>
      </w:r>
      <w:r w:rsidR="001A4169" w:rsidRPr="003B19D0">
        <w:rPr>
          <w:rFonts w:ascii="Arial" w:hAnsi="Arial" w:cs="Arial"/>
          <w:sz w:val="20"/>
          <w:szCs w:val="20"/>
          <w:lang w:eastAsia="sl-SI"/>
        </w:rPr>
        <w:t xml:space="preserve">epidemiološko stanje na območju Republike Slovenije ni izboljšalo do te mere, da bi bilo možno dovoliti </w:t>
      </w:r>
      <w:r w:rsidR="00EE6669" w:rsidRPr="003B19D0">
        <w:rPr>
          <w:rFonts w:ascii="Arial" w:hAnsi="Arial" w:cs="Arial"/>
          <w:sz w:val="20"/>
          <w:szCs w:val="20"/>
          <w:lang w:eastAsia="sl-SI"/>
        </w:rPr>
        <w:t xml:space="preserve">zbiranja ljudi </w:t>
      </w:r>
      <w:r w:rsidR="001A4169" w:rsidRPr="003B19D0">
        <w:rPr>
          <w:rFonts w:ascii="Arial" w:hAnsi="Arial" w:cs="Arial"/>
          <w:sz w:val="20"/>
          <w:szCs w:val="20"/>
          <w:lang w:eastAsia="sl-SI"/>
        </w:rPr>
        <w:t>, kar bi pomenilo, da se obdobn</w:t>
      </w:r>
      <w:r w:rsidR="00EE6669" w:rsidRPr="003B19D0">
        <w:rPr>
          <w:rFonts w:ascii="Arial" w:hAnsi="Arial" w:cs="Arial"/>
          <w:sz w:val="20"/>
          <w:szCs w:val="20"/>
          <w:lang w:eastAsia="sl-SI"/>
        </w:rPr>
        <w:t>a</w:t>
      </w:r>
      <w:r w:rsidR="001A4169" w:rsidRPr="003B19D0">
        <w:rPr>
          <w:rFonts w:ascii="Arial" w:hAnsi="Arial" w:cs="Arial"/>
          <w:sz w:val="20"/>
          <w:szCs w:val="20"/>
          <w:lang w:eastAsia="sl-SI"/>
        </w:rPr>
        <w:t xml:space="preserve"> </w:t>
      </w:r>
      <w:r w:rsidR="00EE6669" w:rsidRPr="003B19D0">
        <w:rPr>
          <w:rFonts w:ascii="Arial" w:hAnsi="Arial" w:cs="Arial"/>
          <w:sz w:val="20"/>
          <w:szCs w:val="20"/>
          <w:lang w:eastAsia="sl-SI"/>
        </w:rPr>
        <w:t xml:space="preserve">strokovna </w:t>
      </w:r>
      <w:r w:rsidR="001A4169" w:rsidRPr="003B19D0">
        <w:rPr>
          <w:rFonts w:ascii="Arial" w:hAnsi="Arial" w:cs="Arial"/>
          <w:sz w:val="20"/>
          <w:szCs w:val="20"/>
          <w:lang w:eastAsia="sl-SI"/>
        </w:rPr>
        <w:t>izpopolnjevanj</w:t>
      </w:r>
      <w:r w:rsidR="00EE6669" w:rsidRPr="003B19D0">
        <w:rPr>
          <w:rFonts w:ascii="Arial" w:hAnsi="Arial" w:cs="Arial"/>
          <w:sz w:val="20"/>
          <w:szCs w:val="20"/>
          <w:lang w:eastAsia="sl-SI"/>
        </w:rPr>
        <w:t>a</w:t>
      </w:r>
      <w:r w:rsidR="001A4169" w:rsidRPr="003B19D0">
        <w:rPr>
          <w:rFonts w:ascii="Arial" w:hAnsi="Arial" w:cs="Arial"/>
          <w:sz w:val="20"/>
          <w:szCs w:val="20"/>
          <w:lang w:eastAsia="sl-SI"/>
        </w:rPr>
        <w:t xml:space="preserve"> in </w:t>
      </w:r>
      <w:r w:rsidR="00EE6669" w:rsidRPr="003B19D0">
        <w:rPr>
          <w:rFonts w:ascii="Arial" w:hAnsi="Arial" w:cs="Arial"/>
          <w:sz w:val="20"/>
          <w:szCs w:val="20"/>
          <w:lang w:eastAsia="sl-SI"/>
        </w:rPr>
        <w:t xml:space="preserve">obdobni </w:t>
      </w:r>
      <w:r w:rsidR="001A4169" w:rsidRPr="003B19D0">
        <w:rPr>
          <w:rFonts w:ascii="Arial" w:hAnsi="Arial" w:cs="Arial"/>
          <w:sz w:val="20"/>
          <w:szCs w:val="20"/>
          <w:lang w:eastAsia="sl-SI"/>
        </w:rPr>
        <w:t>preizkus znanja lahko izvajajo.</w:t>
      </w:r>
    </w:p>
    <w:p w:rsidR="001A4169" w:rsidRPr="003B19D0" w:rsidRDefault="001A4169" w:rsidP="006D632B">
      <w:pPr>
        <w:autoSpaceDE w:val="0"/>
        <w:autoSpaceDN w:val="0"/>
        <w:adjustRightInd w:val="0"/>
        <w:spacing w:after="0" w:line="240" w:lineRule="auto"/>
        <w:jc w:val="both"/>
        <w:rPr>
          <w:rFonts w:ascii="Arial" w:hAnsi="Arial" w:cs="Arial"/>
          <w:sz w:val="20"/>
          <w:szCs w:val="20"/>
          <w:lang w:eastAsia="sl-SI"/>
        </w:rPr>
      </w:pPr>
    </w:p>
    <w:p w:rsidR="006F3AE1" w:rsidRPr="003B19D0" w:rsidRDefault="006F3AE1" w:rsidP="006F3AE1">
      <w:pPr>
        <w:autoSpaceDE w:val="0"/>
        <w:autoSpaceDN w:val="0"/>
        <w:adjustRightInd w:val="0"/>
        <w:spacing w:after="0" w:line="240" w:lineRule="auto"/>
        <w:jc w:val="both"/>
        <w:rPr>
          <w:rFonts w:ascii="Arial" w:hAnsi="Arial" w:cs="Arial"/>
          <w:sz w:val="20"/>
          <w:szCs w:val="20"/>
        </w:rPr>
      </w:pPr>
      <w:r w:rsidRPr="003B19D0">
        <w:rPr>
          <w:rFonts w:ascii="Arial" w:hAnsi="Arial" w:cs="Arial"/>
          <w:sz w:val="20"/>
          <w:szCs w:val="20"/>
        </w:rPr>
        <w:t>Ker izv</w:t>
      </w:r>
      <w:r w:rsidR="00EE6669" w:rsidRPr="003B19D0">
        <w:rPr>
          <w:rFonts w:ascii="Arial" w:hAnsi="Arial" w:cs="Arial"/>
          <w:sz w:val="20"/>
          <w:szCs w:val="20"/>
        </w:rPr>
        <w:t>edba</w:t>
      </w:r>
      <w:r w:rsidRPr="003B19D0">
        <w:rPr>
          <w:rFonts w:ascii="Arial" w:hAnsi="Arial" w:cs="Arial"/>
          <w:sz w:val="20"/>
          <w:szCs w:val="20"/>
        </w:rPr>
        <w:t xml:space="preserve"> obdobnega strokovnega izpopolnjevanja še vedno ni mogoče, se </w:t>
      </w:r>
      <w:r w:rsidR="00EE6669" w:rsidRPr="003B19D0">
        <w:rPr>
          <w:rFonts w:ascii="Arial" w:hAnsi="Arial" w:cs="Arial"/>
          <w:sz w:val="20"/>
          <w:szCs w:val="20"/>
        </w:rPr>
        <w:t xml:space="preserve">z navedeno </w:t>
      </w:r>
      <w:r w:rsidRPr="003B19D0">
        <w:rPr>
          <w:rFonts w:ascii="Arial" w:hAnsi="Arial" w:cs="Arial"/>
          <w:sz w:val="20"/>
          <w:szCs w:val="20"/>
        </w:rPr>
        <w:t xml:space="preserve"> spremembo podaljšuje časovno obdobje za zakonito opravljanje dela </w:t>
      </w:r>
      <w:r w:rsidR="00EE6669" w:rsidRPr="003B19D0">
        <w:rPr>
          <w:rFonts w:ascii="Arial" w:hAnsi="Arial" w:cs="Arial"/>
          <w:sz w:val="20"/>
          <w:szCs w:val="20"/>
        </w:rPr>
        <w:t xml:space="preserve">aktivnemu </w:t>
      </w:r>
      <w:r w:rsidRPr="003B19D0">
        <w:rPr>
          <w:rFonts w:ascii="Arial" w:hAnsi="Arial" w:cs="Arial"/>
          <w:sz w:val="20"/>
          <w:szCs w:val="20"/>
        </w:rPr>
        <w:t xml:space="preserve">varnostnega osebja, ki mu v času veljavnosti ukrepov prepovedi </w:t>
      </w:r>
      <w:r w:rsidR="00EE6669" w:rsidRPr="003B19D0">
        <w:rPr>
          <w:rFonts w:ascii="Arial" w:hAnsi="Arial" w:cs="Arial"/>
          <w:sz w:val="20"/>
          <w:szCs w:val="20"/>
        </w:rPr>
        <w:t>zbiranja ljudi</w:t>
      </w:r>
      <w:r w:rsidR="00F8388A" w:rsidRPr="003B19D0">
        <w:rPr>
          <w:rFonts w:ascii="Arial" w:hAnsi="Arial" w:cs="Arial"/>
          <w:sz w:val="20"/>
          <w:szCs w:val="20"/>
        </w:rPr>
        <w:t xml:space="preserve"> </w:t>
      </w:r>
      <w:r w:rsidRPr="003B19D0">
        <w:rPr>
          <w:rFonts w:ascii="Arial" w:hAnsi="Arial" w:cs="Arial"/>
          <w:sz w:val="20"/>
          <w:szCs w:val="20"/>
        </w:rPr>
        <w:t xml:space="preserve">do </w:t>
      </w:r>
      <w:r w:rsidR="009B4D7E">
        <w:rPr>
          <w:rFonts w:ascii="Arial" w:hAnsi="Arial" w:cs="Arial"/>
          <w:sz w:val="20"/>
          <w:szCs w:val="20"/>
        </w:rPr>
        <w:t>15. februarja</w:t>
      </w:r>
      <w:r w:rsidRPr="003B19D0">
        <w:rPr>
          <w:rFonts w:ascii="Arial" w:hAnsi="Arial" w:cs="Arial"/>
          <w:sz w:val="20"/>
          <w:szCs w:val="20"/>
        </w:rPr>
        <w:t xml:space="preserve">  2021 poteče rok za izpolnitev zakonske obveznosti, in sicer se petletni rok za udeležbo na usposabljanju in preizkusu strokovne usposobljenosti podaljšuje do 1. aprila 2021.</w:t>
      </w:r>
    </w:p>
    <w:p w:rsidR="006F3AE1" w:rsidRPr="003B19D0" w:rsidRDefault="006F3AE1" w:rsidP="001A4169">
      <w:pPr>
        <w:autoSpaceDE w:val="0"/>
        <w:autoSpaceDN w:val="0"/>
        <w:adjustRightInd w:val="0"/>
        <w:spacing w:after="0" w:line="240" w:lineRule="auto"/>
        <w:jc w:val="both"/>
        <w:rPr>
          <w:rFonts w:ascii="Arial" w:hAnsi="Arial" w:cs="Arial"/>
          <w:sz w:val="20"/>
          <w:szCs w:val="20"/>
          <w:lang w:eastAsia="sl-SI"/>
        </w:rPr>
      </w:pPr>
    </w:p>
    <w:p w:rsidR="006F3AE1" w:rsidRPr="003B19D0" w:rsidRDefault="006F3AE1" w:rsidP="001A4169">
      <w:pPr>
        <w:autoSpaceDE w:val="0"/>
        <w:autoSpaceDN w:val="0"/>
        <w:adjustRightInd w:val="0"/>
        <w:spacing w:after="0" w:line="240" w:lineRule="auto"/>
        <w:jc w:val="both"/>
        <w:rPr>
          <w:rFonts w:ascii="Arial" w:hAnsi="Arial" w:cs="Arial"/>
          <w:sz w:val="20"/>
          <w:szCs w:val="20"/>
          <w:lang w:eastAsia="sl-SI"/>
        </w:rPr>
      </w:pPr>
    </w:p>
    <w:p w:rsidR="006D632B" w:rsidRPr="003B19D0" w:rsidRDefault="006D632B" w:rsidP="006D632B">
      <w:pPr>
        <w:spacing w:line="240" w:lineRule="exact"/>
        <w:jc w:val="both"/>
        <w:rPr>
          <w:rFonts w:ascii="Arial" w:hAnsi="Arial" w:cs="Arial"/>
          <w:sz w:val="20"/>
          <w:szCs w:val="20"/>
        </w:rPr>
      </w:pPr>
      <w:r w:rsidRPr="003B19D0">
        <w:rPr>
          <w:rFonts w:ascii="Arial" w:hAnsi="Arial" w:cs="Arial"/>
          <w:sz w:val="20"/>
          <w:szCs w:val="20"/>
        </w:rPr>
        <w:t>Odlok prične veljati naslednji dan po objavi v Uradnem listu.</w:t>
      </w:r>
    </w:p>
    <w:p w:rsidR="006D632B" w:rsidRPr="00D83468" w:rsidRDefault="006D632B" w:rsidP="006D632B">
      <w:pPr>
        <w:autoSpaceDE w:val="0"/>
        <w:autoSpaceDN w:val="0"/>
        <w:adjustRightInd w:val="0"/>
        <w:spacing w:after="0" w:line="240" w:lineRule="auto"/>
        <w:jc w:val="both"/>
        <w:rPr>
          <w:rFonts w:ascii="Arial" w:hAnsi="Arial" w:cs="Arial"/>
          <w:color w:val="FF0000"/>
          <w:sz w:val="20"/>
          <w:szCs w:val="20"/>
        </w:rPr>
      </w:pPr>
    </w:p>
    <w:p w:rsidR="006D632B" w:rsidRPr="006C3FC0" w:rsidRDefault="006D632B" w:rsidP="0005509B">
      <w:pPr>
        <w:spacing w:after="0" w:line="240" w:lineRule="auto"/>
        <w:rPr>
          <w:rFonts w:ascii="Arial" w:eastAsia="Times New Roman" w:hAnsi="Arial" w:cs="Arial"/>
          <w:b/>
          <w:color w:val="000000"/>
          <w:sz w:val="20"/>
          <w:szCs w:val="20"/>
          <w:lang w:eastAsia="sl-SI"/>
        </w:rPr>
      </w:pPr>
    </w:p>
    <w:sectPr w:rsidR="006D632B" w:rsidRPr="006C3FC0" w:rsidSect="00AB0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A2A"/>
    <w:multiLevelType w:val="hybridMultilevel"/>
    <w:tmpl w:val="F682A11E"/>
    <w:lvl w:ilvl="0" w:tplc="0F4E674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E0F90"/>
    <w:multiLevelType w:val="hybridMultilevel"/>
    <w:tmpl w:val="69485E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DE2C55"/>
    <w:multiLevelType w:val="hybridMultilevel"/>
    <w:tmpl w:val="69C66740"/>
    <w:lvl w:ilvl="0" w:tplc="627236A6">
      <w:start w:val="1"/>
      <w:numFmt w:val="decimal"/>
      <w:lvlText w:val="%1."/>
      <w:lvlJc w:val="left"/>
      <w:pPr>
        <w:ind w:left="720" w:hanging="360"/>
      </w:pPr>
      <w:rPr>
        <w:rFonts w:hint="default"/>
        <w:strike w:val="0"/>
        <w:color w:val="00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1E4FB7"/>
    <w:multiLevelType w:val="hybridMultilevel"/>
    <w:tmpl w:val="E6D65D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1C937431"/>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543942"/>
    <w:multiLevelType w:val="hybridMultilevel"/>
    <w:tmpl w:val="9FD2D31A"/>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944AE3"/>
    <w:multiLevelType w:val="hybridMultilevel"/>
    <w:tmpl w:val="5DDE9E9C"/>
    <w:lvl w:ilvl="0" w:tplc="E33AA7CE">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83343F"/>
    <w:multiLevelType w:val="hybridMultilevel"/>
    <w:tmpl w:val="A68E2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2E4266F5"/>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11" w15:restartNumberingAfterBreak="0">
    <w:nsid w:val="34E854F4"/>
    <w:multiLevelType w:val="hybridMultilevel"/>
    <w:tmpl w:val="814A5F38"/>
    <w:lvl w:ilvl="0" w:tplc="69123D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245449"/>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D725DA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860AB5"/>
    <w:multiLevelType w:val="hybridMultilevel"/>
    <w:tmpl w:val="ED382F66"/>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B3F5238"/>
    <w:multiLevelType w:val="hybridMultilevel"/>
    <w:tmpl w:val="46885BBE"/>
    <w:lvl w:ilvl="0" w:tplc="4C4C5C3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D315B2B"/>
    <w:multiLevelType w:val="hybridMultilevel"/>
    <w:tmpl w:val="FEEC56AC"/>
    <w:lvl w:ilvl="0" w:tplc="F8E877F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15:restartNumberingAfterBreak="0">
    <w:nsid w:val="5EFD69E9"/>
    <w:multiLevelType w:val="hybridMultilevel"/>
    <w:tmpl w:val="3634D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9040E7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870AC5"/>
    <w:multiLevelType w:val="hybridMultilevel"/>
    <w:tmpl w:val="97DE938C"/>
    <w:lvl w:ilvl="0" w:tplc="8F52D806">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E4131"/>
    <w:multiLevelType w:val="hybridMultilevel"/>
    <w:tmpl w:val="26E816B6"/>
    <w:lvl w:ilvl="0" w:tplc="396C560E">
      <w:start w:val="1"/>
      <w:numFmt w:val="decimal"/>
      <w:lvlText w:val="(%1)"/>
      <w:lvlJc w:val="left"/>
      <w:pPr>
        <w:ind w:left="1741" w:hanging="360"/>
      </w:pPr>
      <w:rPr>
        <w:rFonts w:hint="default"/>
      </w:r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8" w15:restartNumberingAfterBreak="0">
    <w:nsid w:val="738C045F"/>
    <w:multiLevelType w:val="hybridMultilevel"/>
    <w:tmpl w:val="32460988"/>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BE18A2"/>
    <w:multiLevelType w:val="hybridMultilevel"/>
    <w:tmpl w:val="496AD9BE"/>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0" w15:restartNumberingAfterBreak="0">
    <w:nsid w:val="78F176DF"/>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2927FD"/>
    <w:multiLevelType w:val="hybridMultilevel"/>
    <w:tmpl w:val="E4508154"/>
    <w:lvl w:ilvl="0" w:tplc="519C2532">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0"/>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9"/>
  </w:num>
  <w:num w:numId="9">
    <w:abstractNumId w:val="28"/>
  </w:num>
  <w:num w:numId="10">
    <w:abstractNumId w:val="4"/>
  </w:num>
  <w:num w:numId="11">
    <w:abstractNumId w:val="6"/>
  </w:num>
  <w:num w:numId="12">
    <w:abstractNumId w:val="26"/>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9"/>
  </w:num>
  <w:num w:numId="19">
    <w:abstractNumId w:val="27"/>
  </w:num>
  <w:num w:numId="20">
    <w:abstractNumId w:val="3"/>
  </w:num>
  <w:num w:numId="21">
    <w:abstractNumId w:val="10"/>
  </w:num>
  <w:num w:numId="22">
    <w:abstractNumId w:val="2"/>
  </w:num>
  <w:num w:numId="23">
    <w:abstractNumId w:val="31"/>
  </w:num>
  <w:num w:numId="24">
    <w:abstractNumId w:val="19"/>
  </w:num>
  <w:num w:numId="25">
    <w:abstractNumId w:val="15"/>
  </w:num>
  <w:num w:numId="26">
    <w:abstractNumId w:val="25"/>
  </w:num>
  <w:num w:numId="27">
    <w:abstractNumId w:val="7"/>
  </w:num>
  <w:num w:numId="28">
    <w:abstractNumId w:val="11"/>
  </w:num>
  <w:num w:numId="29">
    <w:abstractNumId w:val="1"/>
  </w:num>
  <w:num w:numId="30">
    <w:abstractNumId w:val="8"/>
  </w:num>
  <w:num w:numId="31">
    <w:abstractNumId w:val="30"/>
  </w:num>
  <w:num w:numId="32">
    <w:abstractNumId w:val="5"/>
  </w:num>
  <w:num w:numId="33">
    <w:abstractNumId w:val="0"/>
  </w:num>
  <w:num w:numId="34">
    <w:abstractNumId w:val="17"/>
  </w:num>
  <w:num w:numId="35">
    <w:abstractNumId w:val="21"/>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5"/>
    <w:rsid w:val="000016FF"/>
    <w:rsid w:val="00003A09"/>
    <w:rsid w:val="00015221"/>
    <w:rsid w:val="00026A75"/>
    <w:rsid w:val="00031853"/>
    <w:rsid w:val="000336C7"/>
    <w:rsid w:val="000343AE"/>
    <w:rsid w:val="000402C5"/>
    <w:rsid w:val="0005509B"/>
    <w:rsid w:val="00062475"/>
    <w:rsid w:val="000678B3"/>
    <w:rsid w:val="000820DD"/>
    <w:rsid w:val="00083D0E"/>
    <w:rsid w:val="00095900"/>
    <w:rsid w:val="000960DC"/>
    <w:rsid w:val="000979E9"/>
    <w:rsid w:val="000A3B73"/>
    <w:rsid w:val="000A6472"/>
    <w:rsid w:val="000B5B24"/>
    <w:rsid w:val="000B6CC4"/>
    <w:rsid w:val="000C43F4"/>
    <w:rsid w:val="000D02BF"/>
    <w:rsid w:val="000E6ACC"/>
    <w:rsid w:val="000F49B0"/>
    <w:rsid w:val="001006A8"/>
    <w:rsid w:val="00133D2E"/>
    <w:rsid w:val="00135323"/>
    <w:rsid w:val="00155366"/>
    <w:rsid w:val="00161BF9"/>
    <w:rsid w:val="00167583"/>
    <w:rsid w:val="001759FE"/>
    <w:rsid w:val="001829DB"/>
    <w:rsid w:val="00190B2E"/>
    <w:rsid w:val="00194839"/>
    <w:rsid w:val="001A4169"/>
    <w:rsid w:val="001A5D22"/>
    <w:rsid w:val="001B69FF"/>
    <w:rsid w:val="001C3227"/>
    <w:rsid w:val="001C5B9F"/>
    <w:rsid w:val="001C7A3A"/>
    <w:rsid w:val="001D4F6A"/>
    <w:rsid w:val="001E0010"/>
    <w:rsid w:val="001E3670"/>
    <w:rsid w:val="001F1A11"/>
    <w:rsid w:val="001F4AD9"/>
    <w:rsid w:val="002026B5"/>
    <w:rsid w:val="00207550"/>
    <w:rsid w:val="00227939"/>
    <w:rsid w:val="00233F69"/>
    <w:rsid w:val="00236107"/>
    <w:rsid w:val="00241D8D"/>
    <w:rsid w:val="00246386"/>
    <w:rsid w:val="00250CF3"/>
    <w:rsid w:val="00274DE1"/>
    <w:rsid w:val="002840E0"/>
    <w:rsid w:val="00296BCC"/>
    <w:rsid w:val="002A52A5"/>
    <w:rsid w:val="002A793E"/>
    <w:rsid w:val="002B47D3"/>
    <w:rsid w:val="002C2F4F"/>
    <w:rsid w:val="002D7493"/>
    <w:rsid w:val="002F26FE"/>
    <w:rsid w:val="002F48EA"/>
    <w:rsid w:val="00300C4E"/>
    <w:rsid w:val="00315402"/>
    <w:rsid w:val="00315DE6"/>
    <w:rsid w:val="00321DD3"/>
    <w:rsid w:val="00332B88"/>
    <w:rsid w:val="003348D4"/>
    <w:rsid w:val="003429D3"/>
    <w:rsid w:val="00353AF9"/>
    <w:rsid w:val="00363DFB"/>
    <w:rsid w:val="003737B1"/>
    <w:rsid w:val="00374A37"/>
    <w:rsid w:val="00374DB2"/>
    <w:rsid w:val="003753F3"/>
    <w:rsid w:val="00386822"/>
    <w:rsid w:val="003A04BA"/>
    <w:rsid w:val="003B19D0"/>
    <w:rsid w:val="003B3ECC"/>
    <w:rsid w:val="003C43BA"/>
    <w:rsid w:val="003C5754"/>
    <w:rsid w:val="003D02FD"/>
    <w:rsid w:val="003D207B"/>
    <w:rsid w:val="003D5648"/>
    <w:rsid w:val="003D7AA8"/>
    <w:rsid w:val="003E5D78"/>
    <w:rsid w:val="003F0DF1"/>
    <w:rsid w:val="003F5CCB"/>
    <w:rsid w:val="00422FC9"/>
    <w:rsid w:val="004239CF"/>
    <w:rsid w:val="00454A79"/>
    <w:rsid w:val="00456F42"/>
    <w:rsid w:val="00472952"/>
    <w:rsid w:val="004746B5"/>
    <w:rsid w:val="00475899"/>
    <w:rsid w:val="004812A3"/>
    <w:rsid w:val="00483593"/>
    <w:rsid w:val="00486006"/>
    <w:rsid w:val="00491DE1"/>
    <w:rsid w:val="0049237F"/>
    <w:rsid w:val="004B093F"/>
    <w:rsid w:val="004C39C1"/>
    <w:rsid w:val="004C60A1"/>
    <w:rsid w:val="004C6DE8"/>
    <w:rsid w:val="004D0287"/>
    <w:rsid w:val="004E22E7"/>
    <w:rsid w:val="004F3887"/>
    <w:rsid w:val="004F510A"/>
    <w:rsid w:val="004F7BD1"/>
    <w:rsid w:val="005018FA"/>
    <w:rsid w:val="00513D03"/>
    <w:rsid w:val="00516AAF"/>
    <w:rsid w:val="0052632F"/>
    <w:rsid w:val="00532F32"/>
    <w:rsid w:val="00536A9B"/>
    <w:rsid w:val="0054760A"/>
    <w:rsid w:val="005542F2"/>
    <w:rsid w:val="005623DA"/>
    <w:rsid w:val="00562F30"/>
    <w:rsid w:val="00563A5F"/>
    <w:rsid w:val="00573F23"/>
    <w:rsid w:val="00576048"/>
    <w:rsid w:val="0058502B"/>
    <w:rsid w:val="00592500"/>
    <w:rsid w:val="005A0DFD"/>
    <w:rsid w:val="005A170E"/>
    <w:rsid w:val="005A287A"/>
    <w:rsid w:val="005B1C34"/>
    <w:rsid w:val="005B45DC"/>
    <w:rsid w:val="005B625C"/>
    <w:rsid w:val="005C44FF"/>
    <w:rsid w:val="005D59DA"/>
    <w:rsid w:val="005E4F57"/>
    <w:rsid w:val="005F3F37"/>
    <w:rsid w:val="00602083"/>
    <w:rsid w:val="0060644F"/>
    <w:rsid w:val="0061339D"/>
    <w:rsid w:val="00634CCD"/>
    <w:rsid w:val="006434DF"/>
    <w:rsid w:val="00645019"/>
    <w:rsid w:val="00654FFE"/>
    <w:rsid w:val="006559ED"/>
    <w:rsid w:val="0066315F"/>
    <w:rsid w:val="00663891"/>
    <w:rsid w:val="00676123"/>
    <w:rsid w:val="00680651"/>
    <w:rsid w:val="0069189C"/>
    <w:rsid w:val="006B7C07"/>
    <w:rsid w:val="006C3FC0"/>
    <w:rsid w:val="006D632B"/>
    <w:rsid w:val="006D735B"/>
    <w:rsid w:val="006D75B3"/>
    <w:rsid w:val="006F2CA8"/>
    <w:rsid w:val="006F3AE1"/>
    <w:rsid w:val="0070293B"/>
    <w:rsid w:val="0070686F"/>
    <w:rsid w:val="00717D42"/>
    <w:rsid w:val="007348F1"/>
    <w:rsid w:val="00737389"/>
    <w:rsid w:val="00740075"/>
    <w:rsid w:val="00741117"/>
    <w:rsid w:val="00745B39"/>
    <w:rsid w:val="00746EE6"/>
    <w:rsid w:val="00764386"/>
    <w:rsid w:val="00765E65"/>
    <w:rsid w:val="007666FA"/>
    <w:rsid w:val="007674F9"/>
    <w:rsid w:val="0077188F"/>
    <w:rsid w:val="00773724"/>
    <w:rsid w:val="007759EE"/>
    <w:rsid w:val="00782258"/>
    <w:rsid w:val="00793679"/>
    <w:rsid w:val="00794EB9"/>
    <w:rsid w:val="00797922"/>
    <w:rsid w:val="007A0978"/>
    <w:rsid w:val="007A18B8"/>
    <w:rsid w:val="007A496F"/>
    <w:rsid w:val="007C27A9"/>
    <w:rsid w:val="007C280B"/>
    <w:rsid w:val="007C4659"/>
    <w:rsid w:val="007C67E5"/>
    <w:rsid w:val="007D185E"/>
    <w:rsid w:val="007D535C"/>
    <w:rsid w:val="007E07FD"/>
    <w:rsid w:val="007E1E95"/>
    <w:rsid w:val="007E49F9"/>
    <w:rsid w:val="007E5586"/>
    <w:rsid w:val="007E5975"/>
    <w:rsid w:val="007F3D64"/>
    <w:rsid w:val="00814E2E"/>
    <w:rsid w:val="00817004"/>
    <w:rsid w:val="0081781A"/>
    <w:rsid w:val="0083212A"/>
    <w:rsid w:val="00865DC8"/>
    <w:rsid w:val="00866D6D"/>
    <w:rsid w:val="00875141"/>
    <w:rsid w:val="00885623"/>
    <w:rsid w:val="00895C7C"/>
    <w:rsid w:val="008B7C31"/>
    <w:rsid w:val="008C050B"/>
    <w:rsid w:val="008C5229"/>
    <w:rsid w:val="008C7A7F"/>
    <w:rsid w:val="008D397B"/>
    <w:rsid w:val="008F2626"/>
    <w:rsid w:val="008F3683"/>
    <w:rsid w:val="009001F2"/>
    <w:rsid w:val="009072B4"/>
    <w:rsid w:val="009119D8"/>
    <w:rsid w:val="00930DBA"/>
    <w:rsid w:val="00932525"/>
    <w:rsid w:val="009561FF"/>
    <w:rsid w:val="00956A7E"/>
    <w:rsid w:val="0096402A"/>
    <w:rsid w:val="00971FEE"/>
    <w:rsid w:val="00974DE5"/>
    <w:rsid w:val="00981319"/>
    <w:rsid w:val="0099120C"/>
    <w:rsid w:val="00994AFC"/>
    <w:rsid w:val="009A575C"/>
    <w:rsid w:val="009A5D03"/>
    <w:rsid w:val="009A65B2"/>
    <w:rsid w:val="009A7471"/>
    <w:rsid w:val="009B4D7E"/>
    <w:rsid w:val="009C520D"/>
    <w:rsid w:val="00A0259D"/>
    <w:rsid w:val="00A031F7"/>
    <w:rsid w:val="00A11CFC"/>
    <w:rsid w:val="00A141B5"/>
    <w:rsid w:val="00A37EE0"/>
    <w:rsid w:val="00A440B1"/>
    <w:rsid w:val="00A538B5"/>
    <w:rsid w:val="00A63265"/>
    <w:rsid w:val="00A77275"/>
    <w:rsid w:val="00A838DB"/>
    <w:rsid w:val="00A90B92"/>
    <w:rsid w:val="00A91B80"/>
    <w:rsid w:val="00AB09E3"/>
    <w:rsid w:val="00AB5606"/>
    <w:rsid w:val="00AC39CF"/>
    <w:rsid w:val="00AC706B"/>
    <w:rsid w:val="00AD7FCE"/>
    <w:rsid w:val="00AE7D27"/>
    <w:rsid w:val="00AF0F05"/>
    <w:rsid w:val="00AF20C1"/>
    <w:rsid w:val="00B00360"/>
    <w:rsid w:val="00B00C3D"/>
    <w:rsid w:val="00B01C90"/>
    <w:rsid w:val="00B047EF"/>
    <w:rsid w:val="00B252E3"/>
    <w:rsid w:val="00B32005"/>
    <w:rsid w:val="00B37808"/>
    <w:rsid w:val="00B50B1D"/>
    <w:rsid w:val="00B64257"/>
    <w:rsid w:val="00B709CB"/>
    <w:rsid w:val="00B72ADB"/>
    <w:rsid w:val="00B82A0C"/>
    <w:rsid w:val="00B92D32"/>
    <w:rsid w:val="00B97E92"/>
    <w:rsid w:val="00BA0DE2"/>
    <w:rsid w:val="00BA3565"/>
    <w:rsid w:val="00BA70E3"/>
    <w:rsid w:val="00BC30E4"/>
    <w:rsid w:val="00BD4C17"/>
    <w:rsid w:val="00BD60AE"/>
    <w:rsid w:val="00BF1809"/>
    <w:rsid w:val="00C05C43"/>
    <w:rsid w:val="00C07852"/>
    <w:rsid w:val="00C1549C"/>
    <w:rsid w:val="00C226D7"/>
    <w:rsid w:val="00C24AA4"/>
    <w:rsid w:val="00C25057"/>
    <w:rsid w:val="00C3499C"/>
    <w:rsid w:val="00C45DC7"/>
    <w:rsid w:val="00C4622E"/>
    <w:rsid w:val="00C52E02"/>
    <w:rsid w:val="00C53860"/>
    <w:rsid w:val="00C5776D"/>
    <w:rsid w:val="00C62650"/>
    <w:rsid w:val="00C62F59"/>
    <w:rsid w:val="00C70B8B"/>
    <w:rsid w:val="00C73D28"/>
    <w:rsid w:val="00C84088"/>
    <w:rsid w:val="00C86A31"/>
    <w:rsid w:val="00C87FDE"/>
    <w:rsid w:val="00C906F9"/>
    <w:rsid w:val="00CA1FB7"/>
    <w:rsid w:val="00CA2C8E"/>
    <w:rsid w:val="00CD4904"/>
    <w:rsid w:val="00CE168E"/>
    <w:rsid w:val="00CE3766"/>
    <w:rsid w:val="00CE4677"/>
    <w:rsid w:val="00CE75B5"/>
    <w:rsid w:val="00CF5CF3"/>
    <w:rsid w:val="00D01BE7"/>
    <w:rsid w:val="00D04E34"/>
    <w:rsid w:val="00D1348D"/>
    <w:rsid w:val="00D25B6D"/>
    <w:rsid w:val="00D27867"/>
    <w:rsid w:val="00D37C76"/>
    <w:rsid w:val="00D41C56"/>
    <w:rsid w:val="00D65FE7"/>
    <w:rsid w:val="00D74329"/>
    <w:rsid w:val="00D81D37"/>
    <w:rsid w:val="00D83468"/>
    <w:rsid w:val="00D839D8"/>
    <w:rsid w:val="00D87E56"/>
    <w:rsid w:val="00D901AE"/>
    <w:rsid w:val="00D95477"/>
    <w:rsid w:val="00DA0B5A"/>
    <w:rsid w:val="00DA1754"/>
    <w:rsid w:val="00DA6AC1"/>
    <w:rsid w:val="00DA755D"/>
    <w:rsid w:val="00DB1252"/>
    <w:rsid w:val="00DB6C49"/>
    <w:rsid w:val="00DC04AD"/>
    <w:rsid w:val="00DD564F"/>
    <w:rsid w:val="00DF4193"/>
    <w:rsid w:val="00DF7C4A"/>
    <w:rsid w:val="00E07167"/>
    <w:rsid w:val="00E10B62"/>
    <w:rsid w:val="00E2512B"/>
    <w:rsid w:val="00E25472"/>
    <w:rsid w:val="00E37A97"/>
    <w:rsid w:val="00E4768A"/>
    <w:rsid w:val="00E5446E"/>
    <w:rsid w:val="00E56B6A"/>
    <w:rsid w:val="00E575A7"/>
    <w:rsid w:val="00E6506F"/>
    <w:rsid w:val="00E80D2F"/>
    <w:rsid w:val="00E83254"/>
    <w:rsid w:val="00E93DAC"/>
    <w:rsid w:val="00E97EA6"/>
    <w:rsid w:val="00EB096D"/>
    <w:rsid w:val="00EC2BB6"/>
    <w:rsid w:val="00EC57E4"/>
    <w:rsid w:val="00EC5827"/>
    <w:rsid w:val="00EC7DA1"/>
    <w:rsid w:val="00ED5B4A"/>
    <w:rsid w:val="00ED700B"/>
    <w:rsid w:val="00EE418C"/>
    <w:rsid w:val="00EE501B"/>
    <w:rsid w:val="00EE6669"/>
    <w:rsid w:val="00EF4D9F"/>
    <w:rsid w:val="00F012D9"/>
    <w:rsid w:val="00F03A69"/>
    <w:rsid w:val="00F342BA"/>
    <w:rsid w:val="00F448B1"/>
    <w:rsid w:val="00F7046E"/>
    <w:rsid w:val="00F73401"/>
    <w:rsid w:val="00F8388A"/>
    <w:rsid w:val="00FB51CC"/>
    <w:rsid w:val="00FB71F4"/>
    <w:rsid w:val="00FC6C68"/>
    <w:rsid w:val="00FD1848"/>
    <w:rsid w:val="00FE2A19"/>
    <w:rsid w:val="00FE733B"/>
    <w:rsid w:val="00FE7B18"/>
    <w:rsid w:val="00FF7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2BFC-BBDB-4748-96BC-79D77A2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509B"/>
    <w:pPr>
      <w:spacing w:after="160" w:line="25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A538B5"/>
    <w:rPr>
      <w:color w:val="0000FF"/>
      <w:u w:val="single"/>
    </w:rPr>
  </w:style>
  <w:style w:type="paragraph" w:styleId="Odstavekseznama">
    <w:name w:val="List Paragraph"/>
    <w:basedOn w:val="Navaden"/>
    <w:uiPriority w:val="34"/>
    <w:qFormat/>
    <w:rsid w:val="007A18B8"/>
    <w:pPr>
      <w:ind w:left="720"/>
      <w:contextualSpacing/>
    </w:pPr>
  </w:style>
  <w:style w:type="paragraph" w:customStyle="1" w:styleId="Bodytext2">
    <w:name w:val="Body text (2)"/>
    <w:basedOn w:val="Navaden"/>
    <w:uiPriority w:val="99"/>
    <w:rsid w:val="009C520D"/>
    <w:pPr>
      <w:widowControl w:val="0"/>
      <w:shd w:val="clear" w:color="auto" w:fill="FFFFFF"/>
      <w:spacing w:before="1620" w:after="0" w:line="259" w:lineRule="exact"/>
      <w:jc w:val="both"/>
    </w:pPr>
    <w:rPr>
      <w:rFonts w:ascii="Arial" w:eastAsia="Times New Roman" w:hAnsi="Arial" w:cs="Arial"/>
      <w:sz w:val="20"/>
      <w:szCs w:val="20"/>
      <w:lang w:eastAsia="sl-SI"/>
    </w:rPr>
  </w:style>
  <w:style w:type="paragraph" w:styleId="Besedilooblaka">
    <w:name w:val="Balloon Text"/>
    <w:basedOn w:val="Navaden"/>
    <w:link w:val="BesedilooblakaZnak"/>
    <w:uiPriority w:val="99"/>
    <w:semiHidden/>
    <w:unhideWhenUsed/>
    <w:rsid w:val="00D81D37"/>
    <w:pPr>
      <w:spacing w:after="0" w:line="240" w:lineRule="auto"/>
    </w:pPr>
    <w:rPr>
      <w:rFonts w:ascii="Segoe UI" w:hAnsi="Segoe UI"/>
      <w:sz w:val="18"/>
      <w:szCs w:val="18"/>
    </w:rPr>
  </w:style>
  <w:style w:type="character" w:customStyle="1" w:styleId="BesedilooblakaZnak">
    <w:name w:val="Besedilo oblačka Znak"/>
    <w:link w:val="Besedilooblaka"/>
    <w:uiPriority w:val="99"/>
    <w:semiHidden/>
    <w:rsid w:val="00D81D37"/>
    <w:rPr>
      <w:rFonts w:ascii="Segoe UI" w:hAnsi="Segoe UI" w:cs="Segoe UI"/>
      <w:sz w:val="18"/>
      <w:szCs w:val="18"/>
      <w:lang w:eastAsia="en-US"/>
    </w:rPr>
  </w:style>
  <w:style w:type="paragraph" w:customStyle="1" w:styleId="a">
    <w:basedOn w:val="Navaden"/>
    <w:next w:val="Pripombabesedilo"/>
    <w:link w:val="Komentar-besediloZnak"/>
    <w:uiPriority w:val="99"/>
    <w:unhideWhenUsed/>
    <w:rsid w:val="00737389"/>
    <w:rPr>
      <w:sz w:val="20"/>
      <w:szCs w:val="20"/>
    </w:rPr>
  </w:style>
  <w:style w:type="character" w:customStyle="1" w:styleId="Komentar-besediloZnak">
    <w:name w:val="Komentar - besedilo Znak"/>
    <w:link w:val="a"/>
    <w:uiPriority w:val="99"/>
    <w:rsid w:val="00737389"/>
    <w:rPr>
      <w:lang w:eastAsia="en-US"/>
    </w:rPr>
  </w:style>
  <w:style w:type="character" w:styleId="Pripombasklic">
    <w:name w:val="annotation reference"/>
    <w:uiPriority w:val="99"/>
    <w:semiHidden/>
    <w:unhideWhenUsed/>
    <w:rsid w:val="00737389"/>
    <w:rPr>
      <w:sz w:val="16"/>
      <w:szCs w:val="16"/>
    </w:rPr>
  </w:style>
  <w:style w:type="paragraph" w:styleId="Pripombabesedilo">
    <w:name w:val="annotation text"/>
    <w:basedOn w:val="Navaden"/>
    <w:link w:val="PripombabesediloZnak"/>
    <w:uiPriority w:val="99"/>
    <w:semiHidden/>
    <w:unhideWhenUsed/>
    <w:rsid w:val="00737389"/>
    <w:rPr>
      <w:sz w:val="20"/>
      <w:szCs w:val="20"/>
    </w:rPr>
  </w:style>
  <w:style w:type="character" w:customStyle="1" w:styleId="PripombabesediloZnak">
    <w:name w:val="Pripomba – besedilo Znak"/>
    <w:link w:val="Pripombabesedilo"/>
    <w:uiPriority w:val="99"/>
    <w:semiHidden/>
    <w:rsid w:val="00737389"/>
    <w:rPr>
      <w:lang w:eastAsia="en-US"/>
    </w:rPr>
  </w:style>
  <w:style w:type="paragraph" w:customStyle="1" w:styleId="a0">
    <w:basedOn w:val="Navaden"/>
    <w:next w:val="Pripombabesedilo"/>
    <w:uiPriority w:val="99"/>
    <w:unhideWhenUsed/>
    <w:rsid w:val="00817004"/>
    <w:rPr>
      <w:sz w:val="20"/>
      <w:szCs w:val="20"/>
    </w:rPr>
  </w:style>
  <w:style w:type="paragraph" w:customStyle="1" w:styleId="Vrstapredpisa">
    <w:name w:val="Vrsta predpisa"/>
    <w:basedOn w:val="Navaden"/>
    <w:link w:val="Vrstapredpisa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rPr>
  </w:style>
  <w:style w:type="paragraph" w:customStyle="1" w:styleId="Naslovpredpisa">
    <w:name w:val="Naslov_predpisa"/>
    <w:basedOn w:val="Navaden"/>
    <w:link w:val="NaslovpredpisaZnak"/>
    <w:qFormat/>
    <w:rsid w:val="00A0259D"/>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character" w:customStyle="1" w:styleId="VrstapredpisaZnak">
    <w:name w:val="Vrsta predpisa Znak"/>
    <w:link w:val="Vrstapredpisa"/>
    <w:rsid w:val="00A0259D"/>
    <w:rPr>
      <w:rFonts w:ascii="Arial" w:eastAsia="Times New Roman" w:hAnsi="Arial" w:cs="Arial"/>
      <w:b/>
      <w:bCs/>
      <w:color w:val="000000"/>
      <w:spacing w:val="40"/>
      <w:sz w:val="22"/>
      <w:szCs w:val="22"/>
    </w:rPr>
  </w:style>
  <w:style w:type="paragraph" w:customStyle="1" w:styleId="Poglavje">
    <w:name w:val="Poglavje"/>
    <w:basedOn w:val="Navaden"/>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A0259D"/>
    <w:rPr>
      <w:rFonts w:ascii="Arial" w:eastAsia="Times New Roman" w:hAnsi="Arial" w:cs="Arial"/>
      <w:b/>
      <w:sz w:val="22"/>
      <w:szCs w:val="22"/>
    </w:rPr>
  </w:style>
  <w:style w:type="paragraph" w:customStyle="1" w:styleId="len">
    <w:name w:val="Člen"/>
    <w:basedOn w:val="Navaden"/>
    <w:link w:val="lenZnak"/>
    <w:qFormat/>
    <w:rsid w:val="00A0259D"/>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paragraph" w:customStyle="1" w:styleId="tevilnatoka111">
    <w:name w:val="Številčna točka 1.1.1"/>
    <w:basedOn w:val="Navaden"/>
    <w:qFormat/>
    <w:rsid w:val="00A0259D"/>
    <w:pPr>
      <w:widowControl w:val="0"/>
      <w:numPr>
        <w:ilvl w:val="2"/>
        <w:numId w:val="13"/>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lenZnak">
    <w:name w:val="Člen Znak"/>
    <w:link w:val="len"/>
    <w:rsid w:val="00A0259D"/>
    <w:rPr>
      <w:rFonts w:ascii="Arial" w:eastAsia="Times New Roman" w:hAnsi="Arial" w:cs="Arial"/>
      <w:b/>
      <w:sz w:val="22"/>
      <w:szCs w:val="22"/>
    </w:rPr>
  </w:style>
  <w:style w:type="paragraph" w:customStyle="1" w:styleId="Odstavek">
    <w:name w:val="Odstavek"/>
    <w:basedOn w:val="Navaden"/>
    <w:link w:val="OdstavekZnak"/>
    <w:qFormat/>
    <w:rsid w:val="00A0259D"/>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A0259D"/>
    <w:rPr>
      <w:rFonts w:ascii="Arial" w:eastAsia="Times New Roman" w:hAnsi="Arial" w:cs="Arial"/>
      <w:sz w:val="22"/>
      <w:szCs w:val="22"/>
    </w:rPr>
  </w:style>
  <w:style w:type="paragraph" w:customStyle="1" w:styleId="tevilnatoka">
    <w:name w:val="Številčna točka"/>
    <w:basedOn w:val="Navaden"/>
    <w:link w:val="tevilnatokaZnak"/>
    <w:qFormat/>
    <w:rsid w:val="00A0259D"/>
    <w:pPr>
      <w:numPr>
        <w:numId w:val="13"/>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A0259D"/>
    <w:rPr>
      <w:rFonts w:ascii="Arial" w:eastAsia="Times New Roman" w:hAnsi="Arial" w:cs="Arial"/>
      <w:sz w:val="22"/>
      <w:szCs w:val="22"/>
    </w:rPr>
  </w:style>
  <w:style w:type="paragraph" w:customStyle="1" w:styleId="Alineazaodstavkom">
    <w:name w:val="Alinea za odstavkom"/>
    <w:basedOn w:val="Navaden"/>
    <w:link w:val="AlineazaodstavkomZnak"/>
    <w:qFormat/>
    <w:rsid w:val="00A0259D"/>
    <w:pPr>
      <w:numPr>
        <w:numId w:val="12"/>
      </w:numPr>
      <w:spacing w:after="0" w:line="240" w:lineRule="auto"/>
      <w:jc w:val="both"/>
    </w:pPr>
    <w:rPr>
      <w:rFonts w:ascii="Arial" w:eastAsia="Times New Roman" w:hAnsi="Arial"/>
    </w:rPr>
  </w:style>
  <w:style w:type="paragraph" w:customStyle="1" w:styleId="tevilkanakoncupredpisa">
    <w:name w:val="Številka na koncu predpisa"/>
    <w:basedOn w:val="Datumsprejetja"/>
    <w:link w:val="tevilkanakoncupredpisaZnak"/>
    <w:qFormat/>
    <w:rsid w:val="00A0259D"/>
    <w:pPr>
      <w:spacing w:before="480"/>
    </w:pPr>
  </w:style>
  <w:style w:type="character" w:customStyle="1" w:styleId="AlineazaodstavkomZnak">
    <w:name w:val="Alinea za odstavkom Znak"/>
    <w:link w:val="Alineazaodstavkom"/>
    <w:rsid w:val="00A0259D"/>
    <w:rPr>
      <w:rFonts w:ascii="Arial" w:eastAsia="Times New Roman" w:hAnsi="Arial" w:cs="Arial"/>
      <w:sz w:val="22"/>
      <w:szCs w:val="22"/>
    </w:rPr>
  </w:style>
  <w:style w:type="paragraph" w:customStyle="1" w:styleId="Datumsprejetja">
    <w:name w:val="Datum sprejetja"/>
    <w:basedOn w:val="Navaden"/>
    <w:link w:val="DatumsprejetjaZnak"/>
    <w:qFormat/>
    <w:rsid w:val="00A0259D"/>
    <w:pPr>
      <w:overflowPunct w:val="0"/>
      <w:autoSpaceDE w:val="0"/>
      <w:autoSpaceDN w:val="0"/>
      <w:adjustRightInd w:val="0"/>
      <w:spacing w:after="0" w:line="240" w:lineRule="auto"/>
      <w:jc w:val="both"/>
      <w:textAlignment w:val="baseline"/>
    </w:pPr>
    <w:rPr>
      <w:rFonts w:ascii="Arial" w:eastAsia="Times New Roman" w:hAnsi="Arial"/>
      <w:snapToGrid w:val="0"/>
      <w:color w:val="000000"/>
    </w:rPr>
  </w:style>
  <w:style w:type="character" w:customStyle="1" w:styleId="tevilkanakoncupredpisaZnak">
    <w:name w:val="Številka na koncu predpisa Znak"/>
    <w:link w:val="tevilkanakoncupredpisa"/>
    <w:rsid w:val="00A0259D"/>
    <w:rPr>
      <w:rFonts w:ascii="Arial" w:eastAsia="Times New Roman" w:hAnsi="Arial" w:cs="Arial"/>
      <w:snapToGrid/>
      <w:color w:val="000000"/>
      <w:sz w:val="22"/>
      <w:szCs w:val="22"/>
    </w:rPr>
  </w:style>
  <w:style w:type="paragraph" w:customStyle="1" w:styleId="Podpisnik">
    <w:name w:val="Podpisnik"/>
    <w:basedOn w:val="Navaden"/>
    <w:link w:val="PodpisnikZnak"/>
    <w:qFormat/>
    <w:rsid w:val="00A0259D"/>
    <w:pPr>
      <w:overflowPunct w:val="0"/>
      <w:autoSpaceDE w:val="0"/>
      <w:autoSpaceDN w:val="0"/>
      <w:adjustRightInd w:val="0"/>
      <w:spacing w:after="0" w:line="240" w:lineRule="auto"/>
      <w:ind w:left="5670"/>
      <w:jc w:val="center"/>
      <w:textAlignment w:val="baseline"/>
    </w:pPr>
    <w:rPr>
      <w:rFonts w:ascii="Arial" w:eastAsia="Times New Roman" w:hAnsi="Arial"/>
    </w:rPr>
  </w:style>
  <w:style w:type="character" w:customStyle="1" w:styleId="DatumsprejetjaZnak">
    <w:name w:val="Datum sprejetja Znak"/>
    <w:link w:val="Datumsprejetja"/>
    <w:rsid w:val="00A0259D"/>
    <w:rPr>
      <w:rFonts w:ascii="Arial" w:eastAsia="Times New Roman" w:hAnsi="Arial" w:cs="Arial"/>
      <w:snapToGrid/>
      <w:color w:val="000000"/>
      <w:sz w:val="22"/>
      <w:szCs w:val="22"/>
    </w:rPr>
  </w:style>
  <w:style w:type="character" w:customStyle="1" w:styleId="PodpisnikZnak">
    <w:name w:val="Podpisnik Znak"/>
    <w:link w:val="Podpisnik"/>
    <w:rsid w:val="00A0259D"/>
    <w:rPr>
      <w:rFonts w:ascii="Arial" w:eastAsia="Times New Roman" w:hAnsi="Arial" w:cs="Arial"/>
      <w:sz w:val="22"/>
      <w:szCs w:val="22"/>
    </w:rPr>
  </w:style>
  <w:style w:type="paragraph" w:customStyle="1" w:styleId="EVA">
    <w:name w:val="EVA"/>
    <w:basedOn w:val="Navaden"/>
    <w:link w:val="EVAZnak"/>
    <w:qFormat/>
    <w:rsid w:val="00A0259D"/>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0259D"/>
    <w:rPr>
      <w:rFonts w:ascii="Arial" w:eastAsia="Times New Roman" w:hAnsi="Arial" w:cs="Arial"/>
      <w:sz w:val="22"/>
      <w:szCs w:val="22"/>
    </w:rPr>
  </w:style>
  <w:style w:type="paragraph" w:customStyle="1" w:styleId="tevilnatoka11Nova">
    <w:name w:val="Številčna točka 1.1 Nova"/>
    <w:basedOn w:val="tevilnatoka"/>
    <w:qFormat/>
    <w:rsid w:val="00A0259D"/>
    <w:pPr>
      <w:numPr>
        <w:ilvl w:val="1"/>
      </w:numPr>
    </w:pPr>
  </w:style>
  <w:style w:type="paragraph" w:styleId="Brezrazmikov">
    <w:name w:val="No Spacing"/>
    <w:link w:val="BrezrazmikovZnak"/>
    <w:uiPriority w:val="1"/>
    <w:qFormat/>
    <w:rsid w:val="00C24AA4"/>
    <w:rPr>
      <w:rFonts w:eastAsia="Times New Roman"/>
      <w:sz w:val="22"/>
      <w:szCs w:val="22"/>
    </w:rPr>
  </w:style>
  <w:style w:type="character" w:customStyle="1" w:styleId="BrezrazmikovZnak">
    <w:name w:val="Brez razmikov Znak"/>
    <w:link w:val="Brezrazmikov"/>
    <w:uiPriority w:val="1"/>
    <w:locked/>
    <w:rsid w:val="00C24AA4"/>
    <w:rPr>
      <w:rFonts w:eastAsia="Times New Roman"/>
      <w:sz w:val="22"/>
      <w:szCs w:val="22"/>
      <w:lang w:bidi="ar-SA"/>
    </w:rPr>
  </w:style>
  <w:style w:type="paragraph" w:styleId="Zadevapripombe">
    <w:name w:val="annotation subject"/>
    <w:basedOn w:val="Pripombabesedilo"/>
    <w:next w:val="Pripombabesedilo"/>
    <w:link w:val="ZadevapripombeZnak"/>
    <w:uiPriority w:val="99"/>
    <w:semiHidden/>
    <w:unhideWhenUsed/>
    <w:rsid w:val="00B92D32"/>
    <w:rPr>
      <w:b/>
      <w:bCs/>
    </w:rPr>
  </w:style>
  <w:style w:type="character" w:customStyle="1" w:styleId="ZadevapripombeZnak">
    <w:name w:val="Zadeva pripombe Znak"/>
    <w:basedOn w:val="PripombabesediloZnak"/>
    <w:link w:val="Zadevapripombe"/>
    <w:uiPriority w:val="99"/>
    <w:semiHidden/>
    <w:rsid w:val="00B92D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165">
      <w:bodyDiv w:val="1"/>
      <w:marLeft w:val="0"/>
      <w:marRight w:val="0"/>
      <w:marTop w:val="0"/>
      <w:marBottom w:val="0"/>
      <w:divBdr>
        <w:top w:val="none" w:sz="0" w:space="0" w:color="auto"/>
        <w:left w:val="none" w:sz="0" w:space="0" w:color="auto"/>
        <w:bottom w:val="none" w:sz="0" w:space="0" w:color="auto"/>
        <w:right w:val="none" w:sz="0" w:space="0" w:color="auto"/>
      </w:divBdr>
      <w:divsChild>
        <w:div w:id="1314484278">
          <w:marLeft w:val="0"/>
          <w:marRight w:val="0"/>
          <w:marTop w:val="0"/>
          <w:marBottom w:val="0"/>
          <w:divBdr>
            <w:top w:val="none" w:sz="0" w:space="0" w:color="auto"/>
            <w:left w:val="none" w:sz="0" w:space="0" w:color="auto"/>
            <w:bottom w:val="none" w:sz="0" w:space="0" w:color="auto"/>
            <w:right w:val="none" w:sz="0" w:space="0" w:color="auto"/>
          </w:divBdr>
          <w:divsChild>
            <w:div w:id="33888166">
              <w:marLeft w:val="0"/>
              <w:marRight w:val="0"/>
              <w:marTop w:val="100"/>
              <w:marBottom w:val="100"/>
              <w:divBdr>
                <w:top w:val="none" w:sz="0" w:space="0" w:color="auto"/>
                <w:left w:val="none" w:sz="0" w:space="0" w:color="auto"/>
                <w:bottom w:val="none" w:sz="0" w:space="0" w:color="auto"/>
                <w:right w:val="none" w:sz="0" w:space="0" w:color="auto"/>
              </w:divBdr>
              <w:divsChild>
                <w:div w:id="2066447412">
                  <w:marLeft w:val="0"/>
                  <w:marRight w:val="0"/>
                  <w:marTop w:val="0"/>
                  <w:marBottom w:val="0"/>
                  <w:divBdr>
                    <w:top w:val="none" w:sz="0" w:space="0" w:color="auto"/>
                    <w:left w:val="none" w:sz="0" w:space="0" w:color="auto"/>
                    <w:bottom w:val="none" w:sz="0" w:space="0" w:color="auto"/>
                    <w:right w:val="none" w:sz="0" w:space="0" w:color="auto"/>
                  </w:divBdr>
                  <w:divsChild>
                    <w:div w:id="414322559">
                      <w:marLeft w:val="0"/>
                      <w:marRight w:val="0"/>
                      <w:marTop w:val="0"/>
                      <w:marBottom w:val="0"/>
                      <w:divBdr>
                        <w:top w:val="none" w:sz="0" w:space="0" w:color="auto"/>
                        <w:left w:val="none" w:sz="0" w:space="0" w:color="auto"/>
                        <w:bottom w:val="none" w:sz="0" w:space="0" w:color="auto"/>
                        <w:right w:val="none" w:sz="0" w:space="0" w:color="auto"/>
                      </w:divBdr>
                      <w:divsChild>
                        <w:div w:id="1601833815">
                          <w:marLeft w:val="0"/>
                          <w:marRight w:val="0"/>
                          <w:marTop w:val="0"/>
                          <w:marBottom w:val="0"/>
                          <w:divBdr>
                            <w:top w:val="none" w:sz="0" w:space="0" w:color="auto"/>
                            <w:left w:val="none" w:sz="0" w:space="0" w:color="auto"/>
                            <w:bottom w:val="none" w:sz="0" w:space="0" w:color="auto"/>
                            <w:right w:val="none" w:sz="0" w:space="0" w:color="auto"/>
                          </w:divBdr>
                          <w:divsChild>
                            <w:div w:id="1873230811">
                              <w:marLeft w:val="0"/>
                              <w:marRight w:val="0"/>
                              <w:marTop w:val="0"/>
                              <w:marBottom w:val="0"/>
                              <w:divBdr>
                                <w:top w:val="none" w:sz="0" w:space="0" w:color="auto"/>
                                <w:left w:val="none" w:sz="0" w:space="0" w:color="auto"/>
                                <w:bottom w:val="none" w:sz="0" w:space="0" w:color="auto"/>
                                <w:right w:val="none" w:sz="0" w:space="0" w:color="auto"/>
                              </w:divBdr>
                              <w:divsChild>
                                <w:div w:id="1862356530">
                                  <w:marLeft w:val="0"/>
                                  <w:marRight w:val="0"/>
                                  <w:marTop w:val="0"/>
                                  <w:marBottom w:val="0"/>
                                  <w:divBdr>
                                    <w:top w:val="none" w:sz="0" w:space="0" w:color="auto"/>
                                    <w:left w:val="none" w:sz="0" w:space="0" w:color="auto"/>
                                    <w:bottom w:val="none" w:sz="0" w:space="0" w:color="auto"/>
                                    <w:right w:val="none" w:sz="0" w:space="0" w:color="auto"/>
                                  </w:divBdr>
                                  <w:divsChild>
                                    <w:div w:id="30999301">
                                      <w:marLeft w:val="0"/>
                                      <w:marRight w:val="0"/>
                                      <w:marTop w:val="0"/>
                                      <w:marBottom w:val="0"/>
                                      <w:divBdr>
                                        <w:top w:val="none" w:sz="0" w:space="0" w:color="auto"/>
                                        <w:left w:val="none" w:sz="0" w:space="0" w:color="auto"/>
                                        <w:bottom w:val="none" w:sz="0" w:space="0" w:color="auto"/>
                                        <w:right w:val="none" w:sz="0" w:space="0" w:color="auto"/>
                                      </w:divBdr>
                                      <w:divsChild>
                                        <w:div w:id="7313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63750">
      <w:bodyDiv w:val="1"/>
      <w:marLeft w:val="0"/>
      <w:marRight w:val="0"/>
      <w:marTop w:val="0"/>
      <w:marBottom w:val="0"/>
      <w:divBdr>
        <w:top w:val="none" w:sz="0" w:space="0" w:color="auto"/>
        <w:left w:val="none" w:sz="0" w:space="0" w:color="auto"/>
        <w:bottom w:val="none" w:sz="0" w:space="0" w:color="auto"/>
        <w:right w:val="none" w:sz="0" w:space="0" w:color="auto"/>
      </w:divBdr>
    </w:div>
    <w:div w:id="143356074">
      <w:bodyDiv w:val="1"/>
      <w:marLeft w:val="0"/>
      <w:marRight w:val="0"/>
      <w:marTop w:val="0"/>
      <w:marBottom w:val="0"/>
      <w:divBdr>
        <w:top w:val="none" w:sz="0" w:space="0" w:color="auto"/>
        <w:left w:val="none" w:sz="0" w:space="0" w:color="auto"/>
        <w:bottom w:val="none" w:sz="0" w:space="0" w:color="auto"/>
        <w:right w:val="none" w:sz="0" w:space="0" w:color="auto"/>
      </w:divBdr>
      <w:divsChild>
        <w:div w:id="652219110">
          <w:marLeft w:val="0"/>
          <w:marRight w:val="0"/>
          <w:marTop w:val="0"/>
          <w:marBottom w:val="0"/>
          <w:divBdr>
            <w:top w:val="none" w:sz="0" w:space="0" w:color="auto"/>
            <w:left w:val="none" w:sz="0" w:space="0" w:color="auto"/>
            <w:bottom w:val="none" w:sz="0" w:space="0" w:color="auto"/>
            <w:right w:val="none" w:sz="0" w:space="0" w:color="auto"/>
          </w:divBdr>
          <w:divsChild>
            <w:div w:id="1956670356">
              <w:marLeft w:val="0"/>
              <w:marRight w:val="0"/>
              <w:marTop w:val="100"/>
              <w:marBottom w:val="100"/>
              <w:divBdr>
                <w:top w:val="none" w:sz="0" w:space="0" w:color="auto"/>
                <w:left w:val="none" w:sz="0" w:space="0" w:color="auto"/>
                <w:bottom w:val="none" w:sz="0" w:space="0" w:color="auto"/>
                <w:right w:val="none" w:sz="0" w:space="0" w:color="auto"/>
              </w:divBdr>
              <w:divsChild>
                <w:div w:id="1520200534">
                  <w:marLeft w:val="0"/>
                  <w:marRight w:val="0"/>
                  <w:marTop w:val="0"/>
                  <w:marBottom w:val="0"/>
                  <w:divBdr>
                    <w:top w:val="none" w:sz="0" w:space="0" w:color="auto"/>
                    <w:left w:val="none" w:sz="0" w:space="0" w:color="auto"/>
                    <w:bottom w:val="none" w:sz="0" w:space="0" w:color="auto"/>
                    <w:right w:val="none" w:sz="0" w:space="0" w:color="auto"/>
                  </w:divBdr>
                  <w:divsChild>
                    <w:div w:id="1068843495">
                      <w:marLeft w:val="0"/>
                      <w:marRight w:val="0"/>
                      <w:marTop w:val="0"/>
                      <w:marBottom w:val="0"/>
                      <w:divBdr>
                        <w:top w:val="none" w:sz="0" w:space="0" w:color="auto"/>
                        <w:left w:val="none" w:sz="0" w:space="0" w:color="auto"/>
                        <w:bottom w:val="none" w:sz="0" w:space="0" w:color="auto"/>
                        <w:right w:val="none" w:sz="0" w:space="0" w:color="auto"/>
                      </w:divBdr>
                      <w:divsChild>
                        <w:div w:id="1409765033">
                          <w:marLeft w:val="0"/>
                          <w:marRight w:val="0"/>
                          <w:marTop w:val="0"/>
                          <w:marBottom w:val="0"/>
                          <w:divBdr>
                            <w:top w:val="none" w:sz="0" w:space="0" w:color="auto"/>
                            <w:left w:val="none" w:sz="0" w:space="0" w:color="auto"/>
                            <w:bottom w:val="none" w:sz="0" w:space="0" w:color="auto"/>
                            <w:right w:val="none" w:sz="0" w:space="0" w:color="auto"/>
                          </w:divBdr>
                          <w:divsChild>
                            <w:div w:id="1767841309">
                              <w:marLeft w:val="0"/>
                              <w:marRight w:val="0"/>
                              <w:marTop w:val="0"/>
                              <w:marBottom w:val="0"/>
                              <w:divBdr>
                                <w:top w:val="none" w:sz="0" w:space="0" w:color="auto"/>
                                <w:left w:val="none" w:sz="0" w:space="0" w:color="auto"/>
                                <w:bottom w:val="none" w:sz="0" w:space="0" w:color="auto"/>
                                <w:right w:val="none" w:sz="0" w:space="0" w:color="auto"/>
                              </w:divBdr>
                              <w:divsChild>
                                <w:div w:id="468132392">
                                  <w:marLeft w:val="0"/>
                                  <w:marRight w:val="0"/>
                                  <w:marTop w:val="0"/>
                                  <w:marBottom w:val="0"/>
                                  <w:divBdr>
                                    <w:top w:val="none" w:sz="0" w:space="0" w:color="auto"/>
                                    <w:left w:val="none" w:sz="0" w:space="0" w:color="auto"/>
                                    <w:bottom w:val="none" w:sz="0" w:space="0" w:color="auto"/>
                                    <w:right w:val="none" w:sz="0" w:space="0" w:color="auto"/>
                                  </w:divBdr>
                                  <w:divsChild>
                                    <w:div w:id="1776829102">
                                      <w:marLeft w:val="0"/>
                                      <w:marRight w:val="0"/>
                                      <w:marTop w:val="0"/>
                                      <w:marBottom w:val="0"/>
                                      <w:divBdr>
                                        <w:top w:val="none" w:sz="0" w:space="0" w:color="auto"/>
                                        <w:left w:val="none" w:sz="0" w:space="0" w:color="auto"/>
                                        <w:bottom w:val="none" w:sz="0" w:space="0" w:color="auto"/>
                                        <w:right w:val="none" w:sz="0" w:space="0" w:color="auto"/>
                                      </w:divBdr>
                                      <w:divsChild>
                                        <w:div w:id="2121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511282">
      <w:bodyDiv w:val="1"/>
      <w:marLeft w:val="0"/>
      <w:marRight w:val="0"/>
      <w:marTop w:val="0"/>
      <w:marBottom w:val="0"/>
      <w:divBdr>
        <w:top w:val="none" w:sz="0" w:space="0" w:color="auto"/>
        <w:left w:val="none" w:sz="0" w:space="0" w:color="auto"/>
        <w:bottom w:val="none" w:sz="0" w:space="0" w:color="auto"/>
        <w:right w:val="none" w:sz="0" w:space="0" w:color="auto"/>
      </w:divBdr>
      <w:divsChild>
        <w:div w:id="1870027747">
          <w:marLeft w:val="0"/>
          <w:marRight w:val="0"/>
          <w:marTop w:val="0"/>
          <w:marBottom w:val="0"/>
          <w:divBdr>
            <w:top w:val="none" w:sz="0" w:space="0" w:color="auto"/>
            <w:left w:val="none" w:sz="0" w:space="0" w:color="auto"/>
            <w:bottom w:val="none" w:sz="0" w:space="0" w:color="auto"/>
            <w:right w:val="none" w:sz="0" w:space="0" w:color="auto"/>
          </w:divBdr>
          <w:divsChild>
            <w:div w:id="201290439">
              <w:marLeft w:val="0"/>
              <w:marRight w:val="0"/>
              <w:marTop w:val="100"/>
              <w:marBottom w:val="100"/>
              <w:divBdr>
                <w:top w:val="none" w:sz="0" w:space="0" w:color="auto"/>
                <w:left w:val="none" w:sz="0" w:space="0" w:color="auto"/>
                <w:bottom w:val="none" w:sz="0" w:space="0" w:color="auto"/>
                <w:right w:val="none" w:sz="0" w:space="0" w:color="auto"/>
              </w:divBdr>
              <w:divsChild>
                <w:div w:id="1165514211">
                  <w:marLeft w:val="0"/>
                  <w:marRight w:val="0"/>
                  <w:marTop w:val="0"/>
                  <w:marBottom w:val="0"/>
                  <w:divBdr>
                    <w:top w:val="none" w:sz="0" w:space="0" w:color="auto"/>
                    <w:left w:val="none" w:sz="0" w:space="0" w:color="auto"/>
                    <w:bottom w:val="none" w:sz="0" w:space="0" w:color="auto"/>
                    <w:right w:val="none" w:sz="0" w:space="0" w:color="auto"/>
                  </w:divBdr>
                  <w:divsChild>
                    <w:div w:id="664012075">
                      <w:marLeft w:val="0"/>
                      <w:marRight w:val="0"/>
                      <w:marTop w:val="0"/>
                      <w:marBottom w:val="0"/>
                      <w:divBdr>
                        <w:top w:val="none" w:sz="0" w:space="0" w:color="auto"/>
                        <w:left w:val="none" w:sz="0" w:space="0" w:color="auto"/>
                        <w:bottom w:val="none" w:sz="0" w:space="0" w:color="auto"/>
                        <w:right w:val="none" w:sz="0" w:space="0" w:color="auto"/>
                      </w:divBdr>
                      <w:divsChild>
                        <w:div w:id="576478312">
                          <w:marLeft w:val="0"/>
                          <w:marRight w:val="0"/>
                          <w:marTop w:val="0"/>
                          <w:marBottom w:val="0"/>
                          <w:divBdr>
                            <w:top w:val="none" w:sz="0" w:space="0" w:color="auto"/>
                            <w:left w:val="none" w:sz="0" w:space="0" w:color="auto"/>
                            <w:bottom w:val="none" w:sz="0" w:space="0" w:color="auto"/>
                            <w:right w:val="none" w:sz="0" w:space="0" w:color="auto"/>
                          </w:divBdr>
                          <w:divsChild>
                            <w:div w:id="219175466">
                              <w:marLeft w:val="0"/>
                              <w:marRight w:val="0"/>
                              <w:marTop w:val="0"/>
                              <w:marBottom w:val="0"/>
                              <w:divBdr>
                                <w:top w:val="none" w:sz="0" w:space="0" w:color="auto"/>
                                <w:left w:val="none" w:sz="0" w:space="0" w:color="auto"/>
                                <w:bottom w:val="none" w:sz="0" w:space="0" w:color="auto"/>
                                <w:right w:val="none" w:sz="0" w:space="0" w:color="auto"/>
                              </w:divBdr>
                              <w:divsChild>
                                <w:div w:id="1189418272">
                                  <w:marLeft w:val="0"/>
                                  <w:marRight w:val="0"/>
                                  <w:marTop w:val="0"/>
                                  <w:marBottom w:val="0"/>
                                  <w:divBdr>
                                    <w:top w:val="none" w:sz="0" w:space="0" w:color="auto"/>
                                    <w:left w:val="none" w:sz="0" w:space="0" w:color="auto"/>
                                    <w:bottom w:val="none" w:sz="0" w:space="0" w:color="auto"/>
                                    <w:right w:val="none" w:sz="0" w:space="0" w:color="auto"/>
                                  </w:divBdr>
                                  <w:divsChild>
                                    <w:div w:id="1800684360">
                                      <w:marLeft w:val="0"/>
                                      <w:marRight w:val="0"/>
                                      <w:marTop w:val="0"/>
                                      <w:marBottom w:val="0"/>
                                      <w:divBdr>
                                        <w:top w:val="none" w:sz="0" w:space="0" w:color="auto"/>
                                        <w:left w:val="none" w:sz="0" w:space="0" w:color="auto"/>
                                        <w:bottom w:val="none" w:sz="0" w:space="0" w:color="auto"/>
                                        <w:right w:val="none" w:sz="0" w:space="0" w:color="auto"/>
                                      </w:divBdr>
                                      <w:divsChild>
                                        <w:div w:id="1677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034585">
      <w:bodyDiv w:val="1"/>
      <w:marLeft w:val="0"/>
      <w:marRight w:val="0"/>
      <w:marTop w:val="0"/>
      <w:marBottom w:val="0"/>
      <w:divBdr>
        <w:top w:val="none" w:sz="0" w:space="0" w:color="auto"/>
        <w:left w:val="none" w:sz="0" w:space="0" w:color="auto"/>
        <w:bottom w:val="none" w:sz="0" w:space="0" w:color="auto"/>
        <w:right w:val="none" w:sz="0" w:space="0" w:color="auto"/>
      </w:divBdr>
      <w:divsChild>
        <w:div w:id="31267353">
          <w:marLeft w:val="0"/>
          <w:marRight w:val="0"/>
          <w:marTop w:val="0"/>
          <w:marBottom w:val="0"/>
          <w:divBdr>
            <w:top w:val="none" w:sz="0" w:space="0" w:color="auto"/>
            <w:left w:val="none" w:sz="0" w:space="0" w:color="auto"/>
            <w:bottom w:val="none" w:sz="0" w:space="0" w:color="auto"/>
            <w:right w:val="none" w:sz="0" w:space="0" w:color="auto"/>
          </w:divBdr>
          <w:divsChild>
            <w:div w:id="1188057244">
              <w:marLeft w:val="0"/>
              <w:marRight w:val="0"/>
              <w:marTop w:val="100"/>
              <w:marBottom w:val="100"/>
              <w:divBdr>
                <w:top w:val="none" w:sz="0" w:space="0" w:color="auto"/>
                <w:left w:val="none" w:sz="0" w:space="0" w:color="auto"/>
                <w:bottom w:val="none" w:sz="0" w:space="0" w:color="auto"/>
                <w:right w:val="none" w:sz="0" w:space="0" w:color="auto"/>
              </w:divBdr>
              <w:divsChild>
                <w:div w:id="966857024">
                  <w:marLeft w:val="0"/>
                  <w:marRight w:val="0"/>
                  <w:marTop w:val="0"/>
                  <w:marBottom w:val="0"/>
                  <w:divBdr>
                    <w:top w:val="none" w:sz="0" w:space="0" w:color="auto"/>
                    <w:left w:val="none" w:sz="0" w:space="0" w:color="auto"/>
                    <w:bottom w:val="none" w:sz="0" w:space="0" w:color="auto"/>
                    <w:right w:val="none" w:sz="0" w:space="0" w:color="auto"/>
                  </w:divBdr>
                  <w:divsChild>
                    <w:div w:id="306208703">
                      <w:marLeft w:val="0"/>
                      <w:marRight w:val="0"/>
                      <w:marTop w:val="0"/>
                      <w:marBottom w:val="0"/>
                      <w:divBdr>
                        <w:top w:val="none" w:sz="0" w:space="0" w:color="auto"/>
                        <w:left w:val="none" w:sz="0" w:space="0" w:color="auto"/>
                        <w:bottom w:val="none" w:sz="0" w:space="0" w:color="auto"/>
                        <w:right w:val="none" w:sz="0" w:space="0" w:color="auto"/>
                      </w:divBdr>
                      <w:divsChild>
                        <w:div w:id="1684624390">
                          <w:marLeft w:val="0"/>
                          <w:marRight w:val="0"/>
                          <w:marTop w:val="0"/>
                          <w:marBottom w:val="0"/>
                          <w:divBdr>
                            <w:top w:val="none" w:sz="0" w:space="0" w:color="auto"/>
                            <w:left w:val="none" w:sz="0" w:space="0" w:color="auto"/>
                            <w:bottom w:val="none" w:sz="0" w:space="0" w:color="auto"/>
                            <w:right w:val="none" w:sz="0" w:space="0" w:color="auto"/>
                          </w:divBdr>
                          <w:divsChild>
                            <w:div w:id="740715016">
                              <w:marLeft w:val="0"/>
                              <w:marRight w:val="0"/>
                              <w:marTop w:val="0"/>
                              <w:marBottom w:val="0"/>
                              <w:divBdr>
                                <w:top w:val="none" w:sz="0" w:space="0" w:color="auto"/>
                                <w:left w:val="none" w:sz="0" w:space="0" w:color="auto"/>
                                <w:bottom w:val="none" w:sz="0" w:space="0" w:color="auto"/>
                                <w:right w:val="none" w:sz="0" w:space="0" w:color="auto"/>
                              </w:divBdr>
                              <w:divsChild>
                                <w:div w:id="798114328">
                                  <w:marLeft w:val="0"/>
                                  <w:marRight w:val="0"/>
                                  <w:marTop w:val="0"/>
                                  <w:marBottom w:val="0"/>
                                  <w:divBdr>
                                    <w:top w:val="none" w:sz="0" w:space="0" w:color="auto"/>
                                    <w:left w:val="none" w:sz="0" w:space="0" w:color="auto"/>
                                    <w:bottom w:val="none" w:sz="0" w:space="0" w:color="auto"/>
                                    <w:right w:val="none" w:sz="0" w:space="0" w:color="auto"/>
                                  </w:divBdr>
                                  <w:divsChild>
                                    <w:div w:id="1633975156">
                                      <w:marLeft w:val="0"/>
                                      <w:marRight w:val="0"/>
                                      <w:marTop w:val="0"/>
                                      <w:marBottom w:val="0"/>
                                      <w:divBdr>
                                        <w:top w:val="none" w:sz="0" w:space="0" w:color="auto"/>
                                        <w:left w:val="none" w:sz="0" w:space="0" w:color="auto"/>
                                        <w:bottom w:val="none" w:sz="0" w:space="0" w:color="auto"/>
                                        <w:right w:val="none" w:sz="0" w:space="0" w:color="auto"/>
                                      </w:divBdr>
                                      <w:divsChild>
                                        <w:div w:id="106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928190">
      <w:bodyDiv w:val="1"/>
      <w:marLeft w:val="0"/>
      <w:marRight w:val="0"/>
      <w:marTop w:val="0"/>
      <w:marBottom w:val="0"/>
      <w:divBdr>
        <w:top w:val="none" w:sz="0" w:space="0" w:color="auto"/>
        <w:left w:val="none" w:sz="0" w:space="0" w:color="auto"/>
        <w:bottom w:val="none" w:sz="0" w:space="0" w:color="auto"/>
        <w:right w:val="none" w:sz="0" w:space="0" w:color="auto"/>
      </w:divBdr>
      <w:divsChild>
        <w:div w:id="1169562642">
          <w:marLeft w:val="0"/>
          <w:marRight w:val="0"/>
          <w:marTop w:val="0"/>
          <w:marBottom w:val="0"/>
          <w:divBdr>
            <w:top w:val="none" w:sz="0" w:space="0" w:color="auto"/>
            <w:left w:val="none" w:sz="0" w:space="0" w:color="auto"/>
            <w:bottom w:val="none" w:sz="0" w:space="0" w:color="auto"/>
            <w:right w:val="none" w:sz="0" w:space="0" w:color="auto"/>
          </w:divBdr>
          <w:divsChild>
            <w:div w:id="1206411629">
              <w:marLeft w:val="0"/>
              <w:marRight w:val="0"/>
              <w:marTop w:val="0"/>
              <w:marBottom w:val="0"/>
              <w:divBdr>
                <w:top w:val="none" w:sz="0" w:space="0" w:color="auto"/>
                <w:left w:val="none" w:sz="0" w:space="0" w:color="auto"/>
                <w:bottom w:val="none" w:sz="0" w:space="0" w:color="auto"/>
                <w:right w:val="none" w:sz="0" w:space="0" w:color="auto"/>
              </w:divBdr>
              <w:divsChild>
                <w:div w:id="1621061541">
                  <w:marLeft w:val="-225"/>
                  <w:marRight w:val="-225"/>
                  <w:marTop w:val="0"/>
                  <w:marBottom w:val="0"/>
                  <w:divBdr>
                    <w:top w:val="none" w:sz="0" w:space="0" w:color="auto"/>
                    <w:left w:val="none" w:sz="0" w:space="0" w:color="auto"/>
                    <w:bottom w:val="none" w:sz="0" w:space="0" w:color="auto"/>
                    <w:right w:val="none" w:sz="0" w:space="0" w:color="auto"/>
                  </w:divBdr>
                  <w:divsChild>
                    <w:div w:id="496190488">
                      <w:marLeft w:val="0"/>
                      <w:marRight w:val="0"/>
                      <w:marTop w:val="0"/>
                      <w:marBottom w:val="0"/>
                      <w:divBdr>
                        <w:top w:val="none" w:sz="0" w:space="0" w:color="auto"/>
                        <w:left w:val="none" w:sz="0" w:space="0" w:color="auto"/>
                        <w:bottom w:val="none" w:sz="0" w:space="0" w:color="auto"/>
                        <w:right w:val="none" w:sz="0" w:space="0" w:color="auto"/>
                      </w:divBdr>
                      <w:divsChild>
                        <w:div w:id="964890819">
                          <w:marLeft w:val="0"/>
                          <w:marRight w:val="0"/>
                          <w:marTop w:val="0"/>
                          <w:marBottom w:val="0"/>
                          <w:divBdr>
                            <w:top w:val="none" w:sz="0" w:space="0" w:color="auto"/>
                            <w:left w:val="none" w:sz="0" w:space="0" w:color="auto"/>
                            <w:bottom w:val="none" w:sz="0" w:space="0" w:color="auto"/>
                            <w:right w:val="none" w:sz="0" w:space="0" w:color="auto"/>
                          </w:divBdr>
                          <w:divsChild>
                            <w:div w:id="228662709">
                              <w:marLeft w:val="-225"/>
                              <w:marRight w:val="-225"/>
                              <w:marTop w:val="0"/>
                              <w:marBottom w:val="0"/>
                              <w:divBdr>
                                <w:top w:val="none" w:sz="0" w:space="0" w:color="auto"/>
                                <w:left w:val="none" w:sz="0" w:space="0" w:color="auto"/>
                                <w:bottom w:val="none" w:sz="0" w:space="0" w:color="auto"/>
                                <w:right w:val="none" w:sz="0" w:space="0" w:color="auto"/>
                              </w:divBdr>
                              <w:divsChild>
                                <w:div w:id="666901189">
                                  <w:marLeft w:val="0"/>
                                  <w:marRight w:val="0"/>
                                  <w:marTop w:val="0"/>
                                  <w:marBottom w:val="0"/>
                                  <w:divBdr>
                                    <w:top w:val="none" w:sz="0" w:space="0" w:color="auto"/>
                                    <w:left w:val="none" w:sz="0" w:space="0" w:color="auto"/>
                                    <w:bottom w:val="none" w:sz="0" w:space="0" w:color="auto"/>
                                    <w:right w:val="none" w:sz="0" w:space="0" w:color="auto"/>
                                  </w:divBdr>
                                  <w:divsChild>
                                    <w:div w:id="323167756">
                                      <w:marLeft w:val="0"/>
                                      <w:marRight w:val="0"/>
                                      <w:marTop w:val="0"/>
                                      <w:marBottom w:val="0"/>
                                      <w:divBdr>
                                        <w:top w:val="none" w:sz="0" w:space="0" w:color="auto"/>
                                        <w:left w:val="none" w:sz="0" w:space="0" w:color="auto"/>
                                        <w:bottom w:val="none" w:sz="0" w:space="0" w:color="auto"/>
                                        <w:right w:val="none" w:sz="0" w:space="0" w:color="auto"/>
                                      </w:divBdr>
                                      <w:divsChild>
                                        <w:div w:id="1756054191">
                                          <w:marLeft w:val="0"/>
                                          <w:marRight w:val="0"/>
                                          <w:marTop w:val="240"/>
                                          <w:marBottom w:val="120"/>
                                          <w:divBdr>
                                            <w:top w:val="none" w:sz="0" w:space="0" w:color="auto"/>
                                            <w:left w:val="none" w:sz="0" w:space="0" w:color="auto"/>
                                            <w:bottom w:val="none" w:sz="0" w:space="0" w:color="auto"/>
                                            <w:right w:val="none" w:sz="0" w:space="0" w:color="auto"/>
                                          </w:divBdr>
                                        </w:div>
                                        <w:div w:id="1135105210">
                                          <w:marLeft w:val="0"/>
                                          <w:marRight w:val="0"/>
                                          <w:marTop w:val="240"/>
                                          <w:marBottom w:val="120"/>
                                          <w:divBdr>
                                            <w:top w:val="none" w:sz="0" w:space="0" w:color="auto"/>
                                            <w:left w:val="none" w:sz="0" w:space="0" w:color="auto"/>
                                            <w:bottom w:val="none" w:sz="0" w:space="0" w:color="auto"/>
                                            <w:right w:val="none" w:sz="0" w:space="0" w:color="auto"/>
                                          </w:divBdr>
                                        </w:div>
                                        <w:div w:id="1911454804">
                                          <w:marLeft w:val="0"/>
                                          <w:marRight w:val="0"/>
                                          <w:marTop w:val="240"/>
                                          <w:marBottom w:val="120"/>
                                          <w:divBdr>
                                            <w:top w:val="none" w:sz="0" w:space="0" w:color="auto"/>
                                            <w:left w:val="none" w:sz="0" w:space="0" w:color="auto"/>
                                            <w:bottom w:val="none" w:sz="0" w:space="0" w:color="auto"/>
                                            <w:right w:val="none" w:sz="0" w:space="0" w:color="auto"/>
                                          </w:divBdr>
                                        </w:div>
                                        <w:div w:id="1107046580">
                                          <w:marLeft w:val="0"/>
                                          <w:marRight w:val="0"/>
                                          <w:marTop w:val="240"/>
                                          <w:marBottom w:val="120"/>
                                          <w:divBdr>
                                            <w:top w:val="none" w:sz="0" w:space="0" w:color="auto"/>
                                            <w:left w:val="none" w:sz="0" w:space="0" w:color="auto"/>
                                            <w:bottom w:val="none" w:sz="0" w:space="0" w:color="auto"/>
                                            <w:right w:val="none" w:sz="0" w:space="0" w:color="auto"/>
                                          </w:divBdr>
                                        </w:div>
                                        <w:div w:id="314650710">
                                          <w:marLeft w:val="0"/>
                                          <w:marRight w:val="0"/>
                                          <w:marTop w:val="240"/>
                                          <w:marBottom w:val="120"/>
                                          <w:divBdr>
                                            <w:top w:val="none" w:sz="0" w:space="0" w:color="auto"/>
                                            <w:left w:val="none" w:sz="0" w:space="0" w:color="auto"/>
                                            <w:bottom w:val="none" w:sz="0" w:space="0" w:color="auto"/>
                                            <w:right w:val="none" w:sz="0" w:space="0" w:color="auto"/>
                                          </w:divBdr>
                                        </w:div>
                                        <w:div w:id="1553424426">
                                          <w:marLeft w:val="0"/>
                                          <w:marRight w:val="0"/>
                                          <w:marTop w:val="240"/>
                                          <w:marBottom w:val="120"/>
                                          <w:divBdr>
                                            <w:top w:val="none" w:sz="0" w:space="0" w:color="auto"/>
                                            <w:left w:val="none" w:sz="0" w:space="0" w:color="auto"/>
                                            <w:bottom w:val="none" w:sz="0" w:space="0" w:color="auto"/>
                                            <w:right w:val="none" w:sz="0" w:space="0" w:color="auto"/>
                                          </w:divBdr>
                                        </w:div>
                                        <w:div w:id="1448236781">
                                          <w:marLeft w:val="0"/>
                                          <w:marRight w:val="0"/>
                                          <w:marTop w:val="240"/>
                                          <w:marBottom w:val="120"/>
                                          <w:divBdr>
                                            <w:top w:val="none" w:sz="0" w:space="0" w:color="auto"/>
                                            <w:left w:val="none" w:sz="0" w:space="0" w:color="auto"/>
                                            <w:bottom w:val="none" w:sz="0" w:space="0" w:color="auto"/>
                                            <w:right w:val="none" w:sz="0" w:space="0" w:color="auto"/>
                                          </w:divBdr>
                                        </w:div>
                                        <w:div w:id="1749115277">
                                          <w:marLeft w:val="0"/>
                                          <w:marRight w:val="0"/>
                                          <w:marTop w:val="240"/>
                                          <w:marBottom w:val="120"/>
                                          <w:divBdr>
                                            <w:top w:val="none" w:sz="0" w:space="0" w:color="auto"/>
                                            <w:left w:val="none" w:sz="0" w:space="0" w:color="auto"/>
                                            <w:bottom w:val="none" w:sz="0" w:space="0" w:color="auto"/>
                                            <w:right w:val="none" w:sz="0" w:space="0" w:color="auto"/>
                                          </w:divBdr>
                                        </w:div>
                                        <w:div w:id="89158943">
                                          <w:marLeft w:val="0"/>
                                          <w:marRight w:val="0"/>
                                          <w:marTop w:val="240"/>
                                          <w:marBottom w:val="120"/>
                                          <w:divBdr>
                                            <w:top w:val="none" w:sz="0" w:space="0" w:color="auto"/>
                                            <w:left w:val="none" w:sz="0" w:space="0" w:color="auto"/>
                                            <w:bottom w:val="none" w:sz="0" w:space="0" w:color="auto"/>
                                            <w:right w:val="none" w:sz="0" w:space="0" w:color="auto"/>
                                          </w:divBdr>
                                        </w:div>
                                        <w:div w:id="1050760611">
                                          <w:marLeft w:val="0"/>
                                          <w:marRight w:val="0"/>
                                          <w:marTop w:val="240"/>
                                          <w:marBottom w:val="120"/>
                                          <w:divBdr>
                                            <w:top w:val="none" w:sz="0" w:space="0" w:color="auto"/>
                                            <w:left w:val="none" w:sz="0" w:space="0" w:color="auto"/>
                                            <w:bottom w:val="none" w:sz="0" w:space="0" w:color="auto"/>
                                            <w:right w:val="none" w:sz="0" w:space="0" w:color="auto"/>
                                          </w:divBdr>
                                        </w:div>
                                        <w:div w:id="203602">
                                          <w:marLeft w:val="0"/>
                                          <w:marRight w:val="0"/>
                                          <w:marTop w:val="240"/>
                                          <w:marBottom w:val="120"/>
                                          <w:divBdr>
                                            <w:top w:val="none" w:sz="0" w:space="0" w:color="auto"/>
                                            <w:left w:val="none" w:sz="0" w:space="0" w:color="auto"/>
                                            <w:bottom w:val="none" w:sz="0" w:space="0" w:color="auto"/>
                                            <w:right w:val="none" w:sz="0" w:space="0" w:color="auto"/>
                                          </w:divBdr>
                                        </w:div>
                                        <w:div w:id="981807264">
                                          <w:marLeft w:val="0"/>
                                          <w:marRight w:val="0"/>
                                          <w:marTop w:val="240"/>
                                          <w:marBottom w:val="120"/>
                                          <w:divBdr>
                                            <w:top w:val="none" w:sz="0" w:space="0" w:color="auto"/>
                                            <w:left w:val="none" w:sz="0" w:space="0" w:color="auto"/>
                                            <w:bottom w:val="none" w:sz="0" w:space="0" w:color="auto"/>
                                            <w:right w:val="none" w:sz="0" w:space="0" w:color="auto"/>
                                          </w:divBdr>
                                        </w:div>
                                        <w:div w:id="1998414100">
                                          <w:marLeft w:val="0"/>
                                          <w:marRight w:val="0"/>
                                          <w:marTop w:val="240"/>
                                          <w:marBottom w:val="120"/>
                                          <w:divBdr>
                                            <w:top w:val="none" w:sz="0" w:space="0" w:color="auto"/>
                                            <w:left w:val="none" w:sz="0" w:space="0" w:color="auto"/>
                                            <w:bottom w:val="none" w:sz="0" w:space="0" w:color="auto"/>
                                            <w:right w:val="none" w:sz="0" w:space="0" w:color="auto"/>
                                          </w:divBdr>
                                        </w:div>
                                        <w:div w:id="1657492936">
                                          <w:marLeft w:val="0"/>
                                          <w:marRight w:val="0"/>
                                          <w:marTop w:val="240"/>
                                          <w:marBottom w:val="120"/>
                                          <w:divBdr>
                                            <w:top w:val="none" w:sz="0" w:space="0" w:color="auto"/>
                                            <w:left w:val="none" w:sz="0" w:space="0" w:color="auto"/>
                                            <w:bottom w:val="none" w:sz="0" w:space="0" w:color="auto"/>
                                            <w:right w:val="none" w:sz="0" w:space="0" w:color="auto"/>
                                          </w:divBdr>
                                        </w:div>
                                        <w:div w:id="2121948925">
                                          <w:marLeft w:val="0"/>
                                          <w:marRight w:val="0"/>
                                          <w:marTop w:val="240"/>
                                          <w:marBottom w:val="120"/>
                                          <w:divBdr>
                                            <w:top w:val="none" w:sz="0" w:space="0" w:color="auto"/>
                                            <w:left w:val="none" w:sz="0" w:space="0" w:color="auto"/>
                                            <w:bottom w:val="none" w:sz="0" w:space="0" w:color="auto"/>
                                            <w:right w:val="none" w:sz="0" w:space="0" w:color="auto"/>
                                          </w:divBdr>
                                        </w:div>
                                        <w:div w:id="872839944">
                                          <w:marLeft w:val="0"/>
                                          <w:marRight w:val="0"/>
                                          <w:marTop w:val="240"/>
                                          <w:marBottom w:val="120"/>
                                          <w:divBdr>
                                            <w:top w:val="none" w:sz="0" w:space="0" w:color="auto"/>
                                            <w:left w:val="none" w:sz="0" w:space="0" w:color="auto"/>
                                            <w:bottom w:val="none" w:sz="0" w:space="0" w:color="auto"/>
                                            <w:right w:val="none" w:sz="0" w:space="0" w:color="auto"/>
                                          </w:divBdr>
                                        </w:div>
                                        <w:div w:id="478497281">
                                          <w:marLeft w:val="0"/>
                                          <w:marRight w:val="0"/>
                                          <w:marTop w:val="240"/>
                                          <w:marBottom w:val="120"/>
                                          <w:divBdr>
                                            <w:top w:val="none" w:sz="0" w:space="0" w:color="auto"/>
                                            <w:left w:val="none" w:sz="0" w:space="0" w:color="auto"/>
                                            <w:bottom w:val="none" w:sz="0" w:space="0" w:color="auto"/>
                                            <w:right w:val="none" w:sz="0" w:space="0" w:color="auto"/>
                                          </w:divBdr>
                                        </w:div>
                                        <w:div w:id="524951478">
                                          <w:marLeft w:val="0"/>
                                          <w:marRight w:val="0"/>
                                          <w:marTop w:val="240"/>
                                          <w:marBottom w:val="120"/>
                                          <w:divBdr>
                                            <w:top w:val="none" w:sz="0" w:space="0" w:color="auto"/>
                                            <w:left w:val="none" w:sz="0" w:space="0" w:color="auto"/>
                                            <w:bottom w:val="none" w:sz="0" w:space="0" w:color="auto"/>
                                            <w:right w:val="none" w:sz="0" w:space="0" w:color="auto"/>
                                          </w:divBdr>
                                        </w:div>
                                        <w:div w:id="422989961">
                                          <w:marLeft w:val="0"/>
                                          <w:marRight w:val="0"/>
                                          <w:marTop w:val="240"/>
                                          <w:marBottom w:val="120"/>
                                          <w:divBdr>
                                            <w:top w:val="none" w:sz="0" w:space="0" w:color="auto"/>
                                            <w:left w:val="none" w:sz="0" w:space="0" w:color="auto"/>
                                            <w:bottom w:val="none" w:sz="0" w:space="0" w:color="auto"/>
                                            <w:right w:val="none" w:sz="0" w:space="0" w:color="auto"/>
                                          </w:divBdr>
                                        </w:div>
                                        <w:div w:id="695430333">
                                          <w:marLeft w:val="0"/>
                                          <w:marRight w:val="0"/>
                                          <w:marTop w:val="240"/>
                                          <w:marBottom w:val="120"/>
                                          <w:divBdr>
                                            <w:top w:val="none" w:sz="0" w:space="0" w:color="auto"/>
                                            <w:left w:val="none" w:sz="0" w:space="0" w:color="auto"/>
                                            <w:bottom w:val="none" w:sz="0" w:space="0" w:color="auto"/>
                                            <w:right w:val="none" w:sz="0" w:space="0" w:color="auto"/>
                                          </w:divBdr>
                                        </w:div>
                                        <w:div w:id="667708361">
                                          <w:marLeft w:val="0"/>
                                          <w:marRight w:val="0"/>
                                          <w:marTop w:val="240"/>
                                          <w:marBottom w:val="120"/>
                                          <w:divBdr>
                                            <w:top w:val="none" w:sz="0" w:space="0" w:color="auto"/>
                                            <w:left w:val="none" w:sz="0" w:space="0" w:color="auto"/>
                                            <w:bottom w:val="none" w:sz="0" w:space="0" w:color="auto"/>
                                            <w:right w:val="none" w:sz="0" w:space="0" w:color="auto"/>
                                          </w:divBdr>
                                        </w:div>
                                        <w:div w:id="480581159">
                                          <w:marLeft w:val="0"/>
                                          <w:marRight w:val="0"/>
                                          <w:marTop w:val="240"/>
                                          <w:marBottom w:val="120"/>
                                          <w:divBdr>
                                            <w:top w:val="none" w:sz="0" w:space="0" w:color="auto"/>
                                            <w:left w:val="none" w:sz="0" w:space="0" w:color="auto"/>
                                            <w:bottom w:val="none" w:sz="0" w:space="0" w:color="auto"/>
                                            <w:right w:val="none" w:sz="0" w:space="0" w:color="auto"/>
                                          </w:divBdr>
                                        </w:div>
                                        <w:div w:id="157819962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562F03-2102-494D-9A34-FCF4F502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8677</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povsem</cp:lastModifiedBy>
  <cp:revision>2</cp:revision>
  <cp:lastPrinted>2020-11-12T15:03:00Z</cp:lastPrinted>
  <dcterms:created xsi:type="dcterms:W3CDTF">2021-01-07T11:43:00Z</dcterms:created>
  <dcterms:modified xsi:type="dcterms:W3CDTF">2021-01-07T11:43:00Z</dcterms:modified>
</cp:coreProperties>
</file>