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5B" w:rsidRPr="00A55D42" w:rsidRDefault="00084FB0" w:rsidP="0068465E">
      <w:pPr>
        <w:pStyle w:val="Odstavekseznama1"/>
        <w:spacing w:line="260" w:lineRule="exact"/>
        <w:ind w:left="0"/>
        <w:rPr>
          <w:rFonts w:ascii="Arial" w:hAnsi="Arial" w:cs="Arial"/>
          <w:b/>
          <w:sz w:val="20"/>
          <w:szCs w:val="20"/>
        </w:rPr>
      </w:pPr>
      <w:r w:rsidRPr="00A55D42">
        <w:rPr>
          <w:rFonts w:ascii="Arial" w:hAnsi="Arial" w:cs="Arial"/>
          <w:noProof/>
          <w:sz w:val="20"/>
          <w:szCs w:val="20"/>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FC4FEB" w:rsidRPr="00A55D42" w:rsidRDefault="00084FB0" w:rsidP="00FC4FEB">
      <w:pPr>
        <w:pStyle w:val="Glava"/>
        <w:tabs>
          <w:tab w:val="clear" w:pos="4320"/>
          <w:tab w:val="clear" w:pos="8640"/>
          <w:tab w:val="left" w:pos="5112"/>
        </w:tabs>
        <w:spacing w:before="120" w:line="240" w:lineRule="exact"/>
        <w:ind w:left="284"/>
        <w:rPr>
          <w:rFonts w:cs="Arial"/>
          <w:szCs w:val="20"/>
          <w:lang w:val="it-IT"/>
        </w:rPr>
      </w:pPr>
      <w:r w:rsidRPr="00A55D42">
        <w:rPr>
          <w:rFonts w:cs="Arial"/>
          <w:noProof/>
          <w:szCs w:val="20"/>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FC4FEB" w:rsidRPr="00A55D42">
        <w:rPr>
          <w:rFonts w:cs="Arial"/>
          <w:szCs w:val="20"/>
          <w:lang w:val="it-IT"/>
        </w:rPr>
        <w:t>Maistrova ulica 10, 1000 Ljubljana</w:t>
      </w:r>
      <w:r w:rsidR="00FC4FEB" w:rsidRPr="00A55D42">
        <w:rPr>
          <w:rFonts w:cs="Arial"/>
          <w:szCs w:val="20"/>
          <w:lang w:val="it-IT"/>
        </w:rPr>
        <w:tab/>
        <w:t>T: 01 369 59 00</w:t>
      </w:r>
    </w:p>
    <w:p w:rsidR="00FC4FEB" w:rsidRPr="00A55D42" w:rsidRDefault="00FC4FEB" w:rsidP="00FC4FEB">
      <w:pPr>
        <w:pStyle w:val="Glava"/>
        <w:tabs>
          <w:tab w:val="clear" w:pos="4320"/>
          <w:tab w:val="clear" w:pos="8640"/>
          <w:tab w:val="left" w:pos="5112"/>
        </w:tabs>
        <w:spacing w:line="240" w:lineRule="exact"/>
        <w:ind w:left="284"/>
        <w:rPr>
          <w:rFonts w:cs="Arial"/>
          <w:szCs w:val="20"/>
          <w:lang w:val="it-IT"/>
        </w:rPr>
      </w:pPr>
      <w:r w:rsidRPr="00A55D42">
        <w:rPr>
          <w:rFonts w:cs="Arial"/>
          <w:szCs w:val="20"/>
          <w:lang w:val="it-IT"/>
        </w:rPr>
        <w:tab/>
        <w:t>F: 01 369 59 01</w:t>
      </w:r>
    </w:p>
    <w:p w:rsidR="00FC4FEB" w:rsidRPr="00A55D42" w:rsidRDefault="00FC4FEB" w:rsidP="00FC4FEB">
      <w:pPr>
        <w:pStyle w:val="Glava"/>
        <w:tabs>
          <w:tab w:val="clear" w:pos="4320"/>
          <w:tab w:val="clear" w:pos="8640"/>
          <w:tab w:val="left" w:pos="5112"/>
        </w:tabs>
        <w:spacing w:line="240" w:lineRule="exact"/>
        <w:ind w:left="284"/>
        <w:rPr>
          <w:rFonts w:cs="Arial"/>
          <w:szCs w:val="20"/>
          <w:lang w:val="it-IT"/>
        </w:rPr>
      </w:pPr>
      <w:r w:rsidRPr="00A55D42">
        <w:rPr>
          <w:rFonts w:cs="Arial"/>
          <w:szCs w:val="20"/>
          <w:lang w:val="it-IT"/>
        </w:rPr>
        <w:tab/>
        <w:t>E: gp.mk@gov.si</w:t>
      </w:r>
    </w:p>
    <w:p w:rsidR="00FC4FEB" w:rsidRPr="00A55D42" w:rsidRDefault="00FC4FEB" w:rsidP="00FC4FEB">
      <w:pPr>
        <w:pStyle w:val="Glava"/>
        <w:tabs>
          <w:tab w:val="clear" w:pos="4320"/>
          <w:tab w:val="clear" w:pos="8640"/>
          <w:tab w:val="left" w:pos="5112"/>
        </w:tabs>
        <w:spacing w:line="240" w:lineRule="exact"/>
        <w:ind w:left="284"/>
        <w:rPr>
          <w:rFonts w:cs="Arial"/>
          <w:szCs w:val="20"/>
          <w:lang w:val="it-IT"/>
        </w:rPr>
      </w:pPr>
      <w:r w:rsidRPr="00A55D42">
        <w:rPr>
          <w:rFonts w:cs="Arial"/>
          <w:szCs w:val="20"/>
          <w:lang w:val="it-IT"/>
        </w:rPr>
        <w:tab/>
        <w:t>www.mk.gov.si</w:t>
      </w:r>
    </w:p>
    <w:p w:rsidR="00FC4FEB" w:rsidRPr="00A55D42" w:rsidRDefault="00FC4FEB" w:rsidP="001D275B">
      <w:pPr>
        <w:pStyle w:val="Odstavekseznama1"/>
        <w:spacing w:line="260" w:lineRule="exact"/>
        <w:ind w:left="0" w:firstLine="708"/>
        <w:rPr>
          <w:rFonts w:ascii="Arial" w:hAnsi="Arial" w:cs="Arial"/>
          <w:b/>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384"/>
      </w:tblGrid>
      <w:tr w:rsidR="003120F9" w:rsidRPr="00A55D42" w:rsidTr="006970E2">
        <w:trPr>
          <w:gridAfter w:val="5"/>
          <w:wAfter w:w="3260"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Številka:</w:t>
            </w:r>
            <w:r w:rsidRPr="00A55D42">
              <w:rPr>
                <w:rFonts w:ascii="Arial" w:eastAsia="Times New Roman" w:hAnsi="Arial" w:cs="Arial"/>
                <w:sz w:val="20"/>
                <w:szCs w:val="20"/>
              </w:rPr>
              <w:t xml:space="preserve"> IPP</w:t>
            </w:r>
            <w:r w:rsidR="008F6EFC" w:rsidRPr="00A55D42">
              <w:rPr>
                <w:rFonts w:ascii="Arial" w:eastAsia="Times New Roman" w:hAnsi="Arial" w:cs="Arial"/>
                <w:sz w:val="20"/>
                <w:szCs w:val="20"/>
              </w:rPr>
              <w:t xml:space="preserve"> 0070-</w:t>
            </w:r>
            <w:r w:rsidR="00E50B9E">
              <w:rPr>
                <w:rFonts w:ascii="Arial" w:eastAsia="Times New Roman" w:hAnsi="Arial" w:cs="Arial"/>
                <w:sz w:val="20"/>
                <w:szCs w:val="20"/>
              </w:rPr>
              <w:t>2</w:t>
            </w:r>
            <w:r w:rsidR="008F6EFC" w:rsidRPr="00A55D42">
              <w:rPr>
                <w:rFonts w:ascii="Arial" w:eastAsia="Times New Roman" w:hAnsi="Arial" w:cs="Arial"/>
                <w:sz w:val="20"/>
                <w:szCs w:val="20"/>
              </w:rPr>
              <w:t>/202</w:t>
            </w:r>
            <w:r w:rsidR="00E50B9E">
              <w:rPr>
                <w:rFonts w:ascii="Arial" w:eastAsia="Times New Roman" w:hAnsi="Arial" w:cs="Arial"/>
                <w:sz w:val="20"/>
                <w:szCs w:val="20"/>
              </w:rPr>
              <w:t>1</w:t>
            </w:r>
            <w:r w:rsidR="008F6EFC" w:rsidRPr="00A55D42">
              <w:rPr>
                <w:rFonts w:ascii="Arial" w:eastAsia="Times New Roman" w:hAnsi="Arial" w:cs="Arial"/>
                <w:sz w:val="20"/>
                <w:szCs w:val="20"/>
              </w:rPr>
              <w:t>/</w:t>
            </w:r>
            <w:r w:rsidR="00963423">
              <w:rPr>
                <w:rFonts w:ascii="Arial" w:eastAsia="Times New Roman" w:hAnsi="Arial" w:cs="Arial"/>
                <w:sz w:val="20"/>
                <w:szCs w:val="20"/>
              </w:rPr>
              <w:t>3</w:t>
            </w:r>
            <w:bookmarkStart w:id="0" w:name="_GoBack"/>
            <w:bookmarkEnd w:id="0"/>
          </w:p>
        </w:tc>
      </w:tr>
      <w:tr w:rsidR="003120F9" w:rsidRPr="00A55D42" w:rsidTr="006970E2">
        <w:trPr>
          <w:gridAfter w:val="5"/>
          <w:wAfter w:w="3260"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 xml:space="preserve">Ljubljana, </w:t>
            </w:r>
            <w:r w:rsidR="00E50B9E">
              <w:rPr>
                <w:rFonts w:ascii="Arial" w:eastAsia="Times New Roman" w:hAnsi="Arial" w:cs="Arial"/>
                <w:sz w:val="20"/>
                <w:szCs w:val="20"/>
                <w:lang w:eastAsia="sl-SI"/>
              </w:rPr>
              <w:t>6</w:t>
            </w:r>
            <w:r w:rsidRPr="00A55D42">
              <w:rPr>
                <w:rFonts w:ascii="Arial" w:eastAsia="Times New Roman" w:hAnsi="Arial" w:cs="Arial"/>
                <w:sz w:val="20"/>
                <w:szCs w:val="20"/>
                <w:lang w:eastAsia="sl-SI"/>
              </w:rPr>
              <w:t>. 1. 202</w:t>
            </w:r>
            <w:r w:rsidR="00E50B9E">
              <w:rPr>
                <w:rFonts w:ascii="Arial" w:eastAsia="Times New Roman" w:hAnsi="Arial" w:cs="Arial"/>
                <w:sz w:val="20"/>
                <w:szCs w:val="20"/>
                <w:lang w:eastAsia="sl-SI"/>
              </w:rPr>
              <w:t>1</w:t>
            </w:r>
          </w:p>
        </w:tc>
      </w:tr>
      <w:tr w:rsidR="003120F9" w:rsidRPr="00A55D42" w:rsidTr="006970E2">
        <w:trPr>
          <w:gridAfter w:val="5"/>
          <w:wAfter w:w="3260"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tabs>
                <w:tab w:val="left" w:pos="4155"/>
              </w:tabs>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EVA: 202</w:t>
            </w:r>
            <w:r w:rsidR="00E50B9E">
              <w:rPr>
                <w:rFonts w:ascii="Arial" w:eastAsia="Times New Roman" w:hAnsi="Arial" w:cs="Arial"/>
                <w:iCs/>
                <w:sz w:val="20"/>
                <w:szCs w:val="20"/>
                <w:lang w:eastAsia="sl-SI"/>
              </w:rPr>
              <w:t>1</w:t>
            </w:r>
            <w:r w:rsidRPr="00A55D42">
              <w:rPr>
                <w:rFonts w:ascii="Arial" w:eastAsia="Times New Roman" w:hAnsi="Arial" w:cs="Arial"/>
                <w:iCs/>
                <w:sz w:val="20"/>
                <w:szCs w:val="20"/>
                <w:lang w:eastAsia="sl-SI"/>
              </w:rPr>
              <w:t>-</w:t>
            </w:r>
            <w:r w:rsidR="00B66CD2" w:rsidRPr="00A55D42">
              <w:rPr>
                <w:rFonts w:ascii="Arial" w:eastAsia="Times New Roman" w:hAnsi="Arial" w:cs="Arial"/>
                <w:iCs/>
                <w:sz w:val="20"/>
                <w:szCs w:val="20"/>
                <w:lang w:eastAsia="sl-SI"/>
              </w:rPr>
              <w:t>3340-</w:t>
            </w:r>
            <w:r w:rsidR="002B18A9" w:rsidRPr="00A55D42">
              <w:rPr>
                <w:rFonts w:ascii="Arial" w:eastAsia="Times New Roman" w:hAnsi="Arial" w:cs="Arial"/>
                <w:iCs/>
                <w:sz w:val="20"/>
                <w:szCs w:val="20"/>
                <w:lang w:eastAsia="sl-SI"/>
              </w:rPr>
              <w:t>00</w:t>
            </w:r>
            <w:r w:rsidR="00E50B9E">
              <w:rPr>
                <w:rFonts w:ascii="Arial" w:eastAsia="Times New Roman" w:hAnsi="Arial" w:cs="Arial"/>
                <w:iCs/>
                <w:sz w:val="20"/>
                <w:szCs w:val="20"/>
                <w:lang w:eastAsia="sl-SI"/>
              </w:rPr>
              <w:t>02</w:t>
            </w:r>
          </w:p>
        </w:tc>
      </w:tr>
      <w:tr w:rsidR="003120F9" w:rsidRPr="00A55D42" w:rsidTr="006970E2">
        <w:trPr>
          <w:gridAfter w:val="5"/>
          <w:wAfter w:w="3260" w:type="dxa"/>
        </w:trPr>
        <w:tc>
          <w:tcPr>
            <w:tcW w:w="6096" w:type="dxa"/>
            <w:gridSpan w:val="7"/>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spacing w:after="0" w:line="260" w:lineRule="exact"/>
              <w:rPr>
                <w:rFonts w:ascii="Arial" w:eastAsia="Times New Roman" w:hAnsi="Arial" w:cs="Arial"/>
                <w:sz w:val="20"/>
                <w:szCs w:val="20"/>
              </w:rPr>
            </w:pPr>
          </w:p>
          <w:p w:rsidR="003120F9" w:rsidRPr="00A55D42" w:rsidRDefault="003120F9" w:rsidP="003120F9">
            <w:pPr>
              <w:spacing w:after="0" w:line="260" w:lineRule="exact"/>
              <w:rPr>
                <w:rFonts w:ascii="Arial" w:eastAsia="Times New Roman" w:hAnsi="Arial" w:cs="Arial"/>
                <w:sz w:val="20"/>
                <w:szCs w:val="20"/>
              </w:rPr>
            </w:pPr>
            <w:r w:rsidRPr="00A55D42">
              <w:rPr>
                <w:rFonts w:ascii="Arial" w:eastAsia="Times New Roman" w:hAnsi="Arial" w:cs="Arial"/>
                <w:sz w:val="20"/>
                <w:szCs w:val="20"/>
              </w:rPr>
              <w:t>GENERALNI SEKRETARIAT VLADE REPUBLIKE SLOVENIJE</w:t>
            </w:r>
          </w:p>
          <w:p w:rsidR="003120F9" w:rsidRPr="00A55D42" w:rsidRDefault="00D862B1" w:rsidP="003120F9">
            <w:pPr>
              <w:spacing w:after="0" w:line="260" w:lineRule="exact"/>
              <w:rPr>
                <w:rFonts w:ascii="Arial" w:eastAsia="Times New Roman" w:hAnsi="Arial" w:cs="Arial"/>
                <w:sz w:val="20"/>
                <w:szCs w:val="20"/>
              </w:rPr>
            </w:pPr>
            <w:hyperlink r:id="rId8" w:history="1">
              <w:r w:rsidR="003120F9" w:rsidRPr="00A55D42">
                <w:rPr>
                  <w:rFonts w:ascii="Arial" w:eastAsia="Times New Roman" w:hAnsi="Arial" w:cs="Arial"/>
                  <w:color w:val="0000FF"/>
                  <w:sz w:val="20"/>
                  <w:szCs w:val="20"/>
                  <w:u w:val="single"/>
                </w:rPr>
                <w:t>Gp.gs@gov.si</w:t>
              </w:r>
            </w:hyperlink>
          </w:p>
          <w:p w:rsidR="003120F9" w:rsidRPr="00A55D42" w:rsidRDefault="003120F9" w:rsidP="003120F9">
            <w:pPr>
              <w:spacing w:after="0" w:line="260" w:lineRule="exact"/>
              <w:rPr>
                <w:rFonts w:ascii="Arial" w:eastAsia="Times New Roman" w:hAnsi="Arial" w:cs="Arial"/>
                <w:sz w:val="20"/>
                <w:szCs w:val="20"/>
              </w:rPr>
            </w:pP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autoSpaceDE w:val="0"/>
              <w:autoSpaceDN w:val="0"/>
              <w:adjustRightInd w:val="0"/>
              <w:spacing w:after="0" w:line="260" w:lineRule="atLeast"/>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ZADEVA:</w:t>
            </w:r>
            <w:r w:rsidRPr="00A55D42">
              <w:rPr>
                <w:rFonts w:ascii="Arial" w:eastAsia="Times New Roman" w:hAnsi="Arial" w:cs="Arial"/>
                <w:b/>
                <w:sz w:val="20"/>
                <w:szCs w:val="20"/>
              </w:rPr>
              <w:t xml:space="preserve"> </w:t>
            </w:r>
            <w:r w:rsidRPr="00A55D42">
              <w:rPr>
                <w:rFonts w:ascii="Arial" w:eastAsia="Times New Roman" w:hAnsi="Arial" w:cs="Arial"/>
                <w:b/>
                <w:iCs/>
                <w:sz w:val="20"/>
                <w:szCs w:val="20"/>
              </w:rPr>
              <w:t xml:space="preserve">Odlok </w:t>
            </w:r>
            <w:r w:rsidR="00764A54">
              <w:rPr>
                <w:rFonts w:ascii="Arial" w:eastAsia="Times New Roman" w:hAnsi="Arial" w:cs="Arial"/>
                <w:b/>
                <w:iCs/>
                <w:color w:val="000000"/>
                <w:sz w:val="20"/>
                <w:szCs w:val="20"/>
              </w:rPr>
              <w:t>o</w:t>
            </w:r>
            <w:r w:rsidR="00237833" w:rsidRPr="00237833">
              <w:rPr>
                <w:rFonts w:ascii="Arial" w:eastAsia="Times New Roman" w:hAnsi="Arial" w:cs="Arial"/>
                <w:b/>
                <w:iCs/>
                <w:color w:val="000000"/>
                <w:sz w:val="20"/>
                <w:szCs w:val="20"/>
              </w:rPr>
              <w:t xml:space="preserve"> sprememb</w:t>
            </w:r>
            <w:r w:rsidR="00B96F35">
              <w:rPr>
                <w:rFonts w:ascii="Arial" w:eastAsia="Times New Roman" w:hAnsi="Arial" w:cs="Arial"/>
                <w:b/>
                <w:iCs/>
                <w:color w:val="000000"/>
                <w:sz w:val="20"/>
                <w:szCs w:val="20"/>
              </w:rPr>
              <w:t>i</w:t>
            </w:r>
            <w:r w:rsidR="00237833" w:rsidRPr="00237833">
              <w:rPr>
                <w:rFonts w:ascii="Arial" w:eastAsia="Times New Roman" w:hAnsi="Arial" w:cs="Arial"/>
                <w:b/>
                <w:iCs/>
                <w:color w:val="000000"/>
                <w:sz w:val="20"/>
                <w:szCs w:val="20"/>
              </w:rPr>
              <w:t xml:space="preserve"> Odloka o začasni prepovedi ponujanja kulturnih in kinematografskih storitev končnim uporabnikom v Republiki Sloveniji</w:t>
            </w:r>
            <w:r w:rsidR="008D7873" w:rsidRPr="00A55D42">
              <w:rPr>
                <w:rFonts w:ascii="Arial" w:eastAsia="Times New Roman" w:hAnsi="Arial" w:cs="Arial"/>
                <w:b/>
                <w:iCs/>
                <w:color w:val="000000"/>
                <w:sz w:val="20"/>
                <w:szCs w:val="20"/>
              </w:rPr>
              <w:t xml:space="preserve"> </w:t>
            </w:r>
            <w:r w:rsidR="00C936F1" w:rsidRPr="00A55D42">
              <w:rPr>
                <w:rFonts w:ascii="Arial" w:eastAsia="Times New Roman" w:hAnsi="Arial" w:cs="Arial"/>
                <w:b/>
                <w:iCs/>
                <w:sz w:val="20"/>
                <w:szCs w:val="20"/>
              </w:rPr>
              <w:t>– predlog za obravnavo</w:t>
            </w:r>
            <w:r w:rsidR="00C74444">
              <w:rPr>
                <w:rFonts w:ascii="Arial" w:eastAsia="Times New Roman" w:hAnsi="Arial" w:cs="Arial"/>
                <w:b/>
                <w:iCs/>
                <w:sz w:val="20"/>
                <w:szCs w:val="20"/>
              </w:rPr>
              <w:t xml:space="preserve"> </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55D42">
              <w:rPr>
                <w:rFonts w:ascii="Arial" w:eastAsia="Times New Roman" w:hAnsi="Arial" w:cs="Arial"/>
                <w:b/>
                <w:sz w:val="20"/>
                <w:szCs w:val="20"/>
                <w:lang w:eastAsia="sl-SI"/>
              </w:rPr>
              <w:t>1. Predlog sklepov vlade:</w:t>
            </w:r>
            <w:r w:rsidRPr="00A55D42">
              <w:rPr>
                <w:rFonts w:ascii="Arial" w:eastAsia="Times New Roman" w:hAnsi="Arial" w:cs="Arial"/>
                <w:b/>
                <w:sz w:val="20"/>
                <w:szCs w:val="20"/>
              </w:rPr>
              <w:t xml:space="preserve"> </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7E25FB" w:rsidP="003120F9">
            <w:pPr>
              <w:spacing w:after="0" w:line="260" w:lineRule="atLeast"/>
              <w:jc w:val="both"/>
              <w:rPr>
                <w:rFonts w:ascii="Arial" w:eastAsia="Times New Roman" w:hAnsi="Arial" w:cs="Arial"/>
                <w:color w:val="000000"/>
                <w:sz w:val="20"/>
                <w:szCs w:val="20"/>
              </w:rPr>
            </w:pPr>
            <w:r w:rsidRPr="00A55D42">
              <w:rPr>
                <w:rFonts w:ascii="Arial" w:eastAsia="Times New Roman" w:hAnsi="Arial" w:cs="Arial"/>
                <w:bCs/>
                <w:sz w:val="20"/>
                <w:szCs w:val="20"/>
              </w:rPr>
              <w:t xml:space="preserve">Na podlagi šestega odstavka 21. člena Zakona o Vladi Republike Slovenije (Uradni list RS, št. 24/05 – uradno prečiščeno besedilo, 109/08, 38/10 – ZUKN, 8/12, 21/13, 47/13 – ZDU-1G, 65/14 in 55/17) </w:t>
            </w:r>
            <w:r w:rsidR="003120F9" w:rsidRPr="00A55D42">
              <w:rPr>
                <w:rFonts w:ascii="Arial" w:eastAsia="Times New Roman" w:hAnsi="Arial" w:cs="Arial"/>
                <w:sz w:val="20"/>
                <w:szCs w:val="20"/>
              </w:rPr>
              <w:t xml:space="preserve">je </w:t>
            </w:r>
            <w:r w:rsidR="003120F9" w:rsidRPr="00A55D42">
              <w:rPr>
                <w:rFonts w:ascii="Arial" w:eastAsia="Times New Roman" w:hAnsi="Arial" w:cs="Arial"/>
                <w:color w:val="000000"/>
                <w:sz w:val="20"/>
                <w:szCs w:val="20"/>
              </w:rPr>
              <w:t>Vlada Republike Slovenije na</w:t>
            </w:r>
            <w:r w:rsidR="00FD4C71" w:rsidRPr="00A55D42">
              <w:rPr>
                <w:rFonts w:ascii="Arial" w:eastAsia="Times New Roman" w:hAnsi="Arial" w:cs="Arial"/>
                <w:color w:val="000000"/>
                <w:sz w:val="20"/>
                <w:szCs w:val="20"/>
              </w:rPr>
              <w:t xml:space="preserve"> …</w:t>
            </w:r>
            <w:r w:rsidR="003120F9" w:rsidRPr="00A55D42">
              <w:rPr>
                <w:rFonts w:ascii="Arial" w:eastAsia="Times New Roman" w:hAnsi="Arial" w:cs="Arial"/>
                <w:color w:val="000000"/>
                <w:sz w:val="20"/>
                <w:szCs w:val="20"/>
              </w:rPr>
              <w:t xml:space="preserve"> seji dne </w:t>
            </w:r>
            <w:r w:rsidR="00FD4C71" w:rsidRPr="00A55D42">
              <w:rPr>
                <w:rFonts w:ascii="Arial" w:eastAsia="Times New Roman" w:hAnsi="Arial" w:cs="Arial"/>
                <w:color w:val="000000"/>
                <w:sz w:val="20"/>
                <w:szCs w:val="20"/>
              </w:rPr>
              <w:t>…</w:t>
            </w:r>
            <w:r w:rsidR="003120F9" w:rsidRPr="00A55D42">
              <w:rPr>
                <w:rFonts w:ascii="Arial" w:eastAsia="Times New Roman" w:hAnsi="Arial" w:cs="Arial"/>
                <w:color w:val="000000"/>
                <w:sz w:val="20"/>
                <w:szCs w:val="20"/>
              </w:rPr>
              <w:t xml:space="preserve"> </w:t>
            </w:r>
            <w:r w:rsidR="00FD4C71" w:rsidRPr="00A55D42">
              <w:rPr>
                <w:rFonts w:ascii="Arial" w:hAnsi="Arial" w:cs="Arial"/>
                <w:sz w:val="20"/>
                <w:szCs w:val="20"/>
              </w:rPr>
              <w:t xml:space="preserve">pod točko … </w:t>
            </w:r>
            <w:r w:rsidR="003120F9" w:rsidRPr="00A55D42">
              <w:rPr>
                <w:rFonts w:ascii="Arial" w:eastAsia="Times New Roman" w:hAnsi="Arial" w:cs="Arial"/>
                <w:color w:val="000000"/>
                <w:sz w:val="20"/>
                <w:szCs w:val="20"/>
              </w:rPr>
              <w:t>sprejela naslednji</w:t>
            </w:r>
          </w:p>
          <w:p w:rsidR="003120F9" w:rsidRPr="00A55D42" w:rsidRDefault="003120F9" w:rsidP="003120F9">
            <w:pPr>
              <w:spacing w:after="0" w:line="260" w:lineRule="atLeast"/>
              <w:jc w:val="both"/>
              <w:rPr>
                <w:rFonts w:ascii="Arial" w:eastAsia="Times New Roman" w:hAnsi="Arial" w:cs="Arial"/>
                <w:bCs/>
                <w:sz w:val="20"/>
                <w:szCs w:val="20"/>
              </w:rPr>
            </w:pP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jc w:val="center"/>
              <w:rPr>
                <w:rFonts w:ascii="Arial" w:eastAsia="Times New Roman" w:hAnsi="Arial" w:cs="Arial"/>
                <w:color w:val="000000"/>
                <w:sz w:val="20"/>
                <w:szCs w:val="20"/>
              </w:rPr>
            </w:pPr>
            <w:r w:rsidRPr="00A55D42">
              <w:rPr>
                <w:rFonts w:ascii="Arial" w:eastAsia="Times New Roman" w:hAnsi="Arial" w:cs="Arial"/>
                <w:color w:val="000000"/>
                <w:sz w:val="20"/>
                <w:szCs w:val="20"/>
              </w:rPr>
              <w:t>S K L E P:</w:t>
            </w: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jc w:val="both"/>
              <w:rPr>
                <w:rFonts w:ascii="Arial" w:eastAsia="Times New Roman" w:hAnsi="Arial" w:cs="Arial"/>
                <w:iCs/>
                <w:color w:val="000000"/>
                <w:sz w:val="20"/>
                <w:szCs w:val="20"/>
              </w:rPr>
            </w:pPr>
            <w:r w:rsidRPr="00A55D42">
              <w:rPr>
                <w:rFonts w:ascii="Arial" w:eastAsia="Times New Roman" w:hAnsi="Arial" w:cs="Arial"/>
                <w:color w:val="000000"/>
                <w:sz w:val="20"/>
                <w:szCs w:val="20"/>
              </w:rPr>
              <w:t xml:space="preserve">Vlada Republike Slovenije je izdala </w:t>
            </w:r>
            <w:bookmarkStart w:id="1" w:name="_Hlk58335230"/>
            <w:r w:rsidR="00684FB2" w:rsidRPr="00A55D42">
              <w:rPr>
                <w:rFonts w:ascii="Arial" w:eastAsia="Times New Roman" w:hAnsi="Arial" w:cs="Arial"/>
                <w:iCs/>
                <w:color w:val="000000"/>
                <w:sz w:val="20"/>
                <w:szCs w:val="20"/>
              </w:rPr>
              <w:t xml:space="preserve">Odlok </w:t>
            </w:r>
            <w:r w:rsidR="009046FC" w:rsidRPr="009046FC">
              <w:rPr>
                <w:rFonts w:ascii="Arial" w:eastAsia="Times New Roman" w:hAnsi="Arial" w:cs="Arial"/>
                <w:iCs/>
                <w:color w:val="000000"/>
                <w:sz w:val="20"/>
                <w:szCs w:val="20"/>
              </w:rPr>
              <w:t>o sprememb</w:t>
            </w:r>
            <w:r w:rsidR="00B96F35">
              <w:rPr>
                <w:rFonts w:ascii="Arial" w:eastAsia="Times New Roman" w:hAnsi="Arial" w:cs="Arial"/>
                <w:iCs/>
                <w:color w:val="000000"/>
                <w:sz w:val="20"/>
                <w:szCs w:val="20"/>
              </w:rPr>
              <w:t>i</w:t>
            </w:r>
            <w:r w:rsidR="009046FC" w:rsidRPr="009046FC">
              <w:rPr>
                <w:rFonts w:ascii="Arial" w:eastAsia="Times New Roman" w:hAnsi="Arial" w:cs="Arial"/>
                <w:iCs/>
                <w:color w:val="000000"/>
                <w:sz w:val="20"/>
                <w:szCs w:val="20"/>
              </w:rPr>
              <w:t xml:space="preserve"> Odloka o začasni prepovedi ponujanja kulturnih in kinematografskih storitev končnim uporabnikom v Republiki Sloveniji</w:t>
            </w:r>
            <w:bookmarkEnd w:id="1"/>
            <w:r w:rsidR="008D7873" w:rsidRPr="00A55D42">
              <w:rPr>
                <w:rFonts w:ascii="Arial" w:eastAsia="Times New Roman" w:hAnsi="Arial" w:cs="Arial"/>
                <w:iCs/>
                <w:color w:val="000000"/>
                <w:sz w:val="20"/>
                <w:szCs w:val="20"/>
              </w:rPr>
              <w:t xml:space="preserve"> </w:t>
            </w:r>
            <w:r w:rsidRPr="00A55D42">
              <w:rPr>
                <w:rFonts w:ascii="Arial" w:eastAsia="Times New Roman" w:hAnsi="Arial" w:cs="Arial"/>
                <w:iCs/>
                <w:sz w:val="20"/>
                <w:szCs w:val="20"/>
              </w:rPr>
              <w:t>in ga objavi v Uradnem listu Republike Slovenije.</w:t>
            </w:r>
          </w:p>
          <w:p w:rsidR="00675A7F" w:rsidRPr="00A55D42" w:rsidRDefault="00675A7F" w:rsidP="003120F9">
            <w:pPr>
              <w:autoSpaceDE w:val="0"/>
              <w:autoSpaceDN w:val="0"/>
              <w:adjustRightInd w:val="0"/>
              <w:spacing w:after="0" w:line="260" w:lineRule="atLeast"/>
              <w:jc w:val="both"/>
              <w:rPr>
                <w:rFonts w:ascii="Arial" w:eastAsia="Times New Roman" w:hAnsi="Arial" w:cs="Arial"/>
                <w:iCs/>
                <w:sz w:val="20"/>
                <w:szCs w:val="20"/>
              </w:rPr>
            </w:pPr>
          </w:p>
          <w:p w:rsidR="00684FB2" w:rsidRPr="00A55D42" w:rsidRDefault="00684FB2" w:rsidP="003120F9">
            <w:pPr>
              <w:autoSpaceDE w:val="0"/>
              <w:autoSpaceDN w:val="0"/>
              <w:adjustRightInd w:val="0"/>
              <w:spacing w:after="0" w:line="260" w:lineRule="atLeast"/>
              <w:jc w:val="both"/>
              <w:rPr>
                <w:rFonts w:ascii="Arial" w:eastAsia="Times New Roman" w:hAnsi="Arial" w:cs="Arial"/>
                <w:color w:val="000000"/>
                <w:sz w:val="20"/>
                <w:szCs w:val="20"/>
                <w:lang w:eastAsia="sl-SI"/>
              </w:rPr>
            </w:pPr>
          </w:p>
          <w:p w:rsidR="003120F9" w:rsidRPr="00A55D42" w:rsidRDefault="003120F9" w:rsidP="003120F9">
            <w:pPr>
              <w:tabs>
                <w:tab w:val="num" w:pos="0"/>
              </w:tabs>
              <w:spacing w:after="0" w:line="260" w:lineRule="atLeast"/>
              <w:jc w:val="both"/>
              <w:rPr>
                <w:rFonts w:ascii="Arial" w:eastAsia="Times New Roman" w:hAnsi="Arial" w:cs="Arial"/>
                <w:sz w:val="20"/>
                <w:szCs w:val="20"/>
              </w:rPr>
            </w:pPr>
          </w:p>
          <w:p w:rsidR="003120F9" w:rsidRPr="00A55D42" w:rsidRDefault="003120F9" w:rsidP="003120F9">
            <w:pPr>
              <w:spacing w:after="0" w:line="240" w:lineRule="auto"/>
              <w:rPr>
                <w:rFonts w:ascii="Arial" w:eastAsia="Times New Roman" w:hAnsi="Arial" w:cs="Arial"/>
                <w:sz w:val="20"/>
                <w:szCs w:val="20"/>
              </w:rPr>
            </w:pPr>
            <w:r w:rsidRPr="00A55D42">
              <w:rPr>
                <w:rFonts w:ascii="Arial" w:eastAsia="Times New Roman" w:hAnsi="Arial" w:cs="Arial"/>
                <w:sz w:val="20"/>
                <w:szCs w:val="20"/>
              </w:rPr>
              <w:t xml:space="preserve">                                                                                                              </w:t>
            </w:r>
          </w:p>
          <w:p w:rsidR="003120F9" w:rsidRPr="00A55D42" w:rsidRDefault="003120F9" w:rsidP="003120F9">
            <w:pPr>
              <w:spacing w:after="0" w:line="260" w:lineRule="atLeast"/>
              <w:ind w:left="4428"/>
              <w:jc w:val="center"/>
              <w:rPr>
                <w:rFonts w:ascii="Arial" w:eastAsia="Times New Roman" w:hAnsi="Arial" w:cs="Arial"/>
                <w:sz w:val="20"/>
                <w:szCs w:val="20"/>
              </w:rPr>
            </w:pPr>
            <w:r w:rsidRPr="00A55D42">
              <w:rPr>
                <w:rFonts w:ascii="Arial" w:eastAsia="Times New Roman" w:hAnsi="Arial" w:cs="Arial"/>
                <w:sz w:val="20"/>
                <w:szCs w:val="20"/>
              </w:rPr>
              <w:t>Dr. Božo Predalič</w:t>
            </w:r>
          </w:p>
          <w:p w:rsidR="003120F9" w:rsidRPr="00A55D42" w:rsidRDefault="003120F9" w:rsidP="003120F9">
            <w:pPr>
              <w:spacing w:after="0" w:line="260" w:lineRule="atLeast"/>
              <w:ind w:left="4428"/>
              <w:jc w:val="center"/>
              <w:rPr>
                <w:rFonts w:ascii="Arial" w:eastAsia="Times New Roman" w:hAnsi="Arial" w:cs="Arial"/>
                <w:sz w:val="20"/>
                <w:szCs w:val="20"/>
              </w:rPr>
            </w:pPr>
            <w:r w:rsidRPr="00A55D42">
              <w:rPr>
                <w:rFonts w:ascii="Arial" w:eastAsia="Times New Roman" w:hAnsi="Arial" w:cs="Arial"/>
                <w:sz w:val="20"/>
                <w:szCs w:val="20"/>
              </w:rPr>
              <w:t>GENERALNI SEKRETAR</w:t>
            </w:r>
          </w:p>
          <w:p w:rsidR="003120F9" w:rsidRPr="00A55D42" w:rsidRDefault="003120F9" w:rsidP="003120F9">
            <w:pPr>
              <w:spacing w:after="0" w:line="260" w:lineRule="atLeast"/>
              <w:rPr>
                <w:rFonts w:ascii="Arial" w:eastAsia="Times New Roman" w:hAnsi="Arial" w:cs="Arial"/>
                <w:sz w:val="20"/>
                <w:szCs w:val="20"/>
                <w:lang w:eastAsia="sl-SI"/>
              </w:rPr>
            </w:pPr>
          </w:p>
          <w:p w:rsidR="003120F9" w:rsidRPr="00A55D42" w:rsidRDefault="003120F9" w:rsidP="003120F9">
            <w:pPr>
              <w:spacing w:after="0" w:line="260" w:lineRule="atLeast"/>
              <w:rPr>
                <w:rFonts w:ascii="Arial" w:eastAsia="Times New Roman" w:hAnsi="Arial" w:cs="Arial"/>
                <w:sz w:val="20"/>
                <w:szCs w:val="20"/>
                <w:lang w:eastAsia="sl-SI"/>
              </w:rPr>
            </w:pPr>
            <w:r w:rsidRPr="00A55D42">
              <w:rPr>
                <w:rFonts w:ascii="Arial" w:eastAsia="Times New Roman" w:hAnsi="Arial" w:cs="Arial"/>
                <w:sz w:val="20"/>
                <w:szCs w:val="20"/>
                <w:lang w:eastAsia="sl-SI"/>
              </w:rPr>
              <w:t>Sklep prejmejo:</w:t>
            </w:r>
          </w:p>
          <w:p w:rsidR="003120F9" w:rsidRPr="00A55D42" w:rsidRDefault="00FD4C71" w:rsidP="00112A83">
            <w:pPr>
              <w:numPr>
                <w:ilvl w:val="0"/>
                <w:numId w:val="8"/>
              </w:numPr>
              <w:spacing w:after="0" w:line="240" w:lineRule="auto"/>
              <w:ind w:right="142"/>
              <w:jc w:val="both"/>
              <w:rPr>
                <w:rFonts w:ascii="Arial" w:eastAsia="Times New Roman" w:hAnsi="Arial" w:cs="Arial"/>
                <w:sz w:val="20"/>
                <w:szCs w:val="20"/>
              </w:rPr>
            </w:pPr>
            <w:r w:rsidRPr="00A55D42">
              <w:rPr>
                <w:rFonts w:ascii="Arial" w:eastAsia="Times New Roman" w:hAnsi="Arial" w:cs="Arial"/>
                <w:sz w:val="20"/>
                <w:szCs w:val="20"/>
              </w:rPr>
              <w:t>m</w:t>
            </w:r>
            <w:r w:rsidR="003120F9" w:rsidRPr="00A55D42">
              <w:rPr>
                <w:rFonts w:ascii="Arial" w:eastAsia="Times New Roman" w:hAnsi="Arial" w:cs="Arial"/>
                <w:sz w:val="20"/>
                <w:szCs w:val="20"/>
              </w:rPr>
              <w:t>inistrstva</w:t>
            </w:r>
          </w:p>
          <w:p w:rsidR="003120F9" w:rsidRPr="00A55D42" w:rsidRDefault="00FD4C71" w:rsidP="00112A83">
            <w:pPr>
              <w:numPr>
                <w:ilvl w:val="0"/>
                <w:numId w:val="8"/>
              </w:numPr>
              <w:spacing w:after="0" w:line="240" w:lineRule="auto"/>
              <w:ind w:right="142"/>
              <w:jc w:val="both"/>
              <w:rPr>
                <w:rFonts w:ascii="Arial" w:eastAsia="Times New Roman" w:hAnsi="Arial" w:cs="Arial"/>
                <w:sz w:val="20"/>
                <w:szCs w:val="20"/>
              </w:rPr>
            </w:pPr>
            <w:r w:rsidRPr="00A55D42">
              <w:rPr>
                <w:rFonts w:ascii="Arial" w:eastAsia="Times New Roman" w:hAnsi="Arial" w:cs="Arial"/>
                <w:sz w:val="20"/>
                <w:szCs w:val="20"/>
              </w:rPr>
              <w:t>v</w:t>
            </w:r>
            <w:r w:rsidR="003120F9" w:rsidRPr="00A55D42">
              <w:rPr>
                <w:rFonts w:ascii="Arial" w:eastAsia="Times New Roman" w:hAnsi="Arial" w:cs="Arial"/>
                <w:sz w:val="20"/>
                <w:szCs w:val="20"/>
              </w:rPr>
              <w:t>ladne službe</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55D42">
              <w:rPr>
                <w:rFonts w:ascii="Arial" w:eastAsia="Times New Roman" w:hAnsi="Arial" w:cs="Arial"/>
                <w:b/>
                <w:sz w:val="20"/>
                <w:szCs w:val="20"/>
                <w:lang w:eastAsia="sl-SI"/>
              </w:rPr>
              <w:t>2. Predlog za obravnavo predloga zakona po nujnem ali skrajšanem postopku v državnem zboru z obrazložitvijo razlogov:</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55D42">
              <w:rPr>
                <w:rFonts w:ascii="Arial" w:eastAsia="Times New Roman" w:hAnsi="Arial" w:cs="Arial"/>
                <w:b/>
                <w:sz w:val="20"/>
                <w:szCs w:val="20"/>
                <w:lang w:eastAsia="sl-SI"/>
              </w:rPr>
              <w:t>3.a Osebe, odgovorne za strokovno pripravo in usklajenost gradiva:</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112A83">
            <w:pPr>
              <w:numPr>
                <w:ilvl w:val="0"/>
                <w:numId w:val="9"/>
              </w:numPr>
              <w:spacing w:after="0" w:line="260" w:lineRule="atLeast"/>
              <w:jc w:val="both"/>
              <w:rPr>
                <w:rFonts w:ascii="Arial" w:eastAsia="Times New Roman" w:hAnsi="Arial" w:cs="Arial"/>
                <w:sz w:val="20"/>
                <w:szCs w:val="20"/>
              </w:rPr>
            </w:pPr>
            <w:r w:rsidRPr="00A55D42">
              <w:rPr>
                <w:rFonts w:ascii="Arial" w:eastAsia="Times New Roman" w:hAnsi="Arial" w:cs="Arial"/>
                <w:sz w:val="20"/>
                <w:szCs w:val="20"/>
              </w:rPr>
              <w:t>Dr. Vasko Simoniti, minister za kulturo</w:t>
            </w:r>
          </w:p>
          <w:p w:rsidR="003120F9" w:rsidRPr="00A55D42" w:rsidRDefault="003120F9" w:rsidP="00112A83">
            <w:pPr>
              <w:numPr>
                <w:ilvl w:val="0"/>
                <w:numId w:val="9"/>
              </w:numPr>
              <w:spacing w:after="0" w:line="240" w:lineRule="auto"/>
              <w:jc w:val="both"/>
              <w:rPr>
                <w:rFonts w:ascii="Arial" w:eastAsia="Arial" w:hAnsi="Arial" w:cs="Arial"/>
                <w:sz w:val="20"/>
                <w:szCs w:val="20"/>
                <w:lang w:eastAsia="sl-SI"/>
              </w:rPr>
            </w:pPr>
            <w:r w:rsidRPr="00A55D42">
              <w:rPr>
                <w:rFonts w:ascii="Arial" w:eastAsia="Arial" w:hAnsi="Arial" w:cs="Arial"/>
                <w:sz w:val="20"/>
                <w:szCs w:val="20"/>
              </w:rPr>
              <w:t>Dr. Ignacija Fridl Jarc, državna sekretarka na Ministrstvu za kulturo</w:t>
            </w:r>
          </w:p>
          <w:p w:rsidR="003120F9" w:rsidRPr="00A55D42" w:rsidRDefault="00B96F35" w:rsidP="00112A83">
            <w:pPr>
              <w:numPr>
                <w:ilvl w:val="0"/>
                <w:numId w:val="9"/>
              </w:numPr>
              <w:spacing w:after="0" w:line="240" w:lineRule="auto"/>
              <w:jc w:val="both"/>
              <w:rPr>
                <w:rFonts w:ascii="Arial" w:eastAsia="Arial" w:hAnsi="Arial" w:cs="Arial"/>
                <w:sz w:val="20"/>
                <w:szCs w:val="20"/>
                <w:lang w:eastAsia="sl-SI"/>
              </w:rPr>
            </w:pPr>
            <w:r>
              <w:rPr>
                <w:rFonts w:ascii="Arial" w:eastAsia="Arial" w:hAnsi="Arial" w:cs="Arial"/>
                <w:sz w:val="20"/>
                <w:szCs w:val="20"/>
              </w:rPr>
              <w:t>Mag. Emina Mulalić,</w:t>
            </w:r>
            <w:r w:rsidR="003120F9" w:rsidRPr="00A55D42">
              <w:rPr>
                <w:rFonts w:ascii="Arial" w:eastAsia="Arial" w:hAnsi="Arial" w:cs="Arial"/>
                <w:sz w:val="20"/>
                <w:szCs w:val="20"/>
              </w:rPr>
              <w:t xml:space="preserve"> sekretar</w:t>
            </w:r>
            <w:r>
              <w:rPr>
                <w:rFonts w:ascii="Arial" w:eastAsia="Arial" w:hAnsi="Arial" w:cs="Arial"/>
                <w:sz w:val="20"/>
                <w:szCs w:val="20"/>
              </w:rPr>
              <w:t>k</w:t>
            </w:r>
            <w:r w:rsidR="003120F9" w:rsidRPr="00A55D42">
              <w:rPr>
                <w:rFonts w:ascii="Arial" w:eastAsia="Arial" w:hAnsi="Arial" w:cs="Arial"/>
                <w:sz w:val="20"/>
                <w:szCs w:val="20"/>
              </w:rPr>
              <w:t>a</w:t>
            </w:r>
            <w:r>
              <w:rPr>
                <w:rFonts w:ascii="Arial" w:eastAsia="Arial" w:hAnsi="Arial" w:cs="Arial"/>
                <w:sz w:val="20"/>
                <w:szCs w:val="20"/>
              </w:rPr>
              <w:t xml:space="preserve"> v Sekretariatu,</w:t>
            </w:r>
            <w:r w:rsidR="003120F9" w:rsidRPr="00A55D42">
              <w:rPr>
                <w:rFonts w:ascii="Arial" w:eastAsia="Arial" w:hAnsi="Arial" w:cs="Arial"/>
                <w:sz w:val="20"/>
                <w:szCs w:val="20"/>
              </w:rPr>
              <w:t xml:space="preserve"> Ministrstv</w:t>
            </w:r>
            <w:r>
              <w:rPr>
                <w:rFonts w:ascii="Arial" w:eastAsia="Arial" w:hAnsi="Arial" w:cs="Arial"/>
                <w:sz w:val="20"/>
                <w:szCs w:val="20"/>
              </w:rPr>
              <w:t>o</w:t>
            </w:r>
            <w:r w:rsidR="003120F9" w:rsidRPr="00A55D42">
              <w:rPr>
                <w:rFonts w:ascii="Arial" w:eastAsia="Arial" w:hAnsi="Arial" w:cs="Arial"/>
                <w:sz w:val="20"/>
                <w:szCs w:val="20"/>
              </w:rPr>
              <w:t xml:space="preserve"> za kulturo</w:t>
            </w:r>
          </w:p>
          <w:p w:rsidR="003120F9" w:rsidRPr="00A55D42" w:rsidRDefault="003120F9" w:rsidP="003120F9">
            <w:pPr>
              <w:spacing w:after="0" w:line="260" w:lineRule="atLeast"/>
              <w:ind w:left="360"/>
              <w:jc w:val="both"/>
              <w:rPr>
                <w:rFonts w:ascii="Arial" w:eastAsia="Times New Roman" w:hAnsi="Arial" w:cs="Arial"/>
                <w:sz w:val="20"/>
                <w:szCs w:val="20"/>
              </w:rPr>
            </w:pP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55D42">
              <w:rPr>
                <w:rFonts w:ascii="Arial" w:eastAsia="Times New Roman" w:hAnsi="Arial" w:cs="Arial"/>
                <w:b/>
                <w:iCs/>
                <w:sz w:val="20"/>
                <w:szCs w:val="20"/>
                <w:lang w:eastAsia="sl-SI"/>
              </w:rPr>
              <w:t xml:space="preserve">3.b Zunanji strokovnjaki, ki so </w:t>
            </w:r>
            <w:r w:rsidRPr="00A55D42">
              <w:rPr>
                <w:rFonts w:ascii="Arial" w:eastAsia="Times New Roman" w:hAnsi="Arial" w:cs="Arial"/>
                <w:b/>
                <w:sz w:val="20"/>
                <w:szCs w:val="20"/>
                <w:lang w:eastAsia="sl-SI"/>
              </w:rPr>
              <w:t>sodelovali pri pripravi dela ali celotnega gradiva:/</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55D42">
              <w:rPr>
                <w:rFonts w:ascii="Arial" w:eastAsia="Times New Roman" w:hAnsi="Arial" w:cs="Arial"/>
                <w:b/>
                <w:sz w:val="20"/>
                <w:szCs w:val="20"/>
                <w:lang w:eastAsia="sl-SI"/>
              </w:rPr>
              <w:t>4. Predstavniki vlade, ki bodo sodelovali pri delu državnega zbora:/</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bookmarkStart w:id="2" w:name="_Hlk58403218"/>
            <w:r w:rsidRPr="00A55D42">
              <w:rPr>
                <w:rFonts w:ascii="Arial" w:eastAsia="Times New Roman" w:hAnsi="Arial" w:cs="Arial"/>
                <w:b/>
                <w:sz w:val="20"/>
                <w:szCs w:val="20"/>
                <w:lang w:eastAsia="sl-SI"/>
              </w:rPr>
              <w:t>5. Kratek povzetek gradiva:</w:t>
            </w:r>
          </w:p>
          <w:p w:rsidR="004D639A" w:rsidRPr="004D639A" w:rsidRDefault="004D639A" w:rsidP="00C5236F">
            <w:pPr>
              <w:jc w:val="both"/>
              <w:rPr>
                <w:rFonts w:ascii="Arial" w:eastAsia="Arial" w:hAnsi="Arial" w:cs="Arial"/>
                <w:color w:val="000000"/>
                <w:sz w:val="20"/>
                <w:szCs w:val="20"/>
              </w:rPr>
            </w:pPr>
            <w:r w:rsidRPr="004D639A">
              <w:rPr>
                <w:rFonts w:ascii="Arial" w:eastAsia="Arial" w:hAnsi="Arial" w:cs="Arial"/>
                <w:color w:val="000000"/>
                <w:sz w:val="20"/>
                <w:szCs w:val="20"/>
              </w:rPr>
              <w:t>S predl</w:t>
            </w:r>
            <w:r w:rsidR="00207748">
              <w:rPr>
                <w:rFonts w:ascii="Arial" w:eastAsia="Arial" w:hAnsi="Arial" w:cs="Arial"/>
                <w:color w:val="000000"/>
                <w:sz w:val="20"/>
                <w:szCs w:val="20"/>
              </w:rPr>
              <w:t>ogom</w:t>
            </w:r>
            <w:r w:rsidRPr="004D639A">
              <w:rPr>
                <w:rFonts w:ascii="Arial" w:eastAsia="Arial" w:hAnsi="Arial" w:cs="Arial"/>
                <w:color w:val="000000"/>
                <w:sz w:val="20"/>
                <w:szCs w:val="20"/>
              </w:rPr>
              <w:t xml:space="preserve"> odloka se podaljšuje veljavnost Odloka o začasni prepovedi ponujanja kulturnih in kinematografskih storitev končnim uporabnikom v Republiki Sloveniji (Uradni list RS, št. </w:t>
            </w:r>
            <w:r w:rsidR="00720A25">
              <w:rPr>
                <w:rFonts w:ascii="Arial" w:eastAsia="Arial" w:hAnsi="Arial" w:cs="Arial"/>
                <w:color w:val="000000"/>
                <w:sz w:val="20"/>
                <w:szCs w:val="20"/>
              </w:rPr>
              <w:t>190/20</w:t>
            </w:r>
            <w:r w:rsidR="00E50B9E">
              <w:rPr>
                <w:rFonts w:ascii="Arial" w:eastAsia="Arial" w:hAnsi="Arial" w:cs="Arial"/>
                <w:color w:val="000000"/>
                <w:sz w:val="20"/>
                <w:szCs w:val="20"/>
              </w:rPr>
              <w:t>,</w:t>
            </w:r>
            <w:r w:rsidR="00720A25">
              <w:rPr>
                <w:rFonts w:ascii="Arial" w:eastAsia="Arial" w:hAnsi="Arial" w:cs="Arial"/>
                <w:color w:val="000000"/>
                <w:sz w:val="20"/>
                <w:szCs w:val="20"/>
              </w:rPr>
              <w:t xml:space="preserve"> </w:t>
            </w:r>
            <w:r w:rsidRPr="004D639A">
              <w:rPr>
                <w:rFonts w:ascii="Arial" w:eastAsia="Arial" w:hAnsi="Arial" w:cs="Arial"/>
                <w:color w:val="000000"/>
                <w:sz w:val="20"/>
                <w:szCs w:val="20"/>
              </w:rPr>
              <w:t>19</w:t>
            </w:r>
            <w:r w:rsidR="00B96F35">
              <w:rPr>
                <w:rFonts w:ascii="Arial" w:eastAsia="Arial" w:hAnsi="Arial" w:cs="Arial"/>
                <w:color w:val="000000"/>
                <w:sz w:val="20"/>
                <w:szCs w:val="20"/>
              </w:rPr>
              <w:t>8</w:t>
            </w:r>
            <w:r w:rsidRPr="004D639A">
              <w:rPr>
                <w:rFonts w:ascii="Arial" w:eastAsia="Arial" w:hAnsi="Arial" w:cs="Arial"/>
                <w:color w:val="000000"/>
                <w:sz w:val="20"/>
                <w:szCs w:val="20"/>
              </w:rPr>
              <w:t>/20</w:t>
            </w:r>
            <w:r w:rsidR="00E50B9E">
              <w:rPr>
                <w:rFonts w:ascii="Arial" w:eastAsia="Arial" w:hAnsi="Arial" w:cs="Arial"/>
                <w:color w:val="000000"/>
                <w:sz w:val="20"/>
                <w:szCs w:val="20"/>
              </w:rPr>
              <w:t xml:space="preserve"> in 203/20</w:t>
            </w:r>
            <w:r w:rsidRPr="004D639A">
              <w:rPr>
                <w:rFonts w:ascii="Arial" w:eastAsia="Arial" w:hAnsi="Arial" w:cs="Arial"/>
                <w:color w:val="000000"/>
                <w:sz w:val="20"/>
                <w:szCs w:val="20"/>
              </w:rPr>
              <w:t>). Glede na razglašeno epidemijo nalezljive bolezni COVID-19 in trenutno epidemiološko situacijo v državi ocenjujemo, da je treb</w:t>
            </w:r>
            <w:r w:rsidR="00D55FEB">
              <w:rPr>
                <w:rFonts w:ascii="Arial" w:eastAsia="Arial" w:hAnsi="Arial" w:cs="Arial"/>
                <w:color w:val="000000"/>
                <w:sz w:val="20"/>
                <w:szCs w:val="20"/>
              </w:rPr>
              <w:t>a</w:t>
            </w:r>
            <w:r w:rsidRPr="004D639A">
              <w:rPr>
                <w:rFonts w:ascii="Arial" w:eastAsia="Arial" w:hAnsi="Arial" w:cs="Arial"/>
                <w:color w:val="000000"/>
                <w:sz w:val="20"/>
                <w:szCs w:val="20"/>
              </w:rPr>
              <w:t xml:space="preserve"> podaljšati ukrepe</w:t>
            </w:r>
            <w:r w:rsidR="00207748">
              <w:rPr>
                <w:rFonts w:ascii="Arial" w:eastAsia="Arial" w:hAnsi="Arial" w:cs="Arial"/>
                <w:color w:val="000000"/>
                <w:sz w:val="20"/>
                <w:szCs w:val="20"/>
              </w:rPr>
              <w:t xml:space="preserve"> iz navedenega odloka</w:t>
            </w:r>
            <w:r w:rsidRPr="004D639A">
              <w:rPr>
                <w:rFonts w:ascii="Arial" w:eastAsia="Arial" w:hAnsi="Arial" w:cs="Arial"/>
                <w:color w:val="000000"/>
                <w:sz w:val="20"/>
                <w:szCs w:val="20"/>
              </w:rPr>
              <w:t xml:space="preserve"> do </w:t>
            </w:r>
            <w:r w:rsidR="00B96F35">
              <w:rPr>
                <w:rFonts w:ascii="Arial" w:eastAsia="Arial" w:hAnsi="Arial" w:cs="Arial"/>
                <w:color w:val="000000"/>
                <w:sz w:val="20"/>
                <w:szCs w:val="20"/>
              </w:rPr>
              <w:t>1</w:t>
            </w:r>
            <w:r w:rsidR="00E50B9E">
              <w:rPr>
                <w:rFonts w:ascii="Arial" w:eastAsia="Arial" w:hAnsi="Arial" w:cs="Arial"/>
                <w:color w:val="000000"/>
                <w:sz w:val="20"/>
                <w:szCs w:val="20"/>
              </w:rPr>
              <w:t>9</w:t>
            </w:r>
            <w:r w:rsidRPr="004D639A">
              <w:rPr>
                <w:rFonts w:ascii="Arial" w:eastAsia="Arial" w:hAnsi="Arial" w:cs="Arial"/>
                <w:color w:val="000000"/>
                <w:sz w:val="20"/>
                <w:szCs w:val="20"/>
              </w:rPr>
              <w:t xml:space="preserve">. januarja 2021. </w:t>
            </w:r>
          </w:p>
          <w:p w:rsidR="0068404D" w:rsidRPr="009C3165" w:rsidRDefault="0068404D" w:rsidP="00D55FEB">
            <w:pPr>
              <w:shd w:val="clear" w:color="auto" w:fill="FFFFFF"/>
              <w:spacing w:after="0" w:line="260" w:lineRule="atLeast"/>
              <w:jc w:val="both"/>
              <w:rPr>
                <w:rFonts w:ascii="Arial" w:eastAsia="Arial" w:hAnsi="Arial" w:cs="Arial"/>
                <w:bCs/>
                <w:iCs/>
                <w:color w:val="000000"/>
                <w:sz w:val="20"/>
                <w:szCs w:val="20"/>
              </w:rPr>
            </w:pPr>
          </w:p>
        </w:tc>
      </w:tr>
      <w:bookmarkEnd w:id="2"/>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55D42">
              <w:rPr>
                <w:rFonts w:ascii="Arial" w:eastAsia="Times New Roman" w:hAnsi="Arial" w:cs="Arial"/>
                <w:b/>
                <w:sz w:val="20"/>
                <w:szCs w:val="20"/>
                <w:lang w:eastAsia="sl-SI"/>
              </w:rPr>
              <w:lastRenderedPageBreak/>
              <w:t>6. Presoja posledic za:</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javnofinančna sredstva nad 40.000 EUR v tekočem in naslednjih treh letih</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bCs/>
                <w:sz w:val="20"/>
                <w:szCs w:val="20"/>
                <w:lang w:eastAsia="sl-SI"/>
              </w:rPr>
              <w:t>usklajenost slovenskega pravnega reda s pravnim redom Evropske unije</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administrativne posledice</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sz w:val="20"/>
                <w:szCs w:val="20"/>
                <w:lang w:eastAsia="sl-SI"/>
              </w:rPr>
              <w:t>gospodarstvo, zlasti</w:t>
            </w:r>
            <w:r w:rsidRPr="00A55D42">
              <w:rPr>
                <w:rFonts w:ascii="Arial" w:eastAsia="Times New Roman" w:hAnsi="Arial" w:cs="Arial"/>
                <w:bCs/>
                <w:sz w:val="20"/>
                <w:szCs w:val="20"/>
                <w:lang w:eastAsia="sl-SI"/>
              </w:rPr>
              <w:t xml:space="preserve"> mala in srednja podjetja ter konkurenčnost podjetij</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okolje, vključno s prostorskimi in varstvenimi vidiki</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socialno področje</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auto"/>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dokumente razvojnega načrtovanja:</w:t>
            </w:r>
          </w:p>
          <w:p w:rsidR="003120F9" w:rsidRPr="00A55D42" w:rsidRDefault="003120F9" w:rsidP="00112A83">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nacionalne dokumente razvojnega načrtovanja</w:t>
            </w:r>
          </w:p>
          <w:p w:rsidR="003120F9" w:rsidRPr="00A55D42" w:rsidRDefault="003120F9" w:rsidP="00112A83">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razvojne politike na ravni programov po strukturi razvojne klasifikacije programskega proračuna</w:t>
            </w:r>
          </w:p>
          <w:p w:rsidR="003120F9" w:rsidRPr="00A55D42" w:rsidRDefault="003120F9" w:rsidP="00112A83">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razvojne dokumente Evropske unije in mednarodnih organizacij</w:t>
            </w:r>
          </w:p>
        </w:tc>
        <w:tc>
          <w:tcPr>
            <w:tcW w:w="2464" w:type="dxa"/>
            <w:gridSpan w:val="2"/>
            <w:tcBorders>
              <w:top w:val="single" w:sz="4" w:space="0" w:color="000000"/>
              <w:left w:val="single" w:sz="4" w:space="0" w:color="000000"/>
              <w:bottom w:val="single" w:sz="4" w:space="0" w:color="auto"/>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9356" w:type="dxa"/>
            <w:gridSpan w:val="12"/>
            <w:tcBorders>
              <w:top w:val="single" w:sz="4" w:space="0" w:color="auto"/>
              <w:left w:val="single" w:sz="4" w:space="0" w:color="auto"/>
              <w:bottom w:val="single" w:sz="4" w:space="0" w:color="auto"/>
              <w:right w:val="single" w:sz="4" w:space="0" w:color="auto"/>
            </w:tcBorders>
            <w:hideMark/>
          </w:tcPr>
          <w:p w:rsidR="003120F9" w:rsidRPr="00A55D42" w:rsidRDefault="003120F9" w:rsidP="003120F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55D42">
              <w:rPr>
                <w:rFonts w:ascii="Arial" w:eastAsia="Times New Roman" w:hAnsi="Arial" w:cs="Arial"/>
                <w:b/>
                <w:sz w:val="20"/>
                <w:szCs w:val="20"/>
                <w:lang w:eastAsia="sl-SI"/>
              </w:rPr>
              <w:t>7.a Predstavitev ocene finančnih posledic nad 40.000 EUR:</w:t>
            </w:r>
          </w:p>
          <w:p w:rsidR="003120F9" w:rsidRPr="00A55D42" w:rsidRDefault="003120F9" w:rsidP="003120F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55D42">
              <w:rPr>
                <w:rFonts w:ascii="Arial" w:eastAsia="Times New Roman" w:hAnsi="Arial" w:cs="Arial"/>
                <w:sz w:val="20"/>
                <w:szCs w:val="20"/>
                <w:lang w:eastAsia="sl-SI"/>
              </w:rPr>
              <w:t>(Samo če izberete DA pod točko 6.a.)</w:t>
            </w:r>
          </w:p>
        </w:tc>
      </w:tr>
      <w:tr w:rsidR="003120F9" w:rsidRPr="00A55D42" w:rsidTr="006970E2">
        <w:trPr>
          <w:cantSplit/>
          <w:trHeight w:val="35"/>
        </w:trPr>
        <w:tc>
          <w:tcPr>
            <w:tcW w:w="9356"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3120F9" w:rsidRPr="00A55D42" w:rsidRDefault="003120F9" w:rsidP="003120F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I. Ocena finančnih posledic, ki niso načrtovane v sprejetem proračunu</w:t>
            </w:r>
          </w:p>
        </w:tc>
      </w:tr>
      <w:tr w:rsidR="003120F9" w:rsidRPr="00A55D42" w:rsidTr="006970E2">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t + 2</w:t>
            </w:r>
          </w:p>
        </w:tc>
        <w:tc>
          <w:tcPr>
            <w:tcW w:w="2384" w:type="dxa"/>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t + 3</w:t>
            </w:r>
          </w:p>
        </w:tc>
      </w:tr>
      <w:tr w:rsidR="003120F9" w:rsidRPr="00A55D42" w:rsidTr="006970E2">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rPr>
                <w:rFonts w:ascii="Arial" w:eastAsia="Times New Roman" w:hAnsi="Arial" w:cs="Arial"/>
                <w:bCs/>
                <w:sz w:val="20"/>
                <w:szCs w:val="20"/>
              </w:rPr>
            </w:pPr>
            <w:r w:rsidRPr="00A55D42">
              <w:rPr>
                <w:rFonts w:ascii="Arial" w:eastAsia="Times New Roman" w:hAnsi="Arial" w:cs="Arial"/>
                <w:bCs/>
                <w:sz w:val="20"/>
                <w:szCs w:val="20"/>
              </w:rPr>
              <w:t>Predvideno povečanje (+) ali zmanjšanje (</w:t>
            </w:r>
            <w:r w:rsidRPr="00A55D42">
              <w:rPr>
                <w:rFonts w:ascii="Arial" w:eastAsia="Times New Roman" w:hAnsi="Arial" w:cs="Arial"/>
                <w:b/>
                <w:sz w:val="20"/>
                <w:szCs w:val="20"/>
              </w:rPr>
              <w:t>–</w:t>
            </w:r>
            <w:r w:rsidRPr="00A55D42">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120F9" w:rsidRPr="00A55D42" w:rsidTr="006970E2">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rPr>
                <w:rFonts w:ascii="Arial" w:eastAsia="Times New Roman" w:hAnsi="Arial" w:cs="Arial"/>
                <w:bCs/>
                <w:sz w:val="20"/>
                <w:szCs w:val="20"/>
              </w:rPr>
            </w:pPr>
            <w:r w:rsidRPr="00A55D42">
              <w:rPr>
                <w:rFonts w:ascii="Arial" w:eastAsia="Times New Roman" w:hAnsi="Arial" w:cs="Arial"/>
                <w:bCs/>
                <w:sz w:val="20"/>
                <w:szCs w:val="20"/>
              </w:rPr>
              <w:t>Predvideno povečanje (+) ali zmanjšanje (</w:t>
            </w:r>
            <w:r w:rsidRPr="00A55D42">
              <w:rPr>
                <w:rFonts w:ascii="Arial" w:eastAsia="Times New Roman" w:hAnsi="Arial" w:cs="Arial"/>
                <w:b/>
                <w:sz w:val="20"/>
                <w:szCs w:val="20"/>
              </w:rPr>
              <w:t>–</w:t>
            </w:r>
            <w:r w:rsidRPr="00A55D42">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120F9" w:rsidRPr="00A55D42" w:rsidTr="006970E2">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rPr>
                <w:rFonts w:ascii="Arial" w:eastAsia="Times New Roman" w:hAnsi="Arial" w:cs="Arial"/>
                <w:bCs/>
                <w:sz w:val="20"/>
                <w:szCs w:val="20"/>
              </w:rPr>
            </w:pPr>
            <w:r w:rsidRPr="00A55D42">
              <w:rPr>
                <w:rFonts w:ascii="Arial" w:eastAsia="Times New Roman" w:hAnsi="Arial" w:cs="Arial"/>
                <w:bCs/>
                <w:sz w:val="20"/>
                <w:szCs w:val="20"/>
              </w:rPr>
              <w:t>Predvideno povečanje (+) ali zmanjšanje (</w:t>
            </w:r>
            <w:r w:rsidRPr="00A55D42">
              <w:rPr>
                <w:rFonts w:ascii="Arial" w:eastAsia="Times New Roman" w:hAnsi="Arial" w:cs="Arial"/>
                <w:b/>
                <w:sz w:val="20"/>
                <w:szCs w:val="20"/>
              </w:rPr>
              <w:t>–</w:t>
            </w:r>
            <w:r w:rsidRPr="00A55D42">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r>
      <w:tr w:rsidR="003120F9" w:rsidRPr="00A55D42" w:rsidTr="006970E2">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rPr>
                <w:rFonts w:ascii="Arial" w:eastAsia="Times New Roman" w:hAnsi="Arial" w:cs="Arial"/>
                <w:bCs/>
                <w:sz w:val="20"/>
                <w:szCs w:val="20"/>
              </w:rPr>
            </w:pPr>
            <w:r w:rsidRPr="00A55D42">
              <w:rPr>
                <w:rFonts w:ascii="Arial" w:eastAsia="Times New Roman" w:hAnsi="Arial" w:cs="Arial"/>
                <w:bCs/>
                <w:sz w:val="20"/>
                <w:szCs w:val="20"/>
              </w:rPr>
              <w:t>Predvideno povečanje (+) ali zmanjšanje (</w:t>
            </w:r>
            <w:r w:rsidRPr="00A55D42">
              <w:rPr>
                <w:rFonts w:ascii="Arial" w:eastAsia="Times New Roman" w:hAnsi="Arial" w:cs="Arial"/>
                <w:b/>
                <w:sz w:val="20"/>
                <w:szCs w:val="20"/>
              </w:rPr>
              <w:t>–</w:t>
            </w:r>
            <w:r w:rsidRPr="00A55D42">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r>
      <w:tr w:rsidR="003120F9" w:rsidRPr="00A55D42" w:rsidTr="006970E2">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rPr>
                <w:rFonts w:ascii="Arial" w:eastAsia="Times New Roman" w:hAnsi="Arial" w:cs="Arial"/>
                <w:bCs/>
                <w:sz w:val="20"/>
                <w:szCs w:val="20"/>
              </w:rPr>
            </w:pPr>
            <w:r w:rsidRPr="00A55D42">
              <w:rPr>
                <w:rFonts w:ascii="Arial" w:eastAsia="Times New Roman" w:hAnsi="Arial" w:cs="Arial"/>
                <w:bCs/>
                <w:sz w:val="20"/>
                <w:szCs w:val="20"/>
              </w:rPr>
              <w:t>Predvideno povečanje (+) ali zmanjšanje (</w:t>
            </w:r>
            <w:r w:rsidRPr="00A55D42">
              <w:rPr>
                <w:rFonts w:ascii="Arial" w:eastAsia="Times New Roman" w:hAnsi="Arial" w:cs="Arial"/>
                <w:b/>
                <w:sz w:val="20"/>
                <w:szCs w:val="20"/>
              </w:rPr>
              <w:t>–</w:t>
            </w:r>
            <w:r w:rsidRPr="00A55D42">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120F9" w:rsidRPr="00A55D42" w:rsidTr="006970E2">
        <w:trPr>
          <w:cantSplit/>
          <w:trHeight w:val="257"/>
        </w:trPr>
        <w:tc>
          <w:tcPr>
            <w:tcW w:w="935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3120F9" w:rsidRPr="00A55D42" w:rsidRDefault="003120F9" w:rsidP="003120F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II. Finančne posledice za državni proračun</w:t>
            </w:r>
          </w:p>
        </w:tc>
      </w:tr>
      <w:tr w:rsidR="003120F9" w:rsidRPr="00A55D42" w:rsidTr="006970E2">
        <w:trPr>
          <w:cantSplit/>
          <w:trHeight w:val="257"/>
        </w:trPr>
        <w:tc>
          <w:tcPr>
            <w:tcW w:w="935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3120F9" w:rsidRPr="00A55D42" w:rsidRDefault="003120F9" w:rsidP="003120F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II.a Pravice porabe za izvedbo predlaganih rešitev so zagotovljene:</w:t>
            </w:r>
          </w:p>
        </w:tc>
      </w:tr>
      <w:tr w:rsidR="003120F9" w:rsidRPr="00A55D42" w:rsidTr="006970E2">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Znesek za tekoče leto (t)</w:t>
            </w:r>
          </w:p>
        </w:tc>
        <w:tc>
          <w:tcPr>
            <w:tcW w:w="2384" w:type="dxa"/>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Znesek za t + 1</w:t>
            </w:r>
          </w:p>
        </w:tc>
      </w:tr>
      <w:tr w:rsidR="003120F9" w:rsidRPr="00A55D42" w:rsidTr="006970E2">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b/>
                <w:sz w:val="20"/>
                <w:szCs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120F9" w:rsidRPr="00A55D42" w:rsidTr="006970E2">
        <w:trPr>
          <w:cantSplit/>
          <w:trHeight w:val="294"/>
        </w:trPr>
        <w:tc>
          <w:tcPr>
            <w:tcW w:w="935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3120F9" w:rsidRPr="00A55D42" w:rsidRDefault="003120F9" w:rsidP="003120F9">
            <w:pPr>
              <w:widowControl w:val="0"/>
              <w:tabs>
                <w:tab w:val="left" w:pos="2340"/>
              </w:tabs>
              <w:spacing w:after="0" w:line="260" w:lineRule="exact"/>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II.b Manjkajoče pravice porabe bodo zagotovljene s prerazporeditvijo:</w:t>
            </w:r>
          </w:p>
        </w:tc>
      </w:tr>
      <w:tr w:rsidR="003120F9" w:rsidRPr="00A55D42" w:rsidTr="006970E2">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Znesek za tekoče leto (t)</w:t>
            </w:r>
          </w:p>
        </w:tc>
        <w:tc>
          <w:tcPr>
            <w:tcW w:w="2384" w:type="dxa"/>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 xml:space="preserve">Znesek za t + 1 </w:t>
            </w:r>
          </w:p>
        </w:tc>
      </w:tr>
      <w:tr w:rsidR="003120F9" w:rsidRPr="00A55D42" w:rsidTr="006970E2">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120F9" w:rsidRPr="00A55D42" w:rsidTr="006970E2">
        <w:trPr>
          <w:cantSplit/>
          <w:trHeight w:val="207"/>
        </w:trPr>
        <w:tc>
          <w:tcPr>
            <w:tcW w:w="9356"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3120F9" w:rsidRPr="00A55D42" w:rsidRDefault="003120F9" w:rsidP="003120F9">
            <w:pPr>
              <w:widowControl w:val="0"/>
              <w:tabs>
                <w:tab w:val="left" w:pos="2340"/>
              </w:tabs>
              <w:spacing w:after="0" w:line="260" w:lineRule="exact"/>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II.c Načrtovana nadomestitev zmanjšanih prihodkov in povečanih odhodkov proračuna:</w:t>
            </w:r>
          </w:p>
        </w:tc>
      </w:tr>
      <w:tr w:rsidR="003120F9" w:rsidRPr="00A55D42" w:rsidTr="006970E2">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ind w:left="-122" w:right="-112"/>
              <w:jc w:val="center"/>
              <w:rPr>
                <w:rFonts w:ascii="Arial" w:eastAsia="Times New Roman" w:hAnsi="Arial" w:cs="Arial"/>
                <w:sz w:val="20"/>
                <w:szCs w:val="20"/>
              </w:rPr>
            </w:pPr>
            <w:r w:rsidRPr="00A55D42">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ind w:left="-122" w:right="-112"/>
              <w:jc w:val="center"/>
              <w:rPr>
                <w:rFonts w:ascii="Arial" w:eastAsia="Times New Roman" w:hAnsi="Arial" w:cs="Arial"/>
                <w:sz w:val="20"/>
                <w:szCs w:val="20"/>
              </w:rPr>
            </w:pPr>
            <w:r w:rsidRPr="00A55D42">
              <w:rPr>
                <w:rFonts w:ascii="Arial" w:eastAsia="Times New Roman" w:hAnsi="Arial" w:cs="Arial"/>
                <w:sz w:val="20"/>
                <w:szCs w:val="20"/>
              </w:rPr>
              <w:t>Znesek za tekoče leto (t)</w:t>
            </w:r>
          </w:p>
        </w:tc>
        <w:tc>
          <w:tcPr>
            <w:tcW w:w="3072" w:type="dxa"/>
            <w:gridSpan w:val="4"/>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ind w:left="-122" w:right="-112"/>
              <w:jc w:val="center"/>
              <w:rPr>
                <w:rFonts w:ascii="Arial" w:eastAsia="Times New Roman" w:hAnsi="Arial" w:cs="Arial"/>
                <w:sz w:val="20"/>
                <w:szCs w:val="20"/>
              </w:rPr>
            </w:pPr>
            <w:r w:rsidRPr="00A55D42">
              <w:rPr>
                <w:rFonts w:ascii="Arial" w:eastAsia="Times New Roman" w:hAnsi="Arial" w:cs="Arial"/>
                <w:sz w:val="20"/>
                <w:szCs w:val="20"/>
              </w:rPr>
              <w:t>Znesek za t + 1</w:t>
            </w:r>
          </w:p>
        </w:tc>
      </w:tr>
      <w:tr w:rsidR="003120F9" w:rsidRPr="00A55D42" w:rsidTr="006970E2">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72"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72"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72"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3072"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120F9" w:rsidRPr="00A55D42" w:rsidTr="006970E2">
        <w:trPr>
          <w:trHeight w:val="1910"/>
        </w:trPr>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widowControl w:val="0"/>
              <w:spacing w:after="0" w:line="260" w:lineRule="exact"/>
              <w:rPr>
                <w:rFonts w:ascii="Arial" w:eastAsia="Times New Roman" w:hAnsi="Arial" w:cs="Arial"/>
                <w:b/>
                <w:sz w:val="20"/>
                <w:szCs w:val="20"/>
              </w:rPr>
            </w:pPr>
          </w:p>
          <w:p w:rsidR="003120F9" w:rsidRPr="00A55D42" w:rsidRDefault="003120F9" w:rsidP="003120F9">
            <w:pPr>
              <w:widowControl w:val="0"/>
              <w:spacing w:after="0" w:line="260" w:lineRule="exact"/>
              <w:rPr>
                <w:rFonts w:ascii="Arial" w:eastAsia="Times New Roman" w:hAnsi="Arial" w:cs="Arial"/>
                <w:b/>
                <w:sz w:val="20"/>
                <w:szCs w:val="20"/>
              </w:rPr>
            </w:pPr>
            <w:r w:rsidRPr="00A55D42">
              <w:rPr>
                <w:rFonts w:ascii="Arial" w:eastAsia="Times New Roman" w:hAnsi="Arial" w:cs="Arial"/>
                <w:b/>
                <w:sz w:val="20"/>
                <w:szCs w:val="20"/>
              </w:rPr>
              <w:t>OBRAZLOŽITEV:</w:t>
            </w:r>
          </w:p>
          <w:p w:rsidR="003120F9" w:rsidRPr="00A55D42" w:rsidRDefault="003120F9" w:rsidP="00112A83">
            <w:pPr>
              <w:widowControl w:val="0"/>
              <w:numPr>
                <w:ilvl w:val="0"/>
                <w:numId w:val="11"/>
              </w:numPr>
              <w:suppressAutoHyphens/>
              <w:spacing w:after="0" w:line="260" w:lineRule="exact"/>
              <w:ind w:left="284" w:hanging="284"/>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Ocena finančnih posledic, ki niso načrtovane v sprejetem proračunu</w:t>
            </w:r>
          </w:p>
          <w:p w:rsidR="003120F9" w:rsidRPr="00A55D42" w:rsidRDefault="003120F9" w:rsidP="003120F9">
            <w:pPr>
              <w:widowControl w:val="0"/>
              <w:spacing w:after="0" w:line="260" w:lineRule="exact"/>
              <w:ind w:left="360" w:hanging="76"/>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V zvezi s predlaganim vladnim gradivom se navedejo predvidene spremembe (povečanje, zmanjšanje):</w:t>
            </w:r>
          </w:p>
          <w:p w:rsidR="003120F9" w:rsidRPr="00A55D42" w:rsidRDefault="003120F9" w:rsidP="00112A83">
            <w:pPr>
              <w:widowControl w:val="0"/>
              <w:numPr>
                <w:ilvl w:val="0"/>
                <w:numId w:val="12"/>
              </w:numPr>
              <w:suppressAutoHyphens/>
              <w:spacing w:after="0" w:line="260" w:lineRule="exact"/>
              <w:jc w:val="both"/>
              <w:rPr>
                <w:rFonts w:ascii="Arial" w:eastAsia="Times New Roman" w:hAnsi="Arial" w:cs="Arial"/>
                <w:sz w:val="20"/>
                <w:szCs w:val="20"/>
              </w:rPr>
            </w:pPr>
            <w:r w:rsidRPr="00A55D42">
              <w:rPr>
                <w:rFonts w:ascii="Arial" w:eastAsia="Times New Roman" w:hAnsi="Arial" w:cs="Arial"/>
                <w:sz w:val="20"/>
                <w:szCs w:val="20"/>
                <w:lang w:eastAsia="sl-SI"/>
              </w:rPr>
              <w:t>prihodkov državnega proračuna in občinskih proračunov,</w:t>
            </w:r>
          </w:p>
          <w:p w:rsidR="003120F9" w:rsidRPr="00A55D42" w:rsidRDefault="003120F9" w:rsidP="00112A83">
            <w:pPr>
              <w:widowControl w:val="0"/>
              <w:numPr>
                <w:ilvl w:val="0"/>
                <w:numId w:val="12"/>
              </w:numPr>
              <w:suppressAutoHyphens/>
              <w:spacing w:after="0" w:line="260" w:lineRule="exact"/>
              <w:jc w:val="both"/>
              <w:rPr>
                <w:rFonts w:ascii="Arial" w:eastAsia="Times New Roman" w:hAnsi="Arial" w:cs="Arial"/>
                <w:sz w:val="20"/>
                <w:szCs w:val="20"/>
              </w:rPr>
            </w:pPr>
            <w:r w:rsidRPr="00A55D42">
              <w:rPr>
                <w:rFonts w:ascii="Arial" w:eastAsia="Times New Roman" w:hAnsi="Arial" w:cs="Arial"/>
                <w:sz w:val="20"/>
                <w:szCs w:val="20"/>
                <w:lang w:eastAsia="sl-SI"/>
              </w:rPr>
              <w:t>odhodkov državnega proračuna, ki niso načrtovani na ukrepih oziroma projektih sprejetih proračunov,</w:t>
            </w:r>
          </w:p>
          <w:p w:rsidR="003120F9" w:rsidRPr="00A55D42" w:rsidRDefault="003120F9" w:rsidP="00112A83">
            <w:pPr>
              <w:widowControl w:val="0"/>
              <w:numPr>
                <w:ilvl w:val="0"/>
                <w:numId w:val="12"/>
              </w:numPr>
              <w:suppressAutoHyphens/>
              <w:spacing w:after="0" w:line="260" w:lineRule="exact"/>
              <w:jc w:val="both"/>
              <w:rPr>
                <w:rFonts w:ascii="Arial" w:eastAsia="Times New Roman" w:hAnsi="Arial" w:cs="Arial"/>
                <w:sz w:val="20"/>
                <w:szCs w:val="20"/>
              </w:rPr>
            </w:pPr>
            <w:r w:rsidRPr="00A55D42">
              <w:rPr>
                <w:rFonts w:ascii="Arial" w:eastAsia="Times New Roman" w:hAnsi="Arial" w:cs="Arial"/>
                <w:sz w:val="20"/>
                <w:szCs w:val="20"/>
                <w:lang w:eastAsia="sl-SI"/>
              </w:rPr>
              <w:t>obveznosti za druga javnofinančna sredstva (drugi viri), ki niso načrtovana na ukrepih oziroma projektih sprejetih proračunov.</w:t>
            </w:r>
          </w:p>
          <w:p w:rsidR="003120F9" w:rsidRPr="00A55D42" w:rsidRDefault="003120F9" w:rsidP="003120F9">
            <w:pPr>
              <w:widowControl w:val="0"/>
              <w:spacing w:after="0" w:line="260" w:lineRule="exact"/>
              <w:ind w:left="284"/>
              <w:rPr>
                <w:rFonts w:ascii="Arial" w:eastAsia="Times New Roman" w:hAnsi="Arial" w:cs="Arial"/>
                <w:sz w:val="20"/>
                <w:szCs w:val="20"/>
                <w:lang w:eastAsia="sl-SI"/>
              </w:rPr>
            </w:pPr>
          </w:p>
          <w:p w:rsidR="003120F9" w:rsidRPr="00A55D42" w:rsidRDefault="003120F9" w:rsidP="00112A83">
            <w:pPr>
              <w:widowControl w:val="0"/>
              <w:numPr>
                <w:ilvl w:val="0"/>
                <w:numId w:val="11"/>
              </w:numPr>
              <w:suppressAutoHyphens/>
              <w:spacing w:after="0" w:line="260" w:lineRule="exact"/>
              <w:ind w:left="284" w:hanging="284"/>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Finančne posledice za državni proračun</w:t>
            </w:r>
          </w:p>
          <w:p w:rsidR="003120F9" w:rsidRPr="00A55D42" w:rsidRDefault="003120F9" w:rsidP="003120F9">
            <w:pPr>
              <w:widowControl w:val="0"/>
              <w:spacing w:after="0" w:line="260" w:lineRule="exact"/>
              <w:ind w:left="284"/>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120F9" w:rsidRPr="00A55D42" w:rsidRDefault="003120F9" w:rsidP="003120F9">
            <w:pPr>
              <w:widowControl w:val="0"/>
              <w:suppressAutoHyphens/>
              <w:spacing w:after="0" w:line="260" w:lineRule="exact"/>
              <w:ind w:left="720"/>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II.a Pravice porabe za izvedbo predlaganih rešitev so zagotovljene:</w:t>
            </w:r>
          </w:p>
          <w:p w:rsidR="003120F9" w:rsidRPr="00A55D42" w:rsidRDefault="003120F9" w:rsidP="003120F9">
            <w:pPr>
              <w:widowControl w:val="0"/>
              <w:spacing w:after="0" w:line="260" w:lineRule="exact"/>
              <w:ind w:left="284"/>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3120F9" w:rsidRPr="00A55D42" w:rsidRDefault="003120F9" w:rsidP="00112A83">
            <w:pPr>
              <w:widowControl w:val="0"/>
              <w:numPr>
                <w:ilvl w:val="0"/>
                <w:numId w:val="13"/>
              </w:numPr>
              <w:suppressAutoHyphens/>
              <w:spacing w:after="0" w:line="260" w:lineRule="exact"/>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proračunski uporabnik, ki bo financiral novi projekt oziroma ukrep,</w:t>
            </w:r>
          </w:p>
          <w:p w:rsidR="003120F9" w:rsidRPr="00A55D42" w:rsidRDefault="003120F9" w:rsidP="00112A83">
            <w:pPr>
              <w:widowControl w:val="0"/>
              <w:numPr>
                <w:ilvl w:val="0"/>
                <w:numId w:val="13"/>
              </w:numPr>
              <w:suppressAutoHyphens/>
              <w:spacing w:after="0" w:line="260" w:lineRule="exact"/>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 xml:space="preserve">projekt oziroma ukrep, s katerim se bodo dosegli cilji vladnega gradiva, in </w:t>
            </w:r>
          </w:p>
          <w:p w:rsidR="003120F9" w:rsidRPr="00A55D42" w:rsidRDefault="003120F9" w:rsidP="00112A83">
            <w:pPr>
              <w:widowControl w:val="0"/>
              <w:numPr>
                <w:ilvl w:val="0"/>
                <w:numId w:val="13"/>
              </w:numPr>
              <w:suppressAutoHyphens/>
              <w:spacing w:after="0" w:line="260" w:lineRule="exact"/>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proračunske postavke.</w:t>
            </w:r>
          </w:p>
          <w:p w:rsidR="003120F9" w:rsidRPr="00A55D42" w:rsidRDefault="003120F9" w:rsidP="003120F9">
            <w:pPr>
              <w:widowControl w:val="0"/>
              <w:spacing w:after="0" w:line="260" w:lineRule="exact"/>
              <w:ind w:left="284"/>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3120F9" w:rsidRPr="00A55D42" w:rsidRDefault="003120F9" w:rsidP="003120F9">
            <w:pPr>
              <w:widowControl w:val="0"/>
              <w:suppressAutoHyphens/>
              <w:spacing w:after="0" w:line="260" w:lineRule="exact"/>
              <w:ind w:left="714"/>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II.b Manjkajoče pravice porabe bodo zagotovljene s prerazporeditvijo:</w:t>
            </w:r>
          </w:p>
          <w:p w:rsidR="003120F9" w:rsidRPr="00A55D42" w:rsidRDefault="003120F9" w:rsidP="003120F9">
            <w:pPr>
              <w:widowControl w:val="0"/>
              <w:spacing w:after="0" w:line="260" w:lineRule="exact"/>
              <w:ind w:left="284"/>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120F9" w:rsidRPr="00A55D42" w:rsidRDefault="003120F9" w:rsidP="003120F9">
            <w:pPr>
              <w:widowControl w:val="0"/>
              <w:suppressAutoHyphens/>
              <w:spacing w:after="0" w:line="260" w:lineRule="exact"/>
              <w:ind w:left="714"/>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II.c Načrtovana nadomestitev zmanjšanih prihodkov in povečanih odhodkov proračuna:</w:t>
            </w:r>
          </w:p>
          <w:p w:rsidR="003120F9" w:rsidRPr="00A55D42" w:rsidRDefault="003120F9" w:rsidP="003120F9">
            <w:pPr>
              <w:widowControl w:val="0"/>
              <w:spacing w:after="0" w:line="260" w:lineRule="exact"/>
              <w:ind w:left="284"/>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120F9" w:rsidRPr="00A55D42" w:rsidRDefault="003120F9" w:rsidP="003120F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120F9" w:rsidRPr="00A55D42" w:rsidTr="006970E2">
        <w:trPr>
          <w:trHeight w:val="1152"/>
        </w:trPr>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spacing w:after="0" w:line="260" w:lineRule="exact"/>
              <w:rPr>
                <w:rFonts w:ascii="Arial" w:eastAsia="Times New Roman" w:hAnsi="Arial" w:cs="Arial"/>
                <w:b/>
                <w:sz w:val="20"/>
                <w:szCs w:val="20"/>
              </w:rPr>
            </w:pPr>
            <w:r w:rsidRPr="00A55D42">
              <w:rPr>
                <w:rFonts w:ascii="Arial" w:eastAsia="Times New Roman" w:hAnsi="Arial" w:cs="Arial"/>
                <w:b/>
                <w:sz w:val="20"/>
                <w:szCs w:val="20"/>
              </w:rPr>
              <w:lastRenderedPageBreak/>
              <w:t>7.b Predstavitev ocene finančnih posledic pod 40.000 EUR:</w:t>
            </w:r>
          </w:p>
          <w:p w:rsidR="003120F9" w:rsidRPr="00A55D42" w:rsidRDefault="003120F9" w:rsidP="003120F9">
            <w:pPr>
              <w:spacing w:after="0" w:line="260" w:lineRule="exact"/>
              <w:rPr>
                <w:rFonts w:ascii="Arial" w:eastAsia="Times New Roman" w:hAnsi="Arial" w:cs="Arial"/>
                <w:sz w:val="20"/>
                <w:szCs w:val="20"/>
              </w:rPr>
            </w:pPr>
            <w:r w:rsidRPr="00A55D42">
              <w:rPr>
                <w:rFonts w:ascii="Arial" w:eastAsia="Times New Roman" w:hAnsi="Arial" w:cs="Arial"/>
                <w:iCs/>
                <w:sz w:val="20"/>
                <w:szCs w:val="20"/>
              </w:rPr>
              <w:t>Gradivo nima nikakršnih učinkov na področjih iz četrtega odstavka 8.b člena Poslovnika Vlade RS.</w:t>
            </w:r>
          </w:p>
        </w:tc>
      </w:tr>
      <w:tr w:rsidR="003120F9" w:rsidRPr="00A55D42" w:rsidTr="006970E2">
        <w:trPr>
          <w:trHeight w:val="371"/>
        </w:trPr>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spacing w:after="0" w:line="260" w:lineRule="exact"/>
              <w:rPr>
                <w:rFonts w:ascii="Arial" w:eastAsia="Times New Roman" w:hAnsi="Arial" w:cs="Arial"/>
                <w:b/>
                <w:sz w:val="20"/>
                <w:szCs w:val="20"/>
              </w:rPr>
            </w:pPr>
            <w:r w:rsidRPr="00A55D42">
              <w:rPr>
                <w:rFonts w:ascii="Arial" w:eastAsia="Times New Roman" w:hAnsi="Arial" w:cs="Arial"/>
                <w:b/>
                <w:sz w:val="20"/>
                <w:szCs w:val="20"/>
              </w:rPr>
              <w:t>8. Predstavitev sodelovanja z združenji občin:</w:t>
            </w:r>
          </w:p>
        </w:tc>
      </w:tr>
      <w:tr w:rsidR="003120F9" w:rsidRPr="00A55D42" w:rsidTr="006970E2">
        <w:tc>
          <w:tcPr>
            <w:tcW w:w="6669"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Vsebina predloženega gradiva (predpisa) vpliva na:</w:t>
            </w:r>
          </w:p>
          <w:p w:rsidR="003120F9" w:rsidRPr="00A55D42" w:rsidRDefault="003120F9" w:rsidP="00112A83">
            <w:pPr>
              <w:widowControl w:val="0"/>
              <w:numPr>
                <w:ilvl w:val="1"/>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pristojnosti občin,</w:t>
            </w:r>
          </w:p>
          <w:p w:rsidR="003120F9" w:rsidRPr="00A55D42" w:rsidRDefault="003120F9" w:rsidP="00112A83">
            <w:pPr>
              <w:widowControl w:val="0"/>
              <w:numPr>
                <w:ilvl w:val="1"/>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delovanje občin,</w:t>
            </w:r>
          </w:p>
          <w:p w:rsidR="003120F9" w:rsidRPr="00A55D42" w:rsidRDefault="003120F9" w:rsidP="00112A83">
            <w:pPr>
              <w:widowControl w:val="0"/>
              <w:numPr>
                <w:ilvl w:val="1"/>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financiranje občin.</w:t>
            </w:r>
          </w:p>
        </w:tc>
        <w:tc>
          <w:tcPr>
            <w:tcW w:w="2687" w:type="dxa"/>
            <w:gridSpan w:val="3"/>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NE</w:t>
            </w:r>
          </w:p>
        </w:tc>
      </w:tr>
      <w:tr w:rsidR="003120F9" w:rsidRPr="00A55D42" w:rsidTr="006970E2">
        <w:trPr>
          <w:trHeight w:val="274"/>
        </w:trPr>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 xml:space="preserve">Gradivo (predpis) je bilo poslano v mnenje: </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Skupnosti občin Slovenije SOS: NE</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Združenju občin Slovenije ZOS: NE</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Združenju mestnih občin Slovenije ZMOS: NE</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Predlogi in pripombe združenj so bili upoštevani:</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v celoti,</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večinoma,</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delno,</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niso bili upoštevani.</w:t>
            </w:r>
          </w:p>
          <w:p w:rsidR="003120F9" w:rsidRPr="00A55D42" w:rsidRDefault="003120F9" w:rsidP="003120F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Bistveni predlogi in pripombe, ki niso bili upoštevani.</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55D42">
              <w:rPr>
                <w:rFonts w:ascii="Arial" w:eastAsia="Times New Roman" w:hAnsi="Arial" w:cs="Arial"/>
                <w:b/>
                <w:sz w:val="20"/>
                <w:szCs w:val="20"/>
                <w:lang w:eastAsia="sl-SI"/>
              </w:rPr>
              <w:t>9. Predstavitev sodelovanja javnosti:</w:t>
            </w:r>
          </w:p>
        </w:tc>
      </w:tr>
      <w:tr w:rsidR="003120F9" w:rsidRPr="00A55D42" w:rsidTr="006970E2">
        <w:tc>
          <w:tcPr>
            <w:tcW w:w="6669"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55D42">
              <w:rPr>
                <w:rFonts w:ascii="Arial" w:eastAsia="Times New Roman" w:hAnsi="Arial" w:cs="Arial"/>
                <w:iCs/>
                <w:sz w:val="20"/>
                <w:szCs w:val="20"/>
                <w:lang w:eastAsia="sl-SI"/>
              </w:rPr>
              <w:t>Gradivo je bilo predhodno objavljeno na spletni strani predlagatelja:</w:t>
            </w:r>
          </w:p>
        </w:tc>
        <w:tc>
          <w:tcPr>
            <w:tcW w:w="2687" w:type="dxa"/>
            <w:gridSpan w:val="3"/>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rPr>
              <w:t>Gradivo ni bilo predhodno objavljeno na spletni strani predlagatelja, saj v skladu z 11. točko prvega odstavka 6. člena Zakona o dostopu do informacij javnega značaja</w:t>
            </w:r>
            <w:r w:rsidRPr="00A55D42">
              <w:rPr>
                <w:rFonts w:ascii="Arial" w:eastAsia="Times New Roman" w:hAnsi="Arial" w:cs="Arial"/>
                <w:color w:val="000000"/>
                <w:sz w:val="20"/>
                <w:szCs w:val="20"/>
                <w:lang w:eastAsia="sl-SI"/>
              </w:rPr>
              <w:t xml:space="preserve"> </w:t>
            </w:r>
            <w:r w:rsidRPr="00A55D42">
              <w:rPr>
                <w:rFonts w:ascii="Arial" w:eastAsia="Times New Roman" w:hAnsi="Arial" w:cs="Arial"/>
                <w:iCs/>
                <w:sz w:val="20"/>
                <w:szCs w:val="20"/>
              </w:rPr>
              <w:t>(Uradni list RS, št. 51/06 – uradno prečiščeno besedilo, 117/06 – ZDavP-2, 23/14, 50/14, 19/15 – odl. US in 102/15) predhodna javna objava ni bila potrebna.</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(Če je odgovor DA, navedite:</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Datum objave: ………</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 xml:space="preserve">V razpravo so bili vključeni: </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 xml:space="preserve">nevladne organizacije, </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predstavniki zainteresirane javnosti,</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predstavniki strokovne javnosti.</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 xml:space="preserve">Mnenja, predlogi in pripombe z navedbo predlagateljev </w:t>
            </w:r>
            <w:r w:rsidRPr="00A55D42">
              <w:rPr>
                <w:rFonts w:ascii="Arial" w:eastAsia="Times New Roman" w:hAnsi="Arial" w:cs="Arial"/>
                <w:color w:val="000000"/>
                <w:sz w:val="20"/>
                <w:szCs w:val="20"/>
                <w:lang w:eastAsia="sl-SI"/>
              </w:rPr>
              <w:t>(imen in priimkov fizičnih oseb, ki niso poslovni subjekti, ne navajajte</w:t>
            </w:r>
            <w:r w:rsidRPr="00A55D42">
              <w:rPr>
                <w:rFonts w:ascii="Arial" w:eastAsia="Times New Roman" w:hAnsi="Arial" w:cs="Arial"/>
                <w:iCs/>
                <w:sz w:val="20"/>
                <w:szCs w:val="20"/>
                <w:lang w:eastAsia="sl-SI"/>
              </w:rPr>
              <w:t>):</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Upoštevani so bili:</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v celoti,</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večinoma,</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delno,</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niso bili upoštevani.</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Bistvena mnenja, predlogi in pripombe, ki niso bili upoštevani, ter razlogi za neupoštevanje:</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Poročilo je bilo dano ……………..</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Javnost je bila vključena v pripravo gradiva v skladu z Zakonom o …, kar je navedeno v predlogu predpisa.)</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120F9" w:rsidRPr="00A55D42" w:rsidTr="006970E2">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55D42">
              <w:rPr>
                <w:rFonts w:ascii="Arial" w:eastAsia="Times New Roman" w:hAnsi="Arial" w:cs="Arial"/>
                <w:b/>
                <w:sz w:val="20"/>
                <w:szCs w:val="20"/>
                <w:lang w:eastAsia="sl-SI"/>
              </w:rPr>
              <w:t>10. Pri pripravi gradiva so bile upoštevane zahteve iz Resolucije o normativni dejavnosti:</w:t>
            </w:r>
          </w:p>
        </w:tc>
        <w:tc>
          <w:tcPr>
            <w:tcW w:w="2687" w:type="dxa"/>
            <w:gridSpan w:val="3"/>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55D42">
              <w:rPr>
                <w:rFonts w:ascii="Arial" w:eastAsia="Times New Roman" w:hAnsi="Arial" w:cs="Arial"/>
                <w:b/>
                <w:sz w:val="20"/>
                <w:szCs w:val="20"/>
                <w:lang w:eastAsia="sl-SI"/>
              </w:rPr>
              <w:t>11. Gradivo je uvrščeno v delovni program vlade:</w:t>
            </w:r>
          </w:p>
        </w:tc>
        <w:tc>
          <w:tcPr>
            <w:tcW w:w="2687" w:type="dxa"/>
            <w:gridSpan w:val="3"/>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0825F5" w:rsidRPr="000825F5" w:rsidRDefault="000825F5" w:rsidP="000825F5">
            <w:pPr>
              <w:autoSpaceDE w:val="0"/>
              <w:autoSpaceDN w:val="0"/>
              <w:adjustRightInd w:val="0"/>
              <w:spacing w:after="0" w:line="260" w:lineRule="atLeast"/>
              <w:ind w:left="4995"/>
              <w:jc w:val="center"/>
              <w:rPr>
                <w:rFonts w:ascii="Arial" w:eastAsia="Times New Roman" w:hAnsi="Arial" w:cs="Arial"/>
                <w:b/>
                <w:color w:val="000000"/>
                <w:sz w:val="20"/>
                <w:szCs w:val="20"/>
                <w:lang w:eastAsia="sl-SI"/>
              </w:rPr>
            </w:pPr>
            <w:r w:rsidRPr="000825F5">
              <w:rPr>
                <w:rFonts w:ascii="Arial" w:eastAsia="Times New Roman" w:hAnsi="Arial" w:cs="Arial"/>
                <w:b/>
                <w:color w:val="000000"/>
                <w:sz w:val="20"/>
                <w:szCs w:val="20"/>
                <w:lang w:eastAsia="sl-SI"/>
              </w:rPr>
              <w:t>Dr. Ignacija Fridl Jarc</w:t>
            </w:r>
          </w:p>
          <w:p w:rsidR="000825F5" w:rsidRPr="000825F5" w:rsidRDefault="000825F5" w:rsidP="000825F5">
            <w:pPr>
              <w:autoSpaceDE w:val="0"/>
              <w:autoSpaceDN w:val="0"/>
              <w:adjustRightInd w:val="0"/>
              <w:spacing w:after="0" w:line="260" w:lineRule="atLeast"/>
              <w:rPr>
                <w:rFonts w:ascii="Arial" w:eastAsia="Times New Roman" w:hAnsi="Arial" w:cs="Arial"/>
                <w:b/>
                <w:color w:val="000000"/>
                <w:sz w:val="20"/>
                <w:szCs w:val="20"/>
                <w:lang w:eastAsia="sl-SI"/>
              </w:rPr>
            </w:pPr>
            <w:r w:rsidRPr="000825F5">
              <w:rPr>
                <w:rFonts w:ascii="Arial" w:eastAsia="Times New Roman" w:hAnsi="Arial" w:cs="Arial"/>
                <w:b/>
                <w:color w:val="000000"/>
                <w:sz w:val="20"/>
                <w:szCs w:val="20"/>
                <w:lang w:eastAsia="sl-SI"/>
              </w:rPr>
              <w:t xml:space="preserve">                                                    </w:t>
            </w:r>
            <w:r>
              <w:rPr>
                <w:rFonts w:ascii="Arial" w:eastAsia="Times New Roman" w:hAnsi="Arial" w:cs="Arial"/>
                <w:b/>
                <w:color w:val="000000"/>
                <w:sz w:val="20"/>
                <w:szCs w:val="20"/>
                <w:lang w:eastAsia="sl-SI"/>
              </w:rPr>
              <w:t xml:space="preserve">                                                         </w:t>
            </w:r>
            <w:r w:rsidRPr="000825F5">
              <w:rPr>
                <w:rFonts w:ascii="Arial" w:eastAsia="Times New Roman" w:hAnsi="Arial" w:cs="Arial"/>
                <w:b/>
                <w:color w:val="000000"/>
                <w:sz w:val="20"/>
                <w:szCs w:val="20"/>
                <w:lang w:eastAsia="sl-SI"/>
              </w:rPr>
              <w:t xml:space="preserve">  državna sekretarka                                                                </w:t>
            </w:r>
          </w:p>
          <w:p w:rsidR="000825F5" w:rsidRPr="000825F5" w:rsidRDefault="000825F5" w:rsidP="000825F5">
            <w:pPr>
              <w:autoSpaceDE w:val="0"/>
              <w:autoSpaceDN w:val="0"/>
              <w:adjustRightInd w:val="0"/>
              <w:spacing w:after="0" w:line="260" w:lineRule="atLeast"/>
              <w:ind w:left="4995"/>
              <w:jc w:val="center"/>
              <w:rPr>
                <w:rFonts w:ascii="Arial" w:eastAsia="Times New Roman" w:hAnsi="Arial" w:cs="Arial"/>
                <w:b/>
                <w:color w:val="000000"/>
                <w:sz w:val="20"/>
                <w:szCs w:val="20"/>
                <w:lang w:val="it-IT" w:eastAsia="sl-SI"/>
              </w:rPr>
            </w:pPr>
            <w:r w:rsidRPr="000825F5">
              <w:rPr>
                <w:rFonts w:ascii="Arial" w:eastAsia="Times New Roman" w:hAnsi="Arial" w:cs="Arial"/>
                <w:b/>
                <w:color w:val="000000"/>
                <w:sz w:val="20"/>
                <w:szCs w:val="20"/>
                <w:lang w:eastAsia="sl-SI"/>
              </w:rPr>
              <w:t xml:space="preserve">   po pooblastilu št. 1003-5/2020/7</w:t>
            </w:r>
          </w:p>
          <w:p w:rsidR="000825F5" w:rsidRPr="000825F5" w:rsidRDefault="000825F5" w:rsidP="000825F5">
            <w:pPr>
              <w:autoSpaceDE w:val="0"/>
              <w:autoSpaceDN w:val="0"/>
              <w:adjustRightInd w:val="0"/>
              <w:spacing w:after="0" w:line="260" w:lineRule="atLeast"/>
              <w:rPr>
                <w:rFonts w:ascii="Arial" w:eastAsia="Times New Roman" w:hAnsi="Arial" w:cs="Arial"/>
                <w:b/>
                <w:color w:val="000000"/>
                <w:sz w:val="20"/>
                <w:szCs w:val="20"/>
                <w:lang w:eastAsia="sl-SI"/>
              </w:rPr>
            </w:pPr>
            <w:r w:rsidRPr="000825F5">
              <w:rPr>
                <w:rFonts w:ascii="Arial" w:eastAsia="Times New Roman" w:hAnsi="Arial" w:cs="Arial"/>
                <w:b/>
                <w:color w:val="000000"/>
                <w:sz w:val="20"/>
                <w:szCs w:val="20"/>
                <w:lang w:eastAsia="sl-SI"/>
              </w:rPr>
              <w:t xml:space="preserve">                                                                           </w:t>
            </w:r>
            <w:r>
              <w:rPr>
                <w:rFonts w:ascii="Arial" w:eastAsia="Times New Roman" w:hAnsi="Arial" w:cs="Arial"/>
                <w:b/>
                <w:color w:val="000000"/>
                <w:sz w:val="20"/>
                <w:szCs w:val="20"/>
                <w:lang w:eastAsia="sl-SI"/>
              </w:rPr>
              <w:t xml:space="preserve">                                       </w:t>
            </w:r>
            <w:r w:rsidRPr="000825F5">
              <w:rPr>
                <w:rFonts w:ascii="Arial" w:eastAsia="Times New Roman" w:hAnsi="Arial" w:cs="Arial"/>
                <w:b/>
                <w:color w:val="000000"/>
                <w:sz w:val="20"/>
                <w:szCs w:val="20"/>
                <w:lang w:eastAsia="sl-SI"/>
              </w:rPr>
              <w:t>z dne 7. 5. 2020</w:t>
            </w:r>
          </w:p>
          <w:p w:rsidR="003120F9" w:rsidRPr="00A55D42" w:rsidRDefault="003120F9" w:rsidP="003120F9">
            <w:pPr>
              <w:widowControl w:val="0"/>
              <w:suppressAutoHyphens/>
              <w:overflowPunct w:val="0"/>
              <w:autoSpaceDE w:val="0"/>
              <w:autoSpaceDN w:val="0"/>
              <w:adjustRightInd w:val="0"/>
              <w:spacing w:after="0" w:line="260" w:lineRule="exact"/>
              <w:ind w:left="4995"/>
              <w:jc w:val="center"/>
              <w:textAlignment w:val="baseline"/>
              <w:outlineLvl w:val="3"/>
              <w:rPr>
                <w:rFonts w:ascii="Arial" w:eastAsia="Times New Roman" w:hAnsi="Arial" w:cs="Arial"/>
                <w:b/>
                <w:sz w:val="20"/>
                <w:szCs w:val="20"/>
                <w:lang w:eastAsia="sl-SI"/>
              </w:rPr>
            </w:pPr>
          </w:p>
        </w:tc>
      </w:tr>
    </w:tbl>
    <w:p w:rsidR="003120F9" w:rsidRPr="00A55D42" w:rsidRDefault="003120F9" w:rsidP="003120F9">
      <w:pPr>
        <w:spacing w:after="0" w:line="260" w:lineRule="atLeast"/>
        <w:rPr>
          <w:rFonts w:ascii="Arial" w:eastAsia="Times New Roman" w:hAnsi="Arial" w:cs="Arial"/>
          <w:sz w:val="20"/>
          <w:szCs w:val="20"/>
        </w:rPr>
      </w:pPr>
    </w:p>
    <w:p w:rsidR="003120F9" w:rsidRPr="00A55D42" w:rsidRDefault="003120F9" w:rsidP="003120F9">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A55D42">
        <w:rPr>
          <w:rFonts w:ascii="Arial" w:eastAsia="Times New Roman" w:hAnsi="Arial" w:cs="Arial"/>
          <w:b/>
          <w:sz w:val="20"/>
          <w:szCs w:val="20"/>
          <w:lang w:eastAsia="sl-SI"/>
        </w:rPr>
        <w:t>Priloge:</w:t>
      </w:r>
    </w:p>
    <w:p w:rsidR="003120F9" w:rsidRPr="00A55D42" w:rsidRDefault="003120F9" w:rsidP="00112A83">
      <w:pPr>
        <w:numPr>
          <w:ilvl w:val="0"/>
          <w:numId w:val="16"/>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predlog sklepa</w:t>
      </w:r>
    </w:p>
    <w:p w:rsidR="003120F9" w:rsidRPr="00A55D42" w:rsidRDefault="003120F9" w:rsidP="00112A83">
      <w:pPr>
        <w:numPr>
          <w:ilvl w:val="0"/>
          <w:numId w:val="16"/>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predlog odloka</w:t>
      </w:r>
    </w:p>
    <w:p w:rsidR="003120F9" w:rsidRPr="00A55D42" w:rsidRDefault="003120F9" w:rsidP="00112A83">
      <w:pPr>
        <w:numPr>
          <w:ilvl w:val="0"/>
          <w:numId w:val="16"/>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obrazložitev odloka</w:t>
      </w:r>
    </w:p>
    <w:p w:rsidR="003120F9" w:rsidRPr="00A55D42" w:rsidRDefault="003120F9" w:rsidP="003120F9">
      <w:pPr>
        <w:spacing w:after="0" w:line="260" w:lineRule="atLeast"/>
        <w:jc w:val="right"/>
        <w:rPr>
          <w:rFonts w:ascii="Arial" w:eastAsia="Times New Roman" w:hAnsi="Arial" w:cs="Arial"/>
          <w:b/>
          <w:bCs/>
          <w:sz w:val="20"/>
          <w:szCs w:val="20"/>
        </w:rPr>
      </w:pPr>
      <w:r w:rsidRPr="00A55D42">
        <w:rPr>
          <w:rFonts w:ascii="Arial" w:eastAsia="Times New Roman" w:hAnsi="Arial" w:cs="Arial"/>
          <w:sz w:val="20"/>
          <w:szCs w:val="20"/>
        </w:rPr>
        <w:br w:type="page"/>
      </w:r>
      <w:r w:rsidRPr="00A55D42">
        <w:rPr>
          <w:rFonts w:ascii="Arial" w:eastAsia="Times New Roman" w:hAnsi="Arial" w:cs="Arial"/>
          <w:b/>
          <w:bCs/>
          <w:sz w:val="20"/>
          <w:szCs w:val="20"/>
        </w:rPr>
        <w:lastRenderedPageBreak/>
        <w:t>PREDLOG SKLEPA</w:t>
      </w:r>
    </w:p>
    <w:p w:rsidR="003120F9" w:rsidRPr="00A55D42" w:rsidRDefault="003120F9" w:rsidP="003120F9">
      <w:pPr>
        <w:spacing w:after="0" w:line="260" w:lineRule="atLeast"/>
        <w:rPr>
          <w:rFonts w:ascii="Arial" w:eastAsia="Times New Roman" w:hAnsi="Arial" w:cs="Arial"/>
          <w:sz w:val="20"/>
          <w:szCs w:val="20"/>
        </w:rPr>
      </w:pPr>
    </w:p>
    <w:p w:rsidR="003120F9" w:rsidRPr="00A55D42" w:rsidRDefault="003120F9" w:rsidP="003120F9">
      <w:pPr>
        <w:spacing w:after="0" w:line="260" w:lineRule="atLeast"/>
        <w:rPr>
          <w:rFonts w:ascii="Arial" w:eastAsia="Times New Roman" w:hAnsi="Arial" w:cs="Arial"/>
          <w:b/>
          <w:sz w:val="20"/>
          <w:szCs w:val="20"/>
        </w:rPr>
      </w:pPr>
    </w:p>
    <w:p w:rsidR="003120F9" w:rsidRPr="00A55D42" w:rsidRDefault="003120F9" w:rsidP="003120F9">
      <w:pPr>
        <w:spacing w:after="0" w:line="260" w:lineRule="atLeast"/>
        <w:rPr>
          <w:rFonts w:ascii="Arial" w:eastAsia="Times New Roman" w:hAnsi="Arial" w:cs="Arial"/>
          <w:b/>
          <w:sz w:val="20"/>
          <w:szCs w:val="20"/>
        </w:rPr>
      </w:pPr>
      <w:r w:rsidRPr="00A55D42">
        <w:rPr>
          <w:rFonts w:ascii="Arial" w:eastAsia="Times New Roman" w:hAnsi="Arial" w:cs="Arial"/>
          <w:b/>
          <w:sz w:val="20"/>
          <w:szCs w:val="20"/>
        </w:rPr>
        <w:t>VLADA REPUBLIKE SLOVENIJE</w:t>
      </w:r>
    </w:p>
    <w:p w:rsidR="003120F9" w:rsidRPr="00A55D42" w:rsidRDefault="003120F9" w:rsidP="003120F9">
      <w:pPr>
        <w:spacing w:after="0" w:line="260" w:lineRule="atLeast"/>
        <w:rPr>
          <w:rFonts w:ascii="Arial" w:eastAsia="Times New Roman" w:hAnsi="Arial" w:cs="Arial"/>
          <w:sz w:val="20"/>
          <w:szCs w:val="20"/>
        </w:rPr>
      </w:pPr>
    </w:p>
    <w:p w:rsidR="003120F9" w:rsidRPr="00A55D42" w:rsidRDefault="003120F9" w:rsidP="003120F9">
      <w:pPr>
        <w:spacing w:after="0" w:line="260" w:lineRule="atLeast"/>
        <w:rPr>
          <w:rFonts w:ascii="Arial" w:eastAsia="Times New Roman" w:hAnsi="Arial" w:cs="Arial"/>
          <w:sz w:val="20"/>
          <w:szCs w:val="20"/>
        </w:rPr>
      </w:pPr>
    </w:p>
    <w:p w:rsidR="003120F9" w:rsidRPr="00A55D42" w:rsidRDefault="003120F9" w:rsidP="003120F9">
      <w:pPr>
        <w:spacing w:after="0" w:line="260" w:lineRule="atLeast"/>
        <w:rPr>
          <w:rFonts w:ascii="Arial" w:eastAsia="Times New Roman" w:hAnsi="Arial" w:cs="Arial"/>
          <w:sz w:val="20"/>
          <w:szCs w:val="20"/>
        </w:rPr>
      </w:pP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FD4C71">
      <w:pPr>
        <w:spacing w:after="0" w:line="260" w:lineRule="atLeast"/>
        <w:jc w:val="both"/>
        <w:rPr>
          <w:rFonts w:ascii="Arial" w:eastAsia="Times New Roman" w:hAnsi="Arial" w:cs="Arial"/>
          <w:color w:val="000000"/>
          <w:sz w:val="20"/>
          <w:szCs w:val="20"/>
        </w:rPr>
      </w:pPr>
      <w:r w:rsidRPr="00A55D42">
        <w:rPr>
          <w:rFonts w:ascii="Arial" w:eastAsia="Times New Roman" w:hAnsi="Arial" w:cs="Arial"/>
          <w:sz w:val="20"/>
          <w:szCs w:val="20"/>
        </w:rPr>
        <w:t xml:space="preserve">Na podlagi </w:t>
      </w:r>
      <w:r w:rsidR="00142B64" w:rsidRPr="00A55D42">
        <w:rPr>
          <w:rFonts w:ascii="Arial" w:eastAsia="Times New Roman" w:hAnsi="Arial" w:cs="Arial"/>
          <w:sz w:val="20"/>
          <w:szCs w:val="20"/>
        </w:rPr>
        <w:t xml:space="preserve">šestega odstavka </w:t>
      </w:r>
      <w:r w:rsidRPr="00A55D42">
        <w:rPr>
          <w:rFonts w:ascii="Arial" w:eastAsia="Times New Roman" w:hAnsi="Arial" w:cs="Arial"/>
          <w:sz w:val="20"/>
          <w:szCs w:val="20"/>
        </w:rPr>
        <w:t xml:space="preserve">21. člena Zakona o Vladi Republike Slovenije </w:t>
      </w:r>
      <w:r w:rsidRPr="00A55D42">
        <w:rPr>
          <w:rFonts w:ascii="Arial" w:eastAsia="Times New Roman" w:hAnsi="Arial" w:cs="Arial"/>
          <w:color w:val="000000"/>
          <w:sz w:val="20"/>
          <w:szCs w:val="20"/>
        </w:rPr>
        <w:t>(Uradni list RS, št. 24/05 – uradno prečiščeno besedilo, 109/08, 38/10 – ZUKN, 8/12, 21/13,</w:t>
      </w:r>
      <w:r w:rsidRPr="00A55D42">
        <w:rPr>
          <w:rFonts w:ascii="Arial" w:eastAsia="Times New Roman" w:hAnsi="Arial" w:cs="Arial"/>
          <w:sz w:val="20"/>
          <w:szCs w:val="20"/>
        </w:rPr>
        <w:t xml:space="preserve"> 47/13 – ZDU-1G, </w:t>
      </w:r>
      <w:r w:rsidRPr="00A55D42">
        <w:rPr>
          <w:rFonts w:ascii="Arial" w:eastAsia="Times New Roman" w:hAnsi="Arial" w:cs="Arial"/>
          <w:bCs/>
          <w:color w:val="000000"/>
          <w:sz w:val="20"/>
          <w:szCs w:val="20"/>
          <w:lang w:eastAsia="sl-SI"/>
        </w:rPr>
        <w:t>65/14 in 55/17</w:t>
      </w:r>
      <w:r w:rsidRPr="00A55D42">
        <w:rPr>
          <w:rFonts w:ascii="Arial" w:eastAsia="Times New Roman" w:hAnsi="Arial" w:cs="Arial"/>
          <w:color w:val="000000"/>
          <w:sz w:val="20"/>
          <w:szCs w:val="20"/>
        </w:rPr>
        <w:t xml:space="preserve">) </w:t>
      </w:r>
      <w:r w:rsidRPr="00A55D42">
        <w:rPr>
          <w:rFonts w:ascii="Arial" w:eastAsia="Times New Roman" w:hAnsi="Arial" w:cs="Arial"/>
          <w:sz w:val="20"/>
          <w:szCs w:val="20"/>
        </w:rPr>
        <w:t xml:space="preserve">je </w:t>
      </w:r>
      <w:r w:rsidRPr="00A55D42">
        <w:rPr>
          <w:rFonts w:ascii="Arial" w:eastAsia="Times New Roman" w:hAnsi="Arial" w:cs="Arial"/>
          <w:color w:val="000000"/>
          <w:sz w:val="20"/>
          <w:szCs w:val="20"/>
        </w:rPr>
        <w:t>Vlada Republike Slovenije na</w:t>
      </w:r>
      <w:r w:rsidR="00FD4C71" w:rsidRPr="00A55D42">
        <w:rPr>
          <w:rFonts w:ascii="Arial" w:eastAsia="Times New Roman" w:hAnsi="Arial" w:cs="Arial"/>
          <w:color w:val="000000"/>
          <w:sz w:val="20"/>
          <w:szCs w:val="20"/>
        </w:rPr>
        <w:t xml:space="preserve"> … seji dne … pod točko … sprejela naslednji</w:t>
      </w:r>
    </w:p>
    <w:p w:rsidR="00FD4C71" w:rsidRPr="00A55D42" w:rsidRDefault="00FD4C71" w:rsidP="00FD4C71">
      <w:pPr>
        <w:spacing w:after="0" w:line="260" w:lineRule="atLeast"/>
        <w:jc w:val="both"/>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jc w:val="center"/>
        <w:rPr>
          <w:rFonts w:ascii="Arial" w:eastAsia="Times New Roman" w:hAnsi="Arial" w:cs="Arial"/>
          <w:color w:val="000000"/>
          <w:sz w:val="20"/>
          <w:szCs w:val="20"/>
        </w:rPr>
      </w:pPr>
      <w:r w:rsidRPr="00A55D42">
        <w:rPr>
          <w:rFonts w:ascii="Arial" w:eastAsia="Times New Roman" w:hAnsi="Arial" w:cs="Arial"/>
          <w:color w:val="000000"/>
          <w:sz w:val="20"/>
          <w:szCs w:val="20"/>
        </w:rPr>
        <w:t>S K L E P:</w:t>
      </w: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rPr>
      </w:pPr>
    </w:p>
    <w:p w:rsidR="009733C0" w:rsidRPr="00A55D42" w:rsidRDefault="000411D9" w:rsidP="009733C0">
      <w:pPr>
        <w:autoSpaceDE w:val="0"/>
        <w:autoSpaceDN w:val="0"/>
        <w:adjustRightInd w:val="0"/>
        <w:spacing w:after="0" w:line="260" w:lineRule="atLeast"/>
        <w:jc w:val="both"/>
        <w:rPr>
          <w:rFonts w:ascii="Arial" w:eastAsia="Times New Roman" w:hAnsi="Arial" w:cs="Arial"/>
          <w:iCs/>
          <w:color w:val="000000"/>
          <w:sz w:val="20"/>
          <w:szCs w:val="20"/>
        </w:rPr>
      </w:pPr>
      <w:r w:rsidRPr="00A55D42">
        <w:rPr>
          <w:rFonts w:ascii="Arial" w:eastAsia="Times New Roman" w:hAnsi="Arial" w:cs="Arial"/>
          <w:color w:val="000000"/>
          <w:sz w:val="20"/>
          <w:szCs w:val="20"/>
        </w:rPr>
        <w:t xml:space="preserve">Vlada Republike Slovenije je izdala </w:t>
      </w:r>
      <w:r w:rsidRPr="00A55D42">
        <w:rPr>
          <w:rFonts w:ascii="Arial" w:eastAsia="Times New Roman" w:hAnsi="Arial" w:cs="Arial"/>
          <w:iCs/>
          <w:color w:val="000000"/>
          <w:sz w:val="20"/>
          <w:szCs w:val="20"/>
        </w:rPr>
        <w:t xml:space="preserve">Odlok </w:t>
      </w:r>
      <w:r w:rsidR="009046FC" w:rsidRPr="009046FC">
        <w:rPr>
          <w:rFonts w:ascii="Arial" w:eastAsia="Times New Roman" w:hAnsi="Arial" w:cs="Arial"/>
          <w:iCs/>
          <w:color w:val="000000"/>
          <w:sz w:val="20"/>
          <w:szCs w:val="20"/>
        </w:rPr>
        <w:t>o sprememb</w:t>
      </w:r>
      <w:r w:rsidR="00C2316A">
        <w:rPr>
          <w:rFonts w:ascii="Arial" w:eastAsia="Times New Roman" w:hAnsi="Arial" w:cs="Arial"/>
          <w:iCs/>
          <w:color w:val="000000"/>
          <w:sz w:val="20"/>
          <w:szCs w:val="20"/>
        </w:rPr>
        <w:t>i</w:t>
      </w:r>
      <w:r w:rsidR="009046FC" w:rsidRPr="009046FC">
        <w:rPr>
          <w:rFonts w:ascii="Arial" w:eastAsia="Times New Roman" w:hAnsi="Arial" w:cs="Arial"/>
          <w:iCs/>
          <w:color w:val="000000"/>
          <w:sz w:val="20"/>
          <w:szCs w:val="20"/>
        </w:rPr>
        <w:t xml:space="preserve"> Odloka o začasni prepovedi ponujanja kulturnih in kinematografskih storitev končnim uporabnikom v Republiki Sloveniji</w:t>
      </w:r>
      <w:r w:rsidR="009733C0" w:rsidRPr="009733C0">
        <w:rPr>
          <w:rFonts w:ascii="Arial" w:eastAsia="Times New Roman" w:hAnsi="Arial" w:cs="Arial"/>
          <w:iCs/>
          <w:sz w:val="20"/>
          <w:szCs w:val="20"/>
        </w:rPr>
        <w:t xml:space="preserve"> </w:t>
      </w:r>
      <w:r w:rsidR="009733C0" w:rsidRPr="00A55D42">
        <w:rPr>
          <w:rFonts w:ascii="Arial" w:eastAsia="Times New Roman" w:hAnsi="Arial" w:cs="Arial"/>
          <w:iCs/>
          <w:sz w:val="20"/>
          <w:szCs w:val="20"/>
        </w:rPr>
        <w:t>in ga objavi v Uradnem listu Republike Slovenije.</w:t>
      </w:r>
    </w:p>
    <w:p w:rsidR="000411D9" w:rsidRPr="00A55D42" w:rsidRDefault="000411D9" w:rsidP="000411D9">
      <w:pPr>
        <w:autoSpaceDE w:val="0"/>
        <w:autoSpaceDN w:val="0"/>
        <w:adjustRightInd w:val="0"/>
        <w:spacing w:after="0" w:line="260" w:lineRule="atLeast"/>
        <w:jc w:val="both"/>
        <w:rPr>
          <w:rFonts w:ascii="Arial" w:eastAsia="Times New Roman" w:hAnsi="Arial" w:cs="Arial"/>
          <w:iCs/>
          <w:sz w:val="20"/>
          <w:szCs w:val="20"/>
        </w:rPr>
      </w:pPr>
    </w:p>
    <w:p w:rsidR="000411D9" w:rsidRPr="00A55D42" w:rsidRDefault="000411D9" w:rsidP="000411D9">
      <w:pPr>
        <w:autoSpaceDE w:val="0"/>
        <w:autoSpaceDN w:val="0"/>
        <w:adjustRightInd w:val="0"/>
        <w:spacing w:after="0" w:line="260" w:lineRule="atLeast"/>
        <w:jc w:val="both"/>
        <w:rPr>
          <w:rFonts w:ascii="Arial" w:eastAsia="Times New Roman" w:hAnsi="Arial" w:cs="Arial"/>
          <w:iCs/>
          <w:sz w:val="20"/>
          <w:szCs w:val="20"/>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lang w:eastAsia="sl-SI"/>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lang w:eastAsia="sl-SI"/>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lang w:eastAsia="sl-SI"/>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40" w:lineRule="auto"/>
        <w:ind w:left="3400"/>
        <w:jc w:val="center"/>
        <w:rPr>
          <w:rFonts w:ascii="Arial" w:eastAsia="Times New Roman" w:hAnsi="Arial" w:cs="Arial"/>
          <w:color w:val="000000"/>
          <w:sz w:val="20"/>
          <w:szCs w:val="20"/>
          <w:lang w:eastAsia="sl-SI"/>
        </w:rPr>
      </w:pPr>
      <w:r w:rsidRPr="00A55D42">
        <w:rPr>
          <w:rFonts w:ascii="Arial" w:eastAsia="Times New Roman" w:hAnsi="Arial" w:cs="Arial"/>
          <w:color w:val="000000"/>
          <w:sz w:val="20"/>
          <w:szCs w:val="20"/>
        </w:rPr>
        <w:t>Dr. Božo Predalič</w:t>
      </w:r>
    </w:p>
    <w:p w:rsidR="003120F9" w:rsidRPr="00A55D42" w:rsidRDefault="003120F9" w:rsidP="003120F9">
      <w:pPr>
        <w:autoSpaceDE w:val="0"/>
        <w:autoSpaceDN w:val="0"/>
        <w:adjustRightInd w:val="0"/>
        <w:spacing w:after="0" w:line="240" w:lineRule="auto"/>
        <w:ind w:left="3402"/>
        <w:jc w:val="center"/>
        <w:rPr>
          <w:rFonts w:ascii="Arial" w:eastAsia="Times New Roman" w:hAnsi="Arial" w:cs="Arial"/>
          <w:color w:val="000000"/>
          <w:sz w:val="20"/>
          <w:szCs w:val="20"/>
        </w:rPr>
      </w:pPr>
      <w:r w:rsidRPr="00A55D42">
        <w:rPr>
          <w:rFonts w:ascii="Arial" w:eastAsia="Times New Roman" w:hAnsi="Arial" w:cs="Arial"/>
          <w:color w:val="000000"/>
          <w:sz w:val="20"/>
          <w:szCs w:val="20"/>
        </w:rPr>
        <w:t>generalni sekretar</w:t>
      </w:r>
    </w:p>
    <w:p w:rsidR="003120F9" w:rsidRPr="00A55D42" w:rsidRDefault="003120F9" w:rsidP="003120F9">
      <w:pPr>
        <w:tabs>
          <w:tab w:val="left" w:pos="3402"/>
        </w:tabs>
        <w:spacing w:after="0" w:line="240" w:lineRule="auto"/>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tabs>
          <w:tab w:val="left" w:pos="5570"/>
        </w:tabs>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tabs>
          <w:tab w:val="left" w:pos="5570"/>
        </w:tabs>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tabs>
          <w:tab w:val="left" w:pos="5570"/>
        </w:tabs>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tabs>
          <w:tab w:val="left" w:pos="5570"/>
        </w:tabs>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r w:rsidRPr="00A55D42">
        <w:rPr>
          <w:rFonts w:ascii="Arial" w:eastAsia="Times New Roman" w:hAnsi="Arial" w:cs="Arial"/>
          <w:color w:val="000000"/>
          <w:sz w:val="20"/>
          <w:szCs w:val="20"/>
        </w:rPr>
        <w:t>Prejmejo:</w:t>
      </w:r>
    </w:p>
    <w:p w:rsidR="003120F9" w:rsidRPr="00A55D42" w:rsidRDefault="003120F9" w:rsidP="00112A83">
      <w:pPr>
        <w:numPr>
          <w:ilvl w:val="0"/>
          <w:numId w:val="17"/>
        </w:numPr>
        <w:autoSpaceDE w:val="0"/>
        <w:autoSpaceDN w:val="0"/>
        <w:adjustRightInd w:val="0"/>
        <w:spacing w:after="0" w:line="260" w:lineRule="exact"/>
        <w:ind w:left="709" w:hanging="709"/>
        <w:rPr>
          <w:rFonts w:ascii="Arial" w:eastAsia="Times New Roman" w:hAnsi="Arial" w:cs="Arial"/>
          <w:color w:val="000000"/>
          <w:sz w:val="20"/>
          <w:szCs w:val="20"/>
        </w:rPr>
      </w:pPr>
      <w:r w:rsidRPr="00A55D42">
        <w:rPr>
          <w:rFonts w:ascii="Arial" w:eastAsia="Times New Roman" w:hAnsi="Arial" w:cs="Arial"/>
          <w:color w:val="000000"/>
          <w:sz w:val="20"/>
          <w:szCs w:val="20"/>
        </w:rPr>
        <w:t>ministrstva</w:t>
      </w:r>
    </w:p>
    <w:p w:rsidR="003120F9" w:rsidRPr="00A55D42" w:rsidRDefault="003120F9" w:rsidP="00112A83">
      <w:pPr>
        <w:numPr>
          <w:ilvl w:val="0"/>
          <w:numId w:val="17"/>
        </w:numPr>
        <w:autoSpaceDE w:val="0"/>
        <w:autoSpaceDN w:val="0"/>
        <w:adjustRightInd w:val="0"/>
        <w:spacing w:after="0" w:line="260" w:lineRule="exact"/>
        <w:ind w:left="709" w:hanging="709"/>
        <w:rPr>
          <w:rFonts w:ascii="Arial" w:eastAsia="Times New Roman" w:hAnsi="Arial" w:cs="Arial"/>
          <w:sz w:val="20"/>
          <w:szCs w:val="20"/>
        </w:rPr>
      </w:pPr>
      <w:r w:rsidRPr="00A55D42">
        <w:rPr>
          <w:rFonts w:ascii="Arial" w:eastAsia="Times New Roman" w:hAnsi="Arial" w:cs="Arial"/>
          <w:color w:val="000000"/>
          <w:sz w:val="20"/>
          <w:szCs w:val="20"/>
        </w:rPr>
        <w:t>vladne službe</w:t>
      </w:r>
    </w:p>
    <w:p w:rsidR="003120F9" w:rsidRPr="00A55D42" w:rsidRDefault="003120F9" w:rsidP="003120F9">
      <w:pPr>
        <w:spacing w:after="0" w:line="260" w:lineRule="atLeast"/>
        <w:rPr>
          <w:rFonts w:ascii="Arial" w:eastAsia="Times New Roman" w:hAnsi="Arial" w:cs="Arial"/>
          <w:sz w:val="20"/>
          <w:szCs w:val="20"/>
        </w:rPr>
      </w:pPr>
    </w:p>
    <w:p w:rsidR="003120F9" w:rsidRPr="00A55D42" w:rsidRDefault="003120F9" w:rsidP="003120F9">
      <w:pPr>
        <w:spacing w:after="0" w:line="260" w:lineRule="atLeast"/>
        <w:ind w:right="142"/>
        <w:rPr>
          <w:rFonts w:ascii="Arial" w:eastAsia="Times New Roman" w:hAnsi="Arial" w:cs="Arial"/>
          <w:b/>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Default="003120F9" w:rsidP="003120F9">
      <w:pPr>
        <w:spacing w:after="0" w:line="240" w:lineRule="auto"/>
        <w:ind w:left="1080" w:right="142"/>
        <w:jc w:val="both"/>
        <w:rPr>
          <w:rFonts w:ascii="Arial" w:eastAsia="Times New Roman" w:hAnsi="Arial" w:cs="Arial"/>
          <w:sz w:val="20"/>
          <w:szCs w:val="20"/>
        </w:rPr>
      </w:pPr>
    </w:p>
    <w:p w:rsidR="00C5236F" w:rsidRDefault="00C5236F" w:rsidP="003120F9">
      <w:pPr>
        <w:spacing w:after="0" w:line="240" w:lineRule="auto"/>
        <w:ind w:left="1080" w:right="142"/>
        <w:jc w:val="both"/>
        <w:rPr>
          <w:rFonts w:ascii="Arial" w:eastAsia="Times New Roman" w:hAnsi="Arial" w:cs="Arial"/>
          <w:sz w:val="20"/>
          <w:szCs w:val="20"/>
        </w:rPr>
      </w:pPr>
    </w:p>
    <w:p w:rsidR="00C5236F" w:rsidRDefault="00C5236F" w:rsidP="003120F9">
      <w:pPr>
        <w:spacing w:after="0" w:line="240" w:lineRule="auto"/>
        <w:ind w:left="1080" w:right="142"/>
        <w:jc w:val="both"/>
        <w:rPr>
          <w:rFonts w:ascii="Arial" w:eastAsia="Times New Roman" w:hAnsi="Arial" w:cs="Arial"/>
          <w:sz w:val="20"/>
          <w:szCs w:val="20"/>
        </w:rPr>
      </w:pPr>
    </w:p>
    <w:p w:rsidR="00C5236F" w:rsidRDefault="00C5236F" w:rsidP="003120F9">
      <w:pPr>
        <w:spacing w:after="0" w:line="240" w:lineRule="auto"/>
        <w:ind w:left="1080" w:right="142"/>
        <w:jc w:val="both"/>
        <w:rPr>
          <w:rFonts w:ascii="Arial" w:eastAsia="Times New Roman" w:hAnsi="Arial" w:cs="Arial"/>
          <w:sz w:val="20"/>
          <w:szCs w:val="20"/>
        </w:rPr>
      </w:pPr>
    </w:p>
    <w:p w:rsidR="00C5236F" w:rsidRPr="00A55D42" w:rsidRDefault="00C5236F"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bookmarkStart w:id="3" w:name="_MailOriginal"/>
      <w:r w:rsidRPr="00A55D42">
        <w:rPr>
          <w:rFonts w:ascii="Arial" w:eastAsia="Arial" w:hAnsi="Arial" w:cs="Arial"/>
          <w:bCs/>
          <w:color w:val="000000"/>
          <w:sz w:val="20"/>
          <w:szCs w:val="20"/>
        </w:rPr>
        <w:lastRenderedPageBreak/>
        <w:t>Na podlagi 2. in 3. točke prvega odstavka 39. člena Zakona o nalezljivih boleznih (Uradni list RS, št. 33/06 – uradno prečiščeno besedilo, 49/20 – ZIUZEOP</w:t>
      </w:r>
      <w:r w:rsidR="00D55FEB">
        <w:rPr>
          <w:rFonts w:ascii="Arial" w:eastAsia="Arial" w:hAnsi="Arial" w:cs="Arial"/>
          <w:bCs/>
          <w:color w:val="000000"/>
          <w:sz w:val="20"/>
          <w:szCs w:val="20"/>
        </w:rPr>
        <w:t>,</w:t>
      </w:r>
      <w:r w:rsidRPr="00A55D42">
        <w:rPr>
          <w:rFonts w:ascii="Arial" w:eastAsia="Arial" w:hAnsi="Arial" w:cs="Arial"/>
          <w:bCs/>
          <w:color w:val="000000"/>
          <w:sz w:val="20"/>
          <w:szCs w:val="20"/>
        </w:rPr>
        <w:t xml:space="preserve"> 142/20</w:t>
      </w:r>
      <w:r w:rsidR="00764A54">
        <w:rPr>
          <w:rFonts w:ascii="Arial" w:eastAsia="Arial" w:hAnsi="Arial" w:cs="Arial"/>
          <w:bCs/>
          <w:color w:val="000000"/>
          <w:sz w:val="20"/>
          <w:szCs w:val="20"/>
        </w:rPr>
        <w:t xml:space="preserve"> in 175/20 – ZIUOPDVE</w:t>
      </w:r>
      <w:r w:rsidRPr="00A55D42">
        <w:rPr>
          <w:rFonts w:ascii="Arial" w:eastAsia="Arial" w:hAnsi="Arial" w:cs="Arial"/>
          <w:bCs/>
          <w:color w:val="000000"/>
          <w:sz w:val="20"/>
          <w:szCs w:val="20"/>
        </w:rPr>
        <w:t>) Vlada Republike Slovenije izdaja</w:t>
      </w:r>
    </w:p>
    <w:p w:rsidR="008D7873" w:rsidRPr="00A55D42" w:rsidRDefault="008D7873"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D67C0E" w:rsidP="00D67C0E">
      <w:pPr>
        <w:shd w:val="clear" w:color="auto" w:fill="FFFFFF"/>
        <w:spacing w:after="0" w:line="260" w:lineRule="atLeast"/>
        <w:jc w:val="center"/>
        <w:rPr>
          <w:rFonts w:ascii="Arial" w:eastAsia="Arial" w:hAnsi="Arial" w:cs="Arial"/>
          <w:color w:val="000000"/>
          <w:sz w:val="20"/>
          <w:szCs w:val="20"/>
        </w:rPr>
      </w:pPr>
      <w:r w:rsidRPr="00A55D42">
        <w:rPr>
          <w:rFonts w:ascii="Arial" w:eastAsia="Arial" w:hAnsi="Arial" w:cs="Arial"/>
          <w:color w:val="000000"/>
          <w:sz w:val="20"/>
          <w:szCs w:val="20"/>
        </w:rPr>
        <w:t>O D L O K</w:t>
      </w:r>
    </w:p>
    <w:p w:rsidR="00D67C0E" w:rsidRPr="00A55D42" w:rsidRDefault="00D67C0E" w:rsidP="00D67C0E">
      <w:pPr>
        <w:shd w:val="clear" w:color="auto" w:fill="FFFFFF"/>
        <w:spacing w:after="0" w:line="260" w:lineRule="atLeast"/>
        <w:jc w:val="center"/>
        <w:rPr>
          <w:rFonts w:ascii="Arial" w:eastAsia="Arial" w:hAnsi="Arial" w:cs="Arial"/>
          <w:color w:val="000000"/>
          <w:sz w:val="20"/>
          <w:szCs w:val="20"/>
        </w:rPr>
      </w:pPr>
      <w:r w:rsidRPr="00A55D42">
        <w:rPr>
          <w:rFonts w:ascii="Arial" w:eastAsia="Arial" w:hAnsi="Arial" w:cs="Arial"/>
          <w:color w:val="000000"/>
          <w:sz w:val="20"/>
          <w:szCs w:val="20"/>
        </w:rPr>
        <w:t xml:space="preserve">o </w:t>
      </w:r>
      <w:r w:rsidR="00764A54">
        <w:rPr>
          <w:rFonts w:ascii="Arial" w:eastAsia="Arial" w:hAnsi="Arial" w:cs="Arial"/>
          <w:color w:val="000000"/>
          <w:sz w:val="20"/>
          <w:szCs w:val="20"/>
        </w:rPr>
        <w:t>sprememb</w:t>
      </w:r>
      <w:r w:rsidR="009046FC">
        <w:rPr>
          <w:rFonts w:ascii="Arial" w:eastAsia="Arial" w:hAnsi="Arial" w:cs="Arial"/>
          <w:color w:val="000000"/>
          <w:sz w:val="20"/>
          <w:szCs w:val="20"/>
        </w:rPr>
        <w:t>i</w:t>
      </w:r>
      <w:r w:rsidR="00764A54">
        <w:rPr>
          <w:rFonts w:ascii="Arial" w:eastAsia="Arial" w:hAnsi="Arial" w:cs="Arial"/>
          <w:color w:val="000000"/>
          <w:sz w:val="20"/>
          <w:szCs w:val="20"/>
        </w:rPr>
        <w:t xml:space="preserve"> </w:t>
      </w:r>
      <w:r w:rsidR="009046FC" w:rsidRPr="009C3165">
        <w:rPr>
          <w:rFonts w:ascii="Arial" w:eastAsia="Arial" w:hAnsi="Arial" w:cs="Arial"/>
          <w:bCs/>
          <w:iCs/>
          <w:color w:val="000000"/>
          <w:sz w:val="20"/>
          <w:szCs w:val="20"/>
        </w:rPr>
        <w:t xml:space="preserve">Odloka </w:t>
      </w:r>
      <w:r w:rsidR="009046FC" w:rsidRPr="009046FC">
        <w:rPr>
          <w:rFonts w:ascii="Arial" w:eastAsia="Arial" w:hAnsi="Arial" w:cs="Arial"/>
          <w:bCs/>
          <w:iCs/>
          <w:color w:val="000000"/>
          <w:sz w:val="20"/>
          <w:szCs w:val="20"/>
        </w:rPr>
        <w:t xml:space="preserve">o začasni prepovedi ponujanja kulturnih in kinematografskih storitev končnim uporabnikom v Republiki Sloveniji </w:t>
      </w: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8D7873" w:rsidRPr="00A55D42" w:rsidRDefault="008D7873" w:rsidP="00D67C0E">
      <w:pPr>
        <w:shd w:val="clear" w:color="auto" w:fill="FFFFFF"/>
        <w:spacing w:after="0" w:line="260" w:lineRule="atLeast"/>
        <w:jc w:val="both"/>
        <w:rPr>
          <w:rFonts w:ascii="Arial" w:eastAsia="Arial" w:hAnsi="Arial" w:cs="Arial"/>
          <w:bCs/>
          <w:color w:val="000000"/>
          <w:sz w:val="20"/>
          <w:szCs w:val="20"/>
        </w:rPr>
      </w:pPr>
    </w:p>
    <w:p w:rsidR="00764A54" w:rsidRDefault="00207B7E" w:rsidP="00207B7E">
      <w:pPr>
        <w:shd w:val="clear" w:color="auto" w:fill="FFFFFF"/>
        <w:spacing w:line="260" w:lineRule="atLeast"/>
        <w:jc w:val="center"/>
        <w:rPr>
          <w:rFonts w:ascii="Arial" w:eastAsia="Arial" w:hAnsi="Arial" w:cs="Arial"/>
          <w:sz w:val="20"/>
          <w:szCs w:val="20"/>
        </w:rPr>
      </w:pPr>
      <w:r>
        <w:rPr>
          <w:rFonts w:ascii="Arial" w:eastAsia="Arial" w:hAnsi="Arial" w:cs="Arial"/>
          <w:sz w:val="20"/>
          <w:szCs w:val="20"/>
        </w:rPr>
        <w:t>1. člen</w:t>
      </w:r>
    </w:p>
    <w:p w:rsidR="00764A54" w:rsidRPr="00764A54" w:rsidRDefault="00764A54" w:rsidP="00764A54">
      <w:pPr>
        <w:shd w:val="clear" w:color="auto" w:fill="FFFFFF"/>
        <w:spacing w:line="260" w:lineRule="atLeast"/>
        <w:jc w:val="both"/>
        <w:rPr>
          <w:rFonts w:ascii="Arial" w:eastAsia="Arial" w:hAnsi="Arial" w:cs="Arial"/>
          <w:sz w:val="20"/>
          <w:szCs w:val="20"/>
        </w:rPr>
      </w:pPr>
      <w:r>
        <w:rPr>
          <w:rFonts w:ascii="Arial" w:eastAsia="Arial" w:hAnsi="Arial" w:cs="Arial"/>
          <w:sz w:val="20"/>
          <w:szCs w:val="20"/>
        </w:rPr>
        <w:t xml:space="preserve">V Odloku o začasni </w:t>
      </w:r>
      <w:r w:rsidR="009046FC" w:rsidRPr="009046FC">
        <w:rPr>
          <w:rFonts w:ascii="Arial" w:eastAsia="Arial" w:hAnsi="Arial" w:cs="Arial"/>
          <w:bCs/>
          <w:iCs/>
          <w:sz w:val="20"/>
          <w:szCs w:val="20"/>
        </w:rPr>
        <w:t xml:space="preserve">prepovedi ponujanja kulturnih in kinematografskih storitev končnim uporabnikom v Republiki Sloveniji </w:t>
      </w:r>
      <w:r w:rsidR="00207B7E">
        <w:rPr>
          <w:rFonts w:ascii="Arial" w:eastAsia="Arial" w:hAnsi="Arial" w:cs="Arial"/>
          <w:sz w:val="20"/>
          <w:szCs w:val="20"/>
        </w:rPr>
        <w:t>(Uradni list RS, št. 190/20</w:t>
      </w:r>
      <w:r w:rsidR="00E50B9E">
        <w:rPr>
          <w:rFonts w:ascii="Arial" w:eastAsia="Arial" w:hAnsi="Arial" w:cs="Arial"/>
          <w:sz w:val="20"/>
          <w:szCs w:val="20"/>
        </w:rPr>
        <w:t xml:space="preserve">, </w:t>
      </w:r>
      <w:r w:rsidR="00C2316A">
        <w:rPr>
          <w:rFonts w:ascii="Arial" w:eastAsia="Arial" w:hAnsi="Arial" w:cs="Arial"/>
          <w:sz w:val="20"/>
          <w:szCs w:val="20"/>
        </w:rPr>
        <w:t>198/20</w:t>
      </w:r>
      <w:r w:rsidR="00E50B9E">
        <w:rPr>
          <w:rFonts w:ascii="Arial" w:eastAsia="Arial" w:hAnsi="Arial" w:cs="Arial"/>
          <w:sz w:val="20"/>
          <w:szCs w:val="20"/>
        </w:rPr>
        <w:t xml:space="preserve"> in 203/20</w:t>
      </w:r>
      <w:r w:rsidR="00207B7E">
        <w:rPr>
          <w:rFonts w:ascii="Arial" w:eastAsia="Arial" w:hAnsi="Arial" w:cs="Arial"/>
          <w:sz w:val="20"/>
          <w:szCs w:val="20"/>
        </w:rPr>
        <w:t xml:space="preserve">) se v </w:t>
      </w:r>
      <w:r w:rsidR="00C2316A">
        <w:rPr>
          <w:rFonts w:ascii="Arial" w:eastAsia="Arial" w:hAnsi="Arial" w:cs="Arial"/>
          <w:sz w:val="20"/>
          <w:szCs w:val="20"/>
        </w:rPr>
        <w:t>7. členu besedilo »</w:t>
      </w:r>
      <w:r w:rsidR="00E50B9E">
        <w:rPr>
          <w:rFonts w:ascii="Arial" w:eastAsia="Arial" w:hAnsi="Arial" w:cs="Arial"/>
          <w:sz w:val="20"/>
          <w:szCs w:val="20"/>
        </w:rPr>
        <w:t>12</w:t>
      </w:r>
      <w:r w:rsidR="00C2316A">
        <w:rPr>
          <w:rFonts w:ascii="Arial" w:eastAsia="Arial" w:hAnsi="Arial" w:cs="Arial"/>
          <w:sz w:val="20"/>
          <w:szCs w:val="20"/>
        </w:rPr>
        <w:t>. januarja 2021« nadomesti z besedilom »1</w:t>
      </w:r>
      <w:r w:rsidR="00E50B9E">
        <w:rPr>
          <w:rFonts w:ascii="Arial" w:eastAsia="Arial" w:hAnsi="Arial" w:cs="Arial"/>
          <w:sz w:val="20"/>
          <w:szCs w:val="20"/>
        </w:rPr>
        <w:t>9</w:t>
      </w:r>
      <w:r w:rsidR="00C2316A">
        <w:rPr>
          <w:rFonts w:ascii="Arial" w:eastAsia="Arial" w:hAnsi="Arial" w:cs="Arial"/>
          <w:sz w:val="20"/>
          <w:szCs w:val="20"/>
        </w:rPr>
        <w:t>. januarja 2021«.</w:t>
      </w:r>
    </w:p>
    <w:p w:rsidR="009046FC" w:rsidRPr="00A55D42" w:rsidRDefault="009046FC" w:rsidP="00764A54">
      <w:pPr>
        <w:pStyle w:val="Brezrazmikov"/>
        <w:jc w:val="both"/>
        <w:rPr>
          <w:rFonts w:eastAsia="Arial"/>
          <w:b/>
          <w:color w:val="000000"/>
        </w:rPr>
      </w:pPr>
    </w:p>
    <w:p w:rsidR="00D67C0E" w:rsidRPr="00A55D42" w:rsidRDefault="00D67C0E" w:rsidP="00D67C0E">
      <w:pPr>
        <w:shd w:val="clear" w:color="auto" w:fill="FFFFFF"/>
        <w:spacing w:after="0" w:line="260" w:lineRule="atLeast"/>
        <w:jc w:val="center"/>
        <w:rPr>
          <w:rFonts w:ascii="Arial" w:eastAsia="Arial" w:hAnsi="Arial" w:cs="Arial"/>
          <w:bCs/>
          <w:color w:val="000000"/>
          <w:sz w:val="20"/>
          <w:szCs w:val="20"/>
        </w:rPr>
      </w:pPr>
      <w:r w:rsidRPr="00A55D42">
        <w:rPr>
          <w:rFonts w:ascii="Arial" w:eastAsia="Arial" w:hAnsi="Arial" w:cs="Arial"/>
          <w:bCs/>
          <w:color w:val="000000"/>
          <w:sz w:val="20"/>
          <w:szCs w:val="20"/>
        </w:rPr>
        <w:t>KONČN</w:t>
      </w:r>
      <w:r w:rsidR="00207B7E">
        <w:rPr>
          <w:rFonts w:ascii="Arial" w:eastAsia="Arial" w:hAnsi="Arial" w:cs="Arial"/>
          <w:bCs/>
          <w:color w:val="000000"/>
          <w:sz w:val="20"/>
          <w:szCs w:val="20"/>
        </w:rPr>
        <w:t>A</w:t>
      </w:r>
      <w:r w:rsidRPr="00A55D42">
        <w:rPr>
          <w:rFonts w:ascii="Arial" w:eastAsia="Arial" w:hAnsi="Arial" w:cs="Arial"/>
          <w:bCs/>
          <w:color w:val="000000"/>
          <w:sz w:val="20"/>
          <w:szCs w:val="20"/>
        </w:rPr>
        <w:t xml:space="preserve"> DOLOČB</w:t>
      </w:r>
      <w:r w:rsidR="00207B7E">
        <w:rPr>
          <w:rFonts w:ascii="Arial" w:eastAsia="Arial" w:hAnsi="Arial" w:cs="Arial"/>
          <w:bCs/>
          <w:color w:val="000000"/>
          <w:sz w:val="20"/>
          <w:szCs w:val="20"/>
        </w:rPr>
        <w:t>A</w:t>
      </w: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C2316A" w:rsidP="00D67C0E">
      <w:pPr>
        <w:shd w:val="clear" w:color="auto" w:fill="FFFFFF"/>
        <w:spacing w:after="0" w:line="260" w:lineRule="atLeast"/>
        <w:jc w:val="center"/>
        <w:rPr>
          <w:rFonts w:ascii="Arial" w:eastAsia="Arial" w:hAnsi="Arial" w:cs="Arial"/>
          <w:bCs/>
          <w:color w:val="000000"/>
          <w:sz w:val="20"/>
          <w:szCs w:val="20"/>
        </w:rPr>
      </w:pPr>
      <w:r>
        <w:rPr>
          <w:rFonts w:ascii="Arial" w:eastAsia="Arial" w:hAnsi="Arial" w:cs="Arial"/>
          <w:bCs/>
          <w:color w:val="000000"/>
          <w:sz w:val="20"/>
          <w:szCs w:val="20"/>
        </w:rPr>
        <w:t>2</w:t>
      </w:r>
      <w:r w:rsidR="00D67C0E" w:rsidRPr="00A55D42">
        <w:rPr>
          <w:rFonts w:ascii="Arial" w:eastAsia="Arial" w:hAnsi="Arial" w:cs="Arial"/>
          <w:bCs/>
          <w:color w:val="000000"/>
          <w:sz w:val="20"/>
          <w:szCs w:val="20"/>
        </w:rPr>
        <w:t>. člen</w:t>
      </w: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r w:rsidRPr="00A55D42">
        <w:rPr>
          <w:rFonts w:ascii="Arial" w:eastAsia="Arial" w:hAnsi="Arial" w:cs="Arial"/>
          <w:bCs/>
          <w:color w:val="000000"/>
          <w:sz w:val="20"/>
          <w:szCs w:val="20"/>
        </w:rPr>
        <w:t>Ta odlok začne veljati</w:t>
      </w:r>
      <w:r w:rsidR="00207B7E">
        <w:rPr>
          <w:rFonts w:ascii="Arial" w:eastAsia="Arial" w:hAnsi="Arial" w:cs="Arial"/>
          <w:bCs/>
          <w:color w:val="000000"/>
          <w:sz w:val="20"/>
          <w:szCs w:val="20"/>
        </w:rPr>
        <w:t xml:space="preserve"> naslednji dan po objavi v Uradnem listu Republike Slovenije.</w:t>
      </w: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
          <w:bCs/>
          <w:color w:val="000000"/>
          <w:sz w:val="20"/>
          <w:szCs w:val="20"/>
        </w:rPr>
      </w:pPr>
    </w:p>
    <w:bookmarkEnd w:id="3"/>
    <w:p w:rsidR="003C3BA0" w:rsidRPr="00A55D42" w:rsidRDefault="003C3BA0" w:rsidP="003120F9">
      <w:pPr>
        <w:shd w:val="clear" w:color="auto" w:fill="FFFFFF"/>
        <w:spacing w:after="0" w:line="260" w:lineRule="atLeast"/>
        <w:jc w:val="both"/>
        <w:rPr>
          <w:rFonts w:ascii="Arial" w:eastAsia="Arial" w:hAnsi="Arial" w:cs="Arial"/>
          <w:color w:val="000000"/>
          <w:sz w:val="20"/>
          <w:szCs w:val="20"/>
        </w:rPr>
      </w:pPr>
    </w:p>
    <w:p w:rsidR="003120F9" w:rsidRPr="00A55D42" w:rsidRDefault="003120F9" w:rsidP="003120F9">
      <w:pPr>
        <w:shd w:val="clear" w:color="auto" w:fill="FFFFFF"/>
        <w:spacing w:after="0" w:line="260" w:lineRule="atLeast"/>
        <w:jc w:val="both"/>
        <w:rPr>
          <w:rFonts w:ascii="Arial" w:eastAsia="Arial" w:hAnsi="Arial" w:cs="Arial"/>
          <w:color w:val="000000"/>
          <w:sz w:val="20"/>
          <w:szCs w:val="20"/>
        </w:rPr>
      </w:pPr>
      <w:r w:rsidRPr="00A55D42">
        <w:rPr>
          <w:rFonts w:ascii="Arial" w:eastAsia="Arial" w:hAnsi="Arial" w:cs="Arial"/>
          <w:color w:val="000000"/>
          <w:sz w:val="20"/>
          <w:szCs w:val="20"/>
        </w:rPr>
        <w:t>Št.</w:t>
      </w:r>
      <w:r w:rsidR="00084FB0" w:rsidRPr="00A55D42">
        <w:rPr>
          <w:rFonts w:ascii="Arial" w:eastAsia="Arial" w:hAnsi="Arial" w:cs="Arial"/>
          <w:color w:val="000000"/>
          <w:sz w:val="20"/>
          <w:szCs w:val="20"/>
        </w:rPr>
        <w:t xml:space="preserve">                                    </w:t>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t>Vlada Republike Slovenije</w:t>
      </w:r>
    </w:p>
    <w:p w:rsidR="003120F9" w:rsidRPr="00A55D42" w:rsidRDefault="003120F9" w:rsidP="003120F9">
      <w:pPr>
        <w:shd w:val="clear" w:color="auto" w:fill="FFFFFF"/>
        <w:spacing w:after="0" w:line="260" w:lineRule="atLeast"/>
        <w:jc w:val="both"/>
        <w:rPr>
          <w:rFonts w:ascii="Arial" w:eastAsia="Arial" w:hAnsi="Arial" w:cs="Arial"/>
          <w:color w:val="000000"/>
          <w:sz w:val="20"/>
          <w:szCs w:val="20"/>
        </w:rPr>
      </w:pPr>
      <w:r w:rsidRPr="00A55D42">
        <w:rPr>
          <w:rFonts w:ascii="Arial" w:eastAsia="Arial" w:hAnsi="Arial" w:cs="Arial"/>
          <w:color w:val="000000"/>
          <w:sz w:val="20"/>
          <w:szCs w:val="20"/>
        </w:rPr>
        <w:t>Ljubljana, d</w:t>
      </w:r>
      <w:r w:rsidR="000E31C1">
        <w:rPr>
          <w:rFonts w:ascii="Arial" w:eastAsia="Arial" w:hAnsi="Arial" w:cs="Arial"/>
          <w:color w:val="000000"/>
          <w:sz w:val="20"/>
          <w:szCs w:val="20"/>
        </w:rPr>
        <w:t>ne</w:t>
      </w:r>
      <w:r w:rsidRPr="00A55D42">
        <w:rPr>
          <w:rFonts w:ascii="Arial" w:eastAsia="Arial" w:hAnsi="Arial" w:cs="Arial"/>
          <w:color w:val="000000"/>
          <w:sz w:val="20"/>
          <w:szCs w:val="20"/>
        </w:rPr>
        <w:t xml:space="preserve"> </w:t>
      </w:r>
      <w:r w:rsidR="00E65711" w:rsidRPr="00A55D42">
        <w:rPr>
          <w:rFonts w:ascii="Arial" w:eastAsia="Arial" w:hAnsi="Arial" w:cs="Arial"/>
          <w:color w:val="000000"/>
          <w:sz w:val="20"/>
          <w:szCs w:val="20"/>
        </w:rPr>
        <w:t xml:space="preserve">         </w:t>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00E65711" w:rsidRPr="00A55D42">
        <w:rPr>
          <w:rFonts w:ascii="Arial" w:eastAsia="Arial" w:hAnsi="Arial" w:cs="Arial"/>
          <w:color w:val="000000"/>
          <w:sz w:val="20"/>
          <w:szCs w:val="20"/>
        </w:rPr>
        <w:t xml:space="preserve">                          </w:t>
      </w:r>
      <w:r w:rsidRPr="00A55D42">
        <w:rPr>
          <w:rFonts w:ascii="Arial" w:eastAsia="Arial" w:hAnsi="Arial" w:cs="Arial"/>
          <w:color w:val="000000"/>
          <w:sz w:val="20"/>
          <w:szCs w:val="20"/>
        </w:rPr>
        <w:t>Janez Janša</w:t>
      </w:r>
    </w:p>
    <w:p w:rsidR="003120F9" w:rsidRPr="00A55D42" w:rsidRDefault="003120F9" w:rsidP="003120F9">
      <w:pPr>
        <w:shd w:val="clear" w:color="auto" w:fill="FFFFFF"/>
        <w:spacing w:after="0" w:line="260" w:lineRule="atLeast"/>
        <w:jc w:val="both"/>
        <w:rPr>
          <w:rFonts w:ascii="Arial" w:eastAsia="Arial" w:hAnsi="Arial" w:cs="Arial"/>
          <w:color w:val="000000"/>
          <w:sz w:val="20"/>
          <w:szCs w:val="20"/>
        </w:rPr>
      </w:pPr>
      <w:r w:rsidRPr="00A55D42">
        <w:rPr>
          <w:rFonts w:ascii="Arial" w:eastAsia="Arial" w:hAnsi="Arial" w:cs="Arial"/>
          <w:color w:val="000000"/>
          <w:sz w:val="20"/>
          <w:szCs w:val="20"/>
        </w:rPr>
        <w:t xml:space="preserve">EVA </w:t>
      </w:r>
      <w:r w:rsidR="006B7975" w:rsidRPr="00A55D42">
        <w:rPr>
          <w:rFonts w:ascii="Arial" w:eastAsia="Times New Roman" w:hAnsi="Arial" w:cs="Arial"/>
          <w:iCs/>
          <w:sz w:val="20"/>
          <w:szCs w:val="20"/>
          <w:lang w:eastAsia="sl-SI"/>
        </w:rPr>
        <w:t>202</w:t>
      </w:r>
      <w:r w:rsidR="00E50B9E">
        <w:rPr>
          <w:rFonts w:ascii="Arial" w:eastAsia="Times New Roman" w:hAnsi="Arial" w:cs="Arial"/>
          <w:iCs/>
          <w:sz w:val="20"/>
          <w:szCs w:val="20"/>
          <w:lang w:eastAsia="sl-SI"/>
        </w:rPr>
        <w:t>1</w:t>
      </w:r>
      <w:r w:rsidR="006B7975" w:rsidRPr="00A55D42">
        <w:rPr>
          <w:rFonts w:ascii="Arial" w:eastAsia="Times New Roman" w:hAnsi="Arial" w:cs="Arial"/>
          <w:iCs/>
          <w:sz w:val="20"/>
          <w:szCs w:val="20"/>
          <w:lang w:eastAsia="sl-SI"/>
        </w:rPr>
        <w:t>-3340-00</w:t>
      </w:r>
      <w:r w:rsidR="00E50B9E">
        <w:rPr>
          <w:rFonts w:ascii="Arial" w:eastAsia="Times New Roman" w:hAnsi="Arial" w:cs="Arial"/>
          <w:iCs/>
          <w:sz w:val="20"/>
          <w:szCs w:val="20"/>
          <w:lang w:eastAsia="sl-SI"/>
        </w:rPr>
        <w:t>02</w:t>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006B7975" w:rsidRPr="00A55D42">
        <w:rPr>
          <w:rFonts w:ascii="Arial" w:eastAsia="Arial" w:hAnsi="Arial" w:cs="Arial"/>
          <w:color w:val="000000"/>
          <w:sz w:val="20"/>
          <w:szCs w:val="20"/>
        </w:rPr>
        <w:t xml:space="preserve">                           </w:t>
      </w:r>
      <w:r w:rsidRPr="00A55D42">
        <w:rPr>
          <w:rFonts w:ascii="Arial" w:eastAsia="Arial" w:hAnsi="Arial" w:cs="Arial"/>
          <w:color w:val="000000"/>
          <w:sz w:val="20"/>
          <w:szCs w:val="20"/>
        </w:rPr>
        <w:t>Predsednik</w:t>
      </w:r>
    </w:p>
    <w:p w:rsidR="003120F9" w:rsidRPr="00A55D42" w:rsidRDefault="003120F9" w:rsidP="003120F9">
      <w:pPr>
        <w:shd w:val="clear" w:color="auto" w:fill="FFFFFF"/>
        <w:spacing w:after="0" w:line="260" w:lineRule="atLeast"/>
        <w:ind w:firstLine="330"/>
        <w:jc w:val="both"/>
        <w:rPr>
          <w:rFonts w:ascii="Arial" w:eastAsia="Arial" w:hAnsi="Arial" w:cs="Arial"/>
          <w:color w:val="000000"/>
          <w:sz w:val="20"/>
          <w:szCs w:val="20"/>
        </w:rPr>
      </w:pPr>
    </w:p>
    <w:p w:rsidR="003120F9" w:rsidRPr="00A55D42" w:rsidRDefault="003120F9" w:rsidP="003120F9">
      <w:pPr>
        <w:shd w:val="clear" w:color="auto" w:fill="FFFFFF"/>
        <w:spacing w:after="0" w:line="260" w:lineRule="atLeast"/>
        <w:jc w:val="both"/>
        <w:rPr>
          <w:rFonts w:ascii="Arial" w:eastAsia="Arial" w:hAnsi="Arial" w:cs="Arial"/>
          <w:color w:val="000000"/>
          <w:sz w:val="20"/>
          <w:szCs w:val="20"/>
        </w:rPr>
      </w:pPr>
    </w:p>
    <w:p w:rsidR="003120F9" w:rsidRPr="00A55D42" w:rsidRDefault="003120F9" w:rsidP="003120F9">
      <w:pPr>
        <w:spacing w:after="0" w:line="260" w:lineRule="atLeast"/>
        <w:ind w:right="142"/>
        <w:jc w:val="center"/>
        <w:rPr>
          <w:rFonts w:ascii="Arial" w:eastAsia="Arial" w:hAnsi="Arial" w:cs="Arial"/>
          <w:b/>
          <w:color w:val="000000"/>
          <w:sz w:val="20"/>
          <w:szCs w:val="20"/>
        </w:rPr>
      </w:pPr>
    </w:p>
    <w:p w:rsidR="003120F9" w:rsidRPr="00A55D42" w:rsidRDefault="003120F9"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Default="00D67C0E" w:rsidP="003120F9">
      <w:pPr>
        <w:spacing w:after="0" w:line="260" w:lineRule="atLeast"/>
        <w:ind w:right="142"/>
        <w:jc w:val="center"/>
        <w:rPr>
          <w:rFonts w:ascii="Arial" w:eastAsia="Arial" w:hAnsi="Arial" w:cs="Arial"/>
          <w:b/>
          <w:color w:val="000000"/>
          <w:sz w:val="20"/>
          <w:szCs w:val="20"/>
        </w:rPr>
      </w:pPr>
    </w:p>
    <w:p w:rsidR="00C2316A" w:rsidRDefault="00C2316A" w:rsidP="003120F9">
      <w:pPr>
        <w:spacing w:after="0" w:line="260" w:lineRule="atLeast"/>
        <w:ind w:right="142"/>
        <w:jc w:val="center"/>
        <w:rPr>
          <w:rFonts w:ascii="Arial" w:eastAsia="Arial" w:hAnsi="Arial" w:cs="Arial"/>
          <w:b/>
          <w:color w:val="000000"/>
          <w:sz w:val="20"/>
          <w:szCs w:val="20"/>
        </w:rPr>
      </w:pPr>
    </w:p>
    <w:p w:rsidR="00C2316A" w:rsidRDefault="00C2316A" w:rsidP="003120F9">
      <w:pPr>
        <w:spacing w:after="0" w:line="260" w:lineRule="atLeast"/>
        <w:ind w:right="142"/>
        <w:jc w:val="center"/>
        <w:rPr>
          <w:rFonts w:ascii="Arial" w:eastAsia="Arial" w:hAnsi="Arial" w:cs="Arial"/>
          <w:b/>
          <w:color w:val="000000"/>
          <w:sz w:val="20"/>
          <w:szCs w:val="20"/>
        </w:rPr>
      </w:pPr>
    </w:p>
    <w:p w:rsidR="00C2316A" w:rsidRDefault="00C2316A" w:rsidP="003120F9">
      <w:pPr>
        <w:spacing w:after="0" w:line="260" w:lineRule="atLeast"/>
        <w:ind w:right="142"/>
        <w:jc w:val="center"/>
        <w:rPr>
          <w:rFonts w:ascii="Arial" w:eastAsia="Arial" w:hAnsi="Arial" w:cs="Arial"/>
          <w:b/>
          <w:color w:val="000000"/>
          <w:sz w:val="20"/>
          <w:szCs w:val="20"/>
        </w:rPr>
      </w:pPr>
    </w:p>
    <w:p w:rsidR="00C2316A" w:rsidRDefault="00C2316A" w:rsidP="003120F9">
      <w:pPr>
        <w:spacing w:after="0" w:line="260" w:lineRule="atLeast"/>
        <w:ind w:right="142"/>
        <w:jc w:val="center"/>
        <w:rPr>
          <w:rFonts w:ascii="Arial" w:eastAsia="Arial" w:hAnsi="Arial" w:cs="Arial"/>
          <w:b/>
          <w:color w:val="000000"/>
          <w:sz w:val="20"/>
          <w:szCs w:val="20"/>
        </w:rPr>
      </w:pPr>
    </w:p>
    <w:p w:rsidR="00C2316A" w:rsidRDefault="00C2316A" w:rsidP="003120F9">
      <w:pPr>
        <w:spacing w:after="0" w:line="260" w:lineRule="atLeast"/>
        <w:ind w:right="142"/>
        <w:jc w:val="center"/>
        <w:rPr>
          <w:rFonts w:ascii="Arial" w:eastAsia="Arial" w:hAnsi="Arial" w:cs="Arial"/>
          <w:b/>
          <w:color w:val="000000"/>
          <w:sz w:val="20"/>
          <w:szCs w:val="20"/>
        </w:rPr>
      </w:pPr>
    </w:p>
    <w:p w:rsidR="00C2316A" w:rsidRPr="00A55D42" w:rsidRDefault="00C2316A"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3120F9" w:rsidRPr="00A55D42" w:rsidRDefault="003120F9" w:rsidP="003120F9">
      <w:pPr>
        <w:spacing w:after="0" w:line="260" w:lineRule="atLeast"/>
        <w:ind w:right="142"/>
        <w:jc w:val="center"/>
        <w:rPr>
          <w:rFonts w:ascii="Arial" w:eastAsia="Arial" w:hAnsi="Arial" w:cs="Arial"/>
          <w:color w:val="000000"/>
          <w:sz w:val="20"/>
          <w:szCs w:val="20"/>
        </w:rPr>
      </w:pPr>
      <w:r w:rsidRPr="00A55D42">
        <w:rPr>
          <w:rFonts w:ascii="Arial" w:eastAsia="Arial" w:hAnsi="Arial" w:cs="Arial"/>
          <w:b/>
          <w:color w:val="000000"/>
          <w:sz w:val="20"/>
          <w:szCs w:val="20"/>
        </w:rPr>
        <w:lastRenderedPageBreak/>
        <w:t>O B R A Z L O Ž I T E V</w:t>
      </w:r>
    </w:p>
    <w:p w:rsidR="003120F9" w:rsidRPr="00A55D42" w:rsidRDefault="003120F9" w:rsidP="003120F9">
      <w:pPr>
        <w:tabs>
          <w:tab w:val="left" w:pos="708"/>
        </w:tabs>
        <w:spacing w:after="0" w:line="260" w:lineRule="atLeast"/>
        <w:rPr>
          <w:rFonts w:ascii="Arial" w:eastAsia="Arial" w:hAnsi="Arial" w:cs="Arial"/>
          <w:color w:val="000000"/>
          <w:sz w:val="20"/>
          <w:szCs w:val="20"/>
        </w:rPr>
      </w:pPr>
    </w:p>
    <w:p w:rsidR="003C3BA0" w:rsidRPr="00A55D42" w:rsidRDefault="003C3BA0" w:rsidP="003120F9">
      <w:pPr>
        <w:tabs>
          <w:tab w:val="left" w:pos="708"/>
        </w:tabs>
        <w:spacing w:after="0" w:line="260" w:lineRule="atLeast"/>
        <w:rPr>
          <w:rFonts w:ascii="Arial" w:eastAsia="Arial" w:hAnsi="Arial" w:cs="Arial"/>
          <w:b/>
          <w:color w:val="000000"/>
          <w:sz w:val="20"/>
          <w:szCs w:val="20"/>
        </w:rPr>
      </w:pPr>
    </w:p>
    <w:p w:rsidR="003120F9" w:rsidRPr="00A55D42" w:rsidRDefault="003120F9" w:rsidP="003120F9">
      <w:pPr>
        <w:tabs>
          <w:tab w:val="left" w:pos="708"/>
        </w:tabs>
        <w:spacing w:after="0" w:line="260" w:lineRule="atLeast"/>
        <w:rPr>
          <w:rFonts w:ascii="Arial" w:eastAsia="Arial" w:hAnsi="Arial" w:cs="Arial"/>
          <w:color w:val="000000"/>
          <w:sz w:val="20"/>
          <w:szCs w:val="20"/>
        </w:rPr>
      </w:pPr>
      <w:r w:rsidRPr="00A55D42">
        <w:rPr>
          <w:rFonts w:ascii="Arial" w:eastAsia="Arial" w:hAnsi="Arial" w:cs="Arial"/>
          <w:b/>
          <w:color w:val="000000"/>
          <w:sz w:val="20"/>
          <w:szCs w:val="20"/>
        </w:rPr>
        <w:t>I. UVOD</w:t>
      </w:r>
    </w:p>
    <w:p w:rsidR="003120F9" w:rsidRPr="00A55D42" w:rsidRDefault="003120F9" w:rsidP="003120F9">
      <w:pPr>
        <w:tabs>
          <w:tab w:val="left" w:pos="708"/>
        </w:tabs>
        <w:spacing w:after="0" w:line="260" w:lineRule="atLeast"/>
        <w:ind w:left="1080"/>
        <w:rPr>
          <w:rFonts w:ascii="Arial" w:eastAsia="Arial" w:hAnsi="Arial" w:cs="Arial"/>
          <w:color w:val="000000"/>
          <w:sz w:val="20"/>
          <w:szCs w:val="20"/>
        </w:rPr>
      </w:pPr>
    </w:p>
    <w:p w:rsidR="003120F9" w:rsidRPr="00A55D42" w:rsidRDefault="003120F9" w:rsidP="00112A83">
      <w:pPr>
        <w:numPr>
          <w:ilvl w:val="0"/>
          <w:numId w:val="7"/>
        </w:numPr>
        <w:spacing w:after="0" w:line="240" w:lineRule="auto"/>
        <w:jc w:val="both"/>
        <w:rPr>
          <w:rFonts w:ascii="Arial" w:eastAsia="Arial" w:hAnsi="Arial" w:cs="Arial"/>
          <w:color w:val="000000"/>
          <w:sz w:val="20"/>
          <w:szCs w:val="20"/>
        </w:rPr>
      </w:pPr>
      <w:r w:rsidRPr="00A55D42">
        <w:rPr>
          <w:rFonts w:ascii="Arial" w:eastAsia="Arial" w:hAnsi="Arial" w:cs="Arial"/>
          <w:b/>
          <w:color w:val="000000"/>
          <w:sz w:val="20"/>
          <w:szCs w:val="20"/>
        </w:rPr>
        <w:t xml:space="preserve">Pravna podlaga: </w:t>
      </w:r>
    </w:p>
    <w:p w:rsidR="003120F9" w:rsidRPr="00A55D42" w:rsidRDefault="003120F9" w:rsidP="003120F9">
      <w:pPr>
        <w:spacing w:after="0" w:line="260" w:lineRule="atLeast"/>
        <w:jc w:val="both"/>
        <w:rPr>
          <w:rFonts w:ascii="Arial" w:eastAsia="Arial" w:hAnsi="Arial" w:cs="Arial"/>
          <w:color w:val="000000"/>
          <w:sz w:val="20"/>
          <w:szCs w:val="20"/>
        </w:rPr>
      </w:pPr>
    </w:p>
    <w:p w:rsidR="003120F9" w:rsidRPr="00A55D42" w:rsidRDefault="003120F9" w:rsidP="003120F9">
      <w:pPr>
        <w:spacing w:after="0" w:line="260" w:lineRule="atLeast"/>
        <w:jc w:val="both"/>
        <w:rPr>
          <w:rFonts w:ascii="Arial" w:eastAsia="Arial" w:hAnsi="Arial" w:cs="Arial"/>
          <w:color w:val="000000"/>
          <w:sz w:val="20"/>
          <w:szCs w:val="20"/>
          <w:lang w:eastAsia="sl-SI"/>
        </w:rPr>
      </w:pPr>
      <w:r w:rsidRPr="00A55D42">
        <w:rPr>
          <w:rFonts w:ascii="Arial" w:eastAsia="Arial" w:hAnsi="Arial" w:cs="Arial"/>
          <w:color w:val="000000"/>
          <w:sz w:val="20"/>
          <w:szCs w:val="20"/>
        </w:rPr>
        <w:t>Na podlagi 2.</w:t>
      </w:r>
      <w:r w:rsidR="00BC4508" w:rsidRPr="00A55D42">
        <w:rPr>
          <w:rFonts w:ascii="Arial" w:eastAsia="Arial" w:hAnsi="Arial" w:cs="Arial"/>
          <w:color w:val="000000"/>
          <w:sz w:val="20"/>
          <w:szCs w:val="20"/>
        </w:rPr>
        <w:t xml:space="preserve"> in</w:t>
      </w:r>
      <w:r w:rsidRPr="00A55D42">
        <w:rPr>
          <w:rFonts w:ascii="Arial" w:eastAsia="Arial" w:hAnsi="Arial" w:cs="Arial"/>
          <w:color w:val="000000"/>
          <w:sz w:val="20"/>
          <w:szCs w:val="20"/>
        </w:rPr>
        <w:t xml:space="preserve"> 3. točke prvega odstavka 39. člena Zakona o nalezljivih boleznih (Uradni list RS, št. 33/06 – uradno prečiščeno besedilo, 49/20 – ZIUZEOP</w:t>
      </w:r>
      <w:r w:rsidR="00EF1418">
        <w:rPr>
          <w:rFonts w:ascii="Arial" w:eastAsia="Arial" w:hAnsi="Arial" w:cs="Arial"/>
          <w:color w:val="000000"/>
          <w:sz w:val="20"/>
          <w:szCs w:val="20"/>
        </w:rPr>
        <w:t>,</w:t>
      </w:r>
      <w:r w:rsidRPr="00A55D42">
        <w:rPr>
          <w:rFonts w:ascii="Arial" w:eastAsia="Times New Roman" w:hAnsi="Arial" w:cs="Arial"/>
          <w:sz w:val="20"/>
          <w:szCs w:val="20"/>
        </w:rPr>
        <w:t xml:space="preserve"> </w:t>
      </w:r>
      <w:r w:rsidRPr="00A55D42">
        <w:rPr>
          <w:rFonts w:ascii="Arial" w:eastAsia="Arial" w:hAnsi="Arial" w:cs="Arial"/>
          <w:color w:val="000000"/>
          <w:sz w:val="20"/>
          <w:szCs w:val="20"/>
        </w:rPr>
        <w:t>142/20</w:t>
      </w:r>
      <w:r w:rsidR="00EF1418">
        <w:rPr>
          <w:rFonts w:ascii="Arial" w:eastAsia="Arial" w:hAnsi="Arial" w:cs="Arial"/>
          <w:color w:val="000000"/>
          <w:sz w:val="20"/>
          <w:szCs w:val="20"/>
        </w:rPr>
        <w:t xml:space="preserve"> in 175/20 – ZIUOPDVE</w:t>
      </w:r>
      <w:r w:rsidRPr="00A55D42">
        <w:rPr>
          <w:rFonts w:ascii="Arial" w:eastAsia="Arial" w:hAnsi="Arial" w:cs="Arial"/>
          <w:color w:val="000000"/>
          <w:sz w:val="20"/>
          <w:szCs w:val="20"/>
        </w:rPr>
        <w:t>)</w:t>
      </w:r>
    </w:p>
    <w:p w:rsidR="003120F9" w:rsidRPr="00A55D42" w:rsidRDefault="003120F9" w:rsidP="003120F9">
      <w:pPr>
        <w:spacing w:after="0" w:line="260" w:lineRule="atLeast"/>
        <w:jc w:val="both"/>
        <w:rPr>
          <w:rFonts w:ascii="Arial" w:eastAsia="Arial" w:hAnsi="Arial" w:cs="Arial"/>
          <w:color w:val="000000"/>
          <w:sz w:val="20"/>
          <w:szCs w:val="20"/>
        </w:rPr>
      </w:pPr>
    </w:p>
    <w:p w:rsidR="003120F9" w:rsidRPr="00A55D42" w:rsidRDefault="003120F9" w:rsidP="00112A83">
      <w:pPr>
        <w:numPr>
          <w:ilvl w:val="0"/>
          <w:numId w:val="7"/>
        </w:numPr>
        <w:spacing w:after="0" w:line="240" w:lineRule="auto"/>
        <w:jc w:val="both"/>
        <w:rPr>
          <w:rFonts w:ascii="Arial" w:eastAsia="Arial" w:hAnsi="Arial" w:cs="Arial"/>
          <w:color w:val="000000"/>
          <w:sz w:val="20"/>
          <w:szCs w:val="20"/>
        </w:rPr>
      </w:pPr>
      <w:r w:rsidRPr="00A55D42">
        <w:rPr>
          <w:rFonts w:ascii="Arial" w:eastAsia="Arial" w:hAnsi="Arial" w:cs="Arial"/>
          <w:b/>
          <w:color w:val="000000"/>
          <w:sz w:val="20"/>
          <w:szCs w:val="20"/>
        </w:rPr>
        <w:t>Rok za izdajo predpisa, ki ga je določil zakon:</w:t>
      </w:r>
    </w:p>
    <w:p w:rsidR="003120F9" w:rsidRPr="00A55D42" w:rsidRDefault="003120F9" w:rsidP="003120F9">
      <w:pPr>
        <w:tabs>
          <w:tab w:val="left" w:pos="708"/>
        </w:tabs>
        <w:spacing w:after="0" w:line="260" w:lineRule="atLeast"/>
        <w:ind w:left="720"/>
        <w:rPr>
          <w:rFonts w:ascii="Arial" w:eastAsia="Arial" w:hAnsi="Arial" w:cs="Arial"/>
          <w:color w:val="000000"/>
          <w:sz w:val="20"/>
          <w:szCs w:val="20"/>
        </w:rPr>
      </w:pPr>
      <w:r w:rsidRPr="00A55D42">
        <w:rPr>
          <w:rFonts w:ascii="Arial" w:eastAsia="Arial" w:hAnsi="Arial" w:cs="Arial"/>
          <w:color w:val="000000"/>
          <w:sz w:val="20"/>
          <w:szCs w:val="20"/>
        </w:rPr>
        <w:t>/</w:t>
      </w:r>
    </w:p>
    <w:p w:rsidR="003120F9" w:rsidRPr="00A55D42" w:rsidRDefault="003120F9" w:rsidP="00112A83">
      <w:pPr>
        <w:numPr>
          <w:ilvl w:val="0"/>
          <w:numId w:val="7"/>
        </w:numPr>
        <w:spacing w:after="0" w:line="240" w:lineRule="auto"/>
        <w:jc w:val="both"/>
        <w:rPr>
          <w:rFonts w:ascii="Arial" w:eastAsia="Arial" w:hAnsi="Arial" w:cs="Arial"/>
          <w:color w:val="000000"/>
          <w:sz w:val="20"/>
          <w:szCs w:val="20"/>
        </w:rPr>
      </w:pPr>
      <w:r w:rsidRPr="00A55D42">
        <w:rPr>
          <w:rFonts w:ascii="Arial" w:eastAsia="Arial" w:hAnsi="Arial" w:cs="Arial"/>
          <w:b/>
          <w:color w:val="000000"/>
          <w:sz w:val="20"/>
          <w:szCs w:val="20"/>
        </w:rPr>
        <w:t>Splošna obrazložitev v zvezi s predlogom predpisa, če je potrebna:</w:t>
      </w:r>
    </w:p>
    <w:p w:rsidR="003120F9" w:rsidRPr="00A55D42" w:rsidRDefault="003120F9" w:rsidP="003120F9">
      <w:pPr>
        <w:spacing w:after="0" w:line="260" w:lineRule="atLeast"/>
        <w:jc w:val="both"/>
        <w:rPr>
          <w:rFonts w:ascii="Arial" w:eastAsia="Arial" w:hAnsi="Arial" w:cs="Arial"/>
          <w:color w:val="000000"/>
          <w:sz w:val="20"/>
          <w:szCs w:val="20"/>
        </w:rPr>
      </w:pPr>
    </w:p>
    <w:p w:rsidR="003120F9" w:rsidRPr="00A55D42" w:rsidRDefault="003120F9" w:rsidP="003120F9">
      <w:pPr>
        <w:spacing w:after="0" w:line="260" w:lineRule="atLeast"/>
        <w:jc w:val="both"/>
        <w:rPr>
          <w:rFonts w:ascii="Arial" w:eastAsia="Arial" w:hAnsi="Arial" w:cs="Arial"/>
          <w:b/>
          <w:color w:val="000000"/>
          <w:sz w:val="20"/>
          <w:szCs w:val="20"/>
        </w:rPr>
      </w:pPr>
    </w:p>
    <w:p w:rsidR="003120F9" w:rsidRPr="00A55D42" w:rsidRDefault="003120F9" w:rsidP="003120F9">
      <w:pPr>
        <w:spacing w:after="0" w:line="260" w:lineRule="atLeast"/>
        <w:jc w:val="both"/>
        <w:rPr>
          <w:rFonts w:ascii="Arial" w:eastAsia="Arial" w:hAnsi="Arial" w:cs="Arial"/>
          <w:color w:val="000000"/>
          <w:sz w:val="20"/>
          <w:szCs w:val="20"/>
        </w:rPr>
      </w:pPr>
      <w:r w:rsidRPr="00A55D42">
        <w:rPr>
          <w:rFonts w:ascii="Arial" w:eastAsia="Arial" w:hAnsi="Arial" w:cs="Arial"/>
          <w:b/>
          <w:color w:val="000000"/>
          <w:sz w:val="20"/>
          <w:szCs w:val="20"/>
        </w:rPr>
        <w:t>Predstavitev presoje posledic za posamezna področja, če te niso mogle biti celovito predstavljene v predlogu zakona:</w:t>
      </w:r>
    </w:p>
    <w:p w:rsidR="003120F9" w:rsidRPr="00A55D42" w:rsidRDefault="003120F9" w:rsidP="003120F9">
      <w:pPr>
        <w:spacing w:after="0" w:line="260" w:lineRule="atLeast"/>
        <w:ind w:left="720"/>
        <w:jc w:val="both"/>
        <w:rPr>
          <w:rFonts w:ascii="Arial" w:eastAsia="Arial" w:hAnsi="Arial" w:cs="Arial"/>
          <w:color w:val="000000"/>
          <w:sz w:val="20"/>
          <w:szCs w:val="20"/>
        </w:rPr>
      </w:pPr>
      <w:r w:rsidRPr="00A55D42">
        <w:rPr>
          <w:rFonts w:ascii="Arial" w:eastAsia="Arial" w:hAnsi="Arial" w:cs="Arial"/>
          <w:b/>
          <w:color w:val="000000"/>
          <w:sz w:val="20"/>
          <w:szCs w:val="20"/>
        </w:rPr>
        <w:t>/</w:t>
      </w:r>
    </w:p>
    <w:p w:rsidR="003120F9" w:rsidRPr="00A55D42" w:rsidRDefault="003120F9" w:rsidP="003120F9">
      <w:pPr>
        <w:spacing w:after="0" w:line="260" w:lineRule="atLeast"/>
        <w:rPr>
          <w:rFonts w:ascii="Arial" w:eastAsia="Arial" w:hAnsi="Arial" w:cs="Arial"/>
          <w:color w:val="000000"/>
          <w:sz w:val="20"/>
          <w:szCs w:val="20"/>
        </w:rPr>
      </w:pPr>
    </w:p>
    <w:p w:rsidR="003120F9" w:rsidRPr="00A55D42" w:rsidRDefault="003120F9" w:rsidP="00112A83">
      <w:pPr>
        <w:numPr>
          <w:ilvl w:val="0"/>
          <w:numId w:val="7"/>
        </w:numPr>
        <w:spacing w:after="0" w:line="240" w:lineRule="auto"/>
        <w:jc w:val="both"/>
        <w:rPr>
          <w:rFonts w:ascii="Arial" w:eastAsia="Arial" w:hAnsi="Arial" w:cs="Arial"/>
          <w:color w:val="000000"/>
          <w:sz w:val="20"/>
          <w:szCs w:val="20"/>
        </w:rPr>
      </w:pPr>
      <w:r w:rsidRPr="00A55D42">
        <w:rPr>
          <w:rFonts w:ascii="Arial" w:eastAsia="Arial" w:hAnsi="Arial" w:cs="Arial"/>
          <w:b/>
          <w:color w:val="000000"/>
          <w:sz w:val="20"/>
          <w:szCs w:val="20"/>
        </w:rPr>
        <w:t>Izjava o skladnosti predloga predpisa s pravnimi akti Evropske unije in korelacijska tabela, če gre za prenos direktive:</w:t>
      </w:r>
    </w:p>
    <w:p w:rsidR="003120F9" w:rsidRPr="00A55D42" w:rsidRDefault="003120F9" w:rsidP="003120F9">
      <w:pPr>
        <w:spacing w:after="0" w:line="260" w:lineRule="atLeast"/>
        <w:ind w:left="360" w:firstLine="360"/>
        <w:jc w:val="both"/>
        <w:rPr>
          <w:rFonts w:ascii="Arial" w:eastAsia="Arial" w:hAnsi="Arial" w:cs="Arial"/>
          <w:color w:val="000000"/>
          <w:sz w:val="20"/>
          <w:szCs w:val="20"/>
        </w:rPr>
      </w:pPr>
      <w:r w:rsidRPr="00A55D42">
        <w:rPr>
          <w:rFonts w:ascii="Arial" w:eastAsia="Arial" w:hAnsi="Arial" w:cs="Arial"/>
          <w:b/>
          <w:color w:val="000000"/>
          <w:sz w:val="20"/>
          <w:szCs w:val="20"/>
        </w:rPr>
        <w:t>/</w:t>
      </w:r>
    </w:p>
    <w:p w:rsidR="003120F9" w:rsidRPr="00A55D42" w:rsidRDefault="003120F9" w:rsidP="003120F9">
      <w:pPr>
        <w:tabs>
          <w:tab w:val="left" w:pos="708"/>
        </w:tabs>
        <w:spacing w:after="0" w:line="260" w:lineRule="atLeast"/>
        <w:rPr>
          <w:rFonts w:ascii="Arial" w:eastAsia="Arial" w:hAnsi="Arial" w:cs="Arial"/>
          <w:color w:val="000000"/>
          <w:sz w:val="20"/>
          <w:szCs w:val="20"/>
        </w:rPr>
      </w:pPr>
    </w:p>
    <w:p w:rsidR="003120F9" w:rsidRPr="00A55D42" w:rsidRDefault="003120F9" w:rsidP="003120F9">
      <w:pPr>
        <w:tabs>
          <w:tab w:val="left" w:pos="708"/>
        </w:tabs>
        <w:spacing w:after="0" w:line="260" w:lineRule="atLeast"/>
        <w:rPr>
          <w:rFonts w:ascii="Arial" w:eastAsia="Arial" w:hAnsi="Arial" w:cs="Arial"/>
          <w:color w:val="000000"/>
          <w:sz w:val="20"/>
          <w:szCs w:val="20"/>
        </w:rPr>
      </w:pPr>
    </w:p>
    <w:p w:rsidR="003120F9" w:rsidRPr="00A55D42" w:rsidRDefault="003120F9" w:rsidP="003120F9">
      <w:pPr>
        <w:tabs>
          <w:tab w:val="left" w:pos="708"/>
        </w:tabs>
        <w:spacing w:after="0" w:line="260" w:lineRule="atLeast"/>
        <w:rPr>
          <w:rFonts w:ascii="Arial" w:eastAsia="Arial" w:hAnsi="Arial" w:cs="Arial"/>
          <w:b/>
          <w:color w:val="000000"/>
          <w:sz w:val="20"/>
          <w:szCs w:val="20"/>
        </w:rPr>
      </w:pPr>
      <w:r w:rsidRPr="00A55D42">
        <w:rPr>
          <w:rFonts w:ascii="Arial" w:eastAsia="Arial" w:hAnsi="Arial" w:cs="Arial"/>
          <w:b/>
          <w:color w:val="000000"/>
          <w:sz w:val="20"/>
          <w:szCs w:val="20"/>
        </w:rPr>
        <w:t>II. VSEBINSKA OBRAZLOŽITEV PREDLAGANIH REŠITEV</w:t>
      </w:r>
    </w:p>
    <w:p w:rsidR="00524FD7" w:rsidRPr="00A55D42" w:rsidRDefault="00524FD7" w:rsidP="00524F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55D42">
        <w:rPr>
          <w:rFonts w:ascii="Arial" w:eastAsia="Times New Roman" w:hAnsi="Arial" w:cs="Arial"/>
          <w:b/>
          <w:sz w:val="20"/>
          <w:szCs w:val="20"/>
          <w:lang w:eastAsia="sl-SI"/>
        </w:rPr>
        <w:t>5. Kratek povzetek gradiva:</w:t>
      </w: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9C3165" w:rsidRPr="009C3165" w:rsidRDefault="009C3165" w:rsidP="009C3165">
      <w:pPr>
        <w:shd w:val="clear" w:color="auto" w:fill="FFFFFF"/>
        <w:spacing w:after="0" w:line="260" w:lineRule="atLeast"/>
        <w:jc w:val="both"/>
        <w:rPr>
          <w:rFonts w:ascii="Arial" w:eastAsia="Arial" w:hAnsi="Arial" w:cs="Arial"/>
          <w:bCs/>
          <w:iCs/>
          <w:color w:val="000000"/>
          <w:sz w:val="20"/>
          <w:szCs w:val="20"/>
        </w:rPr>
      </w:pPr>
      <w:r w:rsidRPr="009C3165">
        <w:rPr>
          <w:rFonts w:ascii="Arial" w:eastAsia="Arial" w:hAnsi="Arial" w:cs="Arial"/>
          <w:color w:val="000000"/>
          <w:sz w:val="20"/>
          <w:szCs w:val="20"/>
        </w:rPr>
        <w:t>S predlo</w:t>
      </w:r>
      <w:r w:rsidR="00EF1418">
        <w:rPr>
          <w:rFonts w:ascii="Arial" w:eastAsia="Arial" w:hAnsi="Arial" w:cs="Arial"/>
          <w:color w:val="000000"/>
          <w:sz w:val="20"/>
          <w:szCs w:val="20"/>
        </w:rPr>
        <w:t>gom</w:t>
      </w:r>
      <w:r w:rsidRPr="009C3165">
        <w:rPr>
          <w:rFonts w:ascii="Arial" w:eastAsia="Arial" w:hAnsi="Arial" w:cs="Arial"/>
          <w:color w:val="000000"/>
          <w:sz w:val="20"/>
          <w:szCs w:val="20"/>
        </w:rPr>
        <w:t xml:space="preserve"> odloka se podaljšuje veljavnost </w:t>
      </w:r>
      <w:r w:rsidRPr="009C3165">
        <w:rPr>
          <w:rFonts w:ascii="Arial" w:eastAsia="Arial" w:hAnsi="Arial" w:cs="Arial"/>
          <w:bCs/>
          <w:iCs/>
          <w:color w:val="000000"/>
          <w:sz w:val="20"/>
          <w:szCs w:val="20"/>
        </w:rPr>
        <w:t xml:space="preserve">Odloka o začasni </w:t>
      </w:r>
      <w:r w:rsidR="008346CE">
        <w:rPr>
          <w:rFonts w:ascii="Arial" w:eastAsia="Arial" w:hAnsi="Arial" w:cs="Arial"/>
          <w:bCs/>
          <w:iCs/>
          <w:color w:val="000000"/>
          <w:sz w:val="20"/>
          <w:szCs w:val="20"/>
        </w:rPr>
        <w:t>prepovedi ponujanja kulturnih in kinematografskih storitev končnim uporabnikom</w:t>
      </w:r>
      <w:r w:rsidRPr="009C3165">
        <w:rPr>
          <w:rFonts w:ascii="Arial" w:eastAsia="Arial" w:hAnsi="Arial" w:cs="Arial"/>
          <w:bCs/>
          <w:iCs/>
          <w:color w:val="000000"/>
          <w:sz w:val="20"/>
          <w:szCs w:val="20"/>
        </w:rPr>
        <w:t xml:space="preserve"> v Republiki Sloveniji (Uradni list RS, št. </w:t>
      </w:r>
      <w:r w:rsidR="0001542C">
        <w:rPr>
          <w:rFonts w:ascii="Arial" w:eastAsia="Arial" w:hAnsi="Arial" w:cs="Arial"/>
          <w:color w:val="000000"/>
          <w:sz w:val="20"/>
          <w:szCs w:val="20"/>
        </w:rPr>
        <w:t>190/20</w:t>
      </w:r>
      <w:r w:rsidR="00E50B9E">
        <w:rPr>
          <w:rFonts w:ascii="Arial" w:eastAsia="Arial" w:hAnsi="Arial" w:cs="Arial"/>
          <w:color w:val="000000"/>
          <w:sz w:val="20"/>
          <w:szCs w:val="20"/>
        </w:rPr>
        <w:t>,</w:t>
      </w:r>
      <w:r w:rsidR="0001542C">
        <w:rPr>
          <w:rFonts w:ascii="Arial" w:eastAsia="Arial" w:hAnsi="Arial" w:cs="Arial"/>
          <w:color w:val="000000"/>
          <w:sz w:val="20"/>
          <w:szCs w:val="20"/>
        </w:rPr>
        <w:t xml:space="preserve"> </w:t>
      </w:r>
      <w:r w:rsidRPr="009C3165">
        <w:rPr>
          <w:rFonts w:ascii="Arial" w:eastAsia="Arial" w:hAnsi="Arial" w:cs="Arial"/>
          <w:bCs/>
          <w:iCs/>
          <w:color w:val="000000"/>
          <w:sz w:val="20"/>
          <w:szCs w:val="20"/>
        </w:rPr>
        <w:t>19</w:t>
      </w:r>
      <w:r w:rsidR="00AD706C">
        <w:rPr>
          <w:rFonts w:ascii="Arial" w:eastAsia="Arial" w:hAnsi="Arial" w:cs="Arial"/>
          <w:bCs/>
          <w:iCs/>
          <w:color w:val="000000"/>
          <w:sz w:val="20"/>
          <w:szCs w:val="20"/>
        </w:rPr>
        <w:t>8</w:t>
      </w:r>
      <w:r w:rsidRPr="009C3165">
        <w:rPr>
          <w:rFonts w:ascii="Arial" w:eastAsia="Arial" w:hAnsi="Arial" w:cs="Arial"/>
          <w:bCs/>
          <w:iCs/>
          <w:color w:val="000000"/>
          <w:sz w:val="20"/>
          <w:szCs w:val="20"/>
        </w:rPr>
        <w:t>/20</w:t>
      </w:r>
      <w:r w:rsidR="00E50B9E">
        <w:rPr>
          <w:rFonts w:ascii="Arial" w:eastAsia="Arial" w:hAnsi="Arial" w:cs="Arial"/>
          <w:bCs/>
          <w:iCs/>
          <w:color w:val="000000"/>
          <w:sz w:val="20"/>
          <w:szCs w:val="20"/>
        </w:rPr>
        <w:t xml:space="preserve"> in 203/20</w:t>
      </w:r>
      <w:r w:rsidRPr="009C3165">
        <w:rPr>
          <w:rFonts w:ascii="Arial" w:eastAsia="Arial" w:hAnsi="Arial" w:cs="Arial"/>
          <w:bCs/>
          <w:iCs/>
          <w:color w:val="000000"/>
          <w:sz w:val="20"/>
          <w:szCs w:val="20"/>
        </w:rPr>
        <w:t xml:space="preserve">). Glede na razglašeno epidemijo nalezljive bolezni COVID-19 in trenutno epidemiološko situacijo v državi ocenjujemo, da </w:t>
      </w:r>
      <w:r>
        <w:rPr>
          <w:rFonts w:ascii="Arial" w:eastAsia="Arial" w:hAnsi="Arial" w:cs="Arial"/>
          <w:bCs/>
          <w:iCs/>
          <w:color w:val="000000"/>
          <w:sz w:val="20"/>
          <w:szCs w:val="20"/>
        </w:rPr>
        <w:t>je treb</w:t>
      </w:r>
      <w:r w:rsidR="00EF1418">
        <w:rPr>
          <w:rFonts w:ascii="Arial" w:eastAsia="Arial" w:hAnsi="Arial" w:cs="Arial"/>
          <w:bCs/>
          <w:iCs/>
          <w:color w:val="000000"/>
          <w:sz w:val="20"/>
          <w:szCs w:val="20"/>
        </w:rPr>
        <w:t>a</w:t>
      </w:r>
      <w:r>
        <w:rPr>
          <w:rFonts w:ascii="Arial" w:eastAsia="Arial" w:hAnsi="Arial" w:cs="Arial"/>
          <w:bCs/>
          <w:iCs/>
          <w:color w:val="000000"/>
          <w:sz w:val="20"/>
          <w:szCs w:val="20"/>
        </w:rPr>
        <w:t xml:space="preserve"> podaljšati </w:t>
      </w:r>
      <w:r w:rsidR="008346CE">
        <w:rPr>
          <w:rFonts w:ascii="Arial" w:eastAsia="Arial" w:hAnsi="Arial" w:cs="Arial"/>
          <w:bCs/>
          <w:iCs/>
          <w:color w:val="000000"/>
          <w:sz w:val="20"/>
          <w:szCs w:val="20"/>
        </w:rPr>
        <w:t>ukrepe</w:t>
      </w:r>
      <w:r>
        <w:rPr>
          <w:rFonts w:ascii="Arial" w:eastAsia="Arial" w:hAnsi="Arial" w:cs="Arial"/>
          <w:bCs/>
          <w:iCs/>
          <w:color w:val="000000"/>
          <w:sz w:val="20"/>
          <w:szCs w:val="20"/>
        </w:rPr>
        <w:t xml:space="preserve"> iz </w:t>
      </w:r>
      <w:r w:rsidR="00EF1418">
        <w:rPr>
          <w:rFonts w:ascii="Arial" w:eastAsia="Arial" w:hAnsi="Arial" w:cs="Arial"/>
          <w:bCs/>
          <w:iCs/>
          <w:color w:val="000000"/>
          <w:sz w:val="20"/>
          <w:szCs w:val="20"/>
        </w:rPr>
        <w:t>navedenega o</w:t>
      </w:r>
      <w:r>
        <w:rPr>
          <w:rFonts w:ascii="Arial" w:eastAsia="Arial" w:hAnsi="Arial" w:cs="Arial"/>
          <w:bCs/>
          <w:iCs/>
          <w:color w:val="000000"/>
          <w:sz w:val="20"/>
          <w:szCs w:val="20"/>
        </w:rPr>
        <w:t xml:space="preserve">dloka do </w:t>
      </w:r>
      <w:r w:rsidR="00AD706C">
        <w:rPr>
          <w:rFonts w:ascii="Arial" w:eastAsia="Arial" w:hAnsi="Arial" w:cs="Arial"/>
          <w:bCs/>
          <w:iCs/>
          <w:color w:val="000000"/>
          <w:sz w:val="20"/>
          <w:szCs w:val="20"/>
        </w:rPr>
        <w:t>1</w:t>
      </w:r>
      <w:r w:rsidR="00E50B9E">
        <w:rPr>
          <w:rFonts w:ascii="Arial" w:eastAsia="Arial" w:hAnsi="Arial" w:cs="Arial"/>
          <w:bCs/>
          <w:iCs/>
          <w:color w:val="000000"/>
          <w:sz w:val="20"/>
          <w:szCs w:val="20"/>
        </w:rPr>
        <w:t>9</w:t>
      </w:r>
      <w:r>
        <w:rPr>
          <w:rFonts w:ascii="Arial" w:eastAsia="Arial" w:hAnsi="Arial" w:cs="Arial"/>
          <w:bCs/>
          <w:iCs/>
          <w:color w:val="000000"/>
          <w:sz w:val="20"/>
          <w:szCs w:val="20"/>
        </w:rPr>
        <w:t>. januarja 2021</w:t>
      </w:r>
      <w:r w:rsidRPr="009C3165">
        <w:rPr>
          <w:rFonts w:ascii="Arial" w:eastAsia="Arial" w:hAnsi="Arial" w:cs="Arial"/>
          <w:bCs/>
          <w:iCs/>
          <w:color w:val="000000"/>
          <w:sz w:val="20"/>
          <w:szCs w:val="20"/>
        </w:rPr>
        <w:t xml:space="preserve">. </w:t>
      </w:r>
    </w:p>
    <w:p w:rsidR="00914B6B" w:rsidRDefault="00914B6B" w:rsidP="006142FB">
      <w:pPr>
        <w:shd w:val="clear" w:color="auto" w:fill="FFFFFF"/>
        <w:spacing w:after="0" w:line="260" w:lineRule="atLeast"/>
        <w:jc w:val="both"/>
        <w:rPr>
          <w:rFonts w:ascii="Arial" w:eastAsia="Arial" w:hAnsi="Arial" w:cs="Arial"/>
          <w:color w:val="000000"/>
          <w:sz w:val="20"/>
          <w:szCs w:val="20"/>
        </w:rPr>
      </w:pPr>
    </w:p>
    <w:p w:rsidR="004D639A" w:rsidRPr="004D639A" w:rsidRDefault="004D639A" w:rsidP="00EF1418">
      <w:pPr>
        <w:jc w:val="both"/>
        <w:rPr>
          <w:rFonts w:ascii="Arial" w:eastAsia="Arial" w:hAnsi="Arial" w:cs="Arial"/>
          <w:sz w:val="20"/>
          <w:szCs w:val="20"/>
        </w:rPr>
      </w:pPr>
    </w:p>
    <w:sectPr w:rsidR="004D639A" w:rsidRPr="004D639A" w:rsidSect="003120F9">
      <w:headerReference w:type="firs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2B1" w:rsidRDefault="00D862B1">
      <w:pPr>
        <w:spacing w:after="0" w:line="240" w:lineRule="auto"/>
      </w:pPr>
      <w:r>
        <w:separator/>
      </w:r>
    </w:p>
  </w:endnote>
  <w:endnote w:type="continuationSeparator" w:id="0">
    <w:p w:rsidR="00D862B1" w:rsidRDefault="00D8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2B1" w:rsidRDefault="00D862B1">
      <w:pPr>
        <w:spacing w:after="0" w:line="240" w:lineRule="auto"/>
      </w:pPr>
      <w:r>
        <w:separator/>
      </w:r>
    </w:p>
  </w:footnote>
  <w:footnote w:type="continuationSeparator" w:id="0">
    <w:p w:rsidR="00D862B1" w:rsidRDefault="00D86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CF2C5E"/>
    <w:multiLevelType w:val="hybridMultilevel"/>
    <w:tmpl w:val="A0F2DEC2"/>
    <w:lvl w:ilvl="0" w:tplc="00000005">
      <w:start w:val="1"/>
      <w:numFmt w:val="bullet"/>
      <w:lvlText w:val=""/>
      <w:lvlJc w:val="left"/>
      <w:pPr>
        <w:tabs>
          <w:tab w:val="num" w:pos="360"/>
        </w:tabs>
        <w:ind w:left="36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AE1D8B"/>
    <w:multiLevelType w:val="multilevel"/>
    <w:tmpl w:val="1E888E08"/>
    <w:lvl w:ilvl="0">
      <w:start w:val="1"/>
      <w:numFmt w:val="decimal"/>
      <w:lvlText w:val="%1."/>
      <w:lvlJc w:val="left"/>
      <w:pPr>
        <w:ind w:left="720" w:hanging="360"/>
      </w:pPr>
      <w:rPr>
        <w:vertAlign w:val="baseline"/>
      </w:rPr>
    </w:lvl>
    <w:lvl w:ilvl="1">
      <w:start w:val="2"/>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A85C40"/>
    <w:multiLevelType w:val="hybridMultilevel"/>
    <w:tmpl w:val="B7EEBDF2"/>
    <w:lvl w:ilvl="0" w:tplc="3EBAD37C">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5E28BF"/>
    <w:multiLevelType w:val="hybridMultilevel"/>
    <w:tmpl w:val="16BC7968"/>
    <w:lvl w:ilvl="0" w:tplc="14B48B36">
      <w:start w:val="1"/>
      <w:numFmt w:val="decimal"/>
      <w:lvlText w:val="(%1)"/>
      <w:lvlJc w:val="left"/>
      <w:pPr>
        <w:ind w:left="1092" w:hanging="372"/>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84572EB"/>
    <w:multiLevelType w:val="hybridMultilevel"/>
    <w:tmpl w:val="0F50B4BE"/>
    <w:lvl w:ilvl="0" w:tplc="33907D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F834A4A"/>
    <w:multiLevelType w:val="hybridMultilevel"/>
    <w:tmpl w:val="88D4C424"/>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796106"/>
    <w:multiLevelType w:val="hybridMultilevel"/>
    <w:tmpl w:val="BE4E3564"/>
    <w:lvl w:ilvl="0" w:tplc="314E09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8AD5444"/>
    <w:multiLevelType w:val="hybridMultilevel"/>
    <w:tmpl w:val="1AFC7A82"/>
    <w:lvl w:ilvl="0" w:tplc="00000005">
      <w:start w:val="1"/>
      <w:numFmt w:val="bullet"/>
      <w:lvlText w:val=""/>
      <w:lvlJc w:val="left"/>
      <w:pPr>
        <w:tabs>
          <w:tab w:val="num" w:pos="360"/>
        </w:tabs>
        <w:ind w:left="360" w:hanging="360"/>
      </w:pPr>
      <w:rPr>
        <w:rFonts w:ascii="Symbol" w:hAnsi="Symbol" w:cs="Symbol"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CE23B4F"/>
    <w:multiLevelType w:val="hybridMultilevel"/>
    <w:tmpl w:val="7494E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0"/>
  </w:num>
  <w:num w:numId="5">
    <w:abstractNumId w:val="10"/>
    <w:lvlOverride w:ilvl="0">
      <w:startOverride w:val="1"/>
    </w:lvlOverride>
  </w:num>
  <w:num w:numId="6">
    <w:abstractNumId w:val="1"/>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2"/>
  </w:num>
  <w:num w:numId="15">
    <w:abstractNumId w:val="5"/>
  </w:num>
  <w:num w:numId="16">
    <w:abstractNumId w:val="2"/>
  </w:num>
  <w:num w:numId="17">
    <w:abstractNumId w:val="20"/>
  </w:num>
  <w:num w:numId="18">
    <w:abstractNumId w:val="13"/>
  </w:num>
  <w:num w:numId="19">
    <w:abstractNumId w:val="6"/>
  </w:num>
  <w:num w:numId="20">
    <w:abstractNumId w:val="7"/>
  </w:num>
  <w:num w:numId="21">
    <w:abstractNumId w:val="8"/>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F9"/>
    <w:rsid w:val="0001542C"/>
    <w:rsid w:val="000205D3"/>
    <w:rsid w:val="000215CB"/>
    <w:rsid w:val="000325D4"/>
    <w:rsid w:val="000411D9"/>
    <w:rsid w:val="00046811"/>
    <w:rsid w:val="00073AF1"/>
    <w:rsid w:val="0007446F"/>
    <w:rsid w:val="000825F5"/>
    <w:rsid w:val="00084FB0"/>
    <w:rsid w:val="000908D7"/>
    <w:rsid w:val="00094349"/>
    <w:rsid w:val="00095A8C"/>
    <w:rsid w:val="000C5FA8"/>
    <w:rsid w:val="000D1C23"/>
    <w:rsid w:val="000E31C1"/>
    <w:rsid w:val="000F48AB"/>
    <w:rsid w:val="00105FDB"/>
    <w:rsid w:val="00107ED0"/>
    <w:rsid w:val="00112A83"/>
    <w:rsid w:val="001410FB"/>
    <w:rsid w:val="001427DA"/>
    <w:rsid w:val="00142B64"/>
    <w:rsid w:val="00143B17"/>
    <w:rsid w:val="0014785E"/>
    <w:rsid w:val="001611AF"/>
    <w:rsid w:val="00186022"/>
    <w:rsid w:val="00196FAF"/>
    <w:rsid w:val="001A0C95"/>
    <w:rsid w:val="001B0C4B"/>
    <w:rsid w:val="001B15DD"/>
    <w:rsid w:val="001B223E"/>
    <w:rsid w:val="001C0188"/>
    <w:rsid w:val="001C1FE9"/>
    <w:rsid w:val="001D275B"/>
    <w:rsid w:val="001D5C6B"/>
    <w:rsid w:val="001D69E0"/>
    <w:rsid w:val="001E3156"/>
    <w:rsid w:val="001E6744"/>
    <w:rsid w:val="00207748"/>
    <w:rsid w:val="00207B7E"/>
    <w:rsid w:val="002238DC"/>
    <w:rsid w:val="00227A67"/>
    <w:rsid w:val="00237833"/>
    <w:rsid w:val="002576CB"/>
    <w:rsid w:val="00280A72"/>
    <w:rsid w:val="002914D9"/>
    <w:rsid w:val="002A7713"/>
    <w:rsid w:val="002B18A9"/>
    <w:rsid w:val="002B2109"/>
    <w:rsid w:val="002B3051"/>
    <w:rsid w:val="002C2CA4"/>
    <w:rsid w:val="002E07A7"/>
    <w:rsid w:val="002E4C68"/>
    <w:rsid w:val="002F13F7"/>
    <w:rsid w:val="00303C57"/>
    <w:rsid w:val="003049A8"/>
    <w:rsid w:val="003068B9"/>
    <w:rsid w:val="00310B0B"/>
    <w:rsid w:val="003120F9"/>
    <w:rsid w:val="00320402"/>
    <w:rsid w:val="00323029"/>
    <w:rsid w:val="00330F75"/>
    <w:rsid w:val="00345B58"/>
    <w:rsid w:val="00345F62"/>
    <w:rsid w:val="00364B5E"/>
    <w:rsid w:val="00372466"/>
    <w:rsid w:val="003A29DA"/>
    <w:rsid w:val="003B428F"/>
    <w:rsid w:val="003C3BA0"/>
    <w:rsid w:val="00422257"/>
    <w:rsid w:val="00424799"/>
    <w:rsid w:val="00426B1E"/>
    <w:rsid w:val="0045069E"/>
    <w:rsid w:val="00456E4C"/>
    <w:rsid w:val="00457498"/>
    <w:rsid w:val="00472136"/>
    <w:rsid w:val="00482FF7"/>
    <w:rsid w:val="004936B4"/>
    <w:rsid w:val="004B0801"/>
    <w:rsid w:val="004D569C"/>
    <w:rsid w:val="004D639A"/>
    <w:rsid w:val="004E4A50"/>
    <w:rsid w:val="004F27D6"/>
    <w:rsid w:val="004F62B4"/>
    <w:rsid w:val="004F6CC3"/>
    <w:rsid w:val="0050235F"/>
    <w:rsid w:val="0050348B"/>
    <w:rsid w:val="00510C89"/>
    <w:rsid w:val="005239AC"/>
    <w:rsid w:val="00524FD7"/>
    <w:rsid w:val="005346AE"/>
    <w:rsid w:val="005522F0"/>
    <w:rsid w:val="00562C7C"/>
    <w:rsid w:val="005654ED"/>
    <w:rsid w:val="005709D1"/>
    <w:rsid w:val="0057206C"/>
    <w:rsid w:val="00580808"/>
    <w:rsid w:val="00594ABD"/>
    <w:rsid w:val="00594B90"/>
    <w:rsid w:val="0059610E"/>
    <w:rsid w:val="005B1599"/>
    <w:rsid w:val="005B4049"/>
    <w:rsid w:val="005C5F18"/>
    <w:rsid w:val="005C7A77"/>
    <w:rsid w:val="005D6065"/>
    <w:rsid w:val="005D6FE0"/>
    <w:rsid w:val="005E0062"/>
    <w:rsid w:val="005F267F"/>
    <w:rsid w:val="005F3DC6"/>
    <w:rsid w:val="006142FB"/>
    <w:rsid w:val="00642B87"/>
    <w:rsid w:val="00644E67"/>
    <w:rsid w:val="00650B00"/>
    <w:rsid w:val="00675A7F"/>
    <w:rsid w:val="0068404D"/>
    <w:rsid w:val="00684108"/>
    <w:rsid w:val="0068465E"/>
    <w:rsid w:val="00684FB2"/>
    <w:rsid w:val="006939DB"/>
    <w:rsid w:val="00697AD9"/>
    <w:rsid w:val="006A5437"/>
    <w:rsid w:val="006A54CF"/>
    <w:rsid w:val="006B7975"/>
    <w:rsid w:val="006C6E3C"/>
    <w:rsid w:val="006F78F8"/>
    <w:rsid w:val="00717603"/>
    <w:rsid w:val="00717D84"/>
    <w:rsid w:val="00720A25"/>
    <w:rsid w:val="00746AF8"/>
    <w:rsid w:val="007533E6"/>
    <w:rsid w:val="00755DBB"/>
    <w:rsid w:val="00761597"/>
    <w:rsid w:val="00764A54"/>
    <w:rsid w:val="00770E9D"/>
    <w:rsid w:val="00772298"/>
    <w:rsid w:val="0077561B"/>
    <w:rsid w:val="007B4A8D"/>
    <w:rsid w:val="007C0F10"/>
    <w:rsid w:val="007D142A"/>
    <w:rsid w:val="007D5A4F"/>
    <w:rsid w:val="007E25FB"/>
    <w:rsid w:val="008217F3"/>
    <w:rsid w:val="00832144"/>
    <w:rsid w:val="008346CE"/>
    <w:rsid w:val="00843473"/>
    <w:rsid w:val="00854C9E"/>
    <w:rsid w:val="00864E3A"/>
    <w:rsid w:val="0087608B"/>
    <w:rsid w:val="008C0C82"/>
    <w:rsid w:val="008D1B3E"/>
    <w:rsid w:val="008D7873"/>
    <w:rsid w:val="008E4146"/>
    <w:rsid w:val="008F6EFC"/>
    <w:rsid w:val="009046FC"/>
    <w:rsid w:val="00910641"/>
    <w:rsid w:val="00914B6B"/>
    <w:rsid w:val="0091603C"/>
    <w:rsid w:val="00955443"/>
    <w:rsid w:val="00960FA0"/>
    <w:rsid w:val="00963423"/>
    <w:rsid w:val="00972A00"/>
    <w:rsid w:val="009733C0"/>
    <w:rsid w:val="009A4A5C"/>
    <w:rsid w:val="009C3165"/>
    <w:rsid w:val="009C675E"/>
    <w:rsid w:val="009D3853"/>
    <w:rsid w:val="009D7B6D"/>
    <w:rsid w:val="009F5358"/>
    <w:rsid w:val="00A0361A"/>
    <w:rsid w:val="00A04C33"/>
    <w:rsid w:val="00A07116"/>
    <w:rsid w:val="00A101F0"/>
    <w:rsid w:val="00A105E5"/>
    <w:rsid w:val="00A12B51"/>
    <w:rsid w:val="00A162C0"/>
    <w:rsid w:val="00A16F0C"/>
    <w:rsid w:val="00A17B9E"/>
    <w:rsid w:val="00A2404D"/>
    <w:rsid w:val="00A24E98"/>
    <w:rsid w:val="00A35EA6"/>
    <w:rsid w:val="00A365EE"/>
    <w:rsid w:val="00A4000B"/>
    <w:rsid w:val="00A41A0D"/>
    <w:rsid w:val="00A55D42"/>
    <w:rsid w:val="00A6022E"/>
    <w:rsid w:val="00A77803"/>
    <w:rsid w:val="00AA3C9A"/>
    <w:rsid w:val="00AA65A3"/>
    <w:rsid w:val="00AA7A7A"/>
    <w:rsid w:val="00AB40F8"/>
    <w:rsid w:val="00AD706C"/>
    <w:rsid w:val="00AE17FD"/>
    <w:rsid w:val="00AE36D8"/>
    <w:rsid w:val="00AE7CCC"/>
    <w:rsid w:val="00AF4E33"/>
    <w:rsid w:val="00B02B8F"/>
    <w:rsid w:val="00B103A4"/>
    <w:rsid w:val="00B136AB"/>
    <w:rsid w:val="00B33655"/>
    <w:rsid w:val="00B61E75"/>
    <w:rsid w:val="00B66CD2"/>
    <w:rsid w:val="00B762E4"/>
    <w:rsid w:val="00B817B8"/>
    <w:rsid w:val="00B93C8F"/>
    <w:rsid w:val="00B96F35"/>
    <w:rsid w:val="00BC4508"/>
    <w:rsid w:val="00BC76BF"/>
    <w:rsid w:val="00BD69B3"/>
    <w:rsid w:val="00BF29D8"/>
    <w:rsid w:val="00BF47C6"/>
    <w:rsid w:val="00BF5451"/>
    <w:rsid w:val="00BF68C5"/>
    <w:rsid w:val="00C01882"/>
    <w:rsid w:val="00C06116"/>
    <w:rsid w:val="00C06513"/>
    <w:rsid w:val="00C1745B"/>
    <w:rsid w:val="00C2316A"/>
    <w:rsid w:val="00C300E2"/>
    <w:rsid w:val="00C31E0B"/>
    <w:rsid w:val="00C431DA"/>
    <w:rsid w:val="00C5236F"/>
    <w:rsid w:val="00C54930"/>
    <w:rsid w:val="00C561AC"/>
    <w:rsid w:val="00C74444"/>
    <w:rsid w:val="00C81C0D"/>
    <w:rsid w:val="00C87FD4"/>
    <w:rsid w:val="00C9288C"/>
    <w:rsid w:val="00C936F1"/>
    <w:rsid w:val="00CA5013"/>
    <w:rsid w:val="00CA50D4"/>
    <w:rsid w:val="00CA59B8"/>
    <w:rsid w:val="00CA5AA9"/>
    <w:rsid w:val="00CD1FD2"/>
    <w:rsid w:val="00CD31BF"/>
    <w:rsid w:val="00CD412D"/>
    <w:rsid w:val="00D202CF"/>
    <w:rsid w:val="00D3361D"/>
    <w:rsid w:val="00D41914"/>
    <w:rsid w:val="00D55FEB"/>
    <w:rsid w:val="00D67C0E"/>
    <w:rsid w:val="00D732F0"/>
    <w:rsid w:val="00D7363A"/>
    <w:rsid w:val="00D73C39"/>
    <w:rsid w:val="00D73D26"/>
    <w:rsid w:val="00D76F20"/>
    <w:rsid w:val="00D862B1"/>
    <w:rsid w:val="00D86F28"/>
    <w:rsid w:val="00D91D69"/>
    <w:rsid w:val="00D92410"/>
    <w:rsid w:val="00D97DAE"/>
    <w:rsid w:val="00DB5586"/>
    <w:rsid w:val="00DC5F34"/>
    <w:rsid w:val="00DD33AF"/>
    <w:rsid w:val="00DD6822"/>
    <w:rsid w:val="00DE238C"/>
    <w:rsid w:val="00DE7754"/>
    <w:rsid w:val="00DF3371"/>
    <w:rsid w:val="00E125BE"/>
    <w:rsid w:val="00E20705"/>
    <w:rsid w:val="00E30341"/>
    <w:rsid w:val="00E32E7F"/>
    <w:rsid w:val="00E455F9"/>
    <w:rsid w:val="00E457F8"/>
    <w:rsid w:val="00E50B9E"/>
    <w:rsid w:val="00E62C29"/>
    <w:rsid w:val="00E65711"/>
    <w:rsid w:val="00E753E6"/>
    <w:rsid w:val="00E822CC"/>
    <w:rsid w:val="00E83214"/>
    <w:rsid w:val="00E856A0"/>
    <w:rsid w:val="00E930A7"/>
    <w:rsid w:val="00EA721B"/>
    <w:rsid w:val="00EA7688"/>
    <w:rsid w:val="00EB0B7D"/>
    <w:rsid w:val="00EC28EF"/>
    <w:rsid w:val="00EC5C10"/>
    <w:rsid w:val="00ED41A8"/>
    <w:rsid w:val="00ED6278"/>
    <w:rsid w:val="00ED649C"/>
    <w:rsid w:val="00EE392C"/>
    <w:rsid w:val="00EF1418"/>
    <w:rsid w:val="00F0201B"/>
    <w:rsid w:val="00F04653"/>
    <w:rsid w:val="00F10422"/>
    <w:rsid w:val="00F20013"/>
    <w:rsid w:val="00F35AD6"/>
    <w:rsid w:val="00F365ED"/>
    <w:rsid w:val="00F4001E"/>
    <w:rsid w:val="00F5216A"/>
    <w:rsid w:val="00F66639"/>
    <w:rsid w:val="00F74A47"/>
    <w:rsid w:val="00F80081"/>
    <w:rsid w:val="00F8043A"/>
    <w:rsid w:val="00F826AE"/>
    <w:rsid w:val="00F84256"/>
    <w:rsid w:val="00F875CF"/>
    <w:rsid w:val="00F926C7"/>
    <w:rsid w:val="00F966DE"/>
    <w:rsid w:val="00FA0B4A"/>
    <w:rsid w:val="00FA2B20"/>
    <w:rsid w:val="00FA3483"/>
    <w:rsid w:val="00FA7AF1"/>
    <w:rsid w:val="00FB77DD"/>
    <w:rsid w:val="00FC31F5"/>
    <w:rsid w:val="00FC4FEB"/>
    <w:rsid w:val="00FD1787"/>
    <w:rsid w:val="00FD4C71"/>
    <w:rsid w:val="00FF56F1"/>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C1547"/>
  <w15:docId w15:val="{9946E2C0-AF59-496A-88ED-11D45368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4B5E"/>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erazreenaomemba1">
    <w:name w:val="Nerazrešena omemba1"/>
    <w:basedOn w:val="Privzetapisavaodstavka"/>
    <w:uiPriority w:val="99"/>
    <w:semiHidden/>
    <w:unhideWhenUsed/>
    <w:rsid w:val="00D67C0E"/>
    <w:rPr>
      <w:color w:val="605E5C"/>
      <w:shd w:val="clear" w:color="auto" w:fill="E1DFDD"/>
    </w:rPr>
  </w:style>
  <w:style w:type="paragraph" w:styleId="Brezrazmikov">
    <w:name w:val="No Spacing"/>
    <w:uiPriority w:val="1"/>
    <w:qFormat/>
    <w:rsid w:val="00764A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1734</Words>
  <Characters>9885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11596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Emina Mulalić</dc:creator>
  <cp:lastModifiedBy>Emina Mulalić</cp:lastModifiedBy>
  <cp:revision>4</cp:revision>
  <cp:lastPrinted>2020-12-15T13:47:00Z</cp:lastPrinted>
  <dcterms:created xsi:type="dcterms:W3CDTF">2021-01-05T17:09:00Z</dcterms:created>
  <dcterms:modified xsi:type="dcterms:W3CDTF">2021-01-06T17:39:00Z</dcterms:modified>
</cp:coreProperties>
</file>