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90B4" w14:textId="3CEC879E" w:rsidR="008D4634" w:rsidRPr="008D4634" w:rsidRDefault="008D4634" w:rsidP="008D4634">
      <w:pPr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8D4634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B93B95" wp14:editId="022FC5A8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25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34">
        <w:rPr>
          <w:rFonts w:cs="Arial"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E818A" wp14:editId="107C7E3A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6985" t="9525" r="571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C1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  <w10:wrap anchory="page"/>
              </v:shape>
            </w:pict>
          </mc:Fallback>
        </mc:AlternateContent>
      </w:r>
      <w:r w:rsidRPr="008D4634">
        <w:rPr>
          <w:rFonts w:cs="Arial"/>
          <w:sz w:val="16"/>
        </w:rPr>
        <w:t>Tržaška cesta 21, 1000 Ljubljan</w:t>
      </w:r>
      <w:r w:rsidR="00464D61">
        <w:rPr>
          <w:rFonts w:cs="Arial"/>
          <w:sz w:val="16"/>
        </w:rPr>
        <w:t>a</w:t>
      </w:r>
      <w:r w:rsidRPr="008D4634">
        <w:rPr>
          <w:rFonts w:cs="Arial"/>
          <w:sz w:val="16"/>
        </w:rPr>
        <w:tab/>
        <w:t>T: 01 478 83 30</w:t>
      </w:r>
    </w:p>
    <w:p w14:paraId="20CB0E7A" w14:textId="77777777" w:rsidR="008D4634" w:rsidRPr="008D4634" w:rsidRDefault="008D4634" w:rsidP="008D4634">
      <w:pPr>
        <w:tabs>
          <w:tab w:val="left" w:pos="5112"/>
        </w:tabs>
        <w:spacing w:line="240" w:lineRule="exact"/>
        <w:rPr>
          <w:rFonts w:cs="Arial"/>
          <w:sz w:val="16"/>
        </w:rPr>
      </w:pPr>
      <w:r w:rsidRPr="008D4634">
        <w:rPr>
          <w:rFonts w:cs="Arial"/>
          <w:sz w:val="16"/>
        </w:rPr>
        <w:tab/>
        <w:t>F: 01 478 83 31</w:t>
      </w:r>
    </w:p>
    <w:p w14:paraId="28F723EE" w14:textId="77777777" w:rsidR="008D4634" w:rsidRPr="008D4634" w:rsidRDefault="008D4634" w:rsidP="008D4634">
      <w:pPr>
        <w:tabs>
          <w:tab w:val="left" w:pos="5112"/>
        </w:tabs>
        <w:spacing w:line="240" w:lineRule="exact"/>
        <w:rPr>
          <w:rFonts w:cs="Arial"/>
          <w:sz w:val="16"/>
        </w:rPr>
      </w:pPr>
      <w:r w:rsidRPr="008D4634">
        <w:rPr>
          <w:rFonts w:cs="Arial"/>
          <w:sz w:val="16"/>
        </w:rPr>
        <w:tab/>
        <w:t>E: gp.mju@gov.si</w:t>
      </w:r>
    </w:p>
    <w:p w14:paraId="2C2A317C" w14:textId="77777777" w:rsidR="008D4634" w:rsidRPr="008D4634" w:rsidRDefault="008D4634" w:rsidP="008D4634">
      <w:pPr>
        <w:tabs>
          <w:tab w:val="left" w:pos="5112"/>
        </w:tabs>
        <w:spacing w:line="240" w:lineRule="exact"/>
        <w:rPr>
          <w:rFonts w:cs="Arial"/>
          <w:sz w:val="16"/>
        </w:rPr>
      </w:pPr>
      <w:r w:rsidRPr="008D4634">
        <w:rPr>
          <w:rFonts w:cs="Arial"/>
          <w:sz w:val="16"/>
        </w:rPr>
        <w:tab/>
        <w:t>www.mju.gov.si</w:t>
      </w:r>
    </w:p>
    <w:p w14:paraId="18E8ADAD" w14:textId="17B81B89" w:rsidR="008D4634" w:rsidRDefault="008D4634"/>
    <w:p w14:paraId="0D050B13" w14:textId="77777777" w:rsidR="00CB1730" w:rsidRDefault="00CB1730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529"/>
        <w:gridCol w:w="853"/>
        <w:gridCol w:w="224"/>
        <w:gridCol w:w="1160"/>
        <w:gridCol w:w="420"/>
        <w:gridCol w:w="975"/>
        <w:gridCol w:w="140"/>
        <w:gridCol w:w="148"/>
        <w:gridCol w:w="243"/>
        <w:gridCol w:w="305"/>
        <w:gridCol w:w="712"/>
        <w:gridCol w:w="155"/>
        <w:gridCol w:w="61"/>
        <w:gridCol w:w="1750"/>
      </w:tblGrid>
      <w:tr w:rsidR="00B34211" w:rsidRPr="00AE1F83" w14:paraId="67E4BD9C" w14:textId="77777777" w:rsidTr="008D4634">
        <w:trPr>
          <w:gridAfter w:val="4"/>
          <w:wAfter w:w="2678" w:type="dxa"/>
        </w:trPr>
        <w:tc>
          <w:tcPr>
            <w:tcW w:w="6394" w:type="dxa"/>
            <w:gridSpan w:val="11"/>
          </w:tcPr>
          <w:p w14:paraId="0DFE17D3" w14:textId="376F77F6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Številka: </w:t>
            </w:r>
            <w:r w:rsidR="006A4502" w:rsidRPr="00833143">
              <w:rPr>
                <w:rFonts w:cs="Arial"/>
                <w:szCs w:val="20"/>
                <w:lang w:eastAsia="sl-SI"/>
              </w:rPr>
              <w:t>382</w:t>
            </w:r>
            <w:r w:rsidR="00CD6D1A" w:rsidRPr="00833143">
              <w:rPr>
                <w:rFonts w:cs="Arial"/>
                <w:szCs w:val="20"/>
                <w:lang w:eastAsia="sl-SI"/>
              </w:rPr>
              <w:t>7</w:t>
            </w:r>
            <w:r w:rsidR="006A4502" w:rsidRPr="00833143">
              <w:rPr>
                <w:rFonts w:cs="Arial"/>
                <w:szCs w:val="20"/>
                <w:lang w:eastAsia="sl-SI"/>
              </w:rPr>
              <w:t>-</w:t>
            </w:r>
            <w:r w:rsidR="00CD6D1A" w:rsidRPr="00833143">
              <w:rPr>
                <w:rFonts w:cs="Arial"/>
                <w:szCs w:val="20"/>
                <w:lang w:eastAsia="sl-SI"/>
              </w:rPr>
              <w:t>5</w:t>
            </w:r>
            <w:r w:rsidR="006A4502" w:rsidRPr="00833143">
              <w:rPr>
                <w:rFonts w:cs="Arial"/>
                <w:szCs w:val="20"/>
                <w:lang w:eastAsia="sl-SI"/>
              </w:rPr>
              <w:t>/201</w:t>
            </w:r>
            <w:r w:rsidR="00CD6D1A" w:rsidRPr="00833143">
              <w:rPr>
                <w:rFonts w:cs="Arial"/>
                <w:szCs w:val="20"/>
                <w:lang w:eastAsia="sl-SI"/>
              </w:rPr>
              <w:t>9</w:t>
            </w:r>
            <w:r w:rsidR="00432CC0" w:rsidRPr="00833143">
              <w:rPr>
                <w:rFonts w:cs="Arial"/>
                <w:szCs w:val="20"/>
                <w:lang w:eastAsia="sl-SI"/>
              </w:rPr>
              <w:t>/</w:t>
            </w:r>
            <w:r w:rsidR="008846EA" w:rsidRPr="00833143">
              <w:rPr>
                <w:rFonts w:cs="Arial"/>
                <w:szCs w:val="20"/>
                <w:lang w:eastAsia="sl-SI"/>
              </w:rPr>
              <w:t>2</w:t>
            </w:r>
            <w:r w:rsidR="007B13EF">
              <w:rPr>
                <w:rFonts w:cs="Arial"/>
                <w:szCs w:val="20"/>
                <w:lang w:eastAsia="sl-SI"/>
              </w:rPr>
              <w:t>5</w:t>
            </w:r>
          </w:p>
        </w:tc>
      </w:tr>
      <w:tr w:rsidR="00B34211" w:rsidRPr="00AE1F83" w14:paraId="5153D8BB" w14:textId="77777777" w:rsidTr="008D4634">
        <w:trPr>
          <w:gridAfter w:val="4"/>
          <w:wAfter w:w="2678" w:type="dxa"/>
        </w:trPr>
        <w:tc>
          <w:tcPr>
            <w:tcW w:w="6394" w:type="dxa"/>
            <w:gridSpan w:val="11"/>
          </w:tcPr>
          <w:p w14:paraId="4D4B0035" w14:textId="6F782C95" w:rsidR="00B34211" w:rsidRPr="00AE1F83" w:rsidRDefault="0026201A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C634D7">
              <w:rPr>
                <w:rFonts w:cs="Arial"/>
                <w:szCs w:val="20"/>
                <w:lang w:eastAsia="sl-SI"/>
              </w:rPr>
              <w:t>3</w:t>
            </w:r>
            <w:r w:rsidR="0037713A" w:rsidRPr="008846EA">
              <w:rPr>
                <w:rFonts w:cs="Arial"/>
                <w:szCs w:val="20"/>
                <w:lang w:eastAsia="sl-SI"/>
              </w:rPr>
              <w:t xml:space="preserve">. </w:t>
            </w:r>
            <w:r w:rsidR="00C634D7">
              <w:rPr>
                <w:rFonts w:cs="Arial"/>
                <w:szCs w:val="20"/>
                <w:lang w:eastAsia="sl-SI"/>
              </w:rPr>
              <w:t>4</w:t>
            </w:r>
            <w:r w:rsidR="0037713A" w:rsidRPr="008846EA">
              <w:rPr>
                <w:rFonts w:cs="Arial"/>
                <w:szCs w:val="20"/>
                <w:lang w:eastAsia="sl-SI"/>
              </w:rPr>
              <w:t>. 20</w:t>
            </w:r>
            <w:r w:rsidR="00F82036" w:rsidRPr="008846EA">
              <w:rPr>
                <w:rFonts w:cs="Arial"/>
                <w:szCs w:val="20"/>
                <w:lang w:eastAsia="sl-SI"/>
              </w:rPr>
              <w:t>20</w:t>
            </w:r>
          </w:p>
        </w:tc>
      </w:tr>
      <w:tr w:rsidR="00B34211" w:rsidRPr="00AE1F83" w14:paraId="728702D1" w14:textId="77777777" w:rsidTr="008D4634">
        <w:trPr>
          <w:gridAfter w:val="4"/>
          <w:wAfter w:w="2678" w:type="dxa"/>
        </w:trPr>
        <w:tc>
          <w:tcPr>
            <w:tcW w:w="6394" w:type="dxa"/>
            <w:gridSpan w:val="11"/>
          </w:tcPr>
          <w:p w14:paraId="18AE51DB" w14:textId="77777777" w:rsidR="00B34211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EVA: /</w:t>
            </w:r>
          </w:p>
        </w:tc>
      </w:tr>
      <w:tr w:rsidR="00B34211" w:rsidRPr="00AE1F83" w14:paraId="2939CEC9" w14:textId="77777777" w:rsidTr="008D4634">
        <w:trPr>
          <w:gridAfter w:val="4"/>
          <w:wAfter w:w="2678" w:type="dxa"/>
        </w:trPr>
        <w:tc>
          <w:tcPr>
            <w:tcW w:w="6394" w:type="dxa"/>
            <w:gridSpan w:val="11"/>
          </w:tcPr>
          <w:p w14:paraId="4083F7F9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</w:p>
          <w:p w14:paraId="21CCE29A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GENERALNI SEKRETARIAT VLADE REPUBLIKE SLOVENIJE</w:t>
            </w:r>
          </w:p>
          <w:p w14:paraId="4C1DEAF0" w14:textId="77777777" w:rsidR="00B34211" w:rsidRPr="00AE1F83" w:rsidRDefault="000856A8" w:rsidP="00AA2EE3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color w:val="0000FF"/>
                <w:szCs w:val="20"/>
                <w:u w:val="single"/>
              </w:rPr>
              <w:t>g</w:t>
            </w:r>
            <w:r w:rsidR="00B34211" w:rsidRPr="00AE1F83">
              <w:rPr>
                <w:color w:val="0000FF"/>
                <w:szCs w:val="20"/>
                <w:u w:val="single"/>
              </w:rPr>
              <w:t>p.gs@gov.si</w:t>
            </w:r>
          </w:p>
          <w:p w14:paraId="32CACD7C" w14:textId="77777777" w:rsidR="00B34211" w:rsidRPr="00AE1F83" w:rsidRDefault="00B34211" w:rsidP="00AA2EE3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B34211" w:rsidRPr="00AE1F83" w14:paraId="54B4271B" w14:textId="77777777" w:rsidTr="00AA2EE3">
        <w:tc>
          <w:tcPr>
            <w:tcW w:w="9072" w:type="dxa"/>
            <w:gridSpan w:val="15"/>
          </w:tcPr>
          <w:p w14:paraId="29BECC76" w14:textId="62084BE6" w:rsidR="00B34211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6A4502" w:rsidRPr="006A4502">
              <w:rPr>
                <w:b/>
                <w:szCs w:val="20"/>
              </w:rPr>
              <w:t xml:space="preserve">Predlog spremembe Načrta </w:t>
            </w:r>
            <w:r w:rsidR="006A4502" w:rsidRPr="00BD3A8E">
              <w:rPr>
                <w:b/>
                <w:szCs w:val="20"/>
              </w:rPr>
              <w:t>razvojnih programov 20</w:t>
            </w:r>
            <w:r w:rsidR="00FD7C50" w:rsidRPr="00BD3A8E">
              <w:rPr>
                <w:b/>
                <w:szCs w:val="20"/>
              </w:rPr>
              <w:t>20</w:t>
            </w:r>
            <w:r w:rsidR="006A4502" w:rsidRPr="00BD3A8E">
              <w:rPr>
                <w:b/>
                <w:szCs w:val="20"/>
              </w:rPr>
              <w:t>–202</w:t>
            </w:r>
            <w:r w:rsidR="00FD7C50" w:rsidRPr="00BD3A8E">
              <w:rPr>
                <w:b/>
                <w:szCs w:val="20"/>
              </w:rPr>
              <w:t>3</w:t>
            </w:r>
            <w:r w:rsidR="006A4502">
              <w:rPr>
                <w:b/>
                <w:szCs w:val="20"/>
              </w:rPr>
              <w:t xml:space="preserve"> </w:t>
            </w:r>
            <w:r w:rsidR="006A4502" w:rsidRPr="006A4502">
              <w:rPr>
                <w:b/>
                <w:szCs w:val="20"/>
              </w:rPr>
              <w:t>– predlog za obravnavo</w:t>
            </w:r>
          </w:p>
          <w:p w14:paraId="17B6A3BC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B34211" w:rsidRPr="00AE1F83" w14:paraId="0FBAC881" w14:textId="77777777" w:rsidTr="00AA2EE3">
        <w:tc>
          <w:tcPr>
            <w:tcW w:w="9072" w:type="dxa"/>
            <w:gridSpan w:val="15"/>
          </w:tcPr>
          <w:p w14:paraId="1E4D1F69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B34211" w:rsidRPr="00AE1F83" w14:paraId="382C8FEC" w14:textId="77777777" w:rsidTr="00AA2EE3">
        <w:tc>
          <w:tcPr>
            <w:tcW w:w="9072" w:type="dxa"/>
            <w:gridSpan w:val="15"/>
          </w:tcPr>
          <w:p w14:paraId="38B6FE02" w14:textId="77777777" w:rsidR="00E81429" w:rsidRPr="00833837" w:rsidRDefault="00E81429" w:rsidP="00E81429">
            <w:pPr>
              <w:spacing w:before="100" w:beforeAutospacing="1" w:after="100" w:afterAutospacing="1"/>
              <w:jc w:val="both"/>
              <w:outlineLvl w:val="0"/>
              <w:rPr>
                <w:rFonts w:cs="Arial"/>
                <w:noProof/>
                <w:szCs w:val="20"/>
              </w:rPr>
            </w:pPr>
            <w:r w:rsidRPr="00833837">
              <w:rPr>
                <w:rFonts w:cs="Arial"/>
                <w:szCs w:val="20"/>
              </w:rPr>
              <w:t xml:space="preserve">Na podlagi petega odstavka 31. člena </w:t>
            </w:r>
            <w:r w:rsidRPr="00833837">
              <w:rPr>
                <w:rFonts w:cs="Arial"/>
                <w:noProof/>
                <w:szCs w:val="20"/>
              </w:rPr>
              <w:t>Zakon</w:t>
            </w:r>
            <w:r>
              <w:rPr>
                <w:rFonts w:cs="Arial"/>
                <w:noProof/>
                <w:szCs w:val="20"/>
              </w:rPr>
              <w:t>a</w:t>
            </w:r>
            <w:r w:rsidRPr="00833837">
              <w:rPr>
                <w:rFonts w:cs="Arial"/>
                <w:noProof/>
                <w:szCs w:val="20"/>
              </w:rPr>
              <w:t xml:space="preserve"> o izvrševanju proračunov Republike Slovenije za leti 20</w:t>
            </w:r>
            <w:r>
              <w:rPr>
                <w:rFonts w:cs="Arial"/>
                <w:noProof/>
                <w:szCs w:val="20"/>
              </w:rPr>
              <w:t>20</w:t>
            </w:r>
            <w:r w:rsidRPr="00833837">
              <w:rPr>
                <w:rFonts w:cs="Arial"/>
                <w:noProof/>
                <w:szCs w:val="20"/>
              </w:rPr>
              <w:t xml:space="preserve"> in 20</w:t>
            </w:r>
            <w:r>
              <w:rPr>
                <w:rFonts w:cs="Arial"/>
                <w:noProof/>
                <w:szCs w:val="20"/>
              </w:rPr>
              <w:t>21</w:t>
            </w:r>
            <w:r w:rsidRPr="00833837">
              <w:rPr>
                <w:rFonts w:cs="Arial"/>
                <w:noProof/>
                <w:szCs w:val="20"/>
              </w:rPr>
              <w:t xml:space="preserve"> </w:t>
            </w:r>
            <w:r w:rsidRPr="00833837">
              <w:rPr>
                <w:rFonts w:cs="Arial"/>
                <w:szCs w:val="20"/>
              </w:rPr>
              <w:t>(Uradni list RS, Uradni list RS, št.</w:t>
            </w:r>
            <w:r>
              <w:rPr>
                <w:rFonts w:cs="Arial"/>
                <w:szCs w:val="20"/>
              </w:rPr>
              <w:t xml:space="preserve"> 75/19</w:t>
            </w:r>
            <w:r w:rsidRPr="00833837">
              <w:rPr>
                <w:rFonts w:cs="Arial"/>
                <w:szCs w:val="20"/>
              </w:rPr>
              <w:t>) je Vlada Republike Slovenije na … seji dne …. sprejela naslednji</w:t>
            </w:r>
          </w:p>
          <w:p w14:paraId="2D3BF6CA" w14:textId="77777777" w:rsidR="00B34211" w:rsidRPr="00CA567B" w:rsidRDefault="00B34211" w:rsidP="00AA2EE3">
            <w:pPr>
              <w:spacing w:line="260" w:lineRule="exact"/>
              <w:jc w:val="both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</w:t>
            </w:r>
          </w:p>
          <w:p w14:paraId="70776BE9" w14:textId="77777777" w:rsidR="00B34211" w:rsidRPr="00CC2E14" w:rsidRDefault="00B34211" w:rsidP="00AA2EE3">
            <w:pPr>
              <w:pStyle w:val="Naslov2"/>
              <w:spacing w:before="0" w:after="0" w:line="260" w:lineRule="exact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CC2E14">
              <w:rPr>
                <w:rFonts w:ascii="Arial" w:hAnsi="Arial" w:cs="Arial"/>
                <w:b w:val="0"/>
                <w:i w:val="0"/>
                <w:sz w:val="20"/>
                <w:szCs w:val="20"/>
              </w:rPr>
              <w:t>S K L E P</w:t>
            </w:r>
          </w:p>
          <w:p w14:paraId="3073C341" w14:textId="77777777" w:rsidR="00B34211" w:rsidRPr="00CC2E14" w:rsidRDefault="00B34211" w:rsidP="00AA2EE3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644E7F18" w14:textId="5D5023D3" w:rsidR="0077576C" w:rsidRPr="0010492D" w:rsidRDefault="0077576C" w:rsidP="0077576C">
            <w:pPr>
              <w:pStyle w:val="Golobesedilo"/>
              <w:spacing w:line="240" w:lineRule="exact"/>
              <w:rPr>
                <w:rFonts w:ascii="Arial" w:hAnsi="Arial" w:cs="Arial"/>
                <w:iCs/>
                <w:color w:val="000000"/>
              </w:rPr>
            </w:pPr>
            <w:r w:rsidRPr="00CC2E14">
              <w:rPr>
                <w:rFonts w:ascii="Arial" w:hAnsi="Arial" w:cs="Arial"/>
                <w:iCs/>
                <w:color w:val="000000"/>
              </w:rPr>
              <w:t xml:space="preserve">V veljavni Načrt razvojnih programov </w:t>
            </w:r>
            <w:r w:rsidRPr="00BD3A8E">
              <w:rPr>
                <w:rFonts w:ascii="Arial" w:hAnsi="Arial" w:cs="Arial"/>
                <w:iCs/>
                <w:color w:val="000000"/>
              </w:rPr>
              <w:t>20</w:t>
            </w:r>
            <w:r w:rsidR="006E7F2B" w:rsidRPr="00BD3A8E">
              <w:rPr>
                <w:rFonts w:ascii="Arial" w:hAnsi="Arial" w:cs="Arial"/>
                <w:iCs/>
                <w:color w:val="000000"/>
              </w:rPr>
              <w:t>20</w:t>
            </w:r>
            <w:r w:rsidR="00833837" w:rsidRPr="00BD3A8E">
              <w:rPr>
                <w:rFonts w:ascii="Arial" w:hAnsi="Arial" w:cs="Arial"/>
                <w:iCs/>
                <w:color w:val="000000"/>
              </w:rPr>
              <w:t>-202</w:t>
            </w:r>
            <w:r w:rsidR="006E7F2B" w:rsidRPr="00BD3A8E">
              <w:rPr>
                <w:rFonts w:ascii="Arial" w:hAnsi="Arial" w:cs="Arial"/>
                <w:iCs/>
                <w:color w:val="000000"/>
              </w:rPr>
              <w:t>3</w:t>
            </w:r>
            <w:r w:rsidRPr="00CC2E14">
              <w:rPr>
                <w:rFonts w:ascii="Arial" w:hAnsi="Arial" w:cs="Arial"/>
                <w:iCs/>
                <w:color w:val="000000"/>
              </w:rPr>
              <w:t xml:space="preserve"> se v okviru Ministrstva za javno upravo </w:t>
            </w:r>
            <w:r w:rsidR="00833837" w:rsidRPr="00CC2E14">
              <w:rPr>
                <w:rFonts w:ascii="Arial" w:hAnsi="Arial" w:cs="Arial"/>
                <w:iCs/>
                <w:color w:val="000000"/>
              </w:rPr>
              <w:t>na podlagi</w:t>
            </w:r>
            <w:r w:rsidRPr="00CC2E14">
              <w:rPr>
                <w:rFonts w:ascii="Arial" w:hAnsi="Arial" w:cs="Arial"/>
                <w:iCs/>
                <w:color w:val="000000"/>
              </w:rPr>
              <w:t xml:space="preserve"> priložene tabele uvrsti </w:t>
            </w:r>
            <w:r w:rsidR="00833837" w:rsidRPr="00CC2E14">
              <w:rPr>
                <w:rFonts w:ascii="Arial" w:hAnsi="Arial" w:cs="Arial"/>
                <w:iCs/>
                <w:color w:val="000000"/>
              </w:rPr>
              <w:t xml:space="preserve">nov </w:t>
            </w:r>
            <w:r w:rsidRPr="00CC2E14">
              <w:rPr>
                <w:rFonts w:ascii="Arial" w:hAnsi="Arial" w:cs="Arial"/>
                <w:iCs/>
                <w:color w:val="000000"/>
              </w:rPr>
              <w:t xml:space="preserve">projekt št. </w:t>
            </w:r>
            <w:r w:rsidR="00482AE0" w:rsidRPr="00BD3A8E">
              <w:rPr>
                <w:rFonts w:ascii="Arial" w:hAnsi="Arial" w:cs="Arial"/>
                <w:iCs/>
                <w:color w:val="000000"/>
              </w:rPr>
              <w:t>3130-</w:t>
            </w:r>
            <w:r w:rsidR="00BD3A8E" w:rsidRPr="00BD3A8E">
              <w:rPr>
                <w:rFonts w:ascii="Arial" w:hAnsi="Arial" w:cs="Arial"/>
                <w:iCs/>
                <w:color w:val="000000"/>
              </w:rPr>
              <w:t>20</w:t>
            </w:r>
            <w:r w:rsidR="00482AE0" w:rsidRPr="00BD3A8E">
              <w:rPr>
                <w:rFonts w:ascii="Arial" w:hAnsi="Arial" w:cs="Arial"/>
                <w:iCs/>
                <w:color w:val="000000"/>
              </w:rPr>
              <w:t>-</w:t>
            </w:r>
            <w:r w:rsidR="00BD3A8E" w:rsidRPr="00BD3A8E">
              <w:rPr>
                <w:rFonts w:ascii="Arial" w:hAnsi="Arial" w:cs="Arial"/>
                <w:iCs/>
                <w:color w:val="000000"/>
              </w:rPr>
              <w:t>0019</w:t>
            </w:r>
            <w:r w:rsidRPr="00CC2E14">
              <w:rPr>
                <w:rFonts w:ascii="Arial" w:hAnsi="Arial" w:cs="Arial"/>
                <w:iCs/>
                <w:color w:val="000000"/>
              </w:rPr>
              <w:t xml:space="preserve"> z nazivom »</w:t>
            </w:r>
            <w:r w:rsidR="00D4603A" w:rsidRPr="00CC2E14">
              <w:rPr>
                <w:rFonts w:ascii="Arial" w:hAnsi="Arial" w:cs="Arial"/>
                <w:iCs/>
                <w:color w:val="000000"/>
              </w:rPr>
              <w:t xml:space="preserve">Integracija slovenskih e-storitev </w:t>
            </w:r>
            <w:r w:rsidRPr="00CC2E14">
              <w:rPr>
                <w:rFonts w:ascii="Arial" w:hAnsi="Arial" w:cs="Arial"/>
                <w:iCs/>
                <w:color w:val="000000"/>
              </w:rPr>
              <w:t>(</w:t>
            </w:r>
            <w:r w:rsidR="00382DBF" w:rsidRPr="00CC2E14">
              <w:rPr>
                <w:rFonts w:ascii="Arial" w:hAnsi="Arial" w:cs="Arial"/>
                <w:iCs/>
                <w:color w:val="000000"/>
              </w:rPr>
              <w:t>SI-PASS 2.0</w:t>
            </w:r>
            <w:r w:rsidRPr="00CC2E14">
              <w:rPr>
                <w:rFonts w:ascii="Arial" w:hAnsi="Arial" w:cs="Arial"/>
                <w:iCs/>
                <w:color w:val="000000"/>
              </w:rPr>
              <w:t>)«.</w:t>
            </w:r>
          </w:p>
          <w:p w14:paraId="4A78B6BF" w14:textId="77777777" w:rsidR="00921B96" w:rsidRPr="00327B46" w:rsidRDefault="00921B96" w:rsidP="00983C23">
            <w:pPr>
              <w:spacing w:line="260" w:lineRule="exact"/>
              <w:jc w:val="both"/>
              <w:rPr>
                <w:rFonts w:cs="Arial"/>
                <w:szCs w:val="20"/>
              </w:rPr>
            </w:pPr>
          </w:p>
          <w:p w14:paraId="14078CE3" w14:textId="32B041F8" w:rsidR="00B34211" w:rsidRPr="00CA567B" w:rsidRDefault="00B34211" w:rsidP="00AA2EE3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 w:rsidRPr="00CA567B">
              <w:rPr>
                <w:rFonts w:cs="Arial"/>
                <w:szCs w:val="20"/>
              </w:rPr>
              <w:t xml:space="preserve">   </w:t>
            </w:r>
            <w:r w:rsidR="003262FD">
              <w:rPr>
                <w:rFonts w:cs="Arial"/>
                <w:szCs w:val="20"/>
              </w:rPr>
              <w:t>dr. Božo Predalič</w:t>
            </w:r>
          </w:p>
          <w:p w14:paraId="00B4AF98" w14:textId="77777777" w:rsidR="00B34211" w:rsidRPr="00CA567B" w:rsidRDefault="00B34211" w:rsidP="00AA2EE3">
            <w:pPr>
              <w:spacing w:line="260" w:lineRule="exact"/>
              <w:ind w:left="2160" w:right="-10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GENERALNI</w:t>
            </w:r>
            <w:r w:rsidRPr="00CA567B">
              <w:rPr>
                <w:rFonts w:cs="Arial"/>
                <w:szCs w:val="20"/>
              </w:rPr>
              <w:t xml:space="preserve"> SEKRETAR</w:t>
            </w:r>
          </w:p>
          <w:p w14:paraId="2EC10681" w14:textId="77777777" w:rsidR="00B34211" w:rsidRPr="00CA567B" w:rsidRDefault="00B34211" w:rsidP="00AA2EE3">
            <w:pPr>
              <w:spacing w:line="260" w:lineRule="exact"/>
              <w:ind w:right="-108"/>
              <w:jc w:val="both"/>
              <w:rPr>
                <w:rFonts w:cs="Arial"/>
                <w:szCs w:val="20"/>
              </w:rPr>
            </w:pPr>
          </w:p>
          <w:p w14:paraId="43DE6193" w14:textId="37715584" w:rsidR="0077576C" w:rsidRPr="00A1271B" w:rsidRDefault="0077576C" w:rsidP="0077576C">
            <w:pPr>
              <w:jc w:val="both"/>
              <w:rPr>
                <w:rFonts w:cs="Arial"/>
                <w:szCs w:val="20"/>
              </w:rPr>
            </w:pPr>
            <w:r w:rsidRPr="00A1271B">
              <w:rPr>
                <w:rFonts w:cs="Arial"/>
                <w:szCs w:val="20"/>
              </w:rPr>
              <w:t>Sklep prejme</w:t>
            </w:r>
            <w:r w:rsidR="00747EF8">
              <w:rPr>
                <w:rFonts w:cs="Arial"/>
                <w:szCs w:val="20"/>
              </w:rPr>
              <w:t>jo</w:t>
            </w:r>
            <w:r w:rsidRPr="00A1271B">
              <w:rPr>
                <w:rFonts w:cs="Arial"/>
                <w:szCs w:val="20"/>
              </w:rPr>
              <w:t>:</w:t>
            </w:r>
          </w:p>
          <w:p w14:paraId="463660BF" w14:textId="760C4BD0" w:rsidR="00371396" w:rsidRDefault="00371396" w:rsidP="00371396">
            <w:pPr>
              <w:numPr>
                <w:ilvl w:val="0"/>
                <w:numId w:val="11"/>
              </w:numPr>
              <w:spacing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Ministrstvo za </w:t>
            </w:r>
            <w:r w:rsidR="00A023AE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inance</w:t>
            </w:r>
          </w:p>
          <w:p w14:paraId="2F2A5AF3" w14:textId="77777777" w:rsidR="00371396" w:rsidRDefault="00371396" w:rsidP="00371396">
            <w:pPr>
              <w:numPr>
                <w:ilvl w:val="0"/>
                <w:numId w:val="11"/>
              </w:numPr>
              <w:spacing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javno upravo</w:t>
            </w:r>
          </w:p>
          <w:p w14:paraId="06EFF4C5" w14:textId="77777777" w:rsidR="00371396" w:rsidRPr="00747EF8" w:rsidRDefault="00371396" w:rsidP="00371396">
            <w:pPr>
              <w:pStyle w:val="Pripombabesedilo"/>
              <w:numPr>
                <w:ilvl w:val="0"/>
                <w:numId w:val="11"/>
              </w:numPr>
              <w:spacing w:line="288" w:lineRule="auto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Ministrstvo za izobraževanje, znanost in šport</w:t>
            </w:r>
          </w:p>
          <w:p w14:paraId="5A9C45BF" w14:textId="0E6B4262" w:rsidR="00B34211" w:rsidRPr="0094112D" w:rsidRDefault="00B34211" w:rsidP="0077576C">
            <w:pPr>
              <w:spacing w:line="260" w:lineRule="exact"/>
              <w:ind w:left="720" w:right="-108"/>
              <w:jc w:val="both"/>
              <w:rPr>
                <w:rFonts w:cs="Arial"/>
                <w:szCs w:val="20"/>
              </w:rPr>
            </w:pPr>
          </w:p>
        </w:tc>
      </w:tr>
      <w:tr w:rsidR="00B34211" w:rsidRPr="00AE1F83" w14:paraId="5307561A" w14:textId="77777777" w:rsidTr="00AA2EE3">
        <w:tc>
          <w:tcPr>
            <w:tcW w:w="9072" w:type="dxa"/>
            <w:gridSpan w:val="15"/>
          </w:tcPr>
          <w:p w14:paraId="209A1AEA" w14:textId="77777777" w:rsidR="00B34211" w:rsidRPr="003808F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34211" w:rsidRPr="00AE1F83" w14:paraId="344E6E18" w14:textId="77777777" w:rsidTr="00AA2EE3">
        <w:tc>
          <w:tcPr>
            <w:tcW w:w="9072" w:type="dxa"/>
            <w:gridSpan w:val="15"/>
          </w:tcPr>
          <w:p w14:paraId="5B7F0E24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B34211" w:rsidRPr="00AE1F83" w14:paraId="6AC6B3A5" w14:textId="77777777" w:rsidTr="00AA2EE3">
        <w:tc>
          <w:tcPr>
            <w:tcW w:w="9072" w:type="dxa"/>
            <w:gridSpan w:val="15"/>
          </w:tcPr>
          <w:p w14:paraId="3FE26197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34211" w:rsidRPr="00AE1F83" w14:paraId="6DA49FD8" w14:textId="77777777" w:rsidTr="00AA2EE3">
        <w:tc>
          <w:tcPr>
            <w:tcW w:w="9072" w:type="dxa"/>
            <w:gridSpan w:val="15"/>
          </w:tcPr>
          <w:p w14:paraId="392EF721" w14:textId="73290E33" w:rsidR="0035472A" w:rsidRPr="00981706" w:rsidRDefault="00216439" w:rsidP="00AA2E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981706">
              <w:rPr>
                <w:rFonts w:cs="Arial"/>
                <w:iCs/>
                <w:szCs w:val="20"/>
                <w:lang w:eastAsia="ar-SA"/>
              </w:rPr>
              <w:t>mag. Miha</w:t>
            </w:r>
            <w:r w:rsidR="0035472A" w:rsidRPr="00981706">
              <w:rPr>
                <w:rFonts w:cs="Arial"/>
                <w:iCs/>
                <w:szCs w:val="20"/>
                <w:lang w:eastAsia="ar-SA"/>
              </w:rPr>
              <w:t xml:space="preserve"> Krišelj, v. d. generalnega direktorja </w:t>
            </w:r>
            <w:r w:rsidR="0035472A" w:rsidRPr="00981706">
              <w:rPr>
                <w:rFonts w:cs="Arial"/>
                <w:bCs/>
                <w:szCs w:val="20"/>
              </w:rPr>
              <w:t>Direktorata</w:t>
            </w:r>
            <w:r w:rsidR="00ED26B9" w:rsidRPr="00981706">
              <w:rPr>
                <w:rFonts w:cs="Arial"/>
                <w:bCs/>
                <w:szCs w:val="20"/>
              </w:rPr>
              <w:t xml:space="preserve"> za informacijsko družbo in </w:t>
            </w:r>
            <w:r w:rsidR="0035472A" w:rsidRPr="00981706">
              <w:rPr>
                <w:rFonts w:cs="Arial"/>
                <w:bCs/>
                <w:szCs w:val="20"/>
              </w:rPr>
              <w:t>informatiko</w:t>
            </w:r>
          </w:p>
          <w:p w14:paraId="59CB7717" w14:textId="3742251F" w:rsidR="00CB248D" w:rsidRPr="00F25DBA" w:rsidRDefault="00ED26B9" w:rsidP="00F25DB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57" w:hanging="357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981706">
              <w:rPr>
                <w:rFonts w:cs="Arial"/>
                <w:bCs/>
                <w:szCs w:val="20"/>
              </w:rPr>
              <w:t>Domen Trost</w:t>
            </w:r>
            <w:r w:rsidR="0077576C" w:rsidRPr="00981706">
              <w:rPr>
                <w:rFonts w:cs="Arial"/>
                <w:bCs/>
                <w:szCs w:val="20"/>
              </w:rPr>
              <w:t>,</w:t>
            </w:r>
            <w:r w:rsidRPr="00981706">
              <w:rPr>
                <w:rFonts w:cs="Arial"/>
                <w:bCs/>
                <w:szCs w:val="20"/>
              </w:rPr>
              <w:t xml:space="preserve"> </w:t>
            </w:r>
            <w:r w:rsidR="0025550F">
              <w:rPr>
                <w:rFonts w:cs="Arial"/>
                <w:bCs/>
                <w:szCs w:val="20"/>
              </w:rPr>
              <w:t xml:space="preserve">višji svetovalec, </w:t>
            </w:r>
            <w:r w:rsidR="0077576C" w:rsidRPr="00981706">
              <w:rPr>
                <w:rFonts w:cs="Arial"/>
                <w:bCs/>
                <w:szCs w:val="20"/>
              </w:rPr>
              <w:t>Sektor za ekonomiko poslovanja, Direktorat za informa</w:t>
            </w:r>
            <w:r w:rsidRPr="00981706">
              <w:rPr>
                <w:rFonts w:cs="Arial"/>
                <w:bCs/>
                <w:szCs w:val="20"/>
              </w:rPr>
              <w:t>cijsko družbo in informatiko</w:t>
            </w:r>
          </w:p>
        </w:tc>
      </w:tr>
      <w:tr w:rsidR="00B34211" w:rsidRPr="00AE1F83" w14:paraId="749EB33B" w14:textId="77777777" w:rsidTr="00AA2EE3">
        <w:tc>
          <w:tcPr>
            <w:tcW w:w="9072" w:type="dxa"/>
            <w:gridSpan w:val="15"/>
          </w:tcPr>
          <w:p w14:paraId="5F951049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B34211" w:rsidRPr="00AE1F83" w14:paraId="7846FEF5" w14:textId="77777777" w:rsidTr="00AA2EE3">
        <w:tc>
          <w:tcPr>
            <w:tcW w:w="9072" w:type="dxa"/>
            <w:gridSpan w:val="15"/>
          </w:tcPr>
          <w:p w14:paraId="6A973445" w14:textId="77777777" w:rsidR="0077576C" w:rsidRDefault="0077576C" w:rsidP="007757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074EE229" w14:textId="45BD3221" w:rsidR="00B34211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B34211" w:rsidRPr="00AE1F83" w14:paraId="348F7A3F" w14:textId="77777777" w:rsidTr="00AA2EE3">
        <w:tc>
          <w:tcPr>
            <w:tcW w:w="9072" w:type="dxa"/>
            <w:gridSpan w:val="15"/>
          </w:tcPr>
          <w:p w14:paraId="56AFE275" w14:textId="77777777" w:rsidR="00B34211" w:rsidRPr="00AE1F83" w:rsidRDefault="00B34211" w:rsidP="00AA2EE3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34211" w:rsidRPr="0077576C" w14:paraId="364EA3B8" w14:textId="77777777" w:rsidTr="00AA2EE3">
        <w:tc>
          <w:tcPr>
            <w:tcW w:w="9072" w:type="dxa"/>
            <w:gridSpan w:val="15"/>
          </w:tcPr>
          <w:p w14:paraId="773E9107" w14:textId="0CAE1337" w:rsidR="00B34211" w:rsidRPr="0077576C" w:rsidRDefault="0077576C" w:rsidP="0077576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B34211" w:rsidRPr="00AE1F83" w14:paraId="446CAADB" w14:textId="77777777" w:rsidTr="00AA2EE3">
        <w:tc>
          <w:tcPr>
            <w:tcW w:w="9072" w:type="dxa"/>
            <w:gridSpan w:val="15"/>
          </w:tcPr>
          <w:p w14:paraId="01EB8C29" w14:textId="77777777" w:rsidR="00B34211" w:rsidRPr="00AE1F83" w:rsidRDefault="00B34211" w:rsidP="00AA2EE3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B179A">
              <w:rPr>
                <w:rFonts w:cs="Arial"/>
                <w:b/>
                <w:color w:val="000000" w:themeColor="text1"/>
                <w:szCs w:val="20"/>
                <w:lang w:eastAsia="sl-SI"/>
              </w:rPr>
              <w:t>5. Kratek povzetek gradiva:</w:t>
            </w:r>
          </w:p>
        </w:tc>
      </w:tr>
      <w:tr w:rsidR="0077576C" w:rsidRPr="00AE1F83" w14:paraId="094ADD5B" w14:textId="77777777" w:rsidTr="002E4F0A">
        <w:tc>
          <w:tcPr>
            <w:tcW w:w="9072" w:type="dxa"/>
            <w:gridSpan w:val="15"/>
            <w:shd w:val="clear" w:color="auto" w:fill="auto"/>
          </w:tcPr>
          <w:p w14:paraId="6E2E3B26" w14:textId="5F129738" w:rsidR="0077576C" w:rsidRPr="006E4F34" w:rsidRDefault="0077576C" w:rsidP="004D5D19">
            <w:pPr>
              <w:pStyle w:val="Neotevilenodstavek"/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 w:rsidRPr="006E4F34">
              <w:rPr>
                <w:iCs/>
                <w:color w:val="000000" w:themeColor="text1"/>
                <w:sz w:val="20"/>
                <w:szCs w:val="20"/>
              </w:rPr>
              <w:t xml:space="preserve">Predlagana sprememba veljavnega Načrta razvojnih programov </w:t>
            </w:r>
            <w:r w:rsidR="00833837" w:rsidRPr="006E4F34">
              <w:rPr>
                <w:iCs/>
                <w:color w:val="000000" w:themeColor="text1"/>
                <w:sz w:val="20"/>
                <w:szCs w:val="20"/>
              </w:rPr>
              <w:t>20</w:t>
            </w:r>
            <w:r w:rsidR="008D36E5" w:rsidRPr="006E4F34">
              <w:rPr>
                <w:iCs/>
                <w:color w:val="000000" w:themeColor="text1"/>
                <w:sz w:val="20"/>
                <w:szCs w:val="20"/>
              </w:rPr>
              <w:t>20</w:t>
            </w:r>
            <w:r w:rsidR="00833837" w:rsidRPr="006E4F34">
              <w:rPr>
                <w:iCs/>
                <w:color w:val="000000" w:themeColor="text1"/>
                <w:sz w:val="20"/>
                <w:szCs w:val="20"/>
              </w:rPr>
              <w:t>-202</w:t>
            </w:r>
            <w:r w:rsidR="008D36E5" w:rsidRPr="006E4F34">
              <w:rPr>
                <w:iCs/>
                <w:color w:val="000000" w:themeColor="text1"/>
                <w:sz w:val="20"/>
                <w:szCs w:val="20"/>
              </w:rPr>
              <w:t>3</w:t>
            </w:r>
            <w:r w:rsidRPr="006E4F34">
              <w:rPr>
                <w:iCs/>
                <w:color w:val="000000" w:themeColor="text1"/>
                <w:sz w:val="20"/>
                <w:szCs w:val="20"/>
              </w:rPr>
              <w:t xml:space="preserve"> je v skladu s petim odstavkom 31. člena Zakon o izvrševanju proračunov Republike Slovenije za leti 20</w:t>
            </w:r>
            <w:r w:rsidR="00CF42B6" w:rsidRPr="006E4F34">
              <w:rPr>
                <w:iCs/>
                <w:color w:val="000000" w:themeColor="text1"/>
                <w:sz w:val="20"/>
                <w:szCs w:val="20"/>
              </w:rPr>
              <w:t>20</w:t>
            </w:r>
            <w:r w:rsidRPr="006E4F34">
              <w:rPr>
                <w:iCs/>
                <w:color w:val="000000" w:themeColor="text1"/>
                <w:sz w:val="20"/>
                <w:szCs w:val="20"/>
              </w:rPr>
              <w:t xml:space="preserve"> in 20</w:t>
            </w:r>
            <w:r w:rsidR="00CF42B6" w:rsidRPr="006E4F34">
              <w:rPr>
                <w:iCs/>
                <w:color w:val="000000" w:themeColor="text1"/>
                <w:sz w:val="20"/>
                <w:szCs w:val="20"/>
              </w:rPr>
              <w:t>21</w:t>
            </w:r>
            <w:r w:rsidRPr="006E4F34">
              <w:rPr>
                <w:iCs/>
                <w:color w:val="000000" w:themeColor="text1"/>
                <w:sz w:val="20"/>
                <w:szCs w:val="20"/>
              </w:rPr>
              <w:t xml:space="preserve"> (Uradni list RS, št. </w:t>
            </w:r>
            <w:hyperlink r:id="rId9" w:tgtFrame="_blank" w:tooltip="Zakon o izvrševanju proračunov Republike Slovenije za leti 2018 in 2019 (ZIPRS1819)" w:history="1">
              <w:r w:rsidR="006E4F34" w:rsidRPr="006E4F34">
                <w:rPr>
                  <w:color w:val="000000" w:themeColor="text1"/>
                </w:rPr>
                <w:t>75/19</w:t>
              </w:r>
            </w:hyperlink>
            <w:r w:rsidRPr="006E4F34">
              <w:rPr>
                <w:iCs/>
                <w:color w:val="000000" w:themeColor="text1"/>
                <w:sz w:val="20"/>
                <w:szCs w:val="20"/>
              </w:rPr>
              <w:t>).</w:t>
            </w:r>
          </w:p>
          <w:p w14:paraId="7EA02354" w14:textId="77777777" w:rsidR="0077576C" w:rsidRPr="004D5D19" w:rsidRDefault="0077576C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A7F0DB2" w14:textId="77777777" w:rsidR="004D5D19" w:rsidRPr="004D5D19" w:rsidRDefault="004D5D19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5D19">
              <w:rPr>
                <w:iCs/>
                <w:sz w:val="20"/>
                <w:szCs w:val="20"/>
              </w:rPr>
              <w:t xml:space="preserve">V okviru novega projekta SI-PASS 2.0 bi omogočili prilagoditev sistemov eUprava, JEP in eVEM/SPOT zahtevam eIDAS. Vsi navedeni sistemi imajo integrirano storitev spletne prijave in e-podpisa SI-PASS, vendar samo za uporabo nacionalnih e-identitet. V okviru projekta bodo našteti sistemi preko storitve SI-PASS integrirali še eIDAS vozlišče. Tako bodo do teh storitev dostopali tudi uporabniki iz drugih držav EU, kot to zahteva eIDAS. Sistema eUprava in JEP imata integrirano tudi storitev SI-PASS za e-podpisovanje. V okviru projekta bo eVEM/SPOT prilagodil svoje delovanje tudi na to funkcionalnost SI-PASS. </w:t>
            </w:r>
          </w:p>
          <w:p w14:paraId="75474217" w14:textId="77777777" w:rsidR="003635BA" w:rsidRPr="004D5D19" w:rsidRDefault="003635BA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7DD4023" w14:textId="2D3BEDF7" w:rsidR="00BE51E8" w:rsidRPr="004D5D19" w:rsidRDefault="00BE51E8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4D">
              <w:rPr>
                <w:iCs/>
                <w:sz w:val="20"/>
                <w:szCs w:val="20"/>
              </w:rPr>
              <w:t>Ocenjena vrednost projekta</w:t>
            </w:r>
            <w:r w:rsidR="00AC2D12">
              <w:rPr>
                <w:iCs/>
                <w:sz w:val="20"/>
                <w:szCs w:val="20"/>
              </w:rPr>
              <w:t xml:space="preserve"> (z upoštevanjem DDV upravičenca MJU)</w:t>
            </w:r>
            <w:r w:rsidRPr="006D6C4D">
              <w:rPr>
                <w:iCs/>
                <w:sz w:val="20"/>
                <w:szCs w:val="20"/>
              </w:rPr>
              <w:t xml:space="preserve"> znaša </w:t>
            </w:r>
            <w:r w:rsidR="00E46343" w:rsidRPr="00EB179A">
              <w:rPr>
                <w:iCs/>
                <w:color w:val="000000" w:themeColor="text1"/>
                <w:sz w:val="20"/>
                <w:szCs w:val="20"/>
              </w:rPr>
              <w:t>6</w:t>
            </w:r>
            <w:r w:rsidR="004E21AA">
              <w:rPr>
                <w:iCs/>
                <w:color w:val="000000" w:themeColor="text1"/>
                <w:sz w:val="20"/>
                <w:szCs w:val="20"/>
              </w:rPr>
              <w:t>86</w:t>
            </w:r>
            <w:r w:rsidRPr="00EB179A">
              <w:rPr>
                <w:iCs/>
                <w:color w:val="000000" w:themeColor="text1"/>
                <w:sz w:val="20"/>
                <w:szCs w:val="20"/>
              </w:rPr>
              <w:t>.</w:t>
            </w:r>
            <w:r w:rsidR="004E21AA">
              <w:rPr>
                <w:iCs/>
                <w:color w:val="000000" w:themeColor="text1"/>
                <w:sz w:val="20"/>
                <w:szCs w:val="20"/>
              </w:rPr>
              <w:t>922</w:t>
            </w:r>
            <w:r w:rsidRPr="00EB179A">
              <w:rPr>
                <w:iCs/>
                <w:color w:val="000000" w:themeColor="text1"/>
                <w:sz w:val="20"/>
                <w:szCs w:val="20"/>
              </w:rPr>
              <w:t xml:space="preserve"> EUR, pri </w:t>
            </w:r>
            <w:r w:rsidRPr="006D6C4D">
              <w:rPr>
                <w:iCs/>
                <w:sz w:val="20"/>
                <w:szCs w:val="20"/>
              </w:rPr>
              <w:t xml:space="preserve">čemer so upravičeni stroški za konzorcij partnerjev ocenjeni v višini </w:t>
            </w:r>
            <w:r w:rsidR="00E46343" w:rsidRPr="006D6C4D">
              <w:rPr>
                <w:iCs/>
                <w:sz w:val="20"/>
                <w:szCs w:val="20"/>
              </w:rPr>
              <w:t>658</w:t>
            </w:r>
            <w:r w:rsidRPr="006D6C4D">
              <w:rPr>
                <w:iCs/>
                <w:sz w:val="20"/>
                <w:szCs w:val="20"/>
              </w:rPr>
              <w:t>.</w:t>
            </w:r>
            <w:r w:rsidR="00E46343" w:rsidRPr="002E4F0A">
              <w:rPr>
                <w:iCs/>
                <w:sz w:val="20"/>
                <w:szCs w:val="20"/>
              </w:rPr>
              <w:t>84</w:t>
            </w:r>
            <w:r w:rsidR="009C1745" w:rsidRPr="002E4F0A">
              <w:rPr>
                <w:iCs/>
                <w:sz w:val="20"/>
                <w:szCs w:val="20"/>
              </w:rPr>
              <w:t>2</w:t>
            </w:r>
            <w:r w:rsidRPr="002E4F0A">
              <w:rPr>
                <w:iCs/>
                <w:sz w:val="20"/>
                <w:szCs w:val="20"/>
              </w:rPr>
              <w:t xml:space="preserve"> </w:t>
            </w:r>
            <w:r w:rsidRPr="006D6C4D">
              <w:rPr>
                <w:iCs/>
                <w:sz w:val="20"/>
                <w:szCs w:val="20"/>
              </w:rPr>
              <w:t xml:space="preserve">EUR; od tega je udeležba MJU v višini </w:t>
            </w:r>
            <w:r w:rsidR="00E46343" w:rsidRPr="006D6C4D">
              <w:rPr>
                <w:iCs/>
                <w:sz w:val="20"/>
                <w:szCs w:val="20"/>
              </w:rPr>
              <w:t>212</w:t>
            </w:r>
            <w:r w:rsidRPr="006D6C4D">
              <w:rPr>
                <w:iCs/>
                <w:sz w:val="20"/>
                <w:szCs w:val="20"/>
              </w:rPr>
              <w:t>.</w:t>
            </w:r>
            <w:r w:rsidR="00E46343" w:rsidRPr="006D6C4D">
              <w:rPr>
                <w:iCs/>
                <w:sz w:val="20"/>
                <w:szCs w:val="20"/>
              </w:rPr>
              <w:t>020</w:t>
            </w:r>
            <w:r w:rsidRPr="006D6C4D">
              <w:rPr>
                <w:iCs/>
                <w:sz w:val="20"/>
                <w:szCs w:val="20"/>
              </w:rPr>
              <w:t xml:space="preserve"> EUR brez DDV oz. </w:t>
            </w:r>
            <w:r w:rsidR="00D8007E" w:rsidRPr="006D6C4D">
              <w:rPr>
                <w:iCs/>
                <w:sz w:val="20"/>
                <w:szCs w:val="20"/>
              </w:rPr>
              <w:t>240</w:t>
            </w:r>
            <w:r w:rsidRPr="006D6C4D">
              <w:rPr>
                <w:iCs/>
                <w:sz w:val="20"/>
                <w:szCs w:val="20"/>
              </w:rPr>
              <w:t>.</w:t>
            </w:r>
            <w:r w:rsidR="00D8007E" w:rsidRPr="006D6C4D">
              <w:rPr>
                <w:iCs/>
                <w:sz w:val="20"/>
                <w:szCs w:val="20"/>
              </w:rPr>
              <w:t>100</w:t>
            </w:r>
            <w:r w:rsidRPr="006D6C4D">
              <w:rPr>
                <w:iCs/>
                <w:sz w:val="20"/>
                <w:szCs w:val="20"/>
              </w:rPr>
              <w:t xml:space="preserve"> EUR z neupravičenimi stroški.</w:t>
            </w:r>
            <w:r w:rsidRPr="004D5D19">
              <w:rPr>
                <w:iCs/>
                <w:sz w:val="20"/>
                <w:szCs w:val="20"/>
              </w:rPr>
              <w:t xml:space="preserve"> </w:t>
            </w:r>
          </w:p>
          <w:p w14:paraId="6FCE93C1" w14:textId="77777777" w:rsidR="00BE51E8" w:rsidRPr="004D5D19" w:rsidRDefault="00BE51E8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88ADA93" w14:textId="4D8A7319" w:rsidR="0077576C" w:rsidRPr="004D5D19" w:rsidRDefault="0077576C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5D19">
              <w:rPr>
                <w:iCs/>
                <w:sz w:val="20"/>
                <w:szCs w:val="20"/>
              </w:rPr>
              <w:t xml:space="preserve">Projekt </w:t>
            </w:r>
            <w:r w:rsidR="00BE51E8" w:rsidRPr="004D5D19">
              <w:rPr>
                <w:iCs/>
                <w:sz w:val="20"/>
                <w:szCs w:val="20"/>
              </w:rPr>
              <w:t>so</w:t>
            </w:r>
            <w:r w:rsidRPr="004D5D19">
              <w:rPr>
                <w:iCs/>
                <w:sz w:val="20"/>
                <w:szCs w:val="20"/>
              </w:rPr>
              <w:t>financir</w:t>
            </w:r>
            <w:r w:rsidR="00BE51E8" w:rsidRPr="004D5D19">
              <w:rPr>
                <w:iCs/>
                <w:sz w:val="20"/>
                <w:szCs w:val="20"/>
              </w:rPr>
              <w:t>a</w:t>
            </w:r>
            <w:r w:rsidRPr="004D5D19">
              <w:rPr>
                <w:iCs/>
                <w:sz w:val="20"/>
                <w:szCs w:val="20"/>
              </w:rPr>
              <w:t xml:space="preserve"> Instrument za povezovanje Evrope (CEF) </w:t>
            </w:r>
            <w:r w:rsidR="00BE51E8" w:rsidRPr="004D5D19">
              <w:rPr>
                <w:iCs/>
                <w:sz w:val="20"/>
                <w:szCs w:val="20"/>
              </w:rPr>
              <w:t xml:space="preserve">v višini </w:t>
            </w:r>
            <w:r w:rsidRPr="004D5D19">
              <w:rPr>
                <w:iCs/>
                <w:sz w:val="20"/>
                <w:szCs w:val="20"/>
              </w:rPr>
              <w:t>75 % odobrene udeležbe</w:t>
            </w:r>
            <w:r w:rsidR="00923AE2" w:rsidRPr="004D5D19">
              <w:rPr>
                <w:iCs/>
                <w:sz w:val="20"/>
                <w:szCs w:val="20"/>
              </w:rPr>
              <w:t xml:space="preserve"> (</w:t>
            </w:r>
            <w:r w:rsidR="00923AE2" w:rsidRPr="00BF4E4B">
              <w:rPr>
                <w:iCs/>
                <w:sz w:val="20"/>
                <w:szCs w:val="20"/>
              </w:rPr>
              <w:t>1</w:t>
            </w:r>
            <w:r w:rsidR="00E46343" w:rsidRPr="00BF4E4B">
              <w:rPr>
                <w:iCs/>
                <w:sz w:val="20"/>
                <w:szCs w:val="20"/>
              </w:rPr>
              <w:t>59</w:t>
            </w:r>
            <w:r w:rsidR="00923AE2" w:rsidRPr="00BF4E4B">
              <w:rPr>
                <w:iCs/>
                <w:sz w:val="20"/>
                <w:szCs w:val="20"/>
              </w:rPr>
              <w:t>.</w:t>
            </w:r>
            <w:r w:rsidR="00E46343" w:rsidRPr="00BF4E4B">
              <w:rPr>
                <w:iCs/>
                <w:sz w:val="20"/>
                <w:szCs w:val="20"/>
              </w:rPr>
              <w:t>015</w:t>
            </w:r>
            <w:r w:rsidR="00923AE2" w:rsidRPr="00BF4E4B">
              <w:rPr>
                <w:iCs/>
                <w:sz w:val="20"/>
                <w:szCs w:val="20"/>
              </w:rPr>
              <w:t xml:space="preserve"> EUR</w:t>
            </w:r>
            <w:r w:rsidR="00923AE2" w:rsidRPr="004D5D19">
              <w:rPr>
                <w:iCs/>
                <w:sz w:val="20"/>
                <w:szCs w:val="20"/>
              </w:rPr>
              <w:t>)</w:t>
            </w:r>
            <w:r w:rsidRPr="004D5D19">
              <w:rPr>
                <w:iCs/>
                <w:sz w:val="20"/>
                <w:szCs w:val="20"/>
              </w:rPr>
              <w:t xml:space="preserve">, 25 % pa </w:t>
            </w:r>
            <w:r w:rsidRPr="002E4F0A">
              <w:rPr>
                <w:iCs/>
                <w:sz w:val="20"/>
                <w:szCs w:val="20"/>
              </w:rPr>
              <w:t xml:space="preserve">zagotovi </w:t>
            </w:r>
            <w:r w:rsidR="00923AE2" w:rsidRPr="002E4F0A">
              <w:rPr>
                <w:iCs/>
                <w:sz w:val="20"/>
                <w:szCs w:val="20"/>
              </w:rPr>
              <w:t>Ministrstvo</w:t>
            </w:r>
            <w:r w:rsidR="00923AE2" w:rsidRPr="004D5D19">
              <w:rPr>
                <w:iCs/>
                <w:sz w:val="20"/>
                <w:szCs w:val="20"/>
              </w:rPr>
              <w:t xml:space="preserve"> za javno upravo (</w:t>
            </w:r>
            <w:r w:rsidR="00E46343" w:rsidRPr="00BF4E4B">
              <w:rPr>
                <w:iCs/>
                <w:sz w:val="20"/>
                <w:szCs w:val="20"/>
              </w:rPr>
              <w:t>53</w:t>
            </w:r>
            <w:r w:rsidR="00923AE2" w:rsidRPr="00BF4E4B">
              <w:rPr>
                <w:iCs/>
                <w:sz w:val="20"/>
                <w:szCs w:val="20"/>
              </w:rPr>
              <w:t>.</w:t>
            </w:r>
            <w:r w:rsidR="00E46343" w:rsidRPr="00BF4E4B">
              <w:rPr>
                <w:iCs/>
                <w:sz w:val="20"/>
                <w:szCs w:val="20"/>
              </w:rPr>
              <w:t>005</w:t>
            </w:r>
            <w:r w:rsidR="00923AE2" w:rsidRPr="00BF4E4B">
              <w:rPr>
                <w:iCs/>
                <w:sz w:val="20"/>
                <w:szCs w:val="20"/>
              </w:rPr>
              <w:t xml:space="preserve"> EUR</w:t>
            </w:r>
            <w:r w:rsidR="00923AE2" w:rsidRPr="004D5D19">
              <w:rPr>
                <w:iCs/>
                <w:sz w:val="20"/>
                <w:szCs w:val="20"/>
              </w:rPr>
              <w:t>)</w:t>
            </w:r>
            <w:r w:rsidRPr="004D5D19">
              <w:rPr>
                <w:iCs/>
                <w:sz w:val="20"/>
                <w:szCs w:val="20"/>
              </w:rPr>
              <w:t>. Dodatno mora ministrstvo kriti tudi strošek DDV-ja, saj ta v okviru projekta ni upravičen.</w:t>
            </w:r>
            <w:r w:rsidR="00923AE2" w:rsidRPr="004D5D19">
              <w:rPr>
                <w:iCs/>
                <w:sz w:val="20"/>
                <w:szCs w:val="20"/>
              </w:rPr>
              <w:t xml:space="preserve"> DDV se obračuna na storitve zunanjega izvajanja ter ostale neposredne stroške projekta</w:t>
            </w:r>
            <w:r w:rsidR="00BE51E8" w:rsidRPr="004D5D19">
              <w:rPr>
                <w:iCs/>
                <w:sz w:val="20"/>
                <w:szCs w:val="20"/>
              </w:rPr>
              <w:t>.</w:t>
            </w:r>
            <w:r w:rsidR="00923AE2" w:rsidRPr="004D5D19">
              <w:rPr>
                <w:iCs/>
                <w:sz w:val="20"/>
                <w:szCs w:val="20"/>
              </w:rPr>
              <w:t xml:space="preserve"> </w:t>
            </w:r>
            <w:r w:rsidR="00BE51E8" w:rsidRPr="004D5D19">
              <w:rPr>
                <w:iCs/>
                <w:sz w:val="20"/>
                <w:szCs w:val="20"/>
              </w:rPr>
              <w:t>O</w:t>
            </w:r>
            <w:r w:rsidR="00923AE2" w:rsidRPr="004D5D19">
              <w:rPr>
                <w:iCs/>
                <w:sz w:val="20"/>
                <w:szCs w:val="20"/>
              </w:rPr>
              <w:t>cenjujemo</w:t>
            </w:r>
            <w:r w:rsidR="00BE51E8" w:rsidRPr="004D5D19">
              <w:rPr>
                <w:iCs/>
                <w:sz w:val="20"/>
                <w:szCs w:val="20"/>
              </w:rPr>
              <w:t xml:space="preserve"> ga</w:t>
            </w:r>
            <w:r w:rsidR="00923AE2" w:rsidRPr="004D5D19">
              <w:rPr>
                <w:iCs/>
                <w:sz w:val="20"/>
                <w:szCs w:val="20"/>
              </w:rPr>
              <w:t xml:space="preserve"> v višini </w:t>
            </w:r>
            <w:r w:rsidR="0012058B" w:rsidRPr="004D5D19">
              <w:rPr>
                <w:iCs/>
                <w:sz w:val="20"/>
                <w:szCs w:val="20"/>
              </w:rPr>
              <w:t>28</w:t>
            </w:r>
            <w:r w:rsidR="00923AE2" w:rsidRPr="004D5D19">
              <w:rPr>
                <w:iCs/>
                <w:sz w:val="20"/>
                <w:szCs w:val="20"/>
              </w:rPr>
              <w:t>.</w:t>
            </w:r>
            <w:r w:rsidR="0012058B" w:rsidRPr="004D5D19">
              <w:rPr>
                <w:iCs/>
                <w:sz w:val="20"/>
                <w:szCs w:val="20"/>
              </w:rPr>
              <w:t>080</w:t>
            </w:r>
            <w:r w:rsidR="00923AE2" w:rsidRPr="004D5D19">
              <w:rPr>
                <w:iCs/>
                <w:sz w:val="20"/>
                <w:szCs w:val="20"/>
              </w:rPr>
              <w:t xml:space="preserve"> EUR. </w:t>
            </w:r>
          </w:p>
          <w:p w14:paraId="01F02E38" w14:textId="77777777" w:rsidR="0077576C" w:rsidRPr="004D5D19" w:rsidRDefault="0077576C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CC4707A" w14:textId="36B692FB" w:rsidR="00BD26BA" w:rsidRPr="004D5D19" w:rsidRDefault="0077576C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D5D19">
              <w:rPr>
                <w:iCs/>
                <w:sz w:val="20"/>
                <w:szCs w:val="20"/>
              </w:rPr>
              <w:t xml:space="preserve">V projekt </w:t>
            </w:r>
            <w:r w:rsidR="00A71F29">
              <w:rPr>
                <w:iCs/>
                <w:sz w:val="20"/>
                <w:szCs w:val="20"/>
              </w:rPr>
              <w:t>je</w:t>
            </w:r>
            <w:r w:rsidR="003635BA" w:rsidRPr="004D5D19">
              <w:rPr>
                <w:iCs/>
                <w:sz w:val="20"/>
                <w:szCs w:val="20"/>
              </w:rPr>
              <w:t xml:space="preserve"> vključeni</w:t>
            </w:r>
            <w:r w:rsidR="00A71F29">
              <w:rPr>
                <w:iCs/>
                <w:sz w:val="20"/>
                <w:szCs w:val="20"/>
              </w:rPr>
              <w:t>h</w:t>
            </w:r>
            <w:r w:rsidR="003635BA" w:rsidRPr="004D5D19">
              <w:rPr>
                <w:iCs/>
                <w:sz w:val="20"/>
                <w:szCs w:val="20"/>
              </w:rPr>
              <w:t xml:space="preserve"> </w:t>
            </w:r>
            <w:r w:rsidR="00A71F29">
              <w:rPr>
                <w:iCs/>
                <w:sz w:val="20"/>
                <w:szCs w:val="20"/>
              </w:rPr>
              <w:t>sedem</w:t>
            </w:r>
            <w:r w:rsidRPr="004D5D19">
              <w:rPr>
                <w:iCs/>
                <w:sz w:val="20"/>
                <w:szCs w:val="20"/>
              </w:rPr>
              <w:t xml:space="preserve"> partnerj</w:t>
            </w:r>
            <w:r w:rsidR="00A71F29">
              <w:rPr>
                <w:iCs/>
                <w:sz w:val="20"/>
                <w:szCs w:val="20"/>
              </w:rPr>
              <w:t>ev</w:t>
            </w:r>
            <w:r w:rsidR="003635BA" w:rsidRPr="004D5D19">
              <w:rPr>
                <w:iCs/>
                <w:sz w:val="20"/>
                <w:szCs w:val="20"/>
              </w:rPr>
              <w:t xml:space="preserve"> </w:t>
            </w:r>
            <w:r w:rsidRPr="004D5D19">
              <w:rPr>
                <w:iCs/>
                <w:sz w:val="20"/>
                <w:szCs w:val="20"/>
              </w:rPr>
              <w:t xml:space="preserve">iz </w:t>
            </w:r>
            <w:r w:rsidR="00DB36F9">
              <w:rPr>
                <w:iCs/>
                <w:sz w:val="20"/>
                <w:szCs w:val="20"/>
              </w:rPr>
              <w:t>Slovenije</w:t>
            </w:r>
            <w:r w:rsidRPr="004D5D19">
              <w:rPr>
                <w:iCs/>
                <w:sz w:val="20"/>
                <w:szCs w:val="20"/>
              </w:rPr>
              <w:t xml:space="preserve">. Začetek projekta je določen s pogodbo o financiranju št. </w:t>
            </w:r>
            <w:r w:rsidR="003635BA" w:rsidRPr="004D5D19">
              <w:rPr>
                <w:iCs/>
                <w:sz w:val="20"/>
                <w:szCs w:val="20"/>
              </w:rPr>
              <w:t>INEA/CEF/ICT/A201</w:t>
            </w:r>
            <w:r w:rsidR="00FE2C1A" w:rsidRPr="004D5D19">
              <w:rPr>
                <w:iCs/>
                <w:sz w:val="20"/>
                <w:szCs w:val="20"/>
              </w:rPr>
              <w:t>9</w:t>
            </w:r>
            <w:r w:rsidR="003635BA" w:rsidRPr="004D5D19">
              <w:rPr>
                <w:iCs/>
                <w:sz w:val="20"/>
                <w:szCs w:val="20"/>
              </w:rPr>
              <w:t>/</w:t>
            </w:r>
            <w:r w:rsidR="002A1178" w:rsidRPr="004D5D19">
              <w:rPr>
                <w:iCs/>
                <w:sz w:val="20"/>
                <w:szCs w:val="20"/>
              </w:rPr>
              <w:t>1926191</w:t>
            </w:r>
            <w:r w:rsidR="003635BA" w:rsidRPr="004D5D19">
              <w:rPr>
                <w:iCs/>
                <w:sz w:val="20"/>
                <w:szCs w:val="20"/>
              </w:rPr>
              <w:t>, ukrep 201</w:t>
            </w:r>
            <w:r w:rsidR="00FE2C1A" w:rsidRPr="004D5D19">
              <w:rPr>
                <w:iCs/>
                <w:sz w:val="20"/>
                <w:szCs w:val="20"/>
              </w:rPr>
              <w:t>9</w:t>
            </w:r>
            <w:r w:rsidR="003635BA" w:rsidRPr="004D5D19">
              <w:rPr>
                <w:iCs/>
                <w:sz w:val="20"/>
                <w:szCs w:val="20"/>
              </w:rPr>
              <w:t>-</w:t>
            </w:r>
            <w:r w:rsidR="00FE2C1A" w:rsidRPr="004D5D19">
              <w:rPr>
                <w:iCs/>
                <w:sz w:val="20"/>
                <w:szCs w:val="20"/>
              </w:rPr>
              <w:t>SI</w:t>
            </w:r>
            <w:r w:rsidR="003635BA" w:rsidRPr="004D5D19">
              <w:rPr>
                <w:iCs/>
                <w:sz w:val="20"/>
                <w:szCs w:val="20"/>
              </w:rPr>
              <w:t>-IA-003</w:t>
            </w:r>
            <w:r w:rsidR="00FE2C1A" w:rsidRPr="004D5D19">
              <w:rPr>
                <w:iCs/>
                <w:sz w:val="20"/>
                <w:szCs w:val="20"/>
              </w:rPr>
              <w:t>0</w:t>
            </w:r>
            <w:r w:rsidR="003635BA" w:rsidRPr="004D5D19">
              <w:rPr>
                <w:iCs/>
                <w:sz w:val="20"/>
                <w:szCs w:val="20"/>
              </w:rPr>
              <w:t xml:space="preserve"> </w:t>
            </w:r>
            <w:r w:rsidRPr="004D5D19">
              <w:rPr>
                <w:iCs/>
                <w:sz w:val="20"/>
                <w:szCs w:val="20"/>
              </w:rPr>
              <w:t>z začetkom 1. 1</w:t>
            </w:r>
            <w:r w:rsidR="00FE2C1A" w:rsidRPr="004D5D19">
              <w:rPr>
                <w:iCs/>
                <w:sz w:val="20"/>
                <w:szCs w:val="20"/>
              </w:rPr>
              <w:t>1</w:t>
            </w:r>
            <w:r w:rsidRPr="004D5D19">
              <w:rPr>
                <w:iCs/>
                <w:sz w:val="20"/>
                <w:szCs w:val="20"/>
              </w:rPr>
              <w:t>. 201</w:t>
            </w:r>
            <w:r w:rsidR="003635BA" w:rsidRPr="004D5D19">
              <w:rPr>
                <w:iCs/>
                <w:sz w:val="20"/>
                <w:szCs w:val="20"/>
              </w:rPr>
              <w:t>9</w:t>
            </w:r>
            <w:r w:rsidRPr="004D5D19">
              <w:rPr>
                <w:iCs/>
                <w:sz w:val="20"/>
                <w:szCs w:val="20"/>
              </w:rPr>
              <w:t>.</w:t>
            </w:r>
          </w:p>
          <w:p w14:paraId="17E3629D" w14:textId="2B591202" w:rsidR="00BD26BA" w:rsidRPr="004D5D19" w:rsidRDefault="00BD26BA" w:rsidP="004D5D1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7576C" w:rsidRPr="00AE1F83" w14:paraId="51ABEDD4" w14:textId="77777777" w:rsidTr="00AA2EE3">
        <w:tc>
          <w:tcPr>
            <w:tcW w:w="9072" w:type="dxa"/>
            <w:gridSpan w:val="15"/>
          </w:tcPr>
          <w:p w14:paraId="181AA801" w14:textId="77777777" w:rsidR="0077576C" w:rsidRPr="00AE1F83" w:rsidRDefault="0077576C" w:rsidP="0077576C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77576C" w:rsidRPr="00AE1F83" w14:paraId="686BCB43" w14:textId="77777777" w:rsidTr="008D4634">
        <w:tc>
          <w:tcPr>
            <w:tcW w:w="1397" w:type="dxa"/>
          </w:tcPr>
          <w:p w14:paraId="4BCFB216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709" w:type="dxa"/>
            <w:gridSpan w:val="11"/>
          </w:tcPr>
          <w:p w14:paraId="79EFC82F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966" w:type="dxa"/>
            <w:gridSpan w:val="3"/>
            <w:vAlign w:val="center"/>
          </w:tcPr>
          <w:p w14:paraId="7EDFBD3D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7576C">
              <w:rPr>
                <w:rFonts w:cs="Arial"/>
                <w:b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77576C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7576C" w:rsidRPr="00AE1F83" w14:paraId="1BCC247F" w14:textId="77777777" w:rsidTr="008D4634">
        <w:tc>
          <w:tcPr>
            <w:tcW w:w="1397" w:type="dxa"/>
          </w:tcPr>
          <w:p w14:paraId="0A61BE2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709" w:type="dxa"/>
            <w:gridSpan w:val="11"/>
          </w:tcPr>
          <w:p w14:paraId="62C8BED3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1966" w:type="dxa"/>
            <w:gridSpan w:val="3"/>
            <w:vAlign w:val="center"/>
          </w:tcPr>
          <w:p w14:paraId="4A4D8AA1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5858F9FF" w14:textId="77777777" w:rsidTr="008D4634">
        <w:tc>
          <w:tcPr>
            <w:tcW w:w="1397" w:type="dxa"/>
          </w:tcPr>
          <w:p w14:paraId="01A0E61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709" w:type="dxa"/>
            <w:gridSpan w:val="11"/>
          </w:tcPr>
          <w:p w14:paraId="14A7E4E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1966" w:type="dxa"/>
            <w:gridSpan w:val="3"/>
            <w:vAlign w:val="center"/>
          </w:tcPr>
          <w:p w14:paraId="08058F5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6A5A54E" w14:textId="77777777" w:rsidTr="008D4634">
        <w:tc>
          <w:tcPr>
            <w:tcW w:w="1397" w:type="dxa"/>
          </w:tcPr>
          <w:p w14:paraId="687B97B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709" w:type="dxa"/>
            <w:gridSpan w:val="11"/>
          </w:tcPr>
          <w:p w14:paraId="68785B8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966" w:type="dxa"/>
            <w:gridSpan w:val="3"/>
            <w:vAlign w:val="center"/>
          </w:tcPr>
          <w:p w14:paraId="6C5C93F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ACEC1AC" w14:textId="77777777" w:rsidTr="008D4634">
        <w:tc>
          <w:tcPr>
            <w:tcW w:w="1397" w:type="dxa"/>
          </w:tcPr>
          <w:p w14:paraId="0BC35FE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709" w:type="dxa"/>
            <w:gridSpan w:val="11"/>
          </w:tcPr>
          <w:p w14:paraId="6142EE18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1966" w:type="dxa"/>
            <w:gridSpan w:val="3"/>
            <w:vAlign w:val="center"/>
          </w:tcPr>
          <w:p w14:paraId="5FB4EC01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35324B17" w14:textId="77777777" w:rsidTr="008D4634">
        <w:tc>
          <w:tcPr>
            <w:tcW w:w="1397" w:type="dxa"/>
          </w:tcPr>
          <w:p w14:paraId="28E8BF20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709" w:type="dxa"/>
            <w:gridSpan w:val="11"/>
          </w:tcPr>
          <w:p w14:paraId="03F8E7B9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1966" w:type="dxa"/>
            <w:gridSpan w:val="3"/>
            <w:vAlign w:val="center"/>
          </w:tcPr>
          <w:p w14:paraId="7EDE676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7AE71306" w14:textId="77777777" w:rsidTr="008D4634">
        <w:tc>
          <w:tcPr>
            <w:tcW w:w="1397" w:type="dxa"/>
            <w:tcBorders>
              <w:bottom w:val="single" w:sz="4" w:space="0" w:color="auto"/>
            </w:tcBorders>
          </w:tcPr>
          <w:p w14:paraId="65777550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709" w:type="dxa"/>
            <w:gridSpan w:val="11"/>
            <w:tcBorders>
              <w:bottom w:val="single" w:sz="4" w:space="0" w:color="auto"/>
            </w:tcBorders>
          </w:tcPr>
          <w:p w14:paraId="32DC749A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4E71F90F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056C885F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FB868C6" w14:textId="77777777" w:rsidR="0077576C" w:rsidRPr="00AE1F83" w:rsidRDefault="0077576C" w:rsidP="0077576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14:paraId="5098399D" w14:textId="77777777" w:rsidR="0077576C" w:rsidRPr="00AE1F83" w:rsidRDefault="0077576C" w:rsidP="0077576C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2D729E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77576C" w:rsidRPr="00AE1F83" w14:paraId="5013C145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8F7" w14:textId="77777777" w:rsidR="0077576C" w:rsidRPr="003808F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color w:val="FF0000"/>
                <w:szCs w:val="20"/>
                <w:lang w:eastAsia="sl-SI"/>
              </w:rPr>
            </w:pPr>
            <w:r w:rsidRPr="00D846BF">
              <w:rPr>
                <w:rFonts w:cs="Arial"/>
                <w:b/>
                <w:color w:val="000000" w:themeColor="text1"/>
                <w:szCs w:val="20"/>
                <w:lang w:eastAsia="sl-SI"/>
              </w:rPr>
              <w:t>7.a Predstavitev ocene finančnih posledic nad 40.000 EUR:</w:t>
            </w:r>
          </w:p>
          <w:p w14:paraId="28824257" w14:textId="4931056A" w:rsidR="0077576C" w:rsidRPr="00F25DBA" w:rsidRDefault="0077576C" w:rsidP="00923AE2">
            <w:pPr>
              <w:spacing w:line="288" w:lineRule="auto"/>
              <w:jc w:val="both"/>
              <w:rPr>
                <w:rFonts w:cs="Arial"/>
                <w:szCs w:val="20"/>
                <w:lang w:eastAsia="ar-SA"/>
              </w:rPr>
            </w:pPr>
            <w:r w:rsidRPr="00F25DBA">
              <w:rPr>
                <w:rFonts w:cs="Arial"/>
                <w:szCs w:val="20"/>
                <w:lang w:eastAsia="ar-SA"/>
              </w:rPr>
              <w:t xml:space="preserve">Pri </w:t>
            </w:r>
            <w:r w:rsidR="00F25DBA" w:rsidRPr="00F25DBA">
              <w:rPr>
                <w:rFonts w:cs="Arial"/>
                <w:szCs w:val="20"/>
                <w:lang w:eastAsia="ar-SA"/>
              </w:rPr>
              <w:t>dvoletnih</w:t>
            </w:r>
            <w:r w:rsidRPr="00F25DBA">
              <w:rPr>
                <w:rFonts w:cs="Arial"/>
                <w:szCs w:val="20"/>
                <w:lang w:eastAsia="ar-SA"/>
              </w:rPr>
              <w:t xml:space="preserve"> CEF projektih </w:t>
            </w:r>
            <w:r w:rsidR="00F25DBA" w:rsidRPr="00F25DBA">
              <w:rPr>
                <w:rFonts w:cs="Arial"/>
                <w:szCs w:val="20"/>
                <w:lang w:eastAsia="ar-SA"/>
              </w:rPr>
              <w:t xml:space="preserve">je financiranje s strani financerja urejeno kot eno </w:t>
            </w:r>
            <w:r w:rsidRPr="00F25DBA">
              <w:rPr>
                <w:rFonts w:cs="Arial"/>
                <w:szCs w:val="20"/>
                <w:lang w:eastAsia="ar-SA"/>
              </w:rPr>
              <w:t xml:space="preserve">predfinanciranje </w:t>
            </w:r>
            <w:r w:rsidR="00F25DBA" w:rsidRPr="00F25DBA">
              <w:rPr>
                <w:rFonts w:cs="Arial"/>
                <w:szCs w:val="20"/>
                <w:lang w:eastAsia="ar-SA"/>
              </w:rPr>
              <w:t xml:space="preserve">v višini 50 % od odobrenih 75 % financiranja projekta, preostanek do sorazmernega dela realiziranih upravičenih stroškov pa financer nakaže po zaključku projekta. </w:t>
            </w:r>
            <w:r w:rsidRPr="00F25DBA">
              <w:rPr>
                <w:rFonts w:cs="Arial"/>
                <w:szCs w:val="20"/>
                <w:lang w:eastAsia="ar-SA"/>
              </w:rPr>
              <w:t>Sredstva tako pričakujemo</w:t>
            </w:r>
            <w:r w:rsidR="0009550F">
              <w:rPr>
                <w:rFonts w:cs="Arial"/>
                <w:szCs w:val="20"/>
                <w:lang w:eastAsia="ar-SA"/>
              </w:rPr>
              <w:t xml:space="preserve"> </w:t>
            </w:r>
            <w:r w:rsidRPr="00F25DBA">
              <w:rPr>
                <w:rFonts w:cs="Arial"/>
                <w:szCs w:val="20"/>
                <w:lang w:eastAsia="ar-SA"/>
              </w:rPr>
              <w:t>leta 20</w:t>
            </w:r>
            <w:r w:rsidR="00F25DBA" w:rsidRPr="00F25DBA">
              <w:rPr>
                <w:rFonts w:cs="Arial"/>
                <w:szCs w:val="20"/>
                <w:lang w:eastAsia="ar-SA"/>
              </w:rPr>
              <w:t>21</w:t>
            </w:r>
            <w:r w:rsidRPr="00F25DBA">
              <w:rPr>
                <w:rFonts w:cs="Arial"/>
                <w:szCs w:val="20"/>
                <w:lang w:eastAsia="ar-SA"/>
              </w:rPr>
              <w:t xml:space="preserve">. </w:t>
            </w:r>
          </w:p>
          <w:p w14:paraId="14DB7F5B" w14:textId="77777777" w:rsidR="0077576C" w:rsidRDefault="0077576C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09683BC4" w14:textId="5EE33741" w:rsidR="00923AE2" w:rsidRDefault="00923AE2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Udeležba Ministrstva za javno upravo v projektu znaša </w:t>
            </w:r>
            <w:r w:rsidR="00F94FCF" w:rsidRPr="001C5A86">
              <w:rPr>
                <w:rFonts w:cs="Arial"/>
                <w:szCs w:val="20"/>
                <w:lang w:eastAsia="sl-SI"/>
              </w:rPr>
              <w:t>212</w:t>
            </w:r>
            <w:r w:rsidRPr="001C5A86">
              <w:rPr>
                <w:rFonts w:cs="Arial"/>
                <w:szCs w:val="20"/>
                <w:lang w:eastAsia="sl-SI"/>
              </w:rPr>
              <w:t>.</w:t>
            </w:r>
            <w:r w:rsidR="00F94FCF" w:rsidRPr="001C5A86">
              <w:rPr>
                <w:rFonts w:cs="Arial"/>
                <w:szCs w:val="20"/>
                <w:lang w:eastAsia="sl-SI"/>
              </w:rPr>
              <w:t>020</w:t>
            </w:r>
            <w:r w:rsidRPr="001C5A86">
              <w:rPr>
                <w:rFonts w:cs="Arial"/>
                <w:szCs w:val="20"/>
                <w:lang w:eastAsia="sl-SI"/>
              </w:rPr>
              <w:t xml:space="preserve"> EUR brez DDV</w:t>
            </w:r>
            <w:r>
              <w:rPr>
                <w:rFonts w:cs="Arial"/>
                <w:szCs w:val="20"/>
                <w:lang w:eastAsia="sl-SI"/>
              </w:rPr>
              <w:t>, saj t</w:t>
            </w:r>
            <w:r w:rsidR="00BE51E8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ni upravičen strošek projekta. Financer izvajalska agencija INEA bo za izvedbo projekta prispevala </w:t>
            </w:r>
            <w:r w:rsidRPr="001C5A86">
              <w:rPr>
                <w:rFonts w:cs="Arial"/>
                <w:szCs w:val="20"/>
                <w:lang w:eastAsia="sl-SI"/>
              </w:rPr>
              <w:t>1</w:t>
            </w:r>
            <w:r w:rsidR="00F94FCF" w:rsidRPr="001C5A86">
              <w:rPr>
                <w:rFonts w:cs="Arial"/>
                <w:szCs w:val="20"/>
                <w:lang w:eastAsia="sl-SI"/>
              </w:rPr>
              <w:t>59</w:t>
            </w:r>
            <w:r w:rsidRPr="001C5A86">
              <w:rPr>
                <w:rFonts w:cs="Arial"/>
                <w:szCs w:val="20"/>
                <w:lang w:eastAsia="sl-SI"/>
              </w:rPr>
              <w:t>.</w:t>
            </w:r>
            <w:r w:rsidR="00F94FCF" w:rsidRPr="001C5A86">
              <w:rPr>
                <w:rFonts w:cs="Arial"/>
                <w:szCs w:val="20"/>
                <w:lang w:eastAsia="sl-SI"/>
              </w:rPr>
              <w:t>015</w:t>
            </w:r>
            <w:r w:rsidRPr="001C5A86">
              <w:rPr>
                <w:rFonts w:cs="Arial"/>
                <w:szCs w:val="20"/>
                <w:lang w:eastAsia="sl-SI"/>
              </w:rPr>
              <w:t xml:space="preserve"> EUR</w:t>
            </w:r>
            <w:r>
              <w:rPr>
                <w:rFonts w:cs="Arial"/>
                <w:szCs w:val="20"/>
                <w:lang w:eastAsia="sl-SI"/>
              </w:rPr>
              <w:t xml:space="preserve">, Ministrstvo za javno upravo pa bo sofinanciralo projekt v višini </w:t>
            </w:r>
            <w:r w:rsidR="00F94FCF" w:rsidRPr="001C5A86">
              <w:rPr>
                <w:rFonts w:cs="Arial"/>
                <w:szCs w:val="20"/>
                <w:lang w:eastAsia="sl-SI"/>
              </w:rPr>
              <w:t>53</w:t>
            </w:r>
            <w:r w:rsidRPr="001C5A86">
              <w:rPr>
                <w:rFonts w:cs="Arial"/>
                <w:szCs w:val="20"/>
                <w:lang w:eastAsia="sl-SI"/>
              </w:rPr>
              <w:t>.</w:t>
            </w:r>
            <w:r w:rsidR="00F94FCF" w:rsidRPr="001C5A86">
              <w:rPr>
                <w:rFonts w:cs="Arial"/>
                <w:szCs w:val="20"/>
                <w:lang w:eastAsia="sl-SI"/>
              </w:rPr>
              <w:t>005</w:t>
            </w:r>
            <w:r w:rsidRPr="001C5A86">
              <w:rPr>
                <w:rFonts w:cs="Arial"/>
                <w:szCs w:val="20"/>
                <w:lang w:eastAsia="sl-SI"/>
              </w:rPr>
              <w:t xml:space="preserve"> EUR</w:t>
            </w:r>
            <w:r>
              <w:rPr>
                <w:rFonts w:cs="Arial"/>
                <w:szCs w:val="20"/>
                <w:lang w:eastAsia="sl-SI"/>
              </w:rPr>
              <w:t xml:space="preserve"> ter dodatno krilo stroške davka na dodano vrednost, ki ga ocenjujemo v višini </w:t>
            </w:r>
            <w:r w:rsidR="004D5D19" w:rsidRPr="001C5A86">
              <w:rPr>
                <w:rFonts w:cs="Arial"/>
                <w:szCs w:val="20"/>
                <w:lang w:eastAsia="sl-SI"/>
              </w:rPr>
              <w:t>28</w:t>
            </w:r>
            <w:r w:rsidRPr="001C5A86">
              <w:rPr>
                <w:rFonts w:cs="Arial"/>
                <w:szCs w:val="20"/>
                <w:lang w:eastAsia="sl-SI"/>
              </w:rPr>
              <w:t>.</w:t>
            </w:r>
            <w:r w:rsidR="004D5D19" w:rsidRPr="001C5A86">
              <w:rPr>
                <w:rFonts w:cs="Arial"/>
                <w:szCs w:val="20"/>
                <w:lang w:eastAsia="sl-SI"/>
              </w:rPr>
              <w:t>080</w:t>
            </w:r>
            <w:r w:rsidRPr="001C5A86">
              <w:rPr>
                <w:rFonts w:cs="Arial"/>
                <w:szCs w:val="20"/>
                <w:lang w:eastAsia="sl-SI"/>
              </w:rPr>
              <w:t xml:space="preserve"> EUR.</w:t>
            </w:r>
          </w:p>
          <w:p w14:paraId="16BCB672" w14:textId="60AFF9C5" w:rsidR="00923AE2" w:rsidRDefault="00923AE2" w:rsidP="00923A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13CE5E65" w14:textId="42BFE954" w:rsidR="00923AE2" w:rsidRDefault="00923AE2" w:rsidP="005702DC">
            <w:pPr>
              <w:widowControl w:val="0"/>
              <w:tabs>
                <w:tab w:val="left" w:pos="360"/>
              </w:tabs>
              <w:spacing w:line="260" w:lineRule="exact"/>
              <w:jc w:val="both"/>
              <w:outlineLvl w:val="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sl-SI"/>
              </w:rPr>
              <w:t xml:space="preserve">Pravice porabe za izvedbo projekta v </w:t>
            </w:r>
            <w:r w:rsidRPr="00997EF3">
              <w:rPr>
                <w:rFonts w:cs="Arial"/>
                <w:szCs w:val="20"/>
                <w:lang w:eastAsia="sl-SI"/>
              </w:rPr>
              <w:t>letu 20</w:t>
            </w:r>
            <w:r w:rsidR="005B0E5B" w:rsidRPr="00997EF3">
              <w:rPr>
                <w:rFonts w:cs="Arial"/>
                <w:szCs w:val="20"/>
                <w:lang w:eastAsia="sl-SI"/>
              </w:rPr>
              <w:t>20</w:t>
            </w:r>
            <w:r>
              <w:rPr>
                <w:rFonts w:cs="Arial"/>
                <w:szCs w:val="20"/>
                <w:lang w:eastAsia="sl-SI"/>
              </w:rPr>
              <w:t xml:space="preserve"> bodo zagotovljene s prerazporeditvijo </w:t>
            </w:r>
            <w:r w:rsidR="00BE51E8">
              <w:rPr>
                <w:rFonts w:cs="Arial"/>
                <w:szCs w:val="20"/>
                <w:lang w:eastAsia="sl-SI"/>
              </w:rPr>
              <w:t>z</w:t>
            </w:r>
            <w:r>
              <w:rPr>
                <w:rFonts w:cs="Arial"/>
                <w:szCs w:val="20"/>
                <w:lang w:eastAsia="sl-SI"/>
              </w:rPr>
              <w:t xml:space="preserve"> evidenčnega projekta </w:t>
            </w:r>
            <w:r w:rsidRPr="00997EF3">
              <w:rPr>
                <w:rFonts w:cs="Arial"/>
                <w:bCs/>
                <w:kern w:val="32"/>
                <w:szCs w:val="20"/>
                <w:lang w:eastAsia="sl-SI"/>
              </w:rPr>
              <w:t>3130-18-0004 Centralizirani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 in drugi programi EU 14-20, in sicer s proračunske postavke </w:t>
            </w:r>
            <w:r w:rsidRPr="00DE2C61">
              <w:rPr>
                <w:rFonts w:cs="Arial"/>
                <w:szCs w:val="20"/>
                <w:lang w:eastAsia="ar-SA"/>
              </w:rPr>
              <w:t xml:space="preserve">180067 </w:t>
            </w: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EU v višini </w:t>
            </w:r>
            <w:r w:rsidR="008A5243" w:rsidRPr="003B4B82">
              <w:rPr>
                <w:rFonts w:cs="Arial"/>
                <w:szCs w:val="20"/>
                <w:lang w:eastAsia="ar-SA"/>
              </w:rPr>
              <w:t>159</w:t>
            </w:r>
            <w:r w:rsidRPr="003B4B82">
              <w:rPr>
                <w:rFonts w:cs="Arial"/>
                <w:szCs w:val="20"/>
                <w:lang w:eastAsia="ar-SA"/>
              </w:rPr>
              <w:t>.</w:t>
            </w:r>
            <w:r w:rsidR="008A5243" w:rsidRPr="003B4B82">
              <w:rPr>
                <w:rFonts w:cs="Arial"/>
                <w:szCs w:val="20"/>
                <w:lang w:eastAsia="ar-SA"/>
              </w:rPr>
              <w:t>015</w:t>
            </w:r>
            <w:r w:rsidRPr="003B4B82">
              <w:rPr>
                <w:rFonts w:cs="Arial"/>
                <w:szCs w:val="20"/>
                <w:lang w:eastAsia="ar-SA"/>
              </w:rPr>
              <w:t xml:space="preserve"> EUR</w:t>
            </w:r>
            <w:r w:rsidRPr="00DE2C61">
              <w:rPr>
                <w:rFonts w:cs="Arial"/>
                <w:szCs w:val="20"/>
                <w:lang w:eastAsia="ar-SA"/>
              </w:rPr>
              <w:t xml:space="preserve"> ter proračunske postavke 180068 </w:t>
            </w: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– slovenska udeležba v višini </w:t>
            </w:r>
            <w:r w:rsidR="004D5D19" w:rsidRPr="003B4B82">
              <w:rPr>
                <w:rFonts w:cs="Arial"/>
                <w:szCs w:val="20"/>
                <w:lang w:eastAsia="ar-SA"/>
              </w:rPr>
              <w:t>81</w:t>
            </w:r>
            <w:r w:rsidRPr="003B4B82">
              <w:rPr>
                <w:rFonts w:cs="Arial"/>
                <w:szCs w:val="20"/>
                <w:lang w:eastAsia="ar-SA"/>
              </w:rPr>
              <w:t>.</w:t>
            </w:r>
            <w:r w:rsidR="008A5243" w:rsidRPr="003B4B82">
              <w:rPr>
                <w:rFonts w:cs="Arial"/>
                <w:szCs w:val="20"/>
                <w:lang w:eastAsia="ar-SA"/>
              </w:rPr>
              <w:t>0</w:t>
            </w:r>
            <w:r w:rsidR="004D5D19" w:rsidRPr="003B4B82">
              <w:rPr>
                <w:rFonts w:cs="Arial"/>
                <w:szCs w:val="20"/>
                <w:lang w:eastAsia="ar-SA"/>
              </w:rPr>
              <w:t>85</w:t>
            </w:r>
            <w:r w:rsidRPr="003B4B82">
              <w:rPr>
                <w:rFonts w:cs="Arial"/>
                <w:szCs w:val="20"/>
                <w:lang w:eastAsia="ar-SA"/>
              </w:rPr>
              <w:t xml:space="preserve"> EUR.</w:t>
            </w:r>
          </w:p>
          <w:p w14:paraId="441761E7" w14:textId="7EC983B3" w:rsidR="00923AE2" w:rsidRPr="00AE1F83" w:rsidRDefault="00923AE2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77576C" w:rsidRPr="00AE1F83" w14:paraId="586DC6E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EA528E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F81335" w:rsidRPr="00AE1F83" w14:paraId="24FF0AAC" w14:textId="77777777" w:rsidTr="008D4634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A541" w14:textId="77777777" w:rsidR="0077576C" w:rsidRPr="00AE1F83" w:rsidRDefault="0077576C" w:rsidP="0077576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6DB3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9FB" w14:textId="77777777" w:rsidR="0077576C" w:rsidRPr="00C74978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</w:t>
            </w:r>
            <w:r w:rsidRPr="00C74978">
              <w:rPr>
                <w:rFonts w:cs="Arial"/>
                <w:kern w:val="32"/>
                <w:szCs w:val="20"/>
                <w:lang w:eastAsia="sl-SI"/>
              </w:rPr>
              <w:t>+1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8FC" w14:textId="77777777" w:rsidR="0077576C" w:rsidRPr="00C74978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kern w:val="32"/>
                <w:szCs w:val="20"/>
                <w:lang w:eastAsia="sl-SI"/>
              </w:rPr>
            </w:pPr>
            <w:r w:rsidRPr="00C74978">
              <w:rPr>
                <w:rFonts w:cs="Arial"/>
                <w:kern w:val="32"/>
                <w:szCs w:val="20"/>
                <w:lang w:eastAsia="sl-SI"/>
              </w:rPr>
              <w:t>t+2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AD7A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  <w:r>
              <w:rPr>
                <w:rFonts w:cs="Arial"/>
                <w:kern w:val="32"/>
                <w:szCs w:val="20"/>
                <w:lang w:eastAsia="sl-SI"/>
              </w:rPr>
              <w:t>t+3</w:t>
            </w:r>
          </w:p>
        </w:tc>
      </w:tr>
      <w:tr w:rsidR="00F81335" w:rsidRPr="00AE1F83" w14:paraId="1125A91E" w14:textId="77777777" w:rsidTr="008D4634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2ACB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A46E" w14:textId="10758E16" w:rsidR="0077576C" w:rsidRPr="00AE1F83" w:rsidRDefault="0077576C" w:rsidP="004E4E41">
            <w:pPr>
              <w:widowControl w:val="0"/>
              <w:spacing w:line="260" w:lineRule="exact"/>
              <w:rPr>
                <w:rFonts w:cs="Arial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055F" w14:textId="6AD0A522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FA1" w14:textId="39D08B1C" w:rsidR="0077576C" w:rsidRPr="00AE1F83" w:rsidRDefault="0077576C" w:rsidP="00F81335">
            <w:pPr>
              <w:widowControl w:val="0"/>
              <w:spacing w:line="260" w:lineRule="exact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F7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2C735ABA" w14:textId="77777777" w:rsidTr="008D4634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920D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F8BA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E91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D1F3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32C4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1E48532D" w14:textId="77777777" w:rsidTr="008D4634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5D05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85A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FC50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35B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B792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12508751" w14:textId="77777777" w:rsidTr="008D4634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7FE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286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40F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6425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D155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81335" w:rsidRPr="00AE1F83" w14:paraId="03316CA2" w14:textId="77777777" w:rsidTr="008D4634">
        <w:trPr>
          <w:trHeight w:val="417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F54F" w14:textId="77777777" w:rsidR="0077576C" w:rsidRPr="00AE1F83" w:rsidRDefault="0077576C" w:rsidP="0077576C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AB18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97ED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41A1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1DC" w14:textId="77777777" w:rsidR="0077576C" w:rsidRPr="00AE1F83" w:rsidRDefault="0077576C" w:rsidP="007757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77576C" w:rsidRPr="00AE1F83" w14:paraId="0633F172" w14:textId="77777777" w:rsidTr="00AA2EE3">
        <w:trPr>
          <w:trHeight w:val="291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212FD0" w14:textId="77777777" w:rsidR="0077576C" w:rsidRPr="00AE1F83" w:rsidRDefault="0077576C" w:rsidP="0077576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77576C" w:rsidRPr="00AE1F83" w14:paraId="670421E5" w14:textId="77777777" w:rsidTr="00AA2EE3">
        <w:trPr>
          <w:trHeight w:val="281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C25358" w14:textId="77777777" w:rsidR="0077576C" w:rsidRPr="00AE1F83" w:rsidRDefault="0077576C" w:rsidP="0077576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0A250A" w:rsidRPr="00AE1F83" w14:paraId="454D9DB9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409C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622A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F4A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0644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642" w14:textId="77777777" w:rsidR="0077576C" w:rsidRPr="00AE1F83" w:rsidRDefault="0077576C" w:rsidP="0077576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A422B7" w:rsidRPr="00AE1F83" w14:paraId="09F3E493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A3B0" w14:textId="2B81C850" w:rsidR="00A422B7" w:rsidRPr="005E55B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MJU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97" w14:textId="7DBB2DF1" w:rsidR="00A422B7" w:rsidRPr="00307254" w:rsidRDefault="00A422B7" w:rsidP="00A422B7">
            <w:pPr>
              <w:rPr>
                <w:rFonts w:cs="Arial"/>
                <w:iCs/>
                <w:color w:val="000000"/>
              </w:rPr>
            </w:pPr>
            <w:r w:rsidRPr="00307254">
              <w:rPr>
                <w:rFonts w:cs="Arial"/>
                <w:iCs/>
                <w:color w:val="000000"/>
              </w:rPr>
              <w:t>3130-</w:t>
            </w:r>
            <w:r w:rsidR="00307254" w:rsidRPr="00307254">
              <w:rPr>
                <w:rFonts w:cs="Arial"/>
                <w:iCs/>
                <w:color w:val="000000"/>
              </w:rPr>
              <w:t>20</w:t>
            </w:r>
            <w:r w:rsidRPr="00307254">
              <w:rPr>
                <w:rFonts w:cs="Arial"/>
                <w:iCs/>
                <w:color w:val="000000"/>
              </w:rPr>
              <w:t>-</w:t>
            </w:r>
            <w:r w:rsidR="00307254" w:rsidRPr="00307254">
              <w:rPr>
                <w:rFonts w:cs="Arial"/>
                <w:iCs/>
                <w:color w:val="000000"/>
              </w:rPr>
              <w:t>0019</w:t>
            </w:r>
            <w:r w:rsidRPr="00307254">
              <w:rPr>
                <w:rFonts w:cs="Arial"/>
                <w:iCs/>
                <w:color w:val="000000"/>
              </w:rPr>
              <w:t xml:space="preserve"> </w:t>
            </w:r>
          </w:p>
          <w:p w14:paraId="117C5581" w14:textId="77777777" w:rsidR="00A422B7" w:rsidRPr="00294850" w:rsidRDefault="00A422B7" w:rsidP="00A422B7">
            <w:pPr>
              <w:rPr>
                <w:highlight w:val="yellow"/>
                <w:lang w:eastAsia="sl-SI"/>
              </w:rPr>
            </w:pPr>
          </w:p>
          <w:p w14:paraId="599C7CD7" w14:textId="174CBCCD" w:rsidR="00A422B7" w:rsidRPr="005E55BC" w:rsidRDefault="00F02BCB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02BCB">
              <w:rPr>
                <w:rFonts w:cs="Arial"/>
                <w:szCs w:val="20"/>
                <w:lang w:eastAsia="ar-SA"/>
              </w:rPr>
              <w:t>Integracija slovenskih e-storitev</w:t>
            </w:r>
            <w:r w:rsidR="00A422B7" w:rsidRPr="00F02BCB">
              <w:rPr>
                <w:rFonts w:cs="Arial"/>
                <w:szCs w:val="20"/>
                <w:lang w:eastAsia="ar-SA"/>
              </w:rPr>
              <w:t xml:space="preserve"> (</w:t>
            </w:r>
            <w:r w:rsidR="00294850" w:rsidRPr="00F02BCB">
              <w:rPr>
                <w:rFonts w:cs="Arial"/>
                <w:szCs w:val="20"/>
                <w:lang w:eastAsia="ar-SA"/>
              </w:rPr>
              <w:t>S</w:t>
            </w:r>
            <w:r w:rsidR="001E3D68" w:rsidRPr="00F02BCB">
              <w:rPr>
                <w:rFonts w:cs="Arial"/>
                <w:szCs w:val="20"/>
                <w:lang w:eastAsia="ar-SA"/>
              </w:rPr>
              <w:t>I-PASS 2.0</w:t>
            </w:r>
            <w:r w:rsidR="00A422B7" w:rsidRPr="00F02BCB">
              <w:rPr>
                <w:rFonts w:cs="Arial"/>
                <w:szCs w:val="20"/>
                <w:lang w:eastAsia="ar-SA"/>
              </w:rPr>
              <w:t>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696" w14:textId="522F5EF6" w:rsidR="00A422B7" w:rsidRPr="00C25FEC" w:rsidRDefault="00A422B7" w:rsidP="00960ACD">
            <w:pPr>
              <w:pStyle w:val="Naslov1"/>
            </w:pPr>
            <w:r w:rsidRPr="00C71D40">
              <w:t xml:space="preserve">PP </w:t>
            </w:r>
            <w:r w:rsidR="00C71D40" w:rsidRPr="00C71D40">
              <w:t>200049</w:t>
            </w:r>
          </w:p>
          <w:p w14:paraId="1F273EB4" w14:textId="77777777" w:rsidR="00A422B7" w:rsidRPr="00C25FEC" w:rsidRDefault="00A422B7" w:rsidP="00960ACD">
            <w:pPr>
              <w:pStyle w:val="Naslov1"/>
            </w:pPr>
          </w:p>
          <w:p w14:paraId="636E1F24" w14:textId="7DDB0F53" w:rsidR="00A422B7" w:rsidRPr="00C25FE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25FEC">
              <w:rPr>
                <w:bCs/>
                <w:lang w:eastAsia="ar-SA"/>
              </w:rPr>
              <w:t xml:space="preserve">Izvajanje projekta </w:t>
            </w:r>
            <w:r w:rsidR="001E3D68">
              <w:rPr>
                <w:bCs/>
                <w:lang w:eastAsia="ar-SA"/>
              </w:rPr>
              <w:t>SI-PASS 2.0</w:t>
            </w:r>
            <w:r w:rsidRPr="00C25FEC">
              <w:rPr>
                <w:bCs/>
                <w:lang w:eastAsia="ar-SA"/>
              </w:rPr>
              <w:t xml:space="preserve"> – EU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C85" w14:textId="4EFC48B0" w:rsidR="00A422B7" w:rsidRPr="005E55BC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0,00 EUR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B26" w14:textId="77777777" w:rsidR="00A422B7" w:rsidRDefault="00A422B7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66F32979" w14:textId="77777777" w:rsidR="00FD0919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03095F51" w14:textId="77777777" w:rsidR="00FD0919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4FB758C4" w14:textId="77777777" w:rsidR="00FD0919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5AC40DC7" w14:textId="77777777" w:rsidR="00FD0919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037C3CB5" w14:textId="77777777" w:rsidR="00FD0919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295A5822" w14:textId="2E516429" w:rsidR="00FD0919" w:rsidRPr="00AE1F83" w:rsidRDefault="00FD0919" w:rsidP="00A422B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0A250A" w:rsidRPr="00AE1F83" w14:paraId="01EBCB99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952B" w14:textId="2CEE5CA0" w:rsidR="005E55BC" w:rsidRP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MJU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1E5" w14:textId="5E442444" w:rsidR="005E55BC" w:rsidRPr="00307254" w:rsidRDefault="00A422B7" w:rsidP="005E55BC">
            <w:pPr>
              <w:rPr>
                <w:rFonts w:cs="Arial"/>
                <w:iCs/>
                <w:color w:val="000000"/>
              </w:rPr>
            </w:pPr>
            <w:r w:rsidRPr="00307254">
              <w:rPr>
                <w:rFonts w:cs="Arial"/>
                <w:iCs/>
                <w:color w:val="000000"/>
              </w:rPr>
              <w:t>3130-</w:t>
            </w:r>
            <w:r w:rsidR="00307254" w:rsidRPr="00307254">
              <w:rPr>
                <w:rFonts w:cs="Arial"/>
                <w:iCs/>
                <w:color w:val="000000"/>
              </w:rPr>
              <w:t>20</w:t>
            </w:r>
            <w:r w:rsidRPr="00307254">
              <w:rPr>
                <w:rFonts w:cs="Arial"/>
                <w:iCs/>
                <w:color w:val="000000"/>
              </w:rPr>
              <w:t>-</w:t>
            </w:r>
            <w:r w:rsidR="00307254" w:rsidRPr="00307254">
              <w:rPr>
                <w:rFonts w:cs="Arial"/>
                <w:iCs/>
                <w:color w:val="000000"/>
              </w:rPr>
              <w:t>0019</w:t>
            </w:r>
            <w:r w:rsidRPr="00307254">
              <w:rPr>
                <w:rFonts w:cs="Arial"/>
                <w:iCs/>
                <w:color w:val="000000"/>
              </w:rPr>
              <w:t xml:space="preserve"> </w:t>
            </w:r>
          </w:p>
          <w:p w14:paraId="3F5319E1" w14:textId="77777777" w:rsidR="00A422B7" w:rsidRPr="00294850" w:rsidRDefault="00A422B7" w:rsidP="005E55BC">
            <w:pPr>
              <w:rPr>
                <w:highlight w:val="yellow"/>
                <w:lang w:eastAsia="sl-SI"/>
              </w:rPr>
            </w:pPr>
          </w:p>
          <w:p w14:paraId="1B2B948D" w14:textId="12C67F19" w:rsidR="005E55BC" w:rsidRPr="005E55BC" w:rsidRDefault="00F02BCB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02BCB">
              <w:rPr>
                <w:rFonts w:cs="Arial"/>
                <w:szCs w:val="20"/>
                <w:lang w:eastAsia="ar-SA"/>
              </w:rPr>
              <w:t>Integracija slovenskih e-storitev (SI-PASS 2.0)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343" w14:textId="7F91C667" w:rsidR="005E55BC" w:rsidRPr="00C25FEC" w:rsidRDefault="005E55BC" w:rsidP="00960ACD">
            <w:pPr>
              <w:pStyle w:val="Naslov1"/>
            </w:pPr>
            <w:r w:rsidRPr="00C71D40">
              <w:t xml:space="preserve">PP </w:t>
            </w:r>
            <w:r w:rsidR="00C71D40" w:rsidRPr="00C71D40">
              <w:t>200050</w:t>
            </w:r>
          </w:p>
          <w:p w14:paraId="22392A23" w14:textId="77777777" w:rsidR="005E55BC" w:rsidRPr="00C25FEC" w:rsidRDefault="005E55BC" w:rsidP="005E55BC">
            <w:pPr>
              <w:rPr>
                <w:lang w:eastAsia="ar-SA"/>
              </w:rPr>
            </w:pPr>
          </w:p>
          <w:p w14:paraId="71EE977F" w14:textId="61494D70" w:rsidR="005E55BC" w:rsidRPr="00C25FE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25FEC">
              <w:rPr>
                <w:bCs/>
                <w:lang w:eastAsia="ar-SA"/>
              </w:rPr>
              <w:t xml:space="preserve">Izvajanje projekta </w:t>
            </w:r>
            <w:r w:rsidR="001E3D68">
              <w:rPr>
                <w:bCs/>
                <w:lang w:eastAsia="ar-SA"/>
              </w:rPr>
              <w:t>SI-PASS 2.0</w:t>
            </w:r>
            <w:r w:rsidRPr="00C25FEC">
              <w:rPr>
                <w:bCs/>
                <w:lang w:eastAsia="ar-SA"/>
              </w:rPr>
              <w:t xml:space="preserve"> – slovenska udeležba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EC4" w14:textId="3F7D6A2B" w:rsidR="005E55BC" w:rsidRP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5E55BC">
              <w:t>0,00 EUR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A50" w14:textId="77777777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F62E6B" w:rsidRPr="00AE1F83" w14:paraId="3F369DC7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1B37" w14:textId="77777777" w:rsidR="00F62E6B" w:rsidRDefault="00F62E6B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3C750607" w14:textId="08E04342" w:rsidR="00805880" w:rsidRPr="005E55BC" w:rsidRDefault="00F62E6B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  <w:r>
              <w:t>MIZŠ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DB36" w14:textId="4D7DD580" w:rsidR="00960ACD" w:rsidRPr="00307254" w:rsidRDefault="00960ACD" w:rsidP="00960ACD">
            <w:pPr>
              <w:rPr>
                <w:rFonts w:cs="Arial"/>
                <w:iCs/>
                <w:color w:val="000000"/>
              </w:rPr>
            </w:pPr>
            <w:r w:rsidRPr="00307254">
              <w:rPr>
                <w:rFonts w:cs="Arial"/>
                <w:iCs/>
                <w:color w:val="000000"/>
              </w:rPr>
              <w:t xml:space="preserve">3130-20-0019 </w:t>
            </w:r>
          </w:p>
          <w:p w14:paraId="2AD686E7" w14:textId="77777777" w:rsidR="00960ACD" w:rsidRPr="00294850" w:rsidRDefault="00960ACD" w:rsidP="00960ACD">
            <w:pPr>
              <w:rPr>
                <w:highlight w:val="yellow"/>
                <w:lang w:eastAsia="sl-SI"/>
              </w:rPr>
            </w:pPr>
          </w:p>
          <w:p w14:paraId="707516A1" w14:textId="03020F0F" w:rsidR="00F62E6B" w:rsidRPr="00307254" w:rsidRDefault="00960ACD" w:rsidP="00960ACD">
            <w:pPr>
              <w:rPr>
                <w:rFonts w:cs="Arial"/>
                <w:iCs/>
                <w:color w:val="000000"/>
              </w:rPr>
            </w:pPr>
            <w:r w:rsidRPr="00F02BCB">
              <w:rPr>
                <w:rFonts w:cs="Arial"/>
                <w:szCs w:val="20"/>
                <w:lang w:eastAsia="ar-SA"/>
              </w:rPr>
              <w:t>Integracija slovenskih e-storitev (SI-PASS 2.0)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0164" w14:textId="72793EB3" w:rsidR="00F62E6B" w:rsidRPr="00C71D40" w:rsidRDefault="00960ACD" w:rsidP="00960ACD">
            <w:pPr>
              <w:pStyle w:val="Naslov1"/>
              <w:rPr>
                <w:color w:val="auto"/>
              </w:rPr>
            </w:pPr>
            <w:r w:rsidRPr="00960ACD">
              <w:t>180073 – Projekti okvirnih programov EU-tuja donacija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508B" w14:textId="164B3AF0" w:rsidR="00F62E6B" w:rsidRPr="005E55BC" w:rsidRDefault="00960AC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  <w:r w:rsidRPr="005E55BC">
              <w:t>0,00 EUR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9799" w14:textId="77777777" w:rsidR="00F62E6B" w:rsidRPr="00AE1F83" w:rsidRDefault="00F62E6B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960ACD" w:rsidRPr="00AE1F83" w14:paraId="5FC91F62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B451" w14:textId="77777777" w:rsidR="00960ACD" w:rsidRDefault="00960AC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29BE998D" w14:textId="77777777" w:rsidR="00960ACD" w:rsidRDefault="00960ACD" w:rsidP="00960ACD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  <w:r>
              <w:t>MIZŠ</w:t>
            </w:r>
          </w:p>
          <w:p w14:paraId="1DB49690" w14:textId="3F41617D" w:rsidR="00960ACD" w:rsidRDefault="00960AC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1F2" w14:textId="617B2EF2" w:rsidR="00960ACD" w:rsidRPr="00307254" w:rsidRDefault="00960ACD" w:rsidP="00960ACD">
            <w:pPr>
              <w:rPr>
                <w:rFonts w:cs="Arial"/>
                <w:iCs/>
                <w:color w:val="000000"/>
              </w:rPr>
            </w:pPr>
            <w:r w:rsidRPr="00307254">
              <w:rPr>
                <w:rFonts w:cs="Arial"/>
                <w:iCs/>
                <w:color w:val="000000"/>
              </w:rPr>
              <w:t xml:space="preserve">3130-20-0019 </w:t>
            </w:r>
          </w:p>
          <w:p w14:paraId="6699861A" w14:textId="77777777" w:rsidR="00960ACD" w:rsidRPr="00294850" w:rsidRDefault="00960ACD" w:rsidP="00960ACD">
            <w:pPr>
              <w:rPr>
                <w:highlight w:val="yellow"/>
                <w:lang w:eastAsia="sl-SI"/>
              </w:rPr>
            </w:pPr>
          </w:p>
          <w:p w14:paraId="3400CE42" w14:textId="2ABA7095" w:rsidR="00960ACD" w:rsidRPr="00307254" w:rsidRDefault="00960ACD" w:rsidP="00960ACD">
            <w:pPr>
              <w:rPr>
                <w:rFonts w:cs="Arial"/>
                <w:iCs/>
                <w:color w:val="000000"/>
              </w:rPr>
            </w:pPr>
            <w:r w:rsidRPr="00F02BCB">
              <w:rPr>
                <w:rFonts w:cs="Arial"/>
                <w:szCs w:val="20"/>
                <w:lang w:eastAsia="ar-SA"/>
              </w:rPr>
              <w:t>Integracija slovenskih e-storitev (SI-PASS 2.0)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6E95" w14:textId="77777777" w:rsidR="00960ACD" w:rsidRPr="00960ACD" w:rsidRDefault="00960ACD" w:rsidP="00960ACD">
            <w:pPr>
              <w:pStyle w:val="Naslov1"/>
              <w:rPr>
                <w:color w:val="auto"/>
              </w:rPr>
            </w:pPr>
            <w:r w:rsidRPr="00960ACD">
              <w:rPr>
                <w:color w:val="auto"/>
              </w:rPr>
              <w:t>964810 – Informacijska podporna dejavnost</w:t>
            </w:r>
          </w:p>
          <w:p w14:paraId="1DF57971" w14:textId="77777777" w:rsidR="00960ACD" w:rsidRPr="00C71D40" w:rsidRDefault="00960ACD" w:rsidP="00960ACD">
            <w:pPr>
              <w:pStyle w:val="Naslov1"/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81E" w14:textId="5F20BF5C" w:rsidR="00960ACD" w:rsidRPr="005E55BC" w:rsidRDefault="00960AC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  <w:r w:rsidRPr="005E55BC">
              <w:t>0,00 EUR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F58" w14:textId="77777777" w:rsidR="00960ACD" w:rsidRDefault="00960ACD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1E8B2330" w14:textId="77777777" w:rsidR="00FD0919" w:rsidRDefault="00FD0919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3A340531" w14:textId="77777777" w:rsidR="00FD0919" w:rsidRDefault="00FD0919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467DDCEC" w14:textId="77777777" w:rsidR="00FD0919" w:rsidRDefault="00FD0919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0C5F0C75" w14:textId="77777777" w:rsidR="00FD0919" w:rsidRDefault="00FD0919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66E44F75" w14:textId="659125AB" w:rsidR="00FD0919" w:rsidRPr="00AE1F83" w:rsidRDefault="00FD0919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5E55BC" w:rsidRPr="00AE1F83" w14:paraId="41FEC0D6" w14:textId="77777777" w:rsidTr="008D4634"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5BDC" w14:textId="661AA954" w:rsidR="003C2293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F85D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F8C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48ED7261" w14:textId="77777777" w:rsidTr="00AA2EE3">
        <w:trPr>
          <w:trHeight w:val="379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38A3B6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D846BF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>II.b</w:t>
            </w:r>
            <w:proofErr w:type="spellEnd"/>
            <w:r w:rsidRPr="00D846BF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81335" w:rsidRPr="00AE1F83" w14:paraId="029B4EB5" w14:textId="77777777" w:rsidTr="008D4634">
        <w:trPr>
          <w:trHeight w:val="61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757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</w:t>
            </w:r>
            <w:r w:rsidRPr="00AE1F83">
              <w:rPr>
                <w:rFonts w:cs="Arial"/>
                <w:szCs w:val="20"/>
              </w:rPr>
              <w:lastRenderedPageBreak/>
              <w:t xml:space="preserve">uporabnika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839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lastRenderedPageBreak/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09A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</w:t>
            </w:r>
            <w:r w:rsidRPr="00AE1F83">
              <w:rPr>
                <w:rFonts w:cs="Arial"/>
                <w:szCs w:val="20"/>
              </w:rPr>
              <w:lastRenderedPageBreak/>
              <w:t>postavke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C8C4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lastRenderedPageBreak/>
              <w:t>Znesek za tekoče leto (t)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0993" w14:textId="77777777" w:rsidR="005E55BC" w:rsidRPr="00AE1F83" w:rsidRDefault="005E55BC" w:rsidP="005E55BC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F81335" w:rsidRPr="00AE1F83" w14:paraId="1EF1E8DD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2470" w14:textId="0A67DEAC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t>MJU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3C2E" w14:textId="1EAE1698" w:rsid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866C7">
              <w:rPr>
                <w:rFonts w:cs="Arial"/>
                <w:bCs/>
                <w:kern w:val="32"/>
                <w:szCs w:val="20"/>
                <w:lang w:eastAsia="sl-SI"/>
              </w:rPr>
              <w:t>3130-18-0004</w:t>
            </w:r>
          </w:p>
          <w:p w14:paraId="17A58E80" w14:textId="77777777" w:rsidR="000A250A" w:rsidRDefault="000A250A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36E57BD8" w14:textId="41095927" w:rsidR="000A250A" w:rsidRDefault="000A250A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Centralizirani in drugi programi EU 14-20</w:t>
            </w:r>
          </w:p>
          <w:p w14:paraId="47AD9662" w14:textId="040E32B8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937A" w14:textId="77777777" w:rsidR="005E55BC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880866">
              <w:rPr>
                <w:rFonts w:cs="Arial"/>
                <w:bCs/>
                <w:kern w:val="32"/>
                <w:szCs w:val="20"/>
                <w:lang w:eastAsia="sl-SI"/>
              </w:rPr>
              <w:t>180067</w:t>
            </w:r>
          </w:p>
          <w:p w14:paraId="696F1932" w14:textId="6DECA40E" w:rsidR="005E55BC" w:rsidRPr="00AE1F83" w:rsidRDefault="005E55B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EU</w:t>
            </w:r>
            <w:r w:rsidR="007D2E84">
              <w:rPr>
                <w:rFonts w:cs="Arial"/>
                <w:szCs w:val="20"/>
                <w:lang w:eastAsia="ar-SA"/>
              </w:rPr>
              <w:t xml:space="preserve"> - EU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D12" w14:textId="76F7B0B4" w:rsidR="005E55BC" w:rsidRPr="00DD383D" w:rsidRDefault="006101A4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color w:val="000000" w:themeColor="text1"/>
                <w:kern w:val="32"/>
                <w:szCs w:val="20"/>
                <w:highlight w:val="yellow"/>
                <w:lang w:eastAsia="sl-SI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127.</w:t>
            </w:r>
            <w:r w:rsidR="006848CE">
              <w:rPr>
                <w:rFonts w:cs="Arial"/>
                <w:color w:val="000000" w:themeColor="text1"/>
                <w:szCs w:val="20"/>
                <w:lang w:eastAsia="ar-SA"/>
              </w:rPr>
              <w:t>212</w:t>
            </w: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 xml:space="preserve"> 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9AE" w14:textId="78D244D5" w:rsidR="005E55BC" w:rsidRPr="00DD383D" w:rsidRDefault="006101A4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color w:val="000000" w:themeColor="text1"/>
                <w:kern w:val="32"/>
                <w:szCs w:val="20"/>
                <w:highlight w:val="yellow"/>
                <w:lang w:eastAsia="sl-SI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31.803 EUR</w:t>
            </w:r>
          </w:p>
        </w:tc>
      </w:tr>
      <w:tr w:rsidR="00CC1B1C" w:rsidRPr="00AE1F83" w14:paraId="556156D0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5AF0" w14:textId="77777777" w:rsidR="00CC1B1C" w:rsidRDefault="00CC1B1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5FA92026" w14:textId="0228AAF7" w:rsidR="00CC1B1C" w:rsidRDefault="00CC1B1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6D338471" w14:textId="77777777" w:rsidR="003C2293" w:rsidRDefault="003C2293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0DAE3F6C" w14:textId="0504C78D" w:rsidR="00CC1B1C" w:rsidRDefault="004F3045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  <w:r>
              <w:t>MJU</w:t>
            </w:r>
          </w:p>
          <w:p w14:paraId="2225A18D" w14:textId="77777777" w:rsidR="00CC1B1C" w:rsidRDefault="00CC1B1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  <w:p w14:paraId="6813FA32" w14:textId="70C3C9E7" w:rsidR="00CC1B1C" w:rsidRDefault="00CC1B1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996A" w14:textId="6C6CE487" w:rsidR="004F3045" w:rsidRDefault="004F3045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C866C7">
              <w:rPr>
                <w:rFonts w:cs="Arial"/>
                <w:bCs/>
                <w:kern w:val="32"/>
                <w:szCs w:val="20"/>
                <w:lang w:eastAsia="sl-SI"/>
              </w:rPr>
              <w:t>3130-18-0004</w:t>
            </w:r>
          </w:p>
          <w:p w14:paraId="2887FB2B" w14:textId="03BB584C" w:rsidR="003C2293" w:rsidRDefault="003C2293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45370D83" w14:textId="77777777" w:rsidR="003C2293" w:rsidRDefault="003C2293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147D6E92" w14:textId="77777777" w:rsidR="004F3045" w:rsidRDefault="004F3045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2B07A2A5" w14:textId="77777777" w:rsidR="004F3045" w:rsidRDefault="004F3045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Centralizirani in drugi programi EU 14-20</w:t>
            </w:r>
          </w:p>
          <w:p w14:paraId="61722DF9" w14:textId="77777777" w:rsidR="00CC1B1C" w:rsidRPr="00C866C7" w:rsidRDefault="00CC1B1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F179" w14:textId="4C0C071A" w:rsidR="004F3045" w:rsidRDefault="004F3045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880866">
              <w:rPr>
                <w:rFonts w:cs="Arial"/>
                <w:bCs/>
                <w:kern w:val="32"/>
                <w:szCs w:val="20"/>
                <w:lang w:eastAsia="sl-SI"/>
              </w:rPr>
              <w:t>18006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8</w:t>
            </w:r>
          </w:p>
          <w:p w14:paraId="745A932E" w14:textId="3C83FE6F" w:rsidR="00CC1B1C" w:rsidRPr="00880866" w:rsidRDefault="004F3045" w:rsidP="004F3045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D36379">
              <w:rPr>
                <w:rFonts w:cs="Arial"/>
                <w:szCs w:val="20"/>
                <w:lang w:eastAsia="ar-SA"/>
              </w:rPr>
              <w:t>EU 14-20 Centralizirani in drugi programi</w:t>
            </w:r>
            <w:r>
              <w:rPr>
                <w:rFonts w:cs="Arial"/>
                <w:szCs w:val="20"/>
                <w:lang w:eastAsia="ar-SA"/>
              </w:rPr>
              <w:t xml:space="preserve"> EU</w:t>
            </w:r>
            <w:r w:rsidR="004043FF">
              <w:rPr>
                <w:rFonts w:cs="Arial"/>
                <w:szCs w:val="20"/>
                <w:lang w:eastAsia="ar-SA"/>
              </w:rPr>
              <w:t xml:space="preserve"> – slovenska udeležba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30DD" w14:textId="18544BDC" w:rsidR="00CC1B1C" w:rsidRPr="00DD383D" w:rsidRDefault="004F3045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lang w:eastAsia="ar-SA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64.</w:t>
            </w:r>
            <w:r w:rsidR="006848CE">
              <w:rPr>
                <w:rFonts w:cs="Arial"/>
                <w:color w:val="000000" w:themeColor="text1"/>
                <w:szCs w:val="20"/>
                <w:lang w:eastAsia="ar-SA"/>
              </w:rPr>
              <w:t>868</w:t>
            </w: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 xml:space="preserve"> 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7084" w14:textId="30AD568B" w:rsidR="00CC1B1C" w:rsidRPr="00DD383D" w:rsidRDefault="004F3045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lang w:eastAsia="ar-SA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16.217 EUR</w:t>
            </w:r>
          </w:p>
        </w:tc>
      </w:tr>
      <w:tr w:rsidR="00F81335" w:rsidRPr="00F44B9D" w14:paraId="20435E2D" w14:textId="77777777" w:rsidTr="008D4634">
        <w:trPr>
          <w:trHeight w:val="110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F83" w14:textId="77777777" w:rsidR="00805880" w:rsidRDefault="00805880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bCs/>
                <w:kern w:val="32"/>
                <w:lang w:eastAsia="sl-SI"/>
              </w:rPr>
            </w:pPr>
          </w:p>
          <w:p w14:paraId="1FAA2E4E" w14:textId="04E0A551" w:rsidR="005E55BC" w:rsidRDefault="004F3045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MIZŠ</w:t>
            </w:r>
          </w:p>
          <w:p w14:paraId="417F3B7B" w14:textId="5B7481F3" w:rsidR="00805880" w:rsidRPr="00AE1F83" w:rsidRDefault="00805880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A551" w14:textId="58766929" w:rsidR="005E55BC" w:rsidRPr="003C2293" w:rsidRDefault="003C2293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3C2293">
              <w:rPr>
                <w:rFonts w:cs="Arial"/>
                <w:bCs/>
                <w:kern w:val="32"/>
                <w:szCs w:val="20"/>
                <w:lang w:eastAsia="sl-SI"/>
              </w:rPr>
              <w:t>3330-15-0018 – EU aktivnosti na področju znanosti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E0C6" w14:textId="16E26AAC" w:rsidR="005E55BC" w:rsidRPr="00AE1F83" w:rsidRDefault="00BF263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BF263C">
              <w:rPr>
                <w:rFonts w:cs="Arial"/>
                <w:bCs/>
                <w:kern w:val="32"/>
                <w:szCs w:val="20"/>
                <w:lang w:eastAsia="sl-SI"/>
              </w:rPr>
              <w:t>180073 – Projekti okvirnih programov EU-tuja donacija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0FA8" w14:textId="38EB73E3" w:rsidR="005E55BC" w:rsidRPr="00DD383D" w:rsidRDefault="00BF263C" w:rsidP="00D4603A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highlight w:val="yellow"/>
                <w:lang w:eastAsia="ar-SA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26.625,00 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66D3" w14:textId="77777777" w:rsidR="004F3045" w:rsidRPr="00DD383D" w:rsidRDefault="004F3045" w:rsidP="0050369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lang w:eastAsia="ar-SA"/>
              </w:rPr>
            </w:pPr>
          </w:p>
          <w:p w14:paraId="45106018" w14:textId="35B9ACA8" w:rsidR="004F3045" w:rsidRPr="00DD383D" w:rsidRDefault="00513A42" w:rsidP="0050369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highlight w:val="yellow"/>
                <w:lang w:eastAsia="ar-SA"/>
              </w:rPr>
            </w:pPr>
            <w:r w:rsidRPr="00513A42">
              <w:rPr>
                <w:rFonts w:cs="Arial"/>
                <w:color w:val="000000" w:themeColor="text1"/>
                <w:szCs w:val="20"/>
                <w:lang w:eastAsia="ar-SA"/>
              </w:rPr>
              <w:t>0,00</w:t>
            </w:r>
            <w:r>
              <w:rPr>
                <w:rFonts w:cs="Arial"/>
                <w:color w:val="000000" w:themeColor="text1"/>
                <w:szCs w:val="20"/>
                <w:lang w:eastAsia="ar-SA"/>
              </w:rPr>
              <w:t xml:space="preserve"> EUR</w:t>
            </w:r>
          </w:p>
        </w:tc>
      </w:tr>
      <w:tr w:rsidR="003C2293" w:rsidRPr="00F44B9D" w14:paraId="30A45DAC" w14:textId="77777777" w:rsidTr="008D463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779" w14:textId="77777777" w:rsidR="003C2293" w:rsidRDefault="003C2293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bCs/>
                <w:kern w:val="32"/>
                <w:lang w:eastAsia="sl-SI"/>
              </w:rPr>
            </w:pPr>
          </w:p>
          <w:p w14:paraId="1BE31C77" w14:textId="77777777" w:rsidR="003C2293" w:rsidRDefault="003C2293" w:rsidP="003C2293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bCs/>
                <w:kern w:val="32"/>
                <w:lang w:eastAsia="sl-SI"/>
              </w:rPr>
            </w:pPr>
            <w:r>
              <w:rPr>
                <w:bCs/>
                <w:kern w:val="32"/>
                <w:lang w:eastAsia="sl-SI"/>
              </w:rPr>
              <w:t>MIZŠ</w:t>
            </w:r>
          </w:p>
          <w:p w14:paraId="329DAFA2" w14:textId="43F07497" w:rsidR="003C2293" w:rsidRDefault="003C2293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bCs/>
                <w:kern w:val="32"/>
                <w:lang w:eastAsia="sl-SI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B051" w14:textId="36E8C251" w:rsidR="003C2293" w:rsidRPr="003C2293" w:rsidRDefault="003C2293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3C2293">
              <w:rPr>
                <w:rFonts w:cs="Arial"/>
                <w:bCs/>
                <w:kern w:val="32"/>
                <w:szCs w:val="20"/>
                <w:lang w:eastAsia="sl-SI"/>
              </w:rPr>
              <w:t>3330-19-0047 – Informacijski sistem eVŠ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04CB" w14:textId="044E1F95" w:rsidR="003C2293" w:rsidRPr="00AE1F83" w:rsidRDefault="00BF263C" w:rsidP="005E55BC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BF263C">
              <w:rPr>
                <w:rFonts w:cs="Arial"/>
                <w:bCs/>
                <w:kern w:val="32"/>
                <w:szCs w:val="20"/>
                <w:lang w:eastAsia="sl-SI"/>
              </w:rPr>
              <w:t>964810 – Informacijska podporna dejavnost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2C4" w14:textId="56784DDB" w:rsidR="003C2293" w:rsidRPr="00DD383D" w:rsidRDefault="00BF263C" w:rsidP="00D4603A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highlight w:val="yellow"/>
                <w:lang w:eastAsia="ar-SA"/>
              </w:rPr>
            </w:pPr>
            <w:r w:rsidRPr="00DD383D">
              <w:rPr>
                <w:rFonts w:cs="Arial"/>
                <w:color w:val="000000" w:themeColor="text1"/>
                <w:szCs w:val="20"/>
                <w:lang w:eastAsia="ar-SA"/>
              </w:rPr>
              <w:t>8.875,00 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CEF" w14:textId="7CD6083A" w:rsidR="003C2293" w:rsidRPr="00DD383D" w:rsidRDefault="00513A42" w:rsidP="0050369F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color w:val="000000" w:themeColor="text1"/>
                <w:szCs w:val="20"/>
                <w:lang w:eastAsia="ar-SA"/>
              </w:rPr>
            </w:pPr>
            <w:r>
              <w:rPr>
                <w:rFonts w:cs="Arial"/>
                <w:color w:val="000000" w:themeColor="text1"/>
                <w:szCs w:val="20"/>
                <w:lang w:eastAsia="ar-SA"/>
              </w:rPr>
              <w:t>0,00 EUR</w:t>
            </w:r>
          </w:p>
        </w:tc>
      </w:tr>
      <w:tr w:rsidR="005E55BC" w:rsidRPr="00AE1F83" w14:paraId="1244A4A4" w14:textId="77777777" w:rsidTr="008D4634"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B87E" w14:textId="77777777" w:rsidR="00805880" w:rsidRDefault="00805880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  <w:p w14:paraId="53809593" w14:textId="6AE9C912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7CC9" w14:textId="77777777" w:rsidR="00805880" w:rsidRPr="00DD383D" w:rsidRDefault="00805880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</w:pPr>
          </w:p>
          <w:p w14:paraId="06F70F35" w14:textId="40C6C79C" w:rsidR="005E55BC" w:rsidRPr="00DD383D" w:rsidRDefault="005A1ADA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</w:pPr>
            <w:r w:rsidRPr="00DD383D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>227</w:t>
            </w:r>
            <w:r w:rsidR="00E076B6" w:rsidRPr="00DD383D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>.</w:t>
            </w:r>
            <w:r w:rsidR="00030000" w:rsidRPr="00DD383D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>580</w:t>
            </w:r>
            <w:r w:rsidR="00E076B6" w:rsidRPr="00DD383D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 xml:space="preserve"> EUR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824" w14:textId="77777777" w:rsidR="00805880" w:rsidRPr="00DD383D" w:rsidRDefault="00805880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</w:pPr>
          </w:p>
          <w:p w14:paraId="4F0F1FD2" w14:textId="5912EC35" w:rsidR="005E55BC" w:rsidRPr="00DD383D" w:rsidRDefault="00E01C9F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</w:pPr>
            <w:r w:rsidRPr="00DD383D">
              <w:rPr>
                <w:rFonts w:cs="Arial"/>
                <w:b/>
                <w:color w:val="000000" w:themeColor="text1"/>
                <w:kern w:val="32"/>
                <w:szCs w:val="20"/>
                <w:lang w:eastAsia="sl-SI"/>
              </w:rPr>
              <w:t>48.020 EUR</w:t>
            </w:r>
          </w:p>
        </w:tc>
      </w:tr>
      <w:tr w:rsidR="005E55BC" w:rsidRPr="00AE1F83" w14:paraId="6355A026" w14:textId="77777777" w:rsidTr="00AA2EE3">
        <w:trPr>
          <w:trHeight w:val="397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6CE9E3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E55BC" w:rsidRPr="00AE1F83" w14:paraId="799CC870" w14:textId="77777777" w:rsidTr="008D4634"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C737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B05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A30" w14:textId="77777777" w:rsidR="005E55BC" w:rsidRPr="00AE1F83" w:rsidRDefault="005E55BC" w:rsidP="005E55BC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5E55BC" w:rsidRPr="00AE1F83" w14:paraId="37B62A89" w14:textId="77777777" w:rsidTr="008D4634"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B33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366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F411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3C738663" w14:textId="77777777" w:rsidTr="008D4634"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512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26E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EF92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268C897E" w14:textId="77777777" w:rsidTr="008D4634"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4F58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278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4B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03AE2318" w14:textId="77777777" w:rsidTr="008D4634"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67BC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3A4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1D99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41508A6D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FF26" w14:textId="77777777" w:rsidR="005E55BC" w:rsidRPr="00AE1F83" w:rsidRDefault="005E55BC" w:rsidP="005E55BC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14:paraId="6B3D2DD1" w14:textId="77777777" w:rsidR="005E55BC" w:rsidRPr="00AE1F83" w:rsidRDefault="005E55BC" w:rsidP="005E55B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2513A30A" w14:textId="77777777" w:rsidR="005E55BC" w:rsidRPr="00AE1F83" w:rsidRDefault="005E55BC" w:rsidP="005E55BC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7D6270B3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48A7A77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F88EF64" w14:textId="77777777" w:rsidR="005E55BC" w:rsidRPr="00AE1F83" w:rsidRDefault="005E55BC" w:rsidP="005E55B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13547FBC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14:paraId="2BB50FD0" w14:textId="77777777" w:rsidR="005E55BC" w:rsidRPr="00AE1F83" w:rsidRDefault="005E55BC" w:rsidP="005E55B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C2C6119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D95E150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9F17CBF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04B9E8D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lastRenderedPageBreak/>
              <w:t>proračunski uporabnik, ki bo financiral novi projekt oziroma ukrep,</w:t>
            </w:r>
          </w:p>
          <w:p w14:paraId="200E6808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3B9C875" w14:textId="77777777" w:rsidR="005E55BC" w:rsidRPr="00AE1F83" w:rsidRDefault="005E55BC" w:rsidP="005E55BC">
            <w:pPr>
              <w:widowControl w:val="0"/>
              <w:numPr>
                <w:ilvl w:val="0"/>
                <w:numId w:val="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694C0A44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532C3C6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78D3A14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6FF9DF1D" w14:textId="77777777" w:rsidR="005E55BC" w:rsidRPr="00AE1F83" w:rsidRDefault="005E55BC" w:rsidP="005E55BC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E1F8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FF1512C" w14:textId="77777777" w:rsidR="005E55BC" w:rsidRPr="00AE1F83" w:rsidRDefault="005E55BC" w:rsidP="005E55BC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7C3E5B7" w14:textId="77777777" w:rsidR="005E55BC" w:rsidRPr="00AE1F83" w:rsidRDefault="005E55BC" w:rsidP="005E55BC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5E55BC" w:rsidRPr="00AE1F83" w14:paraId="307E3DD0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57C" w14:textId="77777777" w:rsidR="005E55BC" w:rsidRPr="00AE1F83" w:rsidRDefault="005E55BC" w:rsidP="005E55BC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E6B405F" w14:textId="77777777" w:rsidR="005E55BC" w:rsidRPr="00E13397" w:rsidRDefault="005E55BC" w:rsidP="005E55BC">
            <w:pPr>
              <w:spacing w:line="260" w:lineRule="exact"/>
              <w:rPr>
                <w:rFonts w:cs="Arial"/>
                <w:szCs w:val="20"/>
              </w:rPr>
            </w:pPr>
            <w:r w:rsidRPr="00E13397">
              <w:rPr>
                <w:rFonts w:cs="Arial"/>
                <w:szCs w:val="20"/>
              </w:rPr>
              <w:t>Gradivo nima finančnih posledic.</w:t>
            </w:r>
          </w:p>
          <w:p w14:paraId="739183E8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5E55BC" w:rsidRPr="00AE1F83" w14:paraId="4B300067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901" w14:textId="77777777" w:rsidR="005E55BC" w:rsidRPr="00AE1F83" w:rsidRDefault="005E55BC" w:rsidP="005E55BC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5E55BC" w:rsidRPr="00AE1F83" w14:paraId="08F7A835" w14:textId="77777777" w:rsidTr="008D4634">
        <w:tc>
          <w:tcPr>
            <w:tcW w:w="7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3EC5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1E50CCC2" w14:textId="77777777" w:rsidR="005E55BC" w:rsidRPr="00AE1F83" w:rsidRDefault="005E55BC" w:rsidP="005E55BC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1CCBE301" w14:textId="77777777" w:rsidR="005E55BC" w:rsidRPr="00AE1F83" w:rsidRDefault="005E55BC" w:rsidP="005E55BC">
            <w:pPr>
              <w:widowControl w:val="0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54D05D80" w14:textId="77777777" w:rsidR="005E55BC" w:rsidRPr="00E13397" w:rsidRDefault="005E55BC" w:rsidP="005E55BC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3EC" w14:textId="77777777" w:rsidR="005E55BC" w:rsidRPr="00AE1F83" w:rsidRDefault="005E55BC" w:rsidP="005E55BC">
            <w:pPr>
              <w:spacing w:line="260" w:lineRule="exact"/>
              <w:jc w:val="center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201023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A12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3D7AFC96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Skupnosti občin Slovenije SOS: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3238DB3D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občin Slovenije ZOS: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4A3F7758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Združenju mestnih občin Slovenije ZMOS: DA/</w:t>
            </w:r>
            <w:r w:rsidRPr="00C26B0F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7FD2500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255B779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6D6C7200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745E4A0E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04BF631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5D30A06C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2D873B48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7FA102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14:paraId="0F4A573A" w14:textId="77777777" w:rsidR="005E55BC" w:rsidRPr="00AE1F83" w:rsidRDefault="005E55BC" w:rsidP="005E55BC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E55BC" w:rsidRPr="00AE1F83" w14:paraId="3CA271DC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EAE0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5E55BC" w:rsidRPr="00AE1F83" w14:paraId="3DC32C23" w14:textId="77777777" w:rsidTr="008D4634">
        <w:tc>
          <w:tcPr>
            <w:tcW w:w="7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0B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D2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13397">
              <w:rPr>
                <w:rFonts w:cs="Arial"/>
                <w:szCs w:val="20"/>
                <w:lang w:eastAsia="sl-SI"/>
              </w:rPr>
              <w:t>DA</w:t>
            </w:r>
            <w:r w:rsidRPr="00AE1F83">
              <w:rPr>
                <w:rFonts w:cs="Arial"/>
                <w:szCs w:val="20"/>
                <w:lang w:eastAsia="sl-SI"/>
              </w:rPr>
              <w:t>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09B6807F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2AF" w14:textId="780EA2CD" w:rsidR="005E55BC" w:rsidRPr="00E13397" w:rsidRDefault="00012F2A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B2E83">
              <w:rPr>
                <w:iCs/>
                <w:szCs w:val="20"/>
              </w:rPr>
              <w:t>Gradivo ni bilo predhodno objavljeno na spletni strani predlagatelja, ker sodelovanje javnosti po mnenju organa ni potrebno.</w:t>
            </w:r>
          </w:p>
        </w:tc>
      </w:tr>
      <w:tr w:rsidR="005E55BC" w:rsidRPr="00AE1F83" w14:paraId="3DDDB828" w14:textId="77777777" w:rsidTr="00AA2EE3"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F1A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0657BD4F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6F063066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5B7BBBCE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34E0A654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2959ABD9" w14:textId="77777777" w:rsidR="005E55BC" w:rsidRPr="00AE1F83" w:rsidRDefault="005E55BC" w:rsidP="005E55BC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14:paraId="70227AAC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5C9065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lastRenderedPageBreak/>
              <w:t xml:space="preserve">Mnenja, predlogi in pripombe z navedbo predlagateljev </w:t>
            </w:r>
            <w:r w:rsidRPr="00AE1F83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3C04A972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9E547A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14:paraId="0BFB2904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D613347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54F906CE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7086E8C5" w14:textId="77777777" w:rsidR="005E55BC" w:rsidRPr="00AE1F83" w:rsidRDefault="005E55BC" w:rsidP="005E5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029CC8E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3D3F8C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5FC6A67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F8AB60D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4776F93F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A44CEA3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7CB81A81" w14:textId="77777777" w:rsidR="005E55BC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5E55BC" w:rsidRPr="00AE1F83" w14:paraId="1DB80EBC" w14:textId="77777777" w:rsidTr="008D4634">
        <w:tc>
          <w:tcPr>
            <w:tcW w:w="7106" w:type="dxa"/>
            <w:gridSpan w:val="12"/>
            <w:vAlign w:val="center"/>
          </w:tcPr>
          <w:p w14:paraId="7DEEA29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1966" w:type="dxa"/>
            <w:gridSpan w:val="3"/>
            <w:vAlign w:val="center"/>
          </w:tcPr>
          <w:p w14:paraId="46E015FB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9858A93" w14:textId="77777777" w:rsidTr="008D4634">
        <w:tc>
          <w:tcPr>
            <w:tcW w:w="7106" w:type="dxa"/>
            <w:gridSpan w:val="12"/>
            <w:vAlign w:val="center"/>
          </w:tcPr>
          <w:p w14:paraId="3919FFE4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1966" w:type="dxa"/>
            <w:gridSpan w:val="3"/>
            <w:vAlign w:val="center"/>
          </w:tcPr>
          <w:p w14:paraId="357A8D25" w14:textId="77777777" w:rsidR="005E55BC" w:rsidRPr="00AE1F83" w:rsidRDefault="005E55BC" w:rsidP="005E55BC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DA/</w:t>
            </w:r>
            <w:r w:rsidRPr="00E13397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5E55BC" w:rsidRPr="00AE1F83" w14:paraId="3A2DA145" w14:textId="77777777" w:rsidTr="00AA2EE3"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3D7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5AFA3229" w14:textId="718B8FBC" w:rsidR="005E55BC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424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</w:t>
            </w:r>
            <w:r w:rsidR="0084270E">
              <w:rPr>
                <w:rFonts w:cs="Arial"/>
                <w:szCs w:val="20"/>
                <w:lang w:eastAsia="sl-SI"/>
              </w:rPr>
              <w:t>Boštjan Koritnik</w:t>
            </w:r>
          </w:p>
          <w:p w14:paraId="4B632DAE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707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</w:t>
            </w:r>
          </w:p>
          <w:p w14:paraId="36DC3D6F" w14:textId="77777777" w:rsidR="005E55BC" w:rsidRPr="00AE1F83" w:rsidRDefault="005E55BC" w:rsidP="005E5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14:paraId="039094A9" w14:textId="77777777" w:rsidR="00B34211" w:rsidRDefault="00B34211" w:rsidP="00B34211">
      <w:pPr>
        <w:spacing w:line="260" w:lineRule="exact"/>
      </w:pPr>
    </w:p>
    <w:p w14:paraId="5CA3BA89" w14:textId="77777777" w:rsidR="00B34211" w:rsidRDefault="00B34211" w:rsidP="00B34211">
      <w:pPr>
        <w:spacing w:line="260" w:lineRule="exact"/>
      </w:pPr>
    </w:p>
    <w:p w14:paraId="1F1D1A85" w14:textId="77777777" w:rsidR="00A81D12" w:rsidRDefault="00A81D12" w:rsidP="00B34211">
      <w:pPr>
        <w:spacing w:line="260" w:lineRule="exact"/>
      </w:pPr>
    </w:p>
    <w:p w14:paraId="21723C54" w14:textId="77777777" w:rsidR="00A81D12" w:rsidRDefault="00A81D12" w:rsidP="00B34211">
      <w:pPr>
        <w:spacing w:line="260" w:lineRule="exact"/>
      </w:pPr>
    </w:p>
    <w:p w14:paraId="1037FAE1" w14:textId="3A8F2B05" w:rsidR="00B34211" w:rsidRDefault="00B34211" w:rsidP="00B34211">
      <w:pPr>
        <w:spacing w:line="260" w:lineRule="exact"/>
      </w:pPr>
      <w:r>
        <w:t>Priloga:</w:t>
      </w:r>
    </w:p>
    <w:p w14:paraId="0F094CD6" w14:textId="4C3AC5DD" w:rsidR="00D74E10" w:rsidRDefault="00CB248D" w:rsidP="005730E0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12F2A">
        <w:rPr>
          <w:rFonts w:ascii="Arial" w:hAnsi="Arial" w:cs="Arial"/>
          <w:sz w:val="20"/>
          <w:szCs w:val="20"/>
        </w:rPr>
        <w:t xml:space="preserve">Priloga </w:t>
      </w:r>
      <w:r w:rsidR="004570A5">
        <w:rPr>
          <w:rFonts w:ascii="Arial" w:hAnsi="Arial" w:cs="Arial"/>
          <w:sz w:val="20"/>
          <w:szCs w:val="20"/>
        </w:rPr>
        <w:t>1</w:t>
      </w:r>
      <w:r w:rsidRPr="00012F2A">
        <w:rPr>
          <w:rFonts w:ascii="Arial" w:hAnsi="Arial" w:cs="Arial"/>
          <w:sz w:val="20"/>
          <w:szCs w:val="20"/>
        </w:rPr>
        <w:t xml:space="preserve">: </w:t>
      </w:r>
      <w:r w:rsidR="00012F2A" w:rsidRPr="00012F2A">
        <w:rPr>
          <w:rFonts w:ascii="Arial" w:hAnsi="Arial" w:cs="Arial"/>
          <w:sz w:val="20"/>
          <w:szCs w:val="20"/>
        </w:rPr>
        <w:t>obrazložitev</w:t>
      </w:r>
    </w:p>
    <w:p w14:paraId="05C59E7C" w14:textId="2D6F87DE" w:rsidR="003C42B0" w:rsidRPr="00012F2A" w:rsidRDefault="003C42B0" w:rsidP="005730E0">
      <w:pPr>
        <w:pStyle w:val="Odstavekseznama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2: predlog sklepa Vlade Republike Slovenije</w:t>
      </w:r>
    </w:p>
    <w:p w14:paraId="76AF1DC0" w14:textId="0D686ED4" w:rsidR="00974C84" w:rsidRPr="0012106F" w:rsidRDefault="00B34211" w:rsidP="003F6862">
      <w:pPr>
        <w:pStyle w:val="Odstavekseznama"/>
        <w:numPr>
          <w:ilvl w:val="0"/>
          <w:numId w:val="2"/>
        </w:numPr>
        <w:spacing w:line="260" w:lineRule="exact"/>
        <w:jc w:val="both"/>
        <w:rPr>
          <w:rFonts w:cs="Arial"/>
          <w:szCs w:val="20"/>
        </w:rPr>
      </w:pPr>
      <w:r>
        <w:br w:type="page"/>
      </w:r>
    </w:p>
    <w:p w14:paraId="08AAACD4" w14:textId="28775659" w:rsidR="002C0611" w:rsidRPr="005605CC" w:rsidRDefault="002C0611" w:rsidP="002C0611">
      <w:pPr>
        <w:spacing w:line="260" w:lineRule="exact"/>
        <w:jc w:val="right"/>
        <w:rPr>
          <w:rFonts w:cs="Arial"/>
          <w:color w:val="000000" w:themeColor="text1"/>
          <w:szCs w:val="20"/>
        </w:rPr>
      </w:pPr>
      <w:bookmarkStart w:id="0" w:name="_Hlk531679566"/>
      <w:bookmarkStart w:id="1" w:name="_Hlk31699938"/>
      <w:r w:rsidRPr="005605CC">
        <w:rPr>
          <w:rFonts w:cs="Arial"/>
          <w:color w:val="000000" w:themeColor="text1"/>
          <w:szCs w:val="20"/>
        </w:rPr>
        <w:lastRenderedPageBreak/>
        <w:t xml:space="preserve">PRILOGA </w:t>
      </w:r>
      <w:r w:rsidR="004570A5" w:rsidRPr="005605CC">
        <w:rPr>
          <w:rFonts w:cs="Arial"/>
          <w:color w:val="000000" w:themeColor="text1"/>
          <w:szCs w:val="20"/>
        </w:rPr>
        <w:t>1</w:t>
      </w:r>
    </w:p>
    <w:p w14:paraId="4E5397FC" w14:textId="77777777" w:rsidR="002C0611" w:rsidRDefault="002C0611" w:rsidP="00195631">
      <w:pPr>
        <w:spacing w:line="288" w:lineRule="auto"/>
        <w:jc w:val="right"/>
        <w:rPr>
          <w:rFonts w:cs="Arial"/>
          <w:szCs w:val="20"/>
        </w:rPr>
      </w:pPr>
    </w:p>
    <w:bookmarkEnd w:id="0"/>
    <w:p w14:paraId="1B54964E" w14:textId="790562B2" w:rsidR="00F037C1" w:rsidRPr="003923D2" w:rsidRDefault="00F037C1" w:rsidP="00195631">
      <w:pPr>
        <w:spacing w:line="288" w:lineRule="auto"/>
        <w:jc w:val="both"/>
        <w:rPr>
          <w:rFonts w:cs="Arial"/>
          <w:szCs w:val="20"/>
          <w:lang w:eastAsia="ar-SA"/>
        </w:rPr>
      </w:pPr>
      <w:r w:rsidRPr="003923D2">
        <w:rPr>
          <w:rFonts w:cs="Arial"/>
          <w:szCs w:val="20"/>
          <w:lang w:eastAsia="ar-SA"/>
        </w:rPr>
        <w:t>Ministrstvo za javno upravo (v nadaljevanju: MJU) je partner v</w:t>
      </w:r>
      <w:r w:rsidR="003923D2" w:rsidRPr="003923D2">
        <w:rPr>
          <w:rFonts w:cs="Arial"/>
          <w:szCs w:val="20"/>
          <w:lang w:eastAsia="ar-SA"/>
        </w:rPr>
        <w:t xml:space="preserve"> </w:t>
      </w:r>
      <w:r w:rsidRPr="003923D2">
        <w:rPr>
          <w:rFonts w:cs="Arial"/>
          <w:szCs w:val="20"/>
          <w:lang w:eastAsia="ar-SA"/>
        </w:rPr>
        <w:t xml:space="preserve">konzorciju </w:t>
      </w:r>
      <w:r w:rsidR="003923D2" w:rsidRPr="003923D2">
        <w:rPr>
          <w:rFonts w:cs="Arial"/>
          <w:szCs w:val="20"/>
          <w:lang w:eastAsia="ar-SA"/>
        </w:rPr>
        <w:t>sedmih</w:t>
      </w:r>
      <w:r w:rsidRPr="003923D2">
        <w:rPr>
          <w:rFonts w:cs="Arial"/>
          <w:szCs w:val="20"/>
          <w:lang w:eastAsia="ar-SA"/>
        </w:rPr>
        <w:t xml:space="preserve"> projektnih partnerjev iz</w:t>
      </w:r>
      <w:r w:rsidR="003923D2" w:rsidRPr="003923D2">
        <w:rPr>
          <w:rFonts w:cs="Arial"/>
          <w:szCs w:val="20"/>
          <w:lang w:eastAsia="ar-SA"/>
        </w:rPr>
        <w:t xml:space="preserve"> </w:t>
      </w:r>
      <w:r w:rsidRPr="003923D2">
        <w:rPr>
          <w:rFonts w:cs="Arial"/>
          <w:szCs w:val="20"/>
          <w:lang w:eastAsia="ar-SA"/>
        </w:rPr>
        <w:t>Slovenije.</w:t>
      </w:r>
      <w:r w:rsidR="003923D2" w:rsidRPr="003923D2">
        <w:rPr>
          <w:rFonts w:cs="Arial"/>
          <w:szCs w:val="20"/>
          <w:lang w:eastAsia="ar-SA"/>
        </w:rPr>
        <w:t xml:space="preserve"> K</w:t>
      </w:r>
      <w:r w:rsidRPr="003923D2">
        <w:rPr>
          <w:rFonts w:cs="Arial"/>
          <w:szCs w:val="20"/>
          <w:lang w:eastAsia="ar-SA"/>
        </w:rPr>
        <w:t xml:space="preserve">onzorcij je v okviru CEF mehanizma prijavil projekt </w:t>
      </w:r>
      <w:r w:rsidR="003923D2">
        <w:rPr>
          <w:rFonts w:cs="Arial"/>
          <w:szCs w:val="20"/>
          <w:lang w:eastAsia="ar-SA"/>
        </w:rPr>
        <w:t>»</w:t>
      </w:r>
      <w:r w:rsidR="003923D2" w:rsidRPr="008823F2">
        <w:rPr>
          <w:i/>
        </w:rPr>
        <w:t xml:space="preserve">SI-PASS 2.0 – </w:t>
      </w:r>
      <w:r w:rsidR="003923D2">
        <w:rPr>
          <w:rFonts w:cs="Arial"/>
          <w:bCs/>
          <w:i/>
          <w:szCs w:val="20"/>
        </w:rPr>
        <w:t>Integrating Slovenian e-services with national eIDAS node</w:t>
      </w:r>
      <w:r w:rsidR="003923D2" w:rsidRPr="00C0519A">
        <w:rPr>
          <w:rFonts w:cs="Arial"/>
          <w:szCs w:val="20"/>
          <w:lang w:eastAsia="ar-SA"/>
        </w:rPr>
        <w:t xml:space="preserve">« </w:t>
      </w:r>
      <w:r w:rsidRPr="003923D2">
        <w:rPr>
          <w:rFonts w:cs="Arial"/>
          <w:szCs w:val="20"/>
          <w:lang w:eastAsia="ar-SA"/>
        </w:rPr>
        <w:t xml:space="preserve"> (v nadaljevanju: projekt S</w:t>
      </w:r>
      <w:r w:rsidR="003923D2" w:rsidRPr="003923D2">
        <w:rPr>
          <w:rFonts w:cs="Arial"/>
          <w:szCs w:val="20"/>
          <w:lang w:eastAsia="ar-SA"/>
        </w:rPr>
        <w:t>I-PASS 2.0</w:t>
      </w:r>
      <w:r w:rsidRPr="003923D2">
        <w:rPr>
          <w:rFonts w:cs="Arial"/>
          <w:szCs w:val="20"/>
          <w:lang w:eastAsia="ar-SA"/>
        </w:rPr>
        <w:t xml:space="preserve">) v trajanju </w:t>
      </w:r>
      <w:r w:rsidR="003923D2" w:rsidRPr="003923D2">
        <w:rPr>
          <w:rFonts w:cs="Arial"/>
          <w:szCs w:val="20"/>
          <w:lang w:eastAsia="ar-SA"/>
        </w:rPr>
        <w:t>18</w:t>
      </w:r>
      <w:r w:rsidRPr="003923D2">
        <w:rPr>
          <w:rFonts w:cs="Arial"/>
          <w:szCs w:val="20"/>
          <w:lang w:eastAsia="ar-SA"/>
        </w:rPr>
        <w:t xml:space="preserve"> mesecev, ki je pridobil nepovratna sredstva v višini 75 %, 25 % pa krije vsak partner sam. Dodatno mora ministrstvo kriti tudi strošek DDV-ja, saj ta v okviru projekta ni upravičen.</w:t>
      </w:r>
    </w:p>
    <w:p w14:paraId="1716FD17" w14:textId="77777777" w:rsidR="00F037C1" w:rsidRPr="001E3D68" w:rsidRDefault="00F037C1" w:rsidP="00195631">
      <w:pPr>
        <w:spacing w:line="288" w:lineRule="auto"/>
        <w:jc w:val="both"/>
        <w:rPr>
          <w:rFonts w:cs="Arial"/>
          <w:szCs w:val="20"/>
          <w:highlight w:val="yellow"/>
          <w:lang w:eastAsia="ar-SA"/>
        </w:rPr>
      </w:pPr>
    </w:p>
    <w:p w14:paraId="692CF861" w14:textId="77777777" w:rsidR="009210ED" w:rsidRPr="009210ED" w:rsidRDefault="009210ED" w:rsidP="0022629F">
      <w:pPr>
        <w:spacing w:after="160" w:line="288" w:lineRule="auto"/>
        <w:jc w:val="both"/>
        <w:rPr>
          <w:rFonts w:eastAsiaTheme="majorEastAsia" w:cs="Arial"/>
          <w:szCs w:val="20"/>
        </w:rPr>
      </w:pPr>
      <w:r w:rsidRPr="009210ED">
        <w:rPr>
          <w:rFonts w:eastAsiaTheme="majorEastAsia" w:cs="Arial"/>
          <w:szCs w:val="20"/>
        </w:rPr>
        <w:t xml:space="preserve">V okviru novega projekta SI-PASS 2.0 bi omogočili prilagoditev sistemov eUprava, JEP in eVEM/SPOT zahtevam eIDAS. Vsi navedeni sistemi imajo integrirano storitev spletne prijave in e-podpisa SI-PASS, vendar samo za uporabo nacionalnih e-identitet. V okviru projekta bodo našteti sistemi preko storitve SI-PASS integrirali še eIDAS vozlišče. Tako bodo do teh storitev dostopali tudi uporabniki iz drugih držav EU, kot to zahteva eIDAS. Sistema eUprava in JEP imata integrirano tudi storitev SI-PASS za e-podpisovanje. V okviru projekta bo eVEM/SPOT prilagodil svoje delovanje tudi na to funkcionalnost SI-PASS. </w:t>
      </w:r>
    </w:p>
    <w:p w14:paraId="319F7F8F" w14:textId="77777777" w:rsidR="0040585D" w:rsidRPr="001E3D68" w:rsidRDefault="0040585D" w:rsidP="00BE51E8">
      <w:pPr>
        <w:spacing w:line="288" w:lineRule="auto"/>
        <w:jc w:val="both"/>
        <w:rPr>
          <w:rFonts w:cs="Arial"/>
          <w:szCs w:val="20"/>
          <w:highlight w:val="yellow"/>
          <w:lang w:eastAsia="ar-SA"/>
        </w:rPr>
      </w:pPr>
    </w:p>
    <w:p w14:paraId="38FC2E78" w14:textId="0E660ED2" w:rsidR="00F037C1" w:rsidRPr="00A273FC" w:rsidRDefault="00F037C1" w:rsidP="00BE51E8">
      <w:pPr>
        <w:spacing w:line="288" w:lineRule="auto"/>
        <w:jc w:val="both"/>
        <w:rPr>
          <w:rFonts w:cs="Arial"/>
          <w:szCs w:val="20"/>
          <w:lang w:eastAsia="ar-SA"/>
        </w:rPr>
      </w:pPr>
      <w:r w:rsidRPr="00A273FC">
        <w:rPr>
          <w:rFonts w:cs="Arial"/>
          <w:szCs w:val="20"/>
          <w:lang w:eastAsia="ar-SA"/>
        </w:rPr>
        <w:t>MJU bo aktivnosti izvajal v skladu s pogodbo o dodelitvi sredstev št. INEA/CEF/ICT/A201</w:t>
      </w:r>
      <w:r w:rsidR="00A273FC" w:rsidRPr="00A273FC">
        <w:rPr>
          <w:rFonts w:cs="Arial"/>
          <w:szCs w:val="20"/>
          <w:lang w:eastAsia="ar-SA"/>
        </w:rPr>
        <w:t>9</w:t>
      </w:r>
      <w:r w:rsidRPr="00A273FC">
        <w:rPr>
          <w:rFonts w:cs="Arial"/>
          <w:szCs w:val="20"/>
          <w:lang w:eastAsia="ar-SA"/>
        </w:rPr>
        <w:t>/</w:t>
      </w:r>
      <w:r w:rsidR="00A273FC" w:rsidRPr="00A273FC">
        <w:rPr>
          <w:rFonts w:cs="Arial"/>
          <w:szCs w:val="20"/>
          <w:lang w:eastAsia="ar-SA"/>
        </w:rPr>
        <w:t>1926191</w:t>
      </w:r>
      <w:r w:rsidRPr="00A273FC">
        <w:rPr>
          <w:rFonts w:cs="Arial"/>
          <w:szCs w:val="20"/>
          <w:lang w:eastAsia="ar-SA"/>
        </w:rPr>
        <w:t>, UKREP 201</w:t>
      </w:r>
      <w:r w:rsidR="00A273FC" w:rsidRPr="00A273FC">
        <w:rPr>
          <w:rFonts w:cs="Arial"/>
          <w:szCs w:val="20"/>
          <w:lang w:eastAsia="ar-SA"/>
        </w:rPr>
        <w:t>9</w:t>
      </w:r>
      <w:r w:rsidRPr="00A273FC">
        <w:rPr>
          <w:rFonts w:cs="Arial"/>
          <w:szCs w:val="20"/>
          <w:lang w:eastAsia="ar-SA"/>
        </w:rPr>
        <w:t>-</w:t>
      </w:r>
      <w:r w:rsidR="00A273FC" w:rsidRPr="00A273FC">
        <w:rPr>
          <w:rFonts w:cs="Arial"/>
          <w:szCs w:val="20"/>
          <w:lang w:eastAsia="ar-SA"/>
        </w:rPr>
        <w:t>SI</w:t>
      </w:r>
      <w:r w:rsidRPr="00A273FC">
        <w:rPr>
          <w:rFonts w:cs="Arial"/>
          <w:szCs w:val="20"/>
          <w:lang w:eastAsia="ar-SA"/>
        </w:rPr>
        <w:t>-IA-003</w:t>
      </w:r>
      <w:r w:rsidR="00A273FC" w:rsidRPr="00A273FC">
        <w:rPr>
          <w:rFonts w:cs="Arial"/>
          <w:szCs w:val="20"/>
          <w:lang w:eastAsia="ar-SA"/>
        </w:rPr>
        <w:t>0</w:t>
      </w:r>
      <w:r w:rsidRPr="00A273FC">
        <w:rPr>
          <w:rFonts w:cs="Arial"/>
          <w:szCs w:val="20"/>
          <w:lang w:eastAsia="ar-SA"/>
        </w:rPr>
        <w:t xml:space="preserve"> in pripadajočih dokumentov Annex 1 (Description of the Action) in Annex 2 (General Conditions).</w:t>
      </w:r>
    </w:p>
    <w:p w14:paraId="3D8F93D3" w14:textId="77777777" w:rsidR="00F037C1" w:rsidRPr="001E3D68" w:rsidRDefault="00F037C1" w:rsidP="00BE51E8">
      <w:pPr>
        <w:spacing w:line="288" w:lineRule="auto"/>
        <w:ind w:left="930"/>
        <w:jc w:val="both"/>
        <w:rPr>
          <w:rFonts w:cs="Arial"/>
          <w:szCs w:val="20"/>
          <w:highlight w:val="yellow"/>
          <w:lang w:eastAsia="ar-SA"/>
        </w:rPr>
      </w:pPr>
    </w:p>
    <w:p w14:paraId="40C9C37A" w14:textId="6D0854B1" w:rsidR="00F037C1" w:rsidRPr="0089248A" w:rsidRDefault="00BE51E8" w:rsidP="00BE51E8">
      <w:pPr>
        <w:pStyle w:val="Pripombabesedilo"/>
        <w:spacing w:line="288" w:lineRule="auto"/>
        <w:jc w:val="both"/>
        <w:rPr>
          <w:rFonts w:cs="Arial"/>
          <w:color w:val="000000" w:themeColor="text1"/>
          <w:lang w:eastAsia="ar-SA"/>
        </w:rPr>
      </w:pPr>
      <w:r w:rsidRPr="007C16B5">
        <w:rPr>
          <w:rFonts w:cs="Arial"/>
          <w:color w:val="000000" w:themeColor="text1"/>
          <w:lang w:eastAsia="ar-SA"/>
        </w:rPr>
        <w:t>Ocenjena vrednost projekta</w:t>
      </w:r>
      <w:r w:rsidR="001A00FF">
        <w:rPr>
          <w:rFonts w:cs="Arial"/>
          <w:color w:val="000000" w:themeColor="text1"/>
          <w:lang w:eastAsia="ar-SA"/>
        </w:rPr>
        <w:t xml:space="preserve"> </w:t>
      </w:r>
      <w:r w:rsidR="001A00FF">
        <w:rPr>
          <w:iCs/>
        </w:rPr>
        <w:t>(z upoštevanjem DDV upravičenca MJU)</w:t>
      </w:r>
      <w:r w:rsidR="001A00FF" w:rsidRPr="006D6C4D">
        <w:rPr>
          <w:iCs/>
        </w:rPr>
        <w:t xml:space="preserve"> </w:t>
      </w:r>
      <w:r w:rsidRPr="007C16B5">
        <w:rPr>
          <w:rFonts w:cs="Arial"/>
          <w:color w:val="000000" w:themeColor="text1"/>
          <w:lang w:eastAsia="ar-SA"/>
        </w:rPr>
        <w:t xml:space="preserve"> znaša </w:t>
      </w:r>
      <w:r w:rsidR="00A273FC" w:rsidRPr="007C16B5">
        <w:rPr>
          <w:rFonts w:cs="Arial"/>
          <w:color w:val="000000" w:themeColor="text1"/>
          <w:lang w:eastAsia="ar-SA"/>
        </w:rPr>
        <w:t>6</w:t>
      </w:r>
      <w:r w:rsidR="007C16B5" w:rsidRPr="007C16B5">
        <w:rPr>
          <w:rFonts w:cs="Arial"/>
          <w:color w:val="000000" w:themeColor="text1"/>
          <w:lang w:eastAsia="ar-SA"/>
        </w:rPr>
        <w:t>86</w:t>
      </w:r>
      <w:r w:rsidRPr="007C16B5">
        <w:rPr>
          <w:rFonts w:cs="Arial"/>
          <w:color w:val="000000" w:themeColor="text1"/>
          <w:lang w:eastAsia="ar-SA"/>
        </w:rPr>
        <w:t>.</w:t>
      </w:r>
      <w:r w:rsidR="007C16B5" w:rsidRPr="007C16B5">
        <w:rPr>
          <w:rFonts w:cs="Arial"/>
          <w:color w:val="000000" w:themeColor="text1"/>
          <w:lang w:eastAsia="ar-SA"/>
        </w:rPr>
        <w:t>922</w:t>
      </w:r>
      <w:r w:rsidRPr="007C16B5">
        <w:rPr>
          <w:rFonts w:cs="Arial"/>
          <w:color w:val="000000" w:themeColor="text1"/>
          <w:lang w:eastAsia="ar-SA"/>
        </w:rPr>
        <w:t xml:space="preserve"> EUR, pri čemer so upravičeni stroški za konzorcij partnerjev ocenjeni v višini </w:t>
      </w:r>
      <w:r w:rsidR="003923D2" w:rsidRPr="007C16B5">
        <w:rPr>
          <w:rFonts w:cs="Arial"/>
          <w:color w:val="000000" w:themeColor="text1"/>
          <w:lang w:eastAsia="ar-SA"/>
        </w:rPr>
        <w:t>658</w:t>
      </w:r>
      <w:r w:rsidRPr="007C16B5">
        <w:rPr>
          <w:rFonts w:cs="Arial"/>
          <w:color w:val="000000" w:themeColor="text1"/>
          <w:lang w:eastAsia="ar-SA"/>
        </w:rPr>
        <w:t>.</w:t>
      </w:r>
      <w:r w:rsidR="003923D2" w:rsidRPr="007C16B5">
        <w:rPr>
          <w:rFonts w:cs="Arial"/>
          <w:color w:val="000000" w:themeColor="text1"/>
          <w:lang w:eastAsia="ar-SA"/>
        </w:rPr>
        <w:t>84</w:t>
      </w:r>
      <w:r w:rsidR="009C1745" w:rsidRPr="007C16B5">
        <w:rPr>
          <w:rFonts w:cs="Arial"/>
          <w:color w:val="000000" w:themeColor="text1"/>
          <w:lang w:eastAsia="ar-SA"/>
        </w:rPr>
        <w:t>2</w:t>
      </w:r>
      <w:r w:rsidRPr="007C16B5">
        <w:rPr>
          <w:rFonts w:cs="Arial"/>
          <w:color w:val="000000" w:themeColor="text1"/>
          <w:lang w:eastAsia="ar-SA"/>
        </w:rPr>
        <w:t xml:space="preserve"> EUR; od tega </w:t>
      </w:r>
      <w:r w:rsidRPr="0089248A">
        <w:rPr>
          <w:rFonts w:cs="Arial"/>
          <w:color w:val="000000" w:themeColor="text1"/>
          <w:lang w:eastAsia="ar-SA"/>
        </w:rPr>
        <w:t xml:space="preserve">je udeležba MJU v višini </w:t>
      </w:r>
      <w:r w:rsidR="003923D2" w:rsidRPr="0089248A">
        <w:rPr>
          <w:rFonts w:cs="Arial"/>
          <w:color w:val="000000" w:themeColor="text1"/>
          <w:lang w:eastAsia="ar-SA"/>
        </w:rPr>
        <w:t>212</w:t>
      </w:r>
      <w:r w:rsidRPr="0089248A">
        <w:rPr>
          <w:rFonts w:cs="Arial"/>
          <w:color w:val="000000" w:themeColor="text1"/>
          <w:lang w:eastAsia="ar-SA"/>
        </w:rPr>
        <w:t>.</w:t>
      </w:r>
      <w:r w:rsidR="003923D2" w:rsidRPr="0089248A">
        <w:rPr>
          <w:rFonts w:cs="Arial"/>
          <w:color w:val="000000" w:themeColor="text1"/>
          <w:lang w:eastAsia="ar-SA"/>
        </w:rPr>
        <w:t>02</w:t>
      </w:r>
      <w:r w:rsidRPr="0089248A">
        <w:rPr>
          <w:rFonts w:cs="Arial"/>
          <w:color w:val="000000" w:themeColor="text1"/>
          <w:lang w:eastAsia="ar-SA"/>
        </w:rPr>
        <w:t xml:space="preserve">0 EUR brez DDV oz. </w:t>
      </w:r>
      <w:r w:rsidR="003923D2" w:rsidRPr="0089248A">
        <w:rPr>
          <w:rFonts w:cs="Arial"/>
          <w:color w:val="000000" w:themeColor="text1"/>
          <w:lang w:eastAsia="ar-SA"/>
        </w:rPr>
        <w:t>240</w:t>
      </w:r>
      <w:r w:rsidRPr="0089248A">
        <w:rPr>
          <w:rFonts w:cs="Arial"/>
          <w:color w:val="000000" w:themeColor="text1"/>
          <w:lang w:eastAsia="ar-SA"/>
        </w:rPr>
        <w:t>.</w:t>
      </w:r>
      <w:r w:rsidR="003923D2" w:rsidRPr="0089248A">
        <w:rPr>
          <w:rFonts w:cs="Arial"/>
          <w:color w:val="000000" w:themeColor="text1"/>
          <w:lang w:eastAsia="ar-SA"/>
        </w:rPr>
        <w:t>100</w:t>
      </w:r>
      <w:r w:rsidRPr="0089248A">
        <w:rPr>
          <w:rFonts w:cs="Arial"/>
          <w:color w:val="000000" w:themeColor="text1"/>
          <w:lang w:eastAsia="ar-SA"/>
        </w:rPr>
        <w:t xml:space="preserve"> EUR z neupravičenimi stroški. </w:t>
      </w:r>
      <w:r w:rsidR="00F037C1" w:rsidRPr="0089248A">
        <w:rPr>
          <w:rFonts w:cs="Arial"/>
          <w:color w:val="000000" w:themeColor="text1"/>
          <w:lang w:eastAsia="ar-SA"/>
        </w:rPr>
        <w:t xml:space="preserve">Pri dvoletnih CEF projektih je predvideno eno predfinanciranje v višini 50 % </w:t>
      </w:r>
      <w:r w:rsidR="002B6643" w:rsidRPr="0089248A">
        <w:rPr>
          <w:rFonts w:cs="Arial"/>
          <w:color w:val="000000" w:themeColor="text1"/>
          <w:lang w:eastAsia="ar-SA"/>
        </w:rPr>
        <w:t>odobrenih 75 % financiranja projekta, preostanek do sorazmernega dela realiziranih upravičenih stroškov pa financer nakaže po zaključku projekta</w:t>
      </w:r>
      <w:r w:rsidR="00F037C1" w:rsidRPr="0089248A">
        <w:rPr>
          <w:rFonts w:cs="Arial"/>
          <w:color w:val="000000" w:themeColor="text1"/>
          <w:lang w:eastAsia="ar-SA"/>
        </w:rPr>
        <w:t xml:space="preserve">. </w:t>
      </w:r>
      <w:r w:rsidR="002B6643" w:rsidRPr="0089248A">
        <w:rPr>
          <w:rFonts w:cs="Arial"/>
          <w:color w:val="000000" w:themeColor="text1"/>
          <w:lang w:eastAsia="ar-SA"/>
        </w:rPr>
        <w:t>Preostanek sredstev</w:t>
      </w:r>
      <w:r w:rsidR="00F037C1" w:rsidRPr="0089248A">
        <w:rPr>
          <w:rFonts w:cs="Arial"/>
          <w:color w:val="000000" w:themeColor="text1"/>
          <w:lang w:eastAsia="ar-SA"/>
        </w:rPr>
        <w:t xml:space="preserve"> tako pričakujemo </w:t>
      </w:r>
      <w:r w:rsidR="002B6643" w:rsidRPr="0089248A">
        <w:rPr>
          <w:rFonts w:cs="Arial"/>
          <w:color w:val="000000" w:themeColor="text1"/>
          <w:lang w:eastAsia="ar-SA"/>
        </w:rPr>
        <w:t>leta</w:t>
      </w:r>
      <w:r w:rsidR="00F037C1" w:rsidRPr="0089248A">
        <w:rPr>
          <w:rFonts w:cs="Arial"/>
          <w:color w:val="000000" w:themeColor="text1"/>
          <w:lang w:eastAsia="ar-SA"/>
        </w:rPr>
        <w:t xml:space="preserve"> 2021. </w:t>
      </w:r>
    </w:p>
    <w:p w14:paraId="175D06A6" w14:textId="77777777" w:rsidR="00F037C1" w:rsidRPr="00D36379" w:rsidRDefault="00F037C1" w:rsidP="00BE51E8">
      <w:pPr>
        <w:suppressAutoHyphens/>
        <w:autoSpaceDE w:val="0"/>
        <w:autoSpaceDN w:val="0"/>
        <w:adjustRightInd w:val="0"/>
        <w:spacing w:line="288" w:lineRule="auto"/>
        <w:ind w:right="70"/>
        <w:jc w:val="both"/>
        <w:rPr>
          <w:rFonts w:cs="Arial"/>
          <w:szCs w:val="20"/>
          <w:lang w:eastAsia="ar-SA"/>
        </w:rPr>
      </w:pPr>
    </w:p>
    <w:bookmarkEnd w:id="1"/>
    <w:p w14:paraId="486CA899" w14:textId="66B1306F" w:rsidR="00BC6E7C" w:rsidRDefault="00BC6E7C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69BF12F" w14:textId="17807045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55FB287" w14:textId="3350A602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7FD60B6" w14:textId="0E73F29F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112F82B3" w14:textId="66B5C4B2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6647DF4A" w14:textId="6E4E1909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45235179" w14:textId="76F97BAD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5C0A8B31" w14:textId="1B8AADA5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2345A6D" w14:textId="1D7DC604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7D2246B0" w14:textId="26FED9D5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19F778A7" w14:textId="45DC61F4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2A6ABD4" w14:textId="3F1AA3DB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7C0CD91A" w14:textId="13F1C4C4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3D1652AB" w14:textId="1C6E3E31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4C54AFFF" w14:textId="67F0AD70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173A9FCB" w14:textId="3F10FD1F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09CB67F4" w14:textId="5B5FBF60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033DA783" w14:textId="6F4FF3B3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69451330" w14:textId="19FDFE45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40104AC6" w14:textId="4C116020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51A18F6E" w14:textId="3E0846B4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5E8D35C4" w14:textId="6A5479E4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p w14:paraId="2E04AFF1" w14:textId="68AA8728" w:rsidR="003C42B0" w:rsidRDefault="003C42B0" w:rsidP="003C42B0">
      <w:pPr>
        <w:spacing w:line="260" w:lineRule="exact"/>
        <w:jc w:val="right"/>
        <w:rPr>
          <w:rFonts w:cs="Arial"/>
          <w:szCs w:val="20"/>
        </w:rPr>
      </w:pPr>
      <w:r>
        <w:rPr>
          <w:rFonts w:cs="Arial"/>
          <w:szCs w:val="20"/>
        </w:rPr>
        <w:lastRenderedPageBreak/>
        <w:t>PRILOGA 2</w:t>
      </w:r>
    </w:p>
    <w:p w14:paraId="04DE7F74" w14:textId="77777777" w:rsidR="003C42B0" w:rsidRDefault="003C42B0" w:rsidP="003C42B0">
      <w:pPr>
        <w:spacing w:line="288" w:lineRule="auto"/>
        <w:jc w:val="right"/>
        <w:rPr>
          <w:rFonts w:cs="Arial"/>
          <w:szCs w:val="20"/>
        </w:rPr>
      </w:pPr>
    </w:p>
    <w:p w14:paraId="19E76F14" w14:textId="15A2E026" w:rsidR="00553E6B" w:rsidRPr="00833837" w:rsidRDefault="00553E6B" w:rsidP="004F3045">
      <w:pPr>
        <w:spacing w:before="100" w:beforeAutospacing="1" w:after="100" w:afterAutospacing="1"/>
        <w:jc w:val="both"/>
        <w:outlineLvl w:val="0"/>
        <w:rPr>
          <w:rFonts w:cs="Arial"/>
          <w:noProof/>
          <w:szCs w:val="20"/>
        </w:rPr>
      </w:pPr>
      <w:r w:rsidRPr="00833837">
        <w:rPr>
          <w:rFonts w:cs="Arial"/>
          <w:szCs w:val="20"/>
        </w:rPr>
        <w:t xml:space="preserve">Na podlagi petega odstavka 31. člena </w:t>
      </w:r>
      <w:r w:rsidRPr="00833837">
        <w:rPr>
          <w:rFonts w:cs="Arial"/>
          <w:noProof/>
          <w:szCs w:val="20"/>
        </w:rPr>
        <w:t>Zakon</w:t>
      </w:r>
      <w:r w:rsidR="004F3045">
        <w:rPr>
          <w:rFonts w:cs="Arial"/>
          <w:noProof/>
          <w:szCs w:val="20"/>
        </w:rPr>
        <w:t>a</w:t>
      </w:r>
      <w:r w:rsidRPr="00833837">
        <w:rPr>
          <w:rFonts w:cs="Arial"/>
          <w:noProof/>
          <w:szCs w:val="20"/>
        </w:rPr>
        <w:t xml:space="preserve"> o izvrševanju proračunov Republike Slovenije za leti 20</w:t>
      </w:r>
      <w:r w:rsidR="004F3045">
        <w:rPr>
          <w:rFonts w:cs="Arial"/>
          <w:noProof/>
          <w:szCs w:val="20"/>
        </w:rPr>
        <w:t>20</w:t>
      </w:r>
      <w:r w:rsidRPr="00833837">
        <w:rPr>
          <w:rFonts w:cs="Arial"/>
          <w:noProof/>
          <w:szCs w:val="20"/>
        </w:rPr>
        <w:t xml:space="preserve"> in 20</w:t>
      </w:r>
      <w:r w:rsidR="004F3045">
        <w:rPr>
          <w:rFonts w:cs="Arial"/>
          <w:noProof/>
          <w:szCs w:val="20"/>
        </w:rPr>
        <w:t>21</w:t>
      </w:r>
      <w:r w:rsidRPr="00833837">
        <w:rPr>
          <w:rFonts w:cs="Arial"/>
          <w:noProof/>
          <w:szCs w:val="20"/>
        </w:rPr>
        <w:t xml:space="preserve"> </w:t>
      </w:r>
      <w:r w:rsidRPr="00833837">
        <w:rPr>
          <w:rFonts w:cs="Arial"/>
          <w:szCs w:val="20"/>
        </w:rPr>
        <w:t>(Uradni list RS, Uradni list RS, št.</w:t>
      </w:r>
      <w:r w:rsidR="004F3045">
        <w:rPr>
          <w:rFonts w:cs="Arial"/>
          <w:szCs w:val="20"/>
        </w:rPr>
        <w:t xml:space="preserve"> 75/19</w:t>
      </w:r>
      <w:r w:rsidRPr="00833837">
        <w:rPr>
          <w:rFonts w:cs="Arial"/>
          <w:szCs w:val="20"/>
        </w:rPr>
        <w:t>) je Vlada Republike Slovenije na … seji dne …. sprejela naslednji</w:t>
      </w:r>
    </w:p>
    <w:p w14:paraId="5E9D250F" w14:textId="77777777" w:rsidR="00553E6B" w:rsidRPr="00CA567B" w:rsidRDefault="00553E6B" w:rsidP="00553E6B">
      <w:pPr>
        <w:spacing w:line="260" w:lineRule="exact"/>
        <w:jc w:val="both"/>
        <w:rPr>
          <w:rFonts w:cs="Arial"/>
          <w:szCs w:val="20"/>
        </w:rPr>
      </w:pPr>
      <w:r w:rsidRPr="00CA567B">
        <w:rPr>
          <w:rFonts w:cs="Arial"/>
          <w:szCs w:val="20"/>
        </w:rPr>
        <w:t xml:space="preserve"> </w:t>
      </w:r>
    </w:p>
    <w:p w14:paraId="4DA3A5A3" w14:textId="77777777" w:rsidR="00553E6B" w:rsidRPr="00CC2E14" w:rsidRDefault="00553E6B" w:rsidP="00553E6B">
      <w:pPr>
        <w:pStyle w:val="Naslov2"/>
        <w:spacing w:before="0" w:after="0" w:line="260" w:lineRule="exact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CC2E14">
        <w:rPr>
          <w:rFonts w:ascii="Arial" w:hAnsi="Arial" w:cs="Arial"/>
          <w:b w:val="0"/>
          <w:i w:val="0"/>
          <w:sz w:val="20"/>
          <w:szCs w:val="20"/>
        </w:rPr>
        <w:t>S K L E P</w:t>
      </w:r>
    </w:p>
    <w:p w14:paraId="1A163B5A" w14:textId="77777777" w:rsidR="00553E6B" w:rsidRPr="00CC2E14" w:rsidRDefault="00553E6B" w:rsidP="00553E6B">
      <w:pPr>
        <w:spacing w:line="260" w:lineRule="exact"/>
        <w:jc w:val="both"/>
        <w:rPr>
          <w:rFonts w:cs="Arial"/>
          <w:szCs w:val="20"/>
        </w:rPr>
      </w:pPr>
    </w:p>
    <w:p w14:paraId="61EFBD11" w14:textId="77777777" w:rsidR="00553E6B" w:rsidRPr="0010492D" w:rsidRDefault="00553E6B" w:rsidP="00553E6B">
      <w:pPr>
        <w:pStyle w:val="Golobesedilo"/>
        <w:spacing w:line="240" w:lineRule="exact"/>
        <w:rPr>
          <w:rFonts w:ascii="Arial" w:hAnsi="Arial" w:cs="Arial"/>
          <w:iCs/>
          <w:color w:val="000000"/>
        </w:rPr>
      </w:pPr>
      <w:r w:rsidRPr="00CC2E14">
        <w:rPr>
          <w:rFonts w:ascii="Arial" w:hAnsi="Arial" w:cs="Arial"/>
          <w:iCs/>
          <w:color w:val="000000"/>
        </w:rPr>
        <w:t xml:space="preserve">V veljavni Načrt razvojnih programov </w:t>
      </w:r>
      <w:r w:rsidRPr="00BD3A8E">
        <w:rPr>
          <w:rFonts w:ascii="Arial" w:hAnsi="Arial" w:cs="Arial"/>
          <w:iCs/>
          <w:color w:val="000000"/>
        </w:rPr>
        <w:t>2020-2023</w:t>
      </w:r>
      <w:r w:rsidRPr="00CC2E14">
        <w:rPr>
          <w:rFonts w:ascii="Arial" w:hAnsi="Arial" w:cs="Arial"/>
          <w:iCs/>
          <w:color w:val="000000"/>
        </w:rPr>
        <w:t xml:space="preserve"> se v okviru Ministrstva za javno upravo na podlagi priložene tabele uvrsti nov projekt št. </w:t>
      </w:r>
      <w:r w:rsidRPr="00BD3A8E">
        <w:rPr>
          <w:rFonts w:ascii="Arial" w:hAnsi="Arial" w:cs="Arial"/>
          <w:iCs/>
          <w:color w:val="000000"/>
        </w:rPr>
        <w:t>3130-20-0019</w:t>
      </w:r>
      <w:r w:rsidRPr="00CC2E14">
        <w:rPr>
          <w:rFonts w:ascii="Arial" w:hAnsi="Arial" w:cs="Arial"/>
          <w:iCs/>
          <w:color w:val="000000"/>
        </w:rPr>
        <w:t xml:space="preserve"> z nazivom »Integracija slovenskih e-storitev (SI-PASS 2.0)«.</w:t>
      </w:r>
    </w:p>
    <w:p w14:paraId="4535190E" w14:textId="77777777" w:rsidR="00553E6B" w:rsidRPr="00327B46" w:rsidRDefault="00553E6B" w:rsidP="00553E6B">
      <w:pPr>
        <w:spacing w:line="260" w:lineRule="exact"/>
        <w:jc w:val="both"/>
        <w:rPr>
          <w:rFonts w:cs="Arial"/>
          <w:szCs w:val="20"/>
        </w:rPr>
      </w:pPr>
    </w:p>
    <w:p w14:paraId="210F0CCC" w14:textId="2DA1755D" w:rsidR="00553E6B" w:rsidRPr="00CA567B" w:rsidRDefault="00553E6B" w:rsidP="00553E6B">
      <w:pPr>
        <w:spacing w:line="260" w:lineRule="exact"/>
        <w:ind w:left="2160" w:right="-108"/>
        <w:jc w:val="center"/>
        <w:rPr>
          <w:rFonts w:cs="Arial"/>
          <w:szCs w:val="20"/>
        </w:rPr>
      </w:pPr>
      <w:r w:rsidRPr="00CA567B">
        <w:rPr>
          <w:rFonts w:cs="Arial"/>
          <w:szCs w:val="20"/>
        </w:rPr>
        <w:t xml:space="preserve">   </w:t>
      </w:r>
      <w:r w:rsidR="00746EDD">
        <w:rPr>
          <w:rFonts w:cs="Arial"/>
          <w:szCs w:val="20"/>
        </w:rPr>
        <w:t>dr. Božo Predalič</w:t>
      </w:r>
      <w:r>
        <w:rPr>
          <w:rFonts w:cs="Arial"/>
          <w:szCs w:val="20"/>
        </w:rPr>
        <w:t xml:space="preserve"> </w:t>
      </w:r>
    </w:p>
    <w:p w14:paraId="596AB85D" w14:textId="77777777" w:rsidR="00553E6B" w:rsidRPr="00CA567B" w:rsidRDefault="00553E6B" w:rsidP="00553E6B">
      <w:pPr>
        <w:spacing w:line="260" w:lineRule="exact"/>
        <w:ind w:left="2160" w:right="-108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GENERALNI</w:t>
      </w:r>
      <w:r w:rsidRPr="00CA567B">
        <w:rPr>
          <w:rFonts w:cs="Arial"/>
          <w:szCs w:val="20"/>
        </w:rPr>
        <w:t xml:space="preserve"> SEKRETAR</w:t>
      </w:r>
    </w:p>
    <w:p w14:paraId="6E2FA1D9" w14:textId="77777777" w:rsidR="00553E6B" w:rsidRPr="00CA567B" w:rsidRDefault="00553E6B" w:rsidP="00553E6B">
      <w:pPr>
        <w:spacing w:line="260" w:lineRule="exact"/>
        <w:ind w:right="-108"/>
        <w:jc w:val="both"/>
        <w:rPr>
          <w:rFonts w:cs="Arial"/>
          <w:szCs w:val="20"/>
        </w:rPr>
      </w:pPr>
    </w:p>
    <w:p w14:paraId="11CDC894" w14:textId="77777777" w:rsidR="00553E6B" w:rsidRDefault="00553E6B" w:rsidP="00553E6B">
      <w:pPr>
        <w:jc w:val="both"/>
        <w:rPr>
          <w:rFonts w:cs="Arial"/>
          <w:szCs w:val="20"/>
        </w:rPr>
      </w:pPr>
    </w:p>
    <w:p w14:paraId="42762BCD" w14:textId="77777777" w:rsidR="00553E6B" w:rsidRDefault="00553E6B" w:rsidP="00553E6B">
      <w:pPr>
        <w:jc w:val="both"/>
        <w:rPr>
          <w:rFonts w:cs="Arial"/>
          <w:szCs w:val="20"/>
        </w:rPr>
      </w:pPr>
    </w:p>
    <w:p w14:paraId="7A858055" w14:textId="77777777" w:rsidR="00553E6B" w:rsidRDefault="00553E6B" w:rsidP="00553E6B">
      <w:pPr>
        <w:pStyle w:val="Pripombabesedilo"/>
        <w:spacing w:line="288" w:lineRule="auto"/>
        <w:rPr>
          <w:rFonts w:cs="Arial"/>
          <w:lang w:eastAsia="ar-SA"/>
        </w:rPr>
      </w:pPr>
      <w:r>
        <w:rPr>
          <w:rFonts w:cs="Arial"/>
          <w:lang w:eastAsia="ar-SA"/>
        </w:rPr>
        <w:t>Priloga: Obrazec 3 - uvrstitev novega projekta v načrt razvojnih programov</w:t>
      </w:r>
    </w:p>
    <w:p w14:paraId="71F4A92E" w14:textId="77777777" w:rsidR="00553E6B" w:rsidRDefault="00553E6B" w:rsidP="00553E6B">
      <w:pPr>
        <w:jc w:val="both"/>
        <w:rPr>
          <w:rFonts w:cs="Arial"/>
          <w:szCs w:val="20"/>
        </w:rPr>
      </w:pPr>
    </w:p>
    <w:p w14:paraId="170B1D27" w14:textId="77777777" w:rsidR="00553E6B" w:rsidRDefault="00553E6B" w:rsidP="00553E6B">
      <w:pPr>
        <w:jc w:val="both"/>
        <w:rPr>
          <w:rFonts w:cs="Arial"/>
          <w:szCs w:val="20"/>
        </w:rPr>
      </w:pPr>
    </w:p>
    <w:p w14:paraId="22BA97B1" w14:textId="77777777" w:rsidR="00553E6B" w:rsidRDefault="00553E6B" w:rsidP="00553E6B">
      <w:pPr>
        <w:jc w:val="both"/>
        <w:rPr>
          <w:rFonts w:cs="Arial"/>
          <w:szCs w:val="20"/>
        </w:rPr>
      </w:pPr>
    </w:p>
    <w:p w14:paraId="3460E869" w14:textId="12F07077" w:rsidR="00553E6B" w:rsidRDefault="00553E6B" w:rsidP="00553E6B">
      <w:pPr>
        <w:jc w:val="both"/>
        <w:rPr>
          <w:rFonts w:cs="Arial"/>
          <w:szCs w:val="20"/>
        </w:rPr>
      </w:pPr>
      <w:r w:rsidRPr="00A1271B">
        <w:rPr>
          <w:rFonts w:cs="Arial"/>
          <w:szCs w:val="20"/>
        </w:rPr>
        <w:t>Sklep prejme</w:t>
      </w:r>
      <w:r>
        <w:rPr>
          <w:rFonts w:cs="Arial"/>
          <w:szCs w:val="20"/>
        </w:rPr>
        <w:t>jo</w:t>
      </w:r>
      <w:r w:rsidRPr="00A1271B">
        <w:rPr>
          <w:rFonts w:cs="Arial"/>
          <w:szCs w:val="20"/>
        </w:rPr>
        <w:t>:</w:t>
      </w:r>
    </w:p>
    <w:p w14:paraId="2D17393B" w14:textId="77777777" w:rsidR="00371396" w:rsidRPr="00A1271B" w:rsidRDefault="00371396" w:rsidP="00553E6B">
      <w:pPr>
        <w:jc w:val="both"/>
        <w:rPr>
          <w:rFonts w:cs="Arial"/>
          <w:szCs w:val="20"/>
        </w:rPr>
      </w:pPr>
    </w:p>
    <w:p w14:paraId="3DE59939" w14:textId="7AAE62DE" w:rsidR="00371396" w:rsidRDefault="00371396" w:rsidP="00553E6B">
      <w:pPr>
        <w:numPr>
          <w:ilvl w:val="0"/>
          <w:numId w:val="11"/>
        </w:numPr>
        <w:spacing w:line="24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Ministrstvo za </w:t>
      </w:r>
      <w:r w:rsidR="005E204E">
        <w:rPr>
          <w:rFonts w:cs="Arial"/>
          <w:szCs w:val="20"/>
        </w:rPr>
        <w:t>f</w:t>
      </w:r>
      <w:r>
        <w:rPr>
          <w:rFonts w:cs="Arial"/>
          <w:szCs w:val="20"/>
        </w:rPr>
        <w:t>inance</w:t>
      </w:r>
    </w:p>
    <w:p w14:paraId="04C0D140" w14:textId="6EFB6885" w:rsidR="00553E6B" w:rsidRDefault="00553E6B" w:rsidP="00553E6B">
      <w:pPr>
        <w:numPr>
          <w:ilvl w:val="0"/>
          <w:numId w:val="11"/>
        </w:numPr>
        <w:spacing w:line="240" w:lineRule="atLeast"/>
        <w:rPr>
          <w:rFonts w:cs="Arial"/>
          <w:szCs w:val="20"/>
        </w:rPr>
      </w:pPr>
      <w:r>
        <w:rPr>
          <w:rFonts w:cs="Arial"/>
          <w:szCs w:val="20"/>
        </w:rPr>
        <w:t>Ministrstvo za javno upravo</w:t>
      </w:r>
    </w:p>
    <w:p w14:paraId="74283434" w14:textId="2ECAE45D" w:rsidR="00553E6B" w:rsidRPr="00747EF8" w:rsidRDefault="00553E6B" w:rsidP="00553E6B">
      <w:pPr>
        <w:pStyle w:val="Pripombabesedilo"/>
        <w:numPr>
          <w:ilvl w:val="0"/>
          <w:numId w:val="11"/>
        </w:numPr>
        <w:spacing w:line="288" w:lineRule="auto"/>
        <w:rPr>
          <w:rFonts w:cs="Arial"/>
          <w:lang w:eastAsia="ar-SA"/>
        </w:rPr>
      </w:pPr>
      <w:r>
        <w:rPr>
          <w:rFonts w:cs="Arial"/>
          <w:lang w:eastAsia="ar-SA"/>
        </w:rPr>
        <w:t>Ministrstvo za izobraževanje, znanost in špor</w:t>
      </w:r>
      <w:r w:rsidR="009E209D">
        <w:rPr>
          <w:rFonts w:cs="Arial"/>
          <w:lang w:eastAsia="ar-SA"/>
        </w:rPr>
        <w:t>t</w:t>
      </w:r>
      <w:bookmarkStart w:id="2" w:name="_GoBack"/>
      <w:bookmarkEnd w:id="2"/>
    </w:p>
    <w:p w14:paraId="50F7A232" w14:textId="47163706" w:rsidR="00481EDC" w:rsidRDefault="00481EDC" w:rsidP="003C42B0">
      <w:pPr>
        <w:pStyle w:val="Pripombabesedilo"/>
        <w:spacing w:line="288" w:lineRule="auto"/>
        <w:rPr>
          <w:rFonts w:cs="Arial"/>
          <w:lang w:eastAsia="ar-SA"/>
        </w:rPr>
      </w:pPr>
    </w:p>
    <w:p w14:paraId="3A49B95F" w14:textId="39594356" w:rsidR="00481EDC" w:rsidRDefault="00481EDC" w:rsidP="003C42B0">
      <w:pPr>
        <w:pStyle w:val="Pripombabesedilo"/>
        <w:spacing w:line="288" w:lineRule="auto"/>
        <w:rPr>
          <w:rFonts w:cs="Arial"/>
          <w:lang w:eastAsia="ar-SA"/>
        </w:rPr>
      </w:pPr>
    </w:p>
    <w:p w14:paraId="539FD292" w14:textId="355E1836" w:rsidR="002D2402" w:rsidRDefault="002D2402" w:rsidP="003C42B0">
      <w:pPr>
        <w:pStyle w:val="Pripombabesedilo"/>
        <w:spacing w:line="288" w:lineRule="auto"/>
        <w:rPr>
          <w:rFonts w:cs="Arial"/>
          <w:lang w:eastAsia="ar-SA"/>
        </w:rPr>
      </w:pPr>
    </w:p>
    <w:p w14:paraId="75D39C0B" w14:textId="52163653" w:rsidR="002D2402" w:rsidRDefault="002D2402" w:rsidP="003C42B0">
      <w:pPr>
        <w:pStyle w:val="Pripombabesedilo"/>
        <w:spacing w:line="288" w:lineRule="auto"/>
        <w:rPr>
          <w:rFonts w:cs="Arial"/>
          <w:lang w:eastAsia="ar-SA"/>
        </w:rPr>
      </w:pPr>
    </w:p>
    <w:p w14:paraId="168FFEB5" w14:textId="77777777" w:rsidR="003C42B0" w:rsidRPr="00D36379" w:rsidRDefault="003C42B0" w:rsidP="003C42B0">
      <w:pPr>
        <w:suppressAutoHyphens/>
        <w:autoSpaceDE w:val="0"/>
        <w:autoSpaceDN w:val="0"/>
        <w:adjustRightInd w:val="0"/>
        <w:spacing w:line="288" w:lineRule="auto"/>
        <w:ind w:right="70"/>
        <w:jc w:val="both"/>
        <w:rPr>
          <w:rFonts w:cs="Arial"/>
          <w:szCs w:val="20"/>
          <w:lang w:eastAsia="ar-SA"/>
        </w:rPr>
      </w:pPr>
    </w:p>
    <w:p w14:paraId="45D509ED" w14:textId="77777777" w:rsidR="003C42B0" w:rsidRDefault="003C42B0" w:rsidP="00BE51E8">
      <w:pPr>
        <w:spacing w:line="288" w:lineRule="auto"/>
        <w:jc w:val="both"/>
        <w:rPr>
          <w:rFonts w:cs="Arial"/>
          <w:szCs w:val="20"/>
          <w:lang w:eastAsia="ar-SA"/>
        </w:rPr>
      </w:pPr>
    </w:p>
    <w:sectPr w:rsidR="003C42B0" w:rsidSect="00EA33D6"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02B63" w14:textId="77777777" w:rsidR="00655258" w:rsidRDefault="00655258" w:rsidP="006F25AC">
      <w:r>
        <w:separator/>
      </w:r>
    </w:p>
  </w:endnote>
  <w:endnote w:type="continuationSeparator" w:id="0">
    <w:p w14:paraId="4FD97C9F" w14:textId="77777777" w:rsidR="00655258" w:rsidRDefault="00655258" w:rsidP="006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04E8" w14:textId="77777777" w:rsidR="00655258" w:rsidRDefault="00655258" w:rsidP="006F25AC">
      <w:r>
        <w:separator/>
      </w:r>
    </w:p>
  </w:footnote>
  <w:footnote w:type="continuationSeparator" w:id="0">
    <w:p w14:paraId="2A83D887" w14:textId="77777777" w:rsidR="00655258" w:rsidRDefault="00655258" w:rsidP="006F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2E6"/>
    <w:multiLevelType w:val="hybridMultilevel"/>
    <w:tmpl w:val="ED9AE7C0"/>
    <w:lvl w:ilvl="0" w:tplc="20E661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B03DD"/>
    <w:multiLevelType w:val="hybridMultilevel"/>
    <w:tmpl w:val="236427BA"/>
    <w:lvl w:ilvl="0" w:tplc="5DF012A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643"/>
    <w:multiLevelType w:val="hybridMultilevel"/>
    <w:tmpl w:val="9D0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317"/>
    <w:multiLevelType w:val="hybridMultilevel"/>
    <w:tmpl w:val="F0DEF724"/>
    <w:lvl w:ilvl="0" w:tplc="C3C055D0">
      <w:start w:val="2"/>
      <w:numFmt w:val="bullet"/>
      <w:lvlText w:val="-"/>
      <w:lvlJc w:val="left"/>
      <w:pPr>
        <w:tabs>
          <w:tab w:val="num" w:pos="57"/>
        </w:tabs>
        <w:ind w:left="284" w:hanging="284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027"/>
    <w:multiLevelType w:val="hybridMultilevel"/>
    <w:tmpl w:val="4418D9FC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460A7"/>
    <w:multiLevelType w:val="hybridMultilevel"/>
    <w:tmpl w:val="C89EEFCE"/>
    <w:lvl w:ilvl="0" w:tplc="76AC1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74AF"/>
    <w:multiLevelType w:val="hybridMultilevel"/>
    <w:tmpl w:val="53EAA9FE"/>
    <w:lvl w:ilvl="0" w:tplc="F20AEDE8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0B32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2B68E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38D5C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C699F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6228F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4580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CA1BF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2E44A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4623"/>
    <w:multiLevelType w:val="hybridMultilevel"/>
    <w:tmpl w:val="92EAB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847"/>
    <w:multiLevelType w:val="hybridMultilevel"/>
    <w:tmpl w:val="F9E42D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7A05"/>
    <w:multiLevelType w:val="hybridMultilevel"/>
    <w:tmpl w:val="CBD6826E"/>
    <w:lvl w:ilvl="0" w:tplc="DBB2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F7CD9"/>
    <w:multiLevelType w:val="hybridMultilevel"/>
    <w:tmpl w:val="BFA6B89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71C5"/>
    <w:multiLevelType w:val="hybridMultilevel"/>
    <w:tmpl w:val="D8DC1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391C"/>
    <w:multiLevelType w:val="hybridMultilevel"/>
    <w:tmpl w:val="A9D24C8A"/>
    <w:lvl w:ilvl="0" w:tplc="06728C02">
      <w:start w:val="7"/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1" w15:restartNumberingAfterBreak="0">
    <w:nsid w:val="7DF1537A"/>
    <w:multiLevelType w:val="hybridMultilevel"/>
    <w:tmpl w:val="49800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221C"/>
    <w:multiLevelType w:val="hybridMultilevel"/>
    <w:tmpl w:val="6576ED22"/>
    <w:lvl w:ilvl="0" w:tplc="72DAA2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23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3"/>
  </w:num>
  <w:num w:numId="14">
    <w:abstractNumId w:val="22"/>
  </w:num>
  <w:num w:numId="15">
    <w:abstractNumId w:val="17"/>
  </w:num>
  <w:num w:numId="16">
    <w:abstractNumId w:val="14"/>
  </w:num>
  <w:num w:numId="17">
    <w:abstractNumId w:val="21"/>
  </w:num>
  <w:num w:numId="18">
    <w:abstractNumId w:val="8"/>
  </w:num>
  <w:num w:numId="19">
    <w:abstractNumId w:val="19"/>
  </w:num>
  <w:num w:numId="20">
    <w:abstractNumId w:val="9"/>
  </w:num>
  <w:num w:numId="21">
    <w:abstractNumId w:val="6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1"/>
    <w:rsid w:val="00004018"/>
    <w:rsid w:val="00011A43"/>
    <w:rsid w:val="00012F2A"/>
    <w:rsid w:val="000249FE"/>
    <w:rsid w:val="00030000"/>
    <w:rsid w:val="0003764F"/>
    <w:rsid w:val="00060033"/>
    <w:rsid w:val="000738C3"/>
    <w:rsid w:val="00075AA9"/>
    <w:rsid w:val="000856A8"/>
    <w:rsid w:val="000947C3"/>
    <w:rsid w:val="0009550F"/>
    <w:rsid w:val="000A250A"/>
    <w:rsid w:val="000A6EF5"/>
    <w:rsid w:val="000F5122"/>
    <w:rsid w:val="001017EE"/>
    <w:rsid w:val="00104BF9"/>
    <w:rsid w:val="00106886"/>
    <w:rsid w:val="00110885"/>
    <w:rsid w:val="00113444"/>
    <w:rsid w:val="00117E4A"/>
    <w:rsid w:val="0012058B"/>
    <w:rsid w:val="0012106F"/>
    <w:rsid w:val="0012109C"/>
    <w:rsid w:val="001240F0"/>
    <w:rsid w:val="00134134"/>
    <w:rsid w:val="0014583A"/>
    <w:rsid w:val="00181C55"/>
    <w:rsid w:val="00184AC6"/>
    <w:rsid w:val="00195631"/>
    <w:rsid w:val="001A00FF"/>
    <w:rsid w:val="001B13BD"/>
    <w:rsid w:val="001B16DC"/>
    <w:rsid w:val="001B42DF"/>
    <w:rsid w:val="001C5A86"/>
    <w:rsid w:val="001E3D68"/>
    <w:rsid w:val="001F436A"/>
    <w:rsid w:val="001F7FDB"/>
    <w:rsid w:val="00200F30"/>
    <w:rsid w:val="00206C2E"/>
    <w:rsid w:val="002078A7"/>
    <w:rsid w:val="00214639"/>
    <w:rsid w:val="0021498B"/>
    <w:rsid w:val="00216439"/>
    <w:rsid w:val="00220039"/>
    <w:rsid w:val="00221982"/>
    <w:rsid w:val="00222FC7"/>
    <w:rsid w:val="0022629F"/>
    <w:rsid w:val="00237671"/>
    <w:rsid w:val="0024589D"/>
    <w:rsid w:val="00254609"/>
    <w:rsid w:val="0025550F"/>
    <w:rsid w:val="002616EA"/>
    <w:rsid w:val="0026201A"/>
    <w:rsid w:val="00264595"/>
    <w:rsid w:val="002746A7"/>
    <w:rsid w:val="00283E86"/>
    <w:rsid w:val="00284275"/>
    <w:rsid w:val="0029195B"/>
    <w:rsid w:val="00294850"/>
    <w:rsid w:val="002A1178"/>
    <w:rsid w:val="002B6643"/>
    <w:rsid w:val="002C0611"/>
    <w:rsid w:val="002D2402"/>
    <w:rsid w:val="002E4F0A"/>
    <w:rsid w:val="002F20E4"/>
    <w:rsid w:val="002F21CF"/>
    <w:rsid w:val="002F2EA0"/>
    <w:rsid w:val="002F40C8"/>
    <w:rsid w:val="002F637F"/>
    <w:rsid w:val="00307254"/>
    <w:rsid w:val="003142F6"/>
    <w:rsid w:val="003262FD"/>
    <w:rsid w:val="00332F53"/>
    <w:rsid w:val="003346B6"/>
    <w:rsid w:val="00344605"/>
    <w:rsid w:val="00346CA5"/>
    <w:rsid w:val="00350B9D"/>
    <w:rsid w:val="0035472A"/>
    <w:rsid w:val="003635BA"/>
    <w:rsid w:val="0036519D"/>
    <w:rsid w:val="00365447"/>
    <w:rsid w:val="00367B6A"/>
    <w:rsid w:val="00371396"/>
    <w:rsid w:val="00374025"/>
    <w:rsid w:val="003740C9"/>
    <w:rsid w:val="0037472F"/>
    <w:rsid w:val="0037713A"/>
    <w:rsid w:val="003808F3"/>
    <w:rsid w:val="00382DBF"/>
    <w:rsid w:val="003923D2"/>
    <w:rsid w:val="00392AB5"/>
    <w:rsid w:val="003A6240"/>
    <w:rsid w:val="003B0493"/>
    <w:rsid w:val="003B405F"/>
    <w:rsid w:val="003B4B82"/>
    <w:rsid w:val="003C02C3"/>
    <w:rsid w:val="003C2293"/>
    <w:rsid w:val="003C42B0"/>
    <w:rsid w:val="003D2F91"/>
    <w:rsid w:val="003E1E1A"/>
    <w:rsid w:val="004043FF"/>
    <w:rsid w:val="0040585D"/>
    <w:rsid w:val="00406DC8"/>
    <w:rsid w:val="004174EA"/>
    <w:rsid w:val="00432CC0"/>
    <w:rsid w:val="00451DD7"/>
    <w:rsid w:val="004570A5"/>
    <w:rsid w:val="00464D61"/>
    <w:rsid w:val="00481EDC"/>
    <w:rsid w:val="00482AE0"/>
    <w:rsid w:val="00483055"/>
    <w:rsid w:val="004A4CC2"/>
    <w:rsid w:val="004D5D19"/>
    <w:rsid w:val="004E21AA"/>
    <w:rsid w:val="004E4E41"/>
    <w:rsid w:val="004E6038"/>
    <w:rsid w:val="004F3045"/>
    <w:rsid w:val="0050241D"/>
    <w:rsid w:val="0050369F"/>
    <w:rsid w:val="00504551"/>
    <w:rsid w:val="005134FA"/>
    <w:rsid w:val="00513A42"/>
    <w:rsid w:val="00515AF0"/>
    <w:rsid w:val="0053219B"/>
    <w:rsid w:val="0053478B"/>
    <w:rsid w:val="0055118C"/>
    <w:rsid w:val="00553E6B"/>
    <w:rsid w:val="005605CC"/>
    <w:rsid w:val="00567B9C"/>
    <w:rsid w:val="005702DC"/>
    <w:rsid w:val="00577DFD"/>
    <w:rsid w:val="00580FB0"/>
    <w:rsid w:val="00587066"/>
    <w:rsid w:val="005A1ADA"/>
    <w:rsid w:val="005A374F"/>
    <w:rsid w:val="005A75B4"/>
    <w:rsid w:val="005B0E5B"/>
    <w:rsid w:val="005C6FE7"/>
    <w:rsid w:val="005E18BF"/>
    <w:rsid w:val="005E204E"/>
    <w:rsid w:val="005E55BC"/>
    <w:rsid w:val="005E626A"/>
    <w:rsid w:val="005F467B"/>
    <w:rsid w:val="005F6E23"/>
    <w:rsid w:val="00602EA9"/>
    <w:rsid w:val="006101A4"/>
    <w:rsid w:val="006143F5"/>
    <w:rsid w:val="00614A34"/>
    <w:rsid w:val="006178EE"/>
    <w:rsid w:val="006202B9"/>
    <w:rsid w:val="00621364"/>
    <w:rsid w:val="006243FD"/>
    <w:rsid w:val="00626879"/>
    <w:rsid w:val="006339FA"/>
    <w:rsid w:val="00634298"/>
    <w:rsid w:val="00646878"/>
    <w:rsid w:val="00650902"/>
    <w:rsid w:val="00655258"/>
    <w:rsid w:val="00656075"/>
    <w:rsid w:val="0066398A"/>
    <w:rsid w:val="00674D9F"/>
    <w:rsid w:val="00681450"/>
    <w:rsid w:val="006848CE"/>
    <w:rsid w:val="00685A8A"/>
    <w:rsid w:val="006A4502"/>
    <w:rsid w:val="006D6C4D"/>
    <w:rsid w:val="006E4F34"/>
    <w:rsid w:val="006E7F2B"/>
    <w:rsid w:val="006F25AC"/>
    <w:rsid w:val="00712BE1"/>
    <w:rsid w:val="007235E5"/>
    <w:rsid w:val="00746EDD"/>
    <w:rsid w:val="00747EF8"/>
    <w:rsid w:val="00752F14"/>
    <w:rsid w:val="007648B0"/>
    <w:rsid w:val="00765501"/>
    <w:rsid w:val="00771480"/>
    <w:rsid w:val="0077576C"/>
    <w:rsid w:val="00781A52"/>
    <w:rsid w:val="007A18DF"/>
    <w:rsid w:val="007B13EF"/>
    <w:rsid w:val="007B234C"/>
    <w:rsid w:val="007B4F25"/>
    <w:rsid w:val="007C16B5"/>
    <w:rsid w:val="007C28F5"/>
    <w:rsid w:val="007D05DB"/>
    <w:rsid w:val="007D2E84"/>
    <w:rsid w:val="007F01B3"/>
    <w:rsid w:val="007F22B1"/>
    <w:rsid w:val="007F479B"/>
    <w:rsid w:val="007F76C6"/>
    <w:rsid w:val="00805880"/>
    <w:rsid w:val="0082742B"/>
    <w:rsid w:val="00833143"/>
    <w:rsid w:val="00833147"/>
    <w:rsid w:val="00833837"/>
    <w:rsid w:val="00841DA0"/>
    <w:rsid w:val="0084270E"/>
    <w:rsid w:val="008437F3"/>
    <w:rsid w:val="00852B77"/>
    <w:rsid w:val="00870FA8"/>
    <w:rsid w:val="0087184A"/>
    <w:rsid w:val="00880866"/>
    <w:rsid w:val="008846EA"/>
    <w:rsid w:val="0089248A"/>
    <w:rsid w:val="0089585C"/>
    <w:rsid w:val="008A2D68"/>
    <w:rsid w:val="008A5243"/>
    <w:rsid w:val="008A6F08"/>
    <w:rsid w:val="008B0479"/>
    <w:rsid w:val="008B09C1"/>
    <w:rsid w:val="008B4F75"/>
    <w:rsid w:val="008C4B5D"/>
    <w:rsid w:val="008D0654"/>
    <w:rsid w:val="008D36E5"/>
    <w:rsid w:val="008D4634"/>
    <w:rsid w:val="008E4C88"/>
    <w:rsid w:val="008E53D1"/>
    <w:rsid w:val="008F79FD"/>
    <w:rsid w:val="00904F95"/>
    <w:rsid w:val="009154C1"/>
    <w:rsid w:val="009156CA"/>
    <w:rsid w:val="009168E7"/>
    <w:rsid w:val="009205DB"/>
    <w:rsid w:val="009210ED"/>
    <w:rsid w:val="00921B96"/>
    <w:rsid w:val="00923AE2"/>
    <w:rsid w:val="0092477F"/>
    <w:rsid w:val="00927DD6"/>
    <w:rsid w:val="00930F74"/>
    <w:rsid w:val="00935CE5"/>
    <w:rsid w:val="00937FC5"/>
    <w:rsid w:val="00940508"/>
    <w:rsid w:val="00940D4E"/>
    <w:rsid w:val="00941B2D"/>
    <w:rsid w:val="00951F32"/>
    <w:rsid w:val="0095345F"/>
    <w:rsid w:val="00960ACD"/>
    <w:rsid w:val="0096307C"/>
    <w:rsid w:val="00974C84"/>
    <w:rsid w:val="0097570D"/>
    <w:rsid w:val="00976BB3"/>
    <w:rsid w:val="00981706"/>
    <w:rsid w:val="00983C23"/>
    <w:rsid w:val="0099545F"/>
    <w:rsid w:val="009974A1"/>
    <w:rsid w:val="00997EF3"/>
    <w:rsid w:val="009A672B"/>
    <w:rsid w:val="009A73D7"/>
    <w:rsid w:val="009B3599"/>
    <w:rsid w:val="009B4F5D"/>
    <w:rsid w:val="009B5B7C"/>
    <w:rsid w:val="009C1745"/>
    <w:rsid w:val="009D22D9"/>
    <w:rsid w:val="009D4724"/>
    <w:rsid w:val="009D6DC2"/>
    <w:rsid w:val="009E209D"/>
    <w:rsid w:val="009E4B7B"/>
    <w:rsid w:val="009E7961"/>
    <w:rsid w:val="00A00D58"/>
    <w:rsid w:val="00A023AE"/>
    <w:rsid w:val="00A03BD8"/>
    <w:rsid w:val="00A2432B"/>
    <w:rsid w:val="00A273FC"/>
    <w:rsid w:val="00A422B7"/>
    <w:rsid w:val="00A430AE"/>
    <w:rsid w:val="00A52F3C"/>
    <w:rsid w:val="00A53A6E"/>
    <w:rsid w:val="00A5491E"/>
    <w:rsid w:val="00A71F29"/>
    <w:rsid w:val="00A817CF"/>
    <w:rsid w:val="00A81D12"/>
    <w:rsid w:val="00A835AF"/>
    <w:rsid w:val="00AA1AC9"/>
    <w:rsid w:val="00AB5C43"/>
    <w:rsid w:val="00AC2D12"/>
    <w:rsid w:val="00AC45EE"/>
    <w:rsid w:val="00AD2268"/>
    <w:rsid w:val="00AD43DA"/>
    <w:rsid w:val="00AD7209"/>
    <w:rsid w:val="00AD7F27"/>
    <w:rsid w:val="00B0661E"/>
    <w:rsid w:val="00B34211"/>
    <w:rsid w:val="00B37AB9"/>
    <w:rsid w:val="00B40A4F"/>
    <w:rsid w:val="00B52580"/>
    <w:rsid w:val="00B539D3"/>
    <w:rsid w:val="00B5669F"/>
    <w:rsid w:val="00B83AA5"/>
    <w:rsid w:val="00B940A7"/>
    <w:rsid w:val="00BB337F"/>
    <w:rsid w:val="00BC13A8"/>
    <w:rsid w:val="00BC2D97"/>
    <w:rsid w:val="00BC37E1"/>
    <w:rsid w:val="00BC6E7C"/>
    <w:rsid w:val="00BD26BA"/>
    <w:rsid w:val="00BD3A8E"/>
    <w:rsid w:val="00BE51E8"/>
    <w:rsid w:val="00BF263C"/>
    <w:rsid w:val="00BF3879"/>
    <w:rsid w:val="00BF4E4B"/>
    <w:rsid w:val="00C23823"/>
    <w:rsid w:val="00C25FEC"/>
    <w:rsid w:val="00C26B0F"/>
    <w:rsid w:val="00C312B7"/>
    <w:rsid w:val="00C34717"/>
    <w:rsid w:val="00C37A39"/>
    <w:rsid w:val="00C524ED"/>
    <w:rsid w:val="00C634D7"/>
    <w:rsid w:val="00C71D40"/>
    <w:rsid w:val="00C75CB8"/>
    <w:rsid w:val="00C866C7"/>
    <w:rsid w:val="00CB1730"/>
    <w:rsid w:val="00CB248D"/>
    <w:rsid w:val="00CC1B1C"/>
    <w:rsid w:val="00CC2E14"/>
    <w:rsid w:val="00CC52D2"/>
    <w:rsid w:val="00CC5922"/>
    <w:rsid w:val="00CD525A"/>
    <w:rsid w:val="00CD6D1A"/>
    <w:rsid w:val="00CE0241"/>
    <w:rsid w:val="00CE26A6"/>
    <w:rsid w:val="00CE3A39"/>
    <w:rsid w:val="00CF42B6"/>
    <w:rsid w:val="00D045DA"/>
    <w:rsid w:val="00D22B87"/>
    <w:rsid w:val="00D2474F"/>
    <w:rsid w:val="00D32BFC"/>
    <w:rsid w:val="00D3592D"/>
    <w:rsid w:val="00D371E3"/>
    <w:rsid w:val="00D4603A"/>
    <w:rsid w:val="00D74E10"/>
    <w:rsid w:val="00D75C7B"/>
    <w:rsid w:val="00D8007E"/>
    <w:rsid w:val="00D846BF"/>
    <w:rsid w:val="00DB0693"/>
    <w:rsid w:val="00DB36F9"/>
    <w:rsid w:val="00DB473A"/>
    <w:rsid w:val="00DC74DF"/>
    <w:rsid w:val="00DD21DF"/>
    <w:rsid w:val="00DD30D5"/>
    <w:rsid w:val="00DD383D"/>
    <w:rsid w:val="00DE0009"/>
    <w:rsid w:val="00DE2C61"/>
    <w:rsid w:val="00DF501B"/>
    <w:rsid w:val="00E01C9F"/>
    <w:rsid w:val="00E0619A"/>
    <w:rsid w:val="00E076B6"/>
    <w:rsid w:val="00E10EA6"/>
    <w:rsid w:val="00E16F86"/>
    <w:rsid w:val="00E2544C"/>
    <w:rsid w:val="00E30CB3"/>
    <w:rsid w:val="00E417CC"/>
    <w:rsid w:val="00E46343"/>
    <w:rsid w:val="00E52038"/>
    <w:rsid w:val="00E72B21"/>
    <w:rsid w:val="00E75F79"/>
    <w:rsid w:val="00E81429"/>
    <w:rsid w:val="00E82E2D"/>
    <w:rsid w:val="00E90D3E"/>
    <w:rsid w:val="00E94B65"/>
    <w:rsid w:val="00E97B62"/>
    <w:rsid w:val="00EA33D6"/>
    <w:rsid w:val="00EA5EAB"/>
    <w:rsid w:val="00EA6279"/>
    <w:rsid w:val="00EB179A"/>
    <w:rsid w:val="00ED26B9"/>
    <w:rsid w:val="00EE0F97"/>
    <w:rsid w:val="00EE1BE2"/>
    <w:rsid w:val="00EF6489"/>
    <w:rsid w:val="00F02BCB"/>
    <w:rsid w:val="00F037C1"/>
    <w:rsid w:val="00F03F6E"/>
    <w:rsid w:val="00F14D09"/>
    <w:rsid w:val="00F20D0B"/>
    <w:rsid w:val="00F25DBA"/>
    <w:rsid w:val="00F30C1B"/>
    <w:rsid w:val="00F427FF"/>
    <w:rsid w:val="00F44B9D"/>
    <w:rsid w:val="00F62E6B"/>
    <w:rsid w:val="00F72165"/>
    <w:rsid w:val="00F81335"/>
    <w:rsid w:val="00F82036"/>
    <w:rsid w:val="00F94FCF"/>
    <w:rsid w:val="00F9692D"/>
    <w:rsid w:val="00FA6856"/>
    <w:rsid w:val="00FA6D4E"/>
    <w:rsid w:val="00FB5CFE"/>
    <w:rsid w:val="00FD0919"/>
    <w:rsid w:val="00FD7C50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892A50B"/>
  <w15:docId w15:val="{F095F66D-C9E9-4556-8A5E-DBCFAD9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42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60ACD"/>
    <w:pPr>
      <w:widowControl w:val="0"/>
      <w:tabs>
        <w:tab w:val="left" w:pos="360"/>
      </w:tabs>
      <w:spacing w:line="260" w:lineRule="exact"/>
      <w:outlineLvl w:val="0"/>
    </w:pPr>
    <w:rPr>
      <w:rFonts w:cs="Arial"/>
      <w:bCs/>
      <w:color w:val="000000" w:themeColor="text1"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342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342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3421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34211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B3421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eastAsia="sl-SI"/>
    </w:rPr>
  </w:style>
  <w:style w:type="character" w:customStyle="1" w:styleId="NaslovpredpisaZnak">
    <w:name w:val="Naslov_predpisa Znak"/>
    <w:link w:val="Naslovpredpisa"/>
    <w:rsid w:val="00B34211"/>
    <w:rPr>
      <w:rFonts w:ascii="Arial" w:eastAsia="Times New Roman" w:hAnsi="Arial" w:cs="Times New Roman"/>
      <w:b/>
      <w:sz w:val="20"/>
      <w:szCs w:val="20"/>
      <w:lang w:eastAsia="sl-SI"/>
    </w:rPr>
  </w:style>
  <w:style w:type="character" w:customStyle="1" w:styleId="rkovnatokazaodstavkomZnak">
    <w:name w:val="Črkovna točka_za odstavkom Znak"/>
    <w:link w:val="rkovnatokazaodstavkom"/>
    <w:rsid w:val="00B34211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B34211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</w:rPr>
  </w:style>
  <w:style w:type="paragraph" w:styleId="Odstavekseznama">
    <w:name w:val="List Paragraph"/>
    <w:aliases w:val="numbered list,List Paragraph"/>
    <w:basedOn w:val="Navaden"/>
    <w:link w:val="OdstavekseznamaZnak"/>
    <w:uiPriority w:val="34"/>
    <w:qFormat/>
    <w:rsid w:val="00B34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2474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2474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D2474F"/>
    <w:rPr>
      <w:vertAlign w:val="superscript"/>
    </w:rPr>
  </w:style>
  <w:style w:type="table" w:styleId="Tabelamrea">
    <w:name w:val="Table Grid"/>
    <w:basedOn w:val="Navadnatabela"/>
    <w:uiPriority w:val="39"/>
    <w:rsid w:val="0092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8437F3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74C84"/>
    <w:pPr>
      <w:tabs>
        <w:tab w:val="left" w:pos="3402"/>
      </w:tabs>
      <w:spacing w:line="260" w:lineRule="exact"/>
    </w:pPr>
    <w:rPr>
      <w:lang w:val="it-IT"/>
    </w:rPr>
  </w:style>
  <w:style w:type="character" w:customStyle="1" w:styleId="OdstavekseznamaZnak">
    <w:name w:val="Odstavek seznama Znak"/>
    <w:aliases w:val="numbered list Znak,List Paragraph Znak"/>
    <w:link w:val="Odstavekseznama"/>
    <w:uiPriority w:val="34"/>
    <w:locked/>
    <w:rsid w:val="00974C84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6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6A8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rsid w:val="007235E5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235E5"/>
    <w:pPr>
      <w:spacing w:after="120" w:line="260" w:lineRule="exact"/>
    </w:pPr>
  </w:style>
  <w:style w:type="character" w:customStyle="1" w:styleId="TelobesedilaZnak">
    <w:name w:val="Telo besedila Znak"/>
    <w:basedOn w:val="Privzetapisavaodstavka"/>
    <w:link w:val="Telobesedila"/>
    <w:rsid w:val="007235E5"/>
    <w:rPr>
      <w:rFonts w:ascii="Arial" w:eastAsia="Times New Roman" w:hAnsi="Arial" w:cs="Times New Roman"/>
      <w:sz w:val="20"/>
      <w:szCs w:val="24"/>
    </w:rPr>
  </w:style>
  <w:style w:type="paragraph" w:styleId="Navadensplet">
    <w:name w:val="Normal (Web)"/>
    <w:basedOn w:val="Navaden"/>
    <w:uiPriority w:val="99"/>
    <w:unhideWhenUsed/>
    <w:rsid w:val="007235E5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2F40C8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430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430A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430A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30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30AE"/>
    <w:rPr>
      <w:rFonts w:ascii="Arial" w:eastAsia="Times New Roman" w:hAnsi="Arial" w:cs="Times New Roman"/>
      <w:b/>
      <w:bCs/>
      <w:sz w:val="20"/>
      <w:szCs w:val="20"/>
    </w:rPr>
  </w:style>
  <w:style w:type="paragraph" w:styleId="Golobesedilo">
    <w:name w:val="Plain Text"/>
    <w:basedOn w:val="Navaden"/>
    <w:link w:val="GolobesediloZnak"/>
    <w:rsid w:val="0077576C"/>
    <w:pPr>
      <w:jc w:val="both"/>
    </w:pPr>
    <w:rPr>
      <w:rFonts w:ascii="Courier New" w:eastAsia="Batang" w:hAnsi="Courier New" w:cs="Courier New"/>
      <w:szCs w:val="20"/>
      <w:lang w:eastAsia="ko-KR"/>
    </w:rPr>
  </w:style>
  <w:style w:type="character" w:customStyle="1" w:styleId="GolobesediloZnak">
    <w:name w:val="Golo besedilo Znak"/>
    <w:basedOn w:val="Privzetapisavaodstavka"/>
    <w:link w:val="Golobesedilo"/>
    <w:rsid w:val="0077576C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eotevilenodstavek">
    <w:name w:val="Neoštevilčen odstavek"/>
    <w:basedOn w:val="Navaden"/>
    <w:link w:val="NeotevilenodstavekZnak"/>
    <w:qFormat/>
    <w:rsid w:val="0077576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77576C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77576C"/>
    <w:pPr>
      <w:numPr>
        <w:numId w:val="2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77576C"/>
    <w:rPr>
      <w:rFonts w:ascii="Arial" w:eastAsia="Times New Roman" w:hAnsi="Arial" w:cs="Arial"/>
      <w:b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960ACD"/>
    <w:rPr>
      <w:rFonts w:ascii="Arial" w:eastAsia="Times New Roman" w:hAnsi="Arial" w:cs="Arial"/>
      <w:bCs/>
      <w:color w:val="000000" w:themeColor="text1"/>
      <w:kern w:val="32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34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2D2986-58CA-47DF-B1B6-AAFD327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Centa</dc:creator>
  <cp:lastModifiedBy>Domen Trost</cp:lastModifiedBy>
  <cp:revision>8</cp:revision>
  <cp:lastPrinted>2018-11-26T09:20:00Z</cp:lastPrinted>
  <dcterms:created xsi:type="dcterms:W3CDTF">2020-03-19T08:54:00Z</dcterms:created>
  <dcterms:modified xsi:type="dcterms:W3CDTF">2020-04-03T09:17:00Z</dcterms:modified>
</cp:coreProperties>
</file>