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70" w:rsidRDefault="001E5470"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067"/>
      </w:tblGrid>
      <w:tr w:rsidR="007A7279" w:rsidRPr="008D1759" w:rsidTr="00D47099">
        <w:trPr>
          <w:gridAfter w:val="1"/>
          <w:wAfter w:w="3067" w:type="dxa"/>
        </w:trPr>
        <w:tc>
          <w:tcPr>
            <w:tcW w:w="6096" w:type="dxa"/>
          </w:tcPr>
          <w:p w:rsidR="007A7279" w:rsidRPr="004A5493" w:rsidRDefault="00597253" w:rsidP="00AC18D6">
            <w:pPr>
              <w:pStyle w:val="Neotevilenodstavek"/>
              <w:spacing w:before="0" w:after="0" w:line="260" w:lineRule="exact"/>
              <w:jc w:val="left"/>
              <w:rPr>
                <w:sz w:val="20"/>
                <w:szCs w:val="20"/>
              </w:rPr>
            </w:pPr>
            <w:r w:rsidRPr="004A5493">
              <w:rPr>
                <w:sz w:val="20"/>
                <w:szCs w:val="20"/>
              </w:rPr>
              <w:t xml:space="preserve">Številka: </w:t>
            </w:r>
            <w:r w:rsidR="006E4A44">
              <w:rPr>
                <w:sz w:val="20"/>
                <w:szCs w:val="20"/>
              </w:rPr>
              <w:t>51</w:t>
            </w:r>
            <w:r w:rsidR="00533257">
              <w:rPr>
                <w:sz w:val="20"/>
                <w:szCs w:val="20"/>
              </w:rPr>
              <w:t>1-58/2018/33</w:t>
            </w:r>
          </w:p>
        </w:tc>
      </w:tr>
      <w:tr w:rsidR="007A7279" w:rsidRPr="008D1759" w:rsidTr="00D47099">
        <w:trPr>
          <w:gridAfter w:val="1"/>
          <w:wAfter w:w="3067" w:type="dxa"/>
        </w:trPr>
        <w:tc>
          <w:tcPr>
            <w:tcW w:w="6096" w:type="dxa"/>
          </w:tcPr>
          <w:p w:rsidR="007A7279" w:rsidRPr="004A5493" w:rsidRDefault="007A7279" w:rsidP="00B92570">
            <w:pPr>
              <w:pStyle w:val="Neotevilenodstavek"/>
              <w:spacing w:before="0" w:after="0" w:line="260" w:lineRule="exact"/>
              <w:jc w:val="left"/>
              <w:rPr>
                <w:sz w:val="20"/>
                <w:szCs w:val="20"/>
              </w:rPr>
            </w:pPr>
            <w:r w:rsidRPr="004A5493">
              <w:rPr>
                <w:sz w:val="20"/>
                <w:szCs w:val="20"/>
              </w:rPr>
              <w:t xml:space="preserve">Ljubljana, </w:t>
            </w:r>
            <w:r w:rsidR="00533257">
              <w:rPr>
                <w:sz w:val="20"/>
                <w:szCs w:val="20"/>
              </w:rPr>
              <w:t>13</w:t>
            </w:r>
            <w:r w:rsidR="0034712A" w:rsidRPr="004A5493">
              <w:rPr>
                <w:sz w:val="20"/>
                <w:szCs w:val="20"/>
              </w:rPr>
              <w:t xml:space="preserve">. </w:t>
            </w:r>
            <w:r w:rsidR="00533257">
              <w:rPr>
                <w:sz w:val="20"/>
                <w:szCs w:val="20"/>
              </w:rPr>
              <w:t>9</w:t>
            </w:r>
            <w:r w:rsidR="008E5539" w:rsidRPr="004A5493">
              <w:rPr>
                <w:sz w:val="20"/>
                <w:szCs w:val="20"/>
              </w:rPr>
              <w:t>. 2021</w:t>
            </w:r>
          </w:p>
        </w:tc>
      </w:tr>
      <w:tr w:rsidR="007A7279" w:rsidRPr="008D1759" w:rsidTr="00B92570">
        <w:trPr>
          <w:gridAfter w:val="1"/>
          <w:wAfter w:w="3067" w:type="dxa"/>
        </w:trPr>
        <w:tc>
          <w:tcPr>
            <w:tcW w:w="6096" w:type="dxa"/>
            <w:tcBorders>
              <w:bottom w:val="single" w:sz="4" w:space="0" w:color="auto"/>
            </w:tcBorders>
          </w:tcPr>
          <w:p w:rsidR="007A7279" w:rsidRPr="00594B90" w:rsidRDefault="007A7279" w:rsidP="00D47099">
            <w:pPr>
              <w:pStyle w:val="Neotevilenodstavek"/>
              <w:spacing w:before="0" w:after="0" w:line="260" w:lineRule="exact"/>
              <w:jc w:val="left"/>
              <w:rPr>
                <w:sz w:val="20"/>
                <w:szCs w:val="20"/>
              </w:rPr>
            </w:pPr>
            <w:r w:rsidRPr="00594B90">
              <w:rPr>
                <w:iCs/>
                <w:sz w:val="20"/>
                <w:szCs w:val="20"/>
              </w:rPr>
              <w:t>EVA (če se akt objavi v Uradnem listu RS)</w:t>
            </w:r>
          </w:p>
        </w:tc>
      </w:tr>
      <w:tr w:rsidR="007A7279" w:rsidRPr="008D1759" w:rsidTr="00B92570">
        <w:trPr>
          <w:gridAfter w:val="1"/>
          <w:wAfter w:w="3067" w:type="dxa"/>
        </w:trPr>
        <w:tc>
          <w:tcPr>
            <w:tcW w:w="6096" w:type="dxa"/>
            <w:tcBorders>
              <w:top w:val="single" w:sz="4" w:space="0" w:color="auto"/>
              <w:left w:val="single" w:sz="4" w:space="0" w:color="auto"/>
              <w:bottom w:val="single" w:sz="4" w:space="0" w:color="auto"/>
              <w:right w:val="single" w:sz="4" w:space="0" w:color="auto"/>
            </w:tcBorders>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A20A32" w:rsidP="00D47099">
            <w:pPr>
              <w:rPr>
                <w:rFonts w:cs="Arial"/>
                <w:szCs w:val="20"/>
              </w:rPr>
            </w:pPr>
            <w:hyperlink r:id="rId8" w:history="1">
              <w:r w:rsidR="007A7279" w:rsidRPr="008D1759">
                <w:rPr>
                  <w:rStyle w:val="Hiperpovezava"/>
                  <w:szCs w:val="20"/>
                </w:rPr>
                <w:t>Gp.gs@gov.si</w:t>
              </w:r>
            </w:hyperlink>
          </w:p>
          <w:p w:rsidR="007A7279" w:rsidRPr="008D1759" w:rsidRDefault="007A7279" w:rsidP="00D47099">
            <w:pPr>
              <w:rPr>
                <w:rFonts w:cs="Arial"/>
                <w:szCs w:val="20"/>
              </w:rPr>
            </w:pPr>
          </w:p>
        </w:tc>
      </w:tr>
      <w:tr w:rsidR="00B92570" w:rsidRPr="008D1759" w:rsidTr="00B92570">
        <w:trPr>
          <w:gridAfter w:val="1"/>
          <w:wAfter w:w="3067" w:type="dxa"/>
        </w:trPr>
        <w:tc>
          <w:tcPr>
            <w:tcW w:w="6096" w:type="dxa"/>
            <w:tcBorders>
              <w:top w:val="single" w:sz="4" w:space="0" w:color="auto"/>
              <w:left w:val="nil"/>
              <w:bottom w:val="nil"/>
              <w:right w:val="nil"/>
            </w:tcBorders>
          </w:tcPr>
          <w:p w:rsidR="00B92570" w:rsidRDefault="00B92570" w:rsidP="00D47099">
            <w:pPr>
              <w:rPr>
                <w:rFonts w:cs="Arial"/>
                <w:szCs w:val="20"/>
              </w:rPr>
            </w:pPr>
          </w:p>
          <w:p w:rsidR="00B92570" w:rsidRDefault="00B92570" w:rsidP="00D47099">
            <w:pPr>
              <w:rPr>
                <w:rFonts w:cs="Arial"/>
                <w:szCs w:val="20"/>
              </w:rPr>
            </w:pPr>
          </w:p>
          <w:p w:rsidR="00B92570" w:rsidRPr="008D1759" w:rsidRDefault="00B92570" w:rsidP="00D47099">
            <w:pPr>
              <w:rPr>
                <w:rFonts w:cs="Arial"/>
                <w:szCs w:val="20"/>
              </w:rPr>
            </w:pPr>
          </w:p>
        </w:tc>
      </w:tr>
      <w:tr w:rsidR="007A7279" w:rsidRPr="00820714" w:rsidTr="00D47099">
        <w:tc>
          <w:tcPr>
            <w:tcW w:w="9163" w:type="dxa"/>
            <w:gridSpan w:val="2"/>
          </w:tcPr>
          <w:p w:rsidR="007A7279" w:rsidRPr="0051730F" w:rsidRDefault="00A807BA" w:rsidP="00AC18D6">
            <w:pPr>
              <w:pStyle w:val="Naslovpredpisa"/>
              <w:spacing w:before="0" w:after="0" w:line="260" w:lineRule="exact"/>
              <w:jc w:val="left"/>
              <w:rPr>
                <w:sz w:val="20"/>
                <w:szCs w:val="20"/>
              </w:rPr>
            </w:pPr>
            <w:r w:rsidRPr="0051730F">
              <w:rPr>
                <w:sz w:val="20"/>
                <w:szCs w:val="20"/>
              </w:rPr>
              <w:t xml:space="preserve">ZADEVA: </w:t>
            </w:r>
            <w:r w:rsidRPr="0051730F">
              <w:rPr>
                <w:iCs/>
                <w:sz w:val="20"/>
                <w:szCs w:val="20"/>
              </w:rPr>
              <w:t xml:space="preserve">Informacija o </w:t>
            </w:r>
            <w:r w:rsidR="00AC18D6">
              <w:rPr>
                <w:iCs/>
                <w:sz w:val="20"/>
                <w:szCs w:val="20"/>
              </w:rPr>
              <w:t xml:space="preserve">sodelovanju </w:t>
            </w:r>
            <w:r w:rsidR="00820714" w:rsidRPr="0051730F">
              <w:rPr>
                <w:iCs/>
                <w:sz w:val="20"/>
                <w:szCs w:val="20"/>
              </w:rPr>
              <w:t>ministra za kmetijstvo, gozdarstvo in prehrano dr. Jožeta Podgorška</w:t>
            </w:r>
            <w:r w:rsidR="001225FF">
              <w:rPr>
                <w:iCs/>
                <w:sz w:val="20"/>
                <w:szCs w:val="20"/>
              </w:rPr>
              <w:t xml:space="preserve"> </w:t>
            </w:r>
            <w:r w:rsidR="00AC18D6">
              <w:rPr>
                <w:iCs/>
                <w:sz w:val="20"/>
                <w:szCs w:val="20"/>
              </w:rPr>
              <w:t>na konferenci</w:t>
            </w:r>
            <w:r w:rsidR="00AC18D6" w:rsidRPr="00AC18D6">
              <w:rPr>
                <w:iCs/>
                <w:sz w:val="20"/>
                <w:szCs w:val="20"/>
              </w:rPr>
              <w:t xml:space="preserve"> pobude BIOEAST "Podnebno nevtralna prihodnost je odvisna od trajnostnih </w:t>
            </w:r>
            <w:proofErr w:type="spellStart"/>
            <w:r w:rsidR="00AC18D6" w:rsidRPr="00AC18D6">
              <w:rPr>
                <w:iCs/>
                <w:sz w:val="20"/>
                <w:szCs w:val="20"/>
              </w:rPr>
              <w:t>biogospodarstev</w:t>
            </w:r>
            <w:proofErr w:type="spellEnd"/>
            <w:r w:rsidR="00AC18D6" w:rsidRPr="00AC18D6">
              <w:rPr>
                <w:iCs/>
                <w:sz w:val="20"/>
                <w:szCs w:val="20"/>
              </w:rPr>
              <w:t>"</w:t>
            </w:r>
            <w:r w:rsidR="00AC18D6">
              <w:rPr>
                <w:iCs/>
                <w:sz w:val="20"/>
                <w:szCs w:val="20"/>
              </w:rPr>
              <w:t xml:space="preserve">, ki se bo izvedla prek spleta 27. 9. </w:t>
            </w:r>
            <w:r w:rsidR="00820714" w:rsidRPr="0051730F">
              <w:rPr>
                <w:iCs/>
                <w:sz w:val="20"/>
                <w:szCs w:val="20"/>
              </w:rPr>
              <w:t>2021</w:t>
            </w:r>
            <w:r w:rsidR="00BC607D" w:rsidRPr="0051730F">
              <w:rPr>
                <w:iCs/>
                <w:sz w:val="20"/>
                <w:szCs w:val="20"/>
              </w:rPr>
              <w:t xml:space="preserve"> </w:t>
            </w:r>
            <w:r w:rsidRPr="0051730F">
              <w:rPr>
                <w:iCs/>
                <w:sz w:val="20"/>
                <w:szCs w:val="20"/>
              </w:rPr>
              <w:t>– predlog za obravnavo</w:t>
            </w:r>
          </w:p>
        </w:tc>
      </w:tr>
      <w:tr w:rsidR="007A7279" w:rsidRPr="00820714" w:rsidTr="00D47099">
        <w:tc>
          <w:tcPr>
            <w:tcW w:w="9163" w:type="dxa"/>
            <w:gridSpan w:val="2"/>
          </w:tcPr>
          <w:p w:rsidR="007A7279" w:rsidRPr="0051730F" w:rsidRDefault="007A7279" w:rsidP="00D47099">
            <w:pPr>
              <w:pStyle w:val="Poglavje"/>
              <w:spacing w:before="0" w:after="0" w:line="260" w:lineRule="exact"/>
              <w:jc w:val="left"/>
              <w:rPr>
                <w:sz w:val="20"/>
                <w:szCs w:val="20"/>
              </w:rPr>
            </w:pPr>
            <w:r w:rsidRPr="0051730F">
              <w:rPr>
                <w:sz w:val="20"/>
                <w:szCs w:val="20"/>
              </w:rPr>
              <w:t>1. Predlog sklepov vlade:</w:t>
            </w:r>
          </w:p>
        </w:tc>
      </w:tr>
      <w:tr w:rsidR="007A7279" w:rsidRPr="00820714" w:rsidTr="00D47099">
        <w:tc>
          <w:tcPr>
            <w:tcW w:w="9163" w:type="dxa"/>
            <w:gridSpan w:val="2"/>
          </w:tcPr>
          <w:p w:rsidR="0034712A" w:rsidRDefault="0034712A" w:rsidP="0034712A">
            <w:pPr>
              <w:overflowPunct w:val="0"/>
              <w:autoSpaceDE w:val="0"/>
              <w:autoSpaceDN w:val="0"/>
              <w:adjustRightInd w:val="0"/>
              <w:jc w:val="both"/>
              <w:textAlignment w:val="baseline"/>
              <w:rPr>
                <w:rFonts w:cs="Arial"/>
                <w:iCs/>
                <w:szCs w:val="20"/>
                <w:lang w:eastAsia="sl-SI"/>
              </w:rPr>
            </w:pPr>
            <w:r w:rsidRPr="0051730F">
              <w:rPr>
                <w:rFonts w:cs="Arial"/>
                <w:iCs/>
                <w:szCs w:val="20"/>
                <w:lang w:eastAsia="sl-SI"/>
              </w:rPr>
              <w:t xml:space="preserve">Na podlagi </w:t>
            </w:r>
            <w:r w:rsidR="008E5539" w:rsidRPr="0051730F">
              <w:rPr>
                <w:rFonts w:cs="Arial"/>
                <w:iCs/>
                <w:szCs w:val="20"/>
                <w:lang w:eastAsia="sl-SI"/>
              </w:rPr>
              <w:t xml:space="preserve">šestega odstavka </w:t>
            </w:r>
            <w:r w:rsidRPr="0051730F">
              <w:rPr>
                <w:rFonts w:cs="Arial"/>
                <w:iCs/>
                <w:szCs w:val="20"/>
                <w:lang w:eastAsia="sl-SI"/>
              </w:rPr>
              <w:t>21. člena Zakona o Vladi Republike Slovenije (Uradni list RS, št.  24/05- uradno prečiščeno besedilo,109/08, 38/10 – ZUKN, 8/12, 21/13, 47/13 – ZDU-1G, 65/14</w:t>
            </w:r>
            <w:r w:rsidRPr="0051730F">
              <w:rPr>
                <w:rFonts w:cs="Arial"/>
                <w:color w:val="000000"/>
                <w:szCs w:val="20"/>
                <w:lang w:eastAsia="sl-SI"/>
              </w:rPr>
              <w:t xml:space="preserve"> in 55/17</w:t>
            </w:r>
            <w:r w:rsidRPr="0051730F">
              <w:rPr>
                <w:rFonts w:cs="Arial"/>
                <w:iCs/>
                <w:szCs w:val="20"/>
                <w:lang w:eastAsia="sl-SI"/>
              </w:rPr>
              <w:t xml:space="preserve">) je Vlada Republike Slovenije na … seji dne … </w:t>
            </w:r>
            <w:r w:rsidR="008E5539" w:rsidRPr="0051730F">
              <w:rPr>
                <w:rFonts w:cs="Arial"/>
                <w:iCs/>
                <w:szCs w:val="20"/>
                <w:lang w:eastAsia="sl-SI"/>
              </w:rPr>
              <w:t xml:space="preserve"> pod točko … sprejela naslednji</w:t>
            </w:r>
            <w:r w:rsidRPr="0051730F">
              <w:rPr>
                <w:rFonts w:cs="Arial"/>
                <w:iCs/>
                <w:szCs w:val="20"/>
                <w:lang w:eastAsia="sl-SI"/>
              </w:rPr>
              <w:t>:</w:t>
            </w:r>
          </w:p>
          <w:p w:rsidR="005A6B1B" w:rsidRDefault="005A6B1B" w:rsidP="0034712A">
            <w:pPr>
              <w:overflowPunct w:val="0"/>
              <w:autoSpaceDE w:val="0"/>
              <w:autoSpaceDN w:val="0"/>
              <w:adjustRightInd w:val="0"/>
              <w:jc w:val="both"/>
              <w:textAlignment w:val="baseline"/>
              <w:rPr>
                <w:rFonts w:cs="Arial"/>
                <w:iCs/>
                <w:szCs w:val="20"/>
                <w:lang w:eastAsia="sl-SI"/>
              </w:rPr>
            </w:pPr>
          </w:p>
          <w:p w:rsidR="005A6B1B" w:rsidRPr="0051730F" w:rsidRDefault="005A6B1B" w:rsidP="006E4A44">
            <w:pPr>
              <w:overflowPunct w:val="0"/>
              <w:autoSpaceDE w:val="0"/>
              <w:autoSpaceDN w:val="0"/>
              <w:adjustRightInd w:val="0"/>
              <w:jc w:val="center"/>
              <w:textAlignment w:val="baseline"/>
              <w:rPr>
                <w:rFonts w:cs="Arial"/>
                <w:iCs/>
                <w:szCs w:val="20"/>
                <w:lang w:eastAsia="sl-SI"/>
              </w:rPr>
            </w:pPr>
            <w:r>
              <w:rPr>
                <w:rFonts w:cs="Arial"/>
                <w:iCs/>
                <w:szCs w:val="20"/>
                <w:lang w:eastAsia="sl-SI"/>
              </w:rPr>
              <w:t>SKLEP</w:t>
            </w:r>
          </w:p>
          <w:p w:rsidR="00B7147D" w:rsidRPr="0051730F" w:rsidRDefault="00B7147D" w:rsidP="0034712A">
            <w:pPr>
              <w:overflowPunct w:val="0"/>
              <w:autoSpaceDE w:val="0"/>
              <w:autoSpaceDN w:val="0"/>
              <w:adjustRightInd w:val="0"/>
              <w:jc w:val="both"/>
              <w:textAlignment w:val="baseline"/>
              <w:rPr>
                <w:rFonts w:cs="Arial"/>
                <w:iCs/>
                <w:szCs w:val="20"/>
                <w:lang w:eastAsia="sl-SI"/>
              </w:rPr>
            </w:pPr>
          </w:p>
          <w:p w:rsidR="0034712A" w:rsidRPr="0051730F" w:rsidRDefault="0034712A" w:rsidP="00AC18D6">
            <w:pPr>
              <w:pStyle w:val="Odstavekseznama"/>
              <w:numPr>
                <w:ilvl w:val="0"/>
                <w:numId w:val="34"/>
              </w:numPr>
              <w:rPr>
                <w:rFonts w:ascii="Arial" w:hAnsi="Arial" w:cs="Arial"/>
                <w:iCs/>
                <w:sz w:val="20"/>
              </w:rPr>
            </w:pPr>
            <w:r w:rsidRPr="0051730F">
              <w:rPr>
                <w:rFonts w:ascii="Arial" w:hAnsi="Arial" w:cs="Arial"/>
                <w:iCs/>
                <w:sz w:val="20"/>
              </w:rPr>
              <w:t xml:space="preserve">Vlada Republike Slovenije </w:t>
            </w:r>
            <w:r w:rsidR="008E5539" w:rsidRPr="0051730F">
              <w:rPr>
                <w:rFonts w:ascii="Arial" w:hAnsi="Arial" w:cs="Arial"/>
                <w:iCs/>
                <w:sz w:val="20"/>
              </w:rPr>
              <w:t>je sprejela</w:t>
            </w:r>
            <w:r w:rsidRPr="0051730F">
              <w:rPr>
                <w:rFonts w:ascii="Arial" w:hAnsi="Arial" w:cs="Arial"/>
                <w:iCs/>
                <w:sz w:val="20"/>
              </w:rPr>
              <w:t xml:space="preserve"> </w:t>
            </w:r>
            <w:r w:rsidR="00AC18D6">
              <w:rPr>
                <w:rFonts w:ascii="Arial" w:hAnsi="Arial" w:cs="Arial"/>
                <w:iCs/>
                <w:sz w:val="20"/>
              </w:rPr>
              <w:t>i</w:t>
            </w:r>
            <w:r w:rsidR="00404F5D" w:rsidRPr="0051730F">
              <w:rPr>
                <w:rFonts w:ascii="Arial" w:hAnsi="Arial" w:cs="Arial"/>
                <w:iCs/>
                <w:sz w:val="20"/>
              </w:rPr>
              <w:t xml:space="preserve">nformacijo </w:t>
            </w:r>
            <w:r w:rsidR="0051730F" w:rsidRPr="0051730F">
              <w:rPr>
                <w:rFonts w:ascii="Arial" w:hAnsi="Arial" w:cs="Arial"/>
                <w:iCs/>
                <w:sz w:val="20"/>
              </w:rPr>
              <w:t xml:space="preserve">o </w:t>
            </w:r>
            <w:r w:rsidR="00AC18D6" w:rsidRPr="00AC18D6">
              <w:rPr>
                <w:rFonts w:ascii="Arial" w:hAnsi="Arial" w:cs="Arial"/>
                <w:iCs/>
                <w:sz w:val="20"/>
              </w:rPr>
              <w:t xml:space="preserve">sodelovanju ministra za kmetijstvo, gozdarstvo in prehrano dr. Jožeta Podgorška na konferenci pobude BIOEAST "Podnebno nevtralna prihodnost je odvisna od trajnostnih </w:t>
            </w:r>
            <w:proofErr w:type="spellStart"/>
            <w:r w:rsidR="00AC18D6" w:rsidRPr="00AC18D6">
              <w:rPr>
                <w:rFonts w:ascii="Arial" w:hAnsi="Arial" w:cs="Arial"/>
                <w:iCs/>
                <w:sz w:val="20"/>
              </w:rPr>
              <w:t>biogospodarstev</w:t>
            </w:r>
            <w:proofErr w:type="spellEnd"/>
            <w:r w:rsidR="00AC18D6" w:rsidRPr="00AC18D6">
              <w:rPr>
                <w:rFonts w:ascii="Arial" w:hAnsi="Arial" w:cs="Arial"/>
                <w:iCs/>
                <w:sz w:val="20"/>
              </w:rPr>
              <w:t>", ki se bo</w:t>
            </w:r>
            <w:r w:rsidR="00AC18D6">
              <w:rPr>
                <w:rFonts w:ascii="Arial" w:hAnsi="Arial" w:cs="Arial"/>
                <w:iCs/>
                <w:sz w:val="20"/>
              </w:rPr>
              <w:t xml:space="preserve"> izvedla prek spleta</w:t>
            </w:r>
            <w:r w:rsidR="00AC18D6" w:rsidRPr="00AC18D6">
              <w:rPr>
                <w:rFonts w:ascii="Arial" w:hAnsi="Arial" w:cs="Arial"/>
                <w:iCs/>
                <w:sz w:val="20"/>
              </w:rPr>
              <w:t xml:space="preserve"> 27. 9. 2021</w:t>
            </w:r>
            <w:r w:rsidR="00A02794" w:rsidRPr="0051730F">
              <w:rPr>
                <w:rFonts w:ascii="Arial" w:hAnsi="Arial" w:cs="Arial"/>
                <w:iCs/>
                <w:sz w:val="20"/>
              </w:rPr>
              <w:t>.</w:t>
            </w:r>
            <w:r w:rsidR="00A07343" w:rsidRPr="0051730F">
              <w:rPr>
                <w:rFonts w:ascii="Arial" w:hAnsi="Arial" w:cs="Arial"/>
                <w:iCs/>
                <w:sz w:val="20"/>
              </w:rPr>
              <w:t xml:space="preserve"> </w:t>
            </w:r>
            <w:r w:rsidR="00FF4E41" w:rsidRPr="0051730F">
              <w:rPr>
                <w:rFonts w:ascii="Arial" w:hAnsi="Arial" w:cs="Arial"/>
                <w:iCs/>
                <w:sz w:val="20"/>
              </w:rPr>
              <w:t xml:space="preserve"> </w:t>
            </w:r>
            <w:r w:rsidRPr="0051730F">
              <w:rPr>
                <w:rFonts w:ascii="Arial" w:hAnsi="Arial" w:cs="Arial"/>
                <w:iCs/>
                <w:sz w:val="20"/>
              </w:rPr>
              <w:t xml:space="preserve"> </w:t>
            </w:r>
          </w:p>
          <w:p w:rsidR="0034712A" w:rsidRPr="0051730F" w:rsidRDefault="0034712A" w:rsidP="0034712A">
            <w:pPr>
              <w:pStyle w:val="Odstavekseznama"/>
              <w:spacing w:line="260" w:lineRule="exact"/>
              <w:ind w:left="0"/>
              <w:rPr>
                <w:rFonts w:ascii="Arial" w:hAnsi="Arial" w:cs="Arial"/>
                <w:iCs/>
                <w:sz w:val="20"/>
              </w:rPr>
            </w:pPr>
          </w:p>
          <w:p w:rsidR="0034712A" w:rsidRPr="0051730F" w:rsidRDefault="0034712A" w:rsidP="0034712A">
            <w:pPr>
              <w:pStyle w:val="Neotevilenodstavek"/>
              <w:spacing w:before="0" w:after="0" w:line="260" w:lineRule="exact"/>
              <w:ind w:left="720"/>
              <w:rPr>
                <w:rFonts w:ascii="Helv" w:hAnsi="Helv" w:cs="Helv"/>
                <w:color w:val="000000"/>
                <w:szCs w:val="20"/>
              </w:rPr>
            </w:pPr>
          </w:p>
          <w:p w:rsidR="00FF4E41" w:rsidRPr="0051730F" w:rsidRDefault="00FF4E41" w:rsidP="00FF4E41">
            <w:pPr>
              <w:pStyle w:val="Neotevilenodstavek"/>
              <w:spacing w:line="240" w:lineRule="auto"/>
              <w:rPr>
                <w:iCs/>
                <w:sz w:val="20"/>
                <w:szCs w:val="20"/>
              </w:rPr>
            </w:pPr>
            <w:r w:rsidRPr="0051730F">
              <w:rPr>
                <w:rFonts w:ascii="Helv" w:hAnsi="Helv" w:cs="Helv"/>
                <w:color w:val="000000"/>
                <w:szCs w:val="20"/>
              </w:rPr>
              <w:t xml:space="preserve">                                                                                  </w:t>
            </w:r>
            <w:r w:rsidR="00F56B07">
              <w:rPr>
                <w:rFonts w:ascii="Helv" w:hAnsi="Helv" w:cs="Helv"/>
                <w:color w:val="000000"/>
                <w:szCs w:val="20"/>
              </w:rPr>
              <w:t xml:space="preserve"> </w:t>
            </w:r>
            <w:r w:rsidRPr="0051730F">
              <w:rPr>
                <w:rFonts w:ascii="Helv" w:hAnsi="Helv" w:cs="Helv"/>
                <w:color w:val="000000"/>
                <w:szCs w:val="20"/>
              </w:rPr>
              <w:t xml:space="preserve">    </w:t>
            </w:r>
            <w:r w:rsidR="005A6B1B" w:rsidRPr="00F56B07">
              <w:rPr>
                <w:iCs/>
                <w:sz w:val="20"/>
                <w:szCs w:val="20"/>
              </w:rPr>
              <w:t xml:space="preserve">Mag. </w:t>
            </w:r>
            <w:r w:rsidR="008E5539" w:rsidRPr="0051730F">
              <w:rPr>
                <w:iCs/>
                <w:sz w:val="20"/>
                <w:szCs w:val="20"/>
              </w:rPr>
              <w:t xml:space="preserve">Janja </w:t>
            </w:r>
            <w:proofErr w:type="spellStart"/>
            <w:r w:rsidR="008E5539" w:rsidRPr="0051730F">
              <w:rPr>
                <w:iCs/>
                <w:sz w:val="20"/>
                <w:szCs w:val="20"/>
              </w:rPr>
              <w:t>Garvas</w:t>
            </w:r>
            <w:proofErr w:type="spellEnd"/>
            <w:r w:rsidR="008E5539" w:rsidRPr="0051730F">
              <w:rPr>
                <w:iCs/>
                <w:sz w:val="20"/>
                <w:szCs w:val="20"/>
              </w:rPr>
              <w:t xml:space="preserve"> Hočevar</w:t>
            </w:r>
          </w:p>
          <w:p w:rsidR="00DD41CD" w:rsidRPr="0051730F" w:rsidRDefault="00FF4E41" w:rsidP="00FF4E41">
            <w:pPr>
              <w:pStyle w:val="Neotevilenodstavek"/>
              <w:spacing w:before="0" w:after="0" w:line="276" w:lineRule="auto"/>
              <w:rPr>
                <w:iCs/>
                <w:sz w:val="20"/>
                <w:szCs w:val="20"/>
              </w:rPr>
            </w:pPr>
            <w:r w:rsidRPr="0051730F">
              <w:rPr>
                <w:iCs/>
                <w:sz w:val="20"/>
                <w:szCs w:val="20"/>
              </w:rPr>
              <w:t xml:space="preserve">                                                                                   </w:t>
            </w:r>
            <w:r w:rsidR="008E5539" w:rsidRPr="0051730F">
              <w:rPr>
                <w:iCs/>
                <w:sz w:val="20"/>
                <w:szCs w:val="20"/>
              </w:rPr>
              <w:t xml:space="preserve">      </w:t>
            </w:r>
            <w:r w:rsidR="005A6B1B">
              <w:rPr>
                <w:iCs/>
                <w:sz w:val="20"/>
                <w:szCs w:val="20"/>
              </w:rPr>
              <w:t xml:space="preserve">vršilka dolžnosti </w:t>
            </w:r>
            <w:r w:rsidR="008E5539" w:rsidRPr="0051730F">
              <w:rPr>
                <w:iCs/>
                <w:sz w:val="20"/>
                <w:szCs w:val="20"/>
              </w:rPr>
              <w:t>generalne sekretarke</w:t>
            </w:r>
          </w:p>
          <w:p w:rsidR="00F56B07" w:rsidRDefault="00F56B07" w:rsidP="00FF4E41">
            <w:pPr>
              <w:pStyle w:val="Neotevilenodstavek"/>
              <w:spacing w:before="0" w:after="0" w:line="276" w:lineRule="auto"/>
              <w:rPr>
                <w:iCs/>
                <w:sz w:val="20"/>
                <w:szCs w:val="20"/>
              </w:rPr>
            </w:pPr>
          </w:p>
          <w:p w:rsidR="00FF4E41" w:rsidRPr="0051730F" w:rsidRDefault="00FF4E41" w:rsidP="00FF4E41">
            <w:pPr>
              <w:pStyle w:val="Neotevilenodstavek"/>
              <w:spacing w:before="0" w:after="0" w:line="276" w:lineRule="auto"/>
              <w:rPr>
                <w:iCs/>
                <w:sz w:val="20"/>
                <w:szCs w:val="20"/>
              </w:rPr>
            </w:pPr>
            <w:r w:rsidRPr="0051730F">
              <w:rPr>
                <w:iCs/>
                <w:sz w:val="20"/>
                <w:szCs w:val="20"/>
              </w:rPr>
              <w:t>Priloga:</w:t>
            </w:r>
          </w:p>
          <w:p w:rsidR="00FF4E41" w:rsidRPr="0051730F" w:rsidRDefault="00FF4E41" w:rsidP="00AC18D6">
            <w:pPr>
              <w:pStyle w:val="Odstavekseznama"/>
              <w:numPr>
                <w:ilvl w:val="0"/>
                <w:numId w:val="31"/>
              </w:numPr>
              <w:overflowPunct w:val="0"/>
              <w:autoSpaceDE w:val="0"/>
              <w:autoSpaceDN w:val="0"/>
              <w:adjustRightInd w:val="0"/>
              <w:spacing w:line="276" w:lineRule="auto"/>
              <w:textAlignment w:val="baseline"/>
              <w:rPr>
                <w:rFonts w:ascii="Arial" w:hAnsi="Arial" w:cs="Arial"/>
                <w:iCs/>
                <w:color w:val="000000"/>
                <w:sz w:val="20"/>
              </w:rPr>
            </w:pPr>
            <w:r w:rsidRPr="0051730F">
              <w:rPr>
                <w:rFonts w:ascii="Arial" w:hAnsi="Arial" w:cs="Arial"/>
                <w:iCs/>
                <w:color w:val="000000"/>
                <w:sz w:val="20"/>
              </w:rPr>
              <w:t xml:space="preserve">Informacija </w:t>
            </w:r>
            <w:r w:rsidR="0051730F" w:rsidRPr="0051730F">
              <w:rPr>
                <w:rFonts w:ascii="Arial" w:hAnsi="Arial" w:cs="Arial"/>
                <w:iCs/>
                <w:color w:val="000000"/>
                <w:sz w:val="20"/>
              </w:rPr>
              <w:t xml:space="preserve">o </w:t>
            </w:r>
            <w:r w:rsidR="00AC18D6" w:rsidRPr="00AC18D6">
              <w:rPr>
                <w:rFonts w:ascii="Arial" w:hAnsi="Arial" w:cs="Arial"/>
                <w:iCs/>
                <w:color w:val="000000"/>
                <w:sz w:val="20"/>
              </w:rPr>
              <w:t xml:space="preserve">sodelovanju ministra za kmetijstvo, gozdarstvo in prehrano dr. Jožeta Podgorška na konferenci pobude BIOEAST "Podnebno nevtralna prihodnost je odvisna od trajnostnih </w:t>
            </w:r>
            <w:proofErr w:type="spellStart"/>
            <w:r w:rsidR="00AC18D6" w:rsidRPr="00AC18D6">
              <w:rPr>
                <w:rFonts w:ascii="Arial" w:hAnsi="Arial" w:cs="Arial"/>
                <w:iCs/>
                <w:color w:val="000000"/>
                <w:sz w:val="20"/>
              </w:rPr>
              <w:t>biogospodarstev</w:t>
            </w:r>
            <w:proofErr w:type="spellEnd"/>
            <w:r w:rsidR="00AC18D6" w:rsidRPr="00AC18D6">
              <w:rPr>
                <w:rFonts w:ascii="Arial" w:hAnsi="Arial" w:cs="Arial"/>
                <w:iCs/>
                <w:color w:val="000000"/>
                <w:sz w:val="20"/>
              </w:rPr>
              <w:t>", ki se bo</w:t>
            </w:r>
            <w:r w:rsidR="00AC18D6">
              <w:rPr>
                <w:rFonts w:ascii="Arial" w:hAnsi="Arial" w:cs="Arial"/>
                <w:iCs/>
                <w:color w:val="000000"/>
                <w:sz w:val="20"/>
              </w:rPr>
              <w:t xml:space="preserve"> izvedla prek spleta</w:t>
            </w:r>
            <w:r w:rsidR="00AC18D6" w:rsidRPr="00AC18D6">
              <w:rPr>
                <w:rFonts w:ascii="Arial" w:hAnsi="Arial" w:cs="Arial"/>
                <w:iCs/>
                <w:color w:val="000000"/>
                <w:sz w:val="20"/>
              </w:rPr>
              <w:t xml:space="preserve"> 27. 9. 2021</w:t>
            </w:r>
          </w:p>
          <w:p w:rsidR="00FF4E41" w:rsidRPr="0051730F" w:rsidRDefault="00FF4E41" w:rsidP="00FF4E41">
            <w:pPr>
              <w:overflowPunct w:val="0"/>
              <w:autoSpaceDE w:val="0"/>
              <w:autoSpaceDN w:val="0"/>
              <w:adjustRightInd w:val="0"/>
              <w:spacing w:line="276" w:lineRule="auto"/>
              <w:jc w:val="both"/>
              <w:textAlignment w:val="baseline"/>
              <w:rPr>
                <w:rFonts w:cs="Arial"/>
                <w:iCs/>
                <w:color w:val="000000"/>
                <w:szCs w:val="20"/>
              </w:rPr>
            </w:pPr>
          </w:p>
          <w:p w:rsidR="00FF4E41" w:rsidRPr="0051730F" w:rsidRDefault="00100229" w:rsidP="00FF4E41">
            <w:pPr>
              <w:overflowPunct w:val="0"/>
              <w:autoSpaceDE w:val="0"/>
              <w:autoSpaceDN w:val="0"/>
              <w:adjustRightInd w:val="0"/>
              <w:spacing w:line="276" w:lineRule="auto"/>
              <w:jc w:val="both"/>
              <w:textAlignment w:val="baseline"/>
              <w:rPr>
                <w:rFonts w:cs="Arial"/>
                <w:iCs/>
                <w:color w:val="000000"/>
                <w:szCs w:val="20"/>
              </w:rPr>
            </w:pPr>
            <w:r>
              <w:rPr>
                <w:rFonts w:cs="Arial"/>
                <w:iCs/>
                <w:color w:val="000000"/>
                <w:szCs w:val="20"/>
              </w:rPr>
              <w:t>Sklep prejmeta</w:t>
            </w:r>
            <w:r w:rsidR="00FF4E41" w:rsidRPr="0051730F">
              <w:rPr>
                <w:rFonts w:cs="Arial"/>
                <w:iCs/>
                <w:color w:val="000000"/>
                <w:szCs w:val="20"/>
              </w:rPr>
              <w:t>:</w:t>
            </w:r>
          </w:p>
          <w:p w:rsidR="00835009" w:rsidRDefault="00FF4E41" w:rsidP="00FF4E41">
            <w:pPr>
              <w:pStyle w:val="Odstavekseznama"/>
              <w:numPr>
                <w:ilvl w:val="0"/>
                <w:numId w:val="31"/>
              </w:numPr>
              <w:overflowPunct w:val="0"/>
              <w:autoSpaceDE w:val="0"/>
              <w:autoSpaceDN w:val="0"/>
              <w:adjustRightInd w:val="0"/>
              <w:spacing w:line="276" w:lineRule="auto"/>
              <w:textAlignment w:val="baseline"/>
              <w:rPr>
                <w:rFonts w:ascii="Arial" w:hAnsi="Arial" w:cs="Arial"/>
                <w:iCs/>
                <w:color w:val="000000"/>
                <w:sz w:val="20"/>
              </w:rPr>
            </w:pPr>
            <w:r w:rsidRPr="0051730F">
              <w:rPr>
                <w:rFonts w:ascii="Arial" w:hAnsi="Arial" w:cs="Arial"/>
                <w:iCs/>
                <w:color w:val="000000"/>
                <w:sz w:val="20"/>
              </w:rPr>
              <w:t>Ministrstvo za kme</w:t>
            </w:r>
            <w:r w:rsidR="008E5539" w:rsidRPr="0051730F">
              <w:rPr>
                <w:rFonts w:ascii="Arial" w:hAnsi="Arial" w:cs="Arial"/>
                <w:iCs/>
                <w:color w:val="000000"/>
                <w:sz w:val="20"/>
              </w:rPr>
              <w:t>tijstvo, gozdarstvo in prehrano</w:t>
            </w:r>
            <w:r w:rsidR="00100229">
              <w:rPr>
                <w:rFonts w:ascii="Arial" w:hAnsi="Arial" w:cs="Arial"/>
                <w:iCs/>
                <w:color w:val="000000"/>
                <w:sz w:val="20"/>
              </w:rPr>
              <w:t xml:space="preserve"> ter</w:t>
            </w:r>
          </w:p>
          <w:p w:rsidR="007A7279" w:rsidRPr="0051730F" w:rsidRDefault="008E5539" w:rsidP="00FF4E41">
            <w:pPr>
              <w:pStyle w:val="Odstavekseznama"/>
              <w:numPr>
                <w:ilvl w:val="0"/>
                <w:numId w:val="31"/>
              </w:numPr>
              <w:overflowPunct w:val="0"/>
              <w:autoSpaceDE w:val="0"/>
              <w:autoSpaceDN w:val="0"/>
              <w:adjustRightInd w:val="0"/>
              <w:spacing w:line="276" w:lineRule="auto"/>
              <w:textAlignment w:val="baseline"/>
              <w:rPr>
                <w:iCs/>
                <w:sz w:val="20"/>
              </w:rPr>
            </w:pPr>
            <w:r w:rsidRPr="0051730F">
              <w:rPr>
                <w:rFonts w:ascii="Arial" w:hAnsi="Arial" w:cs="Arial"/>
                <w:iCs/>
                <w:color w:val="000000"/>
                <w:sz w:val="20"/>
              </w:rPr>
              <w:t>Ministrstvo za zunanje zadeve</w:t>
            </w:r>
            <w:r w:rsidR="00100229">
              <w:rPr>
                <w:rFonts w:ascii="Arial" w:hAnsi="Arial" w:cs="Arial"/>
                <w:iCs/>
                <w:color w:val="000000"/>
                <w:sz w:val="20"/>
              </w:rPr>
              <w:t>.</w:t>
            </w:r>
          </w:p>
        </w:tc>
      </w:tr>
      <w:tr w:rsidR="007A7279" w:rsidRPr="00820714" w:rsidTr="00D47099">
        <w:tc>
          <w:tcPr>
            <w:tcW w:w="9163" w:type="dxa"/>
            <w:gridSpan w:val="2"/>
          </w:tcPr>
          <w:p w:rsidR="007A7279" w:rsidRPr="0051730F" w:rsidRDefault="007A7279" w:rsidP="00D47099">
            <w:pPr>
              <w:pStyle w:val="Neotevilenodstavek"/>
              <w:spacing w:before="0" w:after="0" w:line="260" w:lineRule="exact"/>
              <w:rPr>
                <w:b/>
                <w:iCs/>
                <w:sz w:val="20"/>
                <w:szCs w:val="20"/>
              </w:rPr>
            </w:pPr>
            <w:r w:rsidRPr="0051730F">
              <w:rPr>
                <w:b/>
                <w:sz w:val="20"/>
                <w:szCs w:val="20"/>
              </w:rPr>
              <w:t>2. Predlog za obravnavo predloga zakona po nujnem ali skrajšanem postopku v državnem zboru z obrazložitvijo razlogov:</w:t>
            </w:r>
          </w:p>
        </w:tc>
      </w:tr>
      <w:tr w:rsidR="007A7279" w:rsidRPr="00820714" w:rsidTr="00D47099">
        <w:tc>
          <w:tcPr>
            <w:tcW w:w="9163" w:type="dxa"/>
            <w:gridSpan w:val="2"/>
          </w:tcPr>
          <w:p w:rsidR="007A7279" w:rsidRPr="0051730F" w:rsidRDefault="007A7279" w:rsidP="00D47099">
            <w:pPr>
              <w:pStyle w:val="Neotevilenodstavek"/>
              <w:spacing w:before="0" w:after="0" w:line="260" w:lineRule="exact"/>
              <w:rPr>
                <w:iCs/>
                <w:sz w:val="20"/>
                <w:szCs w:val="20"/>
              </w:rPr>
            </w:pPr>
            <w:r w:rsidRPr="0051730F">
              <w:rPr>
                <w:iCs/>
                <w:sz w:val="20"/>
                <w:szCs w:val="20"/>
              </w:rPr>
              <w:t>(Navedite razloge, razen za predlog zakona o ratifikaciji mednarodne pogodbe, ki se obravnava po nujnem postopku – 169. člen Poslovnika državnega zbora.)</w:t>
            </w:r>
          </w:p>
        </w:tc>
      </w:tr>
      <w:tr w:rsidR="007A7279" w:rsidRPr="00820714" w:rsidTr="00D47099">
        <w:tc>
          <w:tcPr>
            <w:tcW w:w="9163" w:type="dxa"/>
            <w:gridSpan w:val="2"/>
          </w:tcPr>
          <w:p w:rsidR="007A7279" w:rsidRPr="0051730F" w:rsidRDefault="007A7279" w:rsidP="00D47099">
            <w:pPr>
              <w:pStyle w:val="Neotevilenodstavek"/>
              <w:spacing w:before="0" w:after="0" w:line="260" w:lineRule="exact"/>
              <w:rPr>
                <w:b/>
                <w:iCs/>
                <w:sz w:val="20"/>
                <w:szCs w:val="20"/>
              </w:rPr>
            </w:pPr>
            <w:r w:rsidRPr="0051730F">
              <w:rPr>
                <w:b/>
                <w:sz w:val="20"/>
                <w:szCs w:val="20"/>
              </w:rPr>
              <w:t>3.a Osebe, odgovorne za strokovno pripravo in usklajenost gradiva:</w:t>
            </w:r>
          </w:p>
        </w:tc>
      </w:tr>
      <w:tr w:rsidR="007A7279" w:rsidRPr="00820714" w:rsidTr="00D47099">
        <w:tc>
          <w:tcPr>
            <w:tcW w:w="9163" w:type="dxa"/>
            <w:gridSpan w:val="2"/>
          </w:tcPr>
          <w:p w:rsidR="00AC18D6" w:rsidRPr="00AC18D6" w:rsidRDefault="00AC18D6" w:rsidP="00AC18D6">
            <w:pPr>
              <w:numPr>
                <w:ilvl w:val="0"/>
                <w:numId w:val="23"/>
              </w:numPr>
              <w:overflowPunct w:val="0"/>
              <w:autoSpaceDE w:val="0"/>
              <w:autoSpaceDN w:val="0"/>
              <w:adjustRightInd w:val="0"/>
              <w:jc w:val="both"/>
              <w:textAlignment w:val="baseline"/>
              <w:rPr>
                <w:iCs/>
                <w:szCs w:val="20"/>
              </w:rPr>
            </w:pPr>
            <w:r>
              <w:rPr>
                <w:rFonts w:cs="Arial"/>
                <w:iCs/>
                <w:szCs w:val="20"/>
                <w:lang w:eastAsia="sl-SI"/>
              </w:rPr>
              <w:t>Jana Erjavec</w:t>
            </w:r>
            <w:r w:rsidR="0034712A" w:rsidRPr="0051730F">
              <w:rPr>
                <w:rFonts w:cs="Arial"/>
                <w:iCs/>
                <w:szCs w:val="20"/>
                <w:lang w:eastAsia="sl-SI"/>
              </w:rPr>
              <w:t>, vodja Službe za</w:t>
            </w:r>
            <w:r>
              <w:rPr>
                <w:rFonts w:cs="Arial"/>
                <w:iCs/>
                <w:szCs w:val="20"/>
                <w:lang w:eastAsia="sl-SI"/>
              </w:rPr>
              <w:t xml:space="preserve"> razvoj in prenos znanja</w:t>
            </w:r>
          </w:p>
          <w:p w:rsidR="00835009" w:rsidRPr="00F56B07" w:rsidRDefault="00AC18D6" w:rsidP="00AC18D6">
            <w:pPr>
              <w:numPr>
                <w:ilvl w:val="0"/>
                <w:numId w:val="23"/>
              </w:numPr>
              <w:overflowPunct w:val="0"/>
              <w:autoSpaceDE w:val="0"/>
              <w:autoSpaceDN w:val="0"/>
              <w:adjustRightInd w:val="0"/>
              <w:jc w:val="both"/>
              <w:textAlignment w:val="baseline"/>
              <w:rPr>
                <w:iCs/>
                <w:szCs w:val="20"/>
              </w:rPr>
            </w:pPr>
            <w:r>
              <w:rPr>
                <w:rFonts w:cs="Arial"/>
                <w:iCs/>
                <w:szCs w:val="20"/>
                <w:lang w:eastAsia="sl-SI"/>
              </w:rPr>
              <w:t>Mag. Mario Plešej</w:t>
            </w:r>
            <w:r w:rsidR="0034712A" w:rsidRPr="0051730F">
              <w:rPr>
                <w:iCs/>
                <w:szCs w:val="20"/>
              </w:rPr>
              <w:t xml:space="preserve">, Služba za </w:t>
            </w:r>
            <w:r>
              <w:rPr>
                <w:iCs/>
                <w:szCs w:val="20"/>
              </w:rPr>
              <w:t>razvoj in prenos znanja</w:t>
            </w:r>
          </w:p>
        </w:tc>
      </w:tr>
    </w:tbl>
    <w:p w:rsidR="00FF4E41" w:rsidRPr="00820714" w:rsidRDefault="00FF4E41">
      <w:pPr>
        <w:rPr>
          <w:highlight w:val="yellow"/>
        </w:rPr>
      </w:pPr>
      <w:r w:rsidRPr="00820714">
        <w:rPr>
          <w:highlight w:val="yellow"/>
        </w:rPr>
        <w:br w:type="page"/>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7A7279" w:rsidRPr="00820714" w:rsidTr="00D47099">
        <w:tc>
          <w:tcPr>
            <w:tcW w:w="9163" w:type="dxa"/>
            <w:gridSpan w:val="3"/>
          </w:tcPr>
          <w:p w:rsidR="007A7279" w:rsidRPr="0051730F" w:rsidRDefault="00FF4E41" w:rsidP="00D47099">
            <w:pPr>
              <w:pStyle w:val="Neotevilenodstavek"/>
              <w:spacing w:before="0" w:after="0" w:line="260" w:lineRule="exact"/>
              <w:rPr>
                <w:b/>
                <w:iCs/>
                <w:sz w:val="20"/>
                <w:szCs w:val="20"/>
              </w:rPr>
            </w:pPr>
            <w:r w:rsidRPr="0051730F">
              <w:lastRenderedPageBreak/>
              <w:br w:type="page"/>
            </w:r>
            <w:r w:rsidR="007A7279" w:rsidRPr="0051730F">
              <w:rPr>
                <w:b/>
                <w:iCs/>
                <w:sz w:val="20"/>
                <w:szCs w:val="20"/>
              </w:rPr>
              <w:t xml:space="preserve">3.b Zunanji strokovnjaki, ki so </w:t>
            </w:r>
            <w:r w:rsidR="007A7279" w:rsidRPr="0051730F">
              <w:rPr>
                <w:b/>
                <w:sz w:val="20"/>
                <w:szCs w:val="20"/>
              </w:rPr>
              <w:t>sodelovali pri pripravi dela ali celotnega gradiva:</w:t>
            </w:r>
          </w:p>
        </w:tc>
      </w:tr>
      <w:tr w:rsidR="007A7279" w:rsidRPr="00820714" w:rsidTr="00D47099">
        <w:tc>
          <w:tcPr>
            <w:tcW w:w="9163" w:type="dxa"/>
            <w:gridSpan w:val="3"/>
          </w:tcPr>
          <w:p w:rsidR="007A7279" w:rsidRPr="0051730F" w:rsidRDefault="007A7279" w:rsidP="00D47099">
            <w:pPr>
              <w:pStyle w:val="Neotevilenodstavek"/>
              <w:spacing w:before="0" w:after="0" w:line="260" w:lineRule="exact"/>
              <w:rPr>
                <w:iCs/>
                <w:sz w:val="20"/>
                <w:szCs w:val="20"/>
              </w:rPr>
            </w:pPr>
            <w:r w:rsidRPr="0051730F">
              <w:rPr>
                <w:iCs/>
                <w:sz w:val="20"/>
                <w:szCs w:val="20"/>
              </w:rPr>
              <w:t>(Navedite osebno ime zunanjega strokovnjaka ali firmo in naslov pravne osebe, ki je sodelovala pri pripravi predloga predpisa ali splošnega akta za izvrševanje javnih pooblastil.</w:t>
            </w:r>
          </w:p>
          <w:p w:rsidR="007A7279" w:rsidRPr="0051730F" w:rsidRDefault="007A7279" w:rsidP="00D47099">
            <w:pPr>
              <w:pStyle w:val="Neotevilenodstavek"/>
              <w:spacing w:before="0" w:after="0" w:line="260" w:lineRule="exact"/>
              <w:rPr>
                <w:iCs/>
                <w:sz w:val="20"/>
                <w:szCs w:val="20"/>
              </w:rPr>
            </w:pPr>
            <w:r w:rsidRPr="0051730F">
              <w:rPr>
                <w:iCs/>
                <w:sz w:val="20"/>
                <w:szCs w:val="20"/>
              </w:rPr>
              <w:t>(Navedite s tem povezane stroške, ki bremenijo javnofinančna sredstva ali navedite, da sodelovanje strokovnjaka ni povezano z javnofinančnimi izdatki.)</w:t>
            </w:r>
          </w:p>
        </w:tc>
      </w:tr>
      <w:tr w:rsidR="007A7279" w:rsidRPr="00820714" w:rsidTr="00D47099">
        <w:tc>
          <w:tcPr>
            <w:tcW w:w="9163" w:type="dxa"/>
            <w:gridSpan w:val="3"/>
          </w:tcPr>
          <w:p w:rsidR="007A7279" w:rsidRPr="0051730F" w:rsidRDefault="007A7279" w:rsidP="00D47099">
            <w:pPr>
              <w:pStyle w:val="Neotevilenodstavek"/>
              <w:spacing w:before="0" w:after="0" w:line="260" w:lineRule="exact"/>
              <w:rPr>
                <w:b/>
                <w:iCs/>
                <w:sz w:val="20"/>
                <w:szCs w:val="20"/>
              </w:rPr>
            </w:pPr>
            <w:r w:rsidRPr="0051730F">
              <w:rPr>
                <w:b/>
                <w:sz w:val="20"/>
                <w:szCs w:val="20"/>
              </w:rPr>
              <w:t>4. Predstavniki vlade, ki bodo sodelovali pri delu državnega zbora:</w:t>
            </w:r>
          </w:p>
        </w:tc>
      </w:tr>
      <w:tr w:rsidR="007A7279" w:rsidRPr="00820714" w:rsidTr="00D47099">
        <w:tc>
          <w:tcPr>
            <w:tcW w:w="9163" w:type="dxa"/>
            <w:gridSpan w:val="3"/>
          </w:tcPr>
          <w:p w:rsidR="007A7279" w:rsidRPr="0051730F" w:rsidRDefault="007A7279" w:rsidP="00D47099">
            <w:pPr>
              <w:pStyle w:val="Neotevilenodstavek"/>
              <w:spacing w:before="0" w:after="0" w:line="260" w:lineRule="exact"/>
              <w:rPr>
                <w:b/>
                <w:sz w:val="20"/>
                <w:szCs w:val="20"/>
              </w:rPr>
            </w:pPr>
            <w:r w:rsidRPr="0051730F">
              <w:rPr>
                <w:iCs/>
                <w:sz w:val="20"/>
                <w:szCs w:val="20"/>
              </w:rPr>
              <w:t>(Navedite imena in priimke ter funkcije ali nazive.)</w:t>
            </w:r>
          </w:p>
        </w:tc>
      </w:tr>
      <w:tr w:rsidR="007A7279" w:rsidRPr="00820714" w:rsidTr="00D47099">
        <w:tc>
          <w:tcPr>
            <w:tcW w:w="9163" w:type="dxa"/>
            <w:gridSpan w:val="3"/>
          </w:tcPr>
          <w:p w:rsidR="007A7279" w:rsidRPr="0051730F" w:rsidRDefault="007A7279" w:rsidP="00D47099">
            <w:pPr>
              <w:pStyle w:val="Oddelek"/>
              <w:numPr>
                <w:ilvl w:val="0"/>
                <w:numId w:val="0"/>
              </w:numPr>
              <w:spacing w:before="0" w:after="0" w:line="260" w:lineRule="exact"/>
              <w:jc w:val="left"/>
              <w:rPr>
                <w:sz w:val="20"/>
                <w:szCs w:val="20"/>
              </w:rPr>
            </w:pPr>
            <w:r w:rsidRPr="0051730F">
              <w:rPr>
                <w:sz w:val="20"/>
                <w:szCs w:val="20"/>
              </w:rPr>
              <w:t>5. Kratek povzetek gradiva:</w:t>
            </w:r>
          </w:p>
        </w:tc>
      </w:tr>
      <w:tr w:rsidR="007A7279" w:rsidRPr="00820714" w:rsidTr="00D47099">
        <w:tc>
          <w:tcPr>
            <w:tcW w:w="9163" w:type="dxa"/>
            <w:gridSpan w:val="3"/>
          </w:tcPr>
          <w:p w:rsidR="007A7279" w:rsidRPr="0051730F" w:rsidRDefault="007A7279" w:rsidP="00D47099">
            <w:pPr>
              <w:pStyle w:val="Neotevilenodstavek"/>
              <w:spacing w:before="0" w:after="0" w:line="260" w:lineRule="exact"/>
              <w:rPr>
                <w:iCs/>
                <w:sz w:val="20"/>
                <w:szCs w:val="20"/>
              </w:rPr>
            </w:pPr>
            <w:r w:rsidRPr="0051730F">
              <w:rPr>
                <w:iCs/>
                <w:sz w:val="20"/>
                <w:szCs w:val="20"/>
              </w:rPr>
              <w:t>(Izpolnite samo, če ima gradivo več kakor pet strani.)</w:t>
            </w:r>
          </w:p>
        </w:tc>
      </w:tr>
      <w:tr w:rsidR="007A7279" w:rsidRPr="00820714" w:rsidTr="00D47099">
        <w:tc>
          <w:tcPr>
            <w:tcW w:w="9163" w:type="dxa"/>
            <w:gridSpan w:val="3"/>
          </w:tcPr>
          <w:p w:rsidR="007A7279" w:rsidRPr="0051730F" w:rsidRDefault="007A7279" w:rsidP="00D47099">
            <w:pPr>
              <w:pStyle w:val="Oddelek"/>
              <w:numPr>
                <w:ilvl w:val="0"/>
                <w:numId w:val="0"/>
              </w:numPr>
              <w:spacing w:before="0" w:after="0" w:line="260" w:lineRule="exact"/>
              <w:jc w:val="left"/>
              <w:rPr>
                <w:sz w:val="20"/>
                <w:szCs w:val="20"/>
              </w:rPr>
            </w:pPr>
            <w:r w:rsidRPr="0051730F">
              <w:rPr>
                <w:sz w:val="20"/>
                <w:szCs w:val="20"/>
              </w:rPr>
              <w:t>6. Presoja posledic za:</w:t>
            </w:r>
          </w:p>
        </w:tc>
      </w:tr>
      <w:tr w:rsidR="007A7279" w:rsidRPr="00820714" w:rsidTr="00D47099">
        <w:tc>
          <w:tcPr>
            <w:tcW w:w="1448" w:type="dxa"/>
          </w:tcPr>
          <w:p w:rsidR="007A7279" w:rsidRPr="0051730F" w:rsidRDefault="007A7279" w:rsidP="00D47099">
            <w:pPr>
              <w:pStyle w:val="Neotevilenodstavek"/>
              <w:spacing w:before="0" w:after="0" w:line="260" w:lineRule="exact"/>
              <w:ind w:left="360"/>
              <w:rPr>
                <w:iCs/>
                <w:sz w:val="20"/>
                <w:szCs w:val="20"/>
              </w:rPr>
            </w:pPr>
            <w:r w:rsidRPr="0051730F">
              <w:rPr>
                <w:iCs/>
                <w:sz w:val="20"/>
                <w:szCs w:val="20"/>
              </w:rPr>
              <w:t>a)</w:t>
            </w:r>
          </w:p>
        </w:tc>
        <w:tc>
          <w:tcPr>
            <w:tcW w:w="5444" w:type="dxa"/>
          </w:tcPr>
          <w:p w:rsidR="007A7279" w:rsidRPr="0051730F" w:rsidRDefault="007A7279" w:rsidP="00D47099">
            <w:pPr>
              <w:pStyle w:val="Neotevilenodstavek"/>
              <w:spacing w:before="0" w:after="0" w:line="260" w:lineRule="exact"/>
              <w:rPr>
                <w:sz w:val="20"/>
                <w:szCs w:val="20"/>
              </w:rPr>
            </w:pPr>
            <w:r w:rsidRPr="0051730F">
              <w:rPr>
                <w:sz w:val="20"/>
                <w:szCs w:val="20"/>
              </w:rPr>
              <w:t>javnofinančna sredstva nad 40.000 EUR v tekočem in naslednjih treh letih</w:t>
            </w:r>
          </w:p>
        </w:tc>
        <w:tc>
          <w:tcPr>
            <w:tcW w:w="2271" w:type="dxa"/>
            <w:vAlign w:val="center"/>
          </w:tcPr>
          <w:p w:rsidR="007A7279" w:rsidRPr="0051730F" w:rsidRDefault="0051730F" w:rsidP="00D47099">
            <w:pPr>
              <w:pStyle w:val="Neotevilenodstavek"/>
              <w:spacing w:before="0" w:after="0" w:line="260" w:lineRule="exact"/>
              <w:jc w:val="center"/>
              <w:rPr>
                <w:iCs/>
                <w:sz w:val="20"/>
                <w:szCs w:val="20"/>
              </w:rPr>
            </w:pPr>
            <w:r w:rsidRPr="0051730F">
              <w:rPr>
                <w:sz w:val="20"/>
                <w:szCs w:val="20"/>
              </w:rPr>
              <w:t>NE</w:t>
            </w:r>
          </w:p>
        </w:tc>
      </w:tr>
      <w:tr w:rsidR="007A7279" w:rsidRPr="00820714" w:rsidTr="00D47099">
        <w:tc>
          <w:tcPr>
            <w:tcW w:w="1448" w:type="dxa"/>
          </w:tcPr>
          <w:p w:rsidR="007A7279" w:rsidRPr="0051730F" w:rsidRDefault="007A7279" w:rsidP="00D47099">
            <w:pPr>
              <w:pStyle w:val="Neotevilenodstavek"/>
              <w:spacing w:before="0" w:after="0" w:line="260" w:lineRule="exact"/>
              <w:ind w:left="360"/>
              <w:rPr>
                <w:iCs/>
                <w:sz w:val="20"/>
                <w:szCs w:val="20"/>
              </w:rPr>
            </w:pPr>
            <w:r w:rsidRPr="0051730F">
              <w:rPr>
                <w:iCs/>
                <w:sz w:val="20"/>
                <w:szCs w:val="20"/>
              </w:rPr>
              <w:t>b)</w:t>
            </w:r>
          </w:p>
        </w:tc>
        <w:tc>
          <w:tcPr>
            <w:tcW w:w="5444" w:type="dxa"/>
          </w:tcPr>
          <w:p w:rsidR="007A7279" w:rsidRPr="0051730F" w:rsidRDefault="007A7279" w:rsidP="00D47099">
            <w:pPr>
              <w:pStyle w:val="Neotevilenodstavek"/>
              <w:spacing w:before="0" w:after="0" w:line="260" w:lineRule="exact"/>
              <w:rPr>
                <w:iCs/>
                <w:sz w:val="20"/>
                <w:szCs w:val="20"/>
              </w:rPr>
            </w:pPr>
            <w:r w:rsidRPr="0051730F">
              <w:rPr>
                <w:bCs/>
                <w:sz w:val="20"/>
                <w:szCs w:val="20"/>
              </w:rPr>
              <w:t>usklajenost slovenskega pravnega reda s pravnim redom Evropske unije</w:t>
            </w:r>
          </w:p>
        </w:tc>
        <w:tc>
          <w:tcPr>
            <w:tcW w:w="2271" w:type="dxa"/>
            <w:vAlign w:val="center"/>
          </w:tcPr>
          <w:p w:rsidR="007A7279" w:rsidRPr="0051730F" w:rsidRDefault="007A7279" w:rsidP="00D47099">
            <w:pPr>
              <w:pStyle w:val="Neotevilenodstavek"/>
              <w:spacing w:before="0" w:after="0" w:line="260" w:lineRule="exact"/>
              <w:jc w:val="center"/>
              <w:rPr>
                <w:iCs/>
                <w:sz w:val="20"/>
                <w:szCs w:val="20"/>
              </w:rPr>
            </w:pPr>
            <w:r w:rsidRPr="0051730F">
              <w:rPr>
                <w:sz w:val="20"/>
                <w:szCs w:val="20"/>
              </w:rPr>
              <w:t>NE</w:t>
            </w:r>
          </w:p>
        </w:tc>
      </w:tr>
      <w:tr w:rsidR="007A7279" w:rsidRPr="00820714" w:rsidTr="00D47099">
        <w:tc>
          <w:tcPr>
            <w:tcW w:w="1448" w:type="dxa"/>
          </w:tcPr>
          <w:p w:rsidR="007A7279" w:rsidRPr="0051730F" w:rsidRDefault="007A7279" w:rsidP="00D47099">
            <w:pPr>
              <w:pStyle w:val="Neotevilenodstavek"/>
              <w:spacing w:before="0" w:after="0" w:line="260" w:lineRule="exact"/>
              <w:ind w:left="360"/>
              <w:rPr>
                <w:iCs/>
                <w:sz w:val="20"/>
                <w:szCs w:val="20"/>
              </w:rPr>
            </w:pPr>
            <w:r w:rsidRPr="0051730F">
              <w:rPr>
                <w:iCs/>
                <w:sz w:val="20"/>
                <w:szCs w:val="20"/>
              </w:rPr>
              <w:t>c)</w:t>
            </w:r>
          </w:p>
        </w:tc>
        <w:tc>
          <w:tcPr>
            <w:tcW w:w="5444" w:type="dxa"/>
          </w:tcPr>
          <w:p w:rsidR="007A7279" w:rsidRPr="0051730F" w:rsidRDefault="007A7279" w:rsidP="00D47099">
            <w:pPr>
              <w:pStyle w:val="Neotevilenodstavek"/>
              <w:spacing w:before="0" w:after="0" w:line="260" w:lineRule="exact"/>
              <w:rPr>
                <w:iCs/>
                <w:sz w:val="20"/>
                <w:szCs w:val="20"/>
              </w:rPr>
            </w:pPr>
            <w:r w:rsidRPr="0051730F">
              <w:rPr>
                <w:sz w:val="20"/>
                <w:szCs w:val="20"/>
              </w:rPr>
              <w:t>administrativne posledice</w:t>
            </w:r>
          </w:p>
        </w:tc>
        <w:tc>
          <w:tcPr>
            <w:tcW w:w="2271" w:type="dxa"/>
            <w:vAlign w:val="center"/>
          </w:tcPr>
          <w:p w:rsidR="007A7279" w:rsidRPr="0051730F" w:rsidRDefault="007A7279" w:rsidP="00D47099">
            <w:pPr>
              <w:pStyle w:val="Neotevilenodstavek"/>
              <w:spacing w:before="0" w:after="0" w:line="260" w:lineRule="exact"/>
              <w:jc w:val="center"/>
              <w:rPr>
                <w:sz w:val="20"/>
                <w:szCs w:val="20"/>
              </w:rPr>
            </w:pPr>
            <w:r w:rsidRPr="0051730F">
              <w:rPr>
                <w:sz w:val="20"/>
                <w:szCs w:val="20"/>
              </w:rPr>
              <w:t>NE</w:t>
            </w:r>
          </w:p>
        </w:tc>
      </w:tr>
      <w:tr w:rsidR="007A7279" w:rsidRPr="00820714" w:rsidTr="00D47099">
        <w:tc>
          <w:tcPr>
            <w:tcW w:w="1448" w:type="dxa"/>
          </w:tcPr>
          <w:p w:rsidR="007A7279" w:rsidRPr="0051730F" w:rsidRDefault="007A7279" w:rsidP="00D47099">
            <w:pPr>
              <w:pStyle w:val="Neotevilenodstavek"/>
              <w:spacing w:before="0" w:after="0" w:line="260" w:lineRule="exact"/>
              <w:ind w:left="360"/>
              <w:rPr>
                <w:iCs/>
                <w:sz w:val="20"/>
                <w:szCs w:val="20"/>
              </w:rPr>
            </w:pPr>
            <w:r w:rsidRPr="0051730F">
              <w:rPr>
                <w:iCs/>
                <w:sz w:val="20"/>
                <w:szCs w:val="20"/>
              </w:rPr>
              <w:t>č)</w:t>
            </w:r>
          </w:p>
        </w:tc>
        <w:tc>
          <w:tcPr>
            <w:tcW w:w="5444" w:type="dxa"/>
          </w:tcPr>
          <w:p w:rsidR="007A7279" w:rsidRPr="0051730F" w:rsidRDefault="007A7279" w:rsidP="00D47099">
            <w:pPr>
              <w:pStyle w:val="Neotevilenodstavek"/>
              <w:spacing w:before="0" w:after="0" w:line="260" w:lineRule="exact"/>
              <w:rPr>
                <w:bCs/>
                <w:sz w:val="20"/>
                <w:szCs w:val="20"/>
              </w:rPr>
            </w:pPr>
            <w:r w:rsidRPr="0051730F">
              <w:rPr>
                <w:sz w:val="20"/>
                <w:szCs w:val="20"/>
              </w:rPr>
              <w:t>gospodarstvo, zlasti</w:t>
            </w:r>
            <w:r w:rsidRPr="0051730F">
              <w:rPr>
                <w:bCs/>
                <w:sz w:val="20"/>
                <w:szCs w:val="20"/>
              </w:rPr>
              <w:t xml:space="preserve"> mala in srednja podjetja ter konkurenčnost podjetij</w:t>
            </w:r>
          </w:p>
        </w:tc>
        <w:tc>
          <w:tcPr>
            <w:tcW w:w="2271" w:type="dxa"/>
            <w:vAlign w:val="center"/>
          </w:tcPr>
          <w:p w:rsidR="007A7279" w:rsidRPr="0051730F" w:rsidRDefault="007A7279" w:rsidP="0034712A">
            <w:pPr>
              <w:pStyle w:val="Neotevilenodstavek"/>
              <w:spacing w:before="0" w:after="0" w:line="260" w:lineRule="exact"/>
              <w:jc w:val="center"/>
              <w:rPr>
                <w:iCs/>
                <w:sz w:val="20"/>
                <w:szCs w:val="20"/>
              </w:rPr>
            </w:pPr>
            <w:r w:rsidRPr="0051730F">
              <w:rPr>
                <w:sz w:val="20"/>
                <w:szCs w:val="20"/>
              </w:rPr>
              <w:t>NE</w:t>
            </w:r>
          </w:p>
        </w:tc>
      </w:tr>
      <w:tr w:rsidR="007A7279" w:rsidRPr="00820714" w:rsidTr="00D47099">
        <w:tc>
          <w:tcPr>
            <w:tcW w:w="1448" w:type="dxa"/>
          </w:tcPr>
          <w:p w:rsidR="007A7279" w:rsidRPr="0051730F" w:rsidRDefault="007A7279" w:rsidP="00D47099">
            <w:pPr>
              <w:pStyle w:val="Neotevilenodstavek"/>
              <w:spacing w:before="0" w:after="0" w:line="260" w:lineRule="exact"/>
              <w:ind w:left="360"/>
              <w:rPr>
                <w:iCs/>
                <w:sz w:val="20"/>
                <w:szCs w:val="20"/>
              </w:rPr>
            </w:pPr>
            <w:r w:rsidRPr="0051730F">
              <w:rPr>
                <w:iCs/>
                <w:sz w:val="20"/>
                <w:szCs w:val="20"/>
              </w:rPr>
              <w:t>d)</w:t>
            </w:r>
          </w:p>
        </w:tc>
        <w:tc>
          <w:tcPr>
            <w:tcW w:w="5444" w:type="dxa"/>
          </w:tcPr>
          <w:p w:rsidR="007A7279" w:rsidRPr="0051730F" w:rsidRDefault="007A7279" w:rsidP="00D47099">
            <w:pPr>
              <w:pStyle w:val="Neotevilenodstavek"/>
              <w:spacing w:before="0" w:after="0" w:line="260" w:lineRule="exact"/>
              <w:rPr>
                <w:bCs/>
                <w:sz w:val="20"/>
                <w:szCs w:val="20"/>
              </w:rPr>
            </w:pPr>
            <w:r w:rsidRPr="0051730F">
              <w:rPr>
                <w:bCs/>
                <w:sz w:val="20"/>
                <w:szCs w:val="20"/>
              </w:rPr>
              <w:t>okolje, vključno s prostorskimi in varstvenimi vidiki</w:t>
            </w:r>
          </w:p>
        </w:tc>
        <w:tc>
          <w:tcPr>
            <w:tcW w:w="2271" w:type="dxa"/>
            <w:vAlign w:val="center"/>
          </w:tcPr>
          <w:p w:rsidR="007A7279" w:rsidRPr="0051730F" w:rsidRDefault="007A7279" w:rsidP="00D47099">
            <w:pPr>
              <w:pStyle w:val="Neotevilenodstavek"/>
              <w:spacing w:before="0" w:after="0" w:line="260" w:lineRule="exact"/>
              <w:jc w:val="center"/>
              <w:rPr>
                <w:iCs/>
                <w:sz w:val="20"/>
                <w:szCs w:val="20"/>
              </w:rPr>
            </w:pPr>
            <w:r w:rsidRPr="0051730F">
              <w:rPr>
                <w:sz w:val="20"/>
                <w:szCs w:val="20"/>
              </w:rPr>
              <w:t>NE</w:t>
            </w:r>
          </w:p>
        </w:tc>
      </w:tr>
      <w:tr w:rsidR="007A7279" w:rsidRPr="00820714" w:rsidTr="00D47099">
        <w:tc>
          <w:tcPr>
            <w:tcW w:w="1448" w:type="dxa"/>
          </w:tcPr>
          <w:p w:rsidR="007A7279" w:rsidRPr="0051730F" w:rsidRDefault="007A7279" w:rsidP="00D47099">
            <w:pPr>
              <w:pStyle w:val="Neotevilenodstavek"/>
              <w:spacing w:before="0" w:after="0" w:line="260" w:lineRule="exact"/>
              <w:ind w:left="360"/>
              <w:rPr>
                <w:iCs/>
                <w:sz w:val="20"/>
                <w:szCs w:val="20"/>
              </w:rPr>
            </w:pPr>
            <w:r w:rsidRPr="0051730F">
              <w:rPr>
                <w:iCs/>
                <w:sz w:val="20"/>
                <w:szCs w:val="20"/>
              </w:rPr>
              <w:t>e)</w:t>
            </w:r>
          </w:p>
        </w:tc>
        <w:tc>
          <w:tcPr>
            <w:tcW w:w="5444" w:type="dxa"/>
          </w:tcPr>
          <w:p w:rsidR="007A7279" w:rsidRPr="0051730F" w:rsidRDefault="007A7279" w:rsidP="00D47099">
            <w:pPr>
              <w:pStyle w:val="Neotevilenodstavek"/>
              <w:spacing w:before="0" w:after="0" w:line="260" w:lineRule="exact"/>
              <w:rPr>
                <w:bCs/>
                <w:sz w:val="20"/>
                <w:szCs w:val="20"/>
              </w:rPr>
            </w:pPr>
            <w:r w:rsidRPr="0051730F">
              <w:rPr>
                <w:bCs/>
                <w:sz w:val="20"/>
                <w:szCs w:val="20"/>
              </w:rPr>
              <w:t>socialno področje</w:t>
            </w:r>
          </w:p>
        </w:tc>
        <w:tc>
          <w:tcPr>
            <w:tcW w:w="2271" w:type="dxa"/>
            <w:vAlign w:val="center"/>
          </w:tcPr>
          <w:p w:rsidR="007A7279" w:rsidRPr="0051730F" w:rsidRDefault="007A7279" w:rsidP="00D47099">
            <w:pPr>
              <w:pStyle w:val="Neotevilenodstavek"/>
              <w:spacing w:before="0" w:after="0" w:line="260" w:lineRule="exact"/>
              <w:jc w:val="center"/>
              <w:rPr>
                <w:iCs/>
                <w:sz w:val="20"/>
                <w:szCs w:val="20"/>
              </w:rPr>
            </w:pPr>
            <w:r w:rsidRPr="0051730F">
              <w:rPr>
                <w:sz w:val="20"/>
                <w:szCs w:val="20"/>
              </w:rPr>
              <w:t>NE</w:t>
            </w:r>
          </w:p>
        </w:tc>
      </w:tr>
      <w:tr w:rsidR="007A7279" w:rsidRPr="00820714" w:rsidTr="00D47099">
        <w:tc>
          <w:tcPr>
            <w:tcW w:w="1448" w:type="dxa"/>
            <w:tcBorders>
              <w:bottom w:val="single" w:sz="4" w:space="0" w:color="auto"/>
            </w:tcBorders>
          </w:tcPr>
          <w:p w:rsidR="007A7279" w:rsidRPr="0051730F" w:rsidRDefault="007A7279" w:rsidP="00D47099">
            <w:pPr>
              <w:pStyle w:val="Neotevilenodstavek"/>
              <w:spacing w:before="0" w:after="0" w:line="260" w:lineRule="exact"/>
              <w:ind w:left="360"/>
              <w:rPr>
                <w:iCs/>
                <w:sz w:val="20"/>
                <w:szCs w:val="20"/>
              </w:rPr>
            </w:pPr>
            <w:r w:rsidRPr="0051730F">
              <w:rPr>
                <w:iCs/>
                <w:sz w:val="20"/>
                <w:szCs w:val="20"/>
              </w:rPr>
              <w:t>f)</w:t>
            </w:r>
          </w:p>
        </w:tc>
        <w:tc>
          <w:tcPr>
            <w:tcW w:w="5444" w:type="dxa"/>
            <w:tcBorders>
              <w:bottom w:val="single" w:sz="4" w:space="0" w:color="auto"/>
            </w:tcBorders>
          </w:tcPr>
          <w:p w:rsidR="007A7279" w:rsidRPr="0051730F" w:rsidRDefault="007A7279" w:rsidP="00D47099">
            <w:pPr>
              <w:pStyle w:val="Neotevilenodstavek"/>
              <w:spacing w:before="0" w:after="0" w:line="260" w:lineRule="exact"/>
              <w:rPr>
                <w:bCs/>
                <w:sz w:val="20"/>
                <w:szCs w:val="20"/>
              </w:rPr>
            </w:pPr>
            <w:r w:rsidRPr="0051730F">
              <w:rPr>
                <w:bCs/>
                <w:sz w:val="20"/>
                <w:szCs w:val="20"/>
              </w:rPr>
              <w:t>dokumente razvojnega načrtovanja:</w:t>
            </w:r>
          </w:p>
          <w:p w:rsidR="007A7279" w:rsidRPr="0051730F" w:rsidRDefault="007A7279" w:rsidP="00D47099">
            <w:pPr>
              <w:pStyle w:val="Neotevilenodstavek"/>
              <w:numPr>
                <w:ilvl w:val="0"/>
                <w:numId w:val="9"/>
              </w:numPr>
              <w:spacing w:before="0" w:after="0" w:line="260" w:lineRule="exact"/>
              <w:rPr>
                <w:bCs/>
                <w:sz w:val="20"/>
                <w:szCs w:val="20"/>
              </w:rPr>
            </w:pPr>
            <w:r w:rsidRPr="0051730F">
              <w:rPr>
                <w:bCs/>
                <w:sz w:val="20"/>
                <w:szCs w:val="20"/>
              </w:rPr>
              <w:t>nacionalne dokumente razvojnega načrtovanja</w:t>
            </w:r>
          </w:p>
          <w:p w:rsidR="007A7279" w:rsidRPr="0051730F" w:rsidRDefault="007A7279" w:rsidP="00D47099">
            <w:pPr>
              <w:pStyle w:val="Neotevilenodstavek"/>
              <w:numPr>
                <w:ilvl w:val="0"/>
                <w:numId w:val="9"/>
              </w:numPr>
              <w:spacing w:before="0" w:after="0" w:line="260" w:lineRule="exact"/>
              <w:rPr>
                <w:bCs/>
                <w:sz w:val="20"/>
                <w:szCs w:val="20"/>
              </w:rPr>
            </w:pPr>
            <w:r w:rsidRPr="0051730F">
              <w:rPr>
                <w:bCs/>
                <w:sz w:val="20"/>
                <w:szCs w:val="20"/>
              </w:rPr>
              <w:t>razvojne politike na ravni programov po strukturi razvojne klasifikacije programskega proračuna</w:t>
            </w:r>
          </w:p>
          <w:p w:rsidR="007A7279" w:rsidRPr="0051730F" w:rsidRDefault="007A7279" w:rsidP="00D47099">
            <w:pPr>
              <w:pStyle w:val="Neotevilenodstavek"/>
              <w:numPr>
                <w:ilvl w:val="0"/>
                <w:numId w:val="9"/>
              </w:numPr>
              <w:spacing w:before="0" w:after="0" w:line="260" w:lineRule="exact"/>
              <w:rPr>
                <w:bCs/>
                <w:sz w:val="20"/>
                <w:szCs w:val="20"/>
              </w:rPr>
            </w:pPr>
            <w:r w:rsidRPr="0051730F">
              <w:rPr>
                <w:bCs/>
                <w:sz w:val="20"/>
                <w:szCs w:val="20"/>
              </w:rPr>
              <w:t>razvojne dokumente Evropske unije in mednarodnih organizacij</w:t>
            </w:r>
          </w:p>
        </w:tc>
        <w:tc>
          <w:tcPr>
            <w:tcW w:w="2271" w:type="dxa"/>
            <w:tcBorders>
              <w:bottom w:val="single" w:sz="4" w:space="0" w:color="auto"/>
            </w:tcBorders>
            <w:vAlign w:val="center"/>
          </w:tcPr>
          <w:p w:rsidR="007A7279" w:rsidRPr="0051730F" w:rsidRDefault="007A7279" w:rsidP="00D47099">
            <w:pPr>
              <w:pStyle w:val="Neotevilenodstavek"/>
              <w:spacing w:before="0" w:after="0" w:line="260" w:lineRule="exact"/>
              <w:jc w:val="center"/>
              <w:rPr>
                <w:iCs/>
                <w:sz w:val="20"/>
                <w:szCs w:val="20"/>
              </w:rPr>
            </w:pPr>
            <w:r w:rsidRPr="0051730F">
              <w:rPr>
                <w:sz w:val="20"/>
                <w:szCs w:val="20"/>
              </w:rPr>
              <w:t>NE</w:t>
            </w:r>
          </w:p>
        </w:tc>
      </w:tr>
      <w:tr w:rsidR="007A7279" w:rsidRPr="00820714" w:rsidTr="00D47099">
        <w:tc>
          <w:tcPr>
            <w:tcW w:w="9163" w:type="dxa"/>
            <w:gridSpan w:val="3"/>
            <w:tcBorders>
              <w:top w:val="single" w:sz="4" w:space="0" w:color="auto"/>
              <w:left w:val="single" w:sz="4" w:space="0" w:color="auto"/>
              <w:bottom w:val="single" w:sz="4" w:space="0" w:color="auto"/>
              <w:right w:val="single" w:sz="4" w:space="0" w:color="auto"/>
            </w:tcBorders>
          </w:tcPr>
          <w:p w:rsidR="007A7279" w:rsidRPr="00270E7F" w:rsidRDefault="007A7279" w:rsidP="00D47099">
            <w:pPr>
              <w:pStyle w:val="Oddelek"/>
              <w:widowControl w:val="0"/>
              <w:numPr>
                <w:ilvl w:val="0"/>
                <w:numId w:val="0"/>
              </w:numPr>
              <w:spacing w:before="0" w:after="0" w:line="260" w:lineRule="exact"/>
              <w:jc w:val="left"/>
              <w:rPr>
                <w:sz w:val="20"/>
                <w:szCs w:val="20"/>
              </w:rPr>
            </w:pPr>
            <w:r w:rsidRPr="00270E7F">
              <w:rPr>
                <w:sz w:val="20"/>
                <w:szCs w:val="20"/>
              </w:rPr>
              <w:t>7.a Predstavitev ocene finančnih posledic nad 40.000 EUR:</w:t>
            </w:r>
          </w:p>
          <w:p w:rsidR="007A7279" w:rsidRPr="00820714" w:rsidRDefault="007A7279" w:rsidP="00270E7F">
            <w:pPr>
              <w:spacing w:line="300" w:lineRule="atLeast"/>
              <w:jc w:val="both"/>
              <w:rPr>
                <w:b/>
                <w:szCs w:val="20"/>
                <w:highlight w:val="yellow"/>
              </w:rPr>
            </w:pPr>
          </w:p>
        </w:tc>
      </w:tr>
    </w:tbl>
    <w:p w:rsidR="007A7279" w:rsidRPr="00820714" w:rsidRDefault="007A7279" w:rsidP="007A7279">
      <w:pPr>
        <w:rPr>
          <w:rFonts w:cs="Arial"/>
          <w:vanish/>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20714"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270E7F" w:rsidRDefault="007A7279" w:rsidP="00D47099">
            <w:pPr>
              <w:pStyle w:val="Naslov1"/>
              <w:keepNext w:val="0"/>
              <w:pageBreakBefore/>
              <w:widowControl w:val="0"/>
              <w:tabs>
                <w:tab w:val="left" w:pos="2340"/>
              </w:tabs>
              <w:spacing w:before="0" w:after="0"/>
              <w:ind w:left="142" w:hanging="142"/>
            </w:pPr>
            <w:r w:rsidRPr="00270E7F">
              <w:lastRenderedPageBreak/>
              <w:t>I. Ocena finančnih posledic, ki niso načrtovane v sprejetem proračunu</w:t>
            </w:r>
          </w:p>
        </w:tc>
      </w:tr>
      <w:tr w:rsidR="007A7279" w:rsidRPr="00820714"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r w:rsidRPr="00270E7F">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r w:rsidRPr="00270E7F">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r w:rsidRPr="00270E7F">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r w:rsidRPr="00270E7F">
              <w:rPr>
                <w:rFonts w:cs="Arial"/>
                <w:szCs w:val="20"/>
              </w:rPr>
              <w:t>t + 3</w:t>
            </w:r>
          </w:p>
        </w:tc>
      </w:tr>
      <w:tr w:rsidR="007A7279" w:rsidRPr="00820714"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rPr>
                <w:rFonts w:cs="Arial"/>
                <w:bCs/>
                <w:szCs w:val="20"/>
              </w:rPr>
            </w:pPr>
            <w:r w:rsidRPr="00270E7F">
              <w:rPr>
                <w:rFonts w:cs="Arial"/>
                <w:bCs/>
                <w:szCs w:val="20"/>
              </w:rPr>
              <w:t>Predvideno povečanje (+) ali zmanjšanje (</w:t>
            </w:r>
            <w:r w:rsidRPr="00270E7F">
              <w:rPr>
                <w:b/>
                <w:szCs w:val="20"/>
              </w:rPr>
              <w:t>–</w:t>
            </w:r>
            <w:r w:rsidRPr="00270E7F">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jc w:val="center"/>
              <w:rPr>
                <w:b w:val="0"/>
              </w:rPr>
            </w:pPr>
          </w:p>
        </w:tc>
      </w:tr>
      <w:tr w:rsidR="007A7279" w:rsidRPr="00820714"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rPr>
                <w:rFonts w:cs="Arial"/>
                <w:bCs/>
                <w:szCs w:val="20"/>
              </w:rPr>
            </w:pPr>
            <w:r w:rsidRPr="00270E7F">
              <w:rPr>
                <w:rFonts w:cs="Arial"/>
                <w:bCs/>
                <w:szCs w:val="20"/>
              </w:rPr>
              <w:t>Predvideno povečanje (+) ali zmanjšanje (</w:t>
            </w:r>
            <w:r w:rsidRPr="00270E7F">
              <w:rPr>
                <w:b/>
                <w:szCs w:val="20"/>
              </w:rPr>
              <w:t>–</w:t>
            </w:r>
            <w:r w:rsidRPr="00270E7F">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jc w:val="center"/>
              <w:rPr>
                <w:b w:val="0"/>
              </w:rPr>
            </w:pPr>
          </w:p>
        </w:tc>
      </w:tr>
      <w:tr w:rsidR="007A7279" w:rsidRPr="00820714"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rPr>
                <w:rFonts w:cs="Arial"/>
                <w:bCs/>
                <w:szCs w:val="20"/>
              </w:rPr>
            </w:pPr>
            <w:r w:rsidRPr="00270E7F">
              <w:rPr>
                <w:rFonts w:cs="Arial"/>
                <w:bCs/>
                <w:szCs w:val="20"/>
              </w:rPr>
              <w:t>Predvideno povečanje (+) ali zmanjšanje (</w:t>
            </w:r>
            <w:r w:rsidRPr="00270E7F">
              <w:rPr>
                <w:b/>
                <w:szCs w:val="20"/>
              </w:rPr>
              <w:t>–</w:t>
            </w:r>
            <w:r w:rsidRPr="00270E7F">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p>
        </w:tc>
      </w:tr>
      <w:tr w:rsidR="007A7279" w:rsidRPr="00820714"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rPr>
                <w:rFonts w:cs="Arial"/>
                <w:bCs/>
                <w:szCs w:val="20"/>
              </w:rPr>
            </w:pPr>
            <w:r w:rsidRPr="00270E7F">
              <w:rPr>
                <w:rFonts w:cs="Arial"/>
                <w:bCs/>
                <w:szCs w:val="20"/>
              </w:rPr>
              <w:t>Predvideno povečanje (+) ali zmanjšanje (</w:t>
            </w:r>
            <w:r w:rsidRPr="00270E7F">
              <w:rPr>
                <w:b/>
                <w:szCs w:val="20"/>
              </w:rPr>
              <w:t>–</w:t>
            </w:r>
            <w:r w:rsidRPr="00270E7F">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p>
        </w:tc>
      </w:tr>
      <w:tr w:rsidR="007A7279" w:rsidRPr="00820714"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rPr>
                <w:rFonts w:cs="Arial"/>
                <w:bCs/>
                <w:szCs w:val="20"/>
              </w:rPr>
            </w:pPr>
            <w:r w:rsidRPr="00270E7F">
              <w:rPr>
                <w:rFonts w:cs="Arial"/>
                <w:bCs/>
                <w:szCs w:val="20"/>
              </w:rPr>
              <w:t>Predvideno povečanje (+) ali zmanjšanje (</w:t>
            </w:r>
            <w:r w:rsidRPr="00270E7F">
              <w:rPr>
                <w:b/>
                <w:szCs w:val="20"/>
              </w:rPr>
              <w:t>–</w:t>
            </w:r>
            <w:r w:rsidRPr="00270E7F">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jc w:val="center"/>
              <w:rPr>
                <w:b w:val="0"/>
              </w:rPr>
            </w:pPr>
          </w:p>
        </w:tc>
      </w:tr>
      <w:tr w:rsidR="007A7279" w:rsidRPr="00820714"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270E7F" w:rsidRDefault="007A7279" w:rsidP="00D47099">
            <w:pPr>
              <w:pStyle w:val="Naslov1"/>
              <w:keepNext w:val="0"/>
              <w:widowControl w:val="0"/>
              <w:tabs>
                <w:tab w:val="left" w:pos="2340"/>
              </w:tabs>
              <w:spacing w:before="0" w:after="0"/>
              <w:ind w:left="142" w:hanging="142"/>
            </w:pPr>
            <w:r w:rsidRPr="00270E7F">
              <w:t>II. Finančne posledice za državni proračun</w:t>
            </w:r>
          </w:p>
        </w:tc>
      </w:tr>
      <w:tr w:rsidR="007A7279" w:rsidRPr="00820714"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6B60B5" w:rsidRDefault="007A7279" w:rsidP="00D47099">
            <w:pPr>
              <w:pStyle w:val="Naslov1"/>
              <w:keepNext w:val="0"/>
              <w:widowControl w:val="0"/>
              <w:tabs>
                <w:tab w:val="left" w:pos="2340"/>
              </w:tabs>
              <w:spacing w:before="0" w:after="0"/>
              <w:ind w:left="142" w:hanging="142"/>
            </w:pPr>
            <w:proofErr w:type="spellStart"/>
            <w:r w:rsidRPr="006B60B5">
              <w:t>II.a</w:t>
            </w:r>
            <w:proofErr w:type="spellEnd"/>
            <w:r w:rsidRPr="006B60B5">
              <w:t xml:space="preserve"> Pravice porabe za izvedbo predlaganih rešitev so zagotovljene:</w:t>
            </w:r>
          </w:p>
        </w:tc>
      </w:tr>
      <w:tr w:rsidR="007A7279" w:rsidRPr="00820714"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widowControl w:val="0"/>
              <w:jc w:val="center"/>
              <w:rPr>
                <w:rFonts w:cs="Arial"/>
                <w:szCs w:val="20"/>
              </w:rPr>
            </w:pPr>
            <w:r w:rsidRPr="006B60B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widowControl w:val="0"/>
              <w:jc w:val="center"/>
              <w:rPr>
                <w:rFonts w:cs="Arial"/>
                <w:szCs w:val="20"/>
              </w:rPr>
            </w:pPr>
            <w:r w:rsidRPr="006B60B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widowControl w:val="0"/>
              <w:jc w:val="center"/>
              <w:rPr>
                <w:rFonts w:cs="Arial"/>
                <w:szCs w:val="20"/>
              </w:rPr>
            </w:pPr>
            <w:r w:rsidRPr="006B60B5">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widowControl w:val="0"/>
              <w:jc w:val="center"/>
              <w:rPr>
                <w:rFonts w:cs="Arial"/>
                <w:szCs w:val="20"/>
              </w:rPr>
            </w:pPr>
            <w:r w:rsidRPr="006B60B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widowControl w:val="0"/>
              <w:jc w:val="center"/>
              <w:rPr>
                <w:rFonts w:cs="Arial"/>
                <w:szCs w:val="20"/>
              </w:rPr>
            </w:pPr>
            <w:r w:rsidRPr="006B60B5">
              <w:rPr>
                <w:rFonts w:cs="Arial"/>
                <w:szCs w:val="20"/>
              </w:rPr>
              <w:t>Znesek za t + 1</w:t>
            </w:r>
          </w:p>
        </w:tc>
      </w:tr>
      <w:tr w:rsidR="007A7279" w:rsidRPr="00820714"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pStyle w:val="Naslov1"/>
              <w:keepNext w:val="0"/>
              <w:widowControl w:val="0"/>
              <w:tabs>
                <w:tab w:val="left" w:pos="360"/>
              </w:tabs>
              <w:spacing w:before="0" w:after="0"/>
              <w:rPr>
                <w:b w:val="0"/>
                <w:bCs/>
              </w:rPr>
            </w:pPr>
          </w:p>
        </w:tc>
      </w:tr>
      <w:tr w:rsidR="007A7279" w:rsidRPr="00820714"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6B60B5" w:rsidRDefault="007A7279" w:rsidP="00D47099">
            <w:pPr>
              <w:pStyle w:val="Naslov1"/>
              <w:keepNext w:val="0"/>
              <w:widowControl w:val="0"/>
              <w:tabs>
                <w:tab w:val="left" w:pos="360"/>
              </w:tabs>
              <w:spacing w:before="0" w:after="0"/>
              <w:rPr>
                <w:b w:val="0"/>
                <w:bCs/>
              </w:rPr>
            </w:pPr>
          </w:p>
        </w:tc>
      </w:tr>
      <w:tr w:rsidR="007A7279" w:rsidRPr="00820714"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pPr>
            <w:r w:rsidRPr="00270E7F">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pPr>
          </w:p>
        </w:tc>
      </w:tr>
      <w:tr w:rsidR="007A7279" w:rsidRPr="00820714"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270E7F" w:rsidRDefault="007A7279" w:rsidP="00D47099">
            <w:pPr>
              <w:pStyle w:val="Naslov1"/>
              <w:keepNext w:val="0"/>
              <w:widowControl w:val="0"/>
              <w:tabs>
                <w:tab w:val="left" w:pos="2340"/>
              </w:tabs>
              <w:spacing w:before="0" w:after="0"/>
            </w:pPr>
            <w:proofErr w:type="spellStart"/>
            <w:r w:rsidRPr="00270E7F">
              <w:t>II.b</w:t>
            </w:r>
            <w:proofErr w:type="spellEnd"/>
            <w:r w:rsidRPr="00270E7F">
              <w:t xml:space="preserve"> Manjkajoče pravice porabe bodo zagotovljene s prerazporeditvijo:</w:t>
            </w:r>
          </w:p>
        </w:tc>
      </w:tr>
      <w:tr w:rsidR="007A7279" w:rsidRPr="00820714"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r w:rsidRPr="00270E7F">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r w:rsidRPr="00270E7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r w:rsidRPr="00270E7F">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r w:rsidRPr="00270E7F">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jc w:val="center"/>
              <w:rPr>
                <w:rFonts w:cs="Arial"/>
                <w:szCs w:val="20"/>
              </w:rPr>
            </w:pPr>
            <w:r w:rsidRPr="00270E7F">
              <w:rPr>
                <w:rFonts w:cs="Arial"/>
                <w:szCs w:val="20"/>
              </w:rPr>
              <w:t xml:space="preserve">Znesek za t + 1 </w:t>
            </w:r>
          </w:p>
        </w:tc>
      </w:tr>
      <w:tr w:rsidR="007A7279" w:rsidRPr="00820714"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r>
      <w:tr w:rsidR="007A7279" w:rsidRPr="00820714"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r>
      <w:tr w:rsidR="007A7279" w:rsidRPr="00820714"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pPr>
            <w:r w:rsidRPr="00270E7F">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pPr>
          </w:p>
        </w:tc>
      </w:tr>
      <w:tr w:rsidR="007A7279" w:rsidRPr="00820714"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270E7F" w:rsidRDefault="007A7279" w:rsidP="00D47099">
            <w:pPr>
              <w:pStyle w:val="Naslov1"/>
              <w:keepNext w:val="0"/>
              <w:widowControl w:val="0"/>
              <w:tabs>
                <w:tab w:val="left" w:pos="2340"/>
              </w:tabs>
              <w:spacing w:before="0" w:after="0"/>
            </w:pPr>
            <w:proofErr w:type="spellStart"/>
            <w:r w:rsidRPr="00270E7F">
              <w:t>II.c</w:t>
            </w:r>
            <w:proofErr w:type="spellEnd"/>
            <w:r w:rsidRPr="00270E7F">
              <w:t xml:space="preserve"> Načrtovana nadomestitev zmanjšanih prihodkov in povečanih odhodkov proračuna:</w:t>
            </w:r>
          </w:p>
        </w:tc>
      </w:tr>
      <w:tr w:rsidR="007A7279" w:rsidRPr="00820714"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ind w:left="-122" w:right="-112"/>
              <w:jc w:val="center"/>
              <w:rPr>
                <w:rFonts w:cs="Arial"/>
                <w:szCs w:val="20"/>
              </w:rPr>
            </w:pPr>
            <w:r w:rsidRPr="00270E7F">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ind w:left="-122" w:right="-112"/>
              <w:jc w:val="center"/>
              <w:rPr>
                <w:rFonts w:cs="Arial"/>
                <w:szCs w:val="20"/>
              </w:rPr>
            </w:pPr>
            <w:r w:rsidRPr="00270E7F">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widowControl w:val="0"/>
              <w:ind w:left="-122" w:right="-112"/>
              <w:jc w:val="center"/>
              <w:rPr>
                <w:rFonts w:cs="Arial"/>
                <w:szCs w:val="20"/>
              </w:rPr>
            </w:pPr>
            <w:r w:rsidRPr="00270E7F">
              <w:rPr>
                <w:rFonts w:cs="Arial"/>
                <w:szCs w:val="20"/>
              </w:rPr>
              <w:t>Znesek za t + 1</w:t>
            </w:r>
          </w:p>
        </w:tc>
      </w:tr>
      <w:tr w:rsidR="007A7279" w:rsidRPr="00820714"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r>
      <w:tr w:rsidR="007A7279" w:rsidRPr="00820714"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r>
      <w:tr w:rsidR="007A7279" w:rsidRPr="00820714"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rPr>
                <w:b w:val="0"/>
                <w:bCs/>
              </w:rPr>
            </w:pPr>
          </w:p>
        </w:tc>
      </w:tr>
      <w:tr w:rsidR="007A7279" w:rsidRPr="00820714"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pPr>
            <w:r w:rsidRPr="00270E7F">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270E7F" w:rsidRDefault="007A7279" w:rsidP="00D47099">
            <w:pPr>
              <w:pStyle w:val="Naslov1"/>
              <w:keepNext w:val="0"/>
              <w:widowControl w:val="0"/>
              <w:tabs>
                <w:tab w:val="left" w:pos="360"/>
              </w:tabs>
              <w:spacing w:before="0" w:after="0"/>
            </w:pPr>
          </w:p>
        </w:tc>
      </w:tr>
      <w:tr w:rsidR="007A7279" w:rsidRPr="00820714"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270E7F" w:rsidRDefault="007A7279" w:rsidP="00D47099">
            <w:pPr>
              <w:widowControl w:val="0"/>
              <w:rPr>
                <w:rFonts w:cs="Arial"/>
                <w:b/>
                <w:szCs w:val="20"/>
              </w:rPr>
            </w:pPr>
          </w:p>
          <w:p w:rsidR="007A7279" w:rsidRPr="00270E7F" w:rsidRDefault="007A7279" w:rsidP="00D47099">
            <w:pPr>
              <w:widowControl w:val="0"/>
              <w:rPr>
                <w:rFonts w:cs="Arial"/>
                <w:b/>
                <w:szCs w:val="20"/>
              </w:rPr>
            </w:pPr>
            <w:r w:rsidRPr="00270E7F">
              <w:rPr>
                <w:rFonts w:cs="Arial"/>
                <w:b/>
                <w:szCs w:val="20"/>
              </w:rPr>
              <w:t>OBRAZLOŽITEV:</w:t>
            </w:r>
          </w:p>
          <w:p w:rsidR="007A7279" w:rsidRPr="00270E7F" w:rsidRDefault="007A7279" w:rsidP="00D47099">
            <w:pPr>
              <w:widowControl w:val="0"/>
              <w:numPr>
                <w:ilvl w:val="0"/>
                <w:numId w:val="10"/>
              </w:numPr>
              <w:suppressAutoHyphens/>
              <w:ind w:left="284" w:hanging="284"/>
              <w:jc w:val="both"/>
              <w:rPr>
                <w:rFonts w:cs="Arial"/>
                <w:b/>
                <w:szCs w:val="20"/>
                <w:lang w:eastAsia="sl-SI"/>
              </w:rPr>
            </w:pPr>
            <w:r w:rsidRPr="00270E7F">
              <w:rPr>
                <w:rFonts w:cs="Arial"/>
                <w:b/>
                <w:szCs w:val="20"/>
                <w:lang w:eastAsia="sl-SI"/>
              </w:rPr>
              <w:t>Ocena finančnih posledic, ki niso načrtovane v sprejetem proračunu</w:t>
            </w:r>
          </w:p>
          <w:p w:rsidR="007A7279" w:rsidRPr="00270E7F" w:rsidRDefault="007A7279" w:rsidP="00D47099">
            <w:pPr>
              <w:widowControl w:val="0"/>
              <w:ind w:left="360" w:hanging="76"/>
              <w:jc w:val="both"/>
              <w:rPr>
                <w:rFonts w:cs="Arial"/>
                <w:szCs w:val="20"/>
                <w:lang w:eastAsia="sl-SI"/>
              </w:rPr>
            </w:pPr>
            <w:r w:rsidRPr="00270E7F">
              <w:rPr>
                <w:rFonts w:cs="Arial"/>
                <w:szCs w:val="20"/>
                <w:lang w:eastAsia="sl-SI"/>
              </w:rPr>
              <w:t>V zvezi s predlaganim vladnim gradivom se navedejo predvidene spremembe (povečanje, zmanjšanje):</w:t>
            </w:r>
          </w:p>
          <w:p w:rsidR="007A7279" w:rsidRPr="00270E7F" w:rsidRDefault="007A7279" w:rsidP="00D47099">
            <w:pPr>
              <w:widowControl w:val="0"/>
              <w:numPr>
                <w:ilvl w:val="0"/>
                <w:numId w:val="11"/>
              </w:numPr>
              <w:suppressAutoHyphens/>
              <w:jc w:val="both"/>
              <w:rPr>
                <w:rFonts w:cs="Arial"/>
                <w:szCs w:val="20"/>
              </w:rPr>
            </w:pPr>
            <w:r w:rsidRPr="00270E7F">
              <w:rPr>
                <w:rFonts w:cs="Arial"/>
                <w:szCs w:val="20"/>
                <w:lang w:eastAsia="sl-SI"/>
              </w:rPr>
              <w:t>prihodkov državnega proračuna in občinskih proračunov,</w:t>
            </w:r>
          </w:p>
          <w:p w:rsidR="007A7279" w:rsidRPr="00270E7F" w:rsidRDefault="007A7279" w:rsidP="00D47099">
            <w:pPr>
              <w:widowControl w:val="0"/>
              <w:numPr>
                <w:ilvl w:val="0"/>
                <w:numId w:val="11"/>
              </w:numPr>
              <w:suppressAutoHyphens/>
              <w:jc w:val="both"/>
              <w:rPr>
                <w:rFonts w:cs="Arial"/>
                <w:szCs w:val="20"/>
              </w:rPr>
            </w:pPr>
            <w:r w:rsidRPr="00270E7F">
              <w:rPr>
                <w:rFonts w:cs="Arial"/>
                <w:szCs w:val="20"/>
                <w:lang w:eastAsia="sl-SI"/>
              </w:rPr>
              <w:t>odhodkov državnega proračuna, ki niso načrtovani na ukrepih oziroma projektih sprejetih proračunov,</w:t>
            </w:r>
          </w:p>
          <w:p w:rsidR="007A7279" w:rsidRPr="00270E7F" w:rsidRDefault="007A7279" w:rsidP="00D47099">
            <w:pPr>
              <w:widowControl w:val="0"/>
              <w:numPr>
                <w:ilvl w:val="0"/>
                <w:numId w:val="11"/>
              </w:numPr>
              <w:suppressAutoHyphens/>
              <w:jc w:val="both"/>
              <w:rPr>
                <w:rFonts w:cs="Arial"/>
                <w:szCs w:val="20"/>
              </w:rPr>
            </w:pPr>
            <w:r w:rsidRPr="00270E7F">
              <w:rPr>
                <w:rFonts w:cs="Arial"/>
                <w:szCs w:val="20"/>
                <w:lang w:eastAsia="sl-SI"/>
              </w:rPr>
              <w:t>obveznosti za druga javnofinančna sredstva (drugi viri), ki niso načrtovana na ukrepih oziroma projektih sprejetih proračunov.</w:t>
            </w:r>
          </w:p>
          <w:p w:rsidR="007A7279" w:rsidRPr="00270E7F" w:rsidRDefault="007A7279" w:rsidP="00D47099">
            <w:pPr>
              <w:widowControl w:val="0"/>
              <w:ind w:left="284"/>
              <w:rPr>
                <w:rFonts w:cs="Arial"/>
                <w:szCs w:val="20"/>
                <w:lang w:eastAsia="sl-SI"/>
              </w:rPr>
            </w:pPr>
          </w:p>
          <w:p w:rsidR="007A7279" w:rsidRPr="00270E7F" w:rsidRDefault="007A7279" w:rsidP="00D47099">
            <w:pPr>
              <w:widowControl w:val="0"/>
              <w:numPr>
                <w:ilvl w:val="0"/>
                <w:numId w:val="10"/>
              </w:numPr>
              <w:suppressAutoHyphens/>
              <w:ind w:left="284" w:hanging="284"/>
              <w:jc w:val="both"/>
              <w:rPr>
                <w:rFonts w:cs="Arial"/>
                <w:b/>
                <w:szCs w:val="20"/>
                <w:lang w:eastAsia="sl-SI"/>
              </w:rPr>
            </w:pPr>
            <w:r w:rsidRPr="00270E7F">
              <w:rPr>
                <w:rFonts w:cs="Arial"/>
                <w:b/>
                <w:szCs w:val="20"/>
                <w:lang w:eastAsia="sl-SI"/>
              </w:rPr>
              <w:t>Finančne posledice za državni proračun</w:t>
            </w:r>
          </w:p>
          <w:p w:rsidR="007A7279" w:rsidRPr="00270E7F" w:rsidRDefault="007A7279" w:rsidP="00D47099">
            <w:pPr>
              <w:widowControl w:val="0"/>
              <w:ind w:left="284"/>
              <w:jc w:val="both"/>
              <w:rPr>
                <w:rFonts w:cs="Arial"/>
                <w:szCs w:val="20"/>
                <w:lang w:eastAsia="sl-SI"/>
              </w:rPr>
            </w:pPr>
            <w:r w:rsidRPr="00270E7F">
              <w:rPr>
                <w:rFonts w:cs="Arial"/>
                <w:szCs w:val="20"/>
                <w:lang w:eastAsia="sl-SI"/>
              </w:rPr>
              <w:t>Prikazane morajo biti finančne posledice za državni proračun, ki so na proračunskih postavkah načrtovane v dinamiki projektov oziroma ukrepov:</w:t>
            </w:r>
          </w:p>
          <w:p w:rsidR="007A7279" w:rsidRPr="00270E7F" w:rsidRDefault="007A7279" w:rsidP="00D47099">
            <w:pPr>
              <w:widowControl w:val="0"/>
              <w:suppressAutoHyphens/>
              <w:ind w:left="720"/>
              <w:jc w:val="both"/>
              <w:rPr>
                <w:rFonts w:cs="Arial"/>
                <w:b/>
                <w:szCs w:val="20"/>
                <w:lang w:eastAsia="sl-SI"/>
              </w:rPr>
            </w:pPr>
            <w:proofErr w:type="spellStart"/>
            <w:r w:rsidRPr="00270E7F">
              <w:rPr>
                <w:rFonts w:cs="Arial"/>
                <w:b/>
                <w:szCs w:val="20"/>
                <w:lang w:eastAsia="sl-SI"/>
              </w:rPr>
              <w:t>II.a</w:t>
            </w:r>
            <w:proofErr w:type="spellEnd"/>
            <w:r w:rsidRPr="00270E7F">
              <w:rPr>
                <w:rFonts w:cs="Arial"/>
                <w:b/>
                <w:szCs w:val="20"/>
                <w:lang w:eastAsia="sl-SI"/>
              </w:rPr>
              <w:t xml:space="preserve"> Pravice porabe za izvedbo predlaganih rešitev so zagotovljene:</w:t>
            </w:r>
          </w:p>
          <w:p w:rsidR="007A7279" w:rsidRPr="00270E7F" w:rsidRDefault="007A7279" w:rsidP="00D47099">
            <w:pPr>
              <w:widowControl w:val="0"/>
              <w:ind w:left="284"/>
              <w:jc w:val="both"/>
              <w:rPr>
                <w:rFonts w:cs="Arial"/>
                <w:szCs w:val="20"/>
                <w:lang w:eastAsia="sl-SI"/>
              </w:rPr>
            </w:pPr>
            <w:r w:rsidRPr="00270E7F">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70E7F">
              <w:rPr>
                <w:rFonts w:cs="Arial"/>
                <w:szCs w:val="20"/>
                <w:lang w:eastAsia="sl-SI"/>
              </w:rPr>
              <w:t>II.b</w:t>
            </w:r>
            <w:proofErr w:type="spellEnd"/>
            <w:r w:rsidRPr="00270E7F">
              <w:rPr>
                <w:rFonts w:cs="Arial"/>
                <w:szCs w:val="20"/>
                <w:lang w:eastAsia="sl-SI"/>
              </w:rPr>
              <w:t>). Pri uvrstitvi novega projekta oziroma ukrepa v načrt razvojnih programov se navedejo:</w:t>
            </w:r>
          </w:p>
          <w:p w:rsidR="007A7279" w:rsidRPr="00270E7F" w:rsidRDefault="007A7279" w:rsidP="00D47099">
            <w:pPr>
              <w:widowControl w:val="0"/>
              <w:numPr>
                <w:ilvl w:val="0"/>
                <w:numId w:val="12"/>
              </w:numPr>
              <w:suppressAutoHyphens/>
              <w:jc w:val="both"/>
              <w:rPr>
                <w:rFonts w:cs="Arial"/>
                <w:szCs w:val="20"/>
                <w:lang w:eastAsia="sl-SI"/>
              </w:rPr>
            </w:pPr>
            <w:r w:rsidRPr="00270E7F">
              <w:rPr>
                <w:rFonts w:cs="Arial"/>
                <w:szCs w:val="20"/>
                <w:lang w:eastAsia="sl-SI"/>
              </w:rPr>
              <w:t>proračunski uporabnik, ki bo financiral novi projekt oziroma ukrep,</w:t>
            </w:r>
          </w:p>
          <w:p w:rsidR="007A7279" w:rsidRPr="00270E7F" w:rsidRDefault="007A7279" w:rsidP="00D47099">
            <w:pPr>
              <w:widowControl w:val="0"/>
              <w:numPr>
                <w:ilvl w:val="0"/>
                <w:numId w:val="12"/>
              </w:numPr>
              <w:suppressAutoHyphens/>
              <w:jc w:val="both"/>
              <w:rPr>
                <w:rFonts w:cs="Arial"/>
                <w:szCs w:val="20"/>
                <w:lang w:eastAsia="sl-SI"/>
              </w:rPr>
            </w:pPr>
            <w:r w:rsidRPr="00270E7F">
              <w:rPr>
                <w:rFonts w:cs="Arial"/>
                <w:szCs w:val="20"/>
                <w:lang w:eastAsia="sl-SI"/>
              </w:rPr>
              <w:t xml:space="preserve">projekt oziroma ukrep, s katerim se bodo dosegli cilji vladnega gradiva, in </w:t>
            </w:r>
          </w:p>
          <w:p w:rsidR="007A7279" w:rsidRPr="00270E7F" w:rsidRDefault="007A7279" w:rsidP="00D47099">
            <w:pPr>
              <w:widowControl w:val="0"/>
              <w:numPr>
                <w:ilvl w:val="0"/>
                <w:numId w:val="12"/>
              </w:numPr>
              <w:suppressAutoHyphens/>
              <w:jc w:val="both"/>
              <w:rPr>
                <w:rFonts w:cs="Arial"/>
                <w:szCs w:val="20"/>
                <w:lang w:eastAsia="sl-SI"/>
              </w:rPr>
            </w:pPr>
            <w:r w:rsidRPr="00270E7F">
              <w:rPr>
                <w:rFonts w:cs="Arial"/>
                <w:szCs w:val="20"/>
                <w:lang w:eastAsia="sl-SI"/>
              </w:rPr>
              <w:t>proračunske postavke.</w:t>
            </w:r>
          </w:p>
          <w:p w:rsidR="007A7279" w:rsidRPr="00270E7F" w:rsidRDefault="007A7279" w:rsidP="00D47099">
            <w:pPr>
              <w:widowControl w:val="0"/>
              <w:ind w:left="284"/>
              <w:jc w:val="both"/>
              <w:rPr>
                <w:rFonts w:cs="Arial"/>
                <w:szCs w:val="20"/>
                <w:lang w:eastAsia="sl-SI"/>
              </w:rPr>
            </w:pPr>
            <w:r w:rsidRPr="00270E7F">
              <w:rPr>
                <w:rFonts w:cs="Arial"/>
                <w:szCs w:val="20"/>
                <w:lang w:eastAsia="sl-SI"/>
              </w:rPr>
              <w:t xml:space="preserve">Za zagotovitev pravic porabe na proračunskih postavkah, s katerih se bo financiral novi projekt oziroma ukrep, je treba izpolniti tudi točko </w:t>
            </w:r>
            <w:proofErr w:type="spellStart"/>
            <w:r w:rsidRPr="00270E7F">
              <w:rPr>
                <w:rFonts w:cs="Arial"/>
                <w:szCs w:val="20"/>
                <w:lang w:eastAsia="sl-SI"/>
              </w:rPr>
              <w:t>II.b</w:t>
            </w:r>
            <w:proofErr w:type="spellEnd"/>
            <w:r w:rsidRPr="00270E7F">
              <w:rPr>
                <w:rFonts w:cs="Arial"/>
                <w:szCs w:val="20"/>
                <w:lang w:eastAsia="sl-SI"/>
              </w:rPr>
              <w:t>, saj je za novi projekt oziroma ukrep mogoče zagotoviti pravice porabe le s prerazporeditvijo s proračunskih postavk, s katerih se financirajo že sprejeti oziroma veljavni projekti in ukrepi.</w:t>
            </w:r>
          </w:p>
          <w:p w:rsidR="007A7279" w:rsidRPr="00270E7F" w:rsidRDefault="007A7279" w:rsidP="00D47099">
            <w:pPr>
              <w:widowControl w:val="0"/>
              <w:suppressAutoHyphens/>
              <w:ind w:left="714"/>
              <w:jc w:val="both"/>
              <w:rPr>
                <w:rFonts w:cs="Arial"/>
                <w:b/>
                <w:szCs w:val="20"/>
                <w:lang w:eastAsia="sl-SI"/>
              </w:rPr>
            </w:pPr>
            <w:proofErr w:type="spellStart"/>
            <w:r w:rsidRPr="00270E7F">
              <w:rPr>
                <w:rFonts w:cs="Arial"/>
                <w:b/>
                <w:szCs w:val="20"/>
                <w:lang w:eastAsia="sl-SI"/>
              </w:rPr>
              <w:t>II.b</w:t>
            </w:r>
            <w:proofErr w:type="spellEnd"/>
            <w:r w:rsidRPr="00270E7F">
              <w:rPr>
                <w:rFonts w:cs="Arial"/>
                <w:b/>
                <w:szCs w:val="20"/>
                <w:lang w:eastAsia="sl-SI"/>
              </w:rPr>
              <w:t xml:space="preserve"> Manjkajoče pravice porabe bodo zagotovljene s prerazporeditvijo:</w:t>
            </w:r>
          </w:p>
          <w:p w:rsidR="007A7279" w:rsidRPr="00270E7F" w:rsidRDefault="007A7279" w:rsidP="00D47099">
            <w:pPr>
              <w:widowControl w:val="0"/>
              <w:ind w:left="284"/>
              <w:jc w:val="both"/>
              <w:rPr>
                <w:rFonts w:cs="Arial"/>
                <w:szCs w:val="20"/>
                <w:lang w:eastAsia="sl-SI"/>
              </w:rPr>
            </w:pPr>
            <w:r w:rsidRPr="00270E7F">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A7279" w:rsidRPr="00270E7F" w:rsidRDefault="007A7279" w:rsidP="00D47099">
            <w:pPr>
              <w:widowControl w:val="0"/>
              <w:suppressAutoHyphens/>
              <w:ind w:left="714"/>
              <w:jc w:val="both"/>
              <w:rPr>
                <w:rFonts w:cs="Arial"/>
                <w:b/>
                <w:szCs w:val="20"/>
                <w:lang w:eastAsia="sl-SI"/>
              </w:rPr>
            </w:pPr>
            <w:proofErr w:type="spellStart"/>
            <w:r w:rsidRPr="00270E7F">
              <w:rPr>
                <w:rFonts w:cs="Arial"/>
                <w:b/>
                <w:szCs w:val="20"/>
                <w:lang w:eastAsia="sl-SI"/>
              </w:rPr>
              <w:t>II.c</w:t>
            </w:r>
            <w:proofErr w:type="spellEnd"/>
            <w:r w:rsidRPr="00270E7F">
              <w:rPr>
                <w:rFonts w:cs="Arial"/>
                <w:b/>
                <w:szCs w:val="20"/>
                <w:lang w:eastAsia="sl-SI"/>
              </w:rPr>
              <w:t xml:space="preserve"> Načrtovana nadomestitev zmanjšanih prihodkov in povečanih odhodkov proračuna:</w:t>
            </w:r>
          </w:p>
          <w:p w:rsidR="007A7279" w:rsidRPr="00270E7F" w:rsidRDefault="007A7279" w:rsidP="00D47099">
            <w:pPr>
              <w:widowControl w:val="0"/>
              <w:ind w:left="284"/>
              <w:jc w:val="both"/>
              <w:rPr>
                <w:rFonts w:cs="Arial"/>
                <w:szCs w:val="20"/>
                <w:lang w:eastAsia="sl-SI"/>
              </w:rPr>
            </w:pPr>
            <w:r w:rsidRPr="00270E7F">
              <w:rPr>
                <w:rFonts w:cs="Arial"/>
                <w:szCs w:val="20"/>
                <w:lang w:eastAsia="sl-SI"/>
              </w:rPr>
              <w:t xml:space="preserve">Če se povečani odhodki (pravice porabe) ne bodo zagotovili tako, kot je določeno v točkah </w:t>
            </w:r>
            <w:proofErr w:type="spellStart"/>
            <w:r w:rsidRPr="00270E7F">
              <w:rPr>
                <w:rFonts w:cs="Arial"/>
                <w:szCs w:val="20"/>
                <w:lang w:eastAsia="sl-SI"/>
              </w:rPr>
              <w:t>II.a</w:t>
            </w:r>
            <w:proofErr w:type="spellEnd"/>
            <w:r w:rsidRPr="00270E7F">
              <w:rPr>
                <w:rFonts w:cs="Arial"/>
                <w:szCs w:val="20"/>
                <w:lang w:eastAsia="sl-SI"/>
              </w:rPr>
              <w:t xml:space="preserve"> in </w:t>
            </w:r>
            <w:proofErr w:type="spellStart"/>
            <w:r w:rsidRPr="00270E7F">
              <w:rPr>
                <w:rFonts w:cs="Arial"/>
                <w:szCs w:val="20"/>
                <w:lang w:eastAsia="sl-SI"/>
              </w:rPr>
              <w:t>II.b</w:t>
            </w:r>
            <w:proofErr w:type="spellEnd"/>
            <w:r w:rsidRPr="00270E7F">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A7279" w:rsidRPr="00270E7F" w:rsidRDefault="007A7279" w:rsidP="00D47099">
            <w:pPr>
              <w:pStyle w:val="Vrstapredpisa"/>
              <w:widowControl w:val="0"/>
              <w:spacing w:before="0" w:line="260" w:lineRule="exact"/>
              <w:jc w:val="both"/>
              <w:rPr>
                <w:color w:val="auto"/>
                <w:sz w:val="20"/>
                <w:szCs w:val="20"/>
              </w:rPr>
            </w:pPr>
          </w:p>
        </w:tc>
      </w:tr>
      <w:tr w:rsidR="007A7279" w:rsidRPr="00820714"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270E7F" w:rsidRDefault="007A7279" w:rsidP="00D47099">
            <w:pPr>
              <w:rPr>
                <w:rFonts w:cs="Arial"/>
                <w:b/>
                <w:szCs w:val="20"/>
              </w:rPr>
            </w:pPr>
            <w:r w:rsidRPr="00270E7F">
              <w:rPr>
                <w:rFonts w:cs="Arial"/>
                <w:b/>
                <w:szCs w:val="20"/>
              </w:rPr>
              <w:lastRenderedPageBreak/>
              <w:t>7.b Predstavitev ocene finančnih posledic pod 40.000 EUR:</w:t>
            </w:r>
          </w:p>
          <w:p w:rsidR="007A7279" w:rsidRPr="00270E7F" w:rsidRDefault="007A7279" w:rsidP="00D47099">
            <w:pPr>
              <w:rPr>
                <w:rFonts w:cs="Arial"/>
                <w:szCs w:val="20"/>
              </w:rPr>
            </w:pPr>
            <w:r w:rsidRPr="00270E7F">
              <w:rPr>
                <w:rFonts w:cs="Arial"/>
                <w:szCs w:val="20"/>
              </w:rPr>
              <w:t>(Samo če izberete NE pod točko 6.a.)</w:t>
            </w:r>
          </w:p>
          <w:p w:rsidR="007A7279" w:rsidRPr="00270E7F" w:rsidRDefault="007A7279" w:rsidP="00D47099">
            <w:pPr>
              <w:rPr>
                <w:rFonts w:cs="Arial"/>
                <w:b/>
                <w:szCs w:val="20"/>
              </w:rPr>
            </w:pPr>
            <w:r w:rsidRPr="00270E7F">
              <w:rPr>
                <w:rFonts w:cs="Arial"/>
                <w:b/>
                <w:szCs w:val="20"/>
              </w:rPr>
              <w:t>Kratka obrazložitev</w:t>
            </w:r>
          </w:p>
          <w:p w:rsidR="007A7279" w:rsidRDefault="00703E23" w:rsidP="003E7D82">
            <w:pPr>
              <w:widowControl w:val="0"/>
              <w:ind w:left="22"/>
              <w:jc w:val="both"/>
              <w:rPr>
                <w:rFonts w:cs="Arial"/>
                <w:szCs w:val="20"/>
                <w:lang w:eastAsia="sl-SI"/>
              </w:rPr>
            </w:pPr>
            <w:r>
              <w:rPr>
                <w:rFonts w:cs="Arial"/>
                <w:szCs w:val="20"/>
                <w:lang w:eastAsia="sl-SI"/>
              </w:rPr>
              <w:t>Konferenco organiziramo kot zeleni dogodek predsedovanja Svetu EU v sodelovanju z madžarskim predsedstvom Višegrajske skupine. Stroške enodnevne konference, ki jo bomo izvedli prek spletnih videokonferenčnih povezav, ocenjujemo na okoli 3.000 evrov, kar vključuje</w:t>
            </w:r>
            <w:r w:rsidR="003E7D82">
              <w:rPr>
                <w:rFonts w:cs="Arial"/>
                <w:szCs w:val="20"/>
                <w:lang w:eastAsia="sl-SI"/>
              </w:rPr>
              <w:t xml:space="preserve"> strošek </w:t>
            </w:r>
            <w:proofErr w:type="spellStart"/>
            <w:r w:rsidR="003E7D82">
              <w:rPr>
                <w:rFonts w:cs="Arial"/>
                <w:szCs w:val="20"/>
                <w:lang w:eastAsia="sl-SI"/>
              </w:rPr>
              <w:t>moderatorskih</w:t>
            </w:r>
            <w:proofErr w:type="spellEnd"/>
            <w:r w:rsidR="003E7D82">
              <w:rPr>
                <w:rFonts w:cs="Arial"/>
                <w:szCs w:val="20"/>
                <w:lang w:eastAsia="sl-SI"/>
              </w:rPr>
              <w:t xml:space="preserve"> storitev in</w:t>
            </w:r>
            <w:r>
              <w:rPr>
                <w:rFonts w:cs="Arial"/>
                <w:szCs w:val="20"/>
                <w:lang w:eastAsia="sl-SI"/>
              </w:rPr>
              <w:t xml:space="preserve"> </w:t>
            </w:r>
            <w:r w:rsidR="003E7D82">
              <w:rPr>
                <w:rFonts w:cs="Arial"/>
                <w:szCs w:val="20"/>
                <w:lang w:eastAsia="sl-SI"/>
              </w:rPr>
              <w:t>najema opremljenih prostorov, osebja in storitev za izvedbo spletne videokonference. S</w:t>
            </w:r>
            <w:r w:rsidR="00B823EC" w:rsidRPr="00B823EC">
              <w:rPr>
                <w:rFonts w:cs="Arial"/>
                <w:szCs w:val="20"/>
                <w:lang w:eastAsia="sl-SI"/>
              </w:rPr>
              <w:t xml:space="preserve">troški se </w:t>
            </w:r>
            <w:r w:rsidR="003E7D82">
              <w:rPr>
                <w:rFonts w:cs="Arial"/>
                <w:szCs w:val="20"/>
                <w:lang w:eastAsia="sl-SI"/>
              </w:rPr>
              <w:t xml:space="preserve">krijejo iz </w:t>
            </w:r>
            <w:r w:rsidR="00B823EC" w:rsidRPr="00B823EC">
              <w:rPr>
                <w:rFonts w:cs="Arial"/>
                <w:szCs w:val="20"/>
                <w:lang w:eastAsia="sl-SI"/>
              </w:rPr>
              <w:t>proračunske postavke MKGP</w:t>
            </w:r>
            <w:r w:rsidR="003E7D82">
              <w:rPr>
                <w:rFonts w:cs="Arial"/>
                <w:szCs w:val="20"/>
                <w:lang w:eastAsia="sl-SI"/>
              </w:rPr>
              <w:t>-ja</w:t>
            </w:r>
            <w:r w:rsidR="00B823EC" w:rsidRPr="00B823EC">
              <w:rPr>
                <w:rFonts w:cs="Arial"/>
                <w:szCs w:val="20"/>
                <w:lang w:eastAsia="sl-SI"/>
              </w:rPr>
              <w:t xml:space="preserve"> </w:t>
            </w:r>
            <w:r w:rsidR="003E7D82" w:rsidRPr="003E7D82">
              <w:rPr>
                <w:rFonts w:cs="Arial"/>
                <w:szCs w:val="20"/>
                <w:lang w:eastAsia="sl-SI"/>
              </w:rPr>
              <w:t>180036 (ERA NET Kmetijstvo – 14-20 EU), kon</w:t>
            </w:r>
            <w:r w:rsidR="000A2BDA">
              <w:rPr>
                <w:rFonts w:cs="Arial"/>
                <w:szCs w:val="20"/>
                <w:lang w:eastAsia="sl-SI"/>
              </w:rPr>
              <w:t>to</w:t>
            </w:r>
            <w:r w:rsidR="003E7D82" w:rsidRPr="003E7D82">
              <w:rPr>
                <w:rFonts w:cs="Arial"/>
                <w:szCs w:val="20"/>
                <w:lang w:eastAsia="sl-SI"/>
              </w:rPr>
              <w:t xml:space="preserve"> 4029, NRP 2330-20-0024 (Pospeševanje trajnost. in krožnega </w:t>
            </w:r>
            <w:proofErr w:type="spellStart"/>
            <w:r w:rsidR="003E7D82" w:rsidRPr="003E7D82">
              <w:rPr>
                <w:rFonts w:cs="Arial"/>
                <w:szCs w:val="20"/>
                <w:lang w:eastAsia="sl-SI"/>
              </w:rPr>
              <w:t>biogospodarstva</w:t>
            </w:r>
            <w:proofErr w:type="spellEnd"/>
            <w:r w:rsidR="003E7D82" w:rsidRPr="003E7D82">
              <w:rPr>
                <w:rFonts w:cs="Arial"/>
                <w:szCs w:val="20"/>
                <w:lang w:eastAsia="sl-SI"/>
              </w:rPr>
              <w:t>)</w:t>
            </w:r>
            <w:r w:rsidR="005A6B1B">
              <w:rPr>
                <w:rFonts w:cs="Arial"/>
                <w:szCs w:val="20"/>
                <w:lang w:eastAsia="sl-SI"/>
              </w:rPr>
              <w:t>.</w:t>
            </w:r>
            <w:r w:rsidR="005873BE">
              <w:rPr>
                <w:rFonts w:cs="Arial"/>
                <w:szCs w:val="20"/>
                <w:lang w:eastAsia="sl-SI"/>
              </w:rPr>
              <w:t xml:space="preserve"> </w:t>
            </w:r>
          </w:p>
          <w:p w:rsidR="003E7D82" w:rsidRPr="00270E7F" w:rsidRDefault="003E7D82" w:rsidP="003E7D82">
            <w:pPr>
              <w:widowControl w:val="0"/>
              <w:ind w:left="22"/>
              <w:jc w:val="both"/>
              <w:rPr>
                <w:rFonts w:cs="Arial"/>
                <w:b/>
                <w:szCs w:val="20"/>
              </w:rPr>
            </w:pPr>
          </w:p>
        </w:tc>
      </w:tr>
      <w:tr w:rsidR="007A7279" w:rsidRPr="00820714"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270E7F" w:rsidRDefault="007A7279" w:rsidP="00D47099">
            <w:pPr>
              <w:rPr>
                <w:rFonts w:cs="Arial"/>
                <w:b/>
                <w:szCs w:val="20"/>
              </w:rPr>
            </w:pPr>
            <w:r w:rsidRPr="00270E7F">
              <w:rPr>
                <w:rFonts w:cs="Arial"/>
                <w:b/>
                <w:szCs w:val="20"/>
              </w:rPr>
              <w:t>8. Predstavitev sodelovanja z združenji občin:</w:t>
            </w:r>
          </w:p>
        </w:tc>
      </w:tr>
      <w:tr w:rsidR="007A7279" w:rsidRPr="00820714"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Vsebina predloženega gradiva (predpisa) vpliva na:</w:t>
            </w:r>
          </w:p>
          <w:p w:rsidR="007A7279" w:rsidRPr="00270E7F" w:rsidRDefault="007A7279" w:rsidP="00D47099">
            <w:pPr>
              <w:pStyle w:val="Neotevilenodstavek"/>
              <w:widowControl w:val="0"/>
              <w:numPr>
                <w:ilvl w:val="1"/>
                <w:numId w:val="11"/>
              </w:numPr>
              <w:spacing w:before="0" w:after="0" w:line="260" w:lineRule="exact"/>
              <w:rPr>
                <w:iCs/>
                <w:sz w:val="20"/>
                <w:szCs w:val="20"/>
              </w:rPr>
            </w:pPr>
            <w:r w:rsidRPr="00270E7F">
              <w:rPr>
                <w:iCs/>
                <w:sz w:val="20"/>
                <w:szCs w:val="20"/>
              </w:rPr>
              <w:t>pristojnosti občin,</w:t>
            </w:r>
          </w:p>
          <w:p w:rsidR="007A7279" w:rsidRPr="00270E7F" w:rsidRDefault="007A7279" w:rsidP="00D47099">
            <w:pPr>
              <w:pStyle w:val="Neotevilenodstavek"/>
              <w:widowControl w:val="0"/>
              <w:numPr>
                <w:ilvl w:val="1"/>
                <w:numId w:val="11"/>
              </w:numPr>
              <w:spacing w:before="0" w:after="0" w:line="260" w:lineRule="exact"/>
              <w:rPr>
                <w:iCs/>
                <w:sz w:val="20"/>
                <w:szCs w:val="20"/>
              </w:rPr>
            </w:pPr>
            <w:r w:rsidRPr="00270E7F">
              <w:rPr>
                <w:iCs/>
                <w:sz w:val="20"/>
                <w:szCs w:val="20"/>
              </w:rPr>
              <w:t>delovanje občin,</w:t>
            </w:r>
          </w:p>
          <w:p w:rsidR="007A7279" w:rsidRPr="00270E7F" w:rsidRDefault="007A7279" w:rsidP="00D47099">
            <w:pPr>
              <w:pStyle w:val="Neotevilenodstavek"/>
              <w:widowControl w:val="0"/>
              <w:numPr>
                <w:ilvl w:val="1"/>
                <w:numId w:val="11"/>
              </w:numPr>
              <w:spacing w:before="0" w:after="0" w:line="260" w:lineRule="exact"/>
              <w:rPr>
                <w:iCs/>
                <w:sz w:val="20"/>
                <w:szCs w:val="20"/>
              </w:rPr>
            </w:pPr>
            <w:r w:rsidRPr="00270E7F">
              <w:rPr>
                <w:iCs/>
                <w:sz w:val="20"/>
                <w:szCs w:val="20"/>
              </w:rPr>
              <w:t>financiranje občin.</w:t>
            </w:r>
          </w:p>
          <w:p w:rsidR="007A7279" w:rsidRPr="00270E7F"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270E7F" w:rsidRDefault="007A7279" w:rsidP="00D47099">
            <w:pPr>
              <w:pStyle w:val="Neotevilenodstavek"/>
              <w:widowControl w:val="0"/>
              <w:spacing w:before="0" w:after="0" w:line="260" w:lineRule="exact"/>
              <w:jc w:val="center"/>
              <w:rPr>
                <w:sz w:val="20"/>
                <w:szCs w:val="20"/>
              </w:rPr>
            </w:pPr>
            <w:r w:rsidRPr="00270E7F">
              <w:rPr>
                <w:sz w:val="20"/>
                <w:szCs w:val="20"/>
              </w:rPr>
              <w:t>NE</w:t>
            </w:r>
          </w:p>
        </w:tc>
      </w:tr>
      <w:tr w:rsidR="007A7279" w:rsidRPr="00820714"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 xml:space="preserve">Gradivo (predpis) je bilo poslano v mnenje: </w:t>
            </w:r>
          </w:p>
          <w:p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Skupnosti občin Slovenije SOS: NE</w:t>
            </w:r>
          </w:p>
          <w:p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Združenju občin Slovenije ZOS: NE</w:t>
            </w:r>
          </w:p>
          <w:p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Združenju mestnih občin Slovenije ZMOS: NE</w:t>
            </w:r>
          </w:p>
          <w:p w:rsidR="007A7279" w:rsidRPr="00270E7F" w:rsidRDefault="007A7279" w:rsidP="00D47099">
            <w:pPr>
              <w:pStyle w:val="Neotevilenodstavek"/>
              <w:widowControl w:val="0"/>
              <w:spacing w:before="0" w:after="0" w:line="260" w:lineRule="exact"/>
              <w:rPr>
                <w:iCs/>
                <w:sz w:val="20"/>
                <w:szCs w:val="20"/>
              </w:rPr>
            </w:pPr>
          </w:p>
          <w:p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Predlogi in pripombe združenj so bili upoštevani:</w:t>
            </w:r>
          </w:p>
          <w:p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v celoti,</w:t>
            </w:r>
          </w:p>
          <w:p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večinoma,</w:t>
            </w:r>
          </w:p>
          <w:p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lastRenderedPageBreak/>
              <w:t>delno,</w:t>
            </w:r>
          </w:p>
          <w:p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niso bili upoštevani.</w:t>
            </w:r>
          </w:p>
          <w:p w:rsidR="007A7279" w:rsidRPr="00270E7F" w:rsidRDefault="007A7279" w:rsidP="00D47099">
            <w:pPr>
              <w:pStyle w:val="Neotevilenodstavek"/>
              <w:widowControl w:val="0"/>
              <w:spacing w:before="0" w:after="0" w:line="260" w:lineRule="exact"/>
              <w:ind w:left="360"/>
              <w:rPr>
                <w:iCs/>
                <w:sz w:val="20"/>
                <w:szCs w:val="20"/>
              </w:rPr>
            </w:pPr>
          </w:p>
          <w:p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Bistveni predlogi in pripombe, ki niso bili upoštevani.</w:t>
            </w:r>
          </w:p>
          <w:p w:rsidR="007A7279" w:rsidRPr="00270E7F" w:rsidRDefault="007A7279" w:rsidP="00D47099">
            <w:pPr>
              <w:pStyle w:val="Neotevilenodstavek"/>
              <w:widowControl w:val="0"/>
              <w:spacing w:before="0" w:after="0" w:line="260" w:lineRule="exact"/>
              <w:rPr>
                <w:iCs/>
                <w:sz w:val="20"/>
                <w:szCs w:val="20"/>
              </w:rPr>
            </w:pPr>
          </w:p>
        </w:tc>
      </w:tr>
      <w:tr w:rsidR="007A7279" w:rsidRPr="00820714"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270E7F" w:rsidRDefault="007A7279" w:rsidP="00D47099">
            <w:pPr>
              <w:pStyle w:val="Neotevilenodstavek"/>
              <w:widowControl w:val="0"/>
              <w:spacing w:before="0" w:after="0" w:line="260" w:lineRule="exact"/>
              <w:jc w:val="left"/>
              <w:rPr>
                <w:b/>
                <w:sz w:val="20"/>
                <w:szCs w:val="20"/>
              </w:rPr>
            </w:pPr>
            <w:r w:rsidRPr="00270E7F">
              <w:rPr>
                <w:b/>
                <w:sz w:val="20"/>
                <w:szCs w:val="20"/>
              </w:rPr>
              <w:lastRenderedPageBreak/>
              <w:t>9. Predstavitev sodelovanja javnosti:</w:t>
            </w:r>
          </w:p>
        </w:tc>
      </w:tr>
      <w:tr w:rsidR="007A7279" w:rsidRPr="00820714"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270E7F" w:rsidRDefault="007A7279" w:rsidP="00D47099">
            <w:pPr>
              <w:pStyle w:val="Neotevilenodstavek"/>
              <w:widowControl w:val="0"/>
              <w:spacing w:before="0" w:after="0" w:line="260" w:lineRule="exact"/>
              <w:rPr>
                <w:sz w:val="20"/>
                <w:szCs w:val="20"/>
              </w:rPr>
            </w:pPr>
            <w:r w:rsidRPr="00270E7F">
              <w:rPr>
                <w:iCs/>
                <w:sz w:val="20"/>
                <w:szCs w:val="20"/>
              </w:rPr>
              <w:t>Gradivo je bilo predhodno objavljeno na spletni strani predlagatelja:</w:t>
            </w:r>
          </w:p>
        </w:tc>
        <w:tc>
          <w:tcPr>
            <w:tcW w:w="2431" w:type="dxa"/>
            <w:gridSpan w:val="2"/>
          </w:tcPr>
          <w:p w:rsidR="007A7279" w:rsidRPr="00270E7F" w:rsidRDefault="007A7279" w:rsidP="00D47099">
            <w:pPr>
              <w:pStyle w:val="Neotevilenodstavek"/>
              <w:widowControl w:val="0"/>
              <w:spacing w:before="0" w:after="0" w:line="260" w:lineRule="exact"/>
              <w:jc w:val="center"/>
              <w:rPr>
                <w:iCs/>
                <w:sz w:val="20"/>
                <w:szCs w:val="20"/>
              </w:rPr>
            </w:pPr>
            <w:r w:rsidRPr="00270E7F">
              <w:rPr>
                <w:sz w:val="20"/>
                <w:szCs w:val="20"/>
              </w:rPr>
              <w:t>NE</w:t>
            </w:r>
          </w:p>
        </w:tc>
      </w:tr>
      <w:tr w:rsidR="007A7279" w:rsidRPr="00820714"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(Če je odgovor NE, navedite, zakaj ni bilo objavljeno.)</w:t>
            </w:r>
          </w:p>
        </w:tc>
      </w:tr>
      <w:tr w:rsidR="007A7279" w:rsidRPr="00820714"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(Če je odgovor DA, navedite:</w:t>
            </w:r>
          </w:p>
          <w:p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Datum objave: ………</w:t>
            </w:r>
          </w:p>
          <w:p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 xml:space="preserve">V razpravo so bili vključeni: </w:t>
            </w:r>
          </w:p>
          <w:p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 xml:space="preserve">nevladne organizacije, </w:t>
            </w:r>
          </w:p>
          <w:p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predstavniki zainteresirane javnosti,</w:t>
            </w:r>
          </w:p>
          <w:p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predstavniki strokovne javnosti.</w:t>
            </w:r>
          </w:p>
          <w:p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w:t>
            </w:r>
          </w:p>
          <w:p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 xml:space="preserve">Mnenja, predlogi in pripombe z navedbo predlagateljev </w:t>
            </w:r>
            <w:r w:rsidRPr="00270E7F">
              <w:rPr>
                <w:color w:val="000000"/>
                <w:sz w:val="20"/>
                <w:szCs w:val="20"/>
              </w:rPr>
              <w:t>(imen in priimkov fizičnih oseb, ki niso poslovni subjekti, ne navajajte</w:t>
            </w:r>
            <w:r w:rsidRPr="00270E7F">
              <w:rPr>
                <w:iCs/>
                <w:sz w:val="20"/>
                <w:szCs w:val="20"/>
              </w:rPr>
              <w:t>):</w:t>
            </w:r>
          </w:p>
          <w:p w:rsidR="007A7279" w:rsidRPr="00270E7F" w:rsidRDefault="007A7279" w:rsidP="00D47099">
            <w:pPr>
              <w:pStyle w:val="Neotevilenodstavek"/>
              <w:widowControl w:val="0"/>
              <w:spacing w:before="0" w:after="0" w:line="260" w:lineRule="exact"/>
              <w:rPr>
                <w:iCs/>
                <w:sz w:val="20"/>
                <w:szCs w:val="20"/>
              </w:rPr>
            </w:pPr>
          </w:p>
          <w:p w:rsidR="007A7279" w:rsidRPr="00270E7F" w:rsidRDefault="007A7279" w:rsidP="00D47099">
            <w:pPr>
              <w:pStyle w:val="Neotevilenodstavek"/>
              <w:widowControl w:val="0"/>
              <w:spacing w:before="0" w:after="0" w:line="260" w:lineRule="exact"/>
              <w:rPr>
                <w:iCs/>
                <w:sz w:val="20"/>
                <w:szCs w:val="20"/>
              </w:rPr>
            </w:pPr>
          </w:p>
          <w:p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Upoštevani so bili:</w:t>
            </w:r>
          </w:p>
          <w:p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v celoti,</w:t>
            </w:r>
          </w:p>
          <w:p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večinoma,</w:t>
            </w:r>
          </w:p>
          <w:p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delno,</w:t>
            </w:r>
          </w:p>
          <w:p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niso bili upoštevani.</w:t>
            </w:r>
          </w:p>
          <w:p w:rsidR="007A7279" w:rsidRPr="00270E7F" w:rsidRDefault="007A7279" w:rsidP="00D47099">
            <w:pPr>
              <w:pStyle w:val="Neotevilenodstavek"/>
              <w:widowControl w:val="0"/>
              <w:spacing w:before="0" w:after="0" w:line="260" w:lineRule="exact"/>
              <w:rPr>
                <w:iCs/>
                <w:sz w:val="20"/>
                <w:szCs w:val="20"/>
              </w:rPr>
            </w:pPr>
          </w:p>
          <w:p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Bistvena mnenja, predlogi in pripombe, ki niso bili upoštevani, ter razlogi za neupoštevanje:</w:t>
            </w:r>
          </w:p>
          <w:p w:rsidR="007A7279" w:rsidRPr="00270E7F" w:rsidRDefault="007A7279" w:rsidP="00D47099">
            <w:pPr>
              <w:pStyle w:val="Neotevilenodstavek"/>
              <w:widowControl w:val="0"/>
              <w:spacing w:before="0" w:after="0" w:line="260" w:lineRule="exact"/>
              <w:rPr>
                <w:iCs/>
                <w:sz w:val="20"/>
                <w:szCs w:val="20"/>
              </w:rPr>
            </w:pPr>
          </w:p>
          <w:p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Poročilo je bilo dano ……………..</w:t>
            </w:r>
          </w:p>
          <w:p w:rsidR="007A7279" w:rsidRPr="00270E7F" w:rsidRDefault="007A7279" w:rsidP="00D47099">
            <w:pPr>
              <w:pStyle w:val="Neotevilenodstavek"/>
              <w:widowControl w:val="0"/>
              <w:spacing w:before="0" w:after="0" w:line="260" w:lineRule="exact"/>
              <w:rPr>
                <w:iCs/>
                <w:sz w:val="20"/>
                <w:szCs w:val="20"/>
              </w:rPr>
            </w:pPr>
          </w:p>
          <w:p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Javnost je bila vključena v pripravo gradiva v skladu z Zakonom o …, kar je navedeno v predlogu predpisa.)</w:t>
            </w:r>
          </w:p>
          <w:p w:rsidR="007A7279" w:rsidRPr="00270E7F" w:rsidRDefault="007A7279" w:rsidP="00D47099">
            <w:pPr>
              <w:pStyle w:val="Neotevilenodstavek"/>
              <w:widowControl w:val="0"/>
              <w:spacing w:before="0" w:after="0" w:line="260" w:lineRule="exact"/>
              <w:rPr>
                <w:iCs/>
                <w:sz w:val="20"/>
                <w:szCs w:val="20"/>
              </w:rPr>
            </w:pPr>
          </w:p>
        </w:tc>
      </w:tr>
      <w:tr w:rsidR="007A7279" w:rsidRPr="00820714"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270E7F" w:rsidRDefault="007A7279" w:rsidP="00D47099">
            <w:pPr>
              <w:pStyle w:val="Neotevilenodstavek"/>
              <w:widowControl w:val="0"/>
              <w:spacing w:before="0" w:after="0" w:line="260" w:lineRule="exact"/>
              <w:jc w:val="left"/>
              <w:rPr>
                <w:sz w:val="20"/>
                <w:szCs w:val="20"/>
              </w:rPr>
            </w:pPr>
            <w:r w:rsidRPr="00270E7F">
              <w:rPr>
                <w:b/>
                <w:sz w:val="20"/>
                <w:szCs w:val="20"/>
              </w:rPr>
              <w:t>10. Pri pripravi gradiva so bile upoštevane zahteve iz Resolucije o normativni dejavnosti:</w:t>
            </w:r>
          </w:p>
        </w:tc>
        <w:tc>
          <w:tcPr>
            <w:tcW w:w="2431" w:type="dxa"/>
            <w:gridSpan w:val="2"/>
            <w:vAlign w:val="center"/>
          </w:tcPr>
          <w:p w:rsidR="007A7279" w:rsidRPr="00270E7F" w:rsidRDefault="007A7279" w:rsidP="00D47099">
            <w:pPr>
              <w:pStyle w:val="Neotevilenodstavek"/>
              <w:widowControl w:val="0"/>
              <w:spacing w:before="0" w:after="0" w:line="260" w:lineRule="exact"/>
              <w:jc w:val="center"/>
              <w:rPr>
                <w:iCs/>
                <w:sz w:val="20"/>
                <w:szCs w:val="20"/>
              </w:rPr>
            </w:pPr>
            <w:r w:rsidRPr="00270E7F">
              <w:rPr>
                <w:sz w:val="20"/>
                <w:szCs w:val="20"/>
              </w:rPr>
              <w:t>NE</w:t>
            </w:r>
          </w:p>
        </w:tc>
      </w:tr>
      <w:tr w:rsidR="007A7279" w:rsidRPr="00820714"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270E7F" w:rsidRDefault="007A7279" w:rsidP="00D47099">
            <w:pPr>
              <w:pStyle w:val="Neotevilenodstavek"/>
              <w:widowControl w:val="0"/>
              <w:spacing w:before="0" w:after="0" w:line="260" w:lineRule="exact"/>
              <w:jc w:val="left"/>
              <w:rPr>
                <w:b/>
                <w:sz w:val="20"/>
                <w:szCs w:val="20"/>
              </w:rPr>
            </w:pPr>
            <w:r w:rsidRPr="00270E7F">
              <w:rPr>
                <w:b/>
                <w:sz w:val="20"/>
                <w:szCs w:val="20"/>
              </w:rPr>
              <w:t>11. Gradivo je uvrščeno v delovni program vlade:</w:t>
            </w:r>
          </w:p>
        </w:tc>
        <w:tc>
          <w:tcPr>
            <w:tcW w:w="2431" w:type="dxa"/>
            <w:gridSpan w:val="2"/>
            <w:vAlign w:val="center"/>
          </w:tcPr>
          <w:p w:rsidR="007A7279" w:rsidRPr="00270E7F" w:rsidRDefault="007A7279" w:rsidP="00D47099">
            <w:pPr>
              <w:pStyle w:val="Neotevilenodstavek"/>
              <w:widowControl w:val="0"/>
              <w:spacing w:before="0" w:after="0" w:line="260" w:lineRule="exact"/>
              <w:jc w:val="center"/>
              <w:rPr>
                <w:sz w:val="20"/>
                <w:szCs w:val="20"/>
              </w:rPr>
            </w:pPr>
            <w:r w:rsidRPr="00270E7F">
              <w:rPr>
                <w:sz w:val="20"/>
                <w:szCs w:val="20"/>
              </w:rPr>
              <w:t>NE</w:t>
            </w:r>
          </w:p>
        </w:tc>
      </w:tr>
      <w:tr w:rsidR="007A7279" w:rsidRPr="00820714"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270E7F" w:rsidRDefault="007A7279" w:rsidP="00D47099">
            <w:pPr>
              <w:pStyle w:val="Poglavje"/>
              <w:widowControl w:val="0"/>
              <w:spacing w:before="0" w:after="0" w:line="260" w:lineRule="exact"/>
              <w:ind w:left="3400"/>
              <w:jc w:val="left"/>
              <w:rPr>
                <w:b w:val="0"/>
                <w:sz w:val="20"/>
                <w:szCs w:val="20"/>
              </w:rPr>
            </w:pPr>
          </w:p>
          <w:p w:rsidR="00E750BF" w:rsidRPr="00270E7F" w:rsidRDefault="00E750BF" w:rsidP="00D47099">
            <w:pPr>
              <w:pStyle w:val="Poglavje"/>
              <w:widowControl w:val="0"/>
              <w:spacing w:before="0" w:after="0" w:line="260" w:lineRule="exact"/>
              <w:ind w:left="3400"/>
              <w:jc w:val="left"/>
              <w:rPr>
                <w:b w:val="0"/>
                <w:sz w:val="20"/>
                <w:szCs w:val="20"/>
              </w:rPr>
            </w:pPr>
          </w:p>
          <w:p w:rsidR="00270E7F" w:rsidRPr="00270E7F" w:rsidRDefault="00270E7F" w:rsidP="00D47099">
            <w:pPr>
              <w:pStyle w:val="Poglavje"/>
              <w:widowControl w:val="0"/>
              <w:spacing w:before="0" w:after="0" w:line="260" w:lineRule="exact"/>
              <w:ind w:left="3400"/>
              <w:jc w:val="left"/>
              <w:rPr>
                <w:b w:val="0"/>
                <w:sz w:val="20"/>
                <w:szCs w:val="20"/>
              </w:rPr>
            </w:pPr>
            <w:r w:rsidRPr="00270E7F">
              <w:rPr>
                <w:b w:val="0"/>
                <w:sz w:val="20"/>
                <w:szCs w:val="20"/>
              </w:rPr>
              <w:t xml:space="preserve">                     Dr. Jože Podgoršek</w:t>
            </w:r>
          </w:p>
          <w:p w:rsidR="00270E7F" w:rsidRPr="00270E7F" w:rsidRDefault="00270E7F" w:rsidP="00D47099">
            <w:pPr>
              <w:pStyle w:val="Poglavje"/>
              <w:widowControl w:val="0"/>
              <w:spacing w:before="0" w:after="0" w:line="260" w:lineRule="exact"/>
              <w:ind w:left="3400"/>
              <w:jc w:val="left"/>
              <w:rPr>
                <w:b w:val="0"/>
                <w:sz w:val="20"/>
                <w:szCs w:val="20"/>
              </w:rPr>
            </w:pPr>
            <w:r w:rsidRPr="00270E7F">
              <w:rPr>
                <w:b w:val="0"/>
                <w:sz w:val="20"/>
                <w:szCs w:val="20"/>
              </w:rPr>
              <w:t xml:space="preserve">                              minister</w:t>
            </w:r>
          </w:p>
          <w:p w:rsidR="007A7279" w:rsidRPr="00270E7F" w:rsidRDefault="007A7279" w:rsidP="00E750BF">
            <w:pPr>
              <w:widowControl w:val="0"/>
              <w:suppressAutoHyphens/>
              <w:overflowPunct w:val="0"/>
              <w:autoSpaceDE w:val="0"/>
              <w:autoSpaceDN w:val="0"/>
              <w:adjustRightInd w:val="0"/>
              <w:ind w:left="3400"/>
              <w:textAlignment w:val="baseline"/>
              <w:outlineLvl w:val="3"/>
              <w:rPr>
                <w:szCs w:val="20"/>
              </w:rPr>
            </w:pPr>
          </w:p>
        </w:tc>
      </w:tr>
    </w:tbl>
    <w:p w:rsidR="007A7279" w:rsidRPr="00820714" w:rsidRDefault="007A7279" w:rsidP="001E5470">
      <w:pPr>
        <w:rPr>
          <w:rFonts w:eastAsia="Calibri" w:cs="Arial"/>
          <w:szCs w:val="20"/>
          <w:highlight w:val="yellow"/>
        </w:rPr>
      </w:pPr>
    </w:p>
    <w:p w:rsidR="0034712A" w:rsidRPr="00820714" w:rsidRDefault="0034712A" w:rsidP="001E5470">
      <w:pPr>
        <w:rPr>
          <w:rFonts w:eastAsia="Calibri" w:cs="Arial"/>
          <w:szCs w:val="20"/>
          <w:highlight w:val="yellow"/>
        </w:rPr>
      </w:pPr>
    </w:p>
    <w:p w:rsidR="00DD41CD" w:rsidRPr="00820714" w:rsidRDefault="00DD41CD" w:rsidP="001E5470">
      <w:pPr>
        <w:rPr>
          <w:rFonts w:eastAsia="Calibri" w:cs="Arial"/>
          <w:szCs w:val="20"/>
          <w:highlight w:val="yellow"/>
        </w:rPr>
      </w:pPr>
    </w:p>
    <w:p w:rsidR="0034712A" w:rsidRPr="00270E7F" w:rsidRDefault="0034712A" w:rsidP="0034712A">
      <w:pPr>
        <w:overflowPunct w:val="0"/>
        <w:autoSpaceDE w:val="0"/>
        <w:autoSpaceDN w:val="0"/>
        <w:adjustRightInd w:val="0"/>
        <w:spacing w:after="200" w:line="276" w:lineRule="auto"/>
        <w:jc w:val="both"/>
        <w:textAlignment w:val="baseline"/>
        <w:rPr>
          <w:rFonts w:cs="Arial"/>
          <w:iCs/>
          <w:szCs w:val="20"/>
          <w:lang w:eastAsia="sl-SI"/>
        </w:rPr>
      </w:pPr>
      <w:r w:rsidRPr="00270E7F">
        <w:rPr>
          <w:rFonts w:cs="Arial"/>
          <w:iCs/>
          <w:szCs w:val="20"/>
          <w:lang w:eastAsia="sl-SI"/>
        </w:rPr>
        <w:t xml:space="preserve">Priloga: </w:t>
      </w:r>
    </w:p>
    <w:p w:rsidR="00522598" w:rsidRPr="00270E7F" w:rsidRDefault="00DD41CD" w:rsidP="00AC18D6">
      <w:pPr>
        <w:pStyle w:val="Odstavekseznama"/>
        <w:numPr>
          <w:ilvl w:val="0"/>
          <w:numId w:val="35"/>
        </w:numPr>
        <w:overflowPunct w:val="0"/>
        <w:autoSpaceDE w:val="0"/>
        <w:autoSpaceDN w:val="0"/>
        <w:adjustRightInd w:val="0"/>
        <w:spacing w:after="200" w:line="276" w:lineRule="auto"/>
        <w:textAlignment w:val="baseline"/>
        <w:rPr>
          <w:rFonts w:cs="Arial"/>
          <w:iCs/>
        </w:rPr>
      </w:pPr>
      <w:r w:rsidRPr="00270E7F">
        <w:rPr>
          <w:rFonts w:ascii="Arial" w:hAnsi="Arial" w:cs="Arial"/>
          <w:iCs/>
          <w:sz w:val="20"/>
        </w:rPr>
        <w:t xml:space="preserve">Informacija o </w:t>
      </w:r>
      <w:r w:rsidR="00AC18D6" w:rsidRPr="00AC18D6">
        <w:rPr>
          <w:rFonts w:ascii="Arial" w:hAnsi="Arial" w:cs="Arial"/>
          <w:iCs/>
          <w:sz w:val="20"/>
        </w:rPr>
        <w:t xml:space="preserve">sodelovanju ministra za kmetijstvo, gozdarstvo in prehrano dr. Jožeta Podgorška na konferenci pobude BIOEAST "Podnebno nevtralna prihodnost je odvisna od trajnostnih </w:t>
      </w:r>
      <w:proofErr w:type="spellStart"/>
      <w:r w:rsidR="00AC18D6" w:rsidRPr="00AC18D6">
        <w:rPr>
          <w:rFonts w:ascii="Arial" w:hAnsi="Arial" w:cs="Arial"/>
          <w:iCs/>
          <w:sz w:val="20"/>
        </w:rPr>
        <w:t>biogospodarstev</w:t>
      </w:r>
      <w:proofErr w:type="spellEnd"/>
      <w:r w:rsidR="00AC18D6" w:rsidRPr="00AC18D6">
        <w:rPr>
          <w:rFonts w:ascii="Arial" w:hAnsi="Arial" w:cs="Arial"/>
          <w:iCs/>
          <w:sz w:val="20"/>
        </w:rPr>
        <w:t xml:space="preserve">", ki se bo </w:t>
      </w:r>
      <w:r w:rsidR="00AC18D6">
        <w:rPr>
          <w:rFonts w:ascii="Arial" w:hAnsi="Arial" w:cs="Arial"/>
          <w:iCs/>
          <w:sz w:val="20"/>
        </w:rPr>
        <w:t xml:space="preserve">izvedla prek spleta </w:t>
      </w:r>
      <w:r w:rsidR="00AC18D6" w:rsidRPr="00AC18D6">
        <w:rPr>
          <w:rFonts w:ascii="Arial" w:hAnsi="Arial" w:cs="Arial"/>
          <w:iCs/>
          <w:sz w:val="20"/>
        </w:rPr>
        <w:t>27. 9. 2021</w:t>
      </w:r>
    </w:p>
    <w:p w:rsidR="00DD41CD" w:rsidRPr="00820714" w:rsidRDefault="0034712A" w:rsidP="00B823EC">
      <w:pPr>
        <w:overflowPunct w:val="0"/>
        <w:autoSpaceDE w:val="0"/>
        <w:autoSpaceDN w:val="0"/>
        <w:adjustRightInd w:val="0"/>
        <w:spacing w:line="276" w:lineRule="auto"/>
        <w:jc w:val="center"/>
        <w:textAlignment w:val="baseline"/>
        <w:rPr>
          <w:rFonts w:cs="Arial"/>
          <w:b/>
          <w:iCs/>
          <w:highlight w:val="yellow"/>
        </w:rPr>
      </w:pPr>
      <w:r w:rsidRPr="00820714">
        <w:rPr>
          <w:rFonts w:eastAsia="Calibri" w:cs="Arial"/>
          <w:highlight w:val="yellow"/>
        </w:rPr>
        <w:br w:type="page"/>
      </w:r>
      <w:r w:rsidR="00AC18D6" w:rsidRPr="00AC18D6">
        <w:rPr>
          <w:rFonts w:cs="Arial"/>
          <w:b/>
          <w:iCs/>
        </w:rPr>
        <w:lastRenderedPageBreak/>
        <w:t xml:space="preserve">Informacija o sodelovanju ministra za kmetijstvo, gozdarstvo in prehrano dr. Jožeta Podgorška na konferenci pobude BIOEAST "Podnebno nevtralna prihodnost je odvisna od trajnostnih </w:t>
      </w:r>
      <w:proofErr w:type="spellStart"/>
      <w:r w:rsidR="00AC18D6" w:rsidRPr="00AC18D6">
        <w:rPr>
          <w:rFonts w:cs="Arial"/>
          <w:b/>
          <w:iCs/>
        </w:rPr>
        <w:t>biogospodarstev</w:t>
      </w:r>
      <w:proofErr w:type="spellEnd"/>
      <w:r w:rsidR="00AC18D6" w:rsidRPr="00AC18D6">
        <w:rPr>
          <w:rFonts w:cs="Arial"/>
          <w:b/>
          <w:iCs/>
        </w:rPr>
        <w:t>", ki se bo izvedla prek spleta 27. 9. 2021</w:t>
      </w:r>
    </w:p>
    <w:p w:rsidR="0034712A" w:rsidRPr="00820714" w:rsidRDefault="0034712A" w:rsidP="00B823EC">
      <w:pPr>
        <w:rPr>
          <w:rFonts w:eastAsia="Calibri" w:cs="Arial"/>
          <w:b/>
          <w:szCs w:val="20"/>
          <w:highlight w:val="yellow"/>
        </w:rPr>
      </w:pPr>
    </w:p>
    <w:p w:rsidR="0034712A" w:rsidRPr="00820714" w:rsidRDefault="0034712A" w:rsidP="00B823EC">
      <w:pPr>
        <w:rPr>
          <w:rFonts w:eastAsia="Calibri" w:cs="Arial"/>
          <w:b/>
          <w:szCs w:val="20"/>
          <w:highlight w:val="yellow"/>
        </w:rPr>
      </w:pPr>
    </w:p>
    <w:p w:rsidR="0034712A" w:rsidRPr="00270E7F" w:rsidRDefault="0034712A" w:rsidP="00B823EC">
      <w:pPr>
        <w:numPr>
          <w:ilvl w:val="0"/>
          <w:numId w:val="21"/>
        </w:numPr>
        <w:rPr>
          <w:b/>
        </w:rPr>
      </w:pPr>
      <w:r w:rsidRPr="00270E7F">
        <w:rPr>
          <w:b/>
        </w:rPr>
        <w:t>Namen dogodka</w:t>
      </w:r>
    </w:p>
    <w:p w:rsidR="00793EC2" w:rsidRPr="00793EC2"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p>
    <w:p w:rsidR="00793EC2" w:rsidRPr="00793EC2"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r w:rsidRPr="00793EC2">
        <w:rPr>
          <w:rFonts w:cs="Arial"/>
          <w:szCs w:val="20"/>
          <w:lang w:eastAsia="sl-SI"/>
        </w:rPr>
        <w:t xml:space="preserve">Enodnevna mednarodna konferenca je namenjena strokovni in </w:t>
      </w:r>
      <w:proofErr w:type="spellStart"/>
      <w:r w:rsidRPr="00793EC2">
        <w:rPr>
          <w:rFonts w:cs="Arial"/>
          <w:szCs w:val="20"/>
          <w:lang w:eastAsia="sl-SI"/>
        </w:rPr>
        <w:t>javnopolitični</w:t>
      </w:r>
      <w:proofErr w:type="spellEnd"/>
      <w:r w:rsidRPr="00793EC2">
        <w:rPr>
          <w:rFonts w:cs="Arial"/>
          <w:szCs w:val="20"/>
          <w:lang w:eastAsia="sl-SI"/>
        </w:rPr>
        <w:t xml:space="preserve"> izmenjavi mnenj o razvoju </w:t>
      </w:r>
      <w:proofErr w:type="spellStart"/>
      <w:r w:rsidRPr="00793EC2">
        <w:rPr>
          <w:rFonts w:cs="Arial"/>
          <w:szCs w:val="20"/>
          <w:lang w:eastAsia="sl-SI"/>
        </w:rPr>
        <w:t>biogospodarstva</w:t>
      </w:r>
      <w:proofErr w:type="spellEnd"/>
      <w:r w:rsidRPr="00793EC2">
        <w:rPr>
          <w:rFonts w:cs="Arial"/>
          <w:szCs w:val="20"/>
          <w:lang w:eastAsia="sl-SI"/>
        </w:rPr>
        <w:t xml:space="preserve"> v državah BIOEAST-a do leta 2050. Izhodišči za razprave bosta dve poročili, ki bosta predstavljeni na konferenci:</w:t>
      </w:r>
    </w:p>
    <w:p w:rsidR="00793EC2" w:rsidRPr="00793EC2"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r>
        <w:rPr>
          <w:rFonts w:cs="Arial"/>
          <w:szCs w:val="20"/>
          <w:lang w:eastAsia="sl-SI"/>
        </w:rPr>
        <w:t>1.</w:t>
      </w:r>
      <w:r>
        <w:rPr>
          <w:rFonts w:cs="Arial"/>
          <w:szCs w:val="20"/>
          <w:lang w:eastAsia="sl-SI"/>
        </w:rPr>
        <w:tab/>
      </w:r>
      <w:r w:rsidRPr="00793EC2">
        <w:rPr>
          <w:rFonts w:cs="Arial"/>
          <w:szCs w:val="20"/>
          <w:lang w:eastAsia="sl-SI"/>
        </w:rPr>
        <w:t xml:space="preserve">poročilo strokovnjakov o scenarijih prihodnjega razvoja </w:t>
      </w:r>
      <w:proofErr w:type="spellStart"/>
      <w:r w:rsidRPr="00793EC2">
        <w:rPr>
          <w:rFonts w:cs="Arial"/>
          <w:szCs w:val="20"/>
          <w:lang w:eastAsia="sl-SI"/>
        </w:rPr>
        <w:t>biogospodarstva</w:t>
      </w:r>
      <w:proofErr w:type="spellEnd"/>
      <w:r w:rsidRPr="00793EC2">
        <w:rPr>
          <w:rFonts w:cs="Arial"/>
          <w:szCs w:val="20"/>
          <w:lang w:eastAsia="sl-SI"/>
        </w:rPr>
        <w:t xml:space="preserve"> v državah BIOEAST-a, ki je bilo maja 2021 pripravljeno v okviru evropskega projekta </w:t>
      </w:r>
      <w:proofErr w:type="spellStart"/>
      <w:r w:rsidRPr="00793EC2">
        <w:rPr>
          <w:rFonts w:cs="Arial"/>
          <w:szCs w:val="20"/>
          <w:lang w:eastAsia="sl-SI"/>
        </w:rPr>
        <w:t>BIOEASTsUP</w:t>
      </w:r>
      <w:proofErr w:type="spellEnd"/>
      <w:r w:rsidRPr="00793EC2">
        <w:rPr>
          <w:rFonts w:cs="Arial"/>
          <w:szCs w:val="20"/>
          <w:lang w:eastAsia="sl-SI"/>
        </w:rPr>
        <w:t>;</w:t>
      </w:r>
    </w:p>
    <w:p w:rsidR="00793EC2" w:rsidRPr="00793EC2"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r>
        <w:rPr>
          <w:rFonts w:cs="Arial"/>
          <w:szCs w:val="20"/>
          <w:lang w:eastAsia="sl-SI"/>
        </w:rPr>
        <w:t>2.</w:t>
      </w:r>
      <w:r>
        <w:rPr>
          <w:rFonts w:cs="Arial"/>
          <w:szCs w:val="20"/>
          <w:lang w:eastAsia="sl-SI"/>
        </w:rPr>
        <w:tab/>
      </w:r>
      <w:r w:rsidRPr="00793EC2">
        <w:rPr>
          <w:rFonts w:cs="Arial"/>
          <w:szCs w:val="20"/>
          <w:lang w:eastAsia="sl-SI"/>
        </w:rPr>
        <w:t xml:space="preserve">zaključno poročilo, ki so ga pripravili neodvisni strokovnjaki v okviru delavnic </w:t>
      </w:r>
      <w:r w:rsidR="00533257">
        <w:rPr>
          <w:rFonts w:cs="Arial"/>
          <w:szCs w:val="20"/>
          <w:lang w:eastAsia="sl-SI"/>
        </w:rPr>
        <w:t>medsebojnega</w:t>
      </w:r>
      <w:r w:rsidRPr="00793EC2">
        <w:rPr>
          <w:rFonts w:cs="Arial"/>
          <w:szCs w:val="20"/>
          <w:lang w:eastAsia="sl-SI"/>
        </w:rPr>
        <w:t xml:space="preserve"> učenja med predstavniki držav članic EU o razvoju </w:t>
      </w:r>
      <w:proofErr w:type="spellStart"/>
      <w:r w:rsidRPr="00793EC2">
        <w:rPr>
          <w:rFonts w:cs="Arial"/>
          <w:szCs w:val="20"/>
          <w:lang w:eastAsia="sl-SI"/>
        </w:rPr>
        <w:t>biogospodarstva</w:t>
      </w:r>
      <w:proofErr w:type="spellEnd"/>
      <w:r w:rsidRPr="00793EC2">
        <w:rPr>
          <w:rFonts w:cs="Arial"/>
          <w:szCs w:val="20"/>
          <w:lang w:eastAsia="sl-SI"/>
        </w:rPr>
        <w:t xml:space="preserve"> in so potekale od marca do julija 2021.</w:t>
      </w:r>
    </w:p>
    <w:p w:rsidR="00793EC2"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p>
    <w:p w:rsidR="00793EC2"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r>
        <w:rPr>
          <w:rFonts w:cs="Arial"/>
          <w:szCs w:val="20"/>
          <w:lang w:eastAsia="sl-SI"/>
        </w:rPr>
        <w:t xml:space="preserve">Minister dr. Jože Podgoršek je eden od uvodnih govornikov poleg evropske komisarke </w:t>
      </w:r>
      <w:proofErr w:type="spellStart"/>
      <w:r>
        <w:rPr>
          <w:rFonts w:cs="Arial"/>
          <w:szCs w:val="20"/>
          <w:lang w:eastAsia="sl-SI"/>
        </w:rPr>
        <w:t>Mariye</w:t>
      </w:r>
      <w:proofErr w:type="spellEnd"/>
      <w:r>
        <w:rPr>
          <w:rFonts w:cs="Arial"/>
          <w:szCs w:val="20"/>
          <w:lang w:eastAsia="sl-SI"/>
        </w:rPr>
        <w:t xml:space="preserve"> Gabriel in madžarskega ministra za kmetijstvo dr. </w:t>
      </w:r>
      <w:proofErr w:type="spellStart"/>
      <w:r>
        <w:rPr>
          <w:rFonts w:cs="Arial"/>
          <w:szCs w:val="20"/>
          <w:lang w:eastAsia="sl-SI"/>
        </w:rPr>
        <w:t>Istvána</w:t>
      </w:r>
      <w:proofErr w:type="spellEnd"/>
      <w:r>
        <w:rPr>
          <w:rFonts w:cs="Arial"/>
          <w:szCs w:val="20"/>
          <w:lang w:eastAsia="sl-SI"/>
        </w:rPr>
        <w:t xml:space="preserve"> </w:t>
      </w:r>
      <w:proofErr w:type="spellStart"/>
      <w:r>
        <w:rPr>
          <w:rFonts w:cs="Arial"/>
          <w:szCs w:val="20"/>
          <w:lang w:eastAsia="sl-SI"/>
        </w:rPr>
        <w:t>Nagyja</w:t>
      </w:r>
      <w:proofErr w:type="spellEnd"/>
      <w:r>
        <w:rPr>
          <w:rFonts w:cs="Arial"/>
          <w:szCs w:val="20"/>
          <w:lang w:eastAsia="sl-SI"/>
        </w:rPr>
        <w:t>.</w:t>
      </w:r>
    </w:p>
    <w:p w:rsidR="000A2BDA" w:rsidRDefault="000A2BDA" w:rsidP="00793EC2">
      <w:pPr>
        <w:suppressAutoHyphens/>
        <w:overflowPunct w:val="0"/>
        <w:autoSpaceDE w:val="0"/>
        <w:autoSpaceDN w:val="0"/>
        <w:adjustRightInd w:val="0"/>
        <w:spacing w:line="280" w:lineRule="atLeast"/>
        <w:jc w:val="both"/>
        <w:textAlignment w:val="baseline"/>
        <w:rPr>
          <w:rFonts w:cs="Arial"/>
          <w:szCs w:val="20"/>
          <w:lang w:eastAsia="sl-SI"/>
        </w:rPr>
      </w:pPr>
    </w:p>
    <w:p w:rsidR="00793EC2" w:rsidRPr="00793EC2"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p>
    <w:p w:rsidR="0034712A" w:rsidRPr="00B823EC" w:rsidRDefault="00B665FA" w:rsidP="00B823EC">
      <w:pPr>
        <w:numPr>
          <w:ilvl w:val="0"/>
          <w:numId w:val="21"/>
        </w:numPr>
        <w:rPr>
          <w:b/>
        </w:rPr>
      </w:pPr>
      <w:r w:rsidRPr="00B823EC">
        <w:rPr>
          <w:b/>
        </w:rPr>
        <w:t>Obrazložitev</w:t>
      </w:r>
    </w:p>
    <w:p w:rsidR="0034712A" w:rsidRPr="00B823EC" w:rsidRDefault="0034712A" w:rsidP="00B823EC">
      <w:pPr>
        <w:ind w:left="720"/>
        <w:rPr>
          <w:b/>
          <w:szCs w:val="20"/>
        </w:rPr>
      </w:pPr>
    </w:p>
    <w:p w:rsidR="00793EC2" w:rsidRDefault="00793EC2" w:rsidP="00B823EC">
      <w:pPr>
        <w:spacing w:line="300" w:lineRule="atLeast"/>
        <w:jc w:val="both"/>
        <w:rPr>
          <w:rFonts w:cs="Arial"/>
          <w:szCs w:val="20"/>
        </w:rPr>
      </w:pPr>
      <w:r w:rsidRPr="00793EC2">
        <w:rPr>
          <w:rFonts w:cs="Arial"/>
          <w:szCs w:val="20"/>
        </w:rPr>
        <w:t>V sklopu slovenskega predsedovanja Svetu E</w:t>
      </w:r>
      <w:r w:rsidR="00533257">
        <w:rPr>
          <w:rFonts w:cs="Arial"/>
          <w:szCs w:val="20"/>
        </w:rPr>
        <w:t>U in madžarskega predsedovanja V</w:t>
      </w:r>
      <w:r w:rsidRPr="00793EC2">
        <w:rPr>
          <w:rFonts w:cs="Arial"/>
          <w:szCs w:val="20"/>
        </w:rPr>
        <w:t xml:space="preserve">išegrajski skupini Ministrstvo za kmetijstvo, gozdarstvo in prehrano Republike Slovenije (MKGP) in Ministrstvo za kmetijstvo Republike Madžarske </w:t>
      </w:r>
      <w:r w:rsidR="00533257">
        <w:rPr>
          <w:rFonts w:cs="Arial"/>
          <w:szCs w:val="20"/>
        </w:rPr>
        <w:t xml:space="preserve">prek spleta </w:t>
      </w:r>
      <w:r w:rsidRPr="00793EC2">
        <w:rPr>
          <w:rFonts w:cs="Arial"/>
          <w:szCs w:val="20"/>
        </w:rPr>
        <w:t>27. 9. 2021 organizirata</w:t>
      </w:r>
      <w:r w:rsidR="00533257">
        <w:rPr>
          <w:rFonts w:cs="Arial"/>
          <w:szCs w:val="20"/>
        </w:rPr>
        <w:t xml:space="preserve"> </w:t>
      </w:r>
      <w:r w:rsidRPr="00793EC2">
        <w:rPr>
          <w:rFonts w:cs="Arial"/>
          <w:szCs w:val="20"/>
        </w:rPr>
        <w:t xml:space="preserve">mednarodno konferenco na visoki ravni o prihodnjem razvoju </w:t>
      </w:r>
      <w:proofErr w:type="spellStart"/>
      <w:r w:rsidRPr="00793EC2">
        <w:rPr>
          <w:rFonts w:cs="Arial"/>
          <w:szCs w:val="20"/>
        </w:rPr>
        <w:t>biogospodarstva</w:t>
      </w:r>
      <w:proofErr w:type="spellEnd"/>
      <w:r w:rsidRPr="00793EC2">
        <w:rPr>
          <w:rFonts w:cs="Arial"/>
          <w:szCs w:val="20"/>
        </w:rPr>
        <w:t xml:space="preserve"> v 11 srednje- in vzhodnoevropskih državah članicah EU, ki se združujejo v okviru medvladne pobude BIOEAST, med katerimi sta tako Slovenija kot tudi Madžarska.</w:t>
      </w:r>
    </w:p>
    <w:p w:rsidR="00793EC2" w:rsidRDefault="00793EC2" w:rsidP="00B823EC">
      <w:pPr>
        <w:spacing w:line="300" w:lineRule="atLeast"/>
        <w:jc w:val="both"/>
        <w:rPr>
          <w:rFonts w:cs="Arial"/>
          <w:szCs w:val="20"/>
        </w:rPr>
      </w:pPr>
    </w:p>
    <w:p w:rsidR="00793EC2" w:rsidRPr="00793EC2"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r w:rsidRPr="00793EC2">
        <w:rPr>
          <w:rFonts w:cs="Arial"/>
          <w:szCs w:val="20"/>
          <w:lang w:eastAsia="sl-SI"/>
        </w:rPr>
        <w:t xml:space="preserve">Evropska unija je </w:t>
      </w:r>
      <w:proofErr w:type="spellStart"/>
      <w:r w:rsidRPr="00793EC2">
        <w:rPr>
          <w:rFonts w:cs="Arial"/>
          <w:szCs w:val="20"/>
          <w:lang w:eastAsia="sl-SI"/>
        </w:rPr>
        <w:t>biogospodarski</w:t>
      </w:r>
      <w:proofErr w:type="spellEnd"/>
      <w:r w:rsidRPr="00793EC2">
        <w:rPr>
          <w:rFonts w:cs="Arial"/>
          <w:szCs w:val="20"/>
          <w:lang w:eastAsia="sl-SI"/>
        </w:rPr>
        <w:t xml:space="preserve"> razvoj v državah članicah v zadnjih letih postavila visoko na politični dnevni red. Leta 2018 je bila posodobljena strategija EU o razvoju </w:t>
      </w:r>
      <w:proofErr w:type="spellStart"/>
      <w:r w:rsidRPr="00793EC2">
        <w:rPr>
          <w:rFonts w:cs="Arial"/>
          <w:szCs w:val="20"/>
          <w:lang w:eastAsia="sl-SI"/>
        </w:rPr>
        <w:t>biogospodarstva</w:t>
      </w:r>
      <w:proofErr w:type="spellEnd"/>
      <w:r w:rsidRPr="00793EC2">
        <w:rPr>
          <w:rFonts w:cs="Arial"/>
          <w:szCs w:val="20"/>
          <w:lang w:eastAsia="sl-SI"/>
        </w:rPr>
        <w:t>, slednje pa je postalo pomemben element zelenega prehoda ter pri doseganju ciljev podnebne nevtralnosti in razogljičenja v okviru evropskega zelenega dogovora. Temu se prilagajajo sektorske politike EU, npr. skupna kmetijska politika.</w:t>
      </w:r>
    </w:p>
    <w:p w:rsidR="00793EC2" w:rsidRPr="00793EC2"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p>
    <w:p w:rsidR="00793EC2" w:rsidRPr="00793EC2"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r w:rsidRPr="00793EC2">
        <w:rPr>
          <w:rFonts w:cs="Arial"/>
          <w:szCs w:val="20"/>
          <w:lang w:eastAsia="sl-SI"/>
        </w:rPr>
        <w:t xml:space="preserve">Slovenija si je kot prvo prednostno nalogo svojega predsedovanja Svetu EU zastavila spodbujanje gospodarskega okrevanja po pandemiji ter zelenega in digitalnega prehoda. Ta mednarodni dogodek, ki se ga bodo udeležili visoki predstavniki in javni uslužbenci Evropske komisije in držav članic EU </w:t>
      </w:r>
      <w:r w:rsidR="00A20A32">
        <w:rPr>
          <w:rFonts w:cs="Arial"/>
          <w:szCs w:val="20"/>
          <w:lang w:eastAsia="sl-SI"/>
        </w:rPr>
        <w:t xml:space="preserve">in drugih držav </w:t>
      </w:r>
      <w:r w:rsidRPr="00793EC2">
        <w:rPr>
          <w:rFonts w:cs="Arial"/>
          <w:szCs w:val="20"/>
          <w:lang w:eastAsia="sl-SI"/>
        </w:rPr>
        <w:t>ter deležniki iz raziskovalne sfere, gospodarstva, interesnih združenj in nevladnih organizacij, bo prispeval k izpolnitvi te naloge.</w:t>
      </w:r>
    </w:p>
    <w:p w:rsidR="00793EC2" w:rsidRPr="00793EC2"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p>
    <w:p w:rsidR="00793EC2" w:rsidRPr="00793EC2"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r w:rsidRPr="00793EC2">
        <w:rPr>
          <w:rFonts w:cs="Arial"/>
          <w:szCs w:val="20"/>
          <w:lang w:eastAsia="sl-SI"/>
        </w:rPr>
        <w:t xml:space="preserve">Ker se bo konferenca v celoti financirala iz sredstev evropskega projekta </w:t>
      </w:r>
      <w:proofErr w:type="spellStart"/>
      <w:r w:rsidRPr="00793EC2">
        <w:rPr>
          <w:rFonts w:cs="Arial"/>
          <w:szCs w:val="20"/>
          <w:lang w:eastAsia="sl-SI"/>
        </w:rPr>
        <w:t>BIOEASTsUP</w:t>
      </w:r>
      <w:proofErr w:type="spellEnd"/>
      <w:r w:rsidRPr="00793EC2">
        <w:rPr>
          <w:rFonts w:cs="Arial"/>
          <w:szCs w:val="20"/>
          <w:lang w:eastAsia="sl-SI"/>
        </w:rPr>
        <w:t xml:space="preserve"> in ker je poudarek na državah članicah EU, ki se združujejo v pobudi BIOEAST, smo se odločili, da konferenco organiziramo skupaj z Madžarsko, ki je 1. 7. 2021 p</w:t>
      </w:r>
      <w:r w:rsidR="00A20A32">
        <w:rPr>
          <w:rFonts w:cs="Arial"/>
          <w:szCs w:val="20"/>
          <w:lang w:eastAsia="sl-SI"/>
        </w:rPr>
        <w:t>revzela enoletno predsedovanje v</w:t>
      </w:r>
      <w:r w:rsidRPr="00793EC2">
        <w:rPr>
          <w:rFonts w:cs="Arial"/>
          <w:szCs w:val="20"/>
          <w:lang w:eastAsia="sl-SI"/>
        </w:rPr>
        <w:t xml:space="preserve">išegrajski skupini držav; poleg tega je madžarsko kmetijsko ministrstvo tako kot MKGP član projektnega konzorcija </w:t>
      </w:r>
      <w:proofErr w:type="spellStart"/>
      <w:r w:rsidRPr="00793EC2">
        <w:rPr>
          <w:rFonts w:cs="Arial"/>
          <w:szCs w:val="20"/>
          <w:lang w:eastAsia="sl-SI"/>
        </w:rPr>
        <w:t>BIOEASTsUP</w:t>
      </w:r>
      <w:proofErr w:type="spellEnd"/>
      <w:r w:rsidRPr="00793EC2">
        <w:rPr>
          <w:rFonts w:cs="Arial"/>
          <w:szCs w:val="20"/>
          <w:lang w:eastAsia="sl-SI"/>
        </w:rPr>
        <w:t xml:space="preserve">. </w:t>
      </w:r>
    </w:p>
    <w:p w:rsidR="00793EC2" w:rsidRPr="00793EC2"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p>
    <w:p w:rsidR="00793EC2" w:rsidRPr="00B823EC" w:rsidRDefault="00793EC2" w:rsidP="00793EC2">
      <w:pPr>
        <w:suppressAutoHyphens/>
        <w:overflowPunct w:val="0"/>
        <w:autoSpaceDE w:val="0"/>
        <w:autoSpaceDN w:val="0"/>
        <w:adjustRightInd w:val="0"/>
        <w:spacing w:line="280" w:lineRule="atLeast"/>
        <w:jc w:val="both"/>
        <w:textAlignment w:val="baseline"/>
        <w:rPr>
          <w:rFonts w:cs="Arial"/>
          <w:szCs w:val="20"/>
          <w:lang w:eastAsia="sl-SI"/>
        </w:rPr>
      </w:pPr>
      <w:r w:rsidRPr="00793EC2">
        <w:rPr>
          <w:rFonts w:cs="Arial"/>
          <w:szCs w:val="20"/>
          <w:lang w:eastAsia="sl-SI"/>
        </w:rPr>
        <w:t xml:space="preserve">Enodnevna mednarodna konferenca bo organizirana kot </w:t>
      </w:r>
      <w:r>
        <w:rPr>
          <w:rFonts w:cs="Arial"/>
          <w:szCs w:val="20"/>
          <w:lang w:eastAsia="sl-SI"/>
        </w:rPr>
        <w:t>spletni</w:t>
      </w:r>
      <w:r w:rsidRPr="00793EC2">
        <w:rPr>
          <w:rFonts w:cs="Arial"/>
          <w:szCs w:val="20"/>
          <w:lang w:eastAsia="sl-SI"/>
        </w:rPr>
        <w:t xml:space="preserve"> dogodek</w:t>
      </w:r>
      <w:r w:rsidR="000A2BDA">
        <w:rPr>
          <w:rFonts w:cs="Arial"/>
          <w:szCs w:val="20"/>
          <w:lang w:eastAsia="sl-SI"/>
        </w:rPr>
        <w:t>.</w:t>
      </w:r>
    </w:p>
    <w:p w:rsidR="00793EC2" w:rsidRDefault="00793EC2" w:rsidP="00B823EC">
      <w:pPr>
        <w:spacing w:line="300" w:lineRule="atLeast"/>
        <w:jc w:val="both"/>
        <w:rPr>
          <w:rFonts w:cs="Arial"/>
          <w:szCs w:val="20"/>
        </w:rPr>
      </w:pPr>
    </w:p>
    <w:p w:rsidR="000A2BDA" w:rsidRDefault="000A2BDA" w:rsidP="000A2BDA">
      <w:pPr>
        <w:suppressAutoHyphens/>
        <w:overflowPunct w:val="0"/>
        <w:autoSpaceDE w:val="0"/>
        <w:autoSpaceDN w:val="0"/>
        <w:adjustRightInd w:val="0"/>
        <w:spacing w:line="280" w:lineRule="atLeast"/>
        <w:jc w:val="both"/>
        <w:textAlignment w:val="baseline"/>
        <w:rPr>
          <w:rFonts w:cs="Arial"/>
          <w:szCs w:val="20"/>
          <w:lang w:eastAsia="sl-SI"/>
        </w:rPr>
      </w:pPr>
      <w:r>
        <w:rPr>
          <w:rFonts w:cs="Arial"/>
          <w:szCs w:val="20"/>
          <w:lang w:eastAsia="sl-SI"/>
        </w:rPr>
        <w:t>V prilogi informacije je zadnji osnutek programa konference.</w:t>
      </w:r>
    </w:p>
    <w:p w:rsidR="000A2BDA" w:rsidRDefault="000A2BDA" w:rsidP="00B823EC">
      <w:pPr>
        <w:spacing w:line="300" w:lineRule="atLeast"/>
        <w:jc w:val="both"/>
        <w:rPr>
          <w:rFonts w:cs="Arial"/>
          <w:szCs w:val="20"/>
        </w:rPr>
      </w:pPr>
    </w:p>
    <w:p w:rsidR="00565FF6" w:rsidRPr="006B60B5" w:rsidRDefault="00565FF6" w:rsidP="00B823EC">
      <w:pPr>
        <w:spacing w:line="240" w:lineRule="auto"/>
        <w:rPr>
          <w:b/>
        </w:rPr>
      </w:pPr>
    </w:p>
    <w:p w:rsidR="0034712A" w:rsidRPr="006B60B5" w:rsidRDefault="0034712A" w:rsidP="00B823EC">
      <w:pPr>
        <w:numPr>
          <w:ilvl w:val="0"/>
          <w:numId w:val="21"/>
        </w:numPr>
        <w:rPr>
          <w:b/>
        </w:rPr>
      </w:pPr>
      <w:r w:rsidRPr="006B60B5">
        <w:rPr>
          <w:b/>
        </w:rPr>
        <w:t>Finančne posledice</w:t>
      </w:r>
    </w:p>
    <w:p w:rsidR="0034712A" w:rsidRPr="00820714" w:rsidRDefault="0034712A" w:rsidP="00B823EC">
      <w:pPr>
        <w:spacing w:line="300" w:lineRule="atLeast"/>
        <w:jc w:val="both"/>
        <w:rPr>
          <w:rFonts w:cs="Arial"/>
          <w:szCs w:val="20"/>
          <w:highlight w:val="yellow"/>
        </w:rPr>
      </w:pPr>
    </w:p>
    <w:p w:rsidR="007338E7" w:rsidRDefault="000A2BDA" w:rsidP="000A2BDA">
      <w:pPr>
        <w:jc w:val="both"/>
        <w:rPr>
          <w:rFonts w:cs="Arial"/>
          <w:szCs w:val="20"/>
        </w:rPr>
      </w:pPr>
      <w:r w:rsidRPr="000A2BDA">
        <w:rPr>
          <w:rFonts w:cs="Arial"/>
          <w:szCs w:val="20"/>
        </w:rPr>
        <w:t xml:space="preserve">Stroške enodnevne konference, ki jo bomo izvedli prek spletnih videokonferenčnih povezav, ocenjujemo na okoli 3.000 evrov, kar vključuje strošek </w:t>
      </w:r>
      <w:proofErr w:type="spellStart"/>
      <w:r w:rsidRPr="000A2BDA">
        <w:rPr>
          <w:rFonts w:cs="Arial"/>
          <w:szCs w:val="20"/>
        </w:rPr>
        <w:t>moderatorskih</w:t>
      </w:r>
      <w:proofErr w:type="spellEnd"/>
      <w:r w:rsidRPr="000A2BDA">
        <w:rPr>
          <w:rFonts w:cs="Arial"/>
          <w:szCs w:val="20"/>
        </w:rPr>
        <w:t xml:space="preserve"> storitev in najema opremljenih prostorov, osebja in storitev za izvedbo spletne videokonference</w:t>
      </w:r>
      <w:r w:rsidR="00A20A32">
        <w:rPr>
          <w:rFonts w:cs="Arial"/>
          <w:szCs w:val="20"/>
        </w:rPr>
        <w:t xml:space="preserve"> na Gospodarskem razstavišču, ki jih upravlja MZZ za potrebe predsedovanja</w:t>
      </w:r>
      <w:r w:rsidRPr="000A2BDA">
        <w:rPr>
          <w:rFonts w:cs="Arial"/>
          <w:szCs w:val="20"/>
        </w:rPr>
        <w:t>. Stroški se krijejo iz proračunske postavke MKGP-ja 180036 (E</w:t>
      </w:r>
      <w:bookmarkStart w:id="0" w:name="_GoBack"/>
      <w:bookmarkEnd w:id="0"/>
      <w:r w:rsidRPr="000A2BDA">
        <w:rPr>
          <w:rFonts w:cs="Arial"/>
          <w:szCs w:val="20"/>
        </w:rPr>
        <w:t>RA NET Kmetijstvo – 14-</w:t>
      </w:r>
      <w:r>
        <w:rPr>
          <w:rFonts w:cs="Arial"/>
          <w:szCs w:val="20"/>
        </w:rPr>
        <w:t>20 EU), konto</w:t>
      </w:r>
      <w:r w:rsidRPr="000A2BDA">
        <w:rPr>
          <w:rFonts w:cs="Arial"/>
          <w:szCs w:val="20"/>
        </w:rPr>
        <w:t xml:space="preserve"> 4029, NRP 2330-20-0024 (Pospeševanje trajnost. in krožnega </w:t>
      </w:r>
      <w:proofErr w:type="spellStart"/>
      <w:r w:rsidRPr="000A2BDA">
        <w:rPr>
          <w:rFonts w:cs="Arial"/>
          <w:szCs w:val="20"/>
        </w:rPr>
        <w:t>biogospodarstva</w:t>
      </w:r>
      <w:proofErr w:type="spellEnd"/>
      <w:r w:rsidRPr="000A2BDA">
        <w:rPr>
          <w:rFonts w:cs="Arial"/>
          <w:szCs w:val="20"/>
        </w:rPr>
        <w:t>).</w:t>
      </w:r>
    </w:p>
    <w:p w:rsidR="000A2BDA" w:rsidRDefault="000A2BDA" w:rsidP="000A2BDA">
      <w:pPr>
        <w:jc w:val="both"/>
        <w:rPr>
          <w:rFonts w:cs="Arial"/>
          <w:szCs w:val="20"/>
        </w:rPr>
      </w:pPr>
    </w:p>
    <w:p w:rsidR="000A2BDA" w:rsidRPr="000A2BDA" w:rsidRDefault="000A2BDA" w:rsidP="000A2BDA">
      <w:pPr>
        <w:jc w:val="both"/>
        <w:rPr>
          <w:rFonts w:cs="Arial"/>
          <w:szCs w:val="20"/>
          <w:highlight w:val="yellow"/>
        </w:rPr>
      </w:pPr>
    </w:p>
    <w:p w:rsidR="005A0BFA" w:rsidRPr="00B823EC" w:rsidRDefault="005A0BFA" w:rsidP="00B823EC">
      <w:pPr>
        <w:numPr>
          <w:ilvl w:val="0"/>
          <w:numId w:val="21"/>
        </w:numPr>
        <w:rPr>
          <w:b/>
        </w:rPr>
      </w:pPr>
      <w:r w:rsidRPr="00B823EC">
        <w:rPr>
          <w:b/>
        </w:rPr>
        <w:t xml:space="preserve">Delegacija </w:t>
      </w:r>
    </w:p>
    <w:p w:rsidR="005A0BFA" w:rsidRPr="00B823EC" w:rsidRDefault="005A0BFA" w:rsidP="00B823EC">
      <w:pPr>
        <w:rPr>
          <w:b/>
        </w:rPr>
      </w:pPr>
    </w:p>
    <w:p w:rsidR="00793EC2" w:rsidRDefault="005A0BFA" w:rsidP="00B823EC">
      <w:pPr>
        <w:suppressAutoHyphens/>
        <w:overflowPunct w:val="0"/>
        <w:autoSpaceDE w:val="0"/>
        <w:autoSpaceDN w:val="0"/>
        <w:adjustRightInd w:val="0"/>
        <w:spacing w:line="276" w:lineRule="auto"/>
        <w:jc w:val="both"/>
        <w:textAlignment w:val="baseline"/>
        <w:rPr>
          <w:rFonts w:cs="Arial"/>
          <w:color w:val="000000"/>
          <w:szCs w:val="20"/>
          <w:lang w:eastAsia="sl-SI"/>
        </w:rPr>
      </w:pPr>
      <w:r w:rsidRPr="00B823EC">
        <w:rPr>
          <w:rFonts w:cs="Arial"/>
          <w:color w:val="000000"/>
          <w:szCs w:val="20"/>
          <w:lang w:eastAsia="sl-SI"/>
        </w:rPr>
        <w:t>Minist</w:t>
      </w:r>
      <w:r w:rsidR="00793EC2">
        <w:rPr>
          <w:rFonts w:cs="Arial"/>
          <w:color w:val="000000"/>
          <w:szCs w:val="20"/>
          <w:lang w:eastAsia="sl-SI"/>
        </w:rPr>
        <w:t>e</w:t>
      </w:r>
      <w:r w:rsidRPr="00B823EC">
        <w:rPr>
          <w:rFonts w:cs="Arial"/>
          <w:color w:val="000000"/>
          <w:szCs w:val="20"/>
          <w:lang w:eastAsia="sl-SI"/>
        </w:rPr>
        <w:t>r dr. Jože Podgorš</w:t>
      </w:r>
      <w:r w:rsidR="00793EC2">
        <w:rPr>
          <w:rFonts w:cs="Arial"/>
          <w:color w:val="000000"/>
          <w:szCs w:val="20"/>
          <w:lang w:eastAsia="sl-SI"/>
        </w:rPr>
        <w:t>e</w:t>
      </w:r>
      <w:r w:rsidRPr="00B823EC">
        <w:rPr>
          <w:rFonts w:cs="Arial"/>
          <w:color w:val="000000"/>
          <w:szCs w:val="20"/>
          <w:lang w:eastAsia="sl-SI"/>
        </w:rPr>
        <w:t xml:space="preserve">k </w:t>
      </w:r>
      <w:r w:rsidR="00793EC2">
        <w:rPr>
          <w:rFonts w:cs="Arial"/>
          <w:color w:val="000000"/>
          <w:szCs w:val="20"/>
          <w:lang w:eastAsia="sl-SI"/>
        </w:rPr>
        <w:t xml:space="preserve">bo udeležence konference nagovoril prek spletne </w:t>
      </w:r>
      <w:proofErr w:type="spellStart"/>
      <w:r w:rsidR="00793EC2">
        <w:rPr>
          <w:rFonts w:cs="Arial"/>
          <w:color w:val="000000"/>
          <w:szCs w:val="20"/>
          <w:lang w:eastAsia="sl-SI"/>
        </w:rPr>
        <w:t>videopovezave</w:t>
      </w:r>
      <w:proofErr w:type="spellEnd"/>
      <w:r w:rsidR="00793EC2">
        <w:rPr>
          <w:rFonts w:cs="Arial"/>
          <w:color w:val="000000"/>
          <w:szCs w:val="20"/>
          <w:lang w:eastAsia="sl-SI"/>
        </w:rPr>
        <w:t>. Podporo pri tem mu bodo nudili:</w:t>
      </w:r>
    </w:p>
    <w:p w:rsidR="005A0BFA" w:rsidRDefault="00B823EC" w:rsidP="00B823EC">
      <w:pPr>
        <w:numPr>
          <w:ilvl w:val="1"/>
          <w:numId w:val="38"/>
        </w:numPr>
        <w:suppressAutoHyphens/>
        <w:overflowPunct w:val="0"/>
        <w:autoSpaceDE w:val="0"/>
        <w:autoSpaceDN w:val="0"/>
        <w:adjustRightInd w:val="0"/>
        <w:spacing w:line="276" w:lineRule="auto"/>
        <w:ind w:left="426"/>
        <w:jc w:val="both"/>
        <w:textAlignment w:val="baseline"/>
        <w:rPr>
          <w:rFonts w:cs="Arial"/>
          <w:color w:val="000000"/>
          <w:szCs w:val="20"/>
          <w:lang w:eastAsia="sl-SI"/>
        </w:rPr>
      </w:pPr>
      <w:r w:rsidRPr="00B823EC">
        <w:rPr>
          <w:rFonts w:cs="Arial"/>
          <w:color w:val="000000"/>
          <w:szCs w:val="20"/>
          <w:lang w:eastAsia="sl-SI"/>
        </w:rPr>
        <w:t>Natalija Ferlež, vodja kabineta,</w:t>
      </w:r>
      <w:r w:rsidR="00C443BB">
        <w:rPr>
          <w:rFonts w:cs="Arial"/>
          <w:color w:val="000000"/>
          <w:szCs w:val="20"/>
          <w:lang w:eastAsia="sl-SI"/>
        </w:rPr>
        <w:t xml:space="preserve"> </w:t>
      </w:r>
      <w:r w:rsidR="000A2BDA">
        <w:rPr>
          <w:rFonts w:cs="Arial"/>
          <w:color w:val="000000"/>
          <w:szCs w:val="20"/>
          <w:lang w:eastAsia="sl-SI"/>
        </w:rPr>
        <w:t>MKGP</w:t>
      </w:r>
      <w:r w:rsidR="00C443BB">
        <w:rPr>
          <w:rFonts w:cs="Arial"/>
          <w:color w:val="000000"/>
          <w:szCs w:val="20"/>
          <w:lang w:eastAsia="sl-SI"/>
        </w:rPr>
        <w:t>,</w:t>
      </w:r>
    </w:p>
    <w:p w:rsidR="005A0BFA" w:rsidRDefault="005A0BFA" w:rsidP="00B823EC">
      <w:pPr>
        <w:numPr>
          <w:ilvl w:val="1"/>
          <w:numId w:val="38"/>
        </w:numPr>
        <w:suppressAutoHyphens/>
        <w:overflowPunct w:val="0"/>
        <w:autoSpaceDE w:val="0"/>
        <w:autoSpaceDN w:val="0"/>
        <w:adjustRightInd w:val="0"/>
        <w:spacing w:line="276" w:lineRule="auto"/>
        <w:ind w:left="426"/>
        <w:jc w:val="both"/>
        <w:textAlignment w:val="baseline"/>
        <w:rPr>
          <w:rFonts w:cs="Arial"/>
          <w:color w:val="000000"/>
          <w:szCs w:val="20"/>
          <w:lang w:eastAsia="sl-SI"/>
        </w:rPr>
      </w:pPr>
      <w:r w:rsidRPr="00B823EC">
        <w:rPr>
          <w:rFonts w:cs="Arial"/>
          <w:color w:val="000000"/>
          <w:szCs w:val="20"/>
          <w:lang w:eastAsia="sl-SI"/>
        </w:rPr>
        <w:t xml:space="preserve">mag. Snežana Popovič, vodja Službe za EU koordinacijo in mednarodne zadeve, </w:t>
      </w:r>
      <w:r w:rsidR="000A2BDA">
        <w:rPr>
          <w:rFonts w:cs="Arial"/>
          <w:color w:val="000000"/>
          <w:szCs w:val="20"/>
          <w:lang w:eastAsia="sl-SI"/>
        </w:rPr>
        <w:t>MKGP</w:t>
      </w:r>
      <w:r w:rsidR="00793EC2">
        <w:rPr>
          <w:rFonts w:cs="Arial"/>
          <w:color w:val="000000"/>
          <w:szCs w:val="20"/>
          <w:lang w:eastAsia="sl-SI"/>
        </w:rPr>
        <w:t>,</w:t>
      </w:r>
    </w:p>
    <w:p w:rsidR="00793EC2" w:rsidRDefault="00793EC2" w:rsidP="00B823EC">
      <w:pPr>
        <w:numPr>
          <w:ilvl w:val="1"/>
          <w:numId w:val="38"/>
        </w:numPr>
        <w:suppressAutoHyphens/>
        <w:overflowPunct w:val="0"/>
        <w:autoSpaceDE w:val="0"/>
        <w:autoSpaceDN w:val="0"/>
        <w:adjustRightInd w:val="0"/>
        <w:spacing w:line="276" w:lineRule="auto"/>
        <w:ind w:left="426"/>
        <w:jc w:val="both"/>
        <w:textAlignment w:val="baseline"/>
        <w:rPr>
          <w:rFonts w:cs="Arial"/>
          <w:color w:val="000000"/>
          <w:szCs w:val="20"/>
          <w:lang w:eastAsia="sl-SI"/>
        </w:rPr>
      </w:pPr>
      <w:r>
        <w:rPr>
          <w:rFonts w:cs="Arial"/>
          <w:color w:val="000000"/>
          <w:szCs w:val="20"/>
          <w:lang w:eastAsia="sl-SI"/>
        </w:rPr>
        <w:t xml:space="preserve">Jana Erjavec, vodja Službe </w:t>
      </w:r>
      <w:r w:rsidR="000A2BDA">
        <w:rPr>
          <w:rFonts w:cs="Arial"/>
          <w:color w:val="000000"/>
          <w:szCs w:val="20"/>
          <w:lang w:eastAsia="sl-SI"/>
        </w:rPr>
        <w:t>za razvoj in prenos znanja, MKGP.</w:t>
      </w:r>
    </w:p>
    <w:sectPr w:rsidR="00793EC2" w:rsidSect="00565FF6">
      <w:headerReference w:type="first" r:id="rId9"/>
      <w:pgSz w:w="11900" w:h="16840" w:code="9"/>
      <w:pgMar w:top="1701" w:right="1701" w:bottom="851"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2B" w:rsidRDefault="00ED1B2B">
      <w:r>
        <w:separator/>
      </w:r>
    </w:p>
  </w:endnote>
  <w:endnote w:type="continuationSeparator" w:id="0">
    <w:p w:rsidR="00ED1B2B" w:rsidRDefault="00ED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2B" w:rsidRDefault="00ED1B2B">
      <w:r>
        <w:separator/>
      </w:r>
    </w:p>
  </w:footnote>
  <w:footnote w:type="continuationSeparator" w:id="0">
    <w:p w:rsidR="00ED1B2B" w:rsidRDefault="00ED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70" w:rsidRPr="00990D2C" w:rsidRDefault="00B92570" w:rsidP="00B92570">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0F838D73" wp14:editId="44D62362">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D1E1"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990D2C">
      <w:rPr>
        <w:rFonts w:ascii="Republika" w:hAnsi="Republika"/>
      </w:rPr>
      <w:t>REPUBLIKA SLOVENIJA</w:t>
    </w:r>
  </w:p>
  <w:p w:rsidR="00B92570" w:rsidRPr="00990D2C" w:rsidRDefault="00B92570" w:rsidP="00B92570">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B92570" w:rsidRPr="008F3500" w:rsidRDefault="00B92570" w:rsidP="00B92570">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B92570" w:rsidRPr="008F3500" w:rsidRDefault="00B92570" w:rsidP="00B9257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B92570" w:rsidRPr="008F3500" w:rsidRDefault="00B92570" w:rsidP="00B9257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B92570" w:rsidRPr="008F3500" w:rsidRDefault="00B92570" w:rsidP="00B9257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9D529B" w:rsidRDefault="009D52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4945E2E"/>
    <w:multiLevelType w:val="hybridMultilevel"/>
    <w:tmpl w:val="86BC747E"/>
    <w:lvl w:ilvl="0" w:tplc="3398DD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7E76A4"/>
    <w:multiLevelType w:val="hybridMultilevel"/>
    <w:tmpl w:val="9162E104"/>
    <w:lvl w:ilvl="0" w:tplc="6A50D85A">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8A4D49"/>
    <w:multiLevelType w:val="hybridMultilevel"/>
    <w:tmpl w:val="DDEE6CBA"/>
    <w:lvl w:ilvl="0" w:tplc="93F4A6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1D3A6246"/>
    <w:multiLevelType w:val="hybridMultilevel"/>
    <w:tmpl w:val="E158A0C4"/>
    <w:lvl w:ilvl="0" w:tplc="AF4ECD3A">
      <w:start w:val="1"/>
      <w:numFmt w:val="bullet"/>
      <w:lvlText w:val=""/>
      <w:lvlJc w:val="left"/>
      <w:pPr>
        <w:ind w:left="720" w:hanging="360"/>
      </w:pPr>
      <w:rPr>
        <w:rFonts w:ascii="Symbol" w:hAnsi="Symbol" w:hint="default"/>
      </w:rPr>
    </w:lvl>
    <w:lvl w:ilvl="1" w:tplc="AF4ECD3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B92169"/>
    <w:multiLevelType w:val="hybridMultilevel"/>
    <w:tmpl w:val="990A7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566FC6"/>
    <w:multiLevelType w:val="hybridMultilevel"/>
    <w:tmpl w:val="AD68F624"/>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EA5A04"/>
    <w:multiLevelType w:val="hybridMultilevel"/>
    <w:tmpl w:val="2AA0859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368F4125"/>
    <w:multiLevelType w:val="hybridMultilevel"/>
    <w:tmpl w:val="256C0726"/>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8"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7B38A7"/>
    <w:multiLevelType w:val="hybridMultilevel"/>
    <w:tmpl w:val="3BB84F36"/>
    <w:lvl w:ilvl="0" w:tplc="3398DD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030C29"/>
    <w:multiLevelType w:val="hybridMultilevel"/>
    <w:tmpl w:val="77BA7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6A433A9"/>
    <w:multiLevelType w:val="hybridMultilevel"/>
    <w:tmpl w:val="0E0E89E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15:restartNumberingAfterBreak="0">
    <w:nsid w:val="5031286D"/>
    <w:multiLevelType w:val="hybridMultilevel"/>
    <w:tmpl w:val="1DEAEDA8"/>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7C348B"/>
    <w:multiLevelType w:val="hybridMultilevel"/>
    <w:tmpl w:val="D3200414"/>
    <w:lvl w:ilvl="0" w:tplc="41641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5EC14B7"/>
    <w:multiLevelType w:val="hybridMultilevel"/>
    <w:tmpl w:val="D0E0BCE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1E3E12"/>
    <w:multiLevelType w:val="hybridMultilevel"/>
    <w:tmpl w:val="D8ACCF88"/>
    <w:lvl w:ilvl="0" w:tplc="4174602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B4C1515"/>
    <w:multiLevelType w:val="hybridMultilevel"/>
    <w:tmpl w:val="D36EA258"/>
    <w:lvl w:ilvl="0" w:tplc="3398DD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C90D03"/>
    <w:multiLevelType w:val="hybridMultilevel"/>
    <w:tmpl w:val="A9E2C972"/>
    <w:lvl w:ilvl="0" w:tplc="36469D6E">
      <w:start w:val="1"/>
      <w:numFmt w:val="bullet"/>
      <w:lvlText w:val="-"/>
      <w:lvlJc w:val="left"/>
      <w:pPr>
        <w:ind w:left="1179" w:hanging="360"/>
      </w:pPr>
      <w:rPr>
        <w:rFonts w:ascii="Arial" w:eastAsia="Calibri" w:hAnsi="Arial" w:cs="Arial" w:hint="default"/>
      </w:rPr>
    </w:lvl>
    <w:lvl w:ilvl="1" w:tplc="04240003" w:tentative="1">
      <w:start w:val="1"/>
      <w:numFmt w:val="bullet"/>
      <w:lvlText w:val="o"/>
      <w:lvlJc w:val="left"/>
      <w:pPr>
        <w:ind w:left="1899" w:hanging="360"/>
      </w:pPr>
      <w:rPr>
        <w:rFonts w:ascii="Courier New" w:hAnsi="Courier New" w:cs="Courier New" w:hint="default"/>
      </w:rPr>
    </w:lvl>
    <w:lvl w:ilvl="2" w:tplc="04240005" w:tentative="1">
      <w:start w:val="1"/>
      <w:numFmt w:val="bullet"/>
      <w:lvlText w:val=""/>
      <w:lvlJc w:val="left"/>
      <w:pPr>
        <w:ind w:left="2619" w:hanging="360"/>
      </w:pPr>
      <w:rPr>
        <w:rFonts w:ascii="Wingdings" w:hAnsi="Wingdings" w:hint="default"/>
      </w:rPr>
    </w:lvl>
    <w:lvl w:ilvl="3" w:tplc="04240001" w:tentative="1">
      <w:start w:val="1"/>
      <w:numFmt w:val="bullet"/>
      <w:lvlText w:val=""/>
      <w:lvlJc w:val="left"/>
      <w:pPr>
        <w:ind w:left="3339" w:hanging="360"/>
      </w:pPr>
      <w:rPr>
        <w:rFonts w:ascii="Symbol" w:hAnsi="Symbol" w:hint="default"/>
      </w:rPr>
    </w:lvl>
    <w:lvl w:ilvl="4" w:tplc="04240003" w:tentative="1">
      <w:start w:val="1"/>
      <w:numFmt w:val="bullet"/>
      <w:lvlText w:val="o"/>
      <w:lvlJc w:val="left"/>
      <w:pPr>
        <w:ind w:left="4059" w:hanging="360"/>
      </w:pPr>
      <w:rPr>
        <w:rFonts w:ascii="Courier New" w:hAnsi="Courier New" w:cs="Courier New" w:hint="default"/>
      </w:rPr>
    </w:lvl>
    <w:lvl w:ilvl="5" w:tplc="04240005" w:tentative="1">
      <w:start w:val="1"/>
      <w:numFmt w:val="bullet"/>
      <w:lvlText w:val=""/>
      <w:lvlJc w:val="left"/>
      <w:pPr>
        <w:ind w:left="4779" w:hanging="360"/>
      </w:pPr>
      <w:rPr>
        <w:rFonts w:ascii="Wingdings" w:hAnsi="Wingdings" w:hint="default"/>
      </w:rPr>
    </w:lvl>
    <w:lvl w:ilvl="6" w:tplc="04240001" w:tentative="1">
      <w:start w:val="1"/>
      <w:numFmt w:val="bullet"/>
      <w:lvlText w:val=""/>
      <w:lvlJc w:val="left"/>
      <w:pPr>
        <w:ind w:left="5499" w:hanging="360"/>
      </w:pPr>
      <w:rPr>
        <w:rFonts w:ascii="Symbol" w:hAnsi="Symbol" w:hint="default"/>
      </w:rPr>
    </w:lvl>
    <w:lvl w:ilvl="7" w:tplc="04240003" w:tentative="1">
      <w:start w:val="1"/>
      <w:numFmt w:val="bullet"/>
      <w:lvlText w:val="o"/>
      <w:lvlJc w:val="left"/>
      <w:pPr>
        <w:ind w:left="6219" w:hanging="360"/>
      </w:pPr>
      <w:rPr>
        <w:rFonts w:ascii="Courier New" w:hAnsi="Courier New" w:cs="Courier New" w:hint="default"/>
      </w:rPr>
    </w:lvl>
    <w:lvl w:ilvl="8" w:tplc="04240005" w:tentative="1">
      <w:start w:val="1"/>
      <w:numFmt w:val="bullet"/>
      <w:lvlText w:val=""/>
      <w:lvlJc w:val="left"/>
      <w:pPr>
        <w:ind w:left="6939" w:hanging="360"/>
      </w:pPr>
      <w:rPr>
        <w:rFonts w:ascii="Wingdings" w:hAnsi="Wingdings" w:hint="default"/>
      </w:rPr>
    </w:lvl>
  </w:abstractNum>
  <w:abstractNum w:abstractNumId="36" w15:restartNumberingAfterBreak="0">
    <w:nsid w:val="783F4938"/>
    <w:multiLevelType w:val="hybridMultilevel"/>
    <w:tmpl w:val="67DE08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lvlOverride w:ilvl="0">
      <w:startOverride w:val="1"/>
    </w:lvlOverride>
  </w:num>
  <w:num w:numId="4">
    <w:abstractNumId w:val="23"/>
  </w:num>
  <w:num w:numId="5">
    <w:abstractNumId w:val="0"/>
  </w:num>
  <w:num w:numId="6">
    <w:abstractNumId w:val="30"/>
  </w:num>
  <w:num w:numId="7">
    <w:abstractNumId w:val="14"/>
  </w:num>
  <w:num w:numId="8">
    <w:abstractNumId w:val="31"/>
  </w:num>
  <w:num w:numId="9">
    <w:abstractNumId w:val="28"/>
  </w:num>
  <w:num w:numId="10">
    <w:abstractNumId w:val="6"/>
  </w:num>
  <w:num w:numId="11">
    <w:abstractNumId w:val="32"/>
  </w:num>
  <w:num w:numId="12">
    <w:abstractNumId w:val="37"/>
  </w:num>
  <w:num w:numId="13">
    <w:abstractNumId w:val="19"/>
  </w:num>
  <w:num w:numId="14">
    <w:abstractNumId w:val="11"/>
  </w:num>
  <w:num w:numId="15">
    <w:abstractNumId w:val="3"/>
  </w:num>
  <w:num w:numId="16">
    <w:abstractNumId w:val="25"/>
  </w:num>
  <w:num w:numId="17">
    <w:abstractNumId w:val="29"/>
  </w:num>
  <w:num w:numId="18">
    <w:abstractNumId w:val="7"/>
  </w:num>
  <w:num w:numId="19">
    <w:abstractNumId w:val="5"/>
  </w:num>
  <w:num w:numId="20">
    <w:abstractNumId w:val="18"/>
  </w:num>
  <w:num w:numId="21">
    <w:abstractNumId w:val="9"/>
  </w:num>
  <w:num w:numId="22">
    <w:abstractNumId w:val="36"/>
  </w:num>
  <w:num w:numId="23">
    <w:abstractNumId w:val="4"/>
  </w:num>
  <w:num w:numId="24">
    <w:abstractNumId w:val="2"/>
  </w:num>
  <w:num w:numId="25">
    <w:abstractNumId w:val="15"/>
  </w:num>
  <w:num w:numId="26">
    <w:abstractNumId w:val="24"/>
  </w:num>
  <w:num w:numId="27">
    <w:abstractNumId w:val="10"/>
  </w:num>
  <w:num w:numId="28">
    <w:abstractNumId w:val="34"/>
  </w:num>
  <w:num w:numId="29">
    <w:abstractNumId w:val="20"/>
  </w:num>
  <w:num w:numId="30">
    <w:abstractNumId w:val="35"/>
  </w:num>
  <w:num w:numId="31">
    <w:abstractNumId w:val="22"/>
  </w:num>
  <w:num w:numId="32">
    <w:abstractNumId w:val="1"/>
  </w:num>
  <w:num w:numId="33">
    <w:abstractNumId w:val="26"/>
  </w:num>
  <w:num w:numId="34">
    <w:abstractNumId w:val="21"/>
  </w:num>
  <w:num w:numId="35">
    <w:abstractNumId w:val="12"/>
  </w:num>
  <w:num w:numId="36">
    <w:abstractNumId w:val="33"/>
  </w:num>
  <w:num w:numId="37">
    <w:abstractNumId w:val="27"/>
  </w:num>
  <w:num w:numId="3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7078"/>
    <w:rsid w:val="0001341A"/>
    <w:rsid w:val="00014B69"/>
    <w:rsid w:val="00014FA6"/>
    <w:rsid w:val="0001582C"/>
    <w:rsid w:val="00017082"/>
    <w:rsid w:val="00021985"/>
    <w:rsid w:val="00021A14"/>
    <w:rsid w:val="00022CEA"/>
    <w:rsid w:val="00023A88"/>
    <w:rsid w:val="00025B7D"/>
    <w:rsid w:val="00027075"/>
    <w:rsid w:val="000333DA"/>
    <w:rsid w:val="00035136"/>
    <w:rsid w:val="00035A22"/>
    <w:rsid w:val="00036742"/>
    <w:rsid w:val="000426D2"/>
    <w:rsid w:val="00043926"/>
    <w:rsid w:val="00043AD0"/>
    <w:rsid w:val="000453FE"/>
    <w:rsid w:val="00047FCC"/>
    <w:rsid w:val="00054378"/>
    <w:rsid w:val="00056164"/>
    <w:rsid w:val="00056977"/>
    <w:rsid w:val="000569BC"/>
    <w:rsid w:val="0006223C"/>
    <w:rsid w:val="00063E54"/>
    <w:rsid w:val="0006442E"/>
    <w:rsid w:val="00065971"/>
    <w:rsid w:val="00067441"/>
    <w:rsid w:val="000808D8"/>
    <w:rsid w:val="0008387A"/>
    <w:rsid w:val="00084DCE"/>
    <w:rsid w:val="0009085D"/>
    <w:rsid w:val="00091EA7"/>
    <w:rsid w:val="0009245A"/>
    <w:rsid w:val="00094174"/>
    <w:rsid w:val="00097DFD"/>
    <w:rsid w:val="000A0A8E"/>
    <w:rsid w:val="000A14DF"/>
    <w:rsid w:val="000A15F8"/>
    <w:rsid w:val="000A264B"/>
    <w:rsid w:val="000A2BDA"/>
    <w:rsid w:val="000A3BB0"/>
    <w:rsid w:val="000A7238"/>
    <w:rsid w:val="000B4E84"/>
    <w:rsid w:val="000B6BB0"/>
    <w:rsid w:val="000B7865"/>
    <w:rsid w:val="000B7C3D"/>
    <w:rsid w:val="000C2C40"/>
    <w:rsid w:val="000C3E10"/>
    <w:rsid w:val="000C6525"/>
    <w:rsid w:val="000C6F46"/>
    <w:rsid w:val="000C74FB"/>
    <w:rsid w:val="000D1328"/>
    <w:rsid w:val="000D1A46"/>
    <w:rsid w:val="000D4477"/>
    <w:rsid w:val="000D4B33"/>
    <w:rsid w:val="000E0FFB"/>
    <w:rsid w:val="000E2D54"/>
    <w:rsid w:val="000E4C6F"/>
    <w:rsid w:val="000F0B8E"/>
    <w:rsid w:val="000F17AE"/>
    <w:rsid w:val="000F1D7F"/>
    <w:rsid w:val="000F2E84"/>
    <w:rsid w:val="000F3329"/>
    <w:rsid w:val="000F6FCD"/>
    <w:rsid w:val="00100229"/>
    <w:rsid w:val="001012F1"/>
    <w:rsid w:val="00104727"/>
    <w:rsid w:val="001057F9"/>
    <w:rsid w:val="00106128"/>
    <w:rsid w:val="00107555"/>
    <w:rsid w:val="0011396C"/>
    <w:rsid w:val="001179AC"/>
    <w:rsid w:val="001225FF"/>
    <w:rsid w:val="00124F21"/>
    <w:rsid w:val="001252E3"/>
    <w:rsid w:val="00125C05"/>
    <w:rsid w:val="001311A3"/>
    <w:rsid w:val="0013350F"/>
    <w:rsid w:val="001345E8"/>
    <w:rsid w:val="0013481E"/>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DF7"/>
    <w:rsid w:val="00177A3F"/>
    <w:rsid w:val="00183FFB"/>
    <w:rsid w:val="00187435"/>
    <w:rsid w:val="00190B60"/>
    <w:rsid w:val="00190E4E"/>
    <w:rsid w:val="00191CC6"/>
    <w:rsid w:val="001A1FD7"/>
    <w:rsid w:val="001A27E8"/>
    <w:rsid w:val="001A3297"/>
    <w:rsid w:val="001A4A3D"/>
    <w:rsid w:val="001A6C65"/>
    <w:rsid w:val="001C1962"/>
    <w:rsid w:val="001C1BDB"/>
    <w:rsid w:val="001C593E"/>
    <w:rsid w:val="001C7C25"/>
    <w:rsid w:val="001D2971"/>
    <w:rsid w:val="001D2D87"/>
    <w:rsid w:val="001D62CA"/>
    <w:rsid w:val="001D7E7F"/>
    <w:rsid w:val="001E026D"/>
    <w:rsid w:val="001E1A53"/>
    <w:rsid w:val="001E1B4F"/>
    <w:rsid w:val="001E4436"/>
    <w:rsid w:val="001E45F4"/>
    <w:rsid w:val="001E47FD"/>
    <w:rsid w:val="001E5470"/>
    <w:rsid w:val="001F378C"/>
    <w:rsid w:val="001F3DEE"/>
    <w:rsid w:val="001F49BC"/>
    <w:rsid w:val="001F606B"/>
    <w:rsid w:val="00200A32"/>
    <w:rsid w:val="00201CEF"/>
    <w:rsid w:val="0020294E"/>
    <w:rsid w:val="00202A77"/>
    <w:rsid w:val="0020318D"/>
    <w:rsid w:val="00203FC9"/>
    <w:rsid w:val="00204C69"/>
    <w:rsid w:val="00205276"/>
    <w:rsid w:val="00205D7C"/>
    <w:rsid w:val="002066AA"/>
    <w:rsid w:val="00207323"/>
    <w:rsid w:val="002078A8"/>
    <w:rsid w:val="00211217"/>
    <w:rsid w:val="002117BB"/>
    <w:rsid w:val="00212444"/>
    <w:rsid w:val="00215152"/>
    <w:rsid w:val="00216291"/>
    <w:rsid w:val="00216F1E"/>
    <w:rsid w:val="002217E1"/>
    <w:rsid w:val="00221A1F"/>
    <w:rsid w:val="00222750"/>
    <w:rsid w:val="00222C20"/>
    <w:rsid w:val="0022362E"/>
    <w:rsid w:val="00225E41"/>
    <w:rsid w:val="00226E3A"/>
    <w:rsid w:val="002310EC"/>
    <w:rsid w:val="00232935"/>
    <w:rsid w:val="00233BCD"/>
    <w:rsid w:val="00250563"/>
    <w:rsid w:val="002526C0"/>
    <w:rsid w:val="002529DF"/>
    <w:rsid w:val="002530C0"/>
    <w:rsid w:val="002545E7"/>
    <w:rsid w:val="002572AF"/>
    <w:rsid w:val="0025783A"/>
    <w:rsid w:val="002578C3"/>
    <w:rsid w:val="00257BCF"/>
    <w:rsid w:val="00261F4C"/>
    <w:rsid w:val="00262864"/>
    <w:rsid w:val="00266062"/>
    <w:rsid w:val="00270DA3"/>
    <w:rsid w:val="00270E7F"/>
    <w:rsid w:val="0027117B"/>
    <w:rsid w:val="00271CE5"/>
    <w:rsid w:val="002772C4"/>
    <w:rsid w:val="00281B44"/>
    <w:rsid w:val="00282020"/>
    <w:rsid w:val="00283B6E"/>
    <w:rsid w:val="00284DDB"/>
    <w:rsid w:val="0028781E"/>
    <w:rsid w:val="002905E6"/>
    <w:rsid w:val="002936C3"/>
    <w:rsid w:val="00293C6F"/>
    <w:rsid w:val="00295A8A"/>
    <w:rsid w:val="00295B35"/>
    <w:rsid w:val="0029602A"/>
    <w:rsid w:val="002973F1"/>
    <w:rsid w:val="002979D5"/>
    <w:rsid w:val="002A0472"/>
    <w:rsid w:val="002A2559"/>
    <w:rsid w:val="002A2949"/>
    <w:rsid w:val="002A2B69"/>
    <w:rsid w:val="002A4E5E"/>
    <w:rsid w:val="002A65F6"/>
    <w:rsid w:val="002A7033"/>
    <w:rsid w:val="002B3286"/>
    <w:rsid w:val="002B492F"/>
    <w:rsid w:val="002B6D3E"/>
    <w:rsid w:val="002C0239"/>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4106"/>
    <w:rsid w:val="00311C70"/>
    <w:rsid w:val="0031360B"/>
    <w:rsid w:val="003141DF"/>
    <w:rsid w:val="0031464F"/>
    <w:rsid w:val="00315B72"/>
    <w:rsid w:val="00316AF9"/>
    <w:rsid w:val="00321A4C"/>
    <w:rsid w:val="00323233"/>
    <w:rsid w:val="00324DF6"/>
    <w:rsid w:val="003276AE"/>
    <w:rsid w:val="00330B72"/>
    <w:rsid w:val="00330F0F"/>
    <w:rsid w:val="00331042"/>
    <w:rsid w:val="00332C09"/>
    <w:rsid w:val="00333363"/>
    <w:rsid w:val="00335950"/>
    <w:rsid w:val="003367E5"/>
    <w:rsid w:val="003405D1"/>
    <w:rsid w:val="00342B1F"/>
    <w:rsid w:val="0034529B"/>
    <w:rsid w:val="003459F9"/>
    <w:rsid w:val="003466CB"/>
    <w:rsid w:val="0034712A"/>
    <w:rsid w:val="00357C90"/>
    <w:rsid w:val="00357FAC"/>
    <w:rsid w:val="00360819"/>
    <w:rsid w:val="003614D7"/>
    <w:rsid w:val="00362005"/>
    <w:rsid w:val="0036299A"/>
    <w:rsid w:val="00362A59"/>
    <w:rsid w:val="003636BF"/>
    <w:rsid w:val="003644C3"/>
    <w:rsid w:val="00366210"/>
    <w:rsid w:val="00366B26"/>
    <w:rsid w:val="003674F0"/>
    <w:rsid w:val="00371442"/>
    <w:rsid w:val="00373CEE"/>
    <w:rsid w:val="003746E8"/>
    <w:rsid w:val="0037562A"/>
    <w:rsid w:val="0037674B"/>
    <w:rsid w:val="00380B6A"/>
    <w:rsid w:val="00381432"/>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F8B"/>
    <w:rsid w:val="003B45F9"/>
    <w:rsid w:val="003B689D"/>
    <w:rsid w:val="003B6B5B"/>
    <w:rsid w:val="003C36BA"/>
    <w:rsid w:val="003C5145"/>
    <w:rsid w:val="003C5836"/>
    <w:rsid w:val="003C5EE5"/>
    <w:rsid w:val="003D0965"/>
    <w:rsid w:val="003D096A"/>
    <w:rsid w:val="003D166A"/>
    <w:rsid w:val="003D31D4"/>
    <w:rsid w:val="003D5B02"/>
    <w:rsid w:val="003D770B"/>
    <w:rsid w:val="003E00C4"/>
    <w:rsid w:val="003E0ADD"/>
    <w:rsid w:val="003E0E26"/>
    <w:rsid w:val="003E1C74"/>
    <w:rsid w:val="003E26C4"/>
    <w:rsid w:val="003E2B73"/>
    <w:rsid w:val="003E4134"/>
    <w:rsid w:val="003E7D82"/>
    <w:rsid w:val="003F185F"/>
    <w:rsid w:val="003F245C"/>
    <w:rsid w:val="003F296D"/>
    <w:rsid w:val="003F3D26"/>
    <w:rsid w:val="003F53F8"/>
    <w:rsid w:val="003F54A7"/>
    <w:rsid w:val="003F5F1A"/>
    <w:rsid w:val="003F5F4A"/>
    <w:rsid w:val="004006EF"/>
    <w:rsid w:val="00400983"/>
    <w:rsid w:val="00401586"/>
    <w:rsid w:val="00402B1D"/>
    <w:rsid w:val="00404072"/>
    <w:rsid w:val="00404F5D"/>
    <w:rsid w:val="00406E68"/>
    <w:rsid w:val="00414124"/>
    <w:rsid w:val="00414253"/>
    <w:rsid w:val="004155FE"/>
    <w:rsid w:val="00415CEE"/>
    <w:rsid w:val="00416BA6"/>
    <w:rsid w:val="00416CD0"/>
    <w:rsid w:val="0041709E"/>
    <w:rsid w:val="004174E4"/>
    <w:rsid w:val="00421DF7"/>
    <w:rsid w:val="00423AE5"/>
    <w:rsid w:val="00425789"/>
    <w:rsid w:val="00427A45"/>
    <w:rsid w:val="004329FC"/>
    <w:rsid w:val="004431C3"/>
    <w:rsid w:val="00445BBB"/>
    <w:rsid w:val="00446EC3"/>
    <w:rsid w:val="004470B5"/>
    <w:rsid w:val="00447708"/>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46FF"/>
    <w:rsid w:val="004A03D2"/>
    <w:rsid w:val="004A0628"/>
    <w:rsid w:val="004A12E7"/>
    <w:rsid w:val="004A150C"/>
    <w:rsid w:val="004A3403"/>
    <w:rsid w:val="004A3DA6"/>
    <w:rsid w:val="004A3F55"/>
    <w:rsid w:val="004A5493"/>
    <w:rsid w:val="004A5948"/>
    <w:rsid w:val="004A60A1"/>
    <w:rsid w:val="004B03C6"/>
    <w:rsid w:val="004B11CD"/>
    <w:rsid w:val="004B1897"/>
    <w:rsid w:val="004B296E"/>
    <w:rsid w:val="004B3129"/>
    <w:rsid w:val="004B4756"/>
    <w:rsid w:val="004B58C2"/>
    <w:rsid w:val="004B5F81"/>
    <w:rsid w:val="004B651C"/>
    <w:rsid w:val="004B7DA1"/>
    <w:rsid w:val="004C0D48"/>
    <w:rsid w:val="004C1B0C"/>
    <w:rsid w:val="004C311F"/>
    <w:rsid w:val="004C537C"/>
    <w:rsid w:val="004D10CD"/>
    <w:rsid w:val="004D1515"/>
    <w:rsid w:val="004D705F"/>
    <w:rsid w:val="004E0217"/>
    <w:rsid w:val="004E1647"/>
    <w:rsid w:val="004E1CA1"/>
    <w:rsid w:val="004E2A5D"/>
    <w:rsid w:val="004E3253"/>
    <w:rsid w:val="004E37D3"/>
    <w:rsid w:val="004E3F67"/>
    <w:rsid w:val="004E5291"/>
    <w:rsid w:val="004F32A7"/>
    <w:rsid w:val="004F6240"/>
    <w:rsid w:val="00500147"/>
    <w:rsid w:val="005122E7"/>
    <w:rsid w:val="005161D5"/>
    <w:rsid w:val="0051730F"/>
    <w:rsid w:val="00517A7B"/>
    <w:rsid w:val="00521ABD"/>
    <w:rsid w:val="00522598"/>
    <w:rsid w:val="00522E1B"/>
    <w:rsid w:val="00524F20"/>
    <w:rsid w:val="005254FF"/>
    <w:rsid w:val="00525A4D"/>
    <w:rsid w:val="00526246"/>
    <w:rsid w:val="005279A2"/>
    <w:rsid w:val="00533257"/>
    <w:rsid w:val="00534197"/>
    <w:rsid w:val="005357B9"/>
    <w:rsid w:val="00535A1A"/>
    <w:rsid w:val="00536F4F"/>
    <w:rsid w:val="00537AD6"/>
    <w:rsid w:val="00540099"/>
    <w:rsid w:val="00542297"/>
    <w:rsid w:val="00542700"/>
    <w:rsid w:val="005439F1"/>
    <w:rsid w:val="00551D2C"/>
    <w:rsid w:val="005531DA"/>
    <w:rsid w:val="00556858"/>
    <w:rsid w:val="00561E8C"/>
    <w:rsid w:val="00562C9E"/>
    <w:rsid w:val="00565FF6"/>
    <w:rsid w:val="00566AF4"/>
    <w:rsid w:val="00566FC1"/>
    <w:rsid w:val="00567106"/>
    <w:rsid w:val="00570A6D"/>
    <w:rsid w:val="00571A35"/>
    <w:rsid w:val="00571F17"/>
    <w:rsid w:val="00573E98"/>
    <w:rsid w:val="00575343"/>
    <w:rsid w:val="0057727B"/>
    <w:rsid w:val="00586B1F"/>
    <w:rsid w:val="005873BE"/>
    <w:rsid w:val="00590D3F"/>
    <w:rsid w:val="005933D7"/>
    <w:rsid w:val="00593667"/>
    <w:rsid w:val="00594BDE"/>
    <w:rsid w:val="00597253"/>
    <w:rsid w:val="005A0BFA"/>
    <w:rsid w:val="005A17BF"/>
    <w:rsid w:val="005A193B"/>
    <w:rsid w:val="005A3552"/>
    <w:rsid w:val="005A4943"/>
    <w:rsid w:val="005A5BF0"/>
    <w:rsid w:val="005A6B1B"/>
    <w:rsid w:val="005A7575"/>
    <w:rsid w:val="005B10D8"/>
    <w:rsid w:val="005B11B6"/>
    <w:rsid w:val="005B1C9C"/>
    <w:rsid w:val="005B5F0B"/>
    <w:rsid w:val="005B6619"/>
    <w:rsid w:val="005C2059"/>
    <w:rsid w:val="005C65DD"/>
    <w:rsid w:val="005C6606"/>
    <w:rsid w:val="005C7134"/>
    <w:rsid w:val="005D1741"/>
    <w:rsid w:val="005D3A90"/>
    <w:rsid w:val="005D6B62"/>
    <w:rsid w:val="005E1D3C"/>
    <w:rsid w:val="005E5BAD"/>
    <w:rsid w:val="005F21A6"/>
    <w:rsid w:val="005F2A6F"/>
    <w:rsid w:val="00600FAA"/>
    <w:rsid w:val="00601B4C"/>
    <w:rsid w:val="00604E2F"/>
    <w:rsid w:val="00607F25"/>
    <w:rsid w:val="00613842"/>
    <w:rsid w:val="00614455"/>
    <w:rsid w:val="00614922"/>
    <w:rsid w:val="00615130"/>
    <w:rsid w:val="00616499"/>
    <w:rsid w:val="0061695B"/>
    <w:rsid w:val="00616C23"/>
    <w:rsid w:val="006204BB"/>
    <w:rsid w:val="00620E03"/>
    <w:rsid w:val="00621099"/>
    <w:rsid w:val="00621BB8"/>
    <w:rsid w:val="00621C51"/>
    <w:rsid w:val="006244D4"/>
    <w:rsid w:val="006249C6"/>
    <w:rsid w:val="00624E02"/>
    <w:rsid w:val="00625AE6"/>
    <w:rsid w:val="00627F5B"/>
    <w:rsid w:val="0063107E"/>
    <w:rsid w:val="00632253"/>
    <w:rsid w:val="006348FE"/>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78CD"/>
    <w:rsid w:val="006603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4DF0"/>
    <w:rsid w:val="006A554A"/>
    <w:rsid w:val="006A6405"/>
    <w:rsid w:val="006A71F0"/>
    <w:rsid w:val="006B3295"/>
    <w:rsid w:val="006B3C7B"/>
    <w:rsid w:val="006B3D8B"/>
    <w:rsid w:val="006B3F9B"/>
    <w:rsid w:val="006B402F"/>
    <w:rsid w:val="006B60B5"/>
    <w:rsid w:val="006B61BC"/>
    <w:rsid w:val="006C1C49"/>
    <w:rsid w:val="006C238D"/>
    <w:rsid w:val="006C3561"/>
    <w:rsid w:val="006C4207"/>
    <w:rsid w:val="006C4FF2"/>
    <w:rsid w:val="006C7DBA"/>
    <w:rsid w:val="006D0861"/>
    <w:rsid w:val="006D3FDB"/>
    <w:rsid w:val="006D62F9"/>
    <w:rsid w:val="006D6B2D"/>
    <w:rsid w:val="006E4456"/>
    <w:rsid w:val="006E4A44"/>
    <w:rsid w:val="006E53D5"/>
    <w:rsid w:val="006F0A43"/>
    <w:rsid w:val="006F1AAA"/>
    <w:rsid w:val="006F2A93"/>
    <w:rsid w:val="006F38D6"/>
    <w:rsid w:val="006F5E75"/>
    <w:rsid w:val="006F6259"/>
    <w:rsid w:val="006F7CF2"/>
    <w:rsid w:val="0070118B"/>
    <w:rsid w:val="00701340"/>
    <w:rsid w:val="00702BCC"/>
    <w:rsid w:val="00703E23"/>
    <w:rsid w:val="007069D2"/>
    <w:rsid w:val="0070767C"/>
    <w:rsid w:val="00707791"/>
    <w:rsid w:val="00707963"/>
    <w:rsid w:val="0070799F"/>
    <w:rsid w:val="0071454F"/>
    <w:rsid w:val="00720208"/>
    <w:rsid w:val="0072158B"/>
    <w:rsid w:val="00723299"/>
    <w:rsid w:val="007276BB"/>
    <w:rsid w:val="0072786F"/>
    <w:rsid w:val="00730AE6"/>
    <w:rsid w:val="007320A2"/>
    <w:rsid w:val="0073266D"/>
    <w:rsid w:val="00733017"/>
    <w:rsid w:val="007338E7"/>
    <w:rsid w:val="007377A2"/>
    <w:rsid w:val="00740C4C"/>
    <w:rsid w:val="00742755"/>
    <w:rsid w:val="0074389B"/>
    <w:rsid w:val="00743C1C"/>
    <w:rsid w:val="00745411"/>
    <w:rsid w:val="00747879"/>
    <w:rsid w:val="00750B35"/>
    <w:rsid w:val="007542CB"/>
    <w:rsid w:val="007566E7"/>
    <w:rsid w:val="00757714"/>
    <w:rsid w:val="007648AE"/>
    <w:rsid w:val="0076627C"/>
    <w:rsid w:val="0077062A"/>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3EC2"/>
    <w:rsid w:val="0079769F"/>
    <w:rsid w:val="00797733"/>
    <w:rsid w:val="00797CB4"/>
    <w:rsid w:val="007A0AFD"/>
    <w:rsid w:val="007A0E52"/>
    <w:rsid w:val="007A283C"/>
    <w:rsid w:val="007A4A6D"/>
    <w:rsid w:val="007A6BDD"/>
    <w:rsid w:val="007A7279"/>
    <w:rsid w:val="007A7A28"/>
    <w:rsid w:val="007B21D5"/>
    <w:rsid w:val="007B2BE9"/>
    <w:rsid w:val="007B5378"/>
    <w:rsid w:val="007B549B"/>
    <w:rsid w:val="007C3016"/>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71D6"/>
    <w:rsid w:val="00810CF9"/>
    <w:rsid w:val="0081459F"/>
    <w:rsid w:val="00815A40"/>
    <w:rsid w:val="00820714"/>
    <w:rsid w:val="00822CD5"/>
    <w:rsid w:val="00823F60"/>
    <w:rsid w:val="0082426B"/>
    <w:rsid w:val="00824C7F"/>
    <w:rsid w:val="0082529E"/>
    <w:rsid w:val="0082571C"/>
    <w:rsid w:val="00825D26"/>
    <w:rsid w:val="008265FC"/>
    <w:rsid w:val="00827578"/>
    <w:rsid w:val="00827977"/>
    <w:rsid w:val="008334B3"/>
    <w:rsid w:val="00835009"/>
    <w:rsid w:val="008404B0"/>
    <w:rsid w:val="00843626"/>
    <w:rsid w:val="00844A9A"/>
    <w:rsid w:val="008470D5"/>
    <w:rsid w:val="008506C0"/>
    <w:rsid w:val="00851FCA"/>
    <w:rsid w:val="0085531E"/>
    <w:rsid w:val="00855803"/>
    <w:rsid w:val="0086115D"/>
    <w:rsid w:val="00866F83"/>
    <w:rsid w:val="0086720D"/>
    <w:rsid w:val="008703A6"/>
    <w:rsid w:val="008717C3"/>
    <w:rsid w:val="0087232A"/>
    <w:rsid w:val="008771F6"/>
    <w:rsid w:val="0088043C"/>
    <w:rsid w:val="0088079A"/>
    <w:rsid w:val="00880DFB"/>
    <w:rsid w:val="00884889"/>
    <w:rsid w:val="00885484"/>
    <w:rsid w:val="00887DBF"/>
    <w:rsid w:val="008903C0"/>
    <w:rsid w:val="008906C9"/>
    <w:rsid w:val="00892448"/>
    <w:rsid w:val="008A05EF"/>
    <w:rsid w:val="008A58A5"/>
    <w:rsid w:val="008A7089"/>
    <w:rsid w:val="008B21D5"/>
    <w:rsid w:val="008B4022"/>
    <w:rsid w:val="008B5D5B"/>
    <w:rsid w:val="008B611A"/>
    <w:rsid w:val="008B6916"/>
    <w:rsid w:val="008B7D8E"/>
    <w:rsid w:val="008B7F61"/>
    <w:rsid w:val="008C03F5"/>
    <w:rsid w:val="008C2F1E"/>
    <w:rsid w:val="008C5022"/>
    <w:rsid w:val="008C5738"/>
    <w:rsid w:val="008C6A06"/>
    <w:rsid w:val="008C711F"/>
    <w:rsid w:val="008C78C7"/>
    <w:rsid w:val="008D04F0"/>
    <w:rsid w:val="008D1F61"/>
    <w:rsid w:val="008D3148"/>
    <w:rsid w:val="008D6E69"/>
    <w:rsid w:val="008D7A35"/>
    <w:rsid w:val="008E1553"/>
    <w:rsid w:val="008E26E7"/>
    <w:rsid w:val="008E411E"/>
    <w:rsid w:val="008E43E6"/>
    <w:rsid w:val="008E5539"/>
    <w:rsid w:val="008E5FE2"/>
    <w:rsid w:val="008E7017"/>
    <w:rsid w:val="008E75EA"/>
    <w:rsid w:val="008F012F"/>
    <w:rsid w:val="008F0334"/>
    <w:rsid w:val="008F0888"/>
    <w:rsid w:val="008F10D4"/>
    <w:rsid w:val="008F25C0"/>
    <w:rsid w:val="008F3500"/>
    <w:rsid w:val="008F4739"/>
    <w:rsid w:val="008F6236"/>
    <w:rsid w:val="00902EBC"/>
    <w:rsid w:val="00904966"/>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5F9D"/>
    <w:rsid w:val="00936626"/>
    <w:rsid w:val="0093771A"/>
    <w:rsid w:val="00941735"/>
    <w:rsid w:val="00941D3C"/>
    <w:rsid w:val="009444D4"/>
    <w:rsid w:val="00944BDA"/>
    <w:rsid w:val="00944EAF"/>
    <w:rsid w:val="00945083"/>
    <w:rsid w:val="009453E3"/>
    <w:rsid w:val="009612BB"/>
    <w:rsid w:val="00964801"/>
    <w:rsid w:val="00964A60"/>
    <w:rsid w:val="00964FFF"/>
    <w:rsid w:val="009662BC"/>
    <w:rsid w:val="00966941"/>
    <w:rsid w:val="00966CBA"/>
    <w:rsid w:val="00971A03"/>
    <w:rsid w:val="00975378"/>
    <w:rsid w:val="00975A8F"/>
    <w:rsid w:val="009801D7"/>
    <w:rsid w:val="00980459"/>
    <w:rsid w:val="009818D3"/>
    <w:rsid w:val="00982AD4"/>
    <w:rsid w:val="00987D93"/>
    <w:rsid w:val="00990D2C"/>
    <w:rsid w:val="00992D78"/>
    <w:rsid w:val="00995522"/>
    <w:rsid w:val="0099697B"/>
    <w:rsid w:val="009A0478"/>
    <w:rsid w:val="009A0B5B"/>
    <w:rsid w:val="009A0D1D"/>
    <w:rsid w:val="009A123F"/>
    <w:rsid w:val="009A3A26"/>
    <w:rsid w:val="009A401A"/>
    <w:rsid w:val="009A55F2"/>
    <w:rsid w:val="009A5F34"/>
    <w:rsid w:val="009A69B7"/>
    <w:rsid w:val="009B368D"/>
    <w:rsid w:val="009B574A"/>
    <w:rsid w:val="009B65AE"/>
    <w:rsid w:val="009B7D0F"/>
    <w:rsid w:val="009C49A3"/>
    <w:rsid w:val="009C740A"/>
    <w:rsid w:val="009C79CF"/>
    <w:rsid w:val="009D2485"/>
    <w:rsid w:val="009D34A9"/>
    <w:rsid w:val="009D4D32"/>
    <w:rsid w:val="009D529B"/>
    <w:rsid w:val="009D593E"/>
    <w:rsid w:val="009D6BA3"/>
    <w:rsid w:val="009E430F"/>
    <w:rsid w:val="009E474D"/>
    <w:rsid w:val="009E5DDF"/>
    <w:rsid w:val="009F5CD5"/>
    <w:rsid w:val="009F75D4"/>
    <w:rsid w:val="009F7A07"/>
    <w:rsid w:val="00A020A0"/>
    <w:rsid w:val="00A02794"/>
    <w:rsid w:val="00A07343"/>
    <w:rsid w:val="00A0764C"/>
    <w:rsid w:val="00A0779A"/>
    <w:rsid w:val="00A125C5"/>
    <w:rsid w:val="00A12C29"/>
    <w:rsid w:val="00A1584B"/>
    <w:rsid w:val="00A17656"/>
    <w:rsid w:val="00A17E21"/>
    <w:rsid w:val="00A20A32"/>
    <w:rsid w:val="00A22622"/>
    <w:rsid w:val="00A2451C"/>
    <w:rsid w:val="00A26C90"/>
    <w:rsid w:val="00A30AB5"/>
    <w:rsid w:val="00A37122"/>
    <w:rsid w:val="00A411D9"/>
    <w:rsid w:val="00A418BE"/>
    <w:rsid w:val="00A47CC4"/>
    <w:rsid w:val="00A47F26"/>
    <w:rsid w:val="00A50214"/>
    <w:rsid w:val="00A50524"/>
    <w:rsid w:val="00A54438"/>
    <w:rsid w:val="00A57E59"/>
    <w:rsid w:val="00A60428"/>
    <w:rsid w:val="00A636C6"/>
    <w:rsid w:val="00A63EBA"/>
    <w:rsid w:val="00A640F5"/>
    <w:rsid w:val="00A64AE7"/>
    <w:rsid w:val="00A64C0D"/>
    <w:rsid w:val="00A65EE7"/>
    <w:rsid w:val="00A70133"/>
    <w:rsid w:val="00A71396"/>
    <w:rsid w:val="00A72584"/>
    <w:rsid w:val="00A75A19"/>
    <w:rsid w:val="00A770A6"/>
    <w:rsid w:val="00A807BA"/>
    <w:rsid w:val="00A813B1"/>
    <w:rsid w:val="00A82351"/>
    <w:rsid w:val="00A8333D"/>
    <w:rsid w:val="00A84857"/>
    <w:rsid w:val="00A96AC3"/>
    <w:rsid w:val="00AA2340"/>
    <w:rsid w:val="00AA2819"/>
    <w:rsid w:val="00AA3212"/>
    <w:rsid w:val="00AA53C0"/>
    <w:rsid w:val="00AA5656"/>
    <w:rsid w:val="00AA7CB0"/>
    <w:rsid w:val="00AB1EFF"/>
    <w:rsid w:val="00AB36C4"/>
    <w:rsid w:val="00AB57B8"/>
    <w:rsid w:val="00AB7887"/>
    <w:rsid w:val="00AC18D6"/>
    <w:rsid w:val="00AC2363"/>
    <w:rsid w:val="00AC25F8"/>
    <w:rsid w:val="00AC32B2"/>
    <w:rsid w:val="00AC32C2"/>
    <w:rsid w:val="00AC4470"/>
    <w:rsid w:val="00AC55FD"/>
    <w:rsid w:val="00AC58D0"/>
    <w:rsid w:val="00AC62BB"/>
    <w:rsid w:val="00AC6CFD"/>
    <w:rsid w:val="00AD01BB"/>
    <w:rsid w:val="00AD1D51"/>
    <w:rsid w:val="00AD2A59"/>
    <w:rsid w:val="00AE0F19"/>
    <w:rsid w:val="00AE6F9A"/>
    <w:rsid w:val="00AE7516"/>
    <w:rsid w:val="00AE7B15"/>
    <w:rsid w:val="00AE7F55"/>
    <w:rsid w:val="00AF06ED"/>
    <w:rsid w:val="00B014D4"/>
    <w:rsid w:val="00B02EDD"/>
    <w:rsid w:val="00B04591"/>
    <w:rsid w:val="00B05866"/>
    <w:rsid w:val="00B05A6F"/>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53CA"/>
    <w:rsid w:val="00B46530"/>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665FA"/>
    <w:rsid w:val="00B675EE"/>
    <w:rsid w:val="00B700CB"/>
    <w:rsid w:val="00B7147D"/>
    <w:rsid w:val="00B76446"/>
    <w:rsid w:val="00B823EC"/>
    <w:rsid w:val="00B8547D"/>
    <w:rsid w:val="00B8551C"/>
    <w:rsid w:val="00B862DC"/>
    <w:rsid w:val="00B87F2C"/>
    <w:rsid w:val="00B92570"/>
    <w:rsid w:val="00B92F78"/>
    <w:rsid w:val="00B938A3"/>
    <w:rsid w:val="00B93A74"/>
    <w:rsid w:val="00B96046"/>
    <w:rsid w:val="00B96646"/>
    <w:rsid w:val="00B97D3E"/>
    <w:rsid w:val="00BA1A18"/>
    <w:rsid w:val="00BA1A8E"/>
    <w:rsid w:val="00BA1B0D"/>
    <w:rsid w:val="00BA635D"/>
    <w:rsid w:val="00BA64CD"/>
    <w:rsid w:val="00BA6F6A"/>
    <w:rsid w:val="00BA7302"/>
    <w:rsid w:val="00BB00A6"/>
    <w:rsid w:val="00BB2B01"/>
    <w:rsid w:val="00BB2B10"/>
    <w:rsid w:val="00BB2FDD"/>
    <w:rsid w:val="00BB59A7"/>
    <w:rsid w:val="00BC11AF"/>
    <w:rsid w:val="00BC3509"/>
    <w:rsid w:val="00BC47DA"/>
    <w:rsid w:val="00BC5559"/>
    <w:rsid w:val="00BC607D"/>
    <w:rsid w:val="00BC6553"/>
    <w:rsid w:val="00BC75FC"/>
    <w:rsid w:val="00BD07A5"/>
    <w:rsid w:val="00BD0DC7"/>
    <w:rsid w:val="00BD2498"/>
    <w:rsid w:val="00BD7F1C"/>
    <w:rsid w:val="00BE01B8"/>
    <w:rsid w:val="00BE1063"/>
    <w:rsid w:val="00BE25CD"/>
    <w:rsid w:val="00BE2E66"/>
    <w:rsid w:val="00BE531E"/>
    <w:rsid w:val="00BE70C4"/>
    <w:rsid w:val="00BF0A1B"/>
    <w:rsid w:val="00BF118C"/>
    <w:rsid w:val="00BF131B"/>
    <w:rsid w:val="00BF2DD8"/>
    <w:rsid w:val="00BF36BA"/>
    <w:rsid w:val="00BF4755"/>
    <w:rsid w:val="00BF7002"/>
    <w:rsid w:val="00C012D2"/>
    <w:rsid w:val="00C01748"/>
    <w:rsid w:val="00C0648A"/>
    <w:rsid w:val="00C078A2"/>
    <w:rsid w:val="00C123F3"/>
    <w:rsid w:val="00C16544"/>
    <w:rsid w:val="00C20528"/>
    <w:rsid w:val="00C21A8A"/>
    <w:rsid w:val="00C2296D"/>
    <w:rsid w:val="00C250D5"/>
    <w:rsid w:val="00C32E40"/>
    <w:rsid w:val="00C33E4F"/>
    <w:rsid w:val="00C35666"/>
    <w:rsid w:val="00C362E4"/>
    <w:rsid w:val="00C36848"/>
    <w:rsid w:val="00C368B9"/>
    <w:rsid w:val="00C414AA"/>
    <w:rsid w:val="00C41E70"/>
    <w:rsid w:val="00C430D9"/>
    <w:rsid w:val="00C43BCB"/>
    <w:rsid w:val="00C443BB"/>
    <w:rsid w:val="00C45C5C"/>
    <w:rsid w:val="00C4629D"/>
    <w:rsid w:val="00C50741"/>
    <w:rsid w:val="00C51534"/>
    <w:rsid w:val="00C54515"/>
    <w:rsid w:val="00C6088F"/>
    <w:rsid w:val="00C630FB"/>
    <w:rsid w:val="00C708A2"/>
    <w:rsid w:val="00C74005"/>
    <w:rsid w:val="00C7784C"/>
    <w:rsid w:val="00C85516"/>
    <w:rsid w:val="00C8629F"/>
    <w:rsid w:val="00C87AE3"/>
    <w:rsid w:val="00C87F78"/>
    <w:rsid w:val="00C90FF7"/>
    <w:rsid w:val="00C916A7"/>
    <w:rsid w:val="00C92898"/>
    <w:rsid w:val="00C93D8D"/>
    <w:rsid w:val="00C94116"/>
    <w:rsid w:val="00C946F6"/>
    <w:rsid w:val="00C97E49"/>
    <w:rsid w:val="00CA1DE7"/>
    <w:rsid w:val="00CA4340"/>
    <w:rsid w:val="00CA4646"/>
    <w:rsid w:val="00CA4725"/>
    <w:rsid w:val="00CA652B"/>
    <w:rsid w:val="00CB12A1"/>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0080"/>
    <w:rsid w:val="00CF1014"/>
    <w:rsid w:val="00CF2014"/>
    <w:rsid w:val="00CF26D0"/>
    <w:rsid w:val="00CF3B2D"/>
    <w:rsid w:val="00CF4558"/>
    <w:rsid w:val="00CF51A1"/>
    <w:rsid w:val="00CF6F56"/>
    <w:rsid w:val="00D0022E"/>
    <w:rsid w:val="00D01658"/>
    <w:rsid w:val="00D01CBE"/>
    <w:rsid w:val="00D023F2"/>
    <w:rsid w:val="00D04605"/>
    <w:rsid w:val="00D06027"/>
    <w:rsid w:val="00D109F9"/>
    <w:rsid w:val="00D11D73"/>
    <w:rsid w:val="00D11F08"/>
    <w:rsid w:val="00D23207"/>
    <w:rsid w:val="00D248DE"/>
    <w:rsid w:val="00D3339D"/>
    <w:rsid w:val="00D3607A"/>
    <w:rsid w:val="00D362BD"/>
    <w:rsid w:val="00D37014"/>
    <w:rsid w:val="00D374D5"/>
    <w:rsid w:val="00D43A4F"/>
    <w:rsid w:val="00D44ECD"/>
    <w:rsid w:val="00D47099"/>
    <w:rsid w:val="00D47472"/>
    <w:rsid w:val="00D509E1"/>
    <w:rsid w:val="00D5214F"/>
    <w:rsid w:val="00D530A5"/>
    <w:rsid w:val="00D53F93"/>
    <w:rsid w:val="00D600F9"/>
    <w:rsid w:val="00D6349B"/>
    <w:rsid w:val="00D640CE"/>
    <w:rsid w:val="00D660AE"/>
    <w:rsid w:val="00D67686"/>
    <w:rsid w:val="00D67F61"/>
    <w:rsid w:val="00D774F7"/>
    <w:rsid w:val="00D776CE"/>
    <w:rsid w:val="00D819CA"/>
    <w:rsid w:val="00D81BB1"/>
    <w:rsid w:val="00D83EA8"/>
    <w:rsid w:val="00D841E3"/>
    <w:rsid w:val="00D8542D"/>
    <w:rsid w:val="00D86711"/>
    <w:rsid w:val="00D93957"/>
    <w:rsid w:val="00D951AE"/>
    <w:rsid w:val="00D9704C"/>
    <w:rsid w:val="00DA0789"/>
    <w:rsid w:val="00DA0CB6"/>
    <w:rsid w:val="00DA13EA"/>
    <w:rsid w:val="00DA182A"/>
    <w:rsid w:val="00DA38EB"/>
    <w:rsid w:val="00DA393F"/>
    <w:rsid w:val="00DA4341"/>
    <w:rsid w:val="00DA5BD5"/>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41CD"/>
    <w:rsid w:val="00DD5BA0"/>
    <w:rsid w:val="00DD6502"/>
    <w:rsid w:val="00DD7375"/>
    <w:rsid w:val="00DE1560"/>
    <w:rsid w:val="00DE1EE7"/>
    <w:rsid w:val="00DE2419"/>
    <w:rsid w:val="00DE31C8"/>
    <w:rsid w:val="00DE427B"/>
    <w:rsid w:val="00DE4A20"/>
    <w:rsid w:val="00DE4B2C"/>
    <w:rsid w:val="00DE4B42"/>
    <w:rsid w:val="00DE6894"/>
    <w:rsid w:val="00DF1DC5"/>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17BE"/>
    <w:rsid w:val="00E54E28"/>
    <w:rsid w:val="00E56BF8"/>
    <w:rsid w:val="00E63CBE"/>
    <w:rsid w:val="00E64413"/>
    <w:rsid w:val="00E70112"/>
    <w:rsid w:val="00E712E3"/>
    <w:rsid w:val="00E724D0"/>
    <w:rsid w:val="00E750BF"/>
    <w:rsid w:val="00E77701"/>
    <w:rsid w:val="00E802BC"/>
    <w:rsid w:val="00E83BA0"/>
    <w:rsid w:val="00E903D5"/>
    <w:rsid w:val="00E9066E"/>
    <w:rsid w:val="00E92CDC"/>
    <w:rsid w:val="00E95987"/>
    <w:rsid w:val="00E97462"/>
    <w:rsid w:val="00EA64A7"/>
    <w:rsid w:val="00EA67EB"/>
    <w:rsid w:val="00EA6CED"/>
    <w:rsid w:val="00EA7FBE"/>
    <w:rsid w:val="00EB1E3C"/>
    <w:rsid w:val="00EB7E75"/>
    <w:rsid w:val="00EC1B03"/>
    <w:rsid w:val="00EC22D8"/>
    <w:rsid w:val="00EC2A8E"/>
    <w:rsid w:val="00EC3106"/>
    <w:rsid w:val="00EC7A0A"/>
    <w:rsid w:val="00EC7A6D"/>
    <w:rsid w:val="00ED1B2B"/>
    <w:rsid w:val="00ED1C3E"/>
    <w:rsid w:val="00ED260B"/>
    <w:rsid w:val="00ED2CD5"/>
    <w:rsid w:val="00ED3D4B"/>
    <w:rsid w:val="00ED4877"/>
    <w:rsid w:val="00EE0675"/>
    <w:rsid w:val="00EE1831"/>
    <w:rsid w:val="00EE31ED"/>
    <w:rsid w:val="00EE4C1F"/>
    <w:rsid w:val="00EE5330"/>
    <w:rsid w:val="00EE6D4D"/>
    <w:rsid w:val="00EF1C2C"/>
    <w:rsid w:val="00EF5164"/>
    <w:rsid w:val="00F01218"/>
    <w:rsid w:val="00F05935"/>
    <w:rsid w:val="00F1054A"/>
    <w:rsid w:val="00F11500"/>
    <w:rsid w:val="00F118B2"/>
    <w:rsid w:val="00F126F8"/>
    <w:rsid w:val="00F13C4C"/>
    <w:rsid w:val="00F17C6D"/>
    <w:rsid w:val="00F235FC"/>
    <w:rsid w:val="00F240BB"/>
    <w:rsid w:val="00F24AF2"/>
    <w:rsid w:val="00F315C1"/>
    <w:rsid w:val="00F37DC6"/>
    <w:rsid w:val="00F438E7"/>
    <w:rsid w:val="00F46D4C"/>
    <w:rsid w:val="00F4754C"/>
    <w:rsid w:val="00F511A3"/>
    <w:rsid w:val="00F54154"/>
    <w:rsid w:val="00F56B07"/>
    <w:rsid w:val="00F57FED"/>
    <w:rsid w:val="00F65D20"/>
    <w:rsid w:val="00F671B7"/>
    <w:rsid w:val="00F675BF"/>
    <w:rsid w:val="00F67BB0"/>
    <w:rsid w:val="00F7085B"/>
    <w:rsid w:val="00F72D15"/>
    <w:rsid w:val="00F72D84"/>
    <w:rsid w:val="00F72FF2"/>
    <w:rsid w:val="00F83AB5"/>
    <w:rsid w:val="00F83C9D"/>
    <w:rsid w:val="00F8668E"/>
    <w:rsid w:val="00F8708F"/>
    <w:rsid w:val="00F9057B"/>
    <w:rsid w:val="00F957B7"/>
    <w:rsid w:val="00F9771C"/>
    <w:rsid w:val="00F979DE"/>
    <w:rsid w:val="00FA0D88"/>
    <w:rsid w:val="00FA17EA"/>
    <w:rsid w:val="00FA25CA"/>
    <w:rsid w:val="00FA3AE3"/>
    <w:rsid w:val="00FA6625"/>
    <w:rsid w:val="00FB0270"/>
    <w:rsid w:val="00FB0E87"/>
    <w:rsid w:val="00FB226F"/>
    <w:rsid w:val="00FB6FFE"/>
    <w:rsid w:val="00FC1A7C"/>
    <w:rsid w:val="00FC3166"/>
    <w:rsid w:val="00FC774A"/>
    <w:rsid w:val="00FC788F"/>
    <w:rsid w:val="00FC7F3A"/>
    <w:rsid w:val="00FD00D7"/>
    <w:rsid w:val="00FD04AD"/>
    <w:rsid w:val="00FD0D91"/>
    <w:rsid w:val="00FD1174"/>
    <w:rsid w:val="00FD1D47"/>
    <w:rsid w:val="00FD229B"/>
    <w:rsid w:val="00FD27C3"/>
    <w:rsid w:val="00FD5450"/>
    <w:rsid w:val="00FD5D19"/>
    <w:rsid w:val="00FE081A"/>
    <w:rsid w:val="00FE1D95"/>
    <w:rsid w:val="00FE40AC"/>
    <w:rsid w:val="00FE4987"/>
    <w:rsid w:val="00FE54F4"/>
    <w:rsid w:val="00FE54FD"/>
    <w:rsid w:val="00FE5C35"/>
    <w:rsid w:val="00FF1DF8"/>
    <w:rsid w:val="00FF3530"/>
    <w:rsid w:val="00FF4E41"/>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FC89F39"/>
  <w15:docId w15:val="{CA485452-8FB4-408C-A616-0F4F1913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Odstavek seznama_IP,Seznam_IP_1,Odstavec1"/>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shorttext">
    <w:name w:val="short_text"/>
    <w:rsid w:val="0034712A"/>
  </w:style>
  <w:style w:type="character" w:customStyle="1" w:styleId="OdstavekseznamaZnak">
    <w:name w:val="Odstavek seznama Znak"/>
    <w:aliases w:val="Odstavek seznama_IP Znak,Seznam_IP_1 Znak,Odstavec1 Znak"/>
    <w:link w:val="Odstavekseznama"/>
    <w:uiPriority w:val="34"/>
    <w:qFormat/>
    <w:rsid w:val="0034712A"/>
    <w:rPr>
      <w:sz w:val="22"/>
    </w:rPr>
  </w:style>
  <w:style w:type="character" w:customStyle="1" w:styleId="lrzxr">
    <w:name w:val="lrzxr"/>
    <w:basedOn w:val="Privzetapisavaodstavka"/>
    <w:rsid w:val="007338E7"/>
  </w:style>
  <w:style w:type="character" w:customStyle="1" w:styleId="st">
    <w:name w:val="st"/>
    <w:basedOn w:val="Privzetapisavaodstavka"/>
    <w:rsid w:val="00DA5BD5"/>
  </w:style>
  <w:style w:type="paragraph" w:styleId="Revizija">
    <w:name w:val="Revision"/>
    <w:hidden/>
    <w:uiPriority w:val="99"/>
    <w:semiHidden/>
    <w:rsid w:val="00BF131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99606">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89DF-0504-404B-8152-F497851F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1834</Words>
  <Characters>11558</Characters>
  <Application>Microsoft Office Word</Application>
  <DocSecurity>0</DocSecurity>
  <Lines>96</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13366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Mario Plešej</cp:lastModifiedBy>
  <cp:revision>2</cp:revision>
  <cp:lastPrinted>2021-08-16T12:02:00Z</cp:lastPrinted>
  <dcterms:created xsi:type="dcterms:W3CDTF">2021-09-13T07:47:00Z</dcterms:created>
  <dcterms:modified xsi:type="dcterms:W3CDTF">2021-09-13T07:47:00Z</dcterms:modified>
</cp:coreProperties>
</file>